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drawings/drawing1.xml" ContentType="application/vnd.openxmlformats-officedocument.drawingml.chartshapes+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E21974" w14:textId="4C61DD5D" w:rsidR="003B1A2E" w:rsidRDefault="00796D8D">
      <w:r>
        <w:rPr>
          <w:noProof/>
          <w:lang w:eastAsia="en-AU"/>
        </w:rPr>
        <mc:AlternateContent>
          <mc:Choice Requires="wps">
            <w:drawing>
              <wp:anchor distT="0" distB="0" distL="114300" distR="114300" simplePos="0" relativeHeight="251658241" behindDoc="0" locked="0" layoutInCell="1" allowOverlap="1" wp14:anchorId="046F25C6" wp14:editId="38BD86B5">
                <wp:simplePos x="0" y="0"/>
                <wp:positionH relativeFrom="column">
                  <wp:posOffset>-454660</wp:posOffset>
                </wp:positionH>
                <wp:positionV relativeFrom="paragraph">
                  <wp:posOffset>41275</wp:posOffset>
                </wp:positionV>
                <wp:extent cx="4646295" cy="708660"/>
                <wp:effectExtent l="0" t="0" r="0" b="0"/>
                <wp:wrapNone/>
                <wp:docPr id="4" name="Text Box 4"/>
                <wp:cNvGraphicFramePr/>
                <a:graphic xmlns:a="http://schemas.openxmlformats.org/drawingml/2006/main">
                  <a:graphicData uri="http://schemas.microsoft.com/office/word/2010/wordprocessingShape">
                    <wps:wsp>
                      <wps:cNvSpPr txBox="1"/>
                      <wps:spPr>
                        <a:xfrm>
                          <a:off x="0" y="0"/>
                          <a:ext cx="4646295" cy="708660"/>
                        </a:xfrm>
                        <a:prstGeom prst="rect">
                          <a:avLst/>
                        </a:prstGeom>
                        <a:solidFill>
                          <a:schemeClr val="lt1">
                            <a:alpha val="0"/>
                          </a:schemeClr>
                        </a:solidFill>
                        <a:ln w="6350">
                          <a:noFill/>
                        </a:ln>
                      </wps:spPr>
                      <wps:txbx>
                        <w:txbxContent>
                          <w:p w14:paraId="5FD866FE" w14:textId="1A1C33C6" w:rsidR="001A4B29" w:rsidRPr="00796D8D" w:rsidRDefault="001A4B29" w:rsidP="00796D8D">
                            <w:pPr>
                              <w:pStyle w:val="Heading6"/>
                              <w:numPr>
                                <w:ilvl w:val="0"/>
                                <w:numId w:val="0"/>
                              </w:numPr>
                              <w:rPr>
                                <w:rFonts w:ascii="News Gothic MT" w:hAnsi="News Gothic MT"/>
                                <w:color w:val="FFFFFF" w:themeColor="background1"/>
                              </w:rPr>
                            </w:pPr>
                            <w:r>
                              <w:rPr>
                                <w:rFonts w:ascii="News Gothic MT" w:hAnsi="News Gothic MT"/>
                                <w:color w:val="FFFFFF" w:themeColor="background1"/>
                              </w:rPr>
                              <w:t xml:space="preserve">Appendix C: </w:t>
                            </w:r>
                            <w:r w:rsidRPr="00796D8D">
                              <w:rPr>
                                <w:rFonts w:ascii="News Gothic MT" w:hAnsi="News Gothic MT"/>
                                <w:color w:val="FFFFFF" w:themeColor="background1"/>
                              </w:rPr>
                              <w:t>Vegetation Diversity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6F25C6" id="_x0000_t202" coordsize="21600,21600" o:spt="202" path="m,l,21600r21600,l21600,xe">
                <v:stroke joinstyle="miter"/>
                <v:path gradientshapeok="t" o:connecttype="rect"/>
              </v:shapetype>
              <v:shape id="Text Box 4" o:spid="_x0000_s1026" type="#_x0000_t202" style="position:absolute;margin-left:-35.8pt;margin-top:3.25pt;width:365.85pt;height:55.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" fillcolor="white [3201]" stroked="f" strokeweight=".5pt">
                <v:fill opacity="0"/>
                <v:textbox>
                  <w:txbxContent>
                    <w:p w14:paraId="5FD866FE" w14:textId="1A1C33C6" w:rsidR="001A4B29" w:rsidRPr="00796D8D" w:rsidRDefault="001A4B29" w:rsidP="00796D8D">
                      <w:pPr>
                        <w:pStyle w:val="Heading6"/>
                        <w:numPr>
                          <w:ilvl w:val="0"/>
                          <w:numId w:val="0"/>
                        </w:numPr>
                        <w:rPr>
                          <w:rFonts w:ascii="News Gothic MT" w:hAnsi="News Gothic MT"/>
                          <w:color w:val="FFFFFF" w:themeColor="background1"/>
                        </w:rPr>
                      </w:pPr>
                      <w:r>
                        <w:rPr>
                          <w:rFonts w:ascii="News Gothic MT" w:hAnsi="News Gothic MT"/>
                          <w:color w:val="FFFFFF" w:themeColor="background1"/>
                        </w:rPr>
                        <w:t xml:space="preserve">Appendix C: </w:t>
                      </w:r>
                      <w:r w:rsidRPr="00796D8D">
                        <w:rPr>
                          <w:rFonts w:ascii="News Gothic MT" w:hAnsi="News Gothic MT"/>
                          <w:color w:val="FFFFFF" w:themeColor="background1"/>
                        </w:rPr>
                        <w:t>Vegetation Diversity</w:t>
                      </w:r>
                    </w:p>
                  </w:txbxContent>
                </v:textbox>
              </v:shape>
            </w:pict>
          </mc:Fallback>
        </mc:AlternateContent>
      </w:r>
      <w:r>
        <w:rPr>
          <w:noProof/>
          <w:lang w:eastAsia="en-AU"/>
        </w:rPr>
        <mc:AlternateContent>
          <mc:Choice Requires="wps">
            <w:drawing>
              <wp:anchor distT="0" distB="0" distL="114300" distR="114300" simplePos="0" relativeHeight="251658242" behindDoc="0" locked="0" layoutInCell="1" allowOverlap="1" wp14:anchorId="5C0D771E" wp14:editId="71E02461">
                <wp:simplePos x="0" y="0"/>
                <wp:positionH relativeFrom="column">
                  <wp:posOffset>-499745</wp:posOffset>
                </wp:positionH>
                <wp:positionV relativeFrom="paragraph">
                  <wp:posOffset>-99695</wp:posOffset>
                </wp:positionV>
                <wp:extent cx="3924300" cy="312420"/>
                <wp:effectExtent l="0" t="0" r="0" b="0"/>
                <wp:wrapNone/>
                <wp:docPr id="6" name="Text Box 6"/>
                <wp:cNvGraphicFramePr/>
                <a:graphic xmlns:a="http://schemas.openxmlformats.org/drawingml/2006/main">
                  <a:graphicData uri="http://schemas.microsoft.com/office/word/2010/wordprocessingShape">
                    <wps:wsp>
                      <wps:cNvSpPr txBox="1"/>
                      <wps:spPr>
                        <a:xfrm>
                          <a:off x="0" y="0"/>
                          <a:ext cx="3924300" cy="312420"/>
                        </a:xfrm>
                        <a:prstGeom prst="rect">
                          <a:avLst/>
                        </a:prstGeom>
                        <a:solidFill>
                          <a:schemeClr val="lt1"/>
                        </a:solidFill>
                        <a:ln w="6350">
                          <a:noFill/>
                        </a:ln>
                      </wps:spPr>
                      <wps:txbx>
                        <w:txbxContent>
                          <w:p w14:paraId="4BC38A79" w14:textId="4EF4C5E2" w:rsidR="001A4B29" w:rsidRPr="009469D0" w:rsidRDefault="001A4B29">
                            <w:pPr>
                              <w:rPr>
                                <w:rFonts w:ascii="NewsGoth BT Roman" w:hAnsi="NewsGoth BT Roman"/>
                                <w:color w:val="5F696C"/>
                                <w:sz w:val="17"/>
                                <w:szCs w:val="17"/>
                              </w:rPr>
                            </w:pPr>
                            <w:r w:rsidRPr="009469D0">
                              <w:rPr>
                                <w:rFonts w:ascii="NewsGoth BT Roman" w:hAnsi="NewsGoth BT Roman"/>
                                <w:color w:val="5F696C"/>
                                <w:sz w:val="17"/>
                                <w:szCs w:val="17"/>
                              </w:rPr>
                              <w:t xml:space="preserve">HYDROLOGY | FOOD WEBS | VEGETATION | </w:t>
                            </w:r>
                            <w:r>
                              <w:rPr>
                                <w:rFonts w:ascii="NewsGoth BT Roman" w:hAnsi="NewsGoth BT Roman"/>
                                <w:color w:val="5F696C"/>
                                <w:sz w:val="17"/>
                                <w:szCs w:val="17"/>
                              </w:rPr>
                              <w:t>WATER</w:t>
                            </w:r>
                            <w:r w:rsidRPr="009469D0">
                              <w:rPr>
                                <w:rFonts w:ascii="NewsGoth BT Roman" w:hAnsi="NewsGoth BT Roman"/>
                                <w:color w:val="5F696C"/>
                                <w:sz w:val="17"/>
                                <w:szCs w:val="17"/>
                              </w:rPr>
                              <w:t>BIRDS | FISH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D771E" id="Text Box 6" o:spid="_x0000_s1027" type="#_x0000_t202" style="position:absolute;margin-left:-39.35pt;margin-top:-7.85pt;width:309pt;height:24.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" fillcolor="white [3201]" stroked="f" strokeweight=".5pt">
                <v:textbox>
                  <w:txbxContent>
                    <w:p w14:paraId="4BC38A79" w14:textId="4EF4C5E2" w:rsidR="001A4B29" w:rsidRPr="009469D0" w:rsidRDefault="001A4B29">
                      <w:pPr>
                        <w:rPr>
                          <w:rFonts w:ascii="NewsGoth BT Roman" w:hAnsi="NewsGoth BT Roman"/>
                          <w:color w:val="5F696C"/>
                          <w:sz w:val="17"/>
                          <w:szCs w:val="17"/>
                        </w:rPr>
                      </w:pPr>
                      <w:r w:rsidRPr="009469D0">
                        <w:rPr>
                          <w:rFonts w:ascii="NewsGoth BT Roman" w:hAnsi="NewsGoth BT Roman"/>
                          <w:color w:val="5F696C"/>
                          <w:sz w:val="17"/>
                          <w:szCs w:val="17"/>
                        </w:rPr>
                        <w:t xml:space="preserve">HYDROLOGY | FOOD WEBS | VEGETATION | </w:t>
                      </w:r>
                      <w:r>
                        <w:rPr>
                          <w:rFonts w:ascii="NewsGoth BT Roman" w:hAnsi="NewsGoth BT Roman"/>
                          <w:color w:val="5F696C"/>
                          <w:sz w:val="17"/>
                          <w:szCs w:val="17"/>
                        </w:rPr>
                        <w:t>WATER</w:t>
                      </w:r>
                      <w:r w:rsidRPr="009469D0">
                        <w:rPr>
                          <w:rFonts w:ascii="NewsGoth BT Roman" w:hAnsi="NewsGoth BT Roman"/>
                          <w:color w:val="5F696C"/>
                          <w:sz w:val="17"/>
                          <w:szCs w:val="17"/>
                        </w:rPr>
                        <w:t>BIRDS | FISH</w:t>
                      </w:r>
                    </w:p>
                  </w:txbxContent>
                </v:textbox>
              </v:shape>
            </w:pict>
          </mc:Fallback>
        </mc:AlternateContent>
      </w:r>
      <w:r>
        <w:rPr>
          <w:noProof/>
          <w:lang w:eastAsia="en-AU"/>
        </w:rPr>
        <mc:AlternateContent>
          <mc:Choice Requires="wps">
            <w:drawing>
              <wp:anchor distT="0" distB="0" distL="114300" distR="114300" simplePos="0" relativeHeight="251658240" behindDoc="0" locked="0" layoutInCell="1" allowOverlap="1" wp14:anchorId="6A4F3F02" wp14:editId="48F3C18C">
                <wp:simplePos x="0" y="0"/>
                <wp:positionH relativeFrom="margin">
                  <wp:posOffset>-459105</wp:posOffset>
                </wp:positionH>
                <wp:positionV relativeFrom="paragraph">
                  <wp:posOffset>246380</wp:posOffset>
                </wp:positionV>
                <wp:extent cx="6652260" cy="557530"/>
                <wp:effectExtent l="0" t="0" r="15240" b="13970"/>
                <wp:wrapNone/>
                <wp:docPr id="3" name="Rectangle 3"/>
                <wp:cNvGraphicFramePr/>
                <a:graphic xmlns:a="http://schemas.openxmlformats.org/drawingml/2006/main">
                  <a:graphicData uri="http://schemas.microsoft.com/office/word/2010/wordprocessingShape">
                    <wps:wsp>
                      <wps:cNvSpPr/>
                      <wps:spPr>
                        <a:xfrm>
                          <a:off x="0" y="0"/>
                          <a:ext cx="6652260" cy="557530"/>
                        </a:xfrm>
                        <a:prstGeom prst="rect">
                          <a:avLst/>
                        </a:prstGeom>
                        <a:solidFill>
                          <a:srgbClr val="195C90"/>
                        </a:solidFill>
                        <a:ln>
                          <a:solidFill>
                            <a:srgbClr val="195C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29F10" id="Rectangle 3" o:spid="_x0000_s1026" style="position:absolute;margin-left:-36.15pt;margin-top:19.4pt;width:523.8pt;height:43.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" fillcolor="#195c90" strokecolor="#195c90" strokeweight="1pt">
                <w10:wrap anchorx="margin"/>
              </v:rect>
            </w:pict>
          </mc:Fallback>
        </mc:AlternateContent>
      </w:r>
    </w:p>
    <w:p w14:paraId="757B3D72" w14:textId="20089E97" w:rsidR="009469D0" w:rsidRPr="009469D0" w:rsidRDefault="009469D0" w:rsidP="009469D0"/>
    <w:p w14:paraId="13F13DDF" w14:textId="457F209A" w:rsidR="009469D0" w:rsidRPr="009469D0" w:rsidRDefault="009469D0" w:rsidP="009469D0"/>
    <w:p w14:paraId="0530A996" w14:textId="616834B4" w:rsidR="004708F2" w:rsidRDefault="004708F2" w:rsidP="009469D0"/>
    <w:p w14:paraId="28DF4671" w14:textId="7C3D4EEF" w:rsidR="009469D0" w:rsidRPr="009469D0" w:rsidRDefault="009469D0" w:rsidP="009469D0"/>
    <w:p w14:paraId="4FC3C02C" w14:textId="4D02045B" w:rsidR="00EF708F" w:rsidRDefault="00A014E5">
      <w:pPr>
        <w:sectPr w:rsidR="00EF708F" w:rsidSect="00CB70E7">
          <w:headerReference w:type="even" r:id="rId13"/>
          <w:headerReference w:type="default" r:id="rId14"/>
          <w:footerReference w:type="even" r:id="rId15"/>
          <w:footerReference w:type="default" r:id="rId16"/>
          <w:headerReference w:type="first" r:id="rId17"/>
          <w:footerReference w:type="first" r:id="rId18"/>
          <w:pgSz w:w="11899" w:h="16838"/>
          <w:pgMar w:top="1508" w:right="1217" w:bottom="1457" w:left="1480" w:header="811" w:footer="305" w:gutter="0"/>
          <w:pgNumType w:start="1" w:chapStyle="6"/>
          <w:cols w:space="708"/>
          <w:docGrid w:linePitch="360"/>
        </w:sectPr>
      </w:pPr>
      <w:r>
        <w:rPr>
          <w:noProof/>
          <w:lang w:eastAsia="en-AU"/>
        </w:rPr>
        <w:drawing>
          <wp:anchor distT="0" distB="0" distL="114300" distR="114300" simplePos="0" relativeHeight="251658243" behindDoc="1" locked="0" layoutInCell="1" allowOverlap="1" wp14:anchorId="12CDC7A1" wp14:editId="616DF265">
            <wp:simplePos x="0" y="0"/>
            <wp:positionH relativeFrom="margin">
              <wp:align>center</wp:align>
            </wp:positionH>
            <wp:positionV relativeFrom="paragraph">
              <wp:posOffset>297284</wp:posOffset>
            </wp:positionV>
            <wp:extent cx="5396188" cy="7200000"/>
            <wp:effectExtent l="0" t="0" r="1905" b="1270"/>
            <wp:wrapNone/>
            <wp:docPr id="35" name="Picture 35" descr="A picture containing outdoor, building, large,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outdoor, building, large, standing&#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96188" cy="7200000"/>
                    </a:xfrm>
                    <a:prstGeom prst="rect">
                      <a:avLst/>
                    </a:prstGeom>
                  </pic:spPr>
                </pic:pic>
              </a:graphicData>
            </a:graphic>
            <wp14:sizeRelH relativeFrom="page">
              <wp14:pctWidth>0</wp14:pctWidth>
            </wp14:sizeRelH>
            <wp14:sizeRelV relativeFrom="page">
              <wp14:pctHeight>0</wp14:pctHeight>
            </wp14:sizeRelV>
          </wp:anchor>
        </w:drawing>
      </w:r>
    </w:p>
    <w:p w14:paraId="65AC7FB7" w14:textId="14E57916" w:rsidR="00425461" w:rsidRPr="00C25B31" w:rsidRDefault="00425461" w:rsidP="00425461">
      <w:pPr>
        <w:pStyle w:val="Heading1"/>
      </w:pPr>
      <w:r>
        <w:lastRenderedPageBreak/>
        <w:t>Introduction</w:t>
      </w:r>
    </w:p>
    <w:p w14:paraId="25AC771C" w14:textId="3334F713" w:rsidR="00425461" w:rsidRPr="00A518CA" w:rsidRDefault="00425461" w:rsidP="00A518CA">
      <w:pPr>
        <w:jc w:val="both"/>
        <w:rPr>
          <w:szCs w:val="22"/>
        </w:rPr>
      </w:pPr>
      <w:r w:rsidRPr="00A518CA">
        <w:rPr>
          <w:szCs w:val="22"/>
        </w:rPr>
        <w:t xml:space="preserve">The wetlands of the lower Gwydir </w:t>
      </w:r>
      <w:r w:rsidR="00DE1693">
        <w:rPr>
          <w:szCs w:val="22"/>
        </w:rPr>
        <w:t>valley</w:t>
      </w:r>
      <w:r w:rsidRPr="00A518CA">
        <w:rPr>
          <w:szCs w:val="22"/>
        </w:rPr>
        <w:t xml:space="preserve"> support </w:t>
      </w:r>
      <w:proofErr w:type="gramStart"/>
      <w:r w:rsidRPr="00A518CA">
        <w:rPr>
          <w:szCs w:val="22"/>
        </w:rPr>
        <w:t>a number of</w:t>
      </w:r>
      <w:proofErr w:type="gramEnd"/>
      <w:r w:rsidRPr="00A518CA">
        <w:rPr>
          <w:szCs w:val="22"/>
        </w:rPr>
        <w:t xml:space="preserve"> floristic</w:t>
      </w:r>
      <w:r w:rsidR="000715B6" w:rsidRPr="00A518CA">
        <w:rPr>
          <w:szCs w:val="22"/>
        </w:rPr>
        <w:t>ally</w:t>
      </w:r>
      <w:r w:rsidRPr="00A518CA">
        <w:rPr>
          <w:szCs w:val="22"/>
        </w:rPr>
        <w:t xml:space="preserve"> and functionally diverse vegetation communities. The distribution of the flood dependent communities is determined by differences in landform, substrate and flooding frequency and duration. These vegetation communities are </w:t>
      </w:r>
      <w:r w:rsidR="00162E20" w:rsidRPr="00A518CA">
        <w:rPr>
          <w:szCs w:val="22"/>
        </w:rPr>
        <w:t xml:space="preserve">both state and federally </w:t>
      </w:r>
      <w:r w:rsidRPr="00A518CA">
        <w:rPr>
          <w:szCs w:val="22"/>
        </w:rPr>
        <w:t>listed as threatened ecological communities and include</w:t>
      </w:r>
      <w:r w:rsidR="004C16BA" w:rsidRPr="00A518CA">
        <w:rPr>
          <w:szCs w:val="22"/>
        </w:rPr>
        <w:t>; flood dependent woodlands:</w:t>
      </w:r>
      <w:r w:rsidRPr="00A518CA">
        <w:rPr>
          <w:szCs w:val="22"/>
        </w:rPr>
        <w:t xml:space="preserve"> supporting ecological vegetation communities with dominant tree species such as </w:t>
      </w:r>
      <w:proofErr w:type="spellStart"/>
      <w:r w:rsidR="000715B6" w:rsidRPr="00A518CA">
        <w:rPr>
          <w:szCs w:val="22"/>
        </w:rPr>
        <w:t>c</w:t>
      </w:r>
      <w:r w:rsidRPr="00A518CA">
        <w:rPr>
          <w:szCs w:val="22"/>
        </w:rPr>
        <w:t>oolibah</w:t>
      </w:r>
      <w:proofErr w:type="spellEnd"/>
      <w:r w:rsidRPr="00A518CA">
        <w:rPr>
          <w:szCs w:val="22"/>
        </w:rPr>
        <w:t xml:space="preserve"> (</w:t>
      </w:r>
      <w:r w:rsidRPr="00A518CA">
        <w:rPr>
          <w:i/>
          <w:szCs w:val="22"/>
        </w:rPr>
        <w:t>Eucalyptus coolabah</w:t>
      </w:r>
      <w:r w:rsidRPr="00A518CA">
        <w:rPr>
          <w:szCs w:val="22"/>
        </w:rPr>
        <w:t xml:space="preserve">) and </w:t>
      </w:r>
      <w:r w:rsidR="000715B6" w:rsidRPr="00A518CA">
        <w:rPr>
          <w:szCs w:val="22"/>
        </w:rPr>
        <w:t>b</w:t>
      </w:r>
      <w:r w:rsidRPr="00A518CA">
        <w:rPr>
          <w:szCs w:val="22"/>
        </w:rPr>
        <w:t xml:space="preserve">lack </w:t>
      </w:r>
      <w:r w:rsidR="000715B6" w:rsidRPr="00A518CA">
        <w:rPr>
          <w:szCs w:val="22"/>
        </w:rPr>
        <w:t>b</w:t>
      </w:r>
      <w:r w:rsidRPr="00A518CA">
        <w:rPr>
          <w:szCs w:val="22"/>
        </w:rPr>
        <w:t>ox (</w:t>
      </w:r>
      <w:r w:rsidRPr="00A518CA">
        <w:rPr>
          <w:i/>
          <w:szCs w:val="22"/>
        </w:rPr>
        <w:t>E.</w:t>
      </w:r>
      <w:r w:rsidR="009F1F32">
        <w:rPr>
          <w:i/>
          <w:szCs w:val="22"/>
        </w:rPr>
        <w:t xml:space="preserve"> </w:t>
      </w:r>
      <w:proofErr w:type="spellStart"/>
      <w:r w:rsidR="00A00D6A">
        <w:rPr>
          <w:i/>
          <w:szCs w:val="22"/>
        </w:rPr>
        <w:t>l</w:t>
      </w:r>
      <w:r w:rsidRPr="00A518CA">
        <w:rPr>
          <w:i/>
          <w:szCs w:val="22"/>
        </w:rPr>
        <w:t>argiflorens</w:t>
      </w:r>
      <w:proofErr w:type="spellEnd"/>
      <w:r w:rsidRPr="00A518CA">
        <w:rPr>
          <w:szCs w:val="22"/>
        </w:rPr>
        <w:t>)</w:t>
      </w:r>
      <w:r w:rsidR="004C16BA" w:rsidRPr="00A518CA">
        <w:rPr>
          <w:szCs w:val="22"/>
        </w:rPr>
        <w:t>;</w:t>
      </w:r>
      <w:r w:rsidRPr="00A518CA">
        <w:rPr>
          <w:szCs w:val="22"/>
        </w:rPr>
        <w:t xml:space="preserve"> floodplain wetland </w:t>
      </w:r>
      <w:r w:rsidR="004C16BA" w:rsidRPr="00A518CA">
        <w:rPr>
          <w:szCs w:val="22"/>
        </w:rPr>
        <w:t>communities:</w:t>
      </w:r>
      <w:r w:rsidRPr="00A518CA">
        <w:rPr>
          <w:szCs w:val="22"/>
        </w:rPr>
        <w:t xml:space="preserve"> supporting </w:t>
      </w:r>
      <w:r w:rsidR="000715B6" w:rsidRPr="00A518CA">
        <w:rPr>
          <w:szCs w:val="22"/>
        </w:rPr>
        <w:t>r</w:t>
      </w:r>
      <w:r w:rsidRPr="00A518CA">
        <w:rPr>
          <w:szCs w:val="22"/>
        </w:rPr>
        <w:t xml:space="preserve">iver </w:t>
      </w:r>
      <w:r w:rsidR="000715B6" w:rsidRPr="00A518CA">
        <w:rPr>
          <w:szCs w:val="22"/>
        </w:rPr>
        <w:t>r</w:t>
      </w:r>
      <w:r w:rsidRPr="00A518CA">
        <w:rPr>
          <w:szCs w:val="22"/>
        </w:rPr>
        <w:t xml:space="preserve">ed </w:t>
      </w:r>
      <w:r w:rsidR="000715B6" w:rsidRPr="00A518CA">
        <w:rPr>
          <w:szCs w:val="22"/>
        </w:rPr>
        <w:t>g</w:t>
      </w:r>
      <w:r w:rsidRPr="00A518CA">
        <w:rPr>
          <w:szCs w:val="22"/>
        </w:rPr>
        <w:t>um (</w:t>
      </w:r>
      <w:r w:rsidRPr="00A518CA">
        <w:rPr>
          <w:i/>
          <w:szCs w:val="22"/>
        </w:rPr>
        <w:t>E.</w:t>
      </w:r>
      <w:r w:rsidR="009F1F32">
        <w:rPr>
          <w:i/>
          <w:szCs w:val="22"/>
        </w:rPr>
        <w:t xml:space="preserve"> </w:t>
      </w:r>
      <w:r w:rsidRPr="00A518CA">
        <w:rPr>
          <w:i/>
          <w:szCs w:val="22"/>
        </w:rPr>
        <w:t>camaldulensis</w:t>
      </w:r>
      <w:r w:rsidRPr="00A518CA">
        <w:rPr>
          <w:szCs w:val="22"/>
        </w:rPr>
        <w:t xml:space="preserve">), </w:t>
      </w:r>
      <w:r w:rsidR="00162E20" w:rsidRPr="00A518CA">
        <w:rPr>
          <w:szCs w:val="22"/>
        </w:rPr>
        <w:t>c</w:t>
      </w:r>
      <w:r w:rsidRPr="00A518CA">
        <w:rPr>
          <w:szCs w:val="22"/>
        </w:rPr>
        <w:t xml:space="preserve">oolabah </w:t>
      </w:r>
      <w:r w:rsidR="00162E20" w:rsidRPr="00A518CA">
        <w:rPr>
          <w:szCs w:val="22"/>
        </w:rPr>
        <w:t>w</w:t>
      </w:r>
      <w:r w:rsidRPr="00A518CA">
        <w:rPr>
          <w:szCs w:val="22"/>
        </w:rPr>
        <w:t xml:space="preserve">oodlands and </w:t>
      </w:r>
      <w:r w:rsidR="000715B6" w:rsidRPr="00A518CA">
        <w:rPr>
          <w:szCs w:val="22"/>
        </w:rPr>
        <w:t>r</w:t>
      </w:r>
      <w:r w:rsidRPr="00A518CA">
        <w:rPr>
          <w:szCs w:val="22"/>
        </w:rPr>
        <w:t xml:space="preserve">iver </w:t>
      </w:r>
      <w:r w:rsidR="000715B6" w:rsidRPr="00A518CA">
        <w:rPr>
          <w:szCs w:val="22"/>
        </w:rPr>
        <w:t>c</w:t>
      </w:r>
      <w:r w:rsidRPr="00A518CA">
        <w:rPr>
          <w:szCs w:val="22"/>
        </w:rPr>
        <w:t>ooba (</w:t>
      </w:r>
      <w:r w:rsidRPr="00A518CA">
        <w:rPr>
          <w:i/>
          <w:szCs w:val="22"/>
        </w:rPr>
        <w:t xml:space="preserve">Acacia </w:t>
      </w:r>
      <w:proofErr w:type="spellStart"/>
      <w:r w:rsidRPr="00A518CA">
        <w:rPr>
          <w:i/>
          <w:szCs w:val="22"/>
        </w:rPr>
        <w:t>stenophylla</w:t>
      </w:r>
      <w:proofErr w:type="spellEnd"/>
      <w:r w:rsidRPr="00A518CA">
        <w:rPr>
          <w:szCs w:val="22"/>
        </w:rPr>
        <w:t xml:space="preserve">) and </w:t>
      </w:r>
      <w:r w:rsidR="000715B6" w:rsidRPr="00A518CA">
        <w:rPr>
          <w:szCs w:val="22"/>
        </w:rPr>
        <w:t>l</w:t>
      </w:r>
      <w:r w:rsidRPr="00A518CA">
        <w:rPr>
          <w:szCs w:val="22"/>
        </w:rPr>
        <w:t>ignum (</w:t>
      </w:r>
      <w:r w:rsidRPr="00A518CA">
        <w:rPr>
          <w:i/>
          <w:szCs w:val="22"/>
        </w:rPr>
        <w:t xml:space="preserve">Duma </w:t>
      </w:r>
      <w:proofErr w:type="spellStart"/>
      <w:r w:rsidRPr="00A518CA">
        <w:rPr>
          <w:i/>
          <w:szCs w:val="22"/>
        </w:rPr>
        <w:t>florulenta</w:t>
      </w:r>
      <w:proofErr w:type="spellEnd"/>
      <w:r w:rsidRPr="00A518CA">
        <w:rPr>
          <w:szCs w:val="22"/>
        </w:rPr>
        <w:t>) shrubland species</w:t>
      </w:r>
      <w:r w:rsidR="004C16BA" w:rsidRPr="00A518CA">
        <w:rPr>
          <w:szCs w:val="22"/>
        </w:rPr>
        <w:t>;</w:t>
      </w:r>
      <w:r w:rsidRPr="00A518CA">
        <w:rPr>
          <w:szCs w:val="22"/>
        </w:rPr>
        <w:t xml:space="preserve"> and semi-permanent wetlands</w:t>
      </w:r>
      <w:r w:rsidR="004C16BA" w:rsidRPr="00A518CA">
        <w:rPr>
          <w:szCs w:val="22"/>
        </w:rPr>
        <w:t>:</w:t>
      </w:r>
      <w:r w:rsidRPr="00A518CA">
        <w:rPr>
          <w:szCs w:val="22"/>
        </w:rPr>
        <w:t xml:space="preserve"> supporting species such as </w:t>
      </w:r>
      <w:r w:rsidR="000715B6" w:rsidRPr="00A518CA">
        <w:rPr>
          <w:szCs w:val="22"/>
        </w:rPr>
        <w:t>w</w:t>
      </w:r>
      <w:r w:rsidRPr="00A518CA">
        <w:rPr>
          <w:szCs w:val="22"/>
        </w:rPr>
        <w:t xml:space="preserve">ater </w:t>
      </w:r>
      <w:r w:rsidR="000715B6" w:rsidRPr="00A518CA">
        <w:rPr>
          <w:szCs w:val="22"/>
        </w:rPr>
        <w:t>c</w:t>
      </w:r>
      <w:r w:rsidRPr="00A518CA">
        <w:rPr>
          <w:szCs w:val="22"/>
        </w:rPr>
        <w:t>ouch (</w:t>
      </w:r>
      <w:r w:rsidRPr="00A518CA">
        <w:rPr>
          <w:i/>
          <w:szCs w:val="22"/>
        </w:rPr>
        <w:t>Paspalum distichum</w:t>
      </w:r>
      <w:r w:rsidRPr="00A518CA">
        <w:rPr>
          <w:szCs w:val="22"/>
        </w:rPr>
        <w:t xml:space="preserve">), </w:t>
      </w:r>
      <w:r w:rsidR="000715B6" w:rsidRPr="00A518CA">
        <w:rPr>
          <w:szCs w:val="22"/>
        </w:rPr>
        <w:t>m</w:t>
      </w:r>
      <w:r w:rsidRPr="00A518CA">
        <w:rPr>
          <w:szCs w:val="22"/>
        </w:rPr>
        <w:t xml:space="preserve">arsh </w:t>
      </w:r>
      <w:r w:rsidR="000715B6" w:rsidRPr="00A518CA">
        <w:rPr>
          <w:szCs w:val="22"/>
        </w:rPr>
        <w:t>c</w:t>
      </w:r>
      <w:r w:rsidRPr="00A518CA">
        <w:rPr>
          <w:szCs w:val="22"/>
        </w:rPr>
        <w:t>lub-rush (</w:t>
      </w:r>
      <w:proofErr w:type="spellStart"/>
      <w:r w:rsidRPr="00A518CA">
        <w:rPr>
          <w:i/>
          <w:szCs w:val="22"/>
        </w:rPr>
        <w:t>Bolboschoenus</w:t>
      </w:r>
      <w:proofErr w:type="spellEnd"/>
      <w:r w:rsidRPr="00A518CA">
        <w:rPr>
          <w:i/>
          <w:szCs w:val="22"/>
        </w:rPr>
        <w:t xml:space="preserve"> </w:t>
      </w:r>
      <w:proofErr w:type="spellStart"/>
      <w:r w:rsidRPr="00A518CA">
        <w:rPr>
          <w:i/>
          <w:szCs w:val="22"/>
        </w:rPr>
        <w:t>fluviatilis</w:t>
      </w:r>
      <w:proofErr w:type="spellEnd"/>
      <w:r w:rsidRPr="00A518CA">
        <w:rPr>
          <w:szCs w:val="22"/>
        </w:rPr>
        <w:t xml:space="preserve">), </w:t>
      </w:r>
      <w:r w:rsidR="000715B6" w:rsidRPr="00A518CA">
        <w:rPr>
          <w:szCs w:val="22"/>
        </w:rPr>
        <w:t>s</w:t>
      </w:r>
      <w:r w:rsidRPr="00A518CA">
        <w:rPr>
          <w:szCs w:val="22"/>
        </w:rPr>
        <w:t xml:space="preserve">pike </w:t>
      </w:r>
      <w:r w:rsidR="000715B6" w:rsidRPr="00A518CA">
        <w:rPr>
          <w:szCs w:val="22"/>
        </w:rPr>
        <w:t>r</w:t>
      </w:r>
      <w:r w:rsidRPr="00A518CA">
        <w:rPr>
          <w:szCs w:val="22"/>
        </w:rPr>
        <w:t>ush (</w:t>
      </w:r>
      <w:r w:rsidRPr="00A518CA">
        <w:rPr>
          <w:i/>
          <w:szCs w:val="22"/>
        </w:rPr>
        <w:t xml:space="preserve">Eleocharis </w:t>
      </w:r>
      <w:r w:rsidRPr="00A518CA">
        <w:rPr>
          <w:szCs w:val="22"/>
        </w:rPr>
        <w:t>spp.</w:t>
      </w:r>
      <w:r w:rsidRPr="00A518CA">
        <w:rPr>
          <w:i/>
          <w:szCs w:val="22"/>
        </w:rPr>
        <w:t>)</w:t>
      </w:r>
      <w:r w:rsidRPr="00A518CA">
        <w:rPr>
          <w:szCs w:val="22"/>
        </w:rPr>
        <w:t xml:space="preserve">, </w:t>
      </w:r>
      <w:r w:rsidR="000715B6" w:rsidRPr="00A518CA">
        <w:rPr>
          <w:szCs w:val="22"/>
        </w:rPr>
        <w:t>t</w:t>
      </w:r>
      <w:r w:rsidRPr="00A518CA">
        <w:rPr>
          <w:szCs w:val="22"/>
        </w:rPr>
        <w:t xml:space="preserve">ussock </w:t>
      </w:r>
      <w:r w:rsidR="000715B6" w:rsidRPr="00A518CA">
        <w:rPr>
          <w:szCs w:val="22"/>
        </w:rPr>
        <w:t>r</w:t>
      </w:r>
      <w:r w:rsidRPr="00A518CA">
        <w:rPr>
          <w:szCs w:val="22"/>
        </w:rPr>
        <w:t>ush (</w:t>
      </w:r>
      <w:r w:rsidRPr="00A518CA">
        <w:rPr>
          <w:i/>
          <w:szCs w:val="22"/>
        </w:rPr>
        <w:t xml:space="preserve">Juncus </w:t>
      </w:r>
      <w:proofErr w:type="spellStart"/>
      <w:r w:rsidRPr="00A518CA">
        <w:rPr>
          <w:i/>
          <w:szCs w:val="22"/>
        </w:rPr>
        <w:t>aridicola</w:t>
      </w:r>
      <w:proofErr w:type="spellEnd"/>
      <w:r w:rsidRPr="00A518CA">
        <w:rPr>
          <w:szCs w:val="22"/>
        </w:rPr>
        <w:t xml:space="preserve">), various sedge species and </w:t>
      </w:r>
      <w:r w:rsidR="000715B6" w:rsidRPr="00A518CA">
        <w:rPr>
          <w:szCs w:val="22"/>
        </w:rPr>
        <w:t>c</w:t>
      </w:r>
      <w:r w:rsidRPr="00A518CA">
        <w:rPr>
          <w:szCs w:val="22"/>
        </w:rPr>
        <w:t>umbungi (</w:t>
      </w:r>
      <w:r w:rsidRPr="00A518CA">
        <w:rPr>
          <w:i/>
          <w:szCs w:val="22"/>
        </w:rPr>
        <w:t xml:space="preserve">Typha </w:t>
      </w:r>
      <w:proofErr w:type="spellStart"/>
      <w:r w:rsidRPr="00A518CA">
        <w:rPr>
          <w:i/>
          <w:szCs w:val="22"/>
        </w:rPr>
        <w:t>domingensis</w:t>
      </w:r>
      <w:proofErr w:type="spellEnd"/>
      <w:r w:rsidRPr="00A518CA">
        <w:rPr>
          <w:szCs w:val="22"/>
        </w:rPr>
        <w:t xml:space="preserve">) (Bowen and Simpson 2010).   </w:t>
      </w:r>
    </w:p>
    <w:p w14:paraId="646228AA" w14:textId="715CF306" w:rsidR="00425461" w:rsidRPr="00A518CA" w:rsidRDefault="00425461" w:rsidP="00A518CA">
      <w:pPr>
        <w:jc w:val="both"/>
        <w:rPr>
          <w:szCs w:val="22"/>
        </w:rPr>
      </w:pPr>
      <w:r w:rsidRPr="00A518CA">
        <w:rPr>
          <w:szCs w:val="22"/>
        </w:rPr>
        <w:t xml:space="preserve">The area occupied by these communities has declined since river regulation due to both restricted flows and clearing for agriculture (Wilson </w:t>
      </w:r>
      <w:r w:rsidRPr="00A518CA">
        <w:rPr>
          <w:i/>
          <w:szCs w:val="22"/>
        </w:rPr>
        <w:t>et al.</w:t>
      </w:r>
      <w:r w:rsidRPr="00A518CA">
        <w:rPr>
          <w:szCs w:val="22"/>
        </w:rPr>
        <w:t xml:space="preserve"> 2009, Bowen and Simpson 2010). Maintaining the current extent and improving </w:t>
      </w:r>
      <w:r w:rsidR="00162E20" w:rsidRPr="00A518CA">
        <w:rPr>
          <w:szCs w:val="22"/>
        </w:rPr>
        <w:t>t</w:t>
      </w:r>
      <w:r w:rsidRPr="00A518CA">
        <w:rPr>
          <w:szCs w:val="22"/>
        </w:rPr>
        <w:t xml:space="preserve">he </w:t>
      </w:r>
      <w:r w:rsidR="00162E20" w:rsidRPr="00A518CA">
        <w:rPr>
          <w:szCs w:val="22"/>
        </w:rPr>
        <w:t>condition</w:t>
      </w:r>
      <w:r w:rsidRPr="00A518CA">
        <w:rPr>
          <w:szCs w:val="22"/>
        </w:rPr>
        <w:t xml:space="preserve"> of these communities </w:t>
      </w:r>
      <w:r w:rsidR="00162E20" w:rsidRPr="00A518CA">
        <w:rPr>
          <w:szCs w:val="22"/>
        </w:rPr>
        <w:t>is</w:t>
      </w:r>
      <w:r w:rsidRPr="00A518CA">
        <w:rPr>
          <w:szCs w:val="22"/>
        </w:rPr>
        <w:t xml:space="preserve"> a target for environmental water management in the Gwydir catchment (DECC 2011, Commonwealth of Australia 2014a). Two specific questions were addressed through the monitoring of vegetation diversity in the 2019-20 water year in the Gwydir </w:t>
      </w:r>
      <w:r w:rsidR="00E65A62">
        <w:rPr>
          <w:szCs w:val="22"/>
        </w:rPr>
        <w:t>River Selected Area (Gwydir Selected Area, Selected Area</w:t>
      </w:r>
      <w:r w:rsidR="007D08BD">
        <w:rPr>
          <w:szCs w:val="22"/>
        </w:rPr>
        <w:t>)</w:t>
      </w:r>
      <w:r w:rsidRPr="00A518CA">
        <w:rPr>
          <w:szCs w:val="22"/>
        </w:rPr>
        <w:t>:</w:t>
      </w:r>
    </w:p>
    <w:p w14:paraId="24BEE424" w14:textId="77777777" w:rsidR="00425461" w:rsidRPr="00A518CA" w:rsidRDefault="00425461" w:rsidP="00A518CA">
      <w:pPr>
        <w:pStyle w:val="ListParagraph"/>
        <w:rPr>
          <w:rFonts w:ascii="News Gothic MT" w:hAnsi="News Gothic MT"/>
          <w:sz w:val="22"/>
          <w:szCs w:val="22"/>
          <w:lang w:eastAsia="en-AU"/>
        </w:rPr>
      </w:pPr>
      <w:r w:rsidRPr="00A518CA">
        <w:rPr>
          <w:rFonts w:ascii="News Gothic MT" w:hAnsi="News Gothic MT"/>
          <w:sz w:val="22"/>
          <w:szCs w:val="22"/>
          <w:lang w:eastAsia="en-AU"/>
        </w:rPr>
        <w:t>What did Commonwealth environmental water contribute to vegetation species diversity?</w:t>
      </w:r>
    </w:p>
    <w:p w14:paraId="4A42FF83" w14:textId="770B2C51" w:rsidR="00425461" w:rsidRDefault="00425461" w:rsidP="00A518CA">
      <w:pPr>
        <w:pStyle w:val="ListParagraph"/>
        <w:rPr>
          <w:rFonts w:ascii="News Gothic MT" w:hAnsi="News Gothic MT"/>
          <w:sz w:val="22"/>
          <w:szCs w:val="22"/>
          <w:lang w:eastAsia="en-AU"/>
        </w:rPr>
      </w:pPr>
      <w:r w:rsidRPr="00A518CA">
        <w:rPr>
          <w:rFonts w:ascii="News Gothic MT" w:hAnsi="News Gothic MT"/>
          <w:sz w:val="22"/>
          <w:szCs w:val="22"/>
          <w:lang w:eastAsia="en-AU"/>
        </w:rPr>
        <w:t>What did Commonwealth environmental water contribute to vegetation community diversity?</w:t>
      </w:r>
    </w:p>
    <w:p w14:paraId="02B01D9C" w14:textId="77777777" w:rsidR="00A518CA" w:rsidRPr="00A518CA" w:rsidRDefault="00A518CA" w:rsidP="00A518CA">
      <w:pPr>
        <w:pStyle w:val="ListParagraph"/>
        <w:numPr>
          <w:ilvl w:val="0"/>
          <w:numId w:val="0"/>
        </w:numPr>
        <w:ind w:left="1003"/>
        <w:rPr>
          <w:rFonts w:ascii="News Gothic MT" w:hAnsi="News Gothic MT"/>
          <w:sz w:val="22"/>
          <w:szCs w:val="22"/>
          <w:lang w:eastAsia="en-AU"/>
        </w:rPr>
      </w:pPr>
    </w:p>
    <w:p w14:paraId="0751148B" w14:textId="77777777" w:rsidR="00425461" w:rsidRDefault="00425461" w:rsidP="0089632D">
      <w:pPr>
        <w:pStyle w:val="Heading1"/>
      </w:pPr>
      <w:r>
        <w:t>Previous monitoring</w:t>
      </w:r>
    </w:p>
    <w:p w14:paraId="4C8DC4B4" w14:textId="61E73DA4" w:rsidR="00425461" w:rsidRDefault="00425461" w:rsidP="00A518CA">
      <w:pPr>
        <w:jc w:val="both"/>
      </w:pPr>
      <w:r w:rsidRPr="004453A4">
        <w:t>Vegetation m</w:t>
      </w:r>
      <w:r>
        <w:t>onitoring for the LTIM project w</w:t>
      </w:r>
      <w:r w:rsidRPr="004453A4">
        <w:t xml:space="preserve">as undertaken </w:t>
      </w:r>
      <w:r w:rsidR="007D08BD">
        <w:t>from</w:t>
      </w:r>
      <w:r>
        <w:t xml:space="preserve"> </w:t>
      </w:r>
      <w:r w:rsidRPr="004453A4">
        <w:t xml:space="preserve">December 2014 </w:t>
      </w:r>
      <w:r w:rsidR="007D08BD">
        <w:t>to</w:t>
      </w:r>
      <w:r>
        <w:t xml:space="preserve"> March 2019 </w:t>
      </w:r>
      <w:r w:rsidRPr="004453A4">
        <w:t>by Eco Logical Australia and NSW O</w:t>
      </w:r>
      <w:r w:rsidR="00E87DF8">
        <w:t>ffice of Environment and Heritage</w:t>
      </w:r>
      <w:r w:rsidR="00DE4534">
        <w:t xml:space="preserve"> (currently </w:t>
      </w:r>
      <w:r w:rsidR="00DE4534">
        <w:rPr>
          <w:szCs w:val="22"/>
        </w:rPr>
        <w:t xml:space="preserve">Department of Planning, Industry and Environment – </w:t>
      </w:r>
      <w:r w:rsidR="008B6500">
        <w:rPr>
          <w:szCs w:val="22"/>
        </w:rPr>
        <w:t xml:space="preserve">Environment, </w:t>
      </w:r>
      <w:r w:rsidR="00DE4534">
        <w:rPr>
          <w:szCs w:val="22"/>
        </w:rPr>
        <w:t>Energy and Scien</w:t>
      </w:r>
      <w:r w:rsidR="008B6500">
        <w:rPr>
          <w:szCs w:val="22"/>
        </w:rPr>
        <w:t xml:space="preserve">ce </w:t>
      </w:r>
      <w:r w:rsidR="00DE4534">
        <w:rPr>
          <w:szCs w:val="22"/>
        </w:rPr>
        <w:t>(DPIE</w:t>
      </w:r>
      <w:r w:rsidR="008B6500">
        <w:rPr>
          <w:szCs w:val="22"/>
        </w:rPr>
        <w:t>-EES</w:t>
      </w:r>
      <w:r w:rsidR="00DE4534">
        <w:rPr>
          <w:szCs w:val="22"/>
        </w:rPr>
        <w:t>))</w:t>
      </w:r>
      <w:r w:rsidRPr="004453A4">
        <w:t xml:space="preserve"> </w:t>
      </w:r>
      <w:r w:rsidR="00CB70E7">
        <w:t>within the Gingham, L</w:t>
      </w:r>
      <w:r w:rsidRPr="004453A4">
        <w:t xml:space="preserve">ower Gwydir and </w:t>
      </w:r>
      <w:proofErr w:type="spellStart"/>
      <w:r w:rsidRPr="004453A4">
        <w:t>Mallowa</w:t>
      </w:r>
      <w:proofErr w:type="spellEnd"/>
      <w:r w:rsidRPr="004453A4">
        <w:t xml:space="preserve"> wetlands</w:t>
      </w:r>
      <w:r w:rsidR="00CB70E7">
        <w:t xml:space="preserve"> (Commonwealth of Australia 2019)</w:t>
      </w:r>
      <w:r w:rsidRPr="004453A4">
        <w:t>.</w:t>
      </w:r>
      <w:bookmarkStart w:id="0" w:name="_Hlk17288251"/>
      <w:r w:rsidR="00B32CD1">
        <w:t xml:space="preserve"> </w:t>
      </w:r>
      <w:r w:rsidR="00CB70E7" w:rsidRPr="003304F4">
        <w:t>Vegetation community condition and plant diver</w:t>
      </w:r>
      <w:r w:rsidR="00CB70E7">
        <w:t>sity of the Gwydir wetlands was</w:t>
      </w:r>
      <w:r w:rsidR="00CB70E7" w:rsidRPr="003304F4">
        <w:t xml:space="preserve"> </w:t>
      </w:r>
      <w:r w:rsidR="004C16BA">
        <w:t xml:space="preserve">shown to be </w:t>
      </w:r>
      <w:r w:rsidR="00CB70E7" w:rsidRPr="003304F4">
        <w:t>driven by patterns of inundation</w:t>
      </w:r>
      <w:r w:rsidR="00CB70E7">
        <w:t xml:space="preserve">.  </w:t>
      </w:r>
      <w:r w:rsidR="00CB70E7" w:rsidRPr="003304F4">
        <w:t xml:space="preserve">The highest species richness and cover recorded in the Gingham and </w:t>
      </w:r>
      <w:r w:rsidR="00CB70E7">
        <w:t>Lower Gwydir</w:t>
      </w:r>
      <w:r w:rsidR="00CB70E7" w:rsidRPr="003304F4">
        <w:t xml:space="preserve"> wetlands was recorded in the 2014-15 water year, following a large release of environmental water in early </w:t>
      </w:r>
      <w:r w:rsidR="00CB70E7">
        <w:t>spring </w:t>
      </w:r>
      <w:r w:rsidR="00CB70E7" w:rsidRPr="003304F4">
        <w:t>2014</w:t>
      </w:r>
      <w:r w:rsidR="00CB70E7">
        <w:t xml:space="preserve">.  </w:t>
      </w:r>
      <w:r w:rsidR="00CB70E7" w:rsidRPr="003304F4">
        <w:t xml:space="preserve">Environmental water delivered to the </w:t>
      </w:r>
      <w:proofErr w:type="spellStart"/>
      <w:r w:rsidR="00CB70E7" w:rsidRPr="003304F4">
        <w:t>Mallowa</w:t>
      </w:r>
      <w:proofErr w:type="spellEnd"/>
      <w:r w:rsidR="00CB70E7" w:rsidRPr="003304F4">
        <w:t xml:space="preserve"> wetlands in the 2018-19 summer period also elicited a positive veg</w:t>
      </w:r>
      <w:r w:rsidR="00CB70E7">
        <w:t xml:space="preserve">etation response. </w:t>
      </w:r>
      <w:r w:rsidR="00CB70E7" w:rsidRPr="003304F4">
        <w:t xml:space="preserve">Inundation </w:t>
      </w:r>
      <w:r w:rsidR="00CB70E7">
        <w:t>was also shown to be</w:t>
      </w:r>
      <w:r w:rsidR="00CB70E7" w:rsidRPr="003304F4">
        <w:t xml:space="preserve"> a practical management technique for </w:t>
      </w:r>
      <w:r w:rsidR="00F50795">
        <w:t>the control of</w:t>
      </w:r>
      <w:r w:rsidR="009B21DF">
        <w:t xml:space="preserve"> </w:t>
      </w:r>
      <w:r w:rsidR="00CB70E7" w:rsidRPr="003304F4">
        <w:t xml:space="preserve">widespread </w:t>
      </w:r>
      <w:r w:rsidR="00B94A0C">
        <w:t xml:space="preserve">weed species </w:t>
      </w:r>
      <w:proofErr w:type="spellStart"/>
      <w:r w:rsidR="00CB70E7" w:rsidRPr="003304F4">
        <w:t>lippia</w:t>
      </w:r>
      <w:proofErr w:type="spellEnd"/>
      <w:r w:rsidR="00CB70E7" w:rsidRPr="003304F4">
        <w:t xml:space="preserve"> </w:t>
      </w:r>
      <w:r w:rsidR="00514057">
        <w:t>(</w:t>
      </w:r>
      <w:r w:rsidR="00514057">
        <w:rPr>
          <w:i/>
        </w:rPr>
        <w:t xml:space="preserve">Phyla </w:t>
      </w:r>
      <w:proofErr w:type="spellStart"/>
      <w:r w:rsidR="00514057">
        <w:rPr>
          <w:i/>
        </w:rPr>
        <w:t>canescens</w:t>
      </w:r>
      <w:proofErr w:type="spellEnd"/>
      <w:r w:rsidR="00514057" w:rsidRPr="004D1D38">
        <w:t>)</w:t>
      </w:r>
      <w:r w:rsidR="00CB70E7" w:rsidRPr="003304F4">
        <w:t xml:space="preserve">, with inundation benefitting native wetland species such as water couch, helping them to outcompete </w:t>
      </w:r>
      <w:proofErr w:type="spellStart"/>
      <w:r w:rsidR="00CB70E7" w:rsidRPr="003304F4">
        <w:t>lippia</w:t>
      </w:r>
      <w:proofErr w:type="spellEnd"/>
      <w:r w:rsidR="00CB70E7" w:rsidRPr="003304F4">
        <w:t>, reducing its cover</w:t>
      </w:r>
      <w:r w:rsidR="00CB70E7">
        <w:t xml:space="preserve">. </w:t>
      </w:r>
      <w:r w:rsidR="00CB70E7" w:rsidRPr="003304F4">
        <w:t>Tree recruitment was sporadic with no clear links to inundation</w:t>
      </w:r>
      <w:r w:rsidR="00CB70E7">
        <w:t>,</w:t>
      </w:r>
      <w:r w:rsidR="00CB70E7" w:rsidRPr="003304F4">
        <w:t xml:space="preserve"> highlight</w:t>
      </w:r>
      <w:r w:rsidR="00CB70E7">
        <w:t>ing</w:t>
      </w:r>
      <w:r w:rsidR="00CB70E7" w:rsidRPr="003304F4">
        <w:t xml:space="preserve"> the importance of other key factors, such as grazing pressure that are likely to play a role within the lifecycle of wetland species of the Gwydir wetlands</w:t>
      </w:r>
      <w:r w:rsidR="00CB70E7" w:rsidRPr="0036774B">
        <w:t>.</w:t>
      </w:r>
      <w:bookmarkEnd w:id="0"/>
    </w:p>
    <w:p w14:paraId="1629143E" w14:textId="77777777" w:rsidR="00A518CA" w:rsidRPr="004453A4" w:rsidRDefault="00A518CA" w:rsidP="00425461"/>
    <w:p w14:paraId="2DB96704" w14:textId="77777777" w:rsidR="00A518CA" w:rsidRDefault="00A518CA" w:rsidP="00425461">
      <w:pPr>
        <w:pStyle w:val="Heading1"/>
        <w:sectPr w:rsidR="00A518CA" w:rsidSect="00D50921">
          <w:headerReference w:type="default" r:id="rId20"/>
          <w:footerReference w:type="default" r:id="rId21"/>
          <w:pgSz w:w="11899" w:h="16838"/>
          <w:pgMar w:top="1508" w:right="1217" w:bottom="1457" w:left="1480" w:header="811" w:footer="305" w:gutter="0"/>
          <w:pgNumType w:start="56"/>
          <w:cols w:space="708"/>
          <w:docGrid w:linePitch="360"/>
        </w:sectPr>
      </w:pPr>
    </w:p>
    <w:p w14:paraId="4BEB4C99" w14:textId="5BF3A979" w:rsidR="00425461" w:rsidRDefault="00425461" w:rsidP="00425461">
      <w:pPr>
        <w:pStyle w:val="Heading1"/>
      </w:pPr>
      <w:r>
        <w:lastRenderedPageBreak/>
        <w:t>Methods</w:t>
      </w:r>
    </w:p>
    <w:p w14:paraId="1CE674A8" w14:textId="77777777" w:rsidR="00425461" w:rsidRDefault="00425461" w:rsidP="00425461">
      <w:pPr>
        <w:pStyle w:val="Heading2"/>
      </w:pPr>
      <w:r>
        <w:t>2019-20 water year</w:t>
      </w:r>
    </w:p>
    <w:p w14:paraId="50161A29" w14:textId="66219C62" w:rsidR="00425461" w:rsidRPr="00AC589A" w:rsidRDefault="00162E20" w:rsidP="00AC589A">
      <w:pPr>
        <w:jc w:val="both"/>
        <w:rPr>
          <w:szCs w:val="22"/>
        </w:rPr>
      </w:pPr>
      <w:r w:rsidRPr="00AC589A">
        <w:rPr>
          <w:szCs w:val="22"/>
        </w:rPr>
        <w:t>Monitoring throughout the L</w:t>
      </w:r>
      <w:r w:rsidR="00425461" w:rsidRPr="00AC589A">
        <w:rPr>
          <w:szCs w:val="22"/>
        </w:rPr>
        <w:t xml:space="preserve">ower Gwydir, Gingham and </w:t>
      </w:r>
      <w:proofErr w:type="spellStart"/>
      <w:r w:rsidR="00425461" w:rsidRPr="00AC589A">
        <w:rPr>
          <w:szCs w:val="22"/>
        </w:rPr>
        <w:t>Mallowa</w:t>
      </w:r>
      <w:proofErr w:type="spellEnd"/>
      <w:r w:rsidR="00425461" w:rsidRPr="00AC589A">
        <w:rPr>
          <w:szCs w:val="22"/>
        </w:rPr>
        <w:t xml:space="preserve"> wetlands was undertaken in spring 2019 and autumn 2020 (</w:t>
      </w:r>
      <w:r w:rsidR="003B0C94" w:rsidRPr="00AC589A">
        <w:rPr>
          <w:szCs w:val="22"/>
        </w:rPr>
        <w:fldChar w:fldCharType="begin"/>
      </w:r>
      <w:r w:rsidR="003B0C94" w:rsidRPr="00AC589A">
        <w:rPr>
          <w:szCs w:val="22"/>
        </w:rPr>
        <w:instrText xml:space="preserve"> REF _Ref47936962 \h </w:instrText>
      </w:r>
      <w:r w:rsidR="00AC589A" w:rsidRPr="00AC589A">
        <w:rPr>
          <w:szCs w:val="22"/>
        </w:rPr>
        <w:instrText xml:space="preserve"> \* MERGEFORMAT </w:instrText>
      </w:r>
      <w:r w:rsidR="003B0C94" w:rsidRPr="00AC589A">
        <w:rPr>
          <w:szCs w:val="22"/>
        </w:rPr>
      </w:r>
      <w:r w:rsidR="003B0C94" w:rsidRPr="00AC589A">
        <w:rPr>
          <w:szCs w:val="22"/>
        </w:rPr>
        <w:fldChar w:fldCharType="separate"/>
      </w:r>
      <w:r w:rsidR="00EC4DE7" w:rsidRPr="00EC4DE7">
        <w:rPr>
          <w:szCs w:val="22"/>
        </w:rPr>
        <w:t xml:space="preserve">Table </w:t>
      </w:r>
      <w:r w:rsidR="00EC4DE7" w:rsidRPr="00EC4DE7">
        <w:rPr>
          <w:noProof/>
          <w:szCs w:val="22"/>
        </w:rPr>
        <w:t>1</w:t>
      </w:r>
      <w:r w:rsidR="003B0C94" w:rsidRPr="00AC589A">
        <w:rPr>
          <w:szCs w:val="22"/>
        </w:rPr>
        <w:fldChar w:fldCharType="end"/>
      </w:r>
      <w:r w:rsidR="003B0C94" w:rsidRPr="00AC589A">
        <w:rPr>
          <w:szCs w:val="22"/>
        </w:rPr>
        <w:t xml:space="preserve">, </w:t>
      </w:r>
      <w:r w:rsidR="003B0C94" w:rsidRPr="00AC589A">
        <w:rPr>
          <w:szCs w:val="22"/>
        </w:rPr>
        <w:fldChar w:fldCharType="begin"/>
      </w:r>
      <w:r w:rsidR="003B0C94" w:rsidRPr="00AC589A">
        <w:rPr>
          <w:szCs w:val="22"/>
        </w:rPr>
        <w:instrText xml:space="preserve"> REF _Ref47937037 \h </w:instrText>
      </w:r>
      <w:r w:rsidR="00AC589A" w:rsidRPr="00AC589A">
        <w:rPr>
          <w:szCs w:val="22"/>
        </w:rPr>
        <w:instrText xml:space="preserve"> \* MERGEFORMAT </w:instrText>
      </w:r>
      <w:r w:rsidR="003B0C94" w:rsidRPr="00AC589A">
        <w:rPr>
          <w:szCs w:val="22"/>
        </w:rPr>
      </w:r>
      <w:r w:rsidR="003B0C94" w:rsidRPr="00AC589A">
        <w:rPr>
          <w:szCs w:val="22"/>
        </w:rPr>
        <w:fldChar w:fldCharType="separate"/>
      </w:r>
      <w:r w:rsidR="00EC4DE7" w:rsidRPr="00EC4DE7">
        <w:rPr>
          <w:szCs w:val="22"/>
        </w:rPr>
        <w:t>Figure 1</w:t>
      </w:r>
      <w:r w:rsidR="003B0C94" w:rsidRPr="00AC589A">
        <w:rPr>
          <w:szCs w:val="22"/>
        </w:rPr>
        <w:fldChar w:fldCharType="end"/>
      </w:r>
      <w:r w:rsidR="003B0C94" w:rsidRPr="00AC589A">
        <w:rPr>
          <w:szCs w:val="22"/>
        </w:rPr>
        <w:t>-</w:t>
      </w:r>
      <w:r w:rsidR="003B0C94" w:rsidRPr="00AC589A">
        <w:rPr>
          <w:szCs w:val="22"/>
        </w:rPr>
        <w:fldChar w:fldCharType="begin"/>
      </w:r>
      <w:r w:rsidR="003B0C94" w:rsidRPr="00AC589A">
        <w:rPr>
          <w:szCs w:val="22"/>
        </w:rPr>
        <w:instrText xml:space="preserve"> REF _Ref47937043 \h </w:instrText>
      </w:r>
      <w:r w:rsidR="00AC589A" w:rsidRPr="00AC589A">
        <w:rPr>
          <w:szCs w:val="22"/>
        </w:rPr>
        <w:instrText xml:space="preserve"> \* MERGEFORMAT </w:instrText>
      </w:r>
      <w:r w:rsidR="003B0C94" w:rsidRPr="00AC589A">
        <w:rPr>
          <w:szCs w:val="22"/>
        </w:rPr>
      </w:r>
      <w:r w:rsidR="003B0C94" w:rsidRPr="00AC589A">
        <w:rPr>
          <w:szCs w:val="22"/>
        </w:rPr>
        <w:fldChar w:fldCharType="separate"/>
      </w:r>
      <w:r w:rsidR="00EC4DE7" w:rsidRPr="00EC4DE7">
        <w:rPr>
          <w:noProof/>
          <w:szCs w:val="22"/>
        </w:rPr>
        <w:t>Figure</w:t>
      </w:r>
      <w:r w:rsidR="00EC4DE7">
        <w:t xml:space="preserve"> </w:t>
      </w:r>
      <w:r w:rsidR="00EC4DE7">
        <w:rPr>
          <w:noProof/>
        </w:rPr>
        <w:t>3</w:t>
      </w:r>
      <w:r w:rsidR="003B0C94" w:rsidRPr="00AC589A">
        <w:rPr>
          <w:szCs w:val="22"/>
        </w:rPr>
        <w:fldChar w:fldCharType="end"/>
      </w:r>
      <w:r w:rsidR="00425461" w:rsidRPr="00AC589A">
        <w:rPr>
          <w:szCs w:val="22"/>
        </w:rPr>
        <w:t xml:space="preserve">). Due to restricted site access in the Gingham </w:t>
      </w:r>
      <w:r w:rsidR="004C16BA" w:rsidRPr="00AC589A">
        <w:rPr>
          <w:szCs w:val="22"/>
        </w:rPr>
        <w:t>watercourse</w:t>
      </w:r>
      <w:r w:rsidR="00425461" w:rsidRPr="00AC589A">
        <w:rPr>
          <w:szCs w:val="22"/>
        </w:rPr>
        <w:t xml:space="preserve">, a reduced total of 13 of the original 20 vegetation plots at five locations were surveyed during both </w:t>
      </w:r>
      <w:r w:rsidR="00AE6DBE">
        <w:rPr>
          <w:szCs w:val="22"/>
        </w:rPr>
        <w:t>s</w:t>
      </w:r>
      <w:r w:rsidR="0089632D" w:rsidRPr="00AC589A">
        <w:rPr>
          <w:szCs w:val="22"/>
        </w:rPr>
        <w:t>pring</w:t>
      </w:r>
      <w:r w:rsidR="00425461" w:rsidRPr="00AC589A">
        <w:rPr>
          <w:szCs w:val="22"/>
        </w:rPr>
        <w:t xml:space="preserve"> 2019 and </w:t>
      </w:r>
      <w:r w:rsidR="00AE6DBE">
        <w:rPr>
          <w:szCs w:val="22"/>
        </w:rPr>
        <w:t>a</w:t>
      </w:r>
      <w:r w:rsidR="0089632D" w:rsidRPr="00AC589A">
        <w:rPr>
          <w:szCs w:val="22"/>
        </w:rPr>
        <w:t>utumn</w:t>
      </w:r>
      <w:r w:rsidR="00425461" w:rsidRPr="00AC589A">
        <w:rPr>
          <w:szCs w:val="22"/>
        </w:rPr>
        <w:t xml:space="preserve"> 2020 sampling</w:t>
      </w:r>
      <w:r w:rsidR="007B6A30">
        <w:rPr>
          <w:szCs w:val="22"/>
        </w:rPr>
        <w:t xml:space="preserve"> (</w:t>
      </w:r>
      <w:r w:rsidR="007B6A30">
        <w:rPr>
          <w:szCs w:val="22"/>
        </w:rPr>
        <w:fldChar w:fldCharType="begin"/>
      </w:r>
      <w:r w:rsidR="007B6A30">
        <w:rPr>
          <w:szCs w:val="22"/>
        </w:rPr>
        <w:instrText xml:space="preserve"> REF _Ref51165305 \h </w:instrText>
      </w:r>
      <w:r w:rsidR="007B6A30">
        <w:rPr>
          <w:szCs w:val="22"/>
        </w:rPr>
      </w:r>
      <w:r w:rsidR="007B6A30">
        <w:rPr>
          <w:szCs w:val="22"/>
        </w:rPr>
        <w:fldChar w:fldCharType="separate"/>
      </w:r>
      <w:r w:rsidR="00EC4DE7">
        <w:t xml:space="preserve">Table </w:t>
      </w:r>
      <w:r w:rsidR="00EC4DE7">
        <w:rPr>
          <w:noProof/>
        </w:rPr>
        <w:t>2</w:t>
      </w:r>
      <w:r w:rsidR="007B6A30">
        <w:rPr>
          <w:szCs w:val="22"/>
        </w:rPr>
        <w:fldChar w:fldCharType="end"/>
      </w:r>
      <w:r w:rsidR="003B0C94" w:rsidRPr="00AC589A">
        <w:rPr>
          <w:szCs w:val="22"/>
        </w:rPr>
        <w:t xml:space="preserve">, </w:t>
      </w:r>
      <w:r w:rsidR="003B0C94" w:rsidRPr="00AC589A">
        <w:rPr>
          <w:szCs w:val="22"/>
        </w:rPr>
        <w:fldChar w:fldCharType="begin"/>
      </w:r>
      <w:r w:rsidR="003B0C94" w:rsidRPr="00AC589A">
        <w:rPr>
          <w:szCs w:val="22"/>
        </w:rPr>
        <w:instrText xml:space="preserve"> REF _Ref47937037 \h </w:instrText>
      </w:r>
      <w:r w:rsidR="00AC589A" w:rsidRPr="00AC589A">
        <w:rPr>
          <w:szCs w:val="22"/>
        </w:rPr>
        <w:instrText xml:space="preserve"> \* MERGEFORMAT </w:instrText>
      </w:r>
      <w:r w:rsidR="003B0C94" w:rsidRPr="00AC589A">
        <w:rPr>
          <w:szCs w:val="22"/>
        </w:rPr>
      </w:r>
      <w:r w:rsidR="003B0C94" w:rsidRPr="00AC589A">
        <w:rPr>
          <w:szCs w:val="22"/>
        </w:rPr>
        <w:fldChar w:fldCharType="separate"/>
      </w:r>
      <w:r w:rsidR="00EC4DE7" w:rsidRPr="00EC4DE7">
        <w:rPr>
          <w:szCs w:val="22"/>
        </w:rPr>
        <w:t>Figure 1</w:t>
      </w:r>
      <w:r w:rsidR="003B0C94" w:rsidRPr="00AC589A">
        <w:rPr>
          <w:szCs w:val="22"/>
        </w:rPr>
        <w:fldChar w:fldCharType="end"/>
      </w:r>
      <w:r w:rsidR="00425461" w:rsidRPr="00AC589A">
        <w:rPr>
          <w:szCs w:val="22"/>
        </w:rPr>
        <w:t xml:space="preserve">). In addition, 17 plots within the Lower Gwydir and seven plots within the </w:t>
      </w:r>
      <w:proofErr w:type="spellStart"/>
      <w:r w:rsidR="00425461" w:rsidRPr="00AC589A">
        <w:rPr>
          <w:szCs w:val="22"/>
        </w:rPr>
        <w:t>Mallowa</w:t>
      </w:r>
      <w:proofErr w:type="spellEnd"/>
      <w:r w:rsidR="00425461" w:rsidRPr="00AC589A">
        <w:rPr>
          <w:szCs w:val="22"/>
        </w:rPr>
        <w:t xml:space="preserve"> wetlands were monitored (</w:t>
      </w:r>
      <w:r w:rsidR="007B6A30">
        <w:rPr>
          <w:szCs w:val="22"/>
        </w:rPr>
        <w:fldChar w:fldCharType="begin"/>
      </w:r>
      <w:r w:rsidR="007B6A30">
        <w:rPr>
          <w:szCs w:val="22"/>
        </w:rPr>
        <w:instrText xml:space="preserve"> REF _Ref51165305 \h </w:instrText>
      </w:r>
      <w:r w:rsidR="007B6A30">
        <w:rPr>
          <w:szCs w:val="22"/>
        </w:rPr>
      </w:r>
      <w:r w:rsidR="007B6A30">
        <w:rPr>
          <w:szCs w:val="22"/>
        </w:rPr>
        <w:fldChar w:fldCharType="separate"/>
      </w:r>
      <w:r w:rsidR="00EC4DE7">
        <w:t xml:space="preserve">Table </w:t>
      </w:r>
      <w:r w:rsidR="00EC4DE7">
        <w:rPr>
          <w:noProof/>
        </w:rPr>
        <w:t>2</w:t>
      </w:r>
      <w:r w:rsidR="007B6A30">
        <w:rPr>
          <w:szCs w:val="22"/>
        </w:rPr>
        <w:fldChar w:fldCharType="end"/>
      </w:r>
      <w:r w:rsidR="007B6A30">
        <w:rPr>
          <w:szCs w:val="22"/>
        </w:rPr>
        <w:t xml:space="preserve">, </w:t>
      </w:r>
      <w:r w:rsidR="003B0C94" w:rsidRPr="00AC589A">
        <w:rPr>
          <w:szCs w:val="22"/>
        </w:rPr>
        <w:fldChar w:fldCharType="begin"/>
      </w:r>
      <w:r w:rsidR="003B0C94" w:rsidRPr="00AC589A">
        <w:rPr>
          <w:szCs w:val="22"/>
        </w:rPr>
        <w:instrText xml:space="preserve"> REF _Ref47937040 \h </w:instrText>
      </w:r>
      <w:r w:rsidR="00AC589A" w:rsidRPr="00AC589A">
        <w:rPr>
          <w:szCs w:val="22"/>
        </w:rPr>
        <w:instrText xml:space="preserve"> \* MERGEFORMAT </w:instrText>
      </w:r>
      <w:r w:rsidR="003B0C94" w:rsidRPr="00AC589A">
        <w:rPr>
          <w:szCs w:val="22"/>
        </w:rPr>
      </w:r>
      <w:r w:rsidR="003B0C94" w:rsidRPr="00AC589A">
        <w:rPr>
          <w:szCs w:val="22"/>
        </w:rPr>
        <w:fldChar w:fldCharType="separate"/>
      </w:r>
      <w:r w:rsidR="00EC4DE7" w:rsidRPr="00EC4DE7">
        <w:rPr>
          <w:szCs w:val="22"/>
        </w:rPr>
        <w:t xml:space="preserve">Figure </w:t>
      </w:r>
      <w:r w:rsidR="00EC4DE7" w:rsidRPr="00EC4DE7">
        <w:rPr>
          <w:noProof/>
          <w:szCs w:val="22"/>
        </w:rPr>
        <w:t>2</w:t>
      </w:r>
      <w:r w:rsidR="003B0C94" w:rsidRPr="00AC589A">
        <w:rPr>
          <w:szCs w:val="22"/>
        </w:rPr>
        <w:fldChar w:fldCharType="end"/>
      </w:r>
      <w:r w:rsidR="003B0C94" w:rsidRPr="00AC589A">
        <w:rPr>
          <w:szCs w:val="22"/>
        </w:rPr>
        <w:t>-</w:t>
      </w:r>
      <w:r w:rsidR="003B0C94" w:rsidRPr="00AC589A">
        <w:rPr>
          <w:szCs w:val="22"/>
        </w:rPr>
        <w:fldChar w:fldCharType="begin"/>
      </w:r>
      <w:r w:rsidR="003B0C94" w:rsidRPr="00AC589A">
        <w:rPr>
          <w:szCs w:val="22"/>
        </w:rPr>
        <w:instrText xml:space="preserve"> REF _Ref47937043 \h </w:instrText>
      </w:r>
      <w:r w:rsidR="00AC589A" w:rsidRPr="00AC589A">
        <w:rPr>
          <w:szCs w:val="22"/>
        </w:rPr>
        <w:instrText xml:space="preserve"> \* MERGEFORMAT </w:instrText>
      </w:r>
      <w:r w:rsidR="003B0C94" w:rsidRPr="00AC589A">
        <w:rPr>
          <w:szCs w:val="22"/>
        </w:rPr>
      </w:r>
      <w:r w:rsidR="003B0C94" w:rsidRPr="00AC589A">
        <w:rPr>
          <w:szCs w:val="22"/>
        </w:rPr>
        <w:fldChar w:fldCharType="separate"/>
      </w:r>
      <w:r w:rsidR="00EC4DE7" w:rsidRPr="00EC4DE7">
        <w:rPr>
          <w:noProof/>
          <w:szCs w:val="22"/>
        </w:rPr>
        <w:t>Figure</w:t>
      </w:r>
      <w:r w:rsidR="00EC4DE7">
        <w:t xml:space="preserve"> </w:t>
      </w:r>
      <w:r w:rsidR="00EC4DE7">
        <w:rPr>
          <w:noProof/>
        </w:rPr>
        <w:t>3</w:t>
      </w:r>
      <w:r w:rsidR="003B0C94" w:rsidRPr="00AC589A">
        <w:rPr>
          <w:szCs w:val="22"/>
        </w:rPr>
        <w:fldChar w:fldCharType="end"/>
      </w:r>
      <w:r w:rsidR="00425461" w:rsidRPr="00AC589A">
        <w:rPr>
          <w:szCs w:val="22"/>
        </w:rPr>
        <w:t xml:space="preserve">). All 37 plots were in one of four broad wetland vegetation </w:t>
      </w:r>
      <w:r w:rsidR="00AC589A" w:rsidRPr="00AC589A">
        <w:rPr>
          <w:szCs w:val="22"/>
        </w:rPr>
        <w:t>communities and</w:t>
      </w:r>
      <w:r w:rsidR="00425461" w:rsidRPr="00AC589A">
        <w:rPr>
          <w:szCs w:val="22"/>
        </w:rPr>
        <w:t xml:space="preserve"> experienced a range of inundation conditions (</w:t>
      </w:r>
      <w:r w:rsidR="003B0C94" w:rsidRPr="00AC589A">
        <w:rPr>
          <w:szCs w:val="22"/>
        </w:rPr>
        <w:fldChar w:fldCharType="begin"/>
      </w:r>
      <w:r w:rsidR="003B0C94" w:rsidRPr="00AC589A">
        <w:rPr>
          <w:szCs w:val="22"/>
        </w:rPr>
        <w:instrText xml:space="preserve"> REF _Ref47936962 \h </w:instrText>
      </w:r>
      <w:r w:rsidR="00AC589A" w:rsidRPr="00AC589A">
        <w:rPr>
          <w:szCs w:val="22"/>
        </w:rPr>
        <w:instrText xml:space="preserve"> \* MERGEFORMAT </w:instrText>
      </w:r>
      <w:r w:rsidR="003B0C94" w:rsidRPr="00AC589A">
        <w:rPr>
          <w:szCs w:val="22"/>
        </w:rPr>
      </w:r>
      <w:r w:rsidR="003B0C94" w:rsidRPr="00AC589A">
        <w:rPr>
          <w:szCs w:val="22"/>
        </w:rPr>
        <w:fldChar w:fldCharType="separate"/>
      </w:r>
      <w:r w:rsidR="00EC4DE7" w:rsidRPr="00EC4DE7">
        <w:rPr>
          <w:szCs w:val="22"/>
        </w:rPr>
        <w:t xml:space="preserve">Table </w:t>
      </w:r>
      <w:r w:rsidR="00EC4DE7" w:rsidRPr="00EC4DE7">
        <w:rPr>
          <w:noProof/>
          <w:szCs w:val="22"/>
        </w:rPr>
        <w:t>1</w:t>
      </w:r>
      <w:r w:rsidR="003B0C94" w:rsidRPr="00AC589A">
        <w:rPr>
          <w:szCs w:val="22"/>
        </w:rPr>
        <w:fldChar w:fldCharType="end"/>
      </w:r>
      <w:r w:rsidR="00425461" w:rsidRPr="00AC589A">
        <w:rPr>
          <w:szCs w:val="22"/>
        </w:rPr>
        <w:t xml:space="preserve">). Vegetation surveys were completed in conjunction with NSW </w:t>
      </w:r>
      <w:r w:rsidR="00C70805">
        <w:rPr>
          <w:szCs w:val="22"/>
        </w:rPr>
        <w:t>D</w:t>
      </w:r>
      <w:r w:rsidR="008B6500">
        <w:rPr>
          <w:szCs w:val="22"/>
        </w:rPr>
        <w:t>PIE-EES</w:t>
      </w:r>
      <w:r w:rsidR="00425461" w:rsidRPr="00AC589A">
        <w:rPr>
          <w:szCs w:val="22"/>
        </w:rPr>
        <w:t xml:space="preserve"> staff, following </w:t>
      </w:r>
      <w:r w:rsidR="004C16BA" w:rsidRPr="00AC589A">
        <w:rPr>
          <w:szCs w:val="22"/>
        </w:rPr>
        <w:t xml:space="preserve">MER Standard Methods and </w:t>
      </w:r>
      <w:r w:rsidR="00425461" w:rsidRPr="00AC589A">
        <w:rPr>
          <w:szCs w:val="22"/>
        </w:rPr>
        <w:t xml:space="preserve">NSW </w:t>
      </w:r>
      <w:r w:rsidR="00DE13BC">
        <w:rPr>
          <w:szCs w:val="22"/>
        </w:rPr>
        <w:t>DPIE</w:t>
      </w:r>
      <w:r w:rsidR="0062647B">
        <w:rPr>
          <w:szCs w:val="22"/>
        </w:rPr>
        <w:t>-EES</w:t>
      </w:r>
      <w:r w:rsidR="00425461" w:rsidRPr="00AC589A">
        <w:rPr>
          <w:szCs w:val="22"/>
        </w:rPr>
        <w:t xml:space="preserve"> data collection protocols (Commonwealth of Australia 2014b). In addition to vegetation parameters, environmental variables including the degree of inundation and grazing impact were noted. </w:t>
      </w:r>
      <w:r w:rsidR="001867A4" w:rsidRPr="00AC589A">
        <w:rPr>
          <w:szCs w:val="22"/>
        </w:rPr>
        <w:t>Also noted was the impact of a</w:t>
      </w:r>
      <w:r w:rsidR="008C65CB" w:rsidRPr="00AC589A">
        <w:rPr>
          <w:szCs w:val="22"/>
        </w:rPr>
        <w:t xml:space="preserve"> wildfire that burnt 1,3</w:t>
      </w:r>
      <w:r w:rsidR="003F475C" w:rsidRPr="00AC589A">
        <w:rPr>
          <w:szCs w:val="22"/>
        </w:rPr>
        <w:t>00 ha of the Gingham w</w:t>
      </w:r>
      <w:r w:rsidR="001867A4" w:rsidRPr="00AC589A">
        <w:rPr>
          <w:szCs w:val="22"/>
        </w:rPr>
        <w:t>etland</w:t>
      </w:r>
      <w:r w:rsidR="003F475C" w:rsidRPr="00AC589A">
        <w:rPr>
          <w:szCs w:val="22"/>
        </w:rPr>
        <w:t xml:space="preserve"> in </w:t>
      </w:r>
      <w:r w:rsidR="001867A4" w:rsidRPr="00AC589A">
        <w:rPr>
          <w:szCs w:val="22"/>
        </w:rPr>
        <w:t xml:space="preserve">September 2019 around </w:t>
      </w:r>
      <w:proofErr w:type="spellStart"/>
      <w:r w:rsidR="001867A4" w:rsidRPr="00AC589A">
        <w:rPr>
          <w:szCs w:val="22"/>
        </w:rPr>
        <w:t>Bunnor</w:t>
      </w:r>
      <w:proofErr w:type="spellEnd"/>
      <w:r w:rsidR="001867A4" w:rsidRPr="00AC589A">
        <w:rPr>
          <w:szCs w:val="22"/>
        </w:rPr>
        <w:t xml:space="preserve">, </w:t>
      </w:r>
      <w:proofErr w:type="spellStart"/>
      <w:r w:rsidR="001867A4" w:rsidRPr="00AC589A">
        <w:rPr>
          <w:szCs w:val="22"/>
        </w:rPr>
        <w:t>Goddards</w:t>
      </w:r>
      <w:proofErr w:type="spellEnd"/>
      <w:r w:rsidR="001867A4" w:rsidRPr="00AC589A">
        <w:rPr>
          <w:szCs w:val="22"/>
        </w:rPr>
        <w:t xml:space="preserve"> Lease and Westholme. </w:t>
      </w:r>
      <w:r w:rsidR="00425461" w:rsidRPr="00AC589A">
        <w:rPr>
          <w:szCs w:val="22"/>
        </w:rPr>
        <w:t xml:space="preserve">Sites were classed as </w:t>
      </w:r>
      <w:r w:rsidR="005B1F35" w:rsidRPr="00AC589A">
        <w:rPr>
          <w:szCs w:val="22"/>
        </w:rPr>
        <w:t xml:space="preserve">‘inundated’ if there was standing water present at the time of survey, </w:t>
      </w:r>
      <w:r w:rsidR="00425461" w:rsidRPr="00AC589A">
        <w:rPr>
          <w:szCs w:val="22"/>
        </w:rPr>
        <w:t>‘wet’ if the</w:t>
      </w:r>
      <w:r w:rsidR="005B1F35" w:rsidRPr="00AC589A">
        <w:rPr>
          <w:szCs w:val="22"/>
        </w:rPr>
        <w:t>re was surface soil moisture present at the time of survey</w:t>
      </w:r>
      <w:r w:rsidR="00425461" w:rsidRPr="00AC589A">
        <w:rPr>
          <w:szCs w:val="22"/>
        </w:rPr>
        <w:t xml:space="preserve"> and ‘dry’ if the</w:t>
      </w:r>
      <w:r w:rsidR="00E13CE9" w:rsidRPr="00AC589A">
        <w:rPr>
          <w:szCs w:val="22"/>
        </w:rPr>
        <w:t>re</w:t>
      </w:r>
      <w:r w:rsidR="00425461" w:rsidRPr="00AC589A">
        <w:rPr>
          <w:szCs w:val="22"/>
        </w:rPr>
        <w:t xml:space="preserve"> w</w:t>
      </w:r>
      <w:r w:rsidR="005B1F35" w:rsidRPr="00AC589A">
        <w:rPr>
          <w:szCs w:val="22"/>
        </w:rPr>
        <w:t>as</w:t>
      </w:r>
      <w:r w:rsidR="00425461" w:rsidRPr="00AC589A">
        <w:rPr>
          <w:szCs w:val="22"/>
        </w:rPr>
        <w:t xml:space="preserve"> no</w:t>
      </w:r>
      <w:r w:rsidR="00E13CE9" w:rsidRPr="00AC589A">
        <w:rPr>
          <w:szCs w:val="22"/>
        </w:rPr>
        <w:t xml:space="preserve"> sign of inundation or surface soil moisture</w:t>
      </w:r>
      <w:r w:rsidR="00425461" w:rsidRPr="00AC589A">
        <w:rPr>
          <w:szCs w:val="22"/>
        </w:rPr>
        <w:t>.</w:t>
      </w:r>
    </w:p>
    <w:p w14:paraId="7AF67B85" w14:textId="711E81CB" w:rsidR="00425461" w:rsidRPr="00AC589A" w:rsidRDefault="00425461" w:rsidP="00AC589A">
      <w:pPr>
        <w:jc w:val="both"/>
        <w:rPr>
          <w:szCs w:val="22"/>
        </w:rPr>
      </w:pPr>
      <w:r w:rsidRPr="00AC589A">
        <w:rPr>
          <w:szCs w:val="22"/>
        </w:rPr>
        <w:t>Species richness and vegetation cover were analysed using a Poisson regression on count data that investigated the influence of inundation, survey time (</w:t>
      </w:r>
      <w:r w:rsidR="006E7677">
        <w:rPr>
          <w:szCs w:val="22"/>
        </w:rPr>
        <w:t>s</w:t>
      </w:r>
      <w:r w:rsidRPr="00AC589A">
        <w:rPr>
          <w:szCs w:val="22"/>
        </w:rPr>
        <w:t xml:space="preserve">pring 2019, </w:t>
      </w:r>
      <w:r w:rsidR="006E7677">
        <w:rPr>
          <w:szCs w:val="22"/>
        </w:rPr>
        <w:t>a</w:t>
      </w:r>
      <w:r w:rsidR="005B1F35" w:rsidRPr="00AC589A">
        <w:rPr>
          <w:szCs w:val="22"/>
        </w:rPr>
        <w:t>utumn 2020), Wetland (Gingham, L</w:t>
      </w:r>
      <w:r w:rsidRPr="00AC589A">
        <w:rPr>
          <w:szCs w:val="22"/>
        </w:rPr>
        <w:t xml:space="preserve">ower Gwydir, </w:t>
      </w:r>
      <w:proofErr w:type="spellStart"/>
      <w:r w:rsidRPr="00AC589A">
        <w:rPr>
          <w:szCs w:val="22"/>
        </w:rPr>
        <w:t>Mallowa</w:t>
      </w:r>
      <w:proofErr w:type="spellEnd"/>
      <w:r w:rsidRPr="00AC589A">
        <w:rPr>
          <w:szCs w:val="22"/>
        </w:rPr>
        <w:t>) and vegetation community. Vegetation cover for each plot was calculated by adding together the cover of lower and mid strata types. Therefore, it was possible to get &gt;100% cover. Both native and exotic species were included in this analysis.</w:t>
      </w:r>
    </w:p>
    <w:p w14:paraId="5CED9B58" w14:textId="71F318E7" w:rsidR="00425461" w:rsidRPr="00AC589A" w:rsidRDefault="00425461" w:rsidP="00AC589A">
      <w:pPr>
        <w:jc w:val="both"/>
        <w:rPr>
          <w:szCs w:val="22"/>
        </w:rPr>
      </w:pPr>
      <w:r w:rsidRPr="00AC589A">
        <w:rPr>
          <w:szCs w:val="22"/>
        </w:rPr>
        <w:t>To further explain changes in diversity, individual species were grouped into the following four functional groups (Brock and Casanova 1997</w:t>
      </w:r>
      <w:r w:rsidR="00DB6890">
        <w:rPr>
          <w:szCs w:val="22"/>
        </w:rPr>
        <w:t>,</w:t>
      </w:r>
      <w:r w:rsidRPr="00AC589A">
        <w:rPr>
          <w:szCs w:val="22"/>
        </w:rPr>
        <w:t xml:space="preserve"> Hale </w:t>
      </w:r>
      <w:r w:rsidRPr="00AC589A">
        <w:rPr>
          <w:i/>
          <w:szCs w:val="22"/>
        </w:rPr>
        <w:t>et al.</w:t>
      </w:r>
      <w:r w:rsidRPr="00AC589A">
        <w:rPr>
          <w:szCs w:val="22"/>
        </w:rPr>
        <w:t xml:space="preserve"> 2014):</w:t>
      </w:r>
    </w:p>
    <w:p w14:paraId="226D6CE4" w14:textId="77777777" w:rsidR="00425461" w:rsidRPr="00AC589A" w:rsidRDefault="00425461" w:rsidP="00AC589A">
      <w:pPr>
        <w:pStyle w:val="ListParagraph"/>
        <w:rPr>
          <w:rFonts w:ascii="News Gothic MT" w:hAnsi="News Gothic MT"/>
          <w:sz w:val="22"/>
          <w:szCs w:val="22"/>
        </w:rPr>
      </w:pPr>
      <w:r w:rsidRPr="00AC589A">
        <w:rPr>
          <w:rFonts w:ascii="News Gothic MT" w:hAnsi="News Gothic MT"/>
          <w:sz w:val="22"/>
          <w:szCs w:val="22"/>
        </w:rPr>
        <w:t>Amphibious responders (</w:t>
      </w:r>
      <w:proofErr w:type="spellStart"/>
      <w:r w:rsidRPr="00AC589A">
        <w:rPr>
          <w:rFonts w:ascii="News Gothic MT" w:hAnsi="News Gothic MT"/>
          <w:sz w:val="22"/>
          <w:szCs w:val="22"/>
        </w:rPr>
        <w:t>AmR</w:t>
      </w:r>
      <w:proofErr w:type="spellEnd"/>
      <w:r w:rsidRPr="00AC589A">
        <w:rPr>
          <w:rFonts w:ascii="News Gothic MT" w:hAnsi="News Gothic MT"/>
          <w:sz w:val="22"/>
          <w:szCs w:val="22"/>
        </w:rPr>
        <w:t>) – plants that change their growth form in response to flooding and drying cycle, including morphologically plastic (</w:t>
      </w:r>
      <w:proofErr w:type="spellStart"/>
      <w:r w:rsidRPr="00AC589A">
        <w:rPr>
          <w:rFonts w:ascii="News Gothic MT" w:hAnsi="News Gothic MT"/>
          <w:sz w:val="22"/>
          <w:szCs w:val="22"/>
        </w:rPr>
        <w:t>ARp</w:t>
      </w:r>
      <w:proofErr w:type="spellEnd"/>
      <w:r w:rsidRPr="00AC589A">
        <w:rPr>
          <w:rFonts w:ascii="News Gothic MT" w:hAnsi="News Gothic MT"/>
          <w:sz w:val="22"/>
          <w:szCs w:val="22"/>
        </w:rPr>
        <w:t>) and floating/stranded (</w:t>
      </w:r>
      <w:proofErr w:type="spellStart"/>
      <w:r w:rsidRPr="00AC589A">
        <w:rPr>
          <w:rFonts w:ascii="News Gothic MT" w:hAnsi="News Gothic MT"/>
          <w:sz w:val="22"/>
          <w:szCs w:val="22"/>
        </w:rPr>
        <w:t>ARf</w:t>
      </w:r>
      <w:proofErr w:type="spellEnd"/>
      <w:r w:rsidRPr="00AC589A">
        <w:rPr>
          <w:rFonts w:ascii="News Gothic MT" w:hAnsi="News Gothic MT"/>
          <w:sz w:val="22"/>
          <w:szCs w:val="22"/>
        </w:rPr>
        <w:t xml:space="preserve">) </w:t>
      </w:r>
      <w:proofErr w:type="gramStart"/>
      <w:r w:rsidRPr="00AC589A">
        <w:rPr>
          <w:rFonts w:ascii="News Gothic MT" w:hAnsi="News Gothic MT"/>
          <w:sz w:val="22"/>
          <w:szCs w:val="22"/>
        </w:rPr>
        <w:t>groups;</w:t>
      </w:r>
      <w:proofErr w:type="gramEnd"/>
    </w:p>
    <w:p w14:paraId="5AF72C36" w14:textId="77777777" w:rsidR="00425461" w:rsidRPr="00AC589A" w:rsidRDefault="00425461" w:rsidP="00AC589A">
      <w:pPr>
        <w:pStyle w:val="ListParagraph"/>
        <w:rPr>
          <w:rFonts w:ascii="News Gothic MT" w:hAnsi="News Gothic MT"/>
          <w:sz w:val="22"/>
          <w:szCs w:val="22"/>
        </w:rPr>
      </w:pPr>
      <w:r w:rsidRPr="00AC589A">
        <w:rPr>
          <w:rFonts w:ascii="News Gothic MT" w:hAnsi="News Gothic MT"/>
          <w:sz w:val="22"/>
          <w:szCs w:val="22"/>
        </w:rPr>
        <w:t>Amphibious tolerators (</w:t>
      </w:r>
      <w:proofErr w:type="spellStart"/>
      <w:r w:rsidRPr="00AC589A">
        <w:rPr>
          <w:rFonts w:ascii="News Gothic MT" w:hAnsi="News Gothic MT"/>
          <w:sz w:val="22"/>
          <w:szCs w:val="22"/>
        </w:rPr>
        <w:t>AmT</w:t>
      </w:r>
      <w:proofErr w:type="spellEnd"/>
      <w:r w:rsidRPr="00AC589A">
        <w:rPr>
          <w:rFonts w:ascii="News Gothic MT" w:hAnsi="News Gothic MT"/>
          <w:sz w:val="22"/>
          <w:szCs w:val="22"/>
        </w:rPr>
        <w:t>) – plants that tolerate flooding patterns without changing their growth form, including low growing (</w:t>
      </w:r>
      <w:proofErr w:type="spellStart"/>
      <w:r w:rsidRPr="00AC589A">
        <w:rPr>
          <w:rFonts w:ascii="News Gothic MT" w:hAnsi="News Gothic MT"/>
          <w:sz w:val="22"/>
          <w:szCs w:val="22"/>
        </w:rPr>
        <w:t>AtI</w:t>
      </w:r>
      <w:proofErr w:type="spellEnd"/>
      <w:r w:rsidRPr="00AC589A">
        <w:rPr>
          <w:rFonts w:ascii="News Gothic MT" w:hAnsi="News Gothic MT"/>
          <w:sz w:val="22"/>
          <w:szCs w:val="22"/>
        </w:rPr>
        <w:t>) and woody growth form (</w:t>
      </w:r>
      <w:proofErr w:type="spellStart"/>
      <w:r w:rsidRPr="00AC589A">
        <w:rPr>
          <w:rFonts w:ascii="News Gothic MT" w:hAnsi="News Gothic MT"/>
          <w:sz w:val="22"/>
          <w:szCs w:val="22"/>
        </w:rPr>
        <w:t>Atw</w:t>
      </w:r>
      <w:proofErr w:type="spellEnd"/>
      <w:r w:rsidRPr="00AC589A">
        <w:rPr>
          <w:rFonts w:ascii="News Gothic MT" w:hAnsi="News Gothic MT"/>
          <w:sz w:val="22"/>
          <w:szCs w:val="22"/>
        </w:rPr>
        <w:t>).</w:t>
      </w:r>
    </w:p>
    <w:p w14:paraId="5767F519" w14:textId="77777777" w:rsidR="00425461" w:rsidRPr="00AC589A" w:rsidRDefault="00425461" w:rsidP="00AC589A">
      <w:pPr>
        <w:pStyle w:val="ListParagraph"/>
        <w:rPr>
          <w:rFonts w:ascii="News Gothic MT" w:hAnsi="News Gothic MT"/>
          <w:sz w:val="22"/>
          <w:szCs w:val="22"/>
        </w:rPr>
      </w:pPr>
      <w:r w:rsidRPr="00AC589A">
        <w:rPr>
          <w:rFonts w:ascii="News Gothic MT" w:hAnsi="News Gothic MT"/>
          <w:sz w:val="22"/>
          <w:szCs w:val="22"/>
        </w:rPr>
        <w:t>Terrestrial damp plants (</w:t>
      </w:r>
      <w:proofErr w:type="spellStart"/>
      <w:r w:rsidRPr="00AC589A">
        <w:rPr>
          <w:rFonts w:ascii="News Gothic MT" w:hAnsi="News Gothic MT"/>
          <w:sz w:val="22"/>
          <w:szCs w:val="22"/>
        </w:rPr>
        <w:t>Tda</w:t>
      </w:r>
      <w:proofErr w:type="spellEnd"/>
      <w:r w:rsidRPr="00AC589A">
        <w:rPr>
          <w:rFonts w:ascii="News Gothic MT" w:hAnsi="News Gothic MT"/>
          <w:sz w:val="22"/>
          <w:szCs w:val="22"/>
        </w:rPr>
        <w:t>) – plants that are terrestrial species but tend to grow close to the water margin on damp soils; and</w:t>
      </w:r>
    </w:p>
    <w:p w14:paraId="4A32A5FC" w14:textId="77777777" w:rsidR="00425461" w:rsidRPr="00AC589A" w:rsidRDefault="00425461" w:rsidP="00AC589A">
      <w:pPr>
        <w:pStyle w:val="ListParagraph"/>
        <w:rPr>
          <w:rFonts w:ascii="News Gothic MT" w:hAnsi="News Gothic MT"/>
          <w:sz w:val="22"/>
          <w:szCs w:val="22"/>
        </w:rPr>
      </w:pPr>
      <w:r w:rsidRPr="00AC589A">
        <w:rPr>
          <w:rFonts w:ascii="News Gothic MT" w:hAnsi="News Gothic MT"/>
          <w:sz w:val="22"/>
          <w:szCs w:val="22"/>
        </w:rPr>
        <w:t>Terrestrial dry plants (</w:t>
      </w:r>
      <w:proofErr w:type="spellStart"/>
      <w:r w:rsidRPr="00AC589A">
        <w:rPr>
          <w:rFonts w:ascii="News Gothic MT" w:hAnsi="News Gothic MT"/>
          <w:sz w:val="22"/>
          <w:szCs w:val="22"/>
        </w:rPr>
        <w:t>Tdr</w:t>
      </w:r>
      <w:proofErr w:type="spellEnd"/>
      <w:r w:rsidRPr="00AC589A">
        <w:rPr>
          <w:rFonts w:ascii="News Gothic MT" w:hAnsi="News Gothic MT"/>
          <w:sz w:val="22"/>
          <w:szCs w:val="22"/>
        </w:rPr>
        <w:t>) - plants that are terrestrial species which don’t normally grow in wetlands but may encroach into the area due to prolonged drying.</w:t>
      </w:r>
    </w:p>
    <w:p w14:paraId="408F3B91" w14:textId="757031E0" w:rsidR="00425461" w:rsidRPr="00AC589A" w:rsidRDefault="00425461" w:rsidP="00AC589A">
      <w:pPr>
        <w:jc w:val="both"/>
        <w:rPr>
          <w:szCs w:val="22"/>
        </w:rPr>
      </w:pPr>
      <w:r w:rsidRPr="00AC589A">
        <w:rPr>
          <w:szCs w:val="22"/>
        </w:rPr>
        <w:t xml:space="preserve">Changes in these functional groups were compared between the </w:t>
      </w:r>
      <w:r w:rsidR="006E7677">
        <w:rPr>
          <w:szCs w:val="22"/>
        </w:rPr>
        <w:t>s</w:t>
      </w:r>
      <w:r w:rsidRPr="00AC589A">
        <w:rPr>
          <w:szCs w:val="22"/>
        </w:rPr>
        <w:t xml:space="preserve">pring 2019 and </w:t>
      </w:r>
      <w:r w:rsidR="006E7677">
        <w:rPr>
          <w:szCs w:val="22"/>
        </w:rPr>
        <w:t>a</w:t>
      </w:r>
      <w:r w:rsidRPr="00AC589A">
        <w:rPr>
          <w:szCs w:val="22"/>
        </w:rPr>
        <w:t>utumn 2020 using a Poisson regression model on count data to test for differ</w:t>
      </w:r>
      <w:r w:rsidR="004C16BA" w:rsidRPr="00AC589A">
        <w:rPr>
          <w:szCs w:val="22"/>
        </w:rPr>
        <w:t>ences.</w:t>
      </w:r>
    </w:p>
    <w:p w14:paraId="51ED0DDB" w14:textId="160F38D4" w:rsidR="00425461" w:rsidRPr="00AC589A" w:rsidRDefault="00425461" w:rsidP="00AC589A">
      <w:pPr>
        <w:jc w:val="both"/>
        <w:rPr>
          <w:szCs w:val="22"/>
        </w:rPr>
      </w:pPr>
      <w:r w:rsidRPr="00AC589A">
        <w:rPr>
          <w:szCs w:val="22"/>
        </w:rPr>
        <w:t xml:space="preserve">To further understand the relationship between inundation and plant response, time since last inundation at each site was determined using satellite imagery </w:t>
      </w:r>
      <w:r w:rsidRPr="00AC589A">
        <w:rPr>
          <w:color w:val="636B6F"/>
          <w:szCs w:val="22"/>
        </w:rPr>
        <w:t xml:space="preserve">(Appendix </w:t>
      </w:r>
      <w:r w:rsidR="00AC589A" w:rsidRPr="00AC589A">
        <w:rPr>
          <w:color w:val="636B6F"/>
          <w:szCs w:val="22"/>
        </w:rPr>
        <w:t xml:space="preserve">A: Gwydir River </w:t>
      </w:r>
      <w:r w:rsidR="008413C3" w:rsidRPr="00AC589A">
        <w:rPr>
          <w:color w:val="636B6F"/>
          <w:szCs w:val="22"/>
        </w:rPr>
        <w:t>Hydrology</w:t>
      </w:r>
      <w:r w:rsidRPr="00AC589A">
        <w:rPr>
          <w:szCs w:val="22"/>
        </w:rPr>
        <w:t>) for each survey event. These data were then used to develop four categories of inundation (Inundation Period):</w:t>
      </w:r>
    </w:p>
    <w:p w14:paraId="0E395EC8" w14:textId="77777777" w:rsidR="00425461" w:rsidRPr="00AC589A" w:rsidRDefault="00425461" w:rsidP="00AC589A">
      <w:pPr>
        <w:pStyle w:val="ListParagraph"/>
        <w:numPr>
          <w:ilvl w:val="0"/>
          <w:numId w:val="20"/>
        </w:numPr>
        <w:spacing w:after="200" w:line="280" w:lineRule="exact"/>
        <w:rPr>
          <w:rFonts w:ascii="News Gothic MT" w:hAnsi="News Gothic MT"/>
          <w:sz w:val="22"/>
          <w:szCs w:val="22"/>
        </w:rPr>
      </w:pPr>
      <w:r w:rsidRPr="00AC589A">
        <w:rPr>
          <w:rFonts w:ascii="News Gothic MT" w:hAnsi="News Gothic MT"/>
          <w:sz w:val="22"/>
          <w:szCs w:val="22"/>
        </w:rPr>
        <w:t xml:space="preserve">Currently wet – site was inundated at the time of </w:t>
      </w:r>
      <w:proofErr w:type="gramStart"/>
      <w:r w:rsidRPr="00AC589A">
        <w:rPr>
          <w:rFonts w:ascii="News Gothic MT" w:hAnsi="News Gothic MT"/>
          <w:sz w:val="22"/>
          <w:szCs w:val="22"/>
        </w:rPr>
        <w:t>survey;</w:t>
      </w:r>
      <w:proofErr w:type="gramEnd"/>
    </w:p>
    <w:p w14:paraId="49F5D86D" w14:textId="77777777" w:rsidR="00425461" w:rsidRPr="00AC589A" w:rsidRDefault="00425461" w:rsidP="00AC589A">
      <w:pPr>
        <w:pStyle w:val="ListParagraph"/>
        <w:numPr>
          <w:ilvl w:val="0"/>
          <w:numId w:val="20"/>
        </w:numPr>
        <w:spacing w:after="200" w:line="280" w:lineRule="exact"/>
        <w:rPr>
          <w:rFonts w:ascii="News Gothic MT" w:hAnsi="News Gothic MT"/>
          <w:sz w:val="22"/>
          <w:szCs w:val="22"/>
        </w:rPr>
      </w:pPr>
      <w:r w:rsidRPr="00AC589A">
        <w:rPr>
          <w:rFonts w:ascii="News Gothic MT" w:hAnsi="News Gothic MT"/>
          <w:sz w:val="22"/>
          <w:szCs w:val="22"/>
        </w:rPr>
        <w:t xml:space="preserve">Recently wet – 1 – 90 days since site was last </w:t>
      </w:r>
      <w:proofErr w:type="gramStart"/>
      <w:r w:rsidRPr="00AC589A">
        <w:rPr>
          <w:rFonts w:ascii="News Gothic MT" w:hAnsi="News Gothic MT"/>
          <w:sz w:val="22"/>
          <w:szCs w:val="22"/>
        </w:rPr>
        <w:t>inundated;</w:t>
      </w:r>
      <w:proofErr w:type="gramEnd"/>
    </w:p>
    <w:p w14:paraId="777CA928" w14:textId="77777777" w:rsidR="00425461" w:rsidRPr="00AC589A" w:rsidRDefault="00425461" w:rsidP="00AC589A">
      <w:pPr>
        <w:pStyle w:val="ListParagraph"/>
        <w:numPr>
          <w:ilvl w:val="0"/>
          <w:numId w:val="20"/>
        </w:numPr>
        <w:spacing w:after="200" w:line="280" w:lineRule="exact"/>
        <w:rPr>
          <w:rFonts w:ascii="News Gothic MT" w:hAnsi="News Gothic MT"/>
          <w:sz w:val="22"/>
          <w:szCs w:val="22"/>
        </w:rPr>
      </w:pPr>
      <w:r w:rsidRPr="00AC589A">
        <w:rPr>
          <w:rFonts w:ascii="News Gothic MT" w:hAnsi="News Gothic MT"/>
          <w:sz w:val="22"/>
          <w:szCs w:val="22"/>
        </w:rPr>
        <w:t xml:space="preserve">Medium-term dry – 91 – 365 days since site was last inundated </w:t>
      </w:r>
      <w:proofErr w:type="gramStart"/>
      <w:r w:rsidRPr="00AC589A">
        <w:rPr>
          <w:rFonts w:ascii="News Gothic MT" w:hAnsi="News Gothic MT"/>
          <w:sz w:val="22"/>
          <w:szCs w:val="22"/>
        </w:rPr>
        <w:t>and;</w:t>
      </w:r>
      <w:proofErr w:type="gramEnd"/>
    </w:p>
    <w:p w14:paraId="04726264" w14:textId="77777777" w:rsidR="00425461" w:rsidRPr="00AC589A" w:rsidRDefault="00425461" w:rsidP="00AC589A">
      <w:pPr>
        <w:pStyle w:val="ListParagraph"/>
        <w:numPr>
          <w:ilvl w:val="0"/>
          <w:numId w:val="20"/>
        </w:numPr>
        <w:spacing w:after="200" w:line="280" w:lineRule="exact"/>
        <w:rPr>
          <w:rFonts w:ascii="News Gothic MT" w:hAnsi="News Gothic MT"/>
          <w:sz w:val="22"/>
          <w:szCs w:val="22"/>
        </w:rPr>
      </w:pPr>
      <w:r w:rsidRPr="00AC589A">
        <w:rPr>
          <w:rFonts w:ascii="News Gothic MT" w:hAnsi="News Gothic MT"/>
          <w:sz w:val="22"/>
          <w:szCs w:val="22"/>
        </w:rPr>
        <w:t>Long-term dry – &gt; 365 days since site was last inundated.</w:t>
      </w:r>
    </w:p>
    <w:p w14:paraId="3335375F" w14:textId="7D9CFA09" w:rsidR="00425461" w:rsidRPr="004D1D38" w:rsidRDefault="00425461" w:rsidP="00AC589A">
      <w:pPr>
        <w:jc w:val="both"/>
        <w:rPr>
          <w:lang w:eastAsia="en-AU"/>
        </w:rPr>
      </w:pPr>
      <w:r>
        <w:lastRenderedPageBreak/>
        <w:t xml:space="preserve">Additionally, the </w:t>
      </w:r>
      <w:r w:rsidRPr="004D1D38">
        <w:t xml:space="preserve">cover </w:t>
      </w:r>
      <w:r>
        <w:t xml:space="preserve">data </w:t>
      </w:r>
      <w:r w:rsidRPr="004D1D38">
        <w:t>of</w:t>
      </w:r>
      <w:r>
        <w:t xml:space="preserve"> two key species, </w:t>
      </w:r>
      <w:r w:rsidRPr="004D1D38">
        <w:t>water couch</w:t>
      </w:r>
      <w:r>
        <w:t xml:space="preserve"> and </w:t>
      </w:r>
      <w:proofErr w:type="spellStart"/>
      <w:r w:rsidR="008413C3">
        <w:t>l</w:t>
      </w:r>
      <w:r w:rsidRPr="004D1D38">
        <w:t>ippia</w:t>
      </w:r>
      <w:proofErr w:type="spellEnd"/>
      <w:r>
        <w:t xml:space="preserve"> </w:t>
      </w:r>
      <w:r w:rsidRPr="004D1D38">
        <w:t xml:space="preserve">were analysed using a Poisson regression model on count data to assess the influence of inundation, survey time, </w:t>
      </w:r>
      <w:proofErr w:type="gramStart"/>
      <w:r w:rsidRPr="004D1D38">
        <w:t>wetland</w:t>
      </w:r>
      <w:proofErr w:type="gramEnd"/>
      <w:r w:rsidRPr="004D1D38">
        <w:t xml:space="preserve"> and vegetation community. </w:t>
      </w:r>
    </w:p>
    <w:p w14:paraId="1B9A1553" w14:textId="034A6A5C" w:rsidR="00425461" w:rsidRDefault="00425461" w:rsidP="00AC589A">
      <w:pPr>
        <w:jc w:val="both"/>
        <w:rPr>
          <w:lang w:eastAsia="en-AU"/>
        </w:rPr>
      </w:pPr>
      <w:r w:rsidRPr="004D1D38">
        <w:rPr>
          <w:lang w:eastAsia="en-AU"/>
        </w:rPr>
        <w:t xml:space="preserve">Changes in vegetation community composition data were investigated using multivariate </w:t>
      </w:r>
      <w:proofErr w:type="spellStart"/>
      <w:r w:rsidRPr="004D1D38">
        <w:rPr>
          <w:lang w:eastAsia="en-AU"/>
        </w:rPr>
        <w:t>nMDS</w:t>
      </w:r>
      <w:proofErr w:type="spellEnd"/>
      <w:r w:rsidRPr="004D1D38">
        <w:rPr>
          <w:lang w:eastAsia="en-AU"/>
        </w:rPr>
        <w:t xml:space="preserve"> plots with differences between survey time, wetland and vegetation community assessed using PERMANOVA in Primer 6. SIMPER analysis was used to identify the species that were most responsible for driving patterns in the </w:t>
      </w:r>
      <w:r w:rsidR="00AC589A" w:rsidRPr="004D1D38">
        <w:rPr>
          <w:lang w:eastAsia="en-AU"/>
        </w:rPr>
        <w:t>data and</w:t>
      </w:r>
      <w:r w:rsidRPr="004D1D38">
        <w:rPr>
          <w:lang w:eastAsia="en-AU"/>
        </w:rPr>
        <w:t xml:space="preserve"> follow up descriptive univariate analysis of these species were then undertaken. </w:t>
      </w:r>
    </w:p>
    <w:p w14:paraId="079F996F" w14:textId="3C633C8C" w:rsidR="005B1F35" w:rsidRDefault="005B1F35" w:rsidP="00AC589A">
      <w:pPr>
        <w:jc w:val="both"/>
        <w:rPr>
          <w:lang w:eastAsia="en-AU"/>
        </w:rPr>
      </w:pPr>
    </w:p>
    <w:p w14:paraId="461690D0" w14:textId="164CC6A2" w:rsidR="005B1F35" w:rsidRDefault="005B1F35" w:rsidP="00AC589A">
      <w:pPr>
        <w:jc w:val="both"/>
        <w:rPr>
          <w:lang w:eastAsia="en-AU"/>
        </w:rPr>
      </w:pPr>
    </w:p>
    <w:p w14:paraId="1A6CE8DB" w14:textId="163B3169" w:rsidR="005B1F35" w:rsidRDefault="005B1F35" w:rsidP="00AC589A">
      <w:pPr>
        <w:jc w:val="both"/>
        <w:rPr>
          <w:lang w:eastAsia="en-AU"/>
        </w:rPr>
      </w:pPr>
    </w:p>
    <w:p w14:paraId="48D28FC0" w14:textId="77777777" w:rsidR="00D330F5" w:rsidRDefault="00D330F5" w:rsidP="00425461">
      <w:pPr>
        <w:rPr>
          <w:lang w:eastAsia="en-AU"/>
        </w:rPr>
        <w:sectPr w:rsidR="00D330F5" w:rsidSect="004C544F">
          <w:pgSz w:w="11899" w:h="16838"/>
          <w:pgMar w:top="1508" w:right="1217" w:bottom="1457" w:left="1480" w:header="811" w:footer="305" w:gutter="0"/>
          <w:pgNumType w:chapStyle="6"/>
          <w:cols w:space="708"/>
          <w:docGrid w:linePitch="360"/>
        </w:sectPr>
      </w:pPr>
    </w:p>
    <w:p w14:paraId="3BDC4534" w14:textId="537A99E0" w:rsidR="00425461" w:rsidRDefault="003B0C94" w:rsidP="001958BA">
      <w:pPr>
        <w:pStyle w:val="Caption"/>
      </w:pPr>
      <w:bookmarkStart w:id="1" w:name="_Ref47936962"/>
      <w:r w:rsidRPr="00FF7CA9">
        <w:lastRenderedPageBreak/>
        <w:t xml:space="preserve">Table </w:t>
      </w:r>
      <w:fldSimple w:instr=" SEQ Table \* ARABIC ">
        <w:r w:rsidR="00EC4DE7">
          <w:rPr>
            <w:noProof/>
          </w:rPr>
          <w:t>1</w:t>
        </w:r>
      </w:fldSimple>
      <w:bookmarkEnd w:id="1"/>
      <w:r w:rsidR="00425461" w:rsidRPr="00FF7CA9">
        <w:t xml:space="preserve"> Sites surveyed in spring 2019 and autumn 2020 for vegetation diversity. Map projection GDA94 Zone 55. Sites that </w:t>
      </w:r>
      <w:r w:rsidR="00D330F5">
        <w:t>had standing water</w:t>
      </w:r>
      <w:r w:rsidR="005B1F35" w:rsidRPr="00FF7CA9">
        <w:t xml:space="preserve"> (‘inundated’)</w:t>
      </w:r>
      <w:r w:rsidR="00425461" w:rsidRPr="00FF7CA9">
        <w:t xml:space="preserve"> </w:t>
      </w:r>
      <w:r w:rsidR="005B1F35" w:rsidRPr="00FF7CA9">
        <w:t xml:space="preserve">or exhibited surface moisture (‘wet’) </w:t>
      </w:r>
      <w:r w:rsidR="00425461" w:rsidRPr="00FF7CA9">
        <w:t xml:space="preserve">at the time of sampling </w:t>
      </w:r>
      <w:r w:rsidR="005B1F35" w:rsidRPr="00FF7CA9">
        <w:t>are shaded blue</w:t>
      </w:r>
      <w:r w:rsidR="00162E20">
        <w:t xml:space="preserve"> and those that were not are shaded</w:t>
      </w:r>
      <w:r w:rsidR="00425461" w:rsidRPr="00FF7CA9">
        <w:t xml:space="preserve"> yellow (‘dry’). </w:t>
      </w:r>
      <w:r w:rsidR="00425461">
        <w:fldChar w:fldCharType="begin"/>
      </w:r>
      <w:r w:rsidR="00425461" w:rsidRPr="00FF7CA9">
        <w:instrText xml:space="preserve"> LINK Excel.Sheet.12 "F:\\Aquatic Ecology &amp; Restoration Lab\\A_Projects\\2. MER, LTIM\\1. MER 2019-\\1. Gwydir\\1. Gwydir Data_all years\\MER_datasets_Gwydir 2019-\\Reporting 2019-2020\\1. MER_Gwydir_Veg_2020_MASTER_ALL YEARS.v0d_BV.xlsx" "Inundation Table!R1C2:R38C8" \a \f 4 \h  \* MERGEFORMAT </w:instrText>
      </w:r>
      <w:r w:rsidR="00425461">
        <w:fldChar w:fldCharType="end"/>
      </w:r>
    </w:p>
    <w:tbl>
      <w:tblPr>
        <w:tblW w:w="13863" w:type="dxa"/>
        <w:jc w:val="center"/>
        <w:tblLook w:val="04A0" w:firstRow="1" w:lastRow="0" w:firstColumn="1" w:lastColumn="0" w:noHBand="0" w:noVBand="1"/>
      </w:tblPr>
      <w:tblGrid>
        <w:gridCol w:w="2126"/>
        <w:gridCol w:w="3544"/>
        <w:gridCol w:w="3401"/>
        <w:gridCol w:w="1091"/>
        <w:gridCol w:w="966"/>
        <w:gridCol w:w="1318"/>
        <w:gridCol w:w="1417"/>
      </w:tblGrid>
      <w:tr w:rsidR="00D330F5" w:rsidRPr="00AC589A" w14:paraId="04A8494D" w14:textId="77777777" w:rsidTr="003E611E">
        <w:trPr>
          <w:trHeight w:val="60"/>
          <w:tblHeader/>
          <w:jc w:val="center"/>
        </w:trPr>
        <w:tc>
          <w:tcPr>
            <w:tcW w:w="2126" w:type="dxa"/>
            <w:tcBorders>
              <w:top w:val="single" w:sz="4" w:space="0" w:color="auto"/>
              <w:left w:val="nil"/>
              <w:bottom w:val="single" w:sz="4" w:space="0" w:color="auto"/>
              <w:right w:val="single" w:sz="4" w:space="0" w:color="auto"/>
            </w:tcBorders>
            <w:shd w:val="clear" w:color="000000" w:fill="D9D9D9"/>
            <w:noWrap/>
            <w:vAlign w:val="center"/>
            <w:hideMark/>
          </w:tcPr>
          <w:p w14:paraId="29494BF4" w14:textId="77777777" w:rsidR="001958BA" w:rsidRPr="00AC589A" w:rsidRDefault="001958BA" w:rsidP="00FB4C69">
            <w:pPr>
              <w:spacing w:before="0" w:after="0"/>
              <w:jc w:val="center"/>
              <w:rPr>
                <w:rFonts w:eastAsia="Times New Roman" w:cs="Times New Roman"/>
                <w:b/>
                <w:bCs/>
                <w:color w:val="808080" w:themeColor="background1" w:themeShade="80"/>
                <w:sz w:val="20"/>
                <w:szCs w:val="20"/>
                <w:lang w:eastAsia="en-AU"/>
              </w:rPr>
            </w:pPr>
            <w:r w:rsidRPr="00AC589A">
              <w:rPr>
                <w:rFonts w:eastAsia="Times New Roman" w:cs="Times New Roman"/>
                <w:b/>
                <w:bCs/>
                <w:color w:val="808080" w:themeColor="background1" w:themeShade="80"/>
                <w:sz w:val="20"/>
                <w:szCs w:val="20"/>
                <w:lang w:eastAsia="en-AU"/>
              </w:rPr>
              <w:t>Wetland</w:t>
            </w:r>
          </w:p>
        </w:tc>
        <w:tc>
          <w:tcPr>
            <w:tcW w:w="3544" w:type="dxa"/>
            <w:tcBorders>
              <w:top w:val="single" w:sz="4" w:space="0" w:color="auto"/>
              <w:left w:val="nil"/>
              <w:bottom w:val="single" w:sz="4" w:space="0" w:color="auto"/>
              <w:right w:val="single" w:sz="4" w:space="0" w:color="auto"/>
            </w:tcBorders>
            <w:shd w:val="clear" w:color="000000" w:fill="D9D9D9"/>
            <w:noWrap/>
            <w:vAlign w:val="center"/>
            <w:hideMark/>
          </w:tcPr>
          <w:p w14:paraId="7BF3A32F" w14:textId="77777777" w:rsidR="001958BA" w:rsidRPr="00AC589A" w:rsidRDefault="001958BA" w:rsidP="00FB4C69">
            <w:pPr>
              <w:spacing w:before="0" w:after="0"/>
              <w:jc w:val="center"/>
              <w:rPr>
                <w:rFonts w:eastAsia="Times New Roman" w:cs="Times New Roman"/>
                <w:b/>
                <w:bCs/>
                <w:color w:val="808080" w:themeColor="background1" w:themeShade="80"/>
                <w:sz w:val="20"/>
                <w:szCs w:val="20"/>
                <w:lang w:eastAsia="en-AU"/>
              </w:rPr>
            </w:pPr>
            <w:r w:rsidRPr="00AC589A">
              <w:rPr>
                <w:rFonts w:eastAsia="Times New Roman" w:cs="Times New Roman"/>
                <w:b/>
                <w:bCs/>
                <w:color w:val="808080" w:themeColor="background1" w:themeShade="80"/>
                <w:sz w:val="20"/>
                <w:szCs w:val="20"/>
                <w:lang w:eastAsia="en-AU"/>
              </w:rPr>
              <w:t>Vegetation Communities</w:t>
            </w:r>
          </w:p>
        </w:tc>
        <w:tc>
          <w:tcPr>
            <w:tcW w:w="3401" w:type="dxa"/>
            <w:tcBorders>
              <w:top w:val="single" w:sz="4" w:space="0" w:color="auto"/>
              <w:left w:val="nil"/>
              <w:bottom w:val="single" w:sz="4" w:space="0" w:color="auto"/>
              <w:right w:val="single" w:sz="4" w:space="0" w:color="auto"/>
            </w:tcBorders>
            <w:shd w:val="clear" w:color="000000" w:fill="D9D9D9"/>
            <w:noWrap/>
            <w:vAlign w:val="center"/>
            <w:hideMark/>
          </w:tcPr>
          <w:p w14:paraId="4CC83038" w14:textId="77777777" w:rsidR="001958BA" w:rsidRPr="00AC589A" w:rsidRDefault="001958BA" w:rsidP="00FB4C69">
            <w:pPr>
              <w:spacing w:before="0" w:after="0"/>
              <w:jc w:val="center"/>
              <w:rPr>
                <w:rFonts w:eastAsia="Times New Roman" w:cs="Times New Roman"/>
                <w:b/>
                <w:bCs/>
                <w:color w:val="808080" w:themeColor="background1" w:themeShade="80"/>
                <w:sz w:val="20"/>
                <w:szCs w:val="20"/>
                <w:lang w:eastAsia="en-AU"/>
              </w:rPr>
            </w:pPr>
            <w:r w:rsidRPr="00AC589A">
              <w:rPr>
                <w:rFonts w:eastAsia="Times New Roman" w:cs="Times New Roman"/>
                <w:b/>
                <w:bCs/>
                <w:color w:val="808080" w:themeColor="background1" w:themeShade="80"/>
                <w:sz w:val="20"/>
                <w:szCs w:val="20"/>
                <w:lang w:eastAsia="en-AU"/>
              </w:rPr>
              <w:t>Sites</w:t>
            </w:r>
          </w:p>
        </w:tc>
        <w:tc>
          <w:tcPr>
            <w:tcW w:w="1091" w:type="dxa"/>
            <w:tcBorders>
              <w:top w:val="single" w:sz="4" w:space="0" w:color="auto"/>
              <w:left w:val="nil"/>
              <w:bottom w:val="single" w:sz="4" w:space="0" w:color="auto"/>
              <w:right w:val="single" w:sz="4" w:space="0" w:color="auto"/>
            </w:tcBorders>
            <w:shd w:val="clear" w:color="000000" w:fill="D9D9D9"/>
            <w:noWrap/>
            <w:vAlign w:val="center"/>
            <w:hideMark/>
          </w:tcPr>
          <w:p w14:paraId="7DB411B5" w14:textId="77777777" w:rsidR="001958BA" w:rsidRPr="00AC589A" w:rsidRDefault="001958BA" w:rsidP="001958BA">
            <w:pPr>
              <w:spacing w:before="0" w:after="0"/>
              <w:jc w:val="center"/>
              <w:rPr>
                <w:rFonts w:eastAsia="Times New Roman" w:cs="Times New Roman"/>
                <w:b/>
                <w:bCs/>
                <w:color w:val="808080" w:themeColor="background1" w:themeShade="80"/>
                <w:sz w:val="20"/>
                <w:szCs w:val="20"/>
                <w:lang w:eastAsia="en-AU"/>
              </w:rPr>
            </w:pPr>
            <w:r w:rsidRPr="00AC589A">
              <w:rPr>
                <w:rFonts w:eastAsia="Times New Roman" w:cs="Times New Roman"/>
                <w:b/>
                <w:bCs/>
                <w:color w:val="808080" w:themeColor="background1" w:themeShade="80"/>
                <w:sz w:val="20"/>
                <w:szCs w:val="20"/>
                <w:lang w:eastAsia="en-AU"/>
              </w:rPr>
              <w:t>Northing</w:t>
            </w:r>
          </w:p>
        </w:tc>
        <w:tc>
          <w:tcPr>
            <w:tcW w:w="966" w:type="dxa"/>
            <w:tcBorders>
              <w:top w:val="single" w:sz="4" w:space="0" w:color="auto"/>
              <w:left w:val="nil"/>
              <w:bottom w:val="single" w:sz="4" w:space="0" w:color="auto"/>
              <w:right w:val="single" w:sz="4" w:space="0" w:color="auto"/>
            </w:tcBorders>
            <w:shd w:val="clear" w:color="000000" w:fill="D9D9D9"/>
            <w:noWrap/>
            <w:vAlign w:val="center"/>
            <w:hideMark/>
          </w:tcPr>
          <w:p w14:paraId="001851E8" w14:textId="77777777" w:rsidR="001958BA" w:rsidRPr="00AC589A" w:rsidRDefault="001958BA" w:rsidP="001958BA">
            <w:pPr>
              <w:spacing w:before="0" w:after="0"/>
              <w:jc w:val="center"/>
              <w:rPr>
                <w:rFonts w:eastAsia="Times New Roman" w:cs="Times New Roman"/>
                <w:b/>
                <w:bCs/>
                <w:color w:val="808080" w:themeColor="background1" w:themeShade="80"/>
                <w:sz w:val="20"/>
                <w:szCs w:val="20"/>
                <w:lang w:eastAsia="en-AU"/>
              </w:rPr>
            </w:pPr>
            <w:r w:rsidRPr="00AC589A">
              <w:rPr>
                <w:rFonts w:eastAsia="Times New Roman" w:cs="Times New Roman"/>
                <w:b/>
                <w:bCs/>
                <w:color w:val="808080" w:themeColor="background1" w:themeShade="80"/>
                <w:sz w:val="20"/>
                <w:szCs w:val="20"/>
                <w:lang w:eastAsia="en-AU"/>
              </w:rPr>
              <w:t>Easting</w:t>
            </w:r>
          </w:p>
        </w:tc>
        <w:tc>
          <w:tcPr>
            <w:tcW w:w="1318" w:type="dxa"/>
            <w:tcBorders>
              <w:top w:val="single" w:sz="4" w:space="0" w:color="auto"/>
              <w:left w:val="nil"/>
              <w:bottom w:val="single" w:sz="4" w:space="0" w:color="auto"/>
              <w:right w:val="single" w:sz="4" w:space="0" w:color="auto"/>
            </w:tcBorders>
            <w:shd w:val="clear" w:color="000000" w:fill="D9D9D9"/>
            <w:vAlign w:val="center"/>
            <w:hideMark/>
          </w:tcPr>
          <w:p w14:paraId="400ADC37" w14:textId="77777777" w:rsidR="001958BA" w:rsidRPr="00AC589A" w:rsidRDefault="001958BA" w:rsidP="001958BA">
            <w:pPr>
              <w:spacing w:before="0" w:after="0"/>
              <w:jc w:val="center"/>
              <w:rPr>
                <w:rFonts w:eastAsia="Times New Roman" w:cs="Times New Roman"/>
                <w:b/>
                <w:bCs/>
                <w:color w:val="808080" w:themeColor="background1" w:themeShade="80"/>
                <w:sz w:val="20"/>
                <w:szCs w:val="20"/>
                <w:lang w:eastAsia="en-AU"/>
              </w:rPr>
            </w:pPr>
            <w:r w:rsidRPr="00AC589A">
              <w:rPr>
                <w:rFonts w:eastAsia="Times New Roman" w:cs="Times New Roman"/>
                <w:b/>
                <w:bCs/>
                <w:color w:val="808080" w:themeColor="background1" w:themeShade="80"/>
                <w:sz w:val="20"/>
                <w:szCs w:val="20"/>
                <w:lang w:eastAsia="en-AU"/>
              </w:rPr>
              <w:t>Spring 2019</w:t>
            </w:r>
          </w:p>
        </w:tc>
        <w:tc>
          <w:tcPr>
            <w:tcW w:w="1417" w:type="dxa"/>
            <w:tcBorders>
              <w:top w:val="single" w:sz="4" w:space="0" w:color="auto"/>
              <w:left w:val="single" w:sz="4" w:space="0" w:color="auto"/>
              <w:bottom w:val="single" w:sz="4" w:space="0" w:color="auto"/>
              <w:right w:val="nil"/>
            </w:tcBorders>
            <w:shd w:val="clear" w:color="000000" w:fill="D9D9D9"/>
            <w:vAlign w:val="center"/>
            <w:hideMark/>
          </w:tcPr>
          <w:p w14:paraId="7BAF06E4" w14:textId="77777777" w:rsidR="001958BA" w:rsidRPr="00AC589A" w:rsidRDefault="001958BA" w:rsidP="001958BA">
            <w:pPr>
              <w:spacing w:before="0" w:after="0"/>
              <w:jc w:val="center"/>
              <w:rPr>
                <w:rFonts w:eastAsia="Times New Roman" w:cs="Times New Roman"/>
                <w:b/>
                <w:bCs/>
                <w:color w:val="808080" w:themeColor="background1" w:themeShade="80"/>
                <w:sz w:val="20"/>
                <w:szCs w:val="20"/>
                <w:lang w:eastAsia="en-AU"/>
              </w:rPr>
            </w:pPr>
            <w:r w:rsidRPr="00AC589A">
              <w:rPr>
                <w:rFonts w:eastAsia="Times New Roman" w:cs="Times New Roman"/>
                <w:b/>
                <w:bCs/>
                <w:color w:val="808080" w:themeColor="background1" w:themeShade="80"/>
                <w:sz w:val="20"/>
                <w:szCs w:val="20"/>
                <w:lang w:eastAsia="en-AU"/>
              </w:rPr>
              <w:t>Autumn 2020</w:t>
            </w:r>
          </w:p>
        </w:tc>
      </w:tr>
      <w:tr w:rsidR="00D330F5" w:rsidRPr="00AC589A" w14:paraId="62643A10" w14:textId="77777777" w:rsidTr="003E611E">
        <w:trPr>
          <w:trHeight w:val="405"/>
          <w:jc w:val="center"/>
        </w:trPr>
        <w:tc>
          <w:tcPr>
            <w:tcW w:w="2126" w:type="dxa"/>
            <w:tcBorders>
              <w:top w:val="nil"/>
              <w:left w:val="nil"/>
              <w:bottom w:val="single" w:sz="4" w:space="0" w:color="auto"/>
              <w:right w:val="single" w:sz="4" w:space="0" w:color="auto"/>
            </w:tcBorders>
            <w:shd w:val="clear" w:color="auto" w:fill="auto"/>
            <w:noWrap/>
            <w:vAlign w:val="center"/>
            <w:hideMark/>
          </w:tcPr>
          <w:p w14:paraId="4710B4D0" w14:textId="77777777" w:rsidR="001958BA" w:rsidRPr="00AC589A" w:rsidRDefault="001958BA" w:rsidP="00FB4C69">
            <w:pPr>
              <w:spacing w:before="0" w:after="0"/>
              <w:jc w:val="center"/>
              <w:rPr>
                <w:rFonts w:eastAsia="Times New Roman" w:cs="Times New Roman"/>
                <w:b/>
                <w:bCs/>
                <w:color w:val="808080" w:themeColor="background1" w:themeShade="80"/>
                <w:sz w:val="20"/>
                <w:szCs w:val="20"/>
                <w:lang w:eastAsia="en-AU"/>
              </w:rPr>
            </w:pPr>
            <w:r w:rsidRPr="00AC589A">
              <w:rPr>
                <w:rFonts w:eastAsia="Times New Roman" w:cs="Times New Roman"/>
                <w:b/>
                <w:bCs/>
                <w:color w:val="808080" w:themeColor="background1" w:themeShade="80"/>
                <w:sz w:val="20"/>
                <w:szCs w:val="20"/>
                <w:lang w:eastAsia="en-AU"/>
              </w:rPr>
              <w:t>Gingham</w:t>
            </w:r>
          </w:p>
        </w:tc>
        <w:tc>
          <w:tcPr>
            <w:tcW w:w="3544" w:type="dxa"/>
            <w:tcBorders>
              <w:top w:val="nil"/>
              <w:left w:val="nil"/>
              <w:bottom w:val="single" w:sz="4" w:space="0" w:color="auto"/>
              <w:right w:val="single" w:sz="4" w:space="0" w:color="auto"/>
            </w:tcBorders>
            <w:shd w:val="clear" w:color="auto" w:fill="auto"/>
            <w:noWrap/>
            <w:vAlign w:val="center"/>
            <w:hideMark/>
          </w:tcPr>
          <w:p w14:paraId="66F55EFC" w14:textId="77777777" w:rsidR="001958BA" w:rsidRPr="00AC589A" w:rsidRDefault="001958BA" w:rsidP="00FB4C69">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Water couch marsh grassland</w:t>
            </w:r>
          </w:p>
        </w:tc>
        <w:tc>
          <w:tcPr>
            <w:tcW w:w="3401" w:type="dxa"/>
            <w:tcBorders>
              <w:top w:val="nil"/>
              <w:left w:val="nil"/>
              <w:bottom w:val="single" w:sz="4" w:space="0" w:color="auto"/>
              <w:right w:val="single" w:sz="4" w:space="0" w:color="auto"/>
            </w:tcBorders>
            <w:shd w:val="clear" w:color="auto" w:fill="auto"/>
            <w:noWrap/>
            <w:vAlign w:val="center"/>
            <w:hideMark/>
          </w:tcPr>
          <w:p w14:paraId="6E49D810" w14:textId="77777777" w:rsidR="001958BA" w:rsidRPr="00AC589A" w:rsidRDefault="001958BA" w:rsidP="00FB4C69">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Bunnor_1_1</w:t>
            </w:r>
          </w:p>
        </w:tc>
        <w:tc>
          <w:tcPr>
            <w:tcW w:w="1091" w:type="dxa"/>
            <w:tcBorders>
              <w:top w:val="nil"/>
              <w:left w:val="nil"/>
              <w:bottom w:val="single" w:sz="4" w:space="0" w:color="auto"/>
              <w:right w:val="single" w:sz="4" w:space="0" w:color="auto"/>
            </w:tcBorders>
            <w:shd w:val="clear" w:color="auto" w:fill="auto"/>
            <w:noWrap/>
            <w:vAlign w:val="center"/>
            <w:hideMark/>
          </w:tcPr>
          <w:p w14:paraId="7CC63693"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6760771</w:t>
            </w:r>
          </w:p>
        </w:tc>
        <w:tc>
          <w:tcPr>
            <w:tcW w:w="966" w:type="dxa"/>
            <w:tcBorders>
              <w:top w:val="nil"/>
              <w:left w:val="nil"/>
              <w:bottom w:val="single" w:sz="4" w:space="0" w:color="auto"/>
              <w:right w:val="single" w:sz="4" w:space="0" w:color="auto"/>
            </w:tcBorders>
            <w:shd w:val="clear" w:color="auto" w:fill="auto"/>
            <w:noWrap/>
            <w:vAlign w:val="center"/>
            <w:hideMark/>
          </w:tcPr>
          <w:p w14:paraId="5B289C3D"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728826</w:t>
            </w:r>
          </w:p>
        </w:tc>
        <w:tc>
          <w:tcPr>
            <w:tcW w:w="1318" w:type="dxa"/>
            <w:tcBorders>
              <w:top w:val="nil"/>
              <w:left w:val="nil"/>
              <w:bottom w:val="single" w:sz="4" w:space="0" w:color="auto"/>
              <w:right w:val="single" w:sz="4" w:space="0" w:color="auto"/>
            </w:tcBorders>
            <w:shd w:val="clear" w:color="000000" w:fill="FFC000"/>
            <w:noWrap/>
            <w:vAlign w:val="center"/>
            <w:hideMark/>
          </w:tcPr>
          <w:p w14:paraId="3FFEAD4C"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Dry</w:t>
            </w:r>
          </w:p>
        </w:tc>
        <w:tc>
          <w:tcPr>
            <w:tcW w:w="1417" w:type="dxa"/>
            <w:tcBorders>
              <w:top w:val="nil"/>
              <w:left w:val="single" w:sz="4" w:space="0" w:color="auto"/>
              <w:bottom w:val="single" w:sz="4" w:space="0" w:color="auto"/>
              <w:right w:val="nil"/>
            </w:tcBorders>
            <w:shd w:val="clear" w:color="auto" w:fill="9CC2E5" w:themeFill="accent5" w:themeFillTint="99"/>
            <w:noWrap/>
            <w:vAlign w:val="center"/>
            <w:hideMark/>
          </w:tcPr>
          <w:p w14:paraId="284B0DFC"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Wet</w:t>
            </w:r>
          </w:p>
        </w:tc>
      </w:tr>
      <w:tr w:rsidR="00D330F5" w:rsidRPr="00AC589A" w14:paraId="655C5F4F" w14:textId="77777777" w:rsidTr="003E611E">
        <w:trPr>
          <w:trHeight w:val="405"/>
          <w:jc w:val="center"/>
        </w:trPr>
        <w:tc>
          <w:tcPr>
            <w:tcW w:w="2126" w:type="dxa"/>
            <w:tcBorders>
              <w:top w:val="nil"/>
              <w:left w:val="nil"/>
              <w:bottom w:val="single" w:sz="4" w:space="0" w:color="auto"/>
              <w:right w:val="single" w:sz="4" w:space="0" w:color="auto"/>
            </w:tcBorders>
            <w:shd w:val="clear" w:color="auto" w:fill="auto"/>
            <w:noWrap/>
            <w:vAlign w:val="center"/>
            <w:hideMark/>
          </w:tcPr>
          <w:p w14:paraId="3A145686" w14:textId="77777777" w:rsidR="001958BA" w:rsidRPr="00AC589A" w:rsidRDefault="001958BA" w:rsidP="00FB4C69">
            <w:pPr>
              <w:spacing w:before="0" w:after="0"/>
              <w:jc w:val="center"/>
              <w:rPr>
                <w:rFonts w:eastAsia="Times New Roman" w:cs="Times New Roman"/>
                <w:b/>
                <w:bCs/>
                <w:color w:val="808080" w:themeColor="background1" w:themeShade="80"/>
                <w:sz w:val="20"/>
                <w:szCs w:val="20"/>
                <w:lang w:eastAsia="en-AU"/>
              </w:rPr>
            </w:pPr>
            <w:r w:rsidRPr="00AC589A">
              <w:rPr>
                <w:rFonts w:eastAsia="Times New Roman" w:cs="Times New Roman"/>
                <w:b/>
                <w:bCs/>
                <w:color w:val="808080" w:themeColor="background1" w:themeShade="80"/>
                <w:sz w:val="20"/>
                <w:szCs w:val="20"/>
                <w:lang w:eastAsia="en-AU"/>
              </w:rPr>
              <w:t>Gingham</w:t>
            </w:r>
          </w:p>
        </w:tc>
        <w:tc>
          <w:tcPr>
            <w:tcW w:w="3544" w:type="dxa"/>
            <w:tcBorders>
              <w:top w:val="nil"/>
              <w:left w:val="nil"/>
              <w:bottom w:val="single" w:sz="4" w:space="0" w:color="auto"/>
              <w:right w:val="single" w:sz="4" w:space="0" w:color="auto"/>
            </w:tcBorders>
            <w:shd w:val="clear" w:color="auto" w:fill="auto"/>
            <w:noWrap/>
            <w:vAlign w:val="center"/>
            <w:hideMark/>
          </w:tcPr>
          <w:p w14:paraId="39481CEF" w14:textId="77777777" w:rsidR="001958BA" w:rsidRPr="00AC589A" w:rsidRDefault="001958BA" w:rsidP="00FB4C69">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Water couch marsh grassland</w:t>
            </w:r>
          </w:p>
        </w:tc>
        <w:tc>
          <w:tcPr>
            <w:tcW w:w="3401" w:type="dxa"/>
            <w:tcBorders>
              <w:top w:val="nil"/>
              <w:left w:val="nil"/>
              <w:bottom w:val="single" w:sz="4" w:space="0" w:color="auto"/>
              <w:right w:val="single" w:sz="4" w:space="0" w:color="auto"/>
            </w:tcBorders>
            <w:shd w:val="clear" w:color="auto" w:fill="auto"/>
            <w:noWrap/>
            <w:vAlign w:val="center"/>
            <w:hideMark/>
          </w:tcPr>
          <w:p w14:paraId="1E8AD6E4" w14:textId="77777777" w:rsidR="001958BA" w:rsidRPr="00AC589A" w:rsidRDefault="001958BA" w:rsidP="00FB4C69">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Bunnor_1_2</w:t>
            </w:r>
          </w:p>
        </w:tc>
        <w:tc>
          <w:tcPr>
            <w:tcW w:w="1091" w:type="dxa"/>
            <w:tcBorders>
              <w:top w:val="nil"/>
              <w:left w:val="nil"/>
              <w:bottom w:val="single" w:sz="4" w:space="0" w:color="auto"/>
              <w:right w:val="single" w:sz="4" w:space="0" w:color="auto"/>
            </w:tcBorders>
            <w:shd w:val="clear" w:color="auto" w:fill="auto"/>
            <w:noWrap/>
            <w:vAlign w:val="center"/>
            <w:hideMark/>
          </w:tcPr>
          <w:p w14:paraId="16FBD806"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6760658</w:t>
            </w:r>
          </w:p>
        </w:tc>
        <w:tc>
          <w:tcPr>
            <w:tcW w:w="966" w:type="dxa"/>
            <w:tcBorders>
              <w:top w:val="nil"/>
              <w:left w:val="nil"/>
              <w:bottom w:val="single" w:sz="4" w:space="0" w:color="auto"/>
              <w:right w:val="single" w:sz="4" w:space="0" w:color="auto"/>
            </w:tcBorders>
            <w:shd w:val="clear" w:color="auto" w:fill="auto"/>
            <w:noWrap/>
            <w:vAlign w:val="center"/>
            <w:hideMark/>
          </w:tcPr>
          <w:p w14:paraId="569B2D87"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728917</w:t>
            </w:r>
          </w:p>
        </w:tc>
        <w:tc>
          <w:tcPr>
            <w:tcW w:w="1318" w:type="dxa"/>
            <w:tcBorders>
              <w:top w:val="nil"/>
              <w:left w:val="nil"/>
              <w:bottom w:val="single" w:sz="4" w:space="0" w:color="auto"/>
              <w:right w:val="single" w:sz="4" w:space="0" w:color="auto"/>
            </w:tcBorders>
            <w:shd w:val="clear" w:color="000000" w:fill="FFC000"/>
            <w:noWrap/>
            <w:vAlign w:val="center"/>
            <w:hideMark/>
          </w:tcPr>
          <w:p w14:paraId="1A2E7B99"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Dry</w:t>
            </w:r>
          </w:p>
        </w:tc>
        <w:tc>
          <w:tcPr>
            <w:tcW w:w="1417" w:type="dxa"/>
            <w:tcBorders>
              <w:top w:val="nil"/>
              <w:left w:val="single" w:sz="4" w:space="0" w:color="auto"/>
              <w:bottom w:val="single" w:sz="4" w:space="0" w:color="auto"/>
              <w:right w:val="nil"/>
            </w:tcBorders>
            <w:shd w:val="clear" w:color="auto" w:fill="9CC2E5" w:themeFill="accent5" w:themeFillTint="99"/>
            <w:noWrap/>
            <w:vAlign w:val="center"/>
            <w:hideMark/>
          </w:tcPr>
          <w:p w14:paraId="0448511C"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Inundated</w:t>
            </w:r>
          </w:p>
        </w:tc>
      </w:tr>
      <w:tr w:rsidR="00D330F5" w:rsidRPr="00AC589A" w14:paraId="29013C14" w14:textId="77777777" w:rsidTr="003E611E">
        <w:trPr>
          <w:trHeight w:val="405"/>
          <w:jc w:val="center"/>
        </w:trPr>
        <w:tc>
          <w:tcPr>
            <w:tcW w:w="2126" w:type="dxa"/>
            <w:tcBorders>
              <w:top w:val="nil"/>
              <w:left w:val="nil"/>
              <w:bottom w:val="single" w:sz="4" w:space="0" w:color="auto"/>
              <w:right w:val="single" w:sz="4" w:space="0" w:color="auto"/>
            </w:tcBorders>
            <w:shd w:val="clear" w:color="auto" w:fill="auto"/>
            <w:noWrap/>
            <w:vAlign w:val="center"/>
            <w:hideMark/>
          </w:tcPr>
          <w:p w14:paraId="23C1461F" w14:textId="77777777" w:rsidR="001958BA" w:rsidRPr="00AC589A" w:rsidRDefault="001958BA" w:rsidP="00FB4C69">
            <w:pPr>
              <w:spacing w:before="0" w:after="0"/>
              <w:jc w:val="center"/>
              <w:rPr>
                <w:rFonts w:eastAsia="Times New Roman" w:cs="Times New Roman"/>
                <w:b/>
                <w:bCs/>
                <w:color w:val="808080" w:themeColor="background1" w:themeShade="80"/>
                <w:sz w:val="20"/>
                <w:szCs w:val="20"/>
                <w:lang w:eastAsia="en-AU"/>
              </w:rPr>
            </w:pPr>
            <w:r w:rsidRPr="00AC589A">
              <w:rPr>
                <w:rFonts w:eastAsia="Times New Roman" w:cs="Times New Roman"/>
                <w:b/>
                <w:bCs/>
                <w:color w:val="808080" w:themeColor="background1" w:themeShade="80"/>
                <w:sz w:val="20"/>
                <w:szCs w:val="20"/>
                <w:lang w:eastAsia="en-AU"/>
              </w:rPr>
              <w:t>Gingham</w:t>
            </w:r>
          </w:p>
        </w:tc>
        <w:tc>
          <w:tcPr>
            <w:tcW w:w="3544" w:type="dxa"/>
            <w:tcBorders>
              <w:top w:val="nil"/>
              <w:left w:val="nil"/>
              <w:bottom w:val="single" w:sz="4" w:space="0" w:color="auto"/>
              <w:right w:val="single" w:sz="4" w:space="0" w:color="auto"/>
            </w:tcBorders>
            <w:shd w:val="clear" w:color="auto" w:fill="auto"/>
            <w:noWrap/>
            <w:vAlign w:val="center"/>
            <w:hideMark/>
          </w:tcPr>
          <w:p w14:paraId="48ABE6BB" w14:textId="77777777" w:rsidR="001958BA" w:rsidRPr="00AC589A" w:rsidRDefault="001958BA" w:rsidP="00FB4C69">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Water couch marsh grassland</w:t>
            </w:r>
          </w:p>
        </w:tc>
        <w:tc>
          <w:tcPr>
            <w:tcW w:w="3401" w:type="dxa"/>
            <w:tcBorders>
              <w:top w:val="nil"/>
              <w:left w:val="nil"/>
              <w:bottom w:val="single" w:sz="4" w:space="0" w:color="auto"/>
              <w:right w:val="single" w:sz="4" w:space="0" w:color="auto"/>
            </w:tcBorders>
            <w:shd w:val="clear" w:color="auto" w:fill="auto"/>
            <w:noWrap/>
            <w:vAlign w:val="center"/>
            <w:hideMark/>
          </w:tcPr>
          <w:p w14:paraId="05BF7B1D" w14:textId="77777777" w:rsidR="001958BA" w:rsidRPr="00AC589A" w:rsidRDefault="001958BA" w:rsidP="00FB4C69">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Bunnor_1_3</w:t>
            </w:r>
          </w:p>
        </w:tc>
        <w:tc>
          <w:tcPr>
            <w:tcW w:w="1091" w:type="dxa"/>
            <w:tcBorders>
              <w:top w:val="nil"/>
              <w:left w:val="nil"/>
              <w:bottom w:val="single" w:sz="4" w:space="0" w:color="auto"/>
              <w:right w:val="single" w:sz="4" w:space="0" w:color="auto"/>
            </w:tcBorders>
            <w:shd w:val="clear" w:color="auto" w:fill="auto"/>
            <w:noWrap/>
            <w:vAlign w:val="center"/>
            <w:hideMark/>
          </w:tcPr>
          <w:p w14:paraId="1EDC8BE0"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6760630</w:t>
            </w:r>
          </w:p>
        </w:tc>
        <w:tc>
          <w:tcPr>
            <w:tcW w:w="966" w:type="dxa"/>
            <w:tcBorders>
              <w:top w:val="nil"/>
              <w:left w:val="nil"/>
              <w:bottom w:val="single" w:sz="4" w:space="0" w:color="auto"/>
              <w:right w:val="single" w:sz="4" w:space="0" w:color="auto"/>
            </w:tcBorders>
            <w:shd w:val="clear" w:color="auto" w:fill="auto"/>
            <w:noWrap/>
            <w:vAlign w:val="center"/>
            <w:hideMark/>
          </w:tcPr>
          <w:p w14:paraId="0DEED490"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728812</w:t>
            </w:r>
          </w:p>
        </w:tc>
        <w:tc>
          <w:tcPr>
            <w:tcW w:w="1318" w:type="dxa"/>
            <w:tcBorders>
              <w:top w:val="nil"/>
              <w:left w:val="nil"/>
              <w:bottom w:val="single" w:sz="4" w:space="0" w:color="auto"/>
              <w:right w:val="single" w:sz="4" w:space="0" w:color="auto"/>
            </w:tcBorders>
            <w:shd w:val="clear" w:color="000000" w:fill="FFC000"/>
            <w:noWrap/>
            <w:vAlign w:val="center"/>
            <w:hideMark/>
          </w:tcPr>
          <w:p w14:paraId="1E5D5708"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Dry</w:t>
            </w:r>
          </w:p>
        </w:tc>
        <w:tc>
          <w:tcPr>
            <w:tcW w:w="1417" w:type="dxa"/>
            <w:tcBorders>
              <w:top w:val="nil"/>
              <w:left w:val="single" w:sz="4" w:space="0" w:color="auto"/>
              <w:bottom w:val="single" w:sz="4" w:space="0" w:color="auto"/>
              <w:right w:val="nil"/>
            </w:tcBorders>
            <w:shd w:val="clear" w:color="auto" w:fill="9CC2E5" w:themeFill="accent5" w:themeFillTint="99"/>
            <w:noWrap/>
            <w:vAlign w:val="center"/>
            <w:hideMark/>
          </w:tcPr>
          <w:p w14:paraId="7DE082A7"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Inundated</w:t>
            </w:r>
          </w:p>
        </w:tc>
      </w:tr>
      <w:tr w:rsidR="00D330F5" w:rsidRPr="00AC589A" w14:paraId="2B7E30F0" w14:textId="77777777" w:rsidTr="003E611E">
        <w:trPr>
          <w:trHeight w:val="405"/>
          <w:jc w:val="center"/>
        </w:trPr>
        <w:tc>
          <w:tcPr>
            <w:tcW w:w="2126" w:type="dxa"/>
            <w:tcBorders>
              <w:top w:val="nil"/>
              <w:left w:val="nil"/>
              <w:bottom w:val="single" w:sz="4" w:space="0" w:color="auto"/>
              <w:right w:val="single" w:sz="4" w:space="0" w:color="auto"/>
            </w:tcBorders>
            <w:shd w:val="clear" w:color="auto" w:fill="auto"/>
            <w:noWrap/>
            <w:vAlign w:val="center"/>
            <w:hideMark/>
          </w:tcPr>
          <w:p w14:paraId="2F6A8509" w14:textId="77777777" w:rsidR="001958BA" w:rsidRPr="00AC589A" w:rsidRDefault="001958BA" w:rsidP="00FB4C69">
            <w:pPr>
              <w:spacing w:before="0" w:after="0"/>
              <w:jc w:val="center"/>
              <w:rPr>
                <w:rFonts w:eastAsia="Times New Roman" w:cs="Times New Roman"/>
                <w:b/>
                <w:bCs/>
                <w:color w:val="808080" w:themeColor="background1" w:themeShade="80"/>
                <w:sz w:val="20"/>
                <w:szCs w:val="20"/>
                <w:lang w:eastAsia="en-AU"/>
              </w:rPr>
            </w:pPr>
            <w:r w:rsidRPr="00AC589A">
              <w:rPr>
                <w:rFonts w:eastAsia="Times New Roman" w:cs="Times New Roman"/>
                <w:b/>
                <w:bCs/>
                <w:color w:val="808080" w:themeColor="background1" w:themeShade="80"/>
                <w:sz w:val="20"/>
                <w:szCs w:val="20"/>
                <w:lang w:eastAsia="en-AU"/>
              </w:rPr>
              <w:t>Gingham</w:t>
            </w:r>
          </w:p>
        </w:tc>
        <w:tc>
          <w:tcPr>
            <w:tcW w:w="3544" w:type="dxa"/>
            <w:tcBorders>
              <w:top w:val="nil"/>
              <w:left w:val="nil"/>
              <w:bottom w:val="single" w:sz="4" w:space="0" w:color="auto"/>
              <w:right w:val="single" w:sz="4" w:space="0" w:color="auto"/>
            </w:tcBorders>
            <w:shd w:val="clear" w:color="auto" w:fill="auto"/>
            <w:noWrap/>
            <w:vAlign w:val="center"/>
            <w:hideMark/>
          </w:tcPr>
          <w:p w14:paraId="247E85D5" w14:textId="77777777" w:rsidR="001958BA" w:rsidRPr="00AC589A" w:rsidRDefault="001958BA" w:rsidP="00FB4C69">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Water couch marsh grassland</w:t>
            </w:r>
          </w:p>
        </w:tc>
        <w:tc>
          <w:tcPr>
            <w:tcW w:w="3401" w:type="dxa"/>
            <w:tcBorders>
              <w:top w:val="nil"/>
              <w:left w:val="nil"/>
              <w:bottom w:val="single" w:sz="4" w:space="0" w:color="auto"/>
              <w:right w:val="single" w:sz="4" w:space="0" w:color="auto"/>
            </w:tcBorders>
            <w:shd w:val="clear" w:color="auto" w:fill="auto"/>
            <w:noWrap/>
            <w:vAlign w:val="center"/>
            <w:hideMark/>
          </w:tcPr>
          <w:p w14:paraId="24E114DF" w14:textId="77777777" w:rsidR="001958BA" w:rsidRPr="00AC589A" w:rsidRDefault="001958BA" w:rsidP="00FB4C69">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Goddard_1_1</w:t>
            </w:r>
          </w:p>
        </w:tc>
        <w:tc>
          <w:tcPr>
            <w:tcW w:w="1091" w:type="dxa"/>
            <w:tcBorders>
              <w:top w:val="nil"/>
              <w:left w:val="nil"/>
              <w:bottom w:val="single" w:sz="4" w:space="0" w:color="auto"/>
              <w:right w:val="single" w:sz="4" w:space="0" w:color="auto"/>
            </w:tcBorders>
            <w:shd w:val="clear" w:color="auto" w:fill="auto"/>
            <w:noWrap/>
            <w:vAlign w:val="center"/>
            <w:hideMark/>
          </w:tcPr>
          <w:p w14:paraId="62CAE4CF"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6760882</w:t>
            </w:r>
          </w:p>
        </w:tc>
        <w:tc>
          <w:tcPr>
            <w:tcW w:w="966" w:type="dxa"/>
            <w:tcBorders>
              <w:top w:val="nil"/>
              <w:left w:val="nil"/>
              <w:bottom w:val="single" w:sz="4" w:space="0" w:color="auto"/>
              <w:right w:val="single" w:sz="4" w:space="0" w:color="auto"/>
            </w:tcBorders>
            <w:shd w:val="clear" w:color="auto" w:fill="auto"/>
            <w:noWrap/>
            <w:vAlign w:val="center"/>
            <w:hideMark/>
          </w:tcPr>
          <w:p w14:paraId="1CB8C70C"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731652</w:t>
            </w:r>
          </w:p>
        </w:tc>
        <w:tc>
          <w:tcPr>
            <w:tcW w:w="1318" w:type="dxa"/>
            <w:tcBorders>
              <w:top w:val="nil"/>
              <w:left w:val="nil"/>
              <w:bottom w:val="single" w:sz="4" w:space="0" w:color="auto"/>
              <w:right w:val="single" w:sz="4" w:space="0" w:color="auto"/>
            </w:tcBorders>
            <w:shd w:val="clear" w:color="000000" w:fill="FFC000"/>
            <w:noWrap/>
            <w:vAlign w:val="center"/>
            <w:hideMark/>
          </w:tcPr>
          <w:p w14:paraId="77B8D5C6"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Dry</w:t>
            </w:r>
          </w:p>
        </w:tc>
        <w:tc>
          <w:tcPr>
            <w:tcW w:w="1417" w:type="dxa"/>
            <w:tcBorders>
              <w:top w:val="nil"/>
              <w:left w:val="single" w:sz="4" w:space="0" w:color="auto"/>
              <w:bottom w:val="single" w:sz="4" w:space="0" w:color="auto"/>
              <w:right w:val="nil"/>
            </w:tcBorders>
            <w:shd w:val="clear" w:color="auto" w:fill="9CC2E5" w:themeFill="accent5" w:themeFillTint="99"/>
            <w:noWrap/>
            <w:vAlign w:val="center"/>
            <w:hideMark/>
          </w:tcPr>
          <w:p w14:paraId="08EDF289"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Inundated</w:t>
            </w:r>
          </w:p>
        </w:tc>
      </w:tr>
      <w:tr w:rsidR="00D330F5" w:rsidRPr="00AC589A" w14:paraId="3AB9869A" w14:textId="77777777" w:rsidTr="003E611E">
        <w:trPr>
          <w:trHeight w:val="405"/>
          <w:jc w:val="center"/>
        </w:trPr>
        <w:tc>
          <w:tcPr>
            <w:tcW w:w="2126" w:type="dxa"/>
            <w:tcBorders>
              <w:top w:val="nil"/>
              <w:left w:val="nil"/>
              <w:bottom w:val="single" w:sz="4" w:space="0" w:color="auto"/>
              <w:right w:val="single" w:sz="4" w:space="0" w:color="auto"/>
            </w:tcBorders>
            <w:shd w:val="clear" w:color="auto" w:fill="auto"/>
            <w:noWrap/>
            <w:vAlign w:val="center"/>
            <w:hideMark/>
          </w:tcPr>
          <w:p w14:paraId="23281F63" w14:textId="77777777" w:rsidR="001958BA" w:rsidRPr="00AC589A" w:rsidRDefault="001958BA" w:rsidP="00FB4C69">
            <w:pPr>
              <w:spacing w:before="0" w:after="0"/>
              <w:jc w:val="center"/>
              <w:rPr>
                <w:rFonts w:eastAsia="Times New Roman" w:cs="Times New Roman"/>
                <w:b/>
                <w:bCs/>
                <w:color w:val="808080" w:themeColor="background1" w:themeShade="80"/>
                <w:sz w:val="20"/>
                <w:szCs w:val="20"/>
                <w:lang w:eastAsia="en-AU"/>
              </w:rPr>
            </w:pPr>
            <w:r w:rsidRPr="00AC589A">
              <w:rPr>
                <w:rFonts w:eastAsia="Times New Roman" w:cs="Times New Roman"/>
                <w:b/>
                <w:bCs/>
                <w:color w:val="808080" w:themeColor="background1" w:themeShade="80"/>
                <w:sz w:val="20"/>
                <w:szCs w:val="20"/>
                <w:lang w:eastAsia="en-AU"/>
              </w:rPr>
              <w:t>Gingham</w:t>
            </w:r>
          </w:p>
        </w:tc>
        <w:tc>
          <w:tcPr>
            <w:tcW w:w="3544" w:type="dxa"/>
            <w:tcBorders>
              <w:top w:val="nil"/>
              <w:left w:val="nil"/>
              <w:bottom w:val="single" w:sz="4" w:space="0" w:color="auto"/>
              <w:right w:val="single" w:sz="4" w:space="0" w:color="auto"/>
            </w:tcBorders>
            <w:shd w:val="clear" w:color="auto" w:fill="auto"/>
            <w:noWrap/>
            <w:vAlign w:val="center"/>
            <w:hideMark/>
          </w:tcPr>
          <w:p w14:paraId="5548D548" w14:textId="77777777" w:rsidR="001958BA" w:rsidRPr="00AC589A" w:rsidRDefault="001958BA" w:rsidP="00FB4C69">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Water couch marsh grassland</w:t>
            </w:r>
          </w:p>
        </w:tc>
        <w:tc>
          <w:tcPr>
            <w:tcW w:w="3401" w:type="dxa"/>
            <w:tcBorders>
              <w:top w:val="nil"/>
              <w:left w:val="nil"/>
              <w:bottom w:val="single" w:sz="4" w:space="0" w:color="auto"/>
              <w:right w:val="single" w:sz="4" w:space="0" w:color="auto"/>
            </w:tcBorders>
            <w:shd w:val="clear" w:color="auto" w:fill="auto"/>
            <w:noWrap/>
            <w:vAlign w:val="center"/>
            <w:hideMark/>
          </w:tcPr>
          <w:p w14:paraId="662B0D76" w14:textId="77777777" w:rsidR="001958BA" w:rsidRPr="00AC589A" w:rsidRDefault="001958BA" w:rsidP="00FB4C69">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Goddard_1_2</w:t>
            </w:r>
          </w:p>
        </w:tc>
        <w:tc>
          <w:tcPr>
            <w:tcW w:w="1091" w:type="dxa"/>
            <w:tcBorders>
              <w:top w:val="nil"/>
              <w:left w:val="nil"/>
              <w:bottom w:val="single" w:sz="4" w:space="0" w:color="auto"/>
              <w:right w:val="single" w:sz="4" w:space="0" w:color="auto"/>
            </w:tcBorders>
            <w:shd w:val="clear" w:color="auto" w:fill="auto"/>
            <w:noWrap/>
            <w:vAlign w:val="center"/>
            <w:hideMark/>
          </w:tcPr>
          <w:p w14:paraId="32A179BC"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6760784</w:t>
            </w:r>
          </w:p>
        </w:tc>
        <w:tc>
          <w:tcPr>
            <w:tcW w:w="966" w:type="dxa"/>
            <w:tcBorders>
              <w:top w:val="nil"/>
              <w:left w:val="nil"/>
              <w:bottom w:val="single" w:sz="4" w:space="0" w:color="auto"/>
              <w:right w:val="single" w:sz="4" w:space="0" w:color="auto"/>
            </w:tcBorders>
            <w:shd w:val="clear" w:color="auto" w:fill="auto"/>
            <w:noWrap/>
            <w:vAlign w:val="center"/>
            <w:hideMark/>
          </w:tcPr>
          <w:p w14:paraId="77C7F37D"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731738</w:t>
            </w:r>
          </w:p>
        </w:tc>
        <w:tc>
          <w:tcPr>
            <w:tcW w:w="1318" w:type="dxa"/>
            <w:tcBorders>
              <w:top w:val="nil"/>
              <w:left w:val="nil"/>
              <w:bottom w:val="single" w:sz="4" w:space="0" w:color="auto"/>
              <w:right w:val="single" w:sz="4" w:space="0" w:color="auto"/>
            </w:tcBorders>
            <w:shd w:val="clear" w:color="000000" w:fill="FFC000"/>
            <w:noWrap/>
            <w:vAlign w:val="center"/>
            <w:hideMark/>
          </w:tcPr>
          <w:p w14:paraId="4CD50C94"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Dry</w:t>
            </w:r>
          </w:p>
        </w:tc>
        <w:tc>
          <w:tcPr>
            <w:tcW w:w="1417" w:type="dxa"/>
            <w:tcBorders>
              <w:top w:val="nil"/>
              <w:left w:val="single" w:sz="4" w:space="0" w:color="auto"/>
              <w:bottom w:val="single" w:sz="4" w:space="0" w:color="auto"/>
              <w:right w:val="nil"/>
            </w:tcBorders>
            <w:shd w:val="clear" w:color="auto" w:fill="9CC2E5" w:themeFill="accent5" w:themeFillTint="99"/>
            <w:noWrap/>
            <w:vAlign w:val="center"/>
            <w:hideMark/>
          </w:tcPr>
          <w:p w14:paraId="24506182"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Inundated</w:t>
            </w:r>
          </w:p>
        </w:tc>
      </w:tr>
      <w:tr w:rsidR="00D330F5" w:rsidRPr="00AC589A" w14:paraId="37928A3D" w14:textId="77777777" w:rsidTr="003E611E">
        <w:trPr>
          <w:trHeight w:val="405"/>
          <w:jc w:val="center"/>
        </w:trPr>
        <w:tc>
          <w:tcPr>
            <w:tcW w:w="2126" w:type="dxa"/>
            <w:tcBorders>
              <w:top w:val="nil"/>
              <w:left w:val="nil"/>
              <w:bottom w:val="single" w:sz="4" w:space="0" w:color="auto"/>
              <w:right w:val="single" w:sz="4" w:space="0" w:color="auto"/>
            </w:tcBorders>
            <w:shd w:val="clear" w:color="auto" w:fill="auto"/>
            <w:noWrap/>
            <w:vAlign w:val="center"/>
            <w:hideMark/>
          </w:tcPr>
          <w:p w14:paraId="7A6D9BA2" w14:textId="77777777" w:rsidR="001958BA" w:rsidRPr="00AC589A" w:rsidRDefault="001958BA" w:rsidP="00FB4C69">
            <w:pPr>
              <w:spacing w:before="0" w:after="0"/>
              <w:jc w:val="center"/>
              <w:rPr>
                <w:rFonts w:eastAsia="Times New Roman" w:cs="Times New Roman"/>
                <w:b/>
                <w:bCs/>
                <w:color w:val="808080" w:themeColor="background1" w:themeShade="80"/>
                <w:sz w:val="20"/>
                <w:szCs w:val="20"/>
                <w:lang w:eastAsia="en-AU"/>
              </w:rPr>
            </w:pPr>
            <w:r w:rsidRPr="00AC589A">
              <w:rPr>
                <w:rFonts w:eastAsia="Times New Roman" w:cs="Times New Roman"/>
                <w:b/>
                <w:bCs/>
                <w:color w:val="808080" w:themeColor="background1" w:themeShade="80"/>
                <w:sz w:val="20"/>
                <w:szCs w:val="20"/>
                <w:lang w:eastAsia="en-AU"/>
              </w:rPr>
              <w:t>Gingham</w:t>
            </w:r>
          </w:p>
        </w:tc>
        <w:tc>
          <w:tcPr>
            <w:tcW w:w="3544" w:type="dxa"/>
            <w:tcBorders>
              <w:top w:val="nil"/>
              <w:left w:val="nil"/>
              <w:bottom w:val="single" w:sz="4" w:space="0" w:color="auto"/>
              <w:right w:val="single" w:sz="4" w:space="0" w:color="auto"/>
            </w:tcBorders>
            <w:shd w:val="clear" w:color="auto" w:fill="auto"/>
            <w:noWrap/>
            <w:vAlign w:val="center"/>
            <w:hideMark/>
          </w:tcPr>
          <w:p w14:paraId="59F87FF3" w14:textId="77777777" w:rsidR="001958BA" w:rsidRPr="00AC589A" w:rsidRDefault="001958BA" w:rsidP="00FB4C69">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Water couch marsh grassland</w:t>
            </w:r>
          </w:p>
        </w:tc>
        <w:tc>
          <w:tcPr>
            <w:tcW w:w="3401" w:type="dxa"/>
            <w:tcBorders>
              <w:top w:val="nil"/>
              <w:left w:val="nil"/>
              <w:bottom w:val="single" w:sz="4" w:space="0" w:color="auto"/>
              <w:right w:val="single" w:sz="4" w:space="0" w:color="auto"/>
            </w:tcBorders>
            <w:shd w:val="clear" w:color="auto" w:fill="auto"/>
            <w:noWrap/>
            <w:vAlign w:val="center"/>
            <w:hideMark/>
          </w:tcPr>
          <w:p w14:paraId="2D516EE9" w14:textId="77777777" w:rsidR="001958BA" w:rsidRPr="00AC589A" w:rsidRDefault="001958BA" w:rsidP="00FB4C69">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Goddard_1_3</w:t>
            </w:r>
          </w:p>
        </w:tc>
        <w:tc>
          <w:tcPr>
            <w:tcW w:w="1091" w:type="dxa"/>
            <w:tcBorders>
              <w:top w:val="nil"/>
              <w:left w:val="nil"/>
              <w:bottom w:val="single" w:sz="4" w:space="0" w:color="auto"/>
              <w:right w:val="single" w:sz="4" w:space="0" w:color="auto"/>
            </w:tcBorders>
            <w:shd w:val="clear" w:color="auto" w:fill="auto"/>
            <w:noWrap/>
            <w:vAlign w:val="center"/>
            <w:hideMark/>
          </w:tcPr>
          <w:p w14:paraId="55DCAE0E"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6760678</w:t>
            </w:r>
          </w:p>
        </w:tc>
        <w:tc>
          <w:tcPr>
            <w:tcW w:w="966" w:type="dxa"/>
            <w:tcBorders>
              <w:top w:val="nil"/>
              <w:left w:val="nil"/>
              <w:bottom w:val="single" w:sz="4" w:space="0" w:color="auto"/>
              <w:right w:val="single" w:sz="4" w:space="0" w:color="auto"/>
            </w:tcBorders>
            <w:shd w:val="clear" w:color="auto" w:fill="auto"/>
            <w:noWrap/>
            <w:vAlign w:val="center"/>
            <w:hideMark/>
          </w:tcPr>
          <w:p w14:paraId="0E0E4447"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731749</w:t>
            </w:r>
          </w:p>
        </w:tc>
        <w:tc>
          <w:tcPr>
            <w:tcW w:w="1318" w:type="dxa"/>
            <w:tcBorders>
              <w:top w:val="nil"/>
              <w:left w:val="nil"/>
              <w:bottom w:val="single" w:sz="4" w:space="0" w:color="auto"/>
              <w:right w:val="single" w:sz="4" w:space="0" w:color="auto"/>
            </w:tcBorders>
            <w:shd w:val="clear" w:color="000000" w:fill="FFC000"/>
            <w:noWrap/>
            <w:vAlign w:val="center"/>
            <w:hideMark/>
          </w:tcPr>
          <w:p w14:paraId="545E0E91"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Dry</w:t>
            </w:r>
          </w:p>
        </w:tc>
        <w:tc>
          <w:tcPr>
            <w:tcW w:w="1417" w:type="dxa"/>
            <w:tcBorders>
              <w:top w:val="nil"/>
              <w:left w:val="single" w:sz="4" w:space="0" w:color="auto"/>
              <w:bottom w:val="single" w:sz="4" w:space="0" w:color="auto"/>
              <w:right w:val="nil"/>
            </w:tcBorders>
            <w:shd w:val="clear" w:color="auto" w:fill="9CC2E5" w:themeFill="accent5" w:themeFillTint="99"/>
            <w:noWrap/>
            <w:vAlign w:val="center"/>
            <w:hideMark/>
          </w:tcPr>
          <w:p w14:paraId="3761A20C"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Wet</w:t>
            </w:r>
          </w:p>
        </w:tc>
      </w:tr>
      <w:tr w:rsidR="00D330F5" w:rsidRPr="00AC589A" w14:paraId="260FC319" w14:textId="77777777" w:rsidTr="003E611E">
        <w:trPr>
          <w:trHeight w:val="405"/>
          <w:jc w:val="center"/>
        </w:trPr>
        <w:tc>
          <w:tcPr>
            <w:tcW w:w="2126" w:type="dxa"/>
            <w:tcBorders>
              <w:top w:val="nil"/>
              <w:left w:val="nil"/>
              <w:bottom w:val="single" w:sz="4" w:space="0" w:color="auto"/>
              <w:right w:val="single" w:sz="4" w:space="0" w:color="auto"/>
            </w:tcBorders>
            <w:shd w:val="clear" w:color="auto" w:fill="auto"/>
            <w:noWrap/>
            <w:vAlign w:val="center"/>
            <w:hideMark/>
          </w:tcPr>
          <w:p w14:paraId="0BCE24DF" w14:textId="77777777" w:rsidR="001958BA" w:rsidRPr="00AC589A" w:rsidRDefault="001958BA" w:rsidP="00FB4C69">
            <w:pPr>
              <w:spacing w:before="0" w:after="0"/>
              <w:jc w:val="center"/>
              <w:rPr>
                <w:rFonts w:eastAsia="Times New Roman" w:cs="Times New Roman"/>
                <w:b/>
                <w:bCs/>
                <w:color w:val="808080" w:themeColor="background1" w:themeShade="80"/>
                <w:sz w:val="20"/>
                <w:szCs w:val="20"/>
                <w:lang w:eastAsia="en-AU"/>
              </w:rPr>
            </w:pPr>
            <w:r w:rsidRPr="00AC589A">
              <w:rPr>
                <w:rFonts w:eastAsia="Times New Roman" w:cs="Times New Roman"/>
                <w:b/>
                <w:bCs/>
                <w:color w:val="808080" w:themeColor="background1" w:themeShade="80"/>
                <w:sz w:val="20"/>
                <w:szCs w:val="20"/>
                <w:lang w:eastAsia="en-AU"/>
              </w:rPr>
              <w:t>Gingham</w:t>
            </w:r>
          </w:p>
        </w:tc>
        <w:tc>
          <w:tcPr>
            <w:tcW w:w="3544" w:type="dxa"/>
            <w:tcBorders>
              <w:top w:val="nil"/>
              <w:left w:val="nil"/>
              <w:bottom w:val="single" w:sz="4" w:space="0" w:color="auto"/>
              <w:right w:val="single" w:sz="4" w:space="0" w:color="auto"/>
            </w:tcBorders>
            <w:shd w:val="clear" w:color="auto" w:fill="auto"/>
            <w:noWrap/>
            <w:vAlign w:val="center"/>
            <w:hideMark/>
          </w:tcPr>
          <w:p w14:paraId="7E694943" w14:textId="77777777" w:rsidR="001958BA" w:rsidRPr="00AC589A" w:rsidRDefault="001958BA" w:rsidP="00FB4C69">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Water couch marsh grassland</w:t>
            </w:r>
          </w:p>
        </w:tc>
        <w:tc>
          <w:tcPr>
            <w:tcW w:w="3401" w:type="dxa"/>
            <w:tcBorders>
              <w:top w:val="nil"/>
              <w:left w:val="nil"/>
              <w:bottom w:val="single" w:sz="4" w:space="0" w:color="auto"/>
              <w:right w:val="single" w:sz="4" w:space="0" w:color="auto"/>
            </w:tcBorders>
            <w:shd w:val="clear" w:color="auto" w:fill="auto"/>
            <w:noWrap/>
            <w:vAlign w:val="center"/>
            <w:hideMark/>
          </w:tcPr>
          <w:p w14:paraId="282C8FC5" w14:textId="77777777" w:rsidR="001958BA" w:rsidRPr="00AC589A" w:rsidRDefault="001958BA" w:rsidP="00FB4C69">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Munwonga_1_1</w:t>
            </w:r>
          </w:p>
        </w:tc>
        <w:tc>
          <w:tcPr>
            <w:tcW w:w="1091" w:type="dxa"/>
            <w:tcBorders>
              <w:top w:val="nil"/>
              <w:left w:val="nil"/>
              <w:bottom w:val="single" w:sz="4" w:space="0" w:color="auto"/>
              <w:right w:val="single" w:sz="4" w:space="0" w:color="auto"/>
            </w:tcBorders>
            <w:shd w:val="clear" w:color="auto" w:fill="auto"/>
            <w:noWrap/>
            <w:vAlign w:val="center"/>
            <w:hideMark/>
          </w:tcPr>
          <w:p w14:paraId="6158DD6C"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6764005</w:t>
            </w:r>
          </w:p>
        </w:tc>
        <w:tc>
          <w:tcPr>
            <w:tcW w:w="966" w:type="dxa"/>
            <w:tcBorders>
              <w:top w:val="nil"/>
              <w:left w:val="nil"/>
              <w:bottom w:val="single" w:sz="4" w:space="0" w:color="auto"/>
              <w:right w:val="single" w:sz="4" w:space="0" w:color="auto"/>
            </w:tcBorders>
            <w:shd w:val="clear" w:color="auto" w:fill="auto"/>
            <w:noWrap/>
            <w:vAlign w:val="center"/>
            <w:hideMark/>
          </w:tcPr>
          <w:p w14:paraId="293365B5"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722759</w:t>
            </w:r>
          </w:p>
        </w:tc>
        <w:tc>
          <w:tcPr>
            <w:tcW w:w="1318" w:type="dxa"/>
            <w:tcBorders>
              <w:top w:val="nil"/>
              <w:left w:val="nil"/>
              <w:bottom w:val="single" w:sz="4" w:space="0" w:color="auto"/>
              <w:right w:val="single" w:sz="4" w:space="0" w:color="auto"/>
            </w:tcBorders>
            <w:shd w:val="clear" w:color="000000" w:fill="FFC000"/>
            <w:noWrap/>
            <w:vAlign w:val="center"/>
            <w:hideMark/>
          </w:tcPr>
          <w:p w14:paraId="33D192B1"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Dry</w:t>
            </w:r>
          </w:p>
        </w:tc>
        <w:tc>
          <w:tcPr>
            <w:tcW w:w="1417" w:type="dxa"/>
            <w:tcBorders>
              <w:top w:val="nil"/>
              <w:left w:val="single" w:sz="4" w:space="0" w:color="auto"/>
              <w:bottom w:val="single" w:sz="4" w:space="0" w:color="auto"/>
              <w:right w:val="nil"/>
            </w:tcBorders>
            <w:shd w:val="clear" w:color="auto" w:fill="9CC2E5" w:themeFill="accent5" w:themeFillTint="99"/>
            <w:noWrap/>
            <w:vAlign w:val="center"/>
            <w:hideMark/>
          </w:tcPr>
          <w:p w14:paraId="09F56426"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Inundated</w:t>
            </w:r>
          </w:p>
        </w:tc>
      </w:tr>
      <w:tr w:rsidR="00D330F5" w:rsidRPr="00AC589A" w14:paraId="6AAC7F50" w14:textId="77777777" w:rsidTr="003E611E">
        <w:trPr>
          <w:trHeight w:val="405"/>
          <w:jc w:val="center"/>
        </w:trPr>
        <w:tc>
          <w:tcPr>
            <w:tcW w:w="2126" w:type="dxa"/>
            <w:tcBorders>
              <w:top w:val="nil"/>
              <w:left w:val="nil"/>
              <w:bottom w:val="single" w:sz="4" w:space="0" w:color="auto"/>
              <w:right w:val="single" w:sz="4" w:space="0" w:color="auto"/>
            </w:tcBorders>
            <w:shd w:val="clear" w:color="auto" w:fill="auto"/>
            <w:noWrap/>
            <w:vAlign w:val="center"/>
            <w:hideMark/>
          </w:tcPr>
          <w:p w14:paraId="45BC5FE3" w14:textId="77777777" w:rsidR="001958BA" w:rsidRPr="00AC589A" w:rsidRDefault="001958BA" w:rsidP="00FB4C69">
            <w:pPr>
              <w:spacing w:before="0" w:after="0"/>
              <w:jc w:val="center"/>
              <w:rPr>
                <w:rFonts w:eastAsia="Times New Roman" w:cs="Times New Roman"/>
                <w:b/>
                <w:bCs/>
                <w:color w:val="808080" w:themeColor="background1" w:themeShade="80"/>
                <w:sz w:val="20"/>
                <w:szCs w:val="20"/>
                <w:lang w:eastAsia="en-AU"/>
              </w:rPr>
            </w:pPr>
            <w:r w:rsidRPr="00AC589A">
              <w:rPr>
                <w:rFonts w:eastAsia="Times New Roman" w:cs="Times New Roman"/>
                <w:b/>
                <w:bCs/>
                <w:color w:val="808080" w:themeColor="background1" w:themeShade="80"/>
                <w:sz w:val="20"/>
                <w:szCs w:val="20"/>
                <w:lang w:eastAsia="en-AU"/>
              </w:rPr>
              <w:t>Gingham</w:t>
            </w:r>
          </w:p>
        </w:tc>
        <w:tc>
          <w:tcPr>
            <w:tcW w:w="3544" w:type="dxa"/>
            <w:tcBorders>
              <w:top w:val="nil"/>
              <w:left w:val="nil"/>
              <w:bottom w:val="single" w:sz="4" w:space="0" w:color="auto"/>
              <w:right w:val="single" w:sz="4" w:space="0" w:color="auto"/>
            </w:tcBorders>
            <w:shd w:val="clear" w:color="auto" w:fill="auto"/>
            <w:noWrap/>
            <w:vAlign w:val="center"/>
            <w:hideMark/>
          </w:tcPr>
          <w:p w14:paraId="66B75E14" w14:textId="77777777" w:rsidR="001958BA" w:rsidRPr="00AC589A" w:rsidRDefault="001958BA" w:rsidP="00FB4C69">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Water couch marsh grassland</w:t>
            </w:r>
          </w:p>
        </w:tc>
        <w:tc>
          <w:tcPr>
            <w:tcW w:w="3401" w:type="dxa"/>
            <w:tcBorders>
              <w:top w:val="nil"/>
              <w:left w:val="nil"/>
              <w:bottom w:val="single" w:sz="4" w:space="0" w:color="auto"/>
              <w:right w:val="single" w:sz="4" w:space="0" w:color="auto"/>
            </w:tcBorders>
            <w:shd w:val="clear" w:color="auto" w:fill="auto"/>
            <w:noWrap/>
            <w:vAlign w:val="center"/>
            <w:hideMark/>
          </w:tcPr>
          <w:p w14:paraId="23A12492" w14:textId="77777777" w:rsidR="001958BA" w:rsidRPr="00AC589A" w:rsidRDefault="001958BA" w:rsidP="00FB4C69">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Munwonga_1_2</w:t>
            </w:r>
          </w:p>
        </w:tc>
        <w:tc>
          <w:tcPr>
            <w:tcW w:w="1091" w:type="dxa"/>
            <w:tcBorders>
              <w:top w:val="nil"/>
              <w:left w:val="nil"/>
              <w:bottom w:val="single" w:sz="4" w:space="0" w:color="auto"/>
              <w:right w:val="single" w:sz="4" w:space="0" w:color="auto"/>
            </w:tcBorders>
            <w:shd w:val="clear" w:color="auto" w:fill="auto"/>
            <w:noWrap/>
            <w:vAlign w:val="center"/>
            <w:hideMark/>
          </w:tcPr>
          <w:p w14:paraId="693F9967"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6763930</w:t>
            </w:r>
          </w:p>
        </w:tc>
        <w:tc>
          <w:tcPr>
            <w:tcW w:w="966" w:type="dxa"/>
            <w:tcBorders>
              <w:top w:val="nil"/>
              <w:left w:val="nil"/>
              <w:bottom w:val="single" w:sz="4" w:space="0" w:color="auto"/>
              <w:right w:val="single" w:sz="4" w:space="0" w:color="auto"/>
            </w:tcBorders>
            <w:shd w:val="clear" w:color="auto" w:fill="auto"/>
            <w:noWrap/>
            <w:vAlign w:val="center"/>
            <w:hideMark/>
          </w:tcPr>
          <w:p w14:paraId="47ECF496"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722771</w:t>
            </w:r>
          </w:p>
        </w:tc>
        <w:tc>
          <w:tcPr>
            <w:tcW w:w="1318" w:type="dxa"/>
            <w:tcBorders>
              <w:top w:val="nil"/>
              <w:left w:val="nil"/>
              <w:bottom w:val="single" w:sz="4" w:space="0" w:color="auto"/>
              <w:right w:val="single" w:sz="4" w:space="0" w:color="auto"/>
            </w:tcBorders>
            <w:shd w:val="clear" w:color="000000" w:fill="FFC000"/>
            <w:noWrap/>
            <w:vAlign w:val="center"/>
            <w:hideMark/>
          </w:tcPr>
          <w:p w14:paraId="686FF51B"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Dry</w:t>
            </w:r>
          </w:p>
        </w:tc>
        <w:tc>
          <w:tcPr>
            <w:tcW w:w="1417" w:type="dxa"/>
            <w:tcBorders>
              <w:top w:val="nil"/>
              <w:left w:val="single" w:sz="4" w:space="0" w:color="auto"/>
              <w:bottom w:val="single" w:sz="4" w:space="0" w:color="auto"/>
              <w:right w:val="nil"/>
            </w:tcBorders>
            <w:shd w:val="clear" w:color="auto" w:fill="9CC2E5" w:themeFill="accent5" w:themeFillTint="99"/>
            <w:noWrap/>
            <w:vAlign w:val="center"/>
            <w:hideMark/>
          </w:tcPr>
          <w:p w14:paraId="2A1B0C1D"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Inundated</w:t>
            </w:r>
          </w:p>
        </w:tc>
      </w:tr>
      <w:tr w:rsidR="00D330F5" w:rsidRPr="00AC589A" w14:paraId="57832D05" w14:textId="77777777" w:rsidTr="003E611E">
        <w:trPr>
          <w:trHeight w:val="405"/>
          <w:jc w:val="center"/>
        </w:trPr>
        <w:tc>
          <w:tcPr>
            <w:tcW w:w="2126" w:type="dxa"/>
            <w:tcBorders>
              <w:top w:val="nil"/>
              <w:left w:val="nil"/>
              <w:bottom w:val="single" w:sz="4" w:space="0" w:color="auto"/>
              <w:right w:val="single" w:sz="4" w:space="0" w:color="auto"/>
            </w:tcBorders>
            <w:shd w:val="clear" w:color="auto" w:fill="auto"/>
            <w:noWrap/>
            <w:vAlign w:val="center"/>
            <w:hideMark/>
          </w:tcPr>
          <w:p w14:paraId="769D048A" w14:textId="77777777" w:rsidR="001958BA" w:rsidRPr="00AC589A" w:rsidRDefault="001958BA" w:rsidP="00FB4C69">
            <w:pPr>
              <w:spacing w:before="0" w:after="0"/>
              <w:jc w:val="center"/>
              <w:rPr>
                <w:rFonts w:eastAsia="Times New Roman" w:cs="Times New Roman"/>
                <w:b/>
                <w:bCs/>
                <w:color w:val="808080" w:themeColor="background1" w:themeShade="80"/>
                <w:sz w:val="20"/>
                <w:szCs w:val="20"/>
                <w:lang w:eastAsia="en-AU"/>
              </w:rPr>
            </w:pPr>
            <w:r w:rsidRPr="00AC589A">
              <w:rPr>
                <w:rFonts w:eastAsia="Times New Roman" w:cs="Times New Roman"/>
                <w:b/>
                <w:bCs/>
                <w:color w:val="808080" w:themeColor="background1" w:themeShade="80"/>
                <w:sz w:val="20"/>
                <w:szCs w:val="20"/>
                <w:lang w:eastAsia="en-AU"/>
              </w:rPr>
              <w:t>Gingham</w:t>
            </w:r>
          </w:p>
        </w:tc>
        <w:tc>
          <w:tcPr>
            <w:tcW w:w="3544" w:type="dxa"/>
            <w:tcBorders>
              <w:top w:val="nil"/>
              <w:left w:val="nil"/>
              <w:bottom w:val="single" w:sz="4" w:space="0" w:color="auto"/>
              <w:right w:val="single" w:sz="4" w:space="0" w:color="auto"/>
            </w:tcBorders>
            <w:shd w:val="clear" w:color="auto" w:fill="auto"/>
            <w:noWrap/>
            <w:vAlign w:val="center"/>
            <w:hideMark/>
          </w:tcPr>
          <w:p w14:paraId="00C4123B" w14:textId="77777777" w:rsidR="001958BA" w:rsidRPr="00AC589A" w:rsidRDefault="001958BA" w:rsidP="00FB4C69">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Water couch marsh grassland</w:t>
            </w:r>
          </w:p>
        </w:tc>
        <w:tc>
          <w:tcPr>
            <w:tcW w:w="3401" w:type="dxa"/>
            <w:tcBorders>
              <w:top w:val="nil"/>
              <w:left w:val="nil"/>
              <w:bottom w:val="single" w:sz="4" w:space="0" w:color="auto"/>
              <w:right w:val="single" w:sz="4" w:space="0" w:color="auto"/>
            </w:tcBorders>
            <w:shd w:val="clear" w:color="auto" w:fill="auto"/>
            <w:noWrap/>
            <w:vAlign w:val="center"/>
            <w:hideMark/>
          </w:tcPr>
          <w:p w14:paraId="7CFC0AB7" w14:textId="77777777" w:rsidR="001958BA" w:rsidRPr="00AC589A" w:rsidRDefault="001958BA" w:rsidP="00FB4C69">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Munwonga_1_3</w:t>
            </w:r>
          </w:p>
        </w:tc>
        <w:tc>
          <w:tcPr>
            <w:tcW w:w="1091" w:type="dxa"/>
            <w:tcBorders>
              <w:top w:val="nil"/>
              <w:left w:val="nil"/>
              <w:bottom w:val="single" w:sz="4" w:space="0" w:color="auto"/>
              <w:right w:val="single" w:sz="4" w:space="0" w:color="auto"/>
            </w:tcBorders>
            <w:shd w:val="clear" w:color="auto" w:fill="auto"/>
            <w:noWrap/>
            <w:vAlign w:val="center"/>
            <w:hideMark/>
          </w:tcPr>
          <w:p w14:paraId="249FC73A"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6764083</w:t>
            </w:r>
          </w:p>
        </w:tc>
        <w:tc>
          <w:tcPr>
            <w:tcW w:w="966" w:type="dxa"/>
            <w:tcBorders>
              <w:top w:val="nil"/>
              <w:left w:val="nil"/>
              <w:bottom w:val="single" w:sz="4" w:space="0" w:color="auto"/>
              <w:right w:val="single" w:sz="4" w:space="0" w:color="auto"/>
            </w:tcBorders>
            <w:shd w:val="clear" w:color="auto" w:fill="auto"/>
            <w:noWrap/>
            <w:vAlign w:val="center"/>
            <w:hideMark/>
          </w:tcPr>
          <w:p w14:paraId="20AABCBC"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722726</w:t>
            </w:r>
          </w:p>
        </w:tc>
        <w:tc>
          <w:tcPr>
            <w:tcW w:w="1318" w:type="dxa"/>
            <w:tcBorders>
              <w:top w:val="nil"/>
              <w:left w:val="nil"/>
              <w:bottom w:val="single" w:sz="4" w:space="0" w:color="auto"/>
              <w:right w:val="single" w:sz="4" w:space="0" w:color="auto"/>
            </w:tcBorders>
            <w:shd w:val="clear" w:color="000000" w:fill="FFC000"/>
            <w:noWrap/>
            <w:vAlign w:val="center"/>
            <w:hideMark/>
          </w:tcPr>
          <w:p w14:paraId="511748C5"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Dry</w:t>
            </w:r>
          </w:p>
        </w:tc>
        <w:tc>
          <w:tcPr>
            <w:tcW w:w="1417" w:type="dxa"/>
            <w:tcBorders>
              <w:top w:val="nil"/>
              <w:left w:val="single" w:sz="4" w:space="0" w:color="auto"/>
              <w:bottom w:val="single" w:sz="4" w:space="0" w:color="auto"/>
              <w:right w:val="nil"/>
            </w:tcBorders>
            <w:shd w:val="clear" w:color="auto" w:fill="9CC2E5" w:themeFill="accent5" w:themeFillTint="99"/>
            <w:noWrap/>
            <w:vAlign w:val="center"/>
            <w:hideMark/>
          </w:tcPr>
          <w:p w14:paraId="054F8A8E"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Wet</w:t>
            </w:r>
          </w:p>
        </w:tc>
      </w:tr>
      <w:tr w:rsidR="00D330F5" w:rsidRPr="00AC589A" w14:paraId="1C0B7B87" w14:textId="77777777" w:rsidTr="003E611E">
        <w:trPr>
          <w:trHeight w:val="405"/>
          <w:jc w:val="center"/>
        </w:trPr>
        <w:tc>
          <w:tcPr>
            <w:tcW w:w="2126" w:type="dxa"/>
            <w:tcBorders>
              <w:top w:val="nil"/>
              <w:left w:val="nil"/>
              <w:bottom w:val="single" w:sz="4" w:space="0" w:color="auto"/>
              <w:right w:val="single" w:sz="4" w:space="0" w:color="auto"/>
            </w:tcBorders>
            <w:shd w:val="clear" w:color="auto" w:fill="auto"/>
            <w:noWrap/>
            <w:vAlign w:val="center"/>
            <w:hideMark/>
          </w:tcPr>
          <w:p w14:paraId="5E6304F0" w14:textId="77777777" w:rsidR="001958BA" w:rsidRPr="00AC589A" w:rsidRDefault="001958BA" w:rsidP="00FB4C69">
            <w:pPr>
              <w:spacing w:before="0" w:after="0"/>
              <w:jc w:val="center"/>
              <w:rPr>
                <w:rFonts w:eastAsia="Times New Roman" w:cs="Times New Roman"/>
                <w:b/>
                <w:bCs/>
                <w:color w:val="808080" w:themeColor="background1" w:themeShade="80"/>
                <w:sz w:val="20"/>
                <w:szCs w:val="20"/>
                <w:lang w:eastAsia="en-AU"/>
              </w:rPr>
            </w:pPr>
            <w:r w:rsidRPr="00AC589A">
              <w:rPr>
                <w:rFonts w:eastAsia="Times New Roman" w:cs="Times New Roman"/>
                <w:b/>
                <w:bCs/>
                <w:color w:val="808080" w:themeColor="background1" w:themeShade="80"/>
                <w:sz w:val="20"/>
                <w:szCs w:val="20"/>
                <w:lang w:eastAsia="en-AU"/>
              </w:rPr>
              <w:t>Gingham</w:t>
            </w:r>
          </w:p>
        </w:tc>
        <w:tc>
          <w:tcPr>
            <w:tcW w:w="3544" w:type="dxa"/>
            <w:tcBorders>
              <w:top w:val="nil"/>
              <w:left w:val="nil"/>
              <w:bottom w:val="single" w:sz="4" w:space="0" w:color="auto"/>
              <w:right w:val="single" w:sz="4" w:space="0" w:color="auto"/>
            </w:tcBorders>
            <w:shd w:val="clear" w:color="auto" w:fill="auto"/>
            <w:noWrap/>
            <w:vAlign w:val="center"/>
            <w:hideMark/>
          </w:tcPr>
          <w:p w14:paraId="17C14926" w14:textId="77777777" w:rsidR="001958BA" w:rsidRPr="00AC589A" w:rsidRDefault="001958BA" w:rsidP="00FB4C69">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Water couch marsh grassland</w:t>
            </w:r>
          </w:p>
        </w:tc>
        <w:tc>
          <w:tcPr>
            <w:tcW w:w="3401" w:type="dxa"/>
            <w:tcBorders>
              <w:top w:val="nil"/>
              <w:left w:val="nil"/>
              <w:bottom w:val="single" w:sz="4" w:space="0" w:color="auto"/>
              <w:right w:val="single" w:sz="4" w:space="0" w:color="auto"/>
            </w:tcBorders>
            <w:shd w:val="clear" w:color="auto" w:fill="auto"/>
            <w:noWrap/>
            <w:vAlign w:val="center"/>
            <w:hideMark/>
          </w:tcPr>
          <w:p w14:paraId="6D200819" w14:textId="77777777" w:rsidR="001958BA" w:rsidRPr="00AC589A" w:rsidRDefault="001958BA" w:rsidP="00FB4C69">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Westholme_1_1</w:t>
            </w:r>
          </w:p>
        </w:tc>
        <w:tc>
          <w:tcPr>
            <w:tcW w:w="1091" w:type="dxa"/>
            <w:tcBorders>
              <w:top w:val="nil"/>
              <w:left w:val="nil"/>
              <w:bottom w:val="single" w:sz="4" w:space="0" w:color="auto"/>
              <w:right w:val="single" w:sz="4" w:space="0" w:color="auto"/>
            </w:tcBorders>
            <w:shd w:val="clear" w:color="auto" w:fill="auto"/>
            <w:noWrap/>
            <w:vAlign w:val="center"/>
            <w:hideMark/>
          </w:tcPr>
          <w:p w14:paraId="390B47E4"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6759094</w:t>
            </w:r>
          </w:p>
        </w:tc>
        <w:tc>
          <w:tcPr>
            <w:tcW w:w="966" w:type="dxa"/>
            <w:tcBorders>
              <w:top w:val="nil"/>
              <w:left w:val="nil"/>
              <w:bottom w:val="single" w:sz="4" w:space="0" w:color="auto"/>
              <w:right w:val="single" w:sz="4" w:space="0" w:color="auto"/>
            </w:tcBorders>
            <w:shd w:val="clear" w:color="auto" w:fill="auto"/>
            <w:noWrap/>
            <w:vAlign w:val="center"/>
            <w:hideMark/>
          </w:tcPr>
          <w:p w14:paraId="00D1BFB6"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733487</w:t>
            </w:r>
          </w:p>
        </w:tc>
        <w:tc>
          <w:tcPr>
            <w:tcW w:w="1318" w:type="dxa"/>
            <w:tcBorders>
              <w:top w:val="nil"/>
              <w:left w:val="nil"/>
              <w:bottom w:val="single" w:sz="4" w:space="0" w:color="auto"/>
              <w:right w:val="single" w:sz="4" w:space="0" w:color="auto"/>
            </w:tcBorders>
            <w:shd w:val="clear" w:color="000000" w:fill="FFC000"/>
            <w:noWrap/>
            <w:vAlign w:val="center"/>
            <w:hideMark/>
          </w:tcPr>
          <w:p w14:paraId="09B46BCF"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Dry</w:t>
            </w:r>
          </w:p>
        </w:tc>
        <w:tc>
          <w:tcPr>
            <w:tcW w:w="1417" w:type="dxa"/>
            <w:tcBorders>
              <w:top w:val="nil"/>
              <w:left w:val="single" w:sz="4" w:space="0" w:color="auto"/>
              <w:bottom w:val="single" w:sz="4" w:space="0" w:color="auto"/>
              <w:right w:val="nil"/>
            </w:tcBorders>
            <w:shd w:val="clear" w:color="auto" w:fill="9CC2E5" w:themeFill="accent5" w:themeFillTint="99"/>
            <w:noWrap/>
            <w:vAlign w:val="center"/>
            <w:hideMark/>
          </w:tcPr>
          <w:p w14:paraId="69988AA3"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Wet</w:t>
            </w:r>
          </w:p>
        </w:tc>
      </w:tr>
      <w:tr w:rsidR="00D330F5" w:rsidRPr="00AC589A" w14:paraId="4835A0F5" w14:textId="77777777" w:rsidTr="003E611E">
        <w:trPr>
          <w:trHeight w:val="405"/>
          <w:jc w:val="center"/>
        </w:trPr>
        <w:tc>
          <w:tcPr>
            <w:tcW w:w="2126" w:type="dxa"/>
            <w:tcBorders>
              <w:top w:val="nil"/>
              <w:left w:val="nil"/>
              <w:bottom w:val="single" w:sz="4" w:space="0" w:color="auto"/>
              <w:right w:val="single" w:sz="4" w:space="0" w:color="auto"/>
            </w:tcBorders>
            <w:shd w:val="clear" w:color="auto" w:fill="auto"/>
            <w:noWrap/>
            <w:vAlign w:val="center"/>
            <w:hideMark/>
          </w:tcPr>
          <w:p w14:paraId="7F8E9FD7" w14:textId="77777777" w:rsidR="001958BA" w:rsidRPr="00AC589A" w:rsidRDefault="001958BA" w:rsidP="00FB4C69">
            <w:pPr>
              <w:spacing w:before="0" w:after="0"/>
              <w:jc w:val="center"/>
              <w:rPr>
                <w:rFonts w:eastAsia="Times New Roman" w:cs="Times New Roman"/>
                <w:b/>
                <w:bCs/>
                <w:color w:val="808080" w:themeColor="background1" w:themeShade="80"/>
                <w:sz w:val="20"/>
                <w:szCs w:val="20"/>
                <w:lang w:eastAsia="en-AU"/>
              </w:rPr>
            </w:pPr>
            <w:r w:rsidRPr="00AC589A">
              <w:rPr>
                <w:rFonts w:eastAsia="Times New Roman" w:cs="Times New Roman"/>
                <w:b/>
                <w:bCs/>
                <w:color w:val="808080" w:themeColor="background1" w:themeShade="80"/>
                <w:sz w:val="20"/>
                <w:szCs w:val="20"/>
                <w:lang w:eastAsia="en-AU"/>
              </w:rPr>
              <w:t>Gingham</w:t>
            </w:r>
          </w:p>
        </w:tc>
        <w:tc>
          <w:tcPr>
            <w:tcW w:w="3544" w:type="dxa"/>
            <w:tcBorders>
              <w:top w:val="nil"/>
              <w:left w:val="nil"/>
              <w:bottom w:val="single" w:sz="4" w:space="0" w:color="auto"/>
              <w:right w:val="single" w:sz="4" w:space="0" w:color="auto"/>
            </w:tcBorders>
            <w:shd w:val="clear" w:color="auto" w:fill="auto"/>
            <w:noWrap/>
            <w:vAlign w:val="center"/>
            <w:hideMark/>
          </w:tcPr>
          <w:p w14:paraId="1D96E4FB" w14:textId="77777777" w:rsidR="001958BA" w:rsidRPr="00AC589A" w:rsidRDefault="001958BA" w:rsidP="00FB4C69">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Water couch marsh grassland</w:t>
            </w:r>
          </w:p>
        </w:tc>
        <w:tc>
          <w:tcPr>
            <w:tcW w:w="3401" w:type="dxa"/>
            <w:tcBorders>
              <w:top w:val="nil"/>
              <w:left w:val="nil"/>
              <w:bottom w:val="single" w:sz="4" w:space="0" w:color="auto"/>
              <w:right w:val="single" w:sz="4" w:space="0" w:color="auto"/>
            </w:tcBorders>
            <w:shd w:val="clear" w:color="auto" w:fill="auto"/>
            <w:noWrap/>
            <w:vAlign w:val="center"/>
            <w:hideMark/>
          </w:tcPr>
          <w:p w14:paraId="40DB3DFC" w14:textId="77777777" w:rsidR="001958BA" w:rsidRPr="00AC589A" w:rsidRDefault="001958BA" w:rsidP="00FB4C69">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Westholme_1_2</w:t>
            </w:r>
          </w:p>
        </w:tc>
        <w:tc>
          <w:tcPr>
            <w:tcW w:w="1091" w:type="dxa"/>
            <w:tcBorders>
              <w:top w:val="nil"/>
              <w:left w:val="nil"/>
              <w:bottom w:val="single" w:sz="4" w:space="0" w:color="auto"/>
              <w:right w:val="single" w:sz="4" w:space="0" w:color="auto"/>
            </w:tcBorders>
            <w:shd w:val="clear" w:color="auto" w:fill="auto"/>
            <w:noWrap/>
            <w:vAlign w:val="center"/>
            <w:hideMark/>
          </w:tcPr>
          <w:p w14:paraId="4C03E99C"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6759189</w:t>
            </w:r>
          </w:p>
        </w:tc>
        <w:tc>
          <w:tcPr>
            <w:tcW w:w="966" w:type="dxa"/>
            <w:tcBorders>
              <w:top w:val="nil"/>
              <w:left w:val="nil"/>
              <w:bottom w:val="single" w:sz="4" w:space="0" w:color="auto"/>
              <w:right w:val="single" w:sz="4" w:space="0" w:color="auto"/>
            </w:tcBorders>
            <w:shd w:val="clear" w:color="auto" w:fill="auto"/>
            <w:noWrap/>
            <w:vAlign w:val="center"/>
            <w:hideMark/>
          </w:tcPr>
          <w:p w14:paraId="4D25DF6F"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733523</w:t>
            </w:r>
          </w:p>
        </w:tc>
        <w:tc>
          <w:tcPr>
            <w:tcW w:w="1318" w:type="dxa"/>
            <w:tcBorders>
              <w:top w:val="nil"/>
              <w:left w:val="nil"/>
              <w:bottom w:val="single" w:sz="4" w:space="0" w:color="auto"/>
              <w:right w:val="single" w:sz="4" w:space="0" w:color="auto"/>
            </w:tcBorders>
            <w:shd w:val="clear" w:color="000000" w:fill="FFC000"/>
            <w:noWrap/>
            <w:vAlign w:val="center"/>
            <w:hideMark/>
          </w:tcPr>
          <w:p w14:paraId="40F99664"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Dry</w:t>
            </w:r>
          </w:p>
        </w:tc>
        <w:tc>
          <w:tcPr>
            <w:tcW w:w="1417" w:type="dxa"/>
            <w:tcBorders>
              <w:top w:val="nil"/>
              <w:left w:val="single" w:sz="4" w:space="0" w:color="auto"/>
              <w:bottom w:val="single" w:sz="4" w:space="0" w:color="auto"/>
              <w:right w:val="nil"/>
            </w:tcBorders>
            <w:shd w:val="clear" w:color="auto" w:fill="9CC2E5" w:themeFill="accent5" w:themeFillTint="99"/>
            <w:noWrap/>
            <w:vAlign w:val="center"/>
            <w:hideMark/>
          </w:tcPr>
          <w:p w14:paraId="420B57D7"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Inundated</w:t>
            </w:r>
          </w:p>
        </w:tc>
      </w:tr>
      <w:tr w:rsidR="00D330F5" w:rsidRPr="00AC589A" w14:paraId="600DD906" w14:textId="77777777" w:rsidTr="003E611E">
        <w:trPr>
          <w:trHeight w:val="405"/>
          <w:jc w:val="center"/>
        </w:trPr>
        <w:tc>
          <w:tcPr>
            <w:tcW w:w="2126" w:type="dxa"/>
            <w:tcBorders>
              <w:top w:val="nil"/>
              <w:left w:val="nil"/>
              <w:bottom w:val="single" w:sz="4" w:space="0" w:color="auto"/>
              <w:right w:val="single" w:sz="4" w:space="0" w:color="auto"/>
            </w:tcBorders>
            <w:shd w:val="clear" w:color="auto" w:fill="auto"/>
            <w:noWrap/>
            <w:vAlign w:val="center"/>
            <w:hideMark/>
          </w:tcPr>
          <w:p w14:paraId="4C6CA647" w14:textId="77777777" w:rsidR="001958BA" w:rsidRPr="00AC589A" w:rsidRDefault="001958BA" w:rsidP="00FB4C69">
            <w:pPr>
              <w:spacing w:before="0" w:after="0"/>
              <w:jc w:val="center"/>
              <w:rPr>
                <w:rFonts w:eastAsia="Times New Roman" w:cs="Times New Roman"/>
                <w:b/>
                <w:bCs/>
                <w:color w:val="808080" w:themeColor="background1" w:themeShade="80"/>
                <w:sz w:val="20"/>
                <w:szCs w:val="20"/>
                <w:lang w:eastAsia="en-AU"/>
              </w:rPr>
            </w:pPr>
            <w:r w:rsidRPr="00AC589A">
              <w:rPr>
                <w:rFonts w:eastAsia="Times New Roman" w:cs="Times New Roman"/>
                <w:b/>
                <w:bCs/>
                <w:color w:val="808080" w:themeColor="background1" w:themeShade="80"/>
                <w:sz w:val="20"/>
                <w:szCs w:val="20"/>
                <w:lang w:eastAsia="en-AU"/>
              </w:rPr>
              <w:t>Gingham</w:t>
            </w:r>
          </w:p>
        </w:tc>
        <w:tc>
          <w:tcPr>
            <w:tcW w:w="3544" w:type="dxa"/>
            <w:tcBorders>
              <w:top w:val="nil"/>
              <w:left w:val="nil"/>
              <w:bottom w:val="single" w:sz="4" w:space="0" w:color="auto"/>
              <w:right w:val="single" w:sz="4" w:space="0" w:color="auto"/>
            </w:tcBorders>
            <w:shd w:val="clear" w:color="auto" w:fill="auto"/>
            <w:noWrap/>
            <w:vAlign w:val="center"/>
            <w:hideMark/>
          </w:tcPr>
          <w:p w14:paraId="7F33D25F" w14:textId="77777777" w:rsidR="001958BA" w:rsidRPr="00AC589A" w:rsidRDefault="001958BA" w:rsidP="00FB4C69">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Water couch marsh grassland</w:t>
            </w:r>
          </w:p>
        </w:tc>
        <w:tc>
          <w:tcPr>
            <w:tcW w:w="3401" w:type="dxa"/>
            <w:tcBorders>
              <w:top w:val="nil"/>
              <w:left w:val="nil"/>
              <w:bottom w:val="single" w:sz="4" w:space="0" w:color="auto"/>
              <w:right w:val="single" w:sz="4" w:space="0" w:color="auto"/>
            </w:tcBorders>
            <w:shd w:val="clear" w:color="auto" w:fill="auto"/>
            <w:noWrap/>
            <w:vAlign w:val="center"/>
            <w:hideMark/>
          </w:tcPr>
          <w:p w14:paraId="021A8BE3" w14:textId="77777777" w:rsidR="001958BA" w:rsidRPr="00AC589A" w:rsidRDefault="001958BA" w:rsidP="00FB4C69">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Westholme_1_3</w:t>
            </w:r>
          </w:p>
        </w:tc>
        <w:tc>
          <w:tcPr>
            <w:tcW w:w="1091" w:type="dxa"/>
            <w:tcBorders>
              <w:top w:val="nil"/>
              <w:left w:val="nil"/>
              <w:bottom w:val="single" w:sz="4" w:space="0" w:color="auto"/>
              <w:right w:val="single" w:sz="4" w:space="0" w:color="auto"/>
            </w:tcBorders>
            <w:shd w:val="clear" w:color="auto" w:fill="auto"/>
            <w:noWrap/>
            <w:vAlign w:val="center"/>
            <w:hideMark/>
          </w:tcPr>
          <w:p w14:paraId="60A0F804"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6759157</w:t>
            </w:r>
          </w:p>
        </w:tc>
        <w:tc>
          <w:tcPr>
            <w:tcW w:w="966" w:type="dxa"/>
            <w:tcBorders>
              <w:top w:val="nil"/>
              <w:left w:val="nil"/>
              <w:bottom w:val="single" w:sz="4" w:space="0" w:color="auto"/>
              <w:right w:val="single" w:sz="4" w:space="0" w:color="auto"/>
            </w:tcBorders>
            <w:shd w:val="clear" w:color="auto" w:fill="auto"/>
            <w:noWrap/>
            <w:vAlign w:val="center"/>
            <w:hideMark/>
          </w:tcPr>
          <w:p w14:paraId="1A578A2C"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733591</w:t>
            </w:r>
          </w:p>
        </w:tc>
        <w:tc>
          <w:tcPr>
            <w:tcW w:w="1318" w:type="dxa"/>
            <w:tcBorders>
              <w:top w:val="nil"/>
              <w:left w:val="nil"/>
              <w:bottom w:val="single" w:sz="4" w:space="0" w:color="auto"/>
              <w:right w:val="single" w:sz="4" w:space="0" w:color="auto"/>
            </w:tcBorders>
            <w:shd w:val="clear" w:color="000000" w:fill="FFC000"/>
            <w:noWrap/>
            <w:vAlign w:val="center"/>
            <w:hideMark/>
          </w:tcPr>
          <w:p w14:paraId="2B5C6FDC"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Dry</w:t>
            </w:r>
          </w:p>
        </w:tc>
        <w:tc>
          <w:tcPr>
            <w:tcW w:w="1417" w:type="dxa"/>
            <w:tcBorders>
              <w:top w:val="nil"/>
              <w:left w:val="single" w:sz="4" w:space="0" w:color="auto"/>
              <w:bottom w:val="single" w:sz="4" w:space="0" w:color="auto"/>
              <w:right w:val="nil"/>
            </w:tcBorders>
            <w:shd w:val="clear" w:color="auto" w:fill="9CC2E5" w:themeFill="accent5" w:themeFillTint="99"/>
            <w:noWrap/>
            <w:vAlign w:val="center"/>
            <w:hideMark/>
          </w:tcPr>
          <w:p w14:paraId="143C1567"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Wet</w:t>
            </w:r>
          </w:p>
        </w:tc>
      </w:tr>
      <w:tr w:rsidR="00D330F5" w:rsidRPr="00AC589A" w14:paraId="03239B74" w14:textId="77777777" w:rsidTr="003E611E">
        <w:trPr>
          <w:trHeight w:val="405"/>
          <w:jc w:val="center"/>
        </w:trPr>
        <w:tc>
          <w:tcPr>
            <w:tcW w:w="2126" w:type="dxa"/>
            <w:tcBorders>
              <w:top w:val="nil"/>
              <w:left w:val="nil"/>
              <w:bottom w:val="single" w:sz="4" w:space="0" w:color="auto"/>
              <w:right w:val="single" w:sz="4" w:space="0" w:color="auto"/>
            </w:tcBorders>
            <w:shd w:val="clear" w:color="auto" w:fill="auto"/>
            <w:noWrap/>
            <w:vAlign w:val="center"/>
            <w:hideMark/>
          </w:tcPr>
          <w:p w14:paraId="0E4B9566" w14:textId="77777777" w:rsidR="001958BA" w:rsidRPr="00AC589A" w:rsidRDefault="001958BA" w:rsidP="00FB4C69">
            <w:pPr>
              <w:spacing w:before="0" w:after="0"/>
              <w:jc w:val="center"/>
              <w:rPr>
                <w:rFonts w:eastAsia="Times New Roman" w:cs="Times New Roman"/>
                <w:b/>
                <w:bCs/>
                <w:color w:val="808080" w:themeColor="background1" w:themeShade="80"/>
                <w:sz w:val="20"/>
                <w:szCs w:val="20"/>
                <w:lang w:eastAsia="en-AU"/>
              </w:rPr>
            </w:pPr>
            <w:r w:rsidRPr="00AC589A">
              <w:rPr>
                <w:rFonts w:eastAsia="Times New Roman" w:cs="Times New Roman"/>
                <w:b/>
                <w:bCs/>
                <w:color w:val="808080" w:themeColor="background1" w:themeShade="80"/>
                <w:sz w:val="20"/>
                <w:szCs w:val="20"/>
                <w:lang w:eastAsia="en-AU"/>
              </w:rPr>
              <w:t>Gingham</w:t>
            </w:r>
          </w:p>
        </w:tc>
        <w:tc>
          <w:tcPr>
            <w:tcW w:w="3544" w:type="dxa"/>
            <w:tcBorders>
              <w:top w:val="nil"/>
              <w:left w:val="nil"/>
              <w:bottom w:val="single" w:sz="4" w:space="0" w:color="auto"/>
              <w:right w:val="single" w:sz="4" w:space="0" w:color="auto"/>
            </w:tcBorders>
            <w:shd w:val="clear" w:color="auto" w:fill="auto"/>
            <w:noWrap/>
            <w:vAlign w:val="center"/>
            <w:hideMark/>
          </w:tcPr>
          <w:p w14:paraId="04AF11D8" w14:textId="77777777" w:rsidR="001958BA" w:rsidRPr="00AC589A" w:rsidRDefault="001958BA" w:rsidP="00FB4C69">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Coolabah Woodland - wet understorey</w:t>
            </w:r>
          </w:p>
        </w:tc>
        <w:tc>
          <w:tcPr>
            <w:tcW w:w="3401" w:type="dxa"/>
            <w:tcBorders>
              <w:top w:val="nil"/>
              <w:left w:val="nil"/>
              <w:bottom w:val="single" w:sz="4" w:space="0" w:color="auto"/>
              <w:right w:val="single" w:sz="4" w:space="0" w:color="auto"/>
            </w:tcBorders>
            <w:shd w:val="clear" w:color="auto" w:fill="auto"/>
            <w:noWrap/>
            <w:vAlign w:val="center"/>
            <w:hideMark/>
          </w:tcPr>
          <w:p w14:paraId="4B4C5041" w14:textId="77777777" w:rsidR="001958BA" w:rsidRPr="00AC589A" w:rsidRDefault="001958BA" w:rsidP="00FB4C69">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Westholme_Coolibah_1</w:t>
            </w:r>
          </w:p>
        </w:tc>
        <w:tc>
          <w:tcPr>
            <w:tcW w:w="1091" w:type="dxa"/>
            <w:tcBorders>
              <w:top w:val="nil"/>
              <w:left w:val="nil"/>
              <w:bottom w:val="single" w:sz="4" w:space="0" w:color="auto"/>
              <w:right w:val="single" w:sz="4" w:space="0" w:color="auto"/>
            </w:tcBorders>
            <w:shd w:val="clear" w:color="auto" w:fill="auto"/>
            <w:noWrap/>
            <w:vAlign w:val="center"/>
            <w:hideMark/>
          </w:tcPr>
          <w:p w14:paraId="71422F9F"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6764083</w:t>
            </w:r>
          </w:p>
        </w:tc>
        <w:tc>
          <w:tcPr>
            <w:tcW w:w="966" w:type="dxa"/>
            <w:tcBorders>
              <w:top w:val="nil"/>
              <w:left w:val="nil"/>
              <w:bottom w:val="single" w:sz="4" w:space="0" w:color="auto"/>
              <w:right w:val="single" w:sz="4" w:space="0" w:color="auto"/>
            </w:tcBorders>
            <w:shd w:val="clear" w:color="auto" w:fill="auto"/>
            <w:noWrap/>
            <w:vAlign w:val="center"/>
            <w:hideMark/>
          </w:tcPr>
          <w:p w14:paraId="1329E52B"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722726</w:t>
            </w:r>
          </w:p>
        </w:tc>
        <w:tc>
          <w:tcPr>
            <w:tcW w:w="1318" w:type="dxa"/>
            <w:tcBorders>
              <w:top w:val="nil"/>
              <w:left w:val="nil"/>
              <w:bottom w:val="single" w:sz="4" w:space="0" w:color="auto"/>
              <w:right w:val="single" w:sz="4" w:space="0" w:color="auto"/>
            </w:tcBorders>
            <w:shd w:val="clear" w:color="000000" w:fill="FFC000"/>
            <w:noWrap/>
            <w:vAlign w:val="center"/>
            <w:hideMark/>
          </w:tcPr>
          <w:p w14:paraId="49496695"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Dry</w:t>
            </w:r>
          </w:p>
        </w:tc>
        <w:tc>
          <w:tcPr>
            <w:tcW w:w="1417" w:type="dxa"/>
            <w:tcBorders>
              <w:top w:val="nil"/>
              <w:left w:val="single" w:sz="4" w:space="0" w:color="auto"/>
              <w:bottom w:val="single" w:sz="4" w:space="0" w:color="auto"/>
              <w:right w:val="nil"/>
            </w:tcBorders>
            <w:shd w:val="clear" w:color="000000" w:fill="FFC000"/>
            <w:noWrap/>
            <w:vAlign w:val="center"/>
            <w:hideMark/>
          </w:tcPr>
          <w:p w14:paraId="1FF1324E"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Dry</w:t>
            </w:r>
          </w:p>
        </w:tc>
      </w:tr>
      <w:tr w:rsidR="00D330F5" w:rsidRPr="00AC589A" w14:paraId="643AF012" w14:textId="77777777" w:rsidTr="003E611E">
        <w:trPr>
          <w:trHeight w:val="405"/>
          <w:jc w:val="center"/>
        </w:trPr>
        <w:tc>
          <w:tcPr>
            <w:tcW w:w="2126" w:type="dxa"/>
            <w:tcBorders>
              <w:top w:val="nil"/>
              <w:left w:val="nil"/>
              <w:bottom w:val="single" w:sz="4" w:space="0" w:color="auto"/>
              <w:right w:val="single" w:sz="4" w:space="0" w:color="auto"/>
            </w:tcBorders>
            <w:shd w:val="clear" w:color="auto" w:fill="auto"/>
            <w:noWrap/>
            <w:vAlign w:val="center"/>
            <w:hideMark/>
          </w:tcPr>
          <w:p w14:paraId="080F5EB3" w14:textId="77777777" w:rsidR="001958BA" w:rsidRPr="00AC589A" w:rsidRDefault="001958BA" w:rsidP="00FB4C69">
            <w:pPr>
              <w:spacing w:before="0" w:after="0"/>
              <w:jc w:val="center"/>
              <w:rPr>
                <w:rFonts w:eastAsia="Times New Roman" w:cs="Times New Roman"/>
                <w:b/>
                <w:bCs/>
                <w:color w:val="808080" w:themeColor="background1" w:themeShade="80"/>
                <w:sz w:val="20"/>
                <w:szCs w:val="20"/>
                <w:lang w:eastAsia="en-AU"/>
              </w:rPr>
            </w:pPr>
            <w:r w:rsidRPr="00AC589A">
              <w:rPr>
                <w:rFonts w:eastAsia="Times New Roman" w:cs="Times New Roman"/>
                <w:b/>
                <w:bCs/>
                <w:color w:val="808080" w:themeColor="background1" w:themeShade="80"/>
                <w:sz w:val="20"/>
                <w:szCs w:val="20"/>
                <w:lang w:eastAsia="en-AU"/>
              </w:rPr>
              <w:t>Lower Gwydir</w:t>
            </w:r>
          </w:p>
        </w:tc>
        <w:tc>
          <w:tcPr>
            <w:tcW w:w="3544" w:type="dxa"/>
            <w:tcBorders>
              <w:top w:val="nil"/>
              <w:left w:val="nil"/>
              <w:bottom w:val="single" w:sz="4" w:space="0" w:color="auto"/>
              <w:right w:val="single" w:sz="4" w:space="0" w:color="auto"/>
            </w:tcBorders>
            <w:shd w:val="clear" w:color="auto" w:fill="auto"/>
            <w:noWrap/>
            <w:vAlign w:val="center"/>
            <w:hideMark/>
          </w:tcPr>
          <w:p w14:paraId="50B0BD4A" w14:textId="77777777" w:rsidR="001958BA" w:rsidRPr="00AC589A" w:rsidRDefault="001958BA" w:rsidP="00FB4C69">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Marsh Club-rush tall sedgeland</w:t>
            </w:r>
          </w:p>
        </w:tc>
        <w:tc>
          <w:tcPr>
            <w:tcW w:w="3401" w:type="dxa"/>
            <w:tcBorders>
              <w:top w:val="nil"/>
              <w:left w:val="nil"/>
              <w:bottom w:val="single" w:sz="4" w:space="0" w:color="auto"/>
              <w:right w:val="single" w:sz="4" w:space="0" w:color="auto"/>
            </w:tcBorders>
            <w:shd w:val="clear" w:color="auto" w:fill="auto"/>
            <w:noWrap/>
            <w:vAlign w:val="center"/>
            <w:hideMark/>
          </w:tcPr>
          <w:p w14:paraId="275A9C90" w14:textId="77777777" w:rsidR="001958BA" w:rsidRPr="00AC589A" w:rsidRDefault="001958BA" w:rsidP="00FB4C69">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Old Dromana Bolboschoenus_1_1</w:t>
            </w:r>
          </w:p>
        </w:tc>
        <w:tc>
          <w:tcPr>
            <w:tcW w:w="1091" w:type="dxa"/>
            <w:tcBorders>
              <w:top w:val="nil"/>
              <w:left w:val="nil"/>
              <w:bottom w:val="single" w:sz="4" w:space="0" w:color="auto"/>
              <w:right w:val="single" w:sz="4" w:space="0" w:color="auto"/>
            </w:tcBorders>
            <w:shd w:val="clear" w:color="auto" w:fill="auto"/>
            <w:noWrap/>
            <w:vAlign w:val="center"/>
            <w:hideMark/>
          </w:tcPr>
          <w:p w14:paraId="3E25AAC9"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6751998</w:t>
            </w:r>
          </w:p>
        </w:tc>
        <w:tc>
          <w:tcPr>
            <w:tcW w:w="966" w:type="dxa"/>
            <w:tcBorders>
              <w:top w:val="nil"/>
              <w:left w:val="nil"/>
              <w:bottom w:val="single" w:sz="4" w:space="0" w:color="auto"/>
              <w:right w:val="single" w:sz="4" w:space="0" w:color="auto"/>
            </w:tcBorders>
            <w:shd w:val="clear" w:color="auto" w:fill="auto"/>
            <w:noWrap/>
            <w:vAlign w:val="center"/>
            <w:hideMark/>
          </w:tcPr>
          <w:p w14:paraId="4615BA2F"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723274</w:t>
            </w:r>
          </w:p>
        </w:tc>
        <w:tc>
          <w:tcPr>
            <w:tcW w:w="1318" w:type="dxa"/>
            <w:tcBorders>
              <w:top w:val="nil"/>
              <w:left w:val="nil"/>
              <w:bottom w:val="single" w:sz="4" w:space="0" w:color="auto"/>
              <w:right w:val="single" w:sz="4" w:space="0" w:color="auto"/>
            </w:tcBorders>
            <w:shd w:val="clear" w:color="000000" w:fill="FFC000"/>
            <w:noWrap/>
            <w:vAlign w:val="center"/>
            <w:hideMark/>
          </w:tcPr>
          <w:p w14:paraId="4A947CC2"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Dry</w:t>
            </w:r>
          </w:p>
        </w:tc>
        <w:tc>
          <w:tcPr>
            <w:tcW w:w="1417" w:type="dxa"/>
            <w:tcBorders>
              <w:top w:val="nil"/>
              <w:left w:val="single" w:sz="4" w:space="0" w:color="auto"/>
              <w:bottom w:val="single" w:sz="4" w:space="0" w:color="auto"/>
              <w:right w:val="nil"/>
            </w:tcBorders>
            <w:shd w:val="clear" w:color="auto" w:fill="9CC2E5" w:themeFill="accent5" w:themeFillTint="99"/>
            <w:noWrap/>
            <w:vAlign w:val="center"/>
            <w:hideMark/>
          </w:tcPr>
          <w:p w14:paraId="3D82F698"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Inundated</w:t>
            </w:r>
          </w:p>
        </w:tc>
      </w:tr>
      <w:tr w:rsidR="00D330F5" w:rsidRPr="00AC589A" w14:paraId="3A8B07EB" w14:textId="77777777" w:rsidTr="003E611E">
        <w:trPr>
          <w:trHeight w:val="405"/>
          <w:jc w:val="center"/>
        </w:trPr>
        <w:tc>
          <w:tcPr>
            <w:tcW w:w="2126" w:type="dxa"/>
            <w:tcBorders>
              <w:top w:val="nil"/>
              <w:left w:val="nil"/>
              <w:bottom w:val="single" w:sz="4" w:space="0" w:color="auto"/>
              <w:right w:val="single" w:sz="4" w:space="0" w:color="auto"/>
            </w:tcBorders>
            <w:shd w:val="clear" w:color="auto" w:fill="auto"/>
            <w:noWrap/>
            <w:vAlign w:val="center"/>
            <w:hideMark/>
          </w:tcPr>
          <w:p w14:paraId="4418CDFC" w14:textId="77777777" w:rsidR="001958BA" w:rsidRPr="00AC589A" w:rsidRDefault="001958BA" w:rsidP="00FB4C69">
            <w:pPr>
              <w:spacing w:before="0" w:after="0"/>
              <w:jc w:val="center"/>
              <w:rPr>
                <w:rFonts w:eastAsia="Times New Roman" w:cs="Times New Roman"/>
                <w:b/>
                <w:bCs/>
                <w:color w:val="808080" w:themeColor="background1" w:themeShade="80"/>
                <w:sz w:val="20"/>
                <w:szCs w:val="20"/>
                <w:lang w:eastAsia="en-AU"/>
              </w:rPr>
            </w:pPr>
            <w:r w:rsidRPr="00AC589A">
              <w:rPr>
                <w:rFonts w:eastAsia="Times New Roman" w:cs="Times New Roman"/>
                <w:b/>
                <w:bCs/>
                <w:color w:val="808080" w:themeColor="background1" w:themeShade="80"/>
                <w:sz w:val="20"/>
                <w:szCs w:val="20"/>
                <w:lang w:eastAsia="en-AU"/>
              </w:rPr>
              <w:t>Lower Gwydir</w:t>
            </w:r>
          </w:p>
        </w:tc>
        <w:tc>
          <w:tcPr>
            <w:tcW w:w="3544" w:type="dxa"/>
            <w:tcBorders>
              <w:top w:val="nil"/>
              <w:left w:val="nil"/>
              <w:bottom w:val="single" w:sz="4" w:space="0" w:color="auto"/>
              <w:right w:val="single" w:sz="4" w:space="0" w:color="auto"/>
            </w:tcBorders>
            <w:shd w:val="clear" w:color="auto" w:fill="auto"/>
            <w:noWrap/>
            <w:vAlign w:val="center"/>
            <w:hideMark/>
          </w:tcPr>
          <w:p w14:paraId="06A32886" w14:textId="77777777" w:rsidR="001958BA" w:rsidRPr="00AC589A" w:rsidRDefault="001958BA" w:rsidP="00FB4C69">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Marsh Club-rush tall sedgeland</w:t>
            </w:r>
          </w:p>
        </w:tc>
        <w:tc>
          <w:tcPr>
            <w:tcW w:w="3401" w:type="dxa"/>
            <w:tcBorders>
              <w:top w:val="nil"/>
              <w:left w:val="nil"/>
              <w:bottom w:val="single" w:sz="4" w:space="0" w:color="auto"/>
              <w:right w:val="single" w:sz="4" w:space="0" w:color="auto"/>
            </w:tcBorders>
            <w:shd w:val="clear" w:color="auto" w:fill="auto"/>
            <w:noWrap/>
            <w:vAlign w:val="center"/>
            <w:hideMark/>
          </w:tcPr>
          <w:p w14:paraId="3C564657" w14:textId="77777777" w:rsidR="001958BA" w:rsidRPr="00AC589A" w:rsidRDefault="001958BA" w:rsidP="00FB4C69">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Old Dromana Bolboschoenus_1_2</w:t>
            </w:r>
          </w:p>
        </w:tc>
        <w:tc>
          <w:tcPr>
            <w:tcW w:w="1091" w:type="dxa"/>
            <w:tcBorders>
              <w:top w:val="nil"/>
              <w:left w:val="nil"/>
              <w:bottom w:val="single" w:sz="4" w:space="0" w:color="auto"/>
              <w:right w:val="single" w:sz="4" w:space="0" w:color="auto"/>
            </w:tcBorders>
            <w:shd w:val="clear" w:color="auto" w:fill="auto"/>
            <w:noWrap/>
            <w:vAlign w:val="center"/>
            <w:hideMark/>
          </w:tcPr>
          <w:p w14:paraId="1696D49B"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6752001</w:t>
            </w:r>
          </w:p>
        </w:tc>
        <w:tc>
          <w:tcPr>
            <w:tcW w:w="966" w:type="dxa"/>
            <w:tcBorders>
              <w:top w:val="nil"/>
              <w:left w:val="nil"/>
              <w:bottom w:val="single" w:sz="4" w:space="0" w:color="auto"/>
              <w:right w:val="single" w:sz="4" w:space="0" w:color="auto"/>
            </w:tcBorders>
            <w:shd w:val="clear" w:color="auto" w:fill="auto"/>
            <w:noWrap/>
            <w:vAlign w:val="center"/>
            <w:hideMark/>
          </w:tcPr>
          <w:p w14:paraId="336701D2"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723230</w:t>
            </w:r>
          </w:p>
        </w:tc>
        <w:tc>
          <w:tcPr>
            <w:tcW w:w="1318" w:type="dxa"/>
            <w:tcBorders>
              <w:top w:val="nil"/>
              <w:left w:val="nil"/>
              <w:bottom w:val="single" w:sz="4" w:space="0" w:color="auto"/>
              <w:right w:val="single" w:sz="4" w:space="0" w:color="auto"/>
            </w:tcBorders>
            <w:shd w:val="clear" w:color="000000" w:fill="FFC000"/>
            <w:noWrap/>
            <w:vAlign w:val="center"/>
            <w:hideMark/>
          </w:tcPr>
          <w:p w14:paraId="11BDA205"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Dry</w:t>
            </w:r>
          </w:p>
        </w:tc>
        <w:tc>
          <w:tcPr>
            <w:tcW w:w="1417" w:type="dxa"/>
            <w:tcBorders>
              <w:top w:val="nil"/>
              <w:left w:val="single" w:sz="4" w:space="0" w:color="auto"/>
              <w:bottom w:val="single" w:sz="4" w:space="0" w:color="auto"/>
              <w:right w:val="nil"/>
            </w:tcBorders>
            <w:shd w:val="clear" w:color="auto" w:fill="9CC2E5" w:themeFill="accent5" w:themeFillTint="99"/>
            <w:noWrap/>
            <w:vAlign w:val="center"/>
            <w:hideMark/>
          </w:tcPr>
          <w:p w14:paraId="32FD4D4B"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Inundated</w:t>
            </w:r>
          </w:p>
        </w:tc>
      </w:tr>
      <w:tr w:rsidR="00D330F5" w:rsidRPr="00AC589A" w14:paraId="7F949A1F" w14:textId="77777777" w:rsidTr="003E611E">
        <w:trPr>
          <w:trHeight w:val="405"/>
          <w:jc w:val="center"/>
        </w:trPr>
        <w:tc>
          <w:tcPr>
            <w:tcW w:w="2126" w:type="dxa"/>
            <w:tcBorders>
              <w:top w:val="nil"/>
              <w:left w:val="nil"/>
              <w:bottom w:val="single" w:sz="4" w:space="0" w:color="auto"/>
              <w:right w:val="single" w:sz="4" w:space="0" w:color="auto"/>
            </w:tcBorders>
            <w:shd w:val="clear" w:color="auto" w:fill="auto"/>
            <w:noWrap/>
            <w:vAlign w:val="center"/>
            <w:hideMark/>
          </w:tcPr>
          <w:p w14:paraId="02BB9BC4" w14:textId="77777777" w:rsidR="001958BA" w:rsidRPr="00AC589A" w:rsidRDefault="001958BA" w:rsidP="00FB4C69">
            <w:pPr>
              <w:spacing w:before="0" w:after="0"/>
              <w:jc w:val="center"/>
              <w:rPr>
                <w:rFonts w:eastAsia="Times New Roman" w:cs="Times New Roman"/>
                <w:b/>
                <w:bCs/>
                <w:color w:val="808080" w:themeColor="background1" w:themeShade="80"/>
                <w:sz w:val="20"/>
                <w:szCs w:val="20"/>
                <w:lang w:eastAsia="en-AU"/>
              </w:rPr>
            </w:pPr>
            <w:r w:rsidRPr="00AC589A">
              <w:rPr>
                <w:rFonts w:eastAsia="Times New Roman" w:cs="Times New Roman"/>
                <w:b/>
                <w:bCs/>
                <w:color w:val="808080" w:themeColor="background1" w:themeShade="80"/>
                <w:sz w:val="20"/>
                <w:szCs w:val="20"/>
                <w:lang w:eastAsia="en-AU"/>
              </w:rPr>
              <w:t>Lower Gwydir</w:t>
            </w:r>
          </w:p>
        </w:tc>
        <w:tc>
          <w:tcPr>
            <w:tcW w:w="3544" w:type="dxa"/>
            <w:tcBorders>
              <w:top w:val="nil"/>
              <w:left w:val="nil"/>
              <w:bottom w:val="single" w:sz="4" w:space="0" w:color="auto"/>
              <w:right w:val="single" w:sz="4" w:space="0" w:color="auto"/>
            </w:tcBorders>
            <w:shd w:val="clear" w:color="auto" w:fill="auto"/>
            <w:noWrap/>
            <w:vAlign w:val="center"/>
            <w:hideMark/>
          </w:tcPr>
          <w:p w14:paraId="72535610" w14:textId="77777777" w:rsidR="001958BA" w:rsidRPr="00AC589A" w:rsidRDefault="001958BA" w:rsidP="00FB4C69">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Water couch marsh grassland</w:t>
            </w:r>
          </w:p>
        </w:tc>
        <w:tc>
          <w:tcPr>
            <w:tcW w:w="3401" w:type="dxa"/>
            <w:tcBorders>
              <w:top w:val="nil"/>
              <w:left w:val="nil"/>
              <w:bottom w:val="single" w:sz="4" w:space="0" w:color="auto"/>
              <w:right w:val="single" w:sz="4" w:space="0" w:color="auto"/>
            </w:tcBorders>
            <w:shd w:val="clear" w:color="auto" w:fill="auto"/>
            <w:noWrap/>
            <w:vAlign w:val="center"/>
            <w:hideMark/>
          </w:tcPr>
          <w:p w14:paraId="021995EF" w14:textId="77777777" w:rsidR="001958BA" w:rsidRPr="00AC589A" w:rsidRDefault="001958BA" w:rsidP="00FB4C69">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Old_Dromana_Elders_1_1</w:t>
            </w:r>
          </w:p>
        </w:tc>
        <w:tc>
          <w:tcPr>
            <w:tcW w:w="1091" w:type="dxa"/>
            <w:tcBorders>
              <w:top w:val="nil"/>
              <w:left w:val="nil"/>
              <w:bottom w:val="single" w:sz="4" w:space="0" w:color="auto"/>
              <w:right w:val="single" w:sz="4" w:space="0" w:color="auto"/>
            </w:tcBorders>
            <w:shd w:val="clear" w:color="auto" w:fill="auto"/>
            <w:noWrap/>
            <w:vAlign w:val="center"/>
            <w:hideMark/>
          </w:tcPr>
          <w:p w14:paraId="64C5FCDE"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6752745</w:t>
            </w:r>
          </w:p>
        </w:tc>
        <w:tc>
          <w:tcPr>
            <w:tcW w:w="966" w:type="dxa"/>
            <w:tcBorders>
              <w:top w:val="nil"/>
              <w:left w:val="nil"/>
              <w:bottom w:val="single" w:sz="4" w:space="0" w:color="auto"/>
              <w:right w:val="single" w:sz="4" w:space="0" w:color="auto"/>
            </w:tcBorders>
            <w:shd w:val="clear" w:color="auto" w:fill="auto"/>
            <w:noWrap/>
            <w:vAlign w:val="center"/>
            <w:hideMark/>
          </w:tcPr>
          <w:p w14:paraId="1A82BCFF"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723443</w:t>
            </w:r>
          </w:p>
        </w:tc>
        <w:tc>
          <w:tcPr>
            <w:tcW w:w="1318" w:type="dxa"/>
            <w:tcBorders>
              <w:top w:val="nil"/>
              <w:left w:val="nil"/>
              <w:bottom w:val="single" w:sz="4" w:space="0" w:color="auto"/>
              <w:right w:val="single" w:sz="4" w:space="0" w:color="auto"/>
            </w:tcBorders>
            <w:shd w:val="clear" w:color="000000" w:fill="FFC000"/>
            <w:noWrap/>
            <w:vAlign w:val="center"/>
            <w:hideMark/>
          </w:tcPr>
          <w:p w14:paraId="24994F24"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Dry</w:t>
            </w:r>
          </w:p>
        </w:tc>
        <w:tc>
          <w:tcPr>
            <w:tcW w:w="1417" w:type="dxa"/>
            <w:tcBorders>
              <w:top w:val="nil"/>
              <w:left w:val="single" w:sz="4" w:space="0" w:color="auto"/>
              <w:bottom w:val="single" w:sz="4" w:space="0" w:color="auto"/>
              <w:right w:val="nil"/>
            </w:tcBorders>
            <w:shd w:val="clear" w:color="000000" w:fill="FFC000"/>
            <w:noWrap/>
            <w:vAlign w:val="center"/>
            <w:hideMark/>
          </w:tcPr>
          <w:p w14:paraId="287DDD04"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Dry</w:t>
            </w:r>
          </w:p>
        </w:tc>
      </w:tr>
      <w:tr w:rsidR="00D330F5" w:rsidRPr="00AC589A" w14:paraId="55412AA2" w14:textId="77777777" w:rsidTr="003E611E">
        <w:trPr>
          <w:trHeight w:val="405"/>
          <w:jc w:val="center"/>
        </w:trPr>
        <w:tc>
          <w:tcPr>
            <w:tcW w:w="2126" w:type="dxa"/>
            <w:tcBorders>
              <w:top w:val="nil"/>
              <w:left w:val="nil"/>
              <w:bottom w:val="single" w:sz="4" w:space="0" w:color="auto"/>
              <w:right w:val="single" w:sz="4" w:space="0" w:color="auto"/>
            </w:tcBorders>
            <w:shd w:val="clear" w:color="auto" w:fill="auto"/>
            <w:noWrap/>
            <w:vAlign w:val="center"/>
            <w:hideMark/>
          </w:tcPr>
          <w:p w14:paraId="02E995E5" w14:textId="77777777" w:rsidR="001958BA" w:rsidRPr="00AC589A" w:rsidRDefault="001958BA" w:rsidP="00FB4C69">
            <w:pPr>
              <w:spacing w:before="0" w:after="0"/>
              <w:jc w:val="center"/>
              <w:rPr>
                <w:rFonts w:eastAsia="Times New Roman" w:cs="Times New Roman"/>
                <w:b/>
                <w:bCs/>
                <w:color w:val="808080" w:themeColor="background1" w:themeShade="80"/>
                <w:sz w:val="20"/>
                <w:szCs w:val="20"/>
                <w:lang w:eastAsia="en-AU"/>
              </w:rPr>
            </w:pPr>
            <w:r w:rsidRPr="00AC589A">
              <w:rPr>
                <w:rFonts w:eastAsia="Times New Roman" w:cs="Times New Roman"/>
                <w:b/>
                <w:bCs/>
                <w:color w:val="808080" w:themeColor="background1" w:themeShade="80"/>
                <w:sz w:val="20"/>
                <w:szCs w:val="20"/>
                <w:lang w:eastAsia="en-AU"/>
              </w:rPr>
              <w:t>Lower Gwydir</w:t>
            </w:r>
          </w:p>
        </w:tc>
        <w:tc>
          <w:tcPr>
            <w:tcW w:w="3544" w:type="dxa"/>
            <w:tcBorders>
              <w:top w:val="nil"/>
              <w:left w:val="nil"/>
              <w:bottom w:val="single" w:sz="4" w:space="0" w:color="auto"/>
              <w:right w:val="single" w:sz="4" w:space="0" w:color="auto"/>
            </w:tcBorders>
            <w:shd w:val="clear" w:color="auto" w:fill="auto"/>
            <w:noWrap/>
            <w:vAlign w:val="center"/>
            <w:hideMark/>
          </w:tcPr>
          <w:p w14:paraId="562824C4" w14:textId="77777777" w:rsidR="001958BA" w:rsidRPr="00AC589A" w:rsidRDefault="001958BA" w:rsidP="00FB4C69">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Water couch marsh grassland</w:t>
            </w:r>
          </w:p>
        </w:tc>
        <w:tc>
          <w:tcPr>
            <w:tcW w:w="3401" w:type="dxa"/>
            <w:tcBorders>
              <w:top w:val="nil"/>
              <w:left w:val="nil"/>
              <w:bottom w:val="single" w:sz="4" w:space="0" w:color="auto"/>
              <w:right w:val="single" w:sz="4" w:space="0" w:color="auto"/>
            </w:tcBorders>
            <w:shd w:val="clear" w:color="auto" w:fill="auto"/>
            <w:noWrap/>
            <w:vAlign w:val="center"/>
            <w:hideMark/>
          </w:tcPr>
          <w:p w14:paraId="5D176459" w14:textId="77777777" w:rsidR="001958BA" w:rsidRPr="00AC589A" w:rsidRDefault="001958BA" w:rsidP="00FB4C69">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Old_Dromana_Elders_1_2</w:t>
            </w:r>
          </w:p>
        </w:tc>
        <w:tc>
          <w:tcPr>
            <w:tcW w:w="1091" w:type="dxa"/>
            <w:tcBorders>
              <w:top w:val="nil"/>
              <w:left w:val="nil"/>
              <w:bottom w:val="single" w:sz="4" w:space="0" w:color="auto"/>
              <w:right w:val="single" w:sz="4" w:space="0" w:color="auto"/>
            </w:tcBorders>
            <w:shd w:val="clear" w:color="auto" w:fill="auto"/>
            <w:noWrap/>
            <w:vAlign w:val="center"/>
            <w:hideMark/>
          </w:tcPr>
          <w:p w14:paraId="4E3345CE"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6752603</w:t>
            </w:r>
          </w:p>
        </w:tc>
        <w:tc>
          <w:tcPr>
            <w:tcW w:w="966" w:type="dxa"/>
            <w:tcBorders>
              <w:top w:val="nil"/>
              <w:left w:val="nil"/>
              <w:bottom w:val="single" w:sz="4" w:space="0" w:color="auto"/>
              <w:right w:val="single" w:sz="4" w:space="0" w:color="auto"/>
            </w:tcBorders>
            <w:shd w:val="clear" w:color="auto" w:fill="auto"/>
            <w:noWrap/>
            <w:vAlign w:val="center"/>
            <w:hideMark/>
          </w:tcPr>
          <w:p w14:paraId="2009C050"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723435</w:t>
            </w:r>
          </w:p>
        </w:tc>
        <w:tc>
          <w:tcPr>
            <w:tcW w:w="1318" w:type="dxa"/>
            <w:tcBorders>
              <w:top w:val="nil"/>
              <w:left w:val="nil"/>
              <w:bottom w:val="single" w:sz="4" w:space="0" w:color="auto"/>
              <w:right w:val="single" w:sz="4" w:space="0" w:color="auto"/>
            </w:tcBorders>
            <w:shd w:val="clear" w:color="000000" w:fill="FFC000"/>
            <w:noWrap/>
            <w:vAlign w:val="center"/>
            <w:hideMark/>
          </w:tcPr>
          <w:p w14:paraId="312373B0"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Dry</w:t>
            </w:r>
          </w:p>
        </w:tc>
        <w:tc>
          <w:tcPr>
            <w:tcW w:w="1417" w:type="dxa"/>
            <w:tcBorders>
              <w:top w:val="nil"/>
              <w:left w:val="single" w:sz="4" w:space="0" w:color="auto"/>
              <w:bottom w:val="single" w:sz="4" w:space="0" w:color="auto"/>
              <w:right w:val="nil"/>
            </w:tcBorders>
            <w:shd w:val="clear" w:color="000000" w:fill="FFC000"/>
            <w:noWrap/>
            <w:vAlign w:val="center"/>
            <w:hideMark/>
          </w:tcPr>
          <w:p w14:paraId="3819EA60"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Dry</w:t>
            </w:r>
          </w:p>
        </w:tc>
      </w:tr>
      <w:tr w:rsidR="00D330F5" w:rsidRPr="00AC589A" w14:paraId="7DF2C8C4" w14:textId="77777777" w:rsidTr="003E611E">
        <w:trPr>
          <w:trHeight w:val="405"/>
          <w:jc w:val="center"/>
        </w:trPr>
        <w:tc>
          <w:tcPr>
            <w:tcW w:w="2126" w:type="dxa"/>
            <w:tcBorders>
              <w:top w:val="nil"/>
              <w:left w:val="nil"/>
              <w:bottom w:val="single" w:sz="4" w:space="0" w:color="auto"/>
              <w:right w:val="single" w:sz="4" w:space="0" w:color="auto"/>
            </w:tcBorders>
            <w:shd w:val="clear" w:color="auto" w:fill="auto"/>
            <w:noWrap/>
            <w:vAlign w:val="center"/>
            <w:hideMark/>
          </w:tcPr>
          <w:p w14:paraId="400D66D0" w14:textId="77777777" w:rsidR="001958BA" w:rsidRPr="00AC589A" w:rsidRDefault="001958BA" w:rsidP="00FB4C69">
            <w:pPr>
              <w:spacing w:before="0" w:after="0"/>
              <w:jc w:val="center"/>
              <w:rPr>
                <w:rFonts w:eastAsia="Times New Roman" w:cs="Times New Roman"/>
                <w:b/>
                <w:bCs/>
                <w:color w:val="808080" w:themeColor="background1" w:themeShade="80"/>
                <w:sz w:val="20"/>
                <w:szCs w:val="20"/>
                <w:lang w:eastAsia="en-AU"/>
              </w:rPr>
            </w:pPr>
            <w:r w:rsidRPr="00AC589A">
              <w:rPr>
                <w:rFonts w:eastAsia="Times New Roman" w:cs="Times New Roman"/>
                <w:b/>
                <w:bCs/>
                <w:color w:val="808080" w:themeColor="background1" w:themeShade="80"/>
                <w:sz w:val="20"/>
                <w:szCs w:val="20"/>
                <w:lang w:eastAsia="en-AU"/>
              </w:rPr>
              <w:t>Lower Gwydir</w:t>
            </w:r>
          </w:p>
        </w:tc>
        <w:tc>
          <w:tcPr>
            <w:tcW w:w="3544" w:type="dxa"/>
            <w:tcBorders>
              <w:top w:val="nil"/>
              <w:left w:val="nil"/>
              <w:bottom w:val="single" w:sz="4" w:space="0" w:color="auto"/>
              <w:right w:val="single" w:sz="4" w:space="0" w:color="auto"/>
            </w:tcBorders>
            <w:shd w:val="clear" w:color="auto" w:fill="auto"/>
            <w:noWrap/>
            <w:vAlign w:val="center"/>
            <w:hideMark/>
          </w:tcPr>
          <w:p w14:paraId="5D2E0ADC" w14:textId="77777777" w:rsidR="001958BA" w:rsidRPr="00AC589A" w:rsidRDefault="001958BA" w:rsidP="00FB4C69">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Water couch marsh grassland</w:t>
            </w:r>
          </w:p>
        </w:tc>
        <w:tc>
          <w:tcPr>
            <w:tcW w:w="3401" w:type="dxa"/>
            <w:tcBorders>
              <w:top w:val="nil"/>
              <w:left w:val="nil"/>
              <w:bottom w:val="single" w:sz="4" w:space="0" w:color="auto"/>
              <w:right w:val="single" w:sz="4" w:space="0" w:color="auto"/>
            </w:tcBorders>
            <w:shd w:val="clear" w:color="auto" w:fill="auto"/>
            <w:noWrap/>
            <w:vAlign w:val="center"/>
            <w:hideMark/>
          </w:tcPr>
          <w:p w14:paraId="4A6376D5" w14:textId="77777777" w:rsidR="001958BA" w:rsidRPr="00AC589A" w:rsidRDefault="001958BA" w:rsidP="00FB4C69">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Old_Dromana_Elders_1_3</w:t>
            </w:r>
          </w:p>
        </w:tc>
        <w:tc>
          <w:tcPr>
            <w:tcW w:w="1091" w:type="dxa"/>
            <w:tcBorders>
              <w:top w:val="nil"/>
              <w:left w:val="nil"/>
              <w:bottom w:val="single" w:sz="4" w:space="0" w:color="auto"/>
              <w:right w:val="single" w:sz="4" w:space="0" w:color="auto"/>
            </w:tcBorders>
            <w:shd w:val="clear" w:color="auto" w:fill="auto"/>
            <w:noWrap/>
            <w:vAlign w:val="center"/>
            <w:hideMark/>
          </w:tcPr>
          <w:p w14:paraId="01255D80"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6752706</w:t>
            </w:r>
          </w:p>
        </w:tc>
        <w:tc>
          <w:tcPr>
            <w:tcW w:w="966" w:type="dxa"/>
            <w:tcBorders>
              <w:top w:val="nil"/>
              <w:left w:val="nil"/>
              <w:bottom w:val="single" w:sz="4" w:space="0" w:color="auto"/>
              <w:right w:val="single" w:sz="4" w:space="0" w:color="auto"/>
            </w:tcBorders>
            <w:shd w:val="clear" w:color="auto" w:fill="auto"/>
            <w:noWrap/>
            <w:vAlign w:val="center"/>
            <w:hideMark/>
          </w:tcPr>
          <w:p w14:paraId="1180AEBA"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723395</w:t>
            </w:r>
          </w:p>
        </w:tc>
        <w:tc>
          <w:tcPr>
            <w:tcW w:w="1318" w:type="dxa"/>
            <w:tcBorders>
              <w:top w:val="nil"/>
              <w:left w:val="nil"/>
              <w:bottom w:val="single" w:sz="4" w:space="0" w:color="auto"/>
              <w:right w:val="single" w:sz="4" w:space="0" w:color="auto"/>
            </w:tcBorders>
            <w:shd w:val="clear" w:color="000000" w:fill="FFC000"/>
            <w:noWrap/>
            <w:vAlign w:val="center"/>
            <w:hideMark/>
          </w:tcPr>
          <w:p w14:paraId="10BBC408"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Dry</w:t>
            </w:r>
          </w:p>
        </w:tc>
        <w:tc>
          <w:tcPr>
            <w:tcW w:w="1417" w:type="dxa"/>
            <w:tcBorders>
              <w:top w:val="nil"/>
              <w:left w:val="single" w:sz="4" w:space="0" w:color="auto"/>
              <w:bottom w:val="single" w:sz="4" w:space="0" w:color="auto"/>
              <w:right w:val="nil"/>
            </w:tcBorders>
            <w:shd w:val="clear" w:color="000000" w:fill="FFC000"/>
            <w:noWrap/>
            <w:vAlign w:val="center"/>
            <w:hideMark/>
          </w:tcPr>
          <w:p w14:paraId="0E5C1733" w14:textId="77777777" w:rsidR="001958BA" w:rsidRPr="00AC589A" w:rsidRDefault="001958BA" w:rsidP="001958BA">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Dry</w:t>
            </w:r>
          </w:p>
        </w:tc>
      </w:tr>
      <w:tr w:rsidR="00D330F5" w:rsidRPr="00AC589A" w14:paraId="1AD73707" w14:textId="77777777" w:rsidTr="00D40A04">
        <w:trPr>
          <w:trHeight w:val="405"/>
          <w:jc w:val="center"/>
        </w:trPr>
        <w:tc>
          <w:tcPr>
            <w:tcW w:w="2126" w:type="dxa"/>
            <w:tcBorders>
              <w:top w:val="nil"/>
              <w:left w:val="nil"/>
              <w:bottom w:val="single" w:sz="4" w:space="0" w:color="auto"/>
              <w:right w:val="single" w:sz="4" w:space="0" w:color="auto"/>
            </w:tcBorders>
            <w:shd w:val="clear" w:color="auto" w:fill="auto"/>
            <w:noWrap/>
            <w:vAlign w:val="center"/>
            <w:hideMark/>
          </w:tcPr>
          <w:p w14:paraId="660D0977" w14:textId="77777777" w:rsidR="001958BA" w:rsidRPr="00AC589A" w:rsidRDefault="001958BA" w:rsidP="00D40A04">
            <w:pPr>
              <w:spacing w:before="0" w:after="0"/>
              <w:jc w:val="center"/>
              <w:rPr>
                <w:rFonts w:eastAsia="Times New Roman" w:cs="Times New Roman"/>
                <w:b/>
                <w:bCs/>
                <w:color w:val="808080" w:themeColor="background1" w:themeShade="80"/>
                <w:sz w:val="20"/>
                <w:szCs w:val="20"/>
                <w:lang w:eastAsia="en-AU"/>
              </w:rPr>
            </w:pPr>
            <w:r w:rsidRPr="00AC589A">
              <w:rPr>
                <w:rFonts w:eastAsia="Times New Roman" w:cs="Times New Roman"/>
                <w:b/>
                <w:bCs/>
                <w:color w:val="808080" w:themeColor="background1" w:themeShade="80"/>
                <w:sz w:val="20"/>
                <w:szCs w:val="20"/>
                <w:lang w:eastAsia="en-AU"/>
              </w:rPr>
              <w:lastRenderedPageBreak/>
              <w:t>Lower Gwydir</w:t>
            </w:r>
          </w:p>
        </w:tc>
        <w:tc>
          <w:tcPr>
            <w:tcW w:w="3544" w:type="dxa"/>
            <w:tcBorders>
              <w:top w:val="nil"/>
              <w:left w:val="nil"/>
              <w:bottom w:val="single" w:sz="4" w:space="0" w:color="auto"/>
              <w:right w:val="single" w:sz="4" w:space="0" w:color="auto"/>
            </w:tcBorders>
            <w:shd w:val="clear" w:color="auto" w:fill="auto"/>
            <w:noWrap/>
            <w:vAlign w:val="center"/>
            <w:hideMark/>
          </w:tcPr>
          <w:p w14:paraId="1D30FF03"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Coolabah Woodland - wet understorey</w:t>
            </w:r>
          </w:p>
        </w:tc>
        <w:tc>
          <w:tcPr>
            <w:tcW w:w="3401" w:type="dxa"/>
            <w:tcBorders>
              <w:top w:val="nil"/>
              <w:left w:val="nil"/>
              <w:bottom w:val="single" w:sz="4" w:space="0" w:color="auto"/>
              <w:right w:val="single" w:sz="4" w:space="0" w:color="auto"/>
            </w:tcBorders>
            <w:shd w:val="clear" w:color="auto" w:fill="auto"/>
            <w:noWrap/>
            <w:vAlign w:val="center"/>
            <w:hideMark/>
          </w:tcPr>
          <w:p w14:paraId="7BB3D553"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Old_Dromana_Elders_1_4</w:t>
            </w:r>
          </w:p>
        </w:tc>
        <w:tc>
          <w:tcPr>
            <w:tcW w:w="1091" w:type="dxa"/>
            <w:tcBorders>
              <w:top w:val="nil"/>
              <w:left w:val="nil"/>
              <w:bottom w:val="single" w:sz="4" w:space="0" w:color="auto"/>
              <w:right w:val="single" w:sz="4" w:space="0" w:color="auto"/>
            </w:tcBorders>
            <w:shd w:val="clear" w:color="auto" w:fill="auto"/>
            <w:noWrap/>
            <w:vAlign w:val="center"/>
            <w:hideMark/>
          </w:tcPr>
          <w:p w14:paraId="0B2BCDA2"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6752918</w:t>
            </w:r>
          </w:p>
        </w:tc>
        <w:tc>
          <w:tcPr>
            <w:tcW w:w="966" w:type="dxa"/>
            <w:tcBorders>
              <w:top w:val="nil"/>
              <w:left w:val="nil"/>
              <w:bottom w:val="single" w:sz="4" w:space="0" w:color="auto"/>
              <w:right w:val="single" w:sz="4" w:space="0" w:color="auto"/>
            </w:tcBorders>
            <w:shd w:val="clear" w:color="auto" w:fill="auto"/>
            <w:noWrap/>
            <w:vAlign w:val="center"/>
            <w:hideMark/>
          </w:tcPr>
          <w:p w14:paraId="2A7C8324"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723552</w:t>
            </w:r>
          </w:p>
        </w:tc>
        <w:tc>
          <w:tcPr>
            <w:tcW w:w="1318" w:type="dxa"/>
            <w:tcBorders>
              <w:top w:val="nil"/>
              <w:left w:val="nil"/>
              <w:bottom w:val="single" w:sz="4" w:space="0" w:color="auto"/>
              <w:right w:val="single" w:sz="4" w:space="0" w:color="auto"/>
            </w:tcBorders>
            <w:shd w:val="clear" w:color="000000" w:fill="FFC000"/>
            <w:noWrap/>
            <w:vAlign w:val="center"/>
            <w:hideMark/>
          </w:tcPr>
          <w:p w14:paraId="05BFB3E7"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Dry</w:t>
            </w:r>
          </w:p>
        </w:tc>
        <w:tc>
          <w:tcPr>
            <w:tcW w:w="1417" w:type="dxa"/>
            <w:tcBorders>
              <w:top w:val="nil"/>
              <w:left w:val="single" w:sz="4" w:space="0" w:color="auto"/>
              <w:bottom w:val="single" w:sz="4" w:space="0" w:color="auto"/>
              <w:right w:val="nil"/>
            </w:tcBorders>
            <w:shd w:val="clear" w:color="000000" w:fill="FFC000"/>
            <w:noWrap/>
            <w:vAlign w:val="center"/>
            <w:hideMark/>
          </w:tcPr>
          <w:p w14:paraId="266564C2"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Dry</w:t>
            </w:r>
          </w:p>
        </w:tc>
      </w:tr>
      <w:tr w:rsidR="00D330F5" w:rsidRPr="00AC589A" w14:paraId="4454546F" w14:textId="77777777" w:rsidTr="00D40A04">
        <w:trPr>
          <w:trHeight w:val="405"/>
          <w:jc w:val="center"/>
        </w:trPr>
        <w:tc>
          <w:tcPr>
            <w:tcW w:w="2126" w:type="dxa"/>
            <w:tcBorders>
              <w:top w:val="nil"/>
              <w:left w:val="nil"/>
              <w:bottom w:val="single" w:sz="4" w:space="0" w:color="auto"/>
              <w:right w:val="single" w:sz="4" w:space="0" w:color="auto"/>
            </w:tcBorders>
            <w:shd w:val="clear" w:color="auto" w:fill="auto"/>
            <w:noWrap/>
            <w:vAlign w:val="center"/>
            <w:hideMark/>
          </w:tcPr>
          <w:p w14:paraId="4D66C522" w14:textId="77777777" w:rsidR="001958BA" w:rsidRPr="00AC589A" w:rsidRDefault="001958BA" w:rsidP="00D40A04">
            <w:pPr>
              <w:spacing w:before="0" w:after="0"/>
              <w:jc w:val="center"/>
              <w:rPr>
                <w:rFonts w:eastAsia="Times New Roman" w:cs="Times New Roman"/>
                <w:b/>
                <w:bCs/>
                <w:color w:val="808080" w:themeColor="background1" w:themeShade="80"/>
                <w:sz w:val="20"/>
                <w:szCs w:val="20"/>
                <w:lang w:eastAsia="en-AU"/>
              </w:rPr>
            </w:pPr>
            <w:r w:rsidRPr="00AC589A">
              <w:rPr>
                <w:rFonts w:eastAsia="Times New Roman" w:cs="Times New Roman"/>
                <w:b/>
                <w:bCs/>
                <w:color w:val="808080" w:themeColor="background1" w:themeShade="80"/>
                <w:sz w:val="20"/>
                <w:szCs w:val="20"/>
                <w:lang w:eastAsia="en-AU"/>
              </w:rPr>
              <w:t>Lower Gwydir</w:t>
            </w:r>
          </w:p>
        </w:tc>
        <w:tc>
          <w:tcPr>
            <w:tcW w:w="3544" w:type="dxa"/>
            <w:tcBorders>
              <w:top w:val="nil"/>
              <w:left w:val="nil"/>
              <w:bottom w:val="single" w:sz="4" w:space="0" w:color="auto"/>
              <w:right w:val="single" w:sz="4" w:space="0" w:color="auto"/>
            </w:tcBorders>
            <w:shd w:val="clear" w:color="auto" w:fill="auto"/>
            <w:noWrap/>
            <w:vAlign w:val="center"/>
            <w:hideMark/>
          </w:tcPr>
          <w:p w14:paraId="7AA58F07"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Coolabah Woodland - wet understorey</w:t>
            </w:r>
          </w:p>
        </w:tc>
        <w:tc>
          <w:tcPr>
            <w:tcW w:w="3401" w:type="dxa"/>
            <w:tcBorders>
              <w:top w:val="nil"/>
              <w:left w:val="nil"/>
              <w:bottom w:val="single" w:sz="4" w:space="0" w:color="auto"/>
              <w:right w:val="single" w:sz="4" w:space="0" w:color="auto"/>
            </w:tcBorders>
            <w:shd w:val="clear" w:color="auto" w:fill="auto"/>
            <w:noWrap/>
            <w:vAlign w:val="center"/>
            <w:hideMark/>
          </w:tcPr>
          <w:p w14:paraId="3C6CEC0A"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Old_Dromana_Nursery_1</w:t>
            </w:r>
          </w:p>
        </w:tc>
        <w:tc>
          <w:tcPr>
            <w:tcW w:w="1091" w:type="dxa"/>
            <w:tcBorders>
              <w:top w:val="nil"/>
              <w:left w:val="nil"/>
              <w:bottom w:val="single" w:sz="4" w:space="0" w:color="auto"/>
              <w:right w:val="single" w:sz="4" w:space="0" w:color="auto"/>
            </w:tcBorders>
            <w:shd w:val="clear" w:color="auto" w:fill="auto"/>
            <w:noWrap/>
            <w:vAlign w:val="center"/>
            <w:hideMark/>
          </w:tcPr>
          <w:p w14:paraId="00639399"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6751431</w:t>
            </w:r>
          </w:p>
        </w:tc>
        <w:tc>
          <w:tcPr>
            <w:tcW w:w="966" w:type="dxa"/>
            <w:tcBorders>
              <w:top w:val="nil"/>
              <w:left w:val="nil"/>
              <w:bottom w:val="single" w:sz="4" w:space="0" w:color="auto"/>
              <w:right w:val="single" w:sz="4" w:space="0" w:color="auto"/>
            </w:tcBorders>
            <w:shd w:val="clear" w:color="auto" w:fill="auto"/>
            <w:noWrap/>
            <w:vAlign w:val="center"/>
            <w:hideMark/>
          </w:tcPr>
          <w:p w14:paraId="07220D02"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726197</w:t>
            </w:r>
          </w:p>
        </w:tc>
        <w:tc>
          <w:tcPr>
            <w:tcW w:w="1318" w:type="dxa"/>
            <w:tcBorders>
              <w:top w:val="nil"/>
              <w:left w:val="nil"/>
              <w:bottom w:val="single" w:sz="4" w:space="0" w:color="auto"/>
              <w:right w:val="single" w:sz="4" w:space="0" w:color="auto"/>
            </w:tcBorders>
            <w:shd w:val="clear" w:color="000000" w:fill="FFC000"/>
            <w:noWrap/>
            <w:vAlign w:val="center"/>
            <w:hideMark/>
          </w:tcPr>
          <w:p w14:paraId="4059B096"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Dry</w:t>
            </w:r>
          </w:p>
        </w:tc>
        <w:tc>
          <w:tcPr>
            <w:tcW w:w="1417" w:type="dxa"/>
            <w:tcBorders>
              <w:top w:val="nil"/>
              <w:left w:val="single" w:sz="4" w:space="0" w:color="auto"/>
              <w:bottom w:val="single" w:sz="4" w:space="0" w:color="auto"/>
              <w:right w:val="nil"/>
            </w:tcBorders>
            <w:shd w:val="clear" w:color="000000" w:fill="FFC000"/>
            <w:noWrap/>
            <w:vAlign w:val="center"/>
            <w:hideMark/>
          </w:tcPr>
          <w:p w14:paraId="4BD84ED0"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Dry</w:t>
            </w:r>
          </w:p>
        </w:tc>
      </w:tr>
      <w:tr w:rsidR="00D330F5" w:rsidRPr="00AC589A" w14:paraId="0467D5E9" w14:textId="77777777" w:rsidTr="00D40A04">
        <w:trPr>
          <w:trHeight w:val="405"/>
          <w:jc w:val="center"/>
        </w:trPr>
        <w:tc>
          <w:tcPr>
            <w:tcW w:w="2126" w:type="dxa"/>
            <w:tcBorders>
              <w:top w:val="nil"/>
              <w:left w:val="nil"/>
              <w:bottom w:val="single" w:sz="4" w:space="0" w:color="auto"/>
              <w:right w:val="single" w:sz="4" w:space="0" w:color="auto"/>
            </w:tcBorders>
            <w:shd w:val="clear" w:color="auto" w:fill="auto"/>
            <w:noWrap/>
            <w:vAlign w:val="center"/>
            <w:hideMark/>
          </w:tcPr>
          <w:p w14:paraId="7237FC1D" w14:textId="77777777" w:rsidR="001958BA" w:rsidRPr="00AC589A" w:rsidRDefault="001958BA" w:rsidP="00D40A04">
            <w:pPr>
              <w:spacing w:before="0" w:after="0"/>
              <w:jc w:val="center"/>
              <w:rPr>
                <w:rFonts w:eastAsia="Times New Roman" w:cs="Times New Roman"/>
                <w:b/>
                <w:bCs/>
                <w:color w:val="808080" w:themeColor="background1" w:themeShade="80"/>
                <w:sz w:val="20"/>
                <w:szCs w:val="20"/>
                <w:lang w:eastAsia="en-AU"/>
              </w:rPr>
            </w:pPr>
            <w:r w:rsidRPr="00AC589A">
              <w:rPr>
                <w:rFonts w:eastAsia="Times New Roman" w:cs="Times New Roman"/>
                <w:b/>
                <w:bCs/>
                <w:color w:val="808080" w:themeColor="background1" w:themeShade="80"/>
                <w:sz w:val="20"/>
                <w:szCs w:val="20"/>
                <w:lang w:eastAsia="en-AU"/>
              </w:rPr>
              <w:t>Lower Gwydir</w:t>
            </w:r>
          </w:p>
        </w:tc>
        <w:tc>
          <w:tcPr>
            <w:tcW w:w="3544" w:type="dxa"/>
            <w:tcBorders>
              <w:top w:val="nil"/>
              <w:left w:val="nil"/>
              <w:bottom w:val="single" w:sz="4" w:space="0" w:color="auto"/>
              <w:right w:val="single" w:sz="4" w:space="0" w:color="auto"/>
            </w:tcBorders>
            <w:shd w:val="clear" w:color="auto" w:fill="auto"/>
            <w:noWrap/>
            <w:vAlign w:val="center"/>
            <w:hideMark/>
          </w:tcPr>
          <w:p w14:paraId="68CFE3E9"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Coolabah Woodland - wet understorey</w:t>
            </w:r>
          </w:p>
        </w:tc>
        <w:tc>
          <w:tcPr>
            <w:tcW w:w="3401" w:type="dxa"/>
            <w:tcBorders>
              <w:top w:val="nil"/>
              <w:left w:val="nil"/>
              <w:bottom w:val="single" w:sz="4" w:space="0" w:color="auto"/>
              <w:right w:val="single" w:sz="4" w:space="0" w:color="auto"/>
            </w:tcBorders>
            <w:shd w:val="clear" w:color="auto" w:fill="auto"/>
            <w:noWrap/>
            <w:vAlign w:val="center"/>
            <w:hideMark/>
          </w:tcPr>
          <w:p w14:paraId="0A6759C2"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Old_Dromana_Nursery_2</w:t>
            </w:r>
          </w:p>
        </w:tc>
        <w:tc>
          <w:tcPr>
            <w:tcW w:w="1091" w:type="dxa"/>
            <w:tcBorders>
              <w:top w:val="nil"/>
              <w:left w:val="nil"/>
              <w:bottom w:val="single" w:sz="4" w:space="0" w:color="auto"/>
              <w:right w:val="single" w:sz="4" w:space="0" w:color="auto"/>
            </w:tcBorders>
            <w:shd w:val="clear" w:color="auto" w:fill="auto"/>
            <w:noWrap/>
            <w:vAlign w:val="center"/>
            <w:hideMark/>
          </w:tcPr>
          <w:p w14:paraId="0C6FE911"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6751888</w:t>
            </w:r>
          </w:p>
        </w:tc>
        <w:tc>
          <w:tcPr>
            <w:tcW w:w="966" w:type="dxa"/>
            <w:tcBorders>
              <w:top w:val="nil"/>
              <w:left w:val="nil"/>
              <w:bottom w:val="single" w:sz="4" w:space="0" w:color="auto"/>
              <w:right w:val="single" w:sz="4" w:space="0" w:color="auto"/>
            </w:tcBorders>
            <w:shd w:val="clear" w:color="auto" w:fill="auto"/>
            <w:noWrap/>
            <w:vAlign w:val="center"/>
            <w:hideMark/>
          </w:tcPr>
          <w:p w14:paraId="3C4CD6F1"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724473</w:t>
            </w:r>
          </w:p>
        </w:tc>
        <w:tc>
          <w:tcPr>
            <w:tcW w:w="1318" w:type="dxa"/>
            <w:tcBorders>
              <w:top w:val="nil"/>
              <w:left w:val="nil"/>
              <w:bottom w:val="single" w:sz="4" w:space="0" w:color="auto"/>
              <w:right w:val="single" w:sz="4" w:space="0" w:color="auto"/>
            </w:tcBorders>
            <w:shd w:val="clear" w:color="000000" w:fill="FFC000"/>
            <w:noWrap/>
            <w:vAlign w:val="center"/>
            <w:hideMark/>
          </w:tcPr>
          <w:p w14:paraId="6ADEA401"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Dry</w:t>
            </w:r>
          </w:p>
        </w:tc>
        <w:tc>
          <w:tcPr>
            <w:tcW w:w="1417" w:type="dxa"/>
            <w:tcBorders>
              <w:top w:val="nil"/>
              <w:left w:val="single" w:sz="4" w:space="0" w:color="auto"/>
              <w:bottom w:val="single" w:sz="4" w:space="0" w:color="auto"/>
              <w:right w:val="nil"/>
            </w:tcBorders>
            <w:shd w:val="clear" w:color="000000" w:fill="FFC000"/>
            <w:noWrap/>
            <w:vAlign w:val="center"/>
            <w:hideMark/>
          </w:tcPr>
          <w:p w14:paraId="7A46AD00"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Dry</w:t>
            </w:r>
          </w:p>
        </w:tc>
      </w:tr>
      <w:tr w:rsidR="00D330F5" w:rsidRPr="00AC589A" w14:paraId="5BD5F219" w14:textId="77777777" w:rsidTr="00D40A04">
        <w:trPr>
          <w:trHeight w:val="405"/>
          <w:jc w:val="center"/>
        </w:trPr>
        <w:tc>
          <w:tcPr>
            <w:tcW w:w="2126" w:type="dxa"/>
            <w:tcBorders>
              <w:top w:val="nil"/>
              <w:left w:val="nil"/>
              <w:bottom w:val="single" w:sz="4" w:space="0" w:color="auto"/>
              <w:right w:val="single" w:sz="4" w:space="0" w:color="auto"/>
            </w:tcBorders>
            <w:shd w:val="clear" w:color="auto" w:fill="auto"/>
            <w:noWrap/>
            <w:vAlign w:val="center"/>
            <w:hideMark/>
          </w:tcPr>
          <w:p w14:paraId="1E85F755" w14:textId="77777777" w:rsidR="001958BA" w:rsidRPr="00AC589A" w:rsidRDefault="001958BA" w:rsidP="00D40A04">
            <w:pPr>
              <w:spacing w:before="0" w:after="0"/>
              <w:jc w:val="center"/>
              <w:rPr>
                <w:rFonts w:eastAsia="Times New Roman" w:cs="Times New Roman"/>
                <w:b/>
                <w:bCs/>
                <w:color w:val="808080" w:themeColor="background1" w:themeShade="80"/>
                <w:sz w:val="20"/>
                <w:szCs w:val="20"/>
                <w:lang w:eastAsia="en-AU"/>
              </w:rPr>
            </w:pPr>
            <w:r w:rsidRPr="00AC589A">
              <w:rPr>
                <w:rFonts w:eastAsia="Times New Roman" w:cs="Times New Roman"/>
                <w:b/>
                <w:bCs/>
                <w:color w:val="808080" w:themeColor="background1" w:themeShade="80"/>
                <w:sz w:val="20"/>
                <w:szCs w:val="20"/>
                <w:lang w:eastAsia="en-AU"/>
              </w:rPr>
              <w:t>Lower Gwydir</w:t>
            </w:r>
          </w:p>
        </w:tc>
        <w:tc>
          <w:tcPr>
            <w:tcW w:w="3544" w:type="dxa"/>
            <w:tcBorders>
              <w:top w:val="nil"/>
              <w:left w:val="nil"/>
              <w:bottom w:val="single" w:sz="4" w:space="0" w:color="auto"/>
              <w:right w:val="single" w:sz="4" w:space="0" w:color="auto"/>
            </w:tcBorders>
            <w:shd w:val="clear" w:color="auto" w:fill="auto"/>
            <w:noWrap/>
            <w:vAlign w:val="center"/>
            <w:hideMark/>
          </w:tcPr>
          <w:p w14:paraId="146E2763"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Eleocharis tall sedgelands</w:t>
            </w:r>
          </w:p>
        </w:tc>
        <w:tc>
          <w:tcPr>
            <w:tcW w:w="3401" w:type="dxa"/>
            <w:tcBorders>
              <w:top w:val="nil"/>
              <w:left w:val="nil"/>
              <w:bottom w:val="single" w:sz="4" w:space="0" w:color="auto"/>
              <w:right w:val="single" w:sz="4" w:space="0" w:color="auto"/>
            </w:tcBorders>
            <w:shd w:val="clear" w:color="auto" w:fill="auto"/>
            <w:noWrap/>
            <w:vAlign w:val="center"/>
            <w:hideMark/>
          </w:tcPr>
          <w:p w14:paraId="60E9BA95"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Old_Dromana_Ramsar_1_1</w:t>
            </w:r>
          </w:p>
        </w:tc>
        <w:tc>
          <w:tcPr>
            <w:tcW w:w="1091" w:type="dxa"/>
            <w:tcBorders>
              <w:top w:val="nil"/>
              <w:left w:val="nil"/>
              <w:bottom w:val="single" w:sz="4" w:space="0" w:color="auto"/>
              <w:right w:val="single" w:sz="4" w:space="0" w:color="auto"/>
            </w:tcBorders>
            <w:shd w:val="clear" w:color="auto" w:fill="auto"/>
            <w:noWrap/>
            <w:vAlign w:val="center"/>
            <w:hideMark/>
          </w:tcPr>
          <w:p w14:paraId="1F6791A2"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6750977</w:t>
            </w:r>
          </w:p>
        </w:tc>
        <w:tc>
          <w:tcPr>
            <w:tcW w:w="966" w:type="dxa"/>
            <w:tcBorders>
              <w:top w:val="nil"/>
              <w:left w:val="nil"/>
              <w:bottom w:val="single" w:sz="4" w:space="0" w:color="auto"/>
              <w:right w:val="single" w:sz="4" w:space="0" w:color="auto"/>
            </w:tcBorders>
            <w:shd w:val="clear" w:color="auto" w:fill="auto"/>
            <w:noWrap/>
            <w:vAlign w:val="center"/>
            <w:hideMark/>
          </w:tcPr>
          <w:p w14:paraId="634ABA6F"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727152</w:t>
            </w:r>
          </w:p>
        </w:tc>
        <w:tc>
          <w:tcPr>
            <w:tcW w:w="1318" w:type="dxa"/>
            <w:tcBorders>
              <w:top w:val="nil"/>
              <w:left w:val="nil"/>
              <w:bottom w:val="single" w:sz="4" w:space="0" w:color="auto"/>
              <w:right w:val="single" w:sz="4" w:space="0" w:color="auto"/>
            </w:tcBorders>
            <w:shd w:val="clear" w:color="000000" w:fill="FFC000"/>
            <w:noWrap/>
            <w:vAlign w:val="center"/>
            <w:hideMark/>
          </w:tcPr>
          <w:p w14:paraId="44DF1DB6"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Dry</w:t>
            </w:r>
          </w:p>
        </w:tc>
        <w:tc>
          <w:tcPr>
            <w:tcW w:w="1417" w:type="dxa"/>
            <w:tcBorders>
              <w:top w:val="nil"/>
              <w:left w:val="single" w:sz="4" w:space="0" w:color="auto"/>
              <w:bottom w:val="single" w:sz="4" w:space="0" w:color="auto"/>
              <w:right w:val="nil"/>
            </w:tcBorders>
            <w:shd w:val="clear" w:color="auto" w:fill="9CC2E5" w:themeFill="accent5" w:themeFillTint="99"/>
            <w:noWrap/>
            <w:vAlign w:val="center"/>
            <w:hideMark/>
          </w:tcPr>
          <w:p w14:paraId="3E83A822"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Inundated</w:t>
            </w:r>
          </w:p>
        </w:tc>
      </w:tr>
      <w:tr w:rsidR="00D330F5" w:rsidRPr="00AC589A" w14:paraId="2274FE69" w14:textId="77777777" w:rsidTr="00D40A04">
        <w:trPr>
          <w:trHeight w:val="405"/>
          <w:jc w:val="center"/>
        </w:trPr>
        <w:tc>
          <w:tcPr>
            <w:tcW w:w="2126" w:type="dxa"/>
            <w:tcBorders>
              <w:top w:val="nil"/>
              <w:left w:val="nil"/>
              <w:bottom w:val="single" w:sz="4" w:space="0" w:color="auto"/>
              <w:right w:val="single" w:sz="4" w:space="0" w:color="auto"/>
            </w:tcBorders>
            <w:shd w:val="clear" w:color="auto" w:fill="auto"/>
            <w:noWrap/>
            <w:vAlign w:val="center"/>
            <w:hideMark/>
          </w:tcPr>
          <w:p w14:paraId="39B58971" w14:textId="77777777" w:rsidR="001958BA" w:rsidRPr="00AC589A" w:rsidRDefault="001958BA" w:rsidP="00D40A04">
            <w:pPr>
              <w:spacing w:before="0" w:after="0"/>
              <w:jc w:val="center"/>
              <w:rPr>
                <w:rFonts w:eastAsia="Times New Roman" w:cs="Times New Roman"/>
                <w:b/>
                <w:bCs/>
                <w:color w:val="808080" w:themeColor="background1" w:themeShade="80"/>
                <w:sz w:val="20"/>
                <w:szCs w:val="20"/>
                <w:lang w:eastAsia="en-AU"/>
              </w:rPr>
            </w:pPr>
            <w:r w:rsidRPr="00AC589A">
              <w:rPr>
                <w:rFonts w:eastAsia="Times New Roman" w:cs="Times New Roman"/>
                <w:b/>
                <w:bCs/>
                <w:color w:val="808080" w:themeColor="background1" w:themeShade="80"/>
                <w:sz w:val="20"/>
                <w:szCs w:val="20"/>
                <w:lang w:eastAsia="en-AU"/>
              </w:rPr>
              <w:t>Lower Gwydir</w:t>
            </w:r>
          </w:p>
        </w:tc>
        <w:tc>
          <w:tcPr>
            <w:tcW w:w="3544" w:type="dxa"/>
            <w:tcBorders>
              <w:top w:val="nil"/>
              <w:left w:val="nil"/>
              <w:bottom w:val="single" w:sz="4" w:space="0" w:color="auto"/>
              <w:right w:val="single" w:sz="4" w:space="0" w:color="auto"/>
            </w:tcBorders>
            <w:shd w:val="clear" w:color="auto" w:fill="auto"/>
            <w:noWrap/>
            <w:vAlign w:val="center"/>
            <w:hideMark/>
          </w:tcPr>
          <w:p w14:paraId="04667E29"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Eleocharis tall sedgelands</w:t>
            </w:r>
          </w:p>
        </w:tc>
        <w:tc>
          <w:tcPr>
            <w:tcW w:w="3401" w:type="dxa"/>
            <w:tcBorders>
              <w:top w:val="nil"/>
              <w:left w:val="nil"/>
              <w:bottom w:val="single" w:sz="4" w:space="0" w:color="auto"/>
              <w:right w:val="single" w:sz="4" w:space="0" w:color="auto"/>
            </w:tcBorders>
            <w:shd w:val="clear" w:color="auto" w:fill="auto"/>
            <w:noWrap/>
            <w:vAlign w:val="center"/>
            <w:hideMark/>
          </w:tcPr>
          <w:p w14:paraId="6B0290A8"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Old_Dromana_Ramsar_1_2</w:t>
            </w:r>
          </w:p>
        </w:tc>
        <w:tc>
          <w:tcPr>
            <w:tcW w:w="1091" w:type="dxa"/>
            <w:tcBorders>
              <w:top w:val="nil"/>
              <w:left w:val="nil"/>
              <w:bottom w:val="single" w:sz="4" w:space="0" w:color="auto"/>
              <w:right w:val="single" w:sz="4" w:space="0" w:color="auto"/>
            </w:tcBorders>
            <w:shd w:val="clear" w:color="auto" w:fill="auto"/>
            <w:noWrap/>
            <w:vAlign w:val="center"/>
            <w:hideMark/>
          </w:tcPr>
          <w:p w14:paraId="795A568B"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6750992</w:t>
            </w:r>
          </w:p>
        </w:tc>
        <w:tc>
          <w:tcPr>
            <w:tcW w:w="966" w:type="dxa"/>
            <w:tcBorders>
              <w:top w:val="nil"/>
              <w:left w:val="nil"/>
              <w:bottom w:val="single" w:sz="4" w:space="0" w:color="auto"/>
              <w:right w:val="single" w:sz="4" w:space="0" w:color="auto"/>
            </w:tcBorders>
            <w:shd w:val="clear" w:color="auto" w:fill="auto"/>
            <w:noWrap/>
            <w:vAlign w:val="center"/>
            <w:hideMark/>
          </w:tcPr>
          <w:p w14:paraId="19B71639"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727184</w:t>
            </w:r>
          </w:p>
        </w:tc>
        <w:tc>
          <w:tcPr>
            <w:tcW w:w="1318" w:type="dxa"/>
            <w:tcBorders>
              <w:top w:val="nil"/>
              <w:left w:val="nil"/>
              <w:bottom w:val="single" w:sz="4" w:space="0" w:color="auto"/>
              <w:right w:val="single" w:sz="4" w:space="0" w:color="auto"/>
            </w:tcBorders>
            <w:shd w:val="clear" w:color="000000" w:fill="FFC000"/>
            <w:noWrap/>
            <w:vAlign w:val="center"/>
            <w:hideMark/>
          </w:tcPr>
          <w:p w14:paraId="1FDC48C6"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Dry</w:t>
            </w:r>
          </w:p>
        </w:tc>
        <w:tc>
          <w:tcPr>
            <w:tcW w:w="1417" w:type="dxa"/>
            <w:tcBorders>
              <w:top w:val="nil"/>
              <w:left w:val="single" w:sz="4" w:space="0" w:color="auto"/>
              <w:bottom w:val="single" w:sz="4" w:space="0" w:color="auto"/>
              <w:right w:val="nil"/>
            </w:tcBorders>
            <w:shd w:val="clear" w:color="auto" w:fill="9CC2E5" w:themeFill="accent5" w:themeFillTint="99"/>
            <w:noWrap/>
            <w:vAlign w:val="center"/>
            <w:hideMark/>
          </w:tcPr>
          <w:p w14:paraId="60E09305"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Inundated</w:t>
            </w:r>
          </w:p>
        </w:tc>
      </w:tr>
      <w:tr w:rsidR="00D330F5" w:rsidRPr="00AC589A" w14:paraId="3B6FDF56" w14:textId="77777777" w:rsidTr="00D40A04">
        <w:trPr>
          <w:trHeight w:val="405"/>
          <w:jc w:val="center"/>
        </w:trPr>
        <w:tc>
          <w:tcPr>
            <w:tcW w:w="2126" w:type="dxa"/>
            <w:tcBorders>
              <w:top w:val="nil"/>
              <w:left w:val="nil"/>
              <w:bottom w:val="single" w:sz="4" w:space="0" w:color="auto"/>
              <w:right w:val="single" w:sz="4" w:space="0" w:color="auto"/>
            </w:tcBorders>
            <w:shd w:val="clear" w:color="auto" w:fill="auto"/>
            <w:noWrap/>
            <w:vAlign w:val="center"/>
            <w:hideMark/>
          </w:tcPr>
          <w:p w14:paraId="7D50C294" w14:textId="77777777" w:rsidR="001958BA" w:rsidRPr="00AC589A" w:rsidRDefault="001958BA" w:rsidP="00D40A04">
            <w:pPr>
              <w:spacing w:before="0" w:after="0"/>
              <w:jc w:val="center"/>
              <w:rPr>
                <w:rFonts w:eastAsia="Times New Roman" w:cs="Times New Roman"/>
                <w:b/>
                <w:bCs/>
                <w:color w:val="808080" w:themeColor="background1" w:themeShade="80"/>
                <w:sz w:val="20"/>
                <w:szCs w:val="20"/>
                <w:lang w:eastAsia="en-AU"/>
              </w:rPr>
            </w:pPr>
            <w:r w:rsidRPr="00AC589A">
              <w:rPr>
                <w:rFonts w:eastAsia="Times New Roman" w:cs="Times New Roman"/>
                <w:b/>
                <w:bCs/>
                <w:color w:val="808080" w:themeColor="background1" w:themeShade="80"/>
                <w:sz w:val="20"/>
                <w:szCs w:val="20"/>
                <w:lang w:eastAsia="en-AU"/>
              </w:rPr>
              <w:t>Lower Gwydir</w:t>
            </w:r>
          </w:p>
        </w:tc>
        <w:tc>
          <w:tcPr>
            <w:tcW w:w="3544" w:type="dxa"/>
            <w:tcBorders>
              <w:top w:val="nil"/>
              <w:left w:val="nil"/>
              <w:bottom w:val="single" w:sz="4" w:space="0" w:color="auto"/>
              <w:right w:val="single" w:sz="4" w:space="0" w:color="auto"/>
            </w:tcBorders>
            <w:shd w:val="clear" w:color="auto" w:fill="auto"/>
            <w:noWrap/>
            <w:vAlign w:val="center"/>
            <w:hideMark/>
          </w:tcPr>
          <w:p w14:paraId="1E45B010"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Eleocharis tall sedgelands</w:t>
            </w:r>
          </w:p>
        </w:tc>
        <w:tc>
          <w:tcPr>
            <w:tcW w:w="3401" w:type="dxa"/>
            <w:tcBorders>
              <w:top w:val="nil"/>
              <w:left w:val="nil"/>
              <w:bottom w:val="single" w:sz="4" w:space="0" w:color="auto"/>
              <w:right w:val="single" w:sz="4" w:space="0" w:color="auto"/>
            </w:tcBorders>
            <w:shd w:val="clear" w:color="auto" w:fill="auto"/>
            <w:noWrap/>
            <w:vAlign w:val="center"/>
            <w:hideMark/>
          </w:tcPr>
          <w:p w14:paraId="728018DF"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Old_Dromana_Ramsar_1_3</w:t>
            </w:r>
          </w:p>
        </w:tc>
        <w:tc>
          <w:tcPr>
            <w:tcW w:w="1091" w:type="dxa"/>
            <w:tcBorders>
              <w:top w:val="nil"/>
              <w:left w:val="nil"/>
              <w:bottom w:val="single" w:sz="4" w:space="0" w:color="auto"/>
              <w:right w:val="single" w:sz="4" w:space="0" w:color="auto"/>
            </w:tcBorders>
            <w:shd w:val="clear" w:color="auto" w:fill="auto"/>
            <w:noWrap/>
            <w:vAlign w:val="center"/>
            <w:hideMark/>
          </w:tcPr>
          <w:p w14:paraId="3CA38362"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6751075</w:t>
            </w:r>
          </w:p>
        </w:tc>
        <w:tc>
          <w:tcPr>
            <w:tcW w:w="966" w:type="dxa"/>
            <w:tcBorders>
              <w:top w:val="nil"/>
              <w:left w:val="nil"/>
              <w:bottom w:val="single" w:sz="4" w:space="0" w:color="auto"/>
              <w:right w:val="single" w:sz="4" w:space="0" w:color="auto"/>
            </w:tcBorders>
            <w:shd w:val="clear" w:color="auto" w:fill="auto"/>
            <w:noWrap/>
            <w:vAlign w:val="center"/>
            <w:hideMark/>
          </w:tcPr>
          <w:p w14:paraId="67F423F6"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727098</w:t>
            </w:r>
          </w:p>
        </w:tc>
        <w:tc>
          <w:tcPr>
            <w:tcW w:w="1318" w:type="dxa"/>
            <w:tcBorders>
              <w:top w:val="nil"/>
              <w:left w:val="nil"/>
              <w:bottom w:val="single" w:sz="4" w:space="0" w:color="auto"/>
              <w:right w:val="single" w:sz="4" w:space="0" w:color="auto"/>
            </w:tcBorders>
            <w:shd w:val="clear" w:color="000000" w:fill="FFC000"/>
            <w:noWrap/>
            <w:vAlign w:val="center"/>
            <w:hideMark/>
          </w:tcPr>
          <w:p w14:paraId="1C147AA6"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Dry</w:t>
            </w:r>
          </w:p>
        </w:tc>
        <w:tc>
          <w:tcPr>
            <w:tcW w:w="1417" w:type="dxa"/>
            <w:tcBorders>
              <w:top w:val="nil"/>
              <w:left w:val="single" w:sz="4" w:space="0" w:color="auto"/>
              <w:bottom w:val="single" w:sz="4" w:space="0" w:color="auto"/>
              <w:right w:val="nil"/>
            </w:tcBorders>
            <w:shd w:val="clear" w:color="auto" w:fill="9CC2E5" w:themeFill="accent5" w:themeFillTint="99"/>
            <w:noWrap/>
            <w:vAlign w:val="center"/>
            <w:hideMark/>
          </w:tcPr>
          <w:p w14:paraId="58B1E375"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Inundated</w:t>
            </w:r>
          </w:p>
        </w:tc>
      </w:tr>
      <w:tr w:rsidR="00D330F5" w:rsidRPr="00AC589A" w14:paraId="423F9AC1" w14:textId="77777777" w:rsidTr="00D40A04">
        <w:trPr>
          <w:trHeight w:val="405"/>
          <w:jc w:val="center"/>
        </w:trPr>
        <w:tc>
          <w:tcPr>
            <w:tcW w:w="2126" w:type="dxa"/>
            <w:tcBorders>
              <w:top w:val="nil"/>
              <w:left w:val="nil"/>
              <w:bottom w:val="single" w:sz="4" w:space="0" w:color="auto"/>
              <w:right w:val="single" w:sz="4" w:space="0" w:color="auto"/>
            </w:tcBorders>
            <w:shd w:val="clear" w:color="auto" w:fill="auto"/>
            <w:noWrap/>
            <w:vAlign w:val="center"/>
            <w:hideMark/>
          </w:tcPr>
          <w:p w14:paraId="4DD7CC4B" w14:textId="77777777" w:rsidR="001958BA" w:rsidRPr="00AC589A" w:rsidRDefault="001958BA" w:rsidP="00D40A04">
            <w:pPr>
              <w:spacing w:before="0" w:after="0"/>
              <w:jc w:val="center"/>
              <w:rPr>
                <w:rFonts w:eastAsia="Times New Roman" w:cs="Times New Roman"/>
                <w:b/>
                <w:bCs/>
                <w:color w:val="808080" w:themeColor="background1" w:themeShade="80"/>
                <w:sz w:val="20"/>
                <w:szCs w:val="20"/>
                <w:lang w:eastAsia="en-AU"/>
              </w:rPr>
            </w:pPr>
            <w:r w:rsidRPr="00AC589A">
              <w:rPr>
                <w:rFonts w:eastAsia="Times New Roman" w:cs="Times New Roman"/>
                <w:b/>
                <w:bCs/>
                <w:color w:val="808080" w:themeColor="background1" w:themeShade="80"/>
                <w:sz w:val="20"/>
                <w:szCs w:val="20"/>
                <w:lang w:eastAsia="en-AU"/>
              </w:rPr>
              <w:t>Lower Gwydir</w:t>
            </w:r>
          </w:p>
        </w:tc>
        <w:tc>
          <w:tcPr>
            <w:tcW w:w="3544" w:type="dxa"/>
            <w:tcBorders>
              <w:top w:val="nil"/>
              <w:left w:val="nil"/>
              <w:bottom w:val="single" w:sz="4" w:space="0" w:color="auto"/>
              <w:right w:val="single" w:sz="4" w:space="0" w:color="auto"/>
            </w:tcBorders>
            <w:shd w:val="clear" w:color="auto" w:fill="auto"/>
            <w:noWrap/>
            <w:vAlign w:val="center"/>
            <w:hideMark/>
          </w:tcPr>
          <w:p w14:paraId="6AC54238"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Coolabah Woodland - wet understorey</w:t>
            </w:r>
          </w:p>
        </w:tc>
        <w:tc>
          <w:tcPr>
            <w:tcW w:w="3401" w:type="dxa"/>
            <w:tcBorders>
              <w:top w:val="nil"/>
              <w:left w:val="nil"/>
              <w:bottom w:val="single" w:sz="4" w:space="0" w:color="auto"/>
              <w:right w:val="single" w:sz="4" w:space="0" w:color="auto"/>
            </w:tcBorders>
            <w:shd w:val="clear" w:color="auto" w:fill="auto"/>
            <w:noWrap/>
            <w:vAlign w:val="center"/>
            <w:hideMark/>
          </w:tcPr>
          <w:p w14:paraId="2C8A4A8B"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Old_Dromana_Ramsar_2_1</w:t>
            </w:r>
          </w:p>
        </w:tc>
        <w:tc>
          <w:tcPr>
            <w:tcW w:w="1091" w:type="dxa"/>
            <w:tcBorders>
              <w:top w:val="nil"/>
              <w:left w:val="nil"/>
              <w:bottom w:val="single" w:sz="4" w:space="0" w:color="auto"/>
              <w:right w:val="single" w:sz="4" w:space="0" w:color="auto"/>
            </w:tcBorders>
            <w:shd w:val="clear" w:color="auto" w:fill="auto"/>
            <w:noWrap/>
            <w:vAlign w:val="center"/>
            <w:hideMark/>
          </w:tcPr>
          <w:p w14:paraId="3949B3FD"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6751800</w:t>
            </w:r>
          </w:p>
        </w:tc>
        <w:tc>
          <w:tcPr>
            <w:tcW w:w="966" w:type="dxa"/>
            <w:tcBorders>
              <w:top w:val="nil"/>
              <w:left w:val="nil"/>
              <w:bottom w:val="single" w:sz="4" w:space="0" w:color="auto"/>
              <w:right w:val="single" w:sz="4" w:space="0" w:color="auto"/>
            </w:tcBorders>
            <w:shd w:val="clear" w:color="auto" w:fill="auto"/>
            <w:noWrap/>
            <w:vAlign w:val="center"/>
            <w:hideMark/>
          </w:tcPr>
          <w:p w14:paraId="5B8ACE32"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726701</w:t>
            </w:r>
          </w:p>
        </w:tc>
        <w:tc>
          <w:tcPr>
            <w:tcW w:w="1318" w:type="dxa"/>
            <w:tcBorders>
              <w:top w:val="nil"/>
              <w:left w:val="nil"/>
              <w:bottom w:val="single" w:sz="4" w:space="0" w:color="auto"/>
              <w:right w:val="single" w:sz="4" w:space="0" w:color="auto"/>
            </w:tcBorders>
            <w:shd w:val="clear" w:color="000000" w:fill="FFC000"/>
            <w:noWrap/>
            <w:vAlign w:val="center"/>
            <w:hideMark/>
          </w:tcPr>
          <w:p w14:paraId="77153378"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Dry</w:t>
            </w:r>
          </w:p>
        </w:tc>
        <w:tc>
          <w:tcPr>
            <w:tcW w:w="1417" w:type="dxa"/>
            <w:tcBorders>
              <w:top w:val="nil"/>
              <w:left w:val="single" w:sz="4" w:space="0" w:color="auto"/>
              <w:bottom w:val="single" w:sz="4" w:space="0" w:color="auto"/>
              <w:right w:val="nil"/>
            </w:tcBorders>
            <w:shd w:val="clear" w:color="auto" w:fill="9CC2E5" w:themeFill="accent5" w:themeFillTint="99"/>
            <w:noWrap/>
            <w:vAlign w:val="center"/>
            <w:hideMark/>
          </w:tcPr>
          <w:p w14:paraId="03648499"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Wet</w:t>
            </w:r>
          </w:p>
        </w:tc>
      </w:tr>
      <w:tr w:rsidR="00D330F5" w:rsidRPr="00AC589A" w14:paraId="78888557" w14:textId="77777777" w:rsidTr="00D40A04">
        <w:trPr>
          <w:trHeight w:val="405"/>
          <w:jc w:val="center"/>
        </w:trPr>
        <w:tc>
          <w:tcPr>
            <w:tcW w:w="2126" w:type="dxa"/>
            <w:tcBorders>
              <w:top w:val="nil"/>
              <w:left w:val="nil"/>
              <w:bottom w:val="single" w:sz="4" w:space="0" w:color="auto"/>
              <w:right w:val="single" w:sz="4" w:space="0" w:color="auto"/>
            </w:tcBorders>
            <w:shd w:val="clear" w:color="auto" w:fill="auto"/>
            <w:noWrap/>
            <w:vAlign w:val="center"/>
            <w:hideMark/>
          </w:tcPr>
          <w:p w14:paraId="1D20A84B" w14:textId="77777777" w:rsidR="001958BA" w:rsidRPr="00AC589A" w:rsidRDefault="001958BA" w:rsidP="00D40A04">
            <w:pPr>
              <w:spacing w:before="0" w:after="0"/>
              <w:jc w:val="center"/>
              <w:rPr>
                <w:rFonts w:eastAsia="Times New Roman" w:cs="Times New Roman"/>
                <w:b/>
                <w:bCs/>
                <w:color w:val="808080" w:themeColor="background1" w:themeShade="80"/>
                <w:sz w:val="20"/>
                <w:szCs w:val="20"/>
                <w:lang w:eastAsia="en-AU"/>
              </w:rPr>
            </w:pPr>
            <w:r w:rsidRPr="00AC589A">
              <w:rPr>
                <w:rFonts w:eastAsia="Times New Roman" w:cs="Times New Roman"/>
                <w:b/>
                <w:bCs/>
                <w:color w:val="808080" w:themeColor="background1" w:themeShade="80"/>
                <w:sz w:val="20"/>
                <w:szCs w:val="20"/>
                <w:lang w:eastAsia="en-AU"/>
              </w:rPr>
              <w:t>Lower Gwydir</w:t>
            </w:r>
          </w:p>
        </w:tc>
        <w:tc>
          <w:tcPr>
            <w:tcW w:w="3544" w:type="dxa"/>
            <w:tcBorders>
              <w:top w:val="nil"/>
              <w:left w:val="nil"/>
              <w:bottom w:val="single" w:sz="4" w:space="0" w:color="auto"/>
              <w:right w:val="single" w:sz="4" w:space="0" w:color="auto"/>
            </w:tcBorders>
            <w:shd w:val="clear" w:color="auto" w:fill="auto"/>
            <w:noWrap/>
            <w:vAlign w:val="center"/>
            <w:hideMark/>
          </w:tcPr>
          <w:p w14:paraId="08E51858"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Coolabah Woodland - wet understorey</w:t>
            </w:r>
          </w:p>
        </w:tc>
        <w:tc>
          <w:tcPr>
            <w:tcW w:w="3401" w:type="dxa"/>
            <w:tcBorders>
              <w:top w:val="nil"/>
              <w:left w:val="nil"/>
              <w:bottom w:val="single" w:sz="4" w:space="0" w:color="auto"/>
              <w:right w:val="single" w:sz="4" w:space="0" w:color="auto"/>
            </w:tcBorders>
            <w:shd w:val="clear" w:color="auto" w:fill="auto"/>
            <w:noWrap/>
            <w:vAlign w:val="center"/>
            <w:hideMark/>
          </w:tcPr>
          <w:p w14:paraId="57E3AC4D"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Old_Dromana_Ramsar_2_2</w:t>
            </w:r>
          </w:p>
        </w:tc>
        <w:tc>
          <w:tcPr>
            <w:tcW w:w="1091" w:type="dxa"/>
            <w:tcBorders>
              <w:top w:val="nil"/>
              <w:left w:val="nil"/>
              <w:bottom w:val="single" w:sz="4" w:space="0" w:color="auto"/>
              <w:right w:val="single" w:sz="4" w:space="0" w:color="auto"/>
            </w:tcBorders>
            <w:shd w:val="clear" w:color="auto" w:fill="auto"/>
            <w:noWrap/>
            <w:vAlign w:val="center"/>
            <w:hideMark/>
          </w:tcPr>
          <w:p w14:paraId="013DD4C9"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6751789</w:t>
            </w:r>
          </w:p>
        </w:tc>
        <w:tc>
          <w:tcPr>
            <w:tcW w:w="966" w:type="dxa"/>
            <w:tcBorders>
              <w:top w:val="nil"/>
              <w:left w:val="nil"/>
              <w:bottom w:val="single" w:sz="4" w:space="0" w:color="auto"/>
              <w:right w:val="single" w:sz="4" w:space="0" w:color="auto"/>
            </w:tcBorders>
            <w:shd w:val="clear" w:color="auto" w:fill="auto"/>
            <w:noWrap/>
            <w:vAlign w:val="center"/>
            <w:hideMark/>
          </w:tcPr>
          <w:p w14:paraId="3C18D273"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726747</w:t>
            </w:r>
          </w:p>
        </w:tc>
        <w:tc>
          <w:tcPr>
            <w:tcW w:w="1318" w:type="dxa"/>
            <w:tcBorders>
              <w:top w:val="nil"/>
              <w:left w:val="nil"/>
              <w:bottom w:val="single" w:sz="4" w:space="0" w:color="auto"/>
              <w:right w:val="single" w:sz="4" w:space="0" w:color="auto"/>
            </w:tcBorders>
            <w:shd w:val="clear" w:color="000000" w:fill="FFC000"/>
            <w:noWrap/>
            <w:vAlign w:val="center"/>
            <w:hideMark/>
          </w:tcPr>
          <w:p w14:paraId="1F4E5ECC"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Dry</w:t>
            </w:r>
          </w:p>
        </w:tc>
        <w:tc>
          <w:tcPr>
            <w:tcW w:w="1417" w:type="dxa"/>
            <w:tcBorders>
              <w:top w:val="nil"/>
              <w:left w:val="single" w:sz="4" w:space="0" w:color="auto"/>
              <w:bottom w:val="single" w:sz="4" w:space="0" w:color="auto"/>
              <w:right w:val="nil"/>
            </w:tcBorders>
            <w:shd w:val="clear" w:color="000000" w:fill="FFC000"/>
            <w:noWrap/>
            <w:vAlign w:val="center"/>
            <w:hideMark/>
          </w:tcPr>
          <w:p w14:paraId="1C976EF6"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Dry</w:t>
            </w:r>
          </w:p>
        </w:tc>
      </w:tr>
      <w:tr w:rsidR="00D330F5" w:rsidRPr="00AC589A" w14:paraId="77E0524B" w14:textId="77777777" w:rsidTr="00D40A04">
        <w:trPr>
          <w:trHeight w:val="405"/>
          <w:jc w:val="center"/>
        </w:trPr>
        <w:tc>
          <w:tcPr>
            <w:tcW w:w="2126" w:type="dxa"/>
            <w:tcBorders>
              <w:top w:val="nil"/>
              <w:left w:val="nil"/>
              <w:bottom w:val="single" w:sz="4" w:space="0" w:color="auto"/>
              <w:right w:val="single" w:sz="4" w:space="0" w:color="auto"/>
            </w:tcBorders>
            <w:shd w:val="clear" w:color="auto" w:fill="auto"/>
            <w:noWrap/>
            <w:vAlign w:val="center"/>
            <w:hideMark/>
          </w:tcPr>
          <w:p w14:paraId="287060BB" w14:textId="77777777" w:rsidR="001958BA" w:rsidRPr="00AC589A" w:rsidRDefault="001958BA" w:rsidP="00D40A04">
            <w:pPr>
              <w:spacing w:before="0" w:after="0"/>
              <w:jc w:val="center"/>
              <w:rPr>
                <w:rFonts w:eastAsia="Times New Roman" w:cs="Times New Roman"/>
                <w:b/>
                <w:bCs/>
                <w:color w:val="808080" w:themeColor="background1" w:themeShade="80"/>
                <w:sz w:val="20"/>
                <w:szCs w:val="20"/>
                <w:lang w:eastAsia="en-AU"/>
              </w:rPr>
            </w:pPr>
            <w:r w:rsidRPr="00AC589A">
              <w:rPr>
                <w:rFonts w:eastAsia="Times New Roman" w:cs="Times New Roman"/>
                <w:b/>
                <w:bCs/>
                <w:color w:val="808080" w:themeColor="background1" w:themeShade="80"/>
                <w:sz w:val="20"/>
                <w:szCs w:val="20"/>
                <w:lang w:eastAsia="en-AU"/>
              </w:rPr>
              <w:t>Lower Gwydir</w:t>
            </w:r>
          </w:p>
        </w:tc>
        <w:tc>
          <w:tcPr>
            <w:tcW w:w="3544" w:type="dxa"/>
            <w:tcBorders>
              <w:top w:val="nil"/>
              <w:left w:val="nil"/>
              <w:bottom w:val="single" w:sz="4" w:space="0" w:color="auto"/>
              <w:right w:val="single" w:sz="4" w:space="0" w:color="auto"/>
            </w:tcBorders>
            <w:shd w:val="clear" w:color="auto" w:fill="auto"/>
            <w:noWrap/>
            <w:vAlign w:val="center"/>
            <w:hideMark/>
          </w:tcPr>
          <w:p w14:paraId="7A3B9ECD"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Coolabah Woodland - wet understorey</w:t>
            </w:r>
          </w:p>
        </w:tc>
        <w:tc>
          <w:tcPr>
            <w:tcW w:w="3401" w:type="dxa"/>
            <w:tcBorders>
              <w:top w:val="nil"/>
              <w:left w:val="nil"/>
              <w:bottom w:val="single" w:sz="4" w:space="0" w:color="auto"/>
              <w:right w:val="single" w:sz="4" w:space="0" w:color="auto"/>
            </w:tcBorders>
            <w:shd w:val="clear" w:color="auto" w:fill="auto"/>
            <w:noWrap/>
            <w:vAlign w:val="center"/>
            <w:hideMark/>
          </w:tcPr>
          <w:p w14:paraId="5C481981"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Old_Dromana_Ramsar_2_3</w:t>
            </w:r>
          </w:p>
        </w:tc>
        <w:tc>
          <w:tcPr>
            <w:tcW w:w="1091" w:type="dxa"/>
            <w:tcBorders>
              <w:top w:val="nil"/>
              <w:left w:val="nil"/>
              <w:bottom w:val="single" w:sz="4" w:space="0" w:color="auto"/>
              <w:right w:val="single" w:sz="4" w:space="0" w:color="auto"/>
            </w:tcBorders>
            <w:shd w:val="clear" w:color="auto" w:fill="auto"/>
            <w:noWrap/>
            <w:vAlign w:val="center"/>
            <w:hideMark/>
          </w:tcPr>
          <w:p w14:paraId="143890FF"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6751833</w:t>
            </w:r>
          </w:p>
        </w:tc>
        <w:tc>
          <w:tcPr>
            <w:tcW w:w="966" w:type="dxa"/>
            <w:tcBorders>
              <w:top w:val="nil"/>
              <w:left w:val="nil"/>
              <w:bottom w:val="single" w:sz="4" w:space="0" w:color="auto"/>
              <w:right w:val="single" w:sz="4" w:space="0" w:color="auto"/>
            </w:tcBorders>
            <w:shd w:val="clear" w:color="auto" w:fill="auto"/>
            <w:noWrap/>
            <w:vAlign w:val="center"/>
            <w:hideMark/>
          </w:tcPr>
          <w:p w14:paraId="591F32C5"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726810</w:t>
            </w:r>
          </w:p>
        </w:tc>
        <w:tc>
          <w:tcPr>
            <w:tcW w:w="1318" w:type="dxa"/>
            <w:tcBorders>
              <w:top w:val="nil"/>
              <w:left w:val="nil"/>
              <w:bottom w:val="single" w:sz="4" w:space="0" w:color="auto"/>
              <w:right w:val="single" w:sz="4" w:space="0" w:color="auto"/>
            </w:tcBorders>
            <w:shd w:val="clear" w:color="000000" w:fill="FFC000"/>
            <w:noWrap/>
            <w:vAlign w:val="center"/>
            <w:hideMark/>
          </w:tcPr>
          <w:p w14:paraId="1CEB88E2"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Dry</w:t>
            </w:r>
          </w:p>
        </w:tc>
        <w:tc>
          <w:tcPr>
            <w:tcW w:w="1417" w:type="dxa"/>
            <w:tcBorders>
              <w:top w:val="nil"/>
              <w:left w:val="single" w:sz="4" w:space="0" w:color="auto"/>
              <w:bottom w:val="single" w:sz="4" w:space="0" w:color="auto"/>
              <w:right w:val="nil"/>
            </w:tcBorders>
            <w:shd w:val="clear" w:color="000000" w:fill="FFC000"/>
            <w:noWrap/>
            <w:vAlign w:val="center"/>
            <w:hideMark/>
          </w:tcPr>
          <w:p w14:paraId="12EF0D5D"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Dry</w:t>
            </w:r>
          </w:p>
        </w:tc>
      </w:tr>
      <w:tr w:rsidR="00D330F5" w:rsidRPr="00AC589A" w14:paraId="758E7583" w14:textId="77777777" w:rsidTr="00D40A04">
        <w:trPr>
          <w:trHeight w:val="405"/>
          <w:jc w:val="center"/>
        </w:trPr>
        <w:tc>
          <w:tcPr>
            <w:tcW w:w="2126" w:type="dxa"/>
            <w:tcBorders>
              <w:top w:val="nil"/>
              <w:left w:val="nil"/>
              <w:bottom w:val="single" w:sz="4" w:space="0" w:color="auto"/>
              <w:right w:val="single" w:sz="4" w:space="0" w:color="auto"/>
            </w:tcBorders>
            <w:shd w:val="clear" w:color="auto" w:fill="auto"/>
            <w:noWrap/>
            <w:vAlign w:val="center"/>
            <w:hideMark/>
          </w:tcPr>
          <w:p w14:paraId="73C1F936" w14:textId="77777777" w:rsidR="001958BA" w:rsidRPr="00AC589A" w:rsidRDefault="001958BA" w:rsidP="00D40A04">
            <w:pPr>
              <w:spacing w:before="0" w:after="0"/>
              <w:jc w:val="center"/>
              <w:rPr>
                <w:rFonts w:eastAsia="Times New Roman" w:cs="Times New Roman"/>
                <w:b/>
                <w:bCs/>
                <w:color w:val="808080" w:themeColor="background1" w:themeShade="80"/>
                <w:sz w:val="20"/>
                <w:szCs w:val="20"/>
                <w:lang w:eastAsia="en-AU"/>
              </w:rPr>
            </w:pPr>
            <w:r w:rsidRPr="00AC589A">
              <w:rPr>
                <w:rFonts w:eastAsia="Times New Roman" w:cs="Times New Roman"/>
                <w:b/>
                <w:bCs/>
                <w:color w:val="808080" w:themeColor="background1" w:themeShade="80"/>
                <w:sz w:val="20"/>
                <w:szCs w:val="20"/>
                <w:lang w:eastAsia="en-AU"/>
              </w:rPr>
              <w:t>Lower Gwydir</w:t>
            </w:r>
          </w:p>
        </w:tc>
        <w:tc>
          <w:tcPr>
            <w:tcW w:w="3544" w:type="dxa"/>
            <w:tcBorders>
              <w:top w:val="nil"/>
              <w:left w:val="nil"/>
              <w:bottom w:val="single" w:sz="4" w:space="0" w:color="auto"/>
              <w:right w:val="single" w:sz="4" w:space="0" w:color="auto"/>
            </w:tcBorders>
            <w:shd w:val="clear" w:color="auto" w:fill="auto"/>
            <w:noWrap/>
            <w:vAlign w:val="center"/>
            <w:hideMark/>
          </w:tcPr>
          <w:p w14:paraId="73827118"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Water couch marsh grassland</w:t>
            </w:r>
          </w:p>
        </w:tc>
        <w:tc>
          <w:tcPr>
            <w:tcW w:w="3401" w:type="dxa"/>
            <w:tcBorders>
              <w:top w:val="nil"/>
              <w:left w:val="nil"/>
              <w:bottom w:val="single" w:sz="4" w:space="0" w:color="auto"/>
              <w:right w:val="single" w:sz="4" w:space="0" w:color="auto"/>
            </w:tcBorders>
            <w:shd w:val="clear" w:color="auto" w:fill="auto"/>
            <w:noWrap/>
            <w:vAlign w:val="center"/>
            <w:hideMark/>
          </w:tcPr>
          <w:p w14:paraId="6E3995E2"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Old_Dromana_Ramsar_3_1</w:t>
            </w:r>
          </w:p>
        </w:tc>
        <w:tc>
          <w:tcPr>
            <w:tcW w:w="1091" w:type="dxa"/>
            <w:tcBorders>
              <w:top w:val="nil"/>
              <w:left w:val="nil"/>
              <w:bottom w:val="single" w:sz="4" w:space="0" w:color="auto"/>
              <w:right w:val="single" w:sz="4" w:space="0" w:color="auto"/>
            </w:tcBorders>
            <w:shd w:val="clear" w:color="auto" w:fill="auto"/>
            <w:noWrap/>
            <w:vAlign w:val="center"/>
            <w:hideMark/>
          </w:tcPr>
          <w:p w14:paraId="28D16A84"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6751426</w:t>
            </w:r>
          </w:p>
        </w:tc>
        <w:tc>
          <w:tcPr>
            <w:tcW w:w="966" w:type="dxa"/>
            <w:tcBorders>
              <w:top w:val="nil"/>
              <w:left w:val="nil"/>
              <w:bottom w:val="single" w:sz="4" w:space="0" w:color="auto"/>
              <w:right w:val="single" w:sz="4" w:space="0" w:color="auto"/>
            </w:tcBorders>
            <w:shd w:val="clear" w:color="auto" w:fill="auto"/>
            <w:noWrap/>
            <w:vAlign w:val="center"/>
            <w:hideMark/>
          </w:tcPr>
          <w:p w14:paraId="04F01795"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726741</w:t>
            </w:r>
          </w:p>
        </w:tc>
        <w:tc>
          <w:tcPr>
            <w:tcW w:w="1318" w:type="dxa"/>
            <w:tcBorders>
              <w:top w:val="nil"/>
              <w:left w:val="nil"/>
              <w:bottom w:val="single" w:sz="4" w:space="0" w:color="auto"/>
              <w:right w:val="single" w:sz="4" w:space="0" w:color="auto"/>
            </w:tcBorders>
            <w:shd w:val="clear" w:color="000000" w:fill="FFC000"/>
            <w:noWrap/>
            <w:vAlign w:val="center"/>
            <w:hideMark/>
          </w:tcPr>
          <w:p w14:paraId="09C56980"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Dry</w:t>
            </w:r>
          </w:p>
        </w:tc>
        <w:tc>
          <w:tcPr>
            <w:tcW w:w="1417" w:type="dxa"/>
            <w:tcBorders>
              <w:top w:val="nil"/>
              <w:left w:val="single" w:sz="4" w:space="0" w:color="auto"/>
              <w:bottom w:val="single" w:sz="4" w:space="0" w:color="auto"/>
              <w:right w:val="nil"/>
            </w:tcBorders>
            <w:shd w:val="clear" w:color="auto" w:fill="9CC2E5" w:themeFill="accent5" w:themeFillTint="99"/>
            <w:noWrap/>
            <w:vAlign w:val="center"/>
            <w:hideMark/>
          </w:tcPr>
          <w:p w14:paraId="756D1A14"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Inundated</w:t>
            </w:r>
          </w:p>
        </w:tc>
      </w:tr>
      <w:tr w:rsidR="00D330F5" w:rsidRPr="00AC589A" w14:paraId="4C5DC105" w14:textId="77777777" w:rsidTr="00D40A04">
        <w:trPr>
          <w:trHeight w:val="405"/>
          <w:jc w:val="center"/>
        </w:trPr>
        <w:tc>
          <w:tcPr>
            <w:tcW w:w="2126" w:type="dxa"/>
            <w:tcBorders>
              <w:top w:val="nil"/>
              <w:left w:val="nil"/>
              <w:bottom w:val="single" w:sz="4" w:space="0" w:color="auto"/>
              <w:right w:val="single" w:sz="4" w:space="0" w:color="auto"/>
            </w:tcBorders>
            <w:shd w:val="clear" w:color="auto" w:fill="auto"/>
            <w:noWrap/>
            <w:vAlign w:val="center"/>
            <w:hideMark/>
          </w:tcPr>
          <w:p w14:paraId="753F135B" w14:textId="77777777" w:rsidR="001958BA" w:rsidRPr="00AC589A" w:rsidRDefault="001958BA" w:rsidP="00D40A04">
            <w:pPr>
              <w:spacing w:before="0" w:after="0"/>
              <w:jc w:val="center"/>
              <w:rPr>
                <w:rFonts w:eastAsia="Times New Roman" w:cs="Times New Roman"/>
                <w:b/>
                <w:bCs/>
                <w:color w:val="808080" w:themeColor="background1" w:themeShade="80"/>
                <w:sz w:val="20"/>
                <w:szCs w:val="20"/>
                <w:lang w:eastAsia="en-AU"/>
              </w:rPr>
            </w:pPr>
            <w:r w:rsidRPr="00AC589A">
              <w:rPr>
                <w:rFonts w:eastAsia="Times New Roman" w:cs="Times New Roman"/>
                <w:b/>
                <w:bCs/>
                <w:color w:val="808080" w:themeColor="background1" w:themeShade="80"/>
                <w:sz w:val="20"/>
                <w:szCs w:val="20"/>
                <w:lang w:eastAsia="en-AU"/>
              </w:rPr>
              <w:t>Lower Gwydir</w:t>
            </w:r>
          </w:p>
        </w:tc>
        <w:tc>
          <w:tcPr>
            <w:tcW w:w="3544" w:type="dxa"/>
            <w:tcBorders>
              <w:top w:val="nil"/>
              <w:left w:val="nil"/>
              <w:bottom w:val="single" w:sz="4" w:space="0" w:color="auto"/>
              <w:right w:val="single" w:sz="4" w:space="0" w:color="auto"/>
            </w:tcBorders>
            <w:shd w:val="clear" w:color="auto" w:fill="auto"/>
            <w:noWrap/>
            <w:vAlign w:val="center"/>
            <w:hideMark/>
          </w:tcPr>
          <w:p w14:paraId="0FD67223"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Water couch marsh grassland</w:t>
            </w:r>
          </w:p>
        </w:tc>
        <w:tc>
          <w:tcPr>
            <w:tcW w:w="3401" w:type="dxa"/>
            <w:tcBorders>
              <w:top w:val="nil"/>
              <w:left w:val="nil"/>
              <w:bottom w:val="single" w:sz="4" w:space="0" w:color="auto"/>
              <w:right w:val="single" w:sz="4" w:space="0" w:color="auto"/>
            </w:tcBorders>
            <w:shd w:val="clear" w:color="auto" w:fill="auto"/>
            <w:noWrap/>
            <w:vAlign w:val="center"/>
            <w:hideMark/>
          </w:tcPr>
          <w:p w14:paraId="30E567BB"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Old_Dromana_Ramsar_3_2</w:t>
            </w:r>
          </w:p>
        </w:tc>
        <w:tc>
          <w:tcPr>
            <w:tcW w:w="1091" w:type="dxa"/>
            <w:tcBorders>
              <w:top w:val="nil"/>
              <w:left w:val="nil"/>
              <w:bottom w:val="single" w:sz="4" w:space="0" w:color="auto"/>
              <w:right w:val="single" w:sz="4" w:space="0" w:color="auto"/>
            </w:tcBorders>
            <w:shd w:val="clear" w:color="auto" w:fill="auto"/>
            <w:noWrap/>
            <w:vAlign w:val="center"/>
            <w:hideMark/>
          </w:tcPr>
          <w:p w14:paraId="22E4CF83"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6751456</w:t>
            </w:r>
          </w:p>
        </w:tc>
        <w:tc>
          <w:tcPr>
            <w:tcW w:w="966" w:type="dxa"/>
            <w:tcBorders>
              <w:top w:val="nil"/>
              <w:left w:val="nil"/>
              <w:bottom w:val="single" w:sz="4" w:space="0" w:color="auto"/>
              <w:right w:val="single" w:sz="4" w:space="0" w:color="auto"/>
            </w:tcBorders>
            <w:shd w:val="clear" w:color="auto" w:fill="auto"/>
            <w:noWrap/>
            <w:vAlign w:val="center"/>
            <w:hideMark/>
          </w:tcPr>
          <w:p w14:paraId="3EF98FDC"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726641</w:t>
            </w:r>
          </w:p>
        </w:tc>
        <w:tc>
          <w:tcPr>
            <w:tcW w:w="1318" w:type="dxa"/>
            <w:tcBorders>
              <w:top w:val="nil"/>
              <w:left w:val="nil"/>
              <w:bottom w:val="single" w:sz="4" w:space="0" w:color="auto"/>
              <w:right w:val="single" w:sz="4" w:space="0" w:color="auto"/>
            </w:tcBorders>
            <w:shd w:val="clear" w:color="000000" w:fill="FFC000"/>
            <w:noWrap/>
            <w:vAlign w:val="center"/>
            <w:hideMark/>
          </w:tcPr>
          <w:p w14:paraId="0710B867"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Dry</w:t>
            </w:r>
          </w:p>
        </w:tc>
        <w:tc>
          <w:tcPr>
            <w:tcW w:w="1417" w:type="dxa"/>
            <w:tcBorders>
              <w:top w:val="nil"/>
              <w:left w:val="single" w:sz="4" w:space="0" w:color="auto"/>
              <w:bottom w:val="single" w:sz="4" w:space="0" w:color="auto"/>
              <w:right w:val="nil"/>
            </w:tcBorders>
            <w:shd w:val="clear" w:color="auto" w:fill="9CC2E5" w:themeFill="accent5" w:themeFillTint="99"/>
            <w:noWrap/>
            <w:vAlign w:val="center"/>
            <w:hideMark/>
          </w:tcPr>
          <w:p w14:paraId="277EF3DA"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Inundated</w:t>
            </w:r>
          </w:p>
        </w:tc>
      </w:tr>
      <w:tr w:rsidR="00D330F5" w:rsidRPr="00AC589A" w14:paraId="5DFCE32F" w14:textId="77777777" w:rsidTr="00D40A04">
        <w:trPr>
          <w:trHeight w:val="405"/>
          <w:jc w:val="center"/>
        </w:trPr>
        <w:tc>
          <w:tcPr>
            <w:tcW w:w="2126" w:type="dxa"/>
            <w:tcBorders>
              <w:top w:val="nil"/>
              <w:left w:val="nil"/>
              <w:bottom w:val="single" w:sz="4" w:space="0" w:color="auto"/>
              <w:right w:val="single" w:sz="4" w:space="0" w:color="auto"/>
            </w:tcBorders>
            <w:shd w:val="clear" w:color="auto" w:fill="auto"/>
            <w:noWrap/>
            <w:vAlign w:val="center"/>
            <w:hideMark/>
          </w:tcPr>
          <w:p w14:paraId="43C2B9F4" w14:textId="77777777" w:rsidR="001958BA" w:rsidRPr="00AC589A" w:rsidRDefault="001958BA" w:rsidP="00D40A04">
            <w:pPr>
              <w:spacing w:before="0" w:after="0"/>
              <w:jc w:val="center"/>
              <w:rPr>
                <w:rFonts w:eastAsia="Times New Roman" w:cs="Times New Roman"/>
                <w:b/>
                <w:bCs/>
                <w:color w:val="808080" w:themeColor="background1" w:themeShade="80"/>
                <w:sz w:val="20"/>
                <w:szCs w:val="20"/>
                <w:lang w:eastAsia="en-AU"/>
              </w:rPr>
            </w:pPr>
            <w:r w:rsidRPr="00AC589A">
              <w:rPr>
                <w:rFonts w:eastAsia="Times New Roman" w:cs="Times New Roman"/>
                <w:b/>
                <w:bCs/>
                <w:color w:val="808080" w:themeColor="background1" w:themeShade="80"/>
                <w:sz w:val="20"/>
                <w:szCs w:val="20"/>
                <w:lang w:eastAsia="en-AU"/>
              </w:rPr>
              <w:t>Lower Gwydir</w:t>
            </w:r>
          </w:p>
        </w:tc>
        <w:tc>
          <w:tcPr>
            <w:tcW w:w="3544" w:type="dxa"/>
            <w:tcBorders>
              <w:top w:val="nil"/>
              <w:left w:val="nil"/>
              <w:bottom w:val="single" w:sz="4" w:space="0" w:color="auto"/>
              <w:right w:val="single" w:sz="4" w:space="0" w:color="auto"/>
            </w:tcBorders>
            <w:shd w:val="clear" w:color="auto" w:fill="auto"/>
            <w:noWrap/>
            <w:vAlign w:val="center"/>
            <w:hideMark/>
          </w:tcPr>
          <w:p w14:paraId="20649704"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Water couch marsh grassland</w:t>
            </w:r>
          </w:p>
        </w:tc>
        <w:tc>
          <w:tcPr>
            <w:tcW w:w="3401" w:type="dxa"/>
            <w:tcBorders>
              <w:top w:val="nil"/>
              <w:left w:val="nil"/>
              <w:bottom w:val="single" w:sz="4" w:space="0" w:color="auto"/>
              <w:right w:val="single" w:sz="4" w:space="0" w:color="auto"/>
            </w:tcBorders>
            <w:shd w:val="clear" w:color="auto" w:fill="auto"/>
            <w:noWrap/>
            <w:vAlign w:val="center"/>
            <w:hideMark/>
          </w:tcPr>
          <w:p w14:paraId="4E0231F8"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Old_Dromana_Ramsar_3_3</w:t>
            </w:r>
          </w:p>
        </w:tc>
        <w:tc>
          <w:tcPr>
            <w:tcW w:w="1091" w:type="dxa"/>
            <w:tcBorders>
              <w:top w:val="nil"/>
              <w:left w:val="nil"/>
              <w:bottom w:val="single" w:sz="4" w:space="0" w:color="auto"/>
              <w:right w:val="single" w:sz="4" w:space="0" w:color="auto"/>
            </w:tcBorders>
            <w:shd w:val="clear" w:color="auto" w:fill="auto"/>
            <w:noWrap/>
            <w:vAlign w:val="center"/>
            <w:hideMark/>
          </w:tcPr>
          <w:p w14:paraId="566E0A17"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6751515</w:t>
            </w:r>
          </w:p>
        </w:tc>
        <w:tc>
          <w:tcPr>
            <w:tcW w:w="966" w:type="dxa"/>
            <w:tcBorders>
              <w:top w:val="nil"/>
              <w:left w:val="nil"/>
              <w:bottom w:val="single" w:sz="4" w:space="0" w:color="auto"/>
              <w:right w:val="single" w:sz="4" w:space="0" w:color="auto"/>
            </w:tcBorders>
            <w:shd w:val="clear" w:color="auto" w:fill="auto"/>
            <w:noWrap/>
            <w:vAlign w:val="center"/>
            <w:hideMark/>
          </w:tcPr>
          <w:p w14:paraId="5685EE6B"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726746</w:t>
            </w:r>
          </w:p>
        </w:tc>
        <w:tc>
          <w:tcPr>
            <w:tcW w:w="1318" w:type="dxa"/>
            <w:tcBorders>
              <w:top w:val="nil"/>
              <w:left w:val="nil"/>
              <w:bottom w:val="single" w:sz="4" w:space="0" w:color="auto"/>
              <w:right w:val="single" w:sz="4" w:space="0" w:color="auto"/>
            </w:tcBorders>
            <w:shd w:val="clear" w:color="000000" w:fill="FFC000"/>
            <w:noWrap/>
            <w:vAlign w:val="center"/>
            <w:hideMark/>
          </w:tcPr>
          <w:p w14:paraId="6B186572"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Dry</w:t>
            </w:r>
          </w:p>
        </w:tc>
        <w:tc>
          <w:tcPr>
            <w:tcW w:w="1417" w:type="dxa"/>
            <w:tcBorders>
              <w:top w:val="nil"/>
              <w:left w:val="single" w:sz="4" w:space="0" w:color="auto"/>
              <w:bottom w:val="single" w:sz="4" w:space="0" w:color="auto"/>
              <w:right w:val="nil"/>
            </w:tcBorders>
            <w:shd w:val="clear" w:color="auto" w:fill="9CC2E5" w:themeFill="accent5" w:themeFillTint="99"/>
            <w:noWrap/>
            <w:vAlign w:val="center"/>
            <w:hideMark/>
          </w:tcPr>
          <w:p w14:paraId="21F8B9CE"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Inundated</w:t>
            </w:r>
          </w:p>
        </w:tc>
      </w:tr>
      <w:tr w:rsidR="00D330F5" w:rsidRPr="00AC589A" w14:paraId="03E5F2BF" w14:textId="77777777" w:rsidTr="00D40A04">
        <w:trPr>
          <w:trHeight w:val="405"/>
          <w:jc w:val="center"/>
        </w:trPr>
        <w:tc>
          <w:tcPr>
            <w:tcW w:w="2126" w:type="dxa"/>
            <w:tcBorders>
              <w:top w:val="nil"/>
              <w:left w:val="nil"/>
              <w:bottom w:val="single" w:sz="4" w:space="0" w:color="auto"/>
              <w:right w:val="single" w:sz="4" w:space="0" w:color="auto"/>
            </w:tcBorders>
            <w:shd w:val="clear" w:color="auto" w:fill="auto"/>
            <w:noWrap/>
            <w:vAlign w:val="center"/>
            <w:hideMark/>
          </w:tcPr>
          <w:p w14:paraId="49A469A0" w14:textId="77777777" w:rsidR="001958BA" w:rsidRPr="00AC589A" w:rsidRDefault="001958BA" w:rsidP="00D40A04">
            <w:pPr>
              <w:spacing w:before="0" w:after="0"/>
              <w:jc w:val="center"/>
              <w:rPr>
                <w:rFonts w:eastAsia="Times New Roman" w:cs="Times New Roman"/>
                <w:b/>
                <w:bCs/>
                <w:color w:val="808080" w:themeColor="background1" w:themeShade="80"/>
                <w:sz w:val="20"/>
                <w:szCs w:val="20"/>
                <w:lang w:eastAsia="en-AU"/>
              </w:rPr>
            </w:pPr>
            <w:proofErr w:type="spellStart"/>
            <w:r w:rsidRPr="00AC589A">
              <w:rPr>
                <w:rFonts w:eastAsia="Times New Roman" w:cs="Times New Roman"/>
                <w:b/>
                <w:bCs/>
                <w:color w:val="808080" w:themeColor="background1" w:themeShade="80"/>
                <w:sz w:val="20"/>
                <w:szCs w:val="20"/>
                <w:lang w:eastAsia="en-AU"/>
              </w:rPr>
              <w:t>Mallowa</w:t>
            </w:r>
            <w:proofErr w:type="spellEnd"/>
          </w:p>
        </w:tc>
        <w:tc>
          <w:tcPr>
            <w:tcW w:w="3544" w:type="dxa"/>
            <w:tcBorders>
              <w:top w:val="nil"/>
              <w:left w:val="nil"/>
              <w:bottom w:val="single" w:sz="4" w:space="0" w:color="auto"/>
              <w:right w:val="single" w:sz="4" w:space="0" w:color="auto"/>
            </w:tcBorders>
            <w:shd w:val="clear" w:color="auto" w:fill="auto"/>
            <w:noWrap/>
            <w:vAlign w:val="center"/>
            <w:hideMark/>
          </w:tcPr>
          <w:p w14:paraId="4374FA03"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River Cooba - Lignum</w:t>
            </w:r>
          </w:p>
        </w:tc>
        <w:tc>
          <w:tcPr>
            <w:tcW w:w="3401" w:type="dxa"/>
            <w:tcBorders>
              <w:top w:val="nil"/>
              <w:left w:val="nil"/>
              <w:bottom w:val="single" w:sz="4" w:space="0" w:color="auto"/>
              <w:right w:val="single" w:sz="4" w:space="0" w:color="auto"/>
            </w:tcBorders>
            <w:shd w:val="clear" w:color="auto" w:fill="auto"/>
            <w:noWrap/>
            <w:vAlign w:val="center"/>
            <w:hideMark/>
          </w:tcPr>
          <w:p w14:paraId="79A82B97"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Bungunya_1_1</w:t>
            </w:r>
          </w:p>
        </w:tc>
        <w:tc>
          <w:tcPr>
            <w:tcW w:w="1091" w:type="dxa"/>
            <w:tcBorders>
              <w:top w:val="nil"/>
              <w:left w:val="nil"/>
              <w:bottom w:val="single" w:sz="4" w:space="0" w:color="auto"/>
              <w:right w:val="single" w:sz="4" w:space="0" w:color="auto"/>
            </w:tcBorders>
            <w:shd w:val="clear" w:color="auto" w:fill="auto"/>
            <w:noWrap/>
            <w:vAlign w:val="center"/>
            <w:hideMark/>
          </w:tcPr>
          <w:p w14:paraId="7FB87356"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6723793</w:t>
            </w:r>
          </w:p>
        </w:tc>
        <w:tc>
          <w:tcPr>
            <w:tcW w:w="966" w:type="dxa"/>
            <w:tcBorders>
              <w:top w:val="nil"/>
              <w:left w:val="nil"/>
              <w:bottom w:val="single" w:sz="4" w:space="0" w:color="auto"/>
              <w:right w:val="single" w:sz="4" w:space="0" w:color="auto"/>
            </w:tcBorders>
            <w:shd w:val="clear" w:color="auto" w:fill="auto"/>
            <w:noWrap/>
            <w:vAlign w:val="center"/>
            <w:hideMark/>
          </w:tcPr>
          <w:p w14:paraId="622D9863"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709823</w:t>
            </w:r>
          </w:p>
        </w:tc>
        <w:tc>
          <w:tcPr>
            <w:tcW w:w="1318" w:type="dxa"/>
            <w:tcBorders>
              <w:top w:val="nil"/>
              <w:left w:val="nil"/>
              <w:bottom w:val="single" w:sz="4" w:space="0" w:color="auto"/>
              <w:right w:val="single" w:sz="4" w:space="0" w:color="auto"/>
            </w:tcBorders>
            <w:shd w:val="clear" w:color="000000" w:fill="FFC000"/>
            <w:noWrap/>
            <w:vAlign w:val="center"/>
            <w:hideMark/>
          </w:tcPr>
          <w:p w14:paraId="0A3BE868"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Dry</w:t>
            </w:r>
          </w:p>
        </w:tc>
        <w:tc>
          <w:tcPr>
            <w:tcW w:w="1417" w:type="dxa"/>
            <w:tcBorders>
              <w:top w:val="nil"/>
              <w:left w:val="single" w:sz="4" w:space="0" w:color="auto"/>
              <w:bottom w:val="single" w:sz="4" w:space="0" w:color="auto"/>
              <w:right w:val="nil"/>
            </w:tcBorders>
            <w:shd w:val="clear" w:color="000000" w:fill="FFC000"/>
            <w:noWrap/>
            <w:vAlign w:val="center"/>
            <w:hideMark/>
          </w:tcPr>
          <w:p w14:paraId="374F9A79"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Dry</w:t>
            </w:r>
          </w:p>
        </w:tc>
      </w:tr>
      <w:tr w:rsidR="00D330F5" w:rsidRPr="00AC589A" w14:paraId="49FD79A0" w14:textId="77777777" w:rsidTr="00D40A04">
        <w:trPr>
          <w:trHeight w:val="405"/>
          <w:jc w:val="center"/>
        </w:trPr>
        <w:tc>
          <w:tcPr>
            <w:tcW w:w="2126" w:type="dxa"/>
            <w:tcBorders>
              <w:top w:val="nil"/>
              <w:left w:val="nil"/>
              <w:bottom w:val="single" w:sz="4" w:space="0" w:color="auto"/>
              <w:right w:val="single" w:sz="4" w:space="0" w:color="auto"/>
            </w:tcBorders>
            <w:shd w:val="clear" w:color="auto" w:fill="auto"/>
            <w:noWrap/>
            <w:vAlign w:val="center"/>
            <w:hideMark/>
          </w:tcPr>
          <w:p w14:paraId="279E343F" w14:textId="77777777" w:rsidR="001958BA" w:rsidRPr="00AC589A" w:rsidRDefault="001958BA" w:rsidP="00D40A04">
            <w:pPr>
              <w:spacing w:before="0" w:after="0"/>
              <w:jc w:val="center"/>
              <w:rPr>
                <w:rFonts w:eastAsia="Times New Roman" w:cs="Times New Roman"/>
                <w:b/>
                <w:bCs/>
                <w:color w:val="808080" w:themeColor="background1" w:themeShade="80"/>
                <w:sz w:val="20"/>
                <w:szCs w:val="20"/>
                <w:lang w:eastAsia="en-AU"/>
              </w:rPr>
            </w:pPr>
            <w:proofErr w:type="spellStart"/>
            <w:r w:rsidRPr="00AC589A">
              <w:rPr>
                <w:rFonts w:eastAsia="Times New Roman" w:cs="Times New Roman"/>
                <w:b/>
                <w:bCs/>
                <w:color w:val="808080" w:themeColor="background1" w:themeShade="80"/>
                <w:sz w:val="20"/>
                <w:szCs w:val="20"/>
                <w:lang w:eastAsia="en-AU"/>
              </w:rPr>
              <w:t>Mallowa</w:t>
            </w:r>
            <w:proofErr w:type="spellEnd"/>
          </w:p>
        </w:tc>
        <w:tc>
          <w:tcPr>
            <w:tcW w:w="3544" w:type="dxa"/>
            <w:tcBorders>
              <w:top w:val="nil"/>
              <w:left w:val="nil"/>
              <w:bottom w:val="single" w:sz="4" w:space="0" w:color="auto"/>
              <w:right w:val="single" w:sz="4" w:space="0" w:color="auto"/>
            </w:tcBorders>
            <w:shd w:val="clear" w:color="auto" w:fill="auto"/>
            <w:noWrap/>
            <w:vAlign w:val="center"/>
            <w:hideMark/>
          </w:tcPr>
          <w:p w14:paraId="7B472AD4"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River Cooba - Lignum</w:t>
            </w:r>
          </w:p>
        </w:tc>
        <w:tc>
          <w:tcPr>
            <w:tcW w:w="3401" w:type="dxa"/>
            <w:tcBorders>
              <w:top w:val="nil"/>
              <w:left w:val="nil"/>
              <w:bottom w:val="single" w:sz="4" w:space="0" w:color="auto"/>
              <w:right w:val="single" w:sz="4" w:space="0" w:color="auto"/>
            </w:tcBorders>
            <w:shd w:val="clear" w:color="auto" w:fill="auto"/>
            <w:noWrap/>
            <w:vAlign w:val="center"/>
            <w:hideMark/>
          </w:tcPr>
          <w:p w14:paraId="7442EDF7"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Bungunya_1_2</w:t>
            </w:r>
          </w:p>
        </w:tc>
        <w:tc>
          <w:tcPr>
            <w:tcW w:w="1091" w:type="dxa"/>
            <w:tcBorders>
              <w:top w:val="nil"/>
              <w:left w:val="nil"/>
              <w:bottom w:val="single" w:sz="4" w:space="0" w:color="auto"/>
              <w:right w:val="single" w:sz="4" w:space="0" w:color="auto"/>
            </w:tcBorders>
            <w:shd w:val="clear" w:color="auto" w:fill="auto"/>
            <w:noWrap/>
            <w:vAlign w:val="center"/>
            <w:hideMark/>
          </w:tcPr>
          <w:p w14:paraId="6AE5EA81"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6723336</w:t>
            </w:r>
          </w:p>
        </w:tc>
        <w:tc>
          <w:tcPr>
            <w:tcW w:w="966" w:type="dxa"/>
            <w:tcBorders>
              <w:top w:val="nil"/>
              <w:left w:val="nil"/>
              <w:bottom w:val="single" w:sz="4" w:space="0" w:color="auto"/>
              <w:right w:val="single" w:sz="4" w:space="0" w:color="auto"/>
            </w:tcBorders>
            <w:shd w:val="clear" w:color="auto" w:fill="auto"/>
            <w:noWrap/>
            <w:vAlign w:val="center"/>
            <w:hideMark/>
          </w:tcPr>
          <w:p w14:paraId="11623F04"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710098</w:t>
            </w:r>
          </w:p>
        </w:tc>
        <w:tc>
          <w:tcPr>
            <w:tcW w:w="1318" w:type="dxa"/>
            <w:tcBorders>
              <w:top w:val="nil"/>
              <w:left w:val="nil"/>
              <w:bottom w:val="single" w:sz="4" w:space="0" w:color="auto"/>
              <w:right w:val="single" w:sz="4" w:space="0" w:color="auto"/>
            </w:tcBorders>
            <w:shd w:val="clear" w:color="000000" w:fill="FFC000"/>
            <w:noWrap/>
            <w:vAlign w:val="center"/>
            <w:hideMark/>
          </w:tcPr>
          <w:p w14:paraId="01184284"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Dry</w:t>
            </w:r>
          </w:p>
        </w:tc>
        <w:tc>
          <w:tcPr>
            <w:tcW w:w="1417" w:type="dxa"/>
            <w:tcBorders>
              <w:top w:val="nil"/>
              <w:left w:val="single" w:sz="4" w:space="0" w:color="auto"/>
              <w:bottom w:val="single" w:sz="4" w:space="0" w:color="auto"/>
              <w:right w:val="nil"/>
            </w:tcBorders>
            <w:shd w:val="clear" w:color="000000" w:fill="FFC000"/>
            <w:noWrap/>
            <w:vAlign w:val="center"/>
            <w:hideMark/>
          </w:tcPr>
          <w:p w14:paraId="1ABC6F10"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Dry</w:t>
            </w:r>
          </w:p>
        </w:tc>
      </w:tr>
      <w:tr w:rsidR="00D330F5" w:rsidRPr="00AC589A" w14:paraId="7B85D1AD" w14:textId="77777777" w:rsidTr="00D40A04">
        <w:trPr>
          <w:trHeight w:val="405"/>
          <w:jc w:val="center"/>
        </w:trPr>
        <w:tc>
          <w:tcPr>
            <w:tcW w:w="2126" w:type="dxa"/>
            <w:tcBorders>
              <w:top w:val="nil"/>
              <w:left w:val="nil"/>
              <w:bottom w:val="single" w:sz="4" w:space="0" w:color="auto"/>
              <w:right w:val="single" w:sz="4" w:space="0" w:color="auto"/>
            </w:tcBorders>
            <w:shd w:val="clear" w:color="auto" w:fill="auto"/>
            <w:noWrap/>
            <w:vAlign w:val="center"/>
            <w:hideMark/>
          </w:tcPr>
          <w:p w14:paraId="1C2FD90A" w14:textId="77777777" w:rsidR="001958BA" w:rsidRPr="00AC589A" w:rsidRDefault="001958BA" w:rsidP="00D40A04">
            <w:pPr>
              <w:spacing w:before="0" w:after="0"/>
              <w:jc w:val="center"/>
              <w:rPr>
                <w:rFonts w:eastAsia="Times New Roman" w:cs="Times New Roman"/>
                <w:b/>
                <w:bCs/>
                <w:color w:val="808080" w:themeColor="background1" w:themeShade="80"/>
                <w:sz w:val="20"/>
                <w:szCs w:val="20"/>
                <w:lang w:eastAsia="en-AU"/>
              </w:rPr>
            </w:pPr>
            <w:proofErr w:type="spellStart"/>
            <w:r w:rsidRPr="00AC589A">
              <w:rPr>
                <w:rFonts w:eastAsia="Times New Roman" w:cs="Times New Roman"/>
                <w:b/>
                <w:bCs/>
                <w:color w:val="808080" w:themeColor="background1" w:themeShade="80"/>
                <w:sz w:val="20"/>
                <w:szCs w:val="20"/>
                <w:lang w:eastAsia="en-AU"/>
              </w:rPr>
              <w:t>Mallowa</w:t>
            </w:r>
            <w:proofErr w:type="spellEnd"/>
          </w:p>
        </w:tc>
        <w:tc>
          <w:tcPr>
            <w:tcW w:w="3544" w:type="dxa"/>
            <w:tcBorders>
              <w:top w:val="nil"/>
              <w:left w:val="nil"/>
              <w:bottom w:val="single" w:sz="4" w:space="0" w:color="auto"/>
              <w:right w:val="single" w:sz="4" w:space="0" w:color="auto"/>
            </w:tcBorders>
            <w:shd w:val="clear" w:color="auto" w:fill="auto"/>
            <w:noWrap/>
            <w:vAlign w:val="center"/>
            <w:hideMark/>
          </w:tcPr>
          <w:p w14:paraId="72A6119F"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River Cooba - Lignum</w:t>
            </w:r>
          </w:p>
        </w:tc>
        <w:tc>
          <w:tcPr>
            <w:tcW w:w="3401" w:type="dxa"/>
            <w:tcBorders>
              <w:top w:val="nil"/>
              <w:left w:val="nil"/>
              <w:bottom w:val="single" w:sz="4" w:space="0" w:color="auto"/>
              <w:right w:val="single" w:sz="4" w:space="0" w:color="auto"/>
            </w:tcBorders>
            <w:shd w:val="clear" w:color="auto" w:fill="auto"/>
            <w:noWrap/>
            <w:vAlign w:val="center"/>
            <w:hideMark/>
          </w:tcPr>
          <w:p w14:paraId="67FEFB6B"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Coombah_1_1</w:t>
            </w:r>
          </w:p>
        </w:tc>
        <w:tc>
          <w:tcPr>
            <w:tcW w:w="1091" w:type="dxa"/>
            <w:tcBorders>
              <w:top w:val="nil"/>
              <w:left w:val="nil"/>
              <w:bottom w:val="single" w:sz="4" w:space="0" w:color="auto"/>
              <w:right w:val="single" w:sz="4" w:space="0" w:color="auto"/>
            </w:tcBorders>
            <w:shd w:val="clear" w:color="auto" w:fill="auto"/>
            <w:noWrap/>
            <w:vAlign w:val="center"/>
            <w:hideMark/>
          </w:tcPr>
          <w:p w14:paraId="6BB3EDC4"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6722614</w:t>
            </w:r>
          </w:p>
        </w:tc>
        <w:tc>
          <w:tcPr>
            <w:tcW w:w="966" w:type="dxa"/>
            <w:tcBorders>
              <w:top w:val="nil"/>
              <w:left w:val="nil"/>
              <w:bottom w:val="single" w:sz="4" w:space="0" w:color="auto"/>
              <w:right w:val="single" w:sz="4" w:space="0" w:color="auto"/>
            </w:tcBorders>
            <w:shd w:val="clear" w:color="auto" w:fill="auto"/>
            <w:noWrap/>
            <w:vAlign w:val="center"/>
            <w:hideMark/>
          </w:tcPr>
          <w:p w14:paraId="70B5734F"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723649</w:t>
            </w:r>
          </w:p>
        </w:tc>
        <w:tc>
          <w:tcPr>
            <w:tcW w:w="1318" w:type="dxa"/>
            <w:tcBorders>
              <w:top w:val="nil"/>
              <w:left w:val="nil"/>
              <w:bottom w:val="single" w:sz="4" w:space="0" w:color="auto"/>
              <w:right w:val="single" w:sz="4" w:space="0" w:color="auto"/>
            </w:tcBorders>
            <w:shd w:val="clear" w:color="000000" w:fill="FFC000"/>
            <w:noWrap/>
            <w:vAlign w:val="center"/>
            <w:hideMark/>
          </w:tcPr>
          <w:p w14:paraId="7C158852"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Dry</w:t>
            </w:r>
          </w:p>
        </w:tc>
        <w:tc>
          <w:tcPr>
            <w:tcW w:w="1417" w:type="dxa"/>
            <w:tcBorders>
              <w:top w:val="nil"/>
              <w:left w:val="single" w:sz="4" w:space="0" w:color="auto"/>
              <w:bottom w:val="single" w:sz="4" w:space="0" w:color="auto"/>
              <w:right w:val="nil"/>
            </w:tcBorders>
            <w:shd w:val="clear" w:color="000000" w:fill="FFC000"/>
            <w:noWrap/>
            <w:vAlign w:val="center"/>
            <w:hideMark/>
          </w:tcPr>
          <w:p w14:paraId="611B9DE9"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Dry</w:t>
            </w:r>
          </w:p>
        </w:tc>
      </w:tr>
      <w:tr w:rsidR="00D330F5" w:rsidRPr="00AC589A" w14:paraId="6B104E65" w14:textId="77777777" w:rsidTr="00D40A04">
        <w:trPr>
          <w:trHeight w:val="405"/>
          <w:jc w:val="center"/>
        </w:trPr>
        <w:tc>
          <w:tcPr>
            <w:tcW w:w="2126" w:type="dxa"/>
            <w:tcBorders>
              <w:top w:val="nil"/>
              <w:left w:val="nil"/>
              <w:bottom w:val="single" w:sz="4" w:space="0" w:color="auto"/>
              <w:right w:val="single" w:sz="4" w:space="0" w:color="auto"/>
            </w:tcBorders>
            <w:shd w:val="clear" w:color="auto" w:fill="auto"/>
            <w:noWrap/>
            <w:vAlign w:val="center"/>
            <w:hideMark/>
          </w:tcPr>
          <w:p w14:paraId="57C9D87A" w14:textId="77777777" w:rsidR="001958BA" w:rsidRPr="00AC589A" w:rsidRDefault="001958BA" w:rsidP="00D40A04">
            <w:pPr>
              <w:spacing w:before="0" w:after="0"/>
              <w:jc w:val="center"/>
              <w:rPr>
                <w:rFonts w:eastAsia="Times New Roman" w:cs="Times New Roman"/>
                <w:b/>
                <w:bCs/>
                <w:color w:val="808080" w:themeColor="background1" w:themeShade="80"/>
                <w:sz w:val="20"/>
                <w:szCs w:val="20"/>
                <w:lang w:eastAsia="en-AU"/>
              </w:rPr>
            </w:pPr>
            <w:proofErr w:type="spellStart"/>
            <w:r w:rsidRPr="00AC589A">
              <w:rPr>
                <w:rFonts w:eastAsia="Times New Roman" w:cs="Times New Roman"/>
                <w:b/>
                <w:bCs/>
                <w:color w:val="808080" w:themeColor="background1" w:themeShade="80"/>
                <w:sz w:val="20"/>
                <w:szCs w:val="20"/>
                <w:lang w:eastAsia="en-AU"/>
              </w:rPr>
              <w:t>Mallowa</w:t>
            </w:r>
            <w:proofErr w:type="spellEnd"/>
          </w:p>
        </w:tc>
        <w:tc>
          <w:tcPr>
            <w:tcW w:w="3544" w:type="dxa"/>
            <w:tcBorders>
              <w:top w:val="nil"/>
              <w:left w:val="nil"/>
              <w:bottom w:val="single" w:sz="4" w:space="0" w:color="auto"/>
              <w:right w:val="single" w:sz="4" w:space="0" w:color="auto"/>
            </w:tcBorders>
            <w:shd w:val="clear" w:color="auto" w:fill="auto"/>
            <w:noWrap/>
            <w:vAlign w:val="center"/>
            <w:hideMark/>
          </w:tcPr>
          <w:p w14:paraId="75829942"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River Cooba - Lignum</w:t>
            </w:r>
          </w:p>
        </w:tc>
        <w:tc>
          <w:tcPr>
            <w:tcW w:w="3401" w:type="dxa"/>
            <w:tcBorders>
              <w:top w:val="nil"/>
              <w:left w:val="nil"/>
              <w:bottom w:val="single" w:sz="4" w:space="0" w:color="auto"/>
              <w:right w:val="single" w:sz="4" w:space="0" w:color="auto"/>
            </w:tcBorders>
            <w:shd w:val="clear" w:color="auto" w:fill="auto"/>
            <w:noWrap/>
            <w:vAlign w:val="center"/>
            <w:hideMark/>
          </w:tcPr>
          <w:p w14:paraId="2E3E6A1F"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Coombah_1_2</w:t>
            </w:r>
          </w:p>
        </w:tc>
        <w:tc>
          <w:tcPr>
            <w:tcW w:w="1091" w:type="dxa"/>
            <w:tcBorders>
              <w:top w:val="nil"/>
              <w:left w:val="nil"/>
              <w:bottom w:val="single" w:sz="4" w:space="0" w:color="auto"/>
              <w:right w:val="single" w:sz="4" w:space="0" w:color="auto"/>
            </w:tcBorders>
            <w:shd w:val="clear" w:color="auto" w:fill="auto"/>
            <w:noWrap/>
            <w:vAlign w:val="center"/>
            <w:hideMark/>
          </w:tcPr>
          <w:p w14:paraId="7E6743B5"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6722491</w:t>
            </w:r>
          </w:p>
        </w:tc>
        <w:tc>
          <w:tcPr>
            <w:tcW w:w="966" w:type="dxa"/>
            <w:tcBorders>
              <w:top w:val="nil"/>
              <w:left w:val="nil"/>
              <w:bottom w:val="single" w:sz="4" w:space="0" w:color="auto"/>
              <w:right w:val="single" w:sz="4" w:space="0" w:color="auto"/>
            </w:tcBorders>
            <w:shd w:val="clear" w:color="auto" w:fill="auto"/>
            <w:noWrap/>
            <w:vAlign w:val="center"/>
            <w:hideMark/>
          </w:tcPr>
          <w:p w14:paraId="5A9D6486"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723849</w:t>
            </w:r>
          </w:p>
        </w:tc>
        <w:tc>
          <w:tcPr>
            <w:tcW w:w="1318" w:type="dxa"/>
            <w:tcBorders>
              <w:top w:val="nil"/>
              <w:left w:val="nil"/>
              <w:bottom w:val="single" w:sz="4" w:space="0" w:color="auto"/>
              <w:right w:val="single" w:sz="4" w:space="0" w:color="auto"/>
            </w:tcBorders>
            <w:shd w:val="clear" w:color="auto" w:fill="9CC2E5" w:themeFill="accent5" w:themeFillTint="99"/>
            <w:noWrap/>
            <w:vAlign w:val="center"/>
            <w:hideMark/>
          </w:tcPr>
          <w:p w14:paraId="63264690"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Wet</w:t>
            </w:r>
          </w:p>
        </w:tc>
        <w:tc>
          <w:tcPr>
            <w:tcW w:w="1417" w:type="dxa"/>
            <w:tcBorders>
              <w:top w:val="nil"/>
              <w:left w:val="single" w:sz="4" w:space="0" w:color="auto"/>
              <w:bottom w:val="single" w:sz="4" w:space="0" w:color="auto"/>
              <w:right w:val="nil"/>
            </w:tcBorders>
            <w:shd w:val="clear" w:color="000000" w:fill="FFC000"/>
            <w:noWrap/>
            <w:vAlign w:val="center"/>
            <w:hideMark/>
          </w:tcPr>
          <w:p w14:paraId="4E6DF301"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Dry</w:t>
            </w:r>
          </w:p>
        </w:tc>
      </w:tr>
      <w:tr w:rsidR="00D330F5" w:rsidRPr="00AC589A" w14:paraId="25D0BB32" w14:textId="77777777" w:rsidTr="00D40A04">
        <w:trPr>
          <w:trHeight w:val="405"/>
          <w:jc w:val="center"/>
        </w:trPr>
        <w:tc>
          <w:tcPr>
            <w:tcW w:w="2126" w:type="dxa"/>
            <w:tcBorders>
              <w:top w:val="nil"/>
              <w:left w:val="nil"/>
              <w:bottom w:val="single" w:sz="4" w:space="0" w:color="auto"/>
              <w:right w:val="single" w:sz="4" w:space="0" w:color="auto"/>
            </w:tcBorders>
            <w:shd w:val="clear" w:color="auto" w:fill="auto"/>
            <w:noWrap/>
            <w:vAlign w:val="center"/>
            <w:hideMark/>
          </w:tcPr>
          <w:p w14:paraId="6B9C5B25" w14:textId="77777777" w:rsidR="001958BA" w:rsidRPr="00AC589A" w:rsidRDefault="001958BA" w:rsidP="00D40A04">
            <w:pPr>
              <w:spacing w:before="0" w:after="0"/>
              <w:jc w:val="center"/>
              <w:rPr>
                <w:rFonts w:eastAsia="Times New Roman" w:cs="Times New Roman"/>
                <w:b/>
                <w:bCs/>
                <w:color w:val="808080" w:themeColor="background1" w:themeShade="80"/>
                <w:sz w:val="20"/>
                <w:szCs w:val="20"/>
                <w:lang w:eastAsia="en-AU"/>
              </w:rPr>
            </w:pPr>
            <w:proofErr w:type="spellStart"/>
            <w:r w:rsidRPr="00AC589A">
              <w:rPr>
                <w:rFonts w:eastAsia="Times New Roman" w:cs="Times New Roman"/>
                <w:b/>
                <w:bCs/>
                <w:color w:val="808080" w:themeColor="background1" w:themeShade="80"/>
                <w:sz w:val="20"/>
                <w:szCs w:val="20"/>
                <w:lang w:eastAsia="en-AU"/>
              </w:rPr>
              <w:t>Mallowa</w:t>
            </w:r>
            <w:proofErr w:type="spellEnd"/>
          </w:p>
        </w:tc>
        <w:tc>
          <w:tcPr>
            <w:tcW w:w="3544" w:type="dxa"/>
            <w:tcBorders>
              <w:top w:val="nil"/>
              <w:left w:val="nil"/>
              <w:bottom w:val="single" w:sz="4" w:space="0" w:color="auto"/>
              <w:right w:val="single" w:sz="4" w:space="0" w:color="auto"/>
            </w:tcBorders>
            <w:shd w:val="clear" w:color="auto" w:fill="auto"/>
            <w:noWrap/>
            <w:vAlign w:val="center"/>
            <w:hideMark/>
          </w:tcPr>
          <w:p w14:paraId="68618E5A"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River Cooba - Lignum</w:t>
            </w:r>
          </w:p>
        </w:tc>
        <w:tc>
          <w:tcPr>
            <w:tcW w:w="3401" w:type="dxa"/>
            <w:tcBorders>
              <w:top w:val="nil"/>
              <w:left w:val="nil"/>
              <w:bottom w:val="single" w:sz="4" w:space="0" w:color="auto"/>
              <w:right w:val="single" w:sz="4" w:space="0" w:color="auto"/>
            </w:tcBorders>
            <w:shd w:val="clear" w:color="auto" w:fill="auto"/>
            <w:noWrap/>
            <w:vAlign w:val="center"/>
            <w:hideMark/>
          </w:tcPr>
          <w:p w14:paraId="019F12E7"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Valetta_1_1</w:t>
            </w:r>
          </w:p>
        </w:tc>
        <w:tc>
          <w:tcPr>
            <w:tcW w:w="1091" w:type="dxa"/>
            <w:tcBorders>
              <w:top w:val="nil"/>
              <w:left w:val="nil"/>
              <w:bottom w:val="single" w:sz="4" w:space="0" w:color="auto"/>
              <w:right w:val="single" w:sz="4" w:space="0" w:color="auto"/>
            </w:tcBorders>
            <w:shd w:val="clear" w:color="auto" w:fill="auto"/>
            <w:noWrap/>
            <w:vAlign w:val="center"/>
            <w:hideMark/>
          </w:tcPr>
          <w:p w14:paraId="24483177"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6723629</w:t>
            </w:r>
          </w:p>
        </w:tc>
        <w:tc>
          <w:tcPr>
            <w:tcW w:w="966" w:type="dxa"/>
            <w:tcBorders>
              <w:top w:val="nil"/>
              <w:left w:val="nil"/>
              <w:bottom w:val="single" w:sz="4" w:space="0" w:color="auto"/>
              <w:right w:val="single" w:sz="4" w:space="0" w:color="auto"/>
            </w:tcBorders>
            <w:shd w:val="clear" w:color="auto" w:fill="auto"/>
            <w:noWrap/>
            <w:vAlign w:val="center"/>
            <w:hideMark/>
          </w:tcPr>
          <w:p w14:paraId="009E5590"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716519</w:t>
            </w:r>
          </w:p>
        </w:tc>
        <w:tc>
          <w:tcPr>
            <w:tcW w:w="1318" w:type="dxa"/>
            <w:tcBorders>
              <w:top w:val="nil"/>
              <w:left w:val="nil"/>
              <w:bottom w:val="single" w:sz="4" w:space="0" w:color="auto"/>
              <w:right w:val="single" w:sz="4" w:space="0" w:color="auto"/>
            </w:tcBorders>
            <w:shd w:val="clear" w:color="000000" w:fill="FFC000"/>
            <w:noWrap/>
            <w:vAlign w:val="center"/>
            <w:hideMark/>
          </w:tcPr>
          <w:p w14:paraId="554512AF"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Dry</w:t>
            </w:r>
          </w:p>
        </w:tc>
        <w:tc>
          <w:tcPr>
            <w:tcW w:w="1417" w:type="dxa"/>
            <w:tcBorders>
              <w:top w:val="nil"/>
              <w:left w:val="single" w:sz="4" w:space="0" w:color="auto"/>
              <w:bottom w:val="single" w:sz="4" w:space="0" w:color="auto"/>
              <w:right w:val="nil"/>
            </w:tcBorders>
            <w:shd w:val="clear" w:color="auto" w:fill="9CC2E5" w:themeFill="accent5" w:themeFillTint="99"/>
            <w:noWrap/>
            <w:vAlign w:val="center"/>
            <w:hideMark/>
          </w:tcPr>
          <w:p w14:paraId="55EAA535"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Inundated</w:t>
            </w:r>
          </w:p>
        </w:tc>
      </w:tr>
      <w:tr w:rsidR="00D330F5" w:rsidRPr="00AC589A" w14:paraId="6C0B7718" w14:textId="77777777" w:rsidTr="00D40A04">
        <w:trPr>
          <w:trHeight w:val="405"/>
          <w:jc w:val="center"/>
        </w:trPr>
        <w:tc>
          <w:tcPr>
            <w:tcW w:w="2126" w:type="dxa"/>
            <w:tcBorders>
              <w:top w:val="nil"/>
              <w:left w:val="nil"/>
              <w:bottom w:val="single" w:sz="4" w:space="0" w:color="auto"/>
              <w:right w:val="single" w:sz="4" w:space="0" w:color="auto"/>
            </w:tcBorders>
            <w:shd w:val="clear" w:color="auto" w:fill="auto"/>
            <w:noWrap/>
            <w:vAlign w:val="center"/>
            <w:hideMark/>
          </w:tcPr>
          <w:p w14:paraId="53AA37F1" w14:textId="77777777" w:rsidR="001958BA" w:rsidRPr="00AC589A" w:rsidRDefault="001958BA" w:rsidP="00D40A04">
            <w:pPr>
              <w:spacing w:before="0" w:after="0"/>
              <w:jc w:val="center"/>
              <w:rPr>
                <w:rFonts w:eastAsia="Times New Roman" w:cs="Times New Roman"/>
                <w:b/>
                <w:bCs/>
                <w:color w:val="808080" w:themeColor="background1" w:themeShade="80"/>
                <w:sz w:val="20"/>
                <w:szCs w:val="20"/>
                <w:lang w:eastAsia="en-AU"/>
              </w:rPr>
            </w:pPr>
            <w:proofErr w:type="spellStart"/>
            <w:r w:rsidRPr="00AC589A">
              <w:rPr>
                <w:rFonts w:eastAsia="Times New Roman" w:cs="Times New Roman"/>
                <w:b/>
                <w:bCs/>
                <w:color w:val="808080" w:themeColor="background1" w:themeShade="80"/>
                <w:sz w:val="20"/>
                <w:szCs w:val="20"/>
                <w:lang w:eastAsia="en-AU"/>
              </w:rPr>
              <w:t>Mallowa</w:t>
            </w:r>
            <w:proofErr w:type="spellEnd"/>
          </w:p>
        </w:tc>
        <w:tc>
          <w:tcPr>
            <w:tcW w:w="3544" w:type="dxa"/>
            <w:tcBorders>
              <w:top w:val="nil"/>
              <w:left w:val="nil"/>
              <w:bottom w:val="single" w:sz="4" w:space="0" w:color="auto"/>
              <w:right w:val="single" w:sz="4" w:space="0" w:color="auto"/>
            </w:tcBorders>
            <w:shd w:val="clear" w:color="auto" w:fill="auto"/>
            <w:noWrap/>
            <w:vAlign w:val="center"/>
            <w:hideMark/>
          </w:tcPr>
          <w:p w14:paraId="4430FD08"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River Cooba - Lignum</w:t>
            </w:r>
          </w:p>
        </w:tc>
        <w:tc>
          <w:tcPr>
            <w:tcW w:w="3401" w:type="dxa"/>
            <w:tcBorders>
              <w:top w:val="nil"/>
              <w:left w:val="nil"/>
              <w:bottom w:val="single" w:sz="4" w:space="0" w:color="auto"/>
              <w:right w:val="single" w:sz="4" w:space="0" w:color="auto"/>
            </w:tcBorders>
            <w:shd w:val="clear" w:color="auto" w:fill="auto"/>
            <w:noWrap/>
            <w:vAlign w:val="center"/>
            <w:hideMark/>
          </w:tcPr>
          <w:p w14:paraId="2667E5A3"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Valetta_1_2</w:t>
            </w:r>
          </w:p>
        </w:tc>
        <w:tc>
          <w:tcPr>
            <w:tcW w:w="1091" w:type="dxa"/>
            <w:tcBorders>
              <w:top w:val="nil"/>
              <w:left w:val="nil"/>
              <w:bottom w:val="single" w:sz="4" w:space="0" w:color="auto"/>
              <w:right w:val="single" w:sz="4" w:space="0" w:color="auto"/>
            </w:tcBorders>
            <w:shd w:val="clear" w:color="auto" w:fill="auto"/>
            <w:noWrap/>
            <w:vAlign w:val="center"/>
            <w:hideMark/>
          </w:tcPr>
          <w:p w14:paraId="35409459"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6723681</w:t>
            </w:r>
          </w:p>
        </w:tc>
        <w:tc>
          <w:tcPr>
            <w:tcW w:w="966" w:type="dxa"/>
            <w:tcBorders>
              <w:top w:val="nil"/>
              <w:left w:val="nil"/>
              <w:bottom w:val="single" w:sz="4" w:space="0" w:color="auto"/>
              <w:right w:val="single" w:sz="4" w:space="0" w:color="auto"/>
            </w:tcBorders>
            <w:shd w:val="clear" w:color="auto" w:fill="auto"/>
            <w:noWrap/>
            <w:vAlign w:val="center"/>
            <w:hideMark/>
          </w:tcPr>
          <w:p w14:paraId="0987E4E4"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716970</w:t>
            </w:r>
          </w:p>
        </w:tc>
        <w:tc>
          <w:tcPr>
            <w:tcW w:w="1318" w:type="dxa"/>
            <w:tcBorders>
              <w:top w:val="nil"/>
              <w:left w:val="nil"/>
              <w:bottom w:val="single" w:sz="4" w:space="0" w:color="auto"/>
              <w:right w:val="single" w:sz="4" w:space="0" w:color="auto"/>
            </w:tcBorders>
            <w:shd w:val="clear" w:color="000000" w:fill="FFC000"/>
            <w:noWrap/>
            <w:vAlign w:val="center"/>
            <w:hideMark/>
          </w:tcPr>
          <w:p w14:paraId="3D64A80A"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Dry</w:t>
            </w:r>
          </w:p>
        </w:tc>
        <w:tc>
          <w:tcPr>
            <w:tcW w:w="1417" w:type="dxa"/>
            <w:tcBorders>
              <w:top w:val="nil"/>
              <w:left w:val="single" w:sz="4" w:space="0" w:color="auto"/>
              <w:bottom w:val="single" w:sz="4" w:space="0" w:color="auto"/>
              <w:right w:val="nil"/>
            </w:tcBorders>
            <w:shd w:val="clear" w:color="000000" w:fill="FFC000"/>
            <w:noWrap/>
            <w:vAlign w:val="center"/>
            <w:hideMark/>
          </w:tcPr>
          <w:p w14:paraId="598F5DB9"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Dry</w:t>
            </w:r>
          </w:p>
        </w:tc>
      </w:tr>
      <w:tr w:rsidR="00D330F5" w:rsidRPr="00AC589A" w14:paraId="32EB5AC9" w14:textId="77777777" w:rsidTr="00D40A04">
        <w:trPr>
          <w:trHeight w:val="405"/>
          <w:jc w:val="center"/>
        </w:trPr>
        <w:tc>
          <w:tcPr>
            <w:tcW w:w="2126" w:type="dxa"/>
            <w:tcBorders>
              <w:top w:val="nil"/>
              <w:left w:val="nil"/>
              <w:bottom w:val="single" w:sz="4" w:space="0" w:color="auto"/>
              <w:right w:val="single" w:sz="4" w:space="0" w:color="auto"/>
            </w:tcBorders>
            <w:shd w:val="clear" w:color="auto" w:fill="auto"/>
            <w:noWrap/>
            <w:vAlign w:val="center"/>
            <w:hideMark/>
          </w:tcPr>
          <w:p w14:paraId="0EE4BB59" w14:textId="77777777" w:rsidR="001958BA" w:rsidRPr="00AC589A" w:rsidRDefault="001958BA" w:rsidP="00D40A04">
            <w:pPr>
              <w:spacing w:before="0" w:after="0"/>
              <w:jc w:val="center"/>
              <w:rPr>
                <w:rFonts w:eastAsia="Times New Roman" w:cs="Times New Roman"/>
                <w:b/>
                <w:bCs/>
                <w:color w:val="808080" w:themeColor="background1" w:themeShade="80"/>
                <w:sz w:val="20"/>
                <w:szCs w:val="20"/>
                <w:lang w:eastAsia="en-AU"/>
              </w:rPr>
            </w:pPr>
            <w:proofErr w:type="spellStart"/>
            <w:r w:rsidRPr="00AC589A">
              <w:rPr>
                <w:rFonts w:eastAsia="Times New Roman" w:cs="Times New Roman"/>
                <w:b/>
                <w:bCs/>
                <w:color w:val="808080" w:themeColor="background1" w:themeShade="80"/>
                <w:sz w:val="20"/>
                <w:szCs w:val="20"/>
                <w:lang w:eastAsia="en-AU"/>
              </w:rPr>
              <w:t>Mallowa</w:t>
            </w:r>
            <w:proofErr w:type="spellEnd"/>
          </w:p>
        </w:tc>
        <w:tc>
          <w:tcPr>
            <w:tcW w:w="3544" w:type="dxa"/>
            <w:tcBorders>
              <w:top w:val="nil"/>
              <w:left w:val="nil"/>
              <w:bottom w:val="single" w:sz="4" w:space="0" w:color="auto"/>
              <w:right w:val="single" w:sz="4" w:space="0" w:color="auto"/>
            </w:tcBorders>
            <w:shd w:val="clear" w:color="auto" w:fill="auto"/>
            <w:noWrap/>
            <w:vAlign w:val="center"/>
            <w:hideMark/>
          </w:tcPr>
          <w:p w14:paraId="77F400E6"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River Cooba - Lignum</w:t>
            </w:r>
          </w:p>
        </w:tc>
        <w:tc>
          <w:tcPr>
            <w:tcW w:w="3401" w:type="dxa"/>
            <w:tcBorders>
              <w:top w:val="nil"/>
              <w:left w:val="nil"/>
              <w:bottom w:val="single" w:sz="4" w:space="0" w:color="auto"/>
              <w:right w:val="single" w:sz="4" w:space="0" w:color="auto"/>
            </w:tcBorders>
            <w:shd w:val="clear" w:color="auto" w:fill="auto"/>
            <w:noWrap/>
            <w:vAlign w:val="center"/>
            <w:hideMark/>
          </w:tcPr>
          <w:p w14:paraId="66D360E7"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Valetta_2_1</w:t>
            </w:r>
          </w:p>
        </w:tc>
        <w:tc>
          <w:tcPr>
            <w:tcW w:w="1091" w:type="dxa"/>
            <w:tcBorders>
              <w:top w:val="nil"/>
              <w:left w:val="nil"/>
              <w:bottom w:val="single" w:sz="4" w:space="0" w:color="auto"/>
              <w:right w:val="single" w:sz="4" w:space="0" w:color="auto"/>
            </w:tcBorders>
            <w:shd w:val="clear" w:color="auto" w:fill="auto"/>
            <w:noWrap/>
            <w:vAlign w:val="center"/>
            <w:hideMark/>
          </w:tcPr>
          <w:p w14:paraId="73276548"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6725026</w:t>
            </w:r>
          </w:p>
        </w:tc>
        <w:tc>
          <w:tcPr>
            <w:tcW w:w="966" w:type="dxa"/>
            <w:tcBorders>
              <w:top w:val="nil"/>
              <w:left w:val="nil"/>
              <w:bottom w:val="single" w:sz="4" w:space="0" w:color="auto"/>
              <w:right w:val="single" w:sz="4" w:space="0" w:color="auto"/>
            </w:tcBorders>
            <w:shd w:val="clear" w:color="auto" w:fill="auto"/>
            <w:noWrap/>
            <w:vAlign w:val="center"/>
            <w:hideMark/>
          </w:tcPr>
          <w:p w14:paraId="49656854"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716262</w:t>
            </w:r>
          </w:p>
        </w:tc>
        <w:tc>
          <w:tcPr>
            <w:tcW w:w="1318" w:type="dxa"/>
            <w:tcBorders>
              <w:top w:val="nil"/>
              <w:left w:val="nil"/>
              <w:bottom w:val="single" w:sz="4" w:space="0" w:color="auto"/>
              <w:right w:val="single" w:sz="4" w:space="0" w:color="auto"/>
            </w:tcBorders>
            <w:shd w:val="clear" w:color="000000" w:fill="FFC000"/>
            <w:noWrap/>
            <w:vAlign w:val="center"/>
            <w:hideMark/>
          </w:tcPr>
          <w:p w14:paraId="52602B04"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Dry</w:t>
            </w:r>
          </w:p>
        </w:tc>
        <w:tc>
          <w:tcPr>
            <w:tcW w:w="1417" w:type="dxa"/>
            <w:tcBorders>
              <w:top w:val="nil"/>
              <w:left w:val="single" w:sz="4" w:space="0" w:color="auto"/>
              <w:bottom w:val="single" w:sz="4" w:space="0" w:color="auto"/>
              <w:right w:val="nil"/>
            </w:tcBorders>
            <w:shd w:val="clear" w:color="auto" w:fill="9CC2E5" w:themeFill="accent5" w:themeFillTint="99"/>
            <w:noWrap/>
            <w:vAlign w:val="center"/>
            <w:hideMark/>
          </w:tcPr>
          <w:p w14:paraId="4E5F23C0" w14:textId="77777777" w:rsidR="001958BA" w:rsidRPr="00AC589A" w:rsidRDefault="001958BA" w:rsidP="00D40A04">
            <w:pPr>
              <w:spacing w:before="0" w:after="0"/>
              <w:jc w:val="center"/>
              <w:rPr>
                <w:rFonts w:eastAsia="Times New Roman" w:cs="Times New Roman"/>
                <w:color w:val="808080" w:themeColor="background1" w:themeShade="80"/>
                <w:sz w:val="20"/>
                <w:szCs w:val="20"/>
                <w:lang w:eastAsia="en-AU"/>
              </w:rPr>
            </w:pPr>
            <w:r w:rsidRPr="00AC589A">
              <w:rPr>
                <w:rFonts w:eastAsia="Times New Roman" w:cs="Times New Roman"/>
                <w:color w:val="808080" w:themeColor="background1" w:themeShade="80"/>
                <w:sz w:val="20"/>
                <w:szCs w:val="20"/>
                <w:lang w:eastAsia="en-AU"/>
              </w:rPr>
              <w:t>Wet</w:t>
            </w:r>
          </w:p>
        </w:tc>
      </w:tr>
    </w:tbl>
    <w:p w14:paraId="0C57AEB1" w14:textId="13553F0E" w:rsidR="00425461" w:rsidRDefault="00ED4FFD" w:rsidP="00425461">
      <w:pPr>
        <w:pStyle w:val="Bullets1"/>
        <w:keepNext/>
        <w:numPr>
          <w:ilvl w:val="0"/>
          <w:numId w:val="0"/>
        </w:numPr>
        <w:tabs>
          <w:tab w:val="left" w:pos="851"/>
        </w:tabs>
        <w:spacing w:line="240" w:lineRule="auto"/>
        <w:ind w:left="720" w:hanging="363"/>
        <w:jc w:val="center"/>
      </w:pPr>
      <w:r>
        <w:rPr>
          <w:noProof/>
          <w:lang w:eastAsia="en-AU"/>
        </w:rPr>
        <w:lastRenderedPageBreak/>
        <w:pict w14:anchorId="659890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53.5pt;height:426.75pt;mso-width-percent:0;mso-height-percent:0;mso-width-percent:0;mso-height-percent:0">
            <v:imagedata r:id="rId22" o:title="GwydirVegMaps2020_GinghamWetland"/>
          </v:shape>
        </w:pict>
      </w:r>
    </w:p>
    <w:p w14:paraId="1AD564C4" w14:textId="7BE0198D" w:rsidR="00425461" w:rsidRDefault="003B0C94" w:rsidP="003B0C94">
      <w:pPr>
        <w:pStyle w:val="Caption"/>
      </w:pPr>
      <w:bookmarkStart w:id="2" w:name="_Ref47937037"/>
      <w:r w:rsidRPr="003B0C94">
        <w:t xml:space="preserve">Figure </w:t>
      </w:r>
      <w:fldSimple w:instr=" SEQ Figure \* ARABIC ">
        <w:r w:rsidR="00EC4DE7">
          <w:rPr>
            <w:noProof/>
          </w:rPr>
          <w:t>1</w:t>
        </w:r>
      </w:fldSimple>
      <w:bookmarkEnd w:id="2"/>
      <w:r w:rsidR="00425461" w:rsidRPr="003B0C94">
        <w:t xml:space="preserve"> Location</w:t>
      </w:r>
      <w:r w:rsidR="00425461" w:rsidRPr="00CC1B6A">
        <w:t xml:space="preserve"> of </w:t>
      </w:r>
      <w:r w:rsidR="00425461">
        <w:t>the 2019-20 MER</w:t>
      </w:r>
      <w:r w:rsidR="00425461" w:rsidRPr="00CC1B6A">
        <w:t xml:space="preserve"> vegetation monitoring sites within the Gingham </w:t>
      </w:r>
      <w:r w:rsidR="00425461">
        <w:t xml:space="preserve">Wetlands. </w:t>
      </w:r>
    </w:p>
    <w:p w14:paraId="70F96D31" w14:textId="4F514C23" w:rsidR="00425461" w:rsidRDefault="00ED4FFD" w:rsidP="00425461">
      <w:pPr>
        <w:pStyle w:val="Caption"/>
        <w:keepNext/>
        <w:jc w:val="center"/>
      </w:pPr>
      <w:r>
        <w:rPr>
          <w:noProof/>
          <w:lang w:eastAsia="en-AU"/>
        </w:rPr>
        <w:lastRenderedPageBreak/>
        <w:pict w14:anchorId="06B83FE5">
          <v:shape id="_x0000_i1026" type="#_x0000_t75" alt="" style="width:549pt;height:424.5pt;mso-width-percent:0;mso-height-percent:0;mso-width-percent:0;mso-height-percent:0">
            <v:imagedata r:id="rId23" o:title="GwydirVegMaps2020_LowerGwydirWetland"/>
          </v:shape>
        </w:pict>
      </w:r>
    </w:p>
    <w:p w14:paraId="2BDED4AF" w14:textId="67AAF33B" w:rsidR="00425461" w:rsidRDefault="003B0C94" w:rsidP="003B0C94">
      <w:pPr>
        <w:pStyle w:val="Caption"/>
      </w:pPr>
      <w:bookmarkStart w:id="3" w:name="_Ref47937040"/>
      <w:r>
        <w:t xml:space="preserve">Figure </w:t>
      </w:r>
      <w:fldSimple w:instr=" SEQ Figure \* ARABIC ">
        <w:r w:rsidR="00EC4DE7">
          <w:rPr>
            <w:noProof/>
          </w:rPr>
          <w:t>2</w:t>
        </w:r>
      </w:fldSimple>
      <w:bookmarkEnd w:id="3"/>
      <w:r>
        <w:rPr>
          <w:color w:val="FF0000"/>
        </w:rPr>
        <w:t xml:space="preserve"> </w:t>
      </w:r>
      <w:r w:rsidR="00425461" w:rsidRPr="00B8263D">
        <w:t xml:space="preserve">Location of </w:t>
      </w:r>
      <w:r w:rsidR="00425461">
        <w:t xml:space="preserve">the 2019-20 MER </w:t>
      </w:r>
      <w:r w:rsidR="00425461" w:rsidRPr="00B8263D">
        <w:t xml:space="preserve">vegetation monitoring sites within the </w:t>
      </w:r>
      <w:r w:rsidR="00514057">
        <w:t>l</w:t>
      </w:r>
      <w:r w:rsidR="00425461">
        <w:t>ower Gwydir</w:t>
      </w:r>
      <w:r w:rsidR="00425461" w:rsidRPr="00B8263D">
        <w:t xml:space="preserve"> </w:t>
      </w:r>
      <w:r w:rsidR="00425461">
        <w:t>Wetlands</w:t>
      </w:r>
      <w:r w:rsidR="00425461" w:rsidRPr="00B8263D">
        <w:t>.</w:t>
      </w:r>
    </w:p>
    <w:p w14:paraId="1E91F5FF" w14:textId="753CE19B" w:rsidR="00425461" w:rsidRDefault="00ED4FFD" w:rsidP="00425461">
      <w:pPr>
        <w:keepNext/>
        <w:jc w:val="center"/>
      </w:pPr>
      <w:r>
        <w:rPr>
          <w:noProof/>
          <w:lang w:eastAsia="en-AU"/>
        </w:rPr>
        <w:lastRenderedPageBreak/>
        <w:pict w14:anchorId="6C3B0B6F">
          <v:shape id="_x0000_i1027" type="#_x0000_t75" alt="" style="width:543pt;height:418.5pt;mso-width-percent:0;mso-height-percent:0;mso-width-percent:0;mso-height-percent:0">
            <v:imagedata r:id="rId24" o:title="GwydirVegMaps2020_MallowaWetland"/>
          </v:shape>
        </w:pict>
      </w:r>
    </w:p>
    <w:p w14:paraId="609708DB" w14:textId="4DBD18F4" w:rsidR="00425461" w:rsidRPr="00A6016D" w:rsidRDefault="003B0C94" w:rsidP="003B0C94">
      <w:pPr>
        <w:pStyle w:val="Caption"/>
      </w:pPr>
      <w:bookmarkStart w:id="4" w:name="_Ref47937043"/>
      <w:r>
        <w:t xml:space="preserve">Figure </w:t>
      </w:r>
      <w:fldSimple w:instr=" SEQ Figure \* ARABIC ">
        <w:r w:rsidR="00EC4DE7">
          <w:rPr>
            <w:noProof/>
          </w:rPr>
          <w:t>3</w:t>
        </w:r>
      </w:fldSimple>
      <w:bookmarkEnd w:id="4"/>
      <w:r>
        <w:rPr>
          <w:color w:val="FF0000"/>
        </w:rPr>
        <w:t xml:space="preserve"> </w:t>
      </w:r>
      <w:r w:rsidR="00425461" w:rsidRPr="0063319E">
        <w:t xml:space="preserve">Location of </w:t>
      </w:r>
      <w:r w:rsidR="00425461">
        <w:t>the 2019-20 MER</w:t>
      </w:r>
      <w:r w:rsidR="00425461" w:rsidRPr="0063319E">
        <w:t xml:space="preserve"> vegetation monitoring sites within the </w:t>
      </w:r>
      <w:proofErr w:type="spellStart"/>
      <w:r w:rsidR="00425461" w:rsidRPr="0063319E">
        <w:t>Mallowa</w:t>
      </w:r>
      <w:proofErr w:type="spellEnd"/>
      <w:r w:rsidR="00425461" w:rsidRPr="0063319E">
        <w:t xml:space="preserve"> </w:t>
      </w:r>
      <w:r w:rsidR="00425461">
        <w:t>Wetlands</w:t>
      </w:r>
      <w:r w:rsidR="00425461" w:rsidRPr="0063319E">
        <w:t>.</w:t>
      </w:r>
    </w:p>
    <w:p w14:paraId="1D3BB5DE" w14:textId="77777777" w:rsidR="00425461" w:rsidRDefault="00425461" w:rsidP="00425461">
      <w:pPr>
        <w:sectPr w:rsidR="00425461" w:rsidSect="00CB70E7">
          <w:pgSz w:w="16838" w:h="11899" w:orient="landscape"/>
          <w:pgMar w:top="1480" w:right="1508" w:bottom="1217" w:left="1457" w:header="811" w:footer="305" w:gutter="0"/>
          <w:pgNumType w:chapStyle="6"/>
          <w:cols w:space="708"/>
          <w:docGrid w:linePitch="360"/>
        </w:sectPr>
      </w:pPr>
    </w:p>
    <w:p w14:paraId="16BCC63D" w14:textId="77777777" w:rsidR="00425461" w:rsidRPr="00790066" w:rsidRDefault="00425461" w:rsidP="00D330F5">
      <w:pPr>
        <w:pStyle w:val="Heading2"/>
      </w:pPr>
      <w:r w:rsidRPr="00790066">
        <w:lastRenderedPageBreak/>
        <w:t>Multi-year comparison</w:t>
      </w:r>
    </w:p>
    <w:p w14:paraId="182295F1" w14:textId="26B98114" w:rsidR="004C544F" w:rsidRDefault="00425461" w:rsidP="004C544F">
      <w:pPr>
        <w:jc w:val="both"/>
      </w:pPr>
      <w:r w:rsidRPr="00E50F05">
        <w:t xml:space="preserve">To assess longer term trends in vegetation species richness and vegetation cover, a Poisson regression model on count data was used to investigate the influence of inundation, survey time </w:t>
      </w:r>
      <w:r w:rsidRPr="0089632D">
        <w:t>(</w:t>
      </w:r>
      <w:r w:rsidR="001921EF" w:rsidRPr="0089632D">
        <w:t>12</w:t>
      </w:r>
      <w:r w:rsidRPr="0089632D">
        <w:t xml:space="preserve"> times from </w:t>
      </w:r>
      <w:r w:rsidR="002E10CF">
        <w:t>s</w:t>
      </w:r>
      <w:r w:rsidR="00162E20">
        <w:t>pring</w:t>
      </w:r>
      <w:r w:rsidRPr="0089632D">
        <w:t xml:space="preserve"> 2014 to </w:t>
      </w:r>
      <w:r w:rsidR="002E10CF">
        <w:t>a</w:t>
      </w:r>
      <w:r w:rsidR="00162E20">
        <w:t>utumn</w:t>
      </w:r>
      <w:r w:rsidRPr="0089632D">
        <w:t xml:space="preserve"> 20</w:t>
      </w:r>
      <w:r w:rsidR="001921EF" w:rsidRPr="0089632D">
        <w:t>20</w:t>
      </w:r>
      <w:r w:rsidR="002E10CF">
        <w:t>,</w:t>
      </w:r>
      <w:r w:rsidR="00EF708F" w:rsidRPr="0089632D">
        <w:t xml:space="preserve"> </w:t>
      </w:r>
      <w:r w:rsidR="002E10CF">
        <w:fldChar w:fldCharType="begin"/>
      </w:r>
      <w:r w:rsidR="002E10CF">
        <w:instrText xml:space="preserve"> REF _Ref51165305 \h </w:instrText>
      </w:r>
      <w:r w:rsidR="002E10CF">
        <w:fldChar w:fldCharType="separate"/>
      </w:r>
      <w:r w:rsidR="00EC4DE7">
        <w:t xml:space="preserve">Table </w:t>
      </w:r>
      <w:r w:rsidR="00EC4DE7">
        <w:rPr>
          <w:noProof/>
        </w:rPr>
        <w:t>2</w:t>
      </w:r>
      <w:r w:rsidR="002E10CF">
        <w:fldChar w:fldCharType="end"/>
      </w:r>
      <w:r w:rsidRPr="0089632D">
        <w:t>),</w:t>
      </w:r>
      <w:r w:rsidRPr="00AC3B35">
        <w:rPr>
          <w:color w:val="FF0000"/>
        </w:rPr>
        <w:t xml:space="preserve"> </w:t>
      </w:r>
      <w:r w:rsidRPr="00E50F05">
        <w:t>wetland and vegetation community.</w:t>
      </w:r>
      <w:r w:rsidRPr="00AC3B35">
        <w:rPr>
          <w:color w:val="FF0000"/>
        </w:rPr>
        <w:t xml:space="preserve"> </w:t>
      </w:r>
      <w:r w:rsidRPr="00E50F05">
        <w:t>Change</w:t>
      </w:r>
      <w:r>
        <w:t>s in the cover of key species (</w:t>
      </w:r>
      <w:r w:rsidR="00D76435">
        <w:t>w</w:t>
      </w:r>
      <w:r>
        <w:t xml:space="preserve">ater </w:t>
      </w:r>
      <w:r w:rsidR="00D76435">
        <w:t>c</w:t>
      </w:r>
      <w:r w:rsidRPr="00E50F05">
        <w:t>ouch</w:t>
      </w:r>
      <w:r w:rsidR="00D76435">
        <w:t xml:space="preserve"> and </w:t>
      </w:r>
      <w:proofErr w:type="spellStart"/>
      <w:r w:rsidR="00D76435">
        <w:t>l</w:t>
      </w:r>
      <w:r w:rsidRPr="00E50F05">
        <w:t>ippia</w:t>
      </w:r>
      <w:proofErr w:type="spellEnd"/>
      <w:r w:rsidRPr="00E50F05">
        <w:t xml:space="preserve">) </w:t>
      </w:r>
      <w:r w:rsidR="00EF708F">
        <w:t xml:space="preserve">were assessed using </w:t>
      </w:r>
      <w:r w:rsidR="00EF708F" w:rsidRPr="004D1D38">
        <w:t>a Poisson</w:t>
      </w:r>
      <w:r w:rsidR="00EF708F">
        <w:t xml:space="preserve"> regression model on count data with</w:t>
      </w:r>
      <w:r w:rsidRPr="00E50F05">
        <w:t xml:space="preserve"> the influence of inundation, survey time, </w:t>
      </w:r>
      <w:proofErr w:type="gramStart"/>
      <w:r w:rsidRPr="00E50F05">
        <w:t>wetland</w:t>
      </w:r>
      <w:proofErr w:type="gramEnd"/>
      <w:r w:rsidRPr="00E50F05">
        <w:t xml:space="preserve"> and vegetation community. </w:t>
      </w:r>
      <w:r w:rsidRPr="00E50F05">
        <w:rPr>
          <w:lang w:eastAsia="en-AU"/>
        </w:rPr>
        <w:t xml:space="preserve">Changes in community composition were investigated using multivariate </w:t>
      </w:r>
      <w:proofErr w:type="spellStart"/>
      <w:r w:rsidRPr="00E50F05">
        <w:rPr>
          <w:lang w:eastAsia="en-AU"/>
        </w:rPr>
        <w:t>nMDS</w:t>
      </w:r>
      <w:proofErr w:type="spellEnd"/>
      <w:r w:rsidRPr="00E50F05">
        <w:rPr>
          <w:lang w:eastAsia="en-AU"/>
        </w:rPr>
        <w:t xml:space="preserve"> plots with differences between inundation status, survey time, wetland and vegetation community assessed using PERMANOVA in Primer 6. </w:t>
      </w:r>
      <w:r w:rsidRPr="00E50F05">
        <w:t xml:space="preserve">For </w:t>
      </w:r>
      <w:proofErr w:type="spellStart"/>
      <w:r w:rsidRPr="00E50F05">
        <w:t>nMDS</w:t>
      </w:r>
      <w:proofErr w:type="spellEnd"/>
      <w:r w:rsidRPr="00E50F05">
        <w:t xml:space="preserve"> analyses that had large numbers of data points, the ‘distance among centroids’ function was used to group the data by the appropriate factor to aid interpretation of the </w:t>
      </w:r>
      <w:proofErr w:type="spellStart"/>
      <w:r w:rsidRPr="00E50F05">
        <w:t>nMDS</w:t>
      </w:r>
      <w:proofErr w:type="spellEnd"/>
      <w:r w:rsidRPr="00E50F05">
        <w:t xml:space="preserve"> plots. This was done for all multi-year </w:t>
      </w:r>
      <w:proofErr w:type="spellStart"/>
      <w:r w:rsidRPr="00E50F05">
        <w:t>nMDS</w:t>
      </w:r>
      <w:proofErr w:type="spellEnd"/>
      <w:r w:rsidRPr="00E50F05">
        <w:t xml:space="preserve"> comparisons.</w:t>
      </w:r>
    </w:p>
    <w:p w14:paraId="0EA25822" w14:textId="77777777" w:rsidR="006B2B62" w:rsidRDefault="006B2B62" w:rsidP="004C544F">
      <w:pPr>
        <w:jc w:val="both"/>
      </w:pPr>
    </w:p>
    <w:p w14:paraId="3A2BA9D3" w14:textId="77777777" w:rsidR="00B717ED" w:rsidRDefault="00B717ED" w:rsidP="003B0C94">
      <w:pPr>
        <w:pStyle w:val="Caption"/>
        <w:sectPr w:rsidR="00B717ED" w:rsidSect="00CB70E7">
          <w:pgSz w:w="11899" w:h="16838"/>
          <w:pgMar w:top="1508" w:right="1217" w:bottom="1457" w:left="1480" w:header="811" w:footer="305" w:gutter="0"/>
          <w:pgNumType w:chapStyle="6"/>
          <w:cols w:space="708"/>
          <w:docGrid w:linePitch="360"/>
        </w:sectPr>
      </w:pPr>
      <w:bookmarkStart w:id="5" w:name="_Ref47936744"/>
      <w:bookmarkStart w:id="6" w:name="_Toc17829160"/>
    </w:p>
    <w:p w14:paraId="0B448AD8" w14:textId="236CF321" w:rsidR="00EF708F" w:rsidRPr="0036774B" w:rsidRDefault="003B0C94" w:rsidP="003B0C94">
      <w:pPr>
        <w:pStyle w:val="Caption"/>
      </w:pPr>
      <w:bookmarkStart w:id="7" w:name="_Ref51165305"/>
      <w:r>
        <w:lastRenderedPageBreak/>
        <w:t xml:space="preserve">Table </w:t>
      </w:r>
      <w:fldSimple w:instr=" SEQ Table \* ARABIC ">
        <w:r w:rsidR="00EC4DE7">
          <w:rPr>
            <w:noProof/>
          </w:rPr>
          <w:t>2</w:t>
        </w:r>
      </w:fldSimple>
      <w:bookmarkEnd w:id="5"/>
      <w:bookmarkEnd w:id="7"/>
      <w:r w:rsidR="00EF708F">
        <w:t xml:space="preserve"> </w:t>
      </w:r>
      <w:r w:rsidR="00EF708F" w:rsidRPr="003304F4">
        <w:t>Timing of vegetation diversity survey events during the LTIM</w:t>
      </w:r>
      <w:r w:rsidR="001921EF">
        <w:t xml:space="preserve"> and MER</w:t>
      </w:r>
      <w:r w:rsidR="00EF708F" w:rsidRPr="003304F4">
        <w:t xml:space="preserve"> project</w:t>
      </w:r>
      <w:r w:rsidR="001921EF">
        <w:t>s</w:t>
      </w:r>
      <w:r w:rsidR="00EF708F" w:rsidRPr="003304F4">
        <w:t>.</w:t>
      </w:r>
      <w:bookmarkEnd w:id="6"/>
    </w:p>
    <w:tbl>
      <w:tblPr>
        <w:tblStyle w:val="StandardELAFormat"/>
        <w:tblW w:w="9184" w:type="dxa"/>
        <w:tblLayout w:type="fixed"/>
        <w:tblLook w:val="04A0" w:firstRow="1" w:lastRow="0" w:firstColumn="1" w:lastColumn="0" w:noHBand="0" w:noVBand="1"/>
      </w:tblPr>
      <w:tblGrid>
        <w:gridCol w:w="1701"/>
        <w:gridCol w:w="2822"/>
        <w:gridCol w:w="1147"/>
        <w:gridCol w:w="1134"/>
        <w:gridCol w:w="1276"/>
        <w:gridCol w:w="1104"/>
      </w:tblGrid>
      <w:tr w:rsidR="00EF708F" w:rsidRPr="004C544F" w14:paraId="4BA2469E" w14:textId="77777777" w:rsidTr="001A4B29">
        <w:trPr>
          <w:cnfStyle w:val="100000000000" w:firstRow="1" w:lastRow="0" w:firstColumn="0" w:lastColumn="0" w:oddVBand="0" w:evenVBand="0" w:oddHBand="0" w:evenHBand="0" w:firstRowFirstColumn="0" w:firstRowLastColumn="0" w:lastRowFirstColumn="0" w:lastRowLastColumn="0"/>
          <w:trHeight w:val="144"/>
          <w:tblHeader/>
        </w:trPr>
        <w:tc>
          <w:tcPr>
            <w:cnfStyle w:val="001000000000" w:firstRow="0" w:lastRow="0" w:firstColumn="1" w:lastColumn="0" w:oddVBand="0" w:evenVBand="0" w:oddHBand="0" w:evenHBand="0" w:firstRowFirstColumn="0" w:firstRowLastColumn="0" w:lastRowFirstColumn="0" w:lastRowLastColumn="0"/>
            <w:tcW w:w="1701" w:type="dxa"/>
            <w:vMerge w:val="restart"/>
            <w:noWrap/>
          </w:tcPr>
          <w:p w14:paraId="5F8F3F2F" w14:textId="77777777" w:rsidR="00EF708F" w:rsidRPr="004C544F" w:rsidRDefault="00EF708F" w:rsidP="001921EF">
            <w:pPr>
              <w:spacing w:before="60" w:after="60"/>
              <w:rPr>
                <w:rFonts w:cs="Arial"/>
                <w:b/>
                <w:bCs w:val="0"/>
                <w:sz w:val="20"/>
              </w:rPr>
            </w:pPr>
            <w:r w:rsidRPr="004C544F">
              <w:rPr>
                <w:rFonts w:cs="Arial"/>
                <w:b/>
                <w:bCs w:val="0"/>
                <w:sz w:val="20"/>
              </w:rPr>
              <w:t>Survey Event</w:t>
            </w:r>
          </w:p>
        </w:tc>
        <w:tc>
          <w:tcPr>
            <w:tcW w:w="2822" w:type="dxa"/>
            <w:vMerge w:val="restart"/>
            <w:noWrap/>
          </w:tcPr>
          <w:p w14:paraId="1577C931" w14:textId="77777777" w:rsidR="00EF708F" w:rsidRPr="004C544F" w:rsidRDefault="00EF708F" w:rsidP="001921EF">
            <w:pPr>
              <w:spacing w:before="60" w:after="60"/>
              <w:cnfStyle w:val="100000000000" w:firstRow="1" w:lastRow="0" w:firstColumn="0" w:lastColumn="0" w:oddVBand="0" w:evenVBand="0" w:oddHBand="0" w:evenHBand="0" w:firstRowFirstColumn="0" w:firstRowLastColumn="0" w:lastRowFirstColumn="0" w:lastRowLastColumn="0"/>
              <w:rPr>
                <w:rFonts w:cs="Arial"/>
                <w:b/>
                <w:bCs w:val="0"/>
                <w:sz w:val="20"/>
              </w:rPr>
            </w:pPr>
            <w:r w:rsidRPr="004C544F">
              <w:rPr>
                <w:rFonts w:cs="Arial"/>
                <w:b/>
                <w:bCs w:val="0"/>
                <w:sz w:val="20"/>
              </w:rPr>
              <w:t>Date</w:t>
            </w:r>
          </w:p>
        </w:tc>
        <w:tc>
          <w:tcPr>
            <w:tcW w:w="1147" w:type="dxa"/>
            <w:vMerge w:val="restart"/>
            <w:noWrap/>
          </w:tcPr>
          <w:p w14:paraId="2F6E0B7C" w14:textId="77777777" w:rsidR="00EF708F" w:rsidRPr="004C544F" w:rsidRDefault="00EF708F" w:rsidP="001921EF">
            <w:pPr>
              <w:spacing w:before="60" w:after="60"/>
              <w:cnfStyle w:val="100000000000" w:firstRow="1" w:lastRow="0" w:firstColumn="0" w:lastColumn="0" w:oddVBand="0" w:evenVBand="0" w:oddHBand="0" w:evenHBand="0" w:firstRowFirstColumn="0" w:firstRowLastColumn="0" w:lastRowFirstColumn="0" w:lastRowLastColumn="0"/>
              <w:rPr>
                <w:rFonts w:cs="Arial"/>
                <w:b/>
                <w:bCs w:val="0"/>
                <w:sz w:val="20"/>
              </w:rPr>
            </w:pPr>
            <w:r w:rsidRPr="004C544F">
              <w:rPr>
                <w:rFonts w:cs="Arial"/>
                <w:b/>
                <w:bCs w:val="0"/>
                <w:sz w:val="20"/>
              </w:rPr>
              <w:t>Plots surveyed</w:t>
            </w:r>
          </w:p>
        </w:tc>
        <w:tc>
          <w:tcPr>
            <w:tcW w:w="3514" w:type="dxa"/>
            <w:gridSpan w:val="3"/>
            <w:noWrap/>
          </w:tcPr>
          <w:p w14:paraId="2BBB4DBE" w14:textId="77777777" w:rsidR="00EF708F" w:rsidRPr="004C544F" w:rsidRDefault="00EF708F" w:rsidP="001921EF">
            <w:pPr>
              <w:spacing w:before="60" w:after="60" w:line="240" w:lineRule="exact"/>
              <w:cnfStyle w:val="100000000000" w:firstRow="1" w:lastRow="0" w:firstColumn="0" w:lastColumn="0" w:oddVBand="0" w:evenVBand="0" w:oddHBand="0" w:evenHBand="0" w:firstRowFirstColumn="0" w:firstRowLastColumn="0" w:lastRowFirstColumn="0" w:lastRowLastColumn="0"/>
              <w:rPr>
                <w:rFonts w:cs="Arial"/>
                <w:b/>
                <w:bCs w:val="0"/>
                <w:sz w:val="20"/>
              </w:rPr>
            </w:pPr>
            <w:r w:rsidRPr="004C544F">
              <w:rPr>
                <w:rFonts w:cs="Arial"/>
                <w:b/>
                <w:bCs w:val="0"/>
                <w:sz w:val="20"/>
              </w:rPr>
              <w:t>Inundated sites</w:t>
            </w:r>
          </w:p>
        </w:tc>
      </w:tr>
      <w:tr w:rsidR="00EF708F" w:rsidRPr="004C544F" w14:paraId="70E050FD" w14:textId="77777777" w:rsidTr="001A4B29">
        <w:trPr>
          <w:cnfStyle w:val="100000000000" w:firstRow="1" w:lastRow="0" w:firstColumn="0" w:lastColumn="0" w:oddVBand="0" w:evenVBand="0" w:oddHBand="0" w:evenHBand="0" w:firstRowFirstColumn="0" w:firstRowLastColumn="0" w:lastRowFirstColumn="0" w:lastRowLastColumn="0"/>
          <w:trHeight w:val="86"/>
          <w:tblHeader/>
        </w:trPr>
        <w:tc>
          <w:tcPr>
            <w:cnfStyle w:val="001000000000" w:firstRow="0" w:lastRow="0" w:firstColumn="1" w:lastColumn="0" w:oddVBand="0" w:evenVBand="0" w:oddHBand="0" w:evenHBand="0" w:firstRowFirstColumn="0" w:firstRowLastColumn="0" w:lastRowFirstColumn="0" w:lastRowLastColumn="0"/>
            <w:tcW w:w="1701" w:type="dxa"/>
            <w:vMerge/>
            <w:noWrap/>
          </w:tcPr>
          <w:p w14:paraId="2B7BF803" w14:textId="77777777" w:rsidR="00EF708F" w:rsidRPr="004C544F" w:rsidRDefault="00EF708F" w:rsidP="001921EF">
            <w:pPr>
              <w:spacing w:before="60" w:after="60"/>
              <w:rPr>
                <w:rFonts w:cs="Arial"/>
                <w:b/>
                <w:bCs w:val="0"/>
                <w:sz w:val="20"/>
              </w:rPr>
            </w:pPr>
          </w:p>
        </w:tc>
        <w:tc>
          <w:tcPr>
            <w:tcW w:w="2822" w:type="dxa"/>
            <w:vMerge/>
            <w:noWrap/>
          </w:tcPr>
          <w:p w14:paraId="4DE6520C" w14:textId="77777777" w:rsidR="00EF708F" w:rsidRPr="004C544F" w:rsidRDefault="00EF708F" w:rsidP="001921EF">
            <w:pPr>
              <w:spacing w:before="60" w:after="60"/>
              <w:cnfStyle w:val="100000000000" w:firstRow="1" w:lastRow="0" w:firstColumn="0" w:lastColumn="0" w:oddVBand="0" w:evenVBand="0" w:oddHBand="0" w:evenHBand="0" w:firstRowFirstColumn="0" w:firstRowLastColumn="0" w:lastRowFirstColumn="0" w:lastRowLastColumn="0"/>
              <w:rPr>
                <w:rFonts w:cs="Arial"/>
                <w:b/>
                <w:bCs w:val="0"/>
                <w:sz w:val="20"/>
              </w:rPr>
            </w:pPr>
          </w:p>
        </w:tc>
        <w:tc>
          <w:tcPr>
            <w:tcW w:w="1147" w:type="dxa"/>
            <w:vMerge/>
            <w:noWrap/>
          </w:tcPr>
          <w:p w14:paraId="17E670BA" w14:textId="77777777" w:rsidR="00EF708F" w:rsidRPr="004C544F" w:rsidRDefault="00EF708F" w:rsidP="001921EF">
            <w:pPr>
              <w:spacing w:before="60" w:after="60"/>
              <w:cnfStyle w:val="100000000000" w:firstRow="1" w:lastRow="0" w:firstColumn="0" w:lastColumn="0" w:oddVBand="0" w:evenVBand="0" w:oddHBand="0" w:evenHBand="0" w:firstRowFirstColumn="0" w:firstRowLastColumn="0" w:lastRowFirstColumn="0" w:lastRowLastColumn="0"/>
              <w:rPr>
                <w:rFonts w:cs="Arial"/>
                <w:b/>
                <w:bCs w:val="0"/>
                <w:sz w:val="20"/>
              </w:rPr>
            </w:pPr>
          </w:p>
        </w:tc>
        <w:tc>
          <w:tcPr>
            <w:tcW w:w="1134" w:type="dxa"/>
            <w:noWrap/>
          </w:tcPr>
          <w:p w14:paraId="7E7F454A" w14:textId="77777777" w:rsidR="00EF708F" w:rsidRPr="004C544F" w:rsidRDefault="00EF708F" w:rsidP="001921EF">
            <w:pPr>
              <w:spacing w:before="60" w:after="60"/>
              <w:cnfStyle w:val="100000000000" w:firstRow="1" w:lastRow="0" w:firstColumn="0" w:lastColumn="0" w:oddVBand="0" w:evenVBand="0" w:oddHBand="0" w:evenHBand="0" w:firstRowFirstColumn="0" w:firstRowLastColumn="0" w:lastRowFirstColumn="0" w:lastRowLastColumn="0"/>
              <w:rPr>
                <w:rFonts w:cs="Arial"/>
                <w:b/>
                <w:bCs w:val="0"/>
                <w:sz w:val="20"/>
              </w:rPr>
            </w:pPr>
            <w:r w:rsidRPr="004C544F">
              <w:rPr>
                <w:rFonts w:cs="Arial"/>
                <w:b/>
                <w:bCs w:val="0"/>
                <w:sz w:val="20"/>
              </w:rPr>
              <w:t>Gingham</w:t>
            </w:r>
          </w:p>
        </w:tc>
        <w:tc>
          <w:tcPr>
            <w:tcW w:w="1276" w:type="dxa"/>
            <w:noWrap/>
          </w:tcPr>
          <w:p w14:paraId="73923126" w14:textId="77777777" w:rsidR="00EF708F" w:rsidRPr="004C544F" w:rsidRDefault="00EF708F" w:rsidP="001921EF">
            <w:pPr>
              <w:spacing w:before="60" w:after="60"/>
              <w:cnfStyle w:val="100000000000" w:firstRow="1" w:lastRow="0" w:firstColumn="0" w:lastColumn="0" w:oddVBand="0" w:evenVBand="0" w:oddHBand="0" w:evenHBand="0" w:firstRowFirstColumn="0" w:firstRowLastColumn="0" w:lastRowFirstColumn="0" w:lastRowLastColumn="0"/>
              <w:rPr>
                <w:rFonts w:cs="Arial"/>
                <w:b/>
                <w:bCs w:val="0"/>
                <w:sz w:val="20"/>
              </w:rPr>
            </w:pPr>
            <w:r w:rsidRPr="004C544F">
              <w:rPr>
                <w:rFonts w:cs="Arial"/>
                <w:b/>
                <w:bCs w:val="0"/>
                <w:sz w:val="20"/>
              </w:rPr>
              <w:t>Lower Gwydir</w:t>
            </w:r>
          </w:p>
        </w:tc>
        <w:tc>
          <w:tcPr>
            <w:tcW w:w="1104" w:type="dxa"/>
            <w:noWrap/>
          </w:tcPr>
          <w:p w14:paraId="4A747604" w14:textId="77777777" w:rsidR="00EF708F" w:rsidRPr="004C544F" w:rsidRDefault="00EF708F" w:rsidP="001921EF">
            <w:pPr>
              <w:spacing w:before="60" w:after="60"/>
              <w:cnfStyle w:val="100000000000" w:firstRow="1" w:lastRow="0" w:firstColumn="0" w:lastColumn="0" w:oddVBand="0" w:evenVBand="0" w:oddHBand="0" w:evenHBand="0" w:firstRowFirstColumn="0" w:firstRowLastColumn="0" w:lastRowFirstColumn="0" w:lastRowLastColumn="0"/>
              <w:rPr>
                <w:rFonts w:cs="Arial"/>
                <w:b/>
                <w:bCs w:val="0"/>
                <w:sz w:val="20"/>
              </w:rPr>
            </w:pPr>
            <w:proofErr w:type="spellStart"/>
            <w:r w:rsidRPr="004C544F">
              <w:rPr>
                <w:rFonts w:cs="Arial"/>
                <w:b/>
                <w:bCs w:val="0"/>
                <w:sz w:val="20"/>
              </w:rPr>
              <w:t>Mallowa</w:t>
            </w:r>
            <w:proofErr w:type="spellEnd"/>
            <w:r w:rsidRPr="004C544F">
              <w:rPr>
                <w:rFonts w:cs="Arial"/>
                <w:b/>
                <w:bCs w:val="0"/>
                <w:sz w:val="20"/>
              </w:rPr>
              <w:t>*</w:t>
            </w:r>
          </w:p>
        </w:tc>
      </w:tr>
      <w:tr w:rsidR="00EF708F" w:rsidRPr="004C544F" w14:paraId="69137015" w14:textId="77777777" w:rsidTr="001A4B29">
        <w:trPr>
          <w:trHeight w:val="326"/>
        </w:trPr>
        <w:tc>
          <w:tcPr>
            <w:cnfStyle w:val="001000000000" w:firstRow="0" w:lastRow="0" w:firstColumn="1" w:lastColumn="0" w:oddVBand="0" w:evenVBand="0" w:oddHBand="0" w:evenHBand="0" w:firstRowFirstColumn="0" w:firstRowLastColumn="0" w:lastRowFirstColumn="0" w:lastRowLastColumn="0"/>
            <w:tcW w:w="1701" w:type="dxa"/>
            <w:noWrap/>
          </w:tcPr>
          <w:p w14:paraId="688FFC6F" w14:textId="4A50C906" w:rsidR="00EF708F" w:rsidRPr="004C544F" w:rsidRDefault="00EF708F" w:rsidP="001921EF">
            <w:pPr>
              <w:spacing w:before="60" w:after="60"/>
              <w:rPr>
                <w:rFonts w:cs="Arial"/>
                <w:b/>
                <w:bCs w:val="0"/>
                <w:sz w:val="20"/>
              </w:rPr>
            </w:pPr>
            <w:r w:rsidRPr="004C544F">
              <w:rPr>
                <w:rFonts w:cs="Arial"/>
                <w:b/>
                <w:bCs w:val="0"/>
                <w:sz w:val="20"/>
              </w:rPr>
              <w:t>Spring</w:t>
            </w:r>
            <w:r w:rsidR="004C544F">
              <w:rPr>
                <w:rFonts w:cs="Arial"/>
                <w:b/>
                <w:bCs w:val="0"/>
                <w:sz w:val="20"/>
              </w:rPr>
              <w:t xml:space="preserve"> </w:t>
            </w:r>
            <w:r w:rsidRPr="004C544F">
              <w:rPr>
                <w:rFonts w:cs="Arial"/>
                <w:b/>
                <w:bCs w:val="0"/>
                <w:sz w:val="20"/>
              </w:rPr>
              <w:t>2014</w:t>
            </w:r>
          </w:p>
        </w:tc>
        <w:tc>
          <w:tcPr>
            <w:tcW w:w="2822" w:type="dxa"/>
            <w:noWrap/>
          </w:tcPr>
          <w:p w14:paraId="76D41858"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18 - 21 November 2014</w:t>
            </w:r>
          </w:p>
        </w:tc>
        <w:tc>
          <w:tcPr>
            <w:tcW w:w="1147" w:type="dxa"/>
            <w:noWrap/>
          </w:tcPr>
          <w:p w14:paraId="41B6E8FF"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32</w:t>
            </w:r>
          </w:p>
        </w:tc>
        <w:tc>
          <w:tcPr>
            <w:tcW w:w="1134" w:type="dxa"/>
            <w:noWrap/>
          </w:tcPr>
          <w:p w14:paraId="21155063"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0</w:t>
            </w:r>
          </w:p>
        </w:tc>
        <w:tc>
          <w:tcPr>
            <w:tcW w:w="1276" w:type="dxa"/>
            <w:noWrap/>
          </w:tcPr>
          <w:p w14:paraId="49B99FF6"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7</w:t>
            </w:r>
          </w:p>
        </w:tc>
        <w:tc>
          <w:tcPr>
            <w:tcW w:w="1104" w:type="dxa"/>
            <w:noWrap/>
          </w:tcPr>
          <w:p w14:paraId="713A6A78"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w:t>
            </w:r>
          </w:p>
        </w:tc>
      </w:tr>
      <w:tr w:rsidR="00EF708F" w:rsidRPr="004C544F" w14:paraId="67DEA26D" w14:textId="77777777" w:rsidTr="001A4B29">
        <w:trPr>
          <w:trHeight w:val="326"/>
        </w:trPr>
        <w:tc>
          <w:tcPr>
            <w:cnfStyle w:val="001000000000" w:firstRow="0" w:lastRow="0" w:firstColumn="1" w:lastColumn="0" w:oddVBand="0" w:evenVBand="0" w:oddHBand="0" w:evenHBand="0" w:firstRowFirstColumn="0" w:firstRowLastColumn="0" w:lastRowFirstColumn="0" w:lastRowLastColumn="0"/>
            <w:tcW w:w="1701" w:type="dxa"/>
            <w:noWrap/>
          </w:tcPr>
          <w:p w14:paraId="29BFC473" w14:textId="6F2B394E" w:rsidR="00EF708F" w:rsidRPr="004C544F" w:rsidRDefault="00EF708F" w:rsidP="001921EF">
            <w:pPr>
              <w:spacing w:before="60" w:after="60"/>
              <w:rPr>
                <w:rFonts w:cs="Arial"/>
                <w:b/>
                <w:bCs w:val="0"/>
                <w:sz w:val="20"/>
              </w:rPr>
            </w:pPr>
            <w:r w:rsidRPr="004C544F">
              <w:rPr>
                <w:rFonts w:cs="Arial"/>
                <w:b/>
                <w:bCs w:val="0"/>
                <w:sz w:val="20"/>
              </w:rPr>
              <w:t>Autumn</w:t>
            </w:r>
            <w:r w:rsidR="004C544F">
              <w:rPr>
                <w:rFonts w:cs="Arial"/>
                <w:b/>
                <w:bCs w:val="0"/>
                <w:sz w:val="20"/>
              </w:rPr>
              <w:t xml:space="preserve"> </w:t>
            </w:r>
            <w:r w:rsidRPr="004C544F">
              <w:rPr>
                <w:rFonts w:cs="Arial"/>
                <w:b/>
                <w:bCs w:val="0"/>
                <w:sz w:val="20"/>
              </w:rPr>
              <w:t>2015</w:t>
            </w:r>
          </w:p>
        </w:tc>
        <w:tc>
          <w:tcPr>
            <w:tcW w:w="2822" w:type="dxa"/>
            <w:noWrap/>
          </w:tcPr>
          <w:p w14:paraId="3CE03C0E"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10 – 13 March 2015</w:t>
            </w:r>
          </w:p>
        </w:tc>
        <w:tc>
          <w:tcPr>
            <w:tcW w:w="1147" w:type="dxa"/>
            <w:noWrap/>
          </w:tcPr>
          <w:p w14:paraId="016CBB7B"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33</w:t>
            </w:r>
          </w:p>
        </w:tc>
        <w:tc>
          <w:tcPr>
            <w:tcW w:w="1134" w:type="dxa"/>
            <w:noWrap/>
          </w:tcPr>
          <w:p w14:paraId="436121B8"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18</w:t>
            </w:r>
          </w:p>
        </w:tc>
        <w:tc>
          <w:tcPr>
            <w:tcW w:w="1276" w:type="dxa"/>
            <w:noWrap/>
          </w:tcPr>
          <w:p w14:paraId="005766FE"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1</w:t>
            </w:r>
          </w:p>
        </w:tc>
        <w:tc>
          <w:tcPr>
            <w:tcW w:w="1104" w:type="dxa"/>
            <w:noWrap/>
          </w:tcPr>
          <w:p w14:paraId="3416C05E"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w:t>
            </w:r>
          </w:p>
        </w:tc>
      </w:tr>
      <w:tr w:rsidR="00EF708F" w:rsidRPr="004C544F" w14:paraId="099D225F" w14:textId="77777777" w:rsidTr="001A4B29">
        <w:trPr>
          <w:trHeight w:val="326"/>
        </w:trPr>
        <w:tc>
          <w:tcPr>
            <w:cnfStyle w:val="001000000000" w:firstRow="0" w:lastRow="0" w:firstColumn="1" w:lastColumn="0" w:oddVBand="0" w:evenVBand="0" w:oddHBand="0" w:evenHBand="0" w:firstRowFirstColumn="0" w:firstRowLastColumn="0" w:lastRowFirstColumn="0" w:lastRowLastColumn="0"/>
            <w:tcW w:w="1701" w:type="dxa"/>
            <w:noWrap/>
          </w:tcPr>
          <w:p w14:paraId="630A1460" w14:textId="52923B18" w:rsidR="00EF708F" w:rsidRPr="004C544F" w:rsidRDefault="00EF708F" w:rsidP="001921EF">
            <w:pPr>
              <w:spacing w:before="60" w:after="60"/>
              <w:rPr>
                <w:rFonts w:cs="Arial"/>
                <w:b/>
                <w:bCs w:val="0"/>
                <w:sz w:val="20"/>
              </w:rPr>
            </w:pPr>
            <w:r w:rsidRPr="004C544F">
              <w:rPr>
                <w:rFonts w:cs="Arial"/>
                <w:b/>
                <w:bCs w:val="0"/>
                <w:sz w:val="20"/>
              </w:rPr>
              <w:t>Spring</w:t>
            </w:r>
            <w:r w:rsidR="004C544F">
              <w:rPr>
                <w:rFonts w:cs="Arial"/>
                <w:b/>
                <w:bCs w:val="0"/>
                <w:sz w:val="20"/>
              </w:rPr>
              <w:t xml:space="preserve"> </w:t>
            </w:r>
            <w:r w:rsidRPr="004C544F">
              <w:rPr>
                <w:rFonts w:cs="Arial"/>
                <w:b/>
                <w:bCs w:val="0"/>
                <w:sz w:val="20"/>
              </w:rPr>
              <w:t>2015</w:t>
            </w:r>
          </w:p>
        </w:tc>
        <w:tc>
          <w:tcPr>
            <w:tcW w:w="2822" w:type="dxa"/>
            <w:noWrap/>
          </w:tcPr>
          <w:p w14:paraId="14BC8C7B"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12 – 16 October,</w:t>
            </w:r>
          </w:p>
          <w:p w14:paraId="206609DA"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11 December 2015</w:t>
            </w:r>
          </w:p>
        </w:tc>
        <w:tc>
          <w:tcPr>
            <w:tcW w:w="1147" w:type="dxa"/>
            <w:noWrap/>
          </w:tcPr>
          <w:p w14:paraId="0594A865"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40</w:t>
            </w:r>
          </w:p>
        </w:tc>
        <w:tc>
          <w:tcPr>
            <w:tcW w:w="1134" w:type="dxa"/>
            <w:noWrap/>
          </w:tcPr>
          <w:p w14:paraId="330CE703"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19</w:t>
            </w:r>
          </w:p>
        </w:tc>
        <w:tc>
          <w:tcPr>
            <w:tcW w:w="1276" w:type="dxa"/>
            <w:noWrap/>
          </w:tcPr>
          <w:p w14:paraId="11071A09"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0</w:t>
            </w:r>
          </w:p>
        </w:tc>
        <w:tc>
          <w:tcPr>
            <w:tcW w:w="1104" w:type="dxa"/>
            <w:noWrap/>
          </w:tcPr>
          <w:p w14:paraId="587E8ABC"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0</w:t>
            </w:r>
          </w:p>
        </w:tc>
      </w:tr>
      <w:tr w:rsidR="00EF708F" w:rsidRPr="004C544F" w14:paraId="3C004233" w14:textId="77777777" w:rsidTr="001A4B29">
        <w:trPr>
          <w:trHeight w:val="326"/>
        </w:trPr>
        <w:tc>
          <w:tcPr>
            <w:cnfStyle w:val="001000000000" w:firstRow="0" w:lastRow="0" w:firstColumn="1" w:lastColumn="0" w:oddVBand="0" w:evenVBand="0" w:oddHBand="0" w:evenHBand="0" w:firstRowFirstColumn="0" w:firstRowLastColumn="0" w:lastRowFirstColumn="0" w:lastRowLastColumn="0"/>
            <w:tcW w:w="1701" w:type="dxa"/>
            <w:noWrap/>
          </w:tcPr>
          <w:p w14:paraId="6C3C4258" w14:textId="311094FE" w:rsidR="00EF708F" w:rsidRPr="004C544F" w:rsidRDefault="00EF708F" w:rsidP="001921EF">
            <w:pPr>
              <w:spacing w:before="60" w:after="60"/>
              <w:rPr>
                <w:rFonts w:cs="Arial"/>
                <w:b/>
                <w:bCs w:val="0"/>
                <w:sz w:val="20"/>
              </w:rPr>
            </w:pPr>
            <w:r w:rsidRPr="004C544F">
              <w:rPr>
                <w:rFonts w:cs="Arial"/>
                <w:b/>
                <w:bCs w:val="0"/>
                <w:sz w:val="20"/>
              </w:rPr>
              <w:t>Autumn</w:t>
            </w:r>
            <w:r w:rsidR="004C544F">
              <w:rPr>
                <w:rFonts w:cs="Arial"/>
                <w:b/>
                <w:bCs w:val="0"/>
                <w:sz w:val="20"/>
              </w:rPr>
              <w:t xml:space="preserve"> </w:t>
            </w:r>
            <w:r w:rsidRPr="004C544F">
              <w:rPr>
                <w:rFonts w:cs="Arial"/>
                <w:b/>
                <w:bCs w:val="0"/>
                <w:sz w:val="20"/>
              </w:rPr>
              <w:t>2016</w:t>
            </w:r>
          </w:p>
        </w:tc>
        <w:tc>
          <w:tcPr>
            <w:tcW w:w="2822" w:type="dxa"/>
            <w:noWrap/>
          </w:tcPr>
          <w:p w14:paraId="5ECA0DC6"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13 – 16 March 2016</w:t>
            </w:r>
          </w:p>
        </w:tc>
        <w:tc>
          <w:tcPr>
            <w:tcW w:w="1147" w:type="dxa"/>
            <w:noWrap/>
          </w:tcPr>
          <w:p w14:paraId="087F3CAD"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40</w:t>
            </w:r>
          </w:p>
        </w:tc>
        <w:tc>
          <w:tcPr>
            <w:tcW w:w="1134" w:type="dxa"/>
            <w:noWrap/>
          </w:tcPr>
          <w:p w14:paraId="144760DD"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0</w:t>
            </w:r>
          </w:p>
        </w:tc>
        <w:tc>
          <w:tcPr>
            <w:tcW w:w="1276" w:type="dxa"/>
            <w:noWrap/>
          </w:tcPr>
          <w:p w14:paraId="115BB19D"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0</w:t>
            </w:r>
          </w:p>
        </w:tc>
        <w:tc>
          <w:tcPr>
            <w:tcW w:w="1104" w:type="dxa"/>
            <w:noWrap/>
          </w:tcPr>
          <w:p w14:paraId="05B997C6"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5</w:t>
            </w:r>
          </w:p>
        </w:tc>
      </w:tr>
      <w:tr w:rsidR="00EF708F" w:rsidRPr="004C544F" w14:paraId="38FA274F" w14:textId="77777777" w:rsidTr="001A4B29">
        <w:trPr>
          <w:trHeight w:val="326"/>
        </w:trPr>
        <w:tc>
          <w:tcPr>
            <w:cnfStyle w:val="001000000000" w:firstRow="0" w:lastRow="0" w:firstColumn="1" w:lastColumn="0" w:oddVBand="0" w:evenVBand="0" w:oddHBand="0" w:evenHBand="0" w:firstRowFirstColumn="0" w:firstRowLastColumn="0" w:lastRowFirstColumn="0" w:lastRowLastColumn="0"/>
            <w:tcW w:w="1701" w:type="dxa"/>
            <w:noWrap/>
          </w:tcPr>
          <w:p w14:paraId="70F86C00" w14:textId="3891D75B" w:rsidR="00EF708F" w:rsidRPr="004C544F" w:rsidRDefault="00EF708F" w:rsidP="001921EF">
            <w:pPr>
              <w:spacing w:before="60" w:after="60"/>
              <w:rPr>
                <w:rFonts w:cs="Arial"/>
                <w:b/>
                <w:bCs w:val="0"/>
                <w:sz w:val="20"/>
              </w:rPr>
            </w:pPr>
            <w:r w:rsidRPr="004C544F">
              <w:rPr>
                <w:rFonts w:cs="Arial"/>
                <w:b/>
                <w:bCs w:val="0"/>
                <w:sz w:val="20"/>
              </w:rPr>
              <w:t>Spring</w:t>
            </w:r>
            <w:r w:rsidR="004C544F">
              <w:rPr>
                <w:rFonts w:cs="Arial"/>
                <w:b/>
                <w:bCs w:val="0"/>
                <w:sz w:val="20"/>
              </w:rPr>
              <w:t xml:space="preserve"> </w:t>
            </w:r>
            <w:r w:rsidRPr="004C544F">
              <w:rPr>
                <w:rFonts w:cs="Arial"/>
                <w:b/>
                <w:bCs w:val="0"/>
                <w:sz w:val="20"/>
              </w:rPr>
              <w:t>2016</w:t>
            </w:r>
          </w:p>
        </w:tc>
        <w:tc>
          <w:tcPr>
            <w:tcW w:w="2822" w:type="dxa"/>
            <w:noWrap/>
          </w:tcPr>
          <w:p w14:paraId="0554352A"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26 – 30 October 2016</w:t>
            </w:r>
          </w:p>
        </w:tc>
        <w:tc>
          <w:tcPr>
            <w:tcW w:w="1147" w:type="dxa"/>
            <w:noWrap/>
          </w:tcPr>
          <w:p w14:paraId="0A8834CC"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40</w:t>
            </w:r>
          </w:p>
        </w:tc>
        <w:tc>
          <w:tcPr>
            <w:tcW w:w="1134" w:type="dxa"/>
            <w:noWrap/>
          </w:tcPr>
          <w:p w14:paraId="265E33DA"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19</w:t>
            </w:r>
          </w:p>
        </w:tc>
        <w:tc>
          <w:tcPr>
            <w:tcW w:w="1276" w:type="dxa"/>
            <w:noWrap/>
          </w:tcPr>
          <w:p w14:paraId="06F7FF73"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8</w:t>
            </w:r>
          </w:p>
        </w:tc>
        <w:tc>
          <w:tcPr>
            <w:tcW w:w="1104" w:type="dxa"/>
            <w:noWrap/>
          </w:tcPr>
          <w:p w14:paraId="730F9CAA"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2</w:t>
            </w:r>
          </w:p>
        </w:tc>
      </w:tr>
      <w:tr w:rsidR="00EF708F" w:rsidRPr="004C544F" w14:paraId="5B5B1D5B" w14:textId="77777777" w:rsidTr="001A4B29">
        <w:trPr>
          <w:trHeight w:val="326"/>
        </w:trPr>
        <w:tc>
          <w:tcPr>
            <w:cnfStyle w:val="001000000000" w:firstRow="0" w:lastRow="0" w:firstColumn="1" w:lastColumn="0" w:oddVBand="0" w:evenVBand="0" w:oddHBand="0" w:evenHBand="0" w:firstRowFirstColumn="0" w:firstRowLastColumn="0" w:lastRowFirstColumn="0" w:lastRowLastColumn="0"/>
            <w:tcW w:w="1701" w:type="dxa"/>
            <w:noWrap/>
          </w:tcPr>
          <w:p w14:paraId="6FC2DDC9" w14:textId="62B235DF" w:rsidR="00EF708F" w:rsidRPr="004C544F" w:rsidRDefault="00EF708F" w:rsidP="001921EF">
            <w:pPr>
              <w:spacing w:before="60" w:after="60"/>
              <w:rPr>
                <w:rFonts w:cs="Arial"/>
                <w:b/>
                <w:bCs w:val="0"/>
                <w:sz w:val="20"/>
              </w:rPr>
            </w:pPr>
            <w:r w:rsidRPr="004C544F">
              <w:rPr>
                <w:rFonts w:cs="Arial"/>
                <w:b/>
                <w:bCs w:val="0"/>
                <w:sz w:val="20"/>
              </w:rPr>
              <w:t>Autumn</w:t>
            </w:r>
            <w:r w:rsidR="004C544F">
              <w:rPr>
                <w:rFonts w:cs="Arial"/>
                <w:b/>
                <w:bCs w:val="0"/>
                <w:sz w:val="20"/>
              </w:rPr>
              <w:t xml:space="preserve"> </w:t>
            </w:r>
            <w:r w:rsidRPr="004C544F">
              <w:rPr>
                <w:rFonts w:cs="Arial"/>
                <w:b/>
                <w:bCs w:val="0"/>
                <w:sz w:val="20"/>
              </w:rPr>
              <w:t>2017</w:t>
            </w:r>
          </w:p>
        </w:tc>
        <w:tc>
          <w:tcPr>
            <w:tcW w:w="2822" w:type="dxa"/>
            <w:noWrap/>
          </w:tcPr>
          <w:p w14:paraId="21C34AED"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6 – 9 March 2017</w:t>
            </w:r>
          </w:p>
        </w:tc>
        <w:tc>
          <w:tcPr>
            <w:tcW w:w="1147" w:type="dxa"/>
            <w:noWrap/>
          </w:tcPr>
          <w:p w14:paraId="5C1E36F2"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33</w:t>
            </w:r>
          </w:p>
        </w:tc>
        <w:tc>
          <w:tcPr>
            <w:tcW w:w="1134" w:type="dxa"/>
            <w:noWrap/>
          </w:tcPr>
          <w:p w14:paraId="0E2EBB62"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8</w:t>
            </w:r>
          </w:p>
        </w:tc>
        <w:tc>
          <w:tcPr>
            <w:tcW w:w="1276" w:type="dxa"/>
            <w:noWrap/>
          </w:tcPr>
          <w:p w14:paraId="31D74D6F"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8</w:t>
            </w:r>
          </w:p>
        </w:tc>
        <w:tc>
          <w:tcPr>
            <w:tcW w:w="1104" w:type="dxa"/>
            <w:noWrap/>
          </w:tcPr>
          <w:p w14:paraId="2BC262F5"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4</w:t>
            </w:r>
          </w:p>
        </w:tc>
      </w:tr>
      <w:tr w:rsidR="00EF708F" w:rsidRPr="004C544F" w14:paraId="3D9F729B" w14:textId="77777777" w:rsidTr="001A4B29">
        <w:trPr>
          <w:trHeight w:val="326"/>
        </w:trPr>
        <w:tc>
          <w:tcPr>
            <w:cnfStyle w:val="001000000000" w:firstRow="0" w:lastRow="0" w:firstColumn="1" w:lastColumn="0" w:oddVBand="0" w:evenVBand="0" w:oddHBand="0" w:evenHBand="0" w:firstRowFirstColumn="0" w:firstRowLastColumn="0" w:lastRowFirstColumn="0" w:lastRowLastColumn="0"/>
            <w:tcW w:w="1701" w:type="dxa"/>
            <w:noWrap/>
          </w:tcPr>
          <w:p w14:paraId="5182096B" w14:textId="737FA999" w:rsidR="00EF708F" w:rsidRPr="004C544F" w:rsidRDefault="00EF708F" w:rsidP="001921EF">
            <w:pPr>
              <w:spacing w:before="60" w:after="60"/>
              <w:rPr>
                <w:rFonts w:cs="Arial"/>
                <w:b/>
                <w:bCs w:val="0"/>
                <w:sz w:val="20"/>
              </w:rPr>
            </w:pPr>
            <w:r w:rsidRPr="004C544F">
              <w:rPr>
                <w:rFonts w:cs="Arial"/>
                <w:b/>
                <w:bCs w:val="0"/>
                <w:sz w:val="20"/>
              </w:rPr>
              <w:t>Spring</w:t>
            </w:r>
            <w:r w:rsidR="004C544F">
              <w:rPr>
                <w:rFonts w:cs="Arial"/>
                <w:b/>
                <w:bCs w:val="0"/>
                <w:sz w:val="20"/>
              </w:rPr>
              <w:t xml:space="preserve"> </w:t>
            </w:r>
            <w:r w:rsidRPr="004C544F">
              <w:rPr>
                <w:rFonts w:cs="Arial"/>
                <w:b/>
                <w:bCs w:val="0"/>
                <w:sz w:val="20"/>
              </w:rPr>
              <w:t>2017</w:t>
            </w:r>
          </w:p>
        </w:tc>
        <w:tc>
          <w:tcPr>
            <w:tcW w:w="2822" w:type="dxa"/>
            <w:noWrap/>
          </w:tcPr>
          <w:p w14:paraId="04B03427"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4 – 6 October 2017,</w:t>
            </w:r>
          </w:p>
          <w:p w14:paraId="76CD6D51"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13 November 2017</w:t>
            </w:r>
          </w:p>
        </w:tc>
        <w:tc>
          <w:tcPr>
            <w:tcW w:w="1147" w:type="dxa"/>
            <w:noWrap/>
          </w:tcPr>
          <w:p w14:paraId="41E7C29F"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26</w:t>
            </w:r>
          </w:p>
        </w:tc>
        <w:tc>
          <w:tcPr>
            <w:tcW w:w="1134" w:type="dxa"/>
            <w:noWrap/>
          </w:tcPr>
          <w:p w14:paraId="732233E3"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3</w:t>
            </w:r>
          </w:p>
        </w:tc>
        <w:tc>
          <w:tcPr>
            <w:tcW w:w="1276" w:type="dxa"/>
            <w:noWrap/>
          </w:tcPr>
          <w:p w14:paraId="022D7B69"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1</w:t>
            </w:r>
          </w:p>
        </w:tc>
        <w:tc>
          <w:tcPr>
            <w:tcW w:w="1104" w:type="dxa"/>
            <w:noWrap/>
          </w:tcPr>
          <w:p w14:paraId="25E42D02"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1</w:t>
            </w:r>
          </w:p>
        </w:tc>
      </w:tr>
      <w:tr w:rsidR="00EF708F" w:rsidRPr="004C544F" w14:paraId="08C6976E" w14:textId="77777777" w:rsidTr="001A4B29">
        <w:trPr>
          <w:trHeight w:val="326"/>
        </w:trPr>
        <w:tc>
          <w:tcPr>
            <w:cnfStyle w:val="001000000000" w:firstRow="0" w:lastRow="0" w:firstColumn="1" w:lastColumn="0" w:oddVBand="0" w:evenVBand="0" w:oddHBand="0" w:evenHBand="0" w:firstRowFirstColumn="0" w:firstRowLastColumn="0" w:lastRowFirstColumn="0" w:lastRowLastColumn="0"/>
            <w:tcW w:w="1701" w:type="dxa"/>
            <w:noWrap/>
          </w:tcPr>
          <w:p w14:paraId="28FC7CBA" w14:textId="4F337FB3" w:rsidR="00EF708F" w:rsidRPr="004C544F" w:rsidRDefault="00EF708F" w:rsidP="001921EF">
            <w:pPr>
              <w:spacing w:before="60" w:after="60"/>
              <w:rPr>
                <w:rFonts w:cs="Arial"/>
                <w:b/>
                <w:bCs w:val="0"/>
                <w:sz w:val="20"/>
              </w:rPr>
            </w:pPr>
            <w:r w:rsidRPr="004C544F">
              <w:rPr>
                <w:rFonts w:cs="Arial"/>
                <w:b/>
                <w:bCs w:val="0"/>
                <w:sz w:val="20"/>
              </w:rPr>
              <w:t>Autumn</w:t>
            </w:r>
            <w:r w:rsidR="004C544F">
              <w:rPr>
                <w:rFonts w:cs="Arial"/>
                <w:b/>
                <w:bCs w:val="0"/>
                <w:sz w:val="20"/>
              </w:rPr>
              <w:t xml:space="preserve"> </w:t>
            </w:r>
            <w:r w:rsidRPr="004C544F">
              <w:rPr>
                <w:rFonts w:cs="Arial"/>
                <w:b/>
                <w:bCs w:val="0"/>
                <w:sz w:val="20"/>
              </w:rPr>
              <w:t>2018</w:t>
            </w:r>
          </w:p>
        </w:tc>
        <w:tc>
          <w:tcPr>
            <w:tcW w:w="2822" w:type="dxa"/>
            <w:noWrap/>
          </w:tcPr>
          <w:p w14:paraId="7949ABEE"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12 – 22 March 2018</w:t>
            </w:r>
          </w:p>
        </w:tc>
        <w:tc>
          <w:tcPr>
            <w:tcW w:w="1147" w:type="dxa"/>
            <w:noWrap/>
          </w:tcPr>
          <w:p w14:paraId="1A55CACA"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40</w:t>
            </w:r>
          </w:p>
        </w:tc>
        <w:tc>
          <w:tcPr>
            <w:tcW w:w="1134" w:type="dxa"/>
            <w:noWrap/>
          </w:tcPr>
          <w:p w14:paraId="68516EA3"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0</w:t>
            </w:r>
          </w:p>
        </w:tc>
        <w:tc>
          <w:tcPr>
            <w:tcW w:w="1276" w:type="dxa"/>
            <w:noWrap/>
          </w:tcPr>
          <w:p w14:paraId="170E5974"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0</w:t>
            </w:r>
          </w:p>
        </w:tc>
        <w:tc>
          <w:tcPr>
            <w:tcW w:w="1104" w:type="dxa"/>
            <w:noWrap/>
          </w:tcPr>
          <w:p w14:paraId="1C8A82BF"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0</w:t>
            </w:r>
          </w:p>
        </w:tc>
      </w:tr>
      <w:tr w:rsidR="00EF708F" w:rsidRPr="004C544F" w14:paraId="4B693686" w14:textId="77777777" w:rsidTr="001A4B29">
        <w:trPr>
          <w:trHeight w:val="326"/>
        </w:trPr>
        <w:tc>
          <w:tcPr>
            <w:cnfStyle w:val="001000000000" w:firstRow="0" w:lastRow="0" w:firstColumn="1" w:lastColumn="0" w:oddVBand="0" w:evenVBand="0" w:oddHBand="0" w:evenHBand="0" w:firstRowFirstColumn="0" w:firstRowLastColumn="0" w:lastRowFirstColumn="0" w:lastRowLastColumn="0"/>
            <w:tcW w:w="1701" w:type="dxa"/>
            <w:noWrap/>
          </w:tcPr>
          <w:p w14:paraId="45AC19B9" w14:textId="51206B85" w:rsidR="00EF708F" w:rsidRPr="004C544F" w:rsidRDefault="00EF708F" w:rsidP="001921EF">
            <w:pPr>
              <w:spacing w:before="60" w:after="60"/>
              <w:rPr>
                <w:rFonts w:cs="Arial"/>
                <w:b/>
                <w:bCs w:val="0"/>
                <w:sz w:val="20"/>
              </w:rPr>
            </w:pPr>
            <w:r w:rsidRPr="004C544F">
              <w:rPr>
                <w:rFonts w:cs="Arial"/>
                <w:b/>
                <w:bCs w:val="0"/>
                <w:sz w:val="20"/>
              </w:rPr>
              <w:t>Spring</w:t>
            </w:r>
            <w:r w:rsidR="004C544F">
              <w:rPr>
                <w:rFonts w:cs="Arial"/>
                <w:b/>
                <w:bCs w:val="0"/>
                <w:sz w:val="20"/>
              </w:rPr>
              <w:t xml:space="preserve"> </w:t>
            </w:r>
            <w:r w:rsidRPr="004C544F">
              <w:rPr>
                <w:rFonts w:cs="Arial"/>
                <w:b/>
                <w:bCs w:val="0"/>
                <w:sz w:val="20"/>
              </w:rPr>
              <w:t>2018</w:t>
            </w:r>
          </w:p>
        </w:tc>
        <w:tc>
          <w:tcPr>
            <w:tcW w:w="2822" w:type="dxa"/>
            <w:noWrap/>
          </w:tcPr>
          <w:p w14:paraId="7663A1F9"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19 - 21 October 2018,</w:t>
            </w:r>
          </w:p>
          <w:p w14:paraId="6749D081"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29 - 30 November 2018,</w:t>
            </w:r>
          </w:p>
          <w:p w14:paraId="15D0D93B"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7 December 2018</w:t>
            </w:r>
          </w:p>
        </w:tc>
        <w:tc>
          <w:tcPr>
            <w:tcW w:w="1147" w:type="dxa"/>
            <w:noWrap/>
          </w:tcPr>
          <w:p w14:paraId="082A6349"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32</w:t>
            </w:r>
          </w:p>
        </w:tc>
        <w:tc>
          <w:tcPr>
            <w:tcW w:w="1134" w:type="dxa"/>
            <w:noWrap/>
          </w:tcPr>
          <w:p w14:paraId="5D2F997F"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5</w:t>
            </w:r>
          </w:p>
        </w:tc>
        <w:tc>
          <w:tcPr>
            <w:tcW w:w="1276" w:type="dxa"/>
            <w:noWrap/>
          </w:tcPr>
          <w:p w14:paraId="06207CE6"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2</w:t>
            </w:r>
          </w:p>
        </w:tc>
        <w:tc>
          <w:tcPr>
            <w:tcW w:w="1104" w:type="dxa"/>
            <w:noWrap/>
          </w:tcPr>
          <w:p w14:paraId="27643C47"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0</w:t>
            </w:r>
          </w:p>
        </w:tc>
      </w:tr>
      <w:tr w:rsidR="00EF708F" w:rsidRPr="004C544F" w14:paraId="05AEF64F" w14:textId="77777777" w:rsidTr="001A4B29">
        <w:trPr>
          <w:trHeight w:val="326"/>
        </w:trPr>
        <w:tc>
          <w:tcPr>
            <w:cnfStyle w:val="001000000000" w:firstRow="0" w:lastRow="0" w:firstColumn="1" w:lastColumn="0" w:oddVBand="0" w:evenVBand="0" w:oddHBand="0" w:evenHBand="0" w:firstRowFirstColumn="0" w:firstRowLastColumn="0" w:lastRowFirstColumn="0" w:lastRowLastColumn="0"/>
            <w:tcW w:w="1701" w:type="dxa"/>
            <w:noWrap/>
          </w:tcPr>
          <w:p w14:paraId="1E5D9E81" w14:textId="490D677D" w:rsidR="00EF708F" w:rsidRPr="004C544F" w:rsidRDefault="00EF708F" w:rsidP="001921EF">
            <w:pPr>
              <w:spacing w:before="60" w:after="60"/>
              <w:rPr>
                <w:rFonts w:cs="Arial"/>
                <w:b/>
                <w:bCs w:val="0"/>
                <w:sz w:val="20"/>
              </w:rPr>
            </w:pPr>
            <w:r w:rsidRPr="004C544F">
              <w:rPr>
                <w:rFonts w:cs="Arial"/>
                <w:b/>
                <w:bCs w:val="0"/>
                <w:sz w:val="20"/>
              </w:rPr>
              <w:t>Autumn</w:t>
            </w:r>
            <w:r w:rsidR="004C544F">
              <w:rPr>
                <w:rFonts w:cs="Arial"/>
                <w:b/>
                <w:bCs w:val="0"/>
                <w:sz w:val="20"/>
              </w:rPr>
              <w:t xml:space="preserve"> </w:t>
            </w:r>
            <w:r w:rsidRPr="004C544F">
              <w:rPr>
                <w:rFonts w:cs="Arial"/>
                <w:b/>
                <w:bCs w:val="0"/>
                <w:sz w:val="20"/>
              </w:rPr>
              <w:t>2019</w:t>
            </w:r>
          </w:p>
        </w:tc>
        <w:tc>
          <w:tcPr>
            <w:tcW w:w="2822" w:type="dxa"/>
            <w:noWrap/>
          </w:tcPr>
          <w:p w14:paraId="08967CF4"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11 -13 March 2019</w:t>
            </w:r>
          </w:p>
        </w:tc>
        <w:tc>
          <w:tcPr>
            <w:tcW w:w="1147" w:type="dxa"/>
            <w:noWrap/>
          </w:tcPr>
          <w:p w14:paraId="10445810"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31</w:t>
            </w:r>
          </w:p>
        </w:tc>
        <w:tc>
          <w:tcPr>
            <w:tcW w:w="1134" w:type="dxa"/>
            <w:noWrap/>
          </w:tcPr>
          <w:p w14:paraId="28F312DD"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0</w:t>
            </w:r>
          </w:p>
        </w:tc>
        <w:tc>
          <w:tcPr>
            <w:tcW w:w="1276" w:type="dxa"/>
            <w:noWrap/>
          </w:tcPr>
          <w:p w14:paraId="102772D8"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0</w:t>
            </w:r>
          </w:p>
        </w:tc>
        <w:tc>
          <w:tcPr>
            <w:tcW w:w="1104" w:type="dxa"/>
            <w:noWrap/>
          </w:tcPr>
          <w:p w14:paraId="546D71AE" w14:textId="77777777" w:rsidR="00EF708F" w:rsidRPr="004C544F" w:rsidRDefault="00EF708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0</w:t>
            </w:r>
          </w:p>
        </w:tc>
      </w:tr>
      <w:tr w:rsidR="001921EF" w:rsidRPr="004C544F" w14:paraId="762D7C57" w14:textId="77777777" w:rsidTr="001A4B29">
        <w:trPr>
          <w:trHeight w:val="326"/>
        </w:trPr>
        <w:tc>
          <w:tcPr>
            <w:cnfStyle w:val="001000000000" w:firstRow="0" w:lastRow="0" w:firstColumn="1" w:lastColumn="0" w:oddVBand="0" w:evenVBand="0" w:oddHBand="0" w:evenHBand="0" w:firstRowFirstColumn="0" w:firstRowLastColumn="0" w:lastRowFirstColumn="0" w:lastRowLastColumn="0"/>
            <w:tcW w:w="1701" w:type="dxa"/>
            <w:noWrap/>
          </w:tcPr>
          <w:p w14:paraId="18630822" w14:textId="405AFC1E" w:rsidR="001921EF" w:rsidRPr="004C544F" w:rsidRDefault="001921EF" w:rsidP="001921EF">
            <w:pPr>
              <w:spacing w:before="60" w:after="60"/>
              <w:rPr>
                <w:rFonts w:cs="Arial"/>
                <w:b/>
                <w:bCs w:val="0"/>
                <w:sz w:val="20"/>
              </w:rPr>
            </w:pPr>
            <w:r w:rsidRPr="004C544F">
              <w:rPr>
                <w:rFonts w:cs="Arial"/>
                <w:b/>
                <w:bCs w:val="0"/>
                <w:sz w:val="20"/>
              </w:rPr>
              <w:t>Spring</w:t>
            </w:r>
            <w:r w:rsidR="004C544F">
              <w:rPr>
                <w:rFonts w:cs="Arial"/>
                <w:b/>
                <w:bCs w:val="0"/>
                <w:sz w:val="20"/>
              </w:rPr>
              <w:t xml:space="preserve"> </w:t>
            </w:r>
            <w:r w:rsidRPr="004C544F">
              <w:rPr>
                <w:rFonts w:cs="Arial"/>
                <w:b/>
                <w:bCs w:val="0"/>
                <w:sz w:val="20"/>
              </w:rPr>
              <w:t>2019</w:t>
            </w:r>
          </w:p>
        </w:tc>
        <w:tc>
          <w:tcPr>
            <w:tcW w:w="2822" w:type="dxa"/>
            <w:noWrap/>
          </w:tcPr>
          <w:p w14:paraId="2A3BD09A" w14:textId="7EBF6CBA" w:rsidR="001921EF" w:rsidRPr="004C544F" w:rsidRDefault="001921E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18-21 November 2019</w:t>
            </w:r>
          </w:p>
        </w:tc>
        <w:tc>
          <w:tcPr>
            <w:tcW w:w="1147" w:type="dxa"/>
            <w:noWrap/>
          </w:tcPr>
          <w:p w14:paraId="53BE6C07" w14:textId="29030E0C" w:rsidR="001921EF" w:rsidRPr="004C544F" w:rsidRDefault="001921E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37</w:t>
            </w:r>
          </w:p>
        </w:tc>
        <w:tc>
          <w:tcPr>
            <w:tcW w:w="1134" w:type="dxa"/>
            <w:noWrap/>
          </w:tcPr>
          <w:p w14:paraId="4B431857" w14:textId="0748520C" w:rsidR="001921EF" w:rsidRPr="004C544F" w:rsidRDefault="00753939"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0</w:t>
            </w:r>
          </w:p>
        </w:tc>
        <w:tc>
          <w:tcPr>
            <w:tcW w:w="1276" w:type="dxa"/>
            <w:noWrap/>
          </w:tcPr>
          <w:p w14:paraId="6809AC9A" w14:textId="7C804A48" w:rsidR="001921EF" w:rsidRPr="004C544F" w:rsidRDefault="00753939"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0</w:t>
            </w:r>
          </w:p>
        </w:tc>
        <w:tc>
          <w:tcPr>
            <w:tcW w:w="1104" w:type="dxa"/>
            <w:noWrap/>
          </w:tcPr>
          <w:p w14:paraId="562F7878" w14:textId="5D176C83" w:rsidR="001921EF" w:rsidRPr="004C544F" w:rsidRDefault="001921E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1</w:t>
            </w:r>
          </w:p>
        </w:tc>
      </w:tr>
      <w:tr w:rsidR="001921EF" w:rsidRPr="004C544F" w14:paraId="30851731" w14:textId="77777777" w:rsidTr="001A4B29">
        <w:trPr>
          <w:trHeight w:val="326"/>
        </w:trPr>
        <w:tc>
          <w:tcPr>
            <w:cnfStyle w:val="001000000000" w:firstRow="0" w:lastRow="0" w:firstColumn="1" w:lastColumn="0" w:oddVBand="0" w:evenVBand="0" w:oddHBand="0" w:evenHBand="0" w:firstRowFirstColumn="0" w:firstRowLastColumn="0" w:lastRowFirstColumn="0" w:lastRowLastColumn="0"/>
            <w:tcW w:w="1701" w:type="dxa"/>
            <w:noWrap/>
          </w:tcPr>
          <w:p w14:paraId="4A081343" w14:textId="3D0A40ED" w:rsidR="001921EF" w:rsidRPr="004C544F" w:rsidRDefault="001921EF" w:rsidP="001921EF">
            <w:pPr>
              <w:spacing w:before="60" w:after="60"/>
              <w:rPr>
                <w:rFonts w:cs="Arial"/>
                <w:b/>
                <w:bCs w:val="0"/>
                <w:sz w:val="20"/>
              </w:rPr>
            </w:pPr>
            <w:r w:rsidRPr="004C544F">
              <w:rPr>
                <w:rFonts w:cs="Arial"/>
                <w:b/>
                <w:bCs w:val="0"/>
                <w:sz w:val="20"/>
              </w:rPr>
              <w:t>Autumn</w:t>
            </w:r>
            <w:r w:rsidR="004C544F">
              <w:rPr>
                <w:rFonts w:cs="Arial"/>
                <w:b/>
                <w:bCs w:val="0"/>
                <w:sz w:val="20"/>
              </w:rPr>
              <w:t xml:space="preserve"> </w:t>
            </w:r>
            <w:r w:rsidRPr="004C544F">
              <w:rPr>
                <w:rFonts w:cs="Arial"/>
                <w:b/>
                <w:bCs w:val="0"/>
                <w:sz w:val="20"/>
              </w:rPr>
              <w:t>2020</w:t>
            </w:r>
          </w:p>
        </w:tc>
        <w:tc>
          <w:tcPr>
            <w:tcW w:w="2822" w:type="dxa"/>
            <w:noWrap/>
          </w:tcPr>
          <w:p w14:paraId="197AE695" w14:textId="6541EFDC" w:rsidR="001921EF" w:rsidRPr="004C544F" w:rsidRDefault="0089632D"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 xml:space="preserve">23-27 </w:t>
            </w:r>
            <w:r w:rsidR="004C544F">
              <w:rPr>
                <w:rFonts w:cs="Arial"/>
                <w:sz w:val="20"/>
              </w:rPr>
              <w:t>M</w:t>
            </w:r>
            <w:r w:rsidRPr="004C544F">
              <w:rPr>
                <w:rFonts w:cs="Arial"/>
                <w:sz w:val="20"/>
              </w:rPr>
              <w:t>arch 2020</w:t>
            </w:r>
            <w:r w:rsidR="00D330F5" w:rsidRPr="004C544F">
              <w:rPr>
                <w:rFonts w:cs="Arial"/>
                <w:sz w:val="20"/>
              </w:rPr>
              <w:t>,</w:t>
            </w:r>
          </w:p>
          <w:p w14:paraId="2FA73DCB" w14:textId="4FE5D24C" w:rsidR="0089632D" w:rsidRPr="004C544F" w:rsidRDefault="0089632D"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21-22 April 2020</w:t>
            </w:r>
            <w:r w:rsidR="00D330F5" w:rsidRPr="004C544F">
              <w:rPr>
                <w:rFonts w:cs="Arial"/>
                <w:sz w:val="20"/>
              </w:rPr>
              <w:t>,</w:t>
            </w:r>
          </w:p>
          <w:p w14:paraId="32D7BC58" w14:textId="4C48223F" w:rsidR="0089632D" w:rsidRPr="004C544F" w:rsidRDefault="0089632D"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 xml:space="preserve">15 </w:t>
            </w:r>
            <w:r w:rsidR="004C544F">
              <w:rPr>
                <w:rFonts w:cs="Arial"/>
                <w:sz w:val="20"/>
              </w:rPr>
              <w:t>M</w:t>
            </w:r>
            <w:r w:rsidRPr="004C544F">
              <w:rPr>
                <w:rFonts w:cs="Arial"/>
                <w:sz w:val="20"/>
              </w:rPr>
              <w:t>ay 2020</w:t>
            </w:r>
          </w:p>
        </w:tc>
        <w:tc>
          <w:tcPr>
            <w:tcW w:w="1147" w:type="dxa"/>
            <w:noWrap/>
          </w:tcPr>
          <w:p w14:paraId="19614EFE" w14:textId="4AB57E13" w:rsidR="001921EF" w:rsidRPr="004C544F" w:rsidRDefault="001921E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37</w:t>
            </w:r>
          </w:p>
        </w:tc>
        <w:tc>
          <w:tcPr>
            <w:tcW w:w="1134" w:type="dxa"/>
            <w:noWrap/>
          </w:tcPr>
          <w:p w14:paraId="452023A4" w14:textId="39A99762" w:rsidR="001921EF" w:rsidRPr="004C544F" w:rsidRDefault="001921E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6</w:t>
            </w:r>
          </w:p>
        </w:tc>
        <w:tc>
          <w:tcPr>
            <w:tcW w:w="1276" w:type="dxa"/>
            <w:noWrap/>
          </w:tcPr>
          <w:p w14:paraId="7D041B59" w14:textId="22372C7B" w:rsidR="001921EF" w:rsidRPr="004C544F" w:rsidRDefault="001921E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8</w:t>
            </w:r>
          </w:p>
        </w:tc>
        <w:tc>
          <w:tcPr>
            <w:tcW w:w="1104" w:type="dxa"/>
            <w:noWrap/>
          </w:tcPr>
          <w:p w14:paraId="219A1E32" w14:textId="157595EA" w:rsidR="001921EF" w:rsidRPr="004C544F" w:rsidRDefault="001921EF" w:rsidP="001921EF">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4C544F">
              <w:rPr>
                <w:rFonts w:cs="Arial"/>
                <w:sz w:val="20"/>
              </w:rPr>
              <w:t>2</w:t>
            </w:r>
          </w:p>
        </w:tc>
      </w:tr>
    </w:tbl>
    <w:p w14:paraId="242BDCDD" w14:textId="77777777" w:rsidR="00EF708F" w:rsidRPr="004108A0" w:rsidRDefault="00EF708F" w:rsidP="00EF708F">
      <w:pPr>
        <w:rPr>
          <w:sz w:val="18"/>
        </w:rPr>
      </w:pPr>
      <w:r w:rsidRPr="004108A0">
        <w:rPr>
          <w:sz w:val="18"/>
        </w:rPr>
        <w:t xml:space="preserve">* </w:t>
      </w:r>
      <w:r>
        <w:rPr>
          <w:sz w:val="18"/>
        </w:rPr>
        <w:t xml:space="preserve">The </w:t>
      </w:r>
      <w:proofErr w:type="spellStart"/>
      <w:r>
        <w:rPr>
          <w:sz w:val="18"/>
        </w:rPr>
        <w:t>Mallowa</w:t>
      </w:r>
      <w:proofErr w:type="spellEnd"/>
      <w:r>
        <w:rPr>
          <w:sz w:val="18"/>
        </w:rPr>
        <w:t xml:space="preserve"> was an addition to the Monitoring and Evaluation plan in 2015-16 therefore s</w:t>
      </w:r>
      <w:r w:rsidRPr="004108A0">
        <w:rPr>
          <w:sz w:val="18"/>
        </w:rPr>
        <w:t xml:space="preserve">ites in the </w:t>
      </w:r>
      <w:proofErr w:type="spellStart"/>
      <w:r w:rsidRPr="004108A0">
        <w:rPr>
          <w:sz w:val="18"/>
        </w:rPr>
        <w:t>Mallowa</w:t>
      </w:r>
      <w:proofErr w:type="spellEnd"/>
      <w:r w:rsidRPr="004108A0">
        <w:rPr>
          <w:sz w:val="18"/>
        </w:rPr>
        <w:t xml:space="preserve"> were not monitored during the 2014-15 water year.</w:t>
      </w:r>
    </w:p>
    <w:p w14:paraId="3005942B" w14:textId="77777777" w:rsidR="00EF708F" w:rsidRPr="00E50F05" w:rsidRDefault="00EF708F" w:rsidP="00425461"/>
    <w:p w14:paraId="11D0CBB5" w14:textId="77777777" w:rsidR="00B717ED" w:rsidRDefault="00B717ED" w:rsidP="0089632D">
      <w:pPr>
        <w:pStyle w:val="Heading1"/>
        <w:sectPr w:rsidR="00B717ED" w:rsidSect="00CB70E7">
          <w:pgSz w:w="11899" w:h="16838"/>
          <w:pgMar w:top="1508" w:right="1217" w:bottom="1457" w:left="1480" w:header="811" w:footer="305" w:gutter="0"/>
          <w:pgNumType w:chapStyle="6"/>
          <w:cols w:space="708"/>
          <w:docGrid w:linePitch="360"/>
        </w:sectPr>
      </w:pPr>
    </w:p>
    <w:p w14:paraId="25B0E9DE" w14:textId="381ED4A7" w:rsidR="00425461" w:rsidRDefault="00425461" w:rsidP="0089632D">
      <w:pPr>
        <w:pStyle w:val="Heading1"/>
      </w:pPr>
      <w:r w:rsidRPr="004335CD">
        <w:lastRenderedPageBreak/>
        <w:t>Results</w:t>
      </w:r>
    </w:p>
    <w:p w14:paraId="0F08ACB6" w14:textId="77777777" w:rsidR="00425461" w:rsidRPr="0012489C" w:rsidRDefault="00425461" w:rsidP="0089632D">
      <w:pPr>
        <w:pStyle w:val="Heading2"/>
      </w:pPr>
      <w:r>
        <w:t>2019-20 water year</w:t>
      </w:r>
    </w:p>
    <w:p w14:paraId="5AD68B65" w14:textId="1F534278" w:rsidR="00425461" w:rsidRDefault="00425461" w:rsidP="0089632D">
      <w:pPr>
        <w:pStyle w:val="Heading3"/>
      </w:pPr>
      <w:r>
        <w:t>Vegetation s</w:t>
      </w:r>
      <w:r w:rsidRPr="006E559A">
        <w:t>pecies richness</w:t>
      </w:r>
    </w:p>
    <w:p w14:paraId="73AE9441" w14:textId="4FC66BA7" w:rsidR="00425461" w:rsidRPr="00C943D4" w:rsidRDefault="0065612B" w:rsidP="00B717ED">
      <w:pPr>
        <w:jc w:val="both"/>
      </w:pPr>
      <w:r w:rsidRPr="0065612B">
        <w:t xml:space="preserve">A total of </w:t>
      </w:r>
      <w:r>
        <w:t>158 species from 47</w:t>
      </w:r>
      <w:r w:rsidRPr="0065612B">
        <w:t xml:space="preserve"> families were recorded from within all vegetation plots across both the </w:t>
      </w:r>
      <w:r>
        <w:t>spring</w:t>
      </w:r>
      <w:r w:rsidRPr="0065612B">
        <w:t xml:space="preserve"> 2019 (</w:t>
      </w:r>
      <w:r>
        <w:t>68</w:t>
      </w:r>
      <w:r w:rsidRPr="0065612B">
        <w:t xml:space="preserve"> species from </w:t>
      </w:r>
      <w:r>
        <w:t>26 families) and the autumn</w:t>
      </w:r>
      <w:r w:rsidRPr="0065612B">
        <w:t xml:space="preserve"> 2020 (</w:t>
      </w:r>
      <w:r>
        <w:t>150 species from 45</w:t>
      </w:r>
      <w:r w:rsidRPr="0065612B">
        <w:t xml:space="preserve"> families) vegetation </w:t>
      </w:r>
      <w:r w:rsidRPr="00C943D4">
        <w:t>surveys</w:t>
      </w:r>
      <w:r w:rsidR="00425461" w:rsidRPr="00C943D4">
        <w:t>.</w:t>
      </w:r>
    </w:p>
    <w:p w14:paraId="7C51332B" w14:textId="734A0F48" w:rsidR="00577A5F" w:rsidRPr="00577A5F" w:rsidRDefault="00577A5F" w:rsidP="00B717ED">
      <w:pPr>
        <w:jc w:val="both"/>
        <w:rPr>
          <w:color w:val="FF0000"/>
        </w:rPr>
      </w:pPr>
      <w:r w:rsidRPr="00BF2890">
        <w:t>Mean species richness across all sites and both survey periods (</w:t>
      </w:r>
      <w:r w:rsidR="00DA5354" w:rsidRPr="00BF2890">
        <w:t>spring</w:t>
      </w:r>
      <w:r w:rsidRPr="00BF2890">
        <w:t xml:space="preserve"> 2019 and </w:t>
      </w:r>
      <w:r w:rsidR="00DA5354" w:rsidRPr="00BF2890">
        <w:t>autumn</w:t>
      </w:r>
      <w:r w:rsidRPr="00BF2890">
        <w:t xml:space="preserve"> 2020) </w:t>
      </w:r>
      <w:proofErr w:type="gramStart"/>
      <w:r w:rsidRPr="00BF2890">
        <w:t>was</w:t>
      </w:r>
      <w:proofErr w:type="gramEnd"/>
      <w:r w:rsidRPr="00BF2890">
        <w:t xml:space="preserve"> </w:t>
      </w:r>
      <w:r w:rsidR="00D330F5">
        <w:t>15.0</w:t>
      </w:r>
      <w:r w:rsidRPr="00BF2890">
        <w:t xml:space="preserve"> ± </w:t>
      </w:r>
      <w:r w:rsidR="00D330F5">
        <w:t>9.94</w:t>
      </w:r>
      <w:r w:rsidRPr="00BF2890">
        <w:t xml:space="preserve"> </w:t>
      </w:r>
      <w:r w:rsidR="00641C48">
        <w:t xml:space="preserve">(SD) </w:t>
      </w:r>
      <w:r w:rsidRPr="00F14479">
        <w:t>species</w:t>
      </w:r>
      <w:r w:rsidR="00F14479" w:rsidRPr="00F14479">
        <w:t>,</w:t>
      </w:r>
      <w:r w:rsidRPr="00F14479">
        <w:t xml:space="preserve"> </w:t>
      </w:r>
      <w:r w:rsidR="00F14479" w:rsidRPr="00F14479">
        <w:t xml:space="preserve">similar to </w:t>
      </w:r>
      <w:r w:rsidR="00D330F5">
        <w:t>that</w:t>
      </w:r>
      <w:r w:rsidR="00F14479" w:rsidRPr="00F14479">
        <w:t xml:space="preserve"> recorded during the 201</w:t>
      </w:r>
      <w:r w:rsidR="00D330F5">
        <w:t>5</w:t>
      </w:r>
      <w:r w:rsidR="00F14479" w:rsidRPr="00F14479">
        <w:t>-1</w:t>
      </w:r>
      <w:r w:rsidR="00D330F5">
        <w:t>6</w:t>
      </w:r>
      <w:r w:rsidR="00F14479" w:rsidRPr="00F14479">
        <w:t xml:space="preserve"> </w:t>
      </w:r>
      <w:r w:rsidR="00D330F5" w:rsidRPr="00F14479">
        <w:t>(1</w:t>
      </w:r>
      <w:r w:rsidR="00D330F5">
        <w:t xml:space="preserve">4.2 </w:t>
      </w:r>
      <w:r w:rsidR="00D330F5" w:rsidRPr="00F14479">
        <w:t>±</w:t>
      </w:r>
      <w:r w:rsidR="00D330F5">
        <w:t xml:space="preserve"> 5.5 </w:t>
      </w:r>
      <w:r w:rsidR="00D330F5" w:rsidRPr="00F14479">
        <w:t>species)</w:t>
      </w:r>
      <w:r w:rsidR="00D330F5">
        <w:t xml:space="preserve"> and 2016-17 (16 ± 7.76 species) </w:t>
      </w:r>
      <w:r w:rsidR="00F14479" w:rsidRPr="00F14479">
        <w:t>water year</w:t>
      </w:r>
      <w:r w:rsidR="00D330F5">
        <w:t>s</w:t>
      </w:r>
      <w:r w:rsidRPr="00F14479">
        <w:t>.</w:t>
      </w:r>
      <w:r w:rsidRPr="00DA5354">
        <w:rPr>
          <w:color w:val="auto"/>
        </w:rPr>
        <w:t xml:space="preserve"> </w:t>
      </w:r>
      <w:r w:rsidRPr="00BF2890">
        <w:t xml:space="preserve">Species richness during the </w:t>
      </w:r>
      <w:r w:rsidR="00DA5354" w:rsidRPr="00BF2890">
        <w:t>2019-20 water year ranged from 1</w:t>
      </w:r>
      <w:r w:rsidRPr="00BF2890">
        <w:t xml:space="preserve"> (</w:t>
      </w:r>
      <w:r w:rsidR="00DA5354" w:rsidRPr="00BF2890">
        <w:t xml:space="preserve">Old Dromana </w:t>
      </w:r>
      <w:proofErr w:type="spellStart"/>
      <w:r w:rsidR="00DA5354" w:rsidRPr="00077E6A">
        <w:rPr>
          <w:i/>
        </w:rPr>
        <w:t>Bolboschoenus</w:t>
      </w:r>
      <w:proofErr w:type="spellEnd"/>
      <w:r w:rsidR="00DA5354" w:rsidRPr="00F14479">
        <w:t xml:space="preserve"> 1</w:t>
      </w:r>
      <w:r w:rsidRPr="00F14479">
        <w:t xml:space="preserve"> </w:t>
      </w:r>
      <w:r w:rsidR="00D330F5">
        <w:t xml:space="preserve">in </w:t>
      </w:r>
      <w:r w:rsidR="00DA5354" w:rsidRPr="00F14479">
        <w:t>spring, 2019) to 41</w:t>
      </w:r>
      <w:r w:rsidRPr="00F14479">
        <w:t xml:space="preserve"> species (</w:t>
      </w:r>
      <w:r w:rsidR="00DA5354" w:rsidRPr="00F14479">
        <w:t>Old Dromana Elders 1-4</w:t>
      </w:r>
      <w:r w:rsidRPr="00F14479">
        <w:t xml:space="preserve"> </w:t>
      </w:r>
      <w:r w:rsidR="00D330F5">
        <w:t xml:space="preserve">in </w:t>
      </w:r>
      <w:r w:rsidR="00DA5354" w:rsidRPr="00F14479">
        <w:t>autumn 2020</w:t>
      </w:r>
      <w:r w:rsidR="00734F3B">
        <w:t>,</w:t>
      </w:r>
      <w:r w:rsidR="000F510F">
        <w:t xml:space="preserve"> </w:t>
      </w:r>
      <w:r w:rsidR="000F510F">
        <w:fldChar w:fldCharType="begin"/>
      </w:r>
      <w:r w:rsidR="000F510F">
        <w:instrText xml:space="preserve"> REF _Ref47937586 \h </w:instrText>
      </w:r>
      <w:r w:rsidR="00B717ED">
        <w:instrText xml:space="preserve"> \* MERGEFORMAT </w:instrText>
      </w:r>
      <w:r w:rsidR="000F510F">
        <w:fldChar w:fldCharType="separate"/>
      </w:r>
      <w:r w:rsidR="00EC4DE7" w:rsidRPr="00B717ED">
        <w:t xml:space="preserve">Figure </w:t>
      </w:r>
      <w:r w:rsidR="00EC4DE7">
        <w:rPr>
          <w:noProof/>
        </w:rPr>
        <w:t>4</w:t>
      </w:r>
      <w:r w:rsidR="000F510F">
        <w:fldChar w:fldCharType="end"/>
      </w:r>
      <w:r w:rsidRPr="00F14479">
        <w:t>).</w:t>
      </w:r>
      <w:r w:rsidRPr="00BF2890">
        <w:t xml:space="preserve"> </w:t>
      </w:r>
      <w:r w:rsidR="009D543F">
        <w:t>Impacted</w:t>
      </w:r>
      <w:r w:rsidR="0057083E">
        <w:t xml:space="preserve"> by </w:t>
      </w:r>
      <w:r w:rsidR="009D543F">
        <w:t xml:space="preserve">severe drought and </w:t>
      </w:r>
      <w:r w:rsidR="00E06370">
        <w:t>fire</w:t>
      </w:r>
      <w:r w:rsidR="008413C3">
        <w:t xml:space="preserve"> at s</w:t>
      </w:r>
      <w:r w:rsidR="009D543F">
        <w:t>everal</w:t>
      </w:r>
      <w:r w:rsidR="008413C3">
        <w:t xml:space="preserve"> sites</w:t>
      </w:r>
      <w:r w:rsidR="0057083E">
        <w:t>, t</w:t>
      </w:r>
      <w:r w:rsidRPr="00BF2890">
        <w:t xml:space="preserve">he </w:t>
      </w:r>
      <w:r w:rsidR="00BF2890" w:rsidRPr="00BF2890">
        <w:t>spring</w:t>
      </w:r>
      <w:r w:rsidRPr="00BF2890">
        <w:t xml:space="preserve"> 2019 </w:t>
      </w:r>
      <w:r w:rsidRPr="00941DBA">
        <w:t xml:space="preserve">survey </w:t>
      </w:r>
      <w:r w:rsidR="00E01A1A" w:rsidRPr="00941DBA">
        <w:t xml:space="preserve">recorded </w:t>
      </w:r>
      <w:r w:rsidR="0057083E">
        <w:t xml:space="preserve">the lowest mean species richness values </w:t>
      </w:r>
      <w:r w:rsidR="0057083E" w:rsidRPr="0057083E">
        <w:t xml:space="preserve">in the </w:t>
      </w:r>
      <w:r w:rsidRPr="0057083E">
        <w:t xml:space="preserve">six years of </w:t>
      </w:r>
      <w:r w:rsidR="00D330F5">
        <w:t xml:space="preserve">the </w:t>
      </w:r>
      <w:r w:rsidRPr="0057083E">
        <w:t>LTIM</w:t>
      </w:r>
      <w:r w:rsidR="00D330F5">
        <w:t>/M</w:t>
      </w:r>
      <w:r w:rsidRPr="0057083E">
        <w:t xml:space="preserve">ER </w:t>
      </w:r>
      <w:r w:rsidR="00D330F5">
        <w:t>project</w:t>
      </w:r>
      <w:r w:rsidR="00077E6A">
        <w:t>s</w:t>
      </w:r>
      <w:r w:rsidRPr="00DE3E06">
        <w:t xml:space="preserve"> (</w:t>
      </w:r>
      <w:r w:rsidR="00DE3E06" w:rsidRPr="00DE3E06">
        <w:t>7.7</w:t>
      </w:r>
      <w:r w:rsidRPr="00DE3E06">
        <w:t xml:space="preserve"> ± </w:t>
      </w:r>
      <w:r w:rsidR="00DE3E06" w:rsidRPr="00DE3E06">
        <w:t>3.3</w:t>
      </w:r>
      <w:r w:rsidRPr="00DE3E06">
        <w:t xml:space="preserve"> species)</w:t>
      </w:r>
      <w:r w:rsidR="00E06370" w:rsidRPr="00DE3E06">
        <w:t>. T</w:t>
      </w:r>
      <w:r w:rsidRPr="00DE3E06">
        <w:t xml:space="preserve">he </w:t>
      </w:r>
      <w:r w:rsidR="000F510F" w:rsidRPr="00DE3E06">
        <w:t>autumn</w:t>
      </w:r>
      <w:r w:rsidRPr="00DE3E06">
        <w:t xml:space="preserve"> 2020 </w:t>
      </w:r>
      <w:r w:rsidR="0057083E" w:rsidRPr="00DE3E06">
        <w:t xml:space="preserve">survey </w:t>
      </w:r>
      <w:r w:rsidR="00D330F5">
        <w:t>occurred</w:t>
      </w:r>
      <w:r w:rsidR="00E06370" w:rsidRPr="00DE3E06">
        <w:t xml:space="preserve"> following widespread inundation and rainfall </w:t>
      </w:r>
      <w:r w:rsidR="008413C3">
        <w:t>across the region</w:t>
      </w:r>
      <w:r w:rsidR="00E06370" w:rsidRPr="00DE3E06">
        <w:t xml:space="preserve"> and recorded a significantly higher mean </w:t>
      </w:r>
      <w:r w:rsidRPr="00DE3E06">
        <w:t>spe</w:t>
      </w:r>
      <w:r w:rsidR="00F14479" w:rsidRPr="00DE3E06">
        <w:t xml:space="preserve">cies richness </w:t>
      </w:r>
      <w:r w:rsidR="00F773B9" w:rsidRPr="00DE3E06">
        <w:t>of 2</w:t>
      </w:r>
      <w:r w:rsidR="00DE3E06" w:rsidRPr="00DE3E06">
        <w:t>2</w:t>
      </w:r>
      <w:r w:rsidR="00F773B9" w:rsidRPr="00DE3E06">
        <w:t>.</w:t>
      </w:r>
      <w:r w:rsidR="00DE3E06" w:rsidRPr="00DE3E06">
        <w:t>4</w:t>
      </w:r>
      <w:r w:rsidR="00F773B9" w:rsidRPr="00DE3E06">
        <w:t xml:space="preserve"> ± </w:t>
      </w:r>
      <w:r w:rsidR="00DE3E06" w:rsidRPr="00DE3E06">
        <w:t>8.9</w:t>
      </w:r>
      <w:r w:rsidR="00F773B9" w:rsidRPr="00DE3E06">
        <w:t xml:space="preserve"> species </w:t>
      </w:r>
      <w:r w:rsidRPr="00F14479">
        <w:t>(F=</w:t>
      </w:r>
      <w:r w:rsidR="00F14479" w:rsidRPr="00F14479">
        <w:t>110.62</w:t>
      </w:r>
      <w:r w:rsidR="00734F3B">
        <w:t>,</w:t>
      </w:r>
      <w:r w:rsidRPr="00F14479">
        <w:t xml:space="preserve"> p&lt;0.0</w:t>
      </w:r>
      <w:r w:rsidR="00F14479" w:rsidRPr="00F14479">
        <w:t>0</w:t>
      </w:r>
      <w:r w:rsidRPr="00F14479">
        <w:t>1</w:t>
      </w:r>
      <w:r w:rsidR="00734F3B">
        <w:t>,</w:t>
      </w:r>
      <w:r w:rsidR="00D330F5">
        <w:t xml:space="preserve"> </w:t>
      </w:r>
      <w:r w:rsidR="00CA12ED">
        <w:fldChar w:fldCharType="begin"/>
      </w:r>
      <w:r w:rsidR="00CA12ED">
        <w:instrText xml:space="preserve"> REF _Ref47937586 \h </w:instrText>
      </w:r>
      <w:r w:rsidR="00B717ED">
        <w:instrText xml:space="preserve"> \* MERGEFORMAT </w:instrText>
      </w:r>
      <w:r w:rsidR="00CA12ED">
        <w:fldChar w:fldCharType="separate"/>
      </w:r>
      <w:r w:rsidR="00EC4DE7" w:rsidRPr="00B717ED">
        <w:t xml:space="preserve">Figure </w:t>
      </w:r>
      <w:r w:rsidR="00EC4DE7">
        <w:rPr>
          <w:noProof/>
        </w:rPr>
        <w:t>4</w:t>
      </w:r>
      <w:r w:rsidR="00CA12ED">
        <w:fldChar w:fldCharType="end"/>
      </w:r>
      <w:r w:rsidR="0050435E">
        <w:t>)</w:t>
      </w:r>
      <w:r w:rsidRPr="00F14479">
        <w:t>.</w:t>
      </w:r>
    </w:p>
    <w:p w14:paraId="03997D3A" w14:textId="6BB1FF05" w:rsidR="00BE78F0" w:rsidRDefault="0050435E" w:rsidP="00B717ED">
      <w:pPr>
        <w:jc w:val="both"/>
      </w:pPr>
      <w:r>
        <w:t>V</w:t>
      </w:r>
      <w:r w:rsidR="00577A5F" w:rsidRPr="0057083E">
        <w:t>egetation community was found to significantly influ</w:t>
      </w:r>
      <w:r w:rsidR="00577A5F" w:rsidRPr="00E014BE">
        <w:t>ence species richness</w:t>
      </w:r>
      <w:r w:rsidR="00445523">
        <w:t xml:space="preserve"> </w:t>
      </w:r>
      <w:r w:rsidR="00445523" w:rsidRPr="00E014BE">
        <w:t>(F=</w:t>
      </w:r>
      <w:r w:rsidR="00445523" w:rsidRPr="0057083E">
        <w:t>6.6</w:t>
      </w:r>
      <w:r w:rsidR="001048C8">
        <w:t xml:space="preserve">3 </w:t>
      </w:r>
      <w:r w:rsidR="00445523" w:rsidRPr="0057083E">
        <w:t>p</w:t>
      </w:r>
      <w:r w:rsidR="00445523" w:rsidRPr="00E014BE">
        <w:t>&lt;0.001)</w:t>
      </w:r>
      <w:r w:rsidR="00577A5F" w:rsidRPr="00E014BE">
        <w:t xml:space="preserve"> with </w:t>
      </w:r>
      <w:r>
        <w:t xml:space="preserve">the more naturally speciose communities of </w:t>
      </w:r>
      <w:r w:rsidR="00D330F5">
        <w:t>C</w:t>
      </w:r>
      <w:r w:rsidR="00D76435">
        <w:t xml:space="preserve">oolabah </w:t>
      </w:r>
      <w:r w:rsidR="00D330F5">
        <w:t>W</w:t>
      </w:r>
      <w:r w:rsidR="00D76435">
        <w:t xml:space="preserve">oodland </w:t>
      </w:r>
      <w:r w:rsidR="00D330F5">
        <w:t>W</w:t>
      </w:r>
      <w:r w:rsidR="00E014BE" w:rsidRPr="00E014BE">
        <w:t xml:space="preserve">etland </w:t>
      </w:r>
      <w:r w:rsidR="00E014BE">
        <w:t>(</w:t>
      </w:r>
      <w:r w:rsidR="00D0477E">
        <w:t>22.7</w:t>
      </w:r>
      <w:r w:rsidR="00D0477E" w:rsidRPr="00BF2890">
        <w:t xml:space="preserve"> ± </w:t>
      </w:r>
      <w:r w:rsidR="00D0477E">
        <w:t>14.2</w:t>
      </w:r>
      <w:r w:rsidR="008413C3">
        <w:t xml:space="preserve"> species</w:t>
      </w:r>
      <w:r w:rsidR="00E014BE">
        <w:t xml:space="preserve">) </w:t>
      </w:r>
      <w:r w:rsidR="00D76435">
        <w:t xml:space="preserve">and </w:t>
      </w:r>
      <w:r w:rsidR="00D330F5">
        <w:t>R</w:t>
      </w:r>
      <w:r w:rsidR="00E014BE" w:rsidRPr="00E014BE">
        <w:t xml:space="preserve">iver </w:t>
      </w:r>
      <w:r w:rsidR="00D330F5">
        <w:t>C</w:t>
      </w:r>
      <w:r w:rsidR="00E014BE" w:rsidRPr="00E014BE">
        <w:t>oob</w:t>
      </w:r>
      <w:r w:rsidR="00D330F5">
        <w:t>a-Lignum S</w:t>
      </w:r>
      <w:r w:rsidR="00E014BE" w:rsidRPr="00E014BE">
        <w:t xml:space="preserve">hrubland </w:t>
      </w:r>
      <w:r w:rsidR="00D0477E">
        <w:t>(22</w:t>
      </w:r>
      <w:r w:rsidR="00BE79DD">
        <w:t>.0</w:t>
      </w:r>
      <w:r w:rsidR="00D0477E">
        <w:t xml:space="preserve"> </w:t>
      </w:r>
      <w:r w:rsidR="00D0477E" w:rsidRPr="00BF2890">
        <w:t>±</w:t>
      </w:r>
      <w:r w:rsidR="00D0477E">
        <w:t xml:space="preserve"> 11.4</w:t>
      </w:r>
      <w:r w:rsidR="008413C3">
        <w:t xml:space="preserve"> species</w:t>
      </w:r>
      <w:r w:rsidR="00D0477E">
        <w:t xml:space="preserve">) </w:t>
      </w:r>
      <w:r w:rsidR="00E014BE" w:rsidRPr="00E014BE">
        <w:t xml:space="preserve">having </w:t>
      </w:r>
      <w:r w:rsidR="00D0477E">
        <w:t xml:space="preserve">a significantly </w:t>
      </w:r>
      <w:r w:rsidR="00E014BE" w:rsidRPr="00E014BE">
        <w:t xml:space="preserve">higher mean species richness than </w:t>
      </w:r>
      <w:r w:rsidR="00D0477E">
        <w:t xml:space="preserve">the single species dominated </w:t>
      </w:r>
      <w:r w:rsidR="00D330F5">
        <w:t>Marsh</w:t>
      </w:r>
      <w:r w:rsidR="00B07172">
        <w:t xml:space="preserve"> </w:t>
      </w:r>
      <w:r w:rsidR="00D330F5">
        <w:t>Club</w:t>
      </w:r>
      <w:r w:rsidR="00B07172">
        <w:t>-</w:t>
      </w:r>
      <w:r w:rsidR="00D330F5">
        <w:t>Rush S</w:t>
      </w:r>
      <w:r w:rsidR="00E014BE" w:rsidRPr="00E014BE">
        <w:t>edgeland</w:t>
      </w:r>
      <w:r w:rsidR="00D0477E">
        <w:t xml:space="preserve"> </w:t>
      </w:r>
      <w:r w:rsidR="00445523">
        <w:t xml:space="preserve">community </w:t>
      </w:r>
      <w:r w:rsidR="00D0477E">
        <w:t xml:space="preserve">(2.3 </w:t>
      </w:r>
      <w:r w:rsidR="00D0477E" w:rsidRPr="00BF2890">
        <w:t>±</w:t>
      </w:r>
      <w:r w:rsidR="00D0477E">
        <w:t xml:space="preserve"> 1.1</w:t>
      </w:r>
      <w:r w:rsidR="008413C3">
        <w:t xml:space="preserve"> species</w:t>
      </w:r>
      <w:r w:rsidR="00734F3B">
        <w:t>,</w:t>
      </w:r>
      <w:r w:rsidR="00162E20">
        <w:t xml:space="preserve"> </w:t>
      </w:r>
      <w:r w:rsidR="00CA12ED">
        <w:fldChar w:fldCharType="begin"/>
      </w:r>
      <w:r w:rsidR="00CA12ED">
        <w:instrText xml:space="preserve"> REF _Ref47937791 \h </w:instrText>
      </w:r>
      <w:r w:rsidR="00B717ED">
        <w:instrText xml:space="preserve"> \* MERGEFORMAT </w:instrText>
      </w:r>
      <w:r w:rsidR="00CA12ED">
        <w:fldChar w:fldCharType="separate"/>
      </w:r>
      <w:r w:rsidR="00EC4DE7">
        <w:t xml:space="preserve">Figure </w:t>
      </w:r>
      <w:r w:rsidR="00EC4DE7">
        <w:rPr>
          <w:noProof/>
        </w:rPr>
        <w:t>5</w:t>
      </w:r>
      <w:r w:rsidR="00CA12ED">
        <w:fldChar w:fldCharType="end"/>
      </w:r>
      <w:r w:rsidR="00CA12ED">
        <w:t>)</w:t>
      </w:r>
      <w:r w:rsidR="00227A6E">
        <w:t>. Water</w:t>
      </w:r>
      <w:r w:rsidR="00A640E1">
        <w:t xml:space="preserve"> </w:t>
      </w:r>
      <w:r w:rsidR="00EA3E11">
        <w:t>C</w:t>
      </w:r>
      <w:r w:rsidR="00227A6E">
        <w:t xml:space="preserve">ouch </w:t>
      </w:r>
      <w:r w:rsidR="00D330F5">
        <w:t>M</w:t>
      </w:r>
      <w:r w:rsidR="00D0477E">
        <w:t xml:space="preserve">arsh </w:t>
      </w:r>
      <w:r w:rsidR="00D330F5">
        <w:t>G</w:t>
      </w:r>
      <w:r w:rsidR="00D76435">
        <w:t xml:space="preserve">rassland and </w:t>
      </w:r>
      <w:r w:rsidR="00D330F5">
        <w:t>E</w:t>
      </w:r>
      <w:r w:rsidR="00D0477E">
        <w:t>leocha</w:t>
      </w:r>
      <w:r w:rsidR="00D76435">
        <w:t xml:space="preserve">ris </w:t>
      </w:r>
      <w:r w:rsidR="00D330F5">
        <w:t>T</w:t>
      </w:r>
      <w:r w:rsidR="00D76435">
        <w:t xml:space="preserve">all </w:t>
      </w:r>
      <w:r w:rsidR="00D330F5">
        <w:t>S</w:t>
      </w:r>
      <w:r w:rsidR="00D0477E">
        <w:t xml:space="preserve">edgeland recorded mean species richness values of 13.5 </w:t>
      </w:r>
      <w:r w:rsidR="00D0477E" w:rsidRPr="00BF2890">
        <w:t>±</w:t>
      </w:r>
      <w:r w:rsidR="00D0477E">
        <w:t xml:space="preserve"> 7.2</w:t>
      </w:r>
      <w:r w:rsidR="008413C3">
        <w:t xml:space="preserve"> species</w:t>
      </w:r>
      <w:r w:rsidR="00D0477E">
        <w:t xml:space="preserve"> and 10</w:t>
      </w:r>
      <w:r w:rsidR="00672FB3">
        <w:t>.0</w:t>
      </w:r>
      <w:r w:rsidR="00D0477E">
        <w:t xml:space="preserve"> </w:t>
      </w:r>
      <w:r w:rsidR="00D0477E" w:rsidRPr="00BF2890">
        <w:t>±</w:t>
      </w:r>
      <w:r w:rsidR="00D0477E">
        <w:t xml:space="preserve"> 5.2</w:t>
      </w:r>
      <w:r w:rsidR="008413C3">
        <w:t xml:space="preserve"> species</w:t>
      </w:r>
      <w:r w:rsidR="00D0477E">
        <w:t>, respectively.</w:t>
      </w:r>
      <w:r w:rsidR="00445523">
        <w:t xml:space="preserve"> </w:t>
      </w:r>
      <w:r w:rsidR="00577A5F" w:rsidRPr="00445523">
        <w:t xml:space="preserve">The </w:t>
      </w:r>
      <w:r w:rsidR="00253274">
        <w:t xml:space="preserve">effect of survey time on the species richness of </w:t>
      </w:r>
      <w:r w:rsidR="00577A5F" w:rsidRPr="00445523">
        <w:t>vegetation community was also significant (F=</w:t>
      </w:r>
      <w:r w:rsidR="00445523" w:rsidRPr="00445523">
        <w:t>264.94</w:t>
      </w:r>
      <w:r w:rsidR="00734F3B">
        <w:t>,</w:t>
      </w:r>
      <w:r w:rsidR="00577A5F" w:rsidRPr="00445523">
        <w:t xml:space="preserve"> p&lt;0.0</w:t>
      </w:r>
      <w:r w:rsidR="00445523" w:rsidRPr="00445523">
        <w:t>00</w:t>
      </w:r>
      <w:r w:rsidR="00577A5F" w:rsidRPr="00445523">
        <w:t>1),</w:t>
      </w:r>
      <w:r>
        <w:t xml:space="preserve"> with all five vegetation communities increasing in mean species richness between the two sampling seasons</w:t>
      </w:r>
      <w:r w:rsidR="00601FC0">
        <w:t xml:space="preserve">, with </w:t>
      </w:r>
      <w:r w:rsidR="00D330F5">
        <w:t>C</w:t>
      </w:r>
      <w:r w:rsidR="00D76435">
        <w:t xml:space="preserve">oolabah </w:t>
      </w:r>
      <w:r w:rsidR="00D330F5">
        <w:t>W</w:t>
      </w:r>
      <w:r w:rsidRPr="0050435E">
        <w:t xml:space="preserve">oodland </w:t>
      </w:r>
      <w:r w:rsidR="00D330F5">
        <w:t xml:space="preserve">Wetland </w:t>
      </w:r>
      <w:r w:rsidR="00601FC0">
        <w:t>increasing by</w:t>
      </w:r>
      <w:r w:rsidR="00227A6E">
        <w:t xml:space="preserve"> 25 species (</w:t>
      </w:r>
      <w:r w:rsidR="00601FC0">
        <w:t>71%</w:t>
      </w:r>
      <w:r w:rsidR="00227A6E">
        <w:t>)</w:t>
      </w:r>
      <w:r>
        <w:t xml:space="preserve">, </w:t>
      </w:r>
      <w:r w:rsidR="00D330F5">
        <w:t>River C</w:t>
      </w:r>
      <w:r w:rsidRPr="0050435E">
        <w:t>ooba</w:t>
      </w:r>
      <w:r>
        <w:t>–</w:t>
      </w:r>
      <w:r w:rsidR="00D330F5">
        <w:t>L</w:t>
      </w:r>
      <w:r w:rsidRPr="0050435E">
        <w:t>ignum</w:t>
      </w:r>
      <w:r w:rsidR="00227A6E">
        <w:t xml:space="preserve"> by 21 species (</w:t>
      </w:r>
      <w:r w:rsidR="00601FC0">
        <w:t>64%</w:t>
      </w:r>
      <w:r w:rsidR="00227A6E">
        <w:t>)</w:t>
      </w:r>
      <w:r>
        <w:t xml:space="preserve">, </w:t>
      </w:r>
      <w:r w:rsidR="00D330F5">
        <w:t>W</w:t>
      </w:r>
      <w:r w:rsidR="00227A6E">
        <w:t>ater</w:t>
      </w:r>
      <w:r w:rsidR="00A640E1">
        <w:t xml:space="preserve"> </w:t>
      </w:r>
      <w:r w:rsidR="00D330F5">
        <w:t>C</w:t>
      </w:r>
      <w:r w:rsidRPr="0050435E">
        <w:t xml:space="preserve">ouch </w:t>
      </w:r>
      <w:r w:rsidR="00D330F5">
        <w:t>M</w:t>
      </w:r>
      <w:r w:rsidR="00227A6E">
        <w:t xml:space="preserve">arsh </w:t>
      </w:r>
      <w:r w:rsidR="00D330F5">
        <w:t>G</w:t>
      </w:r>
      <w:r w:rsidRPr="0050435E">
        <w:t>rassland</w:t>
      </w:r>
      <w:r w:rsidR="00601FC0">
        <w:t xml:space="preserve"> </w:t>
      </w:r>
      <w:r w:rsidR="00D330F5">
        <w:t xml:space="preserve">by </w:t>
      </w:r>
      <w:r w:rsidR="00FF068A">
        <w:t xml:space="preserve">13 species </w:t>
      </w:r>
      <w:r w:rsidR="00227A6E">
        <w:t>(</w:t>
      </w:r>
      <w:r w:rsidR="00601FC0">
        <w:t>63%</w:t>
      </w:r>
      <w:r w:rsidR="00227A6E">
        <w:t>)</w:t>
      </w:r>
      <w:r>
        <w:t xml:space="preserve">, </w:t>
      </w:r>
      <w:r w:rsidR="00D330F5">
        <w:t>Eleocharis T</w:t>
      </w:r>
      <w:r w:rsidR="00FF068A">
        <w:t xml:space="preserve">all </w:t>
      </w:r>
      <w:r w:rsidR="00D330F5">
        <w:t>S</w:t>
      </w:r>
      <w:r w:rsidRPr="0050435E">
        <w:t>edgeland</w:t>
      </w:r>
      <w:r w:rsidR="00601FC0">
        <w:t xml:space="preserve"> </w:t>
      </w:r>
      <w:r w:rsidR="00FF068A">
        <w:t>7 species (</w:t>
      </w:r>
      <w:r w:rsidR="00601FC0">
        <w:t>54%</w:t>
      </w:r>
      <w:r w:rsidR="00FF068A">
        <w:t>)</w:t>
      </w:r>
      <w:r w:rsidR="00F07734" w:rsidRPr="006F641E">
        <w:t>,</w:t>
      </w:r>
      <w:r w:rsidR="00F07734">
        <w:t xml:space="preserve"> and </w:t>
      </w:r>
      <w:r w:rsidR="00D330F5">
        <w:t>M</w:t>
      </w:r>
      <w:r w:rsidR="00601FC0">
        <w:t xml:space="preserve">arsh </w:t>
      </w:r>
      <w:r w:rsidR="00D330F5">
        <w:t>C</w:t>
      </w:r>
      <w:r w:rsidR="00601FC0">
        <w:t>lub-</w:t>
      </w:r>
      <w:r w:rsidR="00D330F5">
        <w:t>R</w:t>
      </w:r>
      <w:r w:rsidR="00601FC0">
        <w:t xml:space="preserve">ush </w:t>
      </w:r>
      <w:r w:rsidR="00D330F5">
        <w:t>T</w:t>
      </w:r>
      <w:r w:rsidR="00F07734" w:rsidRPr="00F07734">
        <w:t xml:space="preserve">all </w:t>
      </w:r>
      <w:r w:rsidR="00D330F5">
        <w:t>S</w:t>
      </w:r>
      <w:r w:rsidR="00F07734" w:rsidRPr="006F641E">
        <w:t>edgeland</w:t>
      </w:r>
      <w:r w:rsidR="00253274" w:rsidRPr="006F641E">
        <w:t xml:space="preserve"> </w:t>
      </w:r>
      <w:r w:rsidR="00FF068A">
        <w:t>2 species (</w:t>
      </w:r>
      <w:r w:rsidR="00601FC0">
        <w:t>50%</w:t>
      </w:r>
      <w:r w:rsidR="00734F3B">
        <w:t>,</w:t>
      </w:r>
      <w:r w:rsidR="00D330F5">
        <w:t xml:space="preserve"> </w:t>
      </w:r>
      <w:r w:rsidR="00CA12ED">
        <w:fldChar w:fldCharType="begin"/>
      </w:r>
      <w:r w:rsidR="00CA12ED">
        <w:instrText xml:space="preserve"> REF _Ref47937791 \h </w:instrText>
      </w:r>
      <w:r w:rsidR="00B717ED">
        <w:instrText xml:space="preserve"> \* MERGEFORMAT </w:instrText>
      </w:r>
      <w:r w:rsidR="00CA12ED">
        <w:fldChar w:fldCharType="separate"/>
      </w:r>
      <w:r w:rsidR="00EC4DE7">
        <w:t xml:space="preserve">Figure </w:t>
      </w:r>
      <w:r w:rsidR="00EC4DE7">
        <w:rPr>
          <w:noProof/>
        </w:rPr>
        <w:t>5</w:t>
      </w:r>
      <w:r w:rsidR="00CA12ED">
        <w:fldChar w:fldCharType="end"/>
      </w:r>
      <w:r w:rsidR="00F07734">
        <w:t>).</w:t>
      </w:r>
    </w:p>
    <w:p w14:paraId="47FC26A3" w14:textId="63527BE8" w:rsidR="0032766E" w:rsidRDefault="00FA7541" w:rsidP="00B717ED">
      <w:pPr>
        <w:jc w:val="both"/>
      </w:pPr>
      <w:r>
        <w:t xml:space="preserve">In the 2019-20 water year </w:t>
      </w:r>
      <w:r w:rsidR="00077E6A">
        <w:t xml:space="preserve">the </w:t>
      </w:r>
      <w:proofErr w:type="spellStart"/>
      <w:r w:rsidR="0032766E">
        <w:t>Mallowa</w:t>
      </w:r>
      <w:proofErr w:type="spellEnd"/>
      <w:r w:rsidR="0032766E">
        <w:t xml:space="preserve"> recorded</w:t>
      </w:r>
      <w:r w:rsidR="00F83BA6" w:rsidRPr="00F83BA6">
        <w:t xml:space="preserve"> a significantly</w:t>
      </w:r>
      <w:r w:rsidR="0032766E">
        <w:t xml:space="preserve"> higher mean species richness (22.1 </w:t>
      </w:r>
      <w:r w:rsidR="0032766E" w:rsidRPr="006F641E">
        <w:t>±</w:t>
      </w:r>
      <w:r w:rsidR="0032766E">
        <w:t xml:space="preserve"> 11.5</w:t>
      </w:r>
      <w:r w:rsidR="00962770">
        <w:t xml:space="preserve"> species</w:t>
      </w:r>
      <w:r w:rsidR="0032766E">
        <w:t xml:space="preserve">) than both </w:t>
      </w:r>
      <w:r w:rsidR="00D330F5">
        <w:t xml:space="preserve">the </w:t>
      </w:r>
      <w:r w:rsidR="0032766E">
        <w:t xml:space="preserve">Gingham (14.5 </w:t>
      </w:r>
      <w:r w:rsidR="0032766E" w:rsidRPr="006F641E">
        <w:t>±</w:t>
      </w:r>
      <w:r w:rsidR="0032766E">
        <w:t xml:space="preserve"> 9</w:t>
      </w:r>
      <w:r w:rsidR="00962770">
        <w:t xml:space="preserve"> species</w:t>
      </w:r>
      <w:r w:rsidR="0032766E">
        <w:t xml:space="preserve">) and </w:t>
      </w:r>
      <w:r w:rsidR="00FF7CA9">
        <w:t>Lower Gwydir</w:t>
      </w:r>
      <w:r w:rsidR="0032766E">
        <w:t xml:space="preserve"> (14.4 </w:t>
      </w:r>
      <w:r w:rsidR="0032766E" w:rsidRPr="006F641E">
        <w:t>±</w:t>
      </w:r>
      <w:r w:rsidR="0032766E">
        <w:t xml:space="preserve"> 10.5</w:t>
      </w:r>
      <w:r w:rsidR="00962770">
        <w:t xml:space="preserve"> species</w:t>
      </w:r>
      <w:r w:rsidR="00D330F5">
        <w:t xml:space="preserve">; </w:t>
      </w:r>
      <w:r w:rsidR="00F83BA6" w:rsidRPr="00F83BA6">
        <w:t xml:space="preserve">F=4.25 p&lt;0.01; </w:t>
      </w:r>
      <w:r w:rsidR="0032766E">
        <w:fldChar w:fldCharType="begin"/>
      </w:r>
      <w:r w:rsidR="0032766E">
        <w:instrText xml:space="preserve"> REF _Ref47937847 \h </w:instrText>
      </w:r>
      <w:r w:rsidR="00B717ED">
        <w:instrText xml:space="preserve"> \* MERGEFORMAT </w:instrText>
      </w:r>
      <w:r w:rsidR="0032766E">
        <w:fldChar w:fldCharType="separate"/>
      </w:r>
      <w:r w:rsidR="00EC4DE7">
        <w:t xml:space="preserve">Figure </w:t>
      </w:r>
      <w:r w:rsidR="00EC4DE7">
        <w:rPr>
          <w:noProof/>
        </w:rPr>
        <w:t>6</w:t>
      </w:r>
      <w:r w:rsidR="0032766E">
        <w:fldChar w:fldCharType="end"/>
      </w:r>
      <w:r w:rsidR="0032766E">
        <w:t xml:space="preserve">). </w:t>
      </w:r>
      <w:r w:rsidR="00D330F5">
        <w:t xml:space="preserve">A significant interaction between </w:t>
      </w:r>
      <w:r w:rsidR="0044044C">
        <w:t xml:space="preserve">season </w:t>
      </w:r>
      <w:r w:rsidR="00D330F5">
        <w:t xml:space="preserve">and </w:t>
      </w:r>
      <w:r w:rsidR="0044044C">
        <w:t>wetland</w:t>
      </w:r>
      <w:r w:rsidR="0032766E">
        <w:t xml:space="preserve"> was found</w:t>
      </w:r>
      <w:r w:rsidR="0044044C">
        <w:t xml:space="preserve">, </w:t>
      </w:r>
      <w:r w:rsidR="0032766E">
        <w:t xml:space="preserve">with all three </w:t>
      </w:r>
      <w:r w:rsidR="0044044C">
        <w:t xml:space="preserve">wetlands </w:t>
      </w:r>
      <w:r w:rsidR="0032766E">
        <w:t xml:space="preserve">increasing in mean species richness between spring 2019 and autumn 2020; </w:t>
      </w:r>
      <w:proofErr w:type="spellStart"/>
      <w:r w:rsidR="00962770">
        <w:t>Mallowa</w:t>
      </w:r>
      <w:proofErr w:type="spellEnd"/>
      <w:r w:rsidR="00962770">
        <w:t xml:space="preserve"> increased by 20 species (</w:t>
      </w:r>
      <w:r w:rsidR="00D330F5">
        <w:t>63%</w:t>
      </w:r>
      <w:r w:rsidR="00962770">
        <w:t xml:space="preserve">), </w:t>
      </w:r>
      <w:r w:rsidR="0032766E">
        <w:t>Gingham</w:t>
      </w:r>
      <w:r w:rsidR="00962770">
        <w:t xml:space="preserve"> by 15</w:t>
      </w:r>
      <w:r w:rsidR="0032766E">
        <w:t xml:space="preserve"> </w:t>
      </w:r>
      <w:r w:rsidR="00962770">
        <w:t>species (</w:t>
      </w:r>
      <w:r w:rsidR="0032766E">
        <w:t>67%</w:t>
      </w:r>
      <w:r w:rsidR="00962770">
        <w:t>)</w:t>
      </w:r>
      <w:r w:rsidR="0032766E">
        <w:t xml:space="preserve">, and </w:t>
      </w:r>
      <w:r w:rsidR="00FF7CA9">
        <w:t>Lower Gwydir</w:t>
      </w:r>
      <w:r w:rsidR="0032766E">
        <w:t xml:space="preserve"> </w:t>
      </w:r>
      <w:r w:rsidR="00962770">
        <w:t>by 13 species (</w:t>
      </w:r>
      <w:r w:rsidR="0032766E">
        <w:t>62%</w:t>
      </w:r>
      <w:r w:rsidR="00734F3B">
        <w:t>,</w:t>
      </w:r>
      <w:r w:rsidR="00D330F5">
        <w:t xml:space="preserve"> </w:t>
      </w:r>
      <w:r w:rsidR="0032766E" w:rsidRPr="00F14479">
        <w:t>F=</w:t>
      </w:r>
      <w:r w:rsidR="0032766E">
        <w:t>42.55</w:t>
      </w:r>
      <w:r w:rsidR="00734F3B">
        <w:t>,</w:t>
      </w:r>
      <w:r w:rsidR="0032766E" w:rsidRPr="00F14479">
        <w:t xml:space="preserve"> </w:t>
      </w:r>
      <w:r w:rsidR="00D330F5">
        <w:t>p</w:t>
      </w:r>
      <w:r w:rsidR="0032766E" w:rsidRPr="00F14479">
        <w:t>&lt;0.001</w:t>
      </w:r>
      <w:r w:rsidR="00734F3B">
        <w:t>,</w:t>
      </w:r>
      <w:r w:rsidR="0032766E">
        <w:t xml:space="preserve"> </w:t>
      </w:r>
      <w:r w:rsidR="0032766E">
        <w:fldChar w:fldCharType="begin"/>
      </w:r>
      <w:r w:rsidR="0032766E">
        <w:instrText xml:space="preserve"> REF _Ref47937847 \h </w:instrText>
      </w:r>
      <w:r w:rsidR="00B717ED">
        <w:instrText xml:space="preserve"> \* MERGEFORMAT </w:instrText>
      </w:r>
      <w:r w:rsidR="0032766E">
        <w:fldChar w:fldCharType="separate"/>
      </w:r>
      <w:r w:rsidR="00EC4DE7">
        <w:t xml:space="preserve">Figure </w:t>
      </w:r>
      <w:r w:rsidR="00EC4DE7">
        <w:rPr>
          <w:noProof/>
        </w:rPr>
        <w:t>6</w:t>
      </w:r>
      <w:r w:rsidR="0032766E">
        <w:fldChar w:fldCharType="end"/>
      </w:r>
      <w:r w:rsidR="0032766E">
        <w:t>).</w:t>
      </w:r>
    </w:p>
    <w:p w14:paraId="01F22FD0" w14:textId="00AD76EF" w:rsidR="00594E7D" w:rsidRPr="00C943D4" w:rsidRDefault="00BE78F0" w:rsidP="00B717ED">
      <w:pPr>
        <w:jc w:val="both"/>
      </w:pPr>
      <w:r w:rsidRPr="004A34DA">
        <w:t>While all but one of the sites w</w:t>
      </w:r>
      <w:r w:rsidR="00D330F5">
        <w:t>er</w:t>
      </w:r>
      <w:r w:rsidRPr="004A34DA">
        <w:t xml:space="preserve">e dry during the spring 2019 surveys, 22 of the 37 sites were either </w:t>
      </w:r>
      <w:r w:rsidR="00FD0094" w:rsidRPr="004A34DA">
        <w:t xml:space="preserve">wet </w:t>
      </w:r>
      <w:r w:rsidR="00FD0094">
        <w:t xml:space="preserve">or </w:t>
      </w:r>
      <w:r w:rsidRPr="004A34DA">
        <w:t>inundated during the autumn 2020 surveys (</w:t>
      </w:r>
      <w:r w:rsidR="00CA12ED" w:rsidRPr="004A34DA">
        <w:fldChar w:fldCharType="begin"/>
      </w:r>
      <w:r w:rsidR="00CA12ED" w:rsidRPr="004A34DA">
        <w:instrText xml:space="preserve"> REF _Ref47936962 \h </w:instrText>
      </w:r>
      <w:r w:rsidR="004A34DA">
        <w:instrText xml:space="preserve"> \* MERGEFORMAT </w:instrText>
      </w:r>
      <w:r w:rsidR="00CA12ED" w:rsidRPr="004A34DA">
        <w:fldChar w:fldCharType="separate"/>
      </w:r>
      <w:r w:rsidR="00EC4DE7" w:rsidRPr="00FF7CA9">
        <w:t xml:space="preserve">Table </w:t>
      </w:r>
      <w:r w:rsidR="00EC4DE7">
        <w:t>1</w:t>
      </w:r>
      <w:r w:rsidR="00CA12ED" w:rsidRPr="004A34DA">
        <w:fldChar w:fldCharType="end"/>
      </w:r>
      <w:r w:rsidRPr="004A34DA">
        <w:t xml:space="preserve">). </w:t>
      </w:r>
      <w:r w:rsidR="00CC4CBE" w:rsidRPr="004A34DA">
        <w:t xml:space="preserve">When sites were </w:t>
      </w:r>
      <w:r w:rsidR="00CC4CBE" w:rsidRPr="00C943D4">
        <w:t>grouped by inundation</w:t>
      </w:r>
      <w:r w:rsidR="004A34DA" w:rsidRPr="00C943D4">
        <w:t xml:space="preserve"> categor</w:t>
      </w:r>
      <w:r w:rsidR="00C703AD">
        <w:t>y</w:t>
      </w:r>
      <w:r w:rsidR="00CC4CBE" w:rsidRPr="00C943D4">
        <w:t>,</w:t>
      </w:r>
      <w:r w:rsidR="00CC4CBE" w:rsidRPr="00C943D4">
        <w:rPr>
          <w:color w:val="FF0000"/>
        </w:rPr>
        <w:t xml:space="preserve"> </w:t>
      </w:r>
      <w:r w:rsidR="004A34DA" w:rsidRPr="00C943D4">
        <w:t xml:space="preserve">wet sites </w:t>
      </w:r>
      <w:r w:rsidR="00CC4CBE" w:rsidRPr="00C943D4">
        <w:t>supported significantly higher mean species richness (</w:t>
      </w:r>
      <w:r w:rsidR="004A34DA" w:rsidRPr="00C943D4">
        <w:t>23</w:t>
      </w:r>
      <w:r w:rsidR="00633EFF" w:rsidRPr="00C943D4">
        <w:t>.</w:t>
      </w:r>
      <w:r w:rsidR="004A34DA" w:rsidRPr="00C943D4">
        <w:t>4</w:t>
      </w:r>
      <w:r w:rsidR="00633EFF" w:rsidRPr="00C943D4">
        <w:t xml:space="preserve"> </w:t>
      </w:r>
      <w:r w:rsidR="00CC4CBE" w:rsidRPr="00C943D4">
        <w:t>±</w:t>
      </w:r>
      <w:r w:rsidR="00633EFF" w:rsidRPr="00C943D4">
        <w:t xml:space="preserve"> </w:t>
      </w:r>
      <w:r w:rsidR="004A34DA" w:rsidRPr="00C943D4">
        <w:t>7.7</w:t>
      </w:r>
      <w:r w:rsidR="00D330F5" w:rsidRPr="00C943D4">
        <w:t xml:space="preserve"> species</w:t>
      </w:r>
      <w:r w:rsidR="00CC4CBE" w:rsidRPr="00C943D4">
        <w:t xml:space="preserve">) than </w:t>
      </w:r>
      <w:r w:rsidR="004A34DA" w:rsidRPr="00C943D4">
        <w:t>sites that were inundated (14.1 ± 6.2</w:t>
      </w:r>
      <w:r w:rsidR="00D330F5" w:rsidRPr="00C943D4">
        <w:t xml:space="preserve"> species</w:t>
      </w:r>
      <w:r w:rsidR="004A34DA" w:rsidRPr="00C943D4">
        <w:t>) and sites that were dry</w:t>
      </w:r>
      <w:r w:rsidR="00CC4CBE" w:rsidRPr="00C943D4">
        <w:t xml:space="preserve"> (</w:t>
      </w:r>
      <w:r w:rsidR="004A34DA" w:rsidRPr="00C943D4">
        <w:t>12.3</w:t>
      </w:r>
      <w:r w:rsidR="00633EFF" w:rsidRPr="00C943D4">
        <w:t xml:space="preserve"> </w:t>
      </w:r>
      <w:r w:rsidR="00CC4CBE" w:rsidRPr="00C943D4">
        <w:t>±</w:t>
      </w:r>
      <w:r w:rsidR="00633EFF" w:rsidRPr="00C943D4">
        <w:t xml:space="preserve"> </w:t>
      </w:r>
      <w:r w:rsidR="004A34DA" w:rsidRPr="00C943D4">
        <w:t>7.7</w:t>
      </w:r>
      <w:r w:rsidR="00D330F5" w:rsidRPr="00C943D4">
        <w:t xml:space="preserve"> species</w:t>
      </w:r>
      <w:r w:rsidR="00734F3B">
        <w:t>,</w:t>
      </w:r>
      <w:r w:rsidR="00D330F5" w:rsidRPr="00C943D4">
        <w:t xml:space="preserve"> </w:t>
      </w:r>
      <w:r w:rsidR="00CC4CBE" w:rsidRPr="00C943D4">
        <w:t>F=</w:t>
      </w:r>
      <w:r w:rsidR="00C943D4" w:rsidRPr="00C943D4">
        <w:t>7.81</w:t>
      </w:r>
      <w:r w:rsidR="00734F3B">
        <w:t>,</w:t>
      </w:r>
      <w:r w:rsidR="00CC4CBE" w:rsidRPr="00C943D4">
        <w:t xml:space="preserve"> </w:t>
      </w:r>
      <w:r w:rsidR="00D330F5" w:rsidRPr="00C943D4">
        <w:t>p</w:t>
      </w:r>
      <w:r w:rsidR="00CC4CBE" w:rsidRPr="00C943D4">
        <w:t>&lt;0.0001</w:t>
      </w:r>
      <w:r w:rsidR="00734F3B">
        <w:t>,</w:t>
      </w:r>
      <w:r w:rsidR="00592FB0" w:rsidRPr="00C943D4">
        <w:t xml:space="preserve"> </w:t>
      </w:r>
      <w:r w:rsidR="00592FB0" w:rsidRPr="00C943D4">
        <w:fldChar w:fldCharType="begin"/>
      </w:r>
      <w:r w:rsidR="00592FB0" w:rsidRPr="00C943D4">
        <w:instrText xml:space="preserve"> REF _Ref47941953 \h </w:instrText>
      </w:r>
      <w:r w:rsidR="00C943D4" w:rsidRPr="00C943D4">
        <w:instrText xml:space="preserve"> \* MERGEFORMAT </w:instrText>
      </w:r>
      <w:r w:rsidR="00592FB0" w:rsidRPr="00C943D4">
        <w:fldChar w:fldCharType="separate"/>
      </w:r>
      <w:r w:rsidR="00EC4DE7">
        <w:t>Figure 7</w:t>
      </w:r>
      <w:r w:rsidR="00592FB0" w:rsidRPr="00C943D4">
        <w:fldChar w:fldCharType="end"/>
      </w:r>
      <w:r w:rsidR="00CC4CBE" w:rsidRPr="00C943D4">
        <w:t>).</w:t>
      </w:r>
    </w:p>
    <w:p w14:paraId="39661BEB" w14:textId="23B57F7D" w:rsidR="00594E7D" w:rsidRDefault="00594E7D" w:rsidP="00B717ED">
      <w:pPr>
        <w:jc w:val="both"/>
      </w:pPr>
      <w:r>
        <w:t>T</w:t>
      </w:r>
      <w:r w:rsidR="00D330F5">
        <w:t>he W</w:t>
      </w:r>
      <w:r>
        <w:t>ater</w:t>
      </w:r>
      <w:r w:rsidR="00A640E1">
        <w:t xml:space="preserve"> </w:t>
      </w:r>
      <w:r w:rsidR="00D330F5">
        <w:t>C</w:t>
      </w:r>
      <w:r>
        <w:t xml:space="preserve">ouch </w:t>
      </w:r>
      <w:r w:rsidR="00D330F5">
        <w:t>M</w:t>
      </w:r>
      <w:r>
        <w:t xml:space="preserve">arsh </w:t>
      </w:r>
      <w:r w:rsidR="00D330F5">
        <w:t>G</w:t>
      </w:r>
      <w:r>
        <w:t>rassland vegetation community</w:t>
      </w:r>
      <w:r w:rsidR="00D51532">
        <w:t>,</w:t>
      </w:r>
      <w:r>
        <w:t xml:space="preserve"> which occurs </w:t>
      </w:r>
      <w:r w:rsidR="00D330F5">
        <w:t>in</w:t>
      </w:r>
      <w:r>
        <w:t xml:space="preserve"> both</w:t>
      </w:r>
      <w:r w:rsidR="00D330F5">
        <w:t xml:space="preserve"> the</w:t>
      </w:r>
      <w:r>
        <w:t xml:space="preserve"> Gingham and </w:t>
      </w:r>
      <w:r w:rsidR="00FF7CA9">
        <w:t>Lower Gwydir</w:t>
      </w:r>
      <w:r>
        <w:t xml:space="preserve"> wetlands</w:t>
      </w:r>
      <w:r w:rsidR="00D51532">
        <w:t>,</w:t>
      </w:r>
      <w:r>
        <w:t xml:space="preserve"> responded differently to inundation, with </w:t>
      </w:r>
      <w:r w:rsidR="00F3116D">
        <w:t xml:space="preserve">the </w:t>
      </w:r>
      <w:r>
        <w:t xml:space="preserve">Gingham sites recording higher mean species richness (18 </w:t>
      </w:r>
      <w:r w:rsidRPr="006F641E">
        <w:t>±</w:t>
      </w:r>
      <w:r>
        <w:t xml:space="preserve"> 4.9</w:t>
      </w:r>
      <w:r w:rsidR="00F3116D">
        <w:t xml:space="preserve"> species</w:t>
      </w:r>
      <w:r>
        <w:t xml:space="preserve">) than </w:t>
      </w:r>
      <w:r w:rsidR="00D330F5">
        <w:t>in the</w:t>
      </w:r>
      <w:r>
        <w:t xml:space="preserve"> </w:t>
      </w:r>
      <w:r w:rsidR="00F3116D">
        <w:t xml:space="preserve">Lower Gwydir </w:t>
      </w:r>
      <w:r>
        <w:t xml:space="preserve">(13 </w:t>
      </w:r>
      <w:r w:rsidRPr="006F641E">
        <w:t>±</w:t>
      </w:r>
      <w:r>
        <w:t xml:space="preserve"> 3.5</w:t>
      </w:r>
      <w:r w:rsidR="00F3116D">
        <w:t xml:space="preserve"> species</w:t>
      </w:r>
      <w:r w:rsidR="00734F3B">
        <w:t>,</w:t>
      </w:r>
      <w:r w:rsidR="00D330F5">
        <w:t xml:space="preserve"> </w:t>
      </w:r>
      <w:r>
        <w:fldChar w:fldCharType="begin"/>
      </w:r>
      <w:r>
        <w:instrText xml:space="preserve"> REF _Ref47975540 \h </w:instrText>
      </w:r>
      <w:r w:rsidR="00B717ED">
        <w:instrText xml:space="preserve"> \* MERGEFORMAT </w:instrText>
      </w:r>
      <w:r>
        <w:fldChar w:fldCharType="separate"/>
      </w:r>
      <w:r w:rsidR="00EC4DE7">
        <w:t xml:space="preserve">Figure </w:t>
      </w:r>
      <w:r w:rsidR="00EC4DE7">
        <w:rPr>
          <w:noProof/>
        </w:rPr>
        <w:t>8</w:t>
      </w:r>
      <w:r>
        <w:fldChar w:fldCharType="end"/>
      </w:r>
      <w:r w:rsidR="00F3116D">
        <w:t xml:space="preserve">). </w:t>
      </w:r>
      <w:r w:rsidR="00982ECD">
        <w:t xml:space="preserve">This may </w:t>
      </w:r>
      <w:proofErr w:type="gramStart"/>
      <w:r w:rsidR="00982ECD">
        <w:t>be a reflection of</w:t>
      </w:r>
      <w:proofErr w:type="gramEnd"/>
      <w:r w:rsidR="00982ECD">
        <w:t xml:space="preserve"> terrestrial species quickly recolonising fire and drought impacted sites in the Gingham. </w:t>
      </w:r>
      <w:r w:rsidR="00F3116D">
        <w:t>Water</w:t>
      </w:r>
      <w:r w:rsidR="00D330F5">
        <w:t xml:space="preserve"> C</w:t>
      </w:r>
      <w:r w:rsidR="00F3116D">
        <w:t xml:space="preserve">ouch </w:t>
      </w:r>
      <w:r w:rsidR="00D330F5">
        <w:t>M</w:t>
      </w:r>
      <w:r>
        <w:t xml:space="preserve">arsh </w:t>
      </w:r>
      <w:r w:rsidR="00D330F5">
        <w:lastRenderedPageBreak/>
        <w:t>G</w:t>
      </w:r>
      <w:r>
        <w:t xml:space="preserve">rassland sites </w:t>
      </w:r>
      <w:r w:rsidR="00D330F5">
        <w:t>in</w:t>
      </w:r>
      <w:r>
        <w:t xml:space="preserve"> </w:t>
      </w:r>
      <w:r w:rsidR="00D330F5">
        <w:t xml:space="preserve">the </w:t>
      </w:r>
      <w:r>
        <w:t xml:space="preserve">Gingham and </w:t>
      </w:r>
      <w:r w:rsidR="00FF7CA9">
        <w:t>Lower Gwydir</w:t>
      </w:r>
      <w:r>
        <w:t xml:space="preserve"> wetlands that were either wet or remained dry recorde</w:t>
      </w:r>
      <w:r w:rsidR="00D330F5">
        <w:t>d similar mean species richness</w:t>
      </w:r>
      <w:r>
        <w:t xml:space="preserve"> (</w:t>
      </w:r>
      <w:r w:rsidR="009548A5">
        <w:fldChar w:fldCharType="begin"/>
      </w:r>
      <w:r w:rsidR="009548A5">
        <w:instrText xml:space="preserve"> REF _Ref47975540 \h </w:instrText>
      </w:r>
      <w:r w:rsidR="009548A5">
        <w:fldChar w:fldCharType="separate"/>
      </w:r>
      <w:r w:rsidR="00EC4DE7">
        <w:t xml:space="preserve">Figure </w:t>
      </w:r>
      <w:r w:rsidR="00EC4DE7">
        <w:rPr>
          <w:noProof/>
        </w:rPr>
        <w:t>8</w:t>
      </w:r>
      <w:r w:rsidR="009548A5">
        <w:fldChar w:fldCharType="end"/>
      </w:r>
      <w:r w:rsidR="009548A5">
        <w:t xml:space="preserve">). </w:t>
      </w:r>
    </w:p>
    <w:p w14:paraId="6D25D10A" w14:textId="3CC1BCBE" w:rsidR="00425461" w:rsidRDefault="00425461" w:rsidP="00425461">
      <w:pPr>
        <w:sectPr w:rsidR="00425461" w:rsidSect="00CB70E7">
          <w:pgSz w:w="11899" w:h="16838"/>
          <w:pgMar w:top="1508" w:right="1217" w:bottom="1457" w:left="1480" w:header="811" w:footer="305" w:gutter="0"/>
          <w:pgNumType w:chapStyle="6"/>
          <w:cols w:space="708"/>
          <w:docGrid w:linePitch="360"/>
        </w:sectPr>
      </w:pPr>
    </w:p>
    <w:p w14:paraId="5ED156B1" w14:textId="14024F49" w:rsidR="00425461" w:rsidRDefault="00EA19A5" w:rsidP="00425461">
      <w:pPr>
        <w:keepNext/>
      </w:pPr>
      <w:r>
        <w:rPr>
          <w:noProof/>
          <w:lang w:eastAsia="en-AU"/>
        </w:rPr>
        <w:lastRenderedPageBreak/>
        <w:drawing>
          <wp:inline distT="0" distB="0" distL="0" distR="0" wp14:anchorId="37A8599E" wp14:editId="0C597B3F">
            <wp:extent cx="9273397" cy="4994191"/>
            <wp:effectExtent l="0" t="0" r="444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D013423" w14:textId="2D9FA929" w:rsidR="00425461" w:rsidRPr="00B717ED" w:rsidRDefault="000F510F" w:rsidP="00077E6A">
      <w:pPr>
        <w:pStyle w:val="Caption"/>
        <w:sectPr w:rsidR="00425461" w:rsidRPr="00B717ED" w:rsidSect="00CB70E7">
          <w:pgSz w:w="16838" w:h="11899" w:orient="landscape"/>
          <w:pgMar w:top="1480" w:right="1508" w:bottom="1217" w:left="1457" w:header="811" w:footer="305" w:gutter="0"/>
          <w:pgNumType w:chapStyle="6"/>
          <w:cols w:space="708"/>
          <w:docGrid w:linePitch="360"/>
        </w:sectPr>
      </w:pPr>
      <w:bookmarkStart w:id="8" w:name="_Ref47937586"/>
      <w:r w:rsidRPr="00B717ED">
        <w:t xml:space="preserve">Figure </w:t>
      </w:r>
      <w:fldSimple w:instr=" SEQ Figure \* ARABIC ">
        <w:r w:rsidR="00EC4DE7">
          <w:rPr>
            <w:noProof/>
          </w:rPr>
          <w:t>4</w:t>
        </w:r>
      </w:fldSimple>
      <w:bookmarkEnd w:id="8"/>
      <w:r w:rsidRPr="00B717ED">
        <w:t xml:space="preserve"> </w:t>
      </w:r>
      <w:r w:rsidR="00425461" w:rsidRPr="00B717ED">
        <w:t xml:space="preserve">Mean </w:t>
      </w:r>
      <w:r w:rsidR="00D330F5" w:rsidRPr="00B717ED">
        <w:t>species richness</w:t>
      </w:r>
      <w:r w:rsidR="00425461" w:rsidRPr="00B717ED">
        <w:t xml:space="preserve"> recorded at each </w:t>
      </w:r>
      <w:r w:rsidR="005310A7" w:rsidRPr="00B717ED">
        <w:t>of the 15 monitoring locations</w:t>
      </w:r>
      <w:r w:rsidR="00425461" w:rsidRPr="00B717ED">
        <w:t xml:space="preserve"> </w:t>
      </w:r>
      <w:r w:rsidR="00C421C9" w:rsidRPr="00B717ED">
        <w:t xml:space="preserve">(37 sites) </w:t>
      </w:r>
      <w:r w:rsidR="00425461" w:rsidRPr="00B717ED">
        <w:t>during the 2019</w:t>
      </w:r>
      <w:r w:rsidR="00D330F5" w:rsidRPr="00B717ED">
        <w:t>-</w:t>
      </w:r>
      <w:r w:rsidR="00425461" w:rsidRPr="00B717ED">
        <w:t xml:space="preserve">20 </w:t>
      </w:r>
      <w:r w:rsidR="007E0C2B" w:rsidRPr="00B717ED">
        <w:t>vegetation surveys</w:t>
      </w:r>
      <w:r w:rsidR="00B717ED" w:rsidRPr="00B717ED">
        <w:t>.</w:t>
      </w:r>
    </w:p>
    <w:p w14:paraId="323A2CCF" w14:textId="3D32ACD0" w:rsidR="00425461" w:rsidRDefault="00EA19A5" w:rsidP="00425461">
      <w:pPr>
        <w:keepNext/>
      </w:pPr>
      <w:r>
        <w:rPr>
          <w:noProof/>
          <w:lang w:eastAsia="en-AU"/>
        </w:rPr>
        <w:lastRenderedPageBreak/>
        <w:drawing>
          <wp:inline distT="0" distB="0" distL="0" distR="0" wp14:anchorId="5C1C7F01" wp14:editId="7B1BAF76">
            <wp:extent cx="5779135" cy="4036695"/>
            <wp:effectExtent l="0" t="0" r="0" b="19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5640CF6" w14:textId="52B288E9" w:rsidR="002B03F1" w:rsidRDefault="00CA12ED" w:rsidP="00CA12ED">
      <w:pPr>
        <w:pStyle w:val="Caption"/>
      </w:pPr>
      <w:bookmarkStart w:id="9" w:name="_Ref47937791"/>
      <w:r>
        <w:t xml:space="preserve">Figure </w:t>
      </w:r>
      <w:fldSimple w:instr=" SEQ Figure \* ARABIC ">
        <w:r w:rsidR="00EC4DE7">
          <w:rPr>
            <w:noProof/>
          </w:rPr>
          <w:t>5</w:t>
        </w:r>
      </w:fldSimple>
      <w:bookmarkEnd w:id="9"/>
      <w:r w:rsidR="00425461">
        <w:t xml:space="preserve"> </w:t>
      </w:r>
      <w:r w:rsidR="00C421C9">
        <w:t xml:space="preserve">Mean </w:t>
      </w:r>
      <w:r w:rsidR="00D330F5">
        <w:t>species richness</w:t>
      </w:r>
      <w:r w:rsidR="00C421C9">
        <w:t xml:space="preserve"> recorded at each of the five </w:t>
      </w:r>
      <w:r w:rsidR="00425461" w:rsidRPr="00A976CC">
        <w:t>vege</w:t>
      </w:r>
      <w:r w:rsidR="00425461">
        <w:t xml:space="preserve">tation communities </w:t>
      </w:r>
      <w:r w:rsidR="00C421C9">
        <w:t>during the 2019</w:t>
      </w:r>
      <w:r w:rsidR="00D330F5">
        <w:t>-</w:t>
      </w:r>
      <w:r w:rsidR="00C421C9">
        <w:t xml:space="preserve">20 </w:t>
      </w:r>
      <w:r w:rsidR="00C421C9" w:rsidRPr="007E0C2B">
        <w:t>vegetation surveys</w:t>
      </w:r>
      <w:r w:rsidR="00B717ED">
        <w:t>.</w:t>
      </w:r>
    </w:p>
    <w:p w14:paraId="616694D1" w14:textId="3DB2A36B" w:rsidR="00A96CA4" w:rsidRDefault="00FF7CA9" w:rsidP="002B03F1">
      <w:pPr>
        <w:keepNext/>
      </w:pPr>
      <w:r>
        <w:rPr>
          <w:noProof/>
          <w:lang w:eastAsia="en-AU"/>
        </w:rPr>
        <w:drawing>
          <wp:inline distT="0" distB="0" distL="0" distR="0" wp14:anchorId="093426E7" wp14:editId="3F032DFF">
            <wp:extent cx="5779698" cy="3631721"/>
            <wp:effectExtent l="0" t="0" r="0" b="6985"/>
            <wp:docPr id="707" name="Chart 7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62787EE" w14:textId="6E99FD2F" w:rsidR="001C3395" w:rsidRDefault="00CA12ED" w:rsidP="00CA12ED">
      <w:pPr>
        <w:pStyle w:val="Caption"/>
      </w:pPr>
      <w:bookmarkStart w:id="10" w:name="_Ref47937847"/>
      <w:r>
        <w:t xml:space="preserve">Figure </w:t>
      </w:r>
      <w:fldSimple w:instr=" SEQ Figure \* ARABIC ">
        <w:r w:rsidR="00EC4DE7">
          <w:rPr>
            <w:noProof/>
          </w:rPr>
          <w:t>6</w:t>
        </w:r>
      </w:fldSimple>
      <w:bookmarkEnd w:id="10"/>
      <w:r w:rsidR="002B03F1" w:rsidRPr="002B03F1">
        <w:t xml:space="preserve"> </w:t>
      </w:r>
      <w:r w:rsidR="00D330F5">
        <w:t>Mean species richness</w:t>
      </w:r>
      <w:r w:rsidR="00C421C9">
        <w:t xml:space="preserve"> recorded at each of the</w:t>
      </w:r>
      <w:r w:rsidR="00C421C9" w:rsidRPr="002B03F1">
        <w:t xml:space="preserve"> </w:t>
      </w:r>
      <w:r w:rsidR="001C3395" w:rsidRPr="002B03F1">
        <w:t xml:space="preserve">three wetlands surveyed </w:t>
      </w:r>
      <w:r w:rsidR="002F6C9C">
        <w:t xml:space="preserve">during the </w:t>
      </w:r>
      <w:r w:rsidR="00D330F5">
        <w:t>2019-</w:t>
      </w:r>
      <w:r w:rsidR="002F6C9C">
        <w:t xml:space="preserve">20 </w:t>
      </w:r>
      <w:r w:rsidR="002F6C9C" w:rsidRPr="007E0C2B">
        <w:t>vegetation surveys</w:t>
      </w:r>
      <w:r w:rsidR="00B717ED">
        <w:t>.</w:t>
      </w:r>
    </w:p>
    <w:p w14:paraId="32102BB0" w14:textId="4E9035E6" w:rsidR="00956B24" w:rsidRDefault="00956B24" w:rsidP="00956B24">
      <w:r>
        <w:rPr>
          <w:noProof/>
          <w:lang w:eastAsia="en-AU"/>
        </w:rPr>
        <w:lastRenderedPageBreak/>
        <w:drawing>
          <wp:inline distT="0" distB="0" distL="0" distR="0" wp14:anchorId="197980CA" wp14:editId="4E7835F0">
            <wp:extent cx="6047105" cy="3536830"/>
            <wp:effectExtent l="0" t="0" r="0" b="698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580957D" w14:textId="62AEDFCF" w:rsidR="00956B24" w:rsidRDefault="00956B24" w:rsidP="00956B24">
      <w:pPr>
        <w:pStyle w:val="Caption"/>
      </w:pPr>
      <w:bookmarkStart w:id="11" w:name="_Ref47941953"/>
      <w:r>
        <w:t xml:space="preserve">Figure </w:t>
      </w:r>
      <w:fldSimple w:instr=" SEQ Figure \* ARABIC ">
        <w:r w:rsidR="00EC4DE7">
          <w:rPr>
            <w:noProof/>
          </w:rPr>
          <w:t>7</w:t>
        </w:r>
      </w:fldSimple>
      <w:bookmarkEnd w:id="11"/>
      <w:r w:rsidR="00B717ED">
        <w:rPr>
          <w:noProof/>
        </w:rPr>
        <w:t xml:space="preserve"> </w:t>
      </w:r>
      <w:r w:rsidR="000B00E5" w:rsidRPr="000B00E5">
        <w:t xml:space="preserve">Mean number of species recorded across all 37 Selected Area vegetation monitoring sites by each of the </w:t>
      </w:r>
      <w:r w:rsidR="000B00E5">
        <w:t xml:space="preserve">three </w:t>
      </w:r>
      <w:r w:rsidR="000B00E5" w:rsidRPr="000B00E5">
        <w:t>inundation categories encountered during the 2019-20 water year</w:t>
      </w:r>
      <w:r w:rsidR="00B717ED">
        <w:t>.</w:t>
      </w:r>
    </w:p>
    <w:p w14:paraId="2799582A" w14:textId="5DCE0398" w:rsidR="00594E7D" w:rsidRDefault="00FF7CA9" w:rsidP="00594E7D">
      <w:pPr>
        <w:keepNext/>
      </w:pPr>
      <w:r>
        <w:rPr>
          <w:noProof/>
          <w:lang w:eastAsia="en-AU"/>
        </w:rPr>
        <w:drawing>
          <wp:inline distT="0" distB="0" distL="0" distR="0" wp14:anchorId="436CC2B3" wp14:editId="124DFDD0">
            <wp:extent cx="5453062" cy="3919538"/>
            <wp:effectExtent l="0" t="0" r="0" b="5080"/>
            <wp:docPr id="709" name="Chart 7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0D81B4D" w14:textId="54F8891A" w:rsidR="00594E7D" w:rsidRDefault="00594E7D" w:rsidP="00594E7D">
      <w:pPr>
        <w:pStyle w:val="Caption"/>
      </w:pPr>
      <w:bookmarkStart w:id="12" w:name="_Ref47975540"/>
      <w:r>
        <w:t xml:space="preserve">Figure </w:t>
      </w:r>
      <w:fldSimple w:instr=" SEQ Figure \* ARABIC ">
        <w:r w:rsidR="00EC4DE7">
          <w:rPr>
            <w:noProof/>
          </w:rPr>
          <w:t>8</w:t>
        </w:r>
      </w:fldSimple>
      <w:bookmarkEnd w:id="12"/>
      <w:r>
        <w:t xml:space="preserve"> Mean number of species found</w:t>
      </w:r>
      <w:r w:rsidR="00077E6A">
        <w:t xml:space="preserve"> in W</w:t>
      </w:r>
      <w:r>
        <w:t>ater</w:t>
      </w:r>
      <w:r w:rsidR="00A640E1">
        <w:t xml:space="preserve"> </w:t>
      </w:r>
      <w:r w:rsidR="00077E6A">
        <w:t>C</w:t>
      </w:r>
      <w:r>
        <w:t xml:space="preserve">ouch </w:t>
      </w:r>
      <w:r w:rsidR="00077E6A">
        <w:t>M</w:t>
      </w:r>
      <w:r>
        <w:t xml:space="preserve">arsh </w:t>
      </w:r>
      <w:r w:rsidR="00077E6A">
        <w:t>G</w:t>
      </w:r>
      <w:r>
        <w:t xml:space="preserve">rasslands </w:t>
      </w:r>
      <w:r w:rsidR="00F3116D">
        <w:t xml:space="preserve">of the Gingham and Lower Gwydir wetlands, split by </w:t>
      </w:r>
      <w:r>
        <w:t xml:space="preserve">2019-20 </w:t>
      </w:r>
      <w:r w:rsidR="00077E6A">
        <w:t>inundation categories</w:t>
      </w:r>
      <w:r w:rsidR="004A51EF">
        <w:t>.</w:t>
      </w:r>
    </w:p>
    <w:p w14:paraId="5577F237" w14:textId="77777777" w:rsidR="004A51EF" w:rsidRDefault="004A51EF" w:rsidP="00E76443">
      <w:pPr>
        <w:sectPr w:rsidR="004A51EF" w:rsidSect="00CB70E7">
          <w:pgSz w:w="11899" w:h="16838"/>
          <w:pgMar w:top="1508" w:right="1217" w:bottom="1457" w:left="1480" w:header="811" w:footer="305" w:gutter="0"/>
          <w:pgNumType w:chapStyle="6"/>
          <w:cols w:space="708"/>
          <w:docGrid w:linePitch="360"/>
        </w:sectPr>
      </w:pPr>
    </w:p>
    <w:p w14:paraId="27D857E0" w14:textId="306AAFA4" w:rsidR="00E76443" w:rsidRDefault="00533928" w:rsidP="004A51EF">
      <w:pPr>
        <w:jc w:val="both"/>
      </w:pPr>
      <w:r>
        <w:lastRenderedPageBreak/>
        <w:t xml:space="preserve">Over the 2019-20 </w:t>
      </w:r>
      <w:r w:rsidRPr="008B2EC5">
        <w:t xml:space="preserve">water year </w:t>
      </w:r>
      <w:r>
        <w:t>a grea</w:t>
      </w:r>
      <w:r w:rsidRPr="008B2EC5">
        <w:t xml:space="preserve">ter number of </w:t>
      </w:r>
      <w:r w:rsidR="00E20E93">
        <w:t xml:space="preserve">total </w:t>
      </w:r>
      <w:r w:rsidRPr="008B2EC5">
        <w:t xml:space="preserve">species </w:t>
      </w:r>
      <w:r>
        <w:t xml:space="preserve">were </w:t>
      </w:r>
      <w:r w:rsidR="00E20E93">
        <w:t>observed</w:t>
      </w:r>
      <w:r>
        <w:t xml:space="preserve"> in </w:t>
      </w:r>
      <w:r w:rsidR="00074DF6">
        <w:t xml:space="preserve">the two </w:t>
      </w:r>
      <w:r w:rsidRPr="008B2EC5">
        <w:t xml:space="preserve">terrestrial </w:t>
      </w:r>
      <w:r>
        <w:t>functional groups compared with the</w:t>
      </w:r>
      <w:r w:rsidRPr="008B2EC5">
        <w:t xml:space="preserve"> two amphibious groups, with </w:t>
      </w:r>
      <w:proofErr w:type="spellStart"/>
      <w:r w:rsidRPr="008B2EC5">
        <w:t>Tdr</w:t>
      </w:r>
      <w:proofErr w:type="spellEnd"/>
      <w:r w:rsidRPr="008B2EC5">
        <w:t xml:space="preserve"> the most speciose </w:t>
      </w:r>
      <w:r>
        <w:t>group</w:t>
      </w:r>
      <w:r w:rsidRPr="008B2EC5">
        <w:t xml:space="preserve"> (72 species), followed by </w:t>
      </w:r>
      <w:proofErr w:type="spellStart"/>
      <w:r w:rsidRPr="008B2EC5">
        <w:t>Tda</w:t>
      </w:r>
      <w:proofErr w:type="spellEnd"/>
      <w:r w:rsidRPr="008B2EC5">
        <w:t xml:space="preserve"> (50</w:t>
      </w:r>
      <w:r w:rsidR="00FD0094">
        <w:t xml:space="preserve"> species</w:t>
      </w:r>
      <w:r w:rsidRPr="008B2EC5">
        <w:t xml:space="preserve">), </w:t>
      </w:r>
      <w:proofErr w:type="spellStart"/>
      <w:r w:rsidRPr="008B2EC5">
        <w:t>AmT</w:t>
      </w:r>
      <w:proofErr w:type="spellEnd"/>
      <w:r w:rsidRPr="008B2EC5">
        <w:t xml:space="preserve"> (26</w:t>
      </w:r>
      <w:r w:rsidR="00FD0094">
        <w:t xml:space="preserve"> species</w:t>
      </w:r>
      <w:r w:rsidRPr="008B2EC5">
        <w:t xml:space="preserve">) and </w:t>
      </w:r>
      <w:r>
        <w:t xml:space="preserve">the </w:t>
      </w:r>
      <w:proofErr w:type="spellStart"/>
      <w:r w:rsidRPr="008B2EC5">
        <w:t>AmR</w:t>
      </w:r>
      <w:proofErr w:type="spellEnd"/>
      <w:r w:rsidRPr="008B2EC5">
        <w:t xml:space="preserve"> group (10 species</w:t>
      </w:r>
      <w:r w:rsidR="00665D0A">
        <w:t>,</w:t>
      </w:r>
      <w:r w:rsidR="00D330F5">
        <w:t xml:space="preserve"> </w:t>
      </w:r>
      <w:r>
        <w:fldChar w:fldCharType="begin"/>
      </w:r>
      <w:r>
        <w:instrText xml:space="preserve"> REF _Ref47964450 \h </w:instrText>
      </w:r>
      <w:r w:rsidR="004A51EF">
        <w:instrText xml:space="preserve"> \* MERGEFORMAT </w:instrText>
      </w:r>
      <w:r>
        <w:fldChar w:fldCharType="separate"/>
      </w:r>
      <w:r w:rsidR="00EC4DE7">
        <w:t xml:space="preserve">Table </w:t>
      </w:r>
      <w:r w:rsidR="00EC4DE7">
        <w:rPr>
          <w:noProof/>
        </w:rPr>
        <w:t>3</w:t>
      </w:r>
      <w:r>
        <w:fldChar w:fldCharType="end"/>
      </w:r>
      <w:r w:rsidRPr="008B2EC5">
        <w:t>).</w:t>
      </w:r>
      <w:r>
        <w:t xml:space="preserve"> </w:t>
      </w:r>
      <w:r w:rsidR="00E76443">
        <w:t>Across both 2019-20 sampling seasons mean species richness</w:t>
      </w:r>
      <w:r w:rsidR="003367DA">
        <w:t xml:space="preserve"> at the site level</w:t>
      </w:r>
      <w:r w:rsidR="00E76443">
        <w:t xml:space="preserve"> was significantly higher in </w:t>
      </w:r>
      <w:proofErr w:type="spellStart"/>
      <w:r w:rsidR="00E76443">
        <w:t>Tda</w:t>
      </w:r>
      <w:proofErr w:type="spellEnd"/>
      <w:r w:rsidR="00E76443">
        <w:t xml:space="preserve"> (5 </w:t>
      </w:r>
      <w:r w:rsidR="00E76443" w:rsidRPr="00A512A7">
        <w:t>±</w:t>
      </w:r>
      <w:r w:rsidR="00E76443">
        <w:t xml:space="preserve"> 3.9</w:t>
      </w:r>
      <w:r w:rsidR="00F571AD">
        <w:t xml:space="preserve"> species</w:t>
      </w:r>
      <w:r w:rsidR="00E76443">
        <w:t xml:space="preserve">), </w:t>
      </w:r>
      <w:proofErr w:type="spellStart"/>
      <w:r w:rsidR="00E76443">
        <w:t>Tdr</w:t>
      </w:r>
      <w:proofErr w:type="spellEnd"/>
      <w:r w:rsidR="00E76443">
        <w:t xml:space="preserve"> (4.6 </w:t>
      </w:r>
      <w:r w:rsidR="00E76443" w:rsidRPr="00A512A7">
        <w:t>±</w:t>
      </w:r>
      <w:r w:rsidR="00E76443">
        <w:t xml:space="preserve"> 6</w:t>
      </w:r>
      <w:r w:rsidR="00F571AD">
        <w:t xml:space="preserve"> species</w:t>
      </w:r>
      <w:r w:rsidR="00E76443">
        <w:t xml:space="preserve">) and </w:t>
      </w:r>
      <w:proofErr w:type="spellStart"/>
      <w:r w:rsidR="00E76443">
        <w:t>AmT</w:t>
      </w:r>
      <w:proofErr w:type="spellEnd"/>
      <w:r w:rsidR="00E76443">
        <w:t xml:space="preserve"> (3.6 </w:t>
      </w:r>
      <w:r w:rsidR="00E76443" w:rsidRPr="00A512A7">
        <w:t>±</w:t>
      </w:r>
      <w:r w:rsidR="00E76443">
        <w:t xml:space="preserve"> 2</w:t>
      </w:r>
      <w:r w:rsidR="00F571AD">
        <w:t xml:space="preserve"> species</w:t>
      </w:r>
      <w:r w:rsidR="00E76443">
        <w:t xml:space="preserve">) groups than in the </w:t>
      </w:r>
      <w:proofErr w:type="spellStart"/>
      <w:r w:rsidR="00E76443">
        <w:t>AmR</w:t>
      </w:r>
      <w:proofErr w:type="spellEnd"/>
      <w:r w:rsidR="00E76443">
        <w:t xml:space="preserve"> functional group (1.7 </w:t>
      </w:r>
      <w:r w:rsidR="00E76443" w:rsidRPr="00A512A7">
        <w:t>±</w:t>
      </w:r>
      <w:r w:rsidR="00E76443">
        <w:t xml:space="preserve"> 1.5</w:t>
      </w:r>
      <w:r w:rsidR="00F571AD">
        <w:t xml:space="preserve"> species</w:t>
      </w:r>
      <w:r w:rsidR="00E76443">
        <w:t xml:space="preserve">), with the </w:t>
      </w:r>
      <w:proofErr w:type="spellStart"/>
      <w:r w:rsidR="00E76443">
        <w:t>Tda</w:t>
      </w:r>
      <w:proofErr w:type="spellEnd"/>
      <w:r w:rsidR="00E76443">
        <w:t xml:space="preserve"> group also significantly higher than the </w:t>
      </w:r>
      <w:proofErr w:type="spellStart"/>
      <w:r w:rsidR="00E76443">
        <w:t>AmT</w:t>
      </w:r>
      <w:proofErr w:type="spellEnd"/>
      <w:r w:rsidR="00E76443">
        <w:t xml:space="preserve"> functional g</w:t>
      </w:r>
      <w:r w:rsidR="00E76443" w:rsidRPr="00346249">
        <w:t>roup (F=24.04</w:t>
      </w:r>
      <w:r w:rsidR="00665D0A">
        <w:t>,</w:t>
      </w:r>
      <w:r w:rsidR="00E76443" w:rsidRPr="00346249">
        <w:t xml:space="preserve"> </w:t>
      </w:r>
      <w:r w:rsidR="00D330F5">
        <w:t>p</w:t>
      </w:r>
      <w:r w:rsidR="00E76443" w:rsidRPr="00346249">
        <w:t>&lt;0.0001</w:t>
      </w:r>
      <w:r w:rsidR="00665D0A">
        <w:t>,</w:t>
      </w:r>
      <w:r w:rsidR="00E76443" w:rsidRPr="00346249">
        <w:t xml:space="preserve"> </w:t>
      </w:r>
      <w:r w:rsidR="00E76443" w:rsidRPr="00346249">
        <w:fldChar w:fldCharType="begin"/>
      </w:r>
      <w:r w:rsidR="00E76443" w:rsidRPr="00346249">
        <w:instrText xml:space="preserve"> REF _Ref47963118 \h </w:instrText>
      </w:r>
      <w:r w:rsidR="00E76443">
        <w:instrText xml:space="preserve"> \* MERGEFORMAT </w:instrText>
      </w:r>
      <w:r w:rsidR="00E76443" w:rsidRPr="00346249">
        <w:fldChar w:fldCharType="separate"/>
      </w:r>
      <w:r w:rsidR="00EC4DE7">
        <w:t>Figure 9</w:t>
      </w:r>
      <w:r w:rsidR="00E76443" w:rsidRPr="00346249">
        <w:fldChar w:fldCharType="end"/>
      </w:r>
      <w:r w:rsidR="00E76443">
        <w:t xml:space="preserve">). </w:t>
      </w:r>
    </w:p>
    <w:p w14:paraId="499686B2" w14:textId="613DAA54" w:rsidR="0015263C" w:rsidRDefault="006627CF" w:rsidP="004A51EF">
      <w:pPr>
        <w:jc w:val="both"/>
      </w:pPr>
      <w:r>
        <w:t>All four f</w:t>
      </w:r>
      <w:r w:rsidR="00005452">
        <w:t>unctional groups were significantly more speciose in autumn 2020 than in spring 2019</w:t>
      </w:r>
      <w:r w:rsidR="00D330F5">
        <w:t xml:space="preserve"> (F=131.89</w:t>
      </w:r>
      <w:r w:rsidR="00665D0A">
        <w:t>,</w:t>
      </w:r>
      <w:r w:rsidR="00D330F5">
        <w:t xml:space="preserve"> p&lt;0.0001</w:t>
      </w:r>
      <w:r w:rsidR="00665D0A">
        <w:t>,</w:t>
      </w:r>
      <w:r w:rsidR="00D330F5">
        <w:t xml:space="preserve"> </w:t>
      </w:r>
      <w:r w:rsidR="00D330F5">
        <w:fldChar w:fldCharType="begin"/>
      </w:r>
      <w:r w:rsidR="00D330F5">
        <w:instrText xml:space="preserve"> REF _Ref47963118 \h </w:instrText>
      </w:r>
      <w:r w:rsidR="004A51EF">
        <w:instrText xml:space="preserve"> \* MERGEFORMAT </w:instrText>
      </w:r>
      <w:r w:rsidR="00D330F5">
        <w:fldChar w:fldCharType="separate"/>
      </w:r>
      <w:r w:rsidR="00EC4DE7">
        <w:t xml:space="preserve">Figure </w:t>
      </w:r>
      <w:r w:rsidR="00EC4DE7">
        <w:rPr>
          <w:noProof/>
        </w:rPr>
        <w:t>9</w:t>
      </w:r>
      <w:r w:rsidR="00D330F5">
        <w:fldChar w:fldCharType="end"/>
      </w:r>
      <w:r w:rsidR="00D330F5">
        <w:t xml:space="preserve">). </w:t>
      </w:r>
      <w:r w:rsidR="0015263C">
        <w:t>A significant interaction between season and functional group was observed for species richness, which suggests that each functional group responded differently to changes between seasons. While mean species richness increased in all four functional groups between sampling times, the two terrestrial functional groups</w:t>
      </w:r>
      <w:r w:rsidR="00594E34">
        <w:t xml:space="preserve"> (</w:t>
      </w:r>
      <w:proofErr w:type="spellStart"/>
      <w:r w:rsidR="00594E34">
        <w:t>Tda</w:t>
      </w:r>
      <w:proofErr w:type="spellEnd"/>
      <w:r w:rsidR="00594E34">
        <w:t xml:space="preserve"> and </w:t>
      </w:r>
      <w:proofErr w:type="spellStart"/>
      <w:r w:rsidR="00594E34">
        <w:t>Tdr</w:t>
      </w:r>
      <w:proofErr w:type="spellEnd"/>
      <w:r w:rsidR="00594E34">
        <w:t>)</w:t>
      </w:r>
      <w:r w:rsidR="0015263C">
        <w:t xml:space="preserve"> exhibited proportionally higher increases in mean species richness </w:t>
      </w:r>
      <w:r w:rsidR="00687B51">
        <w:t xml:space="preserve">(76% </w:t>
      </w:r>
      <w:r w:rsidR="00687B51" w:rsidRPr="00A512A7">
        <w:t>±</w:t>
      </w:r>
      <w:r w:rsidR="00687B51">
        <w:t xml:space="preserve"> 4%) </w:t>
      </w:r>
      <w:r w:rsidR="0015263C">
        <w:t xml:space="preserve">than the two amphibious groups </w:t>
      </w:r>
      <w:r w:rsidR="00E76443">
        <w:t xml:space="preserve">during the same </w:t>
      </w:r>
      <w:proofErr w:type="gramStart"/>
      <w:r w:rsidR="00E76443">
        <w:t>time period</w:t>
      </w:r>
      <w:proofErr w:type="gramEnd"/>
      <w:r w:rsidR="00E76443">
        <w:t xml:space="preserve"> </w:t>
      </w:r>
      <w:r w:rsidR="00687B51">
        <w:t xml:space="preserve">(44% </w:t>
      </w:r>
      <w:r w:rsidR="00687B51" w:rsidRPr="00A512A7">
        <w:t>±</w:t>
      </w:r>
      <w:r w:rsidR="00687B51">
        <w:t xml:space="preserve"> 13%</w:t>
      </w:r>
      <w:r w:rsidR="00665D0A">
        <w:t>,</w:t>
      </w:r>
      <w:r w:rsidR="00D330F5">
        <w:t xml:space="preserve"> </w:t>
      </w:r>
      <w:r w:rsidR="0015263C">
        <w:t>F=6.84</w:t>
      </w:r>
      <w:r w:rsidR="00665D0A">
        <w:t>,</w:t>
      </w:r>
      <w:r w:rsidR="0015263C">
        <w:t xml:space="preserve"> </w:t>
      </w:r>
      <w:r w:rsidR="00D330F5">
        <w:t>p</w:t>
      </w:r>
      <w:r w:rsidR="0015263C">
        <w:t>&lt;0.001</w:t>
      </w:r>
      <w:r w:rsidR="00665D0A">
        <w:t>,</w:t>
      </w:r>
      <w:r w:rsidR="0015263C">
        <w:t xml:space="preserve"> </w:t>
      </w:r>
      <w:r w:rsidR="0015263C">
        <w:fldChar w:fldCharType="begin"/>
      </w:r>
      <w:r w:rsidR="0015263C">
        <w:instrText xml:space="preserve"> REF _Ref47963118 \h </w:instrText>
      </w:r>
      <w:r w:rsidR="004A51EF">
        <w:instrText xml:space="preserve"> \* MERGEFORMAT </w:instrText>
      </w:r>
      <w:r w:rsidR="0015263C">
        <w:fldChar w:fldCharType="separate"/>
      </w:r>
      <w:r w:rsidR="00EC4DE7">
        <w:t xml:space="preserve">Figure </w:t>
      </w:r>
      <w:r w:rsidR="00EC4DE7">
        <w:rPr>
          <w:noProof/>
        </w:rPr>
        <w:t>9</w:t>
      </w:r>
      <w:r w:rsidR="0015263C">
        <w:fldChar w:fldCharType="end"/>
      </w:r>
      <w:r w:rsidR="0015263C">
        <w:t>).</w:t>
      </w:r>
    </w:p>
    <w:p w14:paraId="77717719" w14:textId="46F60B02" w:rsidR="00894078" w:rsidRDefault="00B16237" w:rsidP="004A51EF">
      <w:pPr>
        <w:jc w:val="both"/>
      </w:pPr>
      <w:r>
        <w:t>Forbs were the most speciose growth form across both sampling periods, accounting for 43% (29 species) of all species in spring 2019 and 55% (82 species) of all species in autumn 2020 (</w:t>
      </w:r>
      <w:r>
        <w:fldChar w:fldCharType="begin"/>
      </w:r>
      <w:r>
        <w:instrText xml:space="preserve"> REF _Ref47975727 \h </w:instrText>
      </w:r>
      <w:r w:rsidR="004A51EF">
        <w:instrText xml:space="preserve"> \* MERGEFORMAT </w:instrText>
      </w:r>
      <w:r>
        <w:fldChar w:fldCharType="separate"/>
      </w:r>
      <w:r w:rsidR="00EC4DE7">
        <w:t xml:space="preserve">Figure </w:t>
      </w:r>
      <w:r w:rsidR="00EC4DE7">
        <w:rPr>
          <w:noProof/>
        </w:rPr>
        <w:t>10</w:t>
      </w:r>
      <w:r>
        <w:fldChar w:fldCharType="end"/>
      </w:r>
      <w:r>
        <w:t>). Excluding</w:t>
      </w:r>
      <w:r w:rsidR="00894078">
        <w:t xml:space="preserve"> m</w:t>
      </w:r>
      <w:r>
        <w:t>istletoes, increases were reported for all growth forms between spring 2019 and autumn 2020, with forbs</w:t>
      </w:r>
      <w:r w:rsidR="007A5117">
        <w:t xml:space="preserve"> (53 species)</w:t>
      </w:r>
      <w:r>
        <w:t xml:space="preserve"> </w:t>
      </w:r>
      <w:r w:rsidR="00894078">
        <w:t>and the second most speciose growth form, grasses</w:t>
      </w:r>
      <w:r w:rsidR="007A5117">
        <w:t xml:space="preserve"> (13 species), increasing by 65%</w:t>
      </w:r>
      <w:r w:rsidR="00894078">
        <w:t xml:space="preserve"> between sampling times (</w:t>
      </w:r>
      <w:r w:rsidR="00894078">
        <w:fldChar w:fldCharType="begin"/>
      </w:r>
      <w:r w:rsidR="00894078">
        <w:instrText xml:space="preserve"> REF _Ref47975727 \h </w:instrText>
      </w:r>
      <w:r w:rsidR="004A51EF">
        <w:instrText xml:space="preserve"> \* MERGEFORMAT </w:instrText>
      </w:r>
      <w:r w:rsidR="00894078">
        <w:fldChar w:fldCharType="separate"/>
      </w:r>
      <w:r w:rsidR="00EC4DE7">
        <w:t xml:space="preserve">Figure </w:t>
      </w:r>
      <w:r w:rsidR="00EC4DE7">
        <w:rPr>
          <w:noProof/>
        </w:rPr>
        <w:t>10</w:t>
      </w:r>
      <w:r w:rsidR="00894078">
        <w:fldChar w:fldCharType="end"/>
      </w:r>
      <w:r w:rsidR="00894078">
        <w:t>)</w:t>
      </w:r>
      <w:r w:rsidR="004D26DB">
        <w:t>.</w:t>
      </w:r>
      <w:r w:rsidR="00894078">
        <w:t xml:space="preserve"> </w:t>
      </w:r>
    </w:p>
    <w:p w14:paraId="1F233BB7" w14:textId="77777777" w:rsidR="00D330F5" w:rsidRDefault="00D330F5" w:rsidP="00005452"/>
    <w:p w14:paraId="022F33C3" w14:textId="052CA2F8" w:rsidR="001C3395" w:rsidRPr="0036774B" w:rsidRDefault="00CA12ED" w:rsidP="00CA12ED">
      <w:pPr>
        <w:pStyle w:val="Caption"/>
      </w:pPr>
      <w:bookmarkStart w:id="13" w:name="_Ref47964450"/>
      <w:bookmarkStart w:id="14" w:name="_Toc17829162"/>
      <w:r>
        <w:t xml:space="preserve">Table </w:t>
      </w:r>
      <w:fldSimple w:instr=" SEQ Table \* ARABIC ">
        <w:r w:rsidR="00EC4DE7">
          <w:rPr>
            <w:noProof/>
          </w:rPr>
          <w:t>3</w:t>
        </w:r>
      </w:fldSimple>
      <w:bookmarkEnd w:id="13"/>
      <w:r w:rsidR="001C3395">
        <w:t xml:space="preserve"> </w:t>
      </w:r>
      <w:bookmarkEnd w:id="14"/>
      <w:r w:rsidR="00D95CA6" w:rsidRPr="00D30B76">
        <w:t xml:space="preserve">Species counts </w:t>
      </w:r>
      <w:r w:rsidR="00D95CA6">
        <w:t xml:space="preserve">and common species </w:t>
      </w:r>
      <w:r w:rsidR="00D95CA6" w:rsidRPr="00D30B76">
        <w:t xml:space="preserve">for each of the four functional groups recorded </w:t>
      </w:r>
      <w:r w:rsidR="00162E20">
        <w:t>during</w:t>
      </w:r>
      <w:r w:rsidR="00D95CA6" w:rsidRPr="00D95CA6">
        <w:t xml:space="preserve"> </w:t>
      </w:r>
      <w:r w:rsidR="00162E20">
        <w:t xml:space="preserve">the </w:t>
      </w:r>
      <w:r w:rsidR="00D95CA6" w:rsidRPr="00D95CA6">
        <w:t>2019-20 Water Year.</w:t>
      </w:r>
      <w:r w:rsidR="00EB2249">
        <w:t xml:space="preserve"> *indicates exotic species</w:t>
      </w:r>
      <w:r w:rsidR="004A51EF">
        <w:t>.</w:t>
      </w:r>
    </w:p>
    <w:tbl>
      <w:tblPr>
        <w:tblStyle w:val="StandardELAFormat"/>
        <w:tblW w:w="0" w:type="auto"/>
        <w:tblLayout w:type="fixed"/>
        <w:tblLook w:val="04A0" w:firstRow="1" w:lastRow="0" w:firstColumn="1" w:lastColumn="0" w:noHBand="0" w:noVBand="1"/>
      </w:tblPr>
      <w:tblGrid>
        <w:gridCol w:w="1276"/>
        <w:gridCol w:w="992"/>
        <w:gridCol w:w="1134"/>
        <w:gridCol w:w="851"/>
        <w:gridCol w:w="4949"/>
      </w:tblGrid>
      <w:tr w:rsidR="00EB2249" w:rsidRPr="004A51EF" w14:paraId="56C97BB4" w14:textId="77777777" w:rsidTr="00D330F5">
        <w:trPr>
          <w:cnfStyle w:val="100000000000" w:firstRow="1" w:lastRow="0" w:firstColumn="0" w:lastColumn="0" w:oddVBand="0" w:evenVBand="0" w:oddHBand="0"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1276" w:type="dxa"/>
            <w:vMerge w:val="restart"/>
            <w:noWrap/>
          </w:tcPr>
          <w:p w14:paraId="67E17EDA" w14:textId="77777777" w:rsidR="00EB2249" w:rsidRPr="004A51EF" w:rsidRDefault="00EB2249" w:rsidP="00D330F5">
            <w:pPr>
              <w:spacing w:before="60" w:after="60"/>
              <w:rPr>
                <w:b/>
                <w:bCs w:val="0"/>
                <w:sz w:val="20"/>
              </w:rPr>
            </w:pPr>
            <w:r w:rsidRPr="004A51EF">
              <w:rPr>
                <w:b/>
                <w:bCs w:val="0"/>
                <w:sz w:val="20"/>
              </w:rPr>
              <w:t>Functional Group</w:t>
            </w:r>
          </w:p>
        </w:tc>
        <w:tc>
          <w:tcPr>
            <w:tcW w:w="2977" w:type="dxa"/>
            <w:gridSpan w:val="3"/>
          </w:tcPr>
          <w:p w14:paraId="50CC682F" w14:textId="53B387D8" w:rsidR="00EB2249" w:rsidRPr="004A51EF" w:rsidRDefault="00EB2249" w:rsidP="00D330F5">
            <w:pPr>
              <w:spacing w:before="60" w:after="60"/>
              <w:cnfStyle w:val="100000000000" w:firstRow="1" w:lastRow="0" w:firstColumn="0" w:lastColumn="0" w:oddVBand="0" w:evenVBand="0" w:oddHBand="0" w:evenHBand="0" w:firstRowFirstColumn="0" w:firstRowLastColumn="0" w:lastRowFirstColumn="0" w:lastRowLastColumn="0"/>
              <w:rPr>
                <w:b/>
                <w:bCs w:val="0"/>
                <w:sz w:val="20"/>
              </w:rPr>
            </w:pPr>
            <w:r w:rsidRPr="004A51EF">
              <w:rPr>
                <w:b/>
                <w:bCs w:val="0"/>
                <w:sz w:val="20"/>
              </w:rPr>
              <w:t>Species Count</w:t>
            </w:r>
          </w:p>
        </w:tc>
        <w:tc>
          <w:tcPr>
            <w:tcW w:w="4949" w:type="dxa"/>
            <w:vMerge w:val="restart"/>
            <w:noWrap/>
          </w:tcPr>
          <w:p w14:paraId="4CC5AEA3" w14:textId="77777777" w:rsidR="00EB2249" w:rsidRPr="004A51EF" w:rsidRDefault="00EB2249" w:rsidP="00D330F5">
            <w:pPr>
              <w:spacing w:before="60" w:after="60"/>
              <w:cnfStyle w:val="100000000000" w:firstRow="1" w:lastRow="0" w:firstColumn="0" w:lastColumn="0" w:oddVBand="0" w:evenVBand="0" w:oddHBand="0" w:evenHBand="0" w:firstRowFirstColumn="0" w:firstRowLastColumn="0" w:lastRowFirstColumn="0" w:lastRowLastColumn="0"/>
              <w:rPr>
                <w:b/>
                <w:bCs w:val="0"/>
                <w:sz w:val="20"/>
              </w:rPr>
            </w:pPr>
            <w:r w:rsidRPr="004A51EF">
              <w:rPr>
                <w:b/>
                <w:bCs w:val="0"/>
                <w:sz w:val="20"/>
              </w:rPr>
              <w:t>Common species</w:t>
            </w:r>
          </w:p>
        </w:tc>
      </w:tr>
      <w:tr w:rsidR="00EB2249" w:rsidRPr="004A51EF" w14:paraId="21AEA773" w14:textId="77777777" w:rsidTr="00D330F5">
        <w:trPr>
          <w:trHeight w:val="693"/>
        </w:trPr>
        <w:tc>
          <w:tcPr>
            <w:cnfStyle w:val="001000000000" w:firstRow="0" w:lastRow="0" w:firstColumn="1" w:lastColumn="0" w:oddVBand="0" w:evenVBand="0" w:oddHBand="0" w:evenHBand="0" w:firstRowFirstColumn="0" w:firstRowLastColumn="0" w:lastRowFirstColumn="0" w:lastRowLastColumn="0"/>
            <w:tcW w:w="1276" w:type="dxa"/>
            <w:vMerge/>
            <w:noWrap/>
          </w:tcPr>
          <w:p w14:paraId="44E5A8EE" w14:textId="77777777" w:rsidR="00EB2249" w:rsidRPr="004A51EF" w:rsidRDefault="00EB2249" w:rsidP="00D330F5">
            <w:pPr>
              <w:spacing w:before="60" w:after="60"/>
              <w:rPr>
                <w:sz w:val="20"/>
              </w:rPr>
            </w:pPr>
          </w:p>
        </w:tc>
        <w:tc>
          <w:tcPr>
            <w:tcW w:w="992" w:type="dxa"/>
            <w:shd w:val="clear" w:color="auto" w:fill="D9D9D9" w:themeFill="background1" w:themeFillShade="D9"/>
          </w:tcPr>
          <w:p w14:paraId="398E845C" w14:textId="79A19220" w:rsidR="00EB2249" w:rsidRPr="004A51EF" w:rsidRDefault="00EB2249" w:rsidP="00D330F5">
            <w:pPr>
              <w:spacing w:before="60" w:after="60"/>
              <w:cnfStyle w:val="000000000000" w:firstRow="0" w:lastRow="0" w:firstColumn="0" w:lastColumn="0" w:oddVBand="0" w:evenVBand="0" w:oddHBand="0" w:evenHBand="0" w:firstRowFirstColumn="0" w:firstRowLastColumn="0" w:lastRowFirstColumn="0" w:lastRowLastColumn="0"/>
              <w:rPr>
                <w:sz w:val="20"/>
              </w:rPr>
            </w:pPr>
            <w:r w:rsidRPr="004A51EF">
              <w:rPr>
                <w:sz w:val="20"/>
              </w:rPr>
              <w:t>Spring 2019</w:t>
            </w:r>
          </w:p>
        </w:tc>
        <w:tc>
          <w:tcPr>
            <w:tcW w:w="1134" w:type="dxa"/>
            <w:shd w:val="clear" w:color="auto" w:fill="D9D9D9" w:themeFill="background1" w:themeFillShade="D9"/>
          </w:tcPr>
          <w:p w14:paraId="2B78855B" w14:textId="7ACF06CE" w:rsidR="00EB2249" w:rsidRPr="004A51EF" w:rsidRDefault="00EB2249" w:rsidP="00D330F5">
            <w:pPr>
              <w:spacing w:before="60" w:after="60"/>
              <w:cnfStyle w:val="000000000000" w:firstRow="0" w:lastRow="0" w:firstColumn="0" w:lastColumn="0" w:oddVBand="0" w:evenVBand="0" w:oddHBand="0" w:evenHBand="0" w:firstRowFirstColumn="0" w:firstRowLastColumn="0" w:lastRowFirstColumn="0" w:lastRowLastColumn="0"/>
              <w:rPr>
                <w:sz w:val="20"/>
              </w:rPr>
            </w:pPr>
            <w:r w:rsidRPr="004A51EF">
              <w:rPr>
                <w:sz w:val="20"/>
              </w:rPr>
              <w:t>Autumn 2020</w:t>
            </w:r>
          </w:p>
        </w:tc>
        <w:tc>
          <w:tcPr>
            <w:tcW w:w="851" w:type="dxa"/>
            <w:shd w:val="clear" w:color="auto" w:fill="D9D9D9" w:themeFill="background1" w:themeFillShade="D9"/>
            <w:noWrap/>
          </w:tcPr>
          <w:p w14:paraId="49A0B5EC" w14:textId="5EF45F66" w:rsidR="00EB2249" w:rsidRPr="004A51EF" w:rsidRDefault="00EB2249" w:rsidP="00D330F5">
            <w:pPr>
              <w:spacing w:before="60" w:after="60"/>
              <w:cnfStyle w:val="000000000000" w:firstRow="0" w:lastRow="0" w:firstColumn="0" w:lastColumn="0" w:oddVBand="0" w:evenVBand="0" w:oddHBand="0" w:evenHBand="0" w:firstRowFirstColumn="0" w:firstRowLastColumn="0" w:lastRowFirstColumn="0" w:lastRowLastColumn="0"/>
              <w:rPr>
                <w:sz w:val="20"/>
              </w:rPr>
            </w:pPr>
            <w:r w:rsidRPr="004A51EF">
              <w:rPr>
                <w:sz w:val="20"/>
              </w:rPr>
              <w:t xml:space="preserve">Total </w:t>
            </w:r>
          </w:p>
        </w:tc>
        <w:tc>
          <w:tcPr>
            <w:tcW w:w="4949" w:type="dxa"/>
            <w:vMerge/>
            <w:shd w:val="clear" w:color="auto" w:fill="D9D9D9" w:themeFill="background1" w:themeFillShade="D9"/>
            <w:noWrap/>
          </w:tcPr>
          <w:p w14:paraId="356FEB9D" w14:textId="77777777" w:rsidR="00EB2249" w:rsidRPr="004A51EF" w:rsidRDefault="00EB2249" w:rsidP="00D330F5">
            <w:pPr>
              <w:spacing w:before="60" w:after="60"/>
              <w:cnfStyle w:val="000000000000" w:firstRow="0" w:lastRow="0" w:firstColumn="0" w:lastColumn="0" w:oddVBand="0" w:evenVBand="0" w:oddHBand="0" w:evenHBand="0" w:firstRowFirstColumn="0" w:firstRowLastColumn="0" w:lastRowFirstColumn="0" w:lastRowLastColumn="0"/>
              <w:rPr>
                <w:sz w:val="20"/>
              </w:rPr>
            </w:pPr>
          </w:p>
        </w:tc>
      </w:tr>
      <w:tr w:rsidR="00EB2249" w:rsidRPr="004A51EF" w14:paraId="0D94E47D" w14:textId="77777777" w:rsidTr="00D330F5">
        <w:trPr>
          <w:trHeight w:val="680"/>
        </w:trPr>
        <w:tc>
          <w:tcPr>
            <w:cnfStyle w:val="001000000000" w:firstRow="0" w:lastRow="0" w:firstColumn="1" w:lastColumn="0" w:oddVBand="0" w:evenVBand="0" w:oddHBand="0" w:evenHBand="0" w:firstRowFirstColumn="0" w:firstRowLastColumn="0" w:lastRowFirstColumn="0" w:lastRowLastColumn="0"/>
            <w:tcW w:w="1276" w:type="dxa"/>
            <w:noWrap/>
          </w:tcPr>
          <w:p w14:paraId="0A9B9617" w14:textId="25B650C6" w:rsidR="00EB2249" w:rsidRPr="004A51EF" w:rsidRDefault="00EB2249" w:rsidP="00D330F5">
            <w:pPr>
              <w:spacing w:before="60" w:after="60"/>
              <w:rPr>
                <w:b/>
                <w:bCs w:val="0"/>
                <w:sz w:val="20"/>
              </w:rPr>
            </w:pPr>
            <w:proofErr w:type="spellStart"/>
            <w:r w:rsidRPr="004A51EF">
              <w:rPr>
                <w:b/>
                <w:bCs w:val="0"/>
                <w:sz w:val="20"/>
              </w:rPr>
              <w:t>AmR</w:t>
            </w:r>
            <w:proofErr w:type="spellEnd"/>
          </w:p>
        </w:tc>
        <w:tc>
          <w:tcPr>
            <w:tcW w:w="992" w:type="dxa"/>
          </w:tcPr>
          <w:p w14:paraId="2ED0BA43" w14:textId="7B27CEE2" w:rsidR="00EB2249" w:rsidRPr="004A51EF" w:rsidRDefault="00EB2249" w:rsidP="00D330F5">
            <w:pPr>
              <w:spacing w:before="60" w:after="60"/>
              <w:cnfStyle w:val="000000000000" w:firstRow="0" w:lastRow="0" w:firstColumn="0" w:lastColumn="0" w:oddVBand="0" w:evenVBand="0" w:oddHBand="0" w:evenHBand="0" w:firstRowFirstColumn="0" w:firstRowLastColumn="0" w:lastRowFirstColumn="0" w:lastRowLastColumn="0"/>
              <w:rPr>
                <w:sz w:val="20"/>
              </w:rPr>
            </w:pPr>
            <w:r w:rsidRPr="004A51EF">
              <w:rPr>
                <w:sz w:val="20"/>
              </w:rPr>
              <w:t>4</w:t>
            </w:r>
          </w:p>
        </w:tc>
        <w:tc>
          <w:tcPr>
            <w:tcW w:w="1134" w:type="dxa"/>
          </w:tcPr>
          <w:p w14:paraId="299DC59E" w14:textId="157A1D72" w:rsidR="00EB2249" w:rsidRPr="004A51EF" w:rsidRDefault="00EB2249" w:rsidP="00D330F5">
            <w:pPr>
              <w:spacing w:before="60" w:after="60"/>
              <w:cnfStyle w:val="000000000000" w:firstRow="0" w:lastRow="0" w:firstColumn="0" w:lastColumn="0" w:oddVBand="0" w:evenVBand="0" w:oddHBand="0" w:evenHBand="0" w:firstRowFirstColumn="0" w:firstRowLastColumn="0" w:lastRowFirstColumn="0" w:lastRowLastColumn="0"/>
              <w:rPr>
                <w:sz w:val="20"/>
              </w:rPr>
            </w:pPr>
            <w:r w:rsidRPr="004A51EF">
              <w:rPr>
                <w:sz w:val="20"/>
              </w:rPr>
              <w:t>10</w:t>
            </w:r>
          </w:p>
        </w:tc>
        <w:tc>
          <w:tcPr>
            <w:tcW w:w="851" w:type="dxa"/>
            <w:noWrap/>
          </w:tcPr>
          <w:p w14:paraId="0DD9A0D6" w14:textId="304A3346" w:rsidR="00EB2249" w:rsidRPr="004A51EF" w:rsidRDefault="00EB2249" w:rsidP="00D330F5">
            <w:pPr>
              <w:spacing w:before="60" w:after="60"/>
              <w:cnfStyle w:val="000000000000" w:firstRow="0" w:lastRow="0" w:firstColumn="0" w:lastColumn="0" w:oddVBand="0" w:evenVBand="0" w:oddHBand="0" w:evenHBand="0" w:firstRowFirstColumn="0" w:firstRowLastColumn="0" w:lastRowFirstColumn="0" w:lastRowLastColumn="0"/>
              <w:rPr>
                <w:sz w:val="20"/>
              </w:rPr>
            </w:pPr>
            <w:r w:rsidRPr="004A51EF">
              <w:rPr>
                <w:sz w:val="20"/>
              </w:rPr>
              <w:t>10</w:t>
            </w:r>
          </w:p>
        </w:tc>
        <w:tc>
          <w:tcPr>
            <w:tcW w:w="4949" w:type="dxa"/>
            <w:noWrap/>
          </w:tcPr>
          <w:p w14:paraId="70FBF939" w14:textId="14A813B6" w:rsidR="00EB2249" w:rsidRPr="004A51EF" w:rsidRDefault="00EB2249" w:rsidP="00D330F5">
            <w:pPr>
              <w:spacing w:before="60" w:after="60"/>
              <w:jc w:val="left"/>
              <w:cnfStyle w:val="000000000000" w:firstRow="0" w:lastRow="0" w:firstColumn="0" w:lastColumn="0" w:oddVBand="0" w:evenVBand="0" w:oddHBand="0" w:evenHBand="0" w:firstRowFirstColumn="0" w:firstRowLastColumn="0" w:lastRowFirstColumn="0" w:lastRowLastColumn="0"/>
              <w:rPr>
                <w:sz w:val="20"/>
              </w:rPr>
            </w:pPr>
            <w:r w:rsidRPr="004A51EF">
              <w:rPr>
                <w:i/>
                <w:sz w:val="20"/>
              </w:rPr>
              <w:t xml:space="preserve">Marsilea </w:t>
            </w:r>
            <w:proofErr w:type="spellStart"/>
            <w:r w:rsidRPr="004A51EF">
              <w:rPr>
                <w:i/>
                <w:sz w:val="20"/>
              </w:rPr>
              <w:t>drummondii</w:t>
            </w:r>
            <w:proofErr w:type="spellEnd"/>
            <w:r w:rsidRPr="004A51EF">
              <w:rPr>
                <w:i/>
                <w:sz w:val="20"/>
              </w:rPr>
              <w:t xml:space="preserve">, </w:t>
            </w:r>
            <w:proofErr w:type="spellStart"/>
            <w:r w:rsidRPr="004A51EF">
              <w:rPr>
                <w:i/>
                <w:sz w:val="20"/>
              </w:rPr>
              <w:t>Ludwigia</w:t>
            </w:r>
            <w:proofErr w:type="spellEnd"/>
            <w:r w:rsidRPr="004A51EF">
              <w:rPr>
                <w:i/>
                <w:sz w:val="20"/>
              </w:rPr>
              <w:t xml:space="preserve"> </w:t>
            </w:r>
            <w:proofErr w:type="spellStart"/>
            <w:r w:rsidRPr="004A51EF">
              <w:rPr>
                <w:i/>
                <w:sz w:val="20"/>
              </w:rPr>
              <w:t>peploides</w:t>
            </w:r>
            <w:proofErr w:type="spellEnd"/>
            <w:r w:rsidRPr="004A51EF">
              <w:rPr>
                <w:i/>
                <w:sz w:val="20"/>
              </w:rPr>
              <w:t>, Paspalum distichum</w:t>
            </w:r>
            <w:r w:rsidRPr="004A51EF">
              <w:rPr>
                <w:sz w:val="20"/>
              </w:rPr>
              <w:t xml:space="preserve">, </w:t>
            </w:r>
            <w:proofErr w:type="spellStart"/>
            <w:r w:rsidRPr="004A51EF">
              <w:rPr>
                <w:i/>
                <w:sz w:val="20"/>
              </w:rPr>
              <w:t>Damasonium</w:t>
            </w:r>
            <w:proofErr w:type="spellEnd"/>
            <w:r w:rsidRPr="004A51EF">
              <w:rPr>
                <w:i/>
                <w:sz w:val="20"/>
              </w:rPr>
              <w:t xml:space="preserve"> minus</w:t>
            </w:r>
            <w:r w:rsidRPr="004A51EF">
              <w:rPr>
                <w:sz w:val="20"/>
              </w:rPr>
              <w:t xml:space="preserve">, </w:t>
            </w:r>
            <w:proofErr w:type="spellStart"/>
            <w:r w:rsidRPr="004A51EF">
              <w:rPr>
                <w:i/>
                <w:sz w:val="20"/>
              </w:rPr>
              <w:t>Ludwigia</w:t>
            </w:r>
            <w:proofErr w:type="spellEnd"/>
            <w:r w:rsidRPr="004A51EF">
              <w:rPr>
                <w:i/>
                <w:sz w:val="20"/>
              </w:rPr>
              <w:t xml:space="preserve"> </w:t>
            </w:r>
            <w:proofErr w:type="spellStart"/>
            <w:r w:rsidRPr="004A51EF">
              <w:rPr>
                <w:i/>
                <w:sz w:val="20"/>
              </w:rPr>
              <w:t>peploides</w:t>
            </w:r>
            <w:proofErr w:type="spellEnd"/>
          </w:p>
        </w:tc>
      </w:tr>
      <w:tr w:rsidR="00EB2249" w:rsidRPr="004A51EF" w14:paraId="7CE86211" w14:textId="77777777" w:rsidTr="00D330F5">
        <w:trPr>
          <w:trHeight w:val="680"/>
        </w:trPr>
        <w:tc>
          <w:tcPr>
            <w:cnfStyle w:val="001000000000" w:firstRow="0" w:lastRow="0" w:firstColumn="1" w:lastColumn="0" w:oddVBand="0" w:evenVBand="0" w:oddHBand="0" w:evenHBand="0" w:firstRowFirstColumn="0" w:firstRowLastColumn="0" w:lastRowFirstColumn="0" w:lastRowLastColumn="0"/>
            <w:tcW w:w="1276" w:type="dxa"/>
            <w:noWrap/>
          </w:tcPr>
          <w:p w14:paraId="240E4EBA" w14:textId="6DE1032B" w:rsidR="00EB2249" w:rsidRPr="004A51EF" w:rsidRDefault="00EB2249" w:rsidP="00D330F5">
            <w:pPr>
              <w:spacing w:before="60" w:after="60"/>
              <w:rPr>
                <w:b/>
                <w:bCs w:val="0"/>
                <w:sz w:val="20"/>
              </w:rPr>
            </w:pPr>
            <w:proofErr w:type="spellStart"/>
            <w:r w:rsidRPr="004A51EF">
              <w:rPr>
                <w:b/>
                <w:bCs w:val="0"/>
                <w:sz w:val="20"/>
              </w:rPr>
              <w:t>AmT</w:t>
            </w:r>
            <w:proofErr w:type="spellEnd"/>
          </w:p>
        </w:tc>
        <w:tc>
          <w:tcPr>
            <w:tcW w:w="992" w:type="dxa"/>
          </w:tcPr>
          <w:p w14:paraId="76853601" w14:textId="3EBCB35F" w:rsidR="00EB2249" w:rsidRPr="004A51EF" w:rsidRDefault="00EB2249" w:rsidP="00D330F5">
            <w:pPr>
              <w:spacing w:before="60" w:after="60"/>
              <w:cnfStyle w:val="000000000000" w:firstRow="0" w:lastRow="0" w:firstColumn="0" w:lastColumn="0" w:oddVBand="0" w:evenVBand="0" w:oddHBand="0" w:evenHBand="0" w:firstRowFirstColumn="0" w:firstRowLastColumn="0" w:lastRowFirstColumn="0" w:lastRowLastColumn="0"/>
              <w:rPr>
                <w:sz w:val="20"/>
              </w:rPr>
            </w:pPr>
            <w:r w:rsidRPr="004A51EF">
              <w:rPr>
                <w:sz w:val="20"/>
              </w:rPr>
              <w:t>18</w:t>
            </w:r>
          </w:p>
        </w:tc>
        <w:tc>
          <w:tcPr>
            <w:tcW w:w="1134" w:type="dxa"/>
          </w:tcPr>
          <w:p w14:paraId="05DDEC06" w14:textId="5BCDFFEC" w:rsidR="00EB2249" w:rsidRPr="004A51EF" w:rsidRDefault="00EB2249" w:rsidP="00D330F5">
            <w:pPr>
              <w:spacing w:before="60" w:after="60"/>
              <w:cnfStyle w:val="000000000000" w:firstRow="0" w:lastRow="0" w:firstColumn="0" w:lastColumn="0" w:oddVBand="0" w:evenVBand="0" w:oddHBand="0" w:evenHBand="0" w:firstRowFirstColumn="0" w:firstRowLastColumn="0" w:lastRowFirstColumn="0" w:lastRowLastColumn="0"/>
              <w:rPr>
                <w:sz w:val="20"/>
              </w:rPr>
            </w:pPr>
            <w:r w:rsidRPr="004A51EF">
              <w:rPr>
                <w:sz w:val="20"/>
              </w:rPr>
              <w:t>25</w:t>
            </w:r>
          </w:p>
        </w:tc>
        <w:tc>
          <w:tcPr>
            <w:tcW w:w="851" w:type="dxa"/>
            <w:noWrap/>
          </w:tcPr>
          <w:p w14:paraId="53EEFBB4" w14:textId="24B3194A" w:rsidR="00EB2249" w:rsidRPr="004A51EF" w:rsidRDefault="00EB2249" w:rsidP="00D330F5">
            <w:pPr>
              <w:spacing w:before="60" w:after="60"/>
              <w:cnfStyle w:val="000000000000" w:firstRow="0" w:lastRow="0" w:firstColumn="0" w:lastColumn="0" w:oddVBand="0" w:evenVBand="0" w:oddHBand="0" w:evenHBand="0" w:firstRowFirstColumn="0" w:firstRowLastColumn="0" w:lastRowFirstColumn="0" w:lastRowLastColumn="0"/>
              <w:rPr>
                <w:sz w:val="20"/>
              </w:rPr>
            </w:pPr>
            <w:r w:rsidRPr="004A51EF">
              <w:rPr>
                <w:sz w:val="20"/>
              </w:rPr>
              <w:t>26</w:t>
            </w:r>
          </w:p>
        </w:tc>
        <w:tc>
          <w:tcPr>
            <w:tcW w:w="4949" w:type="dxa"/>
            <w:noWrap/>
          </w:tcPr>
          <w:p w14:paraId="123B02D5" w14:textId="2170D1D9" w:rsidR="00EB2249" w:rsidRPr="004A51EF" w:rsidRDefault="00EB2249" w:rsidP="00D330F5">
            <w:pPr>
              <w:spacing w:before="60" w:after="60"/>
              <w:jc w:val="left"/>
              <w:cnfStyle w:val="000000000000" w:firstRow="0" w:lastRow="0" w:firstColumn="0" w:lastColumn="0" w:oddVBand="0" w:evenVBand="0" w:oddHBand="0" w:evenHBand="0" w:firstRowFirstColumn="0" w:firstRowLastColumn="0" w:lastRowFirstColumn="0" w:lastRowLastColumn="0"/>
              <w:rPr>
                <w:i/>
                <w:sz w:val="20"/>
              </w:rPr>
            </w:pPr>
            <w:r w:rsidRPr="004A51EF">
              <w:rPr>
                <w:i/>
                <w:sz w:val="20"/>
              </w:rPr>
              <w:t xml:space="preserve">Eleocharis </w:t>
            </w:r>
            <w:r w:rsidRPr="004A51EF">
              <w:rPr>
                <w:sz w:val="20"/>
              </w:rPr>
              <w:t>spp.,</w:t>
            </w:r>
            <w:r w:rsidRPr="004A51EF">
              <w:rPr>
                <w:i/>
                <w:sz w:val="20"/>
              </w:rPr>
              <w:t xml:space="preserve"> Typha </w:t>
            </w:r>
            <w:proofErr w:type="spellStart"/>
            <w:r w:rsidRPr="004A51EF">
              <w:rPr>
                <w:i/>
                <w:sz w:val="20"/>
              </w:rPr>
              <w:t>domingensis</w:t>
            </w:r>
            <w:proofErr w:type="spellEnd"/>
            <w:r w:rsidRPr="004A51EF">
              <w:rPr>
                <w:sz w:val="20"/>
              </w:rPr>
              <w:t>,</w:t>
            </w:r>
            <w:r w:rsidRPr="004A51EF">
              <w:rPr>
                <w:i/>
                <w:sz w:val="20"/>
              </w:rPr>
              <w:t xml:space="preserve"> Ranunculus </w:t>
            </w:r>
            <w:proofErr w:type="spellStart"/>
            <w:r w:rsidRPr="004A51EF">
              <w:rPr>
                <w:i/>
                <w:sz w:val="20"/>
              </w:rPr>
              <w:t>undosus</w:t>
            </w:r>
            <w:proofErr w:type="spellEnd"/>
            <w:r w:rsidRPr="004A51EF">
              <w:rPr>
                <w:i/>
                <w:sz w:val="20"/>
              </w:rPr>
              <w:t>,</w:t>
            </w:r>
            <w:r w:rsidRPr="004A51EF">
              <w:rPr>
                <w:sz w:val="20"/>
              </w:rPr>
              <w:t xml:space="preserve"> </w:t>
            </w:r>
            <w:r w:rsidRPr="004A51EF">
              <w:rPr>
                <w:i/>
                <w:sz w:val="20"/>
              </w:rPr>
              <w:t xml:space="preserve">Cyperus </w:t>
            </w:r>
            <w:proofErr w:type="spellStart"/>
            <w:r w:rsidRPr="004A51EF">
              <w:rPr>
                <w:i/>
                <w:sz w:val="20"/>
              </w:rPr>
              <w:t>difformis</w:t>
            </w:r>
            <w:proofErr w:type="spellEnd"/>
            <w:r w:rsidRPr="004A51EF">
              <w:rPr>
                <w:sz w:val="20"/>
              </w:rPr>
              <w:t>,</w:t>
            </w:r>
            <w:r w:rsidRPr="004A51EF">
              <w:rPr>
                <w:i/>
                <w:sz w:val="20"/>
              </w:rPr>
              <w:t xml:space="preserve"> Acacia </w:t>
            </w:r>
            <w:proofErr w:type="spellStart"/>
            <w:r w:rsidRPr="004A51EF">
              <w:rPr>
                <w:i/>
                <w:sz w:val="20"/>
              </w:rPr>
              <w:t>stenophylla</w:t>
            </w:r>
            <w:proofErr w:type="spellEnd"/>
          </w:p>
        </w:tc>
      </w:tr>
      <w:tr w:rsidR="00EB2249" w:rsidRPr="004A51EF" w14:paraId="4435BAA4" w14:textId="77777777" w:rsidTr="00D330F5">
        <w:trPr>
          <w:trHeight w:val="680"/>
        </w:trPr>
        <w:tc>
          <w:tcPr>
            <w:cnfStyle w:val="001000000000" w:firstRow="0" w:lastRow="0" w:firstColumn="1" w:lastColumn="0" w:oddVBand="0" w:evenVBand="0" w:oddHBand="0" w:evenHBand="0" w:firstRowFirstColumn="0" w:firstRowLastColumn="0" w:lastRowFirstColumn="0" w:lastRowLastColumn="0"/>
            <w:tcW w:w="1276" w:type="dxa"/>
            <w:noWrap/>
          </w:tcPr>
          <w:p w14:paraId="7A072B52" w14:textId="71CD2F90" w:rsidR="00EB2249" w:rsidRPr="004A51EF" w:rsidRDefault="00EB2249" w:rsidP="00D330F5">
            <w:pPr>
              <w:spacing w:before="60" w:after="60"/>
              <w:rPr>
                <w:b/>
                <w:bCs w:val="0"/>
                <w:sz w:val="20"/>
              </w:rPr>
            </w:pPr>
            <w:proofErr w:type="spellStart"/>
            <w:r w:rsidRPr="004A51EF">
              <w:rPr>
                <w:b/>
                <w:bCs w:val="0"/>
                <w:sz w:val="20"/>
              </w:rPr>
              <w:t>Tda</w:t>
            </w:r>
            <w:proofErr w:type="spellEnd"/>
          </w:p>
        </w:tc>
        <w:tc>
          <w:tcPr>
            <w:tcW w:w="992" w:type="dxa"/>
          </w:tcPr>
          <w:p w14:paraId="138A05DB" w14:textId="60458777" w:rsidR="00EB2249" w:rsidRPr="004A51EF" w:rsidRDefault="00EB2249" w:rsidP="00D330F5">
            <w:pPr>
              <w:spacing w:before="60" w:after="60"/>
              <w:cnfStyle w:val="000000000000" w:firstRow="0" w:lastRow="0" w:firstColumn="0" w:lastColumn="0" w:oddVBand="0" w:evenVBand="0" w:oddHBand="0" w:evenHBand="0" w:firstRowFirstColumn="0" w:firstRowLastColumn="0" w:lastRowFirstColumn="0" w:lastRowLastColumn="0"/>
              <w:rPr>
                <w:sz w:val="20"/>
              </w:rPr>
            </w:pPr>
            <w:r w:rsidRPr="004A51EF">
              <w:rPr>
                <w:sz w:val="20"/>
              </w:rPr>
              <w:t>17</w:t>
            </w:r>
          </w:p>
        </w:tc>
        <w:tc>
          <w:tcPr>
            <w:tcW w:w="1134" w:type="dxa"/>
          </w:tcPr>
          <w:p w14:paraId="7D0FBFA0" w14:textId="28AA5807" w:rsidR="00EB2249" w:rsidRPr="004A51EF" w:rsidRDefault="00EB2249" w:rsidP="00D330F5">
            <w:pPr>
              <w:spacing w:before="60" w:after="60"/>
              <w:cnfStyle w:val="000000000000" w:firstRow="0" w:lastRow="0" w:firstColumn="0" w:lastColumn="0" w:oddVBand="0" w:evenVBand="0" w:oddHBand="0" w:evenHBand="0" w:firstRowFirstColumn="0" w:firstRowLastColumn="0" w:lastRowFirstColumn="0" w:lastRowLastColumn="0"/>
              <w:rPr>
                <w:sz w:val="20"/>
              </w:rPr>
            </w:pPr>
            <w:r w:rsidRPr="004A51EF">
              <w:rPr>
                <w:sz w:val="20"/>
              </w:rPr>
              <w:t>50</w:t>
            </w:r>
          </w:p>
        </w:tc>
        <w:tc>
          <w:tcPr>
            <w:tcW w:w="851" w:type="dxa"/>
            <w:noWrap/>
          </w:tcPr>
          <w:p w14:paraId="0015E074" w14:textId="2DB4683D" w:rsidR="00EB2249" w:rsidRPr="004A51EF" w:rsidRDefault="00EB2249" w:rsidP="00D330F5">
            <w:pPr>
              <w:spacing w:before="60" w:after="60"/>
              <w:cnfStyle w:val="000000000000" w:firstRow="0" w:lastRow="0" w:firstColumn="0" w:lastColumn="0" w:oddVBand="0" w:evenVBand="0" w:oddHBand="0" w:evenHBand="0" w:firstRowFirstColumn="0" w:firstRowLastColumn="0" w:lastRowFirstColumn="0" w:lastRowLastColumn="0"/>
              <w:rPr>
                <w:sz w:val="20"/>
              </w:rPr>
            </w:pPr>
            <w:r w:rsidRPr="004A51EF">
              <w:rPr>
                <w:sz w:val="20"/>
              </w:rPr>
              <w:t>50</w:t>
            </w:r>
          </w:p>
        </w:tc>
        <w:tc>
          <w:tcPr>
            <w:tcW w:w="4949" w:type="dxa"/>
            <w:noWrap/>
          </w:tcPr>
          <w:p w14:paraId="625078C3" w14:textId="2AD5018B" w:rsidR="00EB2249" w:rsidRPr="004A51EF" w:rsidRDefault="00EB2249" w:rsidP="00D330F5">
            <w:pPr>
              <w:spacing w:before="60" w:after="60"/>
              <w:jc w:val="left"/>
              <w:cnfStyle w:val="000000000000" w:firstRow="0" w:lastRow="0" w:firstColumn="0" w:lastColumn="0" w:oddVBand="0" w:evenVBand="0" w:oddHBand="0" w:evenHBand="0" w:firstRowFirstColumn="0" w:firstRowLastColumn="0" w:lastRowFirstColumn="0" w:lastRowLastColumn="0"/>
              <w:rPr>
                <w:i/>
                <w:sz w:val="20"/>
              </w:rPr>
            </w:pPr>
            <w:r w:rsidRPr="004A51EF">
              <w:rPr>
                <w:sz w:val="20"/>
              </w:rPr>
              <w:t>*</w:t>
            </w:r>
            <w:r w:rsidRPr="004A51EF">
              <w:rPr>
                <w:i/>
                <w:sz w:val="20"/>
              </w:rPr>
              <w:t>Phyla </w:t>
            </w:r>
            <w:proofErr w:type="spellStart"/>
            <w:r w:rsidRPr="004A51EF">
              <w:rPr>
                <w:i/>
                <w:sz w:val="20"/>
              </w:rPr>
              <w:t>canescens</w:t>
            </w:r>
            <w:proofErr w:type="spellEnd"/>
            <w:r w:rsidRPr="004A51EF">
              <w:rPr>
                <w:sz w:val="20"/>
              </w:rPr>
              <w:t xml:space="preserve">, </w:t>
            </w:r>
            <w:proofErr w:type="spellStart"/>
            <w:r w:rsidRPr="004A51EF">
              <w:rPr>
                <w:i/>
                <w:sz w:val="20"/>
              </w:rPr>
              <w:t>Aeschynomene</w:t>
            </w:r>
            <w:proofErr w:type="spellEnd"/>
            <w:r w:rsidRPr="004A51EF">
              <w:rPr>
                <w:i/>
                <w:sz w:val="20"/>
              </w:rPr>
              <w:t xml:space="preserve"> indica</w:t>
            </w:r>
            <w:r w:rsidRPr="004A51EF">
              <w:rPr>
                <w:sz w:val="20"/>
              </w:rPr>
              <w:t>,</w:t>
            </w:r>
            <w:r w:rsidRPr="004A51EF">
              <w:rPr>
                <w:i/>
                <w:sz w:val="20"/>
              </w:rPr>
              <w:t xml:space="preserve"> </w:t>
            </w:r>
            <w:proofErr w:type="spellStart"/>
            <w:r w:rsidRPr="004A51EF">
              <w:rPr>
                <w:i/>
                <w:sz w:val="20"/>
              </w:rPr>
              <w:t>Echinochloa</w:t>
            </w:r>
            <w:proofErr w:type="spellEnd"/>
            <w:r w:rsidRPr="004A51EF">
              <w:rPr>
                <w:i/>
                <w:sz w:val="20"/>
              </w:rPr>
              <w:t xml:space="preserve"> </w:t>
            </w:r>
            <w:proofErr w:type="spellStart"/>
            <w:r w:rsidRPr="004A51EF">
              <w:rPr>
                <w:i/>
                <w:sz w:val="20"/>
              </w:rPr>
              <w:t>colona</w:t>
            </w:r>
            <w:proofErr w:type="spellEnd"/>
            <w:r w:rsidRPr="004A51EF">
              <w:rPr>
                <w:sz w:val="20"/>
              </w:rPr>
              <w:t xml:space="preserve">, </w:t>
            </w:r>
            <w:r w:rsidRPr="004A51EF">
              <w:rPr>
                <w:i/>
                <w:sz w:val="20"/>
              </w:rPr>
              <w:t>Alternanthera denticulate, Sesbania cannabina</w:t>
            </w:r>
          </w:p>
        </w:tc>
      </w:tr>
      <w:tr w:rsidR="00EB2249" w:rsidRPr="004A51EF" w14:paraId="40A4DF41" w14:textId="77777777" w:rsidTr="00D330F5">
        <w:trPr>
          <w:trHeight w:val="680"/>
        </w:trPr>
        <w:tc>
          <w:tcPr>
            <w:cnfStyle w:val="001000000000" w:firstRow="0" w:lastRow="0" w:firstColumn="1" w:lastColumn="0" w:oddVBand="0" w:evenVBand="0" w:oddHBand="0" w:evenHBand="0" w:firstRowFirstColumn="0" w:firstRowLastColumn="0" w:lastRowFirstColumn="0" w:lastRowLastColumn="0"/>
            <w:tcW w:w="1276" w:type="dxa"/>
            <w:noWrap/>
          </w:tcPr>
          <w:p w14:paraId="5C45F8F9" w14:textId="7B44BC09" w:rsidR="00EB2249" w:rsidRPr="004A51EF" w:rsidRDefault="00EB2249" w:rsidP="00D330F5">
            <w:pPr>
              <w:spacing w:before="60" w:after="60"/>
              <w:rPr>
                <w:b/>
                <w:bCs w:val="0"/>
                <w:sz w:val="20"/>
              </w:rPr>
            </w:pPr>
            <w:proofErr w:type="spellStart"/>
            <w:r w:rsidRPr="004A51EF">
              <w:rPr>
                <w:b/>
                <w:bCs w:val="0"/>
                <w:sz w:val="20"/>
              </w:rPr>
              <w:t>Tdr</w:t>
            </w:r>
            <w:proofErr w:type="spellEnd"/>
          </w:p>
        </w:tc>
        <w:tc>
          <w:tcPr>
            <w:tcW w:w="992" w:type="dxa"/>
          </w:tcPr>
          <w:p w14:paraId="38527BAE" w14:textId="0D18FFEA" w:rsidR="00EB2249" w:rsidRPr="004A51EF" w:rsidRDefault="00EB2249" w:rsidP="00D330F5">
            <w:pPr>
              <w:spacing w:before="60" w:after="60"/>
              <w:cnfStyle w:val="000000000000" w:firstRow="0" w:lastRow="0" w:firstColumn="0" w:lastColumn="0" w:oddVBand="0" w:evenVBand="0" w:oddHBand="0" w:evenHBand="0" w:firstRowFirstColumn="0" w:firstRowLastColumn="0" w:lastRowFirstColumn="0" w:lastRowLastColumn="0"/>
              <w:rPr>
                <w:sz w:val="20"/>
              </w:rPr>
            </w:pPr>
            <w:r w:rsidRPr="004A51EF">
              <w:rPr>
                <w:sz w:val="20"/>
              </w:rPr>
              <w:t>29</w:t>
            </w:r>
          </w:p>
        </w:tc>
        <w:tc>
          <w:tcPr>
            <w:tcW w:w="1134" w:type="dxa"/>
          </w:tcPr>
          <w:p w14:paraId="4903DA3E" w14:textId="6D1BF08F" w:rsidR="00EB2249" w:rsidRPr="004A51EF" w:rsidRDefault="00EB2249" w:rsidP="00D330F5">
            <w:pPr>
              <w:spacing w:before="60" w:after="60"/>
              <w:cnfStyle w:val="000000000000" w:firstRow="0" w:lastRow="0" w:firstColumn="0" w:lastColumn="0" w:oddVBand="0" w:evenVBand="0" w:oddHBand="0" w:evenHBand="0" w:firstRowFirstColumn="0" w:firstRowLastColumn="0" w:lastRowFirstColumn="0" w:lastRowLastColumn="0"/>
              <w:rPr>
                <w:sz w:val="20"/>
              </w:rPr>
            </w:pPr>
            <w:r w:rsidRPr="004A51EF">
              <w:rPr>
                <w:sz w:val="20"/>
              </w:rPr>
              <w:t>65</w:t>
            </w:r>
          </w:p>
        </w:tc>
        <w:tc>
          <w:tcPr>
            <w:tcW w:w="851" w:type="dxa"/>
            <w:noWrap/>
          </w:tcPr>
          <w:p w14:paraId="036D48AB" w14:textId="60376AAA" w:rsidR="00EB2249" w:rsidRPr="004A51EF" w:rsidRDefault="00EB2249" w:rsidP="00D330F5">
            <w:pPr>
              <w:spacing w:before="60" w:after="60"/>
              <w:cnfStyle w:val="000000000000" w:firstRow="0" w:lastRow="0" w:firstColumn="0" w:lastColumn="0" w:oddVBand="0" w:evenVBand="0" w:oddHBand="0" w:evenHBand="0" w:firstRowFirstColumn="0" w:firstRowLastColumn="0" w:lastRowFirstColumn="0" w:lastRowLastColumn="0"/>
              <w:rPr>
                <w:sz w:val="20"/>
              </w:rPr>
            </w:pPr>
            <w:r w:rsidRPr="004A51EF">
              <w:rPr>
                <w:sz w:val="20"/>
              </w:rPr>
              <w:t>72</w:t>
            </w:r>
          </w:p>
        </w:tc>
        <w:tc>
          <w:tcPr>
            <w:tcW w:w="4949" w:type="dxa"/>
            <w:noWrap/>
          </w:tcPr>
          <w:p w14:paraId="1289844B" w14:textId="6D10F8A2" w:rsidR="00EB2249" w:rsidRPr="004A51EF" w:rsidRDefault="00EB2249" w:rsidP="00D330F5">
            <w:pPr>
              <w:spacing w:before="60" w:after="60"/>
              <w:jc w:val="left"/>
              <w:cnfStyle w:val="000000000000" w:firstRow="0" w:lastRow="0" w:firstColumn="0" w:lastColumn="0" w:oddVBand="0" w:evenVBand="0" w:oddHBand="0" w:evenHBand="0" w:firstRowFirstColumn="0" w:firstRowLastColumn="0" w:lastRowFirstColumn="0" w:lastRowLastColumn="0"/>
              <w:rPr>
                <w:i/>
                <w:sz w:val="20"/>
              </w:rPr>
            </w:pPr>
            <w:r w:rsidRPr="004A51EF">
              <w:rPr>
                <w:sz w:val="20"/>
              </w:rPr>
              <w:t>*</w:t>
            </w:r>
            <w:r w:rsidRPr="004A51EF">
              <w:rPr>
                <w:i/>
                <w:sz w:val="20"/>
              </w:rPr>
              <w:t xml:space="preserve">Xanthium occidentale, </w:t>
            </w:r>
            <w:r w:rsidRPr="004A51EF">
              <w:rPr>
                <w:sz w:val="20"/>
              </w:rPr>
              <w:t>*</w:t>
            </w:r>
            <w:r w:rsidRPr="004A51EF">
              <w:rPr>
                <w:i/>
                <w:sz w:val="20"/>
              </w:rPr>
              <w:t xml:space="preserve">Medicago polymorpha, </w:t>
            </w:r>
            <w:proofErr w:type="spellStart"/>
            <w:r w:rsidRPr="004A51EF">
              <w:rPr>
                <w:i/>
                <w:sz w:val="20"/>
              </w:rPr>
              <w:t>Vachellia</w:t>
            </w:r>
            <w:proofErr w:type="spellEnd"/>
            <w:r w:rsidRPr="004A51EF">
              <w:rPr>
                <w:i/>
                <w:sz w:val="20"/>
              </w:rPr>
              <w:t xml:space="preserve"> </w:t>
            </w:r>
            <w:proofErr w:type="spellStart"/>
            <w:r w:rsidRPr="004A51EF">
              <w:rPr>
                <w:i/>
                <w:sz w:val="20"/>
              </w:rPr>
              <w:t>farnesiana</w:t>
            </w:r>
            <w:proofErr w:type="spellEnd"/>
            <w:r w:rsidRPr="004A51EF">
              <w:rPr>
                <w:i/>
                <w:sz w:val="20"/>
              </w:rPr>
              <w:t>,</w:t>
            </w:r>
            <w:r w:rsidRPr="004A51EF">
              <w:rPr>
                <w:sz w:val="20"/>
              </w:rPr>
              <w:t xml:space="preserve"> </w:t>
            </w:r>
            <w:r w:rsidRPr="004A51EF">
              <w:rPr>
                <w:i/>
                <w:sz w:val="20"/>
              </w:rPr>
              <w:t>Portulaca oleracea</w:t>
            </w:r>
            <w:r w:rsidRPr="004A51EF">
              <w:rPr>
                <w:sz w:val="20"/>
              </w:rPr>
              <w:t>, *</w:t>
            </w:r>
            <w:proofErr w:type="spellStart"/>
            <w:r w:rsidRPr="004A51EF">
              <w:rPr>
                <w:i/>
                <w:sz w:val="20"/>
              </w:rPr>
              <w:t>Xanthum</w:t>
            </w:r>
            <w:proofErr w:type="spellEnd"/>
            <w:r w:rsidRPr="004A51EF">
              <w:rPr>
                <w:i/>
                <w:sz w:val="20"/>
              </w:rPr>
              <w:t xml:space="preserve"> spinosum</w:t>
            </w:r>
          </w:p>
        </w:tc>
      </w:tr>
    </w:tbl>
    <w:p w14:paraId="10158853" w14:textId="77777777" w:rsidR="001C3395" w:rsidRPr="0036774B" w:rsidRDefault="001C3395" w:rsidP="001C3395"/>
    <w:p w14:paraId="1B29BD55" w14:textId="77777777" w:rsidR="00FA4F18" w:rsidRDefault="006F1F8D" w:rsidP="00FA4F18">
      <w:pPr>
        <w:keepNext/>
      </w:pPr>
      <w:r>
        <w:rPr>
          <w:noProof/>
          <w:lang w:eastAsia="en-AU"/>
        </w:rPr>
        <w:lastRenderedPageBreak/>
        <w:drawing>
          <wp:inline distT="0" distB="0" distL="0" distR="0" wp14:anchorId="53AF7FA2" wp14:editId="47C69068">
            <wp:extent cx="5736566" cy="3493698"/>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D75075D" w14:textId="00793DB1" w:rsidR="00425461" w:rsidRDefault="00FA4F18" w:rsidP="00FA4F18">
      <w:pPr>
        <w:pStyle w:val="Caption"/>
      </w:pPr>
      <w:bookmarkStart w:id="15" w:name="_Ref47963118"/>
      <w:r>
        <w:t xml:space="preserve">Figure </w:t>
      </w:r>
      <w:fldSimple w:instr=" SEQ Figure \* ARABIC ">
        <w:r w:rsidR="00EC4DE7">
          <w:rPr>
            <w:noProof/>
          </w:rPr>
          <w:t>9</w:t>
        </w:r>
      </w:fldSimple>
      <w:bookmarkEnd w:id="15"/>
      <w:r>
        <w:t xml:space="preserve"> </w:t>
      </w:r>
      <w:r w:rsidRPr="000229EE">
        <w:t xml:space="preserve">Mean species richness of </w:t>
      </w:r>
      <w:r w:rsidR="00090766" w:rsidRPr="000229EE">
        <w:t>functi</w:t>
      </w:r>
      <w:r w:rsidRPr="000229EE">
        <w:t xml:space="preserve">onal groups </w:t>
      </w:r>
      <w:r w:rsidR="00520244" w:rsidRPr="000229EE">
        <w:t xml:space="preserve">across the two sampling periods </w:t>
      </w:r>
      <w:r w:rsidR="00090766" w:rsidRPr="000229EE">
        <w:t>over the course of the 2019-20 water y</w:t>
      </w:r>
      <w:r w:rsidRPr="000229EE">
        <w:t>ear.</w:t>
      </w:r>
    </w:p>
    <w:p w14:paraId="35F85CA1" w14:textId="77777777" w:rsidR="005E6584" w:rsidRPr="005E6584" w:rsidRDefault="005E6584" w:rsidP="005E6584"/>
    <w:p w14:paraId="3E67286D" w14:textId="12B28E4A" w:rsidR="00425461" w:rsidRDefault="00693EEA" w:rsidP="00425461">
      <w:pPr>
        <w:pStyle w:val="Caption"/>
      </w:pPr>
      <w:r>
        <w:rPr>
          <w:noProof/>
          <w:lang w:eastAsia="en-AU"/>
        </w:rPr>
        <w:drawing>
          <wp:inline distT="0" distB="0" distL="0" distR="0" wp14:anchorId="6709794F" wp14:editId="0BE0D7B2">
            <wp:extent cx="6072996" cy="3528204"/>
            <wp:effectExtent l="0" t="0" r="444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7290301" w14:textId="684C75F9" w:rsidR="00425461" w:rsidRDefault="00CA12ED" w:rsidP="00CA12ED">
      <w:pPr>
        <w:pStyle w:val="Caption"/>
      </w:pPr>
      <w:bookmarkStart w:id="16" w:name="_Ref47975727"/>
      <w:r>
        <w:t xml:space="preserve">Figure </w:t>
      </w:r>
      <w:fldSimple w:instr=" SEQ Figure \* ARABIC ">
        <w:r w:rsidR="00EC4DE7">
          <w:rPr>
            <w:noProof/>
          </w:rPr>
          <w:t>10</w:t>
        </w:r>
      </w:fldSimple>
      <w:bookmarkEnd w:id="16"/>
      <w:r>
        <w:t xml:space="preserve"> </w:t>
      </w:r>
      <w:r w:rsidR="00693EEA" w:rsidRPr="004C434C">
        <w:t xml:space="preserve">Total number of species per growth form recorded </w:t>
      </w:r>
      <w:r w:rsidR="00693EEA">
        <w:t xml:space="preserve">at </w:t>
      </w:r>
      <w:r w:rsidR="00693EEA" w:rsidRPr="004716F7">
        <w:t xml:space="preserve">vegetation monitoring sites </w:t>
      </w:r>
      <w:r w:rsidR="00090766">
        <w:t>in the 2019-20 water y</w:t>
      </w:r>
      <w:r w:rsidR="00693EEA" w:rsidRPr="004716F7">
        <w:t>ear</w:t>
      </w:r>
      <w:r w:rsidR="000229EE">
        <w:t>.</w:t>
      </w:r>
    </w:p>
    <w:p w14:paraId="1B64EC0C" w14:textId="3EAFCF5C" w:rsidR="00425461" w:rsidRDefault="00425461" w:rsidP="00425461">
      <w:pPr>
        <w:pStyle w:val="Caption"/>
      </w:pPr>
    </w:p>
    <w:p w14:paraId="4FAD70A6" w14:textId="77777777" w:rsidR="000229EE" w:rsidRDefault="000229EE" w:rsidP="00550151">
      <w:pPr>
        <w:pStyle w:val="Heading3"/>
        <w:sectPr w:rsidR="000229EE" w:rsidSect="00CB70E7">
          <w:pgSz w:w="11899" w:h="16838"/>
          <w:pgMar w:top="1508" w:right="1217" w:bottom="1457" w:left="1480" w:header="811" w:footer="305" w:gutter="0"/>
          <w:pgNumType w:chapStyle="6"/>
          <w:cols w:space="708"/>
          <w:docGrid w:linePitch="360"/>
        </w:sectPr>
      </w:pPr>
    </w:p>
    <w:p w14:paraId="704F5152" w14:textId="478B8D02" w:rsidR="00550151" w:rsidRDefault="00550151" w:rsidP="00550151">
      <w:pPr>
        <w:pStyle w:val="Heading3"/>
      </w:pPr>
      <w:r>
        <w:lastRenderedPageBreak/>
        <w:t>Vegetation Cover</w:t>
      </w:r>
    </w:p>
    <w:p w14:paraId="5D7B128F" w14:textId="0DDF4659" w:rsidR="00FA2BC8" w:rsidRDefault="00C815DD" w:rsidP="000229EE">
      <w:pPr>
        <w:jc w:val="both"/>
      </w:pPr>
      <w:r>
        <w:t xml:space="preserve">Mean </w:t>
      </w:r>
      <w:r w:rsidR="00F61B04">
        <w:t xml:space="preserve">cover </w:t>
      </w:r>
      <w:r w:rsidR="00CB4018">
        <w:t>was</w:t>
      </w:r>
      <w:r w:rsidR="00171D82">
        <w:t xml:space="preserve"> found to be significantly </w:t>
      </w:r>
      <w:r w:rsidR="00F61B04">
        <w:t>highe</w:t>
      </w:r>
      <w:r w:rsidR="00852D1F">
        <w:t xml:space="preserve">r </w:t>
      </w:r>
      <w:r w:rsidR="00F61B04">
        <w:t xml:space="preserve">in autumn 2020 (83 ± 20%) compared </w:t>
      </w:r>
      <w:r w:rsidR="00BD169C">
        <w:t>to</w:t>
      </w:r>
      <w:r w:rsidR="00090766">
        <w:t xml:space="preserve"> </w:t>
      </w:r>
      <w:r w:rsidR="00F61B04">
        <w:t>spring 2019 (39 ± 39%</w:t>
      </w:r>
      <w:r w:rsidR="00665D0A">
        <w:t>,</w:t>
      </w:r>
      <w:r w:rsidR="00D330F5">
        <w:t xml:space="preserve"> </w:t>
      </w:r>
      <w:r w:rsidR="00F61B04">
        <w:t>F=51.76</w:t>
      </w:r>
      <w:r w:rsidR="00665D0A">
        <w:t>,</w:t>
      </w:r>
      <w:r w:rsidR="00F61B04">
        <w:t xml:space="preserve"> </w:t>
      </w:r>
      <w:r w:rsidR="00D330F5">
        <w:t>p</w:t>
      </w:r>
      <w:r w:rsidR="00F61B04">
        <w:t>&lt;0.01</w:t>
      </w:r>
      <w:r w:rsidR="00665D0A">
        <w:t>,</w:t>
      </w:r>
      <w:r w:rsidR="00852D1F">
        <w:t xml:space="preserve"> </w:t>
      </w:r>
      <w:r w:rsidR="00852D1F">
        <w:fldChar w:fldCharType="begin"/>
      </w:r>
      <w:r w:rsidR="00852D1F">
        <w:instrText xml:space="preserve"> REF _Ref48036758 \h </w:instrText>
      </w:r>
      <w:r w:rsidR="000229EE">
        <w:instrText xml:space="preserve"> \* MERGEFORMAT </w:instrText>
      </w:r>
      <w:r w:rsidR="00852D1F">
        <w:fldChar w:fldCharType="separate"/>
      </w:r>
      <w:r w:rsidR="00EC4DE7">
        <w:t xml:space="preserve">Figure </w:t>
      </w:r>
      <w:r w:rsidR="00EC4DE7">
        <w:rPr>
          <w:noProof/>
        </w:rPr>
        <w:t>11</w:t>
      </w:r>
      <w:r w:rsidR="00852D1F">
        <w:fldChar w:fldCharType="end"/>
      </w:r>
      <w:r w:rsidR="00F61B04">
        <w:t>)</w:t>
      </w:r>
      <w:r w:rsidR="00FA2BC8">
        <w:t>.</w:t>
      </w:r>
      <w:r w:rsidR="002F654E">
        <w:t xml:space="preserve"> </w:t>
      </w:r>
      <w:r w:rsidR="00E54187">
        <w:t xml:space="preserve">Throughout the 2019-20 water year mean </w:t>
      </w:r>
      <w:r w:rsidR="00FA2BC8" w:rsidRPr="00FA2BC8">
        <w:t xml:space="preserve">vegetation cover </w:t>
      </w:r>
      <w:r w:rsidR="002F654E">
        <w:t xml:space="preserve">at the site level </w:t>
      </w:r>
      <w:r w:rsidR="00FA2BC8" w:rsidRPr="00FA2BC8">
        <w:t>ranged from</w:t>
      </w:r>
      <w:r w:rsidR="00FA2BC8">
        <w:t xml:space="preserve"> </w:t>
      </w:r>
      <w:r w:rsidR="00E54187">
        <w:t xml:space="preserve">a minimum </w:t>
      </w:r>
      <w:r w:rsidR="00FA2BC8">
        <w:t>cover of 2</w:t>
      </w:r>
      <w:r w:rsidR="00FA2BC8" w:rsidRPr="00FA2BC8">
        <w:t xml:space="preserve"> ± </w:t>
      </w:r>
      <w:r w:rsidR="00FA2BC8">
        <w:t>0.3</w:t>
      </w:r>
      <w:r w:rsidR="00FA2BC8" w:rsidRPr="00FA2BC8">
        <w:t xml:space="preserve">% at </w:t>
      </w:r>
      <w:proofErr w:type="spellStart"/>
      <w:r w:rsidR="00FA2BC8">
        <w:t>Bunnor</w:t>
      </w:r>
      <w:proofErr w:type="spellEnd"/>
      <w:r w:rsidR="00FA2BC8">
        <w:t xml:space="preserve"> in spring, </w:t>
      </w:r>
      <w:r w:rsidR="00FA2BC8" w:rsidRPr="00FA2BC8">
        <w:t xml:space="preserve">to </w:t>
      </w:r>
      <w:r w:rsidR="00FA2BC8">
        <w:t xml:space="preserve">a mean total maximum cover of 116 </w:t>
      </w:r>
      <w:r w:rsidR="00FA2BC8" w:rsidRPr="00FA2BC8">
        <w:t xml:space="preserve">± </w:t>
      </w:r>
      <w:r w:rsidR="00FA2BC8">
        <w:t>13</w:t>
      </w:r>
      <w:r w:rsidR="00FA2BC8" w:rsidRPr="00FA2BC8">
        <w:t xml:space="preserve">% at </w:t>
      </w:r>
      <w:proofErr w:type="spellStart"/>
      <w:r w:rsidR="00FA2BC8">
        <w:t>Bungunyah</w:t>
      </w:r>
      <w:proofErr w:type="spellEnd"/>
      <w:r w:rsidR="00FA2BC8">
        <w:t xml:space="preserve"> in autumn (</w:t>
      </w:r>
      <w:r w:rsidR="002F654E">
        <w:fldChar w:fldCharType="begin"/>
      </w:r>
      <w:r w:rsidR="002F654E">
        <w:instrText xml:space="preserve"> REF _Ref48036758 \h </w:instrText>
      </w:r>
      <w:r w:rsidR="000229EE">
        <w:instrText xml:space="preserve"> \* MERGEFORMAT </w:instrText>
      </w:r>
      <w:r w:rsidR="002F654E">
        <w:fldChar w:fldCharType="separate"/>
      </w:r>
      <w:r w:rsidR="00EC4DE7">
        <w:t xml:space="preserve">Figure </w:t>
      </w:r>
      <w:r w:rsidR="00EC4DE7">
        <w:rPr>
          <w:noProof/>
        </w:rPr>
        <w:t>11</w:t>
      </w:r>
      <w:r w:rsidR="002F654E">
        <w:fldChar w:fldCharType="end"/>
      </w:r>
      <w:r w:rsidR="00FA2BC8">
        <w:t>)</w:t>
      </w:r>
      <w:r w:rsidR="00CC70CD">
        <w:t>.</w:t>
      </w:r>
    </w:p>
    <w:p w14:paraId="6DE403A2" w14:textId="4C720794" w:rsidR="00DB11C4" w:rsidRDefault="00C815DD" w:rsidP="000229EE">
      <w:pPr>
        <w:jc w:val="both"/>
      </w:pPr>
      <w:r w:rsidRPr="00D31074">
        <w:t>Vegetation community type was found to significantly influence mean total vegetation cover with</w:t>
      </w:r>
      <w:r w:rsidR="00FF5FC4">
        <w:t xml:space="preserve"> </w:t>
      </w:r>
      <w:r w:rsidR="00D330F5">
        <w:t>Marsh</w:t>
      </w:r>
      <w:r w:rsidR="0006701C">
        <w:t xml:space="preserve"> </w:t>
      </w:r>
      <w:r w:rsidR="00D330F5">
        <w:t>Club</w:t>
      </w:r>
      <w:r w:rsidR="0006701C">
        <w:t>-</w:t>
      </w:r>
      <w:r w:rsidR="00D330F5">
        <w:t>Rush Sedgeland (103 ± 2%) and E</w:t>
      </w:r>
      <w:r w:rsidR="00FF5FC4">
        <w:t>leocharis</w:t>
      </w:r>
      <w:r w:rsidR="00CB4018">
        <w:t xml:space="preserve"> </w:t>
      </w:r>
      <w:r w:rsidR="00D330F5">
        <w:t>Tall S</w:t>
      </w:r>
      <w:r w:rsidR="00CB4018">
        <w:t>edgeland</w:t>
      </w:r>
      <w:r w:rsidR="00FF5FC4">
        <w:t xml:space="preserve"> (</w:t>
      </w:r>
      <w:r w:rsidR="003C67CB">
        <w:t xml:space="preserve">93 </w:t>
      </w:r>
      <w:r w:rsidR="00461C9C">
        <w:t>±</w:t>
      </w:r>
      <w:r w:rsidR="00FF5FC4">
        <w:t xml:space="preserve"> </w:t>
      </w:r>
      <w:r w:rsidR="003C67CB">
        <w:t>6</w:t>
      </w:r>
      <w:r w:rsidR="00D330F5">
        <w:t>%)</w:t>
      </w:r>
      <w:r w:rsidR="00FF5FC4">
        <w:t xml:space="preserve"> communities exhibiting </w:t>
      </w:r>
      <w:r w:rsidR="00FF5FC4" w:rsidRPr="00FF5FC4">
        <w:t>greate</w:t>
      </w:r>
      <w:r w:rsidR="00417B0A">
        <w:t xml:space="preserve">st </w:t>
      </w:r>
      <w:r w:rsidR="00FF5FC4" w:rsidRPr="00FF5FC4">
        <w:t>mean total vegetation cover</w:t>
      </w:r>
      <w:r w:rsidR="00417B0A">
        <w:t>, followed by</w:t>
      </w:r>
      <w:r w:rsidR="00CB4018">
        <w:t xml:space="preserve"> </w:t>
      </w:r>
      <w:r w:rsidR="00D330F5">
        <w:t>R</w:t>
      </w:r>
      <w:r w:rsidR="00CB4018">
        <w:t xml:space="preserve">iver </w:t>
      </w:r>
      <w:r w:rsidR="00D330F5">
        <w:t>C</w:t>
      </w:r>
      <w:r w:rsidR="003C67CB" w:rsidRPr="003C67CB">
        <w:t>ooba</w:t>
      </w:r>
      <w:r w:rsidR="00CB4018">
        <w:t>-</w:t>
      </w:r>
      <w:r w:rsidR="00D330F5">
        <w:t>L</w:t>
      </w:r>
      <w:r w:rsidR="003C67CB" w:rsidRPr="003C67CB">
        <w:t>ignum</w:t>
      </w:r>
      <w:r w:rsidR="003C67CB">
        <w:t xml:space="preserve"> (76 </w:t>
      </w:r>
      <w:r w:rsidR="00461C9C">
        <w:t>±</w:t>
      </w:r>
      <w:r w:rsidR="003C67CB">
        <w:t xml:space="preserve"> 44%), </w:t>
      </w:r>
      <w:r w:rsidR="00D330F5">
        <w:t>W</w:t>
      </w:r>
      <w:r w:rsidR="003C67CB">
        <w:t>ater</w:t>
      </w:r>
      <w:r w:rsidR="00D330F5">
        <w:t xml:space="preserve"> C</w:t>
      </w:r>
      <w:r w:rsidR="003C67CB">
        <w:t>ouch</w:t>
      </w:r>
      <w:r w:rsidR="00CB4018">
        <w:t xml:space="preserve"> </w:t>
      </w:r>
      <w:r w:rsidR="00D330F5">
        <w:t>M</w:t>
      </w:r>
      <w:r w:rsidR="00CB4018">
        <w:t xml:space="preserve">arsh </w:t>
      </w:r>
      <w:r w:rsidR="00D330F5">
        <w:t>G</w:t>
      </w:r>
      <w:r w:rsidR="003C67CB">
        <w:t xml:space="preserve">rassland (55 </w:t>
      </w:r>
      <w:r w:rsidR="00461C9C">
        <w:t>±</w:t>
      </w:r>
      <w:r w:rsidR="003C67CB">
        <w:t xml:space="preserve"> 40%) and </w:t>
      </w:r>
      <w:r w:rsidR="00D330F5">
        <w:t>C</w:t>
      </w:r>
      <w:r w:rsidR="003C67CB">
        <w:t>ool</w:t>
      </w:r>
      <w:r w:rsidR="00CB4018">
        <w:t>a</w:t>
      </w:r>
      <w:r w:rsidR="003C67CB">
        <w:t xml:space="preserve">bah </w:t>
      </w:r>
      <w:r w:rsidR="00D330F5">
        <w:t>W</w:t>
      </w:r>
      <w:r w:rsidR="003C67CB">
        <w:t xml:space="preserve">oodland (55 </w:t>
      </w:r>
      <w:r w:rsidR="00461C9C">
        <w:t>±</w:t>
      </w:r>
      <w:r w:rsidR="003C67CB">
        <w:t xml:space="preserve"> 30%</w:t>
      </w:r>
      <w:r w:rsidR="00006666">
        <w:t>,</w:t>
      </w:r>
      <w:r w:rsidR="00D330F5">
        <w:t xml:space="preserve"> </w:t>
      </w:r>
      <w:r w:rsidR="00AB7A4E">
        <w:t>F=4.92</w:t>
      </w:r>
      <w:r w:rsidR="00006666">
        <w:t>,</w:t>
      </w:r>
      <w:r w:rsidR="00AB7A4E">
        <w:t xml:space="preserve"> </w:t>
      </w:r>
      <w:r w:rsidR="00D330F5">
        <w:t>p</w:t>
      </w:r>
      <w:r w:rsidR="00AB7A4E">
        <w:t>&lt;0.01</w:t>
      </w:r>
      <w:r w:rsidR="00006666">
        <w:t>,</w:t>
      </w:r>
      <w:r w:rsidR="00AB7A4E">
        <w:t xml:space="preserve"> </w:t>
      </w:r>
      <w:r w:rsidR="003C67CB">
        <w:fldChar w:fldCharType="begin"/>
      </w:r>
      <w:r w:rsidR="003C67CB">
        <w:instrText xml:space="preserve"> REF _Ref48038730 \h </w:instrText>
      </w:r>
      <w:r w:rsidR="000229EE">
        <w:instrText xml:space="preserve"> \* MERGEFORMAT </w:instrText>
      </w:r>
      <w:r w:rsidR="003C67CB">
        <w:fldChar w:fldCharType="separate"/>
      </w:r>
      <w:r w:rsidR="00EC4DE7">
        <w:t xml:space="preserve">Figure </w:t>
      </w:r>
      <w:r w:rsidR="00EC4DE7">
        <w:rPr>
          <w:noProof/>
        </w:rPr>
        <w:t>12</w:t>
      </w:r>
      <w:r w:rsidR="003C67CB">
        <w:fldChar w:fldCharType="end"/>
      </w:r>
      <w:r w:rsidR="003C67CB">
        <w:t xml:space="preserve">). </w:t>
      </w:r>
      <w:r w:rsidR="00D330F5">
        <w:t>A</w:t>
      </w:r>
      <w:r w:rsidR="003C67CB">
        <w:t xml:space="preserve"> significant interaction between season and vegetation community </w:t>
      </w:r>
      <w:r w:rsidR="00D330F5">
        <w:t>was also evident (F=2.71</w:t>
      </w:r>
      <w:r w:rsidR="00006666">
        <w:t>,</w:t>
      </w:r>
      <w:r w:rsidR="00D330F5">
        <w:t xml:space="preserve"> p&lt;0.05), with the Water Couch Marsh Grassland (71%), Coolabah Woodland (52%) and River Cooba-Lignum (40%) communities showing significantly larger increases in cover between surveys compared to the E</w:t>
      </w:r>
      <w:r w:rsidR="004D20CC">
        <w:t xml:space="preserve">leocharis </w:t>
      </w:r>
      <w:r w:rsidR="00D330F5">
        <w:t>T</w:t>
      </w:r>
      <w:r w:rsidR="00D9044A">
        <w:t>all</w:t>
      </w:r>
      <w:r w:rsidR="004F250C">
        <w:t xml:space="preserve"> </w:t>
      </w:r>
      <w:r w:rsidR="00D330F5">
        <w:t xml:space="preserve">Sedgeland (8%) </w:t>
      </w:r>
      <w:r w:rsidR="004D20CC">
        <w:t xml:space="preserve">and </w:t>
      </w:r>
      <w:r w:rsidR="00D330F5">
        <w:t>M</w:t>
      </w:r>
      <w:r w:rsidR="00367DE3">
        <w:t>arsh</w:t>
      </w:r>
      <w:r w:rsidR="0006701C">
        <w:t xml:space="preserve"> </w:t>
      </w:r>
      <w:r w:rsidR="00D330F5">
        <w:t>C</w:t>
      </w:r>
      <w:r w:rsidR="004D20CC">
        <w:t>lub</w:t>
      </w:r>
      <w:r w:rsidR="0006701C">
        <w:t>-</w:t>
      </w:r>
      <w:r w:rsidR="00D330F5">
        <w:t>R</w:t>
      </w:r>
      <w:r w:rsidR="00367DE3">
        <w:t>ush</w:t>
      </w:r>
      <w:r w:rsidR="00D330F5">
        <w:t xml:space="preserve"> Sedgeland (3%) communities (</w:t>
      </w:r>
      <w:r w:rsidR="00AB7A4E">
        <w:fldChar w:fldCharType="begin"/>
      </w:r>
      <w:r w:rsidR="00AB7A4E">
        <w:instrText xml:space="preserve"> REF _Ref48038730 \h </w:instrText>
      </w:r>
      <w:r w:rsidR="000229EE">
        <w:instrText xml:space="preserve"> \* MERGEFORMAT </w:instrText>
      </w:r>
      <w:r w:rsidR="00AB7A4E">
        <w:fldChar w:fldCharType="separate"/>
      </w:r>
      <w:r w:rsidR="00EC4DE7">
        <w:t xml:space="preserve">Figure </w:t>
      </w:r>
      <w:r w:rsidR="00EC4DE7">
        <w:rPr>
          <w:noProof/>
        </w:rPr>
        <w:t>12</w:t>
      </w:r>
      <w:r w:rsidR="00AB7A4E">
        <w:fldChar w:fldCharType="end"/>
      </w:r>
      <w:r w:rsidR="00AB7A4E">
        <w:t>)</w:t>
      </w:r>
      <w:r w:rsidR="00367DE3">
        <w:t>.</w:t>
      </w:r>
    </w:p>
    <w:p w14:paraId="5C0F7801" w14:textId="7E0B501A" w:rsidR="00612DCF" w:rsidRDefault="00DF66BB" w:rsidP="000229EE">
      <w:pPr>
        <w:jc w:val="both"/>
      </w:pPr>
      <w:r>
        <w:t xml:space="preserve">Mean vegetation cover was significantly lower in </w:t>
      </w:r>
      <w:r w:rsidR="00D330F5">
        <w:t xml:space="preserve">the </w:t>
      </w:r>
      <w:r>
        <w:t xml:space="preserve">Gingham compared </w:t>
      </w:r>
      <w:r w:rsidR="00FB63C3">
        <w:t xml:space="preserve">to the </w:t>
      </w:r>
      <w:r w:rsidR="0006701C">
        <w:t>L</w:t>
      </w:r>
      <w:r w:rsidR="002E3C85">
        <w:t>ower Gwydir</w:t>
      </w:r>
      <w:r>
        <w:t xml:space="preserve"> and </w:t>
      </w:r>
      <w:proofErr w:type="spellStart"/>
      <w:r>
        <w:t>Mallowa</w:t>
      </w:r>
      <w:proofErr w:type="spellEnd"/>
      <w:r>
        <w:t xml:space="preserve"> wetlands (F=13.75</w:t>
      </w:r>
      <w:r w:rsidR="00006666">
        <w:t>,</w:t>
      </w:r>
      <w:r>
        <w:t xml:space="preserve"> </w:t>
      </w:r>
      <w:r w:rsidR="00D330F5">
        <w:t>p</w:t>
      </w:r>
      <w:r>
        <w:t>&lt;0.0001</w:t>
      </w:r>
      <w:r w:rsidR="00006666">
        <w:t>,</w:t>
      </w:r>
      <w:r>
        <w:t xml:space="preserve"> </w:t>
      </w:r>
      <w:r>
        <w:fldChar w:fldCharType="begin"/>
      </w:r>
      <w:r>
        <w:instrText xml:space="preserve"> REF _Ref48046505 \h </w:instrText>
      </w:r>
      <w:r w:rsidR="000229EE">
        <w:instrText xml:space="preserve"> \* MERGEFORMAT </w:instrText>
      </w:r>
      <w:r>
        <w:fldChar w:fldCharType="separate"/>
      </w:r>
      <w:r w:rsidR="00EC4DE7">
        <w:t xml:space="preserve">Figure </w:t>
      </w:r>
      <w:r w:rsidR="00EC4DE7">
        <w:rPr>
          <w:noProof/>
        </w:rPr>
        <w:t>13</w:t>
      </w:r>
      <w:r>
        <w:fldChar w:fldCharType="end"/>
      </w:r>
      <w:r>
        <w:t xml:space="preserve">). </w:t>
      </w:r>
      <w:r w:rsidR="008E1A24">
        <w:t xml:space="preserve">Vegetation cover increased across all </w:t>
      </w:r>
      <w:r w:rsidR="000F3C1C">
        <w:t xml:space="preserve">wetlands between </w:t>
      </w:r>
      <w:r w:rsidR="008E1A24">
        <w:t xml:space="preserve">spring and autumn </w:t>
      </w:r>
      <w:r w:rsidR="000F3C1C">
        <w:t>sampling times</w:t>
      </w:r>
      <w:r w:rsidR="008E1A24">
        <w:t xml:space="preserve"> (</w:t>
      </w:r>
      <w:r w:rsidR="000F3C1C">
        <w:t>F=62.82</w:t>
      </w:r>
      <w:r w:rsidR="00006666">
        <w:t>,</w:t>
      </w:r>
      <w:r w:rsidR="000F3C1C">
        <w:t xml:space="preserve"> </w:t>
      </w:r>
      <w:r w:rsidR="00D330F5">
        <w:t>p</w:t>
      </w:r>
      <w:r w:rsidR="000F3C1C">
        <w:t>&lt;0.0001</w:t>
      </w:r>
      <w:r w:rsidR="00006666">
        <w:t>,</w:t>
      </w:r>
      <w:r w:rsidR="000F3C1C">
        <w:t xml:space="preserve"> </w:t>
      </w:r>
      <w:r w:rsidR="000F3C1C">
        <w:fldChar w:fldCharType="begin"/>
      </w:r>
      <w:r w:rsidR="000F3C1C">
        <w:instrText xml:space="preserve"> REF _Ref48044062 \h </w:instrText>
      </w:r>
      <w:r w:rsidR="000229EE">
        <w:instrText xml:space="preserve"> \* MERGEFORMAT </w:instrText>
      </w:r>
      <w:r w:rsidR="000F3C1C">
        <w:fldChar w:fldCharType="separate"/>
      </w:r>
      <w:r w:rsidR="00EC4DE7" w:rsidRPr="00844EBA">
        <w:t xml:space="preserve">Figure </w:t>
      </w:r>
      <w:r w:rsidR="00EC4DE7">
        <w:rPr>
          <w:noProof/>
        </w:rPr>
        <w:t>14</w:t>
      </w:r>
      <w:r w:rsidR="000F3C1C">
        <w:fldChar w:fldCharType="end"/>
      </w:r>
      <w:r w:rsidR="000F3C1C">
        <w:t xml:space="preserve">). </w:t>
      </w:r>
      <w:r w:rsidR="008E1A24">
        <w:t xml:space="preserve">Despite recording the lowest cover observed across all three wetlands in spring 2019, vegetation cover </w:t>
      </w:r>
      <w:r w:rsidR="00FB63C3">
        <w:t xml:space="preserve">in the </w:t>
      </w:r>
      <w:r w:rsidR="008E1A24">
        <w:t xml:space="preserve">Gingham wetland exhibited a significant cover increase of 90% between the spring and autumn sampling times, compared with a 49% increase </w:t>
      </w:r>
      <w:r w:rsidR="002E3C85">
        <w:t>in the</w:t>
      </w:r>
      <w:r w:rsidR="008E1A24">
        <w:t xml:space="preserve"> </w:t>
      </w:r>
      <w:proofErr w:type="spellStart"/>
      <w:r w:rsidR="008E1A24">
        <w:t>Mallowa</w:t>
      </w:r>
      <w:proofErr w:type="spellEnd"/>
      <w:r w:rsidR="008E1A24">
        <w:t xml:space="preserve"> and </w:t>
      </w:r>
      <w:r w:rsidR="002E3C85">
        <w:t xml:space="preserve">a </w:t>
      </w:r>
      <w:r w:rsidR="008E1A24">
        <w:t xml:space="preserve">32% increase in </w:t>
      </w:r>
      <w:r w:rsidR="002E3C85">
        <w:t>the Lower Gwydir</w:t>
      </w:r>
      <w:r w:rsidR="008E1A24">
        <w:t xml:space="preserve"> </w:t>
      </w:r>
      <w:r w:rsidR="002E3C85">
        <w:t xml:space="preserve">wetlands </w:t>
      </w:r>
      <w:r w:rsidR="008E1A24">
        <w:t>(F=9.63</w:t>
      </w:r>
      <w:r w:rsidR="00006666">
        <w:t>,</w:t>
      </w:r>
      <w:r w:rsidR="008E1A24">
        <w:t xml:space="preserve"> </w:t>
      </w:r>
      <w:r w:rsidR="00D330F5">
        <w:t>p</w:t>
      </w:r>
      <w:r w:rsidR="008E1A24">
        <w:t>&lt;0.001</w:t>
      </w:r>
      <w:r w:rsidR="00006666">
        <w:t>,</w:t>
      </w:r>
      <w:r w:rsidR="008E1A24">
        <w:t xml:space="preserve"> </w:t>
      </w:r>
      <w:r w:rsidR="008E1A24">
        <w:fldChar w:fldCharType="begin"/>
      </w:r>
      <w:r w:rsidR="008E1A24">
        <w:instrText xml:space="preserve"> REF _Ref48044062 \h </w:instrText>
      </w:r>
      <w:r w:rsidR="000229EE">
        <w:instrText xml:space="preserve"> \* MERGEFORMAT </w:instrText>
      </w:r>
      <w:r w:rsidR="008E1A24">
        <w:fldChar w:fldCharType="separate"/>
      </w:r>
      <w:r w:rsidR="00EC4DE7" w:rsidRPr="00844EBA">
        <w:t xml:space="preserve">Figure </w:t>
      </w:r>
      <w:r w:rsidR="00EC4DE7">
        <w:rPr>
          <w:noProof/>
        </w:rPr>
        <w:t>14</w:t>
      </w:r>
      <w:r w:rsidR="008E1A24">
        <w:fldChar w:fldCharType="end"/>
      </w:r>
      <w:r w:rsidR="00612DCF">
        <w:t>).</w:t>
      </w:r>
    </w:p>
    <w:p w14:paraId="2857CD2E" w14:textId="0125617F" w:rsidR="00612DCF" w:rsidRDefault="00FB63C3" w:rsidP="000229EE">
      <w:pPr>
        <w:jc w:val="both"/>
      </w:pPr>
      <w:r>
        <w:t>H</w:t>
      </w:r>
      <w:r w:rsidR="008E6BDE">
        <w:t xml:space="preserve">ighest mean vegetation cover </w:t>
      </w:r>
      <w:r>
        <w:t xml:space="preserve">was observed </w:t>
      </w:r>
      <w:r w:rsidR="008E6BDE">
        <w:t>in sites that were either inund</w:t>
      </w:r>
      <w:r w:rsidR="004F18C6">
        <w:t>ated or wet</w:t>
      </w:r>
      <w:r w:rsidR="00D460CE">
        <w:t xml:space="preserve"> </w:t>
      </w:r>
      <w:r w:rsidR="004F18C6">
        <w:t>(</w:t>
      </w:r>
      <w:r w:rsidR="008E6BDE">
        <w:fldChar w:fldCharType="begin"/>
      </w:r>
      <w:r w:rsidR="008E6BDE">
        <w:instrText xml:space="preserve"> REF _Ref48049738 \h </w:instrText>
      </w:r>
      <w:r w:rsidR="000229EE">
        <w:instrText xml:space="preserve"> \* MERGEFORMAT </w:instrText>
      </w:r>
      <w:r w:rsidR="008E6BDE">
        <w:fldChar w:fldCharType="separate"/>
      </w:r>
      <w:r w:rsidR="00EC4DE7" w:rsidRPr="00844EBA">
        <w:t xml:space="preserve">Figure </w:t>
      </w:r>
      <w:r w:rsidR="00EC4DE7">
        <w:rPr>
          <w:noProof/>
        </w:rPr>
        <w:t>15</w:t>
      </w:r>
      <w:r w:rsidR="008E6BDE">
        <w:fldChar w:fldCharType="end"/>
      </w:r>
      <w:r w:rsidR="008E6BDE">
        <w:t xml:space="preserve">). </w:t>
      </w:r>
      <w:r w:rsidR="005F173B">
        <w:t>Cover</w:t>
      </w:r>
      <w:r>
        <w:t xml:space="preserve"> at </w:t>
      </w:r>
      <w:r w:rsidR="005F173B">
        <w:t xml:space="preserve">inundated sites </w:t>
      </w:r>
      <w:r>
        <w:t xml:space="preserve">was </w:t>
      </w:r>
      <w:r w:rsidR="005F173B">
        <w:t xml:space="preserve">highest in the </w:t>
      </w:r>
      <w:proofErr w:type="spellStart"/>
      <w:r w:rsidR="005F173B">
        <w:t>Mallowa</w:t>
      </w:r>
      <w:proofErr w:type="spellEnd"/>
      <w:r w:rsidR="005F173B">
        <w:t xml:space="preserve"> wetland and similar for both the Lower Gwydir and Gingham wetlands. </w:t>
      </w:r>
      <w:r>
        <w:t>Wet s</w:t>
      </w:r>
      <w:r w:rsidR="005F173B">
        <w:t>ites recorded similar cover</w:t>
      </w:r>
      <w:r>
        <w:t>s</w:t>
      </w:r>
      <w:r w:rsidR="005F173B">
        <w:t xml:space="preserve"> across all wetlands while </w:t>
      </w:r>
      <w:r>
        <w:t xml:space="preserve">Dry </w:t>
      </w:r>
      <w:r w:rsidR="008E6BDE">
        <w:t xml:space="preserve">sites </w:t>
      </w:r>
      <w:r w:rsidR="005F173B">
        <w:t xml:space="preserve">had highest cover values in both the </w:t>
      </w:r>
      <w:proofErr w:type="spellStart"/>
      <w:r w:rsidR="005F173B">
        <w:t>Mallowa</w:t>
      </w:r>
      <w:proofErr w:type="spellEnd"/>
      <w:r w:rsidR="005F173B">
        <w:t xml:space="preserve"> and Lower Gwydir wetlands and significantly lower cover values in the Gingham wetland (</w:t>
      </w:r>
      <w:r w:rsidR="005F173B">
        <w:fldChar w:fldCharType="begin"/>
      </w:r>
      <w:r w:rsidR="005F173B">
        <w:instrText xml:space="preserve"> REF _Ref48049738 \h </w:instrText>
      </w:r>
      <w:r w:rsidR="000229EE">
        <w:instrText xml:space="preserve"> \* MERGEFORMAT </w:instrText>
      </w:r>
      <w:r w:rsidR="005F173B">
        <w:fldChar w:fldCharType="separate"/>
      </w:r>
      <w:r w:rsidR="00EC4DE7" w:rsidRPr="00844EBA">
        <w:t xml:space="preserve">Figure </w:t>
      </w:r>
      <w:r w:rsidR="00EC4DE7">
        <w:rPr>
          <w:noProof/>
        </w:rPr>
        <w:t>15</w:t>
      </w:r>
      <w:r w:rsidR="005F173B">
        <w:fldChar w:fldCharType="end"/>
      </w:r>
      <w:r w:rsidR="005F173B">
        <w:t>).</w:t>
      </w:r>
    </w:p>
    <w:p w14:paraId="4088D58D" w14:textId="77777777" w:rsidR="00D330F5" w:rsidRDefault="00D330F5" w:rsidP="000229EE">
      <w:pPr>
        <w:jc w:val="both"/>
      </w:pPr>
    </w:p>
    <w:p w14:paraId="2912791A" w14:textId="41AE74E4" w:rsidR="00A632FA" w:rsidRPr="00FB25F3" w:rsidRDefault="00A632FA" w:rsidP="00C815DD">
      <w:pPr>
        <w:sectPr w:rsidR="00A632FA" w:rsidRPr="00FB25F3" w:rsidSect="00CB70E7">
          <w:pgSz w:w="11899" w:h="16838"/>
          <w:pgMar w:top="1508" w:right="1217" w:bottom="1457" w:left="1480" w:header="811" w:footer="305" w:gutter="0"/>
          <w:pgNumType w:chapStyle="6"/>
          <w:cols w:space="708"/>
          <w:docGrid w:linePitch="360"/>
        </w:sectPr>
      </w:pPr>
    </w:p>
    <w:p w14:paraId="09C0420F" w14:textId="77777777" w:rsidR="00425461" w:rsidRDefault="00425461" w:rsidP="00425461">
      <w:pPr>
        <w:pStyle w:val="Caption"/>
        <w:keepNext/>
      </w:pPr>
      <w:r>
        <w:rPr>
          <w:noProof/>
          <w:lang w:eastAsia="en-AU"/>
        </w:rPr>
        <w:lastRenderedPageBreak/>
        <w:drawing>
          <wp:inline distT="0" distB="0" distL="0" distR="0" wp14:anchorId="0903C30F" wp14:editId="22DF3E46">
            <wp:extent cx="8934450" cy="5038725"/>
            <wp:effectExtent l="0" t="0" r="0" b="0"/>
            <wp:docPr id="734" name="Chart 7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FB2E7AE" w14:textId="73CE63CF" w:rsidR="00425461" w:rsidRDefault="002F654E" w:rsidP="002F654E">
      <w:pPr>
        <w:pStyle w:val="Caption"/>
        <w:sectPr w:rsidR="00425461" w:rsidSect="00CB70E7">
          <w:pgSz w:w="16838" w:h="11899" w:orient="landscape"/>
          <w:pgMar w:top="1480" w:right="1508" w:bottom="1217" w:left="1457" w:header="811" w:footer="305" w:gutter="0"/>
          <w:pgNumType w:chapStyle="6"/>
          <w:cols w:space="708"/>
          <w:docGrid w:linePitch="360"/>
        </w:sectPr>
      </w:pPr>
      <w:bookmarkStart w:id="17" w:name="_Ref48036758"/>
      <w:r>
        <w:t xml:space="preserve">Figure </w:t>
      </w:r>
      <w:fldSimple w:instr=" SEQ Figure \* ARABIC ">
        <w:r w:rsidR="00EC4DE7">
          <w:rPr>
            <w:noProof/>
          </w:rPr>
          <w:t>11</w:t>
        </w:r>
      </w:fldSimple>
      <w:bookmarkEnd w:id="17"/>
      <w:r>
        <w:t xml:space="preserve"> </w:t>
      </w:r>
      <w:r w:rsidR="00425461" w:rsidRPr="001B5A8A">
        <w:t xml:space="preserve">Mean vegetation cover recorded at each </w:t>
      </w:r>
      <w:r w:rsidR="000F40AE">
        <w:t xml:space="preserve">of the 15 monitoring locations (37 sites) </w:t>
      </w:r>
      <w:r w:rsidR="00425461" w:rsidRPr="001B5A8A">
        <w:t xml:space="preserve">during the </w:t>
      </w:r>
      <w:r w:rsidR="000F40AE">
        <w:t>s</w:t>
      </w:r>
      <w:r w:rsidR="00425461">
        <w:t>pring</w:t>
      </w:r>
      <w:r w:rsidR="00425461" w:rsidRPr="001B5A8A">
        <w:t xml:space="preserve"> 201</w:t>
      </w:r>
      <w:r w:rsidR="00425461">
        <w:t>9</w:t>
      </w:r>
      <w:r w:rsidR="00425461" w:rsidRPr="001B5A8A">
        <w:t xml:space="preserve"> and </w:t>
      </w:r>
      <w:r w:rsidR="000F40AE">
        <w:t>a</w:t>
      </w:r>
      <w:r w:rsidR="00425461">
        <w:t>utumn</w:t>
      </w:r>
      <w:r w:rsidR="00425461" w:rsidRPr="001B5A8A">
        <w:t xml:space="preserve"> 20</w:t>
      </w:r>
      <w:r w:rsidR="00425461">
        <w:t>20</w:t>
      </w:r>
      <w:r w:rsidR="00425461" w:rsidRPr="001B5A8A">
        <w:t xml:space="preserve"> </w:t>
      </w:r>
      <w:r w:rsidR="000F40AE" w:rsidRPr="007E0C2B">
        <w:t>vegetation</w:t>
      </w:r>
      <w:r w:rsidR="000F40AE" w:rsidRPr="001B5A8A">
        <w:t xml:space="preserve"> </w:t>
      </w:r>
      <w:r w:rsidR="00425461" w:rsidRPr="001B5A8A">
        <w:t>surveys</w:t>
      </w:r>
      <w:r w:rsidR="00D460CE">
        <w:t>.</w:t>
      </w:r>
    </w:p>
    <w:p w14:paraId="506A3BC8" w14:textId="3BF12C83" w:rsidR="00FF5FC4" w:rsidRPr="0030057B" w:rsidRDefault="002D4ACB" w:rsidP="00FF5FC4">
      <w:pPr>
        <w:pStyle w:val="Caption"/>
      </w:pPr>
      <w:r>
        <w:rPr>
          <w:noProof/>
          <w:lang w:eastAsia="en-AU"/>
        </w:rPr>
        <w:lastRenderedPageBreak/>
        <w:drawing>
          <wp:inline distT="0" distB="0" distL="0" distR="0" wp14:anchorId="2E45702A" wp14:editId="2E1EA516">
            <wp:extent cx="5791200" cy="4114800"/>
            <wp:effectExtent l="0" t="0" r="0" b="0"/>
            <wp:docPr id="705" name="Chart 7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6843D27" w14:textId="581A81B6" w:rsidR="00FF5FC4" w:rsidRDefault="00FF5FC4" w:rsidP="00FF5FC4">
      <w:pPr>
        <w:pStyle w:val="Caption"/>
      </w:pPr>
      <w:bookmarkStart w:id="18" w:name="_Ref48038730"/>
      <w:r>
        <w:t xml:space="preserve">Figure </w:t>
      </w:r>
      <w:fldSimple w:instr=" SEQ Figure \* ARABIC ">
        <w:r w:rsidR="00EC4DE7">
          <w:rPr>
            <w:noProof/>
          </w:rPr>
          <w:t>12</w:t>
        </w:r>
      </w:fldSimple>
      <w:bookmarkEnd w:id="18"/>
      <w:r>
        <w:t xml:space="preserve"> </w:t>
      </w:r>
      <w:r w:rsidRPr="0049629E">
        <w:t xml:space="preserve">Mean vegetation cover </w:t>
      </w:r>
      <w:r w:rsidR="00BC1D09">
        <w:t xml:space="preserve">at each of the five </w:t>
      </w:r>
      <w:r w:rsidRPr="0049629E">
        <w:t xml:space="preserve">vegetation communities </w:t>
      </w:r>
      <w:r w:rsidR="00BC1D09">
        <w:t xml:space="preserve">during the spring 2019 and autumn 2020 </w:t>
      </w:r>
      <w:r w:rsidR="00BC1D09" w:rsidRPr="007E0C2B">
        <w:t>vegetation surveys</w:t>
      </w:r>
      <w:r w:rsidR="00D460CE">
        <w:t>.</w:t>
      </w:r>
    </w:p>
    <w:p w14:paraId="47A54EC8" w14:textId="77777777" w:rsidR="00006666" w:rsidRPr="00006666" w:rsidRDefault="00006666" w:rsidP="00006666"/>
    <w:p w14:paraId="3AE1A953" w14:textId="6B9978A8" w:rsidR="00FF5FC4" w:rsidRDefault="004D0B7C" w:rsidP="00425461">
      <w:pPr>
        <w:keepNext/>
      </w:pPr>
      <w:r>
        <w:rPr>
          <w:noProof/>
          <w:lang w:eastAsia="en-AU"/>
        </w:rPr>
        <w:drawing>
          <wp:inline distT="0" distB="0" distL="0" distR="0" wp14:anchorId="3684FAC0" wp14:editId="63F7F0DA">
            <wp:extent cx="5986732" cy="335534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9B6AFA7" w14:textId="70E63431" w:rsidR="004D0B7C" w:rsidRDefault="004D0B7C" w:rsidP="004D0B7C">
      <w:pPr>
        <w:pStyle w:val="Caption"/>
      </w:pPr>
      <w:bookmarkStart w:id="19" w:name="_Ref48046505"/>
      <w:r>
        <w:t xml:space="preserve">Figure </w:t>
      </w:r>
      <w:fldSimple w:instr=" SEQ Figure \* ARABIC ">
        <w:r w:rsidR="00EC4DE7">
          <w:rPr>
            <w:noProof/>
          </w:rPr>
          <w:t>13</w:t>
        </w:r>
      </w:fldSimple>
      <w:bookmarkEnd w:id="19"/>
      <w:r>
        <w:t xml:space="preserve"> </w:t>
      </w:r>
      <w:r w:rsidRPr="00EC0D7C">
        <w:t xml:space="preserve">Mean </w:t>
      </w:r>
      <w:r>
        <w:t>total vegetation cover values</w:t>
      </w:r>
      <w:r w:rsidRPr="00EC0D7C">
        <w:t xml:space="preserve"> recorded at each </w:t>
      </w:r>
      <w:r>
        <w:t>of the four vegetation communities across</w:t>
      </w:r>
      <w:r w:rsidRPr="00EC0D7C">
        <w:t xml:space="preserve"> the 201</w:t>
      </w:r>
      <w:r>
        <w:t>9 water year</w:t>
      </w:r>
      <w:r w:rsidR="00D460CE">
        <w:t>.</w:t>
      </w:r>
    </w:p>
    <w:p w14:paraId="7D6EDAD2" w14:textId="5212B00E" w:rsidR="00425461" w:rsidRDefault="00F45783" w:rsidP="00425461">
      <w:pPr>
        <w:keepNext/>
      </w:pPr>
      <w:r>
        <w:rPr>
          <w:noProof/>
          <w:lang w:eastAsia="en-AU"/>
        </w:rPr>
        <w:lastRenderedPageBreak/>
        <w:drawing>
          <wp:inline distT="0" distB="0" distL="0" distR="0" wp14:anchorId="31F8E300" wp14:editId="1132C68E">
            <wp:extent cx="6038491" cy="3467818"/>
            <wp:effectExtent l="0" t="0" r="635"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5373498" w14:textId="06FD948E" w:rsidR="00723337" w:rsidRPr="00844EBA" w:rsidRDefault="00CA12ED" w:rsidP="002850F6">
      <w:pPr>
        <w:pStyle w:val="Caption"/>
      </w:pPr>
      <w:bookmarkStart w:id="20" w:name="_Ref48044062"/>
      <w:r w:rsidRPr="00844EBA">
        <w:t xml:space="preserve">Figure </w:t>
      </w:r>
      <w:fldSimple w:instr=" SEQ Figure \* ARABIC ">
        <w:r w:rsidR="00EC4DE7">
          <w:rPr>
            <w:noProof/>
          </w:rPr>
          <w:t>14</w:t>
        </w:r>
      </w:fldSimple>
      <w:bookmarkEnd w:id="20"/>
      <w:r w:rsidRPr="00844EBA">
        <w:t xml:space="preserve"> </w:t>
      </w:r>
      <w:r w:rsidR="00425461" w:rsidRPr="00844EBA">
        <w:t xml:space="preserve">Mean vegetation cover </w:t>
      </w:r>
      <w:r w:rsidR="00BC1D09" w:rsidRPr="00844EBA">
        <w:t>at each of the three wetlands surveyed during the spring 2019 and autumn 2020 vegetation surveys</w:t>
      </w:r>
      <w:r w:rsidR="00D460CE" w:rsidRPr="00844EBA">
        <w:t>.</w:t>
      </w:r>
    </w:p>
    <w:p w14:paraId="268866A0" w14:textId="77777777" w:rsidR="002850F6" w:rsidRPr="002850F6" w:rsidRDefault="002850F6" w:rsidP="002850F6"/>
    <w:p w14:paraId="6D27977E" w14:textId="43CFA6D9" w:rsidR="009D690E" w:rsidRDefault="009D690E" w:rsidP="009D690E">
      <w:r>
        <w:rPr>
          <w:noProof/>
          <w:lang w:eastAsia="en-AU"/>
        </w:rPr>
        <w:drawing>
          <wp:inline distT="0" distB="0" distL="0" distR="0" wp14:anchorId="5707FA36" wp14:editId="39DFCF09">
            <wp:extent cx="5943121" cy="3519578"/>
            <wp:effectExtent l="0" t="0" r="635" b="5080"/>
            <wp:docPr id="706" name="Chart 7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5DE2A89" w14:textId="01228775" w:rsidR="00425461" w:rsidRPr="00844EBA" w:rsidRDefault="009D690E" w:rsidP="00425461">
      <w:pPr>
        <w:pStyle w:val="Caption"/>
      </w:pPr>
      <w:bookmarkStart w:id="21" w:name="_Ref48049738"/>
      <w:r w:rsidRPr="00844EBA">
        <w:t xml:space="preserve">Figure </w:t>
      </w:r>
      <w:fldSimple w:instr=" SEQ Figure \* ARABIC ">
        <w:r w:rsidR="00EC4DE7">
          <w:rPr>
            <w:noProof/>
          </w:rPr>
          <w:t>15</w:t>
        </w:r>
      </w:fldSimple>
      <w:bookmarkEnd w:id="21"/>
      <w:r w:rsidR="00ED7C57" w:rsidRPr="00844EBA">
        <w:t xml:space="preserve"> Mean vegetation cover of the three wetlands when grouped by inundation in the 201</w:t>
      </w:r>
      <w:r w:rsidR="001529C4" w:rsidRPr="00844EBA">
        <w:t>9</w:t>
      </w:r>
      <w:r w:rsidR="00ED7C57" w:rsidRPr="00844EBA">
        <w:t>-</w:t>
      </w:r>
      <w:r w:rsidR="001529C4" w:rsidRPr="00844EBA">
        <w:t>20</w:t>
      </w:r>
      <w:r w:rsidR="00ED7C57" w:rsidRPr="00844EBA">
        <w:t xml:space="preserve"> water year. The lack of standard deviations for </w:t>
      </w:r>
      <w:r w:rsidR="00057629" w:rsidRPr="00844EBA">
        <w:t>L</w:t>
      </w:r>
      <w:r w:rsidR="00ED7C57" w:rsidRPr="00844EBA">
        <w:t xml:space="preserve">ower Gwydir </w:t>
      </w:r>
      <w:r w:rsidR="00057629" w:rsidRPr="00844EBA">
        <w:t xml:space="preserve">‘wet’ </w:t>
      </w:r>
      <w:r w:rsidR="00ED7C57" w:rsidRPr="00844EBA">
        <w:t xml:space="preserve">and </w:t>
      </w:r>
      <w:proofErr w:type="spellStart"/>
      <w:r w:rsidR="00ED7C57" w:rsidRPr="00844EBA">
        <w:t>Mallowa</w:t>
      </w:r>
      <w:proofErr w:type="spellEnd"/>
      <w:r w:rsidR="00ED7C57" w:rsidRPr="00844EBA">
        <w:t xml:space="preserve"> ‘</w:t>
      </w:r>
      <w:r w:rsidR="00057629" w:rsidRPr="00844EBA">
        <w:t>inundated</w:t>
      </w:r>
      <w:r w:rsidR="00ED7C57" w:rsidRPr="00844EBA">
        <w:t>’ reflects only one site falling into each of these groupings</w:t>
      </w:r>
      <w:r w:rsidR="00057629" w:rsidRPr="00844EBA">
        <w:t>.</w:t>
      </w:r>
    </w:p>
    <w:p w14:paraId="22FC6B37" w14:textId="18C49643" w:rsidR="00FB6922" w:rsidRDefault="00880C09" w:rsidP="00D460CE">
      <w:pPr>
        <w:spacing w:before="240"/>
        <w:jc w:val="both"/>
      </w:pPr>
      <w:r>
        <w:lastRenderedPageBreak/>
        <w:t xml:space="preserve">Throughout the 2019-20 water year, </w:t>
      </w:r>
      <w:r w:rsidR="003B66F5">
        <w:t xml:space="preserve">the semi-permanent native perennial grass species, </w:t>
      </w:r>
      <w:r w:rsidR="007D2887">
        <w:t>w</w:t>
      </w:r>
      <w:r>
        <w:t xml:space="preserve">ater </w:t>
      </w:r>
      <w:r w:rsidR="007D2887">
        <w:t>c</w:t>
      </w:r>
      <w:r>
        <w:t>ouch</w:t>
      </w:r>
      <w:r w:rsidR="003B66F5">
        <w:t xml:space="preserve">, </w:t>
      </w:r>
      <w:r>
        <w:t xml:space="preserve">and </w:t>
      </w:r>
      <w:r w:rsidR="003B66F5">
        <w:t xml:space="preserve">the invasive perennial </w:t>
      </w:r>
      <w:r w:rsidR="00454F23">
        <w:t xml:space="preserve">wetland </w:t>
      </w:r>
      <w:r w:rsidR="003B66F5">
        <w:t>herb species</w:t>
      </w:r>
      <w:r w:rsidR="00454F23">
        <w:t>,</w:t>
      </w:r>
      <w:r w:rsidR="003B66F5">
        <w:t xml:space="preserve"> </w:t>
      </w:r>
      <w:proofErr w:type="spellStart"/>
      <w:r w:rsidR="007D2887">
        <w:t>l</w:t>
      </w:r>
      <w:r>
        <w:t>ippia</w:t>
      </w:r>
      <w:proofErr w:type="spellEnd"/>
      <w:r w:rsidR="00454F23">
        <w:t>,</w:t>
      </w:r>
      <w:r>
        <w:t xml:space="preserve"> were found at 49% and 73% of </w:t>
      </w:r>
      <w:r w:rsidR="00461C9C">
        <w:t xml:space="preserve">vegetation survey </w:t>
      </w:r>
      <w:r>
        <w:t>sites, respectively</w:t>
      </w:r>
      <w:r w:rsidR="00FB6922">
        <w:t xml:space="preserve">. Mean total cover for </w:t>
      </w:r>
      <w:r w:rsidR="007D2887">
        <w:t>w</w:t>
      </w:r>
      <w:r w:rsidR="00FB6922">
        <w:t xml:space="preserve">ater </w:t>
      </w:r>
      <w:r w:rsidR="007D2887">
        <w:t>c</w:t>
      </w:r>
      <w:r w:rsidR="00FB6922">
        <w:t xml:space="preserve">ouch remained </w:t>
      </w:r>
      <w:r w:rsidR="00461C9C">
        <w:t xml:space="preserve">low </w:t>
      </w:r>
      <w:r w:rsidR="00FB6922">
        <w:t xml:space="preserve">across both 2019-20 survey periods, with &lt;0.5 </w:t>
      </w:r>
      <w:r w:rsidR="00E92961">
        <w:t xml:space="preserve">± 0.2% </w:t>
      </w:r>
      <w:r w:rsidR="00FB6922">
        <w:t xml:space="preserve">observed in </w:t>
      </w:r>
      <w:r w:rsidR="00461C9C">
        <w:t xml:space="preserve">the </w:t>
      </w:r>
      <w:r w:rsidR="00FB6922">
        <w:t xml:space="preserve">spring </w:t>
      </w:r>
      <w:r w:rsidR="00461C9C">
        <w:t xml:space="preserve">survey period </w:t>
      </w:r>
      <w:r w:rsidR="00FB6922">
        <w:t>and &lt;1</w:t>
      </w:r>
      <w:r w:rsidR="00461C9C">
        <w:t>±</w:t>
      </w:r>
      <w:r w:rsidR="00E92961">
        <w:t>2%</w:t>
      </w:r>
      <w:r w:rsidR="00FB6922">
        <w:t xml:space="preserve"> observed in autumn (</w:t>
      </w:r>
      <w:r w:rsidR="00FB6922">
        <w:fldChar w:fldCharType="begin"/>
      </w:r>
      <w:r w:rsidR="00FB6922">
        <w:instrText xml:space="preserve"> REF _Ref48307452 \h </w:instrText>
      </w:r>
      <w:r w:rsidR="00D460CE">
        <w:instrText xml:space="preserve"> \* MERGEFORMAT </w:instrText>
      </w:r>
      <w:r w:rsidR="00FB6922">
        <w:fldChar w:fldCharType="separate"/>
      </w:r>
      <w:r w:rsidR="00EC4DE7">
        <w:t xml:space="preserve">Figure </w:t>
      </w:r>
      <w:r w:rsidR="00EC4DE7">
        <w:rPr>
          <w:noProof/>
        </w:rPr>
        <w:t>16</w:t>
      </w:r>
      <w:r w:rsidR="00FB6922">
        <w:fldChar w:fldCharType="end"/>
      </w:r>
      <w:r w:rsidR="00FB6922">
        <w:t>)</w:t>
      </w:r>
      <w:r w:rsidR="00492888">
        <w:t xml:space="preserve">. </w:t>
      </w:r>
      <w:proofErr w:type="spellStart"/>
      <w:r w:rsidR="00492888">
        <w:t>Lippia</w:t>
      </w:r>
      <w:proofErr w:type="spellEnd"/>
      <w:r w:rsidR="00492888">
        <w:t xml:space="preserve"> cover values </w:t>
      </w:r>
      <w:r w:rsidR="00461C9C">
        <w:t xml:space="preserve">were higher, with cover </w:t>
      </w:r>
      <w:r w:rsidR="00492888">
        <w:t>increas</w:t>
      </w:r>
      <w:r w:rsidR="00461C9C">
        <w:t xml:space="preserve">ing between survey periods </w:t>
      </w:r>
      <w:r w:rsidR="00492888">
        <w:t xml:space="preserve">from </w:t>
      </w:r>
      <w:r w:rsidR="00E92961">
        <w:t>3</w:t>
      </w:r>
      <w:r w:rsidR="00492888">
        <w:t xml:space="preserve"> </w:t>
      </w:r>
      <w:r w:rsidR="008E51B9">
        <w:t>± 1%</w:t>
      </w:r>
      <w:r w:rsidR="00E92961">
        <w:t xml:space="preserve"> </w:t>
      </w:r>
      <w:r w:rsidR="00492888">
        <w:t xml:space="preserve">in spring to 4 </w:t>
      </w:r>
      <w:r w:rsidR="008E51B9">
        <w:t>± 8%</w:t>
      </w:r>
      <w:r w:rsidR="00E92961">
        <w:t xml:space="preserve"> </w:t>
      </w:r>
      <w:r w:rsidR="00492888">
        <w:t xml:space="preserve">in </w:t>
      </w:r>
      <w:r w:rsidR="00461C9C">
        <w:t>a</w:t>
      </w:r>
      <w:r w:rsidR="00492888">
        <w:t>utumn (</w:t>
      </w:r>
      <w:r w:rsidR="00492888">
        <w:fldChar w:fldCharType="begin"/>
      </w:r>
      <w:r w:rsidR="00492888">
        <w:instrText xml:space="preserve"> REF _Ref48307452 \h </w:instrText>
      </w:r>
      <w:r w:rsidR="00D460CE">
        <w:instrText xml:space="preserve"> \* MERGEFORMAT </w:instrText>
      </w:r>
      <w:r w:rsidR="00492888">
        <w:fldChar w:fldCharType="separate"/>
      </w:r>
      <w:r w:rsidR="00EC4DE7">
        <w:t xml:space="preserve">Figure </w:t>
      </w:r>
      <w:r w:rsidR="00EC4DE7">
        <w:rPr>
          <w:noProof/>
        </w:rPr>
        <w:t>16</w:t>
      </w:r>
      <w:r w:rsidR="00492888">
        <w:fldChar w:fldCharType="end"/>
      </w:r>
      <w:r w:rsidR="00492888">
        <w:t>).</w:t>
      </w:r>
    </w:p>
    <w:p w14:paraId="180E9B93" w14:textId="2A70622A" w:rsidR="00982ECD" w:rsidRDefault="00425461" w:rsidP="00D460CE">
      <w:pPr>
        <w:jc w:val="both"/>
      </w:pPr>
      <w:r w:rsidRPr="00182965">
        <w:t xml:space="preserve">Water couch </w:t>
      </w:r>
      <w:r w:rsidR="008E51B9">
        <w:t xml:space="preserve">cover was marginally greater </w:t>
      </w:r>
      <w:r w:rsidRPr="00182965">
        <w:t>at wet sites (</w:t>
      </w:r>
      <w:r w:rsidR="00182965" w:rsidRPr="00182965">
        <w:t>2</w:t>
      </w:r>
      <w:r w:rsidRPr="00182965">
        <w:t xml:space="preserve"> </w:t>
      </w:r>
      <w:r w:rsidRPr="00182965">
        <w:sym w:font="Symbol" w:char="F0B1"/>
      </w:r>
      <w:r w:rsidRPr="00182965">
        <w:t xml:space="preserve"> </w:t>
      </w:r>
      <w:r w:rsidR="00182965" w:rsidRPr="00182965">
        <w:t>3%</w:t>
      </w:r>
      <w:r w:rsidRPr="00182965">
        <w:t xml:space="preserve">) than </w:t>
      </w:r>
      <w:r w:rsidR="000859F2">
        <w:t xml:space="preserve">at </w:t>
      </w:r>
      <w:r w:rsidR="00182965">
        <w:t xml:space="preserve">both </w:t>
      </w:r>
      <w:r w:rsidRPr="00182965">
        <w:t>dry</w:t>
      </w:r>
      <w:r w:rsidR="00182965">
        <w:t xml:space="preserve"> a</w:t>
      </w:r>
      <w:r w:rsidR="00182965" w:rsidRPr="00182965">
        <w:t>nd inundated sites</w:t>
      </w:r>
      <w:r w:rsidRPr="00182965">
        <w:t xml:space="preserve">. </w:t>
      </w:r>
      <w:r w:rsidR="00182965">
        <w:t xml:space="preserve">A similar trend was observed for </w:t>
      </w:r>
      <w:proofErr w:type="spellStart"/>
      <w:r w:rsidR="007D2887">
        <w:t>l</w:t>
      </w:r>
      <w:r w:rsidR="00182965" w:rsidRPr="00182965">
        <w:t>ippi</w:t>
      </w:r>
      <w:r w:rsidR="00182965">
        <w:t>a</w:t>
      </w:r>
      <w:proofErr w:type="spellEnd"/>
      <w:r w:rsidR="00182965">
        <w:t xml:space="preserve"> which also recorded highest mean cover in wet sites (5</w:t>
      </w:r>
      <w:r w:rsidR="00182965" w:rsidRPr="00182965">
        <w:t xml:space="preserve"> </w:t>
      </w:r>
      <w:r w:rsidR="00182965" w:rsidRPr="00182965">
        <w:sym w:font="Symbol" w:char="F0B1"/>
      </w:r>
      <w:r w:rsidR="00182965" w:rsidRPr="00182965">
        <w:t xml:space="preserve"> </w:t>
      </w:r>
      <w:r w:rsidR="00182965">
        <w:t>11</w:t>
      </w:r>
      <w:r w:rsidR="00182965" w:rsidRPr="00182965">
        <w:t>%</w:t>
      </w:r>
      <w:r w:rsidR="00182965">
        <w:t>) compared with those sites which were dry or inundated</w:t>
      </w:r>
      <w:r w:rsidR="000859F2">
        <w:t xml:space="preserve"> </w:t>
      </w:r>
      <w:r w:rsidR="00182965">
        <w:t>(</w:t>
      </w:r>
      <w:r w:rsidR="00182965">
        <w:fldChar w:fldCharType="begin"/>
      </w:r>
      <w:r w:rsidR="00182965">
        <w:instrText xml:space="preserve"> REF _Ref48308522 \h </w:instrText>
      </w:r>
      <w:r w:rsidR="00D460CE">
        <w:instrText xml:space="preserve"> \* MERGEFORMAT </w:instrText>
      </w:r>
      <w:r w:rsidR="00182965">
        <w:fldChar w:fldCharType="separate"/>
      </w:r>
      <w:r w:rsidR="00EC4DE7">
        <w:t xml:space="preserve">Figure </w:t>
      </w:r>
      <w:r w:rsidR="00EC4DE7">
        <w:rPr>
          <w:noProof/>
        </w:rPr>
        <w:t>17</w:t>
      </w:r>
      <w:r w:rsidR="00182965">
        <w:fldChar w:fldCharType="end"/>
      </w:r>
      <w:r w:rsidR="00182965">
        <w:t>)</w:t>
      </w:r>
      <w:r w:rsidR="00182965" w:rsidRPr="00182965">
        <w:t>.</w:t>
      </w:r>
      <w:r w:rsidR="00F07D74">
        <w:t xml:space="preserve"> </w:t>
      </w:r>
    </w:p>
    <w:p w14:paraId="36678349" w14:textId="77777777" w:rsidR="0088207D" w:rsidRDefault="0088207D" w:rsidP="00D460CE">
      <w:pPr>
        <w:jc w:val="both"/>
      </w:pPr>
    </w:p>
    <w:p w14:paraId="64276ACE" w14:textId="77777777" w:rsidR="00BC7BCD" w:rsidRPr="00BC7BCD" w:rsidRDefault="00BC7BCD" w:rsidP="00425461">
      <w:pPr>
        <w:rPr>
          <w:color w:val="FF0000"/>
          <w:szCs w:val="20"/>
        </w:rPr>
      </w:pPr>
    </w:p>
    <w:p w14:paraId="17BED983" w14:textId="19A398DF" w:rsidR="007702D6" w:rsidRPr="007702D6" w:rsidRDefault="007702D6" w:rsidP="007702D6">
      <w:r>
        <w:rPr>
          <w:noProof/>
          <w:lang w:eastAsia="en-AU"/>
        </w:rPr>
        <w:drawing>
          <wp:inline distT="0" distB="0" distL="0" distR="0" wp14:anchorId="342C5AD6" wp14:editId="5A0037BF">
            <wp:extent cx="5493715" cy="3269818"/>
            <wp:effectExtent l="0" t="0" r="0" b="698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441FB0E" w14:textId="656F52D7" w:rsidR="001529C4" w:rsidRDefault="00487493" w:rsidP="00487493">
      <w:pPr>
        <w:pStyle w:val="Caption"/>
      </w:pPr>
      <w:bookmarkStart w:id="22" w:name="_Ref48307452"/>
      <w:r>
        <w:t xml:space="preserve">Figure </w:t>
      </w:r>
      <w:fldSimple w:instr=" SEQ Figure \* ARABIC ">
        <w:r w:rsidR="00EC4DE7">
          <w:rPr>
            <w:noProof/>
          </w:rPr>
          <w:t>16</w:t>
        </w:r>
      </w:fldSimple>
      <w:bookmarkEnd w:id="22"/>
      <w:r>
        <w:t xml:space="preserve"> </w:t>
      </w:r>
      <w:r w:rsidR="00425461" w:rsidRPr="0049629E">
        <w:t xml:space="preserve">Mean </w:t>
      </w:r>
      <w:r w:rsidR="00425461">
        <w:t xml:space="preserve">cover of </w:t>
      </w:r>
      <w:r w:rsidR="007D2887">
        <w:t>w</w:t>
      </w:r>
      <w:r w:rsidR="00425461" w:rsidRPr="0049629E">
        <w:t xml:space="preserve">ater </w:t>
      </w:r>
      <w:r w:rsidR="007D2887">
        <w:t>c</w:t>
      </w:r>
      <w:r w:rsidR="007702D6">
        <w:t>ouch</w:t>
      </w:r>
      <w:r w:rsidR="00425461" w:rsidRPr="001529C4">
        <w:t xml:space="preserve"> </w:t>
      </w:r>
      <w:r w:rsidR="001529C4" w:rsidRPr="001529C4">
        <w:t xml:space="preserve">and </w:t>
      </w:r>
      <w:proofErr w:type="spellStart"/>
      <w:r w:rsidR="007D2887">
        <w:t>l</w:t>
      </w:r>
      <w:r w:rsidR="001529C4" w:rsidRPr="001529C4">
        <w:t>ippia</w:t>
      </w:r>
      <w:proofErr w:type="spellEnd"/>
      <w:r w:rsidR="001529C4" w:rsidRPr="001529C4">
        <w:t xml:space="preserve"> </w:t>
      </w:r>
      <w:r w:rsidR="001529C4">
        <w:t xml:space="preserve">across all sites </w:t>
      </w:r>
      <w:r w:rsidR="008E2883">
        <w:t xml:space="preserve">during the spring 2019 and autumn 2020 vegetation </w:t>
      </w:r>
      <w:r w:rsidR="008E2883" w:rsidRPr="00EC0D7C">
        <w:t>surveys</w:t>
      </w:r>
      <w:r w:rsidR="0088207D">
        <w:t>.</w:t>
      </w:r>
    </w:p>
    <w:p w14:paraId="66B22616" w14:textId="338EFC0A" w:rsidR="001529C4" w:rsidRDefault="007702D6" w:rsidP="00425461">
      <w:r>
        <w:rPr>
          <w:noProof/>
          <w:lang w:eastAsia="en-AU"/>
        </w:rPr>
        <w:lastRenderedPageBreak/>
        <w:drawing>
          <wp:inline distT="0" distB="0" distL="0" distR="0" wp14:anchorId="1920C001" wp14:editId="788E5881">
            <wp:extent cx="5731510" cy="3694246"/>
            <wp:effectExtent l="0" t="0" r="2540" b="190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1E1D123" w14:textId="78493AD9" w:rsidR="004E6D2D" w:rsidRDefault="001529C4" w:rsidP="00220972">
      <w:pPr>
        <w:pStyle w:val="Caption"/>
      </w:pPr>
      <w:bookmarkStart w:id="23" w:name="_Ref48308522"/>
      <w:r>
        <w:t xml:space="preserve">Figure </w:t>
      </w:r>
      <w:fldSimple w:instr=" SEQ Figure \* ARABIC ">
        <w:r w:rsidR="00EC4DE7">
          <w:rPr>
            <w:noProof/>
          </w:rPr>
          <w:t>17</w:t>
        </w:r>
      </w:fldSimple>
      <w:bookmarkEnd w:id="23"/>
      <w:r>
        <w:t xml:space="preserve"> </w:t>
      </w:r>
      <w:r w:rsidR="00425461" w:rsidRPr="0049629E">
        <w:t xml:space="preserve">Mean </w:t>
      </w:r>
      <w:r w:rsidR="009631F4">
        <w:t xml:space="preserve">total </w:t>
      </w:r>
      <w:r w:rsidR="00425461">
        <w:t xml:space="preserve">cover of </w:t>
      </w:r>
      <w:r w:rsidR="007D2887">
        <w:t>w</w:t>
      </w:r>
      <w:r>
        <w:t xml:space="preserve">ater </w:t>
      </w:r>
      <w:r w:rsidR="007D2887">
        <w:t>c</w:t>
      </w:r>
      <w:r>
        <w:t>ouch</w:t>
      </w:r>
      <w:r w:rsidR="00561E0F">
        <w:t xml:space="preserve"> </w:t>
      </w:r>
      <w:r>
        <w:t xml:space="preserve">and </w:t>
      </w:r>
      <w:proofErr w:type="spellStart"/>
      <w:r w:rsidR="007D2887">
        <w:t>l</w:t>
      </w:r>
      <w:r>
        <w:t>ippia</w:t>
      </w:r>
      <w:proofErr w:type="spellEnd"/>
      <w:r>
        <w:t xml:space="preserve"> </w:t>
      </w:r>
      <w:r w:rsidR="00425461" w:rsidRPr="0049629E">
        <w:t>when grouped by</w:t>
      </w:r>
      <w:r w:rsidR="00425461">
        <w:t xml:space="preserve"> inundation</w:t>
      </w:r>
      <w:r w:rsidR="009631F4">
        <w:t xml:space="preserve"> categories observed during the </w:t>
      </w:r>
      <w:r w:rsidR="00425461">
        <w:t>2019</w:t>
      </w:r>
      <w:r w:rsidR="00425461" w:rsidRPr="0049629E">
        <w:t>-</w:t>
      </w:r>
      <w:r w:rsidR="00425461">
        <w:t>20</w:t>
      </w:r>
      <w:r w:rsidR="00425461" w:rsidRPr="00E8279C">
        <w:t xml:space="preserve"> </w:t>
      </w:r>
      <w:r w:rsidR="009631F4">
        <w:t xml:space="preserve">vegetation </w:t>
      </w:r>
      <w:r w:rsidR="009631F4" w:rsidRPr="00EC0D7C">
        <w:t>surveys</w:t>
      </w:r>
      <w:r w:rsidR="00D460CE">
        <w:t>.</w:t>
      </w:r>
    </w:p>
    <w:p w14:paraId="792FC172" w14:textId="77777777" w:rsidR="00BB1F35" w:rsidRPr="00BB1F35" w:rsidRDefault="00BB1F35" w:rsidP="00BB1F35"/>
    <w:p w14:paraId="1DF9785D" w14:textId="7E74E3D1" w:rsidR="00425461" w:rsidRPr="007D3E30" w:rsidRDefault="00425461" w:rsidP="007D3E30">
      <w:pPr>
        <w:pStyle w:val="Heading3"/>
      </w:pPr>
      <w:r w:rsidRPr="007D3E30">
        <w:t>Vegetation composition</w:t>
      </w:r>
    </w:p>
    <w:p w14:paraId="068B5B69" w14:textId="1CC2398C" w:rsidR="00425461" w:rsidRDefault="00425461" w:rsidP="00B57E6F">
      <w:pPr>
        <w:keepNext/>
        <w:jc w:val="both"/>
      </w:pPr>
      <w:r w:rsidRPr="00F561E0">
        <w:t>Sampling time had the largest influence on observed pattern</w:t>
      </w:r>
      <w:r w:rsidR="004E6D2D">
        <w:t>s in the data (Pseudo-F = 8.5</w:t>
      </w:r>
      <w:r w:rsidR="00246851">
        <w:t>4</w:t>
      </w:r>
      <w:r w:rsidR="0088207D">
        <w:t>,</w:t>
      </w:r>
      <w:r w:rsidRPr="00F561E0">
        <w:t xml:space="preserve"> p&lt;0.001), then vegetation community (Pse</w:t>
      </w:r>
      <w:r w:rsidR="004E6D2D">
        <w:t>udo-F = 8.2</w:t>
      </w:r>
      <w:r w:rsidR="00246851">
        <w:t>1</w:t>
      </w:r>
      <w:r w:rsidR="0088207D">
        <w:t>,</w:t>
      </w:r>
      <w:r w:rsidRPr="00F561E0">
        <w:t xml:space="preserve"> p&lt;0.</w:t>
      </w:r>
      <w:r w:rsidR="004E6D2D">
        <w:t>001), wetland (Pseudo-F = 6.50</w:t>
      </w:r>
      <w:r w:rsidR="0088207D">
        <w:t>,</w:t>
      </w:r>
      <w:r w:rsidRPr="00F561E0">
        <w:t xml:space="preserve"> p&lt;0.001) and to a lesser extent inun</w:t>
      </w:r>
      <w:r w:rsidR="004E6D2D">
        <w:t>dation status (Pseudo-F = 2.2</w:t>
      </w:r>
      <w:r w:rsidR="00246851">
        <w:t>8</w:t>
      </w:r>
      <w:r w:rsidR="0088207D">
        <w:t>,</w:t>
      </w:r>
      <w:r w:rsidRPr="00F561E0">
        <w:t xml:space="preserve"> p&lt;0.005</w:t>
      </w:r>
      <w:r w:rsidR="0088207D">
        <w:t>,</w:t>
      </w:r>
      <w:r w:rsidR="00F67235">
        <w:t xml:space="preserve"> </w:t>
      </w:r>
      <w:r w:rsidR="009335D3">
        <w:fldChar w:fldCharType="begin"/>
      </w:r>
      <w:r w:rsidR="009335D3">
        <w:instrText xml:space="preserve"> REF _Ref44925237 \h  \* MERGEFORMAT </w:instrText>
      </w:r>
      <w:r w:rsidR="009335D3">
        <w:fldChar w:fldCharType="separate"/>
      </w:r>
      <w:r w:rsidR="00EC4DE7" w:rsidRPr="00F561E0">
        <w:t xml:space="preserve">Figure </w:t>
      </w:r>
      <w:r w:rsidR="00EC4DE7">
        <w:rPr>
          <w:noProof/>
        </w:rPr>
        <w:t>18</w:t>
      </w:r>
      <w:r w:rsidR="009335D3">
        <w:fldChar w:fldCharType="end"/>
      </w:r>
      <w:r w:rsidR="009335D3">
        <w:t>)</w:t>
      </w:r>
      <w:r w:rsidRPr="00F561E0">
        <w:t>. A significant interaction was observed between sampling tim</w:t>
      </w:r>
      <w:r w:rsidR="004E6D2D">
        <w:t>e and wetland (Pseudo-F = 2.1</w:t>
      </w:r>
      <w:r w:rsidR="00A56134">
        <w:t>7</w:t>
      </w:r>
      <w:r w:rsidR="0088207D">
        <w:t>,</w:t>
      </w:r>
      <w:r w:rsidRPr="00F561E0">
        <w:t xml:space="preserve"> p&lt;0.005), with all wetlands differing significantly between sample times. This result was driven by significant differences between sample times in </w:t>
      </w:r>
      <w:r w:rsidR="00D330F5">
        <w:t>R</w:t>
      </w:r>
      <w:r w:rsidRPr="00F561E0">
        <w:t xml:space="preserve">iver </w:t>
      </w:r>
      <w:r w:rsidR="00D330F5">
        <w:t>Cooba–L</w:t>
      </w:r>
      <w:r w:rsidRPr="00F561E0">
        <w:t xml:space="preserve">ignum, </w:t>
      </w:r>
      <w:r w:rsidR="00D330F5">
        <w:t>W</w:t>
      </w:r>
      <w:r w:rsidRPr="00F561E0">
        <w:t>ater</w:t>
      </w:r>
      <w:r w:rsidR="00A640E1">
        <w:t xml:space="preserve"> </w:t>
      </w:r>
      <w:r w:rsidR="00D330F5">
        <w:t>C</w:t>
      </w:r>
      <w:r w:rsidRPr="00F561E0">
        <w:t xml:space="preserve">ouch </w:t>
      </w:r>
      <w:r w:rsidR="00D330F5">
        <w:t>Marsh Gr</w:t>
      </w:r>
      <w:r w:rsidRPr="00F561E0">
        <w:t xml:space="preserve">assland and </w:t>
      </w:r>
      <w:r w:rsidR="00D330F5">
        <w:t>C</w:t>
      </w:r>
      <w:r w:rsidRPr="00F561E0">
        <w:t xml:space="preserve">oolabah </w:t>
      </w:r>
      <w:r w:rsidR="00D330F5">
        <w:t>W</w:t>
      </w:r>
      <w:r w:rsidRPr="00F561E0">
        <w:t>oodland communities (p&lt;0.005). Wet sites tended to group closer together in</w:t>
      </w:r>
      <w:r w:rsidR="00B57E6F">
        <w:t xml:space="preserve"> </w:t>
      </w:r>
      <w:r w:rsidRPr="00F561E0">
        <w:t>ordination space</w:t>
      </w:r>
      <w:r w:rsidR="00D0406F">
        <w:t xml:space="preserve"> </w:t>
      </w:r>
      <w:r w:rsidR="0023726A">
        <w:t>c</w:t>
      </w:r>
      <w:r w:rsidRPr="00F561E0">
        <w:t xml:space="preserve">ompared to inundated and dry sites, suggesting more similar community composition in wet </w:t>
      </w:r>
      <w:r w:rsidRPr="004E6D2D">
        <w:t>sites</w:t>
      </w:r>
      <w:r w:rsidR="004E6D2D" w:rsidRPr="004E6D2D">
        <w:t xml:space="preserve"> </w:t>
      </w:r>
      <w:r w:rsidR="00D0406F">
        <w:t>(</w:t>
      </w:r>
      <w:r w:rsidR="00220972">
        <w:fldChar w:fldCharType="begin"/>
      </w:r>
      <w:r w:rsidR="00220972">
        <w:instrText xml:space="preserve"> REF _Ref44925243 \h </w:instrText>
      </w:r>
      <w:r w:rsidR="00220972">
        <w:fldChar w:fldCharType="separate"/>
      </w:r>
      <w:r w:rsidR="00EC4DE7" w:rsidRPr="00F561E0">
        <w:t xml:space="preserve">Figure </w:t>
      </w:r>
      <w:r w:rsidR="00EC4DE7">
        <w:rPr>
          <w:noProof/>
        </w:rPr>
        <w:t>19</w:t>
      </w:r>
      <w:r w:rsidR="00220972">
        <w:fldChar w:fldCharType="end"/>
      </w:r>
      <w:r w:rsidR="00D0406F">
        <w:t>)</w:t>
      </w:r>
      <w:r w:rsidRPr="004E6D2D">
        <w:t>.</w:t>
      </w:r>
    </w:p>
    <w:p w14:paraId="1EA9E024" w14:textId="77777777" w:rsidR="00BB1F35" w:rsidRPr="007107E5" w:rsidRDefault="00BB1F35" w:rsidP="00B57E6F">
      <w:pPr>
        <w:keepNext/>
        <w:jc w:val="both"/>
        <w:rPr>
          <w:rFonts w:ascii="Calibri" w:eastAsia="Calibri" w:hAnsi="Calibri"/>
          <w:i/>
          <w:iCs/>
          <w:color w:val="44546A"/>
          <w:sz w:val="18"/>
          <w:szCs w:val="18"/>
        </w:rPr>
      </w:pPr>
    </w:p>
    <w:p w14:paraId="3457110C" w14:textId="77777777" w:rsidR="00BB1F35" w:rsidRDefault="00BB1F35" w:rsidP="00425461">
      <w:pPr>
        <w:keepNext/>
        <w:rPr>
          <w:rFonts w:ascii="Calibri" w:eastAsia="Calibri" w:hAnsi="Calibri"/>
          <w:i/>
          <w:iCs/>
          <w:color w:val="44546A"/>
          <w:sz w:val="18"/>
          <w:szCs w:val="18"/>
        </w:rPr>
        <w:sectPr w:rsidR="00BB1F35" w:rsidSect="00D244B7">
          <w:pgSz w:w="11906" w:h="16838"/>
          <w:pgMar w:top="1440" w:right="1440" w:bottom="1440" w:left="1440" w:header="708" w:footer="708" w:gutter="0"/>
          <w:cols w:space="708"/>
          <w:docGrid w:linePitch="360"/>
        </w:sectPr>
      </w:pPr>
      <w:bookmarkStart w:id="24" w:name="_Ref44925154"/>
    </w:p>
    <w:p w14:paraId="2B3E7388" w14:textId="613B2068" w:rsidR="00425461" w:rsidRPr="00F561E0" w:rsidRDefault="00425461" w:rsidP="00425461">
      <w:pPr>
        <w:keepNext/>
        <w:rPr>
          <w:rFonts w:ascii="Calibri" w:eastAsia="Calibri" w:hAnsi="Calibri"/>
          <w:i/>
          <w:iCs/>
          <w:color w:val="44546A"/>
          <w:sz w:val="18"/>
          <w:szCs w:val="18"/>
        </w:rPr>
      </w:pPr>
      <w:r w:rsidRPr="00F561E0">
        <w:rPr>
          <w:rFonts w:ascii="Calibri" w:eastAsia="Calibri" w:hAnsi="Calibri"/>
          <w:i/>
          <w:iCs/>
          <w:noProof/>
          <w:color w:val="44546A"/>
          <w:sz w:val="18"/>
          <w:szCs w:val="18"/>
          <w:lang w:eastAsia="en-AU"/>
        </w:rPr>
        <w:lastRenderedPageBreak/>
        <w:drawing>
          <wp:inline distT="0" distB="0" distL="0" distR="0" wp14:anchorId="2A5B2F10" wp14:editId="62C628F7">
            <wp:extent cx="5728556" cy="2627586"/>
            <wp:effectExtent l="0" t="0" r="571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5851052" cy="2683773"/>
                    </a:xfrm>
                    <a:prstGeom prst="rect">
                      <a:avLst/>
                    </a:prstGeom>
                    <a:noFill/>
                    <a:ln>
                      <a:noFill/>
                    </a:ln>
                  </pic:spPr>
                </pic:pic>
              </a:graphicData>
            </a:graphic>
          </wp:inline>
        </w:drawing>
      </w:r>
    </w:p>
    <w:p w14:paraId="15E2FE94" w14:textId="2C948774" w:rsidR="00425461" w:rsidRPr="00F561E0" w:rsidRDefault="00425461" w:rsidP="004E6D2D">
      <w:pPr>
        <w:pStyle w:val="Caption"/>
      </w:pPr>
      <w:bookmarkStart w:id="25" w:name="_Ref44925237"/>
      <w:r w:rsidRPr="00F561E0">
        <w:t xml:space="preserve">Figure </w:t>
      </w:r>
      <w:fldSimple w:instr=" SEQ Figure \* ARABIC ">
        <w:r w:rsidR="00EC4DE7">
          <w:rPr>
            <w:noProof/>
          </w:rPr>
          <w:t>18</w:t>
        </w:r>
      </w:fldSimple>
      <w:bookmarkEnd w:id="25"/>
      <w:r w:rsidRPr="00F561E0">
        <w:t xml:space="preserve"> </w:t>
      </w:r>
      <w:proofErr w:type="spellStart"/>
      <w:r w:rsidR="007708C7">
        <w:t>nMDS</w:t>
      </w:r>
      <w:proofErr w:type="spellEnd"/>
      <w:r w:rsidR="007708C7">
        <w:t xml:space="preserve"> plot of </w:t>
      </w:r>
      <w:r w:rsidR="007708C7" w:rsidRPr="00F561E0">
        <w:t xml:space="preserve">community composition </w:t>
      </w:r>
      <w:r w:rsidR="007708C7">
        <w:t>vegetation data collected during the 20</w:t>
      </w:r>
      <w:r w:rsidRPr="00F561E0">
        <w:t>19-</w:t>
      </w:r>
      <w:r w:rsidR="007708C7">
        <w:t>20</w:t>
      </w:r>
      <w:r w:rsidRPr="00F561E0">
        <w:t>20 water year grouped by sample time and vegetation community</w:t>
      </w:r>
      <w:r w:rsidR="007708C7">
        <w:t>.</w:t>
      </w:r>
    </w:p>
    <w:bookmarkEnd w:id="24"/>
    <w:p w14:paraId="404D22E5" w14:textId="77777777" w:rsidR="00425461" w:rsidRPr="00F561E0" w:rsidRDefault="00425461" w:rsidP="00425461">
      <w:pPr>
        <w:spacing w:after="160" w:line="259" w:lineRule="auto"/>
        <w:rPr>
          <w:rFonts w:ascii="Calibri" w:eastAsia="Calibri" w:hAnsi="Calibri"/>
          <w:szCs w:val="22"/>
        </w:rPr>
      </w:pPr>
    </w:p>
    <w:p w14:paraId="6A408EB2" w14:textId="77777777" w:rsidR="00425461" w:rsidRPr="00F561E0" w:rsidRDefault="00425461" w:rsidP="00425461">
      <w:pPr>
        <w:keepNext/>
        <w:spacing w:after="160" w:line="259" w:lineRule="auto"/>
        <w:rPr>
          <w:rFonts w:ascii="Calibri" w:eastAsia="Calibri" w:hAnsi="Calibri"/>
          <w:szCs w:val="22"/>
        </w:rPr>
      </w:pPr>
      <w:r w:rsidRPr="00F561E0">
        <w:rPr>
          <w:rFonts w:ascii="Calibri" w:eastAsia="Calibri" w:hAnsi="Calibri"/>
          <w:noProof/>
          <w:szCs w:val="22"/>
          <w:lang w:eastAsia="en-AU"/>
        </w:rPr>
        <w:drawing>
          <wp:inline distT="0" distB="0" distL="0" distR="0" wp14:anchorId="5571B811" wp14:editId="6E76B9D2">
            <wp:extent cx="5481913" cy="3237187"/>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5565595" cy="3286603"/>
                    </a:xfrm>
                    <a:prstGeom prst="rect">
                      <a:avLst/>
                    </a:prstGeom>
                    <a:noFill/>
                    <a:ln>
                      <a:noFill/>
                    </a:ln>
                  </pic:spPr>
                </pic:pic>
              </a:graphicData>
            </a:graphic>
          </wp:inline>
        </w:drawing>
      </w:r>
    </w:p>
    <w:p w14:paraId="3F110CD4" w14:textId="316C3883" w:rsidR="007708C7" w:rsidRDefault="00425461" w:rsidP="004E6D2D">
      <w:pPr>
        <w:pStyle w:val="Caption"/>
      </w:pPr>
      <w:bookmarkStart w:id="26" w:name="_Ref44925243"/>
      <w:r w:rsidRPr="00F561E0">
        <w:t xml:space="preserve">Figure </w:t>
      </w:r>
      <w:fldSimple w:instr=" SEQ Figure \* ARABIC ">
        <w:r w:rsidR="00EC4DE7">
          <w:rPr>
            <w:noProof/>
          </w:rPr>
          <w:t>19</w:t>
        </w:r>
      </w:fldSimple>
      <w:bookmarkEnd w:id="26"/>
      <w:r w:rsidRPr="00F561E0">
        <w:t xml:space="preserve"> </w:t>
      </w:r>
      <w:proofErr w:type="spellStart"/>
      <w:r w:rsidR="007708C7" w:rsidRPr="007708C7">
        <w:t>nMDS</w:t>
      </w:r>
      <w:proofErr w:type="spellEnd"/>
      <w:r w:rsidR="007708C7" w:rsidRPr="007708C7">
        <w:t xml:space="preserve"> plot of community composition vegetation data grouped by </w:t>
      </w:r>
      <w:r w:rsidR="007708C7">
        <w:t xml:space="preserve">the three inundation categories observed during the 2019-2020 </w:t>
      </w:r>
      <w:r w:rsidR="00F67235">
        <w:t>water year</w:t>
      </w:r>
      <w:r w:rsidR="008461A6">
        <w:t>.</w:t>
      </w:r>
    </w:p>
    <w:p w14:paraId="0DFE296E" w14:textId="77777777" w:rsidR="007708C7" w:rsidRDefault="007708C7" w:rsidP="0089632D"/>
    <w:p w14:paraId="6A698A46" w14:textId="77777777" w:rsidR="008461A6" w:rsidRDefault="008461A6" w:rsidP="00102717">
      <w:pPr>
        <w:jc w:val="both"/>
        <w:sectPr w:rsidR="008461A6" w:rsidSect="00D244B7">
          <w:pgSz w:w="11906" w:h="16838"/>
          <w:pgMar w:top="1440" w:right="1440" w:bottom="1440" w:left="1440" w:header="708" w:footer="708" w:gutter="0"/>
          <w:cols w:space="708"/>
          <w:docGrid w:linePitch="360"/>
        </w:sectPr>
      </w:pPr>
    </w:p>
    <w:p w14:paraId="3F06C89F" w14:textId="4B96D813" w:rsidR="000E73CF" w:rsidRPr="000E73CF" w:rsidRDefault="000E73CF" w:rsidP="000E73CF">
      <w:pPr>
        <w:pStyle w:val="Caption"/>
        <w:jc w:val="both"/>
        <w:rPr>
          <w:i w:val="0"/>
          <w:iCs w:val="0"/>
          <w:color w:val="636B6F"/>
          <w:sz w:val="22"/>
          <w:szCs w:val="22"/>
        </w:rPr>
      </w:pPr>
      <w:r w:rsidRPr="000E73CF">
        <w:rPr>
          <w:i w:val="0"/>
          <w:iCs w:val="0"/>
          <w:color w:val="636B6F"/>
          <w:sz w:val="22"/>
          <w:szCs w:val="22"/>
        </w:rPr>
        <w:lastRenderedPageBreak/>
        <w:t xml:space="preserve">SIMPER analysis indicated that </w:t>
      </w:r>
      <w:r w:rsidRPr="000E73CF">
        <w:rPr>
          <w:rFonts w:cs="Arial"/>
          <w:i w:val="0"/>
          <w:iCs w:val="0"/>
          <w:color w:val="636B6F"/>
          <w:sz w:val="22"/>
          <w:szCs w:val="22"/>
          <w:lang w:eastAsia="en-AU"/>
        </w:rPr>
        <w:t>flat spike-sedge (Eleocharis plana</w:t>
      </w:r>
      <w:r w:rsidRPr="000E73CF">
        <w:rPr>
          <w:i w:val="0"/>
          <w:iCs w:val="0"/>
          <w:color w:val="636B6F"/>
          <w:sz w:val="22"/>
          <w:szCs w:val="22"/>
        </w:rPr>
        <w:t xml:space="preserve">) cover influenced the dissimilarly between all groups based on survey time </w:t>
      </w:r>
      <w:r w:rsidRPr="00211E06">
        <w:rPr>
          <w:i w:val="0"/>
          <w:iCs w:val="0"/>
          <w:color w:val="636B6F"/>
          <w:sz w:val="22"/>
          <w:szCs w:val="22"/>
        </w:rPr>
        <w:t>and inundation status (</w:t>
      </w:r>
      <w:r w:rsidR="00211E06" w:rsidRPr="00211E06">
        <w:rPr>
          <w:i w:val="0"/>
          <w:iCs w:val="0"/>
          <w:color w:val="636B6F"/>
          <w:sz w:val="22"/>
          <w:szCs w:val="22"/>
        </w:rPr>
        <w:fldChar w:fldCharType="begin"/>
      </w:r>
      <w:r w:rsidR="00211E06" w:rsidRPr="00211E06">
        <w:rPr>
          <w:i w:val="0"/>
          <w:iCs w:val="0"/>
          <w:color w:val="636B6F"/>
          <w:sz w:val="22"/>
          <w:szCs w:val="22"/>
        </w:rPr>
        <w:instrText xml:space="preserve"> REF _Ref51765291 \h  \* MERGEFORMAT </w:instrText>
      </w:r>
      <w:r w:rsidR="00211E06" w:rsidRPr="00211E06">
        <w:rPr>
          <w:i w:val="0"/>
          <w:iCs w:val="0"/>
          <w:color w:val="636B6F"/>
          <w:sz w:val="22"/>
          <w:szCs w:val="22"/>
        </w:rPr>
      </w:r>
      <w:r w:rsidR="00211E06" w:rsidRPr="00211E06">
        <w:rPr>
          <w:i w:val="0"/>
          <w:iCs w:val="0"/>
          <w:color w:val="636B6F"/>
          <w:sz w:val="22"/>
          <w:szCs w:val="22"/>
        </w:rPr>
        <w:fldChar w:fldCharType="separate"/>
      </w:r>
      <w:r w:rsidR="00EC4DE7" w:rsidRPr="00EC4DE7">
        <w:rPr>
          <w:i w:val="0"/>
          <w:iCs w:val="0"/>
          <w:color w:val="636B6F"/>
          <w:sz w:val="22"/>
          <w:szCs w:val="22"/>
        </w:rPr>
        <w:t xml:space="preserve">Table </w:t>
      </w:r>
      <w:r w:rsidR="00EC4DE7" w:rsidRPr="00EC4DE7">
        <w:rPr>
          <w:i w:val="0"/>
          <w:iCs w:val="0"/>
          <w:noProof/>
          <w:color w:val="636B6F"/>
          <w:sz w:val="22"/>
          <w:szCs w:val="22"/>
        </w:rPr>
        <w:t>4</w:t>
      </w:r>
      <w:r w:rsidR="00211E06" w:rsidRPr="00211E06">
        <w:rPr>
          <w:i w:val="0"/>
          <w:iCs w:val="0"/>
          <w:color w:val="636B6F"/>
          <w:sz w:val="22"/>
          <w:szCs w:val="22"/>
        </w:rPr>
        <w:fldChar w:fldCharType="end"/>
      </w:r>
      <w:r w:rsidRPr="00211E06">
        <w:rPr>
          <w:i w:val="0"/>
          <w:iCs w:val="0"/>
          <w:color w:val="636B6F"/>
          <w:sz w:val="22"/>
          <w:szCs w:val="22"/>
        </w:rPr>
        <w:t>). In addition, narrow-leaved cumbungi (</w:t>
      </w:r>
      <w:r w:rsidRPr="00211E06">
        <w:rPr>
          <w:rFonts w:cs="Arial"/>
          <w:i w:val="0"/>
          <w:iCs w:val="0"/>
          <w:color w:val="636B6F"/>
          <w:sz w:val="22"/>
          <w:szCs w:val="22"/>
          <w:lang w:eastAsia="en-AU"/>
        </w:rPr>
        <w:t xml:space="preserve">Typha </w:t>
      </w:r>
      <w:proofErr w:type="spellStart"/>
      <w:r w:rsidRPr="00211E06">
        <w:rPr>
          <w:rFonts w:cs="Arial"/>
          <w:i w:val="0"/>
          <w:iCs w:val="0"/>
          <w:color w:val="636B6F"/>
          <w:sz w:val="22"/>
          <w:szCs w:val="22"/>
          <w:lang w:eastAsia="en-AU"/>
        </w:rPr>
        <w:t>domingensis</w:t>
      </w:r>
      <w:proofErr w:type="spellEnd"/>
      <w:r w:rsidRPr="00211E06">
        <w:rPr>
          <w:rFonts w:cs="Arial"/>
          <w:i w:val="0"/>
          <w:iCs w:val="0"/>
          <w:color w:val="636B6F"/>
          <w:sz w:val="22"/>
          <w:szCs w:val="22"/>
          <w:lang w:eastAsia="en-AU"/>
        </w:rPr>
        <w:t xml:space="preserve">, 19.33%) </w:t>
      </w:r>
      <w:r w:rsidRPr="00211E06">
        <w:rPr>
          <w:i w:val="0"/>
          <w:iCs w:val="0"/>
          <w:color w:val="636B6F"/>
          <w:sz w:val="22"/>
          <w:szCs w:val="22"/>
        </w:rPr>
        <w:t xml:space="preserve">contributed the most to the spring 2019 grouping, while </w:t>
      </w:r>
      <w:proofErr w:type="spellStart"/>
      <w:r w:rsidRPr="00211E06">
        <w:rPr>
          <w:i w:val="0"/>
          <w:iCs w:val="0"/>
          <w:color w:val="636B6F"/>
          <w:sz w:val="22"/>
          <w:szCs w:val="22"/>
        </w:rPr>
        <w:t>awnless</w:t>
      </w:r>
      <w:proofErr w:type="spellEnd"/>
      <w:r w:rsidRPr="00211E06">
        <w:rPr>
          <w:i w:val="0"/>
          <w:iCs w:val="0"/>
          <w:color w:val="636B6F"/>
          <w:sz w:val="22"/>
          <w:szCs w:val="22"/>
        </w:rPr>
        <w:t xml:space="preserve"> barnyard grass (</w:t>
      </w:r>
      <w:proofErr w:type="spellStart"/>
      <w:r w:rsidRPr="00211E06">
        <w:rPr>
          <w:rFonts w:cs="Arial"/>
          <w:i w:val="0"/>
          <w:iCs w:val="0"/>
          <w:color w:val="636B6F"/>
          <w:sz w:val="22"/>
          <w:szCs w:val="22"/>
        </w:rPr>
        <w:t>Echinochloa</w:t>
      </w:r>
      <w:proofErr w:type="spellEnd"/>
      <w:r w:rsidRPr="00211E06">
        <w:rPr>
          <w:rFonts w:cs="Arial"/>
          <w:i w:val="0"/>
          <w:iCs w:val="0"/>
          <w:color w:val="636B6F"/>
          <w:sz w:val="22"/>
          <w:szCs w:val="22"/>
        </w:rPr>
        <w:t xml:space="preserve"> </w:t>
      </w:r>
      <w:proofErr w:type="spellStart"/>
      <w:r w:rsidRPr="00211E06">
        <w:rPr>
          <w:rFonts w:cs="Arial"/>
          <w:i w:val="0"/>
          <w:iCs w:val="0"/>
          <w:color w:val="636B6F"/>
          <w:sz w:val="22"/>
          <w:szCs w:val="22"/>
        </w:rPr>
        <w:t>colona</w:t>
      </w:r>
      <w:proofErr w:type="spellEnd"/>
      <w:r w:rsidRPr="00211E06">
        <w:rPr>
          <w:i w:val="0"/>
          <w:iCs w:val="0"/>
          <w:color w:val="636B6F"/>
          <w:sz w:val="22"/>
          <w:szCs w:val="22"/>
        </w:rPr>
        <w:t xml:space="preserve">, 10.81%) was the second most influential species for the autumn 2020 grouping. For the inundation status groupings, flat spike-sedge (12.89%), narrow-leaved cumbungi (11.89%) and </w:t>
      </w:r>
      <w:proofErr w:type="spellStart"/>
      <w:r w:rsidRPr="00211E06">
        <w:rPr>
          <w:i w:val="0"/>
          <w:iCs w:val="0"/>
          <w:color w:val="636B6F"/>
          <w:sz w:val="22"/>
          <w:szCs w:val="22"/>
        </w:rPr>
        <w:t>awnless</w:t>
      </w:r>
      <w:proofErr w:type="spellEnd"/>
      <w:r w:rsidRPr="00211E06">
        <w:rPr>
          <w:i w:val="0"/>
          <w:iCs w:val="0"/>
          <w:color w:val="636B6F"/>
          <w:sz w:val="22"/>
          <w:szCs w:val="22"/>
        </w:rPr>
        <w:t xml:space="preserve"> barnyard grass (10.14%) contributed the most to the inundated grouping, dirty Dora (Cyperus </w:t>
      </w:r>
      <w:proofErr w:type="spellStart"/>
      <w:r w:rsidRPr="00211E06">
        <w:rPr>
          <w:i w:val="0"/>
          <w:iCs w:val="0"/>
          <w:color w:val="636B6F"/>
          <w:sz w:val="22"/>
          <w:szCs w:val="22"/>
        </w:rPr>
        <w:t>difformis</w:t>
      </w:r>
      <w:proofErr w:type="spellEnd"/>
      <w:r w:rsidRPr="00211E06">
        <w:rPr>
          <w:i w:val="0"/>
          <w:iCs w:val="0"/>
          <w:color w:val="636B6F"/>
          <w:sz w:val="22"/>
          <w:szCs w:val="22"/>
        </w:rPr>
        <w:t xml:space="preserve">, 16.16%) and flat spike-sedge (12.69%) contributed to the wet grouping and again flat spike-sedge (12.87%), along with </w:t>
      </w:r>
      <w:proofErr w:type="spellStart"/>
      <w:r w:rsidRPr="00211E06">
        <w:rPr>
          <w:i w:val="0"/>
          <w:iCs w:val="0"/>
          <w:color w:val="636B6F"/>
          <w:sz w:val="22"/>
          <w:szCs w:val="22"/>
        </w:rPr>
        <w:t>lippia</w:t>
      </w:r>
      <w:proofErr w:type="spellEnd"/>
      <w:r w:rsidRPr="00211E06">
        <w:rPr>
          <w:i w:val="0"/>
          <w:iCs w:val="0"/>
          <w:color w:val="636B6F"/>
          <w:sz w:val="22"/>
          <w:szCs w:val="22"/>
        </w:rPr>
        <w:t xml:space="preserve"> </w:t>
      </w:r>
      <w:r w:rsidRPr="00211E06">
        <w:rPr>
          <w:i w:val="0"/>
          <w:iCs w:val="0"/>
          <w:color w:val="636B6F"/>
          <w:sz w:val="22"/>
          <w:szCs w:val="22"/>
          <w:lang w:eastAsia="en-AU"/>
        </w:rPr>
        <w:t xml:space="preserve">12.25%) and </w:t>
      </w:r>
      <w:r w:rsidRPr="00211E06">
        <w:rPr>
          <w:i w:val="0"/>
          <w:iCs w:val="0"/>
          <w:color w:val="636B6F"/>
          <w:sz w:val="22"/>
          <w:szCs w:val="22"/>
        </w:rPr>
        <w:t>narrow-leaved cumbungi (12.10%)</w:t>
      </w:r>
      <w:r w:rsidRPr="00211E06">
        <w:rPr>
          <w:i w:val="0"/>
          <w:iCs w:val="0"/>
          <w:color w:val="636B6F"/>
          <w:sz w:val="22"/>
          <w:szCs w:val="22"/>
          <w:lang w:eastAsia="en-AU"/>
        </w:rPr>
        <w:t xml:space="preserve"> contributed to the dry grouping (</w:t>
      </w:r>
      <w:r w:rsidR="00211E06" w:rsidRPr="00211E06">
        <w:rPr>
          <w:i w:val="0"/>
          <w:iCs w:val="0"/>
          <w:color w:val="636B6F"/>
          <w:sz w:val="22"/>
          <w:szCs w:val="22"/>
          <w:lang w:eastAsia="en-AU"/>
        </w:rPr>
        <w:fldChar w:fldCharType="begin"/>
      </w:r>
      <w:r w:rsidR="00211E06" w:rsidRPr="00211E06">
        <w:rPr>
          <w:i w:val="0"/>
          <w:iCs w:val="0"/>
          <w:color w:val="636B6F"/>
          <w:sz w:val="22"/>
          <w:szCs w:val="22"/>
          <w:lang w:eastAsia="en-AU"/>
        </w:rPr>
        <w:instrText xml:space="preserve"> REF _Ref51765291 \h  \* MERGEFORMAT </w:instrText>
      </w:r>
      <w:r w:rsidR="00211E06" w:rsidRPr="00211E06">
        <w:rPr>
          <w:i w:val="0"/>
          <w:iCs w:val="0"/>
          <w:color w:val="636B6F"/>
          <w:sz w:val="22"/>
          <w:szCs w:val="22"/>
          <w:lang w:eastAsia="en-AU"/>
        </w:rPr>
      </w:r>
      <w:r w:rsidR="00211E06" w:rsidRPr="00211E06">
        <w:rPr>
          <w:i w:val="0"/>
          <w:iCs w:val="0"/>
          <w:color w:val="636B6F"/>
          <w:sz w:val="22"/>
          <w:szCs w:val="22"/>
          <w:lang w:eastAsia="en-AU"/>
        </w:rPr>
        <w:fldChar w:fldCharType="separate"/>
      </w:r>
      <w:r w:rsidR="00EC4DE7" w:rsidRPr="00EC4DE7">
        <w:rPr>
          <w:i w:val="0"/>
          <w:iCs w:val="0"/>
          <w:color w:val="636B6F"/>
          <w:sz w:val="22"/>
          <w:szCs w:val="22"/>
        </w:rPr>
        <w:t xml:space="preserve">Table </w:t>
      </w:r>
      <w:r w:rsidR="00EC4DE7" w:rsidRPr="00EC4DE7">
        <w:rPr>
          <w:i w:val="0"/>
          <w:iCs w:val="0"/>
          <w:noProof/>
          <w:color w:val="636B6F"/>
          <w:sz w:val="22"/>
          <w:szCs w:val="22"/>
        </w:rPr>
        <w:t>4</w:t>
      </w:r>
      <w:r w:rsidR="00211E06" w:rsidRPr="00211E06">
        <w:rPr>
          <w:i w:val="0"/>
          <w:iCs w:val="0"/>
          <w:color w:val="636B6F"/>
          <w:sz w:val="22"/>
          <w:szCs w:val="22"/>
          <w:lang w:eastAsia="en-AU"/>
        </w:rPr>
        <w:fldChar w:fldCharType="end"/>
      </w:r>
      <w:r w:rsidRPr="00211E06">
        <w:rPr>
          <w:i w:val="0"/>
          <w:iCs w:val="0"/>
          <w:color w:val="636B6F"/>
          <w:sz w:val="22"/>
          <w:szCs w:val="22"/>
          <w:lang w:eastAsia="en-AU"/>
        </w:rPr>
        <w:t>).</w:t>
      </w:r>
    </w:p>
    <w:p w14:paraId="006A7EEB" w14:textId="3B13C835" w:rsidR="00425461" w:rsidRPr="004E6D2D" w:rsidRDefault="000E73CF" w:rsidP="000E73CF">
      <w:pPr>
        <w:pStyle w:val="Caption"/>
      </w:pPr>
      <w:bookmarkStart w:id="27" w:name="_Ref51765291"/>
      <w:r>
        <w:t xml:space="preserve">Table </w:t>
      </w:r>
      <w:fldSimple w:instr=" SEQ Table \* ARABIC ">
        <w:r w:rsidR="00EC4DE7">
          <w:rPr>
            <w:noProof/>
          </w:rPr>
          <w:t>4</w:t>
        </w:r>
      </w:fldSimple>
      <w:bookmarkEnd w:id="27"/>
      <w:r>
        <w:rPr>
          <w:noProof/>
        </w:rPr>
        <w:t xml:space="preserve"> </w:t>
      </w:r>
      <w:r w:rsidRPr="006668BB">
        <w:t>SIMPER results for the 19-20 vegetation community composition data grouped by sampling time and inundation status</w:t>
      </w:r>
    </w:p>
    <w:tbl>
      <w:tblPr>
        <w:tblStyle w:val="ELATable1"/>
        <w:tblW w:w="4899" w:type="pct"/>
        <w:tblLook w:val="04A0" w:firstRow="1" w:lastRow="0" w:firstColumn="1" w:lastColumn="0" w:noHBand="0" w:noVBand="1"/>
      </w:tblPr>
      <w:tblGrid>
        <w:gridCol w:w="1647"/>
        <w:gridCol w:w="3665"/>
        <w:gridCol w:w="1641"/>
        <w:gridCol w:w="1891"/>
      </w:tblGrid>
      <w:tr w:rsidR="00425461" w:rsidRPr="006668BB" w14:paraId="4EAD78B4" w14:textId="77777777" w:rsidTr="006668BB">
        <w:trPr>
          <w:cnfStyle w:val="100000000000" w:firstRow="1" w:lastRow="0" w:firstColumn="0" w:lastColumn="0" w:oddVBand="0" w:evenVBand="0" w:oddHBand="0"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931" w:type="pct"/>
            <w:shd w:val="clear" w:color="auto" w:fill="D9D9D9" w:themeFill="background1" w:themeFillShade="D9"/>
            <w:noWrap/>
            <w:hideMark/>
          </w:tcPr>
          <w:p w14:paraId="1093A8D5" w14:textId="77777777" w:rsidR="00425461" w:rsidRPr="006668BB" w:rsidRDefault="00425461" w:rsidP="00CB70E7">
            <w:pPr>
              <w:spacing w:after="60"/>
              <w:jc w:val="left"/>
              <w:rPr>
                <w:rFonts w:cs="Arial"/>
                <w:b/>
                <w:bCs w:val="0"/>
                <w:sz w:val="20"/>
              </w:rPr>
            </w:pPr>
            <w:r w:rsidRPr="006668BB">
              <w:rPr>
                <w:rFonts w:cs="Arial"/>
                <w:b/>
                <w:bCs w:val="0"/>
                <w:sz w:val="20"/>
              </w:rPr>
              <w:t>Data grouping</w:t>
            </w:r>
          </w:p>
        </w:tc>
        <w:tc>
          <w:tcPr>
            <w:tcW w:w="2072" w:type="pct"/>
            <w:shd w:val="clear" w:color="auto" w:fill="D9D9D9" w:themeFill="background1" w:themeFillShade="D9"/>
            <w:noWrap/>
            <w:hideMark/>
          </w:tcPr>
          <w:p w14:paraId="0BC0B459" w14:textId="77777777" w:rsidR="00425461" w:rsidRPr="006668BB" w:rsidRDefault="00425461" w:rsidP="00CB70E7">
            <w:pPr>
              <w:spacing w:after="60"/>
              <w:jc w:val="left"/>
              <w:cnfStyle w:val="100000000000" w:firstRow="1" w:lastRow="0" w:firstColumn="0" w:lastColumn="0" w:oddVBand="0" w:evenVBand="0" w:oddHBand="0" w:evenHBand="0" w:firstRowFirstColumn="0" w:firstRowLastColumn="0" w:lastRowFirstColumn="0" w:lastRowLastColumn="0"/>
              <w:rPr>
                <w:rFonts w:cs="Arial"/>
                <w:b/>
                <w:bCs w:val="0"/>
                <w:sz w:val="20"/>
              </w:rPr>
            </w:pPr>
            <w:r w:rsidRPr="006668BB">
              <w:rPr>
                <w:rFonts w:cs="Arial"/>
                <w:b/>
                <w:bCs w:val="0"/>
                <w:sz w:val="20"/>
              </w:rPr>
              <w:t>Species (Functional group)</w:t>
            </w:r>
          </w:p>
        </w:tc>
        <w:tc>
          <w:tcPr>
            <w:tcW w:w="928" w:type="pct"/>
            <w:shd w:val="clear" w:color="auto" w:fill="D9D9D9" w:themeFill="background1" w:themeFillShade="D9"/>
            <w:noWrap/>
            <w:hideMark/>
          </w:tcPr>
          <w:p w14:paraId="7AD36573" w14:textId="77777777" w:rsidR="00425461" w:rsidRPr="006668BB" w:rsidRDefault="00425461" w:rsidP="00CB70E7">
            <w:pPr>
              <w:spacing w:after="60"/>
              <w:jc w:val="center"/>
              <w:cnfStyle w:val="100000000000" w:firstRow="1" w:lastRow="0" w:firstColumn="0" w:lastColumn="0" w:oddVBand="0" w:evenVBand="0" w:oddHBand="0" w:evenHBand="0" w:firstRowFirstColumn="0" w:firstRowLastColumn="0" w:lastRowFirstColumn="0" w:lastRowLastColumn="0"/>
              <w:rPr>
                <w:rFonts w:cs="Arial"/>
                <w:b/>
                <w:bCs w:val="0"/>
                <w:sz w:val="20"/>
              </w:rPr>
            </w:pPr>
            <w:r w:rsidRPr="006668BB">
              <w:rPr>
                <w:rFonts w:cs="Arial"/>
                <w:b/>
                <w:bCs w:val="0"/>
                <w:sz w:val="20"/>
              </w:rPr>
              <w:t>Average cover</w:t>
            </w:r>
          </w:p>
        </w:tc>
        <w:tc>
          <w:tcPr>
            <w:tcW w:w="1070" w:type="pct"/>
            <w:shd w:val="clear" w:color="auto" w:fill="D9D9D9" w:themeFill="background1" w:themeFillShade="D9"/>
            <w:noWrap/>
            <w:hideMark/>
          </w:tcPr>
          <w:p w14:paraId="1AE7EE4B" w14:textId="77777777" w:rsidR="00425461" w:rsidRPr="006668BB" w:rsidRDefault="00425461" w:rsidP="00CB70E7">
            <w:pPr>
              <w:spacing w:after="60"/>
              <w:jc w:val="center"/>
              <w:cnfStyle w:val="100000000000" w:firstRow="1" w:lastRow="0" w:firstColumn="0" w:lastColumn="0" w:oddVBand="0" w:evenVBand="0" w:oddHBand="0" w:evenHBand="0" w:firstRowFirstColumn="0" w:firstRowLastColumn="0" w:lastRowFirstColumn="0" w:lastRowLastColumn="0"/>
              <w:rPr>
                <w:rFonts w:cs="Arial"/>
                <w:b/>
                <w:bCs w:val="0"/>
                <w:sz w:val="20"/>
              </w:rPr>
            </w:pPr>
            <w:r w:rsidRPr="006668BB">
              <w:rPr>
                <w:rFonts w:cs="Arial"/>
                <w:b/>
                <w:bCs w:val="0"/>
                <w:sz w:val="20"/>
              </w:rPr>
              <w:t>Contribution (%)</w:t>
            </w:r>
          </w:p>
        </w:tc>
      </w:tr>
      <w:tr w:rsidR="00425461" w:rsidRPr="006668BB" w14:paraId="24370DB6" w14:textId="77777777" w:rsidTr="006668BB">
        <w:trPr>
          <w:trHeight w:hRule="exact" w:val="454"/>
        </w:trPr>
        <w:tc>
          <w:tcPr>
            <w:cnfStyle w:val="001000000000" w:firstRow="0" w:lastRow="0" w:firstColumn="1" w:lastColumn="0" w:oddVBand="0" w:evenVBand="0" w:oddHBand="0" w:evenHBand="0" w:firstRowFirstColumn="0" w:firstRowLastColumn="0" w:lastRowFirstColumn="0" w:lastRowLastColumn="0"/>
            <w:tcW w:w="931" w:type="pct"/>
            <w:vMerge w:val="restart"/>
            <w:noWrap/>
            <w:hideMark/>
          </w:tcPr>
          <w:p w14:paraId="6FFC79D7" w14:textId="77777777" w:rsidR="00425461" w:rsidRPr="006668BB" w:rsidRDefault="00425461" w:rsidP="00CB70E7">
            <w:pPr>
              <w:spacing w:after="60"/>
              <w:jc w:val="center"/>
              <w:rPr>
                <w:rFonts w:cs="Arial"/>
                <w:sz w:val="20"/>
              </w:rPr>
            </w:pPr>
            <w:r w:rsidRPr="006668BB">
              <w:rPr>
                <w:rFonts w:cs="Arial"/>
                <w:sz w:val="20"/>
              </w:rPr>
              <w:t>Spring 2019</w:t>
            </w:r>
          </w:p>
        </w:tc>
        <w:tc>
          <w:tcPr>
            <w:tcW w:w="2072" w:type="pct"/>
            <w:noWrap/>
          </w:tcPr>
          <w:p w14:paraId="43DB0EE3" w14:textId="3ADA5FA7" w:rsidR="00425461" w:rsidRPr="006668BB" w:rsidRDefault="000074A4" w:rsidP="000074A4">
            <w:pPr>
              <w:spacing w:after="60"/>
              <w:jc w:val="left"/>
              <w:cnfStyle w:val="000000000000" w:firstRow="0" w:lastRow="0" w:firstColumn="0" w:lastColumn="0" w:oddVBand="0" w:evenVBand="0" w:oddHBand="0" w:evenHBand="0" w:firstRowFirstColumn="0" w:firstRowLastColumn="0" w:lastRowFirstColumn="0" w:lastRowLastColumn="0"/>
              <w:rPr>
                <w:rFonts w:cs="Arial"/>
                <w:sz w:val="20"/>
              </w:rPr>
            </w:pPr>
            <w:r w:rsidRPr="006668BB">
              <w:rPr>
                <w:sz w:val="20"/>
              </w:rPr>
              <w:t>narrow-</w:t>
            </w:r>
            <w:r w:rsidR="00425461" w:rsidRPr="006668BB">
              <w:rPr>
                <w:sz w:val="20"/>
              </w:rPr>
              <w:t xml:space="preserve">leaved </w:t>
            </w:r>
            <w:proofErr w:type="spellStart"/>
            <w:r w:rsidR="00425461" w:rsidRPr="006668BB">
              <w:rPr>
                <w:sz w:val="20"/>
              </w:rPr>
              <w:t>cumbungi</w:t>
            </w:r>
            <w:proofErr w:type="spellEnd"/>
            <w:r w:rsidR="00425461" w:rsidRPr="006668BB">
              <w:rPr>
                <w:rFonts w:cs="Arial"/>
                <w:sz w:val="20"/>
              </w:rPr>
              <w:t xml:space="preserve"> (</w:t>
            </w:r>
            <w:proofErr w:type="spellStart"/>
            <w:r w:rsidR="00425461" w:rsidRPr="006668BB">
              <w:rPr>
                <w:rFonts w:cs="Arial"/>
                <w:sz w:val="20"/>
              </w:rPr>
              <w:t>A</w:t>
            </w:r>
            <w:r w:rsidRPr="006668BB">
              <w:rPr>
                <w:rFonts w:cs="Arial"/>
                <w:sz w:val="20"/>
              </w:rPr>
              <w:t>mT</w:t>
            </w:r>
            <w:proofErr w:type="spellEnd"/>
            <w:r w:rsidR="00425461" w:rsidRPr="006668BB">
              <w:rPr>
                <w:rFonts w:cs="Arial"/>
                <w:sz w:val="20"/>
              </w:rPr>
              <w:t>)</w:t>
            </w:r>
          </w:p>
        </w:tc>
        <w:tc>
          <w:tcPr>
            <w:tcW w:w="928" w:type="pct"/>
            <w:noWrap/>
          </w:tcPr>
          <w:p w14:paraId="45D6F5F4" w14:textId="77777777" w:rsidR="00425461" w:rsidRPr="006668BB" w:rsidRDefault="00425461" w:rsidP="00CB70E7">
            <w:pPr>
              <w:spacing w:after="60"/>
              <w:jc w:val="center"/>
              <w:cnfStyle w:val="000000000000" w:firstRow="0" w:lastRow="0" w:firstColumn="0" w:lastColumn="0" w:oddVBand="0" w:evenVBand="0" w:oddHBand="0" w:evenHBand="0" w:firstRowFirstColumn="0" w:firstRowLastColumn="0" w:lastRowFirstColumn="0" w:lastRowLastColumn="0"/>
              <w:rPr>
                <w:rFonts w:cs="Arial"/>
                <w:sz w:val="20"/>
              </w:rPr>
            </w:pPr>
            <w:r w:rsidRPr="006668BB">
              <w:rPr>
                <w:rFonts w:cs="Arial"/>
                <w:sz w:val="20"/>
              </w:rPr>
              <w:t>20.09</w:t>
            </w:r>
          </w:p>
        </w:tc>
        <w:tc>
          <w:tcPr>
            <w:tcW w:w="1070" w:type="pct"/>
            <w:noWrap/>
          </w:tcPr>
          <w:p w14:paraId="62A66329" w14:textId="77777777" w:rsidR="00425461" w:rsidRPr="006668BB" w:rsidRDefault="00425461" w:rsidP="00CB70E7">
            <w:pPr>
              <w:spacing w:after="60"/>
              <w:jc w:val="center"/>
              <w:cnfStyle w:val="000000000000" w:firstRow="0" w:lastRow="0" w:firstColumn="0" w:lastColumn="0" w:oddVBand="0" w:evenVBand="0" w:oddHBand="0" w:evenHBand="0" w:firstRowFirstColumn="0" w:firstRowLastColumn="0" w:lastRowFirstColumn="0" w:lastRowLastColumn="0"/>
              <w:rPr>
                <w:rFonts w:cs="Arial"/>
                <w:sz w:val="20"/>
              </w:rPr>
            </w:pPr>
            <w:r w:rsidRPr="006668BB">
              <w:rPr>
                <w:rFonts w:cs="Arial"/>
                <w:sz w:val="20"/>
              </w:rPr>
              <w:t>19.33</w:t>
            </w:r>
          </w:p>
        </w:tc>
      </w:tr>
      <w:tr w:rsidR="00425461" w:rsidRPr="006668BB" w14:paraId="70959000" w14:textId="77777777" w:rsidTr="006668BB">
        <w:trPr>
          <w:trHeight w:hRule="exact" w:val="454"/>
        </w:trPr>
        <w:tc>
          <w:tcPr>
            <w:cnfStyle w:val="001000000000" w:firstRow="0" w:lastRow="0" w:firstColumn="1" w:lastColumn="0" w:oddVBand="0" w:evenVBand="0" w:oddHBand="0" w:evenHBand="0" w:firstRowFirstColumn="0" w:firstRowLastColumn="0" w:lastRowFirstColumn="0" w:lastRowLastColumn="0"/>
            <w:tcW w:w="931" w:type="pct"/>
            <w:vMerge/>
            <w:noWrap/>
            <w:hideMark/>
          </w:tcPr>
          <w:p w14:paraId="6F15D595" w14:textId="77777777" w:rsidR="00425461" w:rsidRPr="006668BB" w:rsidRDefault="00425461" w:rsidP="00CB70E7">
            <w:pPr>
              <w:spacing w:after="60"/>
              <w:jc w:val="center"/>
              <w:rPr>
                <w:rFonts w:cs="Arial"/>
                <w:sz w:val="20"/>
              </w:rPr>
            </w:pPr>
          </w:p>
        </w:tc>
        <w:tc>
          <w:tcPr>
            <w:tcW w:w="2072" w:type="pct"/>
            <w:noWrap/>
          </w:tcPr>
          <w:p w14:paraId="33AFA67F" w14:textId="18A7C920" w:rsidR="00425461" w:rsidRPr="006668BB" w:rsidRDefault="00D36FFF" w:rsidP="00CB70E7">
            <w:pPr>
              <w:spacing w:after="60"/>
              <w:jc w:val="left"/>
              <w:cnfStyle w:val="000000000000" w:firstRow="0" w:lastRow="0" w:firstColumn="0" w:lastColumn="0" w:oddVBand="0" w:evenVBand="0" w:oddHBand="0" w:evenHBand="0" w:firstRowFirstColumn="0" w:firstRowLastColumn="0" w:lastRowFirstColumn="0" w:lastRowLastColumn="0"/>
              <w:rPr>
                <w:rFonts w:cs="Arial"/>
                <w:sz w:val="20"/>
              </w:rPr>
            </w:pPr>
            <w:r w:rsidRPr="006668BB">
              <w:rPr>
                <w:rFonts w:cs="Arial"/>
                <w:sz w:val="20"/>
              </w:rPr>
              <w:t>flat spike-</w:t>
            </w:r>
            <w:r w:rsidR="00425461" w:rsidRPr="006668BB">
              <w:rPr>
                <w:rFonts w:cs="Arial"/>
                <w:sz w:val="20"/>
              </w:rPr>
              <w:t>sedge (</w:t>
            </w:r>
            <w:proofErr w:type="spellStart"/>
            <w:r w:rsidR="00425461" w:rsidRPr="006668BB">
              <w:rPr>
                <w:rFonts w:cs="Arial"/>
                <w:sz w:val="20"/>
              </w:rPr>
              <w:t>AmT</w:t>
            </w:r>
            <w:proofErr w:type="spellEnd"/>
            <w:r w:rsidR="00425461" w:rsidRPr="006668BB">
              <w:rPr>
                <w:rFonts w:cs="Arial"/>
                <w:sz w:val="20"/>
              </w:rPr>
              <w:t>)</w:t>
            </w:r>
          </w:p>
        </w:tc>
        <w:tc>
          <w:tcPr>
            <w:tcW w:w="928" w:type="pct"/>
            <w:noWrap/>
          </w:tcPr>
          <w:p w14:paraId="7493293B" w14:textId="77777777" w:rsidR="00425461" w:rsidRPr="006668BB" w:rsidRDefault="00425461" w:rsidP="00CB70E7">
            <w:pPr>
              <w:spacing w:after="60"/>
              <w:jc w:val="center"/>
              <w:cnfStyle w:val="000000000000" w:firstRow="0" w:lastRow="0" w:firstColumn="0" w:lastColumn="0" w:oddVBand="0" w:evenVBand="0" w:oddHBand="0" w:evenHBand="0" w:firstRowFirstColumn="0" w:firstRowLastColumn="0" w:lastRowFirstColumn="0" w:lastRowLastColumn="0"/>
              <w:rPr>
                <w:rFonts w:cs="Arial"/>
                <w:sz w:val="20"/>
              </w:rPr>
            </w:pPr>
            <w:r w:rsidRPr="006668BB">
              <w:rPr>
                <w:rFonts w:cs="Arial"/>
                <w:sz w:val="20"/>
              </w:rPr>
              <w:t>13.86</w:t>
            </w:r>
          </w:p>
        </w:tc>
        <w:tc>
          <w:tcPr>
            <w:tcW w:w="1070" w:type="pct"/>
            <w:noWrap/>
          </w:tcPr>
          <w:p w14:paraId="4CA1A722" w14:textId="77777777" w:rsidR="00425461" w:rsidRPr="006668BB" w:rsidRDefault="00425461" w:rsidP="00CB70E7">
            <w:pPr>
              <w:spacing w:after="60"/>
              <w:jc w:val="center"/>
              <w:cnfStyle w:val="000000000000" w:firstRow="0" w:lastRow="0" w:firstColumn="0" w:lastColumn="0" w:oddVBand="0" w:evenVBand="0" w:oddHBand="0" w:evenHBand="0" w:firstRowFirstColumn="0" w:firstRowLastColumn="0" w:lastRowFirstColumn="0" w:lastRowLastColumn="0"/>
              <w:rPr>
                <w:rFonts w:cs="Arial"/>
                <w:sz w:val="20"/>
              </w:rPr>
            </w:pPr>
            <w:r w:rsidRPr="006668BB">
              <w:rPr>
                <w:rFonts w:cs="Arial"/>
                <w:sz w:val="20"/>
              </w:rPr>
              <w:t>13.30</w:t>
            </w:r>
          </w:p>
        </w:tc>
      </w:tr>
      <w:tr w:rsidR="00425461" w:rsidRPr="006668BB" w14:paraId="7FE7183D" w14:textId="77777777" w:rsidTr="006668BB">
        <w:trPr>
          <w:trHeight w:hRule="exact" w:val="454"/>
        </w:trPr>
        <w:tc>
          <w:tcPr>
            <w:cnfStyle w:val="001000000000" w:firstRow="0" w:lastRow="0" w:firstColumn="1" w:lastColumn="0" w:oddVBand="0" w:evenVBand="0" w:oddHBand="0" w:evenHBand="0" w:firstRowFirstColumn="0" w:firstRowLastColumn="0" w:lastRowFirstColumn="0" w:lastRowLastColumn="0"/>
            <w:tcW w:w="931" w:type="pct"/>
            <w:vMerge/>
            <w:noWrap/>
            <w:hideMark/>
          </w:tcPr>
          <w:p w14:paraId="34C2493C" w14:textId="77777777" w:rsidR="00425461" w:rsidRPr="006668BB" w:rsidRDefault="00425461" w:rsidP="00CB70E7">
            <w:pPr>
              <w:spacing w:after="60"/>
              <w:jc w:val="center"/>
              <w:rPr>
                <w:rFonts w:cs="Arial"/>
                <w:sz w:val="20"/>
              </w:rPr>
            </w:pPr>
          </w:p>
        </w:tc>
        <w:tc>
          <w:tcPr>
            <w:tcW w:w="2072" w:type="pct"/>
            <w:noWrap/>
          </w:tcPr>
          <w:p w14:paraId="1C8058BE" w14:textId="77777777" w:rsidR="00425461" w:rsidRPr="006668BB" w:rsidRDefault="00425461" w:rsidP="00CB70E7">
            <w:pPr>
              <w:spacing w:after="60"/>
              <w:jc w:val="left"/>
              <w:cnfStyle w:val="000000000000" w:firstRow="0" w:lastRow="0" w:firstColumn="0" w:lastColumn="0" w:oddVBand="0" w:evenVBand="0" w:oddHBand="0" w:evenHBand="0" w:firstRowFirstColumn="0" w:firstRowLastColumn="0" w:lastRowFirstColumn="0" w:lastRowLastColumn="0"/>
              <w:rPr>
                <w:rFonts w:cs="Arial"/>
                <w:sz w:val="20"/>
              </w:rPr>
            </w:pPr>
            <w:proofErr w:type="spellStart"/>
            <w:r w:rsidRPr="006668BB">
              <w:rPr>
                <w:rFonts w:cs="Arial"/>
                <w:sz w:val="20"/>
              </w:rPr>
              <w:t>lippia</w:t>
            </w:r>
            <w:proofErr w:type="spellEnd"/>
            <w:r w:rsidRPr="006668BB">
              <w:rPr>
                <w:rFonts w:cs="Arial"/>
                <w:sz w:val="20"/>
              </w:rPr>
              <w:t xml:space="preserve"> (</w:t>
            </w:r>
            <w:proofErr w:type="spellStart"/>
            <w:r w:rsidRPr="006668BB">
              <w:rPr>
                <w:rFonts w:cs="Arial"/>
                <w:sz w:val="20"/>
              </w:rPr>
              <w:t>Tda</w:t>
            </w:r>
            <w:proofErr w:type="spellEnd"/>
            <w:r w:rsidRPr="006668BB">
              <w:rPr>
                <w:rFonts w:cs="Arial"/>
                <w:sz w:val="20"/>
              </w:rPr>
              <w:t>)</w:t>
            </w:r>
          </w:p>
        </w:tc>
        <w:tc>
          <w:tcPr>
            <w:tcW w:w="928" w:type="pct"/>
            <w:noWrap/>
          </w:tcPr>
          <w:p w14:paraId="02D9319E" w14:textId="77777777" w:rsidR="00425461" w:rsidRPr="006668BB" w:rsidRDefault="00425461" w:rsidP="00CB70E7">
            <w:pPr>
              <w:spacing w:after="60"/>
              <w:jc w:val="center"/>
              <w:cnfStyle w:val="000000000000" w:firstRow="0" w:lastRow="0" w:firstColumn="0" w:lastColumn="0" w:oddVBand="0" w:evenVBand="0" w:oddHBand="0" w:evenHBand="0" w:firstRowFirstColumn="0" w:firstRowLastColumn="0" w:lastRowFirstColumn="0" w:lastRowLastColumn="0"/>
              <w:rPr>
                <w:rFonts w:cs="Arial"/>
                <w:sz w:val="20"/>
              </w:rPr>
            </w:pPr>
            <w:r w:rsidRPr="006668BB">
              <w:rPr>
                <w:rFonts w:cs="Arial"/>
                <w:sz w:val="20"/>
              </w:rPr>
              <w:t>0.31</w:t>
            </w:r>
          </w:p>
        </w:tc>
        <w:tc>
          <w:tcPr>
            <w:tcW w:w="1070" w:type="pct"/>
            <w:noWrap/>
          </w:tcPr>
          <w:p w14:paraId="61511D8A" w14:textId="77777777" w:rsidR="00425461" w:rsidRPr="006668BB" w:rsidRDefault="00425461" w:rsidP="00CB70E7">
            <w:pPr>
              <w:spacing w:after="60"/>
              <w:jc w:val="center"/>
              <w:cnfStyle w:val="000000000000" w:firstRow="0" w:lastRow="0" w:firstColumn="0" w:lastColumn="0" w:oddVBand="0" w:evenVBand="0" w:oddHBand="0" w:evenHBand="0" w:firstRowFirstColumn="0" w:firstRowLastColumn="0" w:lastRowFirstColumn="0" w:lastRowLastColumn="0"/>
              <w:rPr>
                <w:rFonts w:cs="Arial"/>
                <w:sz w:val="20"/>
              </w:rPr>
            </w:pPr>
            <w:r w:rsidRPr="006668BB">
              <w:rPr>
                <w:rFonts w:cs="Arial"/>
                <w:sz w:val="20"/>
              </w:rPr>
              <w:t>11.63</w:t>
            </w:r>
          </w:p>
        </w:tc>
      </w:tr>
      <w:tr w:rsidR="00425461" w:rsidRPr="006668BB" w14:paraId="2135C824" w14:textId="77777777" w:rsidTr="006668BB">
        <w:trPr>
          <w:trHeight w:hRule="exact" w:val="454"/>
        </w:trPr>
        <w:tc>
          <w:tcPr>
            <w:cnfStyle w:val="001000000000" w:firstRow="0" w:lastRow="0" w:firstColumn="1" w:lastColumn="0" w:oddVBand="0" w:evenVBand="0" w:oddHBand="0" w:evenHBand="0" w:firstRowFirstColumn="0" w:firstRowLastColumn="0" w:lastRowFirstColumn="0" w:lastRowLastColumn="0"/>
            <w:tcW w:w="931" w:type="pct"/>
            <w:vMerge/>
            <w:noWrap/>
            <w:hideMark/>
          </w:tcPr>
          <w:p w14:paraId="5F99DC96" w14:textId="77777777" w:rsidR="00425461" w:rsidRPr="006668BB" w:rsidRDefault="00425461" w:rsidP="00CB70E7">
            <w:pPr>
              <w:spacing w:after="60"/>
              <w:jc w:val="center"/>
              <w:rPr>
                <w:rFonts w:cs="Arial"/>
                <w:sz w:val="20"/>
              </w:rPr>
            </w:pPr>
          </w:p>
        </w:tc>
        <w:tc>
          <w:tcPr>
            <w:tcW w:w="2072" w:type="pct"/>
            <w:noWrap/>
          </w:tcPr>
          <w:p w14:paraId="2CB04D38" w14:textId="77777777" w:rsidR="00425461" w:rsidRPr="006668BB" w:rsidRDefault="00425461" w:rsidP="00CB70E7">
            <w:pPr>
              <w:spacing w:after="60"/>
              <w:jc w:val="left"/>
              <w:cnfStyle w:val="000000000000" w:firstRow="0" w:lastRow="0" w:firstColumn="0" w:lastColumn="0" w:oddVBand="0" w:evenVBand="0" w:oddHBand="0" w:evenHBand="0" w:firstRowFirstColumn="0" w:firstRowLastColumn="0" w:lastRowFirstColumn="0" w:lastRowLastColumn="0"/>
              <w:rPr>
                <w:rFonts w:cs="Arial"/>
                <w:sz w:val="20"/>
              </w:rPr>
            </w:pPr>
            <w:r w:rsidRPr="006668BB">
              <w:rPr>
                <w:rFonts w:cs="Arial"/>
                <w:sz w:val="20"/>
              </w:rPr>
              <w:t>nardoo (</w:t>
            </w:r>
            <w:proofErr w:type="spellStart"/>
            <w:r w:rsidRPr="006668BB">
              <w:rPr>
                <w:rFonts w:cs="Arial"/>
                <w:sz w:val="20"/>
              </w:rPr>
              <w:t>AmR</w:t>
            </w:r>
            <w:proofErr w:type="spellEnd"/>
            <w:r w:rsidRPr="006668BB">
              <w:rPr>
                <w:rFonts w:cs="Arial"/>
                <w:sz w:val="20"/>
              </w:rPr>
              <w:t>)</w:t>
            </w:r>
          </w:p>
        </w:tc>
        <w:tc>
          <w:tcPr>
            <w:tcW w:w="928" w:type="pct"/>
            <w:noWrap/>
          </w:tcPr>
          <w:p w14:paraId="028F3850" w14:textId="77777777" w:rsidR="00425461" w:rsidRPr="006668BB" w:rsidRDefault="00425461" w:rsidP="00CB70E7">
            <w:pPr>
              <w:spacing w:after="60"/>
              <w:jc w:val="center"/>
              <w:cnfStyle w:val="000000000000" w:firstRow="0" w:lastRow="0" w:firstColumn="0" w:lastColumn="0" w:oddVBand="0" w:evenVBand="0" w:oddHBand="0" w:evenHBand="0" w:firstRowFirstColumn="0" w:firstRowLastColumn="0" w:lastRowFirstColumn="0" w:lastRowLastColumn="0"/>
              <w:rPr>
                <w:rFonts w:cs="Arial"/>
                <w:sz w:val="20"/>
              </w:rPr>
            </w:pPr>
            <w:r w:rsidRPr="006668BB">
              <w:rPr>
                <w:rFonts w:cs="Arial"/>
                <w:sz w:val="20"/>
              </w:rPr>
              <w:t>12.34</w:t>
            </w:r>
          </w:p>
        </w:tc>
        <w:tc>
          <w:tcPr>
            <w:tcW w:w="1070" w:type="pct"/>
            <w:noWrap/>
          </w:tcPr>
          <w:p w14:paraId="4B6FF5CE" w14:textId="77777777" w:rsidR="00425461" w:rsidRPr="006668BB" w:rsidRDefault="00425461" w:rsidP="00CB70E7">
            <w:pPr>
              <w:spacing w:after="60"/>
              <w:jc w:val="center"/>
              <w:cnfStyle w:val="000000000000" w:firstRow="0" w:lastRow="0" w:firstColumn="0" w:lastColumn="0" w:oddVBand="0" w:evenVBand="0" w:oddHBand="0" w:evenHBand="0" w:firstRowFirstColumn="0" w:firstRowLastColumn="0" w:lastRowFirstColumn="0" w:lastRowLastColumn="0"/>
              <w:rPr>
                <w:rFonts w:cs="Arial"/>
                <w:sz w:val="20"/>
              </w:rPr>
            </w:pPr>
            <w:r w:rsidRPr="006668BB">
              <w:rPr>
                <w:rFonts w:cs="Arial"/>
                <w:sz w:val="20"/>
              </w:rPr>
              <w:t>10.43</w:t>
            </w:r>
          </w:p>
        </w:tc>
      </w:tr>
      <w:tr w:rsidR="00425461" w:rsidRPr="006668BB" w14:paraId="39049D64" w14:textId="77777777" w:rsidTr="006668BB">
        <w:trPr>
          <w:trHeight w:hRule="exact" w:val="454"/>
        </w:trPr>
        <w:tc>
          <w:tcPr>
            <w:cnfStyle w:val="001000000000" w:firstRow="0" w:lastRow="0" w:firstColumn="1" w:lastColumn="0" w:oddVBand="0" w:evenVBand="0" w:oddHBand="0" w:evenHBand="0" w:firstRowFirstColumn="0" w:firstRowLastColumn="0" w:lastRowFirstColumn="0" w:lastRowLastColumn="0"/>
            <w:tcW w:w="931" w:type="pct"/>
            <w:vMerge w:val="restart"/>
            <w:noWrap/>
            <w:hideMark/>
          </w:tcPr>
          <w:p w14:paraId="274BD190" w14:textId="77777777" w:rsidR="00425461" w:rsidRPr="006668BB" w:rsidRDefault="00425461" w:rsidP="00CB70E7">
            <w:pPr>
              <w:spacing w:after="60"/>
              <w:jc w:val="center"/>
              <w:rPr>
                <w:rFonts w:cs="Arial"/>
                <w:sz w:val="20"/>
              </w:rPr>
            </w:pPr>
            <w:r w:rsidRPr="006668BB">
              <w:rPr>
                <w:rFonts w:cs="Arial"/>
                <w:sz w:val="20"/>
              </w:rPr>
              <w:t>Autumn 2020</w:t>
            </w:r>
          </w:p>
        </w:tc>
        <w:tc>
          <w:tcPr>
            <w:tcW w:w="2072" w:type="pct"/>
            <w:noWrap/>
          </w:tcPr>
          <w:p w14:paraId="22B35BE7" w14:textId="73B88082" w:rsidR="00425461" w:rsidRPr="006668BB" w:rsidRDefault="00D36FFF" w:rsidP="00CB70E7">
            <w:pPr>
              <w:spacing w:after="60"/>
              <w:cnfStyle w:val="000000000000" w:firstRow="0" w:lastRow="0" w:firstColumn="0" w:lastColumn="0" w:oddVBand="0" w:evenVBand="0" w:oddHBand="0" w:evenHBand="0" w:firstRowFirstColumn="0" w:firstRowLastColumn="0" w:lastRowFirstColumn="0" w:lastRowLastColumn="0"/>
              <w:rPr>
                <w:rFonts w:cs="Arial"/>
                <w:sz w:val="20"/>
              </w:rPr>
            </w:pPr>
            <w:r w:rsidRPr="006668BB">
              <w:rPr>
                <w:rFonts w:cs="Arial"/>
                <w:sz w:val="20"/>
              </w:rPr>
              <w:t>flat spike-</w:t>
            </w:r>
            <w:r w:rsidR="00425461" w:rsidRPr="006668BB">
              <w:rPr>
                <w:rFonts w:cs="Arial"/>
                <w:sz w:val="20"/>
              </w:rPr>
              <w:t>sedge (</w:t>
            </w:r>
            <w:proofErr w:type="spellStart"/>
            <w:r w:rsidR="00425461" w:rsidRPr="006668BB">
              <w:rPr>
                <w:rFonts w:cs="Arial"/>
                <w:sz w:val="20"/>
              </w:rPr>
              <w:t>AmT</w:t>
            </w:r>
            <w:proofErr w:type="spellEnd"/>
            <w:r w:rsidR="00425461" w:rsidRPr="006668BB">
              <w:rPr>
                <w:rFonts w:cs="Arial"/>
                <w:sz w:val="20"/>
              </w:rPr>
              <w:t>)</w:t>
            </w:r>
          </w:p>
        </w:tc>
        <w:tc>
          <w:tcPr>
            <w:tcW w:w="928" w:type="pct"/>
            <w:noWrap/>
          </w:tcPr>
          <w:p w14:paraId="55D9778C" w14:textId="77777777" w:rsidR="00425461" w:rsidRPr="006668BB" w:rsidRDefault="00425461" w:rsidP="00CB70E7">
            <w:pPr>
              <w:spacing w:after="60"/>
              <w:jc w:val="center"/>
              <w:cnfStyle w:val="000000000000" w:firstRow="0" w:lastRow="0" w:firstColumn="0" w:lastColumn="0" w:oddVBand="0" w:evenVBand="0" w:oddHBand="0" w:evenHBand="0" w:firstRowFirstColumn="0" w:firstRowLastColumn="0" w:lastRowFirstColumn="0" w:lastRowLastColumn="0"/>
              <w:rPr>
                <w:rFonts w:cs="Arial"/>
                <w:sz w:val="20"/>
              </w:rPr>
            </w:pPr>
            <w:r w:rsidRPr="006668BB">
              <w:rPr>
                <w:rFonts w:cs="Arial"/>
                <w:sz w:val="20"/>
              </w:rPr>
              <w:t>5.47</w:t>
            </w:r>
          </w:p>
        </w:tc>
        <w:tc>
          <w:tcPr>
            <w:tcW w:w="1070" w:type="pct"/>
            <w:noWrap/>
          </w:tcPr>
          <w:p w14:paraId="12CC0C68" w14:textId="77777777" w:rsidR="00425461" w:rsidRPr="006668BB" w:rsidRDefault="00425461" w:rsidP="00CB70E7">
            <w:pPr>
              <w:spacing w:after="60"/>
              <w:jc w:val="center"/>
              <w:cnfStyle w:val="000000000000" w:firstRow="0" w:lastRow="0" w:firstColumn="0" w:lastColumn="0" w:oddVBand="0" w:evenVBand="0" w:oddHBand="0" w:evenHBand="0" w:firstRowFirstColumn="0" w:firstRowLastColumn="0" w:lastRowFirstColumn="0" w:lastRowLastColumn="0"/>
              <w:rPr>
                <w:rFonts w:cs="Arial"/>
                <w:sz w:val="20"/>
              </w:rPr>
            </w:pPr>
            <w:r w:rsidRPr="006668BB">
              <w:rPr>
                <w:rFonts w:cs="Arial"/>
                <w:sz w:val="20"/>
              </w:rPr>
              <w:t>11.59</w:t>
            </w:r>
          </w:p>
        </w:tc>
      </w:tr>
      <w:tr w:rsidR="00425461" w:rsidRPr="006668BB" w14:paraId="74A7C624" w14:textId="77777777" w:rsidTr="006668BB">
        <w:trPr>
          <w:trHeight w:hRule="exact" w:val="454"/>
        </w:trPr>
        <w:tc>
          <w:tcPr>
            <w:cnfStyle w:val="001000000000" w:firstRow="0" w:lastRow="0" w:firstColumn="1" w:lastColumn="0" w:oddVBand="0" w:evenVBand="0" w:oddHBand="0" w:evenHBand="0" w:firstRowFirstColumn="0" w:firstRowLastColumn="0" w:lastRowFirstColumn="0" w:lastRowLastColumn="0"/>
            <w:tcW w:w="931" w:type="pct"/>
            <w:vMerge/>
            <w:noWrap/>
            <w:hideMark/>
          </w:tcPr>
          <w:p w14:paraId="0116D43B" w14:textId="77777777" w:rsidR="00425461" w:rsidRPr="006668BB" w:rsidRDefault="00425461" w:rsidP="00CB70E7">
            <w:pPr>
              <w:spacing w:after="60"/>
              <w:jc w:val="left"/>
              <w:rPr>
                <w:rFonts w:cs="Arial"/>
                <w:sz w:val="20"/>
              </w:rPr>
            </w:pPr>
          </w:p>
        </w:tc>
        <w:tc>
          <w:tcPr>
            <w:tcW w:w="2072" w:type="pct"/>
            <w:noWrap/>
          </w:tcPr>
          <w:p w14:paraId="63D8992C" w14:textId="77777777" w:rsidR="00425461" w:rsidRPr="006668BB" w:rsidRDefault="00425461" w:rsidP="00CB70E7">
            <w:pPr>
              <w:spacing w:after="60"/>
              <w:cnfStyle w:val="000000000000" w:firstRow="0" w:lastRow="0" w:firstColumn="0" w:lastColumn="0" w:oddVBand="0" w:evenVBand="0" w:oddHBand="0" w:evenHBand="0" w:firstRowFirstColumn="0" w:firstRowLastColumn="0" w:lastRowFirstColumn="0" w:lastRowLastColumn="0"/>
              <w:rPr>
                <w:rFonts w:cs="Arial"/>
                <w:sz w:val="20"/>
              </w:rPr>
            </w:pPr>
            <w:proofErr w:type="spellStart"/>
            <w:r w:rsidRPr="006668BB">
              <w:rPr>
                <w:rFonts w:cs="Arial"/>
                <w:sz w:val="20"/>
              </w:rPr>
              <w:t>awnless</w:t>
            </w:r>
            <w:proofErr w:type="spellEnd"/>
            <w:r w:rsidRPr="006668BB">
              <w:rPr>
                <w:rFonts w:cs="Arial"/>
                <w:sz w:val="20"/>
              </w:rPr>
              <w:t xml:space="preserve"> barnyard grass (</w:t>
            </w:r>
            <w:proofErr w:type="spellStart"/>
            <w:r w:rsidRPr="006668BB">
              <w:rPr>
                <w:rFonts w:cs="Arial"/>
                <w:sz w:val="20"/>
              </w:rPr>
              <w:t>Tda</w:t>
            </w:r>
            <w:proofErr w:type="spellEnd"/>
            <w:r w:rsidRPr="006668BB">
              <w:rPr>
                <w:rFonts w:cs="Arial"/>
                <w:sz w:val="20"/>
              </w:rPr>
              <w:t>)</w:t>
            </w:r>
          </w:p>
        </w:tc>
        <w:tc>
          <w:tcPr>
            <w:tcW w:w="928" w:type="pct"/>
            <w:noWrap/>
          </w:tcPr>
          <w:p w14:paraId="0779209B" w14:textId="77777777" w:rsidR="00425461" w:rsidRPr="006668BB" w:rsidRDefault="00425461" w:rsidP="00CB70E7">
            <w:pPr>
              <w:spacing w:after="60"/>
              <w:jc w:val="center"/>
              <w:cnfStyle w:val="000000000000" w:firstRow="0" w:lastRow="0" w:firstColumn="0" w:lastColumn="0" w:oddVBand="0" w:evenVBand="0" w:oddHBand="0" w:evenHBand="0" w:firstRowFirstColumn="0" w:firstRowLastColumn="0" w:lastRowFirstColumn="0" w:lastRowLastColumn="0"/>
              <w:rPr>
                <w:rFonts w:cs="Arial"/>
                <w:sz w:val="20"/>
              </w:rPr>
            </w:pPr>
            <w:r w:rsidRPr="006668BB">
              <w:rPr>
                <w:rFonts w:cs="Arial"/>
                <w:sz w:val="20"/>
              </w:rPr>
              <w:t>18.95</w:t>
            </w:r>
          </w:p>
        </w:tc>
        <w:tc>
          <w:tcPr>
            <w:tcW w:w="1070" w:type="pct"/>
            <w:noWrap/>
          </w:tcPr>
          <w:p w14:paraId="4CE47D4D" w14:textId="77777777" w:rsidR="00425461" w:rsidRPr="006668BB" w:rsidRDefault="00425461" w:rsidP="00CB70E7">
            <w:pPr>
              <w:spacing w:after="60"/>
              <w:jc w:val="center"/>
              <w:cnfStyle w:val="000000000000" w:firstRow="0" w:lastRow="0" w:firstColumn="0" w:lastColumn="0" w:oddVBand="0" w:evenVBand="0" w:oddHBand="0" w:evenHBand="0" w:firstRowFirstColumn="0" w:firstRowLastColumn="0" w:lastRowFirstColumn="0" w:lastRowLastColumn="0"/>
              <w:rPr>
                <w:rFonts w:cs="Arial"/>
                <w:sz w:val="20"/>
              </w:rPr>
            </w:pPr>
            <w:r w:rsidRPr="006668BB">
              <w:rPr>
                <w:rFonts w:cs="Arial"/>
                <w:sz w:val="20"/>
              </w:rPr>
              <w:t>10.81</w:t>
            </w:r>
          </w:p>
        </w:tc>
      </w:tr>
      <w:tr w:rsidR="00425461" w:rsidRPr="006668BB" w14:paraId="743C5F18" w14:textId="77777777" w:rsidTr="006668BB">
        <w:trPr>
          <w:trHeight w:hRule="exact" w:val="454"/>
        </w:trPr>
        <w:tc>
          <w:tcPr>
            <w:cnfStyle w:val="001000000000" w:firstRow="0" w:lastRow="0" w:firstColumn="1" w:lastColumn="0" w:oddVBand="0" w:evenVBand="0" w:oddHBand="0" w:evenHBand="0" w:firstRowFirstColumn="0" w:firstRowLastColumn="0" w:lastRowFirstColumn="0" w:lastRowLastColumn="0"/>
            <w:tcW w:w="931" w:type="pct"/>
            <w:vMerge/>
            <w:noWrap/>
            <w:hideMark/>
          </w:tcPr>
          <w:p w14:paraId="636944BE" w14:textId="77777777" w:rsidR="00425461" w:rsidRPr="006668BB" w:rsidRDefault="00425461" w:rsidP="00CB70E7">
            <w:pPr>
              <w:spacing w:after="60"/>
              <w:jc w:val="left"/>
              <w:rPr>
                <w:rFonts w:cs="Arial"/>
                <w:sz w:val="20"/>
              </w:rPr>
            </w:pPr>
          </w:p>
        </w:tc>
        <w:tc>
          <w:tcPr>
            <w:tcW w:w="2072" w:type="pct"/>
            <w:noWrap/>
          </w:tcPr>
          <w:p w14:paraId="587F1BFE" w14:textId="0A2CF9CB" w:rsidR="00425461" w:rsidRPr="006668BB" w:rsidRDefault="007C5A2A" w:rsidP="00CB70E7">
            <w:pPr>
              <w:spacing w:after="60"/>
              <w:jc w:val="left"/>
              <w:cnfStyle w:val="000000000000" w:firstRow="0" w:lastRow="0" w:firstColumn="0" w:lastColumn="0" w:oddVBand="0" w:evenVBand="0" w:oddHBand="0" w:evenHBand="0" w:firstRowFirstColumn="0" w:firstRowLastColumn="0" w:lastRowFirstColumn="0" w:lastRowLastColumn="0"/>
              <w:rPr>
                <w:rFonts w:cs="Arial"/>
                <w:sz w:val="20"/>
              </w:rPr>
            </w:pPr>
            <w:proofErr w:type="spellStart"/>
            <w:r w:rsidRPr="006668BB">
              <w:rPr>
                <w:rFonts w:cs="Arial"/>
                <w:sz w:val="20"/>
              </w:rPr>
              <w:t>b</w:t>
            </w:r>
            <w:r w:rsidR="00425461" w:rsidRPr="006668BB">
              <w:rPr>
                <w:rFonts w:cs="Arial"/>
                <w:sz w:val="20"/>
              </w:rPr>
              <w:t>udda</w:t>
            </w:r>
            <w:proofErr w:type="spellEnd"/>
            <w:r w:rsidR="00425461" w:rsidRPr="006668BB">
              <w:rPr>
                <w:rFonts w:cs="Arial"/>
                <w:sz w:val="20"/>
              </w:rPr>
              <w:t xml:space="preserve"> pea (</w:t>
            </w:r>
            <w:proofErr w:type="spellStart"/>
            <w:r w:rsidR="00425461" w:rsidRPr="006668BB">
              <w:rPr>
                <w:rFonts w:cs="Arial"/>
                <w:sz w:val="20"/>
              </w:rPr>
              <w:t>Tda</w:t>
            </w:r>
            <w:proofErr w:type="spellEnd"/>
            <w:r w:rsidR="00425461" w:rsidRPr="006668BB">
              <w:rPr>
                <w:rFonts w:cs="Arial"/>
                <w:sz w:val="20"/>
              </w:rPr>
              <w:t>)</w:t>
            </w:r>
          </w:p>
        </w:tc>
        <w:tc>
          <w:tcPr>
            <w:tcW w:w="928" w:type="pct"/>
            <w:noWrap/>
          </w:tcPr>
          <w:p w14:paraId="1F61B97D" w14:textId="77777777" w:rsidR="00425461" w:rsidRPr="006668BB" w:rsidRDefault="00425461" w:rsidP="00CB70E7">
            <w:pPr>
              <w:spacing w:after="60"/>
              <w:jc w:val="center"/>
              <w:cnfStyle w:val="000000000000" w:firstRow="0" w:lastRow="0" w:firstColumn="0" w:lastColumn="0" w:oddVBand="0" w:evenVBand="0" w:oddHBand="0" w:evenHBand="0" w:firstRowFirstColumn="0" w:firstRowLastColumn="0" w:lastRowFirstColumn="0" w:lastRowLastColumn="0"/>
              <w:rPr>
                <w:rFonts w:cs="Arial"/>
                <w:sz w:val="20"/>
              </w:rPr>
            </w:pPr>
            <w:r w:rsidRPr="006668BB">
              <w:rPr>
                <w:rFonts w:cs="Arial"/>
                <w:sz w:val="20"/>
              </w:rPr>
              <w:t>5.74</w:t>
            </w:r>
          </w:p>
        </w:tc>
        <w:tc>
          <w:tcPr>
            <w:tcW w:w="1070" w:type="pct"/>
            <w:noWrap/>
          </w:tcPr>
          <w:p w14:paraId="0315BE90" w14:textId="77777777" w:rsidR="00425461" w:rsidRPr="006668BB" w:rsidRDefault="00425461" w:rsidP="00CB70E7">
            <w:pPr>
              <w:spacing w:after="60"/>
              <w:jc w:val="center"/>
              <w:cnfStyle w:val="000000000000" w:firstRow="0" w:lastRow="0" w:firstColumn="0" w:lastColumn="0" w:oddVBand="0" w:evenVBand="0" w:oddHBand="0" w:evenHBand="0" w:firstRowFirstColumn="0" w:firstRowLastColumn="0" w:lastRowFirstColumn="0" w:lastRowLastColumn="0"/>
              <w:rPr>
                <w:rFonts w:cs="Arial"/>
                <w:sz w:val="20"/>
              </w:rPr>
            </w:pPr>
            <w:r w:rsidRPr="006668BB">
              <w:rPr>
                <w:rFonts w:cs="Arial"/>
                <w:sz w:val="20"/>
              </w:rPr>
              <w:t>9.14</w:t>
            </w:r>
          </w:p>
        </w:tc>
      </w:tr>
      <w:tr w:rsidR="00425461" w:rsidRPr="006668BB" w14:paraId="3466DEA7" w14:textId="77777777" w:rsidTr="006668BB">
        <w:trPr>
          <w:trHeight w:hRule="exact" w:val="454"/>
        </w:trPr>
        <w:tc>
          <w:tcPr>
            <w:cnfStyle w:val="001000000000" w:firstRow="0" w:lastRow="0" w:firstColumn="1" w:lastColumn="0" w:oddVBand="0" w:evenVBand="0" w:oddHBand="0" w:evenHBand="0" w:firstRowFirstColumn="0" w:firstRowLastColumn="0" w:lastRowFirstColumn="0" w:lastRowLastColumn="0"/>
            <w:tcW w:w="931" w:type="pct"/>
            <w:vMerge/>
            <w:noWrap/>
            <w:hideMark/>
          </w:tcPr>
          <w:p w14:paraId="4B19122F" w14:textId="77777777" w:rsidR="00425461" w:rsidRPr="006668BB" w:rsidRDefault="00425461" w:rsidP="00CB70E7">
            <w:pPr>
              <w:spacing w:after="60"/>
              <w:jc w:val="left"/>
              <w:rPr>
                <w:rFonts w:cs="Arial"/>
                <w:sz w:val="20"/>
              </w:rPr>
            </w:pPr>
          </w:p>
        </w:tc>
        <w:tc>
          <w:tcPr>
            <w:tcW w:w="2072" w:type="pct"/>
            <w:noWrap/>
          </w:tcPr>
          <w:p w14:paraId="1BDB6639" w14:textId="77777777" w:rsidR="00425461" w:rsidRPr="006668BB" w:rsidRDefault="00425461" w:rsidP="00CB70E7">
            <w:pPr>
              <w:spacing w:after="60"/>
              <w:jc w:val="left"/>
              <w:cnfStyle w:val="000000000000" w:firstRow="0" w:lastRow="0" w:firstColumn="0" w:lastColumn="0" w:oddVBand="0" w:evenVBand="0" w:oddHBand="0" w:evenHBand="0" w:firstRowFirstColumn="0" w:firstRowLastColumn="0" w:lastRowFirstColumn="0" w:lastRowLastColumn="0"/>
              <w:rPr>
                <w:rFonts w:cs="Arial"/>
                <w:sz w:val="20"/>
              </w:rPr>
            </w:pPr>
            <w:proofErr w:type="spellStart"/>
            <w:r w:rsidRPr="006668BB">
              <w:rPr>
                <w:rFonts w:cs="Arial"/>
                <w:sz w:val="20"/>
              </w:rPr>
              <w:t>lippia</w:t>
            </w:r>
            <w:proofErr w:type="spellEnd"/>
            <w:r w:rsidRPr="006668BB">
              <w:rPr>
                <w:rFonts w:cs="Arial"/>
                <w:sz w:val="20"/>
              </w:rPr>
              <w:t xml:space="preserve"> (</w:t>
            </w:r>
            <w:proofErr w:type="spellStart"/>
            <w:r w:rsidRPr="006668BB">
              <w:rPr>
                <w:rFonts w:cs="Arial"/>
                <w:sz w:val="20"/>
              </w:rPr>
              <w:t>Tda</w:t>
            </w:r>
            <w:proofErr w:type="spellEnd"/>
            <w:r w:rsidRPr="006668BB">
              <w:rPr>
                <w:rFonts w:cs="Arial"/>
                <w:sz w:val="20"/>
              </w:rPr>
              <w:t>)</w:t>
            </w:r>
          </w:p>
        </w:tc>
        <w:tc>
          <w:tcPr>
            <w:tcW w:w="928" w:type="pct"/>
            <w:noWrap/>
          </w:tcPr>
          <w:p w14:paraId="4AED67AE" w14:textId="77777777" w:rsidR="00425461" w:rsidRPr="006668BB" w:rsidRDefault="00425461" w:rsidP="00CB70E7">
            <w:pPr>
              <w:spacing w:after="60"/>
              <w:jc w:val="center"/>
              <w:cnfStyle w:val="000000000000" w:firstRow="0" w:lastRow="0" w:firstColumn="0" w:lastColumn="0" w:oddVBand="0" w:evenVBand="0" w:oddHBand="0" w:evenHBand="0" w:firstRowFirstColumn="0" w:firstRowLastColumn="0" w:lastRowFirstColumn="0" w:lastRowLastColumn="0"/>
              <w:rPr>
                <w:rFonts w:cs="Arial"/>
                <w:sz w:val="20"/>
              </w:rPr>
            </w:pPr>
            <w:r w:rsidRPr="006668BB">
              <w:rPr>
                <w:rFonts w:cs="Arial"/>
                <w:sz w:val="20"/>
              </w:rPr>
              <w:t>3.10</w:t>
            </w:r>
          </w:p>
        </w:tc>
        <w:tc>
          <w:tcPr>
            <w:tcW w:w="1070" w:type="pct"/>
            <w:noWrap/>
          </w:tcPr>
          <w:p w14:paraId="10AF6949" w14:textId="77777777" w:rsidR="00425461" w:rsidRPr="006668BB" w:rsidRDefault="00425461" w:rsidP="00CB70E7">
            <w:pPr>
              <w:spacing w:after="60"/>
              <w:jc w:val="center"/>
              <w:cnfStyle w:val="000000000000" w:firstRow="0" w:lastRow="0" w:firstColumn="0" w:lastColumn="0" w:oddVBand="0" w:evenVBand="0" w:oddHBand="0" w:evenHBand="0" w:firstRowFirstColumn="0" w:firstRowLastColumn="0" w:lastRowFirstColumn="0" w:lastRowLastColumn="0"/>
              <w:rPr>
                <w:rFonts w:cs="Arial"/>
                <w:sz w:val="20"/>
              </w:rPr>
            </w:pPr>
            <w:r w:rsidRPr="006668BB">
              <w:rPr>
                <w:rFonts w:cs="Arial"/>
                <w:sz w:val="20"/>
              </w:rPr>
              <w:t>5.88</w:t>
            </w:r>
          </w:p>
        </w:tc>
      </w:tr>
      <w:tr w:rsidR="00425461" w:rsidRPr="006668BB" w14:paraId="73E2D50A" w14:textId="77777777" w:rsidTr="006668BB">
        <w:trPr>
          <w:trHeight w:hRule="exact" w:val="454"/>
        </w:trPr>
        <w:tc>
          <w:tcPr>
            <w:cnfStyle w:val="001000000000" w:firstRow="0" w:lastRow="0" w:firstColumn="1" w:lastColumn="0" w:oddVBand="0" w:evenVBand="0" w:oddHBand="0" w:evenHBand="0" w:firstRowFirstColumn="0" w:firstRowLastColumn="0" w:lastRowFirstColumn="0" w:lastRowLastColumn="0"/>
            <w:tcW w:w="931" w:type="pct"/>
            <w:vMerge w:val="restart"/>
            <w:noWrap/>
          </w:tcPr>
          <w:p w14:paraId="69786AEE" w14:textId="77777777" w:rsidR="00425461" w:rsidRPr="006668BB" w:rsidRDefault="00425461" w:rsidP="00CB70E7">
            <w:pPr>
              <w:spacing w:after="60"/>
              <w:jc w:val="center"/>
              <w:rPr>
                <w:rFonts w:cs="Arial"/>
                <w:sz w:val="20"/>
              </w:rPr>
            </w:pPr>
            <w:r w:rsidRPr="006668BB">
              <w:rPr>
                <w:rFonts w:cs="Arial"/>
                <w:sz w:val="20"/>
              </w:rPr>
              <w:t>Inundated</w:t>
            </w:r>
          </w:p>
        </w:tc>
        <w:tc>
          <w:tcPr>
            <w:tcW w:w="2072" w:type="pct"/>
            <w:noWrap/>
          </w:tcPr>
          <w:p w14:paraId="4BAB2A7D" w14:textId="5C8BC1F8" w:rsidR="00425461" w:rsidRPr="006668BB" w:rsidRDefault="00D36FFF" w:rsidP="00CB70E7">
            <w:pPr>
              <w:spacing w:after="60"/>
              <w:cnfStyle w:val="000000000000" w:firstRow="0" w:lastRow="0" w:firstColumn="0" w:lastColumn="0" w:oddVBand="0" w:evenVBand="0" w:oddHBand="0" w:evenHBand="0" w:firstRowFirstColumn="0" w:firstRowLastColumn="0" w:lastRowFirstColumn="0" w:lastRowLastColumn="0"/>
              <w:rPr>
                <w:rFonts w:cs="Arial"/>
                <w:sz w:val="20"/>
              </w:rPr>
            </w:pPr>
            <w:r w:rsidRPr="006668BB">
              <w:rPr>
                <w:rFonts w:cs="Arial"/>
                <w:sz w:val="20"/>
              </w:rPr>
              <w:t>flat spike-</w:t>
            </w:r>
            <w:r w:rsidR="00425461" w:rsidRPr="006668BB">
              <w:rPr>
                <w:rFonts w:cs="Arial"/>
                <w:sz w:val="20"/>
              </w:rPr>
              <w:t>sedge (</w:t>
            </w:r>
            <w:proofErr w:type="spellStart"/>
            <w:r w:rsidR="00425461" w:rsidRPr="006668BB">
              <w:rPr>
                <w:rFonts w:cs="Arial"/>
                <w:sz w:val="20"/>
              </w:rPr>
              <w:t>AmT</w:t>
            </w:r>
            <w:proofErr w:type="spellEnd"/>
            <w:r w:rsidR="00425461" w:rsidRPr="006668BB">
              <w:rPr>
                <w:rFonts w:cs="Arial"/>
                <w:sz w:val="20"/>
              </w:rPr>
              <w:t>)</w:t>
            </w:r>
          </w:p>
        </w:tc>
        <w:tc>
          <w:tcPr>
            <w:tcW w:w="928" w:type="pct"/>
            <w:noWrap/>
          </w:tcPr>
          <w:p w14:paraId="0089EB2F" w14:textId="77777777" w:rsidR="00425461" w:rsidRPr="006668BB" w:rsidRDefault="00425461" w:rsidP="00CB70E7">
            <w:pPr>
              <w:spacing w:after="60"/>
              <w:jc w:val="center"/>
              <w:cnfStyle w:val="000000000000" w:firstRow="0" w:lastRow="0" w:firstColumn="0" w:lastColumn="0" w:oddVBand="0" w:evenVBand="0" w:oddHBand="0" w:evenHBand="0" w:firstRowFirstColumn="0" w:firstRowLastColumn="0" w:lastRowFirstColumn="0" w:lastRowLastColumn="0"/>
              <w:rPr>
                <w:rFonts w:cs="Arial"/>
                <w:sz w:val="20"/>
              </w:rPr>
            </w:pPr>
            <w:r w:rsidRPr="006668BB">
              <w:rPr>
                <w:rFonts w:cs="Arial"/>
                <w:sz w:val="20"/>
              </w:rPr>
              <w:t>5.47</w:t>
            </w:r>
          </w:p>
        </w:tc>
        <w:tc>
          <w:tcPr>
            <w:tcW w:w="1070" w:type="pct"/>
            <w:noWrap/>
          </w:tcPr>
          <w:p w14:paraId="46102185" w14:textId="77777777" w:rsidR="00425461" w:rsidRPr="006668BB" w:rsidRDefault="00425461" w:rsidP="00CB70E7">
            <w:pPr>
              <w:spacing w:after="60"/>
              <w:jc w:val="center"/>
              <w:cnfStyle w:val="000000000000" w:firstRow="0" w:lastRow="0" w:firstColumn="0" w:lastColumn="0" w:oddVBand="0" w:evenVBand="0" w:oddHBand="0" w:evenHBand="0" w:firstRowFirstColumn="0" w:firstRowLastColumn="0" w:lastRowFirstColumn="0" w:lastRowLastColumn="0"/>
              <w:rPr>
                <w:rFonts w:cs="Arial"/>
                <w:sz w:val="20"/>
              </w:rPr>
            </w:pPr>
            <w:r w:rsidRPr="006668BB">
              <w:rPr>
                <w:rFonts w:cs="Arial"/>
                <w:sz w:val="20"/>
              </w:rPr>
              <w:t>12.89</w:t>
            </w:r>
          </w:p>
        </w:tc>
      </w:tr>
      <w:tr w:rsidR="00425461" w:rsidRPr="006668BB" w14:paraId="46680A9A" w14:textId="77777777" w:rsidTr="006668BB">
        <w:trPr>
          <w:trHeight w:hRule="exact" w:val="454"/>
        </w:trPr>
        <w:tc>
          <w:tcPr>
            <w:cnfStyle w:val="001000000000" w:firstRow="0" w:lastRow="0" w:firstColumn="1" w:lastColumn="0" w:oddVBand="0" w:evenVBand="0" w:oddHBand="0" w:evenHBand="0" w:firstRowFirstColumn="0" w:firstRowLastColumn="0" w:lastRowFirstColumn="0" w:lastRowLastColumn="0"/>
            <w:tcW w:w="931" w:type="pct"/>
            <w:vMerge/>
            <w:noWrap/>
          </w:tcPr>
          <w:p w14:paraId="6013D140" w14:textId="77777777" w:rsidR="00425461" w:rsidRPr="006668BB" w:rsidRDefault="00425461" w:rsidP="00CB70E7">
            <w:pPr>
              <w:spacing w:after="60"/>
              <w:jc w:val="center"/>
              <w:rPr>
                <w:rFonts w:cs="Arial"/>
                <w:sz w:val="20"/>
              </w:rPr>
            </w:pPr>
          </w:p>
        </w:tc>
        <w:tc>
          <w:tcPr>
            <w:tcW w:w="2072" w:type="pct"/>
            <w:noWrap/>
          </w:tcPr>
          <w:p w14:paraId="734F5E63" w14:textId="0B64FA71" w:rsidR="00425461" w:rsidRPr="006668BB" w:rsidRDefault="000074A4" w:rsidP="000074A4">
            <w:pPr>
              <w:spacing w:after="60"/>
              <w:cnfStyle w:val="000000000000" w:firstRow="0" w:lastRow="0" w:firstColumn="0" w:lastColumn="0" w:oddVBand="0" w:evenVBand="0" w:oddHBand="0" w:evenHBand="0" w:firstRowFirstColumn="0" w:firstRowLastColumn="0" w:lastRowFirstColumn="0" w:lastRowLastColumn="0"/>
              <w:rPr>
                <w:rFonts w:cs="Arial"/>
                <w:sz w:val="20"/>
              </w:rPr>
            </w:pPr>
            <w:r w:rsidRPr="006668BB">
              <w:rPr>
                <w:sz w:val="20"/>
              </w:rPr>
              <w:t>narrow-</w:t>
            </w:r>
            <w:r w:rsidR="007C5A2A" w:rsidRPr="006668BB">
              <w:rPr>
                <w:sz w:val="20"/>
              </w:rPr>
              <w:t xml:space="preserve">leaved </w:t>
            </w:r>
            <w:proofErr w:type="spellStart"/>
            <w:r w:rsidR="007C5A2A" w:rsidRPr="006668BB">
              <w:rPr>
                <w:sz w:val="20"/>
              </w:rPr>
              <w:t>c</w:t>
            </w:r>
            <w:r w:rsidR="00425461" w:rsidRPr="006668BB">
              <w:rPr>
                <w:sz w:val="20"/>
              </w:rPr>
              <w:t>umbungi</w:t>
            </w:r>
            <w:proofErr w:type="spellEnd"/>
            <w:r w:rsidR="00425461" w:rsidRPr="006668BB">
              <w:rPr>
                <w:rFonts w:cs="Arial"/>
                <w:sz w:val="20"/>
              </w:rPr>
              <w:t xml:space="preserve"> (</w:t>
            </w:r>
            <w:proofErr w:type="spellStart"/>
            <w:r w:rsidR="00425461" w:rsidRPr="006668BB">
              <w:rPr>
                <w:rFonts w:cs="Arial"/>
                <w:sz w:val="20"/>
              </w:rPr>
              <w:t>A</w:t>
            </w:r>
            <w:r w:rsidRPr="006668BB">
              <w:rPr>
                <w:rFonts w:cs="Arial"/>
                <w:sz w:val="20"/>
              </w:rPr>
              <w:t>mT</w:t>
            </w:r>
            <w:proofErr w:type="spellEnd"/>
            <w:r w:rsidR="00425461" w:rsidRPr="006668BB">
              <w:rPr>
                <w:rFonts w:cs="Arial"/>
                <w:sz w:val="20"/>
              </w:rPr>
              <w:t>)</w:t>
            </w:r>
          </w:p>
        </w:tc>
        <w:tc>
          <w:tcPr>
            <w:tcW w:w="928" w:type="pct"/>
            <w:noWrap/>
          </w:tcPr>
          <w:p w14:paraId="46E4E983" w14:textId="77777777" w:rsidR="00425461" w:rsidRPr="006668BB" w:rsidRDefault="00425461" w:rsidP="00CB70E7">
            <w:pPr>
              <w:spacing w:after="60"/>
              <w:jc w:val="center"/>
              <w:cnfStyle w:val="000000000000" w:firstRow="0" w:lastRow="0" w:firstColumn="0" w:lastColumn="0" w:oddVBand="0" w:evenVBand="0" w:oddHBand="0" w:evenHBand="0" w:firstRowFirstColumn="0" w:firstRowLastColumn="0" w:lastRowFirstColumn="0" w:lastRowLastColumn="0"/>
              <w:rPr>
                <w:rFonts w:cs="Arial"/>
                <w:sz w:val="20"/>
              </w:rPr>
            </w:pPr>
            <w:r w:rsidRPr="006668BB">
              <w:rPr>
                <w:rFonts w:cs="Arial"/>
                <w:sz w:val="20"/>
              </w:rPr>
              <w:t>20.71</w:t>
            </w:r>
          </w:p>
        </w:tc>
        <w:tc>
          <w:tcPr>
            <w:tcW w:w="1070" w:type="pct"/>
            <w:noWrap/>
          </w:tcPr>
          <w:p w14:paraId="56DF0FA5" w14:textId="77777777" w:rsidR="00425461" w:rsidRPr="006668BB" w:rsidRDefault="00425461" w:rsidP="00CB70E7">
            <w:pPr>
              <w:spacing w:after="60"/>
              <w:jc w:val="center"/>
              <w:cnfStyle w:val="000000000000" w:firstRow="0" w:lastRow="0" w:firstColumn="0" w:lastColumn="0" w:oddVBand="0" w:evenVBand="0" w:oddHBand="0" w:evenHBand="0" w:firstRowFirstColumn="0" w:firstRowLastColumn="0" w:lastRowFirstColumn="0" w:lastRowLastColumn="0"/>
              <w:rPr>
                <w:rFonts w:cs="Arial"/>
                <w:sz w:val="20"/>
              </w:rPr>
            </w:pPr>
            <w:r w:rsidRPr="006668BB">
              <w:rPr>
                <w:rFonts w:cs="Arial"/>
                <w:sz w:val="20"/>
              </w:rPr>
              <w:t>11.89</w:t>
            </w:r>
          </w:p>
        </w:tc>
      </w:tr>
      <w:tr w:rsidR="00425461" w:rsidRPr="006668BB" w14:paraId="40F47064" w14:textId="77777777" w:rsidTr="006668BB">
        <w:trPr>
          <w:trHeight w:hRule="exact" w:val="454"/>
        </w:trPr>
        <w:tc>
          <w:tcPr>
            <w:cnfStyle w:val="001000000000" w:firstRow="0" w:lastRow="0" w:firstColumn="1" w:lastColumn="0" w:oddVBand="0" w:evenVBand="0" w:oddHBand="0" w:evenHBand="0" w:firstRowFirstColumn="0" w:firstRowLastColumn="0" w:lastRowFirstColumn="0" w:lastRowLastColumn="0"/>
            <w:tcW w:w="931" w:type="pct"/>
            <w:vMerge/>
            <w:noWrap/>
          </w:tcPr>
          <w:p w14:paraId="206B91BC" w14:textId="77777777" w:rsidR="00425461" w:rsidRPr="006668BB" w:rsidRDefault="00425461" w:rsidP="00CB70E7">
            <w:pPr>
              <w:spacing w:after="60"/>
              <w:jc w:val="center"/>
              <w:rPr>
                <w:rFonts w:cs="Arial"/>
                <w:sz w:val="20"/>
              </w:rPr>
            </w:pPr>
          </w:p>
        </w:tc>
        <w:tc>
          <w:tcPr>
            <w:tcW w:w="2072" w:type="pct"/>
            <w:noWrap/>
          </w:tcPr>
          <w:p w14:paraId="59C2A054" w14:textId="77777777" w:rsidR="00425461" w:rsidRPr="006668BB" w:rsidRDefault="00425461" w:rsidP="00CB70E7">
            <w:pPr>
              <w:spacing w:after="60"/>
              <w:cnfStyle w:val="000000000000" w:firstRow="0" w:lastRow="0" w:firstColumn="0" w:lastColumn="0" w:oddVBand="0" w:evenVBand="0" w:oddHBand="0" w:evenHBand="0" w:firstRowFirstColumn="0" w:firstRowLastColumn="0" w:lastRowFirstColumn="0" w:lastRowLastColumn="0"/>
              <w:rPr>
                <w:rFonts w:cs="Arial"/>
                <w:sz w:val="20"/>
              </w:rPr>
            </w:pPr>
            <w:proofErr w:type="spellStart"/>
            <w:r w:rsidRPr="006668BB">
              <w:rPr>
                <w:rFonts w:cs="Arial"/>
                <w:sz w:val="20"/>
              </w:rPr>
              <w:t>awnless</w:t>
            </w:r>
            <w:proofErr w:type="spellEnd"/>
            <w:r w:rsidRPr="006668BB">
              <w:rPr>
                <w:rFonts w:cs="Arial"/>
                <w:sz w:val="20"/>
              </w:rPr>
              <w:t xml:space="preserve"> barnyard grass (</w:t>
            </w:r>
            <w:proofErr w:type="spellStart"/>
            <w:r w:rsidRPr="006668BB">
              <w:rPr>
                <w:rFonts w:cs="Arial"/>
                <w:sz w:val="20"/>
              </w:rPr>
              <w:t>Tda</w:t>
            </w:r>
            <w:proofErr w:type="spellEnd"/>
            <w:r w:rsidRPr="006668BB">
              <w:rPr>
                <w:rFonts w:cs="Arial"/>
                <w:sz w:val="20"/>
              </w:rPr>
              <w:t>)</w:t>
            </w:r>
          </w:p>
        </w:tc>
        <w:tc>
          <w:tcPr>
            <w:tcW w:w="928" w:type="pct"/>
            <w:noWrap/>
          </w:tcPr>
          <w:p w14:paraId="1A8D97DA" w14:textId="77777777" w:rsidR="00425461" w:rsidRPr="006668BB" w:rsidRDefault="00425461" w:rsidP="00CB70E7">
            <w:pPr>
              <w:spacing w:after="60"/>
              <w:jc w:val="center"/>
              <w:cnfStyle w:val="000000000000" w:firstRow="0" w:lastRow="0" w:firstColumn="0" w:lastColumn="0" w:oddVBand="0" w:evenVBand="0" w:oddHBand="0" w:evenHBand="0" w:firstRowFirstColumn="0" w:firstRowLastColumn="0" w:lastRowFirstColumn="0" w:lastRowLastColumn="0"/>
              <w:rPr>
                <w:rFonts w:cs="Arial"/>
                <w:sz w:val="20"/>
              </w:rPr>
            </w:pPr>
            <w:r w:rsidRPr="006668BB">
              <w:rPr>
                <w:rFonts w:cs="Arial"/>
                <w:sz w:val="20"/>
              </w:rPr>
              <w:t>18.95</w:t>
            </w:r>
          </w:p>
        </w:tc>
        <w:tc>
          <w:tcPr>
            <w:tcW w:w="1070" w:type="pct"/>
            <w:noWrap/>
          </w:tcPr>
          <w:p w14:paraId="450737CC" w14:textId="77777777" w:rsidR="00425461" w:rsidRPr="006668BB" w:rsidRDefault="00425461" w:rsidP="00CB70E7">
            <w:pPr>
              <w:spacing w:after="60"/>
              <w:jc w:val="center"/>
              <w:cnfStyle w:val="000000000000" w:firstRow="0" w:lastRow="0" w:firstColumn="0" w:lastColumn="0" w:oddVBand="0" w:evenVBand="0" w:oddHBand="0" w:evenHBand="0" w:firstRowFirstColumn="0" w:firstRowLastColumn="0" w:lastRowFirstColumn="0" w:lastRowLastColumn="0"/>
              <w:rPr>
                <w:rFonts w:cs="Arial"/>
                <w:sz w:val="20"/>
              </w:rPr>
            </w:pPr>
            <w:r w:rsidRPr="006668BB">
              <w:rPr>
                <w:rFonts w:cs="Arial"/>
                <w:sz w:val="20"/>
              </w:rPr>
              <w:t>10.14</w:t>
            </w:r>
          </w:p>
        </w:tc>
      </w:tr>
      <w:tr w:rsidR="00425461" w:rsidRPr="006668BB" w14:paraId="37FF1013" w14:textId="77777777" w:rsidTr="006668BB">
        <w:trPr>
          <w:trHeight w:hRule="exact" w:val="454"/>
        </w:trPr>
        <w:tc>
          <w:tcPr>
            <w:cnfStyle w:val="001000000000" w:firstRow="0" w:lastRow="0" w:firstColumn="1" w:lastColumn="0" w:oddVBand="0" w:evenVBand="0" w:oddHBand="0" w:evenHBand="0" w:firstRowFirstColumn="0" w:firstRowLastColumn="0" w:lastRowFirstColumn="0" w:lastRowLastColumn="0"/>
            <w:tcW w:w="931" w:type="pct"/>
            <w:vMerge/>
            <w:noWrap/>
          </w:tcPr>
          <w:p w14:paraId="7C8879A7" w14:textId="77777777" w:rsidR="00425461" w:rsidRPr="006668BB" w:rsidRDefault="00425461" w:rsidP="00CB70E7">
            <w:pPr>
              <w:spacing w:after="60"/>
              <w:jc w:val="center"/>
              <w:rPr>
                <w:rFonts w:cs="Arial"/>
                <w:sz w:val="20"/>
              </w:rPr>
            </w:pPr>
          </w:p>
        </w:tc>
        <w:tc>
          <w:tcPr>
            <w:tcW w:w="2072" w:type="pct"/>
            <w:noWrap/>
          </w:tcPr>
          <w:p w14:paraId="1AAFE6E5" w14:textId="77777777" w:rsidR="00425461" w:rsidRPr="006668BB" w:rsidRDefault="00425461" w:rsidP="00CB70E7">
            <w:pPr>
              <w:spacing w:after="60"/>
              <w:cnfStyle w:val="000000000000" w:firstRow="0" w:lastRow="0" w:firstColumn="0" w:lastColumn="0" w:oddVBand="0" w:evenVBand="0" w:oddHBand="0" w:evenHBand="0" w:firstRowFirstColumn="0" w:firstRowLastColumn="0" w:lastRowFirstColumn="0" w:lastRowLastColumn="0"/>
              <w:rPr>
                <w:rFonts w:cs="Arial"/>
                <w:sz w:val="20"/>
              </w:rPr>
            </w:pPr>
            <w:proofErr w:type="spellStart"/>
            <w:r w:rsidRPr="006668BB">
              <w:rPr>
                <w:rFonts w:cs="Arial"/>
                <w:sz w:val="20"/>
              </w:rPr>
              <w:t>budda</w:t>
            </w:r>
            <w:proofErr w:type="spellEnd"/>
            <w:r w:rsidRPr="006668BB">
              <w:rPr>
                <w:rFonts w:cs="Arial"/>
                <w:sz w:val="20"/>
              </w:rPr>
              <w:t xml:space="preserve"> pea (</w:t>
            </w:r>
            <w:proofErr w:type="spellStart"/>
            <w:r w:rsidRPr="006668BB">
              <w:rPr>
                <w:rFonts w:cs="Arial"/>
                <w:sz w:val="20"/>
              </w:rPr>
              <w:t>Tda</w:t>
            </w:r>
            <w:proofErr w:type="spellEnd"/>
            <w:r w:rsidRPr="006668BB">
              <w:rPr>
                <w:rFonts w:cs="Arial"/>
                <w:sz w:val="20"/>
              </w:rPr>
              <w:t>)</w:t>
            </w:r>
          </w:p>
        </w:tc>
        <w:tc>
          <w:tcPr>
            <w:tcW w:w="928" w:type="pct"/>
            <w:noWrap/>
          </w:tcPr>
          <w:p w14:paraId="69398FF8" w14:textId="77777777" w:rsidR="00425461" w:rsidRPr="006668BB" w:rsidRDefault="00425461" w:rsidP="00CB70E7">
            <w:pPr>
              <w:spacing w:after="60"/>
              <w:jc w:val="center"/>
              <w:cnfStyle w:val="000000000000" w:firstRow="0" w:lastRow="0" w:firstColumn="0" w:lastColumn="0" w:oddVBand="0" w:evenVBand="0" w:oddHBand="0" w:evenHBand="0" w:firstRowFirstColumn="0" w:firstRowLastColumn="0" w:lastRowFirstColumn="0" w:lastRowLastColumn="0"/>
              <w:rPr>
                <w:rFonts w:cs="Arial"/>
                <w:sz w:val="20"/>
              </w:rPr>
            </w:pPr>
            <w:r w:rsidRPr="006668BB">
              <w:rPr>
                <w:rFonts w:cs="Arial"/>
                <w:sz w:val="20"/>
              </w:rPr>
              <w:t>5.74</w:t>
            </w:r>
          </w:p>
        </w:tc>
        <w:tc>
          <w:tcPr>
            <w:tcW w:w="1070" w:type="pct"/>
            <w:noWrap/>
          </w:tcPr>
          <w:p w14:paraId="60550072" w14:textId="77777777" w:rsidR="00425461" w:rsidRPr="006668BB" w:rsidRDefault="00425461" w:rsidP="00CB70E7">
            <w:pPr>
              <w:spacing w:after="60"/>
              <w:jc w:val="center"/>
              <w:cnfStyle w:val="000000000000" w:firstRow="0" w:lastRow="0" w:firstColumn="0" w:lastColumn="0" w:oddVBand="0" w:evenVBand="0" w:oddHBand="0" w:evenHBand="0" w:firstRowFirstColumn="0" w:firstRowLastColumn="0" w:lastRowFirstColumn="0" w:lastRowLastColumn="0"/>
              <w:rPr>
                <w:rFonts w:cs="Arial"/>
                <w:sz w:val="20"/>
              </w:rPr>
            </w:pPr>
            <w:r w:rsidRPr="006668BB">
              <w:rPr>
                <w:rFonts w:cs="Arial"/>
                <w:sz w:val="20"/>
              </w:rPr>
              <w:t>7.97</w:t>
            </w:r>
          </w:p>
        </w:tc>
      </w:tr>
      <w:tr w:rsidR="00425461" w:rsidRPr="006668BB" w14:paraId="6A3D6904" w14:textId="77777777" w:rsidTr="006668BB">
        <w:trPr>
          <w:trHeight w:hRule="exact" w:val="454"/>
        </w:trPr>
        <w:tc>
          <w:tcPr>
            <w:cnfStyle w:val="001000000000" w:firstRow="0" w:lastRow="0" w:firstColumn="1" w:lastColumn="0" w:oddVBand="0" w:evenVBand="0" w:oddHBand="0" w:evenHBand="0" w:firstRowFirstColumn="0" w:firstRowLastColumn="0" w:lastRowFirstColumn="0" w:lastRowLastColumn="0"/>
            <w:tcW w:w="931" w:type="pct"/>
            <w:vMerge w:val="restart"/>
            <w:noWrap/>
          </w:tcPr>
          <w:p w14:paraId="4F1869A4" w14:textId="77777777" w:rsidR="00425461" w:rsidRPr="006668BB" w:rsidRDefault="00425461" w:rsidP="00CB70E7">
            <w:pPr>
              <w:spacing w:after="60"/>
              <w:jc w:val="center"/>
              <w:rPr>
                <w:rFonts w:cs="Arial"/>
                <w:sz w:val="20"/>
              </w:rPr>
            </w:pPr>
            <w:r w:rsidRPr="006668BB">
              <w:rPr>
                <w:rFonts w:cs="Arial"/>
                <w:sz w:val="20"/>
              </w:rPr>
              <w:t>Wet</w:t>
            </w:r>
          </w:p>
        </w:tc>
        <w:tc>
          <w:tcPr>
            <w:tcW w:w="2072" w:type="pct"/>
            <w:noWrap/>
          </w:tcPr>
          <w:p w14:paraId="76999004" w14:textId="25ED2915" w:rsidR="00425461" w:rsidRPr="006668BB" w:rsidRDefault="007C5A2A" w:rsidP="00CB70E7">
            <w:pPr>
              <w:spacing w:after="60"/>
              <w:cnfStyle w:val="000000000000" w:firstRow="0" w:lastRow="0" w:firstColumn="0" w:lastColumn="0" w:oddVBand="0" w:evenVBand="0" w:oddHBand="0" w:evenHBand="0" w:firstRowFirstColumn="0" w:firstRowLastColumn="0" w:lastRowFirstColumn="0" w:lastRowLastColumn="0"/>
              <w:rPr>
                <w:rFonts w:cs="Arial"/>
                <w:sz w:val="20"/>
              </w:rPr>
            </w:pPr>
            <w:r w:rsidRPr="006668BB">
              <w:rPr>
                <w:rFonts w:cs="Arial"/>
                <w:sz w:val="20"/>
              </w:rPr>
              <w:t xml:space="preserve">dirty </w:t>
            </w:r>
            <w:proofErr w:type="spellStart"/>
            <w:r w:rsidRPr="006668BB">
              <w:rPr>
                <w:rFonts w:cs="Arial"/>
                <w:sz w:val="20"/>
              </w:rPr>
              <w:t>d</w:t>
            </w:r>
            <w:r w:rsidR="00425461" w:rsidRPr="006668BB">
              <w:rPr>
                <w:rFonts w:cs="Arial"/>
                <w:sz w:val="20"/>
              </w:rPr>
              <w:t>ora</w:t>
            </w:r>
            <w:proofErr w:type="spellEnd"/>
            <w:r w:rsidR="00425461" w:rsidRPr="006668BB">
              <w:rPr>
                <w:rFonts w:cs="Arial"/>
                <w:sz w:val="20"/>
              </w:rPr>
              <w:t xml:space="preserve"> (</w:t>
            </w:r>
            <w:proofErr w:type="spellStart"/>
            <w:r w:rsidR="00425461" w:rsidRPr="006668BB">
              <w:rPr>
                <w:rFonts w:cs="Arial"/>
                <w:sz w:val="20"/>
              </w:rPr>
              <w:t>AmT</w:t>
            </w:r>
            <w:proofErr w:type="spellEnd"/>
            <w:r w:rsidR="00425461" w:rsidRPr="006668BB">
              <w:rPr>
                <w:rFonts w:cs="Arial"/>
                <w:sz w:val="20"/>
              </w:rPr>
              <w:t>)</w:t>
            </w:r>
          </w:p>
        </w:tc>
        <w:tc>
          <w:tcPr>
            <w:tcW w:w="928" w:type="pct"/>
            <w:noWrap/>
          </w:tcPr>
          <w:p w14:paraId="7C36E8AE" w14:textId="77777777" w:rsidR="00425461" w:rsidRPr="006668BB" w:rsidRDefault="00425461" w:rsidP="00CB70E7">
            <w:pPr>
              <w:spacing w:after="60"/>
              <w:jc w:val="center"/>
              <w:cnfStyle w:val="000000000000" w:firstRow="0" w:lastRow="0" w:firstColumn="0" w:lastColumn="0" w:oddVBand="0" w:evenVBand="0" w:oddHBand="0" w:evenHBand="0" w:firstRowFirstColumn="0" w:firstRowLastColumn="0" w:lastRowFirstColumn="0" w:lastRowLastColumn="0"/>
              <w:rPr>
                <w:rFonts w:cs="Arial"/>
                <w:sz w:val="20"/>
              </w:rPr>
            </w:pPr>
            <w:r w:rsidRPr="006668BB">
              <w:rPr>
                <w:rFonts w:cs="Arial"/>
                <w:sz w:val="20"/>
              </w:rPr>
              <w:t>7.25</w:t>
            </w:r>
          </w:p>
        </w:tc>
        <w:tc>
          <w:tcPr>
            <w:tcW w:w="1070" w:type="pct"/>
            <w:noWrap/>
          </w:tcPr>
          <w:p w14:paraId="61894588" w14:textId="77777777" w:rsidR="00425461" w:rsidRPr="006668BB" w:rsidRDefault="00425461" w:rsidP="00CB70E7">
            <w:pPr>
              <w:spacing w:after="60"/>
              <w:jc w:val="center"/>
              <w:cnfStyle w:val="000000000000" w:firstRow="0" w:lastRow="0" w:firstColumn="0" w:lastColumn="0" w:oddVBand="0" w:evenVBand="0" w:oddHBand="0" w:evenHBand="0" w:firstRowFirstColumn="0" w:firstRowLastColumn="0" w:lastRowFirstColumn="0" w:lastRowLastColumn="0"/>
              <w:rPr>
                <w:rFonts w:cs="Arial"/>
                <w:sz w:val="20"/>
              </w:rPr>
            </w:pPr>
            <w:r w:rsidRPr="006668BB">
              <w:rPr>
                <w:rFonts w:cs="Arial"/>
                <w:sz w:val="20"/>
              </w:rPr>
              <w:t>16.16</w:t>
            </w:r>
          </w:p>
        </w:tc>
      </w:tr>
      <w:tr w:rsidR="00425461" w:rsidRPr="006668BB" w14:paraId="27502B67" w14:textId="77777777" w:rsidTr="006668BB">
        <w:trPr>
          <w:trHeight w:hRule="exact" w:val="454"/>
        </w:trPr>
        <w:tc>
          <w:tcPr>
            <w:cnfStyle w:val="001000000000" w:firstRow="0" w:lastRow="0" w:firstColumn="1" w:lastColumn="0" w:oddVBand="0" w:evenVBand="0" w:oddHBand="0" w:evenHBand="0" w:firstRowFirstColumn="0" w:firstRowLastColumn="0" w:lastRowFirstColumn="0" w:lastRowLastColumn="0"/>
            <w:tcW w:w="931" w:type="pct"/>
            <w:vMerge/>
            <w:noWrap/>
          </w:tcPr>
          <w:p w14:paraId="50F2ACE6" w14:textId="77777777" w:rsidR="00425461" w:rsidRPr="006668BB" w:rsidRDefault="00425461" w:rsidP="00CB70E7">
            <w:pPr>
              <w:spacing w:after="60"/>
              <w:jc w:val="center"/>
              <w:rPr>
                <w:rFonts w:cs="Arial"/>
                <w:sz w:val="20"/>
              </w:rPr>
            </w:pPr>
          </w:p>
        </w:tc>
        <w:tc>
          <w:tcPr>
            <w:tcW w:w="2072" w:type="pct"/>
            <w:noWrap/>
          </w:tcPr>
          <w:p w14:paraId="08DFC35B" w14:textId="6CA9197B" w:rsidR="00425461" w:rsidRPr="006668BB" w:rsidRDefault="00D36FFF" w:rsidP="00CB70E7">
            <w:pPr>
              <w:spacing w:after="60"/>
              <w:cnfStyle w:val="000000000000" w:firstRow="0" w:lastRow="0" w:firstColumn="0" w:lastColumn="0" w:oddVBand="0" w:evenVBand="0" w:oddHBand="0" w:evenHBand="0" w:firstRowFirstColumn="0" w:firstRowLastColumn="0" w:lastRowFirstColumn="0" w:lastRowLastColumn="0"/>
              <w:rPr>
                <w:rFonts w:cs="Arial"/>
                <w:sz w:val="20"/>
              </w:rPr>
            </w:pPr>
            <w:r w:rsidRPr="006668BB">
              <w:rPr>
                <w:rFonts w:cs="Arial"/>
                <w:sz w:val="20"/>
              </w:rPr>
              <w:t>flat spike-</w:t>
            </w:r>
            <w:r w:rsidR="00425461" w:rsidRPr="006668BB">
              <w:rPr>
                <w:rFonts w:cs="Arial"/>
                <w:sz w:val="20"/>
              </w:rPr>
              <w:t>sedge (</w:t>
            </w:r>
            <w:proofErr w:type="spellStart"/>
            <w:r w:rsidR="00425461" w:rsidRPr="006668BB">
              <w:rPr>
                <w:rFonts w:cs="Arial"/>
                <w:sz w:val="20"/>
              </w:rPr>
              <w:t>AmT</w:t>
            </w:r>
            <w:proofErr w:type="spellEnd"/>
            <w:r w:rsidR="00425461" w:rsidRPr="006668BB">
              <w:rPr>
                <w:rFonts w:cs="Arial"/>
                <w:sz w:val="20"/>
              </w:rPr>
              <w:t>)</w:t>
            </w:r>
          </w:p>
        </w:tc>
        <w:tc>
          <w:tcPr>
            <w:tcW w:w="928" w:type="pct"/>
            <w:noWrap/>
          </w:tcPr>
          <w:p w14:paraId="0B563EB2" w14:textId="77777777" w:rsidR="00425461" w:rsidRPr="006668BB" w:rsidRDefault="00425461" w:rsidP="00CB70E7">
            <w:pPr>
              <w:spacing w:after="60"/>
              <w:jc w:val="center"/>
              <w:cnfStyle w:val="000000000000" w:firstRow="0" w:lastRow="0" w:firstColumn="0" w:lastColumn="0" w:oddVBand="0" w:evenVBand="0" w:oddHBand="0" w:evenHBand="0" w:firstRowFirstColumn="0" w:firstRowLastColumn="0" w:lastRowFirstColumn="0" w:lastRowLastColumn="0"/>
              <w:rPr>
                <w:rFonts w:cs="Arial"/>
                <w:sz w:val="20"/>
              </w:rPr>
            </w:pPr>
            <w:r w:rsidRPr="006668BB">
              <w:rPr>
                <w:rFonts w:cs="Arial"/>
                <w:sz w:val="20"/>
              </w:rPr>
              <w:t>11.38</w:t>
            </w:r>
          </w:p>
        </w:tc>
        <w:tc>
          <w:tcPr>
            <w:tcW w:w="1070" w:type="pct"/>
            <w:noWrap/>
          </w:tcPr>
          <w:p w14:paraId="06AFF4D4" w14:textId="77777777" w:rsidR="00425461" w:rsidRPr="006668BB" w:rsidRDefault="00425461" w:rsidP="00CB70E7">
            <w:pPr>
              <w:spacing w:after="60"/>
              <w:jc w:val="center"/>
              <w:cnfStyle w:val="000000000000" w:firstRow="0" w:lastRow="0" w:firstColumn="0" w:lastColumn="0" w:oddVBand="0" w:evenVBand="0" w:oddHBand="0" w:evenHBand="0" w:firstRowFirstColumn="0" w:firstRowLastColumn="0" w:lastRowFirstColumn="0" w:lastRowLastColumn="0"/>
              <w:rPr>
                <w:rFonts w:cs="Arial"/>
                <w:sz w:val="20"/>
              </w:rPr>
            </w:pPr>
            <w:r w:rsidRPr="006668BB">
              <w:rPr>
                <w:rFonts w:cs="Arial"/>
                <w:sz w:val="20"/>
              </w:rPr>
              <w:t>12.69</w:t>
            </w:r>
          </w:p>
        </w:tc>
      </w:tr>
      <w:tr w:rsidR="00425461" w:rsidRPr="006668BB" w14:paraId="3A94E009" w14:textId="77777777" w:rsidTr="006668BB">
        <w:trPr>
          <w:trHeight w:hRule="exact" w:val="454"/>
        </w:trPr>
        <w:tc>
          <w:tcPr>
            <w:cnfStyle w:val="001000000000" w:firstRow="0" w:lastRow="0" w:firstColumn="1" w:lastColumn="0" w:oddVBand="0" w:evenVBand="0" w:oddHBand="0" w:evenHBand="0" w:firstRowFirstColumn="0" w:firstRowLastColumn="0" w:lastRowFirstColumn="0" w:lastRowLastColumn="0"/>
            <w:tcW w:w="931" w:type="pct"/>
            <w:vMerge/>
            <w:noWrap/>
          </w:tcPr>
          <w:p w14:paraId="499DE5B6" w14:textId="77777777" w:rsidR="00425461" w:rsidRPr="006668BB" w:rsidRDefault="00425461" w:rsidP="00CB70E7">
            <w:pPr>
              <w:spacing w:after="60"/>
              <w:jc w:val="center"/>
              <w:rPr>
                <w:rFonts w:cs="Arial"/>
                <w:sz w:val="20"/>
              </w:rPr>
            </w:pPr>
          </w:p>
        </w:tc>
        <w:tc>
          <w:tcPr>
            <w:tcW w:w="2072" w:type="pct"/>
            <w:noWrap/>
          </w:tcPr>
          <w:p w14:paraId="4982420C" w14:textId="7A36B7C2" w:rsidR="00425461" w:rsidRPr="006668BB" w:rsidRDefault="007C5A2A" w:rsidP="00CB70E7">
            <w:pPr>
              <w:spacing w:after="60"/>
              <w:cnfStyle w:val="000000000000" w:firstRow="0" w:lastRow="0" w:firstColumn="0" w:lastColumn="0" w:oddVBand="0" w:evenVBand="0" w:oddHBand="0" w:evenHBand="0" w:firstRowFirstColumn="0" w:firstRowLastColumn="0" w:lastRowFirstColumn="0" w:lastRowLastColumn="0"/>
              <w:rPr>
                <w:rFonts w:cs="Arial"/>
                <w:sz w:val="20"/>
              </w:rPr>
            </w:pPr>
            <w:r w:rsidRPr="006668BB">
              <w:rPr>
                <w:rFonts w:cs="Arial"/>
                <w:sz w:val="20"/>
              </w:rPr>
              <w:t>w</w:t>
            </w:r>
            <w:r w:rsidR="00425461" w:rsidRPr="006668BB">
              <w:rPr>
                <w:rFonts w:cs="Arial"/>
                <w:sz w:val="20"/>
              </w:rPr>
              <w:t>ater couch (</w:t>
            </w:r>
            <w:proofErr w:type="spellStart"/>
            <w:r w:rsidR="00425461" w:rsidRPr="006668BB">
              <w:rPr>
                <w:rFonts w:cs="Arial"/>
                <w:sz w:val="20"/>
              </w:rPr>
              <w:t>AmR</w:t>
            </w:r>
            <w:proofErr w:type="spellEnd"/>
            <w:r w:rsidR="00425461" w:rsidRPr="006668BB">
              <w:rPr>
                <w:rFonts w:cs="Arial"/>
                <w:sz w:val="20"/>
              </w:rPr>
              <w:t xml:space="preserve">) </w:t>
            </w:r>
          </w:p>
        </w:tc>
        <w:tc>
          <w:tcPr>
            <w:tcW w:w="928" w:type="pct"/>
            <w:noWrap/>
          </w:tcPr>
          <w:p w14:paraId="252C926A" w14:textId="77777777" w:rsidR="00425461" w:rsidRPr="006668BB" w:rsidRDefault="00425461" w:rsidP="00CB70E7">
            <w:pPr>
              <w:spacing w:after="60"/>
              <w:jc w:val="center"/>
              <w:cnfStyle w:val="000000000000" w:firstRow="0" w:lastRow="0" w:firstColumn="0" w:lastColumn="0" w:oddVBand="0" w:evenVBand="0" w:oddHBand="0" w:evenHBand="0" w:firstRowFirstColumn="0" w:firstRowLastColumn="0" w:lastRowFirstColumn="0" w:lastRowLastColumn="0"/>
              <w:rPr>
                <w:rFonts w:cs="Arial"/>
                <w:sz w:val="20"/>
              </w:rPr>
            </w:pPr>
            <w:r w:rsidRPr="006668BB">
              <w:rPr>
                <w:rFonts w:cs="Arial"/>
                <w:sz w:val="20"/>
              </w:rPr>
              <w:t>4.00</w:t>
            </w:r>
          </w:p>
        </w:tc>
        <w:tc>
          <w:tcPr>
            <w:tcW w:w="1070" w:type="pct"/>
            <w:noWrap/>
          </w:tcPr>
          <w:p w14:paraId="39F9ADFF" w14:textId="77777777" w:rsidR="00425461" w:rsidRPr="006668BB" w:rsidRDefault="00425461" w:rsidP="00CB70E7">
            <w:pPr>
              <w:spacing w:after="60"/>
              <w:jc w:val="center"/>
              <w:cnfStyle w:val="000000000000" w:firstRow="0" w:lastRow="0" w:firstColumn="0" w:lastColumn="0" w:oddVBand="0" w:evenVBand="0" w:oddHBand="0" w:evenHBand="0" w:firstRowFirstColumn="0" w:firstRowLastColumn="0" w:lastRowFirstColumn="0" w:lastRowLastColumn="0"/>
              <w:rPr>
                <w:rFonts w:cs="Arial"/>
                <w:sz w:val="20"/>
              </w:rPr>
            </w:pPr>
            <w:r w:rsidRPr="006668BB">
              <w:rPr>
                <w:rFonts w:cs="Arial"/>
                <w:sz w:val="20"/>
              </w:rPr>
              <w:t>7.00</w:t>
            </w:r>
          </w:p>
        </w:tc>
      </w:tr>
      <w:tr w:rsidR="00425461" w:rsidRPr="006668BB" w14:paraId="6B8B2EA0" w14:textId="77777777" w:rsidTr="006668BB">
        <w:trPr>
          <w:trHeight w:hRule="exact" w:val="454"/>
        </w:trPr>
        <w:tc>
          <w:tcPr>
            <w:cnfStyle w:val="001000000000" w:firstRow="0" w:lastRow="0" w:firstColumn="1" w:lastColumn="0" w:oddVBand="0" w:evenVBand="0" w:oddHBand="0" w:evenHBand="0" w:firstRowFirstColumn="0" w:firstRowLastColumn="0" w:lastRowFirstColumn="0" w:lastRowLastColumn="0"/>
            <w:tcW w:w="931" w:type="pct"/>
            <w:vMerge/>
            <w:noWrap/>
          </w:tcPr>
          <w:p w14:paraId="7C638F49" w14:textId="77777777" w:rsidR="00425461" w:rsidRPr="006668BB" w:rsidRDefault="00425461" w:rsidP="00CB70E7">
            <w:pPr>
              <w:spacing w:after="60"/>
              <w:jc w:val="center"/>
              <w:rPr>
                <w:rFonts w:cs="Arial"/>
                <w:sz w:val="20"/>
              </w:rPr>
            </w:pPr>
          </w:p>
        </w:tc>
        <w:tc>
          <w:tcPr>
            <w:tcW w:w="2072" w:type="pct"/>
            <w:noWrap/>
          </w:tcPr>
          <w:p w14:paraId="127CD171" w14:textId="49BD0520" w:rsidR="00425461" w:rsidRPr="006668BB" w:rsidRDefault="007C5A2A" w:rsidP="00CB70E7">
            <w:pPr>
              <w:spacing w:after="60"/>
              <w:cnfStyle w:val="000000000000" w:firstRow="0" w:lastRow="0" w:firstColumn="0" w:lastColumn="0" w:oddVBand="0" w:evenVBand="0" w:oddHBand="0" w:evenHBand="0" w:firstRowFirstColumn="0" w:firstRowLastColumn="0" w:lastRowFirstColumn="0" w:lastRowLastColumn="0"/>
              <w:rPr>
                <w:rFonts w:cs="Arial"/>
                <w:sz w:val="20"/>
              </w:rPr>
            </w:pPr>
            <w:r w:rsidRPr="006668BB">
              <w:rPr>
                <w:rFonts w:cs="Arial"/>
                <w:sz w:val="20"/>
              </w:rPr>
              <w:t>w</w:t>
            </w:r>
            <w:r w:rsidR="00425461" w:rsidRPr="006668BB">
              <w:rPr>
                <w:rFonts w:cs="Arial"/>
                <w:sz w:val="20"/>
              </w:rPr>
              <w:t>ater primrose (</w:t>
            </w:r>
            <w:proofErr w:type="spellStart"/>
            <w:r w:rsidR="00425461" w:rsidRPr="006668BB">
              <w:rPr>
                <w:rFonts w:cs="Arial"/>
                <w:sz w:val="20"/>
              </w:rPr>
              <w:t>AmR</w:t>
            </w:r>
            <w:proofErr w:type="spellEnd"/>
            <w:r w:rsidR="00425461" w:rsidRPr="006668BB">
              <w:rPr>
                <w:rFonts w:cs="Arial"/>
                <w:sz w:val="20"/>
              </w:rPr>
              <w:t>)</w:t>
            </w:r>
          </w:p>
        </w:tc>
        <w:tc>
          <w:tcPr>
            <w:tcW w:w="928" w:type="pct"/>
            <w:noWrap/>
          </w:tcPr>
          <w:p w14:paraId="597BA182" w14:textId="77777777" w:rsidR="00425461" w:rsidRPr="006668BB" w:rsidRDefault="00425461" w:rsidP="00CB70E7">
            <w:pPr>
              <w:spacing w:after="60"/>
              <w:jc w:val="center"/>
              <w:cnfStyle w:val="000000000000" w:firstRow="0" w:lastRow="0" w:firstColumn="0" w:lastColumn="0" w:oddVBand="0" w:evenVBand="0" w:oddHBand="0" w:evenHBand="0" w:firstRowFirstColumn="0" w:firstRowLastColumn="0" w:lastRowFirstColumn="0" w:lastRowLastColumn="0"/>
              <w:rPr>
                <w:rFonts w:cs="Arial"/>
                <w:sz w:val="20"/>
              </w:rPr>
            </w:pPr>
            <w:r w:rsidRPr="006668BB">
              <w:rPr>
                <w:rFonts w:cs="Arial"/>
                <w:sz w:val="20"/>
              </w:rPr>
              <w:t>4.00</w:t>
            </w:r>
          </w:p>
        </w:tc>
        <w:tc>
          <w:tcPr>
            <w:tcW w:w="1070" w:type="pct"/>
            <w:noWrap/>
          </w:tcPr>
          <w:p w14:paraId="76EFE0AC" w14:textId="77777777" w:rsidR="00425461" w:rsidRPr="006668BB" w:rsidRDefault="00425461" w:rsidP="00CB70E7">
            <w:pPr>
              <w:spacing w:after="60"/>
              <w:jc w:val="center"/>
              <w:cnfStyle w:val="000000000000" w:firstRow="0" w:lastRow="0" w:firstColumn="0" w:lastColumn="0" w:oddVBand="0" w:evenVBand="0" w:oddHBand="0" w:evenHBand="0" w:firstRowFirstColumn="0" w:firstRowLastColumn="0" w:lastRowFirstColumn="0" w:lastRowLastColumn="0"/>
              <w:rPr>
                <w:rFonts w:cs="Arial"/>
                <w:sz w:val="20"/>
              </w:rPr>
            </w:pPr>
            <w:r w:rsidRPr="006668BB">
              <w:rPr>
                <w:rFonts w:cs="Arial"/>
                <w:sz w:val="20"/>
              </w:rPr>
              <w:t>6.87</w:t>
            </w:r>
          </w:p>
        </w:tc>
      </w:tr>
      <w:tr w:rsidR="00425461" w:rsidRPr="006668BB" w14:paraId="1D7CE199" w14:textId="77777777" w:rsidTr="006668BB">
        <w:trPr>
          <w:trHeight w:hRule="exact" w:val="454"/>
        </w:trPr>
        <w:tc>
          <w:tcPr>
            <w:cnfStyle w:val="001000000000" w:firstRow="0" w:lastRow="0" w:firstColumn="1" w:lastColumn="0" w:oddVBand="0" w:evenVBand="0" w:oddHBand="0" w:evenHBand="0" w:firstRowFirstColumn="0" w:firstRowLastColumn="0" w:lastRowFirstColumn="0" w:lastRowLastColumn="0"/>
            <w:tcW w:w="931" w:type="pct"/>
            <w:vMerge w:val="restart"/>
            <w:noWrap/>
          </w:tcPr>
          <w:p w14:paraId="5588B1FA" w14:textId="77777777" w:rsidR="00425461" w:rsidRPr="006668BB" w:rsidRDefault="00425461" w:rsidP="00CB70E7">
            <w:pPr>
              <w:spacing w:after="60"/>
              <w:jc w:val="center"/>
              <w:rPr>
                <w:rFonts w:cs="Arial"/>
                <w:sz w:val="20"/>
              </w:rPr>
            </w:pPr>
            <w:r w:rsidRPr="006668BB">
              <w:rPr>
                <w:rFonts w:cs="Arial"/>
                <w:sz w:val="20"/>
              </w:rPr>
              <w:t>Dry</w:t>
            </w:r>
          </w:p>
        </w:tc>
        <w:tc>
          <w:tcPr>
            <w:tcW w:w="2072" w:type="pct"/>
            <w:noWrap/>
          </w:tcPr>
          <w:p w14:paraId="7820956A" w14:textId="614D5096" w:rsidR="00425461" w:rsidRPr="006668BB" w:rsidRDefault="00D36FFF" w:rsidP="00CB70E7">
            <w:pPr>
              <w:spacing w:after="60"/>
              <w:cnfStyle w:val="000000000000" w:firstRow="0" w:lastRow="0" w:firstColumn="0" w:lastColumn="0" w:oddVBand="0" w:evenVBand="0" w:oddHBand="0" w:evenHBand="0" w:firstRowFirstColumn="0" w:firstRowLastColumn="0" w:lastRowFirstColumn="0" w:lastRowLastColumn="0"/>
              <w:rPr>
                <w:rFonts w:cs="Arial"/>
                <w:sz w:val="20"/>
              </w:rPr>
            </w:pPr>
            <w:r w:rsidRPr="006668BB">
              <w:rPr>
                <w:rFonts w:cs="Arial"/>
                <w:sz w:val="20"/>
              </w:rPr>
              <w:t>flat spike-</w:t>
            </w:r>
            <w:r w:rsidR="00425461" w:rsidRPr="006668BB">
              <w:rPr>
                <w:rFonts w:cs="Arial"/>
                <w:sz w:val="20"/>
              </w:rPr>
              <w:t>sedge (</w:t>
            </w:r>
            <w:proofErr w:type="spellStart"/>
            <w:r w:rsidR="00425461" w:rsidRPr="006668BB">
              <w:rPr>
                <w:rFonts w:cs="Arial"/>
                <w:sz w:val="20"/>
              </w:rPr>
              <w:t>AmT</w:t>
            </w:r>
            <w:proofErr w:type="spellEnd"/>
            <w:r w:rsidR="00425461" w:rsidRPr="006668BB">
              <w:rPr>
                <w:rFonts w:cs="Arial"/>
                <w:sz w:val="20"/>
              </w:rPr>
              <w:t>)</w:t>
            </w:r>
          </w:p>
        </w:tc>
        <w:tc>
          <w:tcPr>
            <w:tcW w:w="928" w:type="pct"/>
            <w:noWrap/>
          </w:tcPr>
          <w:p w14:paraId="1510FC4C" w14:textId="77777777" w:rsidR="00425461" w:rsidRPr="006668BB" w:rsidRDefault="00425461" w:rsidP="00CB70E7">
            <w:pPr>
              <w:spacing w:after="60"/>
              <w:jc w:val="center"/>
              <w:cnfStyle w:val="000000000000" w:firstRow="0" w:lastRow="0" w:firstColumn="0" w:lastColumn="0" w:oddVBand="0" w:evenVBand="0" w:oddHBand="0" w:evenHBand="0" w:firstRowFirstColumn="0" w:firstRowLastColumn="0" w:lastRowFirstColumn="0" w:lastRowLastColumn="0"/>
              <w:rPr>
                <w:rFonts w:cs="Arial"/>
                <w:sz w:val="20"/>
              </w:rPr>
            </w:pPr>
            <w:r w:rsidRPr="006668BB">
              <w:rPr>
                <w:rFonts w:cs="Arial"/>
                <w:sz w:val="20"/>
              </w:rPr>
              <w:t>8.93</w:t>
            </w:r>
          </w:p>
        </w:tc>
        <w:tc>
          <w:tcPr>
            <w:tcW w:w="1070" w:type="pct"/>
            <w:noWrap/>
          </w:tcPr>
          <w:p w14:paraId="47AB9B98" w14:textId="77777777" w:rsidR="00425461" w:rsidRPr="006668BB" w:rsidRDefault="00425461" w:rsidP="00CB70E7">
            <w:pPr>
              <w:spacing w:after="60"/>
              <w:jc w:val="center"/>
              <w:cnfStyle w:val="000000000000" w:firstRow="0" w:lastRow="0" w:firstColumn="0" w:lastColumn="0" w:oddVBand="0" w:evenVBand="0" w:oddHBand="0" w:evenHBand="0" w:firstRowFirstColumn="0" w:firstRowLastColumn="0" w:lastRowFirstColumn="0" w:lastRowLastColumn="0"/>
              <w:rPr>
                <w:rFonts w:cs="Arial"/>
                <w:sz w:val="20"/>
              </w:rPr>
            </w:pPr>
            <w:r w:rsidRPr="006668BB">
              <w:rPr>
                <w:rFonts w:cs="Arial"/>
                <w:sz w:val="20"/>
              </w:rPr>
              <w:t>12.87</w:t>
            </w:r>
          </w:p>
        </w:tc>
      </w:tr>
      <w:tr w:rsidR="00425461" w:rsidRPr="006668BB" w14:paraId="4E6DA5D2" w14:textId="77777777" w:rsidTr="006668BB">
        <w:trPr>
          <w:trHeight w:hRule="exact" w:val="454"/>
        </w:trPr>
        <w:tc>
          <w:tcPr>
            <w:cnfStyle w:val="001000000000" w:firstRow="0" w:lastRow="0" w:firstColumn="1" w:lastColumn="0" w:oddVBand="0" w:evenVBand="0" w:oddHBand="0" w:evenHBand="0" w:firstRowFirstColumn="0" w:firstRowLastColumn="0" w:lastRowFirstColumn="0" w:lastRowLastColumn="0"/>
            <w:tcW w:w="931" w:type="pct"/>
            <w:vMerge/>
            <w:noWrap/>
          </w:tcPr>
          <w:p w14:paraId="5AE77A14" w14:textId="77777777" w:rsidR="00425461" w:rsidRPr="006668BB" w:rsidRDefault="00425461" w:rsidP="00CB70E7">
            <w:pPr>
              <w:spacing w:after="60"/>
              <w:rPr>
                <w:rFonts w:cs="Arial"/>
                <w:sz w:val="20"/>
              </w:rPr>
            </w:pPr>
          </w:p>
        </w:tc>
        <w:tc>
          <w:tcPr>
            <w:tcW w:w="2072" w:type="pct"/>
            <w:noWrap/>
          </w:tcPr>
          <w:p w14:paraId="7D4346C0" w14:textId="77777777" w:rsidR="00425461" w:rsidRPr="006668BB" w:rsidRDefault="00425461" w:rsidP="00CB70E7">
            <w:pPr>
              <w:spacing w:after="60"/>
              <w:cnfStyle w:val="000000000000" w:firstRow="0" w:lastRow="0" w:firstColumn="0" w:lastColumn="0" w:oddVBand="0" w:evenVBand="0" w:oddHBand="0" w:evenHBand="0" w:firstRowFirstColumn="0" w:firstRowLastColumn="0" w:lastRowFirstColumn="0" w:lastRowLastColumn="0"/>
              <w:rPr>
                <w:rFonts w:cs="Arial"/>
                <w:sz w:val="20"/>
              </w:rPr>
            </w:pPr>
            <w:proofErr w:type="spellStart"/>
            <w:r w:rsidRPr="006668BB">
              <w:rPr>
                <w:rFonts w:cs="Arial"/>
                <w:sz w:val="20"/>
              </w:rPr>
              <w:t>lippia</w:t>
            </w:r>
            <w:proofErr w:type="spellEnd"/>
            <w:r w:rsidRPr="006668BB">
              <w:rPr>
                <w:rFonts w:cs="Arial"/>
                <w:sz w:val="20"/>
              </w:rPr>
              <w:t xml:space="preserve"> (</w:t>
            </w:r>
            <w:proofErr w:type="spellStart"/>
            <w:r w:rsidRPr="006668BB">
              <w:rPr>
                <w:rFonts w:cs="Arial"/>
                <w:sz w:val="20"/>
              </w:rPr>
              <w:t>Tda</w:t>
            </w:r>
            <w:proofErr w:type="spellEnd"/>
            <w:r w:rsidRPr="006668BB">
              <w:rPr>
                <w:rFonts w:cs="Arial"/>
                <w:sz w:val="20"/>
              </w:rPr>
              <w:t>)</w:t>
            </w:r>
          </w:p>
        </w:tc>
        <w:tc>
          <w:tcPr>
            <w:tcW w:w="928" w:type="pct"/>
            <w:noWrap/>
          </w:tcPr>
          <w:p w14:paraId="18FE2CC3" w14:textId="77777777" w:rsidR="00425461" w:rsidRPr="006668BB" w:rsidRDefault="00425461" w:rsidP="00CB70E7">
            <w:pPr>
              <w:spacing w:after="60"/>
              <w:jc w:val="center"/>
              <w:cnfStyle w:val="000000000000" w:firstRow="0" w:lastRow="0" w:firstColumn="0" w:lastColumn="0" w:oddVBand="0" w:evenVBand="0" w:oddHBand="0" w:evenHBand="0" w:firstRowFirstColumn="0" w:firstRowLastColumn="0" w:lastRowFirstColumn="0" w:lastRowLastColumn="0"/>
              <w:rPr>
                <w:rFonts w:cs="Arial"/>
                <w:sz w:val="20"/>
              </w:rPr>
            </w:pPr>
            <w:r w:rsidRPr="006668BB">
              <w:rPr>
                <w:rFonts w:cs="Arial"/>
                <w:sz w:val="20"/>
              </w:rPr>
              <w:t>8.88</w:t>
            </w:r>
          </w:p>
        </w:tc>
        <w:tc>
          <w:tcPr>
            <w:tcW w:w="1070" w:type="pct"/>
            <w:noWrap/>
          </w:tcPr>
          <w:p w14:paraId="6A07F5CD" w14:textId="77777777" w:rsidR="00425461" w:rsidRPr="006668BB" w:rsidRDefault="00425461" w:rsidP="00CB70E7">
            <w:pPr>
              <w:spacing w:after="60"/>
              <w:jc w:val="center"/>
              <w:cnfStyle w:val="000000000000" w:firstRow="0" w:lastRow="0" w:firstColumn="0" w:lastColumn="0" w:oddVBand="0" w:evenVBand="0" w:oddHBand="0" w:evenHBand="0" w:firstRowFirstColumn="0" w:firstRowLastColumn="0" w:lastRowFirstColumn="0" w:lastRowLastColumn="0"/>
              <w:rPr>
                <w:rFonts w:cs="Arial"/>
                <w:sz w:val="20"/>
              </w:rPr>
            </w:pPr>
            <w:r w:rsidRPr="006668BB">
              <w:rPr>
                <w:rFonts w:cs="Arial"/>
                <w:sz w:val="20"/>
              </w:rPr>
              <w:t>12.25</w:t>
            </w:r>
          </w:p>
        </w:tc>
      </w:tr>
      <w:tr w:rsidR="00425461" w:rsidRPr="006668BB" w14:paraId="3C06A3F5" w14:textId="77777777" w:rsidTr="006668BB">
        <w:trPr>
          <w:trHeight w:hRule="exact" w:val="454"/>
        </w:trPr>
        <w:tc>
          <w:tcPr>
            <w:cnfStyle w:val="001000000000" w:firstRow="0" w:lastRow="0" w:firstColumn="1" w:lastColumn="0" w:oddVBand="0" w:evenVBand="0" w:oddHBand="0" w:evenHBand="0" w:firstRowFirstColumn="0" w:firstRowLastColumn="0" w:lastRowFirstColumn="0" w:lastRowLastColumn="0"/>
            <w:tcW w:w="931" w:type="pct"/>
            <w:vMerge/>
            <w:noWrap/>
          </w:tcPr>
          <w:p w14:paraId="5F7F35CA" w14:textId="77777777" w:rsidR="00425461" w:rsidRPr="006668BB" w:rsidRDefault="00425461" w:rsidP="00CB70E7">
            <w:pPr>
              <w:spacing w:after="60"/>
              <w:rPr>
                <w:rFonts w:cs="Arial"/>
                <w:sz w:val="20"/>
              </w:rPr>
            </w:pPr>
          </w:p>
        </w:tc>
        <w:tc>
          <w:tcPr>
            <w:tcW w:w="2072" w:type="pct"/>
            <w:noWrap/>
          </w:tcPr>
          <w:p w14:paraId="2E3F71AE" w14:textId="5A2A5448" w:rsidR="00425461" w:rsidRPr="006668BB" w:rsidRDefault="000074A4" w:rsidP="000074A4">
            <w:pPr>
              <w:spacing w:after="60"/>
              <w:cnfStyle w:val="000000000000" w:firstRow="0" w:lastRow="0" w:firstColumn="0" w:lastColumn="0" w:oddVBand="0" w:evenVBand="0" w:oddHBand="0" w:evenHBand="0" w:firstRowFirstColumn="0" w:firstRowLastColumn="0" w:lastRowFirstColumn="0" w:lastRowLastColumn="0"/>
              <w:rPr>
                <w:rFonts w:cs="Arial"/>
                <w:sz w:val="20"/>
              </w:rPr>
            </w:pPr>
            <w:r w:rsidRPr="006668BB">
              <w:rPr>
                <w:sz w:val="20"/>
              </w:rPr>
              <w:t>narrow-</w:t>
            </w:r>
            <w:r w:rsidR="00425461" w:rsidRPr="006668BB">
              <w:rPr>
                <w:sz w:val="20"/>
              </w:rPr>
              <w:t xml:space="preserve">leaved </w:t>
            </w:r>
            <w:proofErr w:type="spellStart"/>
            <w:r w:rsidR="00425461" w:rsidRPr="006668BB">
              <w:rPr>
                <w:sz w:val="20"/>
              </w:rPr>
              <w:t>cumbungi</w:t>
            </w:r>
            <w:proofErr w:type="spellEnd"/>
            <w:r w:rsidR="00425461" w:rsidRPr="006668BB">
              <w:rPr>
                <w:rFonts w:cs="Arial"/>
                <w:sz w:val="20"/>
              </w:rPr>
              <w:t xml:space="preserve"> (</w:t>
            </w:r>
            <w:proofErr w:type="spellStart"/>
            <w:r w:rsidR="00425461" w:rsidRPr="006668BB">
              <w:rPr>
                <w:rFonts w:cs="Arial"/>
                <w:sz w:val="20"/>
              </w:rPr>
              <w:t>A</w:t>
            </w:r>
            <w:r w:rsidRPr="006668BB">
              <w:rPr>
                <w:rFonts w:cs="Arial"/>
                <w:sz w:val="20"/>
              </w:rPr>
              <w:t>mT</w:t>
            </w:r>
            <w:proofErr w:type="spellEnd"/>
            <w:r w:rsidR="00425461" w:rsidRPr="006668BB">
              <w:rPr>
                <w:rFonts w:cs="Arial"/>
                <w:sz w:val="20"/>
              </w:rPr>
              <w:t>)</w:t>
            </w:r>
          </w:p>
        </w:tc>
        <w:tc>
          <w:tcPr>
            <w:tcW w:w="928" w:type="pct"/>
            <w:noWrap/>
          </w:tcPr>
          <w:p w14:paraId="52F8FE3F" w14:textId="77777777" w:rsidR="00425461" w:rsidRPr="006668BB" w:rsidRDefault="00425461" w:rsidP="00CB70E7">
            <w:pPr>
              <w:spacing w:after="60"/>
              <w:jc w:val="center"/>
              <w:cnfStyle w:val="000000000000" w:firstRow="0" w:lastRow="0" w:firstColumn="0" w:lastColumn="0" w:oddVBand="0" w:evenVBand="0" w:oddHBand="0" w:evenHBand="0" w:firstRowFirstColumn="0" w:firstRowLastColumn="0" w:lastRowFirstColumn="0" w:lastRowLastColumn="0"/>
              <w:rPr>
                <w:rFonts w:cs="Arial"/>
                <w:sz w:val="20"/>
              </w:rPr>
            </w:pPr>
            <w:r w:rsidRPr="006668BB">
              <w:rPr>
                <w:rFonts w:cs="Arial"/>
                <w:sz w:val="20"/>
              </w:rPr>
              <w:t>21.33</w:t>
            </w:r>
          </w:p>
        </w:tc>
        <w:tc>
          <w:tcPr>
            <w:tcW w:w="1070" w:type="pct"/>
            <w:noWrap/>
          </w:tcPr>
          <w:p w14:paraId="353E8F27" w14:textId="77777777" w:rsidR="00425461" w:rsidRPr="006668BB" w:rsidRDefault="00425461" w:rsidP="00CB70E7">
            <w:pPr>
              <w:spacing w:after="60"/>
              <w:jc w:val="center"/>
              <w:cnfStyle w:val="000000000000" w:firstRow="0" w:lastRow="0" w:firstColumn="0" w:lastColumn="0" w:oddVBand="0" w:evenVBand="0" w:oddHBand="0" w:evenHBand="0" w:firstRowFirstColumn="0" w:firstRowLastColumn="0" w:lastRowFirstColumn="0" w:lastRowLastColumn="0"/>
              <w:rPr>
                <w:rFonts w:cs="Arial"/>
                <w:sz w:val="20"/>
              </w:rPr>
            </w:pPr>
            <w:r w:rsidRPr="006668BB">
              <w:rPr>
                <w:rFonts w:cs="Arial"/>
                <w:sz w:val="20"/>
              </w:rPr>
              <w:t>12.10</w:t>
            </w:r>
          </w:p>
        </w:tc>
      </w:tr>
      <w:tr w:rsidR="00425461" w:rsidRPr="006668BB" w14:paraId="047A46E9" w14:textId="77777777" w:rsidTr="006668BB">
        <w:trPr>
          <w:trHeight w:hRule="exact" w:val="454"/>
        </w:trPr>
        <w:tc>
          <w:tcPr>
            <w:cnfStyle w:val="001000000000" w:firstRow="0" w:lastRow="0" w:firstColumn="1" w:lastColumn="0" w:oddVBand="0" w:evenVBand="0" w:oddHBand="0" w:evenHBand="0" w:firstRowFirstColumn="0" w:firstRowLastColumn="0" w:lastRowFirstColumn="0" w:lastRowLastColumn="0"/>
            <w:tcW w:w="931" w:type="pct"/>
            <w:vMerge/>
            <w:noWrap/>
          </w:tcPr>
          <w:p w14:paraId="65CCD135" w14:textId="77777777" w:rsidR="00425461" w:rsidRPr="006668BB" w:rsidRDefault="00425461" w:rsidP="00CB70E7">
            <w:pPr>
              <w:spacing w:after="60"/>
              <w:rPr>
                <w:rFonts w:cs="Arial"/>
                <w:sz w:val="20"/>
              </w:rPr>
            </w:pPr>
          </w:p>
        </w:tc>
        <w:tc>
          <w:tcPr>
            <w:tcW w:w="2072" w:type="pct"/>
            <w:noWrap/>
          </w:tcPr>
          <w:p w14:paraId="7D82CAF9" w14:textId="77777777" w:rsidR="00425461" w:rsidRPr="006668BB" w:rsidRDefault="00425461" w:rsidP="00CB70E7">
            <w:pPr>
              <w:spacing w:after="60"/>
              <w:cnfStyle w:val="000000000000" w:firstRow="0" w:lastRow="0" w:firstColumn="0" w:lastColumn="0" w:oddVBand="0" w:evenVBand="0" w:oddHBand="0" w:evenHBand="0" w:firstRowFirstColumn="0" w:firstRowLastColumn="0" w:lastRowFirstColumn="0" w:lastRowLastColumn="0"/>
              <w:rPr>
                <w:rFonts w:cs="Arial"/>
                <w:sz w:val="20"/>
              </w:rPr>
            </w:pPr>
            <w:r w:rsidRPr="006668BB">
              <w:rPr>
                <w:rFonts w:cs="Arial"/>
                <w:sz w:val="20"/>
              </w:rPr>
              <w:t>nardoo (</w:t>
            </w:r>
            <w:proofErr w:type="spellStart"/>
            <w:r w:rsidRPr="006668BB">
              <w:rPr>
                <w:rFonts w:cs="Arial"/>
                <w:sz w:val="20"/>
              </w:rPr>
              <w:t>AmR</w:t>
            </w:r>
            <w:proofErr w:type="spellEnd"/>
            <w:r w:rsidRPr="006668BB">
              <w:rPr>
                <w:rFonts w:cs="Arial"/>
                <w:sz w:val="20"/>
              </w:rPr>
              <w:t>)</w:t>
            </w:r>
          </w:p>
        </w:tc>
        <w:tc>
          <w:tcPr>
            <w:tcW w:w="928" w:type="pct"/>
            <w:noWrap/>
          </w:tcPr>
          <w:p w14:paraId="1DB1A1CE" w14:textId="77777777" w:rsidR="00425461" w:rsidRPr="006668BB" w:rsidRDefault="00425461" w:rsidP="00CB70E7">
            <w:pPr>
              <w:spacing w:after="60"/>
              <w:jc w:val="center"/>
              <w:cnfStyle w:val="000000000000" w:firstRow="0" w:lastRow="0" w:firstColumn="0" w:lastColumn="0" w:oddVBand="0" w:evenVBand="0" w:oddHBand="0" w:evenHBand="0" w:firstRowFirstColumn="0" w:firstRowLastColumn="0" w:lastRowFirstColumn="0" w:lastRowLastColumn="0"/>
              <w:rPr>
                <w:rFonts w:cs="Arial"/>
                <w:sz w:val="20"/>
              </w:rPr>
            </w:pPr>
            <w:r w:rsidRPr="006668BB">
              <w:rPr>
                <w:rFonts w:cs="Arial"/>
                <w:sz w:val="20"/>
              </w:rPr>
              <w:t>0.248</w:t>
            </w:r>
          </w:p>
        </w:tc>
        <w:tc>
          <w:tcPr>
            <w:tcW w:w="1070" w:type="pct"/>
            <w:noWrap/>
          </w:tcPr>
          <w:p w14:paraId="42990C51" w14:textId="77777777" w:rsidR="00425461" w:rsidRPr="006668BB" w:rsidRDefault="00425461" w:rsidP="00CB70E7">
            <w:pPr>
              <w:spacing w:after="60"/>
              <w:jc w:val="center"/>
              <w:cnfStyle w:val="000000000000" w:firstRow="0" w:lastRow="0" w:firstColumn="0" w:lastColumn="0" w:oddVBand="0" w:evenVBand="0" w:oddHBand="0" w:evenHBand="0" w:firstRowFirstColumn="0" w:firstRowLastColumn="0" w:lastRowFirstColumn="0" w:lastRowLastColumn="0"/>
              <w:rPr>
                <w:rFonts w:cs="Arial"/>
                <w:sz w:val="20"/>
              </w:rPr>
            </w:pPr>
            <w:r w:rsidRPr="006668BB">
              <w:rPr>
                <w:rFonts w:cs="Arial"/>
                <w:sz w:val="20"/>
              </w:rPr>
              <w:t>9.48</w:t>
            </w:r>
          </w:p>
        </w:tc>
      </w:tr>
    </w:tbl>
    <w:p w14:paraId="50E8E23F" w14:textId="77777777" w:rsidR="000E73CF" w:rsidRDefault="000E73CF" w:rsidP="007D3E30">
      <w:pPr>
        <w:pStyle w:val="Heading2"/>
        <w:sectPr w:rsidR="000E73CF" w:rsidSect="00D244B7">
          <w:pgSz w:w="11906" w:h="16838"/>
          <w:pgMar w:top="1440" w:right="1440" w:bottom="1440" w:left="1440" w:header="708" w:footer="708" w:gutter="0"/>
          <w:cols w:space="708"/>
          <w:docGrid w:linePitch="360"/>
        </w:sectPr>
      </w:pPr>
    </w:p>
    <w:p w14:paraId="028880E2" w14:textId="1BB02E32" w:rsidR="00425461" w:rsidRPr="004473EE" w:rsidRDefault="00425461" w:rsidP="007D3E30">
      <w:pPr>
        <w:pStyle w:val="Heading2"/>
      </w:pPr>
      <w:r w:rsidRPr="004473EE">
        <w:lastRenderedPageBreak/>
        <w:t>Multi-year comparisons</w:t>
      </w:r>
    </w:p>
    <w:p w14:paraId="49C51A0B" w14:textId="399E6727" w:rsidR="00425461" w:rsidRPr="004473EE" w:rsidRDefault="00425461" w:rsidP="007D3E30">
      <w:pPr>
        <w:pStyle w:val="Heading3"/>
      </w:pPr>
      <w:r w:rsidRPr="004473EE">
        <w:t>Vegetation species richness</w:t>
      </w:r>
    </w:p>
    <w:p w14:paraId="571A8AC6" w14:textId="38525198" w:rsidR="00FE55AD" w:rsidRPr="00D460CE" w:rsidRDefault="004844C8" w:rsidP="00D460CE">
      <w:pPr>
        <w:jc w:val="both"/>
      </w:pPr>
      <w:r w:rsidRPr="00D460CE">
        <w:t xml:space="preserve">The </w:t>
      </w:r>
      <w:r w:rsidR="00693A4C" w:rsidRPr="00D460CE">
        <w:t>inclusion</w:t>
      </w:r>
      <w:r w:rsidRPr="00D460CE">
        <w:t xml:space="preserve"> of the 2</w:t>
      </w:r>
      <w:r w:rsidR="0092608F" w:rsidRPr="00D460CE">
        <w:t xml:space="preserve">019-20 </w:t>
      </w:r>
      <w:r w:rsidRPr="00D460CE">
        <w:t>MER</w:t>
      </w:r>
      <w:r w:rsidR="0092608F" w:rsidRPr="00D460CE">
        <w:t xml:space="preserve"> vegetation data into th</w:t>
      </w:r>
      <w:r w:rsidRPr="00D460CE">
        <w:t xml:space="preserve">e previous LTIM project dataset continued to </w:t>
      </w:r>
      <w:r w:rsidR="0091170A" w:rsidRPr="00D460CE">
        <w:t>show</w:t>
      </w:r>
      <w:r w:rsidRPr="00D460CE">
        <w:t xml:space="preserve"> th</w:t>
      </w:r>
      <w:r w:rsidR="008C65CB" w:rsidRPr="00D460CE">
        <w:t>at</w:t>
      </w:r>
      <w:r w:rsidRPr="00D460CE">
        <w:t xml:space="preserve"> </w:t>
      </w:r>
      <w:r w:rsidR="008C65CB" w:rsidRPr="00D460CE">
        <w:t xml:space="preserve">mean species richness differs </w:t>
      </w:r>
      <w:r w:rsidRPr="00D460CE">
        <w:t>significant</w:t>
      </w:r>
      <w:r w:rsidR="002B7DA8">
        <w:t>ly</w:t>
      </w:r>
      <w:r w:rsidRPr="00D460CE">
        <w:t xml:space="preserve"> </w:t>
      </w:r>
      <w:r w:rsidR="008C65CB" w:rsidRPr="00D460CE">
        <w:t>over</w:t>
      </w:r>
      <w:r w:rsidRPr="00D460CE">
        <w:t xml:space="preserve"> </w:t>
      </w:r>
      <w:r w:rsidR="00D330F5" w:rsidRPr="00D460CE">
        <w:t>time</w:t>
      </w:r>
      <w:r w:rsidRPr="00D460CE">
        <w:t xml:space="preserve"> (F=16.62</w:t>
      </w:r>
      <w:r w:rsidR="0088207D">
        <w:t>,</w:t>
      </w:r>
      <w:r w:rsidRPr="00D460CE">
        <w:t xml:space="preserve"> </w:t>
      </w:r>
      <w:r w:rsidR="00D330F5" w:rsidRPr="00D460CE">
        <w:t>p</w:t>
      </w:r>
      <w:r w:rsidRPr="00D460CE">
        <w:t>&lt;0.0001). Th</w:t>
      </w:r>
      <w:r w:rsidR="00693A4C" w:rsidRPr="00D460CE">
        <w:t>is</w:t>
      </w:r>
      <w:r w:rsidRPr="00D460CE">
        <w:t xml:space="preserve"> inclusion also </w:t>
      </w:r>
      <w:r w:rsidR="00FE55AD" w:rsidRPr="00D460CE">
        <w:t xml:space="preserve">set </w:t>
      </w:r>
      <w:r w:rsidRPr="00D460CE">
        <w:t>a new six-year mean</w:t>
      </w:r>
      <w:r w:rsidR="0092608F" w:rsidRPr="00D460CE">
        <w:t xml:space="preserve"> </w:t>
      </w:r>
      <w:r w:rsidRPr="00D460CE">
        <w:t xml:space="preserve">species richness </w:t>
      </w:r>
      <w:r w:rsidR="00FE55AD" w:rsidRPr="00D460CE">
        <w:t>low</w:t>
      </w:r>
      <w:r w:rsidR="00693A4C" w:rsidRPr="00D460CE">
        <w:t xml:space="preserve"> of</w:t>
      </w:r>
      <w:r w:rsidRPr="00D460CE">
        <w:t xml:space="preserve"> 7.7 ± 3.3 species recorded during severe drought conditions </w:t>
      </w:r>
      <w:r w:rsidR="00F80504" w:rsidRPr="00D460CE">
        <w:t>in</w:t>
      </w:r>
      <w:r w:rsidR="00693A4C" w:rsidRPr="00D460CE">
        <w:t xml:space="preserve"> </w:t>
      </w:r>
      <w:r w:rsidR="0091170A" w:rsidRPr="00D460CE">
        <w:t xml:space="preserve">spring 2019 </w:t>
      </w:r>
      <w:r w:rsidRPr="00D460CE">
        <w:t>(</w:t>
      </w:r>
      <w:r w:rsidRPr="00D460CE">
        <w:fldChar w:fldCharType="begin"/>
      </w:r>
      <w:r w:rsidRPr="00D460CE">
        <w:instrText xml:space="preserve"> REF _Ref48373661 \h </w:instrText>
      </w:r>
      <w:r w:rsidR="00D460CE">
        <w:instrText xml:space="preserve"> \* MERGEFORMAT </w:instrText>
      </w:r>
      <w:r w:rsidRPr="00D460CE">
        <w:fldChar w:fldCharType="separate"/>
      </w:r>
      <w:r w:rsidR="00EC4DE7">
        <w:t xml:space="preserve">Figure </w:t>
      </w:r>
      <w:r w:rsidR="00EC4DE7">
        <w:rPr>
          <w:noProof/>
        </w:rPr>
        <w:t>20</w:t>
      </w:r>
      <w:r w:rsidRPr="00D460CE">
        <w:fldChar w:fldCharType="end"/>
      </w:r>
      <w:r w:rsidRPr="00D460CE">
        <w:t>).</w:t>
      </w:r>
      <w:r w:rsidR="0091170A" w:rsidRPr="00D460CE">
        <w:t xml:space="preserve"> </w:t>
      </w:r>
      <w:r w:rsidR="003F4EE5" w:rsidRPr="00D460CE">
        <w:t>Th</w:t>
      </w:r>
      <w:r w:rsidR="002B0678" w:rsidRPr="00D460CE">
        <w:t>e</w:t>
      </w:r>
      <w:r w:rsidR="003F4EE5" w:rsidRPr="00D460CE">
        <w:t xml:space="preserve"> </w:t>
      </w:r>
      <w:r w:rsidR="002B0678" w:rsidRPr="00D460CE">
        <w:t xml:space="preserve">subsequent </w:t>
      </w:r>
      <w:r w:rsidR="003F4EE5" w:rsidRPr="00D460CE">
        <w:t xml:space="preserve">declining trend </w:t>
      </w:r>
      <w:r w:rsidR="002B0678" w:rsidRPr="00D460CE">
        <w:t>in species richness observed during both 2019 survey</w:t>
      </w:r>
      <w:r w:rsidR="00D330F5" w:rsidRPr="00D460CE">
        <w:t>s</w:t>
      </w:r>
      <w:r w:rsidR="002B0678" w:rsidRPr="00D460CE">
        <w:t xml:space="preserve"> wa</w:t>
      </w:r>
      <w:r w:rsidR="003F4EE5" w:rsidRPr="00D460CE">
        <w:t>s reversed f</w:t>
      </w:r>
      <w:r w:rsidR="00FE55AD" w:rsidRPr="00D460CE">
        <w:t xml:space="preserve">ollowing </w:t>
      </w:r>
      <w:r w:rsidR="003F4EE5" w:rsidRPr="00D460CE">
        <w:t xml:space="preserve">inundation and rainfall </w:t>
      </w:r>
      <w:r w:rsidR="00D330F5" w:rsidRPr="00D460CE">
        <w:t>in</w:t>
      </w:r>
      <w:r w:rsidR="00FE55AD" w:rsidRPr="00D460CE">
        <w:t xml:space="preserve"> summer 2020</w:t>
      </w:r>
      <w:r w:rsidR="007E23BB" w:rsidRPr="00D460CE">
        <w:t xml:space="preserve">, as indicated </w:t>
      </w:r>
      <w:r w:rsidR="00D330F5" w:rsidRPr="00D460CE">
        <w:t>by t</w:t>
      </w:r>
      <w:r w:rsidR="0091170A" w:rsidRPr="00D460CE">
        <w:t xml:space="preserve">he </w:t>
      </w:r>
      <w:r w:rsidR="00D330F5" w:rsidRPr="00D460CE">
        <w:t xml:space="preserve">increased richness recorded in </w:t>
      </w:r>
      <w:r w:rsidR="0091170A" w:rsidRPr="00D460CE">
        <w:t xml:space="preserve">autumn 2020 </w:t>
      </w:r>
      <w:r w:rsidR="00D330F5" w:rsidRPr="00D460CE">
        <w:t>(</w:t>
      </w:r>
      <w:r w:rsidR="00FE55AD" w:rsidRPr="00D460CE">
        <w:t xml:space="preserve">22.4 </w:t>
      </w:r>
      <w:r w:rsidR="00FE55AD" w:rsidRPr="00D460CE">
        <w:rPr>
          <w:rFonts w:eastAsia="Malgun Gothic"/>
        </w:rPr>
        <w:t>±</w:t>
      </w:r>
      <w:r w:rsidR="00FE55AD" w:rsidRPr="00D460CE">
        <w:t xml:space="preserve"> 8.9 species)</w:t>
      </w:r>
      <w:r w:rsidR="002B0678" w:rsidRPr="00D460CE">
        <w:t xml:space="preserve">. This latter vegetation survey recorded </w:t>
      </w:r>
      <w:r w:rsidR="00FE55AD" w:rsidRPr="00D460CE">
        <w:t xml:space="preserve">the </w:t>
      </w:r>
      <w:r w:rsidR="0091170A" w:rsidRPr="00D460CE">
        <w:t>second highest</w:t>
      </w:r>
      <w:r w:rsidR="002B0678" w:rsidRPr="00D460CE">
        <w:t xml:space="preserve"> species richness </w:t>
      </w:r>
      <w:r w:rsidR="0091170A" w:rsidRPr="00D460CE">
        <w:t xml:space="preserve">values </w:t>
      </w:r>
      <w:r w:rsidR="00FE55AD" w:rsidRPr="00D460CE">
        <w:t xml:space="preserve">for the Gwydir Selected Area since the first year of the monitoring program in spring 2014 (25 </w:t>
      </w:r>
      <w:r w:rsidR="00FE55AD" w:rsidRPr="00D460CE">
        <w:rPr>
          <w:rFonts w:eastAsia="Malgun Gothic"/>
        </w:rPr>
        <w:t>±</w:t>
      </w:r>
      <w:r w:rsidR="00FE55AD" w:rsidRPr="00D460CE">
        <w:t xml:space="preserve"> 7 species</w:t>
      </w:r>
      <w:r w:rsidR="0088207D">
        <w:t>,</w:t>
      </w:r>
      <w:r w:rsidR="00D330F5" w:rsidRPr="00D460CE">
        <w:t xml:space="preserve"> </w:t>
      </w:r>
      <w:r w:rsidR="00FE55AD" w:rsidRPr="00D460CE">
        <w:fldChar w:fldCharType="begin"/>
      </w:r>
      <w:r w:rsidR="00FE55AD" w:rsidRPr="00D460CE">
        <w:instrText xml:space="preserve"> REF _Ref48373661 \h </w:instrText>
      </w:r>
      <w:r w:rsidR="00D460CE">
        <w:instrText xml:space="preserve"> \* MERGEFORMAT </w:instrText>
      </w:r>
      <w:r w:rsidR="00FE55AD" w:rsidRPr="00D460CE">
        <w:fldChar w:fldCharType="separate"/>
      </w:r>
      <w:r w:rsidR="00EC4DE7">
        <w:t xml:space="preserve">Figure </w:t>
      </w:r>
      <w:r w:rsidR="00EC4DE7">
        <w:rPr>
          <w:noProof/>
        </w:rPr>
        <w:t>20</w:t>
      </w:r>
      <w:r w:rsidR="00FE55AD" w:rsidRPr="00D460CE">
        <w:fldChar w:fldCharType="end"/>
      </w:r>
      <w:r w:rsidR="00FE55AD" w:rsidRPr="00D460CE">
        <w:t>).</w:t>
      </w:r>
    </w:p>
    <w:p w14:paraId="4444690C" w14:textId="698878ED" w:rsidR="00491AA2" w:rsidRPr="00D460CE" w:rsidRDefault="00D330F5" w:rsidP="00D460CE">
      <w:pPr>
        <w:jc w:val="both"/>
      </w:pPr>
      <w:r w:rsidRPr="00D460CE">
        <w:t xml:space="preserve">Coolabah Woodlands (19.6 </w:t>
      </w:r>
      <w:r w:rsidRPr="00D460CE">
        <w:rPr>
          <w:rFonts w:eastAsia="Malgun Gothic"/>
        </w:rPr>
        <w:t>±</w:t>
      </w:r>
      <w:r w:rsidRPr="00D460CE">
        <w:t xml:space="preserve"> 8.9 species) and River Cooba-Lignum Shrubland (19.3 </w:t>
      </w:r>
      <w:r w:rsidRPr="00D460CE">
        <w:rPr>
          <w:rFonts w:eastAsia="Malgun Gothic"/>
        </w:rPr>
        <w:t xml:space="preserve">± </w:t>
      </w:r>
      <w:r w:rsidRPr="00D460CE">
        <w:t>8.5 species) were significantly more speciose than the Water Couch</w:t>
      </w:r>
      <w:r w:rsidR="00A70EC8">
        <w:t xml:space="preserve"> </w:t>
      </w:r>
      <w:r w:rsidRPr="00D460CE">
        <w:t xml:space="preserve">Marsh Grasslands </w:t>
      </w:r>
      <w:r w:rsidRPr="00D460CE">
        <w:rPr>
          <w:rFonts w:eastAsia="Malgun Gothic"/>
        </w:rPr>
        <w:t xml:space="preserve">(14.3 ± 6.9 </w:t>
      </w:r>
      <w:r w:rsidRPr="00D460CE">
        <w:t xml:space="preserve">species) and Eleocharis Tall Sedgelands </w:t>
      </w:r>
      <w:r w:rsidRPr="00D460CE">
        <w:rPr>
          <w:rFonts w:eastAsia="Malgun Gothic"/>
        </w:rPr>
        <w:t xml:space="preserve">(14 ± 6.3 </w:t>
      </w:r>
      <w:r w:rsidRPr="00D460CE">
        <w:t>species), while all four of these vegetation communities supported greater mean species richness than the Marsh</w:t>
      </w:r>
      <w:r w:rsidR="00A70EC8">
        <w:t xml:space="preserve"> </w:t>
      </w:r>
      <w:r w:rsidRPr="00D460CE">
        <w:t>Club</w:t>
      </w:r>
      <w:r w:rsidR="00A70EC8">
        <w:t>-</w:t>
      </w:r>
      <w:r w:rsidRPr="00D460CE">
        <w:t xml:space="preserve">Rush community </w:t>
      </w:r>
      <w:r w:rsidRPr="00D460CE">
        <w:rPr>
          <w:rFonts w:eastAsia="Malgun Gothic"/>
        </w:rPr>
        <w:t xml:space="preserve">(3 ± 1.3 </w:t>
      </w:r>
      <w:r w:rsidRPr="00D460CE">
        <w:t>species</w:t>
      </w:r>
      <w:r w:rsidR="0088207D">
        <w:t>,</w:t>
      </w:r>
      <w:r w:rsidRPr="00D460CE">
        <w:t xml:space="preserve"> F=19.51</w:t>
      </w:r>
      <w:r w:rsidR="0088207D">
        <w:t>,</w:t>
      </w:r>
      <w:r w:rsidRPr="00D460CE">
        <w:t xml:space="preserve"> p&lt;0.0001). </w:t>
      </w:r>
      <w:bookmarkStart w:id="28" w:name="_Hlk51071769"/>
      <w:r w:rsidR="00372CFC" w:rsidRPr="00D460CE">
        <w:t xml:space="preserve">A significant interaction between </w:t>
      </w:r>
      <w:r w:rsidR="00CF2D02" w:rsidRPr="00D460CE">
        <w:t xml:space="preserve">vegetation community and </w:t>
      </w:r>
      <w:r w:rsidR="00372CFC" w:rsidRPr="00D460CE">
        <w:t xml:space="preserve">time since inundation was observed </w:t>
      </w:r>
      <w:r w:rsidR="00CF2D02" w:rsidRPr="00D460CE">
        <w:t>(F</w:t>
      </w:r>
      <w:r w:rsidR="003F4EE5" w:rsidRPr="00D460CE">
        <w:t>=</w:t>
      </w:r>
      <w:r w:rsidR="00CF2D02" w:rsidRPr="00D460CE">
        <w:t>2.05</w:t>
      </w:r>
      <w:r w:rsidR="0088207D">
        <w:t>,</w:t>
      </w:r>
      <w:r w:rsidR="00CF2D02" w:rsidRPr="00D460CE">
        <w:t xml:space="preserve"> </w:t>
      </w:r>
      <w:r w:rsidRPr="00D460CE">
        <w:t>p</w:t>
      </w:r>
      <w:r w:rsidR="00CF2D02" w:rsidRPr="00D460CE">
        <w:t>&lt;0.05)</w:t>
      </w:r>
      <w:r w:rsidR="00372CFC" w:rsidRPr="00D460CE">
        <w:t>. Eleocharis Tall Sedgelands</w:t>
      </w:r>
      <w:r w:rsidR="0028447E" w:rsidRPr="00D460CE">
        <w:t xml:space="preserve"> and </w:t>
      </w:r>
      <w:proofErr w:type="spellStart"/>
      <w:r w:rsidR="0028447E" w:rsidRPr="00D460CE">
        <w:t>Coolibah</w:t>
      </w:r>
      <w:proofErr w:type="spellEnd"/>
      <w:r w:rsidR="0028447E" w:rsidRPr="00D460CE">
        <w:t xml:space="preserve"> Woodlands </w:t>
      </w:r>
      <w:r w:rsidR="003622B3" w:rsidRPr="00D460CE">
        <w:t xml:space="preserve">exhibited a decline in mean species richness </w:t>
      </w:r>
      <w:r w:rsidRPr="00D460CE">
        <w:t xml:space="preserve">whereas </w:t>
      </w:r>
      <w:r w:rsidR="0028447E" w:rsidRPr="00D460CE">
        <w:t>Water</w:t>
      </w:r>
      <w:r w:rsidR="007C77A1">
        <w:t xml:space="preserve"> C</w:t>
      </w:r>
      <w:r w:rsidR="0028447E" w:rsidRPr="00D460CE">
        <w:t>ouch</w:t>
      </w:r>
      <w:r w:rsidR="00866AAE">
        <w:t xml:space="preserve"> </w:t>
      </w:r>
      <w:r w:rsidR="0028447E" w:rsidRPr="00D460CE">
        <w:t>Marsh Grassland and River Cooba-Lignum Shrubland</w:t>
      </w:r>
      <w:r w:rsidRPr="00D460CE">
        <w:t xml:space="preserve"> communities showed an increase in richness as time since inundation increased (</w:t>
      </w:r>
      <w:r w:rsidRPr="00D460CE">
        <w:fldChar w:fldCharType="begin"/>
      </w:r>
      <w:r w:rsidRPr="00D460CE">
        <w:instrText xml:space="preserve"> REF _Ref48388704 \h </w:instrText>
      </w:r>
      <w:r w:rsidR="00D460CE">
        <w:instrText xml:space="preserve"> \* MERGEFORMAT </w:instrText>
      </w:r>
      <w:r w:rsidRPr="00D460CE">
        <w:fldChar w:fldCharType="separate"/>
      </w:r>
      <w:r w:rsidR="00EC4DE7">
        <w:t xml:space="preserve">Figure </w:t>
      </w:r>
      <w:r w:rsidR="00EC4DE7">
        <w:rPr>
          <w:noProof/>
        </w:rPr>
        <w:t>21</w:t>
      </w:r>
      <w:r w:rsidRPr="00D460CE">
        <w:fldChar w:fldCharType="end"/>
      </w:r>
      <w:r w:rsidRPr="00D460CE">
        <w:t>).</w:t>
      </w:r>
      <w:r w:rsidR="0028447E" w:rsidRPr="00D460CE">
        <w:t xml:space="preserve"> Marsh Club</w:t>
      </w:r>
      <w:r w:rsidR="00465E67">
        <w:t>-</w:t>
      </w:r>
      <w:r w:rsidR="0028447E" w:rsidRPr="00D460CE">
        <w:t xml:space="preserve">Rush showed a mixed response with greatest mean species richness </w:t>
      </w:r>
      <w:r w:rsidRPr="00D460CE">
        <w:t xml:space="preserve">observed </w:t>
      </w:r>
      <w:r w:rsidR="0028447E" w:rsidRPr="00D460CE">
        <w:t xml:space="preserve">in the medium-term dry </w:t>
      </w:r>
      <w:r w:rsidRPr="00D460CE">
        <w:t xml:space="preserve">category </w:t>
      </w:r>
      <w:r w:rsidR="0028447E" w:rsidRPr="00D460CE">
        <w:t xml:space="preserve">and lowest </w:t>
      </w:r>
      <w:r w:rsidRPr="00D460CE">
        <w:t xml:space="preserve">richness observed </w:t>
      </w:r>
      <w:r w:rsidR="0028447E" w:rsidRPr="00D460CE">
        <w:t>in the long-term dry inundation categor</w:t>
      </w:r>
      <w:r w:rsidRPr="00D460CE">
        <w:t>y</w:t>
      </w:r>
      <w:r w:rsidR="00CF2D02" w:rsidRPr="00D460CE">
        <w:t xml:space="preserve"> (</w:t>
      </w:r>
      <w:r w:rsidR="0028447E" w:rsidRPr="00D460CE">
        <w:fldChar w:fldCharType="begin"/>
      </w:r>
      <w:r w:rsidR="0028447E" w:rsidRPr="00D460CE">
        <w:instrText xml:space="preserve"> REF _Ref48388704 \h </w:instrText>
      </w:r>
      <w:r w:rsidR="00D460CE">
        <w:instrText xml:space="preserve"> \* MERGEFORMAT </w:instrText>
      </w:r>
      <w:r w:rsidR="0028447E" w:rsidRPr="00D460CE">
        <w:fldChar w:fldCharType="separate"/>
      </w:r>
      <w:r w:rsidR="00EC4DE7">
        <w:t xml:space="preserve">Figure </w:t>
      </w:r>
      <w:r w:rsidR="00EC4DE7">
        <w:rPr>
          <w:noProof/>
        </w:rPr>
        <w:t>21</w:t>
      </w:r>
      <w:r w:rsidR="0028447E" w:rsidRPr="00D460CE">
        <w:fldChar w:fldCharType="end"/>
      </w:r>
      <w:r w:rsidR="0028447E" w:rsidRPr="00D460CE">
        <w:t>).</w:t>
      </w:r>
      <w:r w:rsidR="007834FA" w:rsidRPr="00D460CE">
        <w:t xml:space="preserve"> </w:t>
      </w:r>
      <w:bookmarkEnd w:id="28"/>
    </w:p>
    <w:p w14:paraId="4E14D0DB" w14:textId="0F43FFA7" w:rsidR="00DD5188" w:rsidRPr="00D460CE" w:rsidRDefault="00D330F5" w:rsidP="00D460CE">
      <w:pPr>
        <w:jc w:val="both"/>
      </w:pPr>
      <w:bookmarkStart w:id="29" w:name="_Hlk51071906"/>
      <w:r w:rsidRPr="00D460CE">
        <w:t>M</w:t>
      </w:r>
      <w:r w:rsidR="009569C2" w:rsidRPr="00D460CE">
        <w:t xml:space="preserve">ean species richness was significantly greater in long-term dry (17.4 </w:t>
      </w:r>
      <w:r w:rsidR="009569C2" w:rsidRPr="00D460CE">
        <w:rPr>
          <w:rFonts w:eastAsia="Malgun Gothic"/>
        </w:rPr>
        <w:t>±</w:t>
      </w:r>
      <w:r w:rsidR="009569C2" w:rsidRPr="00D460CE">
        <w:t xml:space="preserve"> 9.7 species) than both recently wet (16 </w:t>
      </w:r>
      <w:r w:rsidR="009569C2" w:rsidRPr="00D460CE">
        <w:rPr>
          <w:rFonts w:eastAsia="Malgun Gothic"/>
        </w:rPr>
        <w:t>±</w:t>
      </w:r>
      <w:r w:rsidR="009569C2" w:rsidRPr="00D460CE">
        <w:t xml:space="preserve"> 6.9 species) and currently wet (15.7 </w:t>
      </w:r>
      <w:r w:rsidR="009569C2" w:rsidRPr="00D460CE">
        <w:rPr>
          <w:rFonts w:eastAsia="Malgun Gothic"/>
        </w:rPr>
        <w:t>±</w:t>
      </w:r>
      <w:r w:rsidR="009569C2" w:rsidRPr="00D460CE">
        <w:t xml:space="preserve"> 8.5 species) inundation categories (F=7.40</w:t>
      </w:r>
      <w:r w:rsidR="0088207D">
        <w:t>,</w:t>
      </w:r>
      <w:r w:rsidR="009569C2" w:rsidRPr="00D460CE">
        <w:t xml:space="preserve"> </w:t>
      </w:r>
      <w:r w:rsidRPr="00D460CE">
        <w:t>p</w:t>
      </w:r>
      <w:r w:rsidR="009569C2" w:rsidRPr="00D460CE">
        <w:t xml:space="preserve">&lt;0.0001), reflecting the </w:t>
      </w:r>
      <w:r w:rsidR="002156AB" w:rsidRPr="00D460CE">
        <w:t>inherently</w:t>
      </w:r>
      <w:r w:rsidR="009569C2" w:rsidRPr="00D460CE">
        <w:t xml:space="preserve"> </w:t>
      </w:r>
      <w:r w:rsidR="002156AB" w:rsidRPr="00D460CE">
        <w:t>greater</w:t>
      </w:r>
      <w:r w:rsidR="009569C2" w:rsidRPr="00D460CE">
        <w:t xml:space="preserve"> species diversity observed in terrestrial versus amphibious functional groups throughout the Selected Area. E</w:t>
      </w:r>
      <w:r w:rsidR="003E54B3" w:rsidRPr="00D460CE">
        <w:t xml:space="preserve">ach of the four functional groups exhibited significantly different species richness values, with the two terrestrial </w:t>
      </w:r>
      <w:proofErr w:type="spellStart"/>
      <w:r w:rsidR="003E54B3" w:rsidRPr="00D460CE">
        <w:t>Tdr</w:t>
      </w:r>
      <w:proofErr w:type="spellEnd"/>
      <w:r w:rsidR="003E54B3" w:rsidRPr="00D460CE">
        <w:t xml:space="preserve"> (5.6 </w:t>
      </w:r>
      <w:r w:rsidR="003E54B3" w:rsidRPr="00D460CE">
        <w:rPr>
          <w:rFonts w:eastAsia="Malgun Gothic"/>
        </w:rPr>
        <w:t>± 5 species</w:t>
      </w:r>
      <w:r w:rsidR="003E54B3" w:rsidRPr="00D460CE">
        <w:t xml:space="preserve">) and </w:t>
      </w:r>
      <w:proofErr w:type="spellStart"/>
      <w:r w:rsidR="003E54B3" w:rsidRPr="00D460CE">
        <w:t>Tda</w:t>
      </w:r>
      <w:proofErr w:type="spellEnd"/>
      <w:r w:rsidR="003E54B3" w:rsidRPr="00D460CE">
        <w:t xml:space="preserve"> (5.6 </w:t>
      </w:r>
      <w:r w:rsidR="003E54B3" w:rsidRPr="00D460CE">
        <w:rPr>
          <w:rFonts w:eastAsia="Malgun Gothic"/>
        </w:rPr>
        <w:t>±</w:t>
      </w:r>
      <w:r w:rsidR="003E54B3" w:rsidRPr="00D460CE">
        <w:t xml:space="preserve"> 3.4 </w:t>
      </w:r>
      <w:r w:rsidR="003E54B3" w:rsidRPr="00D460CE">
        <w:rPr>
          <w:rFonts w:eastAsia="Malgun Gothic"/>
        </w:rPr>
        <w:t>species</w:t>
      </w:r>
      <w:r w:rsidR="003E54B3" w:rsidRPr="00D460CE">
        <w:t xml:space="preserve">) functional groups supporting greater species richness than the two amphibious </w:t>
      </w:r>
      <w:proofErr w:type="spellStart"/>
      <w:r w:rsidR="003E54B3" w:rsidRPr="00D460CE">
        <w:t>AmT</w:t>
      </w:r>
      <w:proofErr w:type="spellEnd"/>
      <w:r w:rsidR="003E54B3" w:rsidRPr="00D460CE">
        <w:t xml:space="preserve"> (4.5 </w:t>
      </w:r>
      <w:r w:rsidR="003E54B3" w:rsidRPr="00D460CE">
        <w:rPr>
          <w:rFonts w:eastAsia="Malgun Gothic"/>
        </w:rPr>
        <w:t>±</w:t>
      </w:r>
      <w:r w:rsidR="003E54B3" w:rsidRPr="00D460CE">
        <w:t xml:space="preserve"> 2.1 species) and Amr (2.7 </w:t>
      </w:r>
      <w:r w:rsidR="003E54B3" w:rsidRPr="00D460CE">
        <w:rPr>
          <w:rFonts w:eastAsia="Malgun Gothic"/>
        </w:rPr>
        <w:t>±</w:t>
      </w:r>
      <w:r w:rsidR="003E54B3" w:rsidRPr="00D460CE">
        <w:t xml:space="preserve"> 1.6 species) functional groups (F=121.55</w:t>
      </w:r>
      <w:r w:rsidR="0088207D">
        <w:t>,</w:t>
      </w:r>
      <w:r w:rsidR="003E54B3" w:rsidRPr="00D460CE">
        <w:t xml:space="preserve"> </w:t>
      </w:r>
      <w:r w:rsidRPr="00D460CE">
        <w:t>p</w:t>
      </w:r>
      <w:r w:rsidR="003E54B3" w:rsidRPr="00D460CE">
        <w:t>&lt;0.0001</w:t>
      </w:r>
      <w:r w:rsidR="0088207D">
        <w:t>,</w:t>
      </w:r>
      <w:r w:rsidR="003E54B3" w:rsidRPr="00D460CE">
        <w:t xml:space="preserve"> </w:t>
      </w:r>
      <w:r w:rsidR="003E54B3" w:rsidRPr="00D460CE">
        <w:fldChar w:fldCharType="begin"/>
      </w:r>
      <w:r w:rsidR="003E54B3" w:rsidRPr="00D460CE">
        <w:instrText xml:space="preserve"> REF _Ref48388615 \h </w:instrText>
      </w:r>
      <w:r w:rsidR="00D460CE">
        <w:instrText xml:space="preserve"> \* MERGEFORMAT </w:instrText>
      </w:r>
      <w:r w:rsidR="003E54B3" w:rsidRPr="00D460CE">
        <w:fldChar w:fldCharType="separate"/>
      </w:r>
      <w:r w:rsidR="00EC4DE7" w:rsidRPr="0085317B">
        <w:t xml:space="preserve">Figure </w:t>
      </w:r>
      <w:r w:rsidR="00EC4DE7">
        <w:rPr>
          <w:noProof/>
        </w:rPr>
        <w:t>22</w:t>
      </w:r>
      <w:r w:rsidR="003E54B3" w:rsidRPr="00D460CE">
        <w:fldChar w:fldCharType="end"/>
      </w:r>
      <w:r w:rsidR="003E54B3" w:rsidRPr="00D460CE">
        <w:t>). A</w:t>
      </w:r>
      <w:r w:rsidR="005D2A59" w:rsidRPr="00D460CE">
        <w:t xml:space="preserve"> </w:t>
      </w:r>
      <w:r w:rsidR="00043C97" w:rsidRPr="00D460CE">
        <w:t>significant interaction was</w:t>
      </w:r>
      <w:r w:rsidR="003E54B3" w:rsidRPr="00D460CE">
        <w:t xml:space="preserve"> also</w:t>
      </w:r>
      <w:r w:rsidR="00043C97" w:rsidRPr="00D460CE">
        <w:t xml:space="preserve"> observed between </w:t>
      </w:r>
      <w:r w:rsidR="00CF2D02" w:rsidRPr="00D460CE">
        <w:t>functional groups and time since inundation</w:t>
      </w:r>
      <w:r w:rsidRPr="00D460CE">
        <w:t xml:space="preserve"> </w:t>
      </w:r>
      <w:r w:rsidR="00CF2D02" w:rsidRPr="00D460CE">
        <w:t>(F=5.44</w:t>
      </w:r>
      <w:r w:rsidR="0088207D">
        <w:t>,</w:t>
      </w:r>
      <w:r w:rsidR="00CF2D02" w:rsidRPr="00D460CE">
        <w:t xml:space="preserve"> </w:t>
      </w:r>
      <w:r w:rsidRPr="00D460CE">
        <w:t>p</w:t>
      </w:r>
      <w:r w:rsidR="00CF2D02" w:rsidRPr="00D460CE">
        <w:t>&lt;0.0001).</w:t>
      </w:r>
      <w:r w:rsidR="00043C97" w:rsidRPr="00D460CE">
        <w:t xml:space="preserve"> </w:t>
      </w:r>
      <w:r w:rsidR="00CF2D02" w:rsidRPr="00D460CE">
        <w:t>The two amphibious functional groups both exhibited a decreasing trend in species richness with time since inundation</w:t>
      </w:r>
      <w:r w:rsidRPr="00D460CE">
        <w:t xml:space="preserve"> (</w:t>
      </w:r>
      <w:r w:rsidRPr="00D460CE">
        <w:fldChar w:fldCharType="begin"/>
      </w:r>
      <w:r w:rsidRPr="00D460CE">
        <w:instrText xml:space="preserve"> REF _Ref48388615 \h </w:instrText>
      </w:r>
      <w:r w:rsidR="00D460CE">
        <w:instrText xml:space="preserve"> \* MERGEFORMAT </w:instrText>
      </w:r>
      <w:r w:rsidRPr="00D460CE">
        <w:fldChar w:fldCharType="separate"/>
      </w:r>
      <w:r w:rsidR="00EC4DE7" w:rsidRPr="0085317B">
        <w:t xml:space="preserve">Figure </w:t>
      </w:r>
      <w:r w:rsidR="00EC4DE7">
        <w:rPr>
          <w:noProof/>
        </w:rPr>
        <w:t>22</w:t>
      </w:r>
      <w:r w:rsidRPr="00D460CE">
        <w:fldChar w:fldCharType="end"/>
      </w:r>
      <w:r w:rsidRPr="00D460CE">
        <w:t>)</w:t>
      </w:r>
      <w:r w:rsidR="00CF2D02" w:rsidRPr="00D460CE">
        <w:t xml:space="preserve">. </w:t>
      </w:r>
      <w:r w:rsidRPr="00D460CE">
        <w:t xml:space="preserve">In contrast, the </w:t>
      </w:r>
      <w:proofErr w:type="spellStart"/>
      <w:r w:rsidRPr="00D460CE">
        <w:t>Tdr</w:t>
      </w:r>
      <w:proofErr w:type="spellEnd"/>
      <w:r w:rsidRPr="00D460CE">
        <w:t xml:space="preserve"> functional group displayed</w:t>
      </w:r>
      <w:r w:rsidR="00CF2D02" w:rsidRPr="00D460CE">
        <w:t xml:space="preserve"> </w:t>
      </w:r>
      <w:r w:rsidR="005B080B" w:rsidRPr="00D460CE">
        <w:t>increas</w:t>
      </w:r>
      <w:r w:rsidRPr="00D460CE">
        <w:t>ing trend</w:t>
      </w:r>
      <w:r w:rsidR="005B080B" w:rsidRPr="00D460CE">
        <w:t xml:space="preserve"> in species richness with time since </w:t>
      </w:r>
      <w:r w:rsidRPr="00D460CE">
        <w:t>inundation</w:t>
      </w:r>
      <w:r w:rsidR="005B080B" w:rsidRPr="00D460CE">
        <w:t xml:space="preserve"> </w:t>
      </w:r>
      <w:r w:rsidRPr="00D460CE">
        <w:t xml:space="preserve">and the </w:t>
      </w:r>
      <w:proofErr w:type="spellStart"/>
      <w:r w:rsidRPr="00D460CE">
        <w:t>Tda</w:t>
      </w:r>
      <w:proofErr w:type="spellEnd"/>
      <w:r w:rsidRPr="00D460CE">
        <w:t xml:space="preserve"> functional groups showed a variable response with respect to time since inundation</w:t>
      </w:r>
      <w:r w:rsidR="00CF2D02" w:rsidRPr="00D460CE">
        <w:t xml:space="preserve">. </w:t>
      </w:r>
    </w:p>
    <w:bookmarkEnd w:id="29"/>
    <w:p w14:paraId="258C4D67" w14:textId="6241FBE4" w:rsidR="00DD5188" w:rsidRPr="00D460CE" w:rsidRDefault="00DD5188" w:rsidP="00D460CE">
      <w:pPr>
        <w:jc w:val="both"/>
      </w:pPr>
      <w:r w:rsidRPr="00D460CE">
        <w:t xml:space="preserve">Mean species richness was different </w:t>
      </w:r>
      <w:r w:rsidR="00CF1E22" w:rsidRPr="00D460CE">
        <w:t>among</w:t>
      </w:r>
      <w:r w:rsidRPr="00D460CE">
        <w:t xml:space="preserve"> the three wetlands, with</w:t>
      </w:r>
      <w:r w:rsidR="008D7126" w:rsidRPr="00D460CE">
        <w:t xml:space="preserve"> </w:t>
      </w:r>
      <w:proofErr w:type="spellStart"/>
      <w:r w:rsidR="008D7126" w:rsidRPr="00D460CE">
        <w:t>Mallowa</w:t>
      </w:r>
      <w:proofErr w:type="spellEnd"/>
      <w:r w:rsidR="008D7126" w:rsidRPr="00D460CE">
        <w:t xml:space="preserve"> (20 </w:t>
      </w:r>
      <w:r w:rsidR="008D7126" w:rsidRPr="00D460CE">
        <w:rPr>
          <w:rFonts w:eastAsia="Malgun Gothic"/>
        </w:rPr>
        <w:t>±</w:t>
      </w:r>
      <w:r w:rsidR="008D7126" w:rsidRPr="00D460CE">
        <w:t xml:space="preserve"> 9.1 species) supporting a significantly greater mean species richness than Gingham (14.1 </w:t>
      </w:r>
      <w:r w:rsidR="008D7126" w:rsidRPr="00D460CE">
        <w:rPr>
          <w:rFonts w:eastAsia="Malgun Gothic"/>
        </w:rPr>
        <w:t>±</w:t>
      </w:r>
      <w:r w:rsidR="008D7126" w:rsidRPr="00D460CE">
        <w:t xml:space="preserve"> 6.7 species), a finding which is reflective of the types of vegetation communities found within each of these systems </w:t>
      </w:r>
      <w:r w:rsidRPr="00D460CE">
        <w:t>(F=13.69</w:t>
      </w:r>
      <w:r w:rsidR="0088207D">
        <w:t>,</w:t>
      </w:r>
      <w:r w:rsidRPr="00D460CE">
        <w:t xml:space="preserve"> </w:t>
      </w:r>
      <w:r w:rsidR="00D330F5" w:rsidRPr="00D460CE">
        <w:t>P</w:t>
      </w:r>
      <w:r w:rsidRPr="00D460CE">
        <w:t>&lt;0.0001</w:t>
      </w:r>
      <w:r w:rsidR="0088207D">
        <w:t>,</w:t>
      </w:r>
      <w:r w:rsidRPr="00D460CE">
        <w:t xml:space="preserve"> </w:t>
      </w:r>
      <w:r w:rsidR="00E85056" w:rsidRPr="00D460CE">
        <w:fldChar w:fldCharType="begin"/>
      </w:r>
      <w:r w:rsidR="00E85056" w:rsidRPr="00D460CE">
        <w:instrText xml:space="preserve"> REF _Ref48734985 \h </w:instrText>
      </w:r>
      <w:r w:rsidR="00D460CE">
        <w:instrText xml:space="preserve"> \* MERGEFORMAT </w:instrText>
      </w:r>
      <w:r w:rsidR="00E85056" w:rsidRPr="00D460CE">
        <w:fldChar w:fldCharType="separate"/>
      </w:r>
      <w:r w:rsidR="00EC4DE7">
        <w:t xml:space="preserve">Figure </w:t>
      </w:r>
      <w:r w:rsidR="00EC4DE7">
        <w:rPr>
          <w:noProof/>
        </w:rPr>
        <w:t>23</w:t>
      </w:r>
      <w:r w:rsidR="00E85056" w:rsidRPr="00D460CE">
        <w:fldChar w:fldCharType="end"/>
      </w:r>
      <w:r w:rsidRPr="00D460CE">
        <w:t>)</w:t>
      </w:r>
    </w:p>
    <w:p w14:paraId="51F5A1B2" w14:textId="5A4ED23B" w:rsidR="00425461" w:rsidRDefault="00425461" w:rsidP="00425461">
      <w:pPr>
        <w:keepNext/>
      </w:pPr>
      <w:r>
        <w:rPr>
          <w:noProof/>
          <w:lang w:eastAsia="en-AU"/>
        </w:rPr>
        <w:lastRenderedPageBreak/>
        <w:drawing>
          <wp:inline distT="0" distB="0" distL="0" distR="0" wp14:anchorId="68B63553" wp14:editId="19B72981">
            <wp:extent cx="6122035" cy="2581275"/>
            <wp:effectExtent l="0" t="0" r="0" b="0"/>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CE4174C" w14:textId="78DCC9B4" w:rsidR="00256C18" w:rsidRDefault="00256C18" w:rsidP="00256C18">
      <w:pPr>
        <w:pStyle w:val="Caption"/>
      </w:pPr>
      <w:bookmarkStart w:id="30" w:name="_Ref48373661"/>
      <w:r>
        <w:t xml:space="preserve">Figure </w:t>
      </w:r>
      <w:fldSimple w:instr=" SEQ Figure \* ARABIC ">
        <w:r w:rsidR="00EC4DE7">
          <w:rPr>
            <w:noProof/>
          </w:rPr>
          <w:t>20</w:t>
        </w:r>
      </w:fldSimple>
      <w:bookmarkEnd w:id="30"/>
      <w:r>
        <w:t xml:space="preserve"> </w:t>
      </w:r>
      <w:r w:rsidRPr="00256C18">
        <w:t>Mean total species richness as recorded throughout the LTIM and MER projects</w:t>
      </w:r>
      <w:r w:rsidR="00D460CE">
        <w:t>.</w:t>
      </w:r>
    </w:p>
    <w:p w14:paraId="2FFF9DE5" w14:textId="7C5926EA" w:rsidR="00D460CE" w:rsidRDefault="00D460CE" w:rsidP="00D460CE"/>
    <w:p w14:paraId="0336DF37" w14:textId="77777777" w:rsidR="00D460CE" w:rsidRPr="00D460CE" w:rsidRDefault="00D460CE" w:rsidP="00D460CE"/>
    <w:p w14:paraId="1D185EBA" w14:textId="77777777" w:rsidR="0028447E" w:rsidRDefault="0028447E" w:rsidP="0028447E">
      <w:pPr>
        <w:keepNext/>
      </w:pPr>
      <w:bookmarkStart w:id="31" w:name="_Hlk51071931"/>
      <w:r>
        <w:rPr>
          <w:noProof/>
          <w:lang w:eastAsia="en-AU"/>
        </w:rPr>
        <w:drawing>
          <wp:inline distT="0" distB="0" distL="0" distR="0" wp14:anchorId="76764F68" wp14:editId="3BA5F0CA">
            <wp:extent cx="6090285" cy="3086100"/>
            <wp:effectExtent l="0" t="0" r="571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4063487" w14:textId="25968712" w:rsidR="0028447E" w:rsidRDefault="0028447E" w:rsidP="0028447E">
      <w:pPr>
        <w:pStyle w:val="Caption"/>
      </w:pPr>
      <w:bookmarkStart w:id="32" w:name="_Ref48388704"/>
      <w:r>
        <w:t xml:space="preserve">Figure </w:t>
      </w:r>
      <w:fldSimple w:instr=" SEQ Figure \* ARABIC ">
        <w:r w:rsidR="00EC4DE7">
          <w:rPr>
            <w:noProof/>
          </w:rPr>
          <w:t>21</w:t>
        </w:r>
      </w:fldSimple>
      <w:bookmarkEnd w:id="32"/>
      <w:r>
        <w:t xml:space="preserve"> </w:t>
      </w:r>
      <w:r w:rsidRPr="00EC55FE">
        <w:t>Mean species richness of the four vegetation communities split</w:t>
      </w:r>
      <w:r>
        <w:t xml:space="preserve"> by inundation status across</w:t>
      </w:r>
      <w:r w:rsidR="000C3D05">
        <w:t xml:space="preserve"> all y</w:t>
      </w:r>
      <w:r w:rsidRPr="00EC55FE">
        <w:t>ears of LTIM</w:t>
      </w:r>
      <w:r w:rsidR="00D330F5">
        <w:t>/MER project</w:t>
      </w:r>
      <w:r w:rsidR="00D460CE">
        <w:t>.</w:t>
      </w:r>
    </w:p>
    <w:bookmarkEnd w:id="31"/>
    <w:p w14:paraId="481B4E43" w14:textId="3E426414" w:rsidR="0085317B" w:rsidRDefault="00C57B68" w:rsidP="0028447E">
      <w:pPr>
        <w:pStyle w:val="Caption"/>
      </w:pPr>
      <w:r>
        <w:rPr>
          <w:noProof/>
          <w:lang w:eastAsia="en-AU"/>
        </w:rPr>
        <w:lastRenderedPageBreak/>
        <w:drawing>
          <wp:inline distT="0" distB="0" distL="0" distR="0" wp14:anchorId="2B4FF4B9" wp14:editId="4981B59A">
            <wp:extent cx="5859780" cy="3390900"/>
            <wp:effectExtent l="0" t="0" r="762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A964A5D" w14:textId="353BB8F8" w:rsidR="0085317B" w:rsidRDefault="0085317B" w:rsidP="0085317B">
      <w:pPr>
        <w:pStyle w:val="Caption"/>
      </w:pPr>
      <w:bookmarkStart w:id="33" w:name="_Ref48388615"/>
      <w:r w:rsidRPr="0085317B">
        <w:t xml:space="preserve">Figure </w:t>
      </w:r>
      <w:fldSimple w:instr=" SEQ Figure \* ARABIC ">
        <w:r w:rsidR="00EC4DE7">
          <w:rPr>
            <w:noProof/>
          </w:rPr>
          <w:t>22</w:t>
        </w:r>
      </w:fldSimple>
      <w:bookmarkEnd w:id="33"/>
      <w:r w:rsidRPr="0085317B">
        <w:t xml:space="preserve"> Mean species richness of the four </w:t>
      </w:r>
      <w:r w:rsidR="00EC55FE">
        <w:t>functional groups</w:t>
      </w:r>
      <w:r w:rsidRPr="0085317B">
        <w:t xml:space="preserve"> split by inundation status </w:t>
      </w:r>
      <w:r w:rsidR="000C3D05">
        <w:t>across all y</w:t>
      </w:r>
      <w:r w:rsidR="00D330F5">
        <w:t>ears of LTIM/</w:t>
      </w:r>
      <w:r w:rsidR="000C3D05" w:rsidRPr="00EC55FE">
        <w:t>MER project</w:t>
      </w:r>
      <w:r w:rsidR="00D460CE">
        <w:t>.</w:t>
      </w:r>
    </w:p>
    <w:p w14:paraId="5061B8DC" w14:textId="4FFDBA52" w:rsidR="00D460CE" w:rsidRDefault="00D460CE" w:rsidP="00D460CE"/>
    <w:p w14:paraId="53E1B2EE" w14:textId="77777777" w:rsidR="00D460CE" w:rsidRPr="00D460CE" w:rsidRDefault="00D460CE" w:rsidP="00D460CE"/>
    <w:p w14:paraId="1794047E" w14:textId="4E8FF3F8" w:rsidR="00EC55FE" w:rsidRDefault="00DD5188" w:rsidP="0028447E">
      <w:pPr>
        <w:keepNext/>
        <w:rPr>
          <w:noProof/>
          <w:lang w:eastAsia="en-AU"/>
        </w:rPr>
      </w:pPr>
      <w:r>
        <w:rPr>
          <w:noProof/>
          <w:lang w:eastAsia="en-AU"/>
        </w:rPr>
        <w:drawing>
          <wp:inline distT="0" distB="0" distL="0" distR="0" wp14:anchorId="3CB3C1C8" wp14:editId="7DE68C6F">
            <wp:extent cx="5819775" cy="2562225"/>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E9DA53B" w14:textId="649198BB" w:rsidR="00DD5188" w:rsidRDefault="00DD5188" w:rsidP="00DD5188">
      <w:pPr>
        <w:pStyle w:val="Caption"/>
      </w:pPr>
      <w:bookmarkStart w:id="34" w:name="_Ref48734985"/>
      <w:r>
        <w:t xml:space="preserve">Figure </w:t>
      </w:r>
      <w:fldSimple w:instr=" SEQ Figure \* ARABIC ">
        <w:r w:rsidR="00EC4DE7">
          <w:rPr>
            <w:noProof/>
          </w:rPr>
          <w:t>23</w:t>
        </w:r>
      </w:fldSimple>
      <w:bookmarkEnd w:id="34"/>
      <w:r>
        <w:t xml:space="preserve"> Mean species richness at each of the three wetlands</w:t>
      </w:r>
      <w:r w:rsidRPr="0085317B">
        <w:t xml:space="preserve"> across </w:t>
      </w:r>
      <w:r w:rsidR="000C3D05">
        <w:t>all y</w:t>
      </w:r>
      <w:r w:rsidR="000C3D05" w:rsidRPr="00EC55FE">
        <w:t>ears of LTIM</w:t>
      </w:r>
      <w:r w:rsidR="00D330F5">
        <w:t>/MER project</w:t>
      </w:r>
      <w:r w:rsidR="00D460CE">
        <w:t>.</w:t>
      </w:r>
    </w:p>
    <w:p w14:paraId="19AF14DC" w14:textId="77777777" w:rsidR="00D460CE" w:rsidRDefault="00D460CE" w:rsidP="00591E70">
      <w:pPr>
        <w:pStyle w:val="Heading3"/>
        <w:sectPr w:rsidR="00D460CE" w:rsidSect="00D244B7">
          <w:pgSz w:w="11906" w:h="16838"/>
          <w:pgMar w:top="1440" w:right="1440" w:bottom="1440" w:left="1440" w:header="708" w:footer="708" w:gutter="0"/>
          <w:cols w:space="708"/>
          <w:docGrid w:linePitch="360"/>
        </w:sectPr>
      </w:pPr>
    </w:p>
    <w:p w14:paraId="6F18DA50" w14:textId="18734873" w:rsidR="00425461" w:rsidRDefault="00591E70" w:rsidP="00591E70">
      <w:pPr>
        <w:pStyle w:val="Heading3"/>
      </w:pPr>
      <w:r>
        <w:lastRenderedPageBreak/>
        <w:t>Vegetation c</w:t>
      </w:r>
      <w:r w:rsidR="00D72F9A">
        <w:t>ove</w:t>
      </w:r>
      <w:r>
        <w:t>r</w:t>
      </w:r>
    </w:p>
    <w:p w14:paraId="43C02E30" w14:textId="6FCDFCDE" w:rsidR="006B267F" w:rsidRPr="00D460CE" w:rsidRDefault="00D330F5" w:rsidP="00D460CE">
      <w:pPr>
        <w:jc w:val="both"/>
      </w:pPr>
      <w:r w:rsidRPr="00D460CE">
        <w:t>M</w:t>
      </w:r>
      <w:r w:rsidR="00620F60" w:rsidRPr="00D460CE">
        <w:t xml:space="preserve">ean vegetation cover was significantly lower in spring 2019 than </w:t>
      </w:r>
      <w:r w:rsidR="001B394F" w:rsidRPr="00D460CE">
        <w:t>during</w:t>
      </w:r>
      <w:r w:rsidR="00620F60" w:rsidRPr="00D460CE">
        <w:t xml:space="preserve"> any other year of the LTIM/MER </w:t>
      </w:r>
      <w:r w:rsidR="001B394F" w:rsidRPr="00D460CE">
        <w:t>project</w:t>
      </w:r>
      <w:r w:rsidR="00FB788D" w:rsidRPr="00D460CE">
        <w:t xml:space="preserve"> (42 </w:t>
      </w:r>
      <w:r w:rsidR="00FB788D" w:rsidRPr="00D460CE">
        <w:rPr>
          <w:rFonts w:eastAsia="Malgun Gothic"/>
        </w:rPr>
        <w:t>±</w:t>
      </w:r>
      <w:r w:rsidR="00FB788D" w:rsidRPr="00D460CE">
        <w:t xml:space="preserve"> 42%</w:t>
      </w:r>
      <w:r w:rsidR="0088207D">
        <w:t>,</w:t>
      </w:r>
      <w:r w:rsidRPr="00D460CE">
        <w:t xml:space="preserve"> </w:t>
      </w:r>
      <w:r w:rsidR="001B394F" w:rsidRPr="00D460CE">
        <w:t>F=9.51</w:t>
      </w:r>
      <w:r w:rsidR="0088207D">
        <w:t>,</w:t>
      </w:r>
      <w:r w:rsidR="001B394F" w:rsidRPr="00D460CE">
        <w:t xml:space="preserve"> </w:t>
      </w:r>
      <w:r w:rsidRPr="00D460CE">
        <w:t>p</w:t>
      </w:r>
      <w:r w:rsidR="001B394F" w:rsidRPr="00D460CE">
        <w:t>&lt;0.0001</w:t>
      </w:r>
      <w:r w:rsidR="0088207D">
        <w:t>,</w:t>
      </w:r>
      <w:r w:rsidR="001B394F" w:rsidRPr="00D460CE">
        <w:t xml:space="preserve"> </w:t>
      </w:r>
      <w:r w:rsidR="001B394F" w:rsidRPr="00D460CE">
        <w:fldChar w:fldCharType="begin"/>
      </w:r>
      <w:r w:rsidR="001B394F" w:rsidRPr="00D460CE">
        <w:instrText xml:space="preserve"> REF _Ref48740122 \h </w:instrText>
      </w:r>
      <w:r w:rsidR="00D460CE" w:rsidRPr="00D460CE">
        <w:instrText xml:space="preserve"> \* MERGEFORMAT </w:instrText>
      </w:r>
      <w:r w:rsidR="001B394F" w:rsidRPr="00D460CE">
        <w:fldChar w:fldCharType="separate"/>
      </w:r>
      <w:r w:rsidR="00EC4DE7">
        <w:t xml:space="preserve">Figure </w:t>
      </w:r>
      <w:r w:rsidR="00EC4DE7">
        <w:rPr>
          <w:noProof/>
        </w:rPr>
        <w:t>24</w:t>
      </w:r>
      <w:r w:rsidR="001B394F" w:rsidRPr="00D460CE">
        <w:fldChar w:fldCharType="end"/>
      </w:r>
      <w:r w:rsidR="00FB788D" w:rsidRPr="00D460CE">
        <w:t>).</w:t>
      </w:r>
      <w:r w:rsidR="000175A9" w:rsidRPr="00D460CE">
        <w:t xml:space="preserve"> </w:t>
      </w:r>
      <w:r w:rsidR="00336069" w:rsidRPr="00D460CE">
        <w:t xml:space="preserve">No </w:t>
      </w:r>
      <w:r w:rsidR="006B267F" w:rsidRPr="00D460CE">
        <w:t xml:space="preserve">long-term cover </w:t>
      </w:r>
      <w:r w:rsidR="00336069" w:rsidRPr="00D460CE">
        <w:t>difference was detected between vegetation communities (</w:t>
      </w:r>
      <w:r w:rsidR="00336069" w:rsidRPr="00D460CE">
        <w:fldChar w:fldCharType="begin"/>
      </w:r>
      <w:r w:rsidR="00336069" w:rsidRPr="00D460CE">
        <w:instrText xml:space="preserve"> REF _Ref48761454 \h </w:instrText>
      </w:r>
      <w:r w:rsidR="00D460CE" w:rsidRPr="00D460CE">
        <w:instrText xml:space="preserve"> \* MERGEFORMAT </w:instrText>
      </w:r>
      <w:r w:rsidR="00336069" w:rsidRPr="00D460CE">
        <w:fldChar w:fldCharType="separate"/>
      </w:r>
      <w:r w:rsidR="00EC4DE7">
        <w:t xml:space="preserve">Figure </w:t>
      </w:r>
      <w:r w:rsidR="00EC4DE7">
        <w:rPr>
          <w:noProof/>
        </w:rPr>
        <w:t>25</w:t>
      </w:r>
      <w:r w:rsidR="00336069" w:rsidRPr="00D460CE">
        <w:fldChar w:fldCharType="end"/>
      </w:r>
      <w:r w:rsidR="00336069" w:rsidRPr="00D460CE">
        <w:t>)</w:t>
      </w:r>
      <w:r w:rsidR="006B267F" w:rsidRPr="00D460CE">
        <w:t>.</w:t>
      </w:r>
    </w:p>
    <w:p w14:paraId="0F59D017" w14:textId="221EC027" w:rsidR="009178E2" w:rsidRPr="00D460CE" w:rsidRDefault="00D670D3" w:rsidP="00D460CE">
      <w:pPr>
        <w:jc w:val="both"/>
      </w:pPr>
      <w:r w:rsidRPr="00D460CE">
        <w:t xml:space="preserve">While </w:t>
      </w:r>
      <w:r w:rsidR="009178E2" w:rsidRPr="00D460CE">
        <w:t xml:space="preserve">cover values were similar </w:t>
      </w:r>
      <w:r w:rsidR="00033E27" w:rsidRPr="00D460CE">
        <w:t>across</w:t>
      </w:r>
      <w:r w:rsidR="009178E2" w:rsidRPr="00D460CE">
        <w:t xml:space="preserve"> sites that were either</w:t>
      </w:r>
      <w:r w:rsidRPr="00D460CE">
        <w:t xml:space="preserve"> </w:t>
      </w:r>
      <w:r w:rsidR="009178E2" w:rsidRPr="00D460CE">
        <w:t xml:space="preserve">currently wet (88 </w:t>
      </w:r>
      <w:r w:rsidR="009178E2" w:rsidRPr="00D460CE">
        <w:rPr>
          <w:rFonts w:eastAsia="Malgun Gothic"/>
        </w:rPr>
        <w:t>± 20</w:t>
      </w:r>
      <w:r w:rsidR="009178E2" w:rsidRPr="00D460CE">
        <w:t xml:space="preserve">%) and </w:t>
      </w:r>
      <w:r w:rsidRPr="00D460CE">
        <w:t>recently wet</w:t>
      </w:r>
      <w:r w:rsidR="009178E2" w:rsidRPr="00D460CE">
        <w:t xml:space="preserve"> (80 </w:t>
      </w:r>
      <w:r w:rsidR="009178E2" w:rsidRPr="00D460CE">
        <w:rPr>
          <w:rFonts w:eastAsia="Malgun Gothic"/>
        </w:rPr>
        <w:t>± 33%</w:t>
      </w:r>
      <w:r w:rsidR="009178E2" w:rsidRPr="00D460CE">
        <w:t xml:space="preserve">), </w:t>
      </w:r>
      <w:r w:rsidR="00033E27" w:rsidRPr="00D460CE">
        <w:t xml:space="preserve">or </w:t>
      </w:r>
      <w:r w:rsidR="009178E2" w:rsidRPr="00D460CE">
        <w:t xml:space="preserve">currently wet and medium-term dry (73 </w:t>
      </w:r>
      <w:r w:rsidR="009178E2" w:rsidRPr="00D460CE">
        <w:rPr>
          <w:rFonts w:eastAsia="Malgun Gothic"/>
        </w:rPr>
        <w:t>± 32</w:t>
      </w:r>
      <w:r w:rsidR="009178E2" w:rsidRPr="00D460CE">
        <w:t>%)</w:t>
      </w:r>
      <w:r w:rsidR="00033E27" w:rsidRPr="00D460CE">
        <w:t>,</w:t>
      </w:r>
      <w:r w:rsidR="009178E2" w:rsidRPr="00D460CE">
        <w:t xml:space="preserve"> all three inundation categories </w:t>
      </w:r>
      <w:r w:rsidR="00033E27" w:rsidRPr="00D460CE">
        <w:t>supported</w:t>
      </w:r>
      <w:r w:rsidR="009178E2" w:rsidRPr="00D460CE">
        <w:t xml:space="preserve"> significantly greater </w:t>
      </w:r>
      <w:r w:rsidR="00033E27" w:rsidRPr="00D460CE">
        <w:t xml:space="preserve">vegetation </w:t>
      </w:r>
      <w:r w:rsidR="009178E2" w:rsidRPr="00D460CE">
        <w:t xml:space="preserve">cover values than </w:t>
      </w:r>
      <w:r w:rsidR="00033E27" w:rsidRPr="00D460CE">
        <w:t xml:space="preserve">those </w:t>
      </w:r>
      <w:r w:rsidR="009178E2" w:rsidRPr="00D460CE">
        <w:t>sites that were long-term dry</w:t>
      </w:r>
      <w:r w:rsidRPr="00D460CE">
        <w:t xml:space="preserve"> (</w:t>
      </w:r>
      <w:r w:rsidR="009178E2" w:rsidRPr="00D460CE">
        <w:t xml:space="preserve">58 </w:t>
      </w:r>
      <w:r w:rsidR="009178E2" w:rsidRPr="00D460CE">
        <w:rPr>
          <w:rFonts w:eastAsia="Malgun Gothic"/>
        </w:rPr>
        <w:t>±</w:t>
      </w:r>
      <w:r w:rsidR="009178E2" w:rsidRPr="00D460CE">
        <w:t xml:space="preserve"> 37</w:t>
      </w:r>
      <w:r w:rsidRPr="00D460CE">
        <w:t>%</w:t>
      </w:r>
      <w:r w:rsidR="0088207D">
        <w:t>,</w:t>
      </w:r>
      <w:r w:rsidR="00D330F5" w:rsidRPr="00D460CE">
        <w:t xml:space="preserve"> </w:t>
      </w:r>
      <w:r w:rsidR="009178E2" w:rsidRPr="00D460CE">
        <w:t>F=22.2</w:t>
      </w:r>
      <w:r w:rsidR="0088207D">
        <w:t>,</w:t>
      </w:r>
      <w:r w:rsidR="009178E2" w:rsidRPr="00D460CE">
        <w:t xml:space="preserve"> </w:t>
      </w:r>
      <w:r w:rsidR="00D330F5" w:rsidRPr="00D460CE">
        <w:t>p</w:t>
      </w:r>
      <w:r w:rsidR="009178E2" w:rsidRPr="00D460CE">
        <w:t>&lt;0.0001</w:t>
      </w:r>
      <w:r w:rsidR="0088207D">
        <w:t>,</w:t>
      </w:r>
      <w:r w:rsidR="009178E2" w:rsidRPr="00D460CE">
        <w:t xml:space="preserve"> </w:t>
      </w:r>
      <w:r w:rsidR="009178E2" w:rsidRPr="00D460CE">
        <w:fldChar w:fldCharType="begin"/>
      </w:r>
      <w:r w:rsidR="009178E2" w:rsidRPr="00D460CE">
        <w:instrText xml:space="preserve"> REF _Ref48761096 \h </w:instrText>
      </w:r>
      <w:r w:rsidR="00D460CE" w:rsidRPr="00D460CE">
        <w:instrText xml:space="preserve"> \* MERGEFORMAT </w:instrText>
      </w:r>
      <w:r w:rsidR="009178E2" w:rsidRPr="00D460CE">
        <w:fldChar w:fldCharType="separate"/>
      </w:r>
      <w:r w:rsidR="00EC4DE7">
        <w:t xml:space="preserve">Figure </w:t>
      </w:r>
      <w:r w:rsidR="00EC4DE7">
        <w:rPr>
          <w:noProof/>
        </w:rPr>
        <w:t>26</w:t>
      </w:r>
      <w:r w:rsidR="009178E2" w:rsidRPr="00D460CE">
        <w:fldChar w:fldCharType="end"/>
      </w:r>
      <w:r w:rsidR="009178E2" w:rsidRPr="00D460CE">
        <w:t>)</w:t>
      </w:r>
      <w:r w:rsidR="00336069" w:rsidRPr="00D460CE">
        <w:t>.</w:t>
      </w:r>
    </w:p>
    <w:p w14:paraId="0A71DF7B" w14:textId="2A8BF35D" w:rsidR="00862986" w:rsidRPr="00D460CE" w:rsidRDefault="00B97843" w:rsidP="00D460CE">
      <w:pPr>
        <w:jc w:val="both"/>
      </w:pPr>
      <w:r w:rsidRPr="00D460CE">
        <w:t>A significant interaction between functional group and inundation category w</w:t>
      </w:r>
      <w:r w:rsidR="00862986" w:rsidRPr="00D460CE">
        <w:t>as detected</w:t>
      </w:r>
      <w:r w:rsidRPr="00D460CE">
        <w:t xml:space="preserve"> </w:t>
      </w:r>
      <w:r w:rsidR="00862986" w:rsidRPr="00D460CE">
        <w:t>for mean vegetation cover</w:t>
      </w:r>
      <w:r w:rsidR="00914DBB" w:rsidRPr="00D460CE">
        <w:t xml:space="preserve"> where</w:t>
      </w:r>
      <w:r w:rsidR="00982B2C" w:rsidRPr="00D460CE">
        <w:t>, as time since inundation increased</w:t>
      </w:r>
      <w:r w:rsidR="00743BD6" w:rsidRPr="00D460CE">
        <w:t>,</w:t>
      </w:r>
      <w:r w:rsidR="00982B2C" w:rsidRPr="00D460CE">
        <w:t xml:space="preserve"> </w:t>
      </w:r>
      <w:r w:rsidR="00862986" w:rsidRPr="00D460CE">
        <w:t>amphibious groups decreased in cover</w:t>
      </w:r>
      <w:r w:rsidR="00982B2C" w:rsidRPr="00D460CE">
        <w:t xml:space="preserve"> while</w:t>
      </w:r>
      <w:r w:rsidR="00862986" w:rsidRPr="00D460CE">
        <w:t xml:space="preserve"> terrestrial groups showed a </w:t>
      </w:r>
      <w:r w:rsidR="00982B2C" w:rsidRPr="00D460CE">
        <w:t xml:space="preserve">stable or </w:t>
      </w:r>
      <w:r w:rsidR="00862986" w:rsidRPr="00D460CE">
        <w:t>slight</w:t>
      </w:r>
      <w:r w:rsidR="00982B2C" w:rsidRPr="00D460CE">
        <w:t>ly</w:t>
      </w:r>
      <w:r w:rsidR="00862986" w:rsidRPr="00D460CE">
        <w:t xml:space="preserve"> increasing trend </w:t>
      </w:r>
      <w:r w:rsidR="00982B2C" w:rsidRPr="00D460CE">
        <w:t xml:space="preserve">(F=20.81 </w:t>
      </w:r>
      <w:r w:rsidR="00D330F5" w:rsidRPr="00D460CE">
        <w:t>p</w:t>
      </w:r>
      <w:r w:rsidR="00982B2C" w:rsidRPr="00D460CE">
        <w:t xml:space="preserve">&lt;0.0001; </w:t>
      </w:r>
      <w:r w:rsidR="00982B2C" w:rsidRPr="00D460CE">
        <w:fldChar w:fldCharType="begin"/>
      </w:r>
      <w:r w:rsidR="00982B2C" w:rsidRPr="00D460CE">
        <w:instrText xml:space="preserve"> REF _Ref48761096 \h </w:instrText>
      </w:r>
      <w:r w:rsidR="00D460CE" w:rsidRPr="00D460CE">
        <w:instrText xml:space="preserve"> \* MERGEFORMAT </w:instrText>
      </w:r>
      <w:r w:rsidR="00982B2C" w:rsidRPr="00D460CE">
        <w:fldChar w:fldCharType="separate"/>
      </w:r>
      <w:r w:rsidR="00EC4DE7">
        <w:t xml:space="preserve">Figure </w:t>
      </w:r>
      <w:r w:rsidR="00EC4DE7">
        <w:rPr>
          <w:noProof/>
        </w:rPr>
        <w:t>26</w:t>
      </w:r>
      <w:r w:rsidR="00982B2C" w:rsidRPr="00D460CE">
        <w:fldChar w:fldCharType="end"/>
      </w:r>
      <w:r w:rsidR="00982B2C" w:rsidRPr="00D460CE">
        <w:t>)</w:t>
      </w:r>
      <w:r w:rsidR="00743BD6" w:rsidRPr="00D460CE">
        <w:t>. Greatest cover</w:t>
      </w:r>
      <w:r w:rsidR="00EC15A0" w:rsidRPr="00D460CE">
        <w:t>s</w:t>
      </w:r>
      <w:r w:rsidR="00743BD6" w:rsidRPr="00D460CE">
        <w:t xml:space="preserve"> were observed in the two amphibious functional groups </w:t>
      </w:r>
      <w:proofErr w:type="spellStart"/>
      <w:r w:rsidR="00743BD6" w:rsidRPr="00D460CE">
        <w:t>AmT</w:t>
      </w:r>
      <w:proofErr w:type="spellEnd"/>
      <w:r w:rsidR="00743BD6" w:rsidRPr="00D460CE">
        <w:t xml:space="preserve"> (34 </w:t>
      </w:r>
      <w:r w:rsidR="00743BD6" w:rsidRPr="00D460CE">
        <w:rPr>
          <w:rFonts w:eastAsia="Malgun Gothic"/>
        </w:rPr>
        <w:t>±</w:t>
      </w:r>
      <w:r w:rsidR="00743BD6" w:rsidRPr="00D460CE">
        <w:t xml:space="preserve"> 32%) and </w:t>
      </w:r>
      <w:proofErr w:type="spellStart"/>
      <w:r w:rsidR="00743BD6" w:rsidRPr="00D460CE">
        <w:t>AmR</w:t>
      </w:r>
      <w:proofErr w:type="spellEnd"/>
      <w:r w:rsidR="00743BD6" w:rsidRPr="00D460CE">
        <w:t xml:space="preserve"> (29 </w:t>
      </w:r>
      <w:r w:rsidR="00743BD6" w:rsidRPr="00D460CE">
        <w:rPr>
          <w:rFonts w:eastAsia="Malgun Gothic"/>
        </w:rPr>
        <w:t>± 32</w:t>
      </w:r>
      <w:r w:rsidR="00D330F5" w:rsidRPr="00D460CE">
        <w:rPr>
          <w:rFonts w:eastAsia="Malgun Gothic"/>
        </w:rPr>
        <w:t>%</w:t>
      </w:r>
      <w:r w:rsidR="00743BD6" w:rsidRPr="00D460CE">
        <w:t xml:space="preserve">), compared with the two terrestrial groups, </w:t>
      </w:r>
      <w:proofErr w:type="spellStart"/>
      <w:r w:rsidR="00743BD6" w:rsidRPr="00D460CE">
        <w:t>Tda</w:t>
      </w:r>
      <w:proofErr w:type="spellEnd"/>
      <w:r w:rsidR="00743BD6" w:rsidRPr="00D460CE">
        <w:t xml:space="preserve"> (14 </w:t>
      </w:r>
      <w:r w:rsidR="00743BD6" w:rsidRPr="00D460CE">
        <w:rPr>
          <w:rFonts w:eastAsia="Malgun Gothic"/>
        </w:rPr>
        <w:t>± 17</w:t>
      </w:r>
      <w:r w:rsidR="00D330F5" w:rsidRPr="00D460CE">
        <w:rPr>
          <w:rFonts w:eastAsia="Malgun Gothic"/>
        </w:rPr>
        <w:t>%</w:t>
      </w:r>
      <w:r w:rsidR="00743BD6" w:rsidRPr="00D460CE">
        <w:t xml:space="preserve">) and </w:t>
      </w:r>
      <w:proofErr w:type="spellStart"/>
      <w:r w:rsidR="00743BD6" w:rsidRPr="00D460CE">
        <w:t>Tdr</w:t>
      </w:r>
      <w:proofErr w:type="spellEnd"/>
      <w:r w:rsidR="00743BD6" w:rsidRPr="00D460CE">
        <w:t xml:space="preserve"> (7 </w:t>
      </w:r>
      <w:r w:rsidR="00743BD6" w:rsidRPr="00D460CE">
        <w:rPr>
          <w:rFonts w:eastAsia="Malgun Gothic"/>
        </w:rPr>
        <w:t>± 14%</w:t>
      </w:r>
      <w:r w:rsidR="0088207D">
        <w:rPr>
          <w:rFonts w:eastAsia="Malgun Gothic"/>
        </w:rPr>
        <w:t>,</w:t>
      </w:r>
      <w:r w:rsidR="00D330F5" w:rsidRPr="00D460CE">
        <w:rPr>
          <w:rFonts w:eastAsia="Malgun Gothic"/>
        </w:rPr>
        <w:t xml:space="preserve"> </w:t>
      </w:r>
      <w:r w:rsidR="00743BD6" w:rsidRPr="00D460CE">
        <w:t>F=76.8</w:t>
      </w:r>
      <w:r w:rsidR="0088207D">
        <w:t>,</w:t>
      </w:r>
      <w:r w:rsidR="00743BD6" w:rsidRPr="00D460CE">
        <w:t xml:space="preserve"> </w:t>
      </w:r>
      <w:r w:rsidR="00D330F5" w:rsidRPr="00D460CE">
        <w:t>p</w:t>
      </w:r>
      <w:r w:rsidR="00743BD6" w:rsidRPr="00D460CE">
        <w:t>&lt;0.0001</w:t>
      </w:r>
      <w:r w:rsidR="0088207D">
        <w:t>,</w:t>
      </w:r>
      <w:r w:rsidR="00743BD6" w:rsidRPr="00D460CE">
        <w:t xml:space="preserve"> </w:t>
      </w:r>
      <w:r w:rsidR="00743BD6" w:rsidRPr="00D460CE">
        <w:fldChar w:fldCharType="begin"/>
      </w:r>
      <w:r w:rsidR="00743BD6" w:rsidRPr="00D460CE">
        <w:instrText xml:space="preserve"> REF _Ref48761096 \h </w:instrText>
      </w:r>
      <w:r w:rsidR="00D460CE" w:rsidRPr="00D460CE">
        <w:instrText xml:space="preserve"> \* MERGEFORMAT </w:instrText>
      </w:r>
      <w:r w:rsidR="00743BD6" w:rsidRPr="00D460CE">
        <w:fldChar w:fldCharType="separate"/>
      </w:r>
      <w:r w:rsidR="00EC4DE7">
        <w:t xml:space="preserve">Figure </w:t>
      </w:r>
      <w:r w:rsidR="00EC4DE7">
        <w:rPr>
          <w:noProof/>
        </w:rPr>
        <w:t>26</w:t>
      </w:r>
      <w:r w:rsidR="00743BD6" w:rsidRPr="00D460CE">
        <w:fldChar w:fldCharType="end"/>
      </w:r>
      <w:r w:rsidR="00743BD6" w:rsidRPr="00D460CE">
        <w:t>).</w:t>
      </w:r>
    </w:p>
    <w:p w14:paraId="7905DE13" w14:textId="7819873C" w:rsidR="00625AFA" w:rsidRDefault="00D330F5" w:rsidP="00D460CE">
      <w:pPr>
        <w:jc w:val="both"/>
      </w:pPr>
      <w:r w:rsidRPr="00D460CE">
        <w:t>Vegetation cover varied significant</w:t>
      </w:r>
      <w:r w:rsidR="00CB1459" w:rsidRPr="00D460CE">
        <w:t>ly</w:t>
      </w:r>
      <w:r w:rsidRPr="00D460CE">
        <w:t xml:space="preserve"> across w</w:t>
      </w:r>
      <w:r w:rsidR="000175A9" w:rsidRPr="00D460CE">
        <w:t>etlands</w:t>
      </w:r>
      <w:r w:rsidR="00512F96" w:rsidRPr="00D460CE">
        <w:t xml:space="preserve"> with </w:t>
      </w:r>
      <w:r w:rsidRPr="00D460CE">
        <w:t xml:space="preserve">the </w:t>
      </w:r>
      <w:r w:rsidR="005A2B59" w:rsidRPr="00D460CE">
        <w:t xml:space="preserve">Gingham (64 </w:t>
      </w:r>
      <w:r w:rsidR="005A2B59" w:rsidRPr="00D460CE">
        <w:rPr>
          <w:rFonts w:eastAsia="Malgun Gothic"/>
        </w:rPr>
        <w:t>± 44%</w:t>
      </w:r>
      <w:r w:rsidR="005A2B59" w:rsidRPr="00D460CE">
        <w:t xml:space="preserve">) </w:t>
      </w:r>
      <w:r w:rsidRPr="00D460CE">
        <w:t xml:space="preserve">and Lower Gwydir (63 </w:t>
      </w:r>
      <w:r w:rsidRPr="00D460CE">
        <w:rPr>
          <w:rFonts w:eastAsia="Malgun Gothic"/>
        </w:rPr>
        <w:t>± 39%</w:t>
      </w:r>
      <w:r w:rsidRPr="00D460CE">
        <w:t xml:space="preserve">) </w:t>
      </w:r>
      <w:r w:rsidR="005A2B59" w:rsidRPr="00D460CE">
        <w:t xml:space="preserve">having significantly greater cover than </w:t>
      </w:r>
      <w:r w:rsidRPr="00D460CE">
        <w:t xml:space="preserve">the </w:t>
      </w:r>
      <w:proofErr w:type="spellStart"/>
      <w:r w:rsidR="005A2B59" w:rsidRPr="00D460CE">
        <w:t>Mallowa</w:t>
      </w:r>
      <w:proofErr w:type="spellEnd"/>
      <w:r w:rsidR="005A2B59" w:rsidRPr="00D460CE">
        <w:t xml:space="preserve"> (53 </w:t>
      </w:r>
      <w:r w:rsidR="005A2B59" w:rsidRPr="00D460CE">
        <w:rPr>
          <w:rFonts w:eastAsia="Malgun Gothic"/>
        </w:rPr>
        <w:t>± 40%</w:t>
      </w:r>
      <w:r w:rsidR="005A2B59" w:rsidRPr="00D460CE">
        <w:t>) (F=6.09</w:t>
      </w:r>
      <w:r w:rsidR="0088207D">
        <w:t>,</w:t>
      </w:r>
      <w:r w:rsidR="005A2B59" w:rsidRPr="00D460CE">
        <w:t xml:space="preserve"> </w:t>
      </w:r>
      <w:r w:rsidRPr="00D460CE">
        <w:t>p</w:t>
      </w:r>
      <w:r w:rsidR="005A2B59" w:rsidRPr="00D460CE">
        <w:t>&lt;0.01</w:t>
      </w:r>
      <w:r w:rsidR="0088207D">
        <w:t>,</w:t>
      </w:r>
      <w:r w:rsidRPr="00D460CE">
        <w:t xml:space="preserve"> </w:t>
      </w:r>
      <w:r w:rsidR="00512F96" w:rsidRPr="00D460CE">
        <w:fldChar w:fldCharType="begin"/>
      </w:r>
      <w:r w:rsidR="00512F96" w:rsidRPr="00D460CE">
        <w:instrText xml:space="preserve"> REF _Ref48766263 \h </w:instrText>
      </w:r>
      <w:r w:rsidR="00D460CE" w:rsidRPr="00D460CE">
        <w:instrText xml:space="preserve"> \* MERGEFORMAT </w:instrText>
      </w:r>
      <w:r w:rsidR="00512F96" w:rsidRPr="00D460CE">
        <w:fldChar w:fldCharType="separate"/>
      </w:r>
      <w:r w:rsidR="00EC4DE7">
        <w:t xml:space="preserve">Figure </w:t>
      </w:r>
      <w:r w:rsidR="00EC4DE7">
        <w:rPr>
          <w:noProof/>
        </w:rPr>
        <w:t>27</w:t>
      </w:r>
      <w:r w:rsidR="00512F96" w:rsidRPr="00D460CE">
        <w:fldChar w:fldCharType="end"/>
      </w:r>
      <w:r w:rsidR="00512F96" w:rsidRPr="00D460CE">
        <w:t xml:space="preserve">). </w:t>
      </w:r>
    </w:p>
    <w:p w14:paraId="31097E1E" w14:textId="77777777" w:rsidR="00D460CE" w:rsidRPr="00D460CE" w:rsidRDefault="00D460CE" w:rsidP="00D460CE">
      <w:pPr>
        <w:jc w:val="both"/>
      </w:pPr>
    </w:p>
    <w:p w14:paraId="6711B3C4" w14:textId="5448747D" w:rsidR="00E20E93" w:rsidRPr="0023008B" w:rsidRDefault="00046447" w:rsidP="00425461">
      <w:pPr>
        <w:rPr>
          <w:color w:val="FF0000"/>
        </w:rPr>
      </w:pPr>
      <w:r>
        <w:rPr>
          <w:noProof/>
          <w:lang w:eastAsia="en-AU"/>
        </w:rPr>
        <w:drawing>
          <wp:inline distT="0" distB="0" distL="0" distR="0" wp14:anchorId="7AA9B427" wp14:editId="5D9FA8AD">
            <wp:extent cx="5762625" cy="415798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7ADDDB3" w14:textId="11A6EAEB" w:rsidR="00425461" w:rsidRDefault="001B394F" w:rsidP="001B394F">
      <w:pPr>
        <w:pStyle w:val="Caption"/>
      </w:pPr>
      <w:bookmarkStart w:id="35" w:name="_Ref48740122"/>
      <w:bookmarkStart w:id="36" w:name="_Ref520277383"/>
      <w:r>
        <w:t xml:space="preserve">Figure </w:t>
      </w:r>
      <w:fldSimple w:instr=" SEQ Figure \* ARABIC ">
        <w:r w:rsidR="00EC4DE7">
          <w:rPr>
            <w:noProof/>
          </w:rPr>
          <w:t>24</w:t>
        </w:r>
      </w:fldSimple>
      <w:bookmarkEnd w:id="35"/>
      <w:r w:rsidR="00F57B74">
        <w:t xml:space="preserve"> </w:t>
      </w:r>
      <w:r w:rsidR="00F57B74" w:rsidRPr="00F57B74">
        <w:t xml:space="preserve">Mean </w:t>
      </w:r>
      <w:r w:rsidR="00F57B74">
        <w:t>vegetation cover</w:t>
      </w:r>
      <w:r w:rsidR="00F57B74" w:rsidRPr="00F57B74">
        <w:t xml:space="preserve"> </w:t>
      </w:r>
      <w:r w:rsidR="00E713D1">
        <w:t>across all y</w:t>
      </w:r>
      <w:r w:rsidR="00E713D1" w:rsidRPr="00EC55FE">
        <w:t>ears of LTIM</w:t>
      </w:r>
      <w:r w:rsidR="00D330F5">
        <w:t>/MER project</w:t>
      </w:r>
      <w:r w:rsidR="00D460CE">
        <w:t>.</w:t>
      </w:r>
    </w:p>
    <w:p w14:paraId="77AED1D4" w14:textId="02320AC4" w:rsidR="0089660F" w:rsidRPr="0089660F" w:rsidRDefault="00046447" w:rsidP="0089660F">
      <w:r>
        <w:rPr>
          <w:noProof/>
          <w:lang w:eastAsia="en-AU"/>
        </w:rPr>
        <w:lastRenderedPageBreak/>
        <w:drawing>
          <wp:inline distT="0" distB="0" distL="0" distR="0" wp14:anchorId="54D3B7D3" wp14:editId="3643BE01">
            <wp:extent cx="5991225" cy="5509895"/>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55A84CC" w14:textId="37DBBC65" w:rsidR="006C7B3A" w:rsidRDefault="009178E2" w:rsidP="009178E2">
      <w:pPr>
        <w:pStyle w:val="Caption"/>
        <w:rPr>
          <w:noProof/>
        </w:rPr>
      </w:pPr>
      <w:bookmarkStart w:id="37" w:name="_Ref48761454"/>
      <w:r>
        <w:t xml:space="preserve">Figure </w:t>
      </w:r>
      <w:fldSimple w:instr=" SEQ Figure \* ARABIC ">
        <w:r w:rsidR="00EC4DE7">
          <w:rPr>
            <w:noProof/>
          </w:rPr>
          <w:t>25</w:t>
        </w:r>
      </w:fldSimple>
      <w:bookmarkEnd w:id="37"/>
      <w:r>
        <w:t xml:space="preserve"> </w:t>
      </w:r>
      <w:r w:rsidR="006C7B3A" w:rsidRPr="0049629E">
        <w:t>M</w:t>
      </w:r>
      <w:r w:rsidR="006C7B3A">
        <w:t>ean vegetation cover from the five</w:t>
      </w:r>
      <w:r w:rsidR="006C7B3A" w:rsidRPr="0049629E">
        <w:t xml:space="preserve"> different vegetation communities </w:t>
      </w:r>
      <w:r w:rsidR="00E713D1">
        <w:t>when grouped by inundation across all y</w:t>
      </w:r>
      <w:r w:rsidR="00E713D1" w:rsidRPr="00EC55FE">
        <w:t>e</w:t>
      </w:r>
      <w:r w:rsidR="00D330F5">
        <w:t>ars</w:t>
      </w:r>
      <w:r w:rsidR="00E713D1" w:rsidRPr="00EC55FE">
        <w:t xml:space="preserve"> of LTIM</w:t>
      </w:r>
      <w:r w:rsidR="00D330F5">
        <w:t>/</w:t>
      </w:r>
      <w:r w:rsidR="00E713D1" w:rsidRPr="00EC55FE">
        <w:t>MER project</w:t>
      </w:r>
      <w:r w:rsidR="00D460CE">
        <w:t>.</w:t>
      </w:r>
    </w:p>
    <w:p w14:paraId="440C43F7" w14:textId="3316BAF1" w:rsidR="00425461" w:rsidRDefault="00514920" w:rsidP="00425461">
      <w:pPr>
        <w:pStyle w:val="Caption"/>
      </w:pPr>
      <w:r>
        <w:rPr>
          <w:noProof/>
          <w:lang w:eastAsia="en-AU"/>
        </w:rPr>
        <w:lastRenderedPageBreak/>
        <w:drawing>
          <wp:inline distT="0" distB="0" distL="0" distR="0" wp14:anchorId="2F61C93F" wp14:editId="045E511B">
            <wp:extent cx="5915770" cy="3880236"/>
            <wp:effectExtent l="0" t="0" r="8890" b="63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A0E869F" w14:textId="7F337464" w:rsidR="006C7B3A" w:rsidRDefault="009178E2" w:rsidP="009178E2">
      <w:pPr>
        <w:pStyle w:val="Caption"/>
      </w:pPr>
      <w:bookmarkStart w:id="38" w:name="_Ref48761096"/>
      <w:r>
        <w:t xml:space="preserve">Figure </w:t>
      </w:r>
      <w:fldSimple w:instr=" SEQ Figure \* ARABIC ">
        <w:r w:rsidR="00EC4DE7">
          <w:rPr>
            <w:noProof/>
          </w:rPr>
          <w:t>26</w:t>
        </w:r>
      </w:fldSimple>
      <w:bookmarkEnd w:id="38"/>
      <w:r>
        <w:t xml:space="preserve"> </w:t>
      </w:r>
      <w:r w:rsidR="006C7B3A" w:rsidRPr="006C7B3A">
        <w:t xml:space="preserve">Mean </w:t>
      </w:r>
      <w:r w:rsidR="00F57B74">
        <w:t>vegetation</w:t>
      </w:r>
      <w:r w:rsidR="006C7B3A" w:rsidRPr="006C7B3A">
        <w:t xml:space="preserve"> cover of the four </w:t>
      </w:r>
      <w:r w:rsidR="00F57B74">
        <w:t>functional groups split by inundation c</w:t>
      </w:r>
      <w:r w:rsidR="006C7B3A" w:rsidRPr="006C7B3A">
        <w:t xml:space="preserve">ategories </w:t>
      </w:r>
      <w:r w:rsidR="00E713D1">
        <w:t xml:space="preserve">across all years of </w:t>
      </w:r>
      <w:r w:rsidR="00F57B74">
        <w:t>LTIM</w:t>
      </w:r>
      <w:r w:rsidR="00D330F5">
        <w:t>/</w:t>
      </w:r>
      <w:r w:rsidR="00EC15A0">
        <w:t>MER project</w:t>
      </w:r>
      <w:r w:rsidR="00D460CE">
        <w:t>.</w:t>
      </w:r>
    </w:p>
    <w:p w14:paraId="4724B983" w14:textId="77777777" w:rsidR="00D460CE" w:rsidRPr="00D460CE" w:rsidRDefault="00D460CE" w:rsidP="00D460CE"/>
    <w:bookmarkEnd w:id="36"/>
    <w:p w14:paraId="789FD2E1" w14:textId="77777777" w:rsidR="00512F96" w:rsidRDefault="00512F96" w:rsidP="00512F96">
      <w:pPr>
        <w:keepNext/>
      </w:pPr>
      <w:r>
        <w:rPr>
          <w:noProof/>
          <w:lang w:eastAsia="en-AU"/>
        </w:rPr>
        <w:drawing>
          <wp:inline distT="0" distB="0" distL="0" distR="0" wp14:anchorId="4356E4E0" wp14:editId="70D4E113">
            <wp:extent cx="5804452" cy="3514476"/>
            <wp:effectExtent l="0" t="0" r="635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43E1C16" w14:textId="433DBCEB" w:rsidR="006C7B3A" w:rsidRPr="006C7B3A" w:rsidRDefault="00512F96" w:rsidP="00512F96">
      <w:pPr>
        <w:pStyle w:val="Caption"/>
      </w:pPr>
      <w:bookmarkStart w:id="39" w:name="_Ref48766263"/>
      <w:r>
        <w:t xml:space="preserve">Figure </w:t>
      </w:r>
      <w:fldSimple w:instr=" SEQ Figure \* ARABIC ">
        <w:r w:rsidR="00EC4DE7">
          <w:rPr>
            <w:noProof/>
          </w:rPr>
          <w:t>27</w:t>
        </w:r>
      </w:fldSimple>
      <w:bookmarkEnd w:id="39"/>
      <w:r w:rsidR="00F57B74">
        <w:t xml:space="preserve"> </w:t>
      </w:r>
      <w:r w:rsidR="00F57B74" w:rsidRPr="00F57B74">
        <w:t xml:space="preserve">Mean vegetation cover of the </w:t>
      </w:r>
      <w:r w:rsidR="003F475C">
        <w:t>three</w:t>
      </w:r>
      <w:r w:rsidR="00F57B74">
        <w:t xml:space="preserve"> wetlands</w:t>
      </w:r>
      <w:r w:rsidR="00A44C4B">
        <w:t xml:space="preserve"> across all years of LTIM</w:t>
      </w:r>
      <w:r w:rsidR="00D330F5">
        <w:t>/</w:t>
      </w:r>
      <w:r w:rsidR="00F57B74" w:rsidRPr="00F57B74">
        <w:t>MER project</w:t>
      </w:r>
      <w:r w:rsidR="00D460CE">
        <w:t>.</w:t>
      </w:r>
    </w:p>
    <w:p w14:paraId="5F16AF79" w14:textId="53313569" w:rsidR="008E4E95" w:rsidRDefault="001C5C66" w:rsidP="00D460CE">
      <w:pPr>
        <w:jc w:val="both"/>
      </w:pPr>
      <w:r w:rsidRPr="00D460CE">
        <w:lastRenderedPageBreak/>
        <w:t>LTIM</w:t>
      </w:r>
      <w:r w:rsidR="00D330F5" w:rsidRPr="00D460CE">
        <w:t>/</w:t>
      </w:r>
      <w:r w:rsidRPr="00D460CE">
        <w:t xml:space="preserve">MER </w:t>
      </w:r>
      <w:r w:rsidR="00987FCA" w:rsidRPr="00D460CE">
        <w:t xml:space="preserve">survey </w:t>
      </w:r>
      <w:r w:rsidR="00D330F5" w:rsidRPr="00D460CE">
        <w:t>times</w:t>
      </w:r>
      <w:r w:rsidR="008E4E95" w:rsidRPr="00D460CE">
        <w:t xml:space="preserve"> water couch mean cover was highest in autumn 2015 (56 </w:t>
      </w:r>
      <w:r w:rsidR="008E4E95" w:rsidRPr="00D460CE">
        <w:rPr>
          <w:rFonts w:eastAsia="Malgun Gothic"/>
        </w:rPr>
        <w:t>±</w:t>
      </w:r>
      <w:r w:rsidR="008E4E95" w:rsidRPr="00D460CE">
        <w:t xml:space="preserve"> 32%), while </w:t>
      </w:r>
      <w:proofErr w:type="spellStart"/>
      <w:r w:rsidR="008E4E95" w:rsidRPr="00D460CE">
        <w:t>lippia</w:t>
      </w:r>
      <w:proofErr w:type="spellEnd"/>
      <w:r w:rsidR="008E4E95" w:rsidRPr="00D460CE">
        <w:t xml:space="preserve"> </w:t>
      </w:r>
      <w:r w:rsidR="00D330F5" w:rsidRPr="00D460CE">
        <w:t xml:space="preserve">was </w:t>
      </w:r>
      <w:r w:rsidR="008E4E95" w:rsidRPr="00D460CE">
        <w:t xml:space="preserve">highest in autumn 2018 (19 </w:t>
      </w:r>
      <w:r w:rsidR="008E4E95" w:rsidRPr="00D460CE">
        <w:rPr>
          <w:rFonts w:eastAsia="Malgun Gothic"/>
        </w:rPr>
        <w:t>±</w:t>
      </w:r>
      <w:r w:rsidR="008E4E95" w:rsidRPr="00D460CE">
        <w:t xml:space="preserve"> 22%)</w:t>
      </w:r>
      <w:r w:rsidR="00682622" w:rsidRPr="00D460CE">
        <w:t xml:space="preserve">. However, </w:t>
      </w:r>
      <w:r w:rsidR="00110AFC" w:rsidRPr="00D460CE">
        <w:t xml:space="preserve">lowest cover for </w:t>
      </w:r>
      <w:r w:rsidR="00682622" w:rsidRPr="00D460CE">
        <w:t xml:space="preserve">both </w:t>
      </w:r>
      <w:r w:rsidR="00110AFC" w:rsidRPr="00D460CE">
        <w:t xml:space="preserve">water couch and </w:t>
      </w:r>
      <w:proofErr w:type="spellStart"/>
      <w:r w:rsidR="00110AFC" w:rsidRPr="00D460CE">
        <w:t>lippia</w:t>
      </w:r>
      <w:proofErr w:type="spellEnd"/>
      <w:r w:rsidR="00110AFC" w:rsidRPr="00D460CE">
        <w:t xml:space="preserve"> </w:t>
      </w:r>
      <w:r w:rsidR="00ED15BD" w:rsidRPr="00D460CE">
        <w:t xml:space="preserve">(&lt;1%) </w:t>
      </w:r>
      <w:r w:rsidR="00110AFC" w:rsidRPr="00D460CE">
        <w:t xml:space="preserve">were observed during the </w:t>
      </w:r>
      <w:r w:rsidR="00ED15BD" w:rsidRPr="00D460CE">
        <w:t xml:space="preserve">spring 2019 </w:t>
      </w:r>
      <w:r w:rsidR="00110AFC" w:rsidRPr="00D460CE">
        <w:t xml:space="preserve">survey period, with both species </w:t>
      </w:r>
      <w:r w:rsidR="00ED15BD" w:rsidRPr="00D460CE">
        <w:t>evidently affected by severe drought conditions</w:t>
      </w:r>
      <w:r w:rsidR="00110AFC" w:rsidRPr="00D460CE">
        <w:t xml:space="preserve"> </w:t>
      </w:r>
      <w:r w:rsidR="00682622" w:rsidRPr="00D460CE">
        <w:t>(</w:t>
      </w:r>
      <w:r w:rsidR="00682622" w:rsidRPr="00D460CE">
        <w:fldChar w:fldCharType="begin"/>
      </w:r>
      <w:r w:rsidR="00682622" w:rsidRPr="00D460CE">
        <w:instrText xml:space="preserve"> REF _Ref48830627 \h </w:instrText>
      </w:r>
      <w:r w:rsidR="00D460CE" w:rsidRPr="00D460CE">
        <w:instrText xml:space="preserve"> \* MERGEFORMAT </w:instrText>
      </w:r>
      <w:r w:rsidR="00682622" w:rsidRPr="00D460CE">
        <w:fldChar w:fldCharType="separate"/>
      </w:r>
      <w:r w:rsidR="00EC4DE7">
        <w:t xml:space="preserve">Figure </w:t>
      </w:r>
      <w:r w:rsidR="00EC4DE7">
        <w:rPr>
          <w:noProof/>
        </w:rPr>
        <w:t>28</w:t>
      </w:r>
      <w:r w:rsidR="00682622" w:rsidRPr="00D460CE">
        <w:fldChar w:fldCharType="end"/>
      </w:r>
      <w:r w:rsidR="00682622" w:rsidRPr="00D460CE">
        <w:t>).</w:t>
      </w:r>
      <w:r w:rsidR="00297D2A" w:rsidRPr="00D460CE">
        <w:t xml:space="preserve"> Water couch </w:t>
      </w:r>
      <w:r w:rsidR="00C005E7" w:rsidRPr="00D460CE">
        <w:t xml:space="preserve">cover </w:t>
      </w:r>
      <w:r w:rsidR="00D330F5" w:rsidRPr="00D460CE">
        <w:t xml:space="preserve">has </w:t>
      </w:r>
      <w:r w:rsidR="00C005E7" w:rsidRPr="00D460CE">
        <w:t>been variable over the LTIM project but reduced considerable in 2019-20</w:t>
      </w:r>
      <w:r w:rsidR="00297D2A" w:rsidRPr="00D460CE">
        <w:t xml:space="preserve">, while </w:t>
      </w:r>
      <w:proofErr w:type="spellStart"/>
      <w:r w:rsidR="00591952" w:rsidRPr="00D460CE">
        <w:t>l</w:t>
      </w:r>
      <w:r w:rsidR="00297D2A" w:rsidRPr="00D460CE">
        <w:t>ippia</w:t>
      </w:r>
      <w:proofErr w:type="spellEnd"/>
      <w:r w:rsidR="00297D2A" w:rsidRPr="00D460CE">
        <w:t xml:space="preserve"> </w:t>
      </w:r>
      <w:r w:rsidR="00591952" w:rsidRPr="00D460CE">
        <w:t>has remained relatively stable across the six years of</w:t>
      </w:r>
      <w:r w:rsidR="00D330F5" w:rsidRPr="00D460CE">
        <w:t xml:space="preserve"> the</w:t>
      </w:r>
      <w:r w:rsidR="00591952" w:rsidRPr="00D460CE">
        <w:t xml:space="preserve"> LTIM</w:t>
      </w:r>
      <w:r w:rsidR="00D330F5" w:rsidRPr="00D460CE">
        <w:t>/MER project</w:t>
      </w:r>
      <w:r w:rsidR="00591952" w:rsidRPr="00D460CE">
        <w:t xml:space="preserve"> (</w:t>
      </w:r>
      <w:r w:rsidR="00591952" w:rsidRPr="00D460CE">
        <w:fldChar w:fldCharType="begin"/>
      </w:r>
      <w:r w:rsidR="00591952" w:rsidRPr="00D460CE">
        <w:instrText xml:space="preserve"> REF _Ref48830627 \h </w:instrText>
      </w:r>
      <w:r w:rsidR="00D460CE" w:rsidRPr="00D460CE">
        <w:instrText xml:space="preserve"> \* MERGEFORMAT </w:instrText>
      </w:r>
      <w:r w:rsidR="00591952" w:rsidRPr="00D460CE">
        <w:fldChar w:fldCharType="separate"/>
      </w:r>
      <w:r w:rsidR="00EC4DE7">
        <w:t xml:space="preserve">Figure </w:t>
      </w:r>
      <w:r w:rsidR="00EC4DE7">
        <w:rPr>
          <w:noProof/>
        </w:rPr>
        <w:t>28</w:t>
      </w:r>
      <w:r w:rsidR="00591952" w:rsidRPr="00D460CE">
        <w:fldChar w:fldCharType="end"/>
      </w:r>
      <w:r w:rsidR="00591952" w:rsidRPr="00D460CE">
        <w:t>).</w:t>
      </w:r>
      <w:r w:rsidR="008B5A9C" w:rsidRPr="00D460CE">
        <w:t xml:space="preserve"> </w:t>
      </w:r>
      <w:r w:rsidR="00C005E7" w:rsidRPr="00D460CE">
        <w:t>Notwithstanding the relatively large variation in the data, w</w:t>
      </w:r>
      <w:r w:rsidR="0039626D" w:rsidRPr="00D460CE">
        <w:t xml:space="preserve">ater couch recorded higher mean cover at wet sites (38 </w:t>
      </w:r>
      <w:r w:rsidR="0039626D" w:rsidRPr="00D460CE">
        <w:sym w:font="Symbol" w:char="F0B1"/>
      </w:r>
      <w:r w:rsidR="0039626D" w:rsidRPr="00D460CE">
        <w:t xml:space="preserve"> 33%) when compared to long-term dry sites (32 </w:t>
      </w:r>
      <w:r w:rsidR="0039626D" w:rsidRPr="00D460CE">
        <w:sym w:font="Symbol" w:char="F0B1"/>
      </w:r>
      <w:r w:rsidR="0039626D" w:rsidRPr="00D460CE">
        <w:t xml:space="preserve"> 14%), while </w:t>
      </w:r>
      <w:proofErr w:type="spellStart"/>
      <w:r w:rsidR="0039626D" w:rsidRPr="00D460CE">
        <w:t>lippia</w:t>
      </w:r>
      <w:proofErr w:type="spellEnd"/>
      <w:r w:rsidR="0039626D" w:rsidRPr="00D460CE">
        <w:t xml:space="preserve"> displayed the opposite pattern with mean cover highest in long-term dry sites (14 </w:t>
      </w:r>
      <w:r w:rsidR="0039626D" w:rsidRPr="00D460CE">
        <w:rPr>
          <w:rFonts w:eastAsia="Malgun Gothic"/>
        </w:rPr>
        <w:t xml:space="preserve">± </w:t>
      </w:r>
      <w:r w:rsidR="008B5A9C" w:rsidRPr="00D460CE">
        <w:rPr>
          <w:rFonts w:eastAsia="Malgun Gothic"/>
        </w:rPr>
        <w:t>18</w:t>
      </w:r>
      <w:r w:rsidR="0039626D" w:rsidRPr="00D460CE">
        <w:t xml:space="preserve">%) and lowest </w:t>
      </w:r>
      <w:r w:rsidR="008B5A9C" w:rsidRPr="00D460CE">
        <w:t>cover across</w:t>
      </w:r>
      <w:r w:rsidR="0039626D" w:rsidRPr="00D460CE">
        <w:t xml:space="preserve"> inundated sites (</w:t>
      </w:r>
      <w:r w:rsidR="008B5A9C" w:rsidRPr="00D460CE">
        <w:t xml:space="preserve">6 </w:t>
      </w:r>
      <w:r w:rsidR="0039626D" w:rsidRPr="00D460CE">
        <w:rPr>
          <w:rFonts w:eastAsia="Malgun Gothic"/>
        </w:rPr>
        <w:t>±</w:t>
      </w:r>
      <w:r w:rsidR="0039626D" w:rsidRPr="00D460CE">
        <w:t xml:space="preserve"> </w:t>
      </w:r>
      <w:r w:rsidR="008B5A9C" w:rsidRPr="00D460CE">
        <w:t>8</w:t>
      </w:r>
      <w:r w:rsidR="0039626D" w:rsidRPr="00D460CE">
        <w:t>%</w:t>
      </w:r>
      <w:r w:rsidR="00363EC3">
        <w:t>,</w:t>
      </w:r>
      <w:r w:rsidR="00D330F5" w:rsidRPr="00D460CE">
        <w:t xml:space="preserve"> </w:t>
      </w:r>
      <w:r w:rsidR="0039626D" w:rsidRPr="00D460CE">
        <w:fldChar w:fldCharType="begin"/>
      </w:r>
      <w:r w:rsidR="0039626D" w:rsidRPr="00D460CE">
        <w:instrText xml:space="preserve"> REF _Ref48831921 \h </w:instrText>
      </w:r>
      <w:r w:rsidR="00D460CE" w:rsidRPr="00D460CE">
        <w:instrText xml:space="preserve"> \* MERGEFORMAT </w:instrText>
      </w:r>
      <w:r w:rsidR="0039626D" w:rsidRPr="00D460CE">
        <w:fldChar w:fldCharType="separate"/>
      </w:r>
      <w:r w:rsidR="00EC4DE7">
        <w:t xml:space="preserve">Figure </w:t>
      </w:r>
      <w:r w:rsidR="00EC4DE7">
        <w:rPr>
          <w:noProof/>
        </w:rPr>
        <w:t>29</w:t>
      </w:r>
      <w:r w:rsidR="0039626D" w:rsidRPr="00D460CE">
        <w:fldChar w:fldCharType="end"/>
      </w:r>
      <w:r w:rsidR="0039626D" w:rsidRPr="00D460CE">
        <w:t>).</w:t>
      </w:r>
      <w:r w:rsidR="008B5A9C" w:rsidRPr="00D460CE">
        <w:t xml:space="preserve"> All three wetlands supported similar mean cover of </w:t>
      </w:r>
      <w:proofErr w:type="spellStart"/>
      <w:r w:rsidR="008B5A9C" w:rsidRPr="00D460CE">
        <w:t>lippia</w:t>
      </w:r>
      <w:proofErr w:type="spellEnd"/>
      <w:r w:rsidR="008B5A9C" w:rsidRPr="00D460CE">
        <w:t xml:space="preserve"> (~10%), however, water couch had highest mean cover values in the Gingham wetlands (43 </w:t>
      </w:r>
      <w:r w:rsidR="008B5A9C" w:rsidRPr="00D460CE">
        <w:rPr>
          <w:rFonts w:eastAsia="Malgun Gothic"/>
        </w:rPr>
        <w:t>±</w:t>
      </w:r>
      <w:r w:rsidR="008B5A9C" w:rsidRPr="00D460CE">
        <w:t xml:space="preserve"> 32%) compared with the Lower Gwydir (19 </w:t>
      </w:r>
      <w:r w:rsidR="008B5A9C" w:rsidRPr="00D460CE">
        <w:rPr>
          <w:rFonts w:eastAsia="Malgun Gothic"/>
        </w:rPr>
        <w:t>±</w:t>
      </w:r>
      <w:r w:rsidR="008B5A9C" w:rsidRPr="00D460CE">
        <w:t xml:space="preserve"> 25%) and </w:t>
      </w:r>
      <w:proofErr w:type="spellStart"/>
      <w:r w:rsidR="008B5A9C" w:rsidRPr="00D460CE">
        <w:t>Mallowa</w:t>
      </w:r>
      <w:proofErr w:type="spellEnd"/>
      <w:r w:rsidR="008B5A9C" w:rsidRPr="00D460CE">
        <w:t xml:space="preserve"> (18 </w:t>
      </w:r>
      <w:r w:rsidR="008B5A9C" w:rsidRPr="00D460CE">
        <w:rPr>
          <w:rFonts w:eastAsia="Malgun Gothic"/>
        </w:rPr>
        <w:t>±</w:t>
      </w:r>
      <w:r w:rsidR="008B5A9C" w:rsidRPr="00D460CE">
        <w:t xml:space="preserve"> 30%</w:t>
      </w:r>
      <w:r w:rsidR="00363EC3">
        <w:t>,</w:t>
      </w:r>
      <w:r w:rsidR="00D330F5" w:rsidRPr="00D460CE">
        <w:t xml:space="preserve"> </w:t>
      </w:r>
      <w:r w:rsidR="008B5A9C" w:rsidRPr="00D460CE">
        <w:fldChar w:fldCharType="begin"/>
      </w:r>
      <w:r w:rsidR="008B5A9C" w:rsidRPr="00D460CE">
        <w:instrText xml:space="preserve"> REF _Ref48832365 \h </w:instrText>
      </w:r>
      <w:r w:rsidR="00D460CE" w:rsidRPr="00D460CE">
        <w:instrText xml:space="preserve"> \* MERGEFORMAT </w:instrText>
      </w:r>
      <w:r w:rsidR="008B5A9C" w:rsidRPr="00D460CE">
        <w:fldChar w:fldCharType="separate"/>
      </w:r>
      <w:r w:rsidR="00EC4DE7">
        <w:t xml:space="preserve">Figure </w:t>
      </w:r>
      <w:r w:rsidR="00EC4DE7">
        <w:rPr>
          <w:noProof/>
        </w:rPr>
        <w:t>30</w:t>
      </w:r>
      <w:r w:rsidR="008B5A9C" w:rsidRPr="00D460CE">
        <w:fldChar w:fldCharType="end"/>
      </w:r>
      <w:r w:rsidR="008B5A9C" w:rsidRPr="00D460CE">
        <w:t>).</w:t>
      </w:r>
    </w:p>
    <w:p w14:paraId="64219112" w14:textId="77777777" w:rsidR="00D460CE" w:rsidRPr="00D460CE" w:rsidRDefault="00D460CE" w:rsidP="00D460CE">
      <w:pPr>
        <w:jc w:val="both"/>
      </w:pPr>
    </w:p>
    <w:p w14:paraId="75F39C59" w14:textId="2A92BCA9" w:rsidR="00987FCA" w:rsidRDefault="007709E7" w:rsidP="00987FCA">
      <w:pPr>
        <w:keepNext/>
      </w:pPr>
      <w:r>
        <w:rPr>
          <w:noProof/>
          <w:lang w:eastAsia="en-AU"/>
        </w:rPr>
        <w:drawing>
          <wp:inline distT="0" distB="0" distL="0" distR="0" wp14:anchorId="5A5C6D18" wp14:editId="4F46460C">
            <wp:extent cx="5881370" cy="4705350"/>
            <wp:effectExtent l="0" t="0" r="508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DC1F6EC" w14:textId="59156225" w:rsidR="00987FCA" w:rsidRDefault="00987FCA" w:rsidP="00987FCA">
      <w:pPr>
        <w:pStyle w:val="Caption"/>
      </w:pPr>
      <w:bookmarkStart w:id="40" w:name="_Ref48830627"/>
      <w:r>
        <w:t xml:space="preserve">Figure </w:t>
      </w:r>
      <w:fldSimple w:instr=" SEQ Figure \* ARABIC ">
        <w:r w:rsidR="00EC4DE7">
          <w:rPr>
            <w:noProof/>
          </w:rPr>
          <w:t>28</w:t>
        </w:r>
      </w:fldSimple>
      <w:bookmarkEnd w:id="40"/>
      <w:r>
        <w:t xml:space="preserve"> </w:t>
      </w:r>
      <w:r w:rsidRPr="0049629E">
        <w:t xml:space="preserve">Mean </w:t>
      </w:r>
      <w:r>
        <w:t>cover of the native grass species</w:t>
      </w:r>
      <w:r w:rsidR="007709E7">
        <w:t>, water couch, and th</w:t>
      </w:r>
      <w:r>
        <w:t xml:space="preserve">e exotic invasive species </w:t>
      </w:r>
      <w:proofErr w:type="spellStart"/>
      <w:r w:rsidR="007709E7">
        <w:t>lippia</w:t>
      </w:r>
      <w:proofErr w:type="spellEnd"/>
      <w:r w:rsidR="007709E7">
        <w:t xml:space="preserve">, </w:t>
      </w:r>
      <w:r w:rsidRPr="0049629E">
        <w:t xml:space="preserve">across </w:t>
      </w:r>
      <w:r>
        <w:t xml:space="preserve">all </w:t>
      </w:r>
      <w:r w:rsidR="007709E7">
        <w:t xml:space="preserve">years </w:t>
      </w:r>
      <w:r w:rsidRPr="0049629E">
        <w:t xml:space="preserve">of the </w:t>
      </w:r>
      <w:r>
        <w:t>LTIM</w:t>
      </w:r>
      <w:r w:rsidR="00D330F5">
        <w:t>/</w:t>
      </w:r>
      <w:r>
        <w:t xml:space="preserve">MER </w:t>
      </w:r>
      <w:r w:rsidRPr="0049629E">
        <w:t>project</w:t>
      </w:r>
      <w:r w:rsidR="00D460CE">
        <w:t>.</w:t>
      </w:r>
    </w:p>
    <w:p w14:paraId="022DEA8A" w14:textId="77777777" w:rsidR="0039626D" w:rsidRDefault="0085208E" w:rsidP="0039626D">
      <w:pPr>
        <w:pStyle w:val="Caption"/>
        <w:keepNext/>
      </w:pPr>
      <w:r>
        <w:rPr>
          <w:noProof/>
          <w:lang w:eastAsia="en-AU"/>
        </w:rPr>
        <w:lastRenderedPageBreak/>
        <w:drawing>
          <wp:inline distT="0" distB="0" distL="0" distR="0" wp14:anchorId="1B2AE420" wp14:editId="3DCAF065">
            <wp:extent cx="5844540" cy="3667125"/>
            <wp:effectExtent l="0" t="0" r="381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B698048" w14:textId="2FD8FE75" w:rsidR="00987FCA" w:rsidRDefault="0039626D" w:rsidP="0039626D">
      <w:pPr>
        <w:pStyle w:val="Caption"/>
      </w:pPr>
      <w:bookmarkStart w:id="41" w:name="_Ref48831921"/>
      <w:r>
        <w:t xml:space="preserve">Figure </w:t>
      </w:r>
      <w:fldSimple w:instr=" SEQ Figure \* ARABIC ">
        <w:r w:rsidR="00EC4DE7">
          <w:rPr>
            <w:noProof/>
          </w:rPr>
          <w:t>29</w:t>
        </w:r>
      </w:fldSimple>
      <w:bookmarkEnd w:id="41"/>
      <w:r w:rsidRPr="0039626D">
        <w:t xml:space="preserve"> </w:t>
      </w:r>
      <w:r w:rsidRPr="0049629E">
        <w:t xml:space="preserve">Mean </w:t>
      </w:r>
      <w:r>
        <w:t xml:space="preserve">cover of the native grass species water couch and the exotic invasive species </w:t>
      </w:r>
      <w:proofErr w:type="spellStart"/>
      <w:r>
        <w:t>lippia</w:t>
      </w:r>
      <w:proofErr w:type="spellEnd"/>
      <w:r w:rsidRPr="0042183F">
        <w:t xml:space="preserve"> </w:t>
      </w:r>
      <w:r>
        <w:t xml:space="preserve">split by inundation categories </w:t>
      </w:r>
      <w:r w:rsidRPr="0049629E">
        <w:t xml:space="preserve">across </w:t>
      </w:r>
      <w:r>
        <w:t xml:space="preserve">all years </w:t>
      </w:r>
      <w:r w:rsidRPr="0049629E">
        <w:t xml:space="preserve">of the </w:t>
      </w:r>
      <w:r>
        <w:t>LTIM</w:t>
      </w:r>
      <w:r w:rsidR="00D330F5">
        <w:t>/</w:t>
      </w:r>
      <w:r>
        <w:t xml:space="preserve">MER </w:t>
      </w:r>
      <w:r w:rsidRPr="0049629E">
        <w:t>project</w:t>
      </w:r>
      <w:r w:rsidR="00D460CE">
        <w:t>.</w:t>
      </w:r>
    </w:p>
    <w:p w14:paraId="6DB34567" w14:textId="77777777" w:rsidR="00363EC3" w:rsidRPr="00363EC3" w:rsidRDefault="00363EC3" w:rsidP="00363EC3"/>
    <w:p w14:paraId="3847603D" w14:textId="77777777" w:rsidR="000662A6" w:rsidRDefault="000662A6" w:rsidP="000662A6">
      <w:pPr>
        <w:keepNext/>
      </w:pPr>
      <w:r>
        <w:rPr>
          <w:noProof/>
          <w:lang w:eastAsia="en-AU"/>
        </w:rPr>
        <w:drawing>
          <wp:inline distT="0" distB="0" distL="0" distR="0" wp14:anchorId="35A2BC55" wp14:editId="38236808">
            <wp:extent cx="5713095" cy="3486150"/>
            <wp:effectExtent l="0" t="0" r="1905"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65D331C" w14:textId="1BF8D369" w:rsidR="000662A6" w:rsidRDefault="000662A6" w:rsidP="000662A6">
      <w:pPr>
        <w:pStyle w:val="Caption"/>
      </w:pPr>
      <w:bookmarkStart w:id="42" w:name="_Ref48832365"/>
      <w:r>
        <w:t xml:space="preserve">Figure </w:t>
      </w:r>
      <w:fldSimple w:instr=" SEQ Figure \* ARABIC ">
        <w:r w:rsidR="00EC4DE7">
          <w:rPr>
            <w:noProof/>
          </w:rPr>
          <w:t>30</w:t>
        </w:r>
      </w:fldSimple>
      <w:bookmarkEnd w:id="42"/>
      <w:r>
        <w:t xml:space="preserve"> </w:t>
      </w:r>
      <w:r w:rsidRPr="0049629E">
        <w:t xml:space="preserve">Mean </w:t>
      </w:r>
      <w:r>
        <w:t xml:space="preserve">cover of the native grass species water couch and the exotic invasive species </w:t>
      </w:r>
      <w:proofErr w:type="spellStart"/>
      <w:r>
        <w:t>lippia</w:t>
      </w:r>
      <w:proofErr w:type="spellEnd"/>
      <w:r>
        <w:t xml:space="preserve"> </w:t>
      </w:r>
      <w:r w:rsidR="0042183F">
        <w:t xml:space="preserve">split by wetlands </w:t>
      </w:r>
      <w:r w:rsidRPr="0049629E">
        <w:t xml:space="preserve">across </w:t>
      </w:r>
      <w:r>
        <w:t xml:space="preserve">all years </w:t>
      </w:r>
      <w:r w:rsidRPr="0049629E">
        <w:t xml:space="preserve">of the </w:t>
      </w:r>
      <w:r>
        <w:t>LTIM</w:t>
      </w:r>
      <w:r w:rsidR="00D330F5">
        <w:t>/</w:t>
      </w:r>
      <w:r>
        <w:t xml:space="preserve">MER </w:t>
      </w:r>
      <w:r w:rsidRPr="0049629E">
        <w:t>project</w:t>
      </w:r>
      <w:r>
        <w:t>.</w:t>
      </w:r>
    </w:p>
    <w:p w14:paraId="52A79D1C" w14:textId="77777777" w:rsidR="00D460CE" w:rsidRDefault="00D460CE" w:rsidP="007B3BD0">
      <w:pPr>
        <w:pStyle w:val="Heading3"/>
        <w:sectPr w:rsidR="00D460CE" w:rsidSect="00D244B7">
          <w:pgSz w:w="11906" w:h="16838"/>
          <w:pgMar w:top="1440" w:right="1440" w:bottom="1440" w:left="1440" w:header="708" w:footer="708" w:gutter="0"/>
          <w:cols w:space="708"/>
          <w:docGrid w:linePitch="360"/>
        </w:sectPr>
      </w:pPr>
    </w:p>
    <w:p w14:paraId="4C520A9C" w14:textId="36902351" w:rsidR="00425461" w:rsidRPr="001706FB" w:rsidRDefault="00425461" w:rsidP="007B3BD0">
      <w:pPr>
        <w:pStyle w:val="Heading3"/>
      </w:pPr>
      <w:r w:rsidRPr="001706FB">
        <w:lastRenderedPageBreak/>
        <w:t>Multi-year vegetation community composition</w:t>
      </w:r>
    </w:p>
    <w:p w14:paraId="026DEE20" w14:textId="3ECC7124" w:rsidR="00425461" w:rsidRPr="001706FB" w:rsidRDefault="00425461" w:rsidP="00D460CE">
      <w:pPr>
        <w:jc w:val="both"/>
      </w:pPr>
      <w:r w:rsidRPr="001706FB">
        <w:t>When data from all years of the LTIM and MER projects were compared, significant differences in the vegetation community composition was observed between wetlands (Pseudo-F</w:t>
      </w:r>
      <w:r w:rsidR="000150A4">
        <w:t xml:space="preserve"> </w:t>
      </w:r>
      <w:r w:rsidRPr="001706FB">
        <w:t>=</w:t>
      </w:r>
      <w:r w:rsidR="000150A4">
        <w:t xml:space="preserve"> </w:t>
      </w:r>
      <w:r w:rsidRPr="001706FB">
        <w:t xml:space="preserve">38.24, </w:t>
      </w:r>
      <w:r w:rsidR="00D330F5">
        <w:t>p</w:t>
      </w:r>
      <w:r w:rsidR="0039230E">
        <w:t>&lt;</w:t>
      </w:r>
      <w:r w:rsidRPr="001706FB">
        <w:t>0.001), vegetation communities (Pseudo-F</w:t>
      </w:r>
      <w:r w:rsidR="000150A4">
        <w:t xml:space="preserve"> </w:t>
      </w:r>
      <w:r w:rsidRPr="001706FB">
        <w:t>=</w:t>
      </w:r>
      <w:r w:rsidR="000150A4">
        <w:t xml:space="preserve"> </w:t>
      </w:r>
      <w:r w:rsidRPr="001706FB">
        <w:t>25.3</w:t>
      </w:r>
      <w:r w:rsidR="004B0385">
        <w:t>0</w:t>
      </w:r>
      <w:r w:rsidRPr="001706FB">
        <w:t xml:space="preserve">, </w:t>
      </w:r>
      <w:r w:rsidR="00D330F5">
        <w:t>p</w:t>
      </w:r>
      <w:r w:rsidR="0039230E">
        <w:t>&lt;</w:t>
      </w:r>
      <w:r w:rsidRPr="001706FB">
        <w:t>0.001), Survey times (Pseudo-F</w:t>
      </w:r>
      <w:r w:rsidR="000150A4">
        <w:t xml:space="preserve"> </w:t>
      </w:r>
      <w:r w:rsidRPr="001706FB">
        <w:t>=</w:t>
      </w:r>
      <w:r w:rsidR="000150A4">
        <w:t xml:space="preserve"> </w:t>
      </w:r>
      <w:r w:rsidRPr="001706FB">
        <w:t xml:space="preserve">6.90, </w:t>
      </w:r>
      <w:r w:rsidR="00D330F5">
        <w:t>p</w:t>
      </w:r>
      <w:r w:rsidR="0039230E">
        <w:t>&lt;</w:t>
      </w:r>
      <w:r w:rsidRPr="001706FB">
        <w:t>0.001) and inundation categories (Pseudo-F</w:t>
      </w:r>
      <w:r w:rsidR="000150A4">
        <w:t xml:space="preserve"> </w:t>
      </w:r>
      <w:r w:rsidRPr="001706FB">
        <w:t>=</w:t>
      </w:r>
      <w:r w:rsidR="000150A4">
        <w:t xml:space="preserve"> </w:t>
      </w:r>
      <w:r w:rsidRPr="001706FB">
        <w:t xml:space="preserve">7.31, </w:t>
      </w:r>
      <w:r w:rsidR="00D330F5">
        <w:t>p</w:t>
      </w:r>
      <w:r w:rsidR="0039230E">
        <w:t>&lt;</w:t>
      </w:r>
      <w:r w:rsidRPr="001706FB">
        <w:t>0.001). Significant interactions were also detected between survey time and both wetland (Pseudo-F</w:t>
      </w:r>
      <w:r w:rsidR="000150A4">
        <w:t xml:space="preserve"> </w:t>
      </w:r>
      <w:r w:rsidRPr="001706FB">
        <w:t>=</w:t>
      </w:r>
      <w:r w:rsidR="000150A4">
        <w:t xml:space="preserve"> </w:t>
      </w:r>
      <w:r w:rsidRPr="001706FB">
        <w:t xml:space="preserve">2.06, </w:t>
      </w:r>
      <w:r w:rsidR="00D330F5">
        <w:t>p</w:t>
      </w:r>
      <w:r w:rsidRPr="001706FB">
        <w:t>0.001) and vegetation community (Pseudo-F</w:t>
      </w:r>
      <w:r w:rsidR="000150A4">
        <w:t xml:space="preserve"> </w:t>
      </w:r>
      <w:r w:rsidRPr="001706FB">
        <w:t>=</w:t>
      </w:r>
      <w:r w:rsidR="000150A4">
        <w:t xml:space="preserve"> </w:t>
      </w:r>
      <w:r w:rsidRPr="001706FB">
        <w:t xml:space="preserve">1.40, </w:t>
      </w:r>
      <w:r w:rsidR="00D330F5">
        <w:t>p</w:t>
      </w:r>
      <w:r w:rsidR="0039230E">
        <w:t>&lt;</w:t>
      </w:r>
      <w:r w:rsidRPr="001706FB">
        <w:t xml:space="preserve">0.001) and inundation category and both wetland (Pseudo-F=3.64, </w:t>
      </w:r>
      <w:r w:rsidR="00D330F5">
        <w:t>p</w:t>
      </w:r>
      <w:r w:rsidR="0039230E">
        <w:t>&lt;</w:t>
      </w:r>
      <w:r w:rsidRPr="001706FB">
        <w:t>0.001) and vegetation community (Pseudo-F</w:t>
      </w:r>
      <w:r w:rsidR="000150A4">
        <w:t xml:space="preserve"> </w:t>
      </w:r>
      <w:r w:rsidRPr="001706FB">
        <w:t>=</w:t>
      </w:r>
      <w:r w:rsidR="000150A4">
        <w:t xml:space="preserve"> </w:t>
      </w:r>
      <w:r w:rsidRPr="001706FB">
        <w:t xml:space="preserve">1.52, </w:t>
      </w:r>
      <w:r w:rsidR="00D330F5">
        <w:t>p</w:t>
      </w:r>
      <w:r w:rsidR="0039230E">
        <w:t>&lt;</w:t>
      </w:r>
      <w:r w:rsidRPr="001706FB">
        <w:t xml:space="preserve">0.001). </w:t>
      </w:r>
    </w:p>
    <w:p w14:paraId="4E54E0DF" w14:textId="194ED2CE" w:rsidR="00425461" w:rsidRDefault="00425461" w:rsidP="00D460CE">
      <w:pPr>
        <w:jc w:val="both"/>
      </w:pPr>
      <w:r w:rsidRPr="001706FB">
        <w:t xml:space="preserve">Samples from the spring 2019 survey time showed the greatest </w:t>
      </w:r>
      <w:r w:rsidR="00C005E7">
        <w:t xml:space="preserve">spread in </w:t>
      </w:r>
      <w:r w:rsidR="00007D5F">
        <w:t xml:space="preserve">the data </w:t>
      </w:r>
      <w:r w:rsidRPr="001706FB">
        <w:t>of all sampling times (</w:t>
      </w:r>
      <w:r w:rsidRPr="001706FB">
        <w:fldChar w:fldCharType="begin"/>
      </w:r>
      <w:r w:rsidRPr="001706FB">
        <w:instrText xml:space="preserve"> REF _Ref44935530 \h </w:instrText>
      </w:r>
      <w:r w:rsidR="00EE3C8F">
        <w:instrText xml:space="preserve"> \* MERGEFORMAT </w:instrText>
      </w:r>
      <w:r w:rsidRPr="001706FB">
        <w:fldChar w:fldCharType="separate"/>
      </w:r>
      <w:r w:rsidR="00EC4DE7" w:rsidRPr="001706FB">
        <w:t xml:space="preserve">Figure </w:t>
      </w:r>
      <w:r w:rsidR="00EC4DE7">
        <w:rPr>
          <w:noProof/>
        </w:rPr>
        <w:t>31</w:t>
      </w:r>
      <w:r w:rsidRPr="001706FB">
        <w:fldChar w:fldCharType="end"/>
      </w:r>
      <w:r w:rsidRPr="001706FB">
        <w:t>)</w:t>
      </w:r>
      <w:r w:rsidR="006D4585">
        <w:t xml:space="preserve"> </w:t>
      </w:r>
      <w:r w:rsidRPr="001706FB">
        <w:t>consistent with the trend of increasing varia</w:t>
      </w:r>
      <w:r w:rsidR="00007D5F">
        <w:t>bility between sites</w:t>
      </w:r>
      <w:r w:rsidRPr="001706FB">
        <w:t xml:space="preserve"> over time noted in the LTIM data (Commonwealth of Australia 20</w:t>
      </w:r>
      <w:r w:rsidR="001060C8">
        <w:t>19</w:t>
      </w:r>
      <w:r w:rsidRPr="001706FB">
        <w:t>). However, sites in autumn 2020 grouped closer together suggesting a reduction in between site variability (</w:t>
      </w:r>
      <w:r w:rsidRPr="001706FB">
        <w:fldChar w:fldCharType="begin"/>
      </w:r>
      <w:r w:rsidRPr="001706FB">
        <w:instrText xml:space="preserve"> REF _Ref44935530 \h </w:instrText>
      </w:r>
      <w:r w:rsidR="00EE3C8F">
        <w:instrText xml:space="preserve"> \* MERGEFORMAT </w:instrText>
      </w:r>
      <w:r w:rsidRPr="001706FB">
        <w:fldChar w:fldCharType="separate"/>
      </w:r>
      <w:r w:rsidR="00EC4DE7" w:rsidRPr="001706FB">
        <w:t xml:space="preserve">Figure </w:t>
      </w:r>
      <w:r w:rsidR="00EC4DE7">
        <w:rPr>
          <w:noProof/>
        </w:rPr>
        <w:t>31</w:t>
      </w:r>
      <w:r w:rsidRPr="001706FB">
        <w:fldChar w:fldCharType="end"/>
      </w:r>
      <w:r w:rsidRPr="001706FB">
        <w:t>,</w:t>
      </w:r>
      <w:r w:rsidR="000150A4">
        <w:t xml:space="preserve"> </w:t>
      </w:r>
      <w:r w:rsidR="000150A4">
        <w:fldChar w:fldCharType="begin"/>
      </w:r>
      <w:r w:rsidR="000150A4">
        <w:instrText xml:space="preserve"> REF _Ref51166705 \h </w:instrText>
      </w:r>
      <w:r w:rsidR="000150A4">
        <w:fldChar w:fldCharType="separate"/>
      </w:r>
      <w:r w:rsidR="00EC4DE7" w:rsidRPr="001706FB">
        <w:t xml:space="preserve">Table </w:t>
      </w:r>
      <w:r w:rsidR="00EC4DE7">
        <w:rPr>
          <w:noProof/>
        </w:rPr>
        <w:t>5</w:t>
      </w:r>
      <w:r w:rsidR="000150A4">
        <w:fldChar w:fldCharType="end"/>
      </w:r>
      <w:r w:rsidRPr="001706FB">
        <w:t>)</w:t>
      </w:r>
      <w:r w:rsidR="006D4585">
        <w:t xml:space="preserve"> linked to </w:t>
      </w:r>
      <w:r w:rsidRPr="001706FB">
        <w:t>increased inundation during the autumn 20</w:t>
      </w:r>
      <w:r w:rsidR="006D4585">
        <w:t>20 survey period.</w:t>
      </w:r>
    </w:p>
    <w:p w14:paraId="7DD0266D" w14:textId="77777777" w:rsidR="00D330F5" w:rsidRPr="001706FB" w:rsidRDefault="00D330F5" w:rsidP="00EE3C8F"/>
    <w:p w14:paraId="29439B0A" w14:textId="77777777" w:rsidR="00425461" w:rsidRPr="001706FB" w:rsidRDefault="00425461" w:rsidP="00425461">
      <w:pPr>
        <w:keepNext/>
        <w:spacing w:after="160" w:line="259" w:lineRule="auto"/>
        <w:rPr>
          <w:rFonts w:ascii="Calibri" w:eastAsia="Calibri" w:hAnsi="Calibri"/>
          <w:szCs w:val="22"/>
        </w:rPr>
      </w:pPr>
      <w:r w:rsidRPr="001706FB">
        <w:rPr>
          <w:rFonts w:ascii="Calibri" w:eastAsia="Calibri" w:hAnsi="Calibri"/>
          <w:noProof/>
          <w:szCs w:val="22"/>
          <w:lang w:eastAsia="en-AU"/>
        </w:rPr>
        <w:drawing>
          <wp:inline distT="0" distB="0" distL="0" distR="0" wp14:anchorId="18C358D5" wp14:editId="193398F5">
            <wp:extent cx="5695122" cy="35404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5714028" cy="3552221"/>
                    </a:xfrm>
                    <a:prstGeom prst="rect">
                      <a:avLst/>
                    </a:prstGeom>
                    <a:noFill/>
                    <a:ln>
                      <a:noFill/>
                    </a:ln>
                  </pic:spPr>
                </pic:pic>
              </a:graphicData>
            </a:graphic>
          </wp:inline>
        </w:drawing>
      </w:r>
    </w:p>
    <w:p w14:paraId="219F98D0" w14:textId="3F6A08DE" w:rsidR="00425461" w:rsidRPr="001706FB" w:rsidRDefault="00425461" w:rsidP="009C19C3">
      <w:pPr>
        <w:pStyle w:val="Caption"/>
      </w:pPr>
      <w:bookmarkStart w:id="43" w:name="_Ref44935530"/>
      <w:r w:rsidRPr="001706FB">
        <w:t xml:space="preserve">Figure </w:t>
      </w:r>
      <w:fldSimple w:instr=" SEQ Figure \* ARABIC ">
        <w:r w:rsidR="00EC4DE7">
          <w:rPr>
            <w:noProof/>
          </w:rPr>
          <w:t>31</w:t>
        </w:r>
      </w:fldSimple>
      <w:bookmarkEnd w:id="43"/>
      <w:r w:rsidRPr="001706FB">
        <w:t xml:space="preserve"> </w:t>
      </w:r>
      <w:proofErr w:type="spellStart"/>
      <w:r w:rsidRPr="001706FB">
        <w:t>nMDS</w:t>
      </w:r>
      <w:proofErr w:type="spellEnd"/>
      <w:r w:rsidRPr="001706FB">
        <w:t xml:space="preserve"> plot of all LTIM and MER project vegetation community composition data grouped by sampling time</w:t>
      </w:r>
      <w:r w:rsidR="00D460CE">
        <w:t>.</w:t>
      </w:r>
    </w:p>
    <w:p w14:paraId="02B636A9" w14:textId="04759338" w:rsidR="00425461" w:rsidRDefault="00425461" w:rsidP="00425461">
      <w:pPr>
        <w:spacing w:after="160" w:line="259" w:lineRule="auto"/>
        <w:rPr>
          <w:rFonts w:ascii="Calibri" w:eastAsia="Calibri" w:hAnsi="Calibri"/>
          <w:szCs w:val="22"/>
        </w:rPr>
      </w:pPr>
    </w:p>
    <w:p w14:paraId="2D9D6FAF" w14:textId="77777777" w:rsidR="006D4585" w:rsidRPr="001706FB" w:rsidRDefault="006D4585" w:rsidP="00425461">
      <w:pPr>
        <w:spacing w:after="160" w:line="259" w:lineRule="auto"/>
        <w:rPr>
          <w:rFonts w:ascii="Calibri" w:eastAsia="Calibri" w:hAnsi="Calibri"/>
          <w:szCs w:val="22"/>
        </w:rPr>
      </w:pPr>
    </w:p>
    <w:p w14:paraId="43557A0D" w14:textId="77777777" w:rsidR="00D460CE" w:rsidRDefault="00D460CE" w:rsidP="009C19C3">
      <w:pPr>
        <w:pStyle w:val="Caption"/>
        <w:sectPr w:rsidR="00D460CE" w:rsidSect="00D244B7">
          <w:pgSz w:w="11906" w:h="16838"/>
          <w:pgMar w:top="1440" w:right="1440" w:bottom="1440" w:left="1440" w:header="708" w:footer="708" w:gutter="0"/>
          <w:cols w:space="708"/>
          <w:docGrid w:linePitch="360"/>
        </w:sectPr>
      </w:pPr>
      <w:bookmarkStart w:id="44" w:name="_Ref44936115"/>
    </w:p>
    <w:p w14:paraId="235BB5BB" w14:textId="7B223B0B" w:rsidR="00425461" w:rsidRPr="001706FB" w:rsidRDefault="00425461" w:rsidP="009C19C3">
      <w:pPr>
        <w:pStyle w:val="Caption"/>
      </w:pPr>
      <w:bookmarkStart w:id="45" w:name="_Ref51166705"/>
      <w:r w:rsidRPr="001706FB">
        <w:lastRenderedPageBreak/>
        <w:t xml:space="preserve">Table </w:t>
      </w:r>
      <w:fldSimple w:instr=" SEQ Table \* ARABIC ">
        <w:r w:rsidR="00EC4DE7">
          <w:rPr>
            <w:noProof/>
          </w:rPr>
          <w:t>5</w:t>
        </w:r>
      </w:fldSimple>
      <w:bookmarkEnd w:id="44"/>
      <w:bookmarkEnd w:id="45"/>
      <w:r w:rsidRPr="001706FB">
        <w:t xml:space="preserve"> Dispersion values of survey times</w:t>
      </w:r>
      <w:r w:rsidR="00C77AFA">
        <w:t>.</w:t>
      </w:r>
    </w:p>
    <w:tbl>
      <w:tblPr>
        <w:tblStyle w:val="StandardELAFormat1"/>
        <w:tblW w:w="0" w:type="auto"/>
        <w:jc w:val="center"/>
        <w:tblLook w:val="04A0" w:firstRow="1" w:lastRow="0" w:firstColumn="1" w:lastColumn="0" w:noHBand="0" w:noVBand="1"/>
      </w:tblPr>
      <w:tblGrid>
        <w:gridCol w:w="2835"/>
        <w:gridCol w:w="2694"/>
      </w:tblGrid>
      <w:tr w:rsidR="00425461" w:rsidRPr="00D460CE" w14:paraId="6117A1E0" w14:textId="77777777" w:rsidTr="00C77AFA">
        <w:trPr>
          <w:cnfStyle w:val="100000000000" w:firstRow="1" w:lastRow="0" w:firstColumn="0" w:lastColumn="0" w:oddVBand="0" w:evenVBand="0" w:oddHBand="0" w:evenHBand="0" w:firstRowFirstColumn="0" w:firstRowLastColumn="0" w:lastRowFirstColumn="0" w:lastRowLastColumn="0"/>
          <w:trHeight w:hRule="exact" w:val="397"/>
          <w:jc w:val="center"/>
        </w:trPr>
        <w:tc>
          <w:tcPr>
            <w:tcW w:w="2835" w:type="dxa"/>
            <w:noWrap/>
          </w:tcPr>
          <w:p w14:paraId="10579397" w14:textId="77777777" w:rsidR="00425461" w:rsidRPr="00D460CE" w:rsidRDefault="00425461" w:rsidP="00CB70E7">
            <w:pPr>
              <w:spacing w:before="0" w:after="0" w:line="240" w:lineRule="auto"/>
              <w:jc w:val="center"/>
              <w:rPr>
                <w:rFonts w:eastAsia="Calibri" w:cs="Arial"/>
                <w:b/>
                <w:bCs/>
                <w:sz w:val="20"/>
              </w:rPr>
            </w:pPr>
            <w:r w:rsidRPr="00D460CE">
              <w:rPr>
                <w:rFonts w:eastAsia="Calibri" w:cs="Arial"/>
                <w:b/>
                <w:bCs/>
                <w:sz w:val="20"/>
              </w:rPr>
              <w:t>Survey time</w:t>
            </w:r>
          </w:p>
        </w:tc>
        <w:tc>
          <w:tcPr>
            <w:tcW w:w="2694" w:type="dxa"/>
            <w:noWrap/>
          </w:tcPr>
          <w:p w14:paraId="0AC5CB5F" w14:textId="77777777" w:rsidR="00425461" w:rsidRPr="00D460CE" w:rsidRDefault="00425461" w:rsidP="00CB70E7">
            <w:pPr>
              <w:spacing w:before="0" w:after="0" w:line="240" w:lineRule="auto"/>
              <w:jc w:val="center"/>
              <w:rPr>
                <w:rFonts w:eastAsia="Calibri" w:cs="Arial"/>
                <w:b/>
                <w:bCs/>
                <w:sz w:val="20"/>
              </w:rPr>
            </w:pPr>
            <w:r w:rsidRPr="00D460CE">
              <w:rPr>
                <w:rFonts w:eastAsia="Calibri" w:cs="Arial"/>
                <w:b/>
                <w:bCs/>
                <w:sz w:val="20"/>
              </w:rPr>
              <w:t>Dispersion value</w:t>
            </w:r>
          </w:p>
        </w:tc>
      </w:tr>
      <w:tr w:rsidR="00425461" w:rsidRPr="00D460CE" w14:paraId="11B57B10" w14:textId="77777777" w:rsidTr="00C77AFA">
        <w:trPr>
          <w:trHeight w:hRule="exact" w:val="397"/>
          <w:jc w:val="center"/>
        </w:trPr>
        <w:tc>
          <w:tcPr>
            <w:tcW w:w="2835" w:type="dxa"/>
            <w:noWrap/>
            <w:vAlign w:val="center"/>
          </w:tcPr>
          <w:p w14:paraId="62A9E836" w14:textId="01ACC6A7" w:rsidR="00425461" w:rsidRPr="00D460CE" w:rsidRDefault="00425461" w:rsidP="00CB70E7">
            <w:pPr>
              <w:spacing w:before="0" w:after="0" w:line="240" w:lineRule="auto"/>
              <w:jc w:val="center"/>
              <w:rPr>
                <w:rFonts w:eastAsia="Calibri" w:cs="Arial"/>
                <w:sz w:val="20"/>
              </w:rPr>
            </w:pPr>
            <w:r w:rsidRPr="00D460CE">
              <w:rPr>
                <w:rFonts w:eastAsia="Calibri" w:cs="Arial"/>
                <w:sz w:val="20"/>
              </w:rPr>
              <w:t>Spring</w:t>
            </w:r>
            <w:r w:rsidR="00D460CE">
              <w:rPr>
                <w:rFonts w:eastAsia="Calibri" w:cs="Arial"/>
                <w:sz w:val="20"/>
              </w:rPr>
              <w:t xml:space="preserve"> </w:t>
            </w:r>
            <w:r w:rsidRPr="00D460CE">
              <w:rPr>
                <w:rFonts w:eastAsia="Calibri" w:cs="Arial"/>
                <w:sz w:val="20"/>
              </w:rPr>
              <w:t>2014</w:t>
            </w:r>
          </w:p>
        </w:tc>
        <w:tc>
          <w:tcPr>
            <w:tcW w:w="2694" w:type="dxa"/>
            <w:noWrap/>
            <w:vAlign w:val="center"/>
          </w:tcPr>
          <w:p w14:paraId="2B3E57A7" w14:textId="77777777" w:rsidR="00425461" w:rsidRPr="00D460CE" w:rsidRDefault="00425461" w:rsidP="00CB70E7">
            <w:pPr>
              <w:spacing w:before="0" w:after="0" w:line="240" w:lineRule="auto"/>
              <w:jc w:val="center"/>
              <w:rPr>
                <w:rFonts w:eastAsia="Calibri" w:cs="Arial"/>
                <w:sz w:val="20"/>
              </w:rPr>
            </w:pPr>
            <w:r w:rsidRPr="00D460CE">
              <w:rPr>
                <w:rFonts w:eastAsia="Calibri" w:cs="Arial"/>
                <w:sz w:val="20"/>
              </w:rPr>
              <w:t>0.572</w:t>
            </w:r>
          </w:p>
        </w:tc>
      </w:tr>
      <w:tr w:rsidR="00425461" w:rsidRPr="00D460CE" w14:paraId="479253FF" w14:textId="77777777" w:rsidTr="00C77AFA">
        <w:trPr>
          <w:trHeight w:hRule="exact" w:val="397"/>
          <w:jc w:val="center"/>
        </w:trPr>
        <w:tc>
          <w:tcPr>
            <w:tcW w:w="2835" w:type="dxa"/>
            <w:noWrap/>
            <w:vAlign w:val="center"/>
          </w:tcPr>
          <w:p w14:paraId="7A3EBCAC" w14:textId="2C3DCDD7" w:rsidR="00425461" w:rsidRPr="00D460CE" w:rsidRDefault="00425461" w:rsidP="00CB70E7">
            <w:pPr>
              <w:spacing w:before="0" w:after="0" w:line="240" w:lineRule="auto"/>
              <w:jc w:val="center"/>
              <w:rPr>
                <w:rFonts w:eastAsia="Calibri" w:cs="Arial"/>
                <w:sz w:val="20"/>
              </w:rPr>
            </w:pPr>
            <w:r w:rsidRPr="00D460CE">
              <w:rPr>
                <w:rFonts w:eastAsia="Calibri" w:cs="Arial"/>
                <w:sz w:val="20"/>
              </w:rPr>
              <w:t>Autumn</w:t>
            </w:r>
            <w:r w:rsidR="00D460CE">
              <w:rPr>
                <w:rFonts w:eastAsia="Calibri" w:cs="Arial"/>
                <w:sz w:val="20"/>
              </w:rPr>
              <w:t xml:space="preserve"> </w:t>
            </w:r>
            <w:r w:rsidRPr="00D460CE">
              <w:rPr>
                <w:rFonts w:eastAsia="Calibri" w:cs="Arial"/>
                <w:sz w:val="20"/>
              </w:rPr>
              <w:t>2015</w:t>
            </w:r>
          </w:p>
        </w:tc>
        <w:tc>
          <w:tcPr>
            <w:tcW w:w="2694" w:type="dxa"/>
            <w:noWrap/>
            <w:vAlign w:val="center"/>
          </w:tcPr>
          <w:p w14:paraId="53D90499" w14:textId="77777777" w:rsidR="00425461" w:rsidRPr="00D460CE" w:rsidRDefault="00425461" w:rsidP="00CB70E7">
            <w:pPr>
              <w:spacing w:before="0" w:after="0" w:line="240" w:lineRule="auto"/>
              <w:jc w:val="center"/>
              <w:rPr>
                <w:rFonts w:eastAsia="Calibri" w:cs="Arial"/>
                <w:sz w:val="20"/>
              </w:rPr>
            </w:pPr>
            <w:r w:rsidRPr="00D460CE">
              <w:rPr>
                <w:rFonts w:eastAsia="Calibri" w:cs="Arial"/>
                <w:sz w:val="20"/>
              </w:rPr>
              <w:t>0.69</w:t>
            </w:r>
          </w:p>
        </w:tc>
      </w:tr>
      <w:tr w:rsidR="00425461" w:rsidRPr="00D460CE" w14:paraId="3E3F8738" w14:textId="77777777" w:rsidTr="00C77AFA">
        <w:trPr>
          <w:trHeight w:hRule="exact" w:val="397"/>
          <w:jc w:val="center"/>
        </w:trPr>
        <w:tc>
          <w:tcPr>
            <w:tcW w:w="2835" w:type="dxa"/>
            <w:noWrap/>
            <w:vAlign w:val="center"/>
          </w:tcPr>
          <w:p w14:paraId="53AD457D" w14:textId="76A8491D" w:rsidR="00425461" w:rsidRPr="00D460CE" w:rsidRDefault="00425461" w:rsidP="00CB70E7">
            <w:pPr>
              <w:spacing w:before="0" w:after="0" w:line="240" w:lineRule="auto"/>
              <w:jc w:val="center"/>
              <w:rPr>
                <w:rFonts w:eastAsia="Calibri" w:cs="Arial"/>
                <w:sz w:val="20"/>
              </w:rPr>
            </w:pPr>
            <w:r w:rsidRPr="00D460CE">
              <w:rPr>
                <w:rFonts w:eastAsia="Calibri" w:cs="Arial"/>
                <w:sz w:val="20"/>
              </w:rPr>
              <w:t>Spring</w:t>
            </w:r>
            <w:r w:rsidR="00D460CE">
              <w:rPr>
                <w:rFonts w:eastAsia="Calibri" w:cs="Arial"/>
                <w:sz w:val="20"/>
              </w:rPr>
              <w:t xml:space="preserve"> </w:t>
            </w:r>
            <w:r w:rsidRPr="00D460CE">
              <w:rPr>
                <w:rFonts w:eastAsia="Calibri" w:cs="Arial"/>
                <w:sz w:val="20"/>
              </w:rPr>
              <w:t>2015</w:t>
            </w:r>
          </w:p>
        </w:tc>
        <w:tc>
          <w:tcPr>
            <w:tcW w:w="2694" w:type="dxa"/>
            <w:noWrap/>
            <w:vAlign w:val="center"/>
          </w:tcPr>
          <w:p w14:paraId="394F9CCF" w14:textId="77777777" w:rsidR="00425461" w:rsidRPr="00D460CE" w:rsidRDefault="00425461" w:rsidP="00CB70E7">
            <w:pPr>
              <w:spacing w:before="0" w:after="0" w:line="240" w:lineRule="auto"/>
              <w:jc w:val="center"/>
              <w:rPr>
                <w:rFonts w:eastAsia="Calibri" w:cs="Arial"/>
                <w:sz w:val="20"/>
              </w:rPr>
            </w:pPr>
            <w:r w:rsidRPr="00D460CE">
              <w:rPr>
                <w:rFonts w:eastAsia="Calibri" w:cs="Arial"/>
                <w:sz w:val="20"/>
              </w:rPr>
              <w:t>0.957</w:t>
            </w:r>
          </w:p>
        </w:tc>
      </w:tr>
      <w:tr w:rsidR="00425461" w:rsidRPr="00D460CE" w14:paraId="1B14C875" w14:textId="77777777" w:rsidTr="00C77AFA">
        <w:trPr>
          <w:trHeight w:hRule="exact" w:val="397"/>
          <w:jc w:val="center"/>
        </w:trPr>
        <w:tc>
          <w:tcPr>
            <w:tcW w:w="2835" w:type="dxa"/>
            <w:noWrap/>
            <w:vAlign w:val="center"/>
          </w:tcPr>
          <w:p w14:paraId="263336E7" w14:textId="634D04D1" w:rsidR="00425461" w:rsidRPr="00D460CE" w:rsidRDefault="00425461" w:rsidP="00CB70E7">
            <w:pPr>
              <w:spacing w:before="0" w:after="0" w:line="240" w:lineRule="auto"/>
              <w:jc w:val="center"/>
              <w:rPr>
                <w:rFonts w:eastAsia="Calibri" w:cs="Arial"/>
                <w:sz w:val="20"/>
              </w:rPr>
            </w:pPr>
            <w:r w:rsidRPr="00D460CE">
              <w:rPr>
                <w:rFonts w:eastAsia="Calibri" w:cs="Arial"/>
                <w:sz w:val="20"/>
              </w:rPr>
              <w:t>Autumn</w:t>
            </w:r>
            <w:r w:rsidR="00D460CE">
              <w:rPr>
                <w:rFonts w:eastAsia="Calibri" w:cs="Arial"/>
                <w:sz w:val="20"/>
              </w:rPr>
              <w:t xml:space="preserve"> </w:t>
            </w:r>
            <w:r w:rsidRPr="00D460CE">
              <w:rPr>
                <w:rFonts w:eastAsia="Calibri" w:cs="Arial"/>
                <w:sz w:val="20"/>
              </w:rPr>
              <w:t>2016</w:t>
            </w:r>
          </w:p>
        </w:tc>
        <w:tc>
          <w:tcPr>
            <w:tcW w:w="2694" w:type="dxa"/>
            <w:noWrap/>
            <w:vAlign w:val="center"/>
          </w:tcPr>
          <w:p w14:paraId="15CE014E" w14:textId="77777777" w:rsidR="00425461" w:rsidRPr="00D460CE" w:rsidRDefault="00425461" w:rsidP="00CB70E7">
            <w:pPr>
              <w:spacing w:before="0" w:after="0" w:line="240" w:lineRule="auto"/>
              <w:jc w:val="center"/>
              <w:rPr>
                <w:rFonts w:eastAsia="Calibri" w:cs="Arial"/>
                <w:sz w:val="20"/>
              </w:rPr>
            </w:pPr>
            <w:r w:rsidRPr="00D460CE">
              <w:rPr>
                <w:rFonts w:eastAsia="Calibri" w:cs="Arial"/>
                <w:sz w:val="20"/>
              </w:rPr>
              <w:t>0.988</w:t>
            </w:r>
          </w:p>
        </w:tc>
      </w:tr>
      <w:tr w:rsidR="00425461" w:rsidRPr="00D460CE" w14:paraId="100F7459" w14:textId="77777777" w:rsidTr="00C77AFA">
        <w:trPr>
          <w:trHeight w:hRule="exact" w:val="397"/>
          <w:jc w:val="center"/>
        </w:trPr>
        <w:tc>
          <w:tcPr>
            <w:tcW w:w="2835" w:type="dxa"/>
            <w:noWrap/>
            <w:vAlign w:val="center"/>
          </w:tcPr>
          <w:p w14:paraId="075AF00C" w14:textId="58E709A8" w:rsidR="00425461" w:rsidRPr="00D460CE" w:rsidRDefault="00425461" w:rsidP="00CB70E7">
            <w:pPr>
              <w:spacing w:before="0" w:after="0" w:line="240" w:lineRule="auto"/>
              <w:jc w:val="center"/>
              <w:rPr>
                <w:rFonts w:eastAsia="Calibri" w:cs="Arial"/>
                <w:sz w:val="20"/>
              </w:rPr>
            </w:pPr>
            <w:r w:rsidRPr="00D460CE">
              <w:rPr>
                <w:rFonts w:eastAsia="Calibri" w:cs="Arial"/>
                <w:sz w:val="20"/>
              </w:rPr>
              <w:t>Spring</w:t>
            </w:r>
            <w:r w:rsidR="00D460CE">
              <w:rPr>
                <w:rFonts w:eastAsia="Calibri" w:cs="Arial"/>
                <w:sz w:val="20"/>
              </w:rPr>
              <w:t xml:space="preserve"> </w:t>
            </w:r>
            <w:r w:rsidRPr="00D460CE">
              <w:rPr>
                <w:rFonts w:eastAsia="Calibri" w:cs="Arial"/>
                <w:sz w:val="20"/>
              </w:rPr>
              <w:t>2016</w:t>
            </w:r>
          </w:p>
        </w:tc>
        <w:tc>
          <w:tcPr>
            <w:tcW w:w="2694" w:type="dxa"/>
            <w:noWrap/>
            <w:vAlign w:val="center"/>
          </w:tcPr>
          <w:p w14:paraId="46B7B109" w14:textId="77777777" w:rsidR="00425461" w:rsidRPr="00D460CE" w:rsidRDefault="00425461" w:rsidP="00CB70E7">
            <w:pPr>
              <w:spacing w:before="0" w:after="0" w:line="240" w:lineRule="auto"/>
              <w:jc w:val="center"/>
              <w:rPr>
                <w:rFonts w:eastAsia="Calibri" w:cs="Arial"/>
                <w:sz w:val="20"/>
              </w:rPr>
            </w:pPr>
            <w:r w:rsidRPr="00D460CE">
              <w:rPr>
                <w:rFonts w:eastAsia="Calibri" w:cs="Arial"/>
                <w:sz w:val="20"/>
              </w:rPr>
              <w:t>0.869</w:t>
            </w:r>
          </w:p>
        </w:tc>
      </w:tr>
      <w:tr w:rsidR="00425461" w:rsidRPr="00D460CE" w14:paraId="23D76C51" w14:textId="77777777" w:rsidTr="00C77AFA">
        <w:trPr>
          <w:trHeight w:hRule="exact" w:val="397"/>
          <w:jc w:val="center"/>
        </w:trPr>
        <w:tc>
          <w:tcPr>
            <w:tcW w:w="2835" w:type="dxa"/>
            <w:noWrap/>
            <w:vAlign w:val="center"/>
          </w:tcPr>
          <w:p w14:paraId="3BEF3826" w14:textId="29F07311" w:rsidR="00425461" w:rsidRPr="00D460CE" w:rsidRDefault="00425461" w:rsidP="00CB70E7">
            <w:pPr>
              <w:spacing w:before="0" w:after="0" w:line="240" w:lineRule="auto"/>
              <w:jc w:val="center"/>
              <w:rPr>
                <w:rFonts w:eastAsia="Calibri" w:cs="Arial"/>
                <w:sz w:val="20"/>
              </w:rPr>
            </w:pPr>
            <w:r w:rsidRPr="00D460CE">
              <w:rPr>
                <w:rFonts w:eastAsia="Calibri" w:cs="Arial"/>
                <w:sz w:val="20"/>
              </w:rPr>
              <w:t>Autumn</w:t>
            </w:r>
            <w:r w:rsidR="00D460CE">
              <w:rPr>
                <w:rFonts w:eastAsia="Calibri" w:cs="Arial"/>
                <w:sz w:val="20"/>
              </w:rPr>
              <w:t xml:space="preserve"> </w:t>
            </w:r>
            <w:r w:rsidRPr="00D460CE">
              <w:rPr>
                <w:rFonts w:eastAsia="Calibri" w:cs="Arial"/>
                <w:sz w:val="20"/>
              </w:rPr>
              <w:t>2017</w:t>
            </w:r>
          </w:p>
        </w:tc>
        <w:tc>
          <w:tcPr>
            <w:tcW w:w="2694" w:type="dxa"/>
            <w:noWrap/>
            <w:vAlign w:val="center"/>
          </w:tcPr>
          <w:p w14:paraId="6349DE06" w14:textId="77777777" w:rsidR="00425461" w:rsidRPr="00D460CE" w:rsidRDefault="00425461" w:rsidP="00CB70E7">
            <w:pPr>
              <w:spacing w:before="0" w:after="0" w:line="240" w:lineRule="auto"/>
              <w:jc w:val="center"/>
              <w:rPr>
                <w:rFonts w:eastAsia="Calibri" w:cs="Arial"/>
                <w:sz w:val="20"/>
              </w:rPr>
            </w:pPr>
            <w:r w:rsidRPr="00D460CE">
              <w:rPr>
                <w:rFonts w:eastAsia="Calibri" w:cs="Arial"/>
                <w:sz w:val="20"/>
              </w:rPr>
              <w:t>1.017</w:t>
            </w:r>
          </w:p>
        </w:tc>
      </w:tr>
      <w:tr w:rsidR="00425461" w:rsidRPr="00D460CE" w14:paraId="383F72BB" w14:textId="77777777" w:rsidTr="00C77AFA">
        <w:trPr>
          <w:trHeight w:hRule="exact" w:val="397"/>
          <w:jc w:val="center"/>
        </w:trPr>
        <w:tc>
          <w:tcPr>
            <w:tcW w:w="2835" w:type="dxa"/>
            <w:noWrap/>
            <w:vAlign w:val="center"/>
          </w:tcPr>
          <w:p w14:paraId="1A6314A1" w14:textId="78B72168" w:rsidR="00425461" w:rsidRPr="00D460CE" w:rsidRDefault="00425461" w:rsidP="00CB70E7">
            <w:pPr>
              <w:spacing w:before="0" w:after="0" w:line="240" w:lineRule="auto"/>
              <w:jc w:val="center"/>
              <w:rPr>
                <w:rFonts w:eastAsia="Calibri" w:cs="Arial"/>
                <w:sz w:val="20"/>
              </w:rPr>
            </w:pPr>
            <w:r w:rsidRPr="00D460CE">
              <w:rPr>
                <w:rFonts w:eastAsia="Calibri" w:cs="Arial"/>
                <w:sz w:val="20"/>
              </w:rPr>
              <w:t>Spring</w:t>
            </w:r>
            <w:r w:rsidR="00D460CE">
              <w:rPr>
                <w:rFonts w:eastAsia="Calibri" w:cs="Arial"/>
                <w:sz w:val="20"/>
              </w:rPr>
              <w:t xml:space="preserve"> </w:t>
            </w:r>
            <w:r w:rsidRPr="00D460CE">
              <w:rPr>
                <w:rFonts w:eastAsia="Calibri" w:cs="Arial"/>
                <w:sz w:val="20"/>
              </w:rPr>
              <w:t>2017</w:t>
            </w:r>
          </w:p>
        </w:tc>
        <w:tc>
          <w:tcPr>
            <w:tcW w:w="2694" w:type="dxa"/>
            <w:noWrap/>
            <w:vAlign w:val="center"/>
          </w:tcPr>
          <w:p w14:paraId="661B169D" w14:textId="77777777" w:rsidR="00425461" w:rsidRPr="00D460CE" w:rsidRDefault="00425461" w:rsidP="00CB70E7">
            <w:pPr>
              <w:spacing w:before="0" w:after="0" w:line="240" w:lineRule="auto"/>
              <w:jc w:val="center"/>
              <w:rPr>
                <w:rFonts w:eastAsia="Calibri" w:cs="Arial"/>
                <w:sz w:val="20"/>
              </w:rPr>
            </w:pPr>
            <w:r w:rsidRPr="00D460CE">
              <w:rPr>
                <w:rFonts w:eastAsia="Calibri" w:cs="Arial"/>
                <w:sz w:val="20"/>
              </w:rPr>
              <w:t>0.985</w:t>
            </w:r>
          </w:p>
        </w:tc>
      </w:tr>
      <w:tr w:rsidR="00425461" w:rsidRPr="00D460CE" w14:paraId="0E281BDD" w14:textId="77777777" w:rsidTr="00C77AFA">
        <w:trPr>
          <w:trHeight w:hRule="exact" w:val="397"/>
          <w:jc w:val="center"/>
        </w:trPr>
        <w:tc>
          <w:tcPr>
            <w:tcW w:w="2835" w:type="dxa"/>
            <w:noWrap/>
            <w:vAlign w:val="center"/>
          </w:tcPr>
          <w:p w14:paraId="752146C6" w14:textId="4B4ED116" w:rsidR="00425461" w:rsidRPr="00D460CE" w:rsidRDefault="00425461" w:rsidP="00CB70E7">
            <w:pPr>
              <w:spacing w:before="0" w:after="0" w:line="240" w:lineRule="auto"/>
              <w:jc w:val="center"/>
              <w:rPr>
                <w:rFonts w:eastAsia="Calibri" w:cs="Arial"/>
                <w:sz w:val="20"/>
              </w:rPr>
            </w:pPr>
            <w:r w:rsidRPr="00D460CE">
              <w:rPr>
                <w:rFonts w:eastAsia="Calibri" w:cs="Arial"/>
                <w:sz w:val="20"/>
              </w:rPr>
              <w:t>Autumn</w:t>
            </w:r>
            <w:r w:rsidR="00D460CE">
              <w:rPr>
                <w:rFonts w:eastAsia="Calibri" w:cs="Arial"/>
                <w:sz w:val="20"/>
              </w:rPr>
              <w:t xml:space="preserve"> </w:t>
            </w:r>
            <w:r w:rsidRPr="00D460CE">
              <w:rPr>
                <w:rFonts w:eastAsia="Calibri" w:cs="Arial"/>
                <w:sz w:val="20"/>
              </w:rPr>
              <w:t>2018</w:t>
            </w:r>
          </w:p>
        </w:tc>
        <w:tc>
          <w:tcPr>
            <w:tcW w:w="2694" w:type="dxa"/>
            <w:noWrap/>
            <w:vAlign w:val="center"/>
          </w:tcPr>
          <w:p w14:paraId="18A507C7" w14:textId="77777777" w:rsidR="00425461" w:rsidRPr="00D460CE" w:rsidRDefault="00425461" w:rsidP="00CB70E7">
            <w:pPr>
              <w:spacing w:before="0" w:after="0" w:line="240" w:lineRule="auto"/>
              <w:jc w:val="center"/>
              <w:rPr>
                <w:rFonts w:eastAsia="Calibri" w:cs="Arial"/>
                <w:sz w:val="20"/>
              </w:rPr>
            </w:pPr>
            <w:r w:rsidRPr="00D460CE">
              <w:rPr>
                <w:rFonts w:eastAsia="Calibri" w:cs="Arial"/>
                <w:sz w:val="20"/>
              </w:rPr>
              <w:t>1.14</w:t>
            </w:r>
          </w:p>
        </w:tc>
      </w:tr>
      <w:tr w:rsidR="00425461" w:rsidRPr="00D460CE" w14:paraId="608CD575" w14:textId="77777777" w:rsidTr="00C77AFA">
        <w:trPr>
          <w:trHeight w:hRule="exact" w:val="397"/>
          <w:jc w:val="center"/>
        </w:trPr>
        <w:tc>
          <w:tcPr>
            <w:tcW w:w="2835" w:type="dxa"/>
            <w:noWrap/>
            <w:vAlign w:val="center"/>
          </w:tcPr>
          <w:p w14:paraId="33C19419" w14:textId="161BE287" w:rsidR="00425461" w:rsidRPr="00D460CE" w:rsidRDefault="00425461" w:rsidP="00CB70E7">
            <w:pPr>
              <w:spacing w:before="0" w:after="0" w:line="240" w:lineRule="auto"/>
              <w:jc w:val="center"/>
              <w:rPr>
                <w:rFonts w:eastAsia="Calibri" w:cs="Arial"/>
                <w:sz w:val="20"/>
              </w:rPr>
            </w:pPr>
            <w:r w:rsidRPr="00D460CE">
              <w:rPr>
                <w:rFonts w:eastAsia="Calibri" w:cs="Arial"/>
                <w:sz w:val="20"/>
              </w:rPr>
              <w:t>Spring</w:t>
            </w:r>
            <w:r w:rsidR="00D460CE">
              <w:rPr>
                <w:rFonts w:eastAsia="Calibri" w:cs="Arial"/>
                <w:sz w:val="20"/>
              </w:rPr>
              <w:t xml:space="preserve"> </w:t>
            </w:r>
            <w:r w:rsidRPr="00D460CE">
              <w:rPr>
                <w:rFonts w:eastAsia="Calibri" w:cs="Arial"/>
                <w:sz w:val="20"/>
              </w:rPr>
              <w:t>2018</w:t>
            </w:r>
          </w:p>
        </w:tc>
        <w:tc>
          <w:tcPr>
            <w:tcW w:w="2694" w:type="dxa"/>
            <w:noWrap/>
            <w:vAlign w:val="center"/>
          </w:tcPr>
          <w:p w14:paraId="245B605F" w14:textId="77777777" w:rsidR="00425461" w:rsidRPr="00D460CE" w:rsidRDefault="00425461" w:rsidP="00CB70E7">
            <w:pPr>
              <w:spacing w:before="0" w:after="0" w:line="240" w:lineRule="auto"/>
              <w:jc w:val="center"/>
              <w:rPr>
                <w:rFonts w:eastAsia="Calibri" w:cs="Arial"/>
                <w:sz w:val="20"/>
              </w:rPr>
            </w:pPr>
            <w:r w:rsidRPr="00D460CE">
              <w:rPr>
                <w:rFonts w:eastAsia="Calibri" w:cs="Arial"/>
                <w:sz w:val="20"/>
              </w:rPr>
              <w:t>1.091</w:t>
            </w:r>
          </w:p>
        </w:tc>
      </w:tr>
      <w:tr w:rsidR="00425461" w:rsidRPr="00D460CE" w14:paraId="75B4D257" w14:textId="77777777" w:rsidTr="00C77AFA">
        <w:trPr>
          <w:trHeight w:hRule="exact" w:val="397"/>
          <w:jc w:val="center"/>
        </w:trPr>
        <w:tc>
          <w:tcPr>
            <w:tcW w:w="2835" w:type="dxa"/>
            <w:noWrap/>
            <w:vAlign w:val="center"/>
          </w:tcPr>
          <w:p w14:paraId="15E5C525" w14:textId="6A79F8DB" w:rsidR="00425461" w:rsidRPr="00D460CE" w:rsidRDefault="00425461" w:rsidP="00CB70E7">
            <w:pPr>
              <w:spacing w:before="0" w:after="0" w:line="240" w:lineRule="auto"/>
              <w:jc w:val="center"/>
              <w:rPr>
                <w:rFonts w:eastAsia="Calibri" w:cs="Arial"/>
                <w:sz w:val="20"/>
              </w:rPr>
            </w:pPr>
            <w:r w:rsidRPr="00D460CE">
              <w:rPr>
                <w:rFonts w:eastAsia="Calibri" w:cs="Arial"/>
                <w:sz w:val="20"/>
              </w:rPr>
              <w:t>Autumn</w:t>
            </w:r>
            <w:r w:rsidR="00D460CE">
              <w:rPr>
                <w:rFonts w:eastAsia="Calibri" w:cs="Arial"/>
                <w:sz w:val="20"/>
              </w:rPr>
              <w:t xml:space="preserve"> </w:t>
            </w:r>
            <w:r w:rsidRPr="00D460CE">
              <w:rPr>
                <w:rFonts w:eastAsia="Calibri" w:cs="Arial"/>
                <w:sz w:val="20"/>
              </w:rPr>
              <w:t>2019</w:t>
            </w:r>
          </w:p>
        </w:tc>
        <w:tc>
          <w:tcPr>
            <w:tcW w:w="2694" w:type="dxa"/>
            <w:noWrap/>
            <w:vAlign w:val="center"/>
          </w:tcPr>
          <w:p w14:paraId="2AC8D58A" w14:textId="77777777" w:rsidR="00425461" w:rsidRPr="00D460CE" w:rsidRDefault="00425461" w:rsidP="00CB70E7">
            <w:pPr>
              <w:spacing w:before="0" w:after="0" w:line="240" w:lineRule="auto"/>
              <w:jc w:val="center"/>
              <w:rPr>
                <w:rFonts w:eastAsia="Calibri" w:cs="Arial"/>
                <w:sz w:val="20"/>
              </w:rPr>
            </w:pPr>
            <w:r w:rsidRPr="00D460CE">
              <w:rPr>
                <w:rFonts w:eastAsia="Calibri" w:cs="Arial"/>
                <w:sz w:val="20"/>
              </w:rPr>
              <w:t>1.183</w:t>
            </w:r>
          </w:p>
        </w:tc>
      </w:tr>
      <w:tr w:rsidR="00425461" w:rsidRPr="00D460CE" w14:paraId="45ECB33A" w14:textId="77777777" w:rsidTr="00C77AFA">
        <w:trPr>
          <w:trHeight w:hRule="exact" w:val="397"/>
          <w:jc w:val="center"/>
        </w:trPr>
        <w:tc>
          <w:tcPr>
            <w:tcW w:w="2835" w:type="dxa"/>
            <w:noWrap/>
            <w:vAlign w:val="center"/>
          </w:tcPr>
          <w:p w14:paraId="34F65130" w14:textId="725AF5EB" w:rsidR="00425461" w:rsidRPr="00D460CE" w:rsidRDefault="00425461" w:rsidP="00CB70E7">
            <w:pPr>
              <w:spacing w:before="0" w:after="0" w:line="240" w:lineRule="auto"/>
              <w:jc w:val="center"/>
              <w:rPr>
                <w:rFonts w:eastAsia="Calibri" w:cs="Arial"/>
                <w:sz w:val="20"/>
              </w:rPr>
            </w:pPr>
            <w:r w:rsidRPr="00D460CE">
              <w:rPr>
                <w:rFonts w:eastAsia="Calibri" w:cs="Arial"/>
                <w:sz w:val="20"/>
              </w:rPr>
              <w:t>Spring</w:t>
            </w:r>
            <w:r w:rsidR="00D460CE">
              <w:rPr>
                <w:rFonts w:eastAsia="Calibri" w:cs="Arial"/>
                <w:sz w:val="20"/>
              </w:rPr>
              <w:t xml:space="preserve"> </w:t>
            </w:r>
            <w:r w:rsidRPr="00D460CE">
              <w:rPr>
                <w:rFonts w:eastAsia="Calibri" w:cs="Arial"/>
                <w:sz w:val="20"/>
              </w:rPr>
              <w:t>2019</w:t>
            </w:r>
          </w:p>
        </w:tc>
        <w:tc>
          <w:tcPr>
            <w:tcW w:w="2694" w:type="dxa"/>
            <w:noWrap/>
            <w:vAlign w:val="center"/>
          </w:tcPr>
          <w:p w14:paraId="68956265" w14:textId="77777777" w:rsidR="00425461" w:rsidRPr="00D460CE" w:rsidRDefault="00425461" w:rsidP="00CB70E7">
            <w:pPr>
              <w:spacing w:before="0" w:after="0" w:line="240" w:lineRule="auto"/>
              <w:jc w:val="center"/>
              <w:rPr>
                <w:rFonts w:eastAsia="Calibri" w:cs="Arial"/>
                <w:sz w:val="20"/>
              </w:rPr>
            </w:pPr>
            <w:r w:rsidRPr="00D460CE">
              <w:rPr>
                <w:rFonts w:eastAsia="Calibri" w:cs="Arial"/>
                <w:sz w:val="20"/>
              </w:rPr>
              <w:t>1.366</w:t>
            </w:r>
          </w:p>
        </w:tc>
      </w:tr>
      <w:tr w:rsidR="00425461" w:rsidRPr="00D460CE" w14:paraId="6AAA69EA" w14:textId="77777777" w:rsidTr="00C77AFA">
        <w:trPr>
          <w:trHeight w:hRule="exact" w:val="397"/>
          <w:jc w:val="center"/>
        </w:trPr>
        <w:tc>
          <w:tcPr>
            <w:tcW w:w="2835" w:type="dxa"/>
            <w:noWrap/>
            <w:vAlign w:val="center"/>
          </w:tcPr>
          <w:p w14:paraId="24A49F8C" w14:textId="5E7E1830" w:rsidR="00425461" w:rsidRPr="00D460CE" w:rsidRDefault="00425461" w:rsidP="00CB70E7">
            <w:pPr>
              <w:spacing w:before="0" w:after="0" w:line="240" w:lineRule="auto"/>
              <w:jc w:val="center"/>
              <w:rPr>
                <w:rFonts w:eastAsia="Calibri" w:cs="Arial"/>
                <w:sz w:val="20"/>
              </w:rPr>
            </w:pPr>
            <w:r w:rsidRPr="00D460CE">
              <w:rPr>
                <w:rFonts w:eastAsia="Calibri" w:cs="Arial"/>
                <w:sz w:val="20"/>
              </w:rPr>
              <w:t>Autumn</w:t>
            </w:r>
            <w:r w:rsidR="00D460CE">
              <w:rPr>
                <w:rFonts w:eastAsia="Calibri" w:cs="Arial"/>
                <w:sz w:val="20"/>
              </w:rPr>
              <w:t xml:space="preserve"> </w:t>
            </w:r>
            <w:r w:rsidRPr="00D460CE">
              <w:rPr>
                <w:rFonts w:eastAsia="Calibri" w:cs="Arial"/>
                <w:sz w:val="20"/>
              </w:rPr>
              <w:t>2020</w:t>
            </w:r>
          </w:p>
        </w:tc>
        <w:tc>
          <w:tcPr>
            <w:tcW w:w="2694" w:type="dxa"/>
            <w:noWrap/>
            <w:vAlign w:val="center"/>
          </w:tcPr>
          <w:p w14:paraId="5A8991C7" w14:textId="77777777" w:rsidR="00425461" w:rsidRPr="00D460CE" w:rsidRDefault="00425461" w:rsidP="00CB70E7">
            <w:pPr>
              <w:spacing w:before="0" w:after="0" w:line="240" w:lineRule="auto"/>
              <w:jc w:val="center"/>
              <w:rPr>
                <w:rFonts w:eastAsia="Calibri" w:cs="Arial"/>
                <w:sz w:val="20"/>
              </w:rPr>
            </w:pPr>
            <w:r w:rsidRPr="00D460CE">
              <w:rPr>
                <w:rFonts w:eastAsia="Calibri" w:cs="Arial"/>
                <w:sz w:val="20"/>
              </w:rPr>
              <w:t>1.062</w:t>
            </w:r>
          </w:p>
        </w:tc>
      </w:tr>
    </w:tbl>
    <w:p w14:paraId="26AE220E" w14:textId="77777777" w:rsidR="00425461" w:rsidRPr="001706FB" w:rsidRDefault="00425461" w:rsidP="00425461">
      <w:pPr>
        <w:spacing w:after="160" w:line="259" w:lineRule="auto"/>
        <w:rPr>
          <w:rFonts w:ascii="Calibri" w:eastAsia="Calibri" w:hAnsi="Calibri"/>
          <w:szCs w:val="22"/>
        </w:rPr>
      </w:pPr>
    </w:p>
    <w:p w14:paraId="015D4A15" w14:textId="1F56AB9B" w:rsidR="00425461" w:rsidRPr="001706FB" w:rsidRDefault="006D4585" w:rsidP="0034499E">
      <w:pPr>
        <w:spacing w:before="0" w:after="0"/>
        <w:jc w:val="both"/>
      </w:pPr>
      <w:r>
        <w:t>C</w:t>
      </w:r>
      <w:r w:rsidR="00425461" w:rsidRPr="001706FB">
        <w:t xml:space="preserve">urrently wet sites showed tighter clustering suggesting </w:t>
      </w:r>
      <w:r>
        <w:t xml:space="preserve">a </w:t>
      </w:r>
      <w:r w:rsidR="00425461" w:rsidRPr="001706FB">
        <w:t>more similar community composition than in other inundation categories (</w:t>
      </w:r>
      <w:r w:rsidR="00425461" w:rsidRPr="001706FB">
        <w:fldChar w:fldCharType="begin"/>
      </w:r>
      <w:r w:rsidR="00425461" w:rsidRPr="001706FB">
        <w:instrText xml:space="preserve"> REF _Ref44944791 \h </w:instrText>
      </w:r>
      <w:r w:rsidR="00EE3C8F">
        <w:instrText xml:space="preserve"> \* MERGEFORMAT </w:instrText>
      </w:r>
      <w:r w:rsidR="00425461" w:rsidRPr="001706FB">
        <w:fldChar w:fldCharType="separate"/>
      </w:r>
      <w:r w:rsidR="00EC4DE7" w:rsidRPr="001706FB">
        <w:t xml:space="preserve">Figure </w:t>
      </w:r>
      <w:r w:rsidR="00EC4DE7">
        <w:rPr>
          <w:noProof/>
        </w:rPr>
        <w:t>32</w:t>
      </w:r>
      <w:r w:rsidR="00425461" w:rsidRPr="001706FB">
        <w:fldChar w:fldCharType="end"/>
      </w:r>
      <w:r w:rsidR="00425461" w:rsidRPr="001706FB">
        <w:t>). The degree of clustering increased wi</w:t>
      </w:r>
      <w:r w:rsidR="00C77AFA">
        <w:t>th increasing dryness with the c</w:t>
      </w:r>
      <w:r w:rsidR="00425461" w:rsidRPr="001706FB">
        <w:t>urrently wet group havin</w:t>
      </w:r>
      <w:r w:rsidR="00C77AFA">
        <w:t>g a dispersion value of 0.841, recently wet 0.977, m</w:t>
      </w:r>
      <w:r w:rsidR="00425461" w:rsidRPr="001706FB">
        <w:t>ed</w:t>
      </w:r>
      <w:r w:rsidR="00C77AFA">
        <w:t>-term</w:t>
      </w:r>
      <w:r w:rsidR="00425461" w:rsidRPr="001706FB">
        <w:t xml:space="preserve"> dry 1.039 and </w:t>
      </w:r>
      <w:r w:rsidR="00C77AFA">
        <w:t>l</w:t>
      </w:r>
      <w:r w:rsidR="00425461" w:rsidRPr="001706FB">
        <w:t>ong</w:t>
      </w:r>
      <w:r w:rsidR="00C77AFA">
        <w:t>-ter</w:t>
      </w:r>
      <w:r w:rsidR="00425461" w:rsidRPr="001706FB">
        <w:t>m dry a dispersion index of 1.232</w:t>
      </w:r>
      <w:r w:rsidR="000150A4">
        <w:t xml:space="preserve"> (</w:t>
      </w:r>
      <w:r w:rsidR="000150A4">
        <w:fldChar w:fldCharType="begin"/>
      </w:r>
      <w:r w:rsidR="000150A4">
        <w:instrText xml:space="preserve"> REF _Ref51166705 \h </w:instrText>
      </w:r>
      <w:r w:rsidR="0034499E">
        <w:instrText xml:space="preserve"> \* MERGEFORMAT </w:instrText>
      </w:r>
      <w:r w:rsidR="000150A4">
        <w:fldChar w:fldCharType="separate"/>
      </w:r>
      <w:r w:rsidR="00EC4DE7" w:rsidRPr="001706FB">
        <w:t xml:space="preserve">Table </w:t>
      </w:r>
      <w:r w:rsidR="00EC4DE7">
        <w:rPr>
          <w:noProof/>
        </w:rPr>
        <w:t>5</w:t>
      </w:r>
      <w:r w:rsidR="000150A4">
        <w:fldChar w:fldCharType="end"/>
      </w:r>
      <w:r w:rsidR="00C77AFA" w:rsidRPr="00C77AFA">
        <w:t>)</w:t>
      </w:r>
      <w:r w:rsidR="00425461" w:rsidRPr="00C77AFA">
        <w:t>. While</w:t>
      </w:r>
      <w:r w:rsidR="00425461" w:rsidRPr="001706FB">
        <w:t xml:space="preserve"> each inundation category was significantly different to one another overall (p&lt;0.05), varying responses were observed for individual vegetation communities (</w:t>
      </w:r>
      <w:r w:rsidR="0034499E">
        <w:fldChar w:fldCharType="begin"/>
      </w:r>
      <w:r w:rsidR="0034499E">
        <w:instrText xml:space="preserve"> REF _Ref51683969 \h  \* MERGEFORMAT </w:instrText>
      </w:r>
      <w:r w:rsidR="0034499E">
        <w:fldChar w:fldCharType="separate"/>
      </w:r>
      <w:r w:rsidR="00EC4DE7" w:rsidRPr="001706FB">
        <w:t xml:space="preserve">Table </w:t>
      </w:r>
      <w:r w:rsidR="00EC4DE7">
        <w:rPr>
          <w:noProof/>
        </w:rPr>
        <w:t>6</w:t>
      </w:r>
      <w:r w:rsidR="0034499E">
        <w:fldChar w:fldCharType="end"/>
      </w:r>
      <w:r w:rsidR="00425461" w:rsidRPr="001706FB">
        <w:t xml:space="preserve">). Sites within </w:t>
      </w:r>
      <w:r w:rsidR="00D330F5">
        <w:t>W</w:t>
      </w:r>
      <w:r w:rsidR="00425461" w:rsidRPr="001706FB">
        <w:t xml:space="preserve">ater </w:t>
      </w:r>
      <w:r w:rsidR="00D330F5">
        <w:t>C</w:t>
      </w:r>
      <w:r w:rsidR="00425461" w:rsidRPr="001706FB">
        <w:t>ouch</w:t>
      </w:r>
      <w:r w:rsidR="00156296">
        <w:t xml:space="preserve"> </w:t>
      </w:r>
      <w:r w:rsidR="00D330F5">
        <w:t>M</w:t>
      </w:r>
      <w:r w:rsidR="00425461" w:rsidRPr="001706FB">
        <w:t xml:space="preserve">arsh </w:t>
      </w:r>
      <w:r w:rsidR="00D330F5">
        <w:t>G</w:t>
      </w:r>
      <w:r w:rsidR="00425461" w:rsidRPr="001706FB">
        <w:t xml:space="preserve">rassland communities showed the greatest difference between inundation classes, with significant differences between all classes. River </w:t>
      </w:r>
      <w:r w:rsidR="00D330F5">
        <w:t>C</w:t>
      </w:r>
      <w:r w:rsidR="00425461" w:rsidRPr="001706FB">
        <w:t xml:space="preserve">ooba – </w:t>
      </w:r>
      <w:r w:rsidR="00D330F5">
        <w:t>L</w:t>
      </w:r>
      <w:r w:rsidR="00425461" w:rsidRPr="001706FB">
        <w:t xml:space="preserve">ignum </w:t>
      </w:r>
      <w:r w:rsidR="00D330F5">
        <w:t>S</w:t>
      </w:r>
      <w:r w:rsidR="00425461" w:rsidRPr="001706FB">
        <w:t>hrubland sites showed significant differences between all classes except between the recently wet/medium term dry pairing (</w:t>
      </w:r>
      <w:r w:rsidR="00D330F5">
        <w:t>p</w:t>
      </w:r>
      <w:r w:rsidR="00E253E3">
        <w:t>=</w:t>
      </w:r>
      <w:r w:rsidR="00425461" w:rsidRPr="001706FB">
        <w:t xml:space="preserve">0.109). </w:t>
      </w:r>
      <w:proofErr w:type="spellStart"/>
      <w:r w:rsidR="00425461" w:rsidRPr="001706FB">
        <w:t>Coolibah</w:t>
      </w:r>
      <w:proofErr w:type="spellEnd"/>
      <w:r w:rsidR="00425461" w:rsidRPr="001706FB">
        <w:t xml:space="preserve"> </w:t>
      </w:r>
      <w:r w:rsidR="00D330F5">
        <w:t>W</w:t>
      </w:r>
      <w:r w:rsidR="00425461" w:rsidRPr="001706FB">
        <w:t>oodland sites showed significant differences between groupings apart from the recently wet/medium term dry</w:t>
      </w:r>
      <w:r>
        <w:t>,</w:t>
      </w:r>
      <w:r w:rsidR="00425461" w:rsidRPr="001706FB">
        <w:t xml:space="preserve"> and curre</w:t>
      </w:r>
      <w:r>
        <w:t>ntly wet/recently wet pairings.</w:t>
      </w:r>
      <w:r w:rsidR="00425461" w:rsidRPr="001706FB">
        <w:t xml:space="preserve"> Only one pairing showed a significant difference in the </w:t>
      </w:r>
      <w:r w:rsidR="00D330F5">
        <w:t>E</w:t>
      </w:r>
      <w:r w:rsidR="00425461" w:rsidRPr="001706FB">
        <w:t xml:space="preserve">leocharis </w:t>
      </w:r>
      <w:r w:rsidR="00D330F5">
        <w:t>T</w:t>
      </w:r>
      <w:r w:rsidR="00425461" w:rsidRPr="001706FB">
        <w:t xml:space="preserve">all </w:t>
      </w:r>
      <w:r w:rsidR="00D330F5">
        <w:t>S</w:t>
      </w:r>
      <w:r w:rsidR="00425461" w:rsidRPr="001706FB">
        <w:t>edgeland sites being the currently wet/medium ter</w:t>
      </w:r>
      <w:r w:rsidR="00547A08">
        <w:t>m</w:t>
      </w:r>
      <w:r w:rsidR="00425461" w:rsidRPr="001706FB">
        <w:t xml:space="preserve"> dry pairing (</w:t>
      </w:r>
      <w:r w:rsidR="00D330F5">
        <w:t>p&lt;</w:t>
      </w:r>
      <w:r w:rsidR="00425461" w:rsidRPr="001706FB">
        <w:t>0.05</w:t>
      </w:r>
      <w:r w:rsidR="00E253E3">
        <w:t>,</w:t>
      </w:r>
      <w:r w:rsidR="00425461" w:rsidRPr="001706FB">
        <w:t xml:space="preserve"> </w:t>
      </w:r>
      <w:r w:rsidR="0055148A">
        <w:fldChar w:fldCharType="begin"/>
      </w:r>
      <w:r w:rsidR="0055148A">
        <w:instrText xml:space="preserve"> REF _Ref51683969 \h </w:instrText>
      </w:r>
      <w:r w:rsidR="0034499E">
        <w:instrText xml:space="preserve"> \* MERGEFORMAT </w:instrText>
      </w:r>
      <w:r w:rsidR="0055148A">
        <w:fldChar w:fldCharType="separate"/>
      </w:r>
      <w:r w:rsidR="00EC4DE7" w:rsidRPr="001706FB">
        <w:t xml:space="preserve">Table </w:t>
      </w:r>
      <w:r w:rsidR="00EC4DE7">
        <w:rPr>
          <w:noProof/>
        </w:rPr>
        <w:t>6</w:t>
      </w:r>
      <w:r w:rsidR="0055148A">
        <w:fldChar w:fldCharType="end"/>
      </w:r>
      <w:r w:rsidR="0055148A">
        <w:t xml:space="preserve">). </w:t>
      </w:r>
    </w:p>
    <w:p w14:paraId="72EFB6AE" w14:textId="77777777" w:rsidR="00425461" w:rsidRPr="001706FB" w:rsidRDefault="00425461" w:rsidP="00425461">
      <w:pPr>
        <w:spacing w:after="160" w:line="259" w:lineRule="auto"/>
        <w:rPr>
          <w:rFonts w:ascii="Calibri" w:eastAsia="Calibri" w:hAnsi="Calibri"/>
          <w:szCs w:val="22"/>
        </w:rPr>
      </w:pPr>
    </w:p>
    <w:p w14:paraId="7140341C" w14:textId="77777777" w:rsidR="00425461" w:rsidRPr="001706FB" w:rsidRDefault="00425461" w:rsidP="00425461">
      <w:pPr>
        <w:keepNext/>
        <w:spacing w:after="160"/>
        <w:rPr>
          <w:rFonts w:ascii="Calibri" w:eastAsia="Calibri" w:hAnsi="Calibri"/>
          <w:szCs w:val="22"/>
        </w:rPr>
      </w:pPr>
      <w:bookmarkStart w:id="46" w:name="_Ref16070817"/>
      <w:r w:rsidRPr="001706FB">
        <w:rPr>
          <w:rFonts w:ascii="Calibri" w:eastAsia="Calibri" w:hAnsi="Calibri"/>
          <w:noProof/>
          <w:szCs w:val="22"/>
          <w:lang w:eastAsia="en-AU"/>
        </w:rPr>
        <w:lastRenderedPageBreak/>
        <w:drawing>
          <wp:inline distT="0" distB="0" distL="0" distR="0" wp14:anchorId="6B7F9D9B" wp14:editId="277EA04C">
            <wp:extent cx="5843905" cy="3974471"/>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5904237" cy="4015503"/>
                    </a:xfrm>
                    <a:prstGeom prst="rect">
                      <a:avLst/>
                    </a:prstGeom>
                    <a:noFill/>
                    <a:ln>
                      <a:noFill/>
                    </a:ln>
                  </pic:spPr>
                </pic:pic>
              </a:graphicData>
            </a:graphic>
          </wp:inline>
        </w:drawing>
      </w:r>
    </w:p>
    <w:p w14:paraId="690986F5" w14:textId="37161ACD" w:rsidR="00D330F5" w:rsidRPr="00D330F5" w:rsidRDefault="00425461" w:rsidP="00D460CE">
      <w:pPr>
        <w:pStyle w:val="Caption"/>
      </w:pPr>
      <w:bookmarkStart w:id="47" w:name="_Ref44944791"/>
      <w:r w:rsidRPr="001706FB">
        <w:t xml:space="preserve">Figure </w:t>
      </w:r>
      <w:fldSimple w:instr=" SEQ Figure \* ARABIC ">
        <w:r w:rsidR="00EC4DE7">
          <w:rPr>
            <w:noProof/>
          </w:rPr>
          <w:t>32</w:t>
        </w:r>
      </w:fldSimple>
      <w:bookmarkEnd w:id="47"/>
      <w:r w:rsidRPr="001706FB">
        <w:t xml:space="preserve"> </w:t>
      </w:r>
      <w:proofErr w:type="spellStart"/>
      <w:r w:rsidRPr="001706FB">
        <w:t>nMDS</w:t>
      </w:r>
      <w:proofErr w:type="spellEnd"/>
      <w:r w:rsidRPr="001706FB">
        <w:t xml:space="preserve"> plot of species composition data from the whole LTIM and MER project grouped by inundation category</w:t>
      </w:r>
      <w:r w:rsidR="00D460CE">
        <w:t>.</w:t>
      </w:r>
    </w:p>
    <w:p w14:paraId="13135BDF" w14:textId="77777777" w:rsidR="007E0BC1" w:rsidRDefault="007E0BC1">
      <w:pPr>
        <w:spacing w:before="0" w:after="0"/>
        <w:rPr>
          <w:i/>
          <w:iCs/>
          <w:color w:val="44546A" w:themeColor="text2"/>
          <w:sz w:val="18"/>
          <w:szCs w:val="18"/>
        </w:rPr>
      </w:pPr>
      <w:bookmarkStart w:id="48" w:name="_Ref45005540"/>
      <w:bookmarkEnd w:id="46"/>
      <w:r>
        <w:br w:type="page"/>
      </w:r>
    </w:p>
    <w:p w14:paraId="20C746E5" w14:textId="74612D66" w:rsidR="00425461" w:rsidRPr="001706FB" w:rsidRDefault="00425461" w:rsidP="009C19C3">
      <w:pPr>
        <w:pStyle w:val="Caption"/>
      </w:pPr>
      <w:bookmarkStart w:id="49" w:name="_Ref51683969"/>
      <w:r w:rsidRPr="001706FB">
        <w:lastRenderedPageBreak/>
        <w:t xml:space="preserve">Table </w:t>
      </w:r>
      <w:fldSimple w:instr=" SEQ Table \* ARABIC ">
        <w:r w:rsidR="00EC4DE7">
          <w:rPr>
            <w:noProof/>
          </w:rPr>
          <w:t>6</w:t>
        </w:r>
      </w:fldSimple>
      <w:bookmarkEnd w:id="48"/>
      <w:bookmarkEnd w:id="49"/>
      <w:r w:rsidRPr="001706FB">
        <w:t xml:space="preserve"> PERMANOVA results of comparison between inundation categories for each vegetation community. Shaded cells represent significant differences</w:t>
      </w:r>
      <w:r w:rsidR="00D460CE">
        <w:t>.</w:t>
      </w:r>
    </w:p>
    <w:tbl>
      <w:tblPr>
        <w:tblStyle w:val="TableGrid4"/>
        <w:tblpPr w:leftFromText="180" w:rightFromText="180" w:vertAnchor="text" w:horzAnchor="margin" w:tblpY="79"/>
        <w:tblW w:w="0" w:type="auto"/>
        <w:tblLook w:val="04A0" w:firstRow="1" w:lastRow="0" w:firstColumn="1" w:lastColumn="0" w:noHBand="0" w:noVBand="1"/>
      </w:tblPr>
      <w:tblGrid>
        <w:gridCol w:w="2016"/>
        <w:gridCol w:w="1685"/>
        <w:gridCol w:w="1656"/>
        <w:gridCol w:w="1786"/>
        <w:gridCol w:w="1788"/>
      </w:tblGrid>
      <w:tr w:rsidR="00425461" w:rsidRPr="00D460CE" w14:paraId="0F2FAB2B" w14:textId="77777777" w:rsidTr="00D460CE">
        <w:trPr>
          <w:trHeight w:val="263"/>
        </w:trPr>
        <w:tc>
          <w:tcPr>
            <w:tcW w:w="8931" w:type="dxa"/>
            <w:gridSpan w:val="5"/>
            <w:shd w:val="clear" w:color="auto" w:fill="D9D9D9" w:themeFill="background1" w:themeFillShade="D9"/>
            <w:vAlign w:val="center"/>
          </w:tcPr>
          <w:p w14:paraId="17F78ED8" w14:textId="77777777" w:rsidR="00425461" w:rsidRPr="00D460CE" w:rsidRDefault="00425461" w:rsidP="00EE3C8F">
            <w:pPr>
              <w:spacing w:before="0" w:after="0"/>
              <w:jc w:val="center"/>
              <w:rPr>
                <w:rFonts w:cs="Arial"/>
                <w:sz w:val="20"/>
                <w:szCs w:val="20"/>
              </w:rPr>
            </w:pPr>
            <w:r w:rsidRPr="00D460CE">
              <w:rPr>
                <w:rFonts w:cs="Arial"/>
                <w:sz w:val="20"/>
                <w:szCs w:val="20"/>
              </w:rPr>
              <w:t>Water couch marsh grassland</w:t>
            </w:r>
          </w:p>
        </w:tc>
      </w:tr>
      <w:tr w:rsidR="00425461" w:rsidRPr="00D460CE" w14:paraId="136BBF90" w14:textId="77777777" w:rsidTr="00D460CE">
        <w:trPr>
          <w:trHeight w:val="504"/>
        </w:trPr>
        <w:tc>
          <w:tcPr>
            <w:tcW w:w="2016" w:type="dxa"/>
            <w:vAlign w:val="center"/>
          </w:tcPr>
          <w:p w14:paraId="32C65B07" w14:textId="77777777" w:rsidR="00425461" w:rsidRPr="00D460CE" w:rsidRDefault="00425461" w:rsidP="00EE3C8F">
            <w:pPr>
              <w:spacing w:before="0" w:after="0"/>
              <w:jc w:val="center"/>
              <w:rPr>
                <w:rFonts w:cs="Arial"/>
                <w:sz w:val="20"/>
                <w:szCs w:val="20"/>
              </w:rPr>
            </w:pPr>
          </w:p>
        </w:tc>
        <w:tc>
          <w:tcPr>
            <w:tcW w:w="1685" w:type="dxa"/>
            <w:vAlign w:val="center"/>
          </w:tcPr>
          <w:p w14:paraId="7E9EDD2D" w14:textId="77777777" w:rsidR="00425461" w:rsidRPr="00D460CE" w:rsidRDefault="00425461" w:rsidP="00EE3C8F">
            <w:pPr>
              <w:spacing w:before="0" w:after="0"/>
              <w:jc w:val="center"/>
              <w:rPr>
                <w:rFonts w:cs="Arial"/>
                <w:sz w:val="20"/>
                <w:szCs w:val="20"/>
              </w:rPr>
            </w:pPr>
            <w:r w:rsidRPr="00D460CE">
              <w:rPr>
                <w:rFonts w:cs="Arial"/>
                <w:sz w:val="20"/>
                <w:szCs w:val="20"/>
              </w:rPr>
              <w:t>Currently wet</w:t>
            </w:r>
          </w:p>
        </w:tc>
        <w:tc>
          <w:tcPr>
            <w:tcW w:w="1656" w:type="dxa"/>
            <w:vAlign w:val="center"/>
          </w:tcPr>
          <w:p w14:paraId="2F980C0C" w14:textId="77777777" w:rsidR="00425461" w:rsidRPr="00D460CE" w:rsidRDefault="00425461" w:rsidP="00EE3C8F">
            <w:pPr>
              <w:spacing w:before="0" w:after="0"/>
              <w:jc w:val="center"/>
              <w:rPr>
                <w:rFonts w:cs="Arial"/>
                <w:sz w:val="20"/>
                <w:szCs w:val="20"/>
              </w:rPr>
            </w:pPr>
            <w:r w:rsidRPr="00D460CE">
              <w:rPr>
                <w:rFonts w:cs="Arial"/>
                <w:sz w:val="20"/>
                <w:szCs w:val="20"/>
              </w:rPr>
              <w:t>Recently wet</w:t>
            </w:r>
          </w:p>
        </w:tc>
        <w:tc>
          <w:tcPr>
            <w:tcW w:w="1786" w:type="dxa"/>
            <w:vAlign w:val="center"/>
          </w:tcPr>
          <w:p w14:paraId="7712F635" w14:textId="2EA5F0A0" w:rsidR="00425461" w:rsidRPr="00D460CE" w:rsidRDefault="00193ACC" w:rsidP="00EE3C8F">
            <w:pPr>
              <w:spacing w:before="0" w:after="0"/>
              <w:jc w:val="center"/>
              <w:rPr>
                <w:rFonts w:cs="Arial"/>
                <w:sz w:val="20"/>
                <w:szCs w:val="20"/>
              </w:rPr>
            </w:pPr>
            <w:r w:rsidRPr="00D460CE">
              <w:rPr>
                <w:rFonts w:cs="Arial"/>
                <w:sz w:val="20"/>
                <w:szCs w:val="20"/>
              </w:rPr>
              <w:t>Med-</w:t>
            </w:r>
            <w:r w:rsidR="00425461" w:rsidRPr="00D460CE">
              <w:rPr>
                <w:rFonts w:cs="Arial"/>
                <w:sz w:val="20"/>
                <w:szCs w:val="20"/>
              </w:rPr>
              <w:t>term dry</w:t>
            </w:r>
          </w:p>
        </w:tc>
        <w:tc>
          <w:tcPr>
            <w:tcW w:w="1786" w:type="dxa"/>
            <w:vAlign w:val="center"/>
          </w:tcPr>
          <w:p w14:paraId="2D7C44E5" w14:textId="30275BA4" w:rsidR="00425461" w:rsidRPr="00D460CE" w:rsidRDefault="00193ACC" w:rsidP="00EE3C8F">
            <w:pPr>
              <w:spacing w:before="0" w:after="0"/>
              <w:jc w:val="center"/>
              <w:rPr>
                <w:rFonts w:cs="Arial"/>
                <w:sz w:val="20"/>
                <w:szCs w:val="20"/>
              </w:rPr>
            </w:pPr>
            <w:r w:rsidRPr="00D460CE">
              <w:rPr>
                <w:rFonts w:cs="Arial"/>
                <w:sz w:val="20"/>
                <w:szCs w:val="20"/>
              </w:rPr>
              <w:t>Long-</w:t>
            </w:r>
            <w:r w:rsidR="00425461" w:rsidRPr="00D460CE">
              <w:rPr>
                <w:rFonts w:cs="Arial"/>
                <w:sz w:val="20"/>
                <w:szCs w:val="20"/>
              </w:rPr>
              <w:t>term dry</w:t>
            </w:r>
          </w:p>
        </w:tc>
      </w:tr>
      <w:tr w:rsidR="00425461" w:rsidRPr="00D460CE" w14:paraId="07AF0F29" w14:textId="77777777" w:rsidTr="00D460CE">
        <w:trPr>
          <w:trHeight w:val="263"/>
        </w:trPr>
        <w:tc>
          <w:tcPr>
            <w:tcW w:w="2016" w:type="dxa"/>
            <w:vAlign w:val="center"/>
          </w:tcPr>
          <w:p w14:paraId="27A0BDE6" w14:textId="77777777" w:rsidR="00425461" w:rsidRPr="00D460CE" w:rsidRDefault="00425461" w:rsidP="00EE3C8F">
            <w:pPr>
              <w:spacing w:before="0" w:after="0"/>
              <w:jc w:val="center"/>
              <w:rPr>
                <w:rFonts w:cs="Arial"/>
                <w:sz w:val="20"/>
                <w:szCs w:val="20"/>
              </w:rPr>
            </w:pPr>
            <w:r w:rsidRPr="00D460CE">
              <w:rPr>
                <w:rFonts w:cs="Arial"/>
                <w:sz w:val="20"/>
                <w:szCs w:val="20"/>
              </w:rPr>
              <w:t>Currently wet</w:t>
            </w:r>
          </w:p>
        </w:tc>
        <w:tc>
          <w:tcPr>
            <w:tcW w:w="1685" w:type="dxa"/>
            <w:vAlign w:val="center"/>
          </w:tcPr>
          <w:p w14:paraId="5CA1D813" w14:textId="77777777" w:rsidR="00425461" w:rsidRPr="00D460CE" w:rsidRDefault="00425461" w:rsidP="00EE3C8F">
            <w:pPr>
              <w:spacing w:before="0" w:after="0"/>
              <w:jc w:val="center"/>
              <w:rPr>
                <w:rFonts w:cs="Arial"/>
                <w:sz w:val="20"/>
                <w:szCs w:val="20"/>
              </w:rPr>
            </w:pPr>
          </w:p>
        </w:tc>
        <w:tc>
          <w:tcPr>
            <w:tcW w:w="1656" w:type="dxa"/>
            <w:vAlign w:val="center"/>
          </w:tcPr>
          <w:p w14:paraId="47EB4198" w14:textId="77777777" w:rsidR="00425461" w:rsidRPr="00D460CE" w:rsidRDefault="00425461" w:rsidP="00EE3C8F">
            <w:pPr>
              <w:spacing w:before="0" w:after="0"/>
              <w:jc w:val="center"/>
              <w:rPr>
                <w:rFonts w:cs="Arial"/>
                <w:sz w:val="20"/>
                <w:szCs w:val="20"/>
              </w:rPr>
            </w:pPr>
          </w:p>
        </w:tc>
        <w:tc>
          <w:tcPr>
            <w:tcW w:w="1786" w:type="dxa"/>
            <w:vAlign w:val="center"/>
          </w:tcPr>
          <w:p w14:paraId="27404541" w14:textId="77777777" w:rsidR="00425461" w:rsidRPr="00D460CE" w:rsidRDefault="00425461" w:rsidP="00EE3C8F">
            <w:pPr>
              <w:spacing w:before="0" w:after="0"/>
              <w:jc w:val="center"/>
              <w:rPr>
                <w:rFonts w:cs="Arial"/>
                <w:sz w:val="20"/>
                <w:szCs w:val="20"/>
              </w:rPr>
            </w:pPr>
          </w:p>
        </w:tc>
        <w:tc>
          <w:tcPr>
            <w:tcW w:w="1786" w:type="dxa"/>
            <w:vAlign w:val="center"/>
          </w:tcPr>
          <w:p w14:paraId="67AD8AB4" w14:textId="77777777" w:rsidR="00425461" w:rsidRPr="00D460CE" w:rsidRDefault="00425461" w:rsidP="00EE3C8F">
            <w:pPr>
              <w:spacing w:before="0" w:after="0"/>
              <w:jc w:val="center"/>
              <w:rPr>
                <w:rFonts w:cs="Arial"/>
                <w:sz w:val="20"/>
                <w:szCs w:val="20"/>
              </w:rPr>
            </w:pPr>
          </w:p>
        </w:tc>
      </w:tr>
      <w:tr w:rsidR="00425461" w:rsidRPr="00D460CE" w14:paraId="58DBA073" w14:textId="77777777" w:rsidTr="00065FE4">
        <w:trPr>
          <w:trHeight w:val="241"/>
        </w:trPr>
        <w:tc>
          <w:tcPr>
            <w:tcW w:w="2016" w:type="dxa"/>
            <w:vAlign w:val="center"/>
          </w:tcPr>
          <w:p w14:paraId="61E53D5B" w14:textId="77777777" w:rsidR="00425461" w:rsidRPr="00D460CE" w:rsidRDefault="00425461" w:rsidP="00EE3C8F">
            <w:pPr>
              <w:spacing w:before="0" w:after="0"/>
              <w:jc w:val="center"/>
              <w:rPr>
                <w:rFonts w:cs="Arial"/>
                <w:sz w:val="20"/>
                <w:szCs w:val="20"/>
              </w:rPr>
            </w:pPr>
            <w:r w:rsidRPr="00D460CE">
              <w:rPr>
                <w:rFonts w:cs="Arial"/>
                <w:sz w:val="20"/>
                <w:szCs w:val="20"/>
              </w:rPr>
              <w:t>Recently wet</w:t>
            </w:r>
          </w:p>
        </w:tc>
        <w:tc>
          <w:tcPr>
            <w:tcW w:w="1685" w:type="dxa"/>
            <w:shd w:val="clear" w:color="auto" w:fill="F2F2F2" w:themeFill="background1" w:themeFillShade="F2"/>
            <w:vAlign w:val="center"/>
          </w:tcPr>
          <w:p w14:paraId="326FC55E" w14:textId="77777777" w:rsidR="00425461" w:rsidRPr="00D460CE" w:rsidRDefault="00425461" w:rsidP="00EE3C8F">
            <w:pPr>
              <w:spacing w:before="0" w:after="0"/>
              <w:jc w:val="center"/>
              <w:rPr>
                <w:rFonts w:cs="Arial"/>
                <w:sz w:val="20"/>
                <w:szCs w:val="20"/>
              </w:rPr>
            </w:pPr>
            <w:r w:rsidRPr="00D460CE">
              <w:rPr>
                <w:rFonts w:cs="Arial"/>
                <w:sz w:val="20"/>
                <w:szCs w:val="20"/>
              </w:rPr>
              <w:t>0.018</w:t>
            </w:r>
          </w:p>
        </w:tc>
        <w:tc>
          <w:tcPr>
            <w:tcW w:w="1656" w:type="dxa"/>
            <w:vAlign w:val="center"/>
          </w:tcPr>
          <w:p w14:paraId="04F383EA" w14:textId="77777777" w:rsidR="00425461" w:rsidRPr="00D460CE" w:rsidRDefault="00425461" w:rsidP="00EE3C8F">
            <w:pPr>
              <w:spacing w:before="0" w:after="0"/>
              <w:jc w:val="center"/>
              <w:rPr>
                <w:rFonts w:cs="Arial"/>
                <w:sz w:val="20"/>
                <w:szCs w:val="20"/>
              </w:rPr>
            </w:pPr>
          </w:p>
        </w:tc>
        <w:tc>
          <w:tcPr>
            <w:tcW w:w="1786" w:type="dxa"/>
            <w:vAlign w:val="center"/>
          </w:tcPr>
          <w:p w14:paraId="0D18568B" w14:textId="77777777" w:rsidR="00425461" w:rsidRPr="00D460CE" w:rsidRDefault="00425461" w:rsidP="00EE3C8F">
            <w:pPr>
              <w:spacing w:before="0" w:after="0"/>
              <w:jc w:val="center"/>
              <w:rPr>
                <w:rFonts w:cs="Arial"/>
                <w:sz w:val="20"/>
                <w:szCs w:val="20"/>
              </w:rPr>
            </w:pPr>
          </w:p>
        </w:tc>
        <w:tc>
          <w:tcPr>
            <w:tcW w:w="1786" w:type="dxa"/>
            <w:vAlign w:val="center"/>
          </w:tcPr>
          <w:p w14:paraId="79BCBE40" w14:textId="77777777" w:rsidR="00425461" w:rsidRPr="00D460CE" w:rsidRDefault="00425461" w:rsidP="00EE3C8F">
            <w:pPr>
              <w:spacing w:before="0" w:after="0"/>
              <w:jc w:val="center"/>
              <w:rPr>
                <w:rFonts w:cs="Arial"/>
                <w:sz w:val="20"/>
                <w:szCs w:val="20"/>
              </w:rPr>
            </w:pPr>
          </w:p>
        </w:tc>
      </w:tr>
      <w:tr w:rsidR="00425461" w:rsidRPr="00D460CE" w14:paraId="10B49211" w14:textId="77777777" w:rsidTr="00065FE4">
        <w:trPr>
          <w:trHeight w:val="263"/>
        </w:trPr>
        <w:tc>
          <w:tcPr>
            <w:tcW w:w="2016" w:type="dxa"/>
            <w:vAlign w:val="center"/>
          </w:tcPr>
          <w:p w14:paraId="7CA737B6" w14:textId="5B72475C" w:rsidR="00425461" w:rsidRPr="00D460CE" w:rsidRDefault="00B709D7" w:rsidP="00EE3C8F">
            <w:pPr>
              <w:spacing w:before="0" w:after="0"/>
              <w:jc w:val="center"/>
              <w:rPr>
                <w:rFonts w:cs="Arial"/>
                <w:sz w:val="20"/>
                <w:szCs w:val="20"/>
              </w:rPr>
            </w:pPr>
            <w:r w:rsidRPr="00D460CE">
              <w:rPr>
                <w:rFonts w:cs="Arial"/>
                <w:sz w:val="20"/>
                <w:szCs w:val="20"/>
              </w:rPr>
              <w:t>Med-</w:t>
            </w:r>
            <w:r w:rsidR="00425461" w:rsidRPr="00D460CE">
              <w:rPr>
                <w:rFonts w:cs="Arial"/>
                <w:sz w:val="20"/>
                <w:szCs w:val="20"/>
              </w:rPr>
              <w:t>term dry</w:t>
            </w:r>
          </w:p>
        </w:tc>
        <w:tc>
          <w:tcPr>
            <w:tcW w:w="1685" w:type="dxa"/>
            <w:shd w:val="clear" w:color="auto" w:fill="F2F2F2" w:themeFill="background1" w:themeFillShade="F2"/>
            <w:vAlign w:val="center"/>
          </w:tcPr>
          <w:p w14:paraId="36113C73" w14:textId="77777777" w:rsidR="00425461" w:rsidRPr="00D460CE" w:rsidRDefault="00425461" w:rsidP="00EE3C8F">
            <w:pPr>
              <w:spacing w:before="0" w:after="0"/>
              <w:jc w:val="center"/>
              <w:rPr>
                <w:rFonts w:cs="Arial"/>
                <w:sz w:val="20"/>
                <w:szCs w:val="20"/>
              </w:rPr>
            </w:pPr>
            <w:r w:rsidRPr="00D460CE">
              <w:rPr>
                <w:rFonts w:cs="Arial"/>
                <w:sz w:val="20"/>
                <w:szCs w:val="20"/>
              </w:rPr>
              <w:t>0.001</w:t>
            </w:r>
          </w:p>
        </w:tc>
        <w:tc>
          <w:tcPr>
            <w:tcW w:w="1656" w:type="dxa"/>
            <w:shd w:val="clear" w:color="auto" w:fill="F2F2F2" w:themeFill="background1" w:themeFillShade="F2"/>
            <w:vAlign w:val="center"/>
          </w:tcPr>
          <w:p w14:paraId="4E48E104" w14:textId="77777777" w:rsidR="00425461" w:rsidRPr="00D460CE" w:rsidRDefault="00425461" w:rsidP="00EE3C8F">
            <w:pPr>
              <w:spacing w:before="0" w:after="0"/>
              <w:jc w:val="center"/>
              <w:rPr>
                <w:rFonts w:cs="Arial"/>
                <w:sz w:val="20"/>
                <w:szCs w:val="20"/>
              </w:rPr>
            </w:pPr>
            <w:r w:rsidRPr="00D460CE">
              <w:rPr>
                <w:rFonts w:cs="Arial"/>
                <w:sz w:val="20"/>
                <w:szCs w:val="20"/>
              </w:rPr>
              <w:t>0.024</w:t>
            </w:r>
          </w:p>
        </w:tc>
        <w:tc>
          <w:tcPr>
            <w:tcW w:w="1786" w:type="dxa"/>
            <w:vAlign w:val="center"/>
          </w:tcPr>
          <w:p w14:paraId="5CED3D1A" w14:textId="77777777" w:rsidR="00425461" w:rsidRPr="00D460CE" w:rsidRDefault="00425461" w:rsidP="00EE3C8F">
            <w:pPr>
              <w:spacing w:before="0" w:after="0"/>
              <w:jc w:val="center"/>
              <w:rPr>
                <w:rFonts w:cs="Arial"/>
                <w:sz w:val="20"/>
                <w:szCs w:val="20"/>
              </w:rPr>
            </w:pPr>
          </w:p>
        </w:tc>
        <w:tc>
          <w:tcPr>
            <w:tcW w:w="1786" w:type="dxa"/>
            <w:vAlign w:val="center"/>
          </w:tcPr>
          <w:p w14:paraId="144E08CE" w14:textId="77777777" w:rsidR="00425461" w:rsidRPr="00D460CE" w:rsidRDefault="00425461" w:rsidP="00EE3C8F">
            <w:pPr>
              <w:spacing w:before="0" w:after="0"/>
              <w:jc w:val="center"/>
              <w:rPr>
                <w:rFonts w:cs="Arial"/>
                <w:sz w:val="20"/>
                <w:szCs w:val="20"/>
              </w:rPr>
            </w:pPr>
          </w:p>
        </w:tc>
      </w:tr>
      <w:tr w:rsidR="00425461" w:rsidRPr="00D460CE" w14:paraId="2BAE8B6E" w14:textId="77777777" w:rsidTr="00065FE4">
        <w:trPr>
          <w:trHeight w:val="263"/>
        </w:trPr>
        <w:tc>
          <w:tcPr>
            <w:tcW w:w="2016" w:type="dxa"/>
            <w:vAlign w:val="center"/>
          </w:tcPr>
          <w:p w14:paraId="7A5457BC" w14:textId="110F3CFE" w:rsidR="00425461" w:rsidRPr="00D460CE" w:rsidRDefault="00B709D7" w:rsidP="00EE3C8F">
            <w:pPr>
              <w:spacing w:before="0" w:after="0"/>
              <w:jc w:val="center"/>
              <w:rPr>
                <w:rFonts w:cs="Arial"/>
                <w:sz w:val="20"/>
                <w:szCs w:val="20"/>
              </w:rPr>
            </w:pPr>
            <w:r w:rsidRPr="00D460CE">
              <w:rPr>
                <w:rFonts w:cs="Arial"/>
                <w:sz w:val="20"/>
                <w:szCs w:val="20"/>
              </w:rPr>
              <w:t>Long-</w:t>
            </w:r>
            <w:r w:rsidR="00425461" w:rsidRPr="00D460CE">
              <w:rPr>
                <w:rFonts w:cs="Arial"/>
                <w:sz w:val="20"/>
                <w:szCs w:val="20"/>
              </w:rPr>
              <w:t>term dry</w:t>
            </w:r>
          </w:p>
        </w:tc>
        <w:tc>
          <w:tcPr>
            <w:tcW w:w="1685" w:type="dxa"/>
            <w:shd w:val="clear" w:color="auto" w:fill="F2F2F2" w:themeFill="background1" w:themeFillShade="F2"/>
            <w:vAlign w:val="center"/>
          </w:tcPr>
          <w:p w14:paraId="10B6C508" w14:textId="77777777" w:rsidR="00425461" w:rsidRPr="00D460CE" w:rsidRDefault="00425461" w:rsidP="00EE3C8F">
            <w:pPr>
              <w:spacing w:before="0" w:after="0"/>
              <w:jc w:val="center"/>
              <w:rPr>
                <w:rFonts w:cs="Arial"/>
                <w:sz w:val="20"/>
                <w:szCs w:val="20"/>
              </w:rPr>
            </w:pPr>
            <w:r w:rsidRPr="00D460CE">
              <w:rPr>
                <w:rFonts w:cs="Arial"/>
                <w:sz w:val="20"/>
                <w:szCs w:val="20"/>
              </w:rPr>
              <w:t>0.001</w:t>
            </w:r>
          </w:p>
        </w:tc>
        <w:tc>
          <w:tcPr>
            <w:tcW w:w="1656" w:type="dxa"/>
            <w:shd w:val="clear" w:color="auto" w:fill="F2F2F2" w:themeFill="background1" w:themeFillShade="F2"/>
            <w:vAlign w:val="center"/>
          </w:tcPr>
          <w:p w14:paraId="4EB16F97" w14:textId="77777777" w:rsidR="00425461" w:rsidRPr="00D460CE" w:rsidRDefault="00425461" w:rsidP="00EE3C8F">
            <w:pPr>
              <w:spacing w:before="0" w:after="0"/>
              <w:jc w:val="center"/>
              <w:rPr>
                <w:rFonts w:cs="Arial"/>
                <w:sz w:val="20"/>
                <w:szCs w:val="20"/>
              </w:rPr>
            </w:pPr>
            <w:r w:rsidRPr="00D460CE">
              <w:rPr>
                <w:rFonts w:cs="Arial"/>
                <w:sz w:val="20"/>
                <w:szCs w:val="20"/>
              </w:rPr>
              <w:t>0.001</w:t>
            </w:r>
          </w:p>
        </w:tc>
        <w:tc>
          <w:tcPr>
            <w:tcW w:w="1786" w:type="dxa"/>
            <w:shd w:val="clear" w:color="auto" w:fill="F2F2F2" w:themeFill="background1" w:themeFillShade="F2"/>
            <w:vAlign w:val="center"/>
          </w:tcPr>
          <w:p w14:paraId="0812C9BA" w14:textId="77777777" w:rsidR="00425461" w:rsidRPr="00D460CE" w:rsidRDefault="00425461" w:rsidP="00EE3C8F">
            <w:pPr>
              <w:spacing w:before="0" w:after="0"/>
              <w:jc w:val="center"/>
              <w:rPr>
                <w:rFonts w:cs="Arial"/>
                <w:sz w:val="20"/>
                <w:szCs w:val="20"/>
              </w:rPr>
            </w:pPr>
            <w:r w:rsidRPr="00D460CE">
              <w:rPr>
                <w:rFonts w:cs="Arial"/>
                <w:sz w:val="20"/>
                <w:szCs w:val="20"/>
              </w:rPr>
              <w:t>0.002</w:t>
            </w:r>
          </w:p>
        </w:tc>
        <w:tc>
          <w:tcPr>
            <w:tcW w:w="1786" w:type="dxa"/>
            <w:vAlign w:val="center"/>
          </w:tcPr>
          <w:p w14:paraId="53D19E30" w14:textId="77777777" w:rsidR="00425461" w:rsidRPr="00D460CE" w:rsidRDefault="00425461" w:rsidP="00EE3C8F">
            <w:pPr>
              <w:spacing w:before="0" w:after="0"/>
              <w:jc w:val="center"/>
              <w:rPr>
                <w:rFonts w:cs="Arial"/>
                <w:sz w:val="20"/>
                <w:szCs w:val="20"/>
              </w:rPr>
            </w:pPr>
          </w:p>
        </w:tc>
      </w:tr>
      <w:tr w:rsidR="00425461" w:rsidRPr="00D460CE" w14:paraId="28644477" w14:textId="77777777" w:rsidTr="00D460CE">
        <w:trPr>
          <w:trHeight w:val="241"/>
        </w:trPr>
        <w:tc>
          <w:tcPr>
            <w:tcW w:w="8931" w:type="dxa"/>
            <w:gridSpan w:val="5"/>
            <w:shd w:val="clear" w:color="auto" w:fill="D9D9D9" w:themeFill="background1" w:themeFillShade="D9"/>
            <w:vAlign w:val="center"/>
          </w:tcPr>
          <w:p w14:paraId="6227B554" w14:textId="098F6FB9" w:rsidR="00425461" w:rsidRPr="00D460CE" w:rsidRDefault="00193ACC" w:rsidP="00EE3C8F">
            <w:pPr>
              <w:spacing w:before="0" w:after="0"/>
              <w:jc w:val="center"/>
              <w:rPr>
                <w:rFonts w:cs="Arial"/>
                <w:sz w:val="20"/>
                <w:szCs w:val="20"/>
              </w:rPr>
            </w:pPr>
            <w:r w:rsidRPr="00D460CE">
              <w:rPr>
                <w:rFonts w:cs="Arial"/>
                <w:sz w:val="20"/>
                <w:szCs w:val="20"/>
              </w:rPr>
              <w:t>River cooba-</w:t>
            </w:r>
            <w:r w:rsidR="00425461" w:rsidRPr="00D460CE">
              <w:rPr>
                <w:rFonts w:cs="Arial"/>
                <w:sz w:val="20"/>
                <w:szCs w:val="20"/>
              </w:rPr>
              <w:t>lignum shrubland</w:t>
            </w:r>
          </w:p>
        </w:tc>
      </w:tr>
      <w:tr w:rsidR="00B709D7" w:rsidRPr="00D460CE" w14:paraId="35EE9B69" w14:textId="77777777" w:rsidTr="00D460CE">
        <w:trPr>
          <w:trHeight w:val="526"/>
        </w:trPr>
        <w:tc>
          <w:tcPr>
            <w:tcW w:w="2016" w:type="dxa"/>
            <w:shd w:val="clear" w:color="auto" w:fill="auto"/>
            <w:vAlign w:val="center"/>
          </w:tcPr>
          <w:p w14:paraId="29A340C1" w14:textId="77777777" w:rsidR="00B709D7" w:rsidRPr="00D460CE" w:rsidRDefault="00B709D7" w:rsidP="00B709D7">
            <w:pPr>
              <w:spacing w:before="0" w:after="0"/>
              <w:jc w:val="center"/>
              <w:rPr>
                <w:rFonts w:cs="Arial"/>
                <w:sz w:val="20"/>
                <w:szCs w:val="20"/>
              </w:rPr>
            </w:pPr>
          </w:p>
        </w:tc>
        <w:tc>
          <w:tcPr>
            <w:tcW w:w="1685" w:type="dxa"/>
            <w:shd w:val="clear" w:color="auto" w:fill="auto"/>
            <w:vAlign w:val="center"/>
          </w:tcPr>
          <w:p w14:paraId="76F7F670" w14:textId="77777777" w:rsidR="00B709D7" w:rsidRPr="00D460CE" w:rsidRDefault="00B709D7" w:rsidP="00B709D7">
            <w:pPr>
              <w:spacing w:before="0" w:after="0"/>
              <w:jc w:val="center"/>
              <w:rPr>
                <w:rFonts w:cs="Arial"/>
                <w:sz w:val="20"/>
                <w:szCs w:val="20"/>
              </w:rPr>
            </w:pPr>
            <w:r w:rsidRPr="00D460CE">
              <w:rPr>
                <w:rFonts w:cs="Arial"/>
                <w:sz w:val="20"/>
                <w:szCs w:val="20"/>
              </w:rPr>
              <w:t>Currently wet</w:t>
            </w:r>
          </w:p>
        </w:tc>
        <w:tc>
          <w:tcPr>
            <w:tcW w:w="1656" w:type="dxa"/>
            <w:shd w:val="clear" w:color="auto" w:fill="auto"/>
            <w:vAlign w:val="center"/>
          </w:tcPr>
          <w:p w14:paraId="21B62E16" w14:textId="77777777" w:rsidR="00B709D7" w:rsidRPr="00D460CE" w:rsidRDefault="00B709D7" w:rsidP="00B709D7">
            <w:pPr>
              <w:spacing w:before="0" w:after="0"/>
              <w:jc w:val="center"/>
              <w:rPr>
                <w:rFonts w:cs="Arial"/>
                <w:sz w:val="20"/>
                <w:szCs w:val="20"/>
              </w:rPr>
            </w:pPr>
            <w:r w:rsidRPr="00D460CE">
              <w:rPr>
                <w:rFonts w:cs="Arial"/>
                <w:sz w:val="20"/>
                <w:szCs w:val="20"/>
              </w:rPr>
              <w:t>Recently wet</w:t>
            </w:r>
          </w:p>
        </w:tc>
        <w:tc>
          <w:tcPr>
            <w:tcW w:w="1786" w:type="dxa"/>
            <w:shd w:val="clear" w:color="auto" w:fill="auto"/>
            <w:vAlign w:val="center"/>
          </w:tcPr>
          <w:p w14:paraId="6512BE28" w14:textId="2989DBDB" w:rsidR="00B709D7" w:rsidRPr="00D460CE" w:rsidRDefault="00B709D7" w:rsidP="00B709D7">
            <w:pPr>
              <w:spacing w:before="0" w:after="0"/>
              <w:jc w:val="center"/>
              <w:rPr>
                <w:rFonts w:cs="Arial"/>
                <w:sz w:val="20"/>
                <w:szCs w:val="20"/>
              </w:rPr>
            </w:pPr>
            <w:r w:rsidRPr="00D460CE">
              <w:rPr>
                <w:rFonts w:cs="Arial"/>
                <w:sz w:val="20"/>
                <w:szCs w:val="20"/>
              </w:rPr>
              <w:t>Med-term dry</w:t>
            </w:r>
          </w:p>
        </w:tc>
        <w:tc>
          <w:tcPr>
            <w:tcW w:w="1786" w:type="dxa"/>
            <w:shd w:val="clear" w:color="auto" w:fill="auto"/>
            <w:vAlign w:val="center"/>
          </w:tcPr>
          <w:p w14:paraId="1B15FF44" w14:textId="0B4629A0" w:rsidR="00B709D7" w:rsidRPr="00D460CE" w:rsidRDefault="00B709D7" w:rsidP="00B709D7">
            <w:pPr>
              <w:spacing w:before="0" w:after="0"/>
              <w:jc w:val="center"/>
              <w:rPr>
                <w:rFonts w:cs="Arial"/>
                <w:sz w:val="20"/>
                <w:szCs w:val="20"/>
              </w:rPr>
            </w:pPr>
            <w:r w:rsidRPr="00D460CE">
              <w:rPr>
                <w:rFonts w:cs="Arial"/>
                <w:sz w:val="20"/>
                <w:szCs w:val="20"/>
              </w:rPr>
              <w:t>Long-term dry</w:t>
            </w:r>
          </w:p>
        </w:tc>
      </w:tr>
      <w:tr w:rsidR="00425461" w:rsidRPr="00D460CE" w14:paraId="70BC4570" w14:textId="77777777" w:rsidTr="00D460CE">
        <w:trPr>
          <w:trHeight w:val="241"/>
        </w:trPr>
        <w:tc>
          <w:tcPr>
            <w:tcW w:w="2016" w:type="dxa"/>
            <w:shd w:val="clear" w:color="auto" w:fill="auto"/>
            <w:vAlign w:val="center"/>
          </w:tcPr>
          <w:p w14:paraId="1DCCDE78" w14:textId="77777777" w:rsidR="00425461" w:rsidRPr="00D460CE" w:rsidRDefault="00425461" w:rsidP="00EE3C8F">
            <w:pPr>
              <w:spacing w:before="0" w:after="0"/>
              <w:jc w:val="center"/>
              <w:rPr>
                <w:rFonts w:cs="Arial"/>
                <w:sz w:val="20"/>
                <w:szCs w:val="20"/>
              </w:rPr>
            </w:pPr>
            <w:r w:rsidRPr="00D460CE">
              <w:rPr>
                <w:rFonts w:cs="Arial"/>
                <w:sz w:val="20"/>
                <w:szCs w:val="20"/>
              </w:rPr>
              <w:t>Currently wet</w:t>
            </w:r>
          </w:p>
        </w:tc>
        <w:tc>
          <w:tcPr>
            <w:tcW w:w="1685" w:type="dxa"/>
            <w:shd w:val="clear" w:color="auto" w:fill="auto"/>
            <w:vAlign w:val="center"/>
          </w:tcPr>
          <w:p w14:paraId="577F5478" w14:textId="77777777" w:rsidR="00425461" w:rsidRPr="00D460CE" w:rsidRDefault="00425461" w:rsidP="00EE3C8F">
            <w:pPr>
              <w:spacing w:before="0" w:after="0"/>
              <w:jc w:val="center"/>
              <w:rPr>
                <w:rFonts w:cs="Arial"/>
                <w:sz w:val="20"/>
                <w:szCs w:val="20"/>
              </w:rPr>
            </w:pPr>
          </w:p>
        </w:tc>
        <w:tc>
          <w:tcPr>
            <w:tcW w:w="1656" w:type="dxa"/>
            <w:shd w:val="clear" w:color="auto" w:fill="auto"/>
            <w:vAlign w:val="center"/>
          </w:tcPr>
          <w:p w14:paraId="4AD8663F" w14:textId="77777777" w:rsidR="00425461" w:rsidRPr="00D460CE" w:rsidRDefault="00425461" w:rsidP="00EE3C8F">
            <w:pPr>
              <w:spacing w:before="0" w:after="0"/>
              <w:jc w:val="center"/>
              <w:rPr>
                <w:rFonts w:cs="Arial"/>
                <w:sz w:val="20"/>
                <w:szCs w:val="20"/>
              </w:rPr>
            </w:pPr>
          </w:p>
        </w:tc>
        <w:tc>
          <w:tcPr>
            <w:tcW w:w="1786" w:type="dxa"/>
            <w:shd w:val="clear" w:color="auto" w:fill="auto"/>
            <w:vAlign w:val="center"/>
          </w:tcPr>
          <w:p w14:paraId="6AD752E1" w14:textId="77777777" w:rsidR="00425461" w:rsidRPr="00D460CE" w:rsidRDefault="00425461" w:rsidP="00EE3C8F">
            <w:pPr>
              <w:spacing w:before="0" w:after="0"/>
              <w:jc w:val="center"/>
              <w:rPr>
                <w:rFonts w:cs="Arial"/>
                <w:sz w:val="20"/>
                <w:szCs w:val="20"/>
              </w:rPr>
            </w:pPr>
          </w:p>
        </w:tc>
        <w:tc>
          <w:tcPr>
            <w:tcW w:w="1786" w:type="dxa"/>
            <w:shd w:val="clear" w:color="auto" w:fill="auto"/>
            <w:vAlign w:val="center"/>
          </w:tcPr>
          <w:p w14:paraId="61937354" w14:textId="77777777" w:rsidR="00425461" w:rsidRPr="00D460CE" w:rsidRDefault="00425461" w:rsidP="00EE3C8F">
            <w:pPr>
              <w:spacing w:before="0" w:after="0"/>
              <w:jc w:val="center"/>
              <w:rPr>
                <w:rFonts w:cs="Arial"/>
                <w:sz w:val="20"/>
                <w:szCs w:val="20"/>
              </w:rPr>
            </w:pPr>
          </w:p>
        </w:tc>
      </w:tr>
      <w:tr w:rsidR="00425461" w:rsidRPr="00D460CE" w14:paraId="10652858" w14:textId="77777777" w:rsidTr="0054372A">
        <w:trPr>
          <w:trHeight w:val="263"/>
        </w:trPr>
        <w:tc>
          <w:tcPr>
            <w:tcW w:w="2016" w:type="dxa"/>
            <w:shd w:val="clear" w:color="auto" w:fill="auto"/>
            <w:vAlign w:val="center"/>
          </w:tcPr>
          <w:p w14:paraId="01C0D76C" w14:textId="77777777" w:rsidR="00425461" w:rsidRPr="00D460CE" w:rsidRDefault="00425461" w:rsidP="00EE3C8F">
            <w:pPr>
              <w:spacing w:before="0" w:after="0"/>
              <w:jc w:val="center"/>
              <w:rPr>
                <w:rFonts w:cs="Arial"/>
                <w:sz w:val="20"/>
                <w:szCs w:val="20"/>
              </w:rPr>
            </w:pPr>
            <w:r w:rsidRPr="00D460CE">
              <w:rPr>
                <w:rFonts w:cs="Arial"/>
                <w:sz w:val="20"/>
                <w:szCs w:val="20"/>
              </w:rPr>
              <w:t>Recently wet</w:t>
            </w:r>
          </w:p>
        </w:tc>
        <w:tc>
          <w:tcPr>
            <w:tcW w:w="1685" w:type="dxa"/>
            <w:shd w:val="clear" w:color="auto" w:fill="F2F2F2" w:themeFill="background1" w:themeFillShade="F2"/>
            <w:vAlign w:val="center"/>
          </w:tcPr>
          <w:p w14:paraId="5E14F5EB" w14:textId="77777777" w:rsidR="00425461" w:rsidRPr="00D460CE" w:rsidRDefault="00425461" w:rsidP="00EE3C8F">
            <w:pPr>
              <w:spacing w:before="0" w:after="0"/>
              <w:jc w:val="center"/>
              <w:rPr>
                <w:rFonts w:cs="Arial"/>
                <w:sz w:val="20"/>
                <w:szCs w:val="20"/>
              </w:rPr>
            </w:pPr>
            <w:r w:rsidRPr="00D460CE">
              <w:rPr>
                <w:rFonts w:cs="Arial"/>
                <w:sz w:val="20"/>
                <w:szCs w:val="20"/>
              </w:rPr>
              <w:t>0.043</w:t>
            </w:r>
          </w:p>
        </w:tc>
        <w:tc>
          <w:tcPr>
            <w:tcW w:w="1656" w:type="dxa"/>
            <w:shd w:val="clear" w:color="auto" w:fill="auto"/>
            <w:vAlign w:val="center"/>
          </w:tcPr>
          <w:p w14:paraId="652B0E3D" w14:textId="77777777" w:rsidR="00425461" w:rsidRPr="00D460CE" w:rsidRDefault="00425461" w:rsidP="00EE3C8F">
            <w:pPr>
              <w:spacing w:before="0" w:after="0"/>
              <w:jc w:val="center"/>
              <w:rPr>
                <w:rFonts w:cs="Arial"/>
                <w:sz w:val="20"/>
                <w:szCs w:val="20"/>
              </w:rPr>
            </w:pPr>
          </w:p>
        </w:tc>
        <w:tc>
          <w:tcPr>
            <w:tcW w:w="1786" w:type="dxa"/>
            <w:shd w:val="clear" w:color="auto" w:fill="auto"/>
            <w:vAlign w:val="center"/>
          </w:tcPr>
          <w:p w14:paraId="3FCE3126" w14:textId="77777777" w:rsidR="00425461" w:rsidRPr="00D460CE" w:rsidRDefault="00425461" w:rsidP="00EE3C8F">
            <w:pPr>
              <w:spacing w:before="0" w:after="0"/>
              <w:jc w:val="center"/>
              <w:rPr>
                <w:rFonts w:cs="Arial"/>
                <w:sz w:val="20"/>
                <w:szCs w:val="20"/>
              </w:rPr>
            </w:pPr>
          </w:p>
        </w:tc>
        <w:tc>
          <w:tcPr>
            <w:tcW w:w="1786" w:type="dxa"/>
            <w:shd w:val="clear" w:color="auto" w:fill="auto"/>
            <w:vAlign w:val="center"/>
          </w:tcPr>
          <w:p w14:paraId="6440435D" w14:textId="77777777" w:rsidR="00425461" w:rsidRPr="00D460CE" w:rsidRDefault="00425461" w:rsidP="00EE3C8F">
            <w:pPr>
              <w:spacing w:before="0" w:after="0"/>
              <w:jc w:val="center"/>
              <w:rPr>
                <w:rFonts w:cs="Arial"/>
                <w:sz w:val="20"/>
                <w:szCs w:val="20"/>
              </w:rPr>
            </w:pPr>
          </w:p>
        </w:tc>
      </w:tr>
      <w:tr w:rsidR="00425461" w:rsidRPr="00D460CE" w14:paraId="68AE87C7" w14:textId="77777777" w:rsidTr="0054372A">
        <w:trPr>
          <w:trHeight w:val="263"/>
        </w:trPr>
        <w:tc>
          <w:tcPr>
            <w:tcW w:w="2016" w:type="dxa"/>
            <w:shd w:val="clear" w:color="auto" w:fill="auto"/>
            <w:vAlign w:val="center"/>
          </w:tcPr>
          <w:p w14:paraId="13C97E7B" w14:textId="466A425D" w:rsidR="00425461" w:rsidRPr="00D460CE" w:rsidRDefault="00B709D7" w:rsidP="00EE3C8F">
            <w:pPr>
              <w:spacing w:before="0" w:after="0"/>
              <w:jc w:val="center"/>
              <w:rPr>
                <w:rFonts w:cs="Arial"/>
                <w:sz w:val="20"/>
                <w:szCs w:val="20"/>
              </w:rPr>
            </w:pPr>
            <w:r w:rsidRPr="00D460CE">
              <w:rPr>
                <w:rFonts w:cs="Arial"/>
                <w:sz w:val="20"/>
                <w:szCs w:val="20"/>
              </w:rPr>
              <w:t>Med-</w:t>
            </w:r>
            <w:r w:rsidR="00425461" w:rsidRPr="00D460CE">
              <w:rPr>
                <w:rFonts w:cs="Arial"/>
                <w:sz w:val="20"/>
                <w:szCs w:val="20"/>
              </w:rPr>
              <w:t>term dry</w:t>
            </w:r>
          </w:p>
        </w:tc>
        <w:tc>
          <w:tcPr>
            <w:tcW w:w="1685" w:type="dxa"/>
            <w:shd w:val="clear" w:color="auto" w:fill="F2F2F2" w:themeFill="background1" w:themeFillShade="F2"/>
            <w:vAlign w:val="center"/>
          </w:tcPr>
          <w:p w14:paraId="3405E53D" w14:textId="77777777" w:rsidR="00425461" w:rsidRPr="00D460CE" w:rsidRDefault="00425461" w:rsidP="00EE3C8F">
            <w:pPr>
              <w:spacing w:before="0" w:after="0"/>
              <w:jc w:val="center"/>
              <w:rPr>
                <w:rFonts w:cs="Arial"/>
                <w:sz w:val="20"/>
                <w:szCs w:val="20"/>
              </w:rPr>
            </w:pPr>
            <w:r w:rsidRPr="00D460CE">
              <w:rPr>
                <w:rFonts w:cs="Arial"/>
                <w:sz w:val="20"/>
                <w:szCs w:val="20"/>
              </w:rPr>
              <w:t>0.001</w:t>
            </w:r>
          </w:p>
        </w:tc>
        <w:tc>
          <w:tcPr>
            <w:tcW w:w="1656" w:type="dxa"/>
            <w:shd w:val="clear" w:color="auto" w:fill="auto"/>
            <w:vAlign w:val="center"/>
          </w:tcPr>
          <w:p w14:paraId="6138239C" w14:textId="77777777" w:rsidR="00425461" w:rsidRPr="00D460CE" w:rsidRDefault="00425461" w:rsidP="00EE3C8F">
            <w:pPr>
              <w:spacing w:before="0" w:after="0"/>
              <w:jc w:val="center"/>
              <w:rPr>
                <w:rFonts w:cs="Arial"/>
                <w:sz w:val="20"/>
                <w:szCs w:val="20"/>
              </w:rPr>
            </w:pPr>
            <w:r w:rsidRPr="00D460CE">
              <w:rPr>
                <w:rFonts w:cs="Arial"/>
                <w:sz w:val="20"/>
                <w:szCs w:val="20"/>
              </w:rPr>
              <w:t>0.109</w:t>
            </w:r>
          </w:p>
        </w:tc>
        <w:tc>
          <w:tcPr>
            <w:tcW w:w="1786" w:type="dxa"/>
            <w:shd w:val="clear" w:color="auto" w:fill="auto"/>
            <w:vAlign w:val="center"/>
          </w:tcPr>
          <w:p w14:paraId="41BAF854" w14:textId="77777777" w:rsidR="00425461" w:rsidRPr="00D460CE" w:rsidRDefault="00425461" w:rsidP="00EE3C8F">
            <w:pPr>
              <w:spacing w:before="0" w:after="0"/>
              <w:jc w:val="center"/>
              <w:rPr>
                <w:rFonts w:cs="Arial"/>
                <w:sz w:val="20"/>
                <w:szCs w:val="20"/>
              </w:rPr>
            </w:pPr>
          </w:p>
        </w:tc>
        <w:tc>
          <w:tcPr>
            <w:tcW w:w="1786" w:type="dxa"/>
            <w:shd w:val="clear" w:color="auto" w:fill="auto"/>
            <w:vAlign w:val="center"/>
          </w:tcPr>
          <w:p w14:paraId="3CD5947E" w14:textId="77777777" w:rsidR="00425461" w:rsidRPr="00D460CE" w:rsidRDefault="00425461" w:rsidP="00EE3C8F">
            <w:pPr>
              <w:spacing w:before="0" w:after="0"/>
              <w:jc w:val="center"/>
              <w:rPr>
                <w:rFonts w:cs="Arial"/>
                <w:sz w:val="20"/>
                <w:szCs w:val="20"/>
              </w:rPr>
            </w:pPr>
          </w:p>
        </w:tc>
      </w:tr>
      <w:tr w:rsidR="00425461" w:rsidRPr="00D460CE" w14:paraId="7CF3DF69" w14:textId="77777777" w:rsidTr="0054372A">
        <w:trPr>
          <w:trHeight w:val="241"/>
        </w:trPr>
        <w:tc>
          <w:tcPr>
            <w:tcW w:w="2016" w:type="dxa"/>
            <w:shd w:val="clear" w:color="auto" w:fill="auto"/>
            <w:vAlign w:val="center"/>
          </w:tcPr>
          <w:p w14:paraId="0A9BCD9D" w14:textId="4344F64E" w:rsidR="00425461" w:rsidRPr="00D460CE" w:rsidRDefault="00B709D7" w:rsidP="00EE3C8F">
            <w:pPr>
              <w:spacing w:before="0" w:after="0"/>
              <w:jc w:val="center"/>
              <w:rPr>
                <w:rFonts w:cs="Arial"/>
                <w:sz w:val="20"/>
                <w:szCs w:val="20"/>
              </w:rPr>
            </w:pPr>
            <w:r w:rsidRPr="00D460CE">
              <w:rPr>
                <w:rFonts w:cs="Arial"/>
                <w:sz w:val="20"/>
                <w:szCs w:val="20"/>
              </w:rPr>
              <w:t>Long-</w:t>
            </w:r>
            <w:r w:rsidR="00425461" w:rsidRPr="00D460CE">
              <w:rPr>
                <w:rFonts w:cs="Arial"/>
                <w:sz w:val="20"/>
                <w:szCs w:val="20"/>
              </w:rPr>
              <w:t>term dry</w:t>
            </w:r>
          </w:p>
        </w:tc>
        <w:tc>
          <w:tcPr>
            <w:tcW w:w="1685" w:type="dxa"/>
            <w:shd w:val="clear" w:color="auto" w:fill="F2F2F2" w:themeFill="background1" w:themeFillShade="F2"/>
            <w:vAlign w:val="center"/>
          </w:tcPr>
          <w:p w14:paraId="162BBE3B" w14:textId="77777777" w:rsidR="00425461" w:rsidRPr="00D460CE" w:rsidRDefault="00425461" w:rsidP="00EE3C8F">
            <w:pPr>
              <w:spacing w:before="0" w:after="0"/>
              <w:jc w:val="center"/>
              <w:rPr>
                <w:rFonts w:cs="Arial"/>
                <w:sz w:val="20"/>
                <w:szCs w:val="20"/>
              </w:rPr>
            </w:pPr>
            <w:r w:rsidRPr="00D460CE">
              <w:rPr>
                <w:rFonts w:cs="Arial"/>
                <w:sz w:val="20"/>
                <w:szCs w:val="20"/>
              </w:rPr>
              <w:t>0.001</w:t>
            </w:r>
          </w:p>
        </w:tc>
        <w:tc>
          <w:tcPr>
            <w:tcW w:w="1656" w:type="dxa"/>
            <w:shd w:val="clear" w:color="auto" w:fill="F2F2F2" w:themeFill="background1" w:themeFillShade="F2"/>
            <w:vAlign w:val="center"/>
          </w:tcPr>
          <w:p w14:paraId="272D87C5" w14:textId="77777777" w:rsidR="00425461" w:rsidRPr="00D460CE" w:rsidRDefault="00425461" w:rsidP="00EE3C8F">
            <w:pPr>
              <w:spacing w:before="0" w:after="0"/>
              <w:jc w:val="center"/>
              <w:rPr>
                <w:rFonts w:cs="Arial"/>
                <w:sz w:val="20"/>
                <w:szCs w:val="20"/>
              </w:rPr>
            </w:pPr>
            <w:r w:rsidRPr="00D460CE">
              <w:rPr>
                <w:rFonts w:cs="Arial"/>
                <w:sz w:val="20"/>
                <w:szCs w:val="20"/>
              </w:rPr>
              <w:t>0.001</w:t>
            </w:r>
          </w:p>
        </w:tc>
        <w:tc>
          <w:tcPr>
            <w:tcW w:w="1786" w:type="dxa"/>
            <w:shd w:val="clear" w:color="auto" w:fill="F2F2F2" w:themeFill="background1" w:themeFillShade="F2"/>
            <w:vAlign w:val="center"/>
          </w:tcPr>
          <w:p w14:paraId="18BE5C19" w14:textId="77777777" w:rsidR="00425461" w:rsidRPr="00D460CE" w:rsidRDefault="00425461" w:rsidP="00EE3C8F">
            <w:pPr>
              <w:spacing w:before="0" w:after="0"/>
              <w:jc w:val="center"/>
              <w:rPr>
                <w:rFonts w:cs="Arial"/>
                <w:sz w:val="20"/>
                <w:szCs w:val="20"/>
              </w:rPr>
            </w:pPr>
            <w:r w:rsidRPr="00D460CE">
              <w:rPr>
                <w:rFonts w:cs="Arial"/>
                <w:sz w:val="20"/>
                <w:szCs w:val="20"/>
              </w:rPr>
              <w:t>0.003</w:t>
            </w:r>
          </w:p>
        </w:tc>
        <w:tc>
          <w:tcPr>
            <w:tcW w:w="1786" w:type="dxa"/>
            <w:shd w:val="clear" w:color="auto" w:fill="auto"/>
            <w:vAlign w:val="center"/>
          </w:tcPr>
          <w:p w14:paraId="59DFE227" w14:textId="77777777" w:rsidR="00425461" w:rsidRPr="00D460CE" w:rsidRDefault="00425461" w:rsidP="00EE3C8F">
            <w:pPr>
              <w:spacing w:before="0" w:after="0"/>
              <w:jc w:val="center"/>
              <w:rPr>
                <w:rFonts w:cs="Arial"/>
                <w:sz w:val="20"/>
                <w:szCs w:val="20"/>
              </w:rPr>
            </w:pPr>
          </w:p>
        </w:tc>
      </w:tr>
      <w:tr w:rsidR="00425461" w:rsidRPr="00D460CE" w14:paraId="3F985634" w14:textId="77777777" w:rsidTr="00D460CE">
        <w:trPr>
          <w:trHeight w:val="263"/>
        </w:trPr>
        <w:tc>
          <w:tcPr>
            <w:tcW w:w="8931" w:type="dxa"/>
            <w:gridSpan w:val="5"/>
            <w:shd w:val="clear" w:color="auto" w:fill="D9D9D9" w:themeFill="background1" w:themeFillShade="D9"/>
            <w:vAlign w:val="center"/>
          </w:tcPr>
          <w:p w14:paraId="32CEB8E7" w14:textId="77777777" w:rsidR="00425461" w:rsidRPr="00D460CE" w:rsidRDefault="00425461" w:rsidP="00EE3C8F">
            <w:pPr>
              <w:spacing w:before="0" w:after="0"/>
              <w:jc w:val="center"/>
              <w:rPr>
                <w:rFonts w:cs="Arial"/>
                <w:sz w:val="20"/>
                <w:szCs w:val="20"/>
              </w:rPr>
            </w:pPr>
            <w:r w:rsidRPr="00D460CE">
              <w:rPr>
                <w:rFonts w:cs="Arial"/>
                <w:sz w:val="20"/>
                <w:szCs w:val="20"/>
              </w:rPr>
              <w:t>Eleocharis tall sedgeland</w:t>
            </w:r>
          </w:p>
        </w:tc>
      </w:tr>
      <w:tr w:rsidR="00B709D7" w:rsidRPr="00D460CE" w14:paraId="0343167B" w14:textId="77777777" w:rsidTr="00D460CE">
        <w:trPr>
          <w:trHeight w:val="526"/>
        </w:trPr>
        <w:tc>
          <w:tcPr>
            <w:tcW w:w="2016" w:type="dxa"/>
            <w:shd w:val="clear" w:color="auto" w:fill="auto"/>
            <w:vAlign w:val="center"/>
          </w:tcPr>
          <w:p w14:paraId="522FCC07" w14:textId="77777777" w:rsidR="00B709D7" w:rsidRPr="00D460CE" w:rsidRDefault="00B709D7" w:rsidP="00B709D7">
            <w:pPr>
              <w:spacing w:before="0" w:after="0"/>
              <w:jc w:val="center"/>
              <w:rPr>
                <w:rFonts w:cs="Arial"/>
                <w:sz w:val="20"/>
                <w:szCs w:val="20"/>
              </w:rPr>
            </w:pPr>
          </w:p>
        </w:tc>
        <w:tc>
          <w:tcPr>
            <w:tcW w:w="1685" w:type="dxa"/>
            <w:shd w:val="clear" w:color="auto" w:fill="auto"/>
            <w:vAlign w:val="center"/>
          </w:tcPr>
          <w:p w14:paraId="0EB2F8CB" w14:textId="77777777" w:rsidR="00B709D7" w:rsidRPr="00D460CE" w:rsidRDefault="00B709D7" w:rsidP="00B709D7">
            <w:pPr>
              <w:spacing w:before="0" w:after="0"/>
              <w:jc w:val="center"/>
              <w:rPr>
                <w:rFonts w:cs="Arial"/>
                <w:sz w:val="20"/>
                <w:szCs w:val="20"/>
              </w:rPr>
            </w:pPr>
            <w:r w:rsidRPr="00D460CE">
              <w:rPr>
                <w:rFonts w:cs="Arial"/>
                <w:sz w:val="20"/>
                <w:szCs w:val="20"/>
              </w:rPr>
              <w:t>Currently wet</w:t>
            </w:r>
          </w:p>
        </w:tc>
        <w:tc>
          <w:tcPr>
            <w:tcW w:w="1656" w:type="dxa"/>
            <w:shd w:val="clear" w:color="auto" w:fill="auto"/>
            <w:vAlign w:val="center"/>
          </w:tcPr>
          <w:p w14:paraId="02FF4BD5" w14:textId="77777777" w:rsidR="00B709D7" w:rsidRPr="00D460CE" w:rsidRDefault="00B709D7" w:rsidP="00B709D7">
            <w:pPr>
              <w:spacing w:before="0" w:after="0"/>
              <w:jc w:val="center"/>
              <w:rPr>
                <w:rFonts w:cs="Arial"/>
                <w:sz w:val="20"/>
                <w:szCs w:val="20"/>
              </w:rPr>
            </w:pPr>
            <w:r w:rsidRPr="00D460CE">
              <w:rPr>
                <w:rFonts w:cs="Arial"/>
                <w:sz w:val="20"/>
                <w:szCs w:val="20"/>
              </w:rPr>
              <w:t>Recently wet</w:t>
            </w:r>
          </w:p>
        </w:tc>
        <w:tc>
          <w:tcPr>
            <w:tcW w:w="1786" w:type="dxa"/>
            <w:shd w:val="clear" w:color="auto" w:fill="auto"/>
            <w:vAlign w:val="center"/>
          </w:tcPr>
          <w:p w14:paraId="170CD3D1" w14:textId="179C9238" w:rsidR="00B709D7" w:rsidRPr="00D460CE" w:rsidRDefault="00B709D7" w:rsidP="00B709D7">
            <w:pPr>
              <w:spacing w:before="0" w:after="0"/>
              <w:jc w:val="center"/>
              <w:rPr>
                <w:rFonts w:cs="Arial"/>
                <w:sz w:val="20"/>
                <w:szCs w:val="20"/>
              </w:rPr>
            </w:pPr>
            <w:r w:rsidRPr="00D460CE">
              <w:rPr>
                <w:rFonts w:cs="Arial"/>
                <w:sz w:val="20"/>
                <w:szCs w:val="20"/>
              </w:rPr>
              <w:t>Med-term dry</w:t>
            </w:r>
          </w:p>
        </w:tc>
        <w:tc>
          <w:tcPr>
            <w:tcW w:w="1786" w:type="dxa"/>
            <w:shd w:val="clear" w:color="auto" w:fill="auto"/>
            <w:vAlign w:val="center"/>
          </w:tcPr>
          <w:p w14:paraId="6226BD90" w14:textId="25BE4705" w:rsidR="00B709D7" w:rsidRPr="00D460CE" w:rsidRDefault="00B709D7" w:rsidP="00B709D7">
            <w:pPr>
              <w:spacing w:before="0" w:after="0"/>
              <w:jc w:val="center"/>
              <w:rPr>
                <w:rFonts w:cs="Arial"/>
                <w:sz w:val="20"/>
                <w:szCs w:val="20"/>
              </w:rPr>
            </w:pPr>
            <w:r w:rsidRPr="00D460CE">
              <w:rPr>
                <w:rFonts w:cs="Arial"/>
                <w:sz w:val="20"/>
                <w:szCs w:val="20"/>
              </w:rPr>
              <w:t>Long-term dry</w:t>
            </w:r>
          </w:p>
        </w:tc>
      </w:tr>
      <w:tr w:rsidR="00B709D7" w:rsidRPr="00D460CE" w14:paraId="3C3C67EA" w14:textId="77777777" w:rsidTr="00D460CE">
        <w:trPr>
          <w:trHeight w:val="241"/>
        </w:trPr>
        <w:tc>
          <w:tcPr>
            <w:tcW w:w="2016" w:type="dxa"/>
            <w:shd w:val="clear" w:color="auto" w:fill="auto"/>
            <w:vAlign w:val="center"/>
          </w:tcPr>
          <w:p w14:paraId="3FC22601" w14:textId="467EEA0C" w:rsidR="00B709D7" w:rsidRPr="00D460CE" w:rsidRDefault="00B709D7" w:rsidP="00B709D7">
            <w:pPr>
              <w:spacing w:before="0" w:after="0"/>
              <w:jc w:val="center"/>
              <w:rPr>
                <w:rFonts w:cs="Arial"/>
                <w:sz w:val="20"/>
                <w:szCs w:val="20"/>
              </w:rPr>
            </w:pPr>
            <w:r w:rsidRPr="00D460CE">
              <w:rPr>
                <w:rFonts w:cs="Arial"/>
                <w:sz w:val="20"/>
                <w:szCs w:val="20"/>
              </w:rPr>
              <w:t>Currently wet</w:t>
            </w:r>
          </w:p>
        </w:tc>
        <w:tc>
          <w:tcPr>
            <w:tcW w:w="1685" w:type="dxa"/>
            <w:shd w:val="clear" w:color="auto" w:fill="auto"/>
            <w:vAlign w:val="center"/>
          </w:tcPr>
          <w:p w14:paraId="1638CC7C" w14:textId="77777777" w:rsidR="00B709D7" w:rsidRPr="00D460CE" w:rsidRDefault="00B709D7" w:rsidP="00B709D7">
            <w:pPr>
              <w:spacing w:before="0" w:after="0"/>
              <w:jc w:val="center"/>
              <w:rPr>
                <w:rFonts w:cs="Arial"/>
                <w:sz w:val="20"/>
                <w:szCs w:val="20"/>
              </w:rPr>
            </w:pPr>
          </w:p>
        </w:tc>
        <w:tc>
          <w:tcPr>
            <w:tcW w:w="1656" w:type="dxa"/>
            <w:shd w:val="clear" w:color="auto" w:fill="auto"/>
            <w:vAlign w:val="center"/>
          </w:tcPr>
          <w:p w14:paraId="1C096C8B" w14:textId="77777777" w:rsidR="00B709D7" w:rsidRPr="00D460CE" w:rsidRDefault="00B709D7" w:rsidP="00B709D7">
            <w:pPr>
              <w:spacing w:before="0" w:after="0"/>
              <w:jc w:val="center"/>
              <w:rPr>
                <w:rFonts w:cs="Arial"/>
                <w:sz w:val="20"/>
                <w:szCs w:val="20"/>
              </w:rPr>
            </w:pPr>
          </w:p>
        </w:tc>
        <w:tc>
          <w:tcPr>
            <w:tcW w:w="1786" w:type="dxa"/>
            <w:shd w:val="clear" w:color="auto" w:fill="auto"/>
            <w:vAlign w:val="center"/>
          </w:tcPr>
          <w:p w14:paraId="3095CC84" w14:textId="77777777" w:rsidR="00B709D7" w:rsidRPr="00D460CE" w:rsidRDefault="00B709D7" w:rsidP="00B709D7">
            <w:pPr>
              <w:spacing w:before="0" w:after="0"/>
              <w:jc w:val="center"/>
              <w:rPr>
                <w:rFonts w:cs="Arial"/>
                <w:sz w:val="20"/>
                <w:szCs w:val="20"/>
              </w:rPr>
            </w:pPr>
          </w:p>
        </w:tc>
        <w:tc>
          <w:tcPr>
            <w:tcW w:w="1786" w:type="dxa"/>
            <w:shd w:val="clear" w:color="auto" w:fill="auto"/>
            <w:vAlign w:val="center"/>
          </w:tcPr>
          <w:p w14:paraId="7DD3AA62" w14:textId="77777777" w:rsidR="00B709D7" w:rsidRPr="00D460CE" w:rsidRDefault="00B709D7" w:rsidP="00B709D7">
            <w:pPr>
              <w:spacing w:before="0" w:after="0"/>
              <w:jc w:val="center"/>
              <w:rPr>
                <w:rFonts w:cs="Arial"/>
                <w:sz w:val="20"/>
                <w:szCs w:val="20"/>
              </w:rPr>
            </w:pPr>
          </w:p>
        </w:tc>
      </w:tr>
      <w:tr w:rsidR="00B709D7" w:rsidRPr="00D460CE" w14:paraId="4A891407" w14:textId="77777777" w:rsidTr="00D460CE">
        <w:trPr>
          <w:trHeight w:val="263"/>
        </w:trPr>
        <w:tc>
          <w:tcPr>
            <w:tcW w:w="2016" w:type="dxa"/>
            <w:shd w:val="clear" w:color="auto" w:fill="auto"/>
            <w:vAlign w:val="center"/>
          </w:tcPr>
          <w:p w14:paraId="746B4EA7" w14:textId="4107A074" w:rsidR="00B709D7" w:rsidRPr="00D460CE" w:rsidRDefault="00B709D7" w:rsidP="00B709D7">
            <w:pPr>
              <w:spacing w:before="0" w:after="0"/>
              <w:jc w:val="center"/>
              <w:rPr>
                <w:rFonts w:cs="Arial"/>
                <w:sz w:val="20"/>
                <w:szCs w:val="20"/>
              </w:rPr>
            </w:pPr>
            <w:r w:rsidRPr="00D460CE">
              <w:rPr>
                <w:rFonts w:cs="Arial"/>
                <w:sz w:val="20"/>
                <w:szCs w:val="20"/>
              </w:rPr>
              <w:t>Recently wet</w:t>
            </w:r>
          </w:p>
        </w:tc>
        <w:tc>
          <w:tcPr>
            <w:tcW w:w="1685" w:type="dxa"/>
            <w:shd w:val="clear" w:color="auto" w:fill="auto"/>
            <w:vAlign w:val="center"/>
          </w:tcPr>
          <w:p w14:paraId="53B543EB" w14:textId="77777777" w:rsidR="00B709D7" w:rsidRPr="00D460CE" w:rsidRDefault="00B709D7" w:rsidP="00B709D7">
            <w:pPr>
              <w:spacing w:before="0" w:after="0"/>
              <w:jc w:val="center"/>
              <w:rPr>
                <w:rFonts w:cs="Arial"/>
                <w:sz w:val="20"/>
                <w:szCs w:val="20"/>
              </w:rPr>
            </w:pPr>
            <w:r w:rsidRPr="00D460CE">
              <w:rPr>
                <w:rFonts w:cs="Arial"/>
                <w:sz w:val="20"/>
                <w:szCs w:val="20"/>
              </w:rPr>
              <w:t>0.261</w:t>
            </w:r>
          </w:p>
        </w:tc>
        <w:tc>
          <w:tcPr>
            <w:tcW w:w="1656" w:type="dxa"/>
            <w:shd w:val="clear" w:color="auto" w:fill="auto"/>
            <w:vAlign w:val="center"/>
          </w:tcPr>
          <w:p w14:paraId="6BFB73E6" w14:textId="77777777" w:rsidR="00B709D7" w:rsidRPr="00D460CE" w:rsidRDefault="00B709D7" w:rsidP="00B709D7">
            <w:pPr>
              <w:spacing w:before="0" w:after="0"/>
              <w:jc w:val="center"/>
              <w:rPr>
                <w:rFonts w:cs="Arial"/>
                <w:sz w:val="20"/>
                <w:szCs w:val="20"/>
              </w:rPr>
            </w:pPr>
          </w:p>
        </w:tc>
        <w:tc>
          <w:tcPr>
            <w:tcW w:w="1786" w:type="dxa"/>
            <w:shd w:val="clear" w:color="auto" w:fill="auto"/>
            <w:vAlign w:val="center"/>
          </w:tcPr>
          <w:p w14:paraId="289A1D1E" w14:textId="77777777" w:rsidR="00B709D7" w:rsidRPr="00D460CE" w:rsidRDefault="00B709D7" w:rsidP="00B709D7">
            <w:pPr>
              <w:spacing w:before="0" w:after="0"/>
              <w:jc w:val="center"/>
              <w:rPr>
                <w:rFonts w:cs="Arial"/>
                <w:sz w:val="20"/>
                <w:szCs w:val="20"/>
              </w:rPr>
            </w:pPr>
          </w:p>
        </w:tc>
        <w:tc>
          <w:tcPr>
            <w:tcW w:w="1786" w:type="dxa"/>
            <w:shd w:val="clear" w:color="auto" w:fill="auto"/>
            <w:vAlign w:val="center"/>
          </w:tcPr>
          <w:p w14:paraId="3B5BC45E" w14:textId="77777777" w:rsidR="00B709D7" w:rsidRPr="00D460CE" w:rsidRDefault="00B709D7" w:rsidP="00B709D7">
            <w:pPr>
              <w:spacing w:before="0" w:after="0"/>
              <w:jc w:val="center"/>
              <w:rPr>
                <w:rFonts w:cs="Arial"/>
                <w:sz w:val="20"/>
                <w:szCs w:val="20"/>
              </w:rPr>
            </w:pPr>
          </w:p>
        </w:tc>
      </w:tr>
      <w:tr w:rsidR="00B709D7" w:rsidRPr="00D460CE" w14:paraId="46A23B0E" w14:textId="77777777" w:rsidTr="0054372A">
        <w:trPr>
          <w:trHeight w:val="241"/>
        </w:trPr>
        <w:tc>
          <w:tcPr>
            <w:tcW w:w="2016" w:type="dxa"/>
            <w:shd w:val="clear" w:color="auto" w:fill="auto"/>
            <w:vAlign w:val="center"/>
          </w:tcPr>
          <w:p w14:paraId="07D22E22" w14:textId="03AA6B3D" w:rsidR="00B709D7" w:rsidRPr="00D460CE" w:rsidRDefault="00B709D7" w:rsidP="00B709D7">
            <w:pPr>
              <w:spacing w:before="0" w:after="0"/>
              <w:jc w:val="center"/>
              <w:rPr>
                <w:rFonts w:cs="Arial"/>
                <w:sz w:val="20"/>
                <w:szCs w:val="20"/>
              </w:rPr>
            </w:pPr>
            <w:r w:rsidRPr="00D460CE">
              <w:rPr>
                <w:rFonts w:cs="Arial"/>
                <w:sz w:val="20"/>
                <w:szCs w:val="20"/>
              </w:rPr>
              <w:t>Med-term dry</w:t>
            </w:r>
          </w:p>
        </w:tc>
        <w:tc>
          <w:tcPr>
            <w:tcW w:w="1685" w:type="dxa"/>
            <w:shd w:val="clear" w:color="auto" w:fill="F2F2F2" w:themeFill="background1" w:themeFillShade="F2"/>
            <w:vAlign w:val="center"/>
          </w:tcPr>
          <w:p w14:paraId="25407CCF" w14:textId="77777777" w:rsidR="00B709D7" w:rsidRPr="00D460CE" w:rsidRDefault="00B709D7" w:rsidP="00B709D7">
            <w:pPr>
              <w:spacing w:before="0" w:after="0"/>
              <w:jc w:val="center"/>
              <w:rPr>
                <w:rFonts w:cs="Arial"/>
                <w:sz w:val="20"/>
                <w:szCs w:val="20"/>
              </w:rPr>
            </w:pPr>
            <w:r w:rsidRPr="00D460CE">
              <w:rPr>
                <w:rFonts w:cs="Arial"/>
                <w:sz w:val="20"/>
                <w:szCs w:val="20"/>
              </w:rPr>
              <w:t>0.03</w:t>
            </w:r>
          </w:p>
        </w:tc>
        <w:tc>
          <w:tcPr>
            <w:tcW w:w="1656" w:type="dxa"/>
            <w:shd w:val="clear" w:color="auto" w:fill="auto"/>
            <w:vAlign w:val="center"/>
          </w:tcPr>
          <w:p w14:paraId="3600DC5A" w14:textId="77777777" w:rsidR="00B709D7" w:rsidRPr="00D460CE" w:rsidRDefault="00B709D7" w:rsidP="00B709D7">
            <w:pPr>
              <w:spacing w:before="0" w:after="0"/>
              <w:jc w:val="center"/>
              <w:rPr>
                <w:rFonts w:cs="Arial"/>
                <w:sz w:val="20"/>
                <w:szCs w:val="20"/>
              </w:rPr>
            </w:pPr>
            <w:r w:rsidRPr="00D460CE">
              <w:rPr>
                <w:rFonts w:cs="Arial"/>
                <w:sz w:val="20"/>
                <w:szCs w:val="20"/>
              </w:rPr>
              <w:t>0.129</w:t>
            </w:r>
          </w:p>
        </w:tc>
        <w:tc>
          <w:tcPr>
            <w:tcW w:w="1786" w:type="dxa"/>
            <w:shd w:val="clear" w:color="auto" w:fill="auto"/>
            <w:vAlign w:val="center"/>
          </w:tcPr>
          <w:p w14:paraId="5A1249A7" w14:textId="77777777" w:rsidR="00B709D7" w:rsidRPr="00D460CE" w:rsidRDefault="00B709D7" w:rsidP="00B709D7">
            <w:pPr>
              <w:spacing w:before="0" w:after="0"/>
              <w:jc w:val="center"/>
              <w:rPr>
                <w:rFonts w:cs="Arial"/>
                <w:sz w:val="20"/>
                <w:szCs w:val="20"/>
              </w:rPr>
            </w:pPr>
          </w:p>
        </w:tc>
        <w:tc>
          <w:tcPr>
            <w:tcW w:w="1786" w:type="dxa"/>
            <w:shd w:val="clear" w:color="auto" w:fill="auto"/>
            <w:vAlign w:val="center"/>
          </w:tcPr>
          <w:p w14:paraId="0AA06729" w14:textId="77777777" w:rsidR="00B709D7" w:rsidRPr="00D460CE" w:rsidRDefault="00B709D7" w:rsidP="00B709D7">
            <w:pPr>
              <w:spacing w:before="0" w:after="0"/>
              <w:jc w:val="center"/>
              <w:rPr>
                <w:rFonts w:cs="Arial"/>
                <w:sz w:val="20"/>
                <w:szCs w:val="20"/>
              </w:rPr>
            </w:pPr>
          </w:p>
        </w:tc>
      </w:tr>
      <w:tr w:rsidR="00B709D7" w:rsidRPr="00D460CE" w14:paraId="3EC47B61" w14:textId="77777777" w:rsidTr="00D460CE">
        <w:trPr>
          <w:trHeight w:val="263"/>
        </w:trPr>
        <w:tc>
          <w:tcPr>
            <w:tcW w:w="2016" w:type="dxa"/>
            <w:shd w:val="clear" w:color="auto" w:fill="auto"/>
            <w:vAlign w:val="center"/>
          </w:tcPr>
          <w:p w14:paraId="58C0538A" w14:textId="34083CB4" w:rsidR="00B709D7" w:rsidRPr="00D460CE" w:rsidRDefault="00B709D7" w:rsidP="00B709D7">
            <w:pPr>
              <w:spacing w:before="0" w:after="0"/>
              <w:jc w:val="center"/>
              <w:rPr>
                <w:rFonts w:cs="Arial"/>
                <w:sz w:val="20"/>
                <w:szCs w:val="20"/>
              </w:rPr>
            </w:pPr>
            <w:r w:rsidRPr="00D460CE">
              <w:rPr>
                <w:rFonts w:cs="Arial"/>
                <w:sz w:val="20"/>
                <w:szCs w:val="20"/>
              </w:rPr>
              <w:t>Long-term dry</w:t>
            </w:r>
          </w:p>
        </w:tc>
        <w:tc>
          <w:tcPr>
            <w:tcW w:w="1685" w:type="dxa"/>
            <w:shd w:val="clear" w:color="auto" w:fill="auto"/>
            <w:vAlign w:val="center"/>
          </w:tcPr>
          <w:p w14:paraId="6551AB99" w14:textId="77777777" w:rsidR="00B709D7" w:rsidRPr="00D460CE" w:rsidRDefault="00B709D7" w:rsidP="00B709D7">
            <w:pPr>
              <w:spacing w:before="0" w:after="0"/>
              <w:jc w:val="center"/>
              <w:rPr>
                <w:rFonts w:cs="Arial"/>
                <w:sz w:val="20"/>
                <w:szCs w:val="20"/>
              </w:rPr>
            </w:pPr>
            <w:r w:rsidRPr="00D460CE">
              <w:rPr>
                <w:rFonts w:cs="Arial"/>
                <w:sz w:val="20"/>
                <w:szCs w:val="20"/>
              </w:rPr>
              <w:t>0.192</w:t>
            </w:r>
          </w:p>
        </w:tc>
        <w:tc>
          <w:tcPr>
            <w:tcW w:w="1656" w:type="dxa"/>
            <w:shd w:val="clear" w:color="auto" w:fill="auto"/>
            <w:vAlign w:val="center"/>
          </w:tcPr>
          <w:p w14:paraId="0930FDF4" w14:textId="77777777" w:rsidR="00B709D7" w:rsidRPr="00D460CE" w:rsidRDefault="00B709D7" w:rsidP="00B709D7">
            <w:pPr>
              <w:spacing w:before="0" w:after="0"/>
              <w:jc w:val="center"/>
              <w:rPr>
                <w:rFonts w:cs="Arial"/>
                <w:sz w:val="20"/>
                <w:szCs w:val="20"/>
              </w:rPr>
            </w:pPr>
            <w:r w:rsidRPr="00D460CE">
              <w:rPr>
                <w:rFonts w:cs="Arial"/>
                <w:sz w:val="20"/>
                <w:szCs w:val="20"/>
              </w:rPr>
              <w:t>0.144</w:t>
            </w:r>
          </w:p>
        </w:tc>
        <w:tc>
          <w:tcPr>
            <w:tcW w:w="1786" w:type="dxa"/>
            <w:shd w:val="clear" w:color="auto" w:fill="auto"/>
            <w:vAlign w:val="center"/>
          </w:tcPr>
          <w:p w14:paraId="378B264C" w14:textId="77777777" w:rsidR="00B709D7" w:rsidRPr="00D460CE" w:rsidRDefault="00B709D7" w:rsidP="00B709D7">
            <w:pPr>
              <w:spacing w:before="0" w:after="0"/>
              <w:jc w:val="center"/>
              <w:rPr>
                <w:rFonts w:cs="Arial"/>
                <w:sz w:val="20"/>
                <w:szCs w:val="20"/>
              </w:rPr>
            </w:pPr>
            <w:r w:rsidRPr="00D460CE">
              <w:rPr>
                <w:rFonts w:cs="Arial"/>
                <w:sz w:val="20"/>
                <w:szCs w:val="20"/>
              </w:rPr>
              <w:t>0.643</w:t>
            </w:r>
          </w:p>
        </w:tc>
        <w:tc>
          <w:tcPr>
            <w:tcW w:w="1786" w:type="dxa"/>
            <w:shd w:val="clear" w:color="auto" w:fill="auto"/>
            <w:vAlign w:val="center"/>
          </w:tcPr>
          <w:p w14:paraId="70491556" w14:textId="77777777" w:rsidR="00B709D7" w:rsidRPr="00D460CE" w:rsidRDefault="00B709D7" w:rsidP="00B709D7">
            <w:pPr>
              <w:spacing w:before="0" w:after="0"/>
              <w:jc w:val="center"/>
              <w:rPr>
                <w:rFonts w:cs="Arial"/>
                <w:sz w:val="20"/>
                <w:szCs w:val="20"/>
              </w:rPr>
            </w:pPr>
          </w:p>
        </w:tc>
      </w:tr>
      <w:tr w:rsidR="00425461" w:rsidRPr="00D460CE" w14:paraId="1FB4675B" w14:textId="77777777" w:rsidTr="00D460CE">
        <w:trPr>
          <w:trHeight w:val="241"/>
        </w:trPr>
        <w:tc>
          <w:tcPr>
            <w:tcW w:w="8931" w:type="dxa"/>
            <w:gridSpan w:val="5"/>
            <w:shd w:val="clear" w:color="auto" w:fill="D9D9D9" w:themeFill="background1" w:themeFillShade="D9"/>
            <w:vAlign w:val="center"/>
          </w:tcPr>
          <w:p w14:paraId="12BE0AE3" w14:textId="1E8B5049" w:rsidR="00425461" w:rsidRPr="00D460CE" w:rsidRDefault="00193ACC" w:rsidP="00EE3C8F">
            <w:pPr>
              <w:spacing w:before="0" w:after="0"/>
              <w:jc w:val="center"/>
              <w:rPr>
                <w:rFonts w:cs="Arial"/>
                <w:sz w:val="20"/>
                <w:szCs w:val="20"/>
              </w:rPr>
            </w:pPr>
            <w:r w:rsidRPr="00D460CE">
              <w:rPr>
                <w:rFonts w:cs="Arial"/>
                <w:sz w:val="20"/>
                <w:szCs w:val="20"/>
              </w:rPr>
              <w:t>Coolabah w</w:t>
            </w:r>
            <w:r w:rsidR="00425461" w:rsidRPr="00D460CE">
              <w:rPr>
                <w:rFonts w:cs="Arial"/>
                <w:sz w:val="20"/>
                <w:szCs w:val="20"/>
              </w:rPr>
              <w:t>oodland</w:t>
            </w:r>
          </w:p>
        </w:tc>
      </w:tr>
      <w:tr w:rsidR="00B709D7" w:rsidRPr="00D460CE" w14:paraId="233AFC6E" w14:textId="77777777" w:rsidTr="00D460CE">
        <w:trPr>
          <w:trHeight w:val="526"/>
        </w:trPr>
        <w:tc>
          <w:tcPr>
            <w:tcW w:w="2016" w:type="dxa"/>
            <w:vAlign w:val="center"/>
          </w:tcPr>
          <w:p w14:paraId="66EDCD12" w14:textId="77777777" w:rsidR="00B709D7" w:rsidRPr="00D460CE" w:rsidRDefault="00B709D7" w:rsidP="00B709D7">
            <w:pPr>
              <w:spacing w:before="0" w:after="0"/>
              <w:jc w:val="center"/>
              <w:rPr>
                <w:rFonts w:cs="Arial"/>
                <w:sz w:val="20"/>
                <w:szCs w:val="20"/>
              </w:rPr>
            </w:pPr>
          </w:p>
        </w:tc>
        <w:tc>
          <w:tcPr>
            <w:tcW w:w="1685" w:type="dxa"/>
            <w:vAlign w:val="center"/>
          </w:tcPr>
          <w:p w14:paraId="4BE12286" w14:textId="77777777" w:rsidR="00B709D7" w:rsidRPr="00D460CE" w:rsidRDefault="00B709D7" w:rsidP="00B709D7">
            <w:pPr>
              <w:spacing w:before="0" w:after="0"/>
              <w:jc w:val="center"/>
              <w:rPr>
                <w:rFonts w:cs="Arial"/>
                <w:sz w:val="20"/>
                <w:szCs w:val="20"/>
              </w:rPr>
            </w:pPr>
            <w:r w:rsidRPr="00D460CE">
              <w:rPr>
                <w:rFonts w:cs="Arial"/>
                <w:sz w:val="20"/>
                <w:szCs w:val="20"/>
              </w:rPr>
              <w:t>Currently wet</w:t>
            </w:r>
          </w:p>
        </w:tc>
        <w:tc>
          <w:tcPr>
            <w:tcW w:w="1656" w:type="dxa"/>
            <w:vAlign w:val="center"/>
          </w:tcPr>
          <w:p w14:paraId="16F6599B" w14:textId="77777777" w:rsidR="00B709D7" w:rsidRPr="00D460CE" w:rsidRDefault="00B709D7" w:rsidP="00B709D7">
            <w:pPr>
              <w:spacing w:before="0" w:after="0"/>
              <w:jc w:val="center"/>
              <w:rPr>
                <w:rFonts w:cs="Arial"/>
                <w:sz w:val="20"/>
                <w:szCs w:val="20"/>
              </w:rPr>
            </w:pPr>
            <w:r w:rsidRPr="00D460CE">
              <w:rPr>
                <w:rFonts w:cs="Arial"/>
                <w:sz w:val="20"/>
                <w:szCs w:val="20"/>
              </w:rPr>
              <w:t>Recently wet</w:t>
            </w:r>
          </w:p>
        </w:tc>
        <w:tc>
          <w:tcPr>
            <w:tcW w:w="1786" w:type="dxa"/>
            <w:vAlign w:val="center"/>
          </w:tcPr>
          <w:p w14:paraId="03D84A82" w14:textId="10D1A804" w:rsidR="00B709D7" w:rsidRPr="00D460CE" w:rsidRDefault="00B709D7" w:rsidP="00B709D7">
            <w:pPr>
              <w:spacing w:before="0" w:after="0"/>
              <w:jc w:val="center"/>
              <w:rPr>
                <w:rFonts w:cs="Arial"/>
                <w:sz w:val="20"/>
                <w:szCs w:val="20"/>
              </w:rPr>
            </w:pPr>
            <w:r w:rsidRPr="00D460CE">
              <w:rPr>
                <w:rFonts w:cs="Arial"/>
                <w:sz w:val="20"/>
                <w:szCs w:val="20"/>
              </w:rPr>
              <w:t>Med-term dry</w:t>
            </w:r>
          </w:p>
        </w:tc>
        <w:tc>
          <w:tcPr>
            <w:tcW w:w="1786" w:type="dxa"/>
            <w:vAlign w:val="center"/>
          </w:tcPr>
          <w:p w14:paraId="1BAEFD60" w14:textId="3F4810BE" w:rsidR="00B709D7" w:rsidRPr="00D460CE" w:rsidRDefault="00B709D7" w:rsidP="00B709D7">
            <w:pPr>
              <w:spacing w:before="0" w:after="0"/>
              <w:jc w:val="center"/>
              <w:rPr>
                <w:rFonts w:cs="Arial"/>
                <w:sz w:val="20"/>
                <w:szCs w:val="20"/>
              </w:rPr>
            </w:pPr>
            <w:r w:rsidRPr="00D460CE">
              <w:rPr>
                <w:rFonts w:cs="Arial"/>
                <w:sz w:val="20"/>
                <w:szCs w:val="20"/>
              </w:rPr>
              <w:t>Long-term dry</w:t>
            </w:r>
          </w:p>
        </w:tc>
      </w:tr>
      <w:tr w:rsidR="00B709D7" w:rsidRPr="00D460CE" w14:paraId="2DA7D203" w14:textId="77777777" w:rsidTr="00D460CE">
        <w:trPr>
          <w:trHeight w:val="263"/>
        </w:trPr>
        <w:tc>
          <w:tcPr>
            <w:tcW w:w="2016" w:type="dxa"/>
            <w:vAlign w:val="center"/>
          </w:tcPr>
          <w:p w14:paraId="28F2D66A" w14:textId="7B426DFE" w:rsidR="00B709D7" w:rsidRPr="00D460CE" w:rsidRDefault="00B709D7" w:rsidP="00B709D7">
            <w:pPr>
              <w:spacing w:before="0" w:after="0"/>
              <w:jc w:val="center"/>
              <w:rPr>
                <w:rFonts w:cs="Arial"/>
                <w:sz w:val="20"/>
                <w:szCs w:val="20"/>
              </w:rPr>
            </w:pPr>
            <w:r w:rsidRPr="00D460CE">
              <w:rPr>
                <w:rFonts w:cs="Arial"/>
                <w:sz w:val="20"/>
                <w:szCs w:val="20"/>
              </w:rPr>
              <w:t>Currently wet</w:t>
            </w:r>
          </w:p>
        </w:tc>
        <w:tc>
          <w:tcPr>
            <w:tcW w:w="1685" w:type="dxa"/>
            <w:vAlign w:val="center"/>
          </w:tcPr>
          <w:p w14:paraId="07185ACE" w14:textId="77777777" w:rsidR="00B709D7" w:rsidRPr="00D460CE" w:rsidRDefault="00B709D7" w:rsidP="00B709D7">
            <w:pPr>
              <w:spacing w:before="0" w:after="0"/>
              <w:jc w:val="center"/>
              <w:rPr>
                <w:rFonts w:cs="Arial"/>
                <w:sz w:val="20"/>
                <w:szCs w:val="20"/>
              </w:rPr>
            </w:pPr>
          </w:p>
        </w:tc>
        <w:tc>
          <w:tcPr>
            <w:tcW w:w="1656" w:type="dxa"/>
            <w:vAlign w:val="center"/>
          </w:tcPr>
          <w:p w14:paraId="4C605073" w14:textId="77777777" w:rsidR="00B709D7" w:rsidRPr="00D460CE" w:rsidRDefault="00B709D7" w:rsidP="00B709D7">
            <w:pPr>
              <w:spacing w:before="0" w:after="0"/>
              <w:jc w:val="center"/>
              <w:rPr>
                <w:rFonts w:cs="Arial"/>
                <w:sz w:val="20"/>
                <w:szCs w:val="20"/>
              </w:rPr>
            </w:pPr>
          </w:p>
        </w:tc>
        <w:tc>
          <w:tcPr>
            <w:tcW w:w="1786" w:type="dxa"/>
            <w:vAlign w:val="center"/>
          </w:tcPr>
          <w:p w14:paraId="25FB2DC9" w14:textId="77777777" w:rsidR="00B709D7" w:rsidRPr="00D460CE" w:rsidRDefault="00B709D7" w:rsidP="00B709D7">
            <w:pPr>
              <w:spacing w:before="0" w:after="0"/>
              <w:jc w:val="center"/>
              <w:rPr>
                <w:rFonts w:cs="Arial"/>
                <w:sz w:val="20"/>
                <w:szCs w:val="20"/>
              </w:rPr>
            </w:pPr>
          </w:p>
        </w:tc>
        <w:tc>
          <w:tcPr>
            <w:tcW w:w="1786" w:type="dxa"/>
            <w:vAlign w:val="center"/>
          </w:tcPr>
          <w:p w14:paraId="301841FA" w14:textId="77777777" w:rsidR="00B709D7" w:rsidRPr="00D460CE" w:rsidRDefault="00B709D7" w:rsidP="00B709D7">
            <w:pPr>
              <w:spacing w:before="0" w:after="0"/>
              <w:jc w:val="center"/>
              <w:rPr>
                <w:rFonts w:cs="Arial"/>
                <w:sz w:val="20"/>
                <w:szCs w:val="20"/>
              </w:rPr>
            </w:pPr>
          </w:p>
        </w:tc>
      </w:tr>
      <w:tr w:rsidR="00B709D7" w:rsidRPr="00D460CE" w14:paraId="4E3C547F" w14:textId="77777777" w:rsidTr="00D460CE">
        <w:trPr>
          <w:trHeight w:val="241"/>
        </w:trPr>
        <w:tc>
          <w:tcPr>
            <w:tcW w:w="2016" w:type="dxa"/>
            <w:vAlign w:val="center"/>
          </w:tcPr>
          <w:p w14:paraId="1A308DCA" w14:textId="34818C85" w:rsidR="00B709D7" w:rsidRPr="00D460CE" w:rsidRDefault="00B709D7" w:rsidP="00B709D7">
            <w:pPr>
              <w:spacing w:before="0" w:after="0"/>
              <w:jc w:val="center"/>
              <w:rPr>
                <w:rFonts w:cs="Arial"/>
                <w:sz w:val="20"/>
                <w:szCs w:val="20"/>
              </w:rPr>
            </w:pPr>
            <w:r w:rsidRPr="00D460CE">
              <w:rPr>
                <w:rFonts w:cs="Arial"/>
                <w:sz w:val="20"/>
                <w:szCs w:val="20"/>
              </w:rPr>
              <w:t>Recently wet</w:t>
            </w:r>
          </w:p>
        </w:tc>
        <w:tc>
          <w:tcPr>
            <w:tcW w:w="1685" w:type="dxa"/>
            <w:vAlign w:val="center"/>
          </w:tcPr>
          <w:p w14:paraId="53BC49E9" w14:textId="77777777" w:rsidR="00B709D7" w:rsidRPr="00D460CE" w:rsidRDefault="00B709D7" w:rsidP="00B709D7">
            <w:pPr>
              <w:spacing w:before="0" w:after="0"/>
              <w:jc w:val="center"/>
              <w:rPr>
                <w:rFonts w:cs="Arial"/>
                <w:sz w:val="20"/>
                <w:szCs w:val="20"/>
              </w:rPr>
            </w:pPr>
            <w:r w:rsidRPr="00D460CE">
              <w:rPr>
                <w:rFonts w:cs="Arial"/>
                <w:sz w:val="20"/>
                <w:szCs w:val="20"/>
              </w:rPr>
              <w:t>0.069</w:t>
            </w:r>
          </w:p>
        </w:tc>
        <w:tc>
          <w:tcPr>
            <w:tcW w:w="1656" w:type="dxa"/>
            <w:vAlign w:val="center"/>
          </w:tcPr>
          <w:p w14:paraId="796C4D14" w14:textId="77777777" w:rsidR="00B709D7" w:rsidRPr="00D460CE" w:rsidRDefault="00B709D7" w:rsidP="00B709D7">
            <w:pPr>
              <w:spacing w:before="0" w:after="0"/>
              <w:jc w:val="center"/>
              <w:rPr>
                <w:rFonts w:cs="Arial"/>
                <w:sz w:val="20"/>
                <w:szCs w:val="20"/>
              </w:rPr>
            </w:pPr>
          </w:p>
        </w:tc>
        <w:tc>
          <w:tcPr>
            <w:tcW w:w="1786" w:type="dxa"/>
            <w:vAlign w:val="center"/>
          </w:tcPr>
          <w:p w14:paraId="4AD5E583" w14:textId="77777777" w:rsidR="00B709D7" w:rsidRPr="00D460CE" w:rsidRDefault="00B709D7" w:rsidP="00B709D7">
            <w:pPr>
              <w:spacing w:before="0" w:after="0"/>
              <w:jc w:val="center"/>
              <w:rPr>
                <w:rFonts w:cs="Arial"/>
                <w:sz w:val="20"/>
                <w:szCs w:val="20"/>
              </w:rPr>
            </w:pPr>
          </w:p>
        </w:tc>
        <w:tc>
          <w:tcPr>
            <w:tcW w:w="1786" w:type="dxa"/>
            <w:vAlign w:val="center"/>
          </w:tcPr>
          <w:p w14:paraId="0AD2A623" w14:textId="77777777" w:rsidR="00B709D7" w:rsidRPr="00D460CE" w:rsidRDefault="00B709D7" w:rsidP="00B709D7">
            <w:pPr>
              <w:spacing w:before="0" w:after="0"/>
              <w:jc w:val="center"/>
              <w:rPr>
                <w:rFonts w:cs="Arial"/>
                <w:sz w:val="20"/>
                <w:szCs w:val="20"/>
              </w:rPr>
            </w:pPr>
          </w:p>
        </w:tc>
      </w:tr>
      <w:tr w:rsidR="00B709D7" w:rsidRPr="00D460CE" w14:paraId="744986F6" w14:textId="77777777" w:rsidTr="0054372A">
        <w:trPr>
          <w:trHeight w:val="263"/>
        </w:trPr>
        <w:tc>
          <w:tcPr>
            <w:tcW w:w="2016" w:type="dxa"/>
            <w:vAlign w:val="center"/>
          </w:tcPr>
          <w:p w14:paraId="7B82666C" w14:textId="21F5AFCA" w:rsidR="00B709D7" w:rsidRPr="00D460CE" w:rsidRDefault="00B709D7" w:rsidP="00B709D7">
            <w:pPr>
              <w:spacing w:before="0" w:after="0"/>
              <w:jc w:val="center"/>
              <w:rPr>
                <w:rFonts w:cs="Arial"/>
                <w:sz w:val="20"/>
                <w:szCs w:val="20"/>
              </w:rPr>
            </w:pPr>
            <w:r w:rsidRPr="00D460CE">
              <w:rPr>
                <w:rFonts w:cs="Arial"/>
                <w:sz w:val="20"/>
                <w:szCs w:val="20"/>
              </w:rPr>
              <w:t>Med-term dry</w:t>
            </w:r>
          </w:p>
        </w:tc>
        <w:tc>
          <w:tcPr>
            <w:tcW w:w="1685" w:type="dxa"/>
            <w:shd w:val="clear" w:color="auto" w:fill="F2F2F2" w:themeFill="background1" w:themeFillShade="F2"/>
            <w:vAlign w:val="center"/>
          </w:tcPr>
          <w:p w14:paraId="54A038B7" w14:textId="77777777" w:rsidR="00B709D7" w:rsidRPr="00D460CE" w:rsidRDefault="00B709D7" w:rsidP="00B709D7">
            <w:pPr>
              <w:spacing w:before="0" w:after="0"/>
              <w:jc w:val="center"/>
              <w:rPr>
                <w:rFonts w:cs="Arial"/>
                <w:sz w:val="20"/>
                <w:szCs w:val="20"/>
              </w:rPr>
            </w:pPr>
            <w:r w:rsidRPr="00D460CE">
              <w:rPr>
                <w:rFonts w:cs="Arial"/>
                <w:sz w:val="20"/>
                <w:szCs w:val="20"/>
              </w:rPr>
              <w:t>0.001</w:t>
            </w:r>
          </w:p>
        </w:tc>
        <w:tc>
          <w:tcPr>
            <w:tcW w:w="1656" w:type="dxa"/>
            <w:vAlign w:val="center"/>
          </w:tcPr>
          <w:p w14:paraId="21ACAB82" w14:textId="77777777" w:rsidR="00B709D7" w:rsidRPr="00D460CE" w:rsidRDefault="00B709D7" w:rsidP="00B709D7">
            <w:pPr>
              <w:spacing w:before="0" w:after="0"/>
              <w:jc w:val="center"/>
              <w:rPr>
                <w:rFonts w:cs="Arial"/>
                <w:sz w:val="20"/>
                <w:szCs w:val="20"/>
              </w:rPr>
            </w:pPr>
            <w:r w:rsidRPr="00D460CE">
              <w:rPr>
                <w:rFonts w:cs="Arial"/>
                <w:sz w:val="20"/>
                <w:szCs w:val="20"/>
              </w:rPr>
              <w:t>0.441</w:t>
            </w:r>
          </w:p>
        </w:tc>
        <w:tc>
          <w:tcPr>
            <w:tcW w:w="1786" w:type="dxa"/>
            <w:vAlign w:val="center"/>
          </w:tcPr>
          <w:p w14:paraId="783C6AB2" w14:textId="77777777" w:rsidR="00B709D7" w:rsidRPr="00D460CE" w:rsidRDefault="00B709D7" w:rsidP="00B709D7">
            <w:pPr>
              <w:spacing w:before="0" w:after="0"/>
              <w:jc w:val="center"/>
              <w:rPr>
                <w:rFonts w:cs="Arial"/>
                <w:sz w:val="20"/>
                <w:szCs w:val="20"/>
              </w:rPr>
            </w:pPr>
          </w:p>
        </w:tc>
        <w:tc>
          <w:tcPr>
            <w:tcW w:w="1786" w:type="dxa"/>
            <w:vAlign w:val="center"/>
          </w:tcPr>
          <w:p w14:paraId="40D63203" w14:textId="77777777" w:rsidR="00B709D7" w:rsidRPr="00D460CE" w:rsidRDefault="00B709D7" w:rsidP="00B709D7">
            <w:pPr>
              <w:spacing w:before="0" w:after="0"/>
              <w:jc w:val="center"/>
              <w:rPr>
                <w:rFonts w:cs="Arial"/>
                <w:sz w:val="20"/>
                <w:szCs w:val="20"/>
              </w:rPr>
            </w:pPr>
          </w:p>
        </w:tc>
      </w:tr>
      <w:tr w:rsidR="00B709D7" w:rsidRPr="00D460CE" w14:paraId="692F5A31" w14:textId="77777777" w:rsidTr="0054372A">
        <w:trPr>
          <w:trHeight w:val="241"/>
        </w:trPr>
        <w:tc>
          <w:tcPr>
            <w:tcW w:w="2016" w:type="dxa"/>
            <w:vAlign w:val="center"/>
          </w:tcPr>
          <w:p w14:paraId="43CB7E75" w14:textId="78CA1C0C" w:rsidR="00B709D7" w:rsidRPr="00D460CE" w:rsidRDefault="00B709D7" w:rsidP="00B709D7">
            <w:pPr>
              <w:spacing w:before="0" w:after="0"/>
              <w:jc w:val="center"/>
              <w:rPr>
                <w:rFonts w:cs="Arial"/>
                <w:sz w:val="20"/>
                <w:szCs w:val="20"/>
              </w:rPr>
            </w:pPr>
            <w:r w:rsidRPr="00D460CE">
              <w:rPr>
                <w:rFonts w:cs="Arial"/>
                <w:sz w:val="20"/>
                <w:szCs w:val="20"/>
              </w:rPr>
              <w:t>Long-term dry</w:t>
            </w:r>
          </w:p>
        </w:tc>
        <w:tc>
          <w:tcPr>
            <w:tcW w:w="1685" w:type="dxa"/>
            <w:shd w:val="clear" w:color="auto" w:fill="F2F2F2" w:themeFill="background1" w:themeFillShade="F2"/>
            <w:vAlign w:val="center"/>
          </w:tcPr>
          <w:p w14:paraId="70BF2857" w14:textId="77777777" w:rsidR="00B709D7" w:rsidRPr="00D460CE" w:rsidRDefault="00B709D7" w:rsidP="00B709D7">
            <w:pPr>
              <w:spacing w:before="0" w:after="0"/>
              <w:jc w:val="center"/>
              <w:rPr>
                <w:rFonts w:cs="Arial"/>
                <w:sz w:val="20"/>
                <w:szCs w:val="20"/>
              </w:rPr>
            </w:pPr>
            <w:r w:rsidRPr="00D460CE">
              <w:rPr>
                <w:rFonts w:cs="Arial"/>
                <w:sz w:val="20"/>
                <w:szCs w:val="20"/>
              </w:rPr>
              <w:t>0.001</w:t>
            </w:r>
          </w:p>
        </w:tc>
        <w:tc>
          <w:tcPr>
            <w:tcW w:w="1656" w:type="dxa"/>
            <w:shd w:val="clear" w:color="auto" w:fill="F2F2F2" w:themeFill="background1" w:themeFillShade="F2"/>
            <w:vAlign w:val="center"/>
          </w:tcPr>
          <w:p w14:paraId="707B89A3" w14:textId="77777777" w:rsidR="00B709D7" w:rsidRPr="00D460CE" w:rsidRDefault="00B709D7" w:rsidP="00B709D7">
            <w:pPr>
              <w:spacing w:before="0" w:after="0"/>
              <w:jc w:val="center"/>
              <w:rPr>
                <w:rFonts w:cs="Arial"/>
                <w:sz w:val="20"/>
                <w:szCs w:val="20"/>
              </w:rPr>
            </w:pPr>
            <w:r w:rsidRPr="00D460CE">
              <w:rPr>
                <w:rFonts w:cs="Arial"/>
                <w:sz w:val="20"/>
                <w:szCs w:val="20"/>
              </w:rPr>
              <w:t>0.001</w:t>
            </w:r>
          </w:p>
        </w:tc>
        <w:tc>
          <w:tcPr>
            <w:tcW w:w="1786" w:type="dxa"/>
            <w:shd w:val="clear" w:color="auto" w:fill="F2F2F2" w:themeFill="background1" w:themeFillShade="F2"/>
            <w:vAlign w:val="center"/>
          </w:tcPr>
          <w:p w14:paraId="4E5C321E" w14:textId="77777777" w:rsidR="00B709D7" w:rsidRPr="00D460CE" w:rsidRDefault="00B709D7" w:rsidP="00B709D7">
            <w:pPr>
              <w:spacing w:before="0" w:after="0"/>
              <w:jc w:val="center"/>
              <w:rPr>
                <w:rFonts w:cs="Arial"/>
                <w:sz w:val="20"/>
                <w:szCs w:val="20"/>
              </w:rPr>
            </w:pPr>
            <w:r w:rsidRPr="00D460CE">
              <w:rPr>
                <w:rFonts w:cs="Arial"/>
                <w:sz w:val="20"/>
                <w:szCs w:val="20"/>
              </w:rPr>
              <w:t>0.003</w:t>
            </w:r>
          </w:p>
        </w:tc>
        <w:tc>
          <w:tcPr>
            <w:tcW w:w="1786" w:type="dxa"/>
            <w:vAlign w:val="center"/>
          </w:tcPr>
          <w:p w14:paraId="41FB8523" w14:textId="77777777" w:rsidR="00B709D7" w:rsidRPr="00D460CE" w:rsidRDefault="00B709D7" w:rsidP="00B709D7">
            <w:pPr>
              <w:spacing w:before="0" w:after="0"/>
              <w:jc w:val="center"/>
              <w:rPr>
                <w:rFonts w:cs="Arial"/>
                <w:sz w:val="20"/>
                <w:szCs w:val="20"/>
              </w:rPr>
            </w:pPr>
          </w:p>
        </w:tc>
      </w:tr>
    </w:tbl>
    <w:p w14:paraId="473F1EFA" w14:textId="77777777" w:rsidR="005A7793" w:rsidRDefault="005A7793" w:rsidP="00D460CE">
      <w:pPr>
        <w:jc w:val="both"/>
      </w:pPr>
    </w:p>
    <w:p w14:paraId="42E5AF1D" w14:textId="2CC0AA0F" w:rsidR="00B56577" w:rsidRDefault="00425461" w:rsidP="00473A85">
      <w:pPr>
        <w:jc w:val="both"/>
      </w:pPr>
      <w:r w:rsidRPr="001706FB">
        <w:t>SIMPER analysis noted variation in species contributions when g</w:t>
      </w:r>
      <w:r w:rsidR="00875BA3">
        <w:t xml:space="preserve">rouped by inundation category. </w:t>
      </w:r>
      <w:r w:rsidRPr="001706FB">
        <w:t>The contribution of water couch generally reduced across the categories with this species highest mean cover (29%) and contribution percentage (21.59%) occurring within Inundated sites (</w:t>
      </w:r>
      <w:r w:rsidR="00473A85">
        <w:fldChar w:fldCharType="begin"/>
      </w:r>
      <w:r w:rsidR="00473A85">
        <w:instrText xml:space="preserve"> REF _Ref51684020 \h </w:instrText>
      </w:r>
      <w:r w:rsidR="00473A85">
        <w:fldChar w:fldCharType="separate"/>
      </w:r>
      <w:r w:rsidR="00EC4DE7" w:rsidRPr="001706FB">
        <w:t xml:space="preserve">Table </w:t>
      </w:r>
      <w:r w:rsidR="00EC4DE7">
        <w:rPr>
          <w:noProof/>
        </w:rPr>
        <w:t>7</w:t>
      </w:r>
      <w:r w:rsidR="00473A85">
        <w:fldChar w:fldCharType="end"/>
      </w:r>
      <w:r w:rsidR="00473A85">
        <w:t>).</w:t>
      </w:r>
      <w:r w:rsidR="005409EE">
        <w:t xml:space="preserve"> </w:t>
      </w:r>
      <w:r w:rsidRPr="001706FB">
        <w:t>Flat spike-sedge contributed the most to the recently wet category (16.76%)</w:t>
      </w:r>
      <w:r w:rsidR="0023261D">
        <w:t xml:space="preserve">, then reduced as sites dried. </w:t>
      </w:r>
      <w:proofErr w:type="spellStart"/>
      <w:r w:rsidRPr="001706FB">
        <w:t>Lippia</w:t>
      </w:r>
      <w:proofErr w:type="spellEnd"/>
      <w:r w:rsidRPr="001706FB">
        <w:t xml:space="preserve"> increased in both contribution percentage and mean cover as inundation categories became drier wi</w:t>
      </w:r>
      <w:r w:rsidR="0023261D">
        <w:t>th long-</w:t>
      </w:r>
      <w:r w:rsidRPr="001706FB">
        <w:t>term dry sites recording the highest contribution (19.06%) and mean cover (11%</w:t>
      </w:r>
      <w:r w:rsidR="00E253E3">
        <w:t>,</w:t>
      </w:r>
      <w:r w:rsidRPr="001706FB">
        <w:t xml:space="preserve"> </w:t>
      </w:r>
      <w:r w:rsidR="00473A85">
        <w:fldChar w:fldCharType="begin"/>
      </w:r>
      <w:r w:rsidR="00473A85">
        <w:instrText xml:space="preserve"> REF _Ref51684020 \h </w:instrText>
      </w:r>
      <w:r w:rsidR="00473A85">
        <w:fldChar w:fldCharType="separate"/>
      </w:r>
      <w:r w:rsidR="00EC4DE7" w:rsidRPr="001706FB">
        <w:t xml:space="preserve">Table </w:t>
      </w:r>
      <w:r w:rsidR="00EC4DE7">
        <w:rPr>
          <w:noProof/>
        </w:rPr>
        <w:t>7</w:t>
      </w:r>
      <w:r w:rsidR="00473A85">
        <w:fldChar w:fldCharType="end"/>
      </w:r>
      <w:r w:rsidR="00473A85">
        <w:t>).</w:t>
      </w:r>
    </w:p>
    <w:p w14:paraId="38C913EE" w14:textId="3E93520D" w:rsidR="00D330F5" w:rsidRDefault="00875BA3" w:rsidP="00473A85">
      <w:pPr>
        <w:jc w:val="both"/>
      </w:pPr>
      <w:r>
        <w:t>The s</w:t>
      </w:r>
      <w:r w:rsidRPr="00B751D1">
        <w:t xml:space="preserve">mall fluctuations </w:t>
      </w:r>
      <w:r>
        <w:t xml:space="preserve">in </w:t>
      </w:r>
      <w:r w:rsidRPr="00B751D1">
        <w:t>mean cover and contribution</w:t>
      </w:r>
      <w:r>
        <w:t xml:space="preserve"> indicate the dominance and resilience of amphibious functional species in the Gwydir wetland</w:t>
      </w:r>
      <w:r w:rsidR="00096A30">
        <w:t>s</w:t>
      </w:r>
      <w:r>
        <w:t xml:space="preserve">, highlighting </w:t>
      </w:r>
      <w:r w:rsidR="001021AA">
        <w:t xml:space="preserve">the ability of </w:t>
      </w:r>
      <w:r>
        <w:t xml:space="preserve">water couch, </w:t>
      </w:r>
      <w:r w:rsidR="00972EAA">
        <w:t xml:space="preserve">flat-spike sedge </w:t>
      </w:r>
      <w:r>
        <w:t xml:space="preserve">and to a lesser extent, narrow-leaved cumbungi, </w:t>
      </w:r>
      <w:r w:rsidR="001021AA">
        <w:t>to</w:t>
      </w:r>
      <w:r w:rsidR="001021AA" w:rsidRPr="001021AA">
        <w:t xml:space="preserve"> </w:t>
      </w:r>
      <w:r w:rsidR="001021AA">
        <w:t xml:space="preserve">rapidly </w:t>
      </w:r>
      <w:r>
        <w:t xml:space="preserve">respond to </w:t>
      </w:r>
      <w:r w:rsidR="00972EAA">
        <w:t>inundation</w:t>
      </w:r>
      <w:r w:rsidR="001021AA">
        <w:t>,</w:t>
      </w:r>
      <w:r w:rsidR="00972EAA">
        <w:t xml:space="preserve"> persist into drying conditions</w:t>
      </w:r>
      <w:r w:rsidR="001021AA">
        <w:t xml:space="preserve"> a</w:t>
      </w:r>
      <w:r w:rsidR="00972EAA">
        <w:t>nd bounce back following extended dry periods</w:t>
      </w:r>
      <w:r w:rsidR="00007D5F">
        <w:t xml:space="preserve"> </w:t>
      </w:r>
      <w:r w:rsidR="006E2A96" w:rsidRPr="006E2A96">
        <w:t>(</w:t>
      </w:r>
      <w:r w:rsidR="00473A85">
        <w:fldChar w:fldCharType="begin"/>
      </w:r>
      <w:r w:rsidR="00473A85">
        <w:instrText xml:space="preserve"> REF _Ref51684020 \h </w:instrText>
      </w:r>
      <w:r w:rsidR="00473A85">
        <w:fldChar w:fldCharType="separate"/>
      </w:r>
      <w:r w:rsidR="00EC4DE7" w:rsidRPr="001706FB">
        <w:t xml:space="preserve">Table </w:t>
      </w:r>
      <w:r w:rsidR="00EC4DE7">
        <w:rPr>
          <w:noProof/>
        </w:rPr>
        <w:t>7</w:t>
      </w:r>
      <w:r w:rsidR="00473A85">
        <w:fldChar w:fldCharType="end"/>
      </w:r>
      <w:r w:rsidR="00473A85">
        <w:t>).</w:t>
      </w:r>
    </w:p>
    <w:p w14:paraId="6E4FE122" w14:textId="77777777" w:rsidR="00D330F5" w:rsidRPr="006E2A96" w:rsidRDefault="00D330F5" w:rsidP="00285ED8"/>
    <w:p w14:paraId="606C1E48" w14:textId="77777777" w:rsidR="005A7793" w:rsidRDefault="005A7793" w:rsidP="009C19C3">
      <w:pPr>
        <w:pStyle w:val="Caption"/>
      </w:pPr>
      <w:bookmarkStart w:id="50" w:name="_Ref45012701"/>
    </w:p>
    <w:p w14:paraId="045C5701" w14:textId="77777777" w:rsidR="005A7793" w:rsidRDefault="005A7793" w:rsidP="009C19C3">
      <w:pPr>
        <w:pStyle w:val="Caption"/>
      </w:pPr>
    </w:p>
    <w:p w14:paraId="2EF6709E" w14:textId="4A161477" w:rsidR="00425461" w:rsidRPr="001706FB" w:rsidRDefault="00425461" w:rsidP="009C19C3">
      <w:pPr>
        <w:pStyle w:val="Caption"/>
      </w:pPr>
      <w:bookmarkStart w:id="51" w:name="_Ref51684020"/>
      <w:r w:rsidRPr="001706FB">
        <w:lastRenderedPageBreak/>
        <w:t xml:space="preserve">Table </w:t>
      </w:r>
      <w:fldSimple w:instr=" SEQ Table \* ARABIC ">
        <w:r w:rsidR="00EC4DE7">
          <w:rPr>
            <w:noProof/>
          </w:rPr>
          <w:t>7</w:t>
        </w:r>
      </w:fldSimple>
      <w:bookmarkEnd w:id="50"/>
      <w:bookmarkEnd w:id="51"/>
      <w:r w:rsidRPr="001706FB">
        <w:t xml:space="preserve"> Contribution and mean cover (%) of the top four lower and mid-story species recorded across each Inundation categories</w:t>
      </w:r>
    </w:p>
    <w:tbl>
      <w:tblPr>
        <w:tblStyle w:val="StandardELAFormat1"/>
        <w:tblW w:w="0" w:type="auto"/>
        <w:tblLook w:val="04A0" w:firstRow="1" w:lastRow="0" w:firstColumn="1" w:lastColumn="0" w:noHBand="0" w:noVBand="1"/>
      </w:tblPr>
      <w:tblGrid>
        <w:gridCol w:w="2410"/>
        <w:gridCol w:w="3260"/>
        <w:gridCol w:w="1701"/>
        <w:gridCol w:w="1655"/>
      </w:tblGrid>
      <w:tr w:rsidR="00425461" w:rsidRPr="00D460CE" w14:paraId="198002F4" w14:textId="77777777" w:rsidTr="005E0683">
        <w:trPr>
          <w:cnfStyle w:val="100000000000" w:firstRow="1" w:lastRow="0" w:firstColumn="0" w:lastColumn="0" w:oddVBand="0" w:evenVBand="0" w:oddHBand="0" w:evenHBand="0" w:firstRowFirstColumn="0" w:firstRowLastColumn="0" w:lastRowFirstColumn="0" w:lastRowLastColumn="0"/>
          <w:trHeight w:hRule="exact" w:val="752"/>
        </w:trPr>
        <w:tc>
          <w:tcPr>
            <w:tcW w:w="2410" w:type="dxa"/>
            <w:noWrap/>
          </w:tcPr>
          <w:p w14:paraId="3F4B3AFC" w14:textId="77777777" w:rsidR="00425461" w:rsidRPr="00D460CE" w:rsidRDefault="00425461" w:rsidP="00CB70E7">
            <w:pPr>
              <w:spacing w:before="0" w:after="0" w:line="240" w:lineRule="auto"/>
              <w:jc w:val="center"/>
              <w:rPr>
                <w:rFonts w:eastAsia="Calibri" w:cs="Arial"/>
                <w:b/>
                <w:bCs/>
                <w:sz w:val="20"/>
              </w:rPr>
            </w:pPr>
            <w:r w:rsidRPr="00D460CE">
              <w:rPr>
                <w:rFonts w:eastAsia="Calibri" w:cs="Arial"/>
                <w:b/>
                <w:bCs/>
                <w:sz w:val="20"/>
              </w:rPr>
              <w:t>Inundation Category</w:t>
            </w:r>
          </w:p>
        </w:tc>
        <w:tc>
          <w:tcPr>
            <w:tcW w:w="3260" w:type="dxa"/>
            <w:noWrap/>
          </w:tcPr>
          <w:p w14:paraId="4422AA5E" w14:textId="77777777" w:rsidR="00425461" w:rsidRPr="00D460CE" w:rsidRDefault="00425461" w:rsidP="00CB70E7">
            <w:pPr>
              <w:spacing w:before="0" w:after="0" w:line="240" w:lineRule="auto"/>
              <w:jc w:val="center"/>
              <w:rPr>
                <w:rFonts w:eastAsia="Calibri" w:cs="Arial"/>
                <w:b/>
                <w:bCs/>
                <w:sz w:val="20"/>
              </w:rPr>
            </w:pPr>
            <w:r w:rsidRPr="00D460CE">
              <w:rPr>
                <w:rFonts w:eastAsia="Calibri" w:cs="Arial"/>
                <w:b/>
                <w:bCs/>
                <w:sz w:val="20"/>
              </w:rPr>
              <w:t>Species (Functional group)</w:t>
            </w:r>
          </w:p>
        </w:tc>
        <w:tc>
          <w:tcPr>
            <w:tcW w:w="1701" w:type="dxa"/>
            <w:noWrap/>
          </w:tcPr>
          <w:p w14:paraId="00EEA34E" w14:textId="77777777" w:rsidR="00425461" w:rsidRPr="00D460CE" w:rsidRDefault="00425461" w:rsidP="00CB70E7">
            <w:pPr>
              <w:spacing w:before="0" w:after="0" w:line="240" w:lineRule="auto"/>
              <w:jc w:val="center"/>
              <w:rPr>
                <w:rFonts w:eastAsia="Calibri" w:cs="Arial"/>
                <w:b/>
                <w:bCs/>
                <w:sz w:val="20"/>
              </w:rPr>
            </w:pPr>
            <w:r w:rsidRPr="00D460CE">
              <w:rPr>
                <w:rFonts w:eastAsia="Calibri" w:cs="Arial"/>
                <w:b/>
                <w:bCs/>
                <w:sz w:val="20"/>
              </w:rPr>
              <w:t>Mean Cover (%)</w:t>
            </w:r>
          </w:p>
        </w:tc>
        <w:tc>
          <w:tcPr>
            <w:tcW w:w="1655" w:type="dxa"/>
            <w:noWrap/>
          </w:tcPr>
          <w:p w14:paraId="5DFBA1EE" w14:textId="77777777" w:rsidR="00425461" w:rsidRPr="00D460CE" w:rsidRDefault="00425461" w:rsidP="00CB70E7">
            <w:pPr>
              <w:spacing w:before="0" w:after="0" w:line="240" w:lineRule="auto"/>
              <w:jc w:val="center"/>
              <w:rPr>
                <w:rFonts w:eastAsia="Calibri" w:cs="Arial"/>
                <w:b/>
                <w:bCs/>
                <w:sz w:val="20"/>
              </w:rPr>
            </w:pPr>
            <w:r w:rsidRPr="00D460CE">
              <w:rPr>
                <w:rFonts w:eastAsia="Calibri" w:cs="Arial"/>
                <w:b/>
                <w:bCs/>
                <w:sz w:val="20"/>
              </w:rPr>
              <w:t>Contribution (%)</w:t>
            </w:r>
          </w:p>
        </w:tc>
      </w:tr>
      <w:tr w:rsidR="00425461" w:rsidRPr="00D460CE" w14:paraId="18122CB1" w14:textId="77777777" w:rsidTr="005E0683">
        <w:trPr>
          <w:trHeight w:hRule="exact" w:val="397"/>
        </w:trPr>
        <w:tc>
          <w:tcPr>
            <w:tcW w:w="2410" w:type="dxa"/>
            <w:vMerge w:val="restart"/>
            <w:noWrap/>
            <w:vAlign w:val="center"/>
          </w:tcPr>
          <w:p w14:paraId="5EFE0143" w14:textId="77777777" w:rsidR="00425461" w:rsidRPr="00D460CE" w:rsidRDefault="00425461" w:rsidP="00CB70E7">
            <w:pPr>
              <w:spacing w:before="0" w:after="0" w:line="240" w:lineRule="auto"/>
              <w:jc w:val="center"/>
              <w:rPr>
                <w:rFonts w:eastAsia="Calibri" w:cs="Arial"/>
                <w:b/>
                <w:bCs/>
                <w:sz w:val="20"/>
              </w:rPr>
            </w:pPr>
            <w:r w:rsidRPr="00D460CE">
              <w:rPr>
                <w:rFonts w:eastAsia="Calibri" w:cs="Arial"/>
                <w:b/>
                <w:bCs/>
                <w:sz w:val="20"/>
              </w:rPr>
              <w:t>Currently wet</w:t>
            </w:r>
          </w:p>
        </w:tc>
        <w:tc>
          <w:tcPr>
            <w:tcW w:w="3260" w:type="dxa"/>
            <w:noWrap/>
          </w:tcPr>
          <w:p w14:paraId="51835123" w14:textId="77777777" w:rsidR="00425461" w:rsidRPr="00D460CE" w:rsidRDefault="00425461" w:rsidP="00CB70E7">
            <w:pPr>
              <w:spacing w:before="0" w:after="0" w:line="240" w:lineRule="auto"/>
              <w:rPr>
                <w:rFonts w:eastAsia="Calibri" w:cs="Arial"/>
                <w:i/>
                <w:sz w:val="20"/>
              </w:rPr>
            </w:pPr>
            <w:r w:rsidRPr="00D460CE">
              <w:rPr>
                <w:rFonts w:eastAsia="Calibri" w:cs="Arial"/>
                <w:sz w:val="20"/>
              </w:rPr>
              <w:t>water couch (</w:t>
            </w:r>
            <w:proofErr w:type="spellStart"/>
            <w:r w:rsidRPr="00D460CE">
              <w:rPr>
                <w:rFonts w:eastAsia="Calibri" w:cs="Arial"/>
                <w:sz w:val="20"/>
              </w:rPr>
              <w:t>AmR</w:t>
            </w:r>
            <w:proofErr w:type="spellEnd"/>
            <w:r w:rsidRPr="00D460CE">
              <w:rPr>
                <w:rFonts w:eastAsia="Calibri" w:cs="Arial"/>
                <w:sz w:val="20"/>
              </w:rPr>
              <w:t>)</w:t>
            </w:r>
          </w:p>
        </w:tc>
        <w:tc>
          <w:tcPr>
            <w:tcW w:w="1701" w:type="dxa"/>
            <w:noWrap/>
            <w:vAlign w:val="center"/>
          </w:tcPr>
          <w:p w14:paraId="35CC97D6" w14:textId="77777777" w:rsidR="00425461" w:rsidRPr="00D460CE" w:rsidRDefault="00425461" w:rsidP="00CB70E7">
            <w:pPr>
              <w:spacing w:before="0" w:after="0" w:line="240" w:lineRule="auto"/>
              <w:jc w:val="center"/>
              <w:rPr>
                <w:rFonts w:eastAsia="Calibri" w:cs="Arial"/>
                <w:sz w:val="20"/>
              </w:rPr>
            </w:pPr>
            <w:r w:rsidRPr="00D460CE">
              <w:rPr>
                <w:rFonts w:eastAsia="Calibri" w:cs="Arial"/>
                <w:sz w:val="20"/>
              </w:rPr>
              <w:t>28.76</w:t>
            </w:r>
          </w:p>
        </w:tc>
        <w:tc>
          <w:tcPr>
            <w:tcW w:w="1655" w:type="dxa"/>
            <w:noWrap/>
            <w:vAlign w:val="center"/>
          </w:tcPr>
          <w:p w14:paraId="04E9CAB5" w14:textId="77777777" w:rsidR="00425461" w:rsidRPr="00D460CE" w:rsidRDefault="00425461" w:rsidP="00CB70E7">
            <w:pPr>
              <w:spacing w:before="0" w:after="0" w:line="240" w:lineRule="auto"/>
              <w:jc w:val="center"/>
              <w:rPr>
                <w:rFonts w:eastAsia="Calibri" w:cs="Arial"/>
                <w:sz w:val="20"/>
              </w:rPr>
            </w:pPr>
            <w:r w:rsidRPr="00D460CE">
              <w:rPr>
                <w:rFonts w:eastAsia="Calibri" w:cs="Arial"/>
                <w:sz w:val="20"/>
              </w:rPr>
              <w:t>21.59</w:t>
            </w:r>
          </w:p>
        </w:tc>
      </w:tr>
      <w:tr w:rsidR="00425461" w:rsidRPr="00D460CE" w14:paraId="70E48508" w14:textId="77777777" w:rsidTr="005E0683">
        <w:trPr>
          <w:trHeight w:hRule="exact" w:val="397"/>
        </w:trPr>
        <w:tc>
          <w:tcPr>
            <w:tcW w:w="2410" w:type="dxa"/>
            <w:vMerge/>
            <w:noWrap/>
            <w:vAlign w:val="center"/>
          </w:tcPr>
          <w:p w14:paraId="0C4938DA" w14:textId="77777777" w:rsidR="00425461" w:rsidRPr="00D460CE" w:rsidRDefault="00425461" w:rsidP="00CB70E7">
            <w:pPr>
              <w:spacing w:before="0" w:after="0" w:line="240" w:lineRule="auto"/>
              <w:jc w:val="center"/>
              <w:rPr>
                <w:rFonts w:eastAsia="Calibri" w:cs="Arial"/>
                <w:b/>
                <w:bCs/>
                <w:sz w:val="20"/>
              </w:rPr>
            </w:pPr>
          </w:p>
        </w:tc>
        <w:tc>
          <w:tcPr>
            <w:tcW w:w="3260" w:type="dxa"/>
            <w:noWrap/>
          </w:tcPr>
          <w:p w14:paraId="7016BFA9" w14:textId="77777777" w:rsidR="00425461" w:rsidRPr="00D460CE" w:rsidRDefault="00425461" w:rsidP="00CB70E7">
            <w:pPr>
              <w:spacing w:before="0" w:after="0" w:line="240" w:lineRule="auto"/>
              <w:rPr>
                <w:rFonts w:eastAsia="Calibri" w:cs="Arial"/>
                <w:i/>
                <w:sz w:val="20"/>
              </w:rPr>
            </w:pPr>
            <w:r w:rsidRPr="00D460CE">
              <w:rPr>
                <w:rFonts w:eastAsia="Calibri" w:cs="Arial"/>
                <w:sz w:val="20"/>
              </w:rPr>
              <w:t>flat spike-sedge (</w:t>
            </w:r>
            <w:proofErr w:type="spellStart"/>
            <w:r w:rsidRPr="00D460CE">
              <w:rPr>
                <w:rFonts w:eastAsia="Calibri" w:cs="Arial"/>
                <w:sz w:val="20"/>
              </w:rPr>
              <w:t>AmT</w:t>
            </w:r>
            <w:proofErr w:type="spellEnd"/>
            <w:r w:rsidRPr="00D460CE">
              <w:rPr>
                <w:rFonts w:eastAsia="Calibri" w:cs="Arial"/>
                <w:sz w:val="20"/>
              </w:rPr>
              <w:t>)</w:t>
            </w:r>
          </w:p>
        </w:tc>
        <w:tc>
          <w:tcPr>
            <w:tcW w:w="1701" w:type="dxa"/>
            <w:noWrap/>
            <w:vAlign w:val="center"/>
          </w:tcPr>
          <w:p w14:paraId="33C3A6A3" w14:textId="77777777" w:rsidR="00425461" w:rsidRPr="00D460CE" w:rsidRDefault="00425461" w:rsidP="00CB70E7">
            <w:pPr>
              <w:spacing w:before="0" w:after="0" w:line="240" w:lineRule="auto"/>
              <w:jc w:val="center"/>
              <w:rPr>
                <w:rFonts w:eastAsia="Calibri" w:cs="Arial"/>
                <w:sz w:val="20"/>
              </w:rPr>
            </w:pPr>
            <w:r w:rsidRPr="00D460CE">
              <w:rPr>
                <w:rFonts w:eastAsia="Calibri" w:cs="Arial"/>
                <w:sz w:val="20"/>
              </w:rPr>
              <w:t>12.06</w:t>
            </w:r>
          </w:p>
        </w:tc>
        <w:tc>
          <w:tcPr>
            <w:tcW w:w="1655" w:type="dxa"/>
            <w:noWrap/>
            <w:vAlign w:val="center"/>
          </w:tcPr>
          <w:p w14:paraId="73DC98F3" w14:textId="77777777" w:rsidR="00425461" w:rsidRPr="00D460CE" w:rsidRDefault="00425461" w:rsidP="00CB70E7">
            <w:pPr>
              <w:spacing w:before="0" w:after="0" w:line="240" w:lineRule="auto"/>
              <w:jc w:val="center"/>
              <w:rPr>
                <w:rFonts w:eastAsia="Calibri" w:cs="Arial"/>
                <w:sz w:val="20"/>
              </w:rPr>
            </w:pPr>
            <w:r w:rsidRPr="00D460CE">
              <w:rPr>
                <w:rFonts w:eastAsia="Calibri" w:cs="Arial"/>
                <w:sz w:val="20"/>
              </w:rPr>
              <w:t>15.06</w:t>
            </w:r>
          </w:p>
        </w:tc>
      </w:tr>
      <w:tr w:rsidR="00425461" w:rsidRPr="00D460CE" w14:paraId="5E83FD95" w14:textId="77777777" w:rsidTr="005E0683">
        <w:trPr>
          <w:trHeight w:hRule="exact" w:val="397"/>
        </w:trPr>
        <w:tc>
          <w:tcPr>
            <w:tcW w:w="2410" w:type="dxa"/>
            <w:vMerge/>
            <w:noWrap/>
            <w:vAlign w:val="center"/>
          </w:tcPr>
          <w:p w14:paraId="09D06D56" w14:textId="77777777" w:rsidR="00425461" w:rsidRPr="00D460CE" w:rsidRDefault="00425461" w:rsidP="00CB70E7">
            <w:pPr>
              <w:spacing w:before="0" w:after="0" w:line="240" w:lineRule="auto"/>
              <w:jc w:val="center"/>
              <w:rPr>
                <w:rFonts w:eastAsia="Calibri" w:cs="Arial"/>
                <w:b/>
                <w:bCs/>
                <w:sz w:val="20"/>
              </w:rPr>
            </w:pPr>
          </w:p>
        </w:tc>
        <w:tc>
          <w:tcPr>
            <w:tcW w:w="3260" w:type="dxa"/>
            <w:noWrap/>
          </w:tcPr>
          <w:p w14:paraId="1BFF1F3C" w14:textId="77777777" w:rsidR="00425461" w:rsidRPr="00D460CE" w:rsidRDefault="00425461" w:rsidP="00CB70E7">
            <w:pPr>
              <w:spacing w:before="0" w:after="0" w:line="240" w:lineRule="auto"/>
              <w:rPr>
                <w:rFonts w:eastAsia="Calibri" w:cs="Arial"/>
                <w:i/>
                <w:sz w:val="20"/>
              </w:rPr>
            </w:pPr>
            <w:r w:rsidRPr="00D460CE">
              <w:rPr>
                <w:rFonts w:eastAsia="Calibri" w:cs="Arial"/>
                <w:sz w:val="20"/>
              </w:rPr>
              <w:t>swamp buttercup (</w:t>
            </w:r>
            <w:proofErr w:type="spellStart"/>
            <w:r w:rsidRPr="00D460CE">
              <w:rPr>
                <w:rFonts w:eastAsia="Calibri" w:cs="Arial"/>
                <w:sz w:val="20"/>
              </w:rPr>
              <w:t>AmT</w:t>
            </w:r>
            <w:proofErr w:type="spellEnd"/>
            <w:r w:rsidRPr="00D460CE">
              <w:rPr>
                <w:rFonts w:eastAsia="Calibri" w:cs="Arial"/>
                <w:sz w:val="20"/>
              </w:rPr>
              <w:t>)</w:t>
            </w:r>
          </w:p>
        </w:tc>
        <w:tc>
          <w:tcPr>
            <w:tcW w:w="1701" w:type="dxa"/>
            <w:noWrap/>
            <w:vAlign w:val="center"/>
          </w:tcPr>
          <w:p w14:paraId="255E13F8" w14:textId="77777777" w:rsidR="00425461" w:rsidRPr="00D460CE" w:rsidRDefault="00425461" w:rsidP="00CB70E7">
            <w:pPr>
              <w:spacing w:before="0" w:after="0" w:line="240" w:lineRule="auto"/>
              <w:jc w:val="center"/>
              <w:rPr>
                <w:rFonts w:eastAsia="Calibri" w:cs="Arial"/>
                <w:sz w:val="20"/>
              </w:rPr>
            </w:pPr>
            <w:r w:rsidRPr="00D460CE">
              <w:rPr>
                <w:rFonts w:eastAsia="Calibri" w:cs="Arial"/>
                <w:sz w:val="20"/>
              </w:rPr>
              <w:t>1.82</w:t>
            </w:r>
          </w:p>
        </w:tc>
        <w:tc>
          <w:tcPr>
            <w:tcW w:w="1655" w:type="dxa"/>
            <w:noWrap/>
            <w:vAlign w:val="center"/>
          </w:tcPr>
          <w:p w14:paraId="2530DC66" w14:textId="77777777" w:rsidR="00425461" w:rsidRPr="00D460CE" w:rsidRDefault="00425461" w:rsidP="00CB70E7">
            <w:pPr>
              <w:spacing w:before="0" w:after="0" w:line="240" w:lineRule="auto"/>
              <w:jc w:val="center"/>
              <w:rPr>
                <w:rFonts w:eastAsia="Calibri" w:cs="Arial"/>
                <w:sz w:val="20"/>
              </w:rPr>
            </w:pPr>
            <w:r w:rsidRPr="00D460CE">
              <w:rPr>
                <w:rFonts w:eastAsia="Calibri" w:cs="Arial"/>
                <w:sz w:val="20"/>
              </w:rPr>
              <w:t>7.09</w:t>
            </w:r>
          </w:p>
        </w:tc>
      </w:tr>
      <w:tr w:rsidR="00425461" w:rsidRPr="00D460CE" w14:paraId="48ED8B9F" w14:textId="77777777" w:rsidTr="005E0683">
        <w:trPr>
          <w:trHeight w:hRule="exact" w:val="397"/>
        </w:trPr>
        <w:tc>
          <w:tcPr>
            <w:tcW w:w="2410" w:type="dxa"/>
            <w:vMerge/>
            <w:noWrap/>
            <w:vAlign w:val="center"/>
          </w:tcPr>
          <w:p w14:paraId="08A436BE" w14:textId="77777777" w:rsidR="00425461" w:rsidRPr="00D460CE" w:rsidRDefault="00425461" w:rsidP="00CB70E7">
            <w:pPr>
              <w:spacing w:before="0" w:after="0" w:line="240" w:lineRule="auto"/>
              <w:jc w:val="center"/>
              <w:rPr>
                <w:rFonts w:eastAsia="Calibri" w:cs="Arial"/>
                <w:b/>
                <w:bCs/>
                <w:sz w:val="20"/>
              </w:rPr>
            </w:pPr>
          </w:p>
        </w:tc>
        <w:tc>
          <w:tcPr>
            <w:tcW w:w="3260" w:type="dxa"/>
            <w:noWrap/>
          </w:tcPr>
          <w:p w14:paraId="1ED4C2EF" w14:textId="1FEEC2EC" w:rsidR="00425461" w:rsidRPr="00D460CE" w:rsidRDefault="00D42AD7" w:rsidP="00CB70E7">
            <w:pPr>
              <w:spacing w:before="0" w:after="0" w:line="240" w:lineRule="auto"/>
              <w:rPr>
                <w:rFonts w:eastAsia="Calibri" w:cs="Arial"/>
                <w:sz w:val="20"/>
              </w:rPr>
            </w:pPr>
            <w:r w:rsidRPr="00D460CE">
              <w:rPr>
                <w:rFonts w:eastAsia="Calibri" w:cs="Arial"/>
                <w:sz w:val="20"/>
              </w:rPr>
              <w:t>narrow-</w:t>
            </w:r>
            <w:r w:rsidR="00425461" w:rsidRPr="00D460CE">
              <w:rPr>
                <w:rFonts w:eastAsia="Calibri" w:cs="Arial"/>
                <w:sz w:val="20"/>
              </w:rPr>
              <w:t>leaved cumbungi (</w:t>
            </w:r>
            <w:proofErr w:type="spellStart"/>
            <w:r w:rsidR="00425461" w:rsidRPr="00D460CE">
              <w:rPr>
                <w:rFonts w:eastAsia="Calibri" w:cs="Arial"/>
                <w:sz w:val="20"/>
              </w:rPr>
              <w:t>AmT</w:t>
            </w:r>
            <w:proofErr w:type="spellEnd"/>
            <w:r w:rsidR="00425461" w:rsidRPr="00D460CE">
              <w:rPr>
                <w:rFonts w:eastAsia="Calibri" w:cs="Arial"/>
                <w:sz w:val="20"/>
              </w:rPr>
              <w:t>)</w:t>
            </w:r>
          </w:p>
        </w:tc>
        <w:tc>
          <w:tcPr>
            <w:tcW w:w="1701" w:type="dxa"/>
            <w:noWrap/>
            <w:vAlign w:val="center"/>
          </w:tcPr>
          <w:p w14:paraId="63470F3B" w14:textId="77777777" w:rsidR="00425461" w:rsidRPr="00D460CE" w:rsidRDefault="00425461" w:rsidP="00CB70E7">
            <w:pPr>
              <w:spacing w:before="0" w:after="0" w:line="240" w:lineRule="auto"/>
              <w:jc w:val="center"/>
              <w:rPr>
                <w:rFonts w:eastAsia="Calibri" w:cs="Arial"/>
                <w:sz w:val="20"/>
              </w:rPr>
            </w:pPr>
            <w:r w:rsidRPr="00D460CE">
              <w:rPr>
                <w:rFonts w:eastAsia="Calibri" w:cs="Arial"/>
                <w:sz w:val="20"/>
              </w:rPr>
              <w:t>9.99</w:t>
            </w:r>
          </w:p>
        </w:tc>
        <w:tc>
          <w:tcPr>
            <w:tcW w:w="1655" w:type="dxa"/>
            <w:noWrap/>
            <w:vAlign w:val="center"/>
          </w:tcPr>
          <w:p w14:paraId="3820446B" w14:textId="77777777" w:rsidR="00425461" w:rsidRPr="00D460CE" w:rsidRDefault="00425461" w:rsidP="00CB70E7">
            <w:pPr>
              <w:spacing w:before="0" w:after="0" w:line="240" w:lineRule="auto"/>
              <w:jc w:val="center"/>
              <w:rPr>
                <w:rFonts w:eastAsia="Calibri" w:cs="Arial"/>
                <w:sz w:val="20"/>
              </w:rPr>
            </w:pPr>
            <w:r w:rsidRPr="00D460CE">
              <w:rPr>
                <w:rFonts w:eastAsia="Calibri" w:cs="Arial"/>
                <w:sz w:val="20"/>
              </w:rPr>
              <w:t>6.81</w:t>
            </w:r>
          </w:p>
        </w:tc>
      </w:tr>
      <w:tr w:rsidR="00425461" w:rsidRPr="00D460CE" w14:paraId="26937558" w14:textId="77777777" w:rsidTr="005E0683">
        <w:trPr>
          <w:trHeight w:hRule="exact" w:val="397"/>
        </w:trPr>
        <w:tc>
          <w:tcPr>
            <w:tcW w:w="2410" w:type="dxa"/>
            <w:vMerge w:val="restart"/>
            <w:noWrap/>
            <w:vAlign w:val="center"/>
          </w:tcPr>
          <w:p w14:paraId="5C1228EE" w14:textId="77777777" w:rsidR="00425461" w:rsidRPr="00D460CE" w:rsidRDefault="00425461" w:rsidP="00CB70E7">
            <w:pPr>
              <w:spacing w:before="0" w:after="0" w:line="240" w:lineRule="auto"/>
              <w:jc w:val="center"/>
              <w:rPr>
                <w:rFonts w:eastAsia="Calibri" w:cs="Arial"/>
                <w:b/>
                <w:bCs/>
                <w:sz w:val="20"/>
              </w:rPr>
            </w:pPr>
            <w:r w:rsidRPr="00D460CE">
              <w:rPr>
                <w:rFonts w:eastAsia="Calibri" w:cs="Arial"/>
                <w:b/>
                <w:bCs/>
                <w:sz w:val="20"/>
              </w:rPr>
              <w:t>Recently wet</w:t>
            </w:r>
          </w:p>
        </w:tc>
        <w:tc>
          <w:tcPr>
            <w:tcW w:w="3260" w:type="dxa"/>
            <w:noWrap/>
          </w:tcPr>
          <w:p w14:paraId="3FB907F4" w14:textId="77777777" w:rsidR="00425461" w:rsidRPr="00D460CE" w:rsidRDefault="00425461" w:rsidP="00CB70E7">
            <w:pPr>
              <w:spacing w:before="0" w:after="0" w:line="240" w:lineRule="auto"/>
              <w:rPr>
                <w:rFonts w:eastAsia="Calibri" w:cs="Arial"/>
                <w:i/>
                <w:sz w:val="20"/>
              </w:rPr>
            </w:pPr>
            <w:r w:rsidRPr="00D460CE">
              <w:rPr>
                <w:rFonts w:eastAsia="Calibri" w:cs="Arial"/>
                <w:sz w:val="20"/>
              </w:rPr>
              <w:t>flat spike-sedge (</w:t>
            </w:r>
            <w:proofErr w:type="spellStart"/>
            <w:r w:rsidRPr="00D460CE">
              <w:rPr>
                <w:rFonts w:eastAsia="Calibri" w:cs="Arial"/>
                <w:sz w:val="20"/>
              </w:rPr>
              <w:t>AmT</w:t>
            </w:r>
            <w:proofErr w:type="spellEnd"/>
            <w:r w:rsidRPr="00D460CE">
              <w:rPr>
                <w:rFonts w:eastAsia="Calibri" w:cs="Arial"/>
                <w:sz w:val="20"/>
              </w:rPr>
              <w:t>)</w:t>
            </w:r>
          </w:p>
        </w:tc>
        <w:tc>
          <w:tcPr>
            <w:tcW w:w="1701" w:type="dxa"/>
            <w:noWrap/>
            <w:vAlign w:val="center"/>
          </w:tcPr>
          <w:p w14:paraId="3872FF25" w14:textId="77777777" w:rsidR="00425461" w:rsidRPr="00D460CE" w:rsidRDefault="00425461" w:rsidP="00CB70E7">
            <w:pPr>
              <w:spacing w:before="0" w:after="0" w:line="240" w:lineRule="auto"/>
              <w:jc w:val="center"/>
              <w:rPr>
                <w:rFonts w:eastAsia="Calibri" w:cs="Arial"/>
                <w:sz w:val="20"/>
              </w:rPr>
            </w:pPr>
            <w:r w:rsidRPr="00D460CE">
              <w:rPr>
                <w:rFonts w:eastAsia="Calibri" w:cs="Arial"/>
                <w:sz w:val="20"/>
              </w:rPr>
              <w:t>12.77</w:t>
            </w:r>
          </w:p>
        </w:tc>
        <w:tc>
          <w:tcPr>
            <w:tcW w:w="1655" w:type="dxa"/>
            <w:noWrap/>
            <w:vAlign w:val="center"/>
          </w:tcPr>
          <w:p w14:paraId="2EB310AC" w14:textId="77777777" w:rsidR="00425461" w:rsidRPr="00D460CE" w:rsidRDefault="00425461" w:rsidP="00CB70E7">
            <w:pPr>
              <w:spacing w:before="0" w:after="0" w:line="240" w:lineRule="auto"/>
              <w:jc w:val="center"/>
              <w:rPr>
                <w:rFonts w:eastAsia="Calibri" w:cs="Arial"/>
                <w:sz w:val="20"/>
              </w:rPr>
            </w:pPr>
            <w:r w:rsidRPr="00D460CE">
              <w:rPr>
                <w:rFonts w:eastAsia="Calibri" w:cs="Arial"/>
                <w:sz w:val="20"/>
              </w:rPr>
              <w:t>16.76</w:t>
            </w:r>
          </w:p>
        </w:tc>
      </w:tr>
      <w:tr w:rsidR="00425461" w:rsidRPr="00D460CE" w14:paraId="3BF7E0E0" w14:textId="77777777" w:rsidTr="005E0683">
        <w:trPr>
          <w:trHeight w:hRule="exact" w:val="397"/>
        </w:trPr>
        <w:tc>
          <w:tcPr>
            <w:tcW w:w="2410" w:type="dxa"/>
            <w:vMerge/>
            <w:noWrap/>
            <w:vAlign w:val="center"/>
          </w:tcPr>
          <w:p w14:paraId="0209892A" w14:textId="77777777" w:rsidR="00425461" w:rsidRPr="00D460CE" w:rsidRDefault="00425461" w:rsidP="00CB70E7">
            <w:pPr>
              <w:spacing w:before="0" w:after="0" w:line="240" w:lineRule="auto"/>
              <w:jc w:val="center"/>
              <w:rPr>
                <w:rFonts w:eastAsia="Calibri" w:cs="Arial"/>
                <w:b/>
                <w:bCs/>
                <w:sz w:val="20"/>
              </w:rPr>
            </w:pPr>
          </w:p>
        </w:tc>
        <w:tc>
          <w:tcPr>
            <w:tcW w:w="3260" w:type="dxa"/>
            <w:noWrap/>
          </w:tcPr>
          <w:p w14:paraId="42DFBBB7" w14:textId="77777777" w:rsidR="00425461" w:rsidRPr="00D460CE" w:rsidRDefault="00425461" w:rsidP="00CB70E7">
            <w:pPr>
              <w:spacing w:before="0" w:after="0" w:line="240" w:lineRule="auto"/>
              <w:rPr>
                <w:rFonts w:eastAsia="Calibri" w:cs="Arial"/>
                <w:i/>
                <w:sz w:val="20"/>
              </w:rPr>
            </w:pPr>
            <w:r w:rsidRPr="00D460CE">
              <w:rPr>
                <w:rFonts w:eastAsia="Calibri" w:cs="Arial"/>
                <w:sz w:val="20"/>
              </w:rPr>
              <w:t>water couch (</w:t>
            </w:r>
            <w:proofErr w:type="spellStart"/>
            <w:r w:rsidRPr="00D460CE">
              <w:rPr>
                <w:rFonts w:eastAsia="Calibri" w:cs="Arial"/>
                <w:sz w:val="20"/>
              </w:rPr>
              <w:t>AmR</w:t>
            </w:r>
            <w:proofErr w:type="spellEnd"/>
            <w:r w:rsidRPr="00D460CE">
              <w:rPr>
                <w:rFonts w:eastAsia="Calibri" w:cs="Arial"/>
                <w:sz w:val="20"/>
              </w:rPr>
              <w:t>)</w:t>
            </w:r>
          </w:p>
        </w:tc>
        <w:tc>
          <w:tcPr>
            <w:tcW w:w="1701" w:type="dxa"/>
            <w:noWrap/>
            <w:vAlign w:val="center"/>
          </w:tcPr>
          <w:p w14:paraId="1C3142D0" w14:textId="77777777" w:rsidR="00425461" w:rsidRPr="00D460CE" w:rsidRDefault="00425461" w:rsidP="00CB70E7">
            <w:pPr>
              <w:spacing w:before="0" w:after="0" w:line="240" w:lineRule="auto"/>
              <w:jc w:val="center"/>
              <w:rPr>
                <w:rFonts w:eastAsia="Calibri" w:cs="Arial"/>
                <w:sz w:val="20"/>
              </w:rPr>
            </w:pPr>
            <w:r w:rsidRPr="00D460CE">
              <w:rPr>
                <w:rFonts w:eastAsia="Calibri" w:cs="Arial"/>
                <w:sz w:val="20"/>
              </w:rPr>
              <w:t>19.01</w:t>
            </w:r>
          </w:p>
        </w:tc>
        <w:tc>
          <w:tcPr>
            <w:tcW w:w="1655" w:type="dxa"/>
            <w:noWrap/>
            <w:vAlign w:val="center"/>
          </w:tcPr>
          <w:p w14:paraId="28DCDC30" w14:textId="77777777" w:rsidR="00425461" w:rsidRPr="00D460CE" w:rsidRDefault="00425461" w:rsidP="00CB70E7">
            <w:pPr>
              <w:spacing w:before="0" w:after="0" w:line="240" w:lineRule="auto"/>
              <w:jc w:val="center"/>
              <w:rPr>
                <w:rFonts w:eastAsia="Calibri" w:cs="Arial"/>
                <w:sz w:val="20"/>
              </w:rPr>
            </w:pPr>
            <w:r w:rsidRPr="00D460CE">
              <w:rPr>
                <w:rFonts w:eastAsia="Calibri" w:cs="Arial"/>
                <w:sz w:val="20"/>
              </w:rPr>
              <w:t>14.26</w:t>
            </w:r>
          </w:p>
        </w:tc>
      </w:tr>
      <w:tr w:rsidR="00425461" w:rsidRPr="00D460CE" w14:paraId="0555E0B7" w14:textId="77777777" w:rsidTr="005E0683">
        <w:trPr>
          <w:trHeight w:hRule="exact" w:val="397"/>
        </w:trPr>
        <w:tc>
          <w:tcPr>
            <w:tcW w:w="2410" w:type="dxa"/>
            <w:vMerge/>
            <w:noWrap/>
            <w:vAlign w:val="center"/>
          </w:tcPr>
          <w:p w14:paraId="2F7AB722" w14:textId="77777777" w:rsidR="00425461" w:rsidRPr="00D460CE" w:rsidRDefault="00425461" w:rsidP="00CB70E7">
            <w:pPr>
              <w:spacing w:before="0" w:after="0" w:line="240" w:lineRule="auto"/>
              <w:jc w:val="center"/>
              <w:rPr>
                <w:rFonts w:eastAsia="Calibri" w:cs="Arial"/>
                <w:b/>
                <w:bCs/>
                <w:sz w:val="20"/>
              </w:rPr>
            </w:pPr>
          </w:p>
        </w:tc>
        <w:tc>
          <w:tcPr>
            <w:tcW w:w="3260" w:type="dxa"/>
            <w:noWrap/>
          </w:tcPr>
          <w:p w14:paraId="11D07151" w14:textId="77777777" w:rsidR="00425461" w:rsidRPr="00D460CE" w:rsidRDefault="00425461" w:rsidP="00CB70E7">
            <w:pPr>
              <w:spacing w:before="0" w:after="0" w:line="240" w:lineRule="auto"/>
              <w:rPr>
                <w:rFonts w:eastAsia="Calibri" w:cs="Arial"/>
                <w:i/>
                <w:sz w:val="20"/>
              </w:rPr>
            </w:pPr>
            <w:proofErr w:type="spellStart"/>
            <w:r w:rsidRPr="00D460CE">
              <w:rPr>
                <w:rFonts w:eastAsia="Calibri" w:cs="Arial"/>
                <w:sz w:val="20"/>
              </w:rPr>
              <w:t>lippia</w:t>
            </w:r>
            <w:proofErr w:type="spellEnd"/>
            <w:r w:rsidRPr="00D460CE">
              <w:rPr>
                <w:rFonts w:eastAsia="Calibri" w:cs="Arial"/>
                <w:sz w:val="20"/>
              </w:rPr>
              <w:t xml:space="preserve"> (</w:t>
            </w:r>
            <w:proofErr w:type="spellStart"/>
            <w:r w:rsidRPr="00D460CE">
              <w:rPr>
                <w:rFonts w:eastAsia="Calibri" w:cs="Arial"/>
                <w:sz w:val="20"/>
              </w:rPr>
              <w:t>Tda</w:t>
            </w:r>
            <w:proofErr w:type="spellEnd"/>
            <w:r w:rsidRPr="00D460CE">
              <w:rPr>
                <w:rFonts w:eastAsia="Calibri" w:cs="Arial"/>
                <w:sz w:val="20"/>
              </w:rPr>
              <w:t>)</w:t>
            </w:r>
          </w:p>
        </w:tc>
        <w:tc>
          <w:tcPr>
            <w:tcW w:w="1701" w:type="dxa"/>
            <w:noWrap/>
            <w:vAlign w:val="center"/>
          </w:tcPr>
          <w:p w14:paraId="0497DB5D" w14:textId="77777777" w:rsidR="00425461" w:rsidRPr="00D460CE" w:rsidRDefault="00425461" w:rsidP="00CB70E7">
            <w:pPr>
              <w:spacing w:before="0" w:after="0" w:line="240" w:lineRule="auto"/>
              <w:jc w:val="center"/>
              <w:rPr>
                <w:rFonts w:eastAsia="Calibri" w:cs="Arial"/>
                <w:sz w:val="20"/>
              </w:rPr>
            </w:pPr>
            <w:r w:rsidRPr="00D460CE">
              <w:rPr>
                <w:rFonts w:eastAsia="Calibri" w:cs="Arial"/>
                <w:sz w:val="20"/>
              </w:rPr>
              <w:t>5.77</w:t>
            </w:r>
          </w:p>
        </w:tc>
        <w:tc>
          <w:tcPr>
            <w:tcW w:w="1655" w:type="dxa"/>
            <w:noWrap/>
            <w:vAlign w:val="center"/>
          </w:tcPr>
          <w:p w14:paraId="50C73555" w14:textId="77777777" w:rsidR="00425461" w:rsidRPr="00D460CE" w:rsidRDefault="00425461" w:rsidP="00CB70E7">
            <w:pPr>
              <w:spacing w:before="0" w:after="0" w:line="240" w:lineRule="auto"/>
              <w:jc w:val="center"/>
              <w:rPr>
                <w:rFonts w:eastAsia="Calibri" w:cs="Arial"/>
                <w:sz w:val="20"/>
              </w:rPr>
            </w:pPr>
            <w:r w:rsidRPr="00D460CE">
              <w:rPr>
                <w:rFonts w:eastAsia="Calibri" w:cs="Arial"/>
                <w:sz w:val="20"/>
              </w:rPr>
              <w:t>9.20</w:t>
            </w:r>
          </w:p>
        </w:tc>
      </w:tr>
      <w:tr w:rsidR="00425461" w:rsidRPr="00D460CE" w14:paraId="1F3F2733" w14:textId="77777777" w:rsidTr="005E0683">
        <w:trPr>
          <w:trHeight w:hRule="exact" w:val="397"/>
        </w:trPr>
        <w:tc>
          <w:tcPr>
            <w:tcW w:w="2410" w:type="dxa"/>
            <w:vMerge/>
            <w:noWrap/>
            <w:vAlign w:val="center"/>
          </w:tcPr>
          <w:p w14:paraId="4A9A6FFF" w14:textId="77777777" w:rsidR="00425461" w:rsidRPr="00D460CE" w:rsidRDefault="00425461" w:rsidP="00CB70E7">
            <w:pPr>
              <w:spacing w:before="0" w:after="0" w:line="240" w:lineRule="auto"/>
              <w:jc w:val="center"/>
              <w:rPr>
                <w:rFonts w:eastAsia="Calibri" w:cs="Arial"/>
                <w:b/>
                <w:bCs/>
                <w:sz w:val="20"/>
              </w:rPr>
            </w:pPr>
          </w:p>
        </w:tc>
        <w:tc>
          <w:tcPr>
            <w:tcW w:w="3260" w:type="dxa"/>
            <w:noWrap/>
          </w:tcPr>
          <w:p w14:paraId="21C76739" w14:textId="77777777" w:rsidR="00425461" w:rsidRPr="00D460CE" w:rsidRDefault="00425461" w:rsidP="00CB70E7">
            <w:pPr>
              <w:spacing w:before="0" w:after="0" w:line="240" w:lineRule="auto"/>
              <w:rPr>
                <w:rFonts w:eastAsia="Calibri" w:cs="Arial"/>
                <w:i/>
                <w:sz w:val="20"/>
              </w:rPr>
            </w:pPr>
            <w:r w:rsidRPr="00D460CE">
              <w:rPr>
                <w:rFonts w:eastAsia="Calibri" w:cs="Arial"/>
                <w:sz w:val="20"/>
              </w:rPr>
              <w:t>tussock rush (</w:t>
            </w:r>
            <w:proofErr w:type="spellStart"/>
            <w:r w:rsidRPr="00D460CE">
              <w:rPr>
                <w:rFonts w:eastAsia="Calibri" w:cs="Arial"/>
                <w:sz w:val="20"/>
              </w:rPr>
              <w:t>AmT</w:t>
            </w:r>
            <w:proofErr w:type="spellEnd"/>
            <w:r w:rsidRPr="00D460CE">
              <w:rPr>
                <w:rFonts w:eastAsia="Calibri" w:cs="Arial"/>
                <w:sz w:val="20"/>
              </w:rPr>
              <w:t>)</w:t>
            </w:r>
          </w:p>
        </w:tc>
        <w:tc>
          <w:tcPr>
            <w:tcW w:w="1701" w:type="dxa"/>
            <w:noWrap/>
            <w:vAlign w:val="center"/>
          </w:tcPr>
          <w:p w14:paraId="79CFCA86" w14:textId="77777777" w:rsidR="00425461" w:rsidRPr="00D460CE" w:rsidRDefault="00425461" w:rsidP="00CB70E7">
            <w:pPr>
              <w:spacing w:before="0" w:after="0" w:line="240" w:lineRule="auto"/>
              <w:jc w:val="center"/>
              <w:rPr>
                <w:rFonts w:eastAsia="Calibri" w:cs="Arial"/>
                <w:sz w:val="20"/>
              </w:rPr>
            </w:pPr>
            <w:r w:rsidRPr="00D460CE">
              <w:rPr>
                <w:rFonts w:eastAsia="Calibri" w:cs="Arial"/>
                <w:sz w:val="20"/>
              </w:rPr>
              <w:t>1.06</w:t>
            </w:r>
          </w:p>
        </w:tc>
        <w:tc>
          <w:tcPr>
            <w:tcW w:w="1655" w:type="dxa"/>
            <w:noWrap/>
            <w:vAlign w:val="center"/>
          </w:tcPr>
          <w:p w14:paraId="33996832" w14:textId="77777777" w:rsidR="00425461" w:rsidRPr="00D460CE" w:rsidRDefault="00425461" w:rsidP="00CB70E7">
            <w:pPr>
              <w:spacing w:before="0" w:after="0" w:line="240" w:lineRule="auto"/>
              <w:jc w:val="center"/>
              <w:rPr>
                <w:rFonts w:eastAsia="Calibri" w:cs="Arial"/>
                <w:sz w:val="20"/>
              </w:rPr>
            </w:pPr>
            <w:r w:rsidRPr="00D460CE">
              <w:rPr>
                <w:rFonts w:eastAsia="Calibri" w:cs="Arial"/>
                <w:sz w:val="20"/>
              </w:rPr>
              <w:t>5.93</w:t>
            </w:r>
          </w:p>
        </w:tc>
      </w:tr>
      <w:tr w:rsidR="00425461" w:rsidRPr="00D460CE" w14:paraId="4E546906" w14:textId="77777777" w:rsidTr="005E0683">
        <w:trPr>
          <w:trHeight w:hRule="exact" w:val="397"/>
        </w:trPr>
        <w:tc>
          <w:tcPr>
            <w:tcW w:w="2410" w:type="dxa"/>
            <w:vMerge w:val="restart"/>
            <w:noWrap/>
            <w:vAlign w:val="center"/>
          </w:tcPr>
          <w:p w14:paraId="54CF8B9E" w14:textId="592B027D" w:rsidR="00425461" w:rsidRPr="00D460CE" w:rsidRDefault="00425461" w:rsidP="001F04CA">
            <w:pPr>
              <w:spacing w:before="0" w:after="0" w:line="240" w:lineRule="auto"/>
              <w:jc w:val="center"/>
              <w:rPr>
                <w:rFonts w:eastAsia="Calibri" w:cs="Arial"/>
                <w:b/>
                <w:bCs/>
                <w:sz w:val="20"/>
              </w:rPr>
            </w:pPr>
            <w:r w:rsidRPr="00D460CE">
              <w:rPr>
                <w:rFonts w:eastAsia="Calibri" w:cs="Arial"/>
                <w:b/>
                <w:bCs/>
                <w:sz w:val="20"/>
              </w:rPr>
              <w:t>Medium</w:t>
            </w:r>
            <w:r w:rsidR="001F04CA" w:rsidRPr="00D460CE">
              <w:rPr>
                <w:rFonts w:eastAsia="Calibri" w:cs="Arial"/>
                <w:b/>
                <w:bCs/>
                <w:sz w:val="20"/>
              </w:rPr>
              <w:t>-</w:t>
            </w:r>
            <w:r w:rsidRPr="00D460CE">
              <w:rPr>
                <w:rFonts w:eastAsia="Calibri" w:cs="Arial"/>
                <w:b/>
                <w:bCs/>
                <w:sz w:val="20"/>
              </w:rPr>
              <w:t>term dry</w:t>
            </w:r>
          </w:p>
        </w:tc>
        <w:tc>
          <w:tcPr>
            <w:tcW w:w="3260" w:type="dxa"/>
            <w:noWrap/>
          </w:tcPr>
          <w:p w14:paraId="392C202A" w14:textId="77777777" w:rsidR="00425461" w:rsidRPr="00D460CE" w:rsidRDefault="00425461" w:rsidP="00CB70E7">
            <w:pPr>
              <w:spacing w:before="0" w:after="0" w:line="240" w:lineRule="auto"/>
              <w:rPr>
                <w:rFonts w:eastAsia="Calibri" w:cs="Arial"/>
                <w:i/>
                <w:sz w:val="20"/>
              </w:rPr>
            </w:pPr>
            <w:r w:rsidRPr="00D460CE">
              <w:rPr>
                <w:rFonts w:eastAsia="Calibri" w:cs="Arial"/>
                <w:sz w:val="20"/>
              </w:rPr>
              <w:t>flat spike-sedge (</w:t>
            </w:r>
            <w:proofErr w:type="spellStart"/>
            <w:r w:rsidRPr="00D460CE">
              <w:rPr>
                <w:rFonts w:eastAsia="Calibri" w:cs="Arial"/>
                <w:sz w:val="20"/>
              </w:rPr>
              <w:t>AmT</w:t>
            </w:r>
            <w:proofErr w:type="spellEnd"/>
            <w:r w:rsidRPr="00D460CE">
              <w:rPr>
                <w:rFonts w:eastAsia="Calibri" w:cs="Arial"/>
                <w:sz w:val="20"/>
              </w:rPr>
              <w:t>)</w:t>
            </w:r>
          </w:p>
        </w:tc>
        <w:tc>
          <w:tcPr>
            <w:tcW w:w="1701" w:type="dxa"/>
            <w:noWrap/>
            <w:vAlign w:val="center"/>
          </w:tcPr>
          <w:p w14:paraId="6CDAB715" w14:textId="77777777" w:rsidR="00425461" w:rsidRPr="00D460CE" w:rsidRDefault="00425461" w:rsidP="00CB70E7">
            <w:pPr>
              <w:spacing w:before="0" w:after="0" w:line="240" w:lineRule="auto"/>
              <w:jc w:val="center"/>
              <w:rPr>
                <w:rFonts w:eastAsia="Calibri" w:cs="Arial"/>
                <w:sz w:val="20"/>
              </w:rPr>
            </w:pPr>
            <w:r w:rsidRPr="00D460CE">
              <w:rPr>
                <w:rFonts w:eastAsia="Calibri" w:cs="Arial"/>
                <w:sz w:val="20"/>
              </w:rPr>
              <w:t>13.41</w:t>
            </w:r>
          </w:p>
        </w:tc>
        <w:tc>
          <w:tcPr>
            <w:tcW w:w="1655" w:type="dxa"/>
            <w:noWrap/>
            <w:vAlign w:val="center"/>
          </w:tcPr>
          <w:p w14:paraId="1DAE99F1" w14:textId="77777777" w:rsidR="00425461" w:rsidRPr="00D460CE" w:rsidRDefault="00425461" w:rsidP="00CB70E7">
            <w:pPr>
              <w:spacing w:before="0" w:after="0" w:line="240" w:lineRule="auto"/>
              <w:jc w:val="center"/>
              <w:rPr>
                <w:rFonts w:eastAsia="Calibri" w:cs="Arial"/>
                <w:sz w:val="20"/>
              </w:rPr>
            </w:pPr>
            <w:r w:rsidRPr="00D460CE">
              <w:rPr>
                <w:rFonts w:eastAsia="Calibri" w:cs="Arial"/>
                <w:sz w:val="20"/>
              </w:rPr>
              <w:t>16.36</w:t>
            </w:r>
          </w:p>
        </w:tc>
      </w:tr>
      <w:tr w:rsidR="00425461" w:rsidRPr="00D460CE" w14:paraId="4C2801BE" w14:textId="77777777" w:rsidTr="005E0683">
        <w:trPr>
          <w:trHeight w:hRule="exact" w:val="397"/>
        </w:trPr>
        <w:tc>
          <w:tcPr>
            <w:tcW w:w="2410" w:type="dxa"/>
            <w:vMerge/>
            <w:noWrap/>
            <w:vAlign w:val="center"/>
          </w:tcPr>
          <w:p w14:paraId="174DE70B" w14:textId="77777777" w:rsidR="00425461" w:rsidRPr="00D460CE" w:rsidRDefault="00425461" w:rsidP="00CB70E7">
            <w:pPr>
              <w:spacing w:before="0" w:after="0" w:line="240" w:lineRule="auto"/>
              <w:jc w:val="center"/>
              <w:rPr>
                <w:rFonts w:eastAsia="Calibri" w:cs="Arial"/>
                <w:b/>
                <w:bCs/>
                <w:sz w:val="20"/>
              </w:rPr>
            </w:pPr>
          </w:p>
        </w:tc>
        <w:tc>
          <w:tcPr>
            <w:tcW w:w="3260" w:type="dxa"/>
            <w:noWrap/>
          </w:tcPr>
          <w:p w14:paraId="22A55F00" w14:textId="77777777" w:rsidR="00425461" w:rsidRPr="00D460CE" w:rsidRDefault="00425461" w:rsidP="00CB70E7">
            <w:pPr>
              <w:spacing w:before="0" w:after="0" w:line="240" w:lineRule="auto"/>
              <w:rPr>
                <w:rFonts w:eastAsia="Calibri" w:cs="Arial"/>
                <w:i/>
                <w:sz w:val="20"/>
              </w:rPr>
            </w:pPr>
            <w:r w:rsidRPr="00D460CE">
              <w:rPr>
                <w:rFonts w:eastAsia="Calibri" w:cs="Arial"/>
                <w:sz w:val="20"/>
              </w:rPr>
              <w:t>water couch (</w:t>
            </w:r>
            <w:proofErr w:type="spellStart"/>
            <w:r w:rsidRPr="00D460CE">
              <w:rPr>
                <w:rFonts w:eastAsia="Calibri" w:cs="Arial"/>
                <w:sz w:val="20"/>
              </w:rPr>
              <w:t>AmR</w:t>
            </w:r>
            <w:proofErr w:type="spellEnd"/>
            <w:r w:rsidRPr="00D460CE">
              <w:rPr>
                <w:rFonts w:eastAsia="Calibri" w:cs="Arial"/>
                <w:sz w:val="20"/>
              </w:rPr>
              <w:t>)</w:t>
            </w:r>
          </w:p>
        </w:tc>
        <w:tc>
          <w:tcPr>
            <w:tcW w:w="1701" w:type="dxa"/>
            <w:noWrap/>
            <w:vAlign w:val="center"/>
          </w:tcPr>
          <w:p w14:paraId="3D3A39D9" w14:textId="77777777" w:rsidR="00425461" w:rsidRPr="00D460CE" w:rsidRDefault="00425461" w:rsidP="00CB70E7">
            <w:pPr>
              <w:spacing w:before="0" w:after="0" w:line="240" w:lineRule="auto"/>
              <w:jc w:val="center"/>
              <w:rPr>
                <w:rFonts w:eastAsia="Calibri" w:cs="Arial"/>
                <w:sz w:val="20"/>
              </w:rPr>
            </w:pPr>
            <w:r w:rsidRPr="00D460CE">
              <w:rPr>
                <w:rFonts w:eastAsia="Calibri" w:cs="Arial"/>
                <w:sz w:val="20"/>
              </w:rPr>
              <w:t>20.15</w:t>
            </w:r>
          </w:p>
        </w:tc>
        <w:tc>
          <w:tcPr>
            <w:tcW w:w="1655" w:type="dxa"/>
            <w:noWrap/>
            <w:vAlign w:val="center"/>
          </w:tcPr>
          <w:p w14:paraId="7DCA122B" w14:textId="77777777" w:rsidR="00425461" w:rsidRPr="00D460CE" w:rsidRDefault="00425461" w:rsidP="00CB70E7">
            <w:pPr>
              <w:spacing w:before="0" w:after="0" w:line="240" w:lineRule="auto"/>
              <w:jc w:val="center"/>
              <w:rPr>
                <w:rFonts w:eastAsia="Calibri" w:cs="Arial"/>
                <w:sz w:val="20"/>
              </w:rPr>
            </w:pPr>
            <w:r w:rsidRPr="00D460CE">
              <w:rPr>
                <w:rFonts w:eastAsia="Calibri" w:cs="Arial"/>
                <w:sz w:val="20"/>
              </w:rPr>
              <w:t>14.38</w:t>
            </w:r>
          </w:p>
        </w:tc>
      </w:tr>
      <w:tr w:rsidR="00425461" w:rsidRPr="00D460CE" w14:paraId="5C895FB1" w14:textId="77777777" w:rsidTr="005E0683">
        <w:trPr>
          <w:trHeight w:hRule="exact" w:val="397"/>
        </w:trPr>
        <w:tc>
          <w:tcPr>
            <w:tcW w:w="2410" w:type="dxa"/>
            <w:vMerge/>
            <w:noWrap/>
            <w:vAlign w:val="center"/>
          </w:tcPr>
          <w:p w14:paraId="35D7B542" w14:textId="77777777" w:rsidR="00425461" w:rsidRPr="00D460CE" w:rsidRDefault="00425461" w:rsidP="00CB70E7">
            <w:pPr>
              <w:spacing w:before="0" w:after="0" w:line="240" w:lineRule="auto"/>
              <w:jc w:val="center"/>
              <w:rPr>
                <w:rFonts w:eastAsia="Calibri" w:cs="Arial"/>
                <w:b/>
                <w:bCs/>
                <w:sz w:val="20"/>
              </w:rPr>
            </w:pPr>
          </w:p>
        </w:tc>
        <w:tc>
          <w:tcPr>
            <w:tcW w:w="3260" w:type="dxa"/>
            <w:noWrap/>
          </w:tcPr>
          <w:p w14:paraId="2F5179A6" w14:textId="77777777" w:rsidR="00425461" w:rsidRPr="00D460CE" w:rsidRDefault="00425461" w:rsidP="00CB70E7">
            <w:pPr>
              <w:spacing w:before="0" w:after="0" w:line="240" w:lineRule="auto"/>
              <w:rPr>
                <w:rFonts w:eastAsia="Calibri" w:cs="Arial"/>
                <w:i/>
                <w:sz w:val="20"/>
              </w:rPr>
            </w:pPr>
            <w:proofErr w:type="spellStart"/>
            <w:r w:rsidRPr="00D460CE">
              <w:rPr>
                <w:rFonts w:eastAsia="Calibri" w:cs="Arial"/>
                <w:sz w:val="20"/>
              </w:rPr>
              <w:t>lippia</w:t>
            </w:r>
            <w:proofErr w:type="spellEnd"/>
            <w:r w:rsidRPr="00D460CE">
              <w:rPr>
                <w:rFonts w:eastAsia="Calibri" w:cs="Arial"/>
                <w:sz w:val="20"/>
              </w:rPr>
              <w:t xml:space="preserve"> (</w:t>
            </w:r>
            <w:proofErr w:type="spellStart"/>
            <w:r w:rsidRPr="00D460CE">
              <w:rPr>
                <w:rFonts w:eastAsia="Calibri" w:cs="Arial"/>
                <w:sz w:val="20"/>
              </w:rPr>
              <w:t>Tda</w:t>
            </w:r>
            <w:proofErr w:type="spellEnd"/>
            <w:r w:rsidRPr="00D460CE">
              <w:rPr>
                <w:rFonts w:eastAsia="Calibri" w:cs="Arial"/>
                <w:sz w:val="20"/>
              </w:rPr>
              <w:t>)</w:t>
            </w:r>
          </w:p>
        </w:tc>
        <w:tc>
          <w:tcPr>
            <w:tcW w:w="1701" w:type="dxa"/>
            <w:noWrap/>
            <w:vAlign w:val="center"/>
          </w:tcPr>
          <w:p w14:paraId="63B49285" w14:textId="77777777" w:rsidR="00425461" w:rsidRPr="00D460CE" w:rsidRDefault="00425461" w:rsidP="00CB70E7">
            <w:pPr>
              <w:spacing w:before="0" w:after="0" w:line="240" w:lineRule="auto"/>
              <w:jc w:val="center"/>
              <w:rPr>
                <w:rFonts w:eastAsia="Calibri" w:cs="Arial"/>
                <w:sz w:val="20"/>
              </w:rPr>
            </w:pPr>
            <w:r w:rsidRPr="00D460CE">
              <w:rPr>
                <w:rFonts w:eastAsia="Calibri" w:cs="Arial"/>
                <w:sz w:val="20"/>
              </w:rPr>
              <w:t>6.00</w:t>
            </w:r>
          </w:p>
        </w:tc>
        <w:tc>
          <w:tcPr>
            <w:tcW w:w="1655" w:type="dxa"/>
            <w:noWrap/>
            <w:vAlign w:val="center"/>
          </w:tcPr>
          <w:p w14:paraId="2165E185" w14:textId="77777777" w:rsidR="00425461" w:rsidRPr="00D460CE" w:rsidRDefault="00425461" w:rsidP="00CB70E7">
            <w:pPr>
              <w:spacing w:before="0" w:after="0" w:line="240" w:lineRule="auto"/>
              <w:jc w:val="center"/>
              <w:rPr>
                <w:rFonts w:eastAsia="Calibri" w:cs="Arial"/>
                <w:sz w:val="20"/>
              </w:rPr>
            </w:pPr>
            <w:r w:rsidRPr="00D460CE">
              <w:rPr>
                <w:rFonts w:eastAsia="Calibri" w:cs="Arial"/>
                <w:sz w:val="20"/>
              </w:rPr>
              <w:t>12.73</w:t>
            </w:r>
          </w:p>
        </w:tc>
      </w:tr>
      <w:tr w:rsidR="00425461" w:rsidRPr="00D460CE" w14:paraId="47EAEDD1" w14:textId="77777777" w:rsidTr="005E0683">
        <w:trPr>
          <w:trHeight w:hRule="exact" w:val="397"/>
        </w:trPr>
        <w:tc>
          <w:tcPr>
            <w:tcW w:w="2410" w:type="dxa"/>
            <w:vMerge/>
            <w:noWrap/>
            <w:vAlign w:val="center"/>
          </w:tcPr>
          <w:p w14:paraId="1D28E1DE" w14:textId="77777777" w:rsidR="00425461" w:rsidRPr="00D460CE" w:rsidRDefault="00425461" w:rsidP="00CB70E7">
            <w:pPr>
              <w:spacing w:before="0" w:after="0" w:line="240" w:lineRule="auto"/>
              <w:jc w:val="center"/>
              <w:rPr>
                <w:rFonts w:eastAsia="Calibri" w:cs="Arial"/>
                <w:b/>
                <w:bCs/>
                <w:sz w:val="20"/>
              </w:rPr>
            </w:pPr>
          </w:p>
        </w:tc>
        <w:tc>
          <w:tcPr>
            <w:tcW w:w="3260" w:type="dxa"/>
            <w:noWrap/>
          </w:tcPr>
          <w:p w14:paraId="446DCFF3" w14:textId="34477674" w:rsidR="00425461" w:rsidRPr="00D460CE" w:rsidRDefault="00D42AD7" w:rsidP="00CB70E7">
            <w:pPr>
              <w:spacing w:before="0" w:after="0" w:line="240" w:lineRule="auto"/>
              <w:rPr>
                <w:rFonts w:eastAsia="Calibri" w:cs="Arial"/>
                <w:sz w:val="20"/>
              </w:rPr>
            </w:pPr>
            <w:r w:rsidRPr="00D460CE">
              <w:rPr>
                <w:rFonts w:eastAsia="Calibri" w:cs="Arial"/>
                <w:sz w:val="20"/>
              </w:rPr>
              <w:t>narrow-</w:t>
            </w:r>
            <w:r w:rsidR="00425461" w:rsidRPr="00D460CE">
              <w:rPr>
                <w:rFonts w:eastAsia="Calibri" w:cs="Arial"/>
                <w:sz w:val="20"/>
              </w:rPr>
              <w:t>leaved cumbungi (</w:t>
            </w:r>
            <w:proofErr w:type="spellStart"/>
            <w:r w:rsidR="00425461" w:rsidRPr="00D460CE">
              <w:rPr>
                <w:rFonts w:eastAsia="Calibri" w:cs="Arial"/>
                <w:sz w:val="20"/>
              </w:rPr>
              <w:t>AmT</w:t>
            </w:r>
            <w:proofErr w:type="spellEnd"/>
            <w:r w:rsidR="00425461" w:rsidRPr="00D460CE">
              <w:rPr>
                <w:rFonts w:eastAsia="Calibri" w:cs="Arial"/>
                <w:sz w:val="20"/>
              </w:rPr>
              <w:t>)</w:t>
            </w:r>
          </w:p>
        </w:tc>
        <w:tc>
          <w:tcPr>
            <w:tcW w:w="1701" w:type="dxa"/>
            <w:noWrap/>
            <w:vAlign w:val="center"/>
          </w:tcPr>
          <w:p w14:paraId="43CF7000" w14:textId="77777777" w:rsidR="00425461" w:rsidRPr="00D460CE" w:rsidRDefault="00425461" w:rsidP="00CB70E7">
            <w:pPr>
              <w:spacing w:before="0" w:after="0" w:line="240" w:lineRule="auto"/>
              <w:jc w:val="center"/>
              <w:rPr>
                <w:rFonts w:eastAsia="Calibri" w:cs="Arial"/>
                <w:sz w:val="20"/>
              </w:rPr>
            </w:pPr>
            <w:r w:rsidRPr="00D460CE">
              <w:rPr>
                <w:rFonts w:eastAsia="Calibri" w:cs="Arial"/>
                <w:sz w:val="20"/>
              </w:rPr>
              <w:t>8.31</w:t>
            </w:r>
          </w:p>
        </w:tc>
        <w:tc>
          <w:tcPr>
            <w:tcW w:w="1655" w:type="dxa"/>
            <w:noWrap/>
            <w:vAlign w:val="center"/>
          </w:tcPr>
          <w:p w14:paraId="080877DC" w14:textId="77777777" w:rsidR="00425461" w:rsidRPr="00D460CE" w:rsidRDefault="00425461" w:rsidP="00CB70E7">
            <w:pPr>
              <w:spacing w:before="0" w:after="0" w:line="240" w:lineRule="auto"/>
              <w:jc w:val="center"/>
              <w:rPr>
                <w:rFonts w:eastAsia="Calibri" w:cs="Arial"/>
                <w:sz w:val="20"/>
              </w:rPr>
            </w:pPr>
            <w:r w:rsidRPr="00D460CE">
              <w:rPr>
                <w:rFonts w:eastAsia="Calibri" w:cs="Arial"/>
                <w:sz w:val="20"/>
              </w:rPr>
              <w:t>7.95</w:t>
            </w:r>
          </w:p>
        </w:tc>
      </w:tr>
      <w:tr w:rsidR="00425461" w:rsidRPr="00D460CE" w14:paraId="71E6092B" w14:textId="77777777" w:rsidTr="005E0683">
        <w:trPr>
          <w:trHeight w:hRule="exact" w:val="397"/>
        </w:trPr>
        <w:tc>
          <w:tcPr>
            <w:tcW w:w="2410" w:type="dxa"/>
            <w:vMerge w:val="restart"/>
            <w:noWrap/>
            <w:vAlign w:val="center"/>
          </w:tcPr>
          <w:p w14:paraId="1AB23BED" w14:textId="58A3C98F" w:rsidR="00425461" w:rsidRPr="00D460CE" w:rsidRDefault="00425461" w:rsidP="001F04CA">
            <w:pPr>
              <w:spacing w:before="0" w:after="0" w:line="240" w:lineRule="auto"/>
              <w:jc w:val="center"/>
              <w:rPr>
                <w:rFonts w:eastAsia="Calibri" w:cs="Arial"/>
                <w:b/>
                <w:bCs/>
                <w:sz w:val="20"/>
              </w:rPr>
            </w:pPr>
            <w:r w:rsidRPr="00D460CE">
              <w:rPr>
                <w:rFonts w:eastAsia="Calibri" w:cs="Arial"/>
                <w:b/>
                <w:bCs/>
                <w:sz w:val="20"/>
              </w:rPr>
              <w:t>Long</w:t>
            </w:r>
            <w:r w:rsidR="001F04CA" w:rsidRPr="00D460CE">
              <w:rPr>
                <w:rFonts w:eastAsia="Calibri" w:cs="Arial"/>
                <w:b/>
                <w:bCs/>
                <w:sz w:val="20"/>
              </w:rPr>
              <w:t>-</w:t>
            </w:r>
            <w:r w:rsidRPr="00D460CE">
              <w:rPr>
                <w:rFonts w:eastAsia="Calibri" w:cs="Arial"/>
                <w:b/>
                <w:bCs/>
                <w:sz w:val="20"/>
              </w:rPr>
              <w:t>term dry</w:t>
            </w:r>
          </w:p>
        </w:tc>
        <w:tc>
          <w:tcPr>
            <w:tcW w:w="3260" w:type="dxa"/>
            <w:noWrap/>
          </w:tcPr>
          <w:p w14:paraId="42B1B423" w14:textId="77777777" w:rsidR="00425461" w:rsidRPr="00D460CE" w:rsidRDefault="00425461" w:rsidP="00CB70E7">
            <w:pPr>
              <w:spacing w:before="0" w:after="0" w:line="240" w:lineRule="auto"/>
              <w:rPr>
                <w:rFonts w:eastAsia="Calibri" w:cs="Arial"/>
                <w:sz w:val="20"/>
              </w:rPr>
            </w:pPr>
            <w:proofErr w:type="spellStart"/>
            <w:r w:rsidRPr="00D460CE">
              <w:rPr>
                <w:rFonts w:eastAsia="Calibri" w:cs="Arial"/>
                <w:sz w:val="20"/>
              </w:rPr>
              <w:t>lippia</w:t>
            </w:r>
            <w:proofErr w:type="spellEnd"/>
            <w:r w:rsidRPr="00D460CE">
              <w:rPr>
                <w:rFonts w:eastAsia="Calibri" w:cs="Arial"/>
                <w:sz w:val="20"/>
              </w:rPr>
              <w:t xml:space="preserve"> (</w:t>
            </w:r>
            <w:proofErr w:type="spellStart"/>
            <w:r w:rsidRPr="00D460CE">
              <w:rPr>
                <w:rFonts w:eastAsia="Calibri" w:cs="Arial"/>
                <w:sz w:val="20"/>
              </w:rPr>
              <w:t>Tda</w:t>
            </w:r>
            <w:proofErr w:type="spellEnd"/>
            <w:r w:rsidRPr="00D460CE">
              <w:rPr>
                <w:rFonts w:eastAsia="Calibri" w:cs="Arial"/>
                <w:sz w:val="20"/>
              </w:rPr>
              <w:t>)</w:t>
            </w:r>
          </w:p>
        </w:tc>
        <w:tc>
          <w:tcPr>
            <w:tcW w:w="1701" w:type="dxa"/>
            <w:noWrap/>
            <w:vAlign w:val="center"/>
          </w:tcPr>
          <w:p w14:paraId="36586FAB" w14:textId="77777777" w:rsidR="00425461" w:rsidRPr="00D460CE" w:rsidRDefault="00425461" w:rsidP="00CB70E7">
            <w:pPr>
              <w:spacing w:before="0" w:after="0" w:line="240" w:lineRule="auto"/>
              <w:jc w:val="center"/>
              <w:rPr>
                <w:rFonts w:eastAsia="Calibri" w:cs="Arial"/>
                <w:sz w:val="20"/>
              </w:rPr>
            </w:pPr>
            <w:r w:rsidRPr="00D460CE">
              <w:rPr>
                <w:rFonts w:eastAsia="Calibri" w:cs="Arial"/>
                <w:sz w:val="20"/>
              </w:rPr>
              <w:t>10.62</w:t>
            </w:r>
          </w:p>
        </w:tc>
        <w:tc>
          <w:tcPr>
            <w:tcW w:w="1655" w:type="dxa"/>
            <w:noWrap/>
            <w:vAlign w:val="center"/>
          </w:tcPr>
          <w:p w14:paraId="79C0BB80" w14:textId="77777777" w:rsidR="00425461" w:rsidRPr="00D460CE" w:rsidRDefault="00425461" w:rsidP="00CB70E7">
            <w:pPr>
              <w:spacing w:before="0" w:after="0" w:line="240" w:lineRule="auto"/>
              <w:jc w:val="center"/>
              <w:rPr>
                <w:rFonts w:eastAsia="Calibri" w:cs="Arial"/>
                <w:sz w:val="20"/>
              </w:rPr>
            </w:pPr>
            <w:r w:rsidRPr="00D460CE">
              <w:rPr>
                <w:rFonts w:eastAsia="Calibri" w:cs="Arial"/>
                <w:sz w:val="20"/>
              </w:rPr>
              <w:t>19.06</w:t>
            </w:r>
          </w:p>
        </w:tc>
      </w:tr>
      <w:tr w:rsidR="00425461" w:rsidRPr="00D460CE" w14:paraId="3E072FDA" w14:textId="77777777" w:rsidTr="005E0683">
        <w:trPr>
          <w:trHeight w:hRule="exact" w:val="397"/>
        </w:trPr>
        <w:tc>
          <w:tcPr>
            <w:tcW w:w="2410" w:type="dxa"/>
            <w:vMerge/>
            <w:noWrap/>
            <w:vAlign w:val="center"/>
          </w:tcPr>
          <w:p w14:paraId="20FAB793" w14:textId="77777777" w:rsidR="00425461" w:rsidRPr="00D460CE" w:rsidRDefault="00425461" w:rsidP="00CB70E7">
            <w:pPr>
              <w:spacing w:before="0" w:after="0" w:line="240" w:lineRule="auto"/>
              <w:jc w:val="center"/>
              <w:rPr>
                <w:rFonts w:eastAsia="Calibri" w:cs="Arial"/>
                <w:sz w:val="20"/>
              </w:rPr>
            </w:pPr>
          </w:p>
        </w:tc>
        <w:tc>
          <w:tcPr>
            <w:tcW w:w="3260" w:type="dxa"/>
            <w:noWrap/>
          </w:tcPr>
          <w:p w14:paraId="4D614D1B" w14:textId="77777777" w:rsidR="00425461" w:rsidRPr="00D460CE" w:rsidRDefault="00425461" w:rsidP="00CB70E7">
            <w:pPr>
              <w:spacing w:before="0" w:after="0" w:line="240" w:lineRule="auto"/>
              <w:rPr>
                <w:rFonts w:eastAsia="Calibri" w:cs="Arial"/>
                <w:sz w:val="20"/>
              </w:rPr>
            </w:pPr>
            <w:r w:rsidRPr="00D460CE">
              <w:rPr>
                <w:rFonts w:eastAsia="Calibri" w:cs="Arial"/>
                <w:sz w:val="20"/>
              </w:rPr>
              <w:t>water couch (</w:t>
            </w:r>
            <w:proofErr w:type="spellStart"/>
            <w:r w:rsidRPr="00D460CE">
              <w:rPr>
                <w:rFonts w:eastAsia="Calibri" w:cs="Arial"/>
                <w:sz w:val="20"/>
              </w:rPr>
              <w:t>AmR</w:t>
            </w:r>
            <w:proofErr w:type="spellEnd"/>
            <w:r w:rsidRPr="00D460CE">
              <w:rPr>
                <w:rFonts w:eastAsia="Calibri" w:cs="Arial"/>
                <w:sz w:val="20"/>
              </w:rPr>
              <w:t>)</w:t>
            </w:r>
          </w:p>
        </w:tc>
        <w:tc>
          <w:tcPr>
            <w:tcW w:w="1701" w:type="dxa"/>
            <w:noWrap/>
            <w:vAlign w:val="center"/>
          </w:tcPr>
          <w:p w14:paraId="28D7E252" w14:textId="77777777" w:rsidR="00425461" w:rsidRPr="00D460CE" w:rsidRDefault="00425461" w:rsidP="00CB70E7">
            <w:pPr>
              <w:spacing w:before="0" w:after="0" w:line="240" w:lineRule="auto"/>
              <w:jc w:val="center"/>
              <w:rPr>
                <w:rFonts w:eastAsia="Calibri" w:cs="Arial"/>
                <w:sz w:val="20"/>
              </w:rPr>
            </w:pPr>
            <w:r w:rsidRPr="00D460CE">
              <w:rPr>
                <w:rFonts w:eastAsia="Calibri" w:cs="Arial"/>
                <w:sz w:val="20"/>
              </w:rPr>
              <w:t>16.31</w:t>
            </w:r>
          </w:p>
        </w:tc>
        <w:tc>
          <w:tcPr>
            <w:tcW w:w="1655" w:type="dxa"/>
            <w:noWrap/>
            <w:vAlign w:val="center"/>
          </w:tcPr>
          <w:p w14:paraId="7D1231A3" w14:textId="77777777" w:rsidR="00425461" w:rsidRPr="00D460CE" w:rsidRDefault="00425461" w:rsidP="00CB70E7">
            <w:pPr>
              <w:spacing w:before="0" w:after="0" w:line="240" w:lineRule="auto"/>
              <w:jc w:val="center"/>
              <w:rPr>
                <w:rFonts w:eastAsia="Calibri" w:cs="Arial"/>
                <w:sz w:val="20"/>
              </w:rPr>
            </w:pPr>
            <w:r w:rsidRPr="00D460CE">
              <w:rPr>
                <w:rFonts w:eastAsia="Calibri" w:cs="Arial"/>
                <w:sz w:val="20"/>
              </w:rPr>
              <w:t>9.35</w:t>
            </w:r>
          </w:p>
        </w:tc>
      </w:tr>
      <w:tr w:rsidR="00425461" w:rsidRPr="00D460CE" w14:paraId="259C72FF" w14:textId="77777777" w:rsidTr="005E0683">
        <w:trPr>
          <w:trHeight w:hRule="exact" w:val="397"/>
        </w:trPr>
        <w:tc>
          <w:tcPr>
            <w:tcW w:w="2410" w:type="dxa"/>
            <w:vMerge/>
            <w:noWrap/>
            <w:vAlign w:val="center"/>
          </w:tcPr>
          <w:p w14:paraId="34C39EEE" w14:textId="77777777" w:rsidR="00425461" w:rsidRPr="00D460CE" w:rsidRDefault="00425461" w:rsidP="00CB70E7">
            <w:pPr>
              <w:spacing w:before="0" w:after="0" w:line="240" w:lineRule="auto"/>
              <w:jc w:val="center"/>
              <w:rPr>
                <w:rFonts w:eastAsia="Calibri" w:cs="Arial"/>
                <w:sz w:val="20"/>
              </w:rPr>
            </w:pPr>
          </w:p>
        </w:tc>
        <w:tc>
          <w:tcPr>
            <w:tcW w:w="3260" w:type="dxa"/>
            <w:noWrap/>
          </w:tcPr>
          <w:p w14:paraId="4FB4D70B" w14:textId="77777777" w:rsidR="00425461" w:rsidRPr="00D460CE" w:rsidRDefault="00425461" w:rsidP="00CB70E7">
            <w:pPr>
              <w:spacing w:before="0" w:after="0" w:line="240" w:lineRule="auto"/>
              <w:rPr>
                <w:rFonts w:eastAsia="Calibri" w:cs="Arial"/>
                <w:sz w:val="20"/>
              </w:rPr>
            </w:pPr>
            <w:r w:rsidRPr="00D460CE">
              <w:rPr>
                <w:rFonts w:eastAsia="Calibri" w:cs="Arial"/>
                <w:sz w:val="20"/>
              </w:rPr>
              <w:t>flat spike-sedge (</w:t>
            </w:r>
            <w:proofErr w:type="spellStart"/>
            <w:r w:rsidRPr="00D460CE">
              <w:rPr>
                <w:rFonts w:eastAsia="Calibri" w:cs="Arial"/>
                <w:sz w:val="20"/>
              </w:rPr>
              <w:t>AmT</w:t>
            </w:r>
            <w:proofErr w:type="spellEnd"/>
            <w:r w:rsidRPr="00D460CE">
              <w:rPr>
                <w:rFonts w:eastAsia="Calibri" w:cs="Arial"/>
                <w:sz w:val="20"/>
              </w:rPr>
              <w:t>)</w:t>
            </w:r>
          </w:p>
        </w:tc>
        <w:tc>
          <w:tcPr>
            <w:tcW w:w="1701" w:type="dxa"/>
            <w:noWrap/>
            <w:vAlign w:val="center"/>
          </w:tcPr>
          <w:p w14:paraId="67AA9EE1" w14:textId="77777777" w:rsidR="00425461" w:rsidRPr="00D460CE" w:rsidRDefault="00425461" w:rsidP="00CB70E7">
            <w:pPr>
              <w:spacing w:before="0" w:after="0" w:line="240" w:lineRule="auto"/>
              <w:jc w:val="center"/>
              <w:rPr>
                <w:rFonts w:eastAsia="Calibri" w:cs="Arial"/>
                <w:sz w:val="20"/>
              </w:rPr>
            </w:pPr>
            <w:r w:rsidRPr="00D460CE">
              <w:rPr>
                <w:rFonts w:eastAsia="Calibri" w:cs="Arial"/>
                <w:sz w:val="20"/>
              </w:rPr>
              <w:t>5.23</w:t>
            </w:r>
          </w:p>
        </w:tc>
        <w:tc>
          <w:tcPr>
            <w:tcW w:w="1655" w:type="dxa"/>
            <w:noWrap/>
            <w:vAlign w:val="center"/>
          </w:tcPr>
          <w:p w14:paraId="179E0E6F" w14:textId="77777777" w:rsidR="00425461" w:rsidRPr="00D460CE" w:rsidRDefault="00425461" w:rsidP="00CB70E7">
            <w:pPr>
              <w:spacing w:before="0" w:after="0" w:line="240" w:lineRule="auto"/>
              <w:jc w:val="center"/>
              <w:rPr>
                <w:rFonts w:eastAsia="Calibri" w:cs="Arial"/>
                <w:sz w:val="20"/>
              </w:rPr>
            </w:pPr>
            <w:r w:rsidRPr="00D460CE">
              <w:rPr>
                <w:rFonts w:eastAsia="Calibri" w:cs="Arial"/>
                <w:sz w:val="20"/>
              </w:rPr>
              <w:t>8.54</w:t>
            </w:r>
          </w:p>
        </w:tc>
      </w:tr>
      <w:tr w:rsidR="00425461" w:rsidRPr="00D460CE" w14:paraId="754BCEB2" w14:textId="77777777" w:rsidTr="005E0683">
        <w:trPr>
          <w:trHeight w:hRule="exact" w:val="397"/>
        </w:trPr>
        <w:tc>
          <w:tcPr>
            <w:tcW w:w="2410" w:type="dxa"/>
            <w:vMerge/>
            <w:noWrap/>
            <w:vAlign w:val="center"/>
          </w:tcPr>
          <w:p w14:paraId="7DF45CBA" w14:textId="77777777" w:rsidR="00425461" w:rsidRPr="00D460CE" w:rsidRDefault="00425461" w:rsidP="00CB70E7">
            <w:pPr>
              <w:spacing w:before="0" w:after="0" w:line="240" w:lineRule="auto"/>
              <w:jc w:val="center"/>
              <w:rPr>
                <w:rFonts w:eastAsia="Calibri" w:cs="Arial"/>
                <w:sz w:val="20"/>
              </w:rPr>
            </w:pPr>
          </w:p>
        </w:tc>
        <w:tc>
          <w:tcPr>
            <w:tcW w:w="3260" w:type="dxa"/>
            <w:noWrap/>
          </w:tcPr>
          <w:p w14:paraId="22963F56" w14:textId="6ADA54F3" w:rsidR="00425461" w:rsidRPr="00D460CE" w:rsidRDefault="001F04CA" w:rsidP="00CB70E7">
            <w:pPr>
              <w:spacing w:before="0" w:after="0" w:line="240" w:lineRule="auto"/>
              <w:rPr>
                <w:rFonts w:eastAsia="Calibri" w:cs="Arial"/>
                <w:sz w:val="20"/>
              </w:rPr>
            </w:pPr>
            <w:r w:rsidRPr="00D460CE">
              <w:rPr>
                <w:rFonts w:eastAsia="Calibri" w:cs="Arial"/>
                <w:sz w:val="20"/>
              </w:rPr>
              <w:t>wild a</w:t>
            </w:r>
            <w:r w:rsidR="00425461" w:rsidRPr="00D460CE">
              <w:rPr>
                <w:rFonts w:eastAsia="Calibri" w:cs="Arial"/>
                <w:sz w:val="20"/>
              </w:rPr>
              <w:t>ster (</w:t>
            </w:r>
            <w:proofErr w:type="spellStart"/>
            <w:r w:rsidR="00425461" w:rsidRPr="00D460CE">
              <w:rPr>
                <w:rFonts w:eastAsia="Calibri" w:cs="Arial"/>
                <w:sz w:val="20"/>
              </w:rPr>
              <w:t>Tda</w:t>
            </w:r>
            <w:proofErr w:type="spellEnd"/>
            <w:r w:rsidR="00425461" w:rsidRPr="00D460CE">
              <w:rPr>
                <w:rFonts w:eastAsia="Calibri" w:cs="Arial"/>
                <w:sz w:val="20"/>
              </w:rPr>
              <w:t>)</w:t>
            </w:r>
          </w:p>
        </w:tc>
        <w:tc>
          <w:tcPr>
            <w:tcW w:w="1701" w:type="dxa"/>
            <w:noWrap/>
            <w:vAlign w:val="center"/>
          </w:tcPr>
          <w:p w14:paraId="79089224" w14:textId="77777777" w:rsidR="00425461" w:rsidRPr="00D460CE" w:rsidRDefault="00425461" w:rsidP="00CB70E7">
            <w:pPr>
              <w:spacing w:before="0" w:after="0" w:line="240" w:lineRule="auto"/>
              <w:jc w:val="center"/>
              <w:rPr>
                <w:rFonts w:eastAsia="Calibri" w:cs="Arial"/>
                <w:sz w:val="20"/>
              </w:rPr>
            </w:pPr>
            <w:r w:rsidRPr="00D460CE">
              <w:rPr>
                <w:rFonts w:eastAsia="Calibri" w:cs="Arial"/>
                <w:sz w:val="20"/>
              </w:rPr>
              <w:t>0.31</w:t>
            </w:r>
          </w:p>
        </w:tc>
        <w:tc>
          <w:tcPr>
            <w:tcW w:w="1655" w:type="dxa"/>
            <w:noWrap/>
            <w:vAlign w:val="center"/>
          </w:tcPr>
          <w:p w14:paraId="58DB6F5B" w14:textId="77777777" w:rsidR="00425461" w:rsidRPr="00D460CE" w:rsidRDefault="00425461" w:rsidP="00CB70E7">
            <w:pPr>
              <w:spacing w:before="0" w:after="0" w:line="240" w:lineRule="auto"/>
              <w:jc w:val="center"/>
              <w:rPr>
                <w:rFonts w:eastAsia="Calibri" w:cs="Arial"/>
                <w:sz w:val="20"/>
              </w:rPr>
            </w:pPr>
            <w:r w:rsidRPr="00D460CE">
              <w:rPr>
                <w:rFonts w:eastAsia="Calibri" w:cs="Arial"/>
                <w:sz w:val="20"/>
              </w:rPr>
              <w:t>6.11</w:t>
            </w:r>
          </w:p>
        </w:tc>
      </w:tr>
    </w:tbl>
    <w:p w14:paraId="5FD3E060" w14:textId="77777777" w:rsidR="00D330F5" w:rsidRDefault="00D330F5" w:rsidP="00D330F5"/>
    <w:p w14:paraId="3788FE3D" w14:textId="77777777" w:rsidR="00D460CE" w:rsidRDefault="00D460CE" w:rsidP="00103654">
      <w:pPr>
        <w:pStyle w:val="Heading2"/>
        <w:sectPr w:rsidR="00D460CE" w:rsidSect="00D244B7">
          <w:pgSz w:w="11906" w:h="16838"/>
          <w:pgMar w:top="1440" w:right="1440" w:bottom="1440" w:left="1440" w:header="708" w:footer="708" w:gutter="0"/>
          <w:cols w:space="708"/>
          <w:docGrid w:linePitch="360"/>
        </w:sectPr>
      </w:pPr>
    </w:p>
    <w:p w14:paraId="2E44C0C2" w14:textId="417EC644" w:rsidR="00103654" w:rsidRDefault="00103654" w:rsidP="00103654">
      <w:pPr>
        <w:pStyle w:val="Heading2"/>
      </w:pPr>
      <w:r>
        <w:lastRenderedPageBreak/>
        <w:t>Tree Recruitment</w:t>
      </w:r>
    </w:p>
    <w:p w14:paraId="1D9833B5" w14:textId="59DE4C43" w:rsidR="001303DB" w:rsidRDefault="00D244B7" w:rsidP="00D460CE">
      <w:pPr>
        <w:jc w:val="both"/>
      </w:pPr>
      <w:r w:rsidRPr="00D244B7">
        <w:t xml:space="preserve">Average tree recruitment </w:t>
      </w:r>
      <w:r w:rsidR="00D330F5" w:rsidRPr="00D244B7">
        <w:t xml:space="preserve">was calculated for three separate age classes across all </w:t>
      </w:r>
      <w:r w:rsidR="00D330F5">
        <w:t>survey</w:t>
      </w:r>
      <w:r w:rsidR="00D330F5" w:rsidRPr="00D244B7">
        <w:t xml:space="preserve"> periods</w:t>
      </w:r>
      <w:r w:rsidR="00D330F5">
        <w:t xml:space="preserve"> for river cooba and </w:t>
      </w:r>
      <w:proofErr w:type="spellStart"/>
      <w:r w:rsidR="00D330F5" w:rsidRPr="00D244B7">
        <w:t>coolibah</w:t>
      </w:r>
      <w:proofErr w:type="spellEnd"/>
      <w:r w:rsidR="00D330F5" w:rsidRPr="00D244B7">
        <w:t xml:space="preserve"> </w:t>
      </w:r>
      <w:r w:rsidR="00D330F5">
        <w:t xml:space="preserve">within </w:t>
      </w:r>
      <w:r w:rsidRPr="00D244B7">
        <w:t xml:space="preserve">the </w:t>
      </w:r>
      <w:r w:rsidR="006D4585">
        <w:t>R</w:t>
      </w:r>
      <w:r w:rsidRPr="00D244B7">
        <w:t xml:space="preserve">iver </w:t>
      </w:r>
      <w:r w:rsidR="006D4585">
        <w:t>C</w:t>
      </w:r>
      <w:r w:rsidRPr="00D244B7">
        <w:t>ooba-</w:t>
      </w:r>
      <w:r>
        <w:t>l</w:t>
      </w:r>
      <w:r w:rsidRPr="00D244B7">
        <w:t xml:space="preserve">ignum </w:t>
      </w:r>
      <w:r w:rsidR="006D4585">
        <w:t>and C</w:t>
      </w:r>
      <w:r w:rsidR="00D330F5">
        <w:t>oola</w:t>
      </w:r>
      <w:r w:rsidR="00D330F5" w:rsidRPr="00D244B7">
        <w:t xml:space="preserve">bah </w:t>
      </w:r>
      <w:r w:rsidR="006D4585">
        <w:t>W</w:t>
      </w:r>
      <w:r w:rsidR="00D330F5" w:rsidRPr="00D244B7">
        <w:t xml:space="preserve">etland </w:t>
      </w:r>
      <w:r w:rsidR="00156296">
        <w:t>W</w:t>
      </w:r>
      <w:r w:rsidR="00D330F5" w:rsidRPr="00D244B7">
        <w:t>oodland vegetation communit</w:t>
      </w:r>
      <w:r w:rsidR="00D330F5">
        <w:t>ies</w:t>
      </w:r>
      <w:r>
        <w:t xml:space="preserve"> </w:t>
      </w:r>
      <w:r w:rsidR="00D330F5">
        <w:t xml:space="preserve">respectively </w:t>
      </w:r>
      <w:r>
        <w:t>(</w:t>
      </w:r>
      <w:r>
        <w:fldChar w:fldCharType="begin"/>
      </w:r>
      <w:r>
        <w:instrText xml:space="preserve"> REF _Ref48852441 \h </w:instrText>
      </w:r>
      <w:r w:rsidR="00D460CE">
        <w:instrText xml:space="preserve"> \* MERGEFORMAT </w:instrText>
      </w:r>
      <w:r>
        <w:fldChar w:fldCharType="separate"/>
      </w:r>
      <w:r w:rsidR="00EC4DE7">
        <w:t xml:space="preserve">Figure </w:t>
      </w:r>
      <w:r w:rsidR="00EC4DE7">
        <w:rPr>
          <w:noProof/>
        </w:rPr>
        <w:t>33</w:t>
      </w:r>
      <w:r>
        <w:fldChar w:fldCharType="end"/>
      </w:r>
      <w:r>
        <w:t>-</w:t>
      </w:r>
      <w:r>
        <w:fldChar w:fldCharType="begin"/>
      </w:r>
      <w:r>
        <w:instrText xml:space="preserve"> REF _Ref48852445 \h </w:instrText>
      </w:r>
      <w:r w:rsidR="00D460CE">
        <w:instrText xml:space="preserve"> \* MERGEFORMAT </w:instrText>
      </w:r>
      <w:r>
        <w:fldChar w:fldCharType="separate"/>
      </w:r>
      <w:r w:rsidR="00EC4DE7">
        <w:rPr>
          <w:noProof/>
        </w:rPr>
        <w:t>Figure</w:t>
      </w:r>
      <w:r w:rsidR="00EC4DE7">
        <w:t xml:space="preserve"> </w:t>
      </w:r>
      <w:r w:rsidR="00EC4DE7">
        <w:rPr>
          <w:noProof/>
        </w:rPr>
        <w:t>36</w:t>
      </w:r>
      <w:r>
        <w:fldChar w:fldCharType="end"/>
      </w:r>
      <w:r>
        <w:t>)</w:t>
      </w:r>
      <w:r w:rsidR="00C639BF">
        <w:t>.</w:t>
      </w:r>
      <w:r w:rsidR="00C213E8">
        <w:t xml:space="preserve"> </w:t>
      </w:r>
      <w:r w:rsidR="00044CCF">
        <w:t xml:space="preserve">Despite severe drought conditions and increased grazing pressure experienced throughout 2019, </w:t>
      </w:r>
      <w:proofErr w:type="spellStart"/>
      <w:r w:rsidR="00044CCF">
        <w:t>c</w:t>
      </w:r>
      <w:r w:rsidR="008106D0">
        <w:t>oolibah</w:t>
      </w:r>
      <w:proofErr w:type="spellEnd"/>
      <w:r w:rsidR="008106D0">
        <w:t xml:space="preserve"> seedling and sapling </w:t>
      </w:r>
      <w:r w:rsidR="00946815">
        <w:t xml:space="preserve">numbers </w:t>
      </w:r>
      <w:r w:rsidR="00044CCF">
        <w:t xml:space="preserve">in all three size classes </w:t>
      </w:r>
      <w:r w:rsidR="008106D0">
        <w:t>at Old Dromana Nursery 2-1 remained relatively stable in the period since autumn 2019 (</w:t>
      </w:r>
      <w:r w:rsidR="008106D0">
        <w:fldChar w:fldCharType="begin"/>
      </w:r>
      <w:r w:rsidR="008106D0">
        <w:instrText xml:space="preserve"> REF _Ref48852441 \h </w:instrText>
      </w:r>
      <w:r w:rsidR="00D460CE">
        <w:instrText xml:space="preserve"> \* MERGEFORMAT </w:instrText>
      </w:r>
      <w:r w:rsidR="008106D0">
        <w:fldChar w:fldCharType="separate"/>
      </w:r>
      <w:r w:rsidR="00EC4DE7">
        <w:t xml:space="preserve">Figure </w:t>
      </w:r>
      <w:r w:rsidR="00EC4DE7">
        <w:rPr>
          <w:noProof/>
        </w:rPr>
        <w:t>33</w:t>
      </w:r>
      <w:r w:rsidR="008106D0">
        <w:fldChar w:fldCharType="end"/>
      </w:r>
      <w:r w:rsidR="008106D0">
        <w:t>)</w:t>
      </w:r>
      <w:r w:rsidR="00044CCF">
        <w:t xml:space="preserve">. However, survivorship </w:t>
      </w:r>
      <w:r w:rsidR="00CF254F">
        <w:t>decreased</w:t>
      </w:r>
      <w:r w:rsidR="008106D0">
        <w:t xml:space="preserve"> at Old Dromana Ramsar 2-1 </w:t>
      </w:r>
      <w:r w:rsidR="00CF254F">
        <w:t>during the same period</w:t>
      </w:r>
      <w:r w:rsidR="00044CCF">
        <w:t>, with only the 1.3-3</w:t>
      </w:r>
      <w:r w:rsidR="00C83D7B">
        <w:t xml:space="preserve"> </w:t>
      </w:r>
      <w:r w:rsidR="00044CCF">
        <w:t>m sapling class persisting into spring 2019, and no surviving seedlings or saplings present in autumn 2020</w:t>
      </w:r>
      <w:r w:rsidR="008106D0">
        <w:t xml:space="preserve"> (</w:t>
      </w:r>
      <w:r w:rsidR="008106D0">
        <w:fldChar w:fldCharType="begin"/>
      </w:r>
      <w:r w:rsidR="008106D0">
        <w:instrText xml:space="preserve"> REF _Ref48852442 \h </w:instrText>
      </w:r>
      <w:r w:rsidR="00D460CE">
        <w:instrText xml:space="preserve"> \* MERGEFORMAT </w:instrText>
      </w:r>
      <w:r w:rsidR="008106D0">
        <w:fldChar w:fldCharType="separate"/>
      </w:r>
      <w:r w:rsidR="00EC4DE7">
        <w:t xml:space="preserve">Figure </w:t>
      </w:r>
      <w:r w:rsidR="00EC4DE7">
        <w:rPr>
          <w:noProof/>
        </w:rPr>
        <w:t>34</w:t>
      </w:r>
      <w:r w:rsidR="008106D0">
        <w:fldChar w:fldCharType="end"/>
      </w:r>
      <w:r w:rsidR="008106D0">
        <w:t>).</w:t>
      </w:r>
      <w:r w:rsidR="00946815">
        <w:t xml:space="preserve"> </w:t>
      </w:r>
      <w:r w:rsidR="001303DB">
        <w:t xml:space="preserve">Despite the observation of several relatively small </w:t>
      </w:r>
      <w:proofErr w:type="spellStart"/>
      <w:r w:rsidR="001303DB">
        <w:t>coolibah</w:t>
      </w:r>
      <w:proofErr w:type="spellEnd"/>
      <w:r w:rsidR="001303DB">
        <w:t xml:space="preserve"> recruitment events, including autumn 2016 and autumn 2017, survivorship into larger sapling classes appears to be limited and may be dependent upon localised factors.</w:t>
      </w:r>
    </w:p>
    <w:p w14:paraId="42C19911" w14:textId="5F523E8C" w:rsidR="00FB7923" w:rsidRDefault="00044CCF" w:rsidP="00D460CE">
      <w:pPr>
        <w:jc w:val="both"/>
      </w:pPr>
      <w:r>
        <w:t xml:space="preserve">All 18 river cooba saplings in the </w:t>
      </w:r>
      <w:r w:rsidR="000B3100">
        <w:t>1.3-5</w:t>
      </w:r>
      <w:r w:rsidR="00C83D7B">
        <w:t xml:space="preserve"> </w:t>
      </w:r>
      <w:r>
        <w:t xml:space="preserve">m size class at </w:t>
      </w:r>
      <w:proofErr w:type="spellStart"/>
      <w:r>
        <w:t>Coombah</w:t>
      </w:r>
      <w:proofErr w:type="spellEnd"/>
      <w:r>
        <w:t xml:space="preserve"> 1-1 </w:t>
      </w:r>
      <w:r w:rsidR="000B3100">
        <w:t>had been</w:t>
      </w:r>
      <w:r>
        <w:t xml:space="preserve"> </w:t>
      </w:r>
      <w:r w:rsidR="00C943D4">
        <w:t xml:space="preserve">intentionally </w:t>
      </w:r>
      <w:r>
        <w:t>felled in the time between the autumn and spring 2019 surveys. Despite the complete removal of this class, a small number of river-cooba seedlings were observed during the spring 2019 survey</w:t>
      </w:r>
      <w:r w:rsidR="00CF254F">
        <w:t xml:space="preserve"> </w:t>
      </w:r>
      <w:r w:rsidR="008106D0">
        <w:t>(</w:t>
      </w:r>
      <w:r w:rsidR="008106D0">
        <w:fldChar w:fldCharType="begin"/>
      </w:r>
      <w:r w:rsidR="008106D0">
        <w:instrText xml:space="preserve"> REF _Ref48852443 \h </w:instrText>
      </w:r>
      <w:r w:rsidR="00D460CE">
        <w:instrText xml:space="preserve"> \* MERGEFORMAT </w:instrText>
      </w:r>
      <w:r w:rsidR="008106D0">
        <w:fldChar w:fldCharType="separate"/>
      </w:r>
      <w:r w:rsidR="00EC4DE7">
        <w:t xml:space="preserve">Figure </w:t>
      </w:r>
      <w:r w:rsidR="00EC4DE7">
        <w:rPr>
          <w:noProof/>
        </w:rPr>
        <w:t>35</w:t>
      </w:r>
      <w:r w:rsidR="008106D0">
        <w:fldChar w:fldCharType="end"/>
      </w:r>
      <w:r w:rsidR="008106D0">
        <w:t>)</w:t>
      </w:r>
      <w:r w:rsidR="000B3100">
        <w:t>.</w:t>
      </w:r>
      <w:r w:rsidR="00C213E8">
        <w:t xml:space="preserve"> </w:t>
      </w:r>
      <w:r w:rsidR="000B3100">
        <w:t>Despite no river cooba seedlings or saplings being recorded at Valetta 1-1 in autumn 2019, three saplings were observed</w:t>
      </w:r>
      <w:r w:rsidR="003E3FCB">
        <w:t xml:space="preserve"> in the 1.3-3</w:t>
      </w:r>
      <w:r w:rsidR="00C83D7B">
        <w:t xml:space="preserve"> </w:t>
      </w:r>
      <w:r w:rsidR="000B3100">
        <w:t>m size in the spring 2019 survey, however, these individuals did not appear to survive through to the following autumn 2020 survey (</w:t>
      </w:r>
      <w:r w:rsidR="000B3100">
        <w:fldChar w:fldCharType="begin"/>
      </w:r>
      <w:r w:rsidR="000B3100">
        <w:instrText xml:space="preserve"> REF _Ref48852445 \h </w:instrText>
      </w:r>
      <w:r w:rsidR="00D460CE">
        <w:instrText xml:space="preserve"> \* MERGEFORMAT </w:instrText>
      </w:r>
      <w:r w:rsidR="000B3100">
        <w:fldChar w:fldCharType="separate"/>
      </w:r>
      <w:r w:rsidR="00EC4DE7">
        <w:t xml:space="preserve">Figure </w:t>
      </w:r>
      <w:r w:rsidR="00EC4DE7">
        <w:rPr>
          <w:noProof/>
        </w:rPr>
        <w:t>36</w:t>
      </w:r>
      <w:r w:rsidR="000B3100">
        <w:fldChar w:fldCharType="end"/>
      </w:r>
      <w:r w:rsidR="000B3100">
        <w:t>).</w:t>
      </w:r>
      <w:r w:rsidR="001303DB">
        <w:t xml:space="preserve"> </w:t>
      </w:r>
      <w:r w:rsidR="004E3AEC">
        <w:t xml:space="preserve">The </w:t>
      </w:r>
      <w:r w:rsidR="00FB7923">
        <w:t xml:space="preserve">relatively large number of </w:t>
      </w:r>
      <w:r w:rsidR="004E3AEC">
        <w:t>r</w:t>
      </w:r>
      <w:r w:rsidR="00A962D8">
        <w:t>iver cooba seedling</w:t>
      </w:r>
      <w:r w:rsidR="00FB7923">
        <w:t xml:space="preserve">s that came up in the spring 2015 </w:t>
      </w:r>
      <w:r w:rsidR="00A962D8">
        <w:t xml:space="preserve">pulse </w:t>
      </w:r>
      <w:r w:rsidR="00FB7923">
        <w:t xml:space="preserve">did not persist into spring 2017. </w:t>
      </w:r>
      <w:r w:rsidR="003E3FCB">
        <w:t>Similarly</w:t>
      </w:r>
      <w:r w:rsidR="00931092">
        <w:t>,</w:t>
      </w:r>
      <w:r w:rsidR="003E3FCB">
        <w:t xml:space="preserve"> to the low survivorship observed in seedlings, r</w:t>
      </w:r>
      <w:r w:rsidR="000A6556">
        <w:t>iver-cooba saplings in the 0.5-1.3</w:t>
      </w:r>
      <w:r w:rsidR="00C83D7B">
        <w:t xml:space="preserve"> </w:t>
      </w:r>
      <w:r w:rsidR="000A6556">
        <w:t xml:space="preserve">m size class appear to </w:t>
      </w:r>
      <w:r w:rsidR="003E3FCB">
        <w:t>remain</w:t>
      </w:r>
      <w:r w:rsidR="000A6556">
        <w:t xml:space="preserve"> susceptible</w:t>
      </w:r>
      <w:r w:rsidR="005409EE">
        <w:t xml:space="preserve"> to pressures such as floods, </w:t>
      </w:r>
      <w:proofErr w:type="gramStart"/>
      <w:r w:rsidR="005409EE">
        <w:t>drought</w:t>
      </w:r>
      <w:proofErr w:type="gramEnd"/>
      <w:r w:rsidR="005409EE">
        <w:t xml:space="preserve"> and grazing</w:t>
      </w:r>
      <w:r w:rsidR="003E3FCB">
        <w:t>, however, those saplings that reach the 1.3-3</w:t>
      </w:r>
      <w:r w:rsidR="00C83D7B">
        <w:t xml:space="preserve"> </w:t>
      </w:r>
      <w:r w:rsidR="003E3FCB">
        <w:t xml:space="preserve">m size class may be more stable and have a higher likelihood of withstanding </w:t>
      </w:r>
      <w:r w:rsidR="005409EE">
        <w:t xml:space="preserve">these </w:t>
      </w:r>
      <w:r w:rsidR="003E3FCB">
        <w:t>pressures.</w:t>
      </w:r>
      <w:r w:rsidR="00FB7923">
        <w:t xml:space="preserve"> </w:t>
      </w:r>
    </w:p>
    <w:p w14:paraId="1ABF2D3A" w14:textId="1235AD47" w:rsidR="003E3FCB" w:rsidRDefault="003E3FCB" w:rsidP="00D460CE">
      <w:pPr>
        <w:jc w:val="both"/>
      </w:pPr>
      <w:r>
        <w:t xml:space="preserve">While fluctuations in seedling and sapling numbers have been observed it is important to point out that there may be unavoidable count discrepancies between sampling times. Such discrepancies are a likely combination of the effects of drought and </w:t>
      </w:r>
      <w:r w:rsidR="005409EE">
        <w:t>graz</w:t>
      </w:r>
      <w:r>
        <w:t xml:space="preserve">ing, which can reduce seedling and sapling heights and lead to the loss of leaves, which can subsequently result in the temporary reduction in plant numbers when individuals are missed or assessed as dead between survey periods. </w:t>
      </w:r>
    </w:p>
    <w:p w14:paraId="590BD949" w14:textId="52320D54" w:rsidR="00D244B7" w:rsidRDefault="00D244B7" w:rsidP="00103654">
      <w:pPr>
        <w:sectPr w:rsidR="00D244B7" w:rsidSect="00D244B7">
          <w:pgSz w:w="11906" w:h="16838"/>
          <w:pgMar w:top="1440" w:right="1440" w:bottom="1440" w:left="1440" w:header="708" w:footer="708" w:gutter="0"/>
          <w:cols w:space="708"/>
          <w:docGrid w:linePitch="360"/>
        </w:sectPr>
      </w:pPr>
    </w:p>
    <w:p w14:paraId="5EEEE5B8" w14:textId="793DA87C" w:rsidR="00103654" w:rsidRDefault="00103654" w:rsidP="00103654">
      <w:pPr>
        <w:keepNext/>
      </w:pPr>
      <w:r>
        <w:rPr>
          <w:noProof/>
          <w:lang w:eastAsia="en-AU"/>
        </w:rPr>
        <w:lastRenderedPageBreak/>
        <w:drawing>
          <wp:inline distT="0" distB="0" distL="0" distR="0" wp14:anchorId="277B55B0" wp14:editId="05A84E1B">
            <wp:extent cx="8010144" cy="4952390"/>
            <wp:effectExtent l="0" t="0" r="0" b="635"/>
            <wp:docPr id="30" name="Chart 30">
              <a:extLst xmlns:a="http://schemas.openxmlformats.org/drawingml/2006/main">
                <a:ext uri="{FF2B5EF4-FFF2-40B4-BE49-F238E27FC236}">
                  <a16:creationId xmlns:a16="http://schemas.microsoft.com/office/drawing/2014/main" id="{343C2E54-F1CD-41A1-9D4C-68D27D6A34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BFE4FA2" w14:textId="36487BEB" w:rsidR="00103654" w:rsidRPr="00103654" w:rsidRDefault="00103654" w:rsidP="00103654">
      <w:pPr>
        <w:pStyle w:val="Caption"/>
      </w:pPr>
      <w:bookmarkStart w:id="52" w:name="_Ref48852441"/>
      <w:r>
        <w:t xml:space="preserve">Figure </w:t>
      </w:r>
      <w:fldSimple w:instr=" SEQ Figure \* ARABIC ">
        <w:r w:rsidR="00EC4DE7">
          <w:rPr>
            <w:noProof/>
          </w:rPr>
          <w:t>33</w:t>
        </w:r>
      </w:fldSimple>
      <w:bookmarkEnd w:id="52"/>
      <w:r w:rsidR="003C1BDA">
        <w:t xml:space="preserve"> Number of </w:t>
      </w:r>
      <w:proofErr w:type="spellStart"/>
      <w:r w:rsidR="003C1BDA">
        <w:t>c</w:t>
      </w:r>
      <w:r w:rsidR="003C1BDA" w:rsidRPr="003C1BDA">
        <w:t>oolibah</w:t>
      </w:r>
      <w:proofErr w:type="spellEnd"/>
      <w:r w:rsidR="003C1BDA" w:rsidRPr="003C1BDA">
        <w:t xml:space="preserve"> seedlings recorded at Old Dromana Nursery 2 across all </w:t>
      </w:r>
      <w:r w:rsidR="00D330F5">
        <w:t>LTIM/</w:t>
      </w:r>
      <w:r w:rsidR="003C1BDA">
        <w:t xml:space="preserve">MER </w:t>
      </w:r>
      <w:r w:rsidR="003C1BDA" w:rsidRPr="003C1BDA">
        <w:t>sample times</w:t>
      </w:r>
      <w:r w:rsidR="003C1BDA">
        <w:t>.</w:t>
      </w:r>
    </w:p>
    <w:p w14:paraId="30075C13" w14:textId="77777777" w:rsidR="00103654" w:rsidRDefault="00103654" w:rsidP="00103654">
      <w:pPr>
        <w:keepNext/>
      </w:pPr>
      <w:r>
        <w:rPr>
          <w:noProof/>
          <w:lang w:eastAsia="en-AU"/>
        </w:rPr>
        <w:lastRenderedPageBreak/>
        <w:drawing>
          <wp:inline distT="0" distB="0" distL="0" distR="0" wp14:anchorId="4202D9AA" wp14:editId="45D17547">
            <wp:extent cx="8626754" cy="5142586"/>
            <wp:effectExtent l="0" t="0" r="3175" b="1270"/>
            <wp:docPr id="704" name="Chart 704">
              <a:extLst xmlns:a="http://schemas.openxmlformats.org/drawingml/2006/main">
                <a:ext uri="{FF2B5EF4-FFF2-40B4-BE49-F238E27FC236}">
                  <a16:creationId xmlns:a16="http://schemas.microsoft.com/office/drawing/2014/main" id="{932F87D0-60E6-459A-91A6-BB1D1B2AE5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0F6576F" w14:textId="267E8C88" w:rsidR="00103654" w:rsidRDefault="00103654" w:rsidP="00103654">
      <w:pPr>
        <w:pStyle w:val="Caption"/>
      </w:pPr>
      <w:bookmarkStart w:id="53" w:name="_Ref48852442"/>
      <w:r>
        <w:t xml:space="preserve">Figure </w:t>
      </w:r>
      <w:fldSimple w:instr=" SEQ Figure \* ARABIC ">
        <w:r w:rsidR="00EC4DE7">
          <w:rPr>
            <w:noProof/>
          </w:rPr>
          <w:t>34</w:t>
        </w:r>
      </w:fldSimple>
      <w:bookmarkEnd w:id="53"/>
      <w:r w:rsidR="003C1BDA">
        <w:t xml:space="preserve"> Number of </w:t>
      </w:r>
      <w:proofErr w:type="spellStart"/>
      <w:r w:rsidR="003C1BDA">
        <w:t>c</w:t>
      </w:r>
      <w:r w:rsidR="003C1BDA" w:rsidRPr="003C1BDA">
        <w:t>oolibah</w:t>
      </w:r>
      <w:proofErr w:type="spellEnd"/>
      <w:r w:rsidR="003C1BDA" w:rsidRPr="003C1BDA">
        <w:t xml:space="preserve"> seedlings recorded at Old Dromana </w:t>
      </w:r>
      <w:r w:rsidR="003C1BDA">
        <w:t>Ramsar</w:t>
      </w:r>
      <w:r w:rsidR="003C1BDA" w:rsidRPr="003C1BDA">
        <w:t xml:space="preserve"> 2</w:t>
      </w:r>
      <w:r w:rsidR="003C1BDA">
        <w:t>-1</w:t>
      </w:r>
      <w:r w:rsidR="003C1BDA" w:rsidRPr="003C1BDA">
        <w:t xml:space="preserve"> across all </w:t>
      </w:r>
      <w:r w:rsidR="003C1BDA">
        <w:t>LTIM</w:t>
      </w:r>
      <w:r w:rsidR="00D330F5">
        <w:t>/</w:t>
      </w:r>
      <w:r w:rsidR="003C1BDA">
        <w:t xml:space="preserve">MER </w:t>
      </w:r>
      <w:r w:rsidR="003C1BDA" w:rsidRPr="003C1BDA">
        <w:t>sample times</w:t>
      </w:r>
      <w:r w:rsidR="00D460CE">
        <w:t>.</w:t>
      </w:r>
    </w:p>
    <w:p w14:paraId="2F005399" w14:textId="77777777" w:rsidR="00103654" w:rsidRDefault="00103654" w:rsidP="00103654">
      <w:pPr>
        <w:keepNext/>
      </w:pPr>
      <w:r>
        <w:rPr>
          <w:noProof/>
          <w:lang w:eastAsia="en-AU"/>
        </w:rPr>
        <w:lastRenderedPageBreak/>
        <w:drawing>
          <wp:inline distT="0" distB="0" distL="0" distR="0" wp14:anchorId="78CB6AD6" wp14:editId="2B300C84">
            <wp:extent cx="7392035" cy="4988967"/>
            <wp:effectExtent l="0" t="0" r="0" b="2540"/>
            <wp:docPr id="708" name="Chart 708">
              <a:extLst xmlns:a="http://schemas.openxmlformats.org/drawingml/2006/main">
                <a:ext uri="{FF2B5EF4-FFF2-40B4-BE49-F238E27FC236}">
                  <a16:creationId xmlns:a16="http://schemas.microsoft.com/office/drawing/2014/main" id="{03FA4F07-101D-4F71-9604-3189334ED1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5BB1449" w14:textId="3AE0FB1E" w:rsidR="00103654" w:rsidRDefault="00103654" w:rsidP="00103654">
      <w:pPr>
        <w:pStyle w:val="Caption"/>
      </w:pPr>
      <w:bookmarkStart w:id="54" w:name="_Ref48852443"/>
      <w:r>
        <w:t xml:space="preserve">Figure </w:t>
      </w:r>
      <w:fldSimple w:instr=" SEQ Figure \* ARABIC ">
        <w:r w:rsidR="00EC4DE7">
          <w:rPr>
            <w:noProof/>
          </w:rPr>
          <w:t>35</w:t>
        </w:r>
      </w:fldSimple>
      <w:bookmarkEnd w:id="54"/>
      <w:r w:rsidR="003C1BDA">
        <w:t xml:space="preserve"> Number of river cooba</w:t>
      </w:r>
      <w:r w:rsidR="003C1BDA" w:rsidRPr="003C1BDA">
        <w:t xml:space="preserve"> seedlings recorded at </w:t>
      </w:r>
      <w:proofErr w:type="spellStart"/>
      <w:r w:rsidR="003C1BDA">
        <w:t>Coombah</w:t>
      </w:r>
      <w:proofErr w:type="spellEnd"/>
      <w:r w:rsidR="003C1BDA">
        <w:t xml:space="preserve"> 1-1</w:t>
      </w:r>
      <w:r w:rsidR="003C1BDA" w:rsidRPr="003C1BDA">
        <w:t xml:space="preserve"> across all </w:t>
      </w:r>
      <w:r w:rsidR="003C1BDA">
        <w:t>LTIM</w:t>
      </w:r>
      <w:r w:rsidR="00D330F5">
        <w:t>/</w:t>
      </w:r>
      <w:r w:rsidR="003C1BDA">
        <w:t xml:space="preserve">MER </w:t>
      </w:r>
      <w:r w:rsidR="003C1BDA" w:rsidRPr="003C1BDA">
        <w:t>sample times</w:t>
      </w:r>
      <w:r w:rsidR="003C1BDA">
        <w:t>.</w:t>
      </w:r>
      <w:r w:rsidR="00FB7923">
        <w:t xml:space="preserve"> Note that the autumn 2020 survey did not record river-cooba seedling a</w:t>
      </w:r>
      <w:r w:rsidR="006D4585">
        <w:t>nd sapling numbers at this site</w:t>
      </w:r>
      <w:r w:rsidR="00D460CE">
        <w:t>.</w:t>
      </w:r>
    </w:p>
    <w:p w14:paraId="77C18FAC" w14:textId="77777777" w:rsidR="00103654" w:rsidRDefault="00103654" w:rsidP="00103654">
      <w:pPr>
        <w:keepNext/>
      </w:pPr>
      <w:r>
        <w:rPr>
          <w:noProof/>
          <w:lang w:eastAsia="en-AU"/>
        </w:rPr>
        <w:lastRenderedPageBreak/>
        <w:drawing>
          <wp:inline distT="0" distB="0" distL="0" distR="0" wp14:anchorId="6DB3BAC5" wp14:editId="39593331">
            <wp:extent cx="6989445" cy="5164455"/>
            <wp:effectExtent l="0" t="0" r="1905" b="0"/>
            <wp:docPr id="712" name="Chart 712">
              <a:extLst xmlns:a="http://schemas.openxmlformats.org/drawingml/2006/main">
                <a:ext uri="{FF2B5EF4-FFF2-40B4-BE49-F238E27FC236}">
                  <a16:creationId xmlns:a16="http://schemas.microsoft.com/office/drawing/2014/main" id="{F8E33EDF-01E4-4548-8679-5FFFBA66D2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26C9330" w14:textId="288D4248" w:rsidR="00103654" w:rsidRDefault="00103654" w:rsidP="00103654">
      <w:pPr>
        <w:pStyle w:val="Caption"/>
      </w:pPr>
      <w:bookmarkStart w:id="55" w:name="_Ref48852445"/>
      <w:r>
        <w:t xml:space="preserve">Figure </w:t>
      </w:r>
      <w:fldSimple w:instr=" SEQ Figure \* ARABIC ">
        <w:r w:rsidR="00EC4DE7">
          <w:rPr>
            <w:noProof/>
          </w:rPr>
          <w:t>36</w:t>
        </w:r>
      </w:fldSimple>
      <w:bookmarkEnd w:id="55"/>
      <w:r w:rsidR="003C1BDA">
        <w:t xml:space="preserve"> Number of river cooba</w:t>
      </w:r>
      <w:r w:rsidR="003C1BDA" w:rsidRPr="003C1BDA">
        <w:t xml:space="preserve"> seedlings recorded at </w:t>
      </w:r>
      <w:r w:rsidR="003C1BDA">
        <w:t>Valetta 1-1</w:t>
      </w:r>
      <w:r w:rsidR="003C1BDA" w:rsidRPr="003C1BDA">
        <w:t xml:space="preserve"> across all </w:t>
      </w:r>
      <w:r w:rsidR="003C1BDA">
        <w:t>LTIM</w:t>
      </w:r>
      <w:r w:rsidR="00D330F5">
        <w:t>/</w:t>
      </w:r>
      <w:r w:rsidR="003C1BDA">
        <w:t xml:space="preserve">MER </w:t>
      </w:r>
      <w:r w:rsidR="003C1BDA" w:rsidRPr="003C1BDA">
        <w:t>sample times</w:t>
      </w:r>
      <w:r w:rsidR="00D460CE">
        <w:t>.</w:t>
      </w:r>
    </w:p>
    <w:p w14:paraId="1704462A" w14:textId="67222DB9" w:rsidR="00D244B7" w:rsidRPr="00D244B7" w:rsidRDefault="00D244B7" w:rsidP="00D244B7">
      <w:pPr>
        <w:sectPr w:rsidR="00D244B7" w:rsidRPr="00D244B7" w:rsidSect="00D244B7">
          <w:pgSz w:w="16838" w:h="11906" w:orient="landscape"/>
          <w:pgMar w:top="1440" w:right="1440" w:bottom="1440" w:left="1440" w:header="708" w:footer="708" w:gutter="0"/>
          <w:cols w:space="708"/>
          <w:docGrid w:linePitch="360"/>
        </w:sectPr>
      </w:pPr>
    </w:p>
    <w:p w14:paraId="01FBA0DC" w14:textId="63A30258" w:rsidR="002B03F1" w:rsidRDefault="00425461" w:rsidP="00425461">
      <w:pPr>
        <w:pStyle w:val="Heading1"/>
      </w:pPr>
      <w:bookmarkStart w:id="56" w:name="_Toc426839288"/>
      <w:r w:rsidRPr="00F219ED">
        <w:lastRenderedPageBreak/>
        <w:t>Discussion</w:t>
      </w:r>
      <w:bookmarkEnd w:id="56"/>
    </w:p>
    <w:p w14:paraId="2D95B7E8" w14:textId="602C9885" w:rsidR="003510B1" w:rsidRDefault="00E42B40" w:rsidP="00801C96">
      <w:pPr>
        <w:jc w:val="both"/>
      </w:pPr>
      <w:r w:rsidRPr="00E42B40">
        <w:t>Spring 2019 recorded the lowest mean species richness values in the six years of LTIM</w:t>
      </w:r>
      <w:r w:rsidR="00D330F5">
        <w:t>/</w:t>
      </w:r>
      <w:r w:rsidRPr="00E42B40">
        <w:t xml:space="preserve">MER </w:t>
      </w:r>
      <w:r w:rsidR="00D330F5">
        <w:t xml:space="preserve">project </w:t>
      </w:r>
      <w:r w:rsidRPr="00E42B40">
        <w:t xml:space="preserve">monitoring within the Selected Area, highlighting the severity and intensity of the drought conditions experienced </w:t>
      </w:r>
      <w:r w:rsidR="00C005E7">
        <w:t>during 2019</w:t>
      </w:r>
      <w:r w:rsidRPr="00E42B40">
        <w:t xml:space="preserve">. However, following inundation and above average rainfall, less than five months later the </w:t>
      </w:r>
      <w:r w:rsidR="005409EE">
        <w:t xml:space="preserve">lower </w:t>
      </w:r>
      <w:r w:rsidRPr="00E42B40">
        <w:t xml:space="preserve">Gwydir </w:t>
      </w:r>
      <w:r w:rsidR="00F0232A">
        <w:t>w</w:t>
      </w:r>
      <w:r w:rsidRPr="00E42B40">
        <w:t xml:space="preserve">etlands recorded very high vegetation cover along with the second highest species richness observed across all years of the project </w:t>
      </w:r>
      <w:r w:rsidR="00AF1911">
        <w:t>(</w:t>
      </w:r>
      <w:r w:rsidR="000A2593">
        <w:rPr>
          <w:b/>
          <w:color w:val="FF0000"/>
        </w:rPr>
        <w:fldChar w:fldCharType="begin"/>
      </w:r>
      <w:r w:rsidR="000A2593">
        <w:instrText xml:space="preserve"> REF _Ref49428249 \h </w:instrText>
      </w:r>
      <w:r w:rsidR="00801C96">
        <w:rPr>
          <w:b/>
          <w:color w:val="FF0000"/>
        </w:rPr>
        <w:instrText xml:space="preserve"> \* MERGEFORMAT </w:instrText>
      </w:r>
      <w:r w:rsidR="000A2593">
        <w:rPr>
          <w:b/>
          <w:color w:val="FF0000"/>
        </w:rPr>
      </w:r>
      <w:r w:rsidR="000A2593">
        <w:rPr>
          <w:b/>
          <w:color w:val="FF0000"/>
        </w:rPr>
        <w:fldChar w:fldCharType="separate"/>
      </w:r>
      <w:r w:rsidR="00EC4DE7">
        <w:t xml:space="preserve">Figure </w:t>
      </w:r>
      <w:r w:rsidR="00EC4DE7">
        <w:rPr>
          <w:noProof/>
        </w:rPr>
        <w:t>37</w:t>
      </w:r>
      <w:r w:rsidR="000A2593">
        <w:rPr>
          <w:b/>
          <w:color w:val="FF0000"/>
        </w:rPr>
        <w:fldChar w:fldCharType="end"/>
      </w:r>
      <w:r w:rsidR="00AF1911">
        <w:t>)</w:t>
      </w:r>
      <w:r w:rsidRPr="00E42B40">
        <w:t xml:space="preserve">. </w:t>
      </w:r>
    </w:p>
    <w:p w14:paraId="3DD58027" w14:textId="77777777" w:rsidR="00801C96" w:rsidRDefault="00801C96" w:rsidP="00E42B40"/>
    <w:p w14:paraId="1D23A2B0" w14:textId="4DB13330" w:rsidR="003510B1" w:rsidRDefault="001F2007" w:rsidP="00E42B40">
      <w:r>
        <w:rPr>
          <w:noProof/>
        </w:rPr>
        <w:drawing>
          <wp:inline distT="0" distB="0" distL="0" distR="0" wp14:anchorId="22059EA4" wp14:editId="7EC61B8B">
            <wp:extent cx="5731510" cy="4298950"/>
            <wp:effectExtent l="0" t="0" r="0" b="6350"/>
            <wp:docPr id="33" name="Picture 33" descr="A person standing on a dry gras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erson standing on a dry grass field&#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5AE0761" w14:textId="20546173" w:rsidR="003510B1" w:rsidRDefault="003510B1" w:rsidP="00D330F5">
      <w:pPr>
        <w:pStyle w:val="Caption"/>
      </w:pPr>
      <w:bookmarkStart w:id="57" w:name="_Ref49428249"/>
      <w:r>
        <w:t xml:space="preserve">Figure </w:t>
      </w:r>
      <w:fldSimple w:instr=" SEQ Figure \* ARABIC ">
        <w:r w:rsidR="00EC4DE7">
          <w:rPr>
            <w:noProof/>
          </w:rPr>
          <w:t>37</w:t>
        </w:r>
      </w:fldSimple>
      <w:bookmarkEnd w:id="57"/>
      <w:r>
        <w:t xml:space="preserve"> </w:t>
      </w:r>
      <w:r w:rsidR="003D48AD">
        <w:t xml:space="preserve">Drought conditions observed in spring 2019 (top) and following autumn inundation (bottom) at both </w:t>
      </w:r>
      <w:proofErr w:type="spellStart"/>
      <w:r w:rsidR="003D48AD">
        <w:t>Goddards</w:t>
      </w:r>
      <w:proofErr w:type="spellEnd"/>
      <w:r w:rsidR="003D48AD">
        <w:t xml:space="preserve"> Lease Ramsar (top and bottom left) and Old Dromana Elders (top and bottom right) vegetation monitoring sites in the lower Gwydir Wetlands</w:t>
      </w:r>
    </w:p>
    <w:p w14:paraId="6F4D9ACB" w14:textId="77777777" w:rsidR="00801C96" w:rsidRPr="00801C96" w:rsidRDefault="00801C96" w:rsidP="00801C96"/>
    <w:p w14:paraId="7F9DE333" w14:textId="6F07FF7F" w:rsidR="00E42B40" w:rsidRDefault="00E42B40" w:rsidP="00801C96">
      <w:pPr>
        <w:jc w:val="both"/>
      </w:pPr>
      <w:bookmarkStart w:id="58" w:name="_Hlk51075082"/>
      <w:r w:rsidRPr="00E42B40">
        <w:t xml:space="preserve">Wilson </w:t>
      </w:r>
      <w:r w:rsidRPr="00202F98">
        <w:rPr>
          <w:i/>
          <w:iCs/>
        </w:rPr>
        <w:t>et al.</w:t>
      </w:r>
      <w:r w:rsidRPr="00E42B40">
        <w:t xml:space="preserve"> (2009) reported the high le</w:t>
      </w:r>
      <w:r w:rsidR="006D4585">
        <w:t>vel of resilience exhibited by l</w:t>
      </w:r>
      <w:r w:rsidRPr="00E42B40">
        <w:t xml:space="preserve">ower Gwydir wetland vegetation communities to a variable water regime. The high species richness observed during the autumn survey is not only a demonstration of this </w:t>
      </w:r>
      <w:r w:rsidR="00C83D7B" w:rsidRPr="00E42B40">
        <w:t>resilience,</w:t>
      </w:r>
      <w:r w:rsidRPr="00E42B40">
        <w:t xml:space="preserve"> but it may also be related to reduced competition as indicated by low vegetation cover during spring. </w:t>
      </w:r>
      <w:bookmarkEnd w:id="58"/>
      <w:r w:rsidRPr="00E42B40">
        <w:t>The September 2019 wildfire that burnt 1</w:t>
      </w:r>
      <w:r w:rsidR="008C65CB">
        <w:t>,</w:t>
      </w:r>
      <w:r w:rsidRPr="00E42B40">
        <w:t>300 h</w:t>
      </w:r>
      <w:r w:rsidR="00C83D7B">
        <w:t>a</w:t>
      </w:r>
      <w:r w:rsidRPr="00E42B40">
        <w:t xml:space="preserve"> in the Gingham wetland, including nine LTIM/MER survey plots, explains the cover differences observed </w:t>
      </w:r>
      <w:r w:rsidR="000837AC">
        <w:t>among</w:t>
      </w:r>
      <w:r w:rsidR="000837AC" w:rsidRPr="00E42B40">
        <w:t xml:space="preserve"> </w:t>
      </w:r>
      <w:r w:rsidRPr="00E42B40">
        <w:t xml:space="preserve">wetlands in the spring sampling period. Wildfire and prescribed burns have previously burnt large areas of the Gingham and </w:t>
      </w:r>
      <w:r w:rsidR="00AB0A97">
        <w:t>l</w:t>
      </w:r>
      <w:r w:rsidRPr="00E42B40">
        <w:t xml:space="preserve">ower Gwydir wetlands, however, the long-term effects of fire on these wetland systems </w:t>
      </w:r>
      <w:proofErr w:type="gramStart"/>
      <w:r w:rsidRPr="00E42B40">
        <w:t>is</w:t>
      </w:r>
      <w:proofErr w:type="gramEnd"/>
      <w:r w:rsidRPr="00E42B40">
        <w:t xml:space="preserve"> </w:t>
      </w:r>
      <w:r w:rsidR="00D330F5">
        <w:t>poorly understood</w:t>
      </w:r>
      <w:r w:rsidRPr="00E42B40">
        <w:t xml:space="preserve">. Potential long-term impacts across each of the vegetation communities affected by the Gingham fire </w:t>
      </w:r>
      <w:r w:rsidRPr="00E42B40">
        <w:lastRenderedPageBreak/>
        <w:t xml:space="preserve">and the role of inundation in ameliorating impacts and </w:t>
      </w:r>
      <w:r w:rsidR="00162E20" w:rsidRPr="00E42B40">
        <w:t>expediting</w:t>
      </w:r>
      <w:r w:rsidRPr="00E42B40">
        <w:t xml:space="preserve"> recovery </w:t>
      </w:r>
      <w:r w:rsidR="00162E20">
        <w:t>will be investigated through the MER pro</w:t>
      </w:r>
      <w:r w:rsidR="00D330F5">
        <w:t>ject</w:t>
      </w:r>
      <w:r w:rsidRPr="00E42B40">
        <w:t>.</w:t>
      </w:r>
    </w:p>
    <w:p w14:paraId="53A192E2" w14:textId="466924A0" w:rsidR="00E42B40" w:rsidRDefault="00162E20" w:rsidP="00801C96">
      <w:pPr>
        <w:jc w:val="both"/>
      </w:pPr>
      <w:r>
        <w:t>Across all years</w:t>
      </w:r>
      <w:r w:rsidR="00AB0A97">
        <w:t>,</w:t>
      </w:r>
      <w:r>
        <w:t xml:space="preserve"> </w:t>
      </w:r>
      <w:r w:rsidR="00E42B40">
        <w:t>terrestrial vegetation communities</w:t>
      </w:r>
      <w:r>
        <w:t xml:space="preserve"> that </w:t>
      </w:r>
      <w:r w:rsidR="00D330F5">
        <w:t>occur</w:t>
      </w:r>
      <w:r>
        <w:t xml:space="preserve"> higher in the landscape such as</w:t>
      </w:r>
      <w:r w:rsidR="00E42B40">
        <w:t xml:space="preserve"> </w:t>
      </w:r>
      <w:r w:rsidR="00D330F5">
        <w:t>C</w:t>
      </w:r>
      <w:r w:rsidR="00E42B40">
        <w:t xml:space="preserve">oolabah </w:t>
      </w:r>
      <w:r w:rsidR="00D330F5">
        <w:t>W</w:t>
      </w:r>
      <w:r w:rsidR="00E42B40">
        <w:t xml:space="preserve">oodland </w:t>
      </w:r>
      <w:r w:rsidR="00D330F5">
        <w:t>W</w:t>
      </w:r>
      <w:r w:rsidR="00E42B40">
        <w:t xml:space="preserve">etland and </w:t>
      </w:r>
      <w:r w:rsidR="00D330F5">
        <w:t>R</w:t>
      </w:r>
      <w:r w:rsidR="00E42B40">
        <w:t xml:space="preserve">iver </w:t>
      </w:r>
      <w:r w:rsidR="00D330F5">
        <w:t>C</w:t>
      </w:r>
      <w:r w:rsidR="00E42B40">
        <w:t>ooba-</w:t>
      </w:r>
      <w:r w:rsidR="00D330F5">
        <w:t>L</w:t>
      </w:r>
      <w:r w:rsidR="00E42B40">
        <w:t xml:space="preserve">ignum </w:t>
      </w:r>
      <w:r w:rsidR="00D330F5">
        <w:t>S</w:t>
      </w:r>
      <w:r w:rsidR="00E42B40">
        <w:t xml:space="preserve">hrubland, </w:t>
      </w:r>
      <w:r>
        <w:t>have been</w:t>
      </w:r>
      <w:r w:rsidR="00E42B40">
        <w:t xml:space="preserve"> found to be more speciose than the lower elevated amphibious wetland vegetation communities (Commonwealth of Australia 2019). While vegetation cover did not differ between vegetation communities across all years, it was significant in the 2019/20 water year, where the more speciose vegetation communities exhibited the lowest cover values, especially during drought conditions. </w:t>
      </w:r>
      <w:bookmarkStart w:id="59" w:name="_Hlk51075500"/>
      <w:r w:rsidR="00E42B40">
        <w:t xml:space="preserve">The pattern of higher species richness and lower vegetation cover in </w:t>
      </w:r>
      <w:r w:rsidR="00D330F5">
        <w:t>C</w:t>
      </w:r>
      <w:r w:rsidR="00E42B40">
        <w:t xml:space="preserve">oolabah </w:t>
      </w:r>
      <w:r w:rsidR="00D330F5">
        <w:t>W</w:t>
      </w:r>
      <w:r w:rsidR="00E42B40">
        <w:t xml:space="preserve">oodland </w:t>
      </w:r>
      <w:r w:rsidR="00D330F5">
        <w:t>W</w:t>
      </w:r>
      <w:r w:rsidR="00E42B40">
        <w:t xml:space="preserve">etland and </w:t>
      </w:r>
      <w:r w:rsidR="00D330F5">
        <w:t>R</w:t>
      </w:r>
      <w:r w:rsidR="00E42B40">
        <w:t xml:space="preserve">iver </w:t>
      </w:r>
      <w:r w:rsidR="00D330F5">
        <w:t>C</w:t>
      </w:r>
      <w:r w:rsidR="00E42B40">
        <w:t>ooba-</w:t>
      </w:r>
      <w:r w:rsidR="00D330F5">
        <w:t>L</w:t>
      </w:r>
      <w:r w:rsidR="00E42B40">
        <w:t xml:space="preserve">ignum </w:t>
      </w:r>
      <w:r w:rsidR="00D330F5">
        <w:t>S</w:t>
      </w:r>
      <w:r w:rsidR="00E42B40">
        <w:t xml:space="preserve">hrubland </w:t>
      </w:r>
      <w:r w:rsidR="00D330F5">
        <w:t xml:space="preserve">communities </w:t>
      </w:r>
      <w:r w:rsidR="00E42B40">
        <w:t xml:space="preserve">can be </w:t>
      </w:r>
      <w:r w:rsidR="00D330F5">
        <w:t xml:space="preserve">likely </w:t>
      </w:r>
      <w:r w:rsidR="00E42B40">
        <w:t xml:space="preserve">attributed to the mix of both amphibious and terrestrial species found within </w:t>
      </w:r>
      <w:r>
        <w:t>them</w:t>
      </w:r>
      <w:r w:rsidR="00E42B40">
        <w:t xml:space="preserve">. </w:t>
      </w:r>
      <w:r w:rsidR="008C65CB">
        <w:t xml:space="preserve">The inherent mix of species belonging to different functional groups which may be expressed at different times depending on water availability, </w:t>
      </w:r>
      <w:r w:rsidR="00E42B40">
        <w:t>allows these slightly more elevated ‘low floodplain’ communities increased flexibility to cope with greater environmental variability, such as longer drier periods, shorter inundation, increased bare ground and reduced competition, compared with lower elevated ‘watercourse’ communities supporting predominantly amphibious species. In the Gwydir</w:t>
      </w:r>
      <w:r w:rsidR="003F475C">
        <w:t xml:space="preserve"> </w:t>
      </w:r>
      <w:r w:rsidR="00BA6A20">
        <w:t>w</w:t>
      </w:r>
      <w:r w:rsidR="00E42B40">
        <w:t xml:space="preserve">etlands it becomes apparent that greater </w:t>
      </w:r>
      <w:r w:rsidR="007813EE">
        <w:t>tolerance for dry conditions</w:t>
      </w:r>
      <w:r w:rsidR="00E42B40">
        <w:t xml:space="preserve"> translates to increased species richness. </w:t>
      </w:r>
      <w:bookmarkEnd w:id="59"/>
      <w:r w:rsidR="00E42B40">
        <w:t xml:space="preserve">This partially explains the species richness differences observed between the three Gwydir wetlands; </w:t>
      </w:r>
      <w:proofErr w:type="spellStart"/>
      <w:r w:rsidR="00E42B40">
        <w:t>Mallowa</w:t>
      </w:r>
      <w:proofErr w:type="spellEnd"/>
      <w:r w:rsidR="00E42B40">
        <w:t>&gt;Gingham&gt;Lower Gwydir, highlighting the differences in the dominant vegetation communities supported by each wetland and the disparity between numbers of vegetation survey plots between wetlands. However, it is also recognised that each of the three wetlands are inundated at different depths, during different years and at different frequencies</w:t>
      </w:r>
      <w:r w:rsidR="00D330F5">
        <w:t xml:space="preserve"> -</w:t>
      </w:r>
      <w:r w:rsidR="00E42B40">
        <w:t xml:space="preserve"> critical information to be considered</w:t>
      </w:r>
      <w:r w:rsidR="00D115DA">
        <w:t xml:space="preserve"> in the future</w:t>
      </w:r>
      <w:r w:rsidR="00E42B40">
        <w:t xml:space="preserve"> when teasing out the drivers of species richness and cover differences between each wetland system.</w:t>
      </w:r>
    </w:p>
    <w:p w14:paraId="3EA2AF2F" w14:textId="42123A4E" w:rsidR="00E42B40" w:rsidRDefault="00E42B40" w:rsidP="00801C96">
      <w:pPr>
        <w:jc w:val="both"/>
      </w:pPr>
      <w:r>
        <w:t xml:space="preserve">The abrupt decline in both water couch and </w:t>
      </w:r>
      <w:proofErr w:type="spellStart"/>
      <w:r>
        <w:t>lippia</w:t>
      </w:r>
      <w:proofErr w:type="spellEnd"/>
      <w:r>
        <w:t xml:space="preserve"> cover in spring 2019 is further testament to the severity of the drought conditions experience </w:t>
      </w:r>
      <w:r w:rsidR="00D115DA">
        <w:t>beforehand</w:t>
      </w:r>
      <w:r>
        <w:t xml:space="preserve">. The autumn 2020 survey highlights the resilience of </w:t>
      </w:r>
      <w:proofErr w:type="spellStart"/>
      <w:r>
        <w:t>lippia</w:t>
      </w:r>
      <w:proofErr w:type="spellEnd"/>
      <w:r>
        <w:t xml:space="preserve"> and its ability to persist during extreme dry and ‘bounce-back’ after wetting. </w:t>
      </w:r>
      <w:proofErr w:type="spellStart"/>
      <w:r>
        <w:t>McCosker</w:t>
      </w:r>
      <w:proofErr w:type="spellEnd"/>
      <w:r>
        <w:t xml:space="preserve"> </w:t>
      </w:r>
      <w:r w:rsidR="00162E20">
        <w:t xml:space="preserve">(1994) </w:t>
      </w:r>
      <w:r>
        <w:t xml:space="preserve">notes that </w:t>
      </w:r>
      <w:proofErr w:type="spellStart"/>
      <w:r>
        <w:t>lippia</w:t>
      </w:r>
      <w:proofErr w:type="spellEnd"/>
      <w:r>
        <w:t xml:space="preserve"> cannot tolerate long periods of inunda</w:t>
      </w:r>
      <w:r w:rsidR="00377EA3">
        <w:t>tion at de</w:t>
      </w:r>
      <w:r w:rsidR="001716D9">
        <w:t>p</w:t>
      </w:r>
      <w:r w:rsidR="00377EA3">
        <w:t>th</w:t>
      </w:r>
      <w:r w:rsidR="001716D9">
        <w:t>s</w:t>
      </w:r>
      <w:r>
        <w:t xml:space="preserve"> greater than 20</w:t>
      </w:r>
      <w:r w:rsidR="00202F98">
        <w:t xml:space="preserve"> </w:t>
      </w:r>
      <w:r>
        <w:t>cm</w:t>
      </w:r>
      <w:r w:rsidR="0061127D">
        <w:t xml:space="preserve">. </w:t>
      </w:r>
      <w:r>
        <w:t>This suggests that inundation depth</w:t>
      </w:r>
      <w:r w:rsidR="00162E20">
        <w:t>s were</w:t>
      </w:r>
      <w:r>
        <w:t xml:space="preserve"> not </w:t>
      </w:r>
      <w:r w:rsidR="00162E20">
        <w:t xml:space="preserve">sufficient </w:t>
      </w:r>
      <w:r>
        <w:t xml:space="preserve">to </w:t>
      </w:r>
      <w:r w:rsidR="00162E20">
        <w:t>supress</w:t>
      </w:r>
      <w:r>
        <w:t xml:space="preserve"> </w:t>
      </w:r>
      <w:proofErr w:type="spellStart"/>
      <w:r>
        <w:t>lippia</w:t>
      </w:r>
      <w:proofErr w:type="spellEnd"/>
      <w:r>
        <w:t xml:space="preserve">, but instead may </w:t>
      </w:r>
      <w:r w:rsidR="00162E20">
        <w:t xml:space="preserve">have </w:t>
      </w:r>
      <w:r>
        <w:t>enhance</w:t>
      </w:r>
      <w:r w:rsidR="00162E20">
        <w:t>d</w:t>
      </w:r>
      <w:r>
        <w:t xml:space="preserve"> its growth (</w:t>
      </w:r>
      <w:proofErr w:type="spellStart"/>
      <w:r>
        <w:t>McCosker</w:t>
      </w:r>
      <w:proofErr w:type="spellEnd"/>
      <w:r>
        <w:t xml:space="preserve"> </w:t>
      </w:r>
      <w:r w:rsidRPr="00202F98">
        <w:rPr>
          <w:i/>
          <w:iCs/>
        </w:rPr>
        <w:t>et al.</w:t>
      </w:r>
      <w:r>
        <w:t xml:space="preserve"> 1999). </w:t>
      </w:r>
      <w:r w:rsidR="00D330F5">
        <w:t>W</w:t>
      </w:r>
      <w:r>
        <w:t xml:space="preserve">ater couch cover was the lowest recorded across the </w:t>
      </w:r>
      <w:r w:rsidR="00AF1911">
        <w:t>6</w:t>
      </w:r>
      <w:r w:rsidR="00D330F5">
        <w:t xml:space="preserve"> years of LTIM/</w:t>
      </w:r>
      <w:r>
        <w:t xml:space="preserve">MER monitoring. Despite this, water couch is known to respond vigorously to inundation (Wilson </w:t>
      </w:r>
      <w:r w:rsidRPr="006D0509">
        <w:rPr>
          <w:i/>
          <w:iCs/>
        </w:rPr>
        <w:t>et al.</w:t>
      </w:r>
      <w:r>
        <w:t xml:space="preserve"> 2009)</w:t>
      </w:r>
      <w:r w:rsidR="00AF1911">
        <w:t xml:space="preserve">, </w:t>
      </w:r>
      <w:r>
        <w:t xml:space="preserve">and so it is possible that following autumn inundation and winter rainfall during 2020, the spring </w:t>
      </w:r>
      <w:r w:rsidR="00AF1911">
        <w:t xml:space="preserve">2020 </w:t>
      </w:r>
      <w:r>
        <w:t xml:space="preserve">survey may yield increased water couch cover. However, Wilson </w:t>
      </w:r>
      <w:r w:rsidRPr="006D0509">
        <w:rPr>
          <w:i/>
          <w:iCs/>
        </w:rPr>
        <w:t>et al.</w:t>
      </w:r>
      <w:r>
        <w:t xml:space="preserve"> (2009) found that while summer flows promoted amphibious species, autumn flows resulted in a greater number of T</w:t>
      </w:r>
      <w:r w:rsidR="00162E20">
        <w:t>errestrial damp</w:t>
      </w:r>
      <w:r>
        <w:t xml:space="preserve"> functional species. This may help to explain why Gingham wetland sites, such as </w:t>
      </w:r>
      <w:proofErr w:type="spellStart"/>
      <w:r>
        <w:t>Bunnor</w:t>
      </w:r>
      <w:proofErr w:type="spellEnd"/>
      <w:r>
        <w:t xml:space="preserve"> and </w:t>
      </w:r>
      <w:proofErr w:type="spellStart"/>
      <w:r>
        <w:t>Goddards</w:t>
      </w:r>
      <w:proofErr w:type="spellEnd"/>
      <w:r>
        <w:t xml:space="preserve"> Lease, that have previously supported high cover levels of</w:t>
      </w:r>
      <w:r w:rsidR="00162E20">
        <w:t xml:space="preserve"> the amphibious</w:t>
      </w:r>
      <w:r>
        <w:t xml:space="preserve"> water couch, were dominated in the autumn 2020 survey by the </w:t>
      </w:r>
      <w:r w:rsidR="00162E20">
        <w:t>terrestrial</w:t>
      </w:r>
      <w:r>
        <w:t xml:space="preserve"> </w:t>
      </w:r>
      <w:proofErr w:type="spellStart"/>
      <w:r>
        <w:t>awnless</w:t>
      </w:r>
      <w:proofErr w:type="spellEnd"/>
      <w:r>
        <w:t xml:space="preserve"> barnyard grass. Water couch prefers periods of long inundation following late spring or summer floods (Wilson </w:t>
      </w:r>
      <w:r w:rsidRPr="006D0509">
        <w:rPr>
          <w:i/>
          <w:iCs/>
        </w:rPr>
        <w:t>et al.</w:t>
      </w:r>
      <w:r>
        <w:t xml:space="preserve"> 2009) but can be sustained by overland flows and localised rainfall (</w:t>
      </w:r>
      <w:proofErr w:type="spellStart"/>
      <w:r>
        <w:t>Torrible</w:t>
      </w:r>
      <w:proofErr w:type="spellEnd"/>
      <w:r>
        <w:t xml:space="preserve"> </w:t>
      </w:r>
      <w:r w:rsidRPr="006D0509">
        <w:rPr>
          <w:i/>
          <w:iCs/>
        </w:rPr>
        <w:t>et al.</w:t>
      </w:r>
      <w:r>
        <w:t xml:space="preserve"> 2009). It is possible that previous </w:t>
      </w:r>
      <w:r w:rsidR="00FF0116">
        <w:t xml:space="preserve">high </w:t>
      </w:r>
      <w:r>
        <w:t>levels of water couch cover observed throughout earlier years of the LTIM</w:t>
      </w:r>
      <w:r w:rsidR="00162E20">
        <w:t>/MER project</w:t>
      </w:r>
      <w:r>
        <w:t xml:space="preserve"> will not return until such conditions allow.</w:t>
      </w:r>
    </w:p>
    <w:p w14:paraId="3FB792DD" w14:textId="7D2DF2EC" w:rsidR="00E42B40" w:rsidRDefault="00E42B40" w:rsidP="00801C96">
      <w:pPr>
        <w:jc w:val="both"/>
      </w:pPr>
      <w:r>
        <w:t xml:space="preserve">Significant changes in the assemblage of species supported by each vegetation community </w:t>
      </w:r>
      <w:proofErr w:type="gramStart"/>
      <w:r>
        <w:t>was</w:t>
      </w:r>
      <w:proofErr w:type="gramEnd"/>
      <w:r>
        <w:t xml:space="preserve"> strongly linked to time since inundation. This suggests that each vegetation community supports a variety of both amphibious and terrestrial species but the degree to which these functional groups are expressed differs between each </w:t>
      </w:r>
      <w:r w:rsidR="00D115DA">
        <w:lastRenderedPageBreak/>
        <w:t>vegetation community</w:t>
      </w:r>
      <w:r>
        <w:t xml:space="preserve"> in response to drying. The ability for vegetation </w:t>
      </w:r>
      <w:r w:rsidR="00D115DA">
        <w:t>communities</w:t>
      </w:r>
      <w:r>
        <w:t xml:space="preserve"> to respond to both wetting and drying phases is likely an adaptive response to flow variability and natural boom-bust dynamics of floodplain biota. Despite this, across all years of the LTIM</w:t>
      </w:r>
      <w:r w:rsidR="00162E20">
        <w:t>/</w:t>
      </w:r>
      <w:r>
        <w:t xml:space="preserve">MER </w:t>
      </w:r>
      <w:r w:rsidR="00162E20">
        <w:t>project</w:t>
      </w:r>
      <w:r>
        <w:t xml:space="preserve"> all four vegetation communities had different cover and species richness responses to time since inundation, suggesting that inundation requirements are different for each community. While seasonal delivery of environmental flows should be timed to match as closely as possible the unregulated hydrological record, there is limited knowledge on the ecological requirements of many wetland plant species (Roberts 2002</w:t>
      </w:r>
      <w:r w:rsidR="006D0509">
        <w:t>,</w:t>
      </w:r>
      <w:r>
        <w:t xml:space="preserve"> Wilson </w:t>
      </w:r>
      <w:r w:rsidRPr="006D0509">
        <w:rPr>
          <w:i/>
          <w:iCs/>
        </w:rPr>
        <w:t>et al.</w:t>
      </w:r>
      <w:r>
        <w:t xml:space="preserve"> 2009). This highlights the importance of long-term monitoring in furthering our understanding of species response to water delivery timing, </w:t>
      </w:r>
      <w:proofErr w:type="gramStart"/>
      <w:r>
        <w:t>frequency</w:t>
      </w:r>
      <w:proofErr w:type="gramEnd"/>
      <w:r>
        <w:t xml:space="preserve"> and flow variability.</w:t>
      </w:r>
    </w:p>
    <w:p w14:paraId="2B951BD0" w14:textId="6AD7B009" w:rsidR="00E42B40" w:rsidRDefault="00E42B40" w:rsidP="00801C96">
      <w:pPr>
        <w:jc w:val="both"/>
      </w:pPr>
      <w:r w:rsidRPr="00E42B40">
        <w:t>While amphibious functional groups in the Gwydir wetlands support</w:t>
      </w:r>
      <w:r w:rsidR="00D330F5">
        <w:t>ed</w:t>
      </w:r>
      <w:r w:rsidRPr="00E42B40">
        <w:t xml:space="preserve"> fewer species than terrestrial groups, they exhibited higher cover. This was predominantly due to tall, long-lived species such as </w:t>
      </w:r>
      <w:proofErr w:type="spellStart"/>
      <w:r w:rsidR="00D330F5">
        <w:t>t</w:t>
      </w:r>
      <w:r w:rsidRPr="00E42B40">
        <w:t>ypha</w:t>
      </w:r>
      <w:proofErr w:type="spellEnd"/>
      <w:r w:rsidRPr="00E42B40">
        <w:t xml:space="preserve">, </w:t>
      </w:r>
      <w:proofErr w:type="spellStart"/>
      <w:r w:rsidR="00D330F5">
        <w:t>e</w:t>
      </w:r>
      <w:r w:rsidRPr="00E42B40">
        <w:t>leocharis</w:t>
      </w:r>
      <w:proofErr w:type="spellEnd"/>
      <w:r w:rsidRPr="00E42B40">
        <w:t xml:space="preserve"> and to a lesser extent </w:t>
      </w:r>
      <w:r w:rsidR="00D330F5">
        <w:t>m</w:t>
      </w:r>
      <w:r w:rsidRPr="00E42B40">
        <w:t xml:space="preserve">arsh </w:t>
      </w:r>
      <w:r w:rsidR="00D330F5">
        <w:t>c</w:t>
      </w:r>
      <w:r w:rsidRPr="00E42B40">
        <w:t>lub-</w:t>
      </w:r>
      <w:r w:rsidR="00D330F5">
        <w:t>r</w:t>
      </w:r>
      <w:r w:rsidRPr="00E42B40">
        <w:t xml:space="preserve">ush, that were able to persist throughout dry periods while maintaining high cover as above ground dead vegetative material. Frequently flooded wetlands are typically characterised by </w:t>
      </w:r>
      <w:proofErr w:type="spellStart"/>
      <w:r w:rsidR="00D330F5">
        <w:t>t</w:t>
      </w:r>
      <w:r w:rsidRPr="00E42B40">
        <w:t>ypha</w:t>
      </w:r>
      <w:proofErr w:type="spellEnd"/>
      <w:r w:rsidRPr="00E42B40">
        <w:t xml:space="preserve"> and </w:t>
      </w:r>
      <w:r w:rsidR="00133D55">
        <w:t>w</w:t>
      </w:r>
      <w:r w:rsidRPr="00E42B40">
        <w:t xml:space="preserve">ater </w:t>
      </w:r>
      <w:r w:rsidR="00133D55">
        <w:t>c</w:t>
      </w:r>
      <w:r w:rsidRPr="00E42B40">
        <w:t xml:space="preserve">ouch (Thomas </w:t>
      </w:r>
      <w:r w:rsidRPr="006D0509">
        <w:rPr>
          <w:i/>
          <w:iCs/>
        </w:rPr>
        <w:t>et al</w:t>
      </w:r>
      <w:r w:rsidRPr="00E42B40">
        <w:t xml:space="preserve">. 2011). However, while </w:t>
      </w:r>
      <w:proofErr w:type="spellStart"/>
      <w:r w:rsidR="00D330F5">
        <w:t>t</w:t>
      </w:r>
      <w:r w:rsidRPr="00E42B40">
        <w:t>ypha</w:t>
      </w:r>
      <w:proofErr w:type="spellEnd"/>
      <w:r w:rsidRPr="00E42B40">
        <w:t xml:space="preserve"> has been increasing in the Gwydir </w:t>
      </w:r>
      <w:r w:rsidR="00F2580E">
        <w:t>w</w:t>
      </w:r>
      <w:r w:rsidRPr="00E42B40">
        <w:t xml:space="preserve">etlands since 2017 (Commonwealth of Australia 2019) the observation has been coupled with the decrease in water couch, particularly in this most recent 2019-20 water year. Wilson </w:t>
      </w:r>
      <w:r w:rsidRPr="006D0509">
        <w:rPr>
          <w:i/>
          <w:iCs/>
        </w:rPr>
        <w:t>et al.</w:t>
      </w:r>
      <w:r w:rsidRPr="00E42B40">
        <w:t xml:space="preserve"> (2009) found that where grazing had occurred in the wetlands</w:t>
      </w:r>
      <w:r w:rsidR="00133D55">
        <w:t>,</w:t>
      </w:r>
      <w:r w:rsidRPr="00E42B40">
        <w:t xml:space="preserve"> </w:t>
      </w:r>
      <w:r w:rsidR="00D330F5">
        <w:t>w</w:t>
      </w:r>
      <w:r w:rsidRPr="00E42B40">
        <w:t xml:space="preserve">ater </w:t>
      </w:r>
      <w:r w:rsidR="00D330F5">
        <w:t>c</w:t>
      </w:r>
      <w:r w:rsidRPr="00E42B40">
        <w:t xml:space="preserve">ouch was the dominant species and that the removal of grazing resulted in the increase of other amphibious taxa, such as </w:t>
      </w:r>
      <w:proofErr w:type="spellStart"/>
      <w:r w:rsidR="00D330F5">
        <w:t>t</w:t>
      </w:r>
      <w:r w:rsidRPr="00E42B40">
        <w:t>ypha</w:t>
      </w:r>
      <w:proofErr w:type="spellEnd"/>
      <w:r w:rsidRPr="00E42B40">
        <w:t xml:space="preserve">, which respond well to frequently inundated sites and shade-out prostrate species such as </w:t>
      </w:r>
      <w:r w:rsidR="00D330F5">
        <w:t>w</w:t>
      </w:r>
      <w:r w:rsidRPr="00E42B40">
        <w:t xml:space="preserve">ater </w:t>
      </w:r>
      <w:r w:rsidR="00D330F5">
        <w:t>c</w:t>
      </w:r>
      <w:r w:rsidRPr="00E42B40">
        <w:t xml:space="preserve">ouch. Both species are recognised as key wetland species, </w:t>
      </w:r>
      <w:r w:rsidR="00D330F5">
        <w:t>w</w:t>
      </w:r>
      <w:r w:rsidRPr="00E42B40">
        <w:t xml:space="preserve">ater </w:t>
      </w:r>
      <w:r w:rsidR="00D330F5">
        <w:t>c</w:t>
      </w:r>
      <w:r w:rsidRPr="00E42B40">
        <w:t>ouch for its provision of habitat and productive water bird feeding areas (Burns 2002</w:t>
      </w:r>
      <w:r w:rsidR="006D0509">
        <w:t>,</w:t>
      </w:r>
      <w:r w:rsidRPr="00E42B40">
        <w:t xml:space="preserve"> </w:t>
      </w:r>
      <w:proofErr w:type="gramStart"/>
      <w:r w:rsidRPr="00E42B40">
        <w:t>Bowen</w:t>
      </w:r>
      <w:proofErr w:type="gramEnd"/>
      <w:r w:rsidRPr="00E42B40">
        <w:t xml:space="preserve"> and Simpson 2009) and </w:t>
      </w:r>
      <w:proofErr w:type="spellStart"/>
      <w:r w:rsidR="00D330F5">
        <w:t>t</w:t>
      </w:r>
      <w:r w:rsidRPr="00E42B40">
        <w:t>ypha</w:t>
      </w:r>
      <w:proofErr w:type="spellEnd"/>
      <w:r w:rsidRPr="00E42B40">
        <w:t xml:space="preserve"> for its provision of habitat and ability to remove excess nutrients from eutrophic systems (Roberts and </w:t>
      </w:r>
      <w:proofErr w:type="spellStart"/>
      <w:r w:rsidRPr="00E42B40">
        <w:t>Klienert</w:t>
      </w:r>
      <w:proofErr w:type="spellEnd"/>
      <w:r w:rsidRPr="00E42B40">
        <w:t xml:space="preserve"> 2015). Whether </w:t>
      </w:r>
      <w:r w:rsidR="00D330F5">
        <w:t xml:space="preserve">these </w:t>
      </w:r>
      <w:r w:rsidR="00D330F5" w:rsidRPr="00E42B40">
        <w:t>observations</w:t>
      </w:r>
      <w:r w:rsidR="00D330F5">
        <w:t xml:space="preserve"> in w</w:t>
      </w:r>
      <w:r w:rsidRPr="00E42B40">
        <w:t xml:space="preserve">ater </w:t>
      </w:r>
      <w:r w:rsidR="00D330F5">
        <w:t>c</w:t>
      </w:r>
      <w:r w:rsidRPr="00E42B40">
        <w:t xml:space="preserve">ouch and </w:t>
      </w:r>
      <w:proofErr w:type="spellStart"/>
      <w:r w:rsidR="00D330F5">
        <w:t>t</w:t>
      </w:r>
      <w:r w:rsidRPr="00E42B40">
        <w:t>ypha</w:t>
      </w:r>
      <w:proofErr w:type="spellEnd"/>
      <w:r w:rsidRPr="00E42B40">
        <w:t xml:space="preserve"> are short</w:t>
      </w:r>
      <w:r w:rsidR="006074FD">
        <w:t>-</w:t>
      </w:r>
      <w:r w:rsidRPr="00E42B40">
        <w:t xml:space="preserve">term fluctuations related to drought or long-term trends in response to changed land management practices and altered water regimes remains to be seen. </w:t>
      </w:r>
    </w:p>
    <w:p w14:paraId="7503E571" w14:textId="77777777" w:rsidR="00D330F5" w:rsidRDefault="00D330F5" w:rsidP="00E42B40"/>
    <w:p w14:paraId="1B06FB45" w14:textId="29B1368A" w:rsidR="00425461" w:rsidRDefault="00425461" w:rsidP="00801C96">
      <w:pPr>
        <w:pStyle w:val="Heading1"/>
        <w:jc w:val="both"/>
      </w:pPr>
      <w:bookmarkStart w:id="60" w:name="_Toc426839289"/>
      <w:r w:rsidRPr="000C0F34">
        <w:t>Conclusion</w:t>
      </w:r>
      <w:bookmarkEnd w:id="60"/>
    </w:p>
    <w:p w14:paraId="2E9D8C09" w14:textId="04344B78" w:rsidR="007021C9" w:rsidRPr="00D330F5" w:rsidRDefault="007021C9" w:rsidP="00801C96">
      <w:pPr>
        <w:jc w:val="both"/>
      </w:pPr>
      <w:r w:rsidRPr="00D330F5">
        <w:t xml:space="preserve">Severe drought followed by inundation and flooding </w:t>
      </w:r>
      <w:r w:rsidR="00C005E7">
        <w:t xml:space="preserve">which included a small portion of water for the environment </w:t>
      </w:r>
      <w:r w:rsidRPr="00D330F5">
        <w:t xml:space="preserve">highlight the ‘Boom and Bust’ nature of the </w:t>
      </w:r>
      <w:r w:rsidR="00D115DA">
        <w:t xml:space="preserve">Gwydir </w:t>
      </w:r>
      <w:r w:rsidRPr="00D330F5">
        <w:t>wetlands and its inherent resilience.</w:t>
      </w:r>
      <w:r w:rsidR="00AB0A97">
        <w:t xml:space="preserve"> </w:t>
      </w:r>
      <w:r w:rsidRPr="00D330F5">
        <w:t xml:space="preserve">The contraction of </w:t>
      </w:r>
      <w:r w:rsidR="00D330F5">
        <w:t>w</w:t>
      </w:r>
      <w:r w:rsidRPr="00D330F5">
        <w:t xml:space="preserve">ater </w:t>
      </w:r>
      <w:r w:rsidR="00D330F5">
        <w:t>c</w:t>
      </w:r>
      <w:r w:rsidRPr="00D330F5">
        <w:t xml:space="preserve">ouch, persistence of </w:t>
      </w:r>
      <w:proofErr w:type="spellStart"/>
      <w:r w:rsidR="00D330F5">
        <w:t>l</w:t>
      </w:r>
      <w:r w:rsidRPr="00D330F5">
        <w:t>ippia</w:t>
      </w:r>
      <w:proofErr w:type="spellEnd"/>
      <w:r w:rsidRPr="00D330F5">
        <w:t xml:space="preserve"> and increasing dominance of </w:t>
      </w:r>
      <w:proofErr w:type="spellStart"/>
      <w:r w:rsidR="00D330F5">
        <w:t>t</w:t>
      </w:r>
      <w:r w:rsidRPr="00D330F5">
        <w:t>ypha</w:t>
      </w:r>
      <w:proofErr w:type="spellEnd"/>
      <w:r w:rsidRPr="00D330F5">
        <w:t xml:space="preserve"> are ongoing observations</w:t>
      </w:r>
      <w:r w:rsidR="00AB0A97">
        <w:t xml:space="preserve"> </w:t>
      </w:r>
      <w:r w:rsidR="005409EE">
        <w:t xml:space="preserve">and management considerations </w:t>
      </w:r>
      <w:r w:rsidR="00AB0A97">
        <w:t>in the Selected Area</w:t>
      </w:r>
      <w:r w:rsidRPr="00D330F5">
        <w:t xml:space="preserve">. Balancing the dry-wet inundation gradient that drives the dominance of </w:t>
      </w:r>
      <w:r w:rsidR="00D330F5">
        <w:t>these species</w:t>
      </w:r>
      <w:r w:rsidRPr="00D330F5">
        <w:t xml:space="preserve"> has direct implications for the timing, frequency and extent of water delivery and is a challenge that continues to face water managers. </w:t>
      </w:r>
    </w:p>
    <w:p w14:paraId="34C7C332" w14:textId="3759A6D5" w:rsidR="00C943D4" w:rsidRDefault="007021C9" w:rsidP="00801C96">
      <w:pPr>
        <w:jc w:val="both"/>
      </w:pPr>
      <w:r w:rsidRPr="00D330F5">
        <w:t xml:space="preserve">The delivery of </w:t>
      </w:r>
      <w:r w:rsidR="00D330F5">
        <w:t>water for the environment</w:t>
      </w:r>
      <w:r w:rsidRPr="00D330F5">
        <w:t xml:space="preserve"> should aim to match natural </w:t>
      </w:r>
      <w:r>
        <w:t>flow</w:t>
      </w:r>
      <w:r w:rsidRPr="00D330F5">
        <w:t xml:space="preserve"> regimes as much as possible. Timing these flows to coincide with optimal growing seasons in late spring and early summer, and/or coinciding managed releases on the back of natural events to maximise inundation, duration and extent can promote conditions that are favourable for the germination and establishment of key wetland tax</w:t>
      </w:r>
      <w:r w:rsidR="00D330F5">
        <w:t>a</w:t>
      </w:r>
      <w:r w:rsidRPr="00D330F5">
        <w:t xml:space="preserve">. </w:t>
      </w:r>
    </w:p>
    <w:p w14:paraId="54D8F49C" w14:textId="77777777" w:rsidR="001222F8" w:rsidRDefault="001222F8" w:rsidP="00801C96">
      <w:pPr>
        <w:jc w:val="both"/>
      </w:pPr>
    </w:p>
    <w:p w14:paraId="7DEEDA11" w14:textId="77777777" w:rsidR="001B4C72" w:rsidRPr="00801C96" w:rsidRDefault="001B4C72" w:rsidP="00801C96">
      <w:pPr>
        <w:jc w:val="both"/>
      </w:pPr>
    </w:p>
    <w:p w14:paraId="022E0207" w14:textId="77777777" w:rsidR="00425461" w:rsidRPr="00C26096" w:rsidRDefault="00425461" w:rsidP="000C0F34">
      <w:pPr>
        <w:pStyle w:val="Heading1"/>
      </w:pPr>
      <w:bookmarkStart w:id="61" w:name="_Toc426839290"/>
      <w:r w:rsidRPr="00C26096">
        <w:lastRenderedPageBreak/>
        <w:t>References</w:t>
      </w:r>
      <w:bookmarkEnd w:id="61"/>
    </w:p>
    <w:p w14:paraId="3A106DE2" w14:textId="77777777" w:rsidR="00425461" w:rsidRPr="000E4BF3" w:rsidRDefault="00425461" w:rsidP="00801C96">
      <w:pPr>
        <w:jc w:val="both"/>
        <w:rPr>
          <w:szCs w:val="20"/>
          <w:lang w:eastAsia="en-AU"/>
        </w:rPr>
      </w:pPr>
      <w:r w:rsidRPr="000E4BF3">
        <w:rPr>
          <w:szCs w:val="20"/>
        </w:rPr>
        <w:t>Bowen S. and Simpson, S.L. 2010</w:t>
      </w:r>
      <w:r>
        <w:rPr>
          <w:szCs w:val="20"/>
        </w:rPr>
        <w:t>.</w:t>
      </w:r>
      <w:r w:rsidRPr="000E4BF3">
        <w:rPr>
          <w:szCs w:val="20"/>
        </w:rPr>
        <w:t xml:space="preserve"> </w:t>
      </w:r>
      <w:r w:rsidRPr="006C5A42">
        <w:rPr>
          <w:i/>
          <w:szCs w:val="20"/>
          <w:lang w:eastAsia="en-AU"/>
        </w:rPr>
        <w:t>Changes in Extent and Condition of the Vegetation Communities of the Gwydir Wetlands and Floodplain 1996-2008: Final Report NSW Wetland Recovery Program</w:t>
      </w:r>
      <w:r w:rsidRPr="000E4BF3">
        <w:rPr>
          <w:szCs w:val="20"/>
          <w:lang w:eastAsia="en-AU"/>
        </w:rPr>
        <w:t>. NSW Department of Environment Climate Change and Water: Sydney</w:t>
      </w:r>
    </w:p>
    <w:p w14:paraId="23543872" w14:textId="337D1363" w:rsidR="00425461" w:rsidRDefault="00425461" w:rsidP="00801C96">
      <w:pPr>
        <w:jc w:val="both"/>
        <w:rPr>
          <w:szCs w:val="20"/>
        </w:rPr>
      </w:pPr>
      <w:r w:rsidRPr="000E4BF3">
        <w:rPr>
          <w:szCs w:val="20"/>
        </w:rPr>
        <w:t xml:space="preserve">Brock, </w:t>
      </w:r>
      <w:proofErr w:type="gramStart"/>
      <w:r w:rsidRPr="000E4BF3">
        <w:rPr>
          <w:szCs w:val="20"/>
        </w:rPr>
        <w:t>M.A.</w:t>
      </w:r>
      <w:proofErr w:type="gramEnd"/>
      <w:r w:rsidRPr="000E4BF3">
        <w:rPr>
          <w:szCs w:val="20"/>
        </w:rPr>
        <w:t xml:space="preserve"> and Casanova, M.T. 1997</w:t>
      </w:r>
      <w:r>
        <w:rPr>
          <w:szCs w:val="20"/>
        </w:rPr>
        <w:t>.</w:t>
      </w:r>
      <w:r w:rsidRPr="000E4BF3">
        <w:rPr>
          <w:szCs w:val="20"/>
        </w:rPr>
        <w:t xml:space="preserve"> Plant life at the edge of wetlands: ecological responses to wetting and drying patterns.</w:t>
      </w:r>
      <w:r w:rsidRPr="006C5A42">
        <w:rPr>
          <w:szCs w:val="20"/>
        </w:rPr>
        <w:t xml:space="preserve"> In</w:t>
      </w:r>
      <w:r w:rsidRPr="000E4BF3">
        <w:rPr>
          <w:szCs w:val="20"/>
        </w:rPr>
        <w:t xml:space="preserve"> </w:t>
      </w:r>
      <w:r w:rsidRPr="006C5A42">
        <w:rPr>
          <w:i/>
          <w:szCs w:val="20"/>
        </w:rPr>
        <w:t>Frontiers of Ecology; Building the Links.</w:t>
      </w:r>
      <w:r w:rsidRPr="000E4BF3">
        <w:rPr>
          <w:szCs w:val="20"/>
        </w:rPr>
        <w:t xml:space="preserve"> </w:t>
      </w:r>
      <w:r w:rsidRPr="006C5A42">
        <w:rPr>
          <w:szCs w:val="20"/>
        </w:rPr>
        <w:t>Edited by</w:t>
      </w:r>
      <w:r w:rsidRPr="000E4BF3">
        <w:rPr>
          <w:szCs w:val="20"/>
        </w:rPr>
        <w:t xml:space="preserve"> </w:t>
      </w:r>
      <w:proofErr w:type="spellStart"/>
      <w:proofErr w:type="gramStart"/>
      <w:r w:rsidRPr="000E4BF3">
        <w:rPr>
          <w:szCs w:val="20"/>
        </w:rPr>
        <w:t>N.Klomp</w:t>
      </w:r>
      <w:proofErr w:type="spellEnd"/>
      <w:proofErr w:type="gramEnd"/>
      <w:r w:rsidRPr="000E4BF3">
        <w:rPr>
          <w:szCs w:val="20"/>
        </w:rPr>
        <w:t xml:space="preserve"> and Lunt. Elsevier Science, Oxford. Pp. 181-192</w:t>
      </w:r>
    </w:p>
    <w:p w14:paraId="605D8A37" w14:textId="1668EE9C" w:rsidR="00FB3C15" w:rsidRPr="000E4BF3" w:rsidRDefault="00FB3C15" w:rsidP="00801C96">
      <w:pPr>
        <w:jc w:val="both"/>
        <w:rPr>
          <w:szCs w:val="20"/>
        </w:rPr>
      </w:pPr>
      <w:r w:rsidRPr="00FB3C15">
        <w:rPr>
          <w:szCs w:val="20"/>
        </w:rPr>
        <w:t>Burns, C</w:t>
      </w:r>
      <w:r>
        <w:rPr>
          <w:szCs w:val="20"/>
        </w:rPr>
        <w:t>.</w:t>
      </w:r>
      <w:r w:rsidRPr="00FB3C15">
        <w:rPr>
          <w:szCs w:val="20"/>
        </w:rPr>
        <w:t xml:space="preserve"> 2002</w:t>
      </w:r>
      <w:r>
        <w:rPr>
          <w:szCs w:val="20"/>
        </w:rPr>
        <w:t>.</w:t>
      </w:r>
      <w:r w:rsidRPr="00FB3C15">
        <w:rPr>
          <w:szCs w:val="20"/>
        </w:rPr>
        <w:t xml:space="preserve"> </w:t>
      </w:r>
      <w:proofErr w:type="spellStart"/>
      <w:r w:rsidRPr="00FB3C15">
        <w:rPr>
          <w:szCs w:val="20"/>
        </w:rPr>
        <w:t>Mallowa</w:t>
      </w:r>
      <w:proofErr w:type="spellEnd"/>
      <w:r w:rsidRPr="00FB3C15">
        <w:rPr>
          <w:szCs w:val="20"/>
        </w:rPr>
        <w:t xml:space="preserve"> Wetlands Survey - 21/10/02 for Wetland Care Australia.</w:t>
      </w:r>
    </w:p>
    <w:p w14:paraId="71062083" w14:textId="77777777" w:rsidR="00425461" w:rsidRPr="000E4BF3" w:rsidRDefault="00425461" w:rsidP="00801C96">
      <w:pPr>
        <w:jc w:val="both"/>
        <w:rPr>
          <w:szCs w:val="20"/>
        </w:rPr>
      </w:pPr>
      <w:r w:rsidRPr="000E4BF3">
        <w:rPr>
          <w:szCs w:val="20"/>
        </w:rPr>
        <w:t>Commonwealth of Australia</w:t>
      </w:r>
      <w:r>
        <w:rPr>
          <w:szCs w:val="20"/>
        </w:rPr>
        <w:t>.</w:t>
      </w:r>
      <w:r w:rsidRPr="000E4BF3">
        <w:rPr>
          <w:szCs w:val="20"/>
        </w:rPr>
        <w:t xml:space="preserve"> 2014a</w:t>
      </w:r>
      <w:r>
        <w:rPr>
          <w:szCs w:val="20"/>
        </w:rPr>
        <w:t>.</w:t>
      </w:r>
      <w:r w:rsidRPr="000E4BF3">
        <w:rPr>
          <w:szCs w:val="20"/>
        </w:rPr>
        <w:t xml:space="preserve"> </w:t>
      </w:r>
      <w:r w:rsidRPr="006C5A42">
        <w:rPr>
          <w:i/>
          <w:szCs w:val="20"/>
        </w:rPr>
        <w:t>Commonwealth environmental water use options 2014-15: Gwydir River Valley</w:t>
      </w:r>
      <w:r>
        <w:rPr>
          <w:i/>
          <w:szCs w:val="20"/>
        </w:rPr>
        <w:t>.</w:t>
      </w:r>
      <w:r w:rsidRPr="000E4BF3">
        <w:rPr>
          <w:szCs w:val="20"/>
        </w:rPr>
        <w:t xml:space="preserve"> Commonwealth of Australia.</w:t>
      </w:r>
    </w:p>
    <w:p w14:paraId="131A3D26" w14:textId="77777777" w:rsidR="00425461" w:rsidRPr="000E4BF3" w:rsidRDefault="00425461" w:rsidP="00801C96">
      <w:pPr>
        <w:jc w:val="both"/>
        <w:rPr>
          <w:szCs w:val="20"/>
        </w:rPr>
      </w:pPr>
      <w:r w:rsidRPr="000E4BF3">
        <w:rPr>
          <w:szCs w:val="20"/>
        </w:rPr>
        <w:t>Commonwealth of Australia</w:t>
      </w:r>
      <w:r>
        <w:rPr>
          <w:szCs w:val="20"/>
        </w:rPr>
        <w:t>.</w:t>
      </w:r>
      <w:r w:rsidRPr="000E4BF3">
        <w:rPr>
          <w:szCs w:val="20"/>
        </w:rPr>
        <w:t xml:space="preserve"> 2014b</w:t>
      </w:r>
      <w:r>
        <w:rPr>
          <w:szCs w:val="20"/>
        </w:rPr>
        <w:t>.</w:t>
      </w:r>
      <w:r w:rsidRPr="000E4BF3">
        <w:rPr>
          <w:szCs w:val="20"/>
        </w:rPr>
        <w:t xml:space="preserve"> </w:t>
      </w:r>
      <w:r w:rsidRPr="006C5A42">
        <w:rPr>
          <w:i/>
          <w:szCs w:val="20"/>
        </w:rPr>
        <w:t xml:space="preserve">Commonwealth Water Office Long Term Intervention Monitoring Project; Gwydir River </w:t>
      </w:r>
      <w:r>
        <w:rPr>
          <w:i/>
          <w:szCs w:val="20"/>
        </w:rPr>
        <w:t>s</w:t>
      </w:r>
      <w:r w:rsidRPr="006C5A42">
        <w:rPr>
          <w:i/>
          <w:szCs w:val="20"/>
        </w:rPr>
        <w:t>ystem Selected Area</w:t>
      </w:r>
      <w:r>
        <w:rPr>
          <w:szCs w:val="20"/>
        </w:rPr>
        <w:t>.</w:t>
      </w:r>
      <w:r w:rsidRPr="000E4BF3">
        <w:rPr>
          <w:szCs w:val="20"/>
        </w:rPr>
        <w:t xml:space="preserve"> Commonwealth of Australia.</w:t>
      </w:r>
    </w:p>
    <w:p w14:paraId="70A8A282" w14:textId="77777777" w:rsidR="00425461" w:rsidRPr="000E4BF3" w:rsidRDefault="00425461" w:rsidP="00801C96">
      <w:pPr>
        <w:jc w:val="both"/>
        <w:rPr>
          <w:szCs w:val="20"/>
        </w:rPr>
      </w:pPr>
      <w:r w:rsidRPr="000E4BF3">
        <w:rPr>
          <w:szCs w:val="20"/>
        </w:rPr>
        <w:t>Commonwealth of Australia</w:t>
      </w:r>
      <w:r>
        <w:rPr>
          <w:szCs w:val="20"/>
        </w:rPr>
        <w:t>.</w:t>
      </w:r>
      <w:r w:rsidRPr="000E4BF3">
        <w:rPr>
          <w:szCs w:val="20"/>
        </w:rPr>
        <w:t xml:space="preserve"> 2015. </w:t>
      </w:r>
      <w:r w:rsidRPr="006C5A42">
        <w:rPr>
          <w:i/>
          <w:szCs w:val="20"/>
        </w:rPr>
        <w:t>Commonwealth Environmental Water Office Long Term Intervention M</w:t>
      </w:r>
      <w:r>
        <w:rPr>
          <w:i/>
          <w:szCs w:val="20"/>
        </w:rPr>
        <w:t xml:space="preserve">onitoring Project Gwydir River </w:t>
      </w:r>
      <w:proofErr w:type="gramStart"/>
      <w:r>
        <w:rPr>
          <w:i/>
          <w:szCs w:val="20"/>
        </w:rPr>
        <w:t>s</w:t>
      </w:r>
      <w:r w:rsidRPr="006C5A42">
        <w:rPr>
          <w:i/>
          <w:szCs w:val="20"/>
        </w:rPr>
        <w:t>ystem</w:t>
      </w:r>
      <w:proofErr w:type="gramEnd"/>
      <w:r w:rsidRPr="006C5A42">
        <w:rPr>
          <w:i/>
          <w:szCs w:val="20"/>
        </w:rPr>
        <w:t xml:space="preserve"> Selected Area – 2014-15 Draft Evaluation Repor</w:t>
      </w:r>
      <w:r>
        <w:rPr>
          <w:i/>
          <w:szCs w:val="20"/>
        </w:rPr>
        <w:t>t</w:t>
      </w:r>
      <w:r>
        <w:rPr>
          <w:szCs w:val="20"/>
        </w:rPr>
        <w:t>.</w:t>
      </w:r>
      <w:r w:rsidRPr="000E4BF3">
        <w:rPr>
          <w:szCs w:val="20"/>
        </w:rPr>
        <w:t xml:space="preserve"> Commonwealth of Australia 2015.</w:t>
      </w:r>
    </w:p>
    <w:p w14:paraId="106F4EEA" w14:textId="1C79A8AB" w:rsidR="00425461" w:rsidRDefault="00425461" w:rsidP="00801C96">
      <w:pPr>
        <w:jc w:val="both"/>
        <w:rPr>
          <w:szCs w:val="20"/>
        </w:rPr>
      </w:pPr>
      <w:r w:rsidRPr="000E4BF3">
        <w:rPr>
          <w:szCs w:val="20"/>
        </w:rPr>
        <w:t>Commonwealth of Australia</w:t>
      </w:r>
      <w:r>
        <w:rPr>
          <w:szCs w:val="20"/>
        </w:rPr>
        <w:t>.</w:t>
      </w:r>
      <w:r w:rsidRPr="000E4BF3">
        <w:rPr>
          <w:szCs w:val="20"/>
        </w:rPr>
        <w:t xml:space="preserve"> 2016. </w:t>
      </w:r>
      <w:r w:rsidRPr="006C5A42">
        <w:rPr>
          <w:i/>
          <w:szCs w:val="20"/>
        </w:rPr>
        <w:t xml:space="preserve">Commonwealth Environmental Water Office Long Term Intervention Monitoring Project Gwydir River </w:t>
      </w:r>
      <w:proofErr w:type="gramStart"/>
      <w:r>
        <w:rPr>
          <w:i/>
          <w:szCs w:val="20"/>
        </w:rPr>
        <w:t>s</w:t>
      </w:r>
      <w:r w:rsidRPr="006C5A42">
        <w:rPr>
          <w:i/>
          <w:szCs w:val="20"/>
        </w:rPr>
        <w:t>ystem</w:t>
      </w:r>
      <w:proofErr w:type="gramEnd"/>
      <w:r w:rsidRPr="006C5A42">
        <w:rPr>
          <w:i/>
          <w:szCs w:val="20"/>
        </w:rPr>
        <w:t xml:space="preserve"> Selected Area – 2015-16 Draft Evaluation Report</w:t>
      </w:r>
      <w:r>
        <w:rPr>
          <w:szCs w:val="20"/>
        </w:rPr>
        <w:t>.</w:t>
      </w:r>
      <w:r w:rsidRPr="000E4BF3">
        <w:rPr>
          <w:szCs w:val="20"/>
        </w:rPr>
        <w:t xml:space="preserve"> Commonwealth of Australia 2015.</w:t>
      </w:r>
    </w:p>
    <w:p w14:paraId="3BE65A14" w14:textId="66D9DBCC" w:rsidR="00A26E9A" w:rsidRPr="000E4BF3" w:rsidRDefault="00A26E9A" w:rsidP="00801C96">
      <w:pPr>
        <w:jc w:val="both"/>
      </w:pPr>
      <w:r w:rsidRPr="000E4BF3">
        <w:rPr>
          <w:szCs w:val="20"/>
        </w:rPr>
        <w:t>Commonwealth of Australia</w:t>
      </w:r>
      <w:r>
        <w:rPr>
          <w:szCs w:val="20"/>
        </w:rPr>
        <w:t>. 2019</w:t>
      </w:r>
      <w:r w:rsidRPr="000E4BF3">
        <w:rPr>
          <w:szCs w:val="20"/>
        </w:rPr>
        <w:t xml:space="preserve">. </w:t>
      </w:r>
      <w:r w:rsidRPr="006C5A42">
        <w:rPr>
          <w:i/>
          <w:szCs w:val="20"/>
        </w:rPr>
        <w:t xml:space="preserve">Commonwealth Environmental Water Office Long Term Intervention Monitoring Project Gwydir River </w:t>
      </w:r>
      <w:proofErr w:type="gramStart"/>
      <w:r>
        <w:rPr>
          <w:i/>
          <w:szCs w:val="20"/>
        </w:rPr>
        <w:t>s</w:t>
      </w:r>
      <w:r w:rsidRPr="006C5A42">
        <w:rPr>
          <w:i/>
          <w:szCs w:val="20"/>
        </w:rPr>
        <w:t>ystem</w:t>
      </w:r>
      <w:proofErr w:type="gramEnd"/>
      <w:r w:rsidRPr="006C5A42">
        <w:rPr>
          <w:i/>
          <w:szCs w:val="20"/>
        </w:rPr>
        <w:t xml:space="preserve"> Selected Area –</w:t>
      </w:r>
      <w:r>
        <w:rPr>
          <w:i/>
          <w:szCs w:val="20"/>
        </w:rPr>
        <w:t xml:space="preserve">5-year </w:t>
      </w:r>
      <w:r w:rsidRPr="006C5A42">
        <w:rPr>
          <w:i/>
          <w:szCs w:val="20"/>
        </w:rPr>
        <w:t>Evaluation Report</w:t>
      </w:r>
      <w:r>
        <w:rPr>
          <w:szCs w:val="20"/>
        </w:rPr>
        <w:t>. Commonwealth of Australia 2019</w:t>
      </w:r>
      <w:r w:rsidRPr="000E4BF3">
        <w:rPr>
          <w:szCs w:val="20"/>
        </w:rPr>
        <w:t>.</w:t>
      </w:r>
    </w:p>
    <w:p w14:paraId="193319E3" w14:textId="77777777" w:rsidR="00425461" w:rsidRPr="000E4BF3" w:rsidRDefault="00425461" w:rsidP="00801C96">
      <w:pPr>
        <w:jc w:val="both"/>
      </w:pPr>
      <w:r>
        <w:rPr>
          <w:szCs w:val="20"/>
        </w:rPr>
        <w:t xml:space="preserve">Department of Environment and Climate Change NSW. 2011. Gwydir Wetlands Adaptive Environmental Management Plan. </w:t>
      </w:r>
    </w:p>
    <w:p w14:paraId="5874D9C1" w14:textId="21BAE3BC" w:rsidR="00425461" w:rsidRDefault="00425461" w:rsidP="00801C96">
      <w:pPr>
        <w:ind w:right="-333"/>
        <w:jc w:val="both"/>
        <w:rPr>
          <w:rFonts w:cs="Arial"/>
          <w:szCs w:val="20"/>
        </w:rPr>
      </w:pPr>
      <w:r>
        <w:rPr>
          <w:rFonts w:cs="Arial"/>
          <w:szCs w:val="20"/>
        </w:rPr>
        <w:t xml:space="preserve">Hale, J., </w:t>
      </w:r>
      <w:proofErr w:type="spellStart"/>
      <w:r>
        <w:rPr>
          <w:rFonts w:cs="Arial"/>
          <w:szCs w:val="20"/>
        </w:rPr>
        <w:t>Stoffels</w:t>
      </w:r>
      <w:proofErr w:type="spellEnd"/>
      <w:r>
        <w:rPr>
          <w:rFonts w:cs="Arial"/>
          <w:szCs w:val="20"/>
        </w:rPr>
        <w:t xml:space="preserve">, R., Butcher, R., Shackleton, M., Brooks, S. and </w:t>
      </w:r>
      <w:proofErr w:type="spellStart"/>
      <w:r>
        <w:rPr>
          <w:rFonts w:cs="Arial"/>
          <w:szCs w:val="20"/>
        </w:rPr>
        <w:t>Gawne</w:t>
      </w:r>
      <w:proofErr w:type="spellEnd"/>
      <w:r>
        <w:rPr>
          <w:rFonts w:cs="Arial"/>
          <w:szCs w:val="20"/>
        </w:rPr>
        <w:t xml:space="preserve">, B. 2014. </w:t>
      </w:r>
      <w:r w:rsidRPr="00751C1C">
        <w:rPr>
          <w:rFonts w:cs="Arial"/>
          <w:i/>
          <w:szCs w:val="20"/>
        </w:rPr>
        <w:t>Commonwealth Environmental Water Office Long Term Intervention Monitoring</w:t>
      </w:r>
      <w:r>
        <w:rPr>
          <w:rFonts w:cs="Arial"/>
          <w:i/>
          <w:szCs w:val="20"/>
        </w:rPr>
        <w:t xml:space="preserve">: Standard Methods. </w:t>
      </w:r>
      <w:r w:rsidRPr="009656A2">
        <w:rPr>
          <w:rFonts w:cs="Arial"/>
          <w:szCs w:val="20"/>
        </w:rPr>
        <w:t>Report prepared by the Murray Darling Freshwater Research Centre, Wodonga.</w:t>
      </w:r>
    </w:p>
    <w:p w14:paraId="19BF5AF9" w14:textId="65D712EF" w:rsidR="00212AB6" w:rsidRDefault="00212AB6" w:rsidP="00801C96">
      <w:pPr>
        <w:ind w:right="-333"/>
        <w:jc w:val="both"/>
        <w:rPr>
          <w:rFonts w:cs="Arial"/>
          <w:szCs w:val="20"/>
        </w:rPr>
      </w:pPr>
      <w:proofErr w:type="spellStart"/>
      <w:r w:rsidRPr="00212AB6">
        <w:rPr>
          <w:rFonts w:cs="Arial"/>
          <w:szCs w:val="20"/>
        </w:rPr>
        <w:t>McCosker</w:t>
      </w:r>
      <w:proofErr w:type="spellEnd"/>
      <w:r w:rsidRPr="00212AB6">
        <w:rPr>
          <w:rFonts w:cs="Arial"/>
          <w:szCs w:val="20"/>
        </w:rPr>
        <w:t xml:space="preserve">, R.O. 1994. </w:t>
      </w:r>
      <w:proofErr w:type="spellStart"/>
      <w:r w:rsidRPr="00212AB6">
        <w:rPr>
          <w:rFonts w:cs="Arial"/>
          <w:szCs w:val="20"/>
        </w:rPr>
        <w:t>Lippia</w:t>
      </w:r>
      <w:proofErr w:type="spellEnd"/>
      <w:r w:rsidRPr="00212AB6">
        <w:rPr>
          <w:rFonts w:cs="Arial"/>
          <w:szCs w:val="20"/>
        </w:rPr>
        <w:t xml:space="preserve"> (Phyla </w:t>
      </w:r>
      <w:proofErr w:type="spellStart"/>
      <w:r w:rsidRPr="00212AB6">
        <w:rPr>
          <w:rFonts w:cs="Arial"/>
          <w:szCs w:val="20"/>
        </w:rPr>
        <w:t>nodiflora</w:t>
      </w:r>
      <w:proofErr w:type="spellEnd"/>
      <w:r w:rsidRPr="00212AB6">
        <w:rPr>
          <w:rFonts w:cs="Arial"/>
          <w:szCs w:val="20"/>
        </w:rPr>
        <w:t>): An invasive plant of floodplain ecosystems in the</w:t>
      </w:r>
      <w:r>
        <w:rPr>
          <w:rFonts w:cs="Arial"/>
          <w:szCs w:val="20"/>
        </w:rPr>
        <w:t xml:space="preserve"> </w:t>
      </w:r>
      <w:r w:rsidRPr="00212AB6">
        <w:rPr>
          <w:rFonts w:cs="Arial"/>
          <w:szCs w:val="20"/>
        </w:rPr>
        <w:t>Murray-Darling Basin. University of New England, Armidale, New South Wales.</w:t>
      </w:r>
    </w:p>
    <w:p w14:paraId="06FE5590" w14:textId="2B552233" w:rsidR="0053067D" w:rsidRPr="009656A2" w:rsidRDefault="0053067D" w:rsidP="00801C96">
      <w:pPr>
        <w:ind w:right="-333"/>
        <w:jc w:val="both"/>
        <w:rPr>
          <w:rFonts w:cs="Arial"/>
          <w:szCs w:val="20"/>
        </w:rPr>
      </w:pPr>
      <w:proofErr w:type="spellStart"/>
      <w:r w:rsidRPr="0053067D">
        <w:rPr>
          <w:rFonts w:cs="Arial"/>
          <w:szCs w:val="20"/>
        </w:rPr>
        <w:t>McCosker</w:t>
      </w:r>
      <w:proofErr w:type="spellEnd"/>
      <w:r w:rsidRPr="0053067D">
        <w:rPr>
          <w:rFonts w:cs="Arial"/>
          <w:szCs w:val="20"/>
        </w:rPr>
        <w:t xml:space="preserve">, R.O., </w:t>
      </w:r>
      <w:proofErr w:type="spellStart"/>
      <w:r w:rsidRPr="0053067D">
        <w:rPr>
          <w:rFonts w:cs="Arial"/>
          <w:szCs w:val="20"/>
        </w:rPr>
        <w:t>Brizga</w:t>
      </w:r>
      <w:proofErr w:type="spellEnd"/>
      <w:r w:rsidRPr="0053067D">
        <w:rPr>
          <w:rFonts w:cs="Arial"/>
          <w:szCs w:val="20"/>
        </w:rPr>
        <w:t>, S.O., Arthington, A. A. &amp; Macfarlane, W. 1999. Gwydir environmental scan.</w:t>
      </w:r>
      <w:r>
        <w:rPr>
          <w:rFonts w:cs="Arial"/>
          <w:szCs w:val="20"/>
        </w:rPr>
        <w:t xml:space="preserve"> </w:t>
      </w:r>
      <w:r w:rsidRPr="0053067D">
        <w:rPr>
          <w:rFonts w:cs="Arial"/>
          <w:szCs w:val="20"/>
        </w:rPr>
        <w:t>Other publication details unavailable.</w:t>
      </w:r>
    </w:p>
    <w:p w14:paraId="15D2951C" w14:textId="54E016FF" w:rsidR="00425461" w:rsidRDefault="00425461" w:rsidP="00801C96">
      <w:pPr>
        <w:jc w:val="both"/>
        <w:rPr>
          <w:rFonts w:cs="Arial"/>
        </w:rPr>
      </w:pPr>
      <w:r w:rsidRPr="0099168D">
        <w:rPr>
          <w:rFonts w:cs="Arial"/>
        </w:rPr>
        <w:t xml:space="preserve">Price, J.N., </w:t>
      </w:r>
      <w:proofErr w:type="spellStart"/>
      <w:r w:rsidRPr="0099168D">
        <w:rPr>
          <w:rFonts w:cs="Arial"/>
        </w:rPr>
        <w:t>Berney</w:t>
      </w:r>
      <w:proofErr w:type="spellEnd"/>
      <w:r w:rsidRPr="0099168D">
        <w:rPr>
          <w:rFonts w:cs="Arial"/>
        </w:rPr>
        <w:t>, P.J., Ryder, D., Whall</w:t>
      </w:r>
      <w:r>
        <w:rPr>
          <w:rFonts w:cs="Arial"/>
        </w:rPr>
        <w:t>ey, R.D.B. and Gross, C.L. 2011</w:t>
      </w:r>
      <w:r w:rsidRPr="0099168D">
        <w:rPr>
          <w:rFonts w:cs="Arial"/>
        </w:rPr>
        <w:t xml:space="preserve">. Disturbance Governs Dominance of an Invasive Forb in a Temporary Wetland. </w:t>
      </w:r>
      <w:proofErr w:type="spellStart"/>
      <w:r w:rsidRPr="0099168D">
        <w:rPr>
          <w:rFonts w:cs="Arial"/>
          <w:i/>
          <w:iCs/>
        </w:rPr>
        <w:t>Oecologia</w:t>
      </w:r>
      <w:proofErr w:type="spellEnd"/>
      <w:r w:rsidRPr="0099168D">
        <w:rPr>
          <w:rFonts w:cs="Arial"/>
        </w:rPr>
        <w:t xml:space="preserve">. </w:t>
      </w:r>
      <w:proofErr w:type="spellStart"/>
      <w:r w:rsidRPr="0099168D">
        <w:rPr>
          <w:rFonts w:cs="Arial"/>
        </w:rPr>
        <w:t>doi</w:t>
      </w:r>
      <w:proofErr w:type="spellEnd"/>
      <w:r w:rsidRPr="0099168D">
        <w:rPr>
          <w:rFonts w:cs="Arial"/>
        </w:rPr>
        <w:t>: 10.1007//s00442-011-2027-8</w:t>
      </w:r>
    </w:p>
    <w:p w14:paraId="33DF184B" w14:textId="2B577196" w:rsidR="00900AA7" w:rsidRDefault="00900AA7" w:rsidP="00801C96">
      <w:pPr>
        <w:jc w:val="both"/>
        <w:rPr>
          <w:rFonts w:cs="Arial"/>
        </w:rPr>
      </w:pPr>
      <w:r w:rsidRPr="00900AA7">
        <w:rPr>
          <w:rFonts w:cs="Arial"/>
        </w:rPr>
        <w:t>Roberts, J. 2002. Species-level knowledge of riverine and riparian plants: a constraint in determining</w:t>
      </w:r>
      <w:r>
        <w:rPr>
          <w:rFonts w:cs="Arial"/>
        </w:rPr>
        <w:t xml:space="preserve"> </w:t>
      </w:r>
      <w:r w:rsidRPr="00900AA7">
        <w:rPr>
          <w:rFonts w:cs="Arial"/>
        </w:rPr>
        <w:t xml:space="preserve">flow requirements in the future. </w:t>
      </w:r>
      <w:r w:rsidRPr="00DD6F9C">
        <w:rPr>
          <w:rFonts w:cs="Arial"/>
          <w:i/>
        </w:rPr>
        <w:t>Australian Journal of Water Resources</w:t>
      </w:r>
      <w:r w:rsidRPr="00900AA7">
        <w:rPr>
          <w:rFonts w:cs="Arial"/>
        </w:rPr>
        <w:t xml:space="preserve"> 5: 21–31</w:t>
      </w:r>
    </w:p>
    <w:p w14:paraId="54AD5C9C" w14:textId="0DBB9FF4" w:rsidR="00BD468F" w:rsidRDefault="00BD468F" w:rsidP="00801C96">
      <w:pPr>
        <w:jc w:val="both"/>
        <w:rPr>
          <w:rFonts w:cs="Arial"/>
        </w:rPr>
      </w:pPr>
      <w:r w:rsidRPr="00BD468F">
        <w:rPr>
          <w:rFonts w:cs="Arial"/>
        </w:rPr>
        <w:t xml:space="preserve">Rachael F. </w:t>
      </w:r>
      <w:proofErr w:type="gramStart"/>
      <w:r w:rsidRPr="00BD468F">
        <w:rPr>
          <w:rFonts w:cs="Arial"/>
        </w:rPr>
        <w:t>Thomas ,</w:t>
      </w:r>
      <w:proofErr w:type="gramEnd"/>
      <w:r w:rsidRPr="00BD468F">
        <w:rPr>
          <w:rFonts w:cs="Arial"/>
        </w:rPr>
        <w:t xml:space="preserve"> Richard T. Kingsford , Yi Lu &amp; Simon J. Hunter</w:t>
      </w:r>
      <w:r w:rsidR="00FB3C15">
        <w:rPr>
          <w:rFonts w:cs="Arial"/>
        </w:rPr>
        <w:t>.</w:t>
      </w:r>
      <w:r>
        <w:rPr>
          <w:rFonts w:cs="Arial"/>
        </w:rPr>
        <w:t xml:space="preserve"> </w:t>
      </w:r>
      <w:r w:rsidRPr="00BD468F">
        <w:rPr>
          <w:rFonts w:cs="Arial"/>
        </w:rPr>
        <w:t>2011</w:t>
      </w:r>
      <w:r>
        <w:rPr>
          <w:rFonts w:cs="Arial"/>
        </w:rPr>
        <w:t>.</w:t>
      </w:r>
      <w:r w:rsidRPr="00BD468F">
        <w:rPr>
          <w:rFonts w:cs="Arial"/>
        </w:rPr>
        <w:t xml:space="preserve"> Landsat mapping of annual inundation (1979–2006) of the Macquarie Marshes</w:t>
      </w:r>
      <w:r>
        <w:rPr>
          <w:rFonts w:cs="Arial"/>
        </w:rPr>
        <w:t xml:space="preserve"> </w:t>
      </w:r>
      <w:r w:rsidRPr="00BD468F">
        <w:rPr>
          <w:rFonts w:cs="Arial"/>
        </w:rPr>
        <w:t>in semi-arid Australia, International Journal of Remote Sensing, 32:16, 4545-4569, DOI:10.1080/01431161.2010.489064</w:t>
      </w:r>
    </w:p>
    <w:p w14:paraId="71F40611" w14:textId="7AF73DAC" w:rsidR="00951CE5" w:rsidRDefault="00951CE5" w:rsidP="00801C96">
      <w:pPr>
        <w:jc w:val="both"/>
        <w:rPr>
          <w:rFonts w:cs="Arial"/>
        </w:rPr>
      </w:pPr>
      <w:r>
        <w:rPr>
          <w:rFonts w:cs="Arial"/>
        </w:rPr>
        <w:lastRenderedPageBreak/>
        <w:t>Roberts, J. and Kleinert, H. 2015.</w:t>
      </w:r>
      <w:r w:rsidRPr="00951CE5">
        <w:t xml:space="preserve"> </w:t>
      </w:r>
      <w:r w:rsidRPr="00951CE5">
        <w:rPr>
          <w:rFonts w:cs="Arial"/>
        </w:rPr>
        <w:t>Managing Typha and Phragmites, Report for workshop held 16th June 2014.</w:t>
      </w:r>
      <w:r>
        <w:rPr>
          <w:rFonts w:cs="Arial"/>
        </w:rPr>
        <w:t xml:space="preserve"> </w:t>
      </w:r>
      <w:r w:rsidRPr="00951CE5">
        <w:rPr>
          <w:rFonts w:cs="Arial"/>
        </w:rPr>
        <w:t>North Central Catchment Management Authority</w:t>
      </w:r>
    </w:p>
    <w:p w14:paraId="7C8981DA" w14:textId="215BBCAC" w:rsidR="007E379F" w:rsidRDefault="007E379F" w:rsidP="00801C96">
      <w:pPr>
        <w:jc w:val="both"/>
        <w:rPr>
          <w:rFonts w:cs="Arial"/>
        </w:rPr>
      </w:pPr>
      <w:r>
        <w:rPr>
          <w:rFonts w:cs="Arial"/>
        </w:rPr>
        <w:t>Sculthorpe, C.D. 1967. The biology of aquatic vascular plants. Edward Arnold (Publishers) Ltd: London.</w:t>
      </w:r>
    </w:p>
    <w:p w14:paraId="5761E4FB" w14:textId="74A3E919" w:rsidR="007E379F" w:rsidRDefault="007E379F" w:rsidP="00801C96">
      <w:pPr>
        <w:jc w:val="both"/>
        <w:rPr>
          <w:rFonts w:cs="Arial"/>
        </w:rPr>
      </w:pPr>
      <w:r>
        <w:rPr>
          <w:rFonts w:cs="Arial"/>
        </w:rPr>
        <w:t xml:space="preserve">Spence, D.H.N. 1982. The zonation of plants in freshwater lakes. </w:t>
      </w:r>
      <w:r>
        <w:rPr>
          <w:rFonts w:cs="Arial"/>
          <w:i/>
        </w:rPr>
        <w:t>Advances in Ecological Research</w:t>
      </w:r>
      <w:r>
        <w:rPr>
          <w:rFonts w:cs="Arial"/>
        </w:rPr>
        <w:t xml:space="preserve"> 12, 37-125.</w:t>
      </w:r>
    </w:p>
    <w:p w14:paraId="4F325B4B" w14:textId="547CADB6" w:rsidR="00FB3C15" w:rsidRPr="007E379F" w:rsidRDefault="00FB3C15" w:rsidP="00801C96">
      <w:pPr>
        <w:jc w:val="both"/>
        <w:rPr>
          <w:rFonts w:cs="Arial"/>
        </w:rPr>
      </w:pPr>
      <w:proofErr w:type="spellStart"/>
      <w:r w:rsidRPr="00FB3C15">
        <w:rPr>
          <w:rFonts w:cs="Arial"/>
        </w:rPr>
        <w:t>Torrible</w:t>
      </w:r>
      <w:proofErr w:type="spellEnd"/>
      <w:r w:rsidRPr="00FB3C15">
        <w:rPr>
          <w:rFonts w:cs="Arial"/>
        </w:rPr>
        <w:t>,</w:t>
      </w:r>
      <w:r>
        <w:rPr>
          <w:rFonts w:cs="Arial"/>
        </w:rPr>
        <w:t xml:space="preserve"> L., </w:t>
      </w:r>
      <w:proofErr w:type="spellStart"/>
      <w:r>
        <w:rPr>
          <w:rFonts w:cs="Arial"/>
        </w:rPr>
        <w:t>Sainty</w:t>
      </w:r>
      <w:proofErr w:type="spellEnd"/>
      <w:r>
        <w:rPr>
          <w:rFonts w:cs="Arial"/>
        </w:rPr>
        <w:t xml:space="preserve"> G. and </w:t>
      </w:r>
      <w:proofErr w:type="spellStart"/>
      <w:r>
        <w:rPr>
          <w:rFonts w:cs="Arial"/>
        </w:rPr>
        <w:t>Hobcroft</w:t>
      </w:r>
      <w:proofErr w:type="spellEnd"/>
      <w:r>
        <w:rPr>
          <w:rFonts w:cs="Arial"/>
        </w:rPr>
        <w:t xml:space="preserve">, D. </w:t>
      </w:r>
      <w:r w:rsidRPr="00FB3C15">
        <w:rPr>
          <w:rFonts w:cs="Arial"/>
        </w:rPr>
        <w:t>2009. Assessment of the Water Dependent Vegetation</w:t>
      </w:r>
      <w:r>
        <w:rPr>
          <w:rFonts w:cs="Arial"/>
        </w:rPr>
        <w:t xml:space="preserve"> </w:t>
      </w:r>
      <w:r w:rsidRPr="00FB3C15">
        <w:rPr>
          <w:rFonts w:cs="Arial"/>
        </w:rPr>
        <w:t xml:space="preserve">and Fauna of </w:t>
      </w:r>
      <w:proofErr w:type="spellStart"/>
      <w:r w:rsidRPr="00FB3C15">
        <w:rPr>
          <w:rFonts w:cs="Arial"/>
        </w:rPr>
        <w:t>Mallawa</w:t>
      </w:r>
      <w:proofErr w:type="spellEnd"/>
      <w:r w:rsidRPr="00FB3C15">
        <w:rPr>
          <w:rFonts w:cs="Arial"/>
        </w:rPr>
        <w:t xml:space="preserve"> Creek, results from a field visit Feb 2009. IRPEC Pty Ltd.</w:t>
      </w:r>
    </w:p>
    <w:p w14:paraId="4AAF1E66" w14:textId="77777777" w:rsidR="00425461" w:rsidRPr="000665AA" w:rsidRDefault="00425461" w:rsidP="00801C96">
      <w:pPr>
        <w:jc w:val="both"/>
      </w:pPr>
      <w:r w:rsidRPr="0099168D">
        <w:rPr>
          <w:rFonts w:cs="Arial"/>
        </w:rPr>
        <w:t xml:space="preserve">Wilson, G.G., Bickel, T.O., </w:t>
      </w:r>
      <w:proofErr w:type="spellStart"/>
      <w:r w:rsidRPr="0099168D">
        <w:rPr>
          <w:rFonts w:cs="Arial"/>
        </w:rPr>
        <w:t>Berney</w:t>
      </w:r>
      <w:proofErr w:type="spellEnd"/>
      <w:r w:rsidRPr="0099168D">
        <w:rPr>
          <w:rFonts w:cs="Arial"/>
        </w:rPr>
        <w:t xml:space="preserve">, P.J. &amp; Sisson, J.L. 2009. </w:t>
      </w:r>
      <w:r w:rsidRPr="006C5A42">
        <w:rPr>
          <w:rFonts w:cs="Arial"/>
          <w:i/>
        </w:rPr>
        <w:t>Managing environmental flows in an</w:t>
      </w:r>
      <w:r w:rsidRPr="006C5A42">
        <w:rPr>
          <w:i/>
        </w:rPr>
        <w:t xml:space="preserve"> agricultural landscape: The lower Gwydir floodplain.</w:t>
      </w:r>
      <w:r w:rsidRPr="000E4BF3">
        <w:t xml:space="preserve"> Final Report to the Australian Government Department of the Environment, Water, </w:t>
      </w:r>
      <w:proofErr w:type="gramStart"/>
      <w:r w:rsidRPr="000E4BF3">
        <w:t>Heritage</w:t>
      </w:r>
      <w:proofErr w:type="gramEnd"/>
      <w:r w:rsidRPr="000E4BF3">
        <w:t xml:space="preserve"> and the Arts. University of New England and Cotton Catchment Communities Cooperative Research Cent</w:t>
      </w:r>
      <w:r>
        <w:t>re, Armidale, New South Wales</w:t>
      </w:r>
    </w:p>
    <w:p w14:paraId="3877AA7D" w14:textId="14BE5205" w:rsidR="00FD7D24" w:rsidRDefault="00FD7D24" w:rsidP="00801C96">
      <w:pPr>
        <w:jc w:val="both"/>
      </w:pPr>
      <w:r>
        <w:t xml:space="preserve">Wilson, C.G. and </w:t>
      </w:r>
      <w:proofErr w:type="spellStart"/>
      <w:r>
        <w:t>Berney</w:t>
      </w:r>
      <w:proofErr w:type="spellEnd"/>
      <w:r>
        <w:t>, P.J. 2009. Delivering multi-objective environmental flows into terminal floodplain wetlands, northern Murray-Darling Basin, Australia. Proceedings, International Conference on Implementing Environmental Water Allocations, Port Elizabeth, South Africa.</w:t>
      </w:r>
    </w:p>
    <w:p w14:paraId="645D472E" w14:textId="444CE01D" w:rsidR="00C943D4" w:rsidRDefault="00C943D4" w:rsidP="00FD7D24"/>
    <w:p w14:paraId="543EA1F6" w14:textId="0B35B927" w:rsidR="00C943D4" w:rsidRDefault="00C943D4" w:rsidP="00FD7D24"/>
    <w:p w14:paraId="270CC597" w14:textId="6FD9A100" w:rsidR="00C943D4" w:rsidRDefault="00C943D4" w:rsidP="00FD7D24"/>
    <w:p w14:paraId="0B0281C7" w14:textId="77777777" w:rsidR="00C943D4" w:rsidRDefault="00C943D4" w:rsidP="00FD7D24"/>
    <w:p w14:paraId="2D64908A" w14:textId="77777777" w:rsidR="00801C96" w:rsidRDefault="00801C96" w:rsidP="00C943D4">
      <w:pPr>
        <w:pStyle w:val="Heading1"/>
        <w:numPr>
          <w:ilvl w:val="0"/>
          <w:numId w:val="27"/>
        </w:numPr>
        <w:sectPr w:rsidR="00801C96" w:rsidSect="00103654">
          <w:pgSz w:w="11906" w:h="16838"/>
          <w:pgMar w:top="1440" w:right="1440" w:bottom="1440" w:left="1440" w:header="708" w:footer="708" w:gutter="0"/>
          <w:cols w:space="708"/>
          <w:docGrid w:linePitch="360"/>
        </w:sectPr>
      </w:pPr>
    </w:p>
    <w:p w14:paraId="135F085B" w14:textId="09BB07C3" w:rsidR="00C943D4" w:rsidRPr="00801C96" w:rsidRDefault="00801C96" w:rsidP="00801C96">
      <w:pPr>
        <w:pStyle w:val="Heading1"/>
      </w:pPr>
      <w:bookmarkStart w:id="62" w:name="_Ref51165339"/>
      <w:r w:rsidRPr="00801C96">
        <w:lastRenderedPageBreak/>
        <w:t>Attachment</w:t>
      </w:r>
      <w:r>
        <w:t xml:space="preserve"> 1:</w:t>
      </w:r>
      <w:r w:rsidR="00B36BA1">
        <w:t xml:space="preserve"> </w:t>
      </w:r>
      <w:r w:rsidR="00B36BA1" w:rsidRPr="00801C96">
        <w:t>2019/2020</w:t>
      </w:r>
      <w:r w:rsidR="00B36BA1">
        <w:t xml:space="preserve"> </w:t>
      </w:r>
      <w:bookmarkEnd w:id="62"/>
      <w:r w:rsidR="002533AB">
        <w:t>species list</w:t>
      </w:r>
    </w:p>
    <w:tbl>
      <w:tblPr>
        <w:tblStyle w:val="TableGrid"/>
        <w:tblW w:w="8995" w:type="dxa"/>
        <w:tblLook w:val="04A0" w:firstRow="1" w:lastRow="0" w:firstColumn="1" w:lastColumn="0" w:noHBand="0" w:noVBand="1"/>
      </w:tblPr>
      <w:tblGrid>
        <w:gridCol w:w="1598"/>
        <w:gridCol w:w="2366"/>
        <w:gridCol w:w="1843"/>
        <w:gridCol w:w="1134"/>
        <w:gridCol w:w="1067"/>
        <w:gridCol w:w="987"/>
      </w:tblGrid>
      <w:tr w:rsidR="00C943D4" w:rsidRPr="002E6FF9" w14:paraId="7AC26A25" w14:textId="77777777" w:rsidTr="00C943D4">
        <w:trPr>
          <w:trHeight w:val="510"/>
        </w:trPr>
        <w:tc>
          <w:tcPr>
            <w:tcW w:w="1598" w:type="dxa"/>
            <w:shd w:val="clear" w:color="auto" w:fill="D9D9D9" w:themeFill="background1" w:themeFillShade="D9"/>
            <w:noWrap/>
            <w:vAlign w:val="center"/>
            <w:hideMark/>
          </w:tcPr>
          <w:p w14:paraId="3FD058FC" w14:textId="77777777" w:rsidR="00C943D4" w:rsidRPr="002E6FF9" w:rsidRDefault="00C943D4" w:rsidP="00C943D4">
            <w:pPr>
              <w:jc w:val="center"/>
              <w:rPr>
                <w:sz w:val="16"/>
                <w:szCs w:val="16"/>
              </w:rPr>
            </w:pPr>
            <w:r w:rsidRPr="002E6FF9">
              <w:rPr>
                <w:sz w:val="16"/>
                <w:szCs w:val="16"/>
              </w:rPr>
              <w:t>Family</w:t>
            </w:r>
          </w:p>
        </w:tc>
        <w:tc>
          <w:tcPr>
            <w:tcW w:w="2366" w:type="dxa"/>
            <w:shd w:val="clear" w:color="auto" w:fill="D9D9D9" w:themeFill="background1" w:themeFillShade="D9"/>
            <w:noWrap/>
            <w:vAlign w:val="center"/>
            <w:hideMark/>
          </w:tcPr>
          <w:p w14:paraId="36F291CA" w14:textId="77777777" w:rsidR="00C943D4" w:rsidRPr="002E6FF9" w:rsidRDefault="00C943D4" w:rsidP="00C943D4">
            <w:pPr>
              <w:jc w:val="center"/>
              <w:rPr>
                <w:sz w:val="16"/>
                <w:szCs w:val="16"/>
              </w:rPr>
            </w:pPr>
            <w:r w:rsidRPr="002E6FF9">
              <w:rPr>
                <w:sz w:val="16"/>
                <w:szCs w:val="16"/>
              </w:rPr>
              <w:t>Scientific Name</w:t>
            </w:r>
          </w:p>
        </w:tc>
        <w:tc>
          <w:tcPr>
            <w:tcW w:w="1843" w:type="dxa"/>
            <w:shd w:val="clear" w:color="auto" w:fill="D9D9D9" w:themeFill="background1" w:themeFillShade="D9"/>
            <w:vAlign w:val="center"/>
            <w:hideMark/>
          </w:tcPr>
          <w:p w14:paraId="12CFCED9" w14:textId="77777777" w:rsidR="00C943D4" w:rsidRPr="002E6FF9" w:rsidRDefault="00C943D4" w:rsidP="00C943D4">
            <w:pPr>
              <w:jc w:val="center"/>
              <w:rPr>
                <w:sz w:val="16"/>
                <w:szCs w:val="16"/>
              </w:rPr>
            </w:pPr>
            <w:r w:rsidRPr="002E6FF9">
              <w:rPr>
                <w:sz w:val="16"/>
                <w:szCs w:val="16"/>
              </w:rPr>
              <w:t>Common Name</w:t>
            </w:r>
          </w:p>
        </w:tc>
        <w:tc>
          <w:tcPr>
            <w:tcW w:w="1134" w:type="dxa"/>
            <w:shd w:val="clear" w:color="auto" w:fill="D9D9D9" w:themeFill="background1" w:themeFillShade="D9"/>
            <w:hideMark/>
          </w:tcPr>
          <w:p w14:paraId="493F13DA" w14:textId="77777777" w:rsidR="00C943D4" w:rsidRPr="002E6FF9" w:rsidRDefault="00C943D4" w:rsidP="00C943D4">
            <w:pPr>
              <w:jc w:val="center"/>
              <w:rPr>
                <w:sz w:val="16"/>
                <w:szCs w:val="16"/>
              </w:rPr>
            </w:pPr>
            <w:r w:rsidRPr="002E6FF9">
              <w:rPr>
                <w:sz w:val="16"/>
                <w:szCs w:val="16"/>
              </w:rPr>
              <w:t xml:space="preserve">Functional </w:t>
            </w:r>
            <w:r w:rsidRPr="002E6FF9">
              <w:rPr>
                <w:sz w:val="16"/>
                <w:szCs w:val="16"/>
              </w:rPr>
              <w:br/>
              <w:t>Group</w:t>
            </w:r>
          </w:p>
        </w:tc>
        <w:tc>
          <w:tcPr>
            <w:tcW w:w="1067" w:type="dxa"/>
            <w:shd w:val="clear" w:color="auto" w:fill="D9D9D9" w:themeFill="background1" w:themeFillShade="D9"/>
            <w:hideMark/>
          </w:tcPr>
          <w:p w14:paraId="13E974CE" w14:textId="77777777" w:rsidR="00C943D4" w:rsidRPr="002E6FF9" w:rsidRDefault="00C943D4" w:rsidP="00C943D4">
            <w:pPr>
              <w:jc w:val="center"/>
              <w:rPr>
                <w:sz w:val="16"/>
                <w:szCs w:val="16"/>
              </w:rPr>
            </w:pPr>
            <w:r w:rsidRPr="002E6FF9">
              <w:rPr>
                <w:sz w:val="16"/>
                <w:szCs w:val="16"/>
              </w:rPr>
              <w:t>Growth Habit</w:t>
            </w:r>
          </w:p>
        </w:tc>
        <w:tc>
          <w:tcPr>
            <w:tcW w:w="987" w:type="dxa"/>
            <w:shd w:val="clear" w:color="auto" w:fill="D9D9D9" w:themeFill="background1" w:themeFillShade="D9"/>
            <w:vAlign w:val="center"/>
            <w:hideMark/>
          </w:tcPr>
          <w:p w14:paraId="7E32B7CF" w14:textId="77777777" w:rsidR="00C943D4" w:rsidRPr="002E6FF9" w:rsidRDefault="00C943D4" w:rsidP="00C943D4">
            <w:pPr>
              <w:jc w:val="center"/>
              <w:rPr>
                <w:sz w:val="16"/>
                <w:szCs w:val="16"/>
              </w:rPr>
            </w:pPr>
            <w:r w:rsidRPr="002E6FF9">
              <w:rPr>
                <w:sz w:val="16"/>
                <w:szCs w:val="16"/>
              </w:rPr>
              <w:t>Exotic</w:t>
            </w:r>
          </w:p>
        </w:tc>
      </w:tr>
      <w:tr w:rsidR="00C943D4" w:rsidRPr="002E6FF9" w14:paraId="4D64A3E9" w14:textId="77777777" w:rsidTr="00C943D4">
        <w:trPr>
          <w:trHeight w:val="300"/>
        </w:trPr>
        <w:tc>
          <w:tcPr>
            <w:tcW w:w="1598" w:type="dxa"/>
            <w:noWrap/>
            <w:hideMark/>
          </w:tcPr>
          <w:p w14:paraId="0F6F07A7" w14:textId="77777777" w:rsidR="00C943D4" w:rsidRPr="002E6FF9" w:rsidRDefault="00C943D4" w:rsidP="00C943D4">
            <w:pPr>
              <w:jc w:val="center"/>
              <w:rPr>
                <w:i/>
                <w:iCs/>
                <w:sz w:val="16"/>
                <w:szCs w:val="16"/>
              </w:rPr>
            </w:pPr>
            <w:proofErr w:type="spellStart"/>
            <w:r w:rsidRPr="002E6FF9">
              <w:rPr>
                <w:i/>
                <w:iCs/>
                <w:sz w:val="16"/>
                <w:szCs w:val="16"/>
              </w:rPr>
              <w:t>Aizoaceae</w:t>
            </w:r>
            <w:proofErr w:type="spellEnd"/>
          </w:p>
        </w:tc>
        <w:tc>
          <w:tcPr>
            <w:tcW w:w="2366" w:type="dxa"/>
            <w:noWrap/>
            <w:hideMark/>
          </w:tcPr>
          <w:p w14:paraId="31854F09" w14:textId="77777777" w:rsidR="00C943D4" w:rsidRPr="002E6FF9" w:rsidRDefault="00C943D4" w:rsidP="00C943D4">
            <w:pPr>
              <w:jc w:val="center"/>
              <w:rPr>
                <w:i/>
                <w:iCs/>
                <w:sz w:val="16"/>
                <w:szCs w:val="16"/>
              </w:rPr>
            </w:pPr>
            <w:proofErr w:type="spellStart"/>
            <w:r w:rsidRPr="002E6FF9">
              <w:rPr>
                <w:i/>
                <w:iCs/>
                <w:sz w:val="16"/>
                <w:szCs w:val="16"/>
              </w:rPr>
              <w:t>Glinus</w:t>
            </w:r>
            <w:proofErr w:type="spellEnd"/>
            <w:r w:rsidRPr="002E6FF9">
              <w:rPr>
                <w:i/>
                <w:iCs/>
                <w:sz w:val="16"/>
                <w:szCs w:val="16"/>
              </w:rPr>
              <w:t xml:space="preserve"> </w:t>
            </w:r>
            <w:proofErr w:type="spellStart"/>
            <w:r w:rsidRPr="002E6FF9">
              <w:rPr>
                <w:i/>
                <w:iCs/>
                <w:sz w:val="16"/>
                <w:szCs w:val="16"/>
              </w:rPr>
              <w:t>lotoides</w:t>
            </w:r>
            <w:proofErr w:type="spellEnd"/>
          </w:p>
        </w:tc>
        <w:tc>
          <w:tcPr>
            <w:tcW w:w="1843" w:type="dxa"/>
            <w:noWrap/>
            <w:hideMark/>
          </w:tcPr>
          <w:p w14:paraId="6235DD0A" w14:textId="77777777" w:rsidR="00C943D4" w:rsidRPr="002E6FF9" w:rsidRDefault="00C943D4" w:rsidP="00C943D4">
            <w:pPr>
              <w:jc w:val="center"/>
              <w:rPr>
                <w:sz w:val="16"/>
                <w:szCs w:val="16"/>
              </w:rPr>
            </w:pPr>
            <w:r w:rsidRPr="002E6FF9">
              <w:rPr>
                <w:sz w:val="16"/>
                <w:szCs w:val="16"/>
              </w:rPr>
              <w:t xml:space="preserve">Hairy </w:t>
            </w:r>
            <w:proofErr w:type="gramStart"/>
            <w:r w:rsidRPr="002E6FF9">
              <w:rPr>
                <w:sz w:val="16"/>
                <w:szCs w:val="16"/>
              </w:rPr>
              <w:t>Carpet-weed</w:t>
            </w:r>
            <w:proofErr w:type="gramEnd"/>
          </w:p>
        </w:tc>
        <w:tc>
          <w:tcPr>
            <w:tcW w:w="1134" w:type="dxa"/>
            <w:noWrap/>
            <w:hideMark/>
          </w:tcPr>
          <w:p w14:paraId="476DC17E"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58A4D816"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4702B19D" w14:textId="77777777" w:rsidR="00C943D4" w:rsidRPr="002E6FF9" w:rsidRDefault="00C943D4" w:rsidP="00C943D4">
            <w:pPr>
              <w:jc w:val="center"/>
              <w:rPr>
                <w:sz w:val="16"/>
                <w:szCs w:val="16"/>
              </w:rPr>
            </w:pPr>
            <w:r w:rsidRPr="002E6FF9">
              <w:rPr>
                <w:sz w:val="16"/>
                <w:szCs w:val="16"/>
              </w:rPr>
              <w:t>No</w:t>
            </w:r>
          </w:p>
        </w:tc>
      </w:tr>
      <w:tr w:rsidR="00C943D4" w:rsidRPr="002E6FF9" w14:paraId="15B5BA03" w14:textId="77777777" w:rsidTr="00C943D4">
        <w:trPr>
          <w:trHeight w:val="300"/>
        </w:trPr>
        <w:tc>
          <w:tcPr>
            <w:tcW w:w="1598" w:type="dxa"/>
            <w:noWrap/>
            <w:hideMark/>
          </w:tcPr>
          <w:p w14:paraId="28F0ED40" w14:textId="77777777" w:rsidR="00C943D4" w:rsidRPr="002E6FF9" w:rsidRDefault="00C943D4" w:rsidP="00C943D4">
            <w:pPr>
              <w:jc w:val="center"/>
              <w:rPr>
                <w:i/>
                <w:iCs/>
                <w:sz w:val="16"/>
                <w:szCs w:val="16"/>
              </w:rPr>
            </w:pPr>
            <w:proofErr w:type="spellStart"/>
            <w:r w:rsidRPr="002E6FF9">
              <w:rPr>
                <w:i/>
                <w:iCs/>
                <w:sz w:val="16"/>
                <w:szCs w:val="16"/>
              </w:rPr>
              <w:t>Aizoaceae</w:t>
            </w:r>
            <w:proofErr w:type="spellEnd"/>
          </w:p>
        </w:tc>
        <w:tc>
          <w:tcPr>
            <w:tcW w:w="2366" w:type="dxa"/>
            <w:noWrap/>
            <w:hideMark/>
          </w:tcPr>
          <w:p w14:paraId="3DCA6E4B" w14:textId="77777777" w:rsidR="00C943D4" w:rsidRPr="002E6FF9" w:rsidRDefault="00C943D4" w:rsidP="00C943D4">
            <w:pPr>
              <w:jc w:val="center"/>
              <w:rPr>
                <w:i/>
                <w:iCs/>
                <w:sz w:val="16"/>
                <w:szCs w:val="16"/>
              </w:rPr>
            </w:pPr>
            <w:proofErr w:type="spellStart"/>
            <w:r w:rsidRPr="002E6FF9">
              <w:rPr>
                <w:i/>
                <w:iCs/>
                <w:sz w:val="16"/>
                <w:szCs w:val="16"/>
              </w:rPr>
              <w:t>Tetragonia</w:t>
            </w:r>
            <w:proofErr w:type="spellEnd"/>
            <w:r w:rsidRPr="002E6FF9">
              <w:rPr>
                <w:i/>
                <w:iCs/>
                <w:sz w:val="16"/>
                <w:szCs w:val="16"/>
              </w:rPr>
              <w:t xml:space="preserve"> </w:t>
            </w:r>
            <w:proofErr w:type="spellStart"/>
            <w:r w:rsidRPr="002E6FF9">
              <w:rPr>
                <w:i/>
                <w:iCs/>
                <w:sz w:val="16"/>
                <w:szCs w:val="16"/>
              </w:rPr>
              <w:t>tetragonoides</w:t>
            </w:r>
            <w:proofErr w:type="spellEnd"/>
          </w:p>
        </w:tc>
        <w:tc>
          <w:tcPr>
            <w:tcW w:w="1843" w:type="dxa"/>
            <w:noWrap/>
            <w:hideMark/>
          </w:tcPr>
          <w:p w14:paraId="19F5F603" w14:textId="77777777" w:rsidR="00C943D4" w:rsidRPr="002E6FF9" w:rsidRDefault="00C943D4" w:rsidP="00C943D4">
            <w:pPr>
              <w:jc w:val="center"/>
              <w:rPr>
                <w:sz w:val="16"/>
                <w:szCs w:val="16"/>
              </w:rPr>
            </w:pPr>
            <w:r w:rsidRPr="002E6FF9">
              <w:rPr>
                <w:sz w:val="16"/>
                <w:szCs w:val="16"/>
              </w:rPr>
              <w:t>New Zealand Spinach</w:t>
            </w:r>
          </w:p>
        </w:tc>
        <w:tc>
          <w:tcPr>
            <w:tcW w:w="1134" w:type="dxa"/>
            <w:noWrap/>
            <w:hideMark/>
          </w:tcPr>
          <w:p w14:paraId="0BEB7E80"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6460AAD2"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6B862E93" w14:textId="77777777" w:rsidR="00C943D4" w:rsidRPr="002E6FF9" w:rsidRDefault="00C943D4" w:rsidP="00C943D4">
            <w:pPr>
              <w:jc w:val="center"/>
              <w:rPr>
                <w:sz w:val="16"/>
                <w:szCs w:val="16"/>
              </w:rPr>
            </w:pPr>
            <w:r w:rsidRPr="002E6FF9">
              <w:rPr>
                <w:sz w:val="16"/>
                <w:szCs w:val="16"/>
              </w:rPr>
              <w:t>No</w:t>
            </w:r>
          </w:p>
        </w:tc>
      </w:tr>
      <w:tr w:rsidR="00C943D4" w:rsidRPr="002E6FF9" w14:paraId="4D4192B4" w14:textId="77777777" w:rsidTr="00C943D4">
        <w:trPr>
          <w:trHeight w:val="300"/>
        </w:trPr>
        <w:tc>
          <w:tcPr>
            <w:tcW w:w="1598" w:type="dxa"/>
            <w:noWrap/>
            <w:hideMark/>
          </w:tcPr>
          <w:p w14:paraId="77ADBB43" w14:textId="77777777" w:rsidR="00C943D4" w:rsidRPr="002E6FF9" w:rsidRDefault="00C943D4" w:rsidP="00C943D4">
            <w:pPr>
              <w:jc w:val="center"/>
              <w:rPr>
                <w:i/>
                <w:iCs/>
                <w:sz w:val="16"/>
                <w:szCs w:val="16"/>
              </w:rPr>
            </w:pPr>
            <w:proofErr w:type="spellStart"/>
            <w:r w:rsidRPr="002E6FF9">
              <w:rPr>
                <w:i/>
                <w:iCs/>
                <w:sz w:val="16"/>
                <w:szCs w:val="16"/>
              </w:rPr>
              <w:t>Aizoaceae</w:t>
            </w:r>
            <w:proofErr w:type="spellEnd"/>
          </w:p>
        </w:tc>
        <w:tc>
          <w:tcPr>
            <w:tcW w:w="2366" w:type="dxa"/>
            <w:noWrap/>
            <w:hideMark/>
          </w:tcPr>
          <w:p w14:paraId="5EF5DFB1" w14:textId="77777777" w:rsidR="00C943D4" w:rsidRPr="002E6FF9" w:rsidRDefault="00C943D4" w:rsidP="00C943D4">
            <w:pPr>
              <w:jc w:val="center"/>
              <w:rPr>
                <w:i/>
                <w:iCs/>
                <w:sz w:val="16"/>
                <w:szCs w:val="16"/>
              </w:rPr>
            </w:pPr>
            <w:proofErr w:type="spellStart"/>
            <w:r w:rsidRPr="002E6FF9">
              <w:rPr>
                <w:i/>
                <w:iCs/>
                <w:sz w:val="16"/>
                <w:szCs w:val="16"/>
              </w:rPr>
              <w:t>Trianthema</w:t>
            </w:r>
            <w:proofErr w:type="spellEnd"/>
            <w:r w:rsidRPr="002E6FF9">
              <w:rPr>
                <w:i/>
                <w:iCs/>
                <w:sz w:val="16"/>
                <w:szCs w:val="16"/>
              </w:rPr>
              <w:t xml:space="preserve"> triquetrum</w:t>
            </w:r>
          </w:p>
        </w:tc>
        <w:tc>
          <w:tcPr>
            <w:tcW w:w="1843" w:type="dxa"/>
            <w:noWrap/>
            <w:hideMark/>
          </w:tcPr>
          <w:p w14:paraId="199367F0" w14:textId="77777777" w:rsidR="00C943D4" w:rsidRPr="002E6FF9" w:rsidRDefault="00C943D4" w:rsidP="00C943D4">
            <w:pPr>
              <w:jc w:val="center"/>
              <w:rPr>
                <w:sz w:val="16"/>
                <w:szCs w:val="16"/>
              </w:rPr>
            </w:pPr>
            <w:r w:rsidRPr="002E6FF9">
              <w:rPr>
                <w:sz w:val="16"/>
                <w:szCs w:val="16"/>
              </w:rPr>
              <w:t>Small Hogweed</w:t>
            </w:r>
          </w:p>
        </w:tc>
        <w:tc>
          <w:tcPr>
            <w:tcW w:w="1134" w:type="dxa"/>
            <w:noWrap/>
            <w:hideMark/>
          </w:tcPr>
          <w:p w14:paraId="47072579"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78357124"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35425848" w14:textId="77777777" w:rsidR="00C943D4" w:rsidRPr="002E6FF9" w:rsidRDefault="00C943D4" w:rsidP="00C943D4">
            <w:pPr>
              <w:jc w:val="center"/>
              <w:rPr>
                <w:sz w:val="16"/>
                <w:szCs w:val="16"/>
              </w:rPr>
            </w:pPr>
            <w:r w:rsidRPr="002E6FF9">
              <w:rPr>
                <w:sz w:val="16"/>
                <w:szCs w:val="16"/>
              </w:rPr>
              <w:t>No</w:t>
            </w:r>
          </w:p>
        </w:tc>
      </w:tr>
      <w:tr w:rsidR="00C943D4" w:rsidRPr="002E6FF9" w14:paraId="6A5DE7DB" w14:textId="77777777" w:rsidTr="00C943D4">
        <w:trPr>
          <w:trHeight w:val="300"/>
        </w:trPr>
        <w:tc>
          <w:tcPr>
            <w:tcW w:w="1598" w:type="dxa"/>
            <w:noWrap/>
            <w:hideMark/>
          </w:tcPr>
          <w:p w14:paraId="67A5E758" w14:textId="77777777" w:rsidR="00C943D4" w:rsidRPr="002E6FF9" w:rsidRDefault="00C943D4" w:rsidP="00C943D4">
            <w:pPr>
              <w:jc w:val="center"/>
              <w:rPr>
                <w:i/>
                <w:iCs/>
                <w:sz w:val="16"/>
                <w:szCs w:val="16"/>
              </w:rPr>
            </w:pPr>
            <w:proofErr w:type="spellStart"/>
            <w:r w:rsidRPr="002E6FF9">
              <w:rPr>
                <w:i/>
                <w:iCs/>
                <w:sz w:val="16"/>
                <w:szCs w:val="16"/>
              </w:rPr>
              <w:t>Alismataceae</w:t>
            </w:r>
            <w:proofErr w:type="spellEnd"/>
          </w:p>
        </w:tc>
        <w:tc>
          <w:tcPr>
            <w:tcW w:w="2366" w:type="dxa"/>
            <w:noWrap/>
            <w:hideMark/>
          </w:tcPr>
          <w:p w14:paraId="62A900A5" w14:textId="77777777" w:rsidR="00C943D4" w:rsidRPr="002E6FF9" w:rsidRDefault="00C943D4" w:rsidP="00C943D4">
            <w:pPr>
              <w:jc w:val="center"/>
              <w:rPr>
                <w:i/>
                <w:iCs/>
                <w:sz w:val="16"/>
                <w:szCs w:val="16"/>
              </w:rPr>
            </w:pPr>
            <w:proofErr w:type="spellStart"/>
            <w:r w:rsidRPr="002E6FF9">
              <w:rPr>
                <w:i/>
                <w:iCs/>
                <w:sz w:val="16"/>
                <w:szCs w:val="16"/>
              </w:rPr>
              <w:t>Damasonium</w:t>
            </w:r>
            <w:proofErr w:type="spellEnd"/>
            <w:r w:rsidRPr="002E6FF9">
              <w:rPr>
                <w:i/>
                <w:iCs/>
                <w:sz w:val="16"/>
                <w:szCs w:val="16"/>
              </w:rPr>
              <w:t xml:space="preserve"> minus</w:t>
            </w:r>
          </w:p>
        </w:tc>
        <w:tc>
          <w:tcPr>
            <w:tcW w:w="1843" w:type="dxa"/>
            <w:noWrap/>
            <w:hideMark/>
          </w:tcPr>
          <w:p w14:paraId="088AA671" w14:textId="77777777" w:rsidR="00C943D4" w:rsidRPr="002E6FF9" w:rsidRDefault="00C943D4" w:rsidP="00C943D4">
            <w:pPr>
              <w:jc w:val="center"/>
              <w:rPr>
                <w:sz w:val="16"/>
                <w:szCs w:val="16"/>
              </w:rPr>
            </w:pPr>
            <w:r w:rsidRPr="002E6FF9">
              <w:rPr>
                <w:sz w:val="16"/>
                <w:szCs w:val="16"/>
              </w:rPr>
              <w:t>Starfruit</w:t>
            </w:r>
          </w:p>
        </w:tc>
        <w:tc>
          <w:tcPr>
            <w:tcW w:w="1134" w:type="dxa"/>
            <w:noWrap/>
            <w:hideMark/>
          </w:tcPr>
          <w:p w14:paraId="4A1FF120" w14:textId="77777777" w:rsidR="00C943D4" w:rsidRPr="002E6FF9" w:rsidRDefault="00C943D4" w:rsidP="00C943D4">
            <w:pPr>
              <w:jc w:val="center"/>
              <w:rPr>
                <w:sz w:val="16"/>
                <w:szCs w:val="16"/>
              </w:rPr>
            </w:pPr>
            <w:proofErr w:type="spellStart"/>
            <w:r w:rsidRPr="002E6FF9">
              <w:rPr>
                <w:sz w:val="16"/>
                <w:szCs w:val="16"/>
              </w:rPr>
              <w:t>AmR</w:t>
            </w:r>
            <w:proofErr w:type="spellEnd"/>
          </w:p>
        </w:tc>
        <w:tc>
          <w:tcPr>
            <w:tcW w:w="1067" w:type="dxa"/>
            <w:noWrap/>
            <w:hideMark/>
          </w:tcPr>
          <w:p w14:paraId="46723BAE"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276860FF" w14:textId="77777777" w:rsidR="00C943D4" w:rsidRPr="002E6FF9" w:rsidRDefault="00C943D4" w:rsidP="00C943D4">
            <w:pPr>
              <w:jc w:val="center"/>
              <w:rPr>
                <w:sz w:val="16"/>
                <w:szCs w:val="16"/>
              </w:rPr>
            </w:pPr>
            <w:r w:rsidRPr="002E6FF9">
              <w:rPr>
                <w:sz w:val="16"/>
                <w:szCs w:val="16"/>
              </w:rPr>
              <w:t>No</w:t>
            </w:r>
          </w:p>
        </w:tc>
      </w:tr>
      <w:tr w:rsidR="00C943D4" w:rsidRPr="002E6FF9" w14:paraId="231C2F76" w14:textId="77777777" w:rsidTr="00C943D4">
        <w:trPr>
          <w:trHeight w:val="300"/>
        </w:trPr>
        <w:tc>
          <w:tcPr>
            <w:tcW w:w="1598" w:type="dxa"/>
            <w:noWrap/>
            <w:hideMark/>
          </w:tcPr>
          <w:p w14:paraId="2F94B8DE" w14:textId="77777777" w:rsidR="00C943D4" w:rsidRPr="002E6FF9" w:rsidRDefault="00C943D4" w:rsidP="00C943D4">
            <w:pPr>
              <w:jc w:val="center"/>
              <w:rPr>
                <w:i/>
                <w:iCs/>
                <w:sz w:val="16"/>
                <w:szCs w:val="16"/>
              </w:rPr>
            </w:pPr>
            <w:proofErr w:type="spellStart"/>
            <w:r w:rsidRPr="002E6FF9">
              <w:rPr>
                <w:i/>
                <w:iCs/>
                <w:sz w:val="16"/>
                <w:szCs w:val="16"/>
              </w:rPr>
              <w:t>Amaranthaceae</w:t>
            </w:r>
            <w:proofErr w:type="spellEnd"/>
          </w:p>
        </w:tc>
        <w:tc>
          <w:tcPr>
            <w:tcW w:w="2366" w:type="dxa"/>
            <w:noWrap/>
            <w:hideMark/>
          </w:tcPr>
          <w:p w14:paraId="7784DD3C" w14:textId="77777777" w:rsidR="00C943D4" w:rsidRPr="002E6FF9" w:rsidRDefault="00C943D4" w:rsidP="00C943D4">
            <w:pPr>
              <w:jc w:val="center"/>
              <w:rPr>
                <w:i/>
                <w:iCs/>
                <w:sz w:val="16"/>
                <w:szCs w:val="16"/>
              </w:rPr>
            </w:pPr>
            <w:r w:rsidRPr="002E6FF9">
              <w:rPr>
                <w:i/>
                <w:iCs/>
                <w:sz w:val="16"/>
                <w:szCs w:val="16"/>
              </w:rPr>
              <w:t xml:space="preserve">Alternanthera </w:t>
            </w:r>
            <w:proofErr w:type="spellStart"/>
            <w:r w:rsidRPr="002E6FF9">
              <w:rPr>
                <w:i/>
                <w:iCs/>
                <w:sz w:val="16"/>
                <w:szCs w:val="16"/>
              </w:rPr>
              <w:t>denticulata</w:t>
            </w:r>
            <w:proofErr w:type="spellEnd"/>
          </w:p>
        </w:tc>
        <w:tc>
          <w:tcPr>
            <w:tcW w:w="1843" w:type="dxa"/>
            <w:noWrap/>
            <w:hideMark/>
          </w:tcPr>
          <w:p w14:paraId="3F2836AA" w14:textId="77777777" w:rsidR="00C943D4" w:rsidRPr="002E6FF9" w:rsidRDefault="00C943D4" w:rsidP="00C943D4">
            <w:pPr>
              <w:jc w:val="center"/>
              <w:rPr>
                <w:sz w:val="16"/>
                <w:szCs w:val="16"/>
              </w:rPr>
            </w:pPr>
            <w:r w:rsidRPr="002E6FF9">
              <w:rPr>
                <w:sz w:val="16"/>
                <w:szCs w:val="16"/>
              </w:rPr>
              <w:t xml:space="preserve">Lesser </w:t>
            </w:r>
            <w:proofErr w:type="spellStart"/>
            <w:r w:rsidRPr="002E6FF9">
              <w:rPr>
                <w:sz w:val="16"/>
                <w:szCs w:val="16"/>
              </w:rPr>
              <w:t>Joyweed</w:t>
            </w:r>
            <w:proofErr w:type="spellEnd"/>
          </w:p>
        </w:tc>
        <w:tc>
          <w:tcPr>
            <w:tcW w:w="1134" w:type="dxa"/>
            <w:noWrap/>
            <w:hideMark/>
          </w:tcPr>
          <w:p w14:paraId="04C5F8F2" w14:textId="77777777" w:rsidR="00C943D4" w:rsidRPr="002E6FF9" w:rsidRDefault="00C943D4" w:rsidP="00C943D4">
            <w:pPr>
              <w:jc w:val="center"/>
              <w:rPr>
                <w:sz w:val="16"/>
                <w:szCs w:val="16"/>
              </w:rPr>
            </w:pPr>
            <w:proofErr w:type="spellStart"/>
            <w:r w:rsidRPr="002E6FF9">
              <w:rPr>
                <w:sz w:val="16"/>
                <w:szCs w:val="16"/>
              </w:rPr>
              <w:t>Tda</w:t>
            </w:r>
            <w:proofErr w:type="spellEnd"/>
          </w:p>
        </w:tc>
        <w:tc>
          <w:tcPr>
            <w:tcW w:w="1067" w:type="dxa"/>
            <w:noWrap/>
            <w:hideMark/>
          </w:tcPr>
          <w:p w14:paraId="39EBFF95"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2DB8BC4A" w14:textId="77777777" w:rsidR="00C943D4" w:rsidRPr="002E6FF9" w:rsidRDefault="00C943D4" w:rsidP="00C943D4">
            <w:pPr>
              <w:jc w:val="center"/>
              <w:rPr>
                <w:sz w:val="16"/>
                <w:szCs w:val="16"/>
              </w:rPr>
            </w:pPr>
            <w:r w:rsidRPr="002E6FF9">
              <w:rPr>
                <w:sz w:val="16"/>
                <w:szCs w:val="16"/>
              </w:rPr>
              <w:t>No</w:t>
            </w:r>
          </w:p>
        </w:tc>
      </w:tr>
      <w:tr w:rsidR="00C943D4" w:rsidRPr="002E6FF9" w14:paraId="0CF40066" w14:textId="77777777" w:rsidTr="00C943D4">
        <w:trPr>
          <w:trHeight w:val="300"/>
        </w:trPr>
        <w:tc>
          <w:tcPr>
            <w:tcW w:w="1598" w:type="dxa"/>
            <w:noWrap/>
            <w:hideMark/>
          </w:tcPr>
          <w:p w14:paraId="0B558DC6" w14:textId="77777777" w:rsidR="00C943D4" w:rsidRPr="002E6FF9" w:rsidRDefault="00C943D4" w:rsidP="00C943D4">
            <w:pPr>
              <w:jc w:val="center"/>
              <w:rPr>
                <w:i/>
                <w:iCs/>
                <w:sz w:val="16"/>
                <w:szCs w:val="16"/>
              </w:rPr>
            </w:pPr>
            <w:proofErr w:type="spellStart"/>
            <w:r w:rsidRPr="002E6FF9">
              <w:rPr>
                <w:i/>
                <w:iCs/>
                <w:sz w:val="16"/>
                <w:szCs w:val="16"/>
              </w:rPr>
              <w:t>Amaranthaceae</w:t>
            </w:r>
            <w:proofErr w:type="spellEnd"/>
          </w:p>
        </w:tc>
        <w:tc>
          <w:tcPr>
            <w:tcW w:w="2366" w:type="dxa"/>
            <w:noWrap/>
            <w:hideMark/>
          </w:tcPr>
          <w:p w14:paraId="6C2C987A" w14:textId="77777777" w:rsidR="00C943D4" w:rsidRPr="002E6FF9" w:rsidRDefault="00C943D4" w:rsidP="00C943D4">
            <w:pPr>
              <w:jc w:val="center"/>
              <w:rPr>
                <w:i/>
                <w:iCs/>
                <w:sz w:val="16"/>
                <w:szCs w:val="16"/>
              </w:rPr>
            </w:pPr>
            <w:r w:rsidRPr="002E6FF9">
              <w:rPr>
                <w:i/>
                <w:iCs/>
                <w:sz w:val="16"/>
                <w:szCs w:val="16"/>
              </w:rPr>
              <w:t xml:space="preserve">Amaranthus </w:t>
            </w:r>
            <w:proofErr w:type="spellStart"/>
            <w:r w:rsidRPr="002E6FF9">
              <w:rPr>
                <w:i/>
                <w:iCs/>
                <w:sz w:val="16"/>
                <w:szCs w:val="16"/>
              </w:rPr>
              <w:t>macrocarpus</w:t>
            </w:r>
            <w:proofErr w:type="spellEnd"/>
          </w:p>
        </w:tc>
        <w:tc>
          <w:tcPr>
            <w:tcW w:w="1843" w:type="dxa"/>
            <w:noWrap/>
            <w:hideMark/>
          </w:tcPr>
          <w:p w14:paraId="05E27F54" w14:textId="77777777" w:rsidR="00C943D4" w:rsidRPr="002E6FF9" w:rsidRDefault="00C943D4" w:rsidP="00C943D4">
            <w:pPr>
              <w:jc w:val="center"/>
              <w:rPr>
                <w:sz w:val="16"/>
                <w:szCs w:val="16"/>
              </w:rPr>
            </w:pPr>
            <w:r w:rsidRPr="002E6FF9">
              <w:rPr>
                <w:sz w:val="16"/>
                <w:szCs w:val="16"/>
              </w:rPr>
              <w:t>Dwarf Amaranth</w:t>
            </w:r>
          </w:p>
        </w:tc>
        <w:tc>
          <w:tcPr>
            <w:tcW w:w="1134" w:type="dxa"/>
            <w:noWrap/>
            <w:hideMark/>
          </w:tcPr>
          <w:p w14:paraId="5D3B687F"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4B24A5B4"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57F5D4DD" w14:textId="77777777" w:rsidR="00C943D4" w:rsidRPr="002E6FF9" w:rsidRDefault="00C943D4" w:rsidP="00C943D4">
            <w:pPr>
              <w:jc w:val="center"/>
              <w:rPr>
                <w:sz w:val="16"/>
                <w:szCs w:val="16"/>
              </w:rPr>
            </w:pPr>
            <w:r w:rsidRPr="002E6FF9">
              <w:rPr>
                <w:sz w:val="16"/>
                <w:szCs w:val="16"/>
              </w:rPr>
              <w:t>No</w:t>
            </w:r>
          </w:p>
        </w:tc>
      </w:tr>
      <w:tr w:rsidR="00C943D4" w:rsidRPr="002E6FF9" w14:paraId="1E8B8CDA" w14:textId="77777777" w:rsidTr="00C943D4">
        <w:trPr>
          <w:trHeight w:val="300"/>
        </w:trPr>
        <w:tc>
          <w:tcPr>
            <w:tcW w:w="1598" w:type="dxa"/>
            <w:noWrap/>
            <w:hideMark/>
          </w:tcPr>
          <w:p w14:paraId="07C001EE" w14:textId="77777777" w:rsidR="00C943D4" w:rsidRPr="002E6FF9" w:rsidRDefault="00C943D4" w:rsidP="00C943D4">
            <w:pPr>
              <w:jc w:val="center"/>
              <w:rPr>
                <w:i/>
                <w:iCs/>
                <w:sz w:val="16"/>
                <w:szCs w:val="16"/>
              </w:rPr>
            </w:pPr>
            <w:r w:rsidRPr="002E6FF9">
              <w:rPr>
                <w:i/>
                <w:iCs/>
                <w:sz w:val="16"/>
                <w:szCs w:val="16"/>
              </w:rPr>
              <w:t>Amaryllidaceae</w:t>
            </w:r>
          </w:p>
        </w:tc>
        <w:tc>
          <w:tcPr>
            <w:tcW w:w="2366" w:type="dxa"/>
            <w:noWrap/>
            <w:hideMark/>
          </w:tcPr>
          <w:p w14:paraId="6C16B5C4" w14:textId="77777777" w:rsidR="00C943D4" w:rsidRPr="002E6FF9" w:rsidRDefault="00C943D4" w:rsidP="00C943D4">
            <w:pPr>
              <w:jc w:val="center"/>
              <w:rPr>
                <w:i/>
                <w:iCs/>
                <w:sz w:val="16"/>
                <w:szCs w:val="16"/>
              </w:rPr>
            </w:pPr>
            <w:proofErr w:type="spellStart"/>
            <w:r w:rsidRPr="002E6FF9">
              <w:rPr>
                <w:i/>
                <w:iCs/>
                <w:sz w:val="16"/>
                <w:szCs w:val="16"/>
              </w:rPr>
              <w:t>Calostemma</w:t>
            </w:r>
            <w:proofErr w:type="spellEnd"/>
            <w:r w:rsidRPr="002E6FF9">
              <w:rPr>
                <w:i/>
                <w:iCs/>
                <w:sz w:val="16"/>
                <w:szCs w:val="16"/>
              </w:rPr>
              <w:t xml:space="preserve"> purpureum</w:t>
            </w:r>
          </w:p>
        </w:tc>
        <w:tc>
          <w:tcPr>
            <w:tcW w:w="1843" w:type="dxa"/>
            <w:noWrap/>
            <w:hideMark/>
          </w:tcPr>
          <w:p w14:paraId="3E4803C9" w14:textId="77777777" w:rsidR="00C943D4" w:rsidRPr="002E6FF9" w:rsidRDefault="00C943D4" w:rsidP="00C943D4">
            <w:pPr>
              <w:jc w:val="center"/>
              <w:rPr>
                <w:sz w:val="16"/>
                <w:szCs w:val="16"/>
              </w:rPr>
            </w:pPr>
            <w:r w:rsidRPr="002E6FF9">
              <w:rPr>
                <w:sz w:val="16"/>
                <w:szCs w:val="16"/>
              </w:rPr>
              <w:t>Garland lily</w:t>
            </w:r>
          </w:p>
        </w:tc>
        <w:tc>
          <w:tcPr>
            <w:tcW w:w="1134" w:type="dxa"/>
            <w:noWrap/>
            <w:hideMark/>
          </w:tcPr>
          <w:p w14:paraId="6BC5F8EE" w14:textId="77777777" w:rsidR="00C943D4" w:rsidRPr="002E6FF9" w:rsidRDefault="00C943D4" w:rsidP="00C943D4">
            <w:pPr>
              <w:jc w:val="center"/>
              <w:rPr>
                <w:sz w:val="16"/>
                <w:szCs w:val="16"/>
              </w:rPr>
            </w:pPr>
            <w:proofErr w:type="spellStart"/>
            <w:r w:rsidRPr="002E6FF9">
              <w:rPr>
                <w:sz w:val="16"/>
                <w:szCs w:val="16"/>
              </w:rPr>
              <w:t>Tda</w:t>
            </w:r>
            <w:proofErr w:type="spellEnd"/>
          </w:p>
        </w:tc>
        <w:tc>
          <w:tcPr>
            <w:tcW w:w="1067" w:type="dxa"/>
            <w:noWrap/>
            <w:hideMark/>
          </w:tcPr>
          <w:p w14:paraId="24EBA42B"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7F05DA10" w14:textId="77777777" w:rsidR="00C943D4" w:rsidRPr="002E6FF9" w:rsidRDefault="00C943D4" w:rsidP="00C943D4">
            <w:pPr>
              <w:jc w:val="center"/>
              <w:rPr>
                <w:sz w:val="16"/>
                <w:szCs w:val="16"/>
              </w:rPr>
            </w:pPr>
            <w:r w:rsidRPr="002E6FF9">
              <w:rPr>
                <w:sz w:val="16"/>
                <w:szCs w:val="16"/>
              </w:rPr>
              <w:t>No</w:t>
            </w:r>
          </w:p>
        </w:tc>
      </w:tr>
      <w:tr w:rsidR="00C943D4" w:rsidRPr="002E6FF9" w14:paraId="5B56BC80" w14:textId="77777777" w:rsidTr="00C943D4">
        <w:trPr>
          <w:trHeight w:val="300"/>
        </w:trPr>
        <w:tc>
          <w:tcPr>
            <w:tcW w:w="1598" w:type="dxa"/>
            <w:noWrap/>
            <w:hideMark/>
          </w:tcPr>
          <w:p w14:paraId="6AA7568B" w14:textId="77777777" w:rsidR="00C943D4" w:rsidRPr="002E6FF9" w:rsidRDefault="00C943D4" w:rsidP="00C943D4">
            <w:pPr>
              <w:jc w:val="center"/>
              <w:rPr>
                <w:i/>
                <w:iCs/>
                <w:sz w:val="16"/>
                <w:szCs w:val="16"/>
              </w:rPr>
            </w:pPr>
            <w:r w:rsidRPr="002E6FF9">
              <w:rPr>
                <w:i/>
                <w:iCs/>
                <w:sz w:val="16"/>
                <w:szCs w:val="16"/>
              </w:rPr>
              <w:t>Amaryllidaceae</w:t>
            </w:r>
          </w:p>
        </w:tc>
        <w:tc>
          <w:tcPr>
            <w:tcW w:w="2366" w:type="dxa"/>
            <w:noWrap/>
            <w:hideMark/>
          </w:tcPr>
          <w:p w14:paraId="30AFFA0C" w14:textId="77777777" w:rsidR="00C943D4" w:rsidRPr="002E6FF9" w:rsidRDefault="00C943D4" w:rsidP="00C943D4">
            <w:pPr>
              <w:jc w:val="center"/>
              <w:rPr>
                <w:i/>
                <w:iCs/>
                <w:sz w:val="16"/>
                <w:szCs w:val="16"/>
              </w:rPr>
            </w:pPr>
            <w:r w:rsidRPr="002E6FF9">
              <w:rPr>
                <w:i/>
                <w:iCs/>
                <w:sz w:val="16"/>
                <w:szCs w:val="16"/>
              </w:rPr>
              <w:t xml:space="preserve">Crinum </w:t>
            </w:r>
            <w:proofErr w:type="spellStart"/>
            <w:r w:rsidRPr="002E6FF9">
              <w:rPr>
                <w:i/>
                <w:iCs/>
                <w:sz w:val="16"/>
                <w:szCs w:val="16"/>
              </w:rPr>
              <w:t>flaccidum</w:t>
            </w:r>
            <w:proofErr w:type="spellEnd"/>
          </w:p>
        </w:tc>
        <w:tc>
          <w:tcPr>
            <w:tcW w:w="1843" w:type="dxa"/>
            <w:noWrap/>
            <w:hideMark/>
          </w:tcPr>
          <w:p w14:paraId="6A18793F" w14:textId="77777777" w:rsidR="00C943D4" w:rsidRPr="002E6FF9" w:rsidRDefault="00C943D4" w:rsidP="00C943D4">
            <w:pPr>
              <w:jc w:val="center"/>
              <w:rPr>
                <w:sz w:val="16"/>
                <w:szCs w:val="16"/>
              </w:rPr>
            </w:pPr>
            <w:r w:rsidRPr="002E6FF9">
              <w:rPr>
                <w:sz w:val="16"/>
                <w:szCs w:val="16"/>
              </w:rPr>
              <w:t>Darling Lily</w:t>
            </w:r>
          </w:p>
        </w:tc>
        <w:tc>
          <w:tcPr>
            <w:tcW w:w="1134" w:type="dxa"/>
            <w:noWrap/>
            <w:hideMark/>
          </w:tcPr>
          <w:p w14:paraId="47F04C63" w14:textId="77777777" w:rsidR="00C943D4" w:rsidRPr="002E6FF9" w:rsidRDefault="00C943D4" w:rsidP="00C943D4">
            <w:pPr>
              <w:jc w:val="center"/>
              <w:rPr>
                <w:sz w:val="16"/>
                <w:szCs w:val="16"/>
              </w:rPr>
            </w:pPr>
            <w:proofErr w:type="spellStart"/>
            <w:r w:rsidRPr="002E6FF9">
              <w:rPr>
                <w:sz w:val="16"/>
                <w:szCs w:val="16"/>
              </w:rPr>
              <w:t>Tda</w:t>
            </w:r>
            <w:proofErr w:type="spellEnd"/>
          </w:p>
        </w:tc>
        <w:tc>
          <w:tcPr>
            <w:tcW w:w="1067" w:type="dxa"/>
            <w:noWrap/>
            <w:hideMark/>
          </w:tcPr>
          <w:p w14:paraId="68AF5E62"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2AC4CF70" w14:textId="77777777" w:rsidR="00C943D4" w:rsidRPr="002E6FF9" w:rsidRDefault="00C943D4" w:rsidP="00C943D4">
            <w:pPr>
              <w:jc w:val="center"/>
              <w:rPr>
                <w:sz w:val="16"/>
                <w:szCs w:val="16"/>
              </w:rPr>
            </w:pPr>
            <w:r w:rsidRPr="002E6FF9">
              <w:rPr>
                <w:sz w:val="16"/>
                <w:szCs w:val="16"/>
              </w:rPr>
              <w:t>No</w:t>
            </w:r>
          </w:p>
        </w:tc>
      </w:tr>
      <w:tr w:rsidR="00C943D4" w:rsidRPr="002E6FF9" w14:paraId="0647280F" w14:textId="77777777" w:rsidTr="00C943D4">
        <w:trPr>
          <w:trHeight w:val="300"/>
        </w:trPr>
        <w:tc>
          <w:tcPr>
            <w:tcW w:w="1598" w:type="dxa"/>
            <w:noWrap/>
            <w:hideMark/>
          </w:tcPr>
          <w:p w14:paraId="298A58E9" w14:textId="77777777" w:rsidR="00C943D4" w:rsidRPr="002E6FF9" w:rsidRDefault="00C943D4" w:rsidP="00C943D4">
            <w:pPr>
              <w:jc w:val="center"/>
              <w:rPr>
                <w:i/>
                <w:iCs/>
                <w:sz w:val="16"/>
                <w:szCs w:val="16"/>
              </w:rPr>
            </w:pPr>
            <w:proofErr w:type="spellStart"/>
            <w:r w:rsidRPr="002E6FF9">
              <w:rPr>
                <w:i/>
                <w:iCs/>
                <w:sz w:val="16"/>
                <w:szCs w:val="16"/>
              </w:rPr>
              <w:t>Apiaceae</w:t>
            </w:r>
            <w:proofErr w:type="spellEnd"/>
          </w:p>
        </w:tc>
        <w:tc>
          <w:tcPr>
            <w:tcW w:w="2366" w:type="dxa"/>
            <w:noWrap/>
            <w:hideMark/>
          </w:tcPr>
          <w:p w14:paraId="3B81B764" w14:textId="77777777" w:rsidR="00C943D4" w:rsidRPr="002E6FF9" w:rsidRDefault="00C943D4" w:rsidP="00C943D4">
            <w:pPr>
              <w:jc w:val="center"/>
              <w:rPr>
                <w:i/>
                <w:iCs/>
                <w:sz w:val="16"/>
                <w:szCs w:val="16"/>
              </w:rPr>
            </w:pPr>
            <w:proofErr w:type="spellStart"/>
            <w:r w:rsidRPr="002E6FF9">
              <w:rPr>
                <w:i/>
                <w:iCs/>
                <w:sz w:val="16"/>
                <w:szCs w:val="16"/>
              </w:rPr>
              <w:t>Cyclospermum</w:t>
            </w:r>
            <w:proofErr w:type="spellEnd"/>
            <w:r w:rsidRPr="002E6FF9">
              <w:rPr>
                <w:i/>
                <w:iCs/>
                <w:sz w:val="16"/>
                <w:szCs w:val="16"/>
              </w:rPr>
              <w:t xml:space="preserve"> </w:t>
            </w:r>
            <w:proofErr w:type="spellStart"/>
            <w:r w:rsidRPr="002E6FF9">
              <w:rPr>
                <w:i/>
                <w:iCs/>
                <w:sz w:val="16"/>
                <w:szCs w:val="16"/>
              </w:rPr>
              <w:t>leptophyllum</w:t>
            </w:r>
            <w:proofErr w:type="spellEnd"/>
          </w:p>
        </w:tc>
        <w:tc>
          <w:tcPr>
            <w:tcW w:w="1843" w:type="dxa"/>
            <w:noWrap/>
            <w:hideMark/>
          </w:tcPr>
          <w:p w14:paraId="7A653B82" w14:textId="77777777" w:rsidR="00C943D4" w:rsidRPr="002E6FF9" w:rsidRDefault="00C943D4" w:rsidP="00C943D4">
            <w:pPr>
              <w:jc w:val="center"/>
              <w:rPr>
                <w:sz w:val="16"/>
                <w:szCs w:val="16"/>
              </w:rPr>
            </w:pPr>
            <w:r w:rsidRPr="002E6FF9">
              <w:rPr>
                <w:sz w:val="16"/>
                <w:szCs w:val="16"/>
              </w:rPr>
              <w:t>Slender Celery</w:t>
            </w:r>
          </w:p>
        </w:tc>
        <w:tc>
          <w:tcPr>
            <w:tcW w:w="1134" w:type="dxa"/>
            <w:noWrap/>
            <w:hideMark/>
          </w:tcPr>
          <w:p w14:paraId="18A8F5AC" w14:textId="77777777" w:rsidR="00C943D4" w:rsidRPr="002E6FF9" w:rsidRDefault="00C943D4" w:rsidP="00C943D4">
            <w:pPr>
              <w:jc w:val="center"/>
              <w:rPr>
                <w:sz w:val="16"/>
                <w:szCs w:val="16"/>
              </w:rPr>
            </w:pPr>
            <w:proofErr w:type="spellStart"/>
            <w:r w:rsidRPr="002E6FF9">
              <w:rPr>
                <w:sz w:val="16"/>
                <w:szCs w:val="16"/>
              </w:rPr>
              <w:t>Tda</w:t>
            </w:r>
            <w:proofErr w:type="spellEnd"/>
          </w:p>
        </w:tc>
        <w:tc>
          <w:tcPr>
            <w:tcW w:w="1067" w:type="dxa"/>
            <w:noWrap/>
            <w:hideMark/>
          </w:tcPr>
          <w:p w14:paraId="24E57C50"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12DEBEB7" w14:textId="77777777" w:rsidR="00C943D4" w:rsidRPr="002E6FF9" w:rsidRDefault="00C943D4" w:rsidP="00C943D4">
            <w:pPr>
              <w:jc w:val="center"/>
              <w:rPr>
                <w:sz w:val="16"/>
                <w:szCs w:val="16"/>
              </w:rPr>
            </w:pPr>
            <w:r w:rsidRPr="002E6FF9">
              <w:rPr>
                <w:sz w:val="16"/>
                <w:szCs w:val="16"/>
              </w:rPr>
              <w:t>Yes</w:t>
            </w:r>
          </w:p>
        </w:tc>
      </w:tr>
      <w:tr w:rsidR="00C943D4" w:rsidRPr="002E6FF9" w14:paraId="49A0F6EC" w14:textId="77777777" w:rsidTr="00C943D4">
        <w:trPr>
          <w:trHeight w:val="300"/>
        </w:trPr>
        <w:tc>
          <w:tcPr>
            <w:tcW w:w="1598" w:type="dxa"/>
            <w:noWrap/>
            <w:hideMark/>
          </w:tcPr>
          <w:p w14:paraId="72D8760D" w14:textId="77777777" w:rsidR="00C943D4" w:rsidRPr="002E6FF9" w:rsidRDefault="00C943D4" w:rsidP="00C943D4">
            <w:pPr>
              <w:jc w:val="center"/>
              <w:rPr>
                <w:i/>
                <w:iCs/>
                <w:sz w:val="16"/>
                <w:szCs w:val="16"/>
              </w:rPr>
            </w:pPr>
            <w:proofErr w:type="spellStart"/>
            <w:r w:rsidRPr="002E6FF9">
              <w:rPr>
                <w:i/>
                <w:iCs/>
                <w:sz w:val="16"/>
                <w:szCs w:val="16"/>
              </w:rPr>
              <w:t>Apiaceae</w:t>
            </w:r>
            <w:proofErr w:type="spellEnd"/>
          </w:p>
        </w:tc>
        <w:tc>
          <w:tcPr>
            <w:tcW w:w="2366" w:type="dxa"/>
            <w:noWrap/>
            <w:hideMark/>
          </w:tcPr>
          <w:p w14:paraId="7535D02C" w14:textId="77777777" w:rsidR="00C943D4" w:rsidRPr="002E6FF9" w:rsidRDefault="00C943D4" w:rsidP="00C943D4">
            <w:pPr>
              <w:jc w:val="center"/>
              <w:rPr>
                <w:i/>
                <w:iCs/>
                <w:sz w:val="16"/>
                <w:szCs w:val="16"/>
              </w:rPr>
            </w:pPr>
            <w:r w:rsidRPr="002E6FF9">
              <w:rPr>
                <w:i/>
                <w:iCs/>
                <w:sz w:val="16"/>
                <w:szCs w:val="16"/>
              </w:rPr>
              <w:t xml:space="preserve">Daucus </w:t>
            </w:r>
            <w:proofErr w:type="spellStart"/>
            <w:r w:rsidRPr="002E6FF9">
              <w:rPr>
                <w:i/>
                <w:iCs/>
                <w:sz w:val="16"/>
                <w:szCs w:val="16"/>
              </w:rPr>
              <w:t>glochidiatus</w:t>
            </w:r>
            <w:proofErr w:type="spellEnd"/>
          </w:p>
        </w:tc>
        <w:tc>
          <w:tcPr>
            <w:tcW w:w="1843" w:type="dxa"/>
            <w:noWrap/>
            <w:hideMark/>
          </w:tcPr>
          <w:p w14:paraId="2C802724" w14:textId="77777777" w:rsidR="00C943D4" w:rsidRPr="002E6FF9" w:rsidRDefault="00C943D4" w:rsidP="00C943D4">
            <w:pPr>
              <w:jc w:val="center"/>
              <w:rPr>
                <w:sz w:val="16"/>
                <w:szCs w:val="16"/>
              </w:rPr>
            </w:pPr>
            <w:r w:rsidRPr="002E6FF9">
              <w:rPr>
                <w:sz w:val="16"/>
                <w:szCs w:val="16"/>
              </w:rPr>
              <w:t>Native Carrot</w:t>
            </w:r>
          </w:p>
        </w:tc>
        <w:tc>
          <w:tcPr>
            <w:tcW w:w="1134" w:type="dxa"/>
            <w:noWrap/>
            <w:hideMark/>
          </w:tcPr>
          <w:p w14:paraId="4B6A4CFF"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48189FF6"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73BD8B96" w14:textId="77777777" w:rsidR="00C943D4" w:rsidRPr="002E6FF9" w:rsidRDefault="00C943D4" w:rsidP="00C943D4">
            <w:pPr>
              <w:jc w:val="center"/>
              <w:rPr>
                <w:sz w:val="16"/>
                <w:szCs w:val="16"/>
              </w:rPr>
            </w:pPr>
            <w:r w:rsidRPr="002E6FF9">
              <w:rPr>
                <w:sz w:val="16"/>
                <w:szCs w:val="16"/>
              </w:rPr>
              <w:t>No</w:t>
            </w:r>
          </w:p>
        </w:tc>
      </w:tr>
      <w:tr w:rsidR="00C943D4" w:rsidRPr="002E6FF9" w14:paraId="0918192A" w14:textId="77777777" w:rsidTr="00C943D4">
        <w:trPr>
          <w:trHeight w:val="300"/>
        </w:trPr>
        <w:tc>
          <w:tcPr>
            <w:tcW w:w="1598" w:type="dxa"/>
            <w:noWrap/>
            <w:hideMark/>
          </w:tcPr>
          <w:p w14:paraId="3F2D9845" w14:textId="77777777" w:rsidR="00C943D4" w:rsidRPr="002E6FF9" w:rsidRDefault="00C943D4" w:rsidP="00C943D4">
            <w:pPr>
              <w:jc w:val="center"/>
              <w:rPr>
                <w:i/>
                <w:iCs/>
                <w:sz w:val="16"/>
                <w:szCs w:val="16"/>
              </w:rPr>
            </w:pPr>
            <w:proofErr w:type="spellStart"/>
            <w:r w:rsidRPr="002E6FF9">
              <w:rPr>
                <w:i/>
                <w:iCs/>
                <w:sz w:val="16"/>
                <w:szCs w:val="16"/>
              </w:rPr>
              <w:t>Asphodelaceae</w:t>
            </w:r>
            <w:proofErr w:type="spellEnd"/>
          </w:p>
        </w:tc>
        <w:tc>
          <w:tcPr>
            <w:tcW w:w="2366" w:type="dxa"/>
            <w:noWrap/>
            <w:hideMark/>
          </w:tcPr>
          <w:p w14:paraId="5337756B" w14:textId="77777777" w:rsidR="00C943D4" w:rsidRPr="002E6FF9" w:rsidRDefault="00C943D4" w:rsidP="00C943D4">
            <w:pPr>
              <w:jc w:val="center"/>
              <w:rPr>
                <w:i/>
                <w:iCs/>
                <w:sz w:val="16"/>
                <w:szCs w:val="16"/>
              </w:rPr>
            </w:pPr>
            <w:proofErr w:type="spellStart"/>
            <w:r w:rsidRPr="002E6FF9">
              <w:rPr>
                <w:i/>
                <w:iCs/>
                <w:sz w:val="16"/>
                <w:szCs w:val="16"/>
              </w:rPr>
              <w:t>Bulbine</w:t>
            </w:r>
            <w:proofErr w:type="spellEnd"/>
            <w:r w:rsidRPr="002E6FF9">
              <w:rPr>
                <w:i/>
                <w:iCs/>
                <w:sz w:val="16"/>
                <w:szCs w:val="16"/>
              </w:rPr>
              <w:t xml:space="preserve"> bulbosa</w:t>
            </w:r>
          </w:p>
        </w:tc>
        <w:tc>
          <w:tcPr>
            <w:tcW w:w="1843" w:type="dxa"/>
            <w:noWrap/>
            <w:hideMark/>
          </w:tcPr>
          <w:p w14:paraId="11A0685C" w14:textId="77777777" w:rsidR="00C943D4" w:rsidRPr="002E6FF9" w:rsidRDefault="00C943D4" w:rsidP="00C943D4">
            <w:pPr>
              <w:jc w:val="center"/>
              <w:rPr>
                <w:sz w:val="16"/>
                <w:szCs w:val="16"/>
              </w:rPr>
            </w:pPr>
            <w:proofErr w:type="spellStart"/>
            <w:r w:rsidRPr="002E6FF9">
              <w:rPr>
                <w:sz w:val="16"/>
                <w:szCs w:val="16"/>
              </w:rPr>
              <w:t>Bulbine</w:t>
            </w:r>
            <w:proofErr w:type="spellEnd"/>
            <w:r w:rsidRPr="002E6FF9">
              <w:rPr>
                <w:sz w:val="16"/>
                <w:szCs w:val="16"/>
              </w:rPr>
              <w:t xml:space="preserve"> Lily</w:t>
            </w:r>
          </w:p>
        </w:tc>
        <w:tc>
          <w:tcPr>
            <w:tcW w:w="1134" w:type="dxa"/>
            <w:noWrap/>
            <w:hideMark/>
          </w:tcPr>
          <w:p w14:paraId="51D046C5" w14:textId="77777777" w:rsidR="00C943D4" w:rsidRPr="002E6FF9" w:rsidRDefault="00C943D4" w:rsidP="00C943D4">
            <w:pPr>
              <w:jc w:val="center"/>
              <w:rPr>
                <w:sz w:val="16"/>
                <w:szCs w:val="16"/>
              </w:rPr>
            </w:pPr>
            <w:proofErr w:type="spellStart"/>
            <w:r w:rsidRPr="002E6FF9">
              <w:rPr>
                <w:sz w:val="16"/>
                <w:szCs w:val="16"/>
              </w:rPr>
              <w:t>Tda</w:t>
            </w:r>
            <w:proofErr w:type="spellEnd"/>
          </w:p>
        </w:tc>
        <w:tc>
          <w:tcPr>
            <w:tcW w:w="1067" w:type="dxa"/>
            <w:noWrap/>
            <w:hideMark/>
          </w:tcPr>
          <w:p w14:paraId="3E37D9FE"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7FB2CAB9" w14:textId="77777777" w:rsidR="00C943D4" w:rsidRPr="002E6FF9" w:rsidRDefault="00C943D4" w:rsidP="00C943D4">
            <w:pPr>
              <w:jc w:val="center"/>
              <w:rPr>
                <w:sz w:val="16"/>
                <w:szCs w:val="16"/>
              </w:rPr>
            </w:pPr>
            <w:r w:rsidRPr="002E6FF9">
              <w:rPr>
                <w:sz w:val="16"/>
                <w:szCs w:val="16"/>
              </w:rPr>
              <w:t>No</w:t>
            </w:r>
          </w:p>
        </w:tc>
      </w:tr>
      <w:tr w:rsidR="00C943D4" w:rsidRPr="002E6FF9" w14:paraId="3E21305A" w14:textId="77777777" w:rsidTr="00C943D4">
        <w:trPr>
          <w:trHeight w:val="300"/>
        </w:trPr>
        <w:tc>
          <w:tcPr>
            <w:tcW w:w="1598" w:type="dxa"/>
            <w:noWrap/>
            <w:hideMark/>
          </w:tcPr>
          <w:p w14:paraId="7C8A20C5" w14:textId="77777777" w:rsidR="00C943D4" w:rsidRPr="002E6FF9" w:rsidRDefault="00C943D4" w:rsidP="00C943D4">
            <w:pPr>
              <w:jc w:val="center"/>
              <w:rPr>
                <w:i/>
                <w:iCs/>
                <w:sz w:val="16"/>
                <w:szCs w:val="16"/>
              </w:rPr>
            </w:pPr>
            <w:r w:rsidRPr="002E6FF9">
              <w:rPr>
                <w:i/>
                <w:iCs/>
                <w:sz w:val="16"/>
                <w:szCs w:val="16"/>
              </w:rPr>
              <w:t>Asteraceae</w:t>
            </w:r>
          </w:p>
        </w:tc>
        <w:tc>
          <w:tcPr>
            <w:tcW w:w="2366" w:type="dxa"/>
            <w:noWrap/>
            <w:hideMark/>
          </w:tcPr>
          <w:p w14:paraId="5A180E77" w14:textId="77777777" w:rsidR="00C943D4" w:rsidRPr="002E6FF9" w:rsidRDefault="00C943D4" w:rsidP="00C943D4">
            <w:pPr>
              <w:jc w:val="center"/>
              <w:rPr>
                <w:i/>
                <w:iCs/>
                <w:sz w:val="16"/>
                <w:szCs w:val="16"/>
              </w:rPr>
            </w:pPr>
            <w:r w:rsidRPr="002E6FF9">
              <w:rPr>
                <w:i/>
                <w:iCs/>
                <w:sz w:val="16"/>
                <w:szCs w:val="16"/>
              </w:rPr>
              <w:t xml:space="preserve">Asteraceae </w:t>
            </w:r>
            <w:r w:rsidRPr="002E6FF9">
              <w:rPr>
                <w:sz w:val="16"/>
                <w:szCs w:val="16"/>
              </w:rPr>
              <w:t>sp.</w:t>
            </w:r>
          </w:p>
        </w:tc>
        <w:tc>
          <w:tcPr>
            <w:tcW w:w="1843" w:type="dxa"/>
            <w:noWrap/>
            <w:hideMark/>
          </w:tcPr>
          <w:p w14:paraId="67EFD075" w14:textId="77777777" w:rsidR="00C943D4" w:rsidRPr="002E6FF9" w:rsidRDefault="00C943D4" w:rsidP="00C943D4">
            <w:pPr>
              <w:jc w:val="center"/>
              <w:rPr>
                <w:sz w:val="16"/>
                <w:szCs w:val="16"/>
              </w:rPr>
            </w:pPr>
            <w:r w:rsidRPr="002E6FF9">
              <w:rPr>
                <w:sz w:val="16"/>
                <w:szCs w:val="16"/>
              </w:rPr>
              <w:t>a Daisy</w:t>
            </w:r>
          </w:p>
        </w:tc>
        <w:tc>
          <w:tcPr>
            <w:tcW w:w="1134" w:type="dxa"/>
            <w:noWrap/>
            <w:hideMark/>
          </w:tcPr>
          <w:p w14:paraId="761D018D"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51D17163"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6AF7C3D8" w14:textId="77777777" w:rsidR="00C943D4" w:rsidRPr="002E6FF9" w:rsidRDefault="00C943D4" w:rsidP="00C943D4">
            <w:pPr>
              <w:jc w:val="center"/>
              <w:rPr>
                <w:sz w:val="16"/>
                <w:szCs w:val="16"/>
              </w:rPr>
            </w:pPr>
            <w:r w:rsidRPr="002E6FF9">
              <w:rPr>
                <w:sz w:val="16"/>
                <w:szCs w:val="16"/>
              </w:rPr>
              <w:t>var</w:t>
            </w:r>
          </w:p>
        </w:tc>
      </w:tr>
      <w:tr w:rsidR="00C943D4" w:rsidRPr="002E6FF9" w14:paraId="462D032D" w14:textId="77777777" w:rsidTr="00C943D4">
        <w:trPr>
          <w:trHeight w:val="300"/>
        </w:trPr>
        <w:tc>
          <w:tcPr>
            <w:tcW w:w="1598" w:type="dxa"/>
            <w:noWrap/>
            <w:hideMark/>
          </w:tcPr>
          <w:p w14:paraId="1A48C257" w14:textId="77777777" w:rsidR="00C943D4" w:rsidRPr="002E6FF9" w:rsidRDefault="00C943D4" w:rsidP="00C943D4">
            <w:pPr>
              <w:jc w:val="center"/>
              <w:rPr>
                <w:i/>
                <w:iCs/>
                <w:sz w:val="16"/>
                <w:szCs w:val="16"/>
              </w:rPr>
            </w:pPr>
            <w:r w:rsidRPr="002E6FF9">
              <w:rPr>
                <w:i/>
                <w:iCs/>
                <w:sz w:val="16"/>
                <w:szCs w:val="16"/>
              </w:rPr>
              <w:t>Asteraceae</w:t>
            </w:r>
          </w:p>
        </w:tc>
        <w:tc>
          <w:tcPr>
            <w:tcW w:w="2366" w:type="dxa"/>
            <w:noWrap/>
            <w:hideMark/>
          </w:tcPr>
          <w:p w14:paraId="74544EAE" w14:textId="77777777" w:rsidR="00C943D4" w:rsidRPr="002E6FF9" w:rsidRDefault="00C943D4" w:rsidP="00C943D4">
            <w:pPr>
              <w:jc w:val="center"/>
              <w:rPr>
                <w:i/>
                <w:iCs/>
                <w:sz w:val="16"/>
                <w:szCs w:val="16"/>
              </w:rPr>
            </w:pPr>
            <w:r w:rsidRPr="002E6FF9">
              <w:rPr>
                <w:i/>
                <w:iCs/>
                <w:sz w:val="16"/>
                <w:szCs w:val="16"/>
              </w:rPr>
              <w:t xml:space="preserve">Brachyscome </w:t>
            </w:r>
            <w:r w:rsidRPr="002E6FF9">
              <w:rPr>
                <w:sz w:val="16"/>
                <w:szCs w:val="16"/>
              </w:rPr>
              <w:t>sp.</w:t>
            </w:r>
          </w:p>
        </w:tc>
        <w:tc>
          <w:tcPr>
            <w:tcW w:w="1843" w:type="dxa"/>
            <w:noWrap/>
            <w:hideMark/>
          </w:tcPr>
          <w:p w14:paraId="615B6990" w14:textId="77777777" w:rsidR="00C943D4" w:rsidRPr="002E6FF9" w:rsidRDefault="00C943D4" w:rsidP="00C943D4">
            <w:pPr>
              <w:jc w:val="center"/>
              <w:rPr>
                <w:sz w:val="16"/>
                <w:szCs w:val="16"/>
              </w:rPr>
            </w:pPr>
            <w:r w:rsidRPr="002E6FF9">
              <w:rPr>
                <w:sz w:val="16"/>
                <w:szCs w:val="16"/>
              </w:rPr>
              <w:t>a Daisy</w:t>
            </w:r>
          </w:p>
        </w:tc>
        <w:tc>
          <w:tcPr>
            <w:tcW w:w="1134" w:type="dxa"/>
            <w:noWrap/>
            <w:hideMark/>
          </w:tcPr>
          <w:p w14:paraId="0AED9900" w14:textId="77777777" w:rsidR="00C943D4" w:rsidRPr="002E6FF9" w:rsidRDefault="00C943D4" w:rsidP="00C943D4">
            <w:pPr>
              <w:jc w:val="center"/>
              <w:rPr>
                <w:sz w:val="16"/>
                <w:szCs w:val="16"/>
              </w:rPr>
            </w:pPr>
            <w:proofErr w:type="spellStart"/>
            <w:r w:rsidRPr="002E6FF9">
              <w:rPr>
                <w:sz w:val="16"/>
                <w:szCs w:val="16"/>
              </w:rPr>
              <w:t>Tda</w:t>
            </w:r>
            <w:proofErr w:type="spellEnd"/>
          </w:p>
        </w:tc>
        <w:tc>
          <w:tcPr>
            <w:tcW w:w="1067" w:type="dxa"/>
            <w:noWrap/>
            <w:hideMark/>
          </w:tcPr>
          <w:p w14:paraId="581346C0"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768E24F7" w14:textId="77777777" w:rsidR="00C943D4" w:rsidRPr="002E6FF9" w:rsidRDefault="00C943D4" w:rsidP="00C943D4">
            <w:pPr>
              <w:jc w:val="center"/>
              <w:rPr>
                <w:sz w:val="16"/>
                <w:szCs w:val="16"/>
              </w:rPr>
            </w:pPr>
            <w:r w:rsidRPr="002E6FF9">
              <w:rPr>
                <w:sz w:val="16"/>
                <w:szCs w:val="16"/>
              </w:rPr>
              <w:t>No</w:t>
            </w:r>
          </w:p>
        </w:tc>
      </w:tr>
      <w:tr w:rsidR="00C943D4" w:rsidRPr="002E6FF9" w14:paraId="060599D4" w14:textId="77777777" w:rsidTr="00C943D4">
        <w:trPr>
          <w:trHeight w:val="300"/>
        </w:trPr>
        <w:tc>
          <w:tcPr>
            <w:tcW w:w="1598" w:type="dxa"/>
            <w:noWrap/>
            <w:hideMark/>
          </w:tcPr>
          <w:p w14:paraId="47DFC178" w14:textId="77777777" w:rsidR="00C943D4" w:rsidRPr="002E6FF9" w:rsidRDefault="00C943D4" w:rsidP="00C943D4">
            <w:pPr>
              <w:jc w:val="center"/>
              <w:rPr>
                <w:i/>
                <w:iCs/>
                <w:sz w:val="16"/>
                <w:szCs w:val="16"/>
              </w:rPr>
            </w:pPr>
            <w:r w:rsidRPr="002E6FF9">
              <w:rPr>
                <w:i/>
                <w:iCs/>
                <w:sz w:val="16"/>
                <w:szCs w:val="16"/>
              </w:rPr>
              <w:t>Asteraceae</w:t>
            </w:r>
          </w:p>
        </w:tc>
        <w:tc>
          <w:tcPr>
            <w:tcW w:w="2366" w:type="dxa"/>
            <w:noWrap/>
            <w:hideMark/>
          </w:tcPr>
          <w:p w14:paraId="6E0DF68D" w14:textId="77777777" w:rsidR="00C943D4" w:rsidRPr="002E6FF9" w:rsidRDefault="00C943D4" w:rsidP="00C943D4">
            <w:pPr>
              <w:jc w:val="center"/>
              <w:rPr>
                <w:i/>
                <w:iCs/>
                <w:sz w:val="16"/>
                <w:szCs w:val="16"/>
              </w:rPr>
            </w:pPr>
            <w:proofErr w:type="spellStart"/>
            <w:r w:rsidRPr="002E6FF9">
              <w:rPr>
                <w:i/>
                <w:iCs/>
                <w:sz w:val="16"/>
                <w:szCs w:val="16"/>
              </w:rPr>
              <w:t>Calotis</w:t>
            </w:r>
            <w:proofErr w:type="spellEnd"/>
            <w:r w:rsidRPr="002E6FF9">
              <w:rPr>
                <w:i/>
                <w:iCs/>
                <w:sz w:val="16"/>
                <w:szCs w:val="16"/>
              </w:rPr>
              <w:t xml:space="preserve"> </w:t>
            </w:r>
            <w:proofErr w:type="spellStart"/>
            <w:r w:rsidRPr="002E6FF9">
              <w:rPr>
                <w:i/>
                <w:iCs/>
                <w:sz w:val="16"/>
                <w:szCs w:val="16"/>
              </w:rPr>
              <w:t>hispidula</w:t>
            </w:r>
            <w:proofErr w:type="spellEnd"/>
          </w:p>
        </w:tc>
        <w:tc>
          <w:tcPr>
            <w:tcW w:w="1843" w:type="dxa"/>
            <w:noWrap/>
            <w:hideMark/>
          </w:tcPr>
          <w:p w14:paraId="28B876E3" w14:textId="77777777" w:rsidR="00C943D4" w:rsidRPr="002E6FF9" w:rsidRDefault="00C943D4" w:rsidP="00C943D4">
            <w:pPr>
              <w:jc w:val="center"/>
              <w:rPr>
                <w:sz w:val="16"/>
                <w:szCs w:val="16"/>
              </w:rPr>
            </w:pPr>
            <w:r w:rsidRPr="002E6FF9">
              <w:rPr>
                <w:sz w:val="16"/>
                <w:szCs w:val="16"/>
              </w:rPr>
              <w:t>Bogan Flea</w:t>
            </w:r>
          </w:p>
        </w:tc>
        <w:tc>
          <w:tcPr>
            <w:tcW w:w="1134" w:type="dxa"/>
            <w:noWrap/>
            <w:hideMark/>
          </w:tcPr>
          <w:p w14:paraId="47B59916"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1CBECACB"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5E769381" w14:textId="77777777" w:rsidR="00C943D4" w:rsidRPr="002E6FF9" w:rsidRDefault="00C943D4" w:rsidP="00C943D4">
            <w:pPr>
              <w:jc w:val="center"/>
              <w:rPr>
                <w:sz w:val="16"/>
                <w:szCs w:val="16"/>
              </w:rPr>
            </w:pPr>
            <w:r w:rsidRPr="002E6FF9">
              <w:rPr>
                <w:sz w:val="16"/>
                <w:szCs w:val="16"/>
              </w:rPr>
              <w:t>No</w:t>
            </w:r>
          </w:p>
        </w:tc>
      </w:tr>
      <w:tr w:rsidR="00C943D4" w:rsidRPr="002E6FF9" w14:paraId="5FF627F1" w14:textId="77777777" w:rsidTr="00C943D4">
        <w:trPr>
          <w:trHeight w:val="300"/>
        </w:trPr>
        <w:tc>
          <w:tcPr>
            <w:tcW w:w="1598" w:type="dxa"/>
            <w:noWrap/>
            <w:hideMark/>
          </w:tcPr>
          <w:p w14:paraId="1FEB04F4" w14:textId="77777777" w:rsidR="00C943D4" w:rsidRPr="002E6FF9" w:rsidRDefault="00C943D4" w:rsidP="00C943D4">
            <w:pPr>
              <w:jc w:val="center"/>
              <w:rPr>
                <w:i/>
                <w:iCs/>
                <w:sz w:val="16"/>
                <w:szCs w:val="16"/>
              </w:rPr>
            </w:pPr>
            <w:r w:rsidRPr="002E6FF9">
              <w:rPr>
                <w:i/>
                <w:iCs/>
                <w:sz w:val="16"/>
                <w:szCs w:val="16"/>
              </w:rPr>
              <w:t>Asteraceae</w:t>
            </w:r>
          </w:p>
        </w:tc>
        <w:tc>
          <w:tcPr>
            <w:tcW w:w="2366" w:type="dxa"/>
            <w:noWrap/>
            <w:hideMark/>
          </w:tcPr>
          <w:p w14:paraId="1629BB31" w14:textId="77777777" w:rsidR="00C943D4" w:rsidRPr="002E6FF9" w:rsidRDefault="00C943D4" w:rsidP="00C943D4">
            <w:pPr>
              <w:jc w:val="center"/>
              <w:rPr>
                <w:i/>
                <w:iCs/>
                <w:sz w:val="16"/>
                <w:szCs w:val="16"/>
              </w:rPr>
            </w:pPr>
            <w:proofErr w:type="spellStart"/>
            <w:r w:rsidRPr="002E6FF9">
              <w:rPr>
                <w:i/>
                <w:iCs/>
                <w:sz w:val="16"/>
                <w:szCs w:val="16"/>
              </w:rPr>
              <w:t>Calotis</w:t>
            </w:r>
            <w:proofErr w:type="spellEnd"/>
            <w:r w:rsidRPr="002E6FF9">
              <w:rPr>
                <w:i/>
                <w:iCs/>
                <w:sz w:val="16"/>
                <w:szCs w:val="16"/>
              </w:rPr>
              <w:t xml:space="preserve"> </w:t>
            </w:r>
            <w:proofErr w:type="spellStart"/>
            <w:r w:rsidRPr="002E6FF9">
              <w:rPr>
                <w:i/>
                <w:iCs/>
                <w:sz w:val="16"/>
                <w:szCs w:val="16"/>
              </w:rPr>
              <w:t>scapigera</w:t>
            </w:r>
            <w:proofErr w:type="spellEnd"/>
          </w:p>
        </w:tc>
        <w:tc>
          <w:tcPr>
            <w:tcW w:w="1843" w:type="dxa"/>
            <w:noWrap/>
            <w:hideMark/>
          </w:tcPr>
          <w:p w14:paraId="59FF0344" w14:textId="77777777" w:rsidR="00C943D4" w:rsidRPr="002E6FF9" w:rsidRDefault="00C943D4" w:rsidP="00C943D4">
            <w:pPr>
              <w:jc w:val="center"/>
              <w:rPr>
                <w:sz w:val="16"/>
                <w:szCs w:val="16"/>
              </w:rPr>
            </w:pPr>
            <w:r w:rsidRPr="002E6FF9">
              <w:rPr>
                <w:sz w:val="16"/>
                <w:szCs w:val="16"/>
              </w:rPr>
              <w:t>Tufted Burr-daisy</w:t>
            </w:r>
          </w:p>
        </w:tc>
        <w:tc>
          <w:tcPr>
            <w:tcW w:w="1134" w:type="dxa"/>
            <w:noWrap/>
            <w:hideMark/>
          </w:tcPr>
          <w:p w14:paraId="272D37F3" w14:textId="77777777" w:rsidR="00C943D4" w:rsidRPr="002E6FF9" w:rsidRDefault="00C943D4" w:rsidP="00C943D4">
            <w:pPr>
              <w:jc w:val="center"/>
              <w:rPr>
                <w:sz w:val="16"/>
                <w:szCs w:val="16"/>
              </w:rPr>
            </w:pPr>
            <w:proofErr w:type="spellStart"/>
            <w:r w:rsidRPr="002E6FF9">
              <w:rPr>
                <w:sz w:val="16"/>
                <w:szCs w:val="16"/>
              </w:rPr>
              <w:t>Tda</w:t>
            </w:r>
            <w:proofErr w:type="spellEnd"/>
          </w:p>
        </w:tc>
        <w:tc>
          <w:tcPr>
            <w:tcW w:w="1067" w:type="dxa"/>
            <w:noWrap/>
            <w:hideMark/>
          </w:tcPr>
          <w:p w14:paraId="0CC81C81"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73FA2F51" w14:textId="77777777" w:rsidR="00C943D4" w:rsidRPr="002E6FF9" w:rsidRDefault="00C943D4" w:rsidP="00C943D4">
            <w:pPr>
              <w:jc w:val="center"/>
              <w:rPr>
                <w:sz w:val="16"/>
                <w:szCs w:val="16"/>
              </w:rPr>
            </w:pPr>
            <w:r w:rsidRPr="002E6FF9">
              <w:rPr>
                <w:sz w:val="16"/>
                <w:szCs w:val="16"/>
              </w:rPr>
              <w:t>No</w:t>
            </w:r>
          </w:p>
        </w:tc>
      </w:tr>
      <w:tr w:rsidR="00C943D4" w:rsidRPr="002E6FF9" w14:paraId="4FC74244" w14:textId="77777777" w:rsidTr="00C943D4">
        <w:trPr>
          <w:trHeight w:val="300"/>
        </w:trPr>
        <w:tc>
          <w:tcPr>
            <w:tcW w:w="1598" w:type="dxa"/>
            <w:noWrap/>
            <w:hideMark/>
          </w:tcPr>
          <w:p w14:paraId="01672996" w14:textId="77777777" w:rsidR="00C943D4" w:rsidRPr="002E6FF9" w:rsidRDefault="00C943D4" w:rsidP="00C943D4">
            <w:pPr>
              <w:jc w:val="center"/>
              <w:rPr>
                <w:i/>
                <w:iCs/>
                <w:sz w:val="16"/>
                <w:szCs w:val="16"/>
              </w:rPr>
            </w:pPr>
            <w:r w:rsidRPr="002E6FF9">
              <w:rPr>
                <w:i/>
                <w:iCs/>
                <w:sz w:val="16"/>
                <w:szCs w:val="16"/>
              </w:rPr>
              <w:t>Asteraceae</w:t>
            </w:r>
          </w:p>
        </w:tc>
        <w:tc>
          <w:tcPr>
            <w:tcW w:w="2366" w:type="dxa"/>
            <w:noWrap/>
            <w:hideMark/>
          </w:tcPr>
          <w:p w14:paraId="6DB31B95" w14:textId="77777777" w:rsidR="00C943D4" w:rsidRPr="002E6FF9" w:rsidRDefault="00C943D4" w:rsidP="00C943D4">
            <w:pPr>
              <w:jc w:val="center"/>
              <w:rPr>
                <w:i/>
                <w:iCs/>
                <w:sz w:val="16"/>
                <w:szCs w:val="16"/>
              </w:rPr>
            </w:pPr>
            <w:proofErr w:type="spellStart"/>
            <w:r w:rsidRPr="002E6FF9">
              <w:rPr>
                <w:i/>
                <w:iCs/>
                <w:sz w:val="16"/>
                <w:szCs w:val="16"/>
              </w:rPr>
              <w:t>Calotis</w:t>
            </w:r>
            <w:proofErr w:type="spellEnd"/>
            <w:r w:rsidRPr="002E6FF9">
              <w:rPr>
                <w:i/>
                <w:iCs/>
                <w:sz w:val="16"/>
                <w:szCs w:val="16"/>
              </w:rPr>
              <w:t xml:space="preserve"> </w:t>
            </w:r>
            <w:r w:rsidRPr="002E6FF9">
              <w:rPr>
                <w:sz w:val="16"/>
                <w:szCs w:val="16"/>
              </w:rPr>
              <w:t>sp.</w:t>
            </w:r>
          </w:p>
        </w:tc>
        <w:tc>
          <w:tcPr>
            <w:tcW w:w="1843" w:type="dxa"/>
            <w:noWrap/>
            <w:hideMark/>
          </w:tcPr>
          <w:p w14:paraId="0B3616E6" w14:textId="77777777" w:rsidR="00C943D4" w:rsidRPr="002E6FF9" w:rsidRDefault="00C943D4" w:rsidP="00C943D4">
            <w:pPr>
              <w:jc w:val="center"/>
              <w:rPr>
                <w:sz w:val="16"/>
                <w:szCs w:val="16"/>
              </w:rPr>
            </w:pPr>
            <w:r w:rsidRPr="002E6FF9">
              <w:rPr>
                <w:sz w:val="16"/>
                <w:szCs w:val="16"/>
              </w:rPr>
              <w:t>a Burr-daisy</w:t>
            </w:r>
          </w:p>
        </w:tc>
        <w:tc>
          <w:tcPr>
            <w:tcW w:w="1134" w:type="dxa"/>
            <w:noWrap/>
            <w:hideMark/>
          </w:tcPr>
          <w:p w14:paraId="351926A2" w14:textId="77777777" w:rsidR="00C943D4" w:rsidRPr="002E6FF9" w:rsidRDefault="00C943D4" w:rsidP="00C943D4">
            <w:pPr>
              <w:jc w:val="center"/>
              <w:rPr>
                <w:sz w:val="16"/>
                <w:szCs w:val="16"/>
              </w:rPr>
            </w:pPr>
            <w:proofErr w:type="spellStart"/>
            <w:r w:rsidRPr="002E6FF9">
              <w:rPr>
                <w:sz w:val="16"/>
                <w:szCs w:val="16"/>
              </w:rPr>
              <w:t>Tda</w:t>
            </w:r>
            <w:proofErr w:type="spellEnd"/>
          </w:p>
        </w:tc>
        <w:tc>
          <w:tcPr>
            <w:tcW w:w="1067" w:type="dxa"/>
            <w:noWrap/>
            <w:hideMark/>
          </w:tcPr>
          <w:p w14:paraId="20EBEDB8"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160B6FA8" w14:textId="77777777" w:rsidR="00C943D4" w:rsidRPr="002E6FF9" w:rsidRDefault="00C943D4" w:rsidP="00C943D4">
            <w:pPr>
              <w:jc w:val="center"/>
              <w:rPr>
                <w:sz w:val="16"/>
                <w:szCs w:val="16"/>
              </w:rPr>
            </w:pPr>
            <w:r w:rsidRPr="002E6FF9">
              <w:rPr>
                <w:sz w:val="16"/>
                <w:szCs w:val="16"/>
              </w:rPr>
              <w:t>No</w:t>
            </w:r>
          </w:p>
        </w:tc>
      </w:tr>
      <w:tr w:rsidR="00C943D4" w:rsidRPr="002E6FF9" w14:paraId="343C96EC" w14:textId="77777777" w:rsidTr="00C943D4">
        <w:trPr>
          <w:trHeight w:val="300"/>
        </w:trPr>
        <w:tc>
          <w:tcPr>
            <w:tcW w:w="1598" w:type="dxa"/>
            <w:noWrap/>
            <w:hideMark/>
          </w:tcPr>
          <w:p w14:paraId="2A461A6C" w14:textId="77777777" w:rsidR="00C943D4" w:rsidRPr="002E6FF9" w:rsidRDefault="00C943D4" w:rsidP="00C943D4">
            <w:pPr>
              <w:jc w:val="center"/>
              <w:rPr>
                <w:i/>
                <w:iCs/>
                <w:sz w:val="16"/>
                <w:szCs w:val="16"/>
              </w:rPr>
            </w:pPr>
            <w:r w:rsidRPr="002E6FF9">
              <w:rPr>
                <w:i/>
                <w:iCs/>
                <w:sz w:val="16"/>
                <w:szCs w:val="16"/>
              </w:rPr>
              <w:t>Asteraceae</w:t>
            </w:r>
          </w:p>
        </w:tc>
        <w:tc>
          <w:tcPr>
            <w:tcW w:w="2366" w:type="dxa"/>
            <w:noWrap/>
            <w:hideMark/>
          </w:tcPr>
          <w:p w14:paraId="5E707467" w14:textId="77777777" w:rsidR="00C943D4" w:rsidRPr="002E6FF9" w:rsidRDefault="00C943D4" w:rsidP="00C943D4">
            <w:pPr>
              <w:jc w:val="center"/>
              <w:rPr>
                <w:i/>
                <w:iCs/>
                <w:sz w:val="16"/>
                <w:szCs w:val="16"/>
              </w:rPr>
            </w:pPr>
            <w:proofErr w:type="spellStart"/>
            <w:r w:rsidRPr="002E6FF9">
              <w:rPr>
                <w:i/>
                <w:iCs/>
                <w:sz w:val="16"/>
                <w:szCs w:val="16"/>
              </w:rPr>
              <w:t>Centipeda</w:t>
            </w:r>
            <w:proofErr w:type="spellEnd"/>
            <w:r w:rsidRPr="002E6FF9">
              <w:rPr>
                <w:i/>
                <w:iCs/>
                <w:sz w:val="16"/>
                <w:szCs w:val="16"/>
              </w:rPr>
              <w:t xml:space="preserve"> minima</w:t>
            </w:r>
          </w:p>
        </w:tc>
        <w:tc>
          <w:tcPr>
            <w:tcW w:w="1843" w:type="dxa"/>
            <w:noWrap/>
            <w:hideMark/>
          </w:tcPr>
          <w:p w14:paraId="1B2E8516" w14:textId="77777777" w:rsidR="00C943D4" w:rsidRPr="002E6FF9" w:rsidRDefault="00C943D4" w:rsidP="00C943D4">
            <w:pPr>
              <w:jc w:val="center"/>
              <w:rPr>
                <w:sz w:val="16"/>
                <w:szCs w:val="16"/>
              </w:rPr>
            </w:pPr>
            <w:r w:rsidRPr="002E6FF9">
              <w:rPr>
                <w:sz w:val="16"/>
                <w:szCs w:val="16"/>
              </w:rPr>
              <w:t>Spreading Sneezeweed</w:t>
            </w:r>
          </w:p>
        </w:tc>
        <w:tc>
          <w:tcPr>
            <w:tcW w:w="1134" w:type="dxa"/>
            <w:noWrap/>
            <w:hideMark/>
          </w:tcPr>
          <w:p w14:paraId="62B46585" w14:textId="77777777" w:rsidR="00C943D4" w:rsidRPr="002E6FF9" w:rsidRDefault="00C943D4" w:rsidP="00C943D4">
            <w:pPr>
              <w:jc w:val="center"/>
              <w:rPr>
                <w:sz w:val="16"/>
                <w:szCs w:val="16"/>
              </w:rPr>
            </w:pPr>
            <w:proofErr w:type="spellStart"/>
            <w:r w:rsidRPr="002E6FF9">
              <w:rPr>
                <w:sz w:val="16"/>
                <w:szCs w:val="16"/>
              </w:rPr>
              <w:t>Tda</w:t>
            </w:r>
            <w:proofErr w:type="spellEnd"/>
          </w:p>
        </w:tc>
        <w:tc>
          <w:tcPr>
            <w:tcW w:w="1067" w:type="dxa"/>
            <w:noWrap/>
            <w:hideMark/>
          </w:tcPr>
          <w:p w14:paraId="3DA798ED"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61A28E5E" w14:textId="77777777" w:rsidR="00C943D4" w:rsidRPr="002E6FF9" w:rsidRDefault="00C943D4" w:rsidP="00C943D4">
            <w:pPr>
              <w:jc w:val="center"/>
              <w:rPr>
                <w:sz w:val="16"/>
                <w:szCs w:val="16"/>
              </w:rPr>
            </w:pPr>
            <w:r w:rsidRPr="002E6FF9">
              <w:rPr>
                <w:sz w:val="16"/>
                <w:szCs w:val="16"/>
              </w:rPr>
              <w:t>No</w:t>
            </w:r>
          </w:p>
        </w:tc>
      </w:tr>
      <w:tr w:rsidR="00C943D4" w:rsidRPr="002E6FF9" w14:paraId="1796E6C9" w14:textId="77777777" w:rsidTr="00C943D4">
        <w:trPr>
          <w:trHeight w:val="300"/>
        </w:trPr>
        <w:tc>
          <w:tcPr>
            <w:tcW w:w="1598" w:type="dxa"/>
            <w:noWrap/>
            <w:hideMark/>
          </w:tcPr>
          <w:p w14:paraId="1376AF5B" w14:textId="77777777" w:rsidR="00C943D4" w:rsidRPr="002E6FF9" w:rsidRDefault="00C943D4" w:rsidP="00C943D4">
            <w:pPr>
              <w:jc w:val="center"/>
              <w:rPr>
                <w:i/>
                <w:iCs/>
                <w:sz w:val="16"/>
                <w:szCs w:val="16"/>
              </w:rPr>
            </w:pPr>
            <w:r w:rsidRPr="002E6FF9">
              <w:rPr>
                <w:i/>
                <w:iCs/>
                <w:sz w:val="16"/>
                <w:szCs w:val="16"/>
              </w:rPr>
              <w:t>Asteraceae</w:t>
            </w:r>
          </w:p>
        </w:tc>
        <w:tc>
          <w:tcPr>
            <w:tcW w:w="2366" w:type="dxa"/>
            <w:noWrap/>
            <w:hideMark/>
          </w:tcPr>
          <w:p w14:paraId="4B3204CF" w14:textId="77777777" w:rsidR="00C943D4" w:rsidRPr="002E6FF9" w:rsidRDefault="00C943D4" w:rsidP="00C943D4">
            <w:pPr>
              <w:jc w:val="center"/>
              <w:rPr>
                <w:i/>
                <w:iCs/>
                <w:sz w:val="16"/>
                <w:szCs w:val="16"/>
              </w:rPr>
            </w:pPr>
            <w:r w:rsidRPr="002E6FF9">
              <w:rPr>
                <w:i/>
                <w:iCs/>
                <w:sz w:val="16"/>
                <w:szCs w:val="16"/>
              </w:rPr>
              <w:t>Cirsium vulgare</w:t>
            </w:r>
          </w:p>
        </w:tc>
        <w:tc>
          <w:tcPr>
            <w:tcW w:w="1843" w:type="dxa"/>
            <w:noWrap/>
            <w:hideMark/>
          </w:tcPr>
          <w:p w14:paraId="58EF4F5E" w14:textId="77777777" w:rsidR="00C943D4" w:rsidRPr="002E6FF9" w:rsidRDefault="00C943D4" w:rsidP="00C943D4">
            <w:pPr>
              <w:jc w:val="center"/>
              <w:rPr>
                <w:sz w:val="16"/>
                <w:szCs w:val="16"/>
              </w:rPr>
            </w:pPr>
            <w:r w:rsidRPr="002E6FF9">
              <w:rPr>
                <w:sz w:val="16"/>
                <w:szCs w:val="16"/>
              </w:rPr>
              <w:t>Spear Thistle</w:t>
            </w:r>
          </w:p>
        </w:tc>
        <w:tc>
          <w:tcPr>
            <w:tcW w:w="1134" w:type="dxa"/>
            <w:noWrap/>
            <w:hideMark/>
          </w:tcPr>
          <w:p w14:paraId="6FC49EA4"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6506DD15"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535C50DC" w14:textId="77777777" w:rsidR="00C943D4" w:rsidRPr="002E6FF9" w:rsidRDefault="00C943D4" w:rsidP="00C943D4">
            <w:pPr>
              <w:jc w:val="center"/>
              <w:rPr>
                <w:sz w:val="16"/>
                <w:szCs w:val="16"/>
              </w:rPr>
            </w:pPr>
            <w:r w:rsidRPr="002E6FF9">
              <w:rPr>
                <w:sz w:val="16"/>
                <w:szCs w:val="16"/>
              </w:rPr>
              <w:t>Yes</w:t>
            </w:r>
          </w:p>
        </w:tc>
      </w:tr>
      <w:tr w:rsidR="00C943D4" w:rsidRPr="002E6FF9" w14:paraId="1A962141" w14:textId="77777777" w:rsidTr="00C943D4">
        <w:trPr>
          <w:trHeight w:val="300"/>
        </w:trPr>
        <w:tc>
          <w:tcPr>
            <w:tcW w:w="1598" w:type="dxa"/>
            <w:noWrap/>
            <w:hideMark/>
          </w:tcPr>
          <w:p w14:paraId="13205EDA" w14:textId="77777777" w:rsidR="00C943D4" w:rsidRPr="002E6FF9" w:rsidRDefault="00C943D4" w:rsidP="00C943D4">
            <w:pPr>
              <w:jc w:val="center"/>
              <w:rPr>
                <w:i/>
                <w:iCs/>
                <w:sz w:val="16"/>
                <w:szCs w:val="16"/>
              </w:rPr>
            </w:pPr>
            <w:r w:rsidRPr="002E6FF9">
              <w:rPr>
                <w:i/>
                <w:iCs/>
                <w:sz w:val="16"/>
                <w:szCs w:val="16"/>
              </w:rPr>
              <w:t>Asteraceae</w:t>
            </w:r>
          </w:p>
        </w:tc>
        <w:tc>
          <w:tcPr>
            <w:tcW w:w="2366" w:type="dxa"/>
            <w:noWrap/>
            <w:hideMark/>
          </w:tcPr>
          <w:p w14:paraId="5BE37CA7" w14:textId="77777777" w:rsidR="00C943D4" w:rsidRPr="002E6FF9" w:rsidRDefault="00C943D4" w:rsidP="00C943D4">
            <w:pPr>
              <w:jc w:val="center"/>
              <w:rPr>
                <w:i/>
                <w:iCs/>
                <w:sz w:val="16"/>
                <w:szCs w:val="16"/>
              </w:rPr>
            </w:pPr>
            <w:r w:rsidRPr="002E6FF9">
              <w:rPr>
                <w:i/>
                <w:iCs/>
                <w:sz w:val="16"/>
                <w:szCs w:val="16"/>
              </w:rPr>
              <w:t xml:space="preserve">Conyza </w:t>
            </w:r>
            <w:r w:rsidRPr="002E6FF9">
              <w:rPr>
                <w:sz w:val="16"/>
                <w:szCs w:val="16"/>
              </w:rPr>
              <w:t>sp.</w:t>
            </w:r>
          </w:p>
        </w:tc>
        <w:tc>
          <w:tcPr>
            <w:tcW w:w="1843" w:type="dxa"/>
            <w:noWrap/>
            <w:hideMark/>
          </w:tcPr>
          <w:p w14:paraId="4131F9FF" w14:textId="77777777" w:rsidR="00C943D4" w:rsidRPr="002E6FF9" w:rsidRDefault="00C943D4" w:rsidP="00C943D4">
            <w:pPr>
              <w:jc w:val="center"/>
              <w:rPr>
                <w:sz w:val="16"/>
                <w:szCs w:val="16"/>
              </w:rPr>
            </w:pPr>
            <w:r w:rsidRPr="002E6FF9">
              <w:rPr>
                <w:sz w:val="16"/>
                <w:szCs w:val="16"/>
              </w:rPr>
              <w:t>a Fleabane</w:t>
            </w:r>
          </w:p>
        </w:tc>
        <w:tc>
          <w:tcPr>
            <w:tcW w:w="1134" w:type="dxa"/>
            <w:noWrap/>
            <w:hideMark/>
          </w:tcPr>
          <w:p w14:paraId="3550719F"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6A23AD43"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75BACEA2" w14:textId="77777777" w:rsidR="00C943D4" w:rsidRPr="002E6FF9" w:rsidRDefault="00C943D4" w:rsidP="00C943D4">
            <w:pPr>
              <w:jc w:val="center"/>
              <w:rPr>
                <w:sz w:val="16"/>
                <w:szCs w:val="16"/>
              </w:rPr>
            </w:pPr>
            <w:r w:rsidRPr="002E6FF9">
              <w:rPr>
                <w:sz w:val="16"/>
                <w:szCs w:val="16"/>
              </w:rPr>
              <w:t>Yes</w:t>
            </w:r>
          </w:p>
        </w:tc>
      </w:tr>
      <w:tr w:rsidR="00C943D4" w:rsidRPr="002E6FF9" w14:paraId="06BA7568" w14:textId="77777777" w:rsidTr="00C943D4">
        <w:trPr>
          <w:trHeight w:val="300"/>
        </w:trPr>
        <w:tc>
          <w:tcPr>
            <w:tcW w:w="1598" w:type="dxa"/>
            <w:noWrap/>
            <w:hideMark/>
          </w:tcPr>
          <w:p w14:paraId="0C866C98" w14:textId="77777777" w:rsidR="00C943D4" w:rsidRPr="002E6FF9" w:rsidRDefault="00C943D4" w:rsidP="00C943D4">
            <w:pPr>
              <w:jc w:val="center"/>
              <w:rPr>
                <w:i/>
                <w:iCs/>
                <w:sz w:val="16"/>
                <w:szCs w:val="16"/>
              </w:rPr>
            </w:pPr>
            <w:r w:rsidRPr="002E6FF9">
              <w:rPr>
                <w:i/>
                <w:iCs/>
                <w:sz w:val="16"/>
                <w:szCs w:val="16"/>
              </w:rPr>
              <w:t>Asteraceae</w:t>
            </w:r>
          </w:p>
        </w:tc>
        <w:tc>
          <w:tcPr>
            <w:tcW w:w="2366" w:type="dxa"/>
            <w:noWrap/>
            <w:hideMark/>
          </w:tcPr>
          <w:p w14:paraId="1C00BC9E" w14:textId="77777777" w:rsidR="00C943D4" w:rsidRPr="002E6FF9" w:rsidRDefault="00C943D4" w:rsidP="00C943D4">
            <w:pPr>
              <w:jc w:val="center"/>
              <w:rPr>
                <w:i/>
                <w:iCs/>
                <w:sz w:val="16"/>
                <w:szCs w:val="16"/>
              </w:rPr>
            </w:pPr>
            <w:proofErr w:type="spellStart"/>
            <w:r w:rsidRPr="002E6FF9">
              <w:rPr>
                <w:i/>
                <w:iCs/>
                <w:sz w:val="16"/>
                <w:szCs w:val="16"/>
              </w:rPr>
              <w:t>Eclipta</w:t>
            </w:r>
            <w:proofErr w:type="spellEnd"/>
            <w:r w:rsidRPr="002E6FF9">
              <w:rPr>
                <w:i/>
                <w:iCs/>
                <w:sz w:val="16"/>
                <w:szCs w:val="16"/>
              </w:rPr>
              <w:t xml:space="preserve"> </w:t>
            </w:r>
            <w:proofErr w:type="spellStart"/>
            <w:r w:rsidRPr="002E6FF9">
              <w:rPr>
                <w:i/>
                <w:iCs/>
                <w:sz w:val="16"/>
                <w:szCs w:val="16"/>
              </w:rPr>
              <w:t>platyglossa</w:t>
            </w:r>
            <w:proofErr w:type="spellEnd"/>
          </w:p>
        </w:tc>
        <w:tc>
          <w:tcPr>
            <w:tcW w:w="1843" w:type="dxa"/>
            <w:noWrap/>
            <w:hideMark/>
          </w:tcPr>
          <w:p w14:paraId="6350B21E" w14:textId="77777777" w:rsidR="00C943D4" w:rsidRPr="002E6FF9" w:rsidRDefault="00C943D4" w:rsidP="00C943D4">
            <w:pPr>
              <w:jc w:val="center"/>
              <w:rPr>
                <w:sz w:val="16"/>
                <w:szCs w:val="16"/>
              </w:rPr>
            </w:pPr>
            <w:r w:rsidRPr="002E6FF9">
              <w:rPr>
                <w:sz w:val="16"/>
                <w:szCs w:val="16"/>
              </w:rPr>
              <w:t>Yellow Twin-heads</w:t>
            </w:r>
          </w:p>
        </w:tc>
        <w:tc>
          <w:tcPr>
            <w:tcW w:w="1134" w:type="dxa"/>
            <w:noWrap/>
            <w:hideMark/>
          </w:tcPr>
          <w:p w14:paraId="29CE15FF" w14:textId="77777777" w:rsidR="00C943D4" w:rsidRPr="002E6FF9" w:rsidRDefault="00C943D4" w:rsidP="00C943D4">
            <w:pPr>
              <w:jc w:val="center"/>
              <w:rPr>
                <w:sz w:val="16"/>
                <w:szCs w:val="16"/>
              </w:rPr>
            </w:pPr>
            <w:proofErr w:type="spellStart"/>
            <w:r w:rsidRPr="002E6FF9">
              <w:rPr>
                <w:sz w:val="16"/>
                <w:szCs w:val="16"/>
              </w:rPr>
              <w:t>Tda</w:t>
            </w:r>
            <w:proofErr w:type="spellEnd"/>
          </w:p>
        </w:tc>
        <w:tc>
          <w:tcPr>
            <w:tcW w:w="1067" w:type="dxa"/>
            <w:noWrap/>
            <w:hideMark/>
          </w:tcPr>
          <w:p w14:paraId="622E9D18" w14:textId="77777777" w:rsidR="00C943D4" w:rsidRPr="002E6FF9" w:rsidRDefault="00C943D4" w:rsidP="00C943D4">
            <w:pPr>
              <w:jc w:val="center"/>
              <w:rPr>
                <w:sz w:val="16"/>
                <w:szCs w:val="16"/>
              </w:rPr>
            </w:pPr>
            <w:r w:rsidRPr="002E6FF9">
              <w:rPr>
                <w:sz w:val="16"/>
                <w:szCs w:val="16"/>
              </w:rPr>
              <w:t>Trailing</w:t>
            </w:r>
          </w:p>
        </w:tc>
        <w:tc>
          <w:tcPr>
            <w:tcW w:w="987" w:type="dxa"/>
            <w:noWrap/>
            <w:hideMark/>
          </w:tcPr>
          <w:p w14:paraId="314D8A2C" w14:textId="77777777" w:rsidR="00C943D4" w:rsidRPr="002E6FF9" w:rsidRDefault="00C943D4" w:rsidP="00C943D4">
            <w:pPr>
              <w:jc w:val="center"/>
              <w:rPr>
                <w:sz w:val="16"/>
                <w:szCs w:val="16"/>
              </w:rPr>
            </w:pPr>
            <w:r w:rsidRPr="002E6FF9">
              <w:rPr>
                <w:sz w:val="16"/>
                <w:szCs w:val="16"/>
              </w:rPr>
              <w:t>No</w:t>
            </w:r>
          </w:p>
        </w:tc>
      </w:tr>
      <w:tr w:rsidR="00C943D4" w:rsidRPr="002E6FF9" w14:paraId="24802BF0" w14:textId="77777777" w:rsidTr="00C943D4">
        <w:trPr>
          <w:trHeight w:val="300"/>
        </w:trPr>
        <w:tc>
          <w:tcPr>
            <w:tcW w:w="1598" w:type="dxa"/>
            <w:noWrap/>
            <w:hideMark/>
          </w:tcPr>
          <w:p w14:paraId="3A36CBD5" w14:textId="77777777" w:rsidR="00C943D4" w:rsidRPr="002E6FF9" w:rsidRDefault="00C943D4" w:rsidP="00C943D4">
            <w:pPr>
              <w:jc w:val="center"/>
              <w:rPr>
                <w:i/>
                <w:iCs/>
                <w:sz w:val="16"/>
                <w:szCs w:val="16"/>
              </w:rPr>
            </w:pPr>
            <w:r w:rsidRPr="002E6FF9">
              <w:rPr>
                <w:i/>
                <w:iCs/>
                <w:sz w:val="16"/>
                <w:szCs w:val="16"/>
              </w:rPr>
              <w:t>Asteraceae</w:t>
            </w:r>
          </w:p>
        </w:tc>
        <w:tc>
          <w:tcPr>
            <w:tcW w:w="2366" w:type="dxa"/>
            <w:noWrap/>
            <w:hideMark/>
          </w:tcPr>
          <w:p w14:paraId="633674EE" w14:textId="77777777" w:rsidR="00C943D4" w:rsidRPr="002E6FF9" w:rsidRDefault="00C943D4" w:rsidP="00C943D4">
            <w:pPr>
              <w:jc w:val="center"/>
              <w:rPr>
                <w:i/>
                <w:iCs/>
                <w:sz w:val="16"/>
                <w:szCs w:val="16"/>
              </w:rPr>
            </w:pPr>
            <w:r w:rsidRPr="002E6FF9">
              <w:rPr>
                <w:i/>
                <w:iCs/>
                <w:sz w:val="16"/>
                <w:szCs w:val="16"/>
              </w:rPr>
              <w:t xml:space="preserve">Senecio </w:t>
            </w:r>
            <w:r w:rsidRPr="002E6FF9">
              <w:rPr>
                <w:sz w:val="16"/>
                <w:szCs w:val="16"/>
              </w:rPr>
              <w:t>sp.</w:t>
            </w:r>
          </w:p>
        </w:tc>
        <w:tc>
          <w:tcPr>
            <w:tcW w:w="1843" w:type="dxa"/>
            <w:noWrap/>
            <w:hideMark/>
          </w:tcPr>
          <w:p w14:paraId="3B30C466" w14:textId="77777777" w:rsidR="00C943D4" w:rsidRPr="002E6FF9" w:rsidRDefault="00C943D4" w:rsidP="00C943D4">
            <w:pPr>
              <w:jc w:val="center"/>
              <w:rPr>
                <w:sz w:val="16"/>
                <w:szCs w:val="16"/>
              </w:rPr>
            </w:pPr>
            <w:r w:rsidRPr="002E6FF9">
              <w:rPr>
                <w:sz w:val="16"/>
                <w:szCs w:val="16"/>
              </w:rPr>
              <w:t>a Groundsel</w:t>
            </w:r>
          </w:p>
        </w:tc>
        <w:tc>
          <w:tcPr>
            <w:tcW w:w="1134" w:type="dxa"/>
            <w:noWrap/>
            <w:hideMark/>
          </w:tcPr>
          <w:p w14:paraId="58EB5325"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56E1A754"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29DD2925" w14:textId="77777777" w:rsidR="00C943D4" w:rsidRPr="002E6FF9" w:rsidRDefault="00C943D4" w:rsidP="00C943D4">
            <w:pPr>
              <w:jc w:val="center"/>
              <w:rPr>
                <w:sz w:val="16"/>
                <w:szCs w:val="16"/>
              </w:rPr>
            </w:pPr>
            <w:r w:rsidRPr="002E6FF9">
              <w:rPr>
                <w:sz w:val="16"/>
                <w:szCs w:val="16"/>
              </w:rPr>
              <w:t>No</w:t>
            </w:r>
          </w:p>
        </w:tc>
      </w:tr>
      <w:tr w:rsidR="00C943D4" w:rsidRPr="002E6FF9" w14:paraId="5B95EB74" w14:textId="77777777" w:rsidTr="00C943D4">
        <w:trPr>
          <w:trHeight w:val="300"/>
        </w:trPr>
        <w:tc>
          <w:tcPr>
            <w:tcW w:w="1598" w:type="dxa"/>
            <w:noWrap/>
            <w:hideMark/>
          </w:tcPr>
          <w:p w14:paraId="64225234" w14:textId="77777777" w:rsidR="00C943D4" w:rsidRPr="002E6FF9" w:rsidRDefault="00C943D4" w:rsidP="00C943D4">
            <w:pPr>
              <w:jc w:val="center"/>
              <w:rPr>
                <w:i/>
                <w:iCs/>
                <w:sz w:val="16"/>
                <w:szCs w:val="16"/>
              </w:rPr>
            </w:pPr>
            <w:r w:rsidRPr="002E6FF9">
              <w:rPr>
                <w:i/>
                <w:iCs/>
                <w:sz w:val="16"/>
                <w:szCs w:val="16"/>
              </w:rPr>
              <w:t>Asteraceae</w:t>
            </w:r>
          </w:p>
        </w:tc>
        <w:tc>
          <w:tcPr>
            <w:tcW w:w="2366" w:type="dxa"/>
            <w:noWrap/>
            <w:hideMark/>
          </w:tcPr>
          <w:p w14:paraId="13B881B1" w14:textId="77777777" w:rsidR="00C943D4" w:rsidRPr="002E6FF9" w:rsidRDefault="00C943D4" w:rsidP="00C943D4">
            <w:pPr>
              <w:jc w:val="center"/>
              <w:rPr>
                <w:i/>
                <w:iCs/>
                <w:sz w:val="16"/>
                <w:szCs w:val="16"/>
              </w:rPr>
            </w:pPr>
            <w:r w:rsidRPr="002E6FF9">
              <w:rPr>
                <w:i/>
                <w:iCs/>
                <w:sz w:val="16"/>
                <w:szCs w:val="16"/>
              </w:rPr>
              <w:t>Sonchus oleraceus</w:t>
            </w:r>
          </w:p>
        </w:tc>
        <w:tc>
          <w:tcPr>
            <w:tcW w:w="1843" w:type="dxa"/>
            <w:noWrap/>
            <w:hideMark/>
          </w:tcPr>
          <w:p w14:paraId="28540CE3" w14:textId="77777777" w:rsidR="00C943D4" w:rsidRPr="002E6FF9" w:rsidRDefault="00C943D4" w:rsidP="00C943D4">
            <w:pPr>
              <w:jc w:val="center"/>
              <w:rPr>
                <w:sz w:val="16"/>
                <w:szCs w:val="16"/>
              </w:rPr>
            </w:pPr>
            <w:r w:rsidRPr="002E6FF9">
              <w:rPr>
                <w:sz w:val="16"/>
                <w:szCs w:val="16"/>
              </w:rPr>
              <w:t>Common Sow Thistle</w:t>
            </w:r>
          </w:p>
        </w:tc>
        <w:tc>
          <w:tcPr>
            <w:tcW w:w="1134" w:type="dxa"/>
            <w:noWrap/>
            <w:hideMark/>
          </w:tcPr>
          <w:p w14:paraId="3B7F3309"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19D5C08E"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3848CAB9" w14:textId="77777777" w:rsidR="00C943D4" w:rsidRPr="002E6FF9" w:rsidRDefault="00C943D4" w:rsidP="00C943D4">
            <w:pPr>
              <w:jc w:val="center"/>
              <w:rPr>
                <w:sz w:val="16"/>
                <w:szCs w:val="16"/>
              </w:rPr>
            </w:pPr>
            <w:r w:rsidRPr="002E6FF9">
              <w:rPr>
                <w:sz w:val="16"/>
                <w:szCs w:val="16"/>
              </w:rPr>
              <w:t>Yes</w:t>
            </w:r>
          </w:p>
        </w:tc>
      </w:tr>
      <w:tr w:rsidR="00C943D4" w:rsidRPr="002E6FF9" w14:paraId="0E05853D" w14:textId="77777777" w:rsidTr="00C943D4">
        <w:trPr>
          <w:trHeight w:val="300"/>
        </w:trPr>
        <w:tc>
          <w:tcPr>
            <w:tcW w:w="1598" w:type="dxa"/>
            <w:noWrap/>
            <w:hideMark/>
          </w:tcPr>
          <w:p w14:paraId="2176AF96" w14:textId="77777777" w:rsidR="00C943D4" w:rsidRPr="002E6FF9" w:rsidRDefault="00C943D4" w:rsidP="00C943D4">
            <w:pPr>
              <w:jc w:val="center"/>
              <w:rPr>
                <w:i/>
                <w:iCs/>
                <w:sz w:val="16"/>
                <w:szCs w:val="16"/>
              </w:rPr>
            </w:pPr>
            <w:r w:rsidRPr="002E6FF9">
              <w:rPr>
                <w:i/>
                <w:iCs/>
                <w:sz w:val="16"/>
                <w:szCs w:val="16"/>
              </w:rPr>
              <w:t>Asteraceae</w:t>
            </w:r>
          </w:p>
        </w:tc>
        <w:tc>
          <w:tcPr>
            <w:tcW w:w="2366" w:type="dxa"/>
            <w:noWrap/>
            <w:hideMark/>
          </w:tcPr>
          <w:p w14:paraId="613ADD4A" w14:textId="77777777" w:rsidR="00C943D4" w:rsidRPr="002E6FF9" w:rsidRDefault="00C943D4" w:rsidP="00C943D4">
            <w:pPr>
              <w:jc w:val="center"/>
              <w:rPr>
                <w:i/>
                <w:iCs/>
                <w:sz w:val="16"/>
                <w:szCs w:val="16"/>
              </w:rPr>
            </w:pPr>
            <w:proofErr w:type="spellStart"/>
            <w:r w:rsidRPr="002E6FF9">
              <w:rPr>
                <w:i/>
                <w:iCs/>
                <w:sz w:val="16"/>
                <w:szCs w:val="16"/>
              </w:rPr>
              <w:t>Symphyotrichum</w:t>
            </w:r>
            <w:proofErr w:type="spellEnd"/>
            <w:r w:rsidRPr="002E6FF9">
              <w:rPr>
                <w:i/>
                <w:iCs/>
                <w:sz w:val="16"/>
                <w:szCs w:val="16"/>
              </w:rPr>
              <w:t xml:space="preserve"> </w:t>
            </w:r>
            <w:proofErr w:type="spellStart"/>
            <w:r w:rsidRPr="002E6FF9">
              <w:rPr>
                <w:i/>
                <w:iCs/>
                <w:sz w:val="16"/>
                <w:szCs w:val="16"/>
              </w:rPr>
              <w:t>subulatum</w:t>
            </w:r>
            <w:proofErr w:type="spellEnd"/>
          </w:p>
        </w:tc>
        <w:tc>
          <w:tcPr>
            <w:tcW w:w="1843" w:type="dxa"/>
            <w:noWrap/>
            <w:hideMark/>
          </w:tcPr>
          <w:p w14:paraId="2A484AE2" w14:textId="77777777" w:rsidR="00C943D4" w:rsidRPr="002E6FF9" w:rsidRDefault="00C943D4" w:rsidP="00C943D4">
            <w:pPr>
              <w:jc w:val="center"/>
              <w:rPr>
                <w:sz w:val="16"/>
                <w:szCs w:val="16"/>
              </w:rPr>
            </w:pPr>
            <w:r w:rsidRPr="002E6FF9">
              <w:rPr>
                <w:sz w:val="16"/>
                <w:szCs w:val="16"/>
              </w:rPr>
              <w:t>Wild Aster</w:t>
            </w:r>
          </w:p>
        </w:tc>
        <w:tc>
          <w:tcPr>
            <w:tcW w:w="1134" w:type="dxa"/>
            <w:noWrap/>
            <w:hideMark/>
          </w:tcPr>
          <w:p w14:paraId="326D8244" w14:textId="77777777" w:rsidR="00C943D4" w:rsidRPr="002E6FF9" w:rsidRDefault="00C943D4" w:rsidP="00C943D4">
            <w:pPr>
              <w:jc w:val="center"/>
              <w:rPr>
                <w:sz w:val="16"/>
                <w:szCs w:val="16"/>
              </w:rPr>
            </w:pPr>
            <w:proofErr w:type="spellStart"/>
            <w:r w:rsidRPr="002E6FF9">
              <w:rPr>
                <w:sz w:val="16"/>
                <w:szCs w:val="16"/>
              </w:rPr>
              <w:t>Tda</w:t>
            </w:r>
            <w:proofErr w:type="spellEnd"/>
          </w:p>
        </w:tc>
        <w:tc>
          <w:tcPr>
            <w:tcW w:w="1067" w:type="dxa"/>
            <w:noWrap/>
            <w:hideMark/>
          </w:tcPr>
          <w:p w14:paraId="2E2B2D17"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496DA2A6" w14:textId="77777777" w:rsidR="00C943D4" w:rsidRPr="002E6FF9" w:rsidRDefault="00C943D4" w:rsidP="00C943D4">
            <w:pPr>
              <w:jc w:val="center"/>
              <w:rPr>
                <w:sz w:val="16"/>
                <w:szCs w:val="16"/>
              </w:rPr>
            </w:pPr>
            <w:r w:rsidRPr="002E6FF9">
              <w:rPr>
                <w:sz w:val="16"/>
                <w:szCs w:val="16"/>
              </w:rPr>
              <w:t>Yes</w:t>
            </w:r>
          </w:p>
        </w:tc>
      </w:tr>
      <w:tr w:rsidR="00C943D4" w:rsidRPr="002E6FF9" w14:paraId="62B9A3F2" w14:textId="77777777" w:rsidTr="00C943D4">
        <w:trPr>
          <w:trHeight w:val="300"/>
        </w:trPr>
        <w:tc>
          <w:tcPr>
            <w:tcW w:w="1598" w:type="dxa"/>
            <w:noWrap/>
            <w:hideMark/>
          </w:tcPr>
          <w:p w14:paraId="04D51ADA" w14:textId="77777777" w:rsidR="00C943D4" w:rsidRPr="002E6FF9" w:rsidRDefault="00C943D4" w:rsidP="00C943D4">
            <w:pPr>
              <w:jc w:val="center"/>
              <w:rPr>
                <w:i/>
                <w:iCs/>
                <w:sz w:val="16"/>
                <w:szCs w:val="16"/>
              </w:rPr>
            </w:pPr>
            <w:r w:rsidRPr="002E6FF9">
              <w:rPr>
                <w:i/>
                <w:iCs/>
                <w:sz w:val="16"/>
                <w:szCs w:val="16"/>
              </w:rPr>
              <w:t>Asteraceae</w:t>
            </w:r>
          </w:p>
        </w:tc>
        <w:tc>
          <w:tcPr>
            <w:tcW w:w="2366" w:type="dxa"/>
            <w:noWrap/>
            <w:hideMark/>
          </w:tcPr>
          <w:p w14:paraId="7E73DEAE" w14:textId="77777777" w:rsidR="00C943D4" w:rsidRPr="002E6FF9" w:rsidRDefault="00C943D4" w:rsidP="00C943D4">
            <w:pPr>
              <w:jc w:val="center"/>
              <w:rPr>
                <w:i/>
                <w:iCs/>
                <w:sz w:val="16"/>
                <w:szCs w:val="16"/>
              </w:rPr>
            </w:pPr>
            <w:r w:rsidRPr="002E6FF9">
              <w:rPr>
                <w:i/>
                <w:iCs/>
                <w:sz w:val="16"/>
                <w:szCs w:val="16"/>
              </w:rPr>
              <w:t>Xanthium occidentale</w:t>
            </w:r>
          </w:p>
        </w:tc>
        <w:tc>
          <w:tcPr>
            <w:tcW w:w="1843" w:type="dxa"/>
            <w:noWrap/>
            <w:hideMark/>
          </w:tcPr>
          <w:p w14:paraId="3E32AFF9" w14:textId="77777777" w:rsidR="00C943D4" w:rsidRPr="002E6FF9" w:rsidRDefault="00C943D4" w:rsidP="00C943D4">
            <w:pPr>
              <w:jc w:val="center"/>
              <w:rPr>
                <w:sz w:val="16"/>
                <w:szCs w:val="16"/>
              </w:rPr>
            </w:pPr>
            <w:proofErr w:type="spellStart"/>
            <w:r w:rsidRPr="002E6FF9">
              <w:rPr>
                <w:sz w:val="16"/>
                <w:szCs w:val="16"/>
              </w:rPr>
              <w:t>Noogoora</w:t>
            </w:r>
            <w:proofErr w:type="spellEnd"/>
            <w:r w:rsidRPr="002E6FF9">
              <w:rPr>
                <w:sz w:val="16"/>
                <w:szCs w:val="16"/>
              </w:rPr>
              <w:t xml:space="preserve"> Burr</w:t>
            </w:r>
          </w:p>
        </w:tc>
        <w:tc>
          <w:tcPr>
            <w:tcW w:w="1134" w:type="dxa"/>
            <w:noWrap/>
            <w:hideMark/>
          </w:tcPr>
          <w:p w14:paraId="3995B98D"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3FFC24BF"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471A9B03" w14:textId="77777777" w:rsidR="00C943D4" w:rsidRPr="002E6FF9" w:rsidRDefault="00C943D4" w:rsidP="00C943D4">
            <w:pPr>
              <w:jc w:val="center"/>
              <w:rPr>
                <w:sz w:val="16"/>
                <w:szCs w:val="16"/>
              </w:rPr>
            </w:pPr>
            <w:r w:rsidRPr="002E6FF9">
              <w:rPr>
                <w:sz w:val="16"/>
                <w:szCs w:val="16"/>
              </w:rPr>
              <w:t>Yes</w:t>
            </w:r>
          </w:p>
        </w:tc>
      </w:tr>
      <w:tr w:rsidR="00C943D4" w:rsidRPr="002E6FF9" w14:paraId="3227C0A6" w14:textId="77777777" w:rsidTr="00C943D4">
        <w:trPr>
          <w:trHeight w:val="300"/>
        </w:trPr>
        <w:tc>
          <w:tcPr>
            <w:tcW w:w="1598" w:type="dxa"/>
            <w:noWrap/>
            <w:hideMark/>
          </w:tcPr>
          <w:p w14:paraId="06D35D4C" w14:textId="77777777" w:rsidR="00C943D4" w:rsidRPr="002E6FF9" w:rsidRDefault="00C943D4" w:rsidP="00C943D4">
            <w:pPr>
              <w:jc w:val="center"/>
              <w:rPr>
                <w:i/>
                <w:iCs/>
                <w:sz w:val="16"/>
                <w:szCs w:val="16"/>
              </w:rPr>
            </w:pPr>
            <w:r w:rsidRPr="002E6FF9">
              <w:rPr>
                <w:i/>
                <w:iCs/>
                <w:sz w:val="16"/>
                <w:szCs w:val="16"/>
              </w:rPr>
              <w:t>Asteraceae</w:t>
            </w:r>
          </w:p>
        </w:tc>
        <w:tc>
          <w:tcPr>
            <w:tcW w:w="2366" w:type="dxa"/>
            <w:noWrap/>
            <w:hideMark/>
          </w:tcPr>
          <w:p w14:paraId="75AEF30A" w14:textId="77777777" w:rsidR="00C943D4" w:rsidRPr="002E6FF9" w:rsidRDefault="00C943D4" w:rsidP="00C943D4">
            <w:pPr>
              <w:jc w:val="center"/>
              <w:rPr>
                <w:i/>
                <w:iCs/>
                <w:sz w:val="16"/>
                <w:szCs w:val="16"/>
              </w:rPr>
            </w:pPr>
            <w:r w:rsidRPr="002E6FF9">
              <w:rPr>
                <w:i/>
                <w:iCs/>
                <w:sz w:val="16"/>
                <w:szCs w:val="16"/>
              </w:rPr>
              <w:t>Xanthium spinosum</w:t>
            </w:r>
          </w:p>
        </w:tc>
        <w:tc>
          <w:tcPr>
            <w:tcW w:w="1843" w:type="dxa"/>
            <w:noWrap/>
            <w:hideMark/>
          </w:tcPr>
          <w:p w14:paraId="53AEBCF2" w14:textId="77777777" w:rsidR="00C943D4" w:rsidRPr="002E6FF9" w:rsidRDefault="00C943D4" w:rsidP="00C943D4">
            <w:pPr>
              <w:jc w:val="center"/>
              <w:rPr>
                <w:sz w:val="16"/>
                <w:szCs w:val="16"/>
              </w:rPr>
            </w:pPr>
            <w:r w:rsidRPr="002E6FF9">
              <w:rPr>
                <w:sz w:val="16"/>
                <w:szCs w:val="16"/>
              </w:rPr>
              <w:t>Bathurst Burr</w:t>
            </w:r>
          </w:p>
        </w:tc>
        <w:tc>
          <w:tcPr>
            <w:tcW w:w="1134" w:type="dxa"/>
            <w:noWrap/>
            <w:hideMark/>
          </w:tcPr>
          <w:p w14:paraId="7193628F"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3E38EF33"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293D5D0F" w14:textId="77777777" w:rsidR="00C943D4" w:rsidRPr="002E6FF9" w:rsidRDefault="00C943D4" w:rsidP="00C943D4">
            <w:pPr>
              <w:jc w:val="center"/>
              <w:rPr>
                <w:sz w:val="16"/>
                <w:szCs w:val="16"/>
              </w:rPr>
            </w:pPr>
            <w:r w:rsidRPr="002E6FF9">
              <w:rPr>
                <w:sz w:val="16"/>
                <w:szCs w:val="16"/>
              </w:rPr>
              <w:t>Yes</w:t>
            </w:r>
          </w:p>
        </w:tc>
      </w:tr>
      <w:tr w:rsidR="00C943D4" w:rsidRPr="002E6FF9" w14:paraId="1E8C4901" w14:textId="77777777" w:rsidTr="00C943D4">
        <w:trPr>
          <w:trHeight w:val="300"/>
        </w:trPr>
        <w:tc>
          <w:tcPr>
            <w:tcW w:w="1598" w:type="dxa"/>
            <w:noWrap/>
            <w:hideMark/>
          </w:tcPr>
          <w:p w14:paraId="3A165C9F" w14:textId="77777777" w:rsidR="00C943D4" w:rsidRPr="002E6FF9" w:rsidRDefault="00C943D4" w:rsidP="00C943D4">
            <w:pPr>
              <w:jc w:val="center"/>
              <w:rPr>
                <w:i/>
                <w:iCs/>
                <w:sz w:val="16"/>
                <w:szCs w:val="16"/>
              </w:rPr>
            </w:pPr>
            <w:r w:rsidRPr="002E6FF9">
              <w:rPr>
                <w:i/>
                <w:iCs/>
                <w:sz w:val="16"/>
                <w:szCs w:val="16"/>
              </w:rPr>
              <w:t>Brassicaceae</w:t>
            </w:r>
          </w:p>
        </w:tc>
        <w:tc>
          <w:tcPr>
            <w:tcW w:w="2366" w:type="dxa"/>
            <w:noWrap/>
            <w:hideMark/>
          </w:tcPr>
          <w:p w14:paraId="06EC2212" w14:textId="77777777" w:rsidR="00C943D4" w:rsidRPr="002E6FF9" w:rsidRDefault="00C943D4" w:rsidP="00C943D4">
            <w:pPr>
              <w:jc w:val="center"/>
              <w:rPr>
                <w:i/>
                <w:iCs/>
                <w:sz w:val="16"/>
                <w:szCs w:val="16"/>
              </w:rPr>
            </w:pPr>
            <w:r w:rsidRPr="002E6FF9">
              <w:rPr>
                <w:i/>
                <w:iCs/>
                <w:sz w:val="16"/>
                <w:szCs w:val="16"/>
              </w:rPr>
              <w:t>Brassicaceae</w:t>
            </w:r>
          </w:p>
        </w:tc>
        <w:tc>
          <w:tcPr>
            <w:tcW w:w="1843" w:type="dxa"/>
            <w:noWrap/>
            <w:hideMark/>
          </w:tcPr>
          <w:p w14:paraId="2BE3CC01" w14:textId="77777777" w:rsidR="00C943D4" w:rsidRPr="002E6FF9" w:rsidRDefault="00C943D4" w:rsidP="00C943D4">
            <w:pPr>
              <w:jc w:val="center"/>
              <w:rPr>
                <w:sz w:val="16"/>
                <w:szCs w:val="16"/>
              </w:rPr>
            </w:pPr>
            <w:r w:rsidRPr="002E6FF9">
              <w:rPr>
                <w:sz w:val="16"/>
                <w:szCs w:val="16"/>
              </w:rPr>
              <w:t>a Brassica</w:t>
            </w:r>
          </w:p>
        </w:tc>
        <w:tc>
          <w:tcPr>
            <w:tcW w:w="1134" w:type="dxa"/>
            <w:noWrap/>
            <w:hideMark/>
          </w:tcPr>
          <w:p w14:paraId="5D16166E"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33677286"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22A13C1F" w14:textId="77777777" w:rsidR="00C943D4" w:rsidRPr="002E6FF9" w:rsidRDefault="00C943D4" w:rsidP="00C943D4">
            <w:pPr>
              <w:jc w:val="center"/>
              <w:rPr>
                <w:sz w:val="16"/>
                <w:szCs w:val="16"/>
              </w:rPr>
            </w:pPr>
            <w:r w:rsidRPr="002E6FF9">
              <w:rPr>
                <w:sz w:val="16"/>
                <w:szCs w:val="16"/>
              </w:rPr>
              <w:t>Yes</w:t>
            </w:r>
          </w:p>
        </w:tc>
      </w:tr>
      <w:tr w:rsidR="00C943D4" w:rsidRPr="002E6FF9" w14:paraId="27E872B2" w14:textId="77777777" w:rsidTr="00C943D4">
        <w:trPr>
          <w:trHeight w:val="300"/>
        </w:trPr>
        <w:tc>
          <w:tcPr>
            <w:tcW w:w="1598" w:type="dxa"/>
            <w:noWrap/>
            <w:hideMark/>
          </w:tcPr>
          <w:p w14:paraId="06D979BE" w14:textId="77777777" w:rsidR="00C943D4" w:rsidRPr="002E6FF9" w:rsidRDefault="00C943D4" w:rsidP="00C943D4">
            <w:pPr>
              <w:jc w:val="center"/>
              <w:rPr>
                <w:i/>
                <w:iCs/>
                <w:sz w:val="16"/>
                <w:szCs w:val="16"/>
              </w:rPr>
            </w:pPr>
            <w:r w:rsidRPr="002E6FF9">
              <w:rPr>
                <w:i/>
                <w:iCs/>
                <w:sz w:val="16"/>
                <w:szCs w:val="16"/>
              </w:rPr>
              <w:lastRenderedPageBreak/>
              <w:t>Brassicaceae</w:t>
            </w:r>
          </w:p>
        </w:tc>
        <w:tc>
          <w:tcPr>
            <w:tcW w:w="2366" w:type="dxa"/>
            <w:noWrap/>
            <w:hideMark/>
          </w:tcPr>
          <w:p w14:paraId="60202159" w14:textId="77777777" w:rsidR="00C943D4" w:rsidRPr="002E6FF9" w:rsidRDefault="00C943D4" w:rsidP="00C943D4">
            <w:pPr>
              <w:jc w:val="center"/>
              <w:rPr>
                <w:i/>
                <w:iCs/>
                <w:sz w:val="16"/>
                <w:szCs w:val="16"/>
              </w:rPr>
            </w:pPr>
            <w:r w:rsidRPr="002E6FF9">
              <w:rPr>
                <w:i/>
                <w:iCs/>
                <w:sz w:val="16"/>
                <w:szCs w:val="16"/>
              </w:rPr>
              <w:t xml:space="preserve">Cardamine </w:t>
            </w:r>
            <w:proofErr w:type="spellStart"/>
            <w:r w:rsidRPr="002E6FF9">
              <w:rPr>
                <w:i/>
                <w:iCs/>
                <w:sz w:val="16"/>
                <w:szCs w:val="16"/>
              </w:rPr>
              <w:t>hirsuta</w:t>
            </w:r>
            <w:proofErr w:type="spellEnd"/>
          </w:p>
        </w:tc>
        <w:tc>
          <w:tcPr>
            <w:tcW w:w="1843" w:type="dxa"/>
            <w:noWrap/>
            <w:hideMark/>
          </w:tcPr>
          <w:p w14:paraId="4BAC3D6E" w14:textId="77777777" w:rsidR="00C943D4" w:rsidRPr="002E6FF9" w:rsidRDefault="00C943D4" w:rsidP="00C943D4">
            <w:pPr>
              <w:jc w:val="center"/>
              <w:rPr>
                <w:sz w:val="16"/>
                <w:szCs w:val="16"/>
              </w:rPr>
            </w:pPr>
            <w:r w:rsidRPr="002E6FF9">
              <w:rPr>
                <w:sz w:val="16"/>
                <w:szCs w:val="16"/>
              </w:rPr>
              <w:t>Hairy Bittercress</w:t>
            </w:r>
          </w:p>
        </w:tc>
        <w:tc>
          <w:tcPr>
            <w:tcW w:w="1134" w:type="dxa"/>
            <w:noWrap/>
            <w:hideMark/>
          </w:tcPr>
          <w:p w14:paraId="29BD8698" w14:textId="77777777" w:rsidR="00C943D4" w:rsidRPr="002E6FF9" w:rsidRDefault="00C943D4" w:rsidP="00C943D4">
            <w:pPr>
              <w:jc w:val="center"/>
              <w:rPr>
                <w:sz w:val="16"/>
                <w:szCs w:val="16"/>
              </w:rPr>
            </w:pPr>
            <w:proofErr w:type="spellStart"/>
            <w:r w:rsidRPr="002E6FF9">
              <w:rPr>
                <w:sz w:val="16"/>
                <w:szCs w:val="16"/>
              </w:rPr>
              <w:t>AmT</w:t>
            </w:r>
            <w:proofErr w:type="spellEnd"/>
          </w:p>
        </w:tc>
        <w:tc>
          <w:tcPr>
            <w:tcW w:w="1067" w:type="dxa"/>
            <w:noWrap/>
            <w:hideMark/>
          </w:tcPr>
          <w:p w14:paraId="66E142B1"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6AC87975" w14:textId="77777777" w:rsidR="00C943D4" w:rsidRPr="002E6FF9" w:rsidRDefault="00C943D4" w:rsidP="00C943D4">
            <w:pPr>
              <w:jc w:val="center"/>
              <w:rPr>
                <w:sz w:val="16"/>
                <w:szCs w:val="16"/>
              </w:rPr>
            </w:pPr>
            <w:r w:rsidRPr="002E6FF9">
              <w:rPr>
                <w:sz w:val="16"/>
                <w:szCs w:val="16"/>
              </w:rPr>
              <w:t>Yes</w:t>
            </w:r>
          </w:p>
        </w:tc>
      </w:tr>
      <w:tr w:rsidR="00C943D4" w:rsidRPr="002E6FF9" w14:paraId="1C4FEC6E" w14:textId="77777777" w:rsidTr="00C943D4">
        <w:trPr>
          <w:trHeight w:val="300"/>
        </w:trPr>
        <w:tc>
          <w:tcPr>
            <w:tcW w:w="1598" w:type="dxa"/>
            <w:noWrap/>
            <w:hideMark/>
          </w:tcPr>
          <w:p w14:paraId="1B84CD70" w14:textId="77777777" w:rsidR="00C943D4" w:rsidRPr="002E6FF9" w:rsidRDefault="00C943D4" w:rsidP="00C943D4">
            <w:pPr>
              <w:jc w:val="center"/>
              <w:rPr>
                <w:i/>
                <w:iCs/>
                <w:sz w:val="16"/>
                <w:szCs w:val="16"/>
              </w:rPr>
            </w:pPr>
            <w:r w:rsidRPr="002E6FF9">
              <w:rPr>
                <w:i/>
                <w:iCs/>
                <w:sz w:val="16"/>
                <w:szCs w:val="16"/>
              </w:rPr>
              <w:t>Brassicaceae</w:t>
            </w:r>
          </w:p>
        </w:tc>
        <w:tc>
          <w:tcPr>
            <w:tcW w:w="2366" w:type="dxa"/>
            <w:noWrap/>
            <w:hideMark/>
          </w:tcPr>
          <w:p w14:paraId="50CA130F" w14:textId="77777777" w:rsidR="00C943D4" w:rsidRPr="002E6FF9" w:rsidRDefault="00C943D4" w:rsidP="00C943D4">
            <w:pPr>
              <w:jc w:val="center"/>
              <w:rPr>
                <w:i/>
                <w:iCs/>
                <w:sz w:val="16"/>
                <w:szCs w:val="16"/>
              </w:rPr>
            </w:pPr>
            <w:proofErr w:type="spellStart"/>
            <w:r w:rsidRPr="002E6FF9">
              <w:rPr>
                <w:i/>
                <w:iCs/>
                <w:sz w:val="16"/>
                <w:szCs w:val="16"/>
              </w:rPr>
              <w:t>Rapistrum</w:t>
            </w:r>
            <w:proofErr w:type="spellEnd"/>
            <w:r w:rsidRPr="002E6FF9">
              <w:rPr>
                <w:i/>
                <w:iCs/>
                <w:sz w:val="16"/>
                <w:szCs w:val="16"/>
              </w:rPr>
              <w:t xml:space="preserve"> </w:t>
            </w:r>
            <w:proofErr w:type="spellStart"/>
            <w:r w:rsidRPr="002E6FF9">
              <w:rPr>
                <w:i/>
                <w:iCs/>
                <w:sz w:val="16"/>
                <w:szCs w:val="16"/>
              </w:rPr>
              <w:t>rugosum</w:t>
            </w:r>
            <w:proofErr w:type="spellEnd"/>
          </w:p>
        </w:tc>
        <w:tc>
          <w:tcPr>
            <w:tcW w:w="1843" w:type="dxa"/>
            <w:noWrap/>
            <w:hideMark/>
          </w:tcPr>
          <w:p w14:paraId="734A0A53" w14:textId="77777777" w:rsidR="00C943D4" w:rsidRPr="002E6FF9" w:rsidRDefault="00C943D4" w:rsidP="00C943D4">
            <w:pPr>
              <w:jc w:val="center"/>
              <w:rPr>
                <w:sz w:val="16"/>
                <w:szCs w:val="16"/>
              </w:rPr>
            </w:pPr>
            <w:r w:rsidRPr="002E6FF9">
              <w:rPr>
                <w:sz w:val="16"/>
                <w:szCs w:val="16"/>
              </w:rPr>
              <w:t>Turnip Weed</w:t>
            </w:r>
          </w:p>
        </w:tc>
        <w:tc>
          <w:tcPr>
            <w:tcW w:w="1134" w:type="dxa"/>
            <w:noWrap/>
            <w:hideMark/>
          </w:tcPr>
          <w:p w14:paraId="7A7B1739" w14:textId="77777777" w:rsidR="00C943D4" w:rsidRPr="002E6FF9" w:rsidRDefault="00C943D4" w:rsidP="00C943D4">
            <w:pPr>
              <w:jc w:val="center"/>
              <w:rPr>
                <w:sz w:val="16"/>
                <w:szCs w:val="16"/>
              </w:rPr>
            </w:pPr>
            <w:proofErr w:type="spellStart"/>
            <w:r w:rsidRPr="002E6FF9">
              <w:rPr>
                <w:sz w:val="16"/>
                <w:szCs w:val="16"/>
              </w:rPr>
              <w:t>Tda</w:t>
            </w:r>
            <w:proofErr w:type="spellEnd"/>
          </w:p>
        </w:tc>
        <w:tc>
          <w:tcPr>
            <w:tcW w:w="1067" w:type="dxa"/>
            <w:noWrap/>
            <w:hideMark/>
          </w:tcPr>
          <w:p w14:paraId="5F36D653"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55C9084A" w14:textId="77777777" w:rsidR="00C943D4" w:rsidRPr="002E6FF9" w:rsidRDefault="00C943D4" w:rsidP="00C943D4">
            <w:pPr>
              <w:jc w:val="center"/>
              <w:rPr>
                <w:sz w:val="16"/>
                <w:szCs w:val="16"/>
              </w:rPr>
            </w:pPr>
            <w:r w:rsidRPr="002E6FF9">
              <w:rPr>
                <w:sz w:val="16"/>
                <w:szCs w:val="16"/>
              </w:rPr>
              <w:t>Yes</w:t>
            </w:r>
          </w:p>
        </w:tc>
      </w:tr>
      <w:tr w:rsidR="00C943D4" w:rsidRPr="002E6FF9" w14:paraId="47886602" w14:textId="77777777" w:rsidTr="00C943D4">
        <w:trPr>
          <w:trHeight w:val="300"/>
        </w:trPr>
        <w:tc>
          <w:tcPr>
            <w:tcW w:w="1598" w:type="dxa"/>
            <w:noWrap/>
            <w:hideMark/>
          </w:tcPr>
          <w:p w14:paraId="412E00DE" w14:textId="77777777" w:rsidR="00C943D4" w:rsidRPr="002E6FF9" w:rsidRDefault="00C943D4" w:rsidP="00C943D4">
            <w:pPr>
              <w:jc w:val="center"/>
              <w:rPr>
                <w:i/>
                <w:iCs/>
                <w:sz w:val="16"/>
                <w:szCs w:val="16"/>
              </w:rPr>
            </w:pPr>
            <w:r w:rsidRPr="002E6FF9">
              <w:rPr>
                <w:i/>
                <w:iCs/>
                <w:sz w:val="16"/>
                <w:szCs w:val="16"/>
              </w:rPr>
              <w:t>Brassicaceae</w:t>
            </w:r>
          </w:p>
        </w:tc>
        <w:tc>
          <w:tcPr>
            <w:tcW w:w="2366" w:type="dxa"/>
            <w:noWrap/>
            <w:hideMark/>
          </w:tcPr>
          <w:p w14:paraId="1CE41460" w14:textId="77777777" w:rsidR="00C943D4" w:rsidRPr="002E6FF9" w:rsidRDefault="00C943D4" w:rsidP="00C943D4">
            <w:pPr>
              <w:jc w:val="center"/>
              <w:rPr>
                <w:i/>
                <w:iCs/>
                <w:sz w:val="16"/>
                <w:szCs w:val="16"/>
              </w:rPr>
            </w:pPr>
            <w:proofErr w:type="spellStart"/>
            <w:r w:rsidRPr="002E6FF9">
              <w:rPr>
                <w:i/>
                <w:iCs/>
                <w:sz w:val="16"/>
                <w:szCs w:val="16"/>
              </w:rPr>
              <w:t>Rorippa</w:t>
            </w:r>
            <w:proofErr w:type="spellEnd"/>
            <w:r w:rsidRPr="002E6FF9">
              <w:rPr>
                <w:i/>
                <w:iCs/>
                <w:sz w:val="16"/>
                <w:szCs w:val="16"/>
              </w:rPr>
              <w:t xml:space="preserve"> </w:t>
            </w:r>
            <w:proofErr w:type="spellStart"/>
            <w:r w:rsidRPr="002E6FF9">
              <w:rPr>
                <w:i/>
                <w:iCs/>
                <w:sz w:val="16"/>
                <w:szCs w:val="16"/>
              </w:rPr>
              <w:t>eustylis</w:t>
            </w:r>
            <w:proofErr w:type="spellEnd"/>
          </w:p>
        </w:tc>
        <w:tc>
          <w:tcPr>
            <w:tcW w:w="1843" w:type="dxa"/>
            <w:noWrap/>
            <w:hideMark/>
          </w:tcPr>
          <w:p w14:paraId="74EE648A" w14:textId="77777777" w:rsidR="00C943D4" w:rsidRPr="002E6FF9" w:rsidRDefault="00C943D4" w:rsidP="00C943D4">
            <w:pPr>
              <w:jc w:val="center"/>
              <w:rPr>
                <w:sz w:val="16"/>
                <w:szCs w:val="16"/>
              </w:rPr>
            </w:pPr>
            <w:r w:rsidRPr="002E6FF9">
              <w:rPr>
                <w:sz w:val="16"/>
                <w:szCs w:val="16"/>
              </w:rPr>
              <w:t>Dwarf Bittercress</w:t>
            </w:r>
          </w:p>
        </w:tc>
        <w:tc>
          <w:tcPr>
            <w:tcW w:w="1134" w:type="dxa"/>
            <w:noWrap/>
            <w:hideMark/>
          </w:tcPr>
          <w:p w14:paraId="7893EEC7"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5E3C30D1"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4629AAC0" w14:textId="77777777" w:rsidR="00C943D4" w:rsidRPr="002E6FF9" w:rsidRDefault="00C943D4" w:rsidP="00C943D4">
            <w:pPr>
              <w:jc w:val="center"/>
              <w:rPr>
                <w:sz w:val="16"/>
                <w:szCs w:val="16"/>
              </w:rPr>
            </w:pPr>
            <w:r w:rsidRPr="002E6FF9">
              <w:rPr>
                <w:sz w:val="16"/>
                <w:szCs w:val="16"/>
              </w:rPr>
              <w:t>No</w:t>
            </w:r>
          </w:p>
        </w:tc>
      </w:tr>
      <w:tr w:rsidR="00C943D4" w:rsidRPr="002E6FF9" w14:paraId="155AA242" w14:textId="77777777" w:rsidTr="00C943D4">
        <w:trPr>
          <w:trHeight w:val="300"/>
        </w:trPr>
        <w:tc>
          <w:tcPr>
            <w:tcW w:w="1598" w:type="dxa"/>
            <w:noWrap/>
            <w:hideMark/>
          </w:tcPr>
          <w:p w14:paraId="56BE47E5" w14:textId="77777777" w:rsidR="00C943D4" w:rsidRPr="002E6FF9" w:rsidRDefault="00C943D4" w:rsidP="00C943D4">
            <w:pPr>
              <w:jc w:val="center"/>
              <w:rPr>
                <w:i/>
                <w:iCs/>
                <w:sz w:val="16"/>
                <w:szCs w:val="16"/>
              </w:rPr>
            </w:pPr>
            <w:r w:rsidRPr="002E6FF9">
              <w:rPr>
                <w:i/>
                <w:iCs/>
                <w:sz w:val="16"/>
                <w:szCs w:val="16"/>
              </w:rPr>
              <w:t>Brassicaceae</w:t>
            </w:r>
          </w:p>
        </w:tc>
        <w:tc>
          <w:tcPr>
            <w:tcW w:w="2366" w:type="dxa"/>
            <w:noWrap/>
            <w:hideMark/>
          </w:tcPr>
          <w:p w14:paraId="5CD90EFB" w14:textId="77777777" w:rsidR="00C943D4" w:rsidRPr="002E6FF9" w:rsidRDefault="00C943D4" w:rsidP="00C943D4">
            <w:pPr>
              <w:jc w:val="center"/>
              <w:rPr>
                <w:i/>
                <w:iCs/>
                <w:sz w:val="16"/>
                <w:szCs w:val="16"/>
              </w:rPr>
            </w:pPr>
            <w:proofErr w:type="spellStart"/>
            <w:r w:rsidRPr="002E6FF9">
              <w:rPr>
                <w:i/>
                <w:iCs/>
                <w:sz w:val="16"/>
                <w:szCs w:val="16"/>
              </w:rPr>
              <w:t>Rorippa</w:t>
            </w:r>
            <w:proofErr w:type="spellEnd"/>
            <w:r w:rsidRPr="002E6FF9">
              <w:rPr>
                <w:i/>
                <w:iCs/>
                <w:sz w:val="16"/>
                <w:szCs w:val="16"/>
              </w:rPr>
              <w:t xml:space="preserve"> palustris</w:t>
            </w:r>
          </w:p>
        </w:tc>
        <w:tc>
          <w:tcPr>
            <w:tcW w:w="1843" w:type="dxa"/>
            <w:noWrap/>
            <w:hideMark/>
          </w:tcPr>
          <w:p w14:paraId="0E209784" w14:textId="77777777" w:rsidR="00C943D4" w:rsidRPr="002E6FF9" w:rsidRDefault="00C943D4" w:rsidP="00C943D4">
            <w:pPr>
              <w:jc w:val="center"/>
              <w:rPr>
                <w:sz w:val="16"/>
                <w:szCs w:val="16"/>
              </w:rPr>
            </w:pPr>
            <w:r w:rsidRPr="002E6FF9">
              <w:rPr>
                <w:sz w:val="16"/>
                <w:szCs w:val="16"/>
              </w:rPr>
              <w:t>Marsh Watercress</w:t>
            </w:r>
          </w:p>
        </w:tc>
        <w:tc>
          <w:tcPr>
            <w:tcW w:w="1134" w:type="dxa"/>
            <w:noWrap/>
            <w:hideMark/>
          </w:tcPr>
          <w:p w14:paraId="13615EC0" w14:textId="77777777" w:rsidR="00C943D4" w:rsidRPr="002E6FF9" w:rsidRDefault="00C943D4" w:rsidP="00C943D4">
            <w:pPr>
              <w:jc w:val="center"/>
              <w:rPr>
                <w:sz w:val="16"/>
                <w:szCs w:val="16"/>
              </w:rPr>
            </w:pPr>
            <w:proofErr w:type="spellStart"/>
            <w:r w:rsidRPr="002E6FF9">
              <w:rPr>
                <w:sz w:val="16"/>
                <w:szCs w:val="16"/>
              </w:rPr>
              <w:t>Tda</w:t>
            </w:r>
            <w:proofErr w:type="spellEnd"/>
          </w:p>
        </w:tc>
        <w:tc>
          <w:tcPr>
            <w:tcW w:w="1067" w:type="dxa"/>
            <w:noWrap/>
            <w:hideMark/>
          </w:tcPr>
          <w:p w14:paraId="197C9D48"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5CAA891A" w14:textId="77777777" w:rsidR="00C943D4" w:rsidRPr="002E6FF9" w:rsidRDefault="00C943D4" w:rsidP="00C943D4">
            <w:pPr>
              <w:jc w:val="center"/>
              <w:rPr>
                <w:sz w:val="16"/>
                <w:szCs w:val="16"/>
              </w:rPr>
            </w:pPr>
            <w:r w:rsidRPr="002E6FF9">
              <w:rPr>
                <w:sz w:val="16"/>
                <w:szCs w:val="16"/>
              </w:rPr>
              <w:t>Yes</w:t>
            </w:r>
          </w:p>
        </w:tc>
      </w:tr>
      <w:tr w:rsidR="00C943D4" w:rsidRPr="002E6FF9" w14:paraId="272DBFA3" w14:textId="77777777" w:rsidTr="00C943D4">
        <w:trPr>
          <w:trHeight w:val="300"/>
        </w:trPr>
        <w:tc>
          <w:tcPr>
            <w:tcW w:w="1598" w:type="dxa"/>
            <w:noWrap/>
            <w:hideMark/>
          </w:tcPr>
          <w:p w14:paraId="510F8276" w14:textId="77777777" w:rsidR="00C943D4" w:rsidRPr="002E6FF9" w:rsidRDefault="00C943D4" w:rsidP="00C943D4">
            <w:pPr>
              <w:jc w:val="center"/>
              <w:rPr>
                <w:i/>
                <w:iCs/>
                <w:sz w:val="16"/>
                <w:szCs w:val="16"/>
              </w:rPr>
            </w:pPr>
            <w:r w:rsidRPr="002E6FF9">
              <w:rPr>
                <w:i/>
                <w:iCs/>
                <w:sz w:val="16"/>
                <w:szCs w:val="16"/>
              </w:rPr>
              <w:t>Brassicaceae</w:t>
            </w:r>
          </w:p>
        </w:tc>
        <w:tc>
          <w:tcPr>
            <w:tcW w:w="2366" w:type="dxa"/>
            <w:noWrap/>
            <w:hideMark/>
          </w:tcPr>
          <w:p w14:paraId="5B0CC374" w14:textId="77777777" w:rsidR="00C943D4" w:rsidRPr="002E6FF9" w:rsidRDefault="00C943D4" w:rsidP="00C943D4">
            <w:pPr>
              <w:jc w:val="center"/>
              <w:rPr>
                <w:i/>
                <w:iCs/>
                <w:sz w:val="16"/>
                <w:szCs w:val="16"/>
              </w:rPr>
            </w:pPr>
            <w:r w:rsidRPr="002E6FF9">
              <w:rPr>
                <w:i/>
                <w:iCs/>
                <w:sz w:val="16"/>
                <w:szCs w:val="16"/>
              </w:rPr>
              <w:t xml:space="preserve">Sisymbrium </w:t>
            </w:r>
            <w:proofErr w:type="spellStart"/>
            <w:r w:rsidRPr="002E6FF9">
              <w:rPr>
                <w:i/>
                <w:iCs/>
                <w:sz w:val="16"/>
                <w:szCs w:val="16"/>
              </w:rPr>
              <w:t>irio</w:t>
            </w:r>
            <w:proofErr w:type="spellEnd"/>
          </w:p>
        </w:tc>
        <w:tc>
          <w:tcPr>
            <w:tcW w:w="1843" w:type="dxa"/>
            <w:noWrap/>
            <w:hideMark/>
          </w:tcPr>
          <w:p w14:paraId="13B32A23" w14:textId="77777777" w:rsidR="00C943D4" w:rsidRPr="002E6FF9" w:rsidRDefault="00C943D4" w:rsidP="00C943D4">
            <w:pPr>
              <w:jc w:val="center"/>
              <w:rPr>
                <w:sz w:val="16"/>
                <w:szCs w:val="16"/>
              </w:rPr>
            </w:pPr>
            <w:r w:rsidRPr="002E6FF9">
              <w:rPr>
                <w:sz w:val="16"/>
                <w:szCs w:val="16"/>
              </w:rPr>
              <w:t>London Rocket</w:t>
            </w:r>
          </w:p>
        </w:tc>
        <w:tc>
          <w:tcPr>
            <w:tcW w:w="1134" w:type="dxa"/>
            <w:noWrap/>
            <w:hideMark/>
          </w:tcPr>
          <w:p w14:paraId="5B6430E4" w14:textId="77777777" w:rsidR="00C943D4" w:rsidRPr="002E6FF9" w:rsidRDefault="00C943D4" w:rsidP="00C943D4">
            <w:pPr>
              <w:jc w:val="center"/>
              <w:rPr>
                <w:sz w:val="16"/>
                <w:szCs w:val="16"/>
              </w:rPr>
            </w:pPr>
            <w:proofErr w:type="spellStart"/>
            <w:r w:rsidRPr="002E6FF9">
              <w:rPr>
                <w:sz w:val="16"/>
                <w:szCs w:val="16"/>
              </w:rPr>
              <w:t>Tda</w:t>
            </w:r>
            <w:proofErr w:type="spellEnd"/>
          </w:p>
        </w:tc>
        <w:tc>
          <w:tcPr>
            <w:tcW w:w="1067" w:type="dxa"/>
            <w:noWrap/>
            <w:hideMark/>
          </w:tcPr>
          <w:p w14:paraId="2DB4932A"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037E8129" w14:textId="77777777" w:rsidR="00C943D4" w:rsidRPr="002E6FF9" w:rsidRDefault="00C943D4" w:rsidP="00C943D4">
            <w:pPr>
              <w:jc w:val="center"/>
              <w:rPr>
                <w:sz w:val="16"/>
                <w:szCs w:val="16"/>
              </w:rPr>
            </w:pPr>
            <w:r w:rsidRPr="002E6FF9">
              <w:rPr>
                <w:sz w:val="16"/>
                <w:szCs w:val="16"/>
              </w:rPr>
              <w:t>Yes</w:t>
            </w:r>
          </w:p>
        </w:tc>
      </w:tr>
      <w:tr w:rsidR="00C943D4" w:rsidRPr="002E6FF9" w14:paraId="3D8BE9AA" w14:textId="77777777" w:rsidTr="00C943D4">
        <w:trPr>
          <w:trHeight w:val="300"/>
        </w:trPr>
        <w:tc>
          <w:tcPr>
            <w:tcW w:w="1598" w:type="dxa"/>
            <w:noWrap/>
            <w:hideMark/>
          </w:tcPr>
          <w:p w14:paraId="211D9D78" w14:textId="77777777" w:rsidR="00C943D4" w:rsidRPr="002E6FF9" w:rsidRDefault="00C943D4" w:rsidP="00C943D4">
            <w:pPr>
              <w:jc w:val="center"/>
              <w:rPr>
                <w:i/>
                <w:iCs/>
                <w:sz w:val="16"/>
                <w:szCs w:val="16"/>
              </w:rPr>
            </w:pPr>
            <w:proofErr w:type="spellStart"/>
            <w:r w:rsidRPr="002E6FF9">
              <w:rPr>
                <w:i/>
                <w:iCs/>
                <w:sz w:val="16"/>
                <w:szCs w:val="16"/>
              </w:rPr>
              <w:t>Cactaceae</w:t>
            </w:r>
            <w:proofErr w:type="spellEnd"/>
          </w:p>
        </w:tc>
        <w:tc>
          <w:tcPr>
            <w:tcW w:w="2366" w:type="dxa"/>
            <w:noWrap/>
            <w:hideMark/>
          </w:tcPr>
          <w:p w14:paraId="082EC27D" w14:textId="77777777" w:rsidR="00C943D4" w:rsidRPr="002E6FF9" w:rsidRDefault="00C943D4" w:rsidP="00C943D4">
            <w:pPr>
              <w:jc w:val="center"/>
              <w:rPr>
                <w:i/>
                <w:iCs/>
                <w:sz w:val="16"/>
                <w:szCs w:val="16"/>
              </w:rPr>
            </w:pPr>
            <w:r w:rsidRPr="002E6FF9">
              <w:rPr>
                <w:i/>
                <w:iCs/>
                <w:sz w:val="16"/>
                <w:szCs w:val="16"/>
              </w:rPr>
              <w:t xml:space="preserve">Opuntia </w:t>
            </w:r>
            <w:r w:rsidRPr="002E6FF9">
              <w:rPr>
                <w:sz w:val="16"/>
                <w:szCs w:val="16"/>
              </w:rPr>
              <w:t>sp.</w:t>
            </w:r>
          </w:p>
        </w:tc>
        <w:tc>
          <w:tcPr>
            <w:tcW w:w="1843" w:type="dxa"/>
            <w:noWrap/>
            <w:hideMark/>
          </w:tcPr>
          <w:p w14:paraId="04E7EA3D" w14:textId="77777777" w:rsidR="00C943D4" w:rsidRPr="002E6FF9" w:rsidRDefault="00C943D4" w:rsidP="00C943D4">
            <w:pPr>
              <w:jc w:val="center"/>
              <w:rPr>
                <w:sz w:val="16"/>
                <w:szCs w:val="16"/>
              </w:rPr>
            </w:pPr>
            <w:r w:rsidRPr="002E6FF9">
              <w:rPr>
                <w:sz w:val="16"/>
                <w:szCs w:val="16"/>
              </w:rPr>
              <w:t>a Cactus</w:t>
            </w:r>
          </w:p>
        </w:tc>
        <w:tc>
          <w:tcPr>
            <w:tcW w:w="1134" w:type="dxa"/>
            <w:noWrap/>
            <w:hideMark/>
          </w:tcPr>
          <w:p w14:paraId="5011DBCF"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582A7023"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6F1CC3AE" w14:textId="77777777" w:rsidR="00C943D4" w:rsidRPr="002E6FF9" w:rsidRDefault="00C943D4" w:rsidP="00C943D4">
            <w:pPr>
              <w:jc w:val="center"/>
              <w:rPr>
                <w:sz w:val="16"/>
                <w:szCs w:val="16"/>
              </w:rPr>
            </w:pPr>
            <w:r w:rsidRPr="002E6FF9">
              <w:rPr>
                <w:sz w:val="16"/>
                <w:szCs w:val="16"/>
              </w:rPr>
              <w:t>Yes</w:t>
            </w:r>
          </w:p>
        </w:tc>
      </w:tr>
      <w:tr w:rsidR="00C943D4" w:rsidRPr="002E6FF9" w14:paraId="4F391D06" w14:textId="77777777" w:rsidTr="00C943D4">
        <w:trPr>
          <w:trHeight w:val="300"/>
        </w:trPr>
        <w:tc>
          <w:tcPr>
            <w:tcW w:w="1598" w:type="dxa"/>
            <w:noWrap/>
            <w:hideMark/>
          </w:tcPr>
          <w:p w14:paraId="3B8FF78C" w14:textId="77777777" w:rsidR="00C943D4" w:rsidRPr="002E6FF9" w:rsidRDefault="00C943D4" w:rsidP="00C943D4">
            <w:pPr>
              <w:jc w:val="center"/>
              <w:rPr>
                <w:i/>
                <w:iCs/>
                <w:sz w:val="16"/>
                <w:szCs w:val="16"/>
              </w:rPr>
            </w:pPr>
            <w:r w:rsidRPr="002E6FF9">
              <w:rPr>
                <w:i/>
                <w:iCs/>
                <w:sz w:val="16"/>
                <w:szCs w:val="16"/>
              </w:rPr>
              <w:t>Caryophyllaceae</w:t>
            </w:r>
          </w:p>
        </w:tc>
        <w:tc>
          <w:tcPr>
            <w:tcW w:w="2366" w:type="dxa"/>
            <w:noWrap/>
            <w:hideMark/>
          </w:tcPr>
          <w:p w14:paraId="1D189911" w14:textId="77777777" w:rsidR="00C943D4" w:rsidRPr="002E6FF9" w:rsidRDefault="00C943D4" w:rsidP="00C943D4">
            <w:pPr>
              <w:jc w:val="center"/>
              <w:rPr>
                <w:i/>
                <w:iCs/>
                <w:sz w:val="16"/>
                <w:szCs w:val="16"/>
              </w:rPr>
            </w:pPr>
            <w:r w:rsidRPr="002E6FF9">
              <w:rPr>
                <w:i/>
                <w:iCs/>
                <w:sz w:val="16"/>
                <w:szCs w:val="16"/>
              </w:rPr>
              <w:t>Stellaria angustifolia</w:t>
            </w:r>
          </w:p>
        </w:tc>
        <w:tc>
          <w:tcPr>
            <w:tcW w:w="1843" w:type="dxa"/>
            <w:noWrap/>
            <w:hideMark/>
          </w:tcPr>
          <w:p w14:paraId="53B4E788" w14:textId="77777777" w:rsidR="00C943D4" w:rsidRPr="002E6FF9" w:rsidRDefault="00C943D4" w:rsidP="00C943D4">
            <w:pPr>
              <w:jc w:val="center"/>
              <w:rPr>
                <w:sz w:val="16"/>
                <w:szCs w:val="16"/>
              </w:rPr>
            </w:pPr>
            <w:r w:rsidRPr="002E6FF9">
              <w:rPr>
                <w:sz w:val="16"/>
                <w:szCs w:val="16"/>
              </w:rPr>
              <w:t>Swamp Starwort</w:t>
            </w:r>
          </w:p>
        </w:tc>
        <w:tc>
          <w:tcPr>
            <w:tcW w:w="1134" w:type="dxa"/>
            <w:noWrap/>
            <w:hideMark/>
          </w:tcPr>
          <w:p w14:paraId="5E233BC0" w14:textId="77777777" w:rsidR="00C943D4" w:rsidRPr="002E6FF9" w:rsidRDefault="00C943D4" w:rsidP="00C943D4">
            <w:pPr>
              <w:jc w:val="center"/>
              <w:rPr>
                <w:sz w:val="16"/>
                <w:szCs w:val="16"/>
              </w:rPr>
            </w:pPr>
            <w:proofErr w:type="spellStart"/>
            <w:r w:rsidRPr="002E6FF9">
              <w:rPr>
                <w:sz w:val="16"/>
                <w:szCs w:val="16"/>
              </w:rPr>
              <w:t>Tda</w:t>
            </w:r>
            <w:proofErr w:type="spellEnd"/>
          </w:p>
        </w:tc>
        <w:tc>
          <w:tcPr>
            <w:tcW w:w="1067" w:type="dxa"/>
            <w:noWrap/>
            <w:hideMark/>
          </w:tcPr>
          <w:p w14:paraId="08B80B72"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179BCDF6" w14:textId="77777777" w:rsidR="00C943D4" w:rsidRPr="002E6FF9" w:rsidRDefault="00C943D4" w:rsidP="00C943D4">
            <w:pPr>
              <w:jc w:val="center"/>
              <w:rPr>
                <w:sz w:val="16"/>
                <w:szCs w:val="16"/>
              </w:rPr>
            </w:pPr>
            <w:r w:rsidRPr="002E6FF9">
              <w:rPr>
                <w:sz w:val="16"/>
                <w:szCs w:val="16"/>
              </w:rPr>
              <w:t>No</w:t>
            </w:r>
          </w:p>
        </w:tc>
      </w:tr>
      <w:tr w:rsidR="00C943D4" w:rsidRPr="002E6FF9" w14:paraId="759AFA54" w14:textId="77777777" w:rsidTr="00C943D4">
        <w:trPr>
          <w:trHeight w:val="300"/>
        </w:trPr>
        <w:tc>
          <w:tcPr>
            <w:tcW w:w="1598" w:type="dxa"/>
            <w:noWrap/>
            <w:hideMark/>
          </w:tcPr>
          <w:p w14:paraId="5D1B5408" w14:textId="77777777" w:rsidR="00C943D4" w:rsidRPr="002E6FF9" w:rsidRDefault="00C943D4" w:rsidP="00C943D4">
            <w:pPr>
              <w:jc w:val="center"/>
              <w:rPr>
                <w:i/>
                <w:iCs/>
                <w:sz w:val="16"/>
                <w:szCs w:val="16"/>
              </w:rPr>
            </w:pPr>
            <w:proofErr w:type="spellStart"/>
            <w:r w:rsidRPr="002E6FF9">
              <w:rPr>
                <w:i/>
                <w:iCs/>
                <w:sz w:val="16"/>
                <w:szCs w:val="16"/>
              </w:rPr>
              <w:t>Casuarinaceae</w:t>
            </w:r>
            <w:proofErr w:type="spellEnd"/>
          </w:p>
        </w:tc>
        <w:tc>
          <w:tcPr>
            <w:tcW w:w="2366" w:type="dxa"/>
            <w:noWrap/>
            <w:hideMark/>
          </w:tcPr>
          <w:p w14:paraId="7C73A379" w14:textId="77777777" w:rsidR="00C943D4" w:rsidRPr="002E6FF9" w:rsidRDefault="00C943D4" w:rsidP="00C943D4">
            <w:pPr>
              <w:jc w:val="center"/>
              <w:rPr>
                <w:i/>
                <w:iCs/>
                <w:sz w:val="16"/>
                <w:szCs w:val="16"/>
              </w:rPr>
            </w:pPr>
            <w:r w:rsidRPr="002E6FF9">
              <w:rPr>
                <w:i/>
                <w:iCs/>
                <w:sz w:val="16"/>
                <w:szCs w:val="16"/>
              </w:rPr>
              <w:t>Casuarina cristata</w:t>
            </w:r>
          </w:p>
        </w:tc>
        <w:tc>
          <w:tcPr>
            <w:tcW w:w="1843" w:type="dxa"/>
            <w:noWrap/>
            <w:hideMark/>
          </w:tcPr>
          <w:p w14:paraId="7B5360B9" w14:textId="77777777" w:rsidR="00C943D4" w:rsidRPr="002E6FF9" w:rsidRDefault="00C943D4" w:rsidP="00C943D4">
            <w:pPr>
              <w:jc w:val="center"/>
              <w:rPr>
                <w:sz w:val="16"/>
                <w:szCs w:val="16"/>
              </w:rPr>
            </w:pPr>
            <w:proofErr w:type="spellStart"/>
            <w:r w:rsidRPr="002E6FF9">
              <w:rPr>
                <w:sz w:val="16"/>
                <w:szCs w:val="16"/>
              </w:rPr>
              <w:t>Belah</w:t>
            </w:r>
            <w:proofErr w:type="spellEnd"/>
          </w:p>
        </w:tc>
        <w:tc>
          <w:tcPr>
            <w:tcW w:w="1134" w:type="dxa"/>
            <w:noWrap/>
            <w:hideMark/>
          </w:tcPr>
          <w:p w14:paraId="48B29E81" w14:textId="77777777" w:rsidR="00C943D4" w:rsidRPr="002E6FF9" w:rsidRDefault="00C943D4" w:rsidP="00C943D4">
            <w:pPr>
              <w:jc w:val="center"/>
              <w:rPr>
                <w:sz w:val="16"/>
                <w:szCs w:val="16"/>
              </w:rPr>
            </w:pPr>
            <w:proofErr w:type="spellStart"/>
            <w:r w:rsidRPr="002E6FF9">
              <w:rPr>
                <w:sz w:val="16"/>
                <w:szCs w:val="16"/>
              </w:rPr>
              <w:t>Tda</w:t>
            </w:r>
            <w:proofErr w:type="spellEnd"/>
          </w:p>
        </w:tc>
        <w:tc>
          <w:tcPr>
            <w:tcW w:w="1067" w:type="dxa"/>
            <w:noWrap/>
            <w:hideMark/>
          </w:tcPr>
          <w:p w14:paraId="07779A1A" w14:textId="77777777" w:rsidR="00C943D4" w:rsidRPr="002E6FF9" w:rsidRDefault="00C943D4" w:rsidP="00C943D4">
            <w:pPr>
              <w:jc w:val="center"/>
              <w:rPr>
                <w:sz w:val="16"/>
                <w:szCs w:val="16"/>
              </w:rPr>
            </w:pPr>
            <w:r w:rsidRPr="002E6FF9">
              <w:rPr>
                <w:sz w:val="16"/>
                <w:szCs w:val="16"/>
              </w:rPr>
              <w:t>Tree</w:t>
            </w:r>
          </w:p>
        </w:tc>
        <w:tc>
          <w:tcPr>
            <w:tcW w:w="987" w:type="dxa"/>
            <w:noWrap/>
            <w:hideMark/>
          </w:tcPr>
          <w:p w14:paraId="125F85C1" w14:textId="77777777" w:rsidR="00C943D4" w:rsidRPr="002E6FF9" w:rsidRDefault="00C943D4" w:rsidP="00C943D4">
            <w:pPr>
              <w:jc w:val="center"/>
              <w:rPr>
                <w:sz w:val="16"/>
                <w:szCs w:val="16"/>
              </w:rPr>
            </w:pPr>
            <w:r w:rsidRPr="002E6FF9">
              <w:rPr>
                <w:sz w:val="16"/>
                <w:szCs w:val="16"/>
              </w:rPr>
              <w:t>No</w:t>
            </w:r>
          </w:p>
        </w:tc>
      </w:tr>
      <w:tr w:rsidR="00C943D4" w:rsidRPr="002E6FF9" w14:paraId="685A52CB" w14:textId="77777777" w:rsidTr="00C943D4">
        <w:trPr>
          <w:trHeight w:val="300"/>
        </w:trPr>
        <w:tc>
          <w:tcPr>
            <w:tcW w:w="1598" w:type="dxa"/>
            <w:noWrap/>
            <w:hideMark/>
          </w:tcPr>
          <w:p w14:paraId="558251B7" w14:textId="77777777" w:rsidR="00C943D4" w:rsidRPr="002E6FF9" w:rsidRDefault="00C943D4" w:rsidP="00C943D4">
            <w:pPr>
              <w:jc w:val="center"/>
              <w:rPr>
                <w:i/>
                <w:iCs/>
                <w:sz w:val="16"/>
                <w:szCs w:val="16"/>
              </w:rPr>
            </w:pPr>
            <w:r w:rsidRPr="002E6FF9">
              <w:rPr>
                <w:i/>
                <w:iCs/>
                <w:sz w:val="16"/>
                <w:szCs w:val="16"/>
              </w:rPr>
              <w:t>Chenopodiaceae</w:t>
            </w:r>
          </w:p>
        </w:tc>
        <w:tc>
          <w:tcPr>
            <w:tcW w:w="2366" w:type="dxa"/>
            <w:noWrap/>
            <w:hideMark/>
          </w:tcPr>
          <w:p w14:paraId="0385B439" w14:textId="77777777" w:rsidR="00C943D4" w:rsidRPr="002E6FF9" w:rsidRDefault="00C943D4" w:rsidP="00C943D4">
            <w:pPr>
              <w:jc w:val="center"/>
              <w:rPr>
                <w:i/>
                <w:iCs/>
                <w:sz w:val="16"/>
                <w:szCs w:val="16"/>
              </w:rPr>
            </w:pPr>
            <w:r w:rsidRPr="002E6FF9">
              <w:rPr>
                <w:i/>
                <w:iCs/>
                <w:sz w:val="16"/>
                <w:szCs w:val="16"/>
              </w:rPr>
              <w:t xml:space="preserve">Atriplex </w:t>
            </w:r>
            <w:r w:rsidRPr="002E6FF9">
              <w:rPr>
                <w:sz w:val="16"/>
                <w:szCs w:val="16"/>
              </w:rPr>
              <w:t>sp.</w:t>
            </w:r>
          </w:p>
        </w:tc>
        <w:tc>
          <w:tcPr>
            <w:tcW w:w="1843" w:type="dxa"/>
            <w:noWrap/>
            <w:hideMark/>
          </w:tcPr>
          <w:p w14:paraId="3B5FA0E9" w14:textId="77777777" w:rsidR="00C943D4" w:rsidRPr="002E6FF9" w:rsidRDefault="00C943D4" w:rsidP="00C943D4">
            <w:pPr>
              <w:jc w:val="center"/>
              <w:rPr>
                <w:sz w:val="16"/>
                <w:szCs w:val="16"/>
              </w:rPr>
            </w:pPr>
            <w:r w:rsidRPr="002E6FF9">
              <w:rPr>
                <w:sz w:val="16"/>
                <w:szCs w:val="16"/>
              </w:rPr>
              <w:t>a Saltbush</w:t>
            </w:r>
          </w:p>
        </w:tc>
        <w:tc>
          <w:tcPr>
            <w:tcW w:w="1134" w:type="dxa"/>
            <w:noWrap/>
            <w:hideMark/>
          </w:tcPr>
          <w:p w14:paraId="5EACD8F1"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280B8EA3" w14:textId="77777777" w:rsidR="00C943D4" w:rsidRPr="002E6FF9" w:rsidRDefault="00C943D4" w:rsidP="00C943D4">
            <w:pPr>
              <w:jc w:val="center"/>
              <w:rPr>
                <w:sz w:val="16"/>
                <w:szCs w:val="16"/>
              </w:rPr>
            </w:pPr>
            <w:r w:rsidRPr="002E6FF9">
              <w:rPr>
                <w:sz w:val="16"/>
                <w:szCs w:val="16"/>
              </w:rPr>
              <w:t>Chenopod</w:t>
            </w:r>
          </w:p>
        </w:tc>
        <w:tc>
          <w:tcPr>
            <w:tcW w:w="987" w:type="dxa"/>
            <w:noWrap/>
            <w:hideMark/>
          </w:tcPr>
          <w:p w14:paraId="5E6BCB12" w14:textId="77777777" w:rsidR="00C943D4" w:rsidRPr="002E6FF9" w:rsidRDefault="00C943D4" w:rsidP="00C943D4">
            <w:pPr>
              <w:jc w:val="center"/>
              <w:rPr>
                <w:sz w:val="16"/>
                <w:szCs w:val="16"/>
              </w:rPr>
            </w:pPr>
            <w:r w:rsidRPr="002E6FF9">
              <w:rPr>
                <w:sz w:val="16"/>
                <w:szCs w:val="16"/>
              </w:rPr>
              <w:t>No</w:t>
            </w:r>
          </w:p>
        </w:tc>
      </w:tr>
      <w:tr w:rsidR="00C943D4" w:rsidRPr="002E6FF9" w14:paraId="072E0AA0" w14:textId="77777777" w:rsidTr="00C943D4">
        <w:trPr>
          <w:trHeight w:val="300"/>
        </w:trPr>
        <w:tc>
          <w:tcPr>
            <w:tcW w:w="1598" w:type="dxa"/>
            <w:noWrap/>
            <w:hideMark/>
          </w:tcPr>
          <w:p w14:paraId="6C272D1B" w14:textId="77777777" w:rsidR="00C943D4" w:rsidRPr="002E6FF9" w:rsidRDefault="00C943D4" w:rsidP="00C943D4">
            <w:pPr>
              <w:jc w:val="center"/>
              <w:rPr>
                <w:i/>
                <w:iCs/>
                <w:sz w:val="16"/>
                <w:szCs w:val="16"/>
              </w:rPr>
            </w:pPr>
            <w:r w:rsidRPr="002E6FF9">
              <w:rPr>
                <w:i/>
                <w:iCs/>
                <w:sz w:val="16"/>
                <w:szCs w:val="16"/>
              </w:rPr>
              <w:t>Chenopodiaceae</w:t>
            </w:r>
          </w:p>
        </w:tc>
        <w:tc>
          <w:tcPr>
            <w:tcW w:w="2366" w:type="dxa"/>
            <w:noWrap/>
            <w:hideMark/>
          </w:tcPr>
          <w:p w14:paraId="35FA4C36" w14:textId="77777777" w:rsidR="00C943D4" w:rsidRPr="002E6FF9" w:rsidRDefault="00C943D4" w:rsidP="00C943D4">
            <w:pPr>
              <w:jc w:val="center"/>
              <w:rPr>
                <w:i/>
                <w:iCs/>
                <w:sz w:val="16"/>
                <w:szCs w:val="16"/>
              </w:rPr>
            </w:pPr>
            <w:proofErr w:type="spellStart"/>
            <w:r w:rsidRPr="002E6FF9">
              <w:rPr>
                <w:i/>
                <w:iCs/>
                <w:sz w:val="16"/>
                <w:szCs w:val="16"/>
              </w:rPr>
              <w:t>Dysphania</w:t>
            </w:r>
            <w:proofErr w:type="spellEnd"/>
            <w:r w:rsidRPr="002E6FF9">
              <w:rPr>
                <w:i/>
                <w:iCs/>
                <w:sz w:val="16"/>
                <w:szCs w:val="16"/>
              </w:rPr>
              <w:t xml:space="preserve"> </w:t>
            </w:r>
            <w:proofErr w:type="spellStart"/>
            <w:r w:rsidRPr="002E6FF9">
              <w:rPr>
                <w:i/>
                <w:iCs/>
                <w:sz w:val="16"/>
                <w:szCs w:val="16"/>
              </w:rPr>
              <w:t>pumilio</w:t>
            </w:r>
            <w:proofErr w:type="spellEnd"/>
          </w:p>
        </w:tc>
        <w:tc>
          <w:tcPr>
            <w:tcW w:w="1843" w:type="dxa"/>
            <w:noWrap/>
            <w:hideMark/>
          </w:tcPr>
          <w:p w14:paraId="5E4A8091" w14:textId="77777777" w:rsidR="00C943D4" w:rsidRPr="002E6FF9" w:rsidRDefault="00C943D4" w:rsidP="00C943D4">
            <w:pPr>
              <w:jc w:val="center"/>
              <w:rPr>
                <w:sz w:val="16"/>
                <w:szCs w:val="16"/>
              </w:rPr>
            </w:pPr>
            <w:r w:rsidRPr="002E6FF9">
              <w:rPr>
                <w:sz w:val="16"/>
                <w:szCs w:val="16"/>
              </w:rPr>
              <w:t xml:space="preserve">Small </w:t>
            </w:r>
            <w:proofErr w:type="spellStart"/>
            <w:r w:rsidRPr="002E6FF9">
              <w:rPr>
                <w:sz w:val="16"/>
                <w:szCs w:val="16"/>
              </w:rPr>
              <w:t>Crumbweed</w:t>
            </w:r>
            <w:proofErr w:type="spellEnd"/>
          </w:p>
        </w:tc>
        <w:tc>
          <w:tcPr>
            <w:tcW w:w="1134" w:type="dxa"/>
            <w:noWrap/>
            <w:hideMark/>
          </w:tcPr>
          <w:p w14:paraId="6B33296B"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24C8D98C" w14:textId="77777777" w:rsidR="00C943D4" w:rsidRPr="002E6FF9" w:rsidRDefault="00C943D4" w:rsidP="00C943D4">
            <w:pPr>
              <w:jc w:val="center"/>
              <w:rPr>
                <w:sz w:val="16"/>
                <w:szCs w:val="16"/>
              </w:rPr>
            </w:pPr>
            <w:r w:rsidRPr="002E6FF9">
              <w:rPr>
                <w:sz w:val="16"/>
                <w:szCs w:val="16"/>
              </w:rPr>
              <w:t>Chenopod</w:t>
            </w:r>
          </w:p>
        </w:tc>
        <w:tc>
          <w:tcPr>
            <w:tcW w:w="987" w:type="dxa"/>
            <w:noWrap/>
            <w:hideMark/>
          </w:tcPr>
          <w:p w14:paraId="484E8416" w14:textId="77777777" w:rsidR="00C943D4" w:rsidRPr="002E6FF9" w:rsidRDefault="00C943D4" w:rsidP="00C943D4">
            <w:pPr>
              <w:jc w:val="center"/>
              <w:rPr>
                <w:sz w:val="16"/>
                <w:szCs w:val="16"/>
              </w:rPr>
            </w:pPr>
            <w:r w:rsidRPr="002E6FF9">
              <w:rPr>
                <w:sz w:val="16"/>
                <w:szCs w:val="16"/>
              </w:rPr>
              <w:t>No</w:t>
            </w:r>
          </w:p>
        </w:tc>
      </w:tr>
      <w:tr w:rsidR="00C943D4" w:rsidRPr="002E6FF9" w14:paraId="300F37B1" w14:textId="77777777" w:rsidTr="00C943D4">
        <w:trPr>
          <w:trHeight w:val="300"/>
        </w:trPr>
        <w:tc>
          <w:tcPr>
            <w:tcW w:w="1598" w:type="dxa"/>
            <w:noWrap/>
            <w:hideMark/>
          </w:tcPr>
          <w:p w14:paraId="0C5A4C4F" w14:textId="77777777" w:rsidR="00C943D4" w:rsidRPr="002E6FF9" w:rsidRDefault="00C943D4" w:rsidP="00C943D4">
            <w:pPr>
              <w:jc w:val="center"/>
              <w:rPr>
                <w:i/>
                <w:iCs/>
                <w:sz w:val="16"/>
                <w:szCs w:val="16"/>
              </w:rPr>
            </w:pPr>
            <w:r w:rsidRPr="002E6FF9">
              <w:rPr>
                <w:i/>
                <w:iCs/>
                <w:sz w:val="16"/>
                <w:szCs w:val="16"/>
              </w:rPr>
              <w:t>Chenopodiaceae</w:t>
            </w:r>
          </w:p>
        </w:tc>
        <w:tc>
          <w:tcPr>
            <w:tcW w:w="2366" w:type="dxa"/>
            <w:noWrap/>
            <w:hideMark/>
          </w:tcPr>
          <w:p w14:paraId="7F2E1E4E" w14:textId="77777777" w:rsidR="00C943D4" w:rsidRPr="002E6FF9" w:rsidRDefault="00C943D4" w:rsidP="00C943D4">
            <w:pPr>
              <w:jc w:val="center"/>
              <w:rPr>
                <w:i/>
                <w:iCs/>
                <w:sz w:val="16"/>
                <w:szCs w:val="16"/>
              </w:rPr>
            </w:pPr>
            <w:proofErr w:type="spellStart"/>
            <w:r w:rsidRPr="002E6FF9">
              <w:rPr>
                <w:i/>
                <w:iCs/>
                <w:sz w:val="16"/>
                <w:szCs w:val="16"/>
              </w:rPr>
              <w:t>Einadia</w:t>
            </w:r>
            <w:proofErr w:type="spellEnd"/>
            <w:r w:rsidRPr="002E6FF9">
              <w:rPr>
                <w:i/>
                <w:iCs/>
                <w:sz w:val="16"/>
                <w:szCs w:val="16"/>
              </w:rPr>
              <w:t xml:space="preserve"> nutans</w:t>
            </w:r>
          </w:p>
        </w:tc>
        <w:tc>
          <w:tcPr>
            <w:tcW w:w="1843" w:type="dxa"/>
            <w:noWrap/>
            <w:hideMark/>
          </w:tcPr>
          <w:p w14:paraId="274D8B9A" w14:textId="77777777" w:rsidR="00C943D4" w:rsidRPr="002E6FF9" w:rsidRDefault="00C943D4" w:rsidP="00C943D4">
            <w:pPr>
              <w:jc w:val="center"/>
              <w:rPr>
                <w:sz w:val="16"/>
                <w:szCs w:val="16"/>
              </w:rPr>
            </w:pPr>
            <w:r w:rsidRPr="002E6FF9">
              <w:rPr>
                <w:sz w:val="16"/>
                <w:szCs w:val="16"/>
              </w:rPr>
              <w:t>Nodding Saltbush</w:t>
            </w:r>
          </w:p>
        </w:tc>
        <w:tc>
          <w:tcPr>
            <w:tcW w:w="1134" w:type="dxa"/>
            <w:noWrap/>
            <w:hideMark/>
          </w:tcPr>
          <w:p w14:paraId="64F150C2"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18B41D10" w14:textId="77777777" w:rsidR="00C943D4" w:rsidRPr="002E6FF9" w:rsidRDefault="00C943D4" w:rsidP="00C943D4">
            <w:pPr>
              <w:jc w:val="center"/>
              <w:rPr>
                <w:sz w:val="16"/>
                <w:szCs w:val="16"/>
              </w:rPr>
            </w:pPr>
            <w:r w:rsidRPr="002E6FF9">
              <w:rPr>
                <w:sz w:val="16"/>
                <w:szCs w:val="16"/>
              </w:rPr>
              <w:t>Chenopod</w:t>
            </w:r>
          </w:p>
        </w:tc>
        <w:tc>
          <w:tcPr>
            <w:tcW w:w="987" w:type="dxa"/>
            <w:noWrap/>
            <w:hideMark/>
          </w:tcPr>
          <w:p w14:paraId="50CBA895" w14:textId="77777777" w:rsidR="00C943D4" w:rsidRPr="002E6FF9" w:rsidRDefault="00C943D4" w:rsidP="00C943D4">
            <w:pPr>
              <w:jc w:val="center"/>
              <w:rPr>
                <w:sz w:val="16"/>
                <w:szCs w:val="16"/>
              </w:rPr>
            </w:pPr>
            <w:r w:rsidRPr="002E6FF9">
              <w:rPr>
                <w:sz w:val="16"/>
                <w:szCs w:val="16"/>
              </w:rPr>
              <w:t>No</w:t>
            </w:r>
          </w:p>
        </w:tc>
      </w:tr>
      <w:tr w:rsidR="00C943D4" w:rsidRPr="002E6FF9" w14:paraId="6F3FABFA" w14:textId="77777777" w:rsidTr="00C943D4">
        <w:trPr>
          <w:trHeight w:val="300"/>
        </w:trPr>
        <w:tc>
          <w:tcPr>
            <w:tcW w:w="1598" w:type="dxa"/>
            <w:noWrap/>
            <w:hideMark/>
          </w:tcPr>
          <w:p w14:paraId="52D859CA" w14:textId="77777777" w:rsidR="00C943D4" w:rsidRPr="002E6FF9" w:rsidRDefault="00C943D4" w:rsidP="00C943D4">
            <w:pPr>
              <w:jc w:val="center"/>
              <w:rPr>
                <w:i/>
                <w:iCs/>
                <w:sz w:val="16"/>
                <w:szCs w:val="16"/>
              </w:rPr>
            </w:pPr>
            <w:r w:rsidRPr="002E6FF9">
              <w:rPr>
                <w:i/>
                <w:iCs/>
                <w:sz w:val="16"/>
                <w:szCs w:val="16"/>
              </w:rPr>
              <w:t>Chenopodiaceae</w:t>
            </w:r>
          </w:p>
        </w:tc>
        <w:tc>
          <w:tcPr>
            <w:tcW w:w="2366" w:type="dxa"/>
            <w:noWrap/>
            <w:hideMark/>
          </w:tcPr>
          <w:p w14:paraId="50F98814" w14:textId="77777777" w:rsidR="00C943D4" w:rsidRPr="002E6FF9" w:rsidRDefault="00C943D4" w:rsidP="00C943D4">
            <w:pPr>
              <w:jc w:val="center"/>
              <w:rPr>
                <w:i/>
                <w:iCs/>
                <w:sz w:val="16"/>
                <w:szCs w:val="16"/>
              </w:rPr>
            </w:pPr>
            <w:proofErr w:type="spellStart"/>
            <w:r w:rsidRPr="002E6FF9">
              <w:rPr>
                <w:i/>
                <w:iCs/>
                <w:sz w:val="16"/>
                <w:szCs w:val="16"/>
              </w:rPr>
              <w:t>Einadia</w:t>
            </w:r>
            <w:proofErr w:type="spellEnd"/>
            <w:r w:rsidRPr="002E6FF9">
              <w:rPr>
                <w:i/>
                <w:iCs/>
                <w:sz w:val="16"/>
                <w:szCs w:val="16"/>
              </w:rPr>
              <w:t xml:space="preserve"> </w:t>
            </w:r>
            <w:proofErr w:type="spellStart"/>
            <w:r w:rsidRPr="002E6FF9">
              <w:rPr>
                <w:i/>
                <w:iCs/>
                <w:sz w:val="16"/>
                <w:szCs w:val="16"/>
              </w:rPr>
              <w:t>polygonoides</w:t>
            </w:r>
            <w:proofErr w:type="spellEnd"/>
          </w:p>
        </w:tc>
        <w:tc>
          <w:tcPr>
            <w:tcW w:w="1843" w:type="dxa"/>
            <w:noWrap/>
            <w:hideMark/>
          </w:tcPr>
          <w:p w14:paraId="0FE63E1C" w14:textId="77777777" w:rsidR="00C943D4" w:rsidRPr="002E6FF9" w:rsidRDefault="00C943D4" w:rsidP="00C943D4">
            <w:pPr>
              <w:jc w:val="center"/>
              <w:rPr>
                <w:sz w:val="16"/>
                <w:szCs w:val="16"/>
              </w:rPr>
            </w:pPr>
            <w:r w:rsidRPr="002E6FF9">
              <w:rPr>
                <w:sz w:val="16"/>
                <w:szCs w:val="16"/>
              </w:rPr>
              <w:t>Knotweed Goosefoot</w:t>
            </w:r>
          </w:p>
        </w:tc>
        <w:tc>
          <w:tcPr>
            <w:tcW w:w="1134" w:type="dxa"/>
            <w:noWrap/>
            <w:hideMark/>
          </w:tcPr>
          <w:p w14:paraId="0EE97FA8"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2ED30E73" w14:textId="77777777" w:rsidR="00C943D4" w:rsidRPr="002E6FF9" w:rsidRDefault="00C943D4" w:rsidP="00C943D4">
            <w:pPr>
              <w:jc w:val="center"/>
              <w:rPr>
                <w:sz w:val="16"/>
                <w:szCs w:val="16"/>
              </w:rPr>
            </w:pPr>
            <w:r w:rsidRPr="002E6FF9">
              <w:rPr>
                <w:sz w:val="16"/>
                <w:szCs w:val="16"/>
              </w:rPr>
              <w:t>Chenopod</w:t>
            </w:r>
          </w:p>
        </w:tc>
        <w:tc>
          <w:tcPr>
            <w:tcW w:w="987" w:type="dxa"/>
            <w:noWrap/>
            <w:hideMark/>
          </w:tcPr>
          <w:p w14:paraId="71DE1104" w14:textId="77777777" w:rsidR="00C943D4" w:rsidRPr="002E6FF9" w:rsidRDefault="00C943D4" w:rsidP="00C943D4">
            <w:pPr>
              <w:jc w:val="center"/>
              <w:rPr>
                <w:sz w:val="16"/>
                <w:szCs w:val="16"/>
              </w:rPr>
            </w:pPr>
            <w:r w:rsidRPr="002E6FF9">
              <w:rPr>
                <w:sz w:val="16"/>
                <w:szCs w:val="16"/>
              </w:rPr>
              <w:t>No</w:t>
            </w:r>
          </w:p>
        </w:tc>
      </w:tr>
      <w:tr w:rsidR="00C943D4" w:rsidRPr="002E6FF9" w14:paraId="4CC8B2FE" w14:textId="77777777" w:rsidTr="00C943D4">
        <w:trPr>
          <w:trHeight w:val="300"/>
        </w:trPr>
        <w:tc>
          <w:tcPr>
            <w:tcW w:w="1598" w:type="dxa"/>
            <w:noWrap/>
            <w:hideMark/>
          </w:tcPr>
          <w:p w14:paraId="78B59AD1" w14:textId="77777777" w:rsidR="00C943D4" w:rsidRPr="002E6FF9" w:rsidRDefault="00C943D4" w:rsidP="00C943D4">
            <w:pPr>
              <w:jc w:val="center"/>
              <w:rPr>
                <w:i/>
                <w:iCs/>
                <w:sz w:val="16"/>
                <w:szCs w:val="16"/>
              </w:rPr>
            </w:pPr>
            <w:r w:rsidRPr="002E6FF9">
              <w:rPr>
                <w:i/>
                <w:iCs/>
                <w:sz w:val="16"/>
                <w:szCs w:val="16"/>
              </w:rPr>
              <w:t>Chenopodiaceae</w:t>
            </w:r>
          </w:p>
        </w:tc>
        <w:tc>
          <w:tcPr>
            <w:tcW w:w="2366" w:type="dxa"/>
            <w:noWrap/>
            <w:hideMark/>
          </w:tcPr>
          <w:p w14:paraId="6A012DA6" w14:textId="77777777" w:rsidR="00C943D4" w:rsidRPr="002E6FF9" w:rsidRDefault="00C943D4" w:rsidP="00C943D4">
            <w:pPr>
              <w:jc w:val="center"/>
              <w:rPr>
                <w:i/>
                <w:iCs/>
                <w:sz w:val="16"/>
                <w:szCs w:val="16"/>
              </w:rPr>
            </w:pPr>
            <w:proofErr w:type="spellStart"/>
            <w:r w:rsidRPr="002E6FF9">
              <w:rPr>
                <w:i/>
                <w:iCs/>
                <w:sz w:val="16"/>
                <w:szCs w:val="16"/>
              </w:rPr>
              <w:t>Enchylaena</w:t>
            </w:r>
            <w:proofErr w:type="spellEnd"/>
            <w:r w:rsidRPr="002E6FF9">
              <w:rPr>
                <w:i/>
                <w:iCs/>
                <w:sz w:val="16"/>
                <w:szCs w:val="16"/>
              </w:rPr>
              <w:t xml:space="preserve"> tomentosa</w:t>
            </w:r>
          </w:p>
        </w:tc>
        <w:tc>
          <w:tcPr>
            <w:tcW w:w="1843" w:type="dxa"/>
            <w:noWrap/>
            <w:hideMark/>
          </w:tcPr>
          <w:p w14:paraId="4A411E88" w14:textId="77777777" w:rsidR="00C943D4" w:rsidRPr="002E6FF9" w:rsidRDefault="00C943D4" w:rsidP="00C943D4">
            <w:pPr>
              <w:jc w:val="center"/>
              <w:rPr>
                <w:sz w:val="16"/>
                <w:szCs w:val="16"/>
              </w:rPr>
            </w:pPr>
            <w:r w:rsidRPr="002E6FF9">
              <w:rPr>
                <w:sz w:val="16"/>
                <w:szCs w:val="16"/>
              </w:rPr>
              <w:t>Ruby Saltbush</w:t>
            </w:r>
          </w:p>
        </w:tc>
        <w:tc>
          <w:tcPr>
            <w:tcW w:w="1134" w:type="dxa"/>
            <w:noWrap/>
            <w:hideMark/>
          </w:tcPr>
          <w:p w14:paraId="3F3D3075"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2978C54F" w14:textId="77777777" w:rsidR="00C943D4" w:rsidRPr="002E6FF9" w:rsidRDefault="00C943D4" w:rsidP="00C943D4">
            <w:pPr>
              <w:jc w:val="center"/>
              <w:rPr>
                <w:sz w:val="16"/>
                <w:szCs w:val="16"/>
              </w:rPr>
            </w:pPr>
            <w:r w:rsidRPr="002E6FF9">
              <w:rPr>
                <w:sz w:val="16"/>
                <w:szCs w:val="16"/>
              </w:rPr>
              <w:t>Chenopod</w:t>
            </w:r>
          </w:p>
        </w:tc>
        <w:tc>
          <w:tcPr>
            <w:tcW w:w="987" w:type="dxa"/>
            <w:noWrap/>
            <w:hideMark/>
          </w:tcPr>
          <w:p w14:paraId="19362225" w14:textId="77777777" w:rsidR="00C943D4" w:rsidRPr="002E6FF9" w:rsidRDefault="00C943D4" w:rsidP="00C943D4">
            <w:pPr>
              <w:jc w:val="center"/>
              <w:rPr>
                <w:sz w:val="16"/>
                <w:szCs w:val="16"/>
              </w:rPr>
            </w:pPr>
            <w:r w:rsidRPr="002E6FF9">
              <w:rPr>
                <w:sz w:val="16"/>
                <w:szCs w:val="16"/>
              </w:rPr>
              <w:t>No</w:t>
            </w:r>
          </w:p>
        </w:tc>
      </w:tr>
      <w:tr w:rsidR="00C943D4" w:rsidRPr="002E6FF9" w14:paraId="2F644EED" w14:textId="77777777" w:rsidTr="00C943D4">
        <w:trPr>
          <w:trHeight w:val="300"/>
        </w:trPr>
        <w:tc>
          <w:tcPr>
            <w:tcW w:w="1598" w:type="dxa"/>
            <w:noWrap/>
            <w:hideMark/>
          </w:tcPr>
          <w:p w14:paraId="4A87940A" w14:textId="77777777" w:rsidR="00C943D4" w:rsidRPr="002E6FF9" w:rsidRDefault="00C943D4" w:rsidP="00C943D4">
            <w:pPr>
              <w:jc w:val="center"/>
              <w:rPr>
                <w:i/>
                <w:iCs/>
                <w:sz w:val="16"/>
                <w:szCs w:val="16"/>
              </w:rPr>
            </w:pPr>
            <w:r w:rsidRPr="002E6FF9">
              <w:rPr>
                <w:i/>
                <w:iCs/>
                <w:sz w:val="16"/>
                <w:szCs w:val="16"/>
              </w:rPr>
              <w:t>Chenopodiaceae</w:t>
            </w:r>
          </w:p>
        </w:tc>
        <w:tc>
          <w:tcPr>
            <w:tcW w:w="2366" w:type="dxa"/>
            <w:noWrap/>
            <w:hideMark/>
          </w:tcPr>
          <w:p w14:paraId="4E470E56" w14:textId="77777777" w:rsidR="00C943D4" w:rsidRPr="002E6FF9" w:rsidRDefault="00C943D4" w:rsidP="00C943D4">
            <w:pPr>
              <w:jc w:val="center"/>
              <w:rPr>
                <w:i/>
                <w:iCs/>
                <w:sz w:val="16"/>
                <w:szCs w:val="16"/>
              </w:rPr>
            </w:pPr>
            <w:proofErr w:type="spellStart"/>
            <w:r w:rsidRPr="002E6FF9">
              <w:rPr>
                <w:i/>
                <w:iCs/>
                <w:sz w:val="16"/>
                <w:szCs w:val="16"/>
              </w:rPr>
              <w:t>Maireana</w:t>
            </w:r>
            <w:proofErr w:type="spellEnd"/>
            <w:r w:rsidRPr="002E6FF9">
              <w:rPr>
                <w:i/>
                <w:iCs/>
                <w:sz w:val="16"/>
                <w:szCs w:val="16"/>
              </w:rPr>
              <w:t xml:space="preserve"> </w:t>
            </w:r>
            <w:proofErr w:type="spellStart"/>
            <w:r w:rsidRPr="002E6FF9">
              <w:rPr>
                <w:i/>
                <w:iCs/>
                <w:sz w:val="16"/>
                <w:szCs w:val="16"/>
              </w:rPr>
              <w:t>enchylaenoides</w:t>
            </w:r>
            <w:proofErr w:type="spellEnd"/>
          </w:p>
        </w:tc>
        <w:tc>
          <w:tcPr>
            <w:tcW w:w="1843" w:type="dxa"/>
            <w:noWrap/>
            <w:hideMark/>
          </w:tcPr>
          <w:p w14:paraId="16FDD6C1" w14:textId="77777777" w:rsidR="00C943D4" w:rsidRPr="002E6FF9" w:rsidRDefault="00C943D4" w:rsidP="00C943D4">
            <w:pPr>
              <w:jc w:val="center"/>
              <w:rPr>
                <w:sz w:val="16"/>
                <w:szCs w:val="16"/>
              </w:rPr>
            </w:pPr>
            <w:r w:rsidRPr="002E6FF9">
              <w:rPr>
                <w:sz w:val="16"/>
                <w:szCs w:val="16"/>
              </w:rPr>
              <w:t>Wingless Fissure-weed</w:t>
            </w:r>
          </w:p>
        </w:tc>
        <w:tc>
          <w:tcPr>
            <w:tcW w:w="1134" w:type="dxa"/>
            <w:noWrap/>
            <w:hideMark/>
          </w:tcPr>
          <w:p w14:paraId="232477F7"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491B0E01" w14:textId="77777777" w:rsidR="00C943D4" w:rsidRPr="002E6FF9" w:rsidRDefault="00C943D4" w:rsidP="00C943D4">
            <w:pPr>
              <w:jc w:val="center"/>
              <w:rPr>
                <w:sz w:val="16"/>
                <w:szCs w:val="16"/>
              </w:rPr>
            </w:pPr>
            <w:r w:rsidRPr="002E6FF9">
              <w:rPr>
                <w:sz w:val="16"/>
                <w:szCs w:val="16"/>
              </w:rPr>
              <w:t>Chenopod</w:t>
            </w:r>
          </w:p>
        </w:tc>
        <w:tc>
          <w:tcPr>
            <w:tcW w:w="987" w:type="dxa"/>
            <w:noWrap/>
            <w:hideMark/>
          </w:tcPr>
          <w:p w14:paraId="2DF51CF3" w14:textId="77777777" w:rsidR="00C943D4" w:rsidRPr="002E6FF9" w:rsidRDefault="00C943D4" w:rsidP="00C943D4">
            <w:pPr>
              <w:jc w:val="center"/>
              <w:rPr>
                <w:sz w:val="16"/>
                <w:szCs w:val="16"/>
              </w:rPr>
            </w:pPr>
            <w:r w:rsidRPr="002E6FF9">
              <w:rPr>
                <w:sz w:val="16"/>
                <w:szCs w:val="16"/>
              </w:rPr>
              <w:t>No</w:t>
            </w:r>
          </w:p>
        </w:tc>
      </w:tr>
      <w:tr w:rsidR="00C943D4" w:rsidRPr="002E6FF9" w14:paraId="34A664EF" w14:textId="77777777" w:rsidTr="00C943D4">
        <w:trPr>
          <w:trHeight w:val="300"/>
        </w:trPr>
        <w:tc>
          <w:tcPr>
            <w:tcW w:w="1598" w:type="dxa"/>
            <w:noWrap/>
            <w:hideMark/>
          </w:tcPr>
          <w:p w14:paraId="363499DD" w14:textId="77777777" w:rsidR="00C943D4" w:rsidRPr="002E6FF9" w:rsidRDefault="00C943D4" w:rsidP="00C943D4">
            <w:pPr>
              <w:jc w:val="center"/>
              <w:rPr>
                <w:i/>
                <w:iCs/>
                <w:sz w:val="16"/>
                <w:szCs w:val="16"/>
              </w:rPr>
            </w:pPr>
            <w:r w:rsidRPr="002E6FF9">
              <w:rPr>
                <w:i/>
                <w:iCs/>
                <w:sz w:val="16"/>
                <w:szCs w:val="16"/>
              </w:rPr>
              <w:t>Chenopodiaceae</w:t>
            </w:r>
          </w:p>
        </w:tc>
        <w:tc>
          <w:tcPr>
            <w:tcW w:w="2366" w:type="dxa"/>
            <w:noWrap/>
            <w:hideMark/>
          </w:tcPr>
          <w:p w14:paraId="1AFF7CDE" w14:textId="77777777" w:rsidR="00C943D4" w:rsidRPr="002E6FF9" w:rsidRDefault="00C943D4" w:rsidP="00C943D4">
            <w:pPr>
              <w:jc w:val="center"/>
              <w:rPr>
                <w:i/>
                <w:iCs/>
                <w:sz w:val="16"/>
                <w:szCs w:val="16"/>
              </w:rPr>
            </w:pPr>
            <w:proofErr w:type="spellStart"/>
            <w:r w:rsidRPr="002E6FF9">
              <w:rPr>
                <w:i/>
                <w:iCs/>
                <w:sz w:val="16"/>
                <w:szCs w:val="16"/>
              </w:rPr>
              <w:t>Maireana</w:t>
            </w:r>
            <w:proofErr w:type="spellEnd"/>
            <w:r w:rsidRPr="002E6FF9">
              <w:rPr>
                <w:i/>
                <w:iCs/>
                <w:sz w:val="16"/>
                <w:szCs w:val="16"/>
              </w:rPr>
              <w:t xml:space="preserve"> </w:t>
            </w:r>
            <w:r w:rsidRPr="002E6FF9">
              <w:rPr>
                <w:sz w:val="16"/>
                <w:szCs w:val="16"/>
              </w:rPr>
              <w:t>sp.</w:t>
            </w:r>
          </w:p>
        </w:tc>
        <w:tc>
          <w:tcPr>
            <w:tcW w:w="1843" w:type="dxa"/>
            <w:noWrap/>
            <w:hideMark/>
          </w:tcPr>
          <w:p w14:paraId="5666125C" w14:textId="77777777" w:rsidR="00C943D4" w:rsidRPr="002E6FF9" w:rsidRDefault="00C943D4" w:rsidP="00C943D4">
            <w:pPr>
              <w:jc w:val="center"/>
              <w:rPr>
                <w:sz w:val="16"/>
                <w:szCs w:val="16"/>
              </w:rPr>
            </w:pPr>
            <w:r w:rsidRPr="002E6FF9">
              <w:rPr>
                <w:sz w:val="16"/>
                <w:szCs w:val="16"/>
              </w:rPr>
              <w:t>a Cotton Bush</w:t>
            </w:r>
          </w:p>
        </w:tc>
        <w:tc>
          <w:tcPr>
            <w:tcW w:w="1134" w:type="dxa"/>
            <w:noWrap/>
            <w:hideMark/>
          </w:tcPr>
          <w:p w14:paraId="24DB38BA"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091C013A" w14:textId="77777777" w:rsidR="00C943D4" w:rsidRPr="002E6FF9" w:rsidRDefault="00C943D4" w:rsidP="00C943D4">
            <w:pPr>
              <w:jc w:val="center"/>
              <w:rPr>
                <w:sz w:val="16"/>
                <w:szCs w:val="16"/>
              </w:rPr>
            </w:pPr>
            <w:r w:rsidRPr="002E6FF9">
              <w:rPr>
                <w:sz w:val="16"/>
                <w:szCs w:val="16"/>
              </w:rPr>
              <w:t>Chenopod</w:t>
            </w:r>
          </w:p>
        </w:tc>
        <w:tc>
          <w:tcPr>
            <w:tcW w:w="987" w:type="dxa"/>
            <w:noWrap/>
            <w:hideMark/>
          </w:tcPr>
          <w:p w14:paraId="1267D6C1" w14:textId="77777777" w:rsidR="00C943D4" w:rsidRPr="002E6FF9" w:rsidRDefault="00C943D4" w:rsidP="00C943D4">
            <w:pPr>
              <w:jc w:val="center"/>
              <w:rPr>
                <w:sz w:val="16"/>
                <w:szCs w:val="16"/>
              </w:rPr>
            </w:pPr>
            <w:r w:rsidRPr="002E6FF9">
              <w:rPr>
                <w:sz w:val="16"/>
                <w:szCs w:val="16"/>
              </w:rPr>
              <w:t>No</w:t>
            </w:r>
          </w:p>
        </w:tc>
      </w:tr>
      <w:tr w:rsidR="00C943D4" w:rsidRPr="002E6FF9" w14:paraId="42E4CDD4" w14:textId="77777777" w:rsidTr="00C943D4">
        <w:trPr>
          <w:trHeight w:val="300"/>
        </w:trPr>
        <w:tc>
          <w:tcPr>
            <w:tcW w:w="1598" w:type="dxa"/>
            <w:noWrap/>
            <w:hideMark/>
          </w:tcPr>
          <w:p w14:paraId="6E7AEEDA" w14:textId="77777777" w:rsidR="00C943D4" w:rsidRPr="002E6FF9" w:rsidRDefault="00C943D4" w:rsidP="00C943D4">
            <w:pPr>
              <w:jc w:val="center"/>
              <w:rPr>
                <w:i/>
                <w:iCs/>
                <w:sz w:val="16"/>
                <w:szCs w:val="16"/>
              </w:rPr>
            </w:pPr>
            <w:r w:rsidRPr="002E6FF9">
              <w:rPr>
                <w:i/>
                <w:iCs/>
                <w:sz w:val="16"/>
                <w:szCs w:val="16"/>
              </w:rPr>
              <w:t>Chenopodiaceae</w:t>
            </w:r>
          </w:p>
        </w:tc>
        <w:tc>
          <w:tcPr>
            <w:tcW w:w="2366" w:type="dxa"/>
            <w:noWrap/>
            <w:hideMark/>
          </w:tcPr>
          <w:p w14:paraId="7D2A0CB7" w14:textId="77777777" w:rsidR="00C943D4" w:rsidRPr="002E6FF9" w:rsidRDefault="00C943D4" w:rsidP="00C943D4">
            <w:pPr>
              <w:jc w:val="center"/>
              <w:rPr>
                <w:i/>
                <w:iCs/>
                <w:sz w:val="16"/>
                <w:szCs w:val="16"/>
              </w:rPr>
            </w:pPr>
            <w:proofErr w:type="spellStart"/>
            <w:r w:rsidRPr="002E6FF9">
              <w:rPr>
                <w:i/>
                <w:iCs/>
                <w:sz w:val="16"/>
                <w:szCs w:val="16"/>
              </w:rPr>
              <w:t>Rhagodia</w:t>
            </w:r>
            <w:proofErr w:type="spellEnd"/>
            <w:r w:rsidRPr="002E6FF9">
              <w:rPr>
                <w:i/>
                <w:iCs/>
                <w:sz w:val="16"/>
                <w:szCs w:val="16"/>
              </w:rPr>
              <w:t xml:space="preserve"> </w:t>
            </w:r>
            <w:proofErr w:type="spellStart"/>
            <w:r w:rsidRPr="002E6FF9">
              <w:rPr>
                <w:i/>
                <w:iCs/>
                <w:sz w:val="16"/>
                <w:szCs w:val="16"/>
              </w:rPr>
              <w:t>spinescens</w:t>
            </w:r>
            <w:proofErr w:type="spellEnd"/>
          </w:p>
        </w:tc>
        <w:tc>
          <w:tcPr>
            <w:tcW w:w="1843" w:type="dxa"/>
            <w:noWrap/>
            <w:hideMark/>
          </w:tcPr>
          <w:p w14:paraId="5136BB7F" w14:textId="77777777" w:rsidR="00C943D4" w:rsidRPr="002E6FF9" w:rsidRDefault="00C943D4" w:rsidP="00C943D4">
            <w:pPr>
              <w:jc w:val="center"/>
              <w:rPr>
                <w:sz w:val="16"/>
                <w:szCs w:val="16"/>
              </w:rPr>
            </w:pPr>
            <w:r w:rsidRPr="002E6FF9">
              <w:rPr>
                <w:sz w:val="16"/>
                <w:szCs w:val="16"/>
              </w:rPr>
              <w:t>Thorny Saltbush</w:t>
            </w:r>
          </w:p>
        </w:tc>
        <w:tc>
          <w:tcPr>
            <w:tcW w:w="1134" w:type="dxa"/>
            <w:noWrap/>
            <w:hideMark/>
          </w:tcPr>
          <w:p w14:paraId="3BC3CA15"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612C6463" w14:textId="77777777" w:rsidR="00C943D4" w:rsidRPr="002E6FF9" w:rsidRDefault="00C943D4" w:rsidP="00C943D4">
            <w:pPr>
              <w:jc w:val="center"/>
              <w:rPr>
                <w:sz w:val="16"/>
                <w:szCs w:val="16"/>
              </w:rPr>
            </w:pPr>
            <w:r w:rsidRPr="002E6FF9">
              <w:rPr>
                <w:sz w:val="16"/>
                <w:szCs w:val="16"/>
              </w:rPr>
              <w:t>Chenopod</w:t>
            </w:r>
          </w:p>
        </w:tc>
        <w:tc>
          <w:tcPr>
            <w:tcW w:w="987" w:type="dxa"/>
            <w:noWrap/>
            <w:hideMark/>
          </w:tcPr>
          <w:p w14:paraId="7F142538" w14:textId="77777777" w:rsidR="00C943D4" w:rsidRPr="002E6FF9" w:rsidRDefault="00C943D4" w:rsidP="00C943D4">
            <w:pPr>
              <w:jc w:val="center"/>
              <w:rPr>
                <w:sz w:val="16"/>
                <w:szCs w:val="16"/>
              </w:rPr>
            </w:pPr>
            <w:r w:rsidRPr="002E6FF9">
              <w:rPr>
                <w:sz w:val="16"/>
                <w:szCs w:val="16"/>
              </w:rPr>
              <w:t>No</w:t>
            </w:r>
          </w:p>
        </w:tc>
      </w:tr>
      <w:tr w:rsidR="00C943D4" w:rsidRPr="002E6FF9" w14:paraId="7699A303" w14:textId="77777777" w:rsidTr="00C943D4">
        <w:trPr>
          <w:trHeight w:val="300"/>
        </w:trPr>
        <w:tc>
          <w:tcPr>
            <w:tcW w:w="1598" w:type="dxa"/>
            <w:noWrap/>
            <w:hideMark/>
          </w:tcPr>
          <w:p w14:paraId="5EB91ADA" w14:textId="77777777" w:rsidR="00C943D4" w:rsidRPr="002E6FF9" w:rsidRDefault="00C943D4" w:rsidP="00C943D4">
            <w:pPr>
              <w:jc w:val="center"/>
              <w:rPr>
                <w:i/>
                <w:iCs/>
                <w:sz w:val="16"/>
                <w:szCs w:val="16"/>
              </w:rPr>
            </w:pPr>
            <w:r w:rsidRPr="002E6FF9">
              <w:rPr>
                <w:i/>
                <w:iCs/>
                <w:sz w:val="16"/>
                <w:szCs w:val="16"/>
              </w:rPr>
              <w:t>Chenopodiaceae</w:t>
            </w:r>
          </w:p>
        </w:tc>
        <w:tc>
          <w:tcPr>
            <w:tcW w:w="2366" w:type="dxa"/>
            <w:noWrap/>
            <w:hideMark/>
          </w:tcPr>
          <w:p w14:paraId="7E47F90E" w14:textId="77777777" w:rsidR="00C943D4" w:rsidRPr="002E6FF9" w:rsidRDefault="00C943D4" w:rsidP="00C943D4">
            <w:pPr>
              <w:jc w:val="center"/>
              <w:rPr>
                <w:i/>
                <w:iCs/>
                <w:sz w:val="16"/>
                <w:szCs w:val="16"/>
              </w:rPr>
            </w:pPr>
            <w:r w:rsidRPr="002E6FF9">
              <w:rPr>
                <w:i/>
                <w:iCs/>
                <w:sz w:val="16"/>
                <w:szCs w:val="16"/>
              </w:rPr>
              <w:t>Salsola australis</w:t>
            </w:r>
          </w:p>
        </w:tc>
        <w:tc>
          <w:tcPr>
            <w:tcW w:w="1843" w:type="dxa"/>
            <w:noWrap/>
            <w:hideMark/>
          </w:tcPr>
          <w:p w14:paraId="2A2A8274" w14:textId="77777777" w:rsidR="00C943D4" w:rsidRPr="002E6FF9" w:rsidRDefault="00C943D4" w:rsidP="00C943D4">
            <w:pPr>
              <w:jc w:val="center"/>
              <w:rPr>
                <w:sz w:val="16"/>
                <w:szCs w:val="16"/>
              </w:rPr>
            </w:pPr>
            <w:proofErr w:type="spellStart"/>
            <w:r w:rsidRPr="002E6FF9">
              <w:rPr>
                <w:sz w:val="16"/>
                <w:szCs w:val="16"/>
              </w:rPr>
              <w:t>Buckbush</w:t>
            </w:r>
            <w:proofErr w:type="spellEnd"/>
          </w:p>
        </w:tc>
        <w:tc>
          <w:tcPr>
            <w:tcW w:w="1134" w:type="dxa"/>
            <w:noWrap/>
            <w:hideMark/>
          </w:tcPr>
          <w:p w14:paraId="3BDB5310"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680E6C1F" w14:textId="77777777" w:rsidR="00C943D4" w:rsidRPr="002E6FF9" w:rsidRDefault="00C943D4" w:rsidP="00C943D4">
            <w:pPr>
              <w:jc w:val="center"/>
              <w:rPr>
                <w:sz w:val="16"/>
                <w:szCs w:val="16"/>
              </w:rPr>
            </w:pPr>
            <w:r w:rsidRPr="002E6FF9">
              <w:rPr>
                <w:sz w:val="16"/>
                <w:szCs w:val="16"/>
              </w:rPr>
              <w:t>Chenopod</w:t>
            </w:r>
          </w:p>
        </w:tc>
        <w:tc>
          <w:tcPr>
            <w:tcW w:w="987" w:type="dxa"/>
            <w:noWrap/>
            <w:hideMark/>
          </w:tcPr>
          <w:p w14:paraId="0C56BCE7" w14:textId="77777777" w:rsidR="00C943D4" w:rsidRPr="002E6FF9" w:rsidRDefault="00C943D4" w:rsidP="00C943D4">
            <w:pPr>
              <w:jc w:val="center"/>
              <w:rPr>
                <w:sz w:val="16"/>
                <w:szCs w:val="16"/>
              </w:rPr>
            </w:pPr>
            <w:r w:rsidRPr="002E6FF9">
              <w:rPr>
                <w:sz w:val="16"/>
                <w:szCs w:val="16"/>
              </w:rPr>
              <w:t>No</w:t>
            </w:r>
          </w:p>
        </w:tc>
      </w:tr>
      <w:tr w:rsidR="00C943D4" w:rsidRPr="002E6FF9" w14:paraId="283DE512" w14:textId="77777777" w:rsidTr="00C943D4">
        <w:trPr>
          <w:trHeight w:val="300"/>
        </w:trPr>
        <w:tc>
          <w:tcPr>
            <w:tcW w:w="1598" w:type="dxa"/>
            <w:noWrap/>
            <w:hideMark/>
          </w:tcPr>
          <w:p w14:paraId="7F0F93A9" w14:textId="77777777" w:rsidR="00C943D4" w:rsidRPr="002E6FF9" w:rsidRDefault="00C943D4" w:rsidP="00C943D4">
            <w:pPr>
              <w:jc w:val="center"/>
              <w:rPr>
                <w:i/>
                <w:iCs/>
                <w:sz w:val="16"/>
                <w:szCs w:val="16"/>
              </w:rPr>
            </w:pPr>
            <w:r w:rsidRPr="002E6FF9">
              <w:rPr>
                <w:i/>
                <w:iCs/>
                <w:sz w:val="16"/>
                <w:szCs w:val="16"/>
              </w:rPr>
              <w:t>Chenopodiaceae</w:t>
            </w:r>
          </w:p>
        </w:tc>
        <w:tc>
          <w:tcPr>
            <w:tcW w:w="2366" w:type="dxa"/>
            <w:noWrap/>
            <w:hideMark/>
          </w:tcPr>
          <w:p w14:paraId="13A0B80D" w14:textId="77777777" w:rsidR="00C943D4" w:rsidRPr="002E6FF9" w:rsidRDefault="00C943D4" w:rsidP="00C943D4">
            <w:pPr>
              <w:jc w:val="center"/>
              <w:rPr>
                <w:i/>
                <w:iCs/>
                <w:sz w:val="16"/>
                <w:szCs w:val="16"/>
              </w:rPr>
            </w:pPr>
            <w:proofErr w:type="spellStart"/>
            <w:r w:rsidRPr="002E6FF9">
              <w:rPr>
                <w:i/>
                <w:iCs/>
                <w:sz w:val="16"/>
                <w:szCs w:val="16"/>
              </w:rPr>
              <w:t>Sclerolaena</w:t>
            </w:r>
            <w:proofErr w:type="spellEnd"/>
            <w:r w:rsidRPr="002E6FF9">
              <w:rPr>
                <w:i/>
                <w:iCs/>
                <w:sz w:val="16"/>
                <w:szCs w:val="16"/>
              </w:rPr>
              <w:t xml:space="preserve"> </w:t>
            </w:r>
            <w:proofErr w:type="spellStart"/>
            <w:r w:rsidRPr="002E6FF9">
              <w:rPr>
                <w:i/>
                <w:iCs/>
                <w:sz w:val="16"/>
                <w:szCs w:val="16"/>
              </w:rPr>
              <w:t>bicornis</w:t>
            </w:r>
            <w:proofErr w:type="spellEnd"/>
          </w:p>
        </w:tc>
        <w:tc>
          <w:tcPr>
            <w:tcW w:w="1843" w:type="dxa"/>
            <w:noWrap/>
            <w:hideMark/>
          </w:tcPr>
          <w:p w14:paraId="17C195BB" w14:textId="77777777" w:rsidR="00C943D4" w:rsidRPr="002E6FF9" w:rsidRDefault="00C943D4" w:rsidP="00C943D4">
            <w:pPr>
              <w:jc w:val="center"/>
              <w:rPr>
                <w:sz w:val="16"/>
                <w:szCs w:val="16"/>
              </w:rPr>
            </w:pPr>
            <w:r w:rsidRPr="002E6FF9">
              <w:rPr>
                <w:sz w:val="16"/>
                <w:szCs w:val="16"/>
              </w:rPr>
              <w:t>Goathead Burr</w:t>
            </w:r>
          </w:p>
        </w:tc>
        <w:tc>
          <w:tcPr>
            <w:tcW w:w="1134" w:type="dxa"/>
            <w:noWrap/>
            <w:hideMark/>
          </w:tcPr>
          <w:p w14:paraId="7899D396"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40572B96" w14:textId="77777777" w:rsidR="00C943D4" w:rsidRPr="002E6FF9" w:rsidRDefault="00C943D4" w:rsidP="00C943D4">
            <w:pPr>
              <w:jc w:val="center"/>
              <w:rPr>
                <w:sz w:val="16"/>
                <w:szCs w:val="16"/>
              </w:rPr>
            </w:pPr>
            <w:r w:rsidRPr="002E6FF9">
              <w:rPr>
                <w:sz w:val="16"/>
                <w:szCs w:val="16"/>
              </w:rPr>
              <w:t>Chenopod</w:t>
            </w:r>
          </w:p>
        </w:tc>
        <w:tc>
          <w:tcPr>
            <w:tcW w:w="987" w:type="dxa"/>
            <w:noWrap/>
            <w:hideMark/>
          </w:tcPr>
          <w:p w14:paraId="6B2FEA56" w14:textId="77777777" w:rsidR="00C943D4" w:rsidRPr="002E6FF9" w:rsidRDefault="00C943D4" w:rsidP="00C943D4">
            <w:pPr>
              <w:jc w:val="center"/>
              <w:rPr>
                <w:sz w:val="16"/>
                <w:szCs w:val="16"/>
              </w:rPr>
            </w:pPr>
            <w:r w:rsidRPr="002E6FF9">
              <w:rPr>
                <w:sz w:val="16"/>
                <w:szCs w:val="16"/>
              </w:rPr>
              <w:t>No</w:t>
            </w:r>
          </w:p>
        </w:tc>
      </w:tr>
      <w:tr w:rsidR="00C943D4" w:rsidRPr="002E6FF9" w14:paraId="3AAD4D74" w14:textId="77777777" w:rsidTr="00C943D4">
        <w:trPr>
          <w:trHeight w:val="300"/>
        </w:trPr>
        <w:tc>
          <w:tcPr>
            <w:tcW w:w="1598" w:type="dxa"/>
            <w:noWrap/>
            <w:hideMark/>
          </w:tcPr>
          <w:p w14:paraId="6989B8E1" w14:textId="77777777" w:rsidR="00C943D4" w:rsidRPr="002E6FF9" w:rsidRDefault="00C943D4" w:rsidP="00C943D4">
            <w:pPr>
              <w:jc w:val="center"/>
              <w:rPr>
                <w:i/>
                <w:iCs/>
                <w:sz w:val="16"/>
                <w:szCs w:val="16"/>
              </w:rPr>
            </w:pPr>
            <w:r w:rsidRPr="002E6FF9">
              <w:rPr>
                <w:i/>
                <w:iCs/>
                <w:sz w:val="16"/>
                <w:szCs w:val="16"/>
              </w:rPr>
              <w:t>Chenopodiaceae</w:t>
            </w:r>
          </w:p>
        </w:tc>
        <w:tc>
          <w:tcPr>
            <w:tcW w:w="2366" w:type="dxa"/>
            <w:noWrap/>
            <w:hideMark/>
          </w:tcPr>
          <w:p w14:paraId="63868BAB" w14:textId="77777777" w:rsidR="00C943D4" w:rsidRPr="002E6FF9" w:rsidRDefault="00C943D4" w:rsidP="00C943D4">
            <w:pPr>
              <w:jc w:val="center"/>
              <w:rPr>
                <w:i/>
                <w:iCs/>
                <w:sz w:val="16"/>
                <w:szCs w:val="16"/>
              </w:rPr>
            </w:pPr>
            <w:proofErr w:type="spellStart"/>
            <w:r w:rsidRPr="002E6FF9">
              <w:rPr>
                <w:i/>
                <w:iCs/>
                <w:sz w:val="16"/>
                <w:szCs w:val="16"/>
              </w:rPr>
              <w:t>Sclerolaena</w:t>
            </w:r>
            <w:proofErr w:type="spellEnd"/>
            <w:r w:rsidRPr="002E6FF9">
              <w:rPr>
                <w:i/>
                <w:iCs/>
                <w:sz w:val="16"/>
                <w:szCs w:val="16"/>
              </w:rPr>
              <w:t xml:space="preserve"> </w:t>
            </w:r>
            <w:proofErr w:type="spellStart"/>
            <w:r w:rsidRPr="002E6FF9">
              <w:rPr>
                <w:i/>
                <w:iCs/>
                <w:sz w:val="16"/>
                <w:szCs w:val="16"/>
              </w:rPr>
              <w:t>birchii</w:t>
            </w:r>
            <w:proofErr w:type="spellEnd"/>
          </w:p>
        </w:tc>
        <w:tc>
          <w:tcPr>
            <w:tcW w:w="1843" w:type="dxa"/>
            <w:noWrap/>
            <w:hideMark/>
          </w:tcPr>
          <w:p w14:paraId="3BA90998" w14:textId="77777777" w:rsidR="00C943D4" w:rsidRPr="002E6FF9" w:rsidRDefault="00C943D4" w:rsidP="00C943D4">
            <w:pPr>
              <w:jc w:val="center"/>
              <w:rPr>
                <w:sz w:val="16"/>
                <w:szCs w:val="16"/>
              </w:rPr>
            </w:pPr>
            <w:proofErr w:type="spellStart"/>
            <w:r w:rsidRPr="002E6FF9">
              <w:rPr>
                <w:sz w:val="16"/>
                <w:szCs w:val="16"/>
              </w:rPr>
              <w:t>Galvinized</w:t>
            </w:r>
            <w:proofErr w:type="spellEnd"/>
            <w:r w:rsidRPr="002E6FF9">
              <w:rPr>
                <w:sz w:val="16"/>
                <w:szCs w:val="16"/>
              </w:rPr>
              <w:t xml:space="preserve"> Burr</w:t>
            </w:r>
          </w:p>
        </w:tc>
        <w:tc>
          <w:tcPr>
            <w:tcW w:w="1134" w:type="dxa"/>
            <w:noWrap/>
            <w:hideMark/>
          </w:tcPr>
          <w:p w14:paraId="5EE1EA54"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1BE777C1" w14:textId="77777777" w:rsidR="00C943D4" w:rsidRPr="002E6FF9" w:rsidRDefault="00C943D4" w:rsidP="00C943D4">
            <w:pPr>
              <w:jc w:val="center"/>
              <w:rPr>
                <w:sz w:val="16"/>
                <w:szCs w:val="16"/>
              </w:rPr>
            </w:pPr>
            <w:r w:rsidRPr="002E6FF9">
              <w:rPr>
                <w:sz w:val="16"/>
                <w:szCs w:val="16"/>
              </w:rPr>
              <w:t>Chenopod</w:t>
            </w:r>
          </w:p>
        </w:tc>
        <w:tc>
          <w:tcPr>
            <w:tcW w:w="987" w:type="dxa"/>
            <w:noWrap/>
            <w:hideMark/>
          </w:tcPr>
          <w:p w14:paraId="19E9D56C" w14:textId="77777777" w:rsidR="00C943D4" w:rsidRPr="002E6FF9" w:rsidRDefault="00C943D4" w:rsidP="00C943D4">
            <w:pPr>
              <w:jc w:val="center"/>
              <w:rPr>
                <w:sz w:val="16"/>
                <w:szCs w:val="16"/>
              </w:rPr>
            </w:pPr>
            <w:r w:rsidRPr="002E6FF9">
              <w:rPr>
                <w:sz w:val="16"/>
                <w:szCs w:val="16"/>
              </w:rPr>
              <w:t>No</w:t>
            </w:r>
          </w:p>
        </w:tc>
      </w:tr>
      <w:tr w:rsidR="00C943D4" w:rsidRPr="002E6FF9" w14:paraId="4101B56A" w14:textId="77777777" w:rsidTr="00C943D4">
        <w:trPr>
          <w:trHeight w:val="300"/>
        </w:trPr>
        <w:tc>
          <w:tcPr>
            <w:tcW w:w="1598" w:type="dxa"/>
            <w:noWrap/>
            <w:hideMark/>
          </w:tcPr>
          <w:p w14:paraId="25811DFB" w14:textId="77777777" w:rsidR="00C943D4" w:rsidRPr="002E6FF9" w:rsidRDefault="00C943D4" w:rsidP="00C943D4">
            <w:pPr>
              <w:jc w:val="center"/>
              <w:rPr>
                <w:i/>
                <w:iCs/>
                <w:sz w:val="16"/>
                <w:szCs w:val="16"/>
              </w:rPr>
            </w:pPr>
            <w:r w:rsidRPr="002E6FF9">
              <w:rPr>
                <w:i/>
                <w:iCs/>
                <w:sz w:val="16"/>
                <w:szCs w:val="16"/>
              </w:rPr>
              <w:t>Chenopodiaceae</w:t>
            </w:r>
          </w:p>
        </w:tc>
        <w:tc>
          <w:tcPr>
            <w:tcW w:w="2366" w:type="dxa"/>
            <w:noWrap/>
            <w:hideMark/>
          </w:tcPr>
          <w:p w14:paraId="6567DA8E" w14:textId="77777777" w:rsidR="00C943D4" w:rsidRPr="002E6FF9" w:rsidRDefault="00C943D4" w:rsidP="00C943D4">
            <w:pPr>
              <w:jc w:val="center"/>
              <w:rPr>
                <w:i/>
                <w:iCs/>
                <w:sz w:val="16"/>
                <w:szCs w:val="16"/>
              </w:rPr>
            </w:pPr>
            <w:proofErr w:type="spellStart"/>
            <w:r w:rsidRPr="002E6FF9">
              <w:rPr>
                <w:i/>
                <w:iCs/>
                <w:sz w:val="16"/>
                <w:szCs w:val="16"/>
              </w:rPr>
              <w:t>Sclerolaena</w:t>
            </w:r>
            <w:proofErr w:type="spellEnd"/>
            <w:r w:rsidRPr="002E6FF9">
              <w:rPr>
                <w:i/>
                <w:iCs/>
                <w:sz w:val="16"/>
                <w:szCs w:val="16"/>
              </w:rPr>
              <w:t xml:space="preserve"> muricata</w:t>
            </w:r>
          </w:p>
        </w:tc>
        <w:tc>
          <w:tcPr>
            <w:tcW w:w="1843" w:type="dxa"/>
            <w:noWrap/>
            <w:hideMark/>
          </w:tcPr>
          <w:p w14:paraId="5C387883" w14:textId="77777777" w:rsidR="00C943D4" w:rsidRPr="002E6FF9" w:rsidRDefault="00C943D4" w:rsidP="00C943D4">
            <w:pPr>
              <w:jc w:val="center"/>
              <w:rPr>
                <w:sz w:val="16"/>
                <w:szCs w:val="16"/>
              </w:rPr>
            </w:pPr>
            <w:r w:rsidRPr="002E6FF9">
              <w:rPr>
                <w:sz w:val="16"/>
                <w:szCs w:val="16"/>
              </w:rPr>
              <w:t xml:space="preserve">Black </w:t>
            </w:r>
            <w:proofErr w:type="spellStart"/>
            <w:r w:rsidRPr="002E6FF9">
              <w:rPr>
                <w:sz w:val="16"/>
                <w:szCs w:val="16"/>
              </w:rPr>
              <w:t>Rolypoly</w:t>
            </w:r>
            <w:proofErr w:type="spellEnd"/>
          </w:p>
        </w:tc>
        <w:tc>
          <w:tcPr>
            <w:tcW w:w="1134" w:type="dxa"/>
            <w:noWrap/>
            <w:hideMark/>
          </w:tcPr>
          <w:p w14:paraId="7D742E40"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6D1F4655" w14:textId="77777777" w:rsidR="00C943D4" w:rsidRPr="002E6FF9" w:rsidRDefault="00C943D4" w:rsidP="00C943D4">
            <w:pPr>
              <w:jc w:val="center"/>
              <w:rPr>
                <w:sz w:val="16"/>
                <w:szCs w:val="16"/>
              </w:rPr>
            </w:pPr>
            <w:r w:rsidRPr="002E6FF9">
              <w:rPr>
                <w:sz w:val="16"/>
                <w:szCs w:val="16"/>
              </w:rPr>
              <w:t>Chenopod</w:t>
            </w:r>
          </w:p>
        </w:tc>
        <w:tc>
          <w:tcPr>
            <w:tcW w:w="987" w:type="dxa"/>
            <w:noWrap/>
            <w:hideMark/>
          </w:tcPr>
          <w:p w14:paraId="63DA1919" w14:textId="77777777" w:rsidR="00C943D4" w:rsidRPr="002E6FF9" w:rsidRDefault="00C943D4" w:rsidP="00C943D4">
            <w:pPr>
              <w:jc w:val="center"/>
              <w:rPr>
                <w:sz w:val="16"/>
                <w:szCs w:val="16"/>
              </w:rPr>
            </w:pPr>
            <w:r w:rsidRPr="002E6FF9">
              <w:rPr>
                <w:sz w:val="16"/>
                <w:szCs w:val="16"/>
              </w:rPr>
              <w:t>No</w:t>
            </w:r>
          </w:p>
        </w:tc>
      </w:tr>
      <w:tr w:rsidR="00C943D4" w:rsidRPr="002E6FF9" w14:paraId="4E7FA972" w14:textId="77777777" w:rsidTr="00C943D4">
        <w:trPr>
          <w:trHeight w:val="300"/>
        </w:trPr>
        <w:tc>
          <w:tcPr>
            <w:tcW w:w="1598" w:type="dxa"/>
            <w:noWrap/>
            <w:hideMark/>
          </w:tcPr>
          <w:p w14:paraId="79997B78" w14:textId="77777777" w:rsidR="00C943D4" w:rsidRPr="002E6FF9" w:rsidRDefault="00C943D4" w:rsidP="00C943D4">
            <w:pPr>
              <w:jc w:val="center"/>
              <w:rPr>
                <w:i/>
                <w:iCs/>
                <w:sz w:val="16"/>
                <w:szCs w:val="16"/>
              </w:rPr>
            </w:pPr>
            <w:r w:rsidRPr="002E6FF9">
              <w:rPr>
                <w:i/>
                <w:iCs/>
                <w:sz w:val="16"/>
                <w:szCs w:val="16"/>
              </w:rPr>
              <w:t>Chenopodiaceae</w:t>
            </w:r>
          </w:p>
        </w:tc>
        <w:tc>
          <w:tcPr>
            <w:tcW w:w="2366" w:type="dxa"/>
            <w:noWrap/>
            <w:hideMark/>
          </w:tcPr>
          <w:p w14:paraId="1022B43E" w14:textId="77777777" w:rsidR="00C943D4" w:rsidRPr="002E6FF9" w:rsidRDefault="00C943D4" w:rsidP="00C943D4">
            <w:pPr>
              <w:jc w:val="center"/>
              <w:rPr>
                <w:i/>
                <w:iCs/>
                <w:sz w:val="16"/>
                <w:szCs w:val="16"/>
              </w:rPr>
            </w:pPr>
            <w:proofErr w:type="spellStart"/>
            <w:r w:rsidRPr="002E6FF9">
              <w:rPr>
                <w:i/>
                <w:iCs/>
                <w:sz w:val="16"/>
                <w:szCs w:val="16"/>
              </w:rPr>
              <w:t>Sclerolaena</w:t>
            </w:r>
            <w:proofErr w:type="spellEnd"/>
            <w:r w:rsidRPr="002E6FF9">
              <w:rPr>
                <w:i/>
                <w:iCs/>
                <w:sz w:val="16"/>
                <w:szCs w:val="16"/>
              </w:rPr>
              <w:t xml:space="preserve"> </w:t>
            </w:r>
            <w:r w:rsidRPr="002E6FF9">
              <w:rPr>
                <w:sz w:val="16"/>
                <w:szCs w:val="16"/>
              </w:rPr>
              <w:t>sp.</w:t>
            </w:r>
          </w:p>
        </w:tc>
        <w:tc>
          <w:tcPr>
            <w:tcW w:w="1843" w:type="dxa"/>
            <w:noWrap/>
            <w:hideMark/>
          </w:tcPr>
          <w:p w14:paraId="1E695590" w14:textId="77777777" w:rsidR="00C943D4" w:rsidRPr="002E6FF9" w:rsidRDefault="00C943D4" w:rsidP="00C943D4">
            <w:pPr>
              <w:jc w:val="center"/>
              <w:rPr>
                <w:sz w:val="16"/>
                <w:szCs w:val="16"/>
              </w:rPr>
            </w:pPr>
            <w:r w:rsidRPr="002E6FF9">
              <w:rPr>
                <w:sz w:val="16"/>
                <w:szCs w:val="16"/>
              </w:rPr>
              <w:t xml:space="preserve">a </w:t>
            </w:r>
            <w:proofErr w:type="spellStart"/>
            <w:r w:rsidRPr="002E6FF9">
              <w:rPr>
                <w:sz w:val="16"/>
                <w:szCs w:val="16"/>
              </w:rPr>
              <w:t>Copperburr</w:t>
            </w:r>
            <w:proofErr w:type="spellEnd"/>
          </w:p>
        </w:tc>
        <w:tc>
          <w:tcPr>
            <w:tcW w:w="1134" w:type="dxa"/>
            <w:noWrap/>
            <w:hideMark/>
          </w:tcPr>
          <w:p w14:paraId="4A044124"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2043D507"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655023F0" w14:textId="77777777" w:rsidR="00C943D4" w:rsidRPr="002E6FF9" w:rsidRDefault="00C943D4" w:rsidP="00C943D4">
            <w:pPr>
              <w:jc w:val="center"/>
              <w:rPr>
                <w:sz w:val="16"/>
                <w:szCs w:val="16"/>
              </w:rPr>
            </w:pPr>
            <w:r w:rsidRPr="002E6FF9">
              <w:rPr>
                <w:sz w:val="16"/>
                <w:szCs w:val="16"/>
              </w:rPr>
              <w:t>No</w:t>
            </w:r>
          </w:p>
        </w:tc>
      </w:tr>
      <w:tr w:rsidR="00C943D4" w:rsidRPr="002E6FF9" w14:paraId="0D2FC2B0" w14:textId="77777777" w:rsidTr="00C943D4">
        <w:trPr>
          <w:trHeight w:val="300"/>
        </w:trPr>
        <w:tc>
          <w:tcPr>
            <w:tcW w:w="1598" w:type="dxa"/>
            <w:noWrap/>
            <w:hideMark/>
          </w:tcPr>
          <w:p w14:paraId="12944C8A" w14:textId="77777777" w:rsidR="00C943D4" w:rsidRPr="002E6FF9" w:rsidRDefault="00C943D4" w:rsidP="00C943D4">
            <w:pPr>
              <w:jc w:val="center"/>
              <w:rPr>
                <w:i/>
                <w:iCs/>
                <w:sz w:val="16"/>
                <w:szCs w:val="16"/>
              </w:rPr>
            </w:pPr>
            <w:proofErr w:type="spellStart"/>
            <w:r w:rsidRPr="002E6FF9">
              <w:rPr>
                <w:i/>
                <w:iCs/>
                <w:sz w:val="16"/>
                <w:szCs w:val="16"/>
              </w:rPr>
              <w:t>Commelinaceae</w:t>
            </w:r>
            <w:proofErr w:type="spellEnd"/>
          </w:p>
        </w:tc>
        <w:tc>
          <w:tcPr>
            <w:tcW w:w="2366" w:type="dxa"/>
            <w:noWrap/>
            <w:hideMark/>
          </w:tcPr>
          <w:p w14:paraId="5E49009B" w14:textId="77777777" w:rsidR="00C943D4" w:rsidRPr="002E6FF9" w:rsidRDefault="00C943D4" w:rsidP="00C943D4">
            <w:pPr>
              <w:jc w:val="center"/>
              <w:rPr>
                <w:i/>
                <w:iCs/>
                <w:sz w:val="16"/>
                <w:szCs w:val="16"/>
              </w:rPr>
            </w:pPr>
            <w:proofErr w:type="spellStart"/>
            <w:r w:rsidRPr="002E6FF9">
              <w:rPr>
                <w:i/>
                <w:iCs/>
                <w:sz w:val="16"/>
                <w:szCs w:val="16"/>
              </w:rPr>
              <w:t>Commelina</w:t>
            </w:r>
            <w:proofErr w:type="spellEnd"/>
            <w:r w:rsidRPr="002E6FF9">
              <w:rPr>
                <w:i/>
                <w:iCs/>
                <w:sz w:val="16"/>
                <w:szCs w:val="16"/>
              </w:rPr>
              <w:t xml:space="preserve"> </w:t>
            </w:r>
            <w:proofErr w:type="spellStart"/>
            <w:r w:rsidRPr="002E6FF9">
              <w:rPr>
                <w:i/>
                <w:iCs/>
                <w:sz w:val="16"/>
                <w:szCs w:val="16"/>
              </w:rPr>
              <w:t>cyanea</w:t>
            </w:r>
            <w:proofErr w:type="spellEnd"/>
          </w:p>
        </w:tc>
        <w:tc>
          <w:tcPr>
            <w:tcW w:w="1843" w:type="dxa"/>
            <w:noWrap/>
            <w:hideMark/>
          </w:tcPr>
          <w:p w14:paraId="31A9162C" w14:textId="77777777" w:rsidR="00C943D4" w:rsidRPr="002E6FF9" w:rsidRDefault="00C943D4" w:rsidP="00C943D4">
            <w:pPr>
              <w:jc w:val="center"/>
              <w:rPr>
                <w:sz w:val="16"/>
                <w:szCs w:val="16"/>
              </w:rPr>
            </w:pPr>
            <w:r w:rsidRPr="002E6FF9">
              <w:rPr>
                <w:sz w:val="16"/>
                <w:szCs w:val="16"/>
              </w:rPr>
              <w:t>Scurvy Weed</w:t>
            </w:r>
          </w:p>
        </w:tc>
        <w:tc>
          <w:tcPr>
            <w:tcW w:w="1134" w:type="dxa"/>
            <w:noWrap/>
            <w:hideMark/>
          </w:tcPr>
          <w:p w14:paraId="3EC463FC" w14:textId="77777777" w:rsidR="00C943D4" w:rsidRPr="002E6FF9" w:rsidRDefault="00C943D4" w:rsidP="00C943D4">
            <w:pPr>
              <w:jc w:val="center"/>
              <w:rPr>
                <w:sz w:val="16"/>
                <w:szCs w:val="16"/>
              </w:rPr>
            </w:pPr>
            <w:proofErr w:type="spellStart"/>
            <w:r w:rsidRPr="002E6FF9">
              <w:rPr>
                <w:sz w:val="16"/>
                <w:szCs w:val="16"/>
              </w:rPr>
              <w:t>Tda</w:t>
            </w:r>
            <w:proofErr w:type="spellEnd"/>
          </w:p>
        </w:tc>
        <w:tc>
          <w:tcPr>
            <w:tcW w:w="1067" w:type="dxa"/>
            <w:noWrap/>
            <w:hideMark/>
          </w:tcPr>
          <w:p w14:paraId="0F3C97C3"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2296C5D2" w14:textId="77777777" w:rsidR="00C943D4" w:rsidRPr="002E6FF9" w:rsidRDefault="00C943D4" w:rsidP="00C943D4">
            <w:pPr>
              <w:jc w:val="center"/>
              <w:rPr>
                <w:sz w:val="16"/>
                <w:szCs w:val="16"/>
              </w:rPr>
            </w:pPr>
            <w:r w:rsidRPr="002E6FF9">
              <w:rPr>
                <w:sz w:val="16"/>
                <w:szCs w:val="16"/>
              </w:rPr>
              <w:t>No</w:t>
            </w:r>
          </w:p>
        </w:tc>
      </w:tr>
      <w:tr w:rsidR="00C943D4" w:rsidRPr="002E6FF9" w14:paraId="19F46248" w14:textId="77777777" w:rsidTr="00C943D4">
        <w:trPr>
          <w:trHeight w:val="300"/>
        </w:trPr>
        <w:tc>
          <w:tcPr>
            <w:tcW w:w="1598" w:type="dxa"/>
            <w:noWrap/>
            <w:hideMark/>
          </w:tcPr>
          <w:p w14:paraId="7C4C92A8" w14:textId="77777777" w:rsidR="00C943D4" w:rsidRPr="002E6FF9" w:rsidRDefault="00C943D4" w:rsidP="00C943D4">
            <w:pPr>
              <w:jc w:val="center"/>
              <w:rPr>
                <w:i/>
                <w:iCs/>
                <w:sz w:val="16"/>
                <w:szCs w:val="16"/>
              </w:rPr>
            </w:pPr>
            <w:r w:rsidRPr="002E6FF9">
              <w:rPr>
                <w:i/>
                <w:iCs/>
                <w:sz w:val="16"/>
                <w:szCs w:val="16"/>
              </w:rPr>
              <w:t>Convolvulaceae</w:t>
            </w:r>
          </w:p>
        </w:tc>
        <w:tc>
          <w:tcPr>
            <w:tcW w:w="2366" w:type="dxa"/>
            <w:noWrap/>
            <w:hideMark/>
          </w:tcPr>
          <w:p w14:paraId="20A32421" w14:textId="77777777" w:rsidR="00C943D4" w:rsidRPr="002E6FF9" w:rsidRDefault="00C943D4" w:rsidP="00C943D4">
            <w:pPr>
              <w:jc w:val="center"/>
              <w:rPr>
                <w:i/>
                <w:iCs/>
                <w:sz w:val="16"/>
                <w:szCs w:val="16"/>
              </w:rPr>
            </w:pPr>
            <w:r w:rsidRPr="002E6FF9">
              <w:rPr>
                <w:i/>
                <w:iCs/>
                <w:sz w:val="16"/>
                <w:szCs w:val="16"/>
              </w:rPr>
              <w:t xml:space="preserve">Convolvulus </w:t>
            </w:r>
            <w:proofErr w:type="spellStart"/>
            <w:r w:rsidRPr="002E6FF9">
              <w:rPr>
                <w:i/>
                <w:iCs/>
                <w:sz w:val="16"/>
                <w:szCs w:val="16"/>
              </w:rPr>
              <w:t>erubescens</w:t>
            </w:r>
            <w:proofErr w:type="spellEnd"/>
          </w:p>
        </w:tc>
        <w:tc>
          <w:tcPr>
            <w:tcW w:w="1843" w:type="dxa"/>
            <w:noWrap/>
            <w:hideMark/>
          </w:tcPr>
          <w:p w14:paraId="2DADCB73" w14:textId="77777777" w:rsidR="00C943D4" w:rsidRPr="002E6FF9" w:rsidRDefault="00C943D4" w:rsidP="00C943D4">
            <w:pPr>
              <w:jc w:val="center"/>
              <w:rPr>
                <w:sz w:val="16"/>
                <w:szCs w:val="16"/>
              </w:rPr>
            </w:pPr>
            <w:r w:rsidRPr="002E6FF9">
              <w:rPr>
                <w:sz w:val="16"/>
                <w:szCs w:val="16"/>
              </w:rPr>
              <w:t>Pink Bindweed</w:t>
            </w:r>
          </w:p>
        </w:tc>
        <w:tc>
          <w:tcPr>
            <w:tcW w:w="1134" w:type="dxa"/>
            <w:noWrap/>
            <w:hideMark/>
          </w:tcPr>
          <w:p w14:paraId="7F62BCDC" w14:textId="77777777" w:rsidR="00C943D4" w:rsidRPr="002E6FF9" w:rsidRDefault="00C943D4" w:rsidP="00C943D4">
            <w:pPr>
              <w:jc w:val="center"/>
              <w:rPr>
                <w:sz w:val="16"/>
                <w:szCs w:val="16"/>
              </w:rPr>
            </w:pPr>
            <w:proofErr w:type="spellStart"/>
            <w:r w:rsidRPr="002E6FF9">
              <w:rPr>
                <w:sz w:val="16"/>
                <w:szCs w:val="16"/>
              </w:rPr>
              <w:t>Tda</w:t>
            </w:r>
            <w:proofErr w:type="spellEnd"/>
          </w:p>
        </w:tc>
        <w:tc>
          <w:tcPr>
            <w:tcW w:w="1067" w:type="dxa"/>
            <w:noWrap/>
            <w:hideMark/>
          </w:tcPr>
          <w:p w14:paraId="09F44C12" w14:textId="77777777" w:rsidR="00C943D4" w:rsidRPr="002E6FF9" w:rsidRDefault="00C943D4" w:rsidP="00C943D4">
            <w:pPr>
              <w:jc w:val="center"/>
              <w:rPr>
                <w:sz w:val="16"/>
                <w:szCs w:val="16"/>
              </w:rPr>
            </w:pPr>
            <w:r w:rsidRPr="002E6FF9">
              <w:rPr>
                <w:sz w:val="16"/>
                <w:szCs w:val="16"/>
              </w:rPr>
              <w:t>Trailing</w:t>
            </w:r>
          </w:p>
        </w:tc>
        <w:tc>
          <w:tcPr>
            <w:tcW w:w="987" w:type="dxa"/>
            <w:noWrap/>
            <w:hideMark/>
          </w:tcPr>
          <w:p w14:paraId="7C1703A9" w14:textId="77777777" w:rsidR="00C943D4" w:rsidRPr="002E6FF9" w:rsidRDefault="00C943D4" w:rsidP="00C943D4">
            <w:pPr>
              <w:jc w:val="center"/>
              <w:rPr>
                <w:sz w:val="16"/>
                <w:szCs w:val="16"/>
              </w:rPr>
            </w:pPr>
            <w:r w:rsidRPr="002E6FF9">
              <w:rPr>
                <w:sz w:val="16"/>
                <w:szCs w:val="16"/>
              </w:rPr>
              <w:t>No</w:t>
            </w:r>
          </w:p>
        </w:tc>
      </w:tr>
      <w:tr w:rsidR="00C943D4" w:rsidRPr="002E6FF9" w14:paraId="2996287E" w14:textId="77777777" w:rsidTr="00C943D4">
        <w:trPr>
          <w:trHeight w:val="300"/>
        </w:trPr>
        <w:tc>
          <w:tcPr>
            <w:tcW w:w="1598" w:type="dxa"/>
            <w:noWrap/>
            <w:hideMark/>
          </w:tcPr>
          <w:p w14:paraId="4F6B2F9C" w14:textId="77777777" w:rsidR="00C943D4" w:rsidRPr="002E6FF9" w:rsidRDefault="00C943D4" w:rsidP="00C943D4">
            <w:pPr>
              <w:jc w:val="center"/>
              <w:rPr>
                <w:i/>
                <w:iCs/>
                <w:sz w:val="16"/>
                <w:szCs w:val="16"/>
              </w:rPr>
            </w:pPr>
            <w:r w:rsidRPr="002E6FF9">
              <w:rPr>
                <w:i/>
                <w:iCs/>
                <w:sz w:val="16"/>
                <w:szCs w:val="16"/>
              </w:rPr>
              <w:t>Convolvulaceae</w:t>
            </w:r>
          </w:p>
        </w:tc>
        <w:tc>
          <w:tcPr>
            <w:tcW w:w="2366" w:type="dxa"/>
            <w:noWrap/>
            <w:hideMark/>
          </w:tcPr>
          <w:p w14:paraId="5E0E4A23" w14:textId="77777777" w:rsidR="00C943D4" w:rsidRPr="002E6FF9" w:rsidRDefault="00C943D4" w:rsidP="00C943D4">
            <w:pPr>
              <w:jc w:val="center"/>
              <w:rPr>
                <w:i/>
                <w:iCs/>
                <w:sz w:val="16"/>
                <w:szCs w:val="16"/>
              </w:rPr>
            </w:pPr>
            <w:r w:rsidRPr="002E6FF9">
              <w:rPr>
                <w:i/>
                <w:iCs/>
                <w:sz w:val="16"/>
                <w:szCs w:val="16"/>
              </w:rPr>
              <w:t xml:space="preserve">Convolvulus </w:t>
            </w:r>
            <w:proofErr w:type="spellStart"/>
            <w:r w:rsidRPr="002E6FF9">
              <w:rPr>
                <w:i/>
                <w:iCs/>
                <w:sz w:val="16"/>
                <w:szCs w:val="16"/>
              </w:rPr>
              <w:t>graminetinus</w:t>
            </w:r>
            <w:proofErr w:type="spellEnd"/>
          </w:p>
        </w:tc>
        <w:tc>
          <w:tcPr>
            <w:tcW w:w="1843" w:type="dxa"/>
            <w:noWrap/>
            <w:hideMark/>
          </w:tcPr>
          <w:p w14:paraId="653F1214" w14:textId="77777777" w:rsidR="00C943D4" w:rsidRPr="002E6FF9" w:rsidRDefault="00C943D4" w:rsidP="00C943D4">
            <w:pPr>
              <w:jc w:val="center"/>
              <w:rPr>
                <w:sz w:val="16"/>
                <w:szCs w:val="16"/>
              </w:rPr>
            </w:pPr>
            <w:r w:rsidRPr="002E6FF9">
              <w:rPr>
                <w:sz w:val="16"/>
                <w:szCs w:val="16"/>
              </w:rPr>
              <w:t>Bindweed</w:t>
            </w:r>
          </w:p>
        </w:tc>
        <w:tc>
          <w:tcPr>
            <w:tcW w:w="1134" w:type="dxa"/>
            <w:noWrap/>
            <w:hideMark/>
          </w:tcPr>
          <w:p w14:paraId="3FA582A6" w14:textId="77777777" w:rsidR="00C943D4" w:rsidRPr="002E6FF9" w:rsidRDefault="00C943D4" w:rsidP="00C943D4">
            <w:pPr>
              <w:jc w:val="center"/>
              <w:rPr>
                <w:sz w:val="16"/>
                <w:szCs w:val="16"/>
              </w:rPr>
            </w:pPr>
            <w:proofErr w:type="spellStart"/>
            <w:r w:rsidRPr="002E6FF9">
              <w:rPr>
                <w:sz w:val="16"/>
                <w:szCs w:val="16"/>
              </w:rPr>
              <w:t>Tda</w:t>
            </w:r>
            <w:proofErr w:type="spellEnd"/>
          </w:p>
        </w:tc>
        <w:tc>
          <w:tcPr>
            <w:tcW w:w="1067" w:type="dxa"/>
            <w:noWrap/>
            <w:hideMark/>
          </w:tcPr>
          <w:p w14:paraId="4B91FE09" w14:textId="77777777" w:rsidR="00C943D4" w:rsidRPr="002E6FF9" w:rsidRDefault="00C943D4" w:rsidP="00C943D4">
            <w:pPr>
              <w:jc w:val="center"/>
              <w:rPr>
                <w:sz w:val="16"/>
                <w:szCs w:val="16"/>
              </w:rPr>
            </w:pPr>
            <w:r w:rsidRPr="002E6FF9">
              <w:rPr>
                <w:sz w:val="16"/>
                <w:szCs w:val="16"/>
              </w:rPr>
              <w:t>Trailing</w:t>
            </w:r>
          </w:p>
        </w:tc>
        <w:tc>
          <w:tcPr>
            <w:tcW w:w="987" w:type="dxa"/>
            <w:noWrap/>
            <w:hideMark/>
          </w:tcPr>
          <w:p w14:paraId="3ACB700B" w14:textId="77777777" w:rsidR="00C943D4" w:rsidRPr="002E6FF9" w:rsidRDefault="00C943D4" w:rsidP="00C943D4">
            <w:pPr>
              <w:jc w:val="center"/>
              <w:rPr>
                <w:sz w:val="16"/>
                <w:szCs w:val="16"/>
              </w:rPr>
            </w:pPr>
            <w:r w:rsidRPr="002E6FF9">
              <w:rPr>
                <w:sz w:val="16"/>
                <w:szCs w:val="16"/>
              </w:rPr>
              <w:t>No</w:t>
            </w:r>
          </w:p>
        </w:tc>
      </w:tr>
      <w:tr w:rsidR="00C943D4" w:rsidRPr="002E6FF9" w14:paraId="4E667FB0" w14:textId="77777777" w:rsidTr="00C943D4">
        <w:trPr>
          <w:trHeight w:val="300"/>
        </w:trPr>
        <w:tc>
          <w:tcPr>
            <w:tcW w:w="1598" w:type="dxa"/>
            <w:noWrap/>
            <w:hideMark/>
          </w:tcPr>
          <w:p w14:paraId="009C4318" w14:textId="77777777" w:rsidR="00C943D4" w:rsidRPr="002E6FF9" w:rsidRDefault="00C943D4" w:rsidP="00C943D4">
            <w:pPr>
              <w:jc w:val="center"/>
              <w:rPr>
                <w:i/>
                <w:iCs/>
                <w:sz w:val="16"/>
                <w:szCs w:val="16"/>
              </w:rPr>
            </w:pPr>
            <w:r w:rsidRPr="002E6FF9">
              <w:rPr>
                <w:i/>
                <w:iCs/>
                <w:sz w:val="16"/>
                <w:szCs w:val="16"/>
              </w:rPr>
              <w:t>Convolvulaceae</w:t>
            </w:r>
          </w:p>
        </w:tc>
        <w:tc>
          <w:tcPr>
            <w:tcW w:w="2366" w:type="dxa"/>
            <w:noWrap/>
            <w:hideMark/>
          </w:tcPr>
          <w:p w14:paraId="05C6909E" w14:textId="77777777" w:rsidR="00C943D4" w:rsidRPr="002E6FF9" w:rsidRDefault="00C943D4" w:rsidP="00C943D4">
            <w:pPr>
              <w:jc w:val="center"/>
              <w:rPr>
                <w:i/>
                <w:iCs/>
                <w:sz w:val="16"/>
                <w:szCs w:val="16"/>
              </w:rPr>
            </w:pPr>
            <w:proofErr w:type="spellStart"/>
            <w:r w:rsidRPr="002E6FF9">
              <w:rPr>
                <w:i/>
                <w:iCs/>
                <w:sz w:val="16"/>
                <w:szCs w:val="16"/>
              </w:rPr>
              <w:t>Polymeria</w:t>
            </w:r>
            <w:proofErr w:type="spellEnd"/>
            <w:r w:rsidRPr="002E6FF9">
              <w:rPr>
                <w:i/>
                <w:iCs/>
                <w:sz w:val="16"/>
                <w:szCs w:val="16"/>
              </w:rPr>
              <w:t xml:space="preserve"> </w:t>
            </w:r>
            <w:proofErr w:type="spellStart"/>
            <w:r w:rsidRPr="002E6FF9">
              <w:rPr>
                <w:i/>
                <w:iCs/>
                <w:sz w:val="16"/>
                <w:szCs w:val="16"/>
              </w:rPr>
              <w:t>pusilla</w:t>
            </w:r>
            <w:proofErr w:type="spellEnd"/>
          </w:p>
        </w:tc>
        <w:tc>
          <w:tcPr>
            <w:tcW w:w="1843" w:type="dxa"/>
            <w:noWrap/>
            <w:hideMark/>
          </w:tcPr>
          <w:p w14:paraId="2DA6A6E9" w14:textId="77777777" w:rsidR="00C943D4" w:rsidRPr="002E6FF9" w:rsidRDefault="00C943D4" w:rsidP="00C943D4">
            <w:pPr>
              <w:jc w:val="center"/>
              <w:rPr>
                <w:sz w:val="16"/>
                <w:szCs w:val="16"/>
              </w:rPr>
            </w:pPr>
            <w:r w:rsidRPr="002E6FF9">
              <w:rPr>
                <w:sz w:val="16"/>
                <w:szCs w:val="16"/>
              </w:rPr>
              <w:t>Bindweed</w:t>
            </w:r>
          </w:p>
        </w:tc>
        <w:tc>
          <w:tcPr>
            <w:tcW w:w="1134" w:type="dxa"/>
            <w:noWrap/>
            <w:hideMark/>
          </w:tcPr>
          <w:p w14:paraId="6D5E0FBE" w14:textId="77777777" w:rsidR="00C943D4" w:rsidRPr="002E6FF9" w:rsidRDefault="00C943D4" w:rsidP="00C943D4">
            <w:pPr>
              <w:jc w:val="center"/>
              <w:rPr>
                <w:sz w:val="16"/>
                <w:szCs w:val="16"/>
              </w:rPr>
            </w:pPr>
            <w:proofErr w:type="spellStart"/>
            <w:r w:rsidRPr="002E6FF9">
              <w:rPr>
                <w:sz w:val="16"/>
                <w:szCs w:val="16"/>
              </w:rPr>
              <w:t>Tda</w:t>
            </w:r>
            <w:proofErr w:type="spellEnd"/>
          </w:p>
        </w:tc>
        <w:tc>
          <w:tcPr>
            <w:tcW w:w="1067" w:type="dxa"/>
            <w:noWrap/>
            <w:hideMark/>
          </w:tcPr>
          <w:p w14:paraId="4C8ED76F" w14:textId="77777777" w:rsidR="00C943D4" w:rsidRPr="002E6FF9" w:rsidRDefault="00C943D4" w:rsidP="00C943D4">
            <w:pPr>
              <w:jc w:val="center"/>
              <w:rPr>
                <w:sz w:val="16"/>
                <w:szCs w:val="16"/>
              </w:rPr>
            </w:pPr>
            <w:r w:rsidRPr="002E6FF9">
              <w:rPr>
                <w:sz w:val="16"/>
                <w:szCs w:val="16"/>
              </w:rPr>
              <w:t>Trailing</w:t>
            </w:r>
          </w:p>
        </w:tc>
        <w:tc>
          <w:tcPr>
            <w:tcW w:w="987" w:type="dxa"/>
            <w:noWrap/>
            <w:hideMark/>
          </w:tcPr>
          <w:p w14:paraId="1EEB92AB" w14:textId="77777777" w:rsidR="00C943D4" w:rsidRPr="002E6FF9" w:rsidRDefault="00C943D4" w:rsidP="00C943D4">
            <w:pPr>
              <w:jc w:val="center"/>
              <w:rPr>
                <w:sz w:val="16"/>
                <w:szCs w:val="16"/>
              </w:rPr>
            </w:pPr>
            <w:r w:rsidRPr="002E6FF9">
              <w:rPr>
                <w:sz w:val="16"/>
                <w:szCs w:val="16"/>
              </w:rPr>
              <w:t>No</w:t>
            </w:r>
          </w:p>
        </w:tc>
      </w:tr>
      <w:tr w:rsidR="00C943D4" w:rsidRPr="002E6FF9" w14:paraId="159749D8" w14:textId="77777777" w:rsidTr="00C943D4">
        <w:trPr>
          <w:trHeight w:val="300"/>
        </w:trPr>
        <w:tc>
          <w:tcPr>
            <w:tcW w:w="1598" w:type="dxa"/>
            <w:noWrap/>
            <w:hideMark/>
          </w:tcPr>
          <w:p w14:paraId="4D3D6D69" w14:textId="77777777" w:rsidR="00C943D4" w:rsidRPr="002E6FF9" w:rsidRDefault="00C943D4" w:rsidP="00C943D4">
            <w:pPr>
              <w:jc w:val="center"/>
              <w:rPr>
                <w:i/>
                <w:iCs/>
                <w:sz w:val="16"/>
                <w:szCs w:val="16"/>
              </w:rPr>
            </w:pPr>
            <w:r w:rsidRPr="002E6FF9">
              <w:rPr>
                <w:i/>
                <w:iCs/>
                <w:sz w:val="16"/>
                <w:szCs w:val="16"/>
              </w:rPr>
              <w:t>Cucurbitaceae</w:t>
            </w:r>
          </w:p>
        </w:tc>
        <w:tc>
          <w:tcPr>
            <w:tcW w:w="2366" w:type="dxa"/>
            <w:noWrap/>
            <w:hideMark/>
          </w:tcPr>
          <w:p w14:paraId="489B3341" w14:textId="77777777" w:rsidR="00C943D4" w:rsidRPr="002E6FF9" w:rsidRDefault="00C943D4" w:rsidP="00C943D4">
            <w:pPr>
              <w:jc w:val="center"/>
              <w:rPr>
                <w:i/>
                <w:iCs/>
                <w:sz w:val="16"/>
                <w:szCs w:val="16"/>
              </w:rPr>
            </w:pPr>
            <w:r w:rsidRPr="002E6FF9">
              <w:rPr>
                <w:i/>
                <w:iCs/>
                <w:sz w:val="16"/>
                <w:szCs w:val="16"/>
              </w:rPr>
              <w:t>Cucumis melo</w:t>
            </w:r>
          </w:p>
        </w:tc>
        <w:tc>
          <w:tcPr>
            <w:tcW w:w="1843" w:type="dxa"/>
            <w:noWrap/>
            <w:hideMark/>
          </w:tcPr>
          <w:p w14:paraId="050A23DA" w14:textId="77777777" w:rsidR="00C943D4" w:rsidRPr="002E6FF9" w:rsidRDefault="00C943D4" w:rsidP="00C943D4">
            <w:pPr>
              <w:jc w:val="center"/>
              <w:rPr>
                <w:sz w:val="16"/>
                <w:szCs w:val="16"/>
              </w:rPr>
            </w:pPr>
            <w:proofErr w:type="spellStart"/>
            <w:r w:rsidRPr="002E6FF9">
              <w:rPr>
                <w:sz w:val="16"/>
                <w:szCs w:val="16"/>
              </w:rPr>
              <w:t>Ulcardo</w:t>
            </w:r>
            <w:proofErr w:type="spellEnd"/>
            <w:r w:rsidRPr="002E6FF9">
              <w:rPr>
                <w:sz w:val="16"/>
                <w:szCs w:val="16"/>
              </w:rPr>
              <w:t xml:space="preserve"> Melon</w:t>
            </w:r>
          </w:p>
        </w:tc>
        <w:tc>
          <w:tcPr>
            <w:tcW w:w="1134" w:type="dxa"/>
            <w:noWrap/>
            <w:hideMark/>
          </w:tcPr>
          <w:p w14:paraId="710E1080"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439BE214" w14:textId="77777777" w:rsidR="00C943D4" w:rsidRPr="002E6FF9" w:rsidRDefault="00C943D4" w:rsidP="00C943D4">
            <w:pPr>
              <w:jc w:val="center"/>
              <w:rPr>
                <w:sz w:val="16"/>
                <w:szCs w:val="16"/>
              </w:rPr>
            </w:pPr>
            <w:r w:rsidRPr="002E6FF9">
              <w:rPr>
                <w:sz w:val="16"/>
                <w:szCs w:val="16"/>
              </w:rPr>
              <w:t>Trailing</w:t>
            </w:r>
          </w:p>
        </w:tc>
        <w:tc>
          <w:tcPr>
            <w:tcW w:w="987" w:type="dxa"/>
            <w:noWrap/>
            <w:hideMark/>
          </w:tcPr>
          <w:p w14:paraId="4E3D028A" w14:textId="77777777" w:rsidR="00C943D4" w:rsidRPr="002E6FF9" w:rsidRDefault="00C943D4" w:rsidP="00C943D4">
            <w:pPr>
              <w:jc w:val="center"/>
              <w:rPr>
                <w:sz w:val="16"/>
                <w:szCs w:val="16"/>
              </w:rPr>
            </w:pPr>
            <w:r w:rsidRPr="002E6FF9">
              <w:rPr>
                <w:sz w:val="16"/>
                <w:szCs w:val="16"/>
              </w:rPr>
              <w:t>No</w:t>
            </w:r>
          </w:p>
        </w:tc>
      </w:tr>
      <w:tr w:rsidR="00C943D4" w:rsidRPr="002E6FF9" w14:paraId="73A25AC1" w14:textId="77777777" w:rsidTr="00C943D4">
        <w:trPr>
          <w:trHeight w:val="300"/>
        </w:trPr>
        <w:tc>
          <w:tcPr>
            <w:tcW w:w="1598" w:type="dxa"/>
            <w:noWrap/>
            <w:hideMark/>
          </w:tcPr>
          <w:p w14:paraId="67F8918C" w14:textId="77777777" w:rsidR="00C943D4" w:rsidRPr="002E6FF9" w:rsidRDefault="00C943D4" w:rsidP="00C943D4">
            <w:pPr>
              <w:jc w:val="center"/>
              <w:rPr>
                <w:i/>
                <w:iCs/>
                <w:sz w:val="16"/>
                <w:szCs w:val="16"/>
              </w:rPr>
            </w:pPr>
            <w:r w:rsidRPr="002E6FF9">
              <w:rPr>
                <w:i/>
                <w:iCs/>
                <w:sz w:val="16"/>
                <w:szCs w:val="16"/>
              </w:rPr>
              <w:t>Cucurbitaceae</w:t>
            </w:r>
          </w:p>
        </w:tc>
        <w:tc>
          <w:tcPr>
            <w:tcW w:w="2366" w:type="dxa"/>
            <w:noWrap/>
            <w:hideMark/>
          </w:tcPr>
          <w:p w14:paraId="45F49CE6" w14:textId="77777777" w:rsidR="00C943D4" w:rsidRPr="002E6FF9" w:rsidRDefault="00C943D4" w:rsidP="00C943D4">
            <w:pPr>
              <w:jc w:val="center"/>
              <w:rPr>
                <w:i/>
                <w:iCs/>
                <w:sz w:val="16"/>
                <w:szCs w:val="16"/>
              </w:rPr>
            </w:pPr>
            <w:r w:rsidRPr="002E6FF9">
              <w:rPr>
                <w:i/>
                <w:iCs/>
                <w:sz w:val="16"/>
                <w:szCs w:val="16"/>
              </w:rPr>
              <w:t xml:space="preserve">Cucumis </w:t>
            </w:r>
            <w:proofErr w:type="spellStart"/>
            <w:r w:rsidRPr="002E6FF9">
              <w:rPr>
                <w:i/>
                <w:iCs/>
                <w:sz w:val="16"/>
                <w:szCs w:val="16"/>
              </w:rPr>
              <w:t>myriocarpus</w:t>
            </w:r>
            <w:proofErr w:type="spellEnd"/>
          </w:p>
        </w:tc>
        <w:tc>
          <w:tcPr>
            <w:tcW w:w="1843" w:type="dxa"/>
            <w:noWrap/>
            <w:hideMark/>
          </w:tcPr>
          <w:p w14:paraId="5433F2C1" w14:textId="77777777" w:rsidR="00C943D4" w:rsidRPr="002E6FF9" w:rsidRDefault="00C943D4" w:rsidP="00C943D4">
            <w:pPr>
              <w:jc w:val="center"/>
              <w:rPr>
                <w:sz w:val="16"/>
                <w:szCs w:val="16"/>
              </w:rPr>
            </w:pPr>
            <w:r w:rsidRPr="002E6FF9">
              <w:rPr>
                <w:sz w:val="16"/>
                <w:szCs w:val="16"/>
              </w:rPr>
              <w:t>Paddy Melon</w:t>
            </w:r>
          </w:p>
        </w:tc>
        <w:tc>
          <w:tcPr>
            <w:tcW w:w="1134" w:type="dxa"/>
            <w:noWrap/>
            <w:hideMark/>
          </w:tcPr>
          <w:p w14:paraId="67F4AFBA"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310655B4" w14:textId="77777777" w:rsidR="00C943D4" w:rsidRPr="002E6FF9" w:rsidRDefault="00C943D4" w:rsidP="00C943D4">
            <w:pPr>
              <w:jc w:val="center"/>
              <w:rPr>
                <w:sz w:val="16"/>
                <w:szCs w:val="16"/>
              </w:rPr>
            </w:pPr>
            <w:r w:rsidRPr="002E6FF9">
              <w:rPr>
                <w:sz w:val="16"/>
                <w:szCs w:val="16"/>
              </w:rPr>
              <w:t>Trailing</w:t>
            </w:r>
          </w:p>
        </w:tc>
        <w:tc>
          <w:tcPr>
            <w:tcW w:w="987" w:type="dxa"/>
            <w:noWrap/>
            <w:hideMark/>
          </w:tcPr>
          <w:p w14:paraId="5B1299C7" w14:textId="77777777" w:rsidR="00C943D4" w:rsidRPr="002E6FF9" w:rsidRDefault="00C943D4" w:rsidP="00C943D4">
            <w:pPr>
              <w:jc w:val="center"/>
              <w:rPr>
                <w:sz w:val="16"/>
                <w:szCs w:val="16"/>
              </w:rPr>
            </w:pPr>
            <w:r w:rsidRPr="002E6FF9">
              <w:rPr>
                <w:sz w:val="16"/>
                <w:szCs w:val="16"/>
              </w:rPr>
              <w:t>Yes</w:t>
            </w:r>
          </w:p>
        </w:tc>
      </w:tr>
      <w:tr w:rsidR="00C943D4" w:rsidRPr="002E6FF9" w14:paraId="38E2A74D" w14:textId="77777777" w:rsidTr="00C943D4">
        <w:trPr>
          <w:trHeight w:val="300"/>
        </w:trPr>
        <w:tc>
          <w:tcPr>
            <w:tcW w:w="1598" w:type="dxa"/>
            <w:noWrap/>
            <w:hideMark/>
          </w:tcPr>
          <w:p w14:paraId="36809ACB" w14:textId="77777777" w:rsidR="00C943D4" w:rsidRPr="002E6FF9" w:rsidRDefault="00C943D4" w:rsidP="00C943D4">
            <w:pPr>
              <w:jc w:val="center"/>
              <w:rPr>
                <w:i/>
                <w:iCs/>
                <w:sz w:val="16"/>
                <w:szCs w:val="16"/>
              </w:rPr>
            </w:pPr>
            <w:proofErr w:type="spellStart"/>
            <w:r w:rsidRPr="002E6FF9">
              <w:rPr>
                <w:i/>
                <w:iCs/>
                <w:sz w:val="16"/>
                <w:szCs w:val="16"/>
              </w:rPr>
              <w:t>Cyperaceae</w:t>
            </w:r>
            <w:proofErr w:type="spellEnd"/>
          </w:p>
        </w:tc>
        <w:tc>
          <w:tcPr>
            <w:tcW w:w="2366" w:type="dxa"/>
            <w:noWrap/>
            <w:hideMark/>
          </w:tcPr>
          <w:p w14:paraId="7EBF412C" w14:textId="77777777" w:rsidR="00C943D4" w:rsidRPr="002E6FF9" w:rsidRDefault="00C943D4" w:rsidP="00C943D4">
            <w:pPr>
              <w:jc w:val="center"/>
              <w:rPr>
                <w:i/>
                <w:iCs/>
                <w:sz w:val="16"/>
                <w:szCs w:val="16"/>
              </w:rPr>
            </w:pPr>
            <w:proofErr w:type="spellStart"/>
            <w:r w:rsidRPr="002E6FF9">
              <w:rPr>
                <w:i/>
                <w:iCs/>
                <w:sz w:val="16"/>
                <w:szCs w:val="16"/>
              </w:rPr>
              <w:t>Bolboschoenus</w:t>
            </w:r>
            <w:proofErr w:type="spellEnd"/>
            <w:r w:rsidRPr="002E6FF9">
              <w:rPr>
                <w:i/>
                <w:iCs/>
                <w:sz w:val="16"/>
                <w:szCs w:val="16"/>
              </w:rPr>
              <w:t xml:space="preserve"> </w:t>
            </w:r>
            <w:proofErr w:type="spellStart"/>
            <w:r w:rsidRPr="002E6FF9">
              <w:rPr>
                <w:i/>
                <w:iCs/>
                <w:sz w:val="16"/>
                <w:szCs w:val="16"/>
              </w:rPr>
              <w:t>fluviatilis</w:t>
            </w:r>
            <w:proofErr w:type="spellEnd"/>
          </w:p>
        </w:tc>
        <w:tc>
          <w:tcPr>
            <w:tcW w:w="1843" w:type="dxa"/>
            <w:noWrap/>
            <w:hideMark/>
          </w:tcPr>
          <w:p w14:paraId="0A34369D" w14:textId="77777777" w:rsidR="00C943D4" w:rsidRPr="002E6FF9" w:rsidRDefault="00C943D4" w:rsidP="00C943D4">
            <w:pPr>
              <w:jc w:val="center"/>
              <w:rPr>
                <w:sz w:val="16"/>
                <w:szCs w:val="16"/>
              </w:rPr>
            </w:pPr>
            <w:r w:rsidRPr="002E6FF9">
              <w:rPr>
                <w:sz w:val="16"/>
                <w:szCs w:val="16"/>
              </w:rPr>
              <w:t>Marsh Club-rush</w:t>
            </w:r>
          </w:p>
        </w:tc>
        <w:tc>
          <w:tcPr>
            <w:tcW w:w="1134" w:type="dxa"/>
            <w:noWrap/>
            <w:hideMark/>
          </w:tcPr>
          <w:p w14:paraId="101FE1CE" w14:textId="77777777" w:rsidR="00C943D4" w:rsidRPr="002E6FF9" w:rsidRDefault="00C943D4" w:rsidP="00C943D4">
            <w:pPr>
              <w:jc w:val="center"/>
              <w:rPr>
                <w:sz w:val="16"/>
                <w:szCs w:val="16"/>
              </w:rPr>
            </w:pPr>
            <w:proofErr w:type="spellStart"/>
            <w:r w:rsidRPr="002E6FF9">
              <w:rPr>
                <w:sz w:val="16"/>
                <w:szCs w:val="16"/>
              </w:rPr>
              <w:t>AmT</w:t>
            </w:r>
            <w:proofErr w:type="spellEnd"/>
          </w:p>
        </w:tc>
        <w:tc>
          <w:tcPr>
            <w:tcW w:w="1067" w:type="dxa"/>
            <w:noWrap/>
            <w:hideMark/>
          </w:tcPr>
          <w:p w14:paraId="32265B3A" w14:textId="77777777" w:rsidR="00C943D4" w:rsidRPr="002E6FF9" w:rsidRDefault="00C943D4" w:rsidP="00C943D4">
            <w:pPr>
              <w:jc w:val="center"/>
              <w:rPr>
                <w:sz w:val="16"/>
                <w:szCs w:val="16"/>
              </w:rPr>
            </w:pPr>
            <w:r w:rsidRPr="002E6FF9">
              <w:rPr>
                <w:sz w:val="16"/>
                <w:szCs w:val="16"/>
              </w:rPr>
              <w:t>Sedge</w:t>
            </w:r>
          </w:p>
        </w:tc>
        <w:tc>
          <w:tcPr>
            <w:tcW w:w="987" w:type="dxa"/>
            <w:noWrap/>
            <w:hideMark/>
          </w:tcPr>
          <w:p w14:paraId="04868D2D" w14:textId="77777777" w:rsidR="00C943D4" w:rsidRPr="002E6FF9" w:rsidRDefault="00C943D4" w:rsidP="00C943D4">
            <w:pPr>
              <w:jc w:val="center"/>
              <w:rPr>
                <w:sz w:val="16"/>
                <w:szCs w:val="16"/>
              </w:rPr>
            </w:pPr>
            <w:r w:rsidRPr="002E6FF9">
              <w:rPr>
                <w:sz w:val="16"/>
                <w:szCs w:val="16"/>
              </w:rPr>
              <w:t>No</w:t>
            </w:r>
          </w:p>
        </w:tc>
      </w:tr>
      <w:tr w:rsidR="00C943D4" w:rsidRPr="002E6FF9" w14:paraId="63DE8E54" w14:textId="77777777" w:rsidTr="00C943D4">
        <w:trPr>
          <w:trHeight w:val="300"/>
        </w:trPr>
        <w:tc>
          <w:tcPr>
            <w:tcW w:w="1598" w:type="dxa"/>
            <w:noWrap/>
            <w:hideMark/>
          </w:tcPr>
          <w:p w14:paraId="6A391866" w14:textId="77777777" w:rsidR="00C943D4" w:rsidRPr="002E6FF9" w:rsidRDefault="00C943D4" w:rsidP="00C943D4">
            <w:pPr>
              <w:jc w:val="center"/>
              <w:rPr>
                <w:i/>
                <w:iCs/>
                <w:sz w:val="16"/>
                <w:szCs w:val="16"/>
              </w:rPr>
            </w:pPr>
            <w:proofErr w:type="spellStart"/>
            <w:r w:rsidRPr="002E6FF9">
              <w:rPr>
                <w:i/>
                <w:iCs/>
                <w:sz w:val="16"/>
                <w:szCs w:val="16"/>
              </w:rPr>
              <w:t>Cyperaceae</w:t>
            </w:r>
            <w:proofErr w:type="spellEnd"/>
          </w:p>
        </w:tc>
        <w:tc>
          <w:tcPr>
            <w:tcW w:w="2366" w:type="dxa"/>
            <w:noWrap/>
            <w:hideMark/>
          </w:tcPr>
          <w:p w14:paraId="2B6A02AF" w14:textId="77777777" w:rsidR="00C943D4" w:rsidRPr="002E6FF9" w:rsidRDefault="00C943D4" w:rsidP="00C943D4">
            <w:pPr>
              <w:jc w:val="center"/>
              <w:rPr>
                <w:i/>
                <w:iCs/>
                <w:sz w:val="16"/>
                <w:szCs w:val="16"/>
              </w:rPr>
            </w:pPr>
            <w:proofErr w:type="spellStart"/>
            <w:r w:rsidRPr="002E6FF9">
              <w:rPr>
                <w:i/>
                <w:iCs/>
                <w:sz w:val="16"/>
                <w:szCs w:val="16"/>
              </w:rPr>
              <w:t>Carex</w:t>
            </w:r>
            <w:proofErr w:type="spellEnd"/>
            <w:r w:rsidRPr="002E6FF9">
              <w:rPr>
                <w:i/>
                <w:iCs/>
                <w:sz w:val="16"/>
                <w:szCs w:val="16"/>
              </w:rPr>
              <w:t xml:space="preserve"> </w:t>
            </w:r>
            <w:proofErr w:type="spellStart"/>
            <w:r w:rsidRPr="002E6FF9">
              <w:rPr>
                <w:i/>
                <w:iCs/>
                <w:sz w:val="16"/>
                <w:szCs w:val="16"/>
              </w:rPr>
              <w:t>appressa</w:t>
            </w:r>
            <w:proofErr w:type="spellEnd"/>
          </w:p>
        </w:tc>
        <w:tc>
          <w:tcPr>
            <w:tcW w:w="1843" w:type="dxa"/>
            <w:noWrap/>
            <w:hideMark/>
          </w:tcPr>
          <w:p w14:paraId="1CF5B032" w14:textId="77777777" w:rsidR="00C943D4" w:rsidRPr="002E6FF9" w:rsidRDefault="00C943D4" w:rsidP="00C943D4">
            <w:pPr>
              <w:jc w:val="center"/>
              <w:rPr>
                <w:sz w:val="16"/>
                <w:szCs w:val="16"/>
              </w:rPr>
            </w:pPr>
            <w:r w:rsidRPr="002E6FF9">
              <w:rPr>
                <w:sz w:val="16"/>
                <w:szCs w:val="16"/>
              </w:rPr>
              <w:t>Tall Sedge</w:t>
            </w:r>
          </w:p>
        </w:tc>
        <w:tc>
          <w:tcPr>
            <w:tcW w:w="1134" w:type="dxa"/>
            <w:noWrap/>
            <w:hideMark/>
          </w:tcPr>
          <w:p w14:paraId="18751F9F" w14:textId="77777777" w:rsidR="00C943D4" w:rsidRPr="002E6FF9" w:rsidRDefault="00C943D4" w:rsidP="00C943D4">
            <w:pPr>
              <w:jc w:val="center"/>
              <w:rPr>
                <w:sz w:val="16"/>
                <w:szCs w:val="16"/>
              </w:rPr>
            </w:pPr>
            <w:proofErr w:type="spellStart"/>
            <w:r w:rsidRPr="002E6FF9">
              <w:rPr>
                <w:sz w:val="16"/>
                <w:szCs w:val="16"/>
              </w:rPr>
              <w:t>AmT</w:t>
            </w:r>
            <w:proofErr w:type="spellEnd"/>
          </w:p>
        </w:tc>
        <w:tc>
          <w:tcPr>
            <w:tcW w:w="1067" w:type="dxa"/>
            <w:noWrap/>
            <w:hideMark/>
          </w:tcPr>
          <w:p w14:paraId="604AC5BD" w14:textId="77777777" w:rsidR="00C943D4" w:rsidRPr="002E6FF9" w:rsidRDefault="00C943D4" w:rsidP="00C943D4">
            <w:pPr>
              <w:jc w:val="center"/>
              <w:rPr>
                <w:sz w:val="16"/>
                <w:szCs w:val="16"/>
              </w:rPr>
            </w:pPr>
            <w:r w:rsidRPr="002E6FF9">
              <w:rPr>
                <w:sz w:val="16"/>
                <w:szCs w:val="16"/>
              </w:rPr>
              <w:t>Sedge</w:t>
            </w:r>
          </w:p>
        </w:tc>
        <w:tc>
          <w:tcPr>
            <w:tcW w:w="987" w:type="dxa"/>
            <w:noWrap/>
            <w:hideMark/>
          </w:tcPr>
          <w:p w14:paraId="2F90DF98" w14:textId="77777777" w:rsidR="00C943D4" w:rsidRPr="002E6FF9" w:rsidRDefault="00C943D4" w:rsidP="00C943D4">
            <w:pPr>
              <w:jc w:val="center"/>
              <w:rPr>
                <w:sz w:val="16"/>
                <w:szCs w:val="16"/>
              </w:rPr>
            </w:pPr>
            <w:r w:rsidRPr="002E6FF9">
              <w:rPr>
                <w:sz w:val="16"/>
                <w:szCs w:val="16"/>
              </w:rPr>
              <w:t>No</w:t>
            </w:r>
          </w:p>
        </w:tc>
      </w:tr>
      <w:tr w:rsidR="00C943D4" w:rsidRPr="002E6FF9" w14:paraId="2D33374F" w14:textId="77777777" w:rsidTr="00C943D4">
        <w:trPr>
          <w:trHeight w:val="300"/>
        </w:trPr>
        <w:tc>
          <w:tcPr>
            <w:tcW w:w="1598" w:type="dxa"/>
            <w:noWrap/>
            <w:hideMark/>
          </w:tcPr>
          <w:p w14:paraId="6C070AA0" w14:textId="77777777" w:rsidR="00C943D4" w:rsidRPr="002E6FF9" w:rsidRDefault="00C943D4" w:rsidP="00C943D4">
            <w:pPr>
              <w:jc w:val="center"/>
              <w:rPr>
                <w:i/>
                <w:iCs/>
                <w:sz w:val="16"/>
                <w:szCs w:val="16"/>
              </w:rPr>
            </w:pPr>
            <w:proofErr w:type="spellStart"/>
            <w:r w:rsidRPr="002E6FF9">
              <w:rPr>
                <w:i/>
                <w:iCs/>
                <w:sz w:val="16"/>
                <w:szCs w:val="16"/>
              </w:rPr>
              <w:t>Cyperaceae</w:t>
            </w:r>
            <w:proofErr w:type="spellEnd"/>
          </w:p>
        </w:tc>
        <w:tc>
          <w:tcPr>
            <w:tcW w:w="2366" w:type="dxa"/>
            <w:noWrap/>
            <w:hideMark/>
          </w:tcPr>
          <w:p w14:paraId="652F7B5B" w14:textId="77777777" w:rsidR="00C943D4" w:rsidRPr="002E6FF9" w:rsidRDefault="00C943D4" w:rsidP="00C943D4">
            <w:pPr>
              <w:jc w:val="center"/>
              <w:rPr>
                <w:i/>
                <w:iCs/>
                <w:sz w:val="16"/>
                <w:szCs w:val="16"/>
              </w:rPr>
            </w:pPr>
            <w:proofErr w:type="spellStart"/>
            <w:r w:rsidRPr="002E6FF9">
              <w:rPr>
                <w:i/>
                <w:iCs/>
                <w:sz w:val="16"/>
                <w:szCs w:val="16"/>
              </w:rPr>
              <w:t>Carex</w:t>
            </w:r>
            <w:proofErr w:type="spellEnd"/>
            <w:r w:rsidRPr="002E6FF9">
              <w:rPr>
                <w:i/>
                <w:iCs/>
                <w:sz w:val="16"/>
                <w:szCs w:val="16"/>
              </w:rPr>
              <w:t xml:space="preserve"> </w:t>
            </w:r>
            <w:proofErr w:type="spellStart"/>
            <w:r w:rsidRPr="002E6FF9">
              <w:rPr>
                <w:i/>
                <w:iCs/>
                <w:sz w:val="16"/>
                <w:szCs w:val="16"/>
              </w:rPr>
              <w:t>inversa</w:t>
            </w:r>
            <w:proofErr w:type="spellEnd"/>
          </w:p>
        </w:tc>
        <w:tc>
          <w:tcPr>
            <w:tcW w:w="1843" w:type="dxa"/>
            <w:noWrap/>
            <w:hideMark/>
          </w:tcPr>
          <w:p w14:paraId="699C4D2A" w14:textId="77777777" w:rsidR="00C943D4" w:rsidRPr="002E6FF9" w:rsidRDefault="00C943D4" w:rsidP="00C943D4">
            <w:pPr>
              <w:jc w:val="center"/>
              <w:rPr>
                <w:sz w:val="16"/>
                <w:szCs w:val="16"/>
              </w:rPr>
            </w:pPr>
            <w:r w:rsidRPr="002E6FF9">
              <w:rPr>
                <w:sz w:val="16"/>
                <w:szCs w:val="16"/>
              </w:rPr>
              <w:t>Knob Sedge</w:t>
            </w:r>
          </w:p>
        </w:tc>
        <w:tc>
          <w:tcPr>
            <w:tcW w:w="1134" w:type="dxa"/>
            <w:noWrap/>
            <w:hideMark/>
          </w:tcPr>
          <w:p w14:paraId="2C492ECF" w14:textId="77777777" w:rsidR="00C943D4" w:rsidRPr="002E6FF9" w:rsidRDefault="00C943D4" w:rsidP="00C943D4">
            <w:pPr>
              <w:jc w:val="center"/>
              <w:rPr>
                <w:sz w:val="16"/>
                <w:szCs w:val="16"/>
              </w:rPr>
            </w:pPr>
            <w:proofErr w:type="spellStart"/>
            <w:r w:rsidRPr="002E6FF9">
              <w:rPr>
                <w:sz w:val="16"/>
                <w:szCs w:val="16"/>
              </w:rPr>
              <w:t>AmT</w:t>
            </w:r>
            <w:proofErr w:type="spellEnd"/>
          </w:p>
        </w:tc>
        <w:tc>
          <w:tcPr>
            <w:tcW w:w="1067" w:type="dxa"/>
            <w:noWrap/>
            <w:hideMark/>
          </w:tcPr>
          <w:p w14:paraId="0E9579EB" w14:textId="77777777" w:rsidR="00C943D4" w:rsidRPr="002E6FF9" w:rsidRDefault="00C943D4" w:rsidP="00C943D4">
            <w:pPr>
              <w:jc w:val="center"/>
              <w:rPr>
                <w:sz w:val="16"/>
                <w:szCs w:val="16"/>
              </w:rPr>
            </w:pPr>
            <w:r w:rsidRPr="002E6FF9">
              <w:rPr>
                <w:sz w:val="16"/>
                <w:szCs w:val="16"/>
              </w:rPr>
              <w:t>Sedge</w:t>
            </w:r>
          </w:p>
        </w:tc>
        <w:tc>
          <w:tcPr>
            <w:tcW w:w="987" w:type="dxa"/>
            <w:noWrap/>
            <w:hideMark/>
          </w:tcPr>
          <w:p w14:paraId="1772E120" w14:textId="77777777" w:rsidR="00C943D4" w:rsidRPr="002E6FF9" w:rsidRDefault="00C943D4" w:rsidP="00C943D4">
            <w:pPr>
              <w:jc w:val="center"/>
              <w:rPr>
                <w:sz w:val="16"/>
                <w:szCs w:val="16"/>
              </w:rPr>
            </w:pPr>
            <w:r w:rsidRPr="002E6FF9">
              <w:rPr>
                <w:sz w:val="16"/>
                <w:szCs w:val="16"/>
              </w:rPr>
              <w:t>No</w:t>
            </w:r>
          </w:p>
        </w:tc>
      </w:tr>
      <w:tr w:rsidR="00C943D4" w:rsidRPr="002E6FF9" w14:paraId="51CAA633" w14:textId="77777777" w:rsidTr="00C943D4">
        <w:trPr>
          <w:trHeight w:val="300"/>
        </w:trPr>
        <w:tc>
          <w:tcPr>
            <w:tcW w:w="1598" w:type="dxa"/>
            <w:noWrap/>
            <w:hideMark/>
          </w:tcPr>
          <w:p w14:paraId="20DD8B65" w14:textId="77777777" w:rsidR="00C943D4" w:rsidRPr="002E6FF9" w:rsidRDefault="00C943D4" w:rsidP="00C943D4">
            <w:pPr>
              <w:jc w:val="center"/>
              <w:rPr>
                <w:i/>
                <w:iCs/>
                <w:sz w:val="16"/>
                <w:szCs w:val="16"/>
              </w:rPr>
            </w:pPr>
            <w:proofErr w:type="spellStart"/>
            <w:r w:rsidRPr="002E6FF9">
              <w:rPr>
                <w:i/>
                <w:iCs/>
                <w:sz w:val="16"/>
                <w:szCs w:val="16"/>
              </w:rPr>
              <w:lastRenderedPageBreak/>
              <w:t>Cyperaceae</w:t>
            </w:r>
            <w:proofErr w:type="spellEnd"/>
          </w:p>
        </w:tc>
        <w:tc>
          <w:tcPr>
            <w:tcW w:w="2366" w:type="dxa"/>
            <w:noWrap/>
            <w:hideMark/>
          </w:tcPr>
          <w:p w14:paraId="6E397648" w14:textId="77777777" w:rsidR="00C943D4" w:rsidRPr="002E6FF9" w:rsidRDefault="00C943D4" w:rsidP="00C943D4">
            <w:pPr>
              <w:jc w:val="center"/>
              <w:rPr>
                <w:i/>
                <w:iCs/>
                <w:sz w:val="16"/>
                <w:szCs w:val="16"/>
              </w:rPr>
            </w:pPr>
            <w:r w:rsidRPr="002E6FF9">
              <w:rPr>
                <w:i/>
                <w:iCs/>
                <w:sz w:val="16"/>
                <w:szCs w:val="16"/>
              </w:rPr>
              <w:t xml:space="preserve">Cyperus </w:t>
            </w:r>
            <w:proofErr w:type="spellStart"/>
            <w:r w:rsidRPr="002E6FF9">
              <w:rPr>
                <w:i/>
                <w:iCs/>
                <w:sz w:val="16"/>
                <w:szCs w:val="16"/>
              </w:rPr>
              <w:t>bifax</w:t>
            </w:r>
            <w:proofErr w:type="spellEnd"/>
          </w:p>
        </w:tc>
        <w:tc>
          <w:tcPr>
            <w:tcW w:w="1843" w:type="dxa"/>
            <w:noWrap/>
            <w:hideMark/>
          </w:tcPr>
          <w:p w14:paraId="2D7BAB22" w14:textId="77777777" w:rsidR="00C943D4" w:rsidRPr="002E6FF9" w:rsidRDefault="00C943D4" w:rsidP="00C943D4">
            <w:pPr>
              <w:jc w:val="center"/>
              <w:rPr>
                <w:sz w:val="16"/>
                <w:szCs w:val="16"/>
              </w:rPr>
            </w:pPr>
            <w:r w:rsidRPr="002E6FF9">
              <w:rPr>
                <w:sz w:val="16"/>
                <w:szCs w:val="16"/>
              </w:rPr>
              <w:t>Downs Nutgrass</w:t>
            </w:r>
          </w:p>
        </w:tc>
        <w:tc>
          <w:tcPr>
            <w:tcW w:w="1134" w:type="dxa"/>
            <w:noWrap/>
            <w:hideMark/>
          </w:tcPr>
          <w:p w14:paraId="7C60FE4E" w14:textId="77777777" w:rsidR="00C943D4" w:rsidRPr="002E6FF9" w:rsidRDefault="00C943D4" w:rsidP="00C943D4">
            <w:pPr>
              <w:jc w:val="center"/>
              <w:rPr>
                <w:sz w:val="16"/>
                <w:szCs w:val="16"/>
              </w:rPr>
            </w:pPr>
            <w:proofErr w:type="spellStart"/>
            <w:r w:rsidRPr="002E6FF9">
              <w:rPr>
                <w:sz w:val="16"/>
                <w:szCs w:val="16"/>
              </w:rPr>
              <w:t>AmT</w:t>
            </w:r>
            <w:proofErr w:type="spellEnd"/>
          </w:p>
        </w:tc>
        <w:tc>
          <w:tcPr>
            <w:tcW w:w="1067" w:type="dxa"/>
            <w:noWrap/>
            <w:hideMark/>
          </w:tcPr>
          <w:p w14:paraId="3008F710" w14:textId="77777777" w:rsidR="00C943D4" w:rsidRPr="002E6FF9" w:rsidRDefault="00C943D4" w:rsidP="00C943D4">
            <w:pPr>
              <w:jc w:val="center"/>
              <w:rPr>
                <w:sz w:val="16"/>
                <w:szCs w:val="16"/>
              </w:rPr>
            </w:pPr>
            <w:r w:rsidRPr="002E6FF9">
              <w:rPr>
                <w:sz w:val="16"/>
                <w:szCs w:val="16"/>
              </w:rPr>
              <w:t>Sedge</w:t>
            </w:r>
          </w:p>
        </w:tc>
        <w:tc>
          <w:tcPr>
            <w:tcW w:w="987" w:type="dxa"/>
            <w:noWrap/>
            <w:hideMark/>
          </w:tcPr>
          <w:p w14:paraId="62FAFD0C" w14:textId="77777777" w:rsidR="00C943D4" w:rsidRPr="002E6FF9" w:rsidRDefault="00C943D4" w:rsidP="00C943D4">
            <w:pPr>
              <w:jc w:val="center"/>
              <w:rPr>
                <w:sz w:val="16"/>
                <w:szCs w:val="16"/>
              </w:rPr>
            </w:pPr>
            <w:r w:rsidRPr="002E6FF9">
              <w:rPr>
                <w:sz w:val="16"/>
                <w:szCs w:val="16"/>
              </w:rPr>
              <w:t>No</w:t>
            </w:r>
          </w:p>
        </w:tc>
      </w:tr>
      <w:tr w:rsidR="00C943D4" w:rsidRPr="002E6FF9" w14:paraId="5A0B08FB" w14:textId="77777777" w:rsidTr="00C943D4">
        <w:trPr>
          <w:trHeight w:val="300"/>
        </w:trPr>
        <w:tc>
          <w:tcPr>
            <w:tcW w:w="1598" w:type="dxa"/>
            <w:noWrap/>
            <w:hideMark/>
          </w:tcPr>
          <w:p w14:paraId="6656E17E" w14:textId="77777777" w:rsidR="00C943D4" w:rsidRPr="002E6FF9" w:rsidRDefault="00C943D4" w:rsidP="00C943D4">
            <w:pPr>
              <w:jc w:val="center"/>
              <w:rPr>
                <w:i/>
                <w:iCs/>
                <w:sz w:val="16"/>
                <w:szCs w:val="16"/>
              </w:rPr>
            </w:pPr>
            <w:proofErr w:type="spellStart"/>
            <w:r w:rsidRPr="002E6FF9">
              <w:rPr>
                <w:i/>
                <w:iCs/>
                <w:sz w:val="16"/>
                <w:szCs w:val="16"/>
              </w:rPr>
              <w:t>Cyperaceae</w:t>
            </w:r>
            <w:proofErr w:type="spellEnd"/>
          </w:p>
        </w:tc>
        <w:tc>
          <w:tcPr>
            <w:tcW w:w="2366" w:type="dxa"/>
            <w:noWrap/>
            <w:hideMark/>
          </w:tcPr>
          <w:p w14:paraId="2E159F5A" w14:textId="77777777" w:rsidR="00C943D4" w:rsidRPr="002E6FF9" w:rsidRDefault="00C943D4" w:rsidP="00C943D4">
            <w:pPr>
              <w:jc w:val="center"/>
              <w:rPr>
                <w:i/>
                <w:iCs/>
                <w:sz w:val="16"/>
                <w:szCs w:val="16"/>
              </w:rPr>
            </w:pPr>
            <w:r w:rsidRPr="002E6FF9">
              <w:rPr>
                <w:i/>
                <w:iCs/>
                <w:sz w:val="16"/>
                <w:szCs w:val="16"/>
              </w:rPr>
              <w:t xml:space="preserve">Cyperus </w:t>
            </w:r>
            <w:proofErr w:type="spellStart"/>
            <w:r w:rsidRPr="002E6FF9">
              <w:rPr>
                <w:i/>
                <w:iCs/>
                <w:sz w:val="16"/>
                <w:szCs w:val="16"/>
              </w:rPr>
              <w:t>difformis</w:t>
            </w:r>
            <w:proofErr w:type="spellEnd"/>
          </w:p>
        </w:tc>
        <w:tc>
          <w:tcPr>
            <w:tcW w:w="1843" w:type="dxa"/>
            <w:noWrap/>
            <w:hideMark/>
          </w:tcPr>
          <w:p w14:paraId="0E8F0DD9" w14:textId="77777777" w:rsidR="00C943D4" w:rsidRPr="002E6FF9" w:rsidRDefault="00C943D4" w:rsidP="00C943D4">
            <w:pPr>
              <w:jc w:val="center"/>
              <w:rPr>
                <w:sz w:val="16"/>
                <w:szCs w:val="16"/>
              </w:rPr>
            </w:pPr>
            <w:r w:rsidRPr="002E6FF9">
              <w:rPr>
                <w:sz w:val="16"/>
                <w:szCs w:val="16"/>
              </w:rPr>
              <w:t>Dirty Dora</w:t>
            </w:r>
          </w:p>
        </w:tc>
        <w:tc>
          <w:tcPr>
            <w:tcW w:w="1134" w:type="dxa"/>
            <w:noWrap/>
            <w:hideMark/>
          </w:tcPr>
          <w:p w14:paraId="2113029E" w14:textId="77777777" w:rsidR="00C943D4" w:rsidRPr="002E6FF9" w:rsidRDefault="00C943D4" w:rsidP="00C943D4">
            <w:pPr>
              <w:jc w:val="center"/>
              <w:rPr>
                <w:sz w:val="16"/>
                <w:szCs w:val="16"/>
              </w:rPr>
            </w:pPr>
            <w:proofErr w:type="spellStart"/>
            <w:r w:rsidRPr="002E6FF9">
              <w:rPr>
                <w:sz w:val="16"/>
                <w:szCs w:val="16"/>
              </w:rPr>
              <w:t>AmT</w:t>
            </w:r>
            <w:proofErr w:type="spellEnd"/>
          </w:p>
        </w:tc>
        <w:tc>
          <w:tcPr>
            <w:tcW w:w="1067" w:type="dxa"/>
            <w:noWrap/>
            <w:hideMark/>
          </w:tcPr>
          <w:p w14:paraId="7158377E" w14:textId="77777777" w:rsidR="00C943D4" w:rsidRPr="002E6FF9" w:rsidRDefault="00C943D4" w:rsidP="00C943D4">
            <w:pPr>
              <w:jc w:val="center"/>
              <w:rPr>
                <w:sz w:val="16"/>
                <w:szCs w:val="16"/>
              </w:rPr>
            </w:pPr>
            <w:r w:rsidRPr="002E6FF9">
              <w:rPr>
                <w:sz w:val="16"/>
                <w:szCs w:val="16"/>
              </w:rPr>
              <w:t>Sedge</w:t>
            </w:r>
          </w:p>
        </w:tc>
        <w:tc>
          <w:tcPr>
            <w:tcW w:w="987" w:type="dxa"/>
            <w:noWrap/>
            <w:hideMark/>
          </w:tcPr>
          <w:p w14:paraId="6055E3A5" w14:textId="77777777" w:rsidR="00C943D4" w:rsidRPr="002E6FF9" w:rsidRDefault="00C943D4" w:rsidP="00C943D4">
            <w:pPr>
              <w:jc w:val="center"/>
              <w:rPr>
                <w:sz w:val="16"/>
                <w:szCs w:val="16"/>
              </w:rPr>
            </w:pPr>
            <w:r w:rsidRPr="002E6FF9">
              <w:rPr>
                <w:sz w:val="16"/>
                <w:szCs w:val="16"/>
              </w:rPr>
              <w:t>No</w:t>
            </w:r>
          </w:p>
        </w:tc>
      </w:tr>
      <w:tr w:rsidR="00C943D4" w:rsidRPr="002E6FF9" w14:paraId="0E5748E7" w14:textId="77777777" w:rsidTr="00C943D4">
        <w:trPr>
          <w:trHeight w:val="300"/>
        </w:trPr>
        <w:tc>
          <w:tcPr>
            <w:tcW w:w="1598" w:type="dxa"/>
            <w:noWrap/>
            <w:hideMark/>
          </w:tcPr>
          <w:p w14:paraId="74646F6E" w14:textId="77777777" w:rsidR="00C943D4" w:rsidRPr="002E6FF9" w:rsidRDefault="00C943D4" w:rsidP="00C943D4">
            <w:pPr>
              <w:jc w:val="center"/>
              <w:rPr>
                <w:i/>
                <w:iCs/>
                <w:sz w:val="16"/>
                <w:szCs w:val="16"/>
              </w:rPr>
            </w:pPr>
            <w:proofErr w:type="spellStart"/>
            <w:r w:rsidRPr="002E6FF9">
              <w:rPr>
                <w:i/>
                <w:iCs/>
                <w:sz w:val="16"/>
                <w:szCs w:val="16"/>
              </w:rPr>
              <w:t>Cyperaceae</w:t>
            </w:r>
            <w:proofErr w:type="spellEnd"/>
          </w:p>
        </w:tc>
        <w:tc>
          <w:tcPr>
            <w:tcW w:w="2366" w:type="dxa"/>
            <w:noWrap/>
            <w:hideMark/>
          </w:tcPr>
          <w:p w14:paraId="4C13BE87" w14:textId="77777777" w:rsidR="00C943D4" w:rsidRPr="002E6FF9" w:rsidRDefault="00C943D4" w:rsidP="00C943D4">
            <w:pPr>
              <w:jc w:val="center"/>
              <w:rPr>
                <w:i/>
                <w:iCs/>
                <w:sz w:val="16"/>
                <w:szCs w:val="16"/>
              </w:rPr>
            </w:pPr>
            <w:r w:rsidRPr="002E6FF9">
              <w:rPr>
                <w:i/>
                <w:iCs/>
                <w:sz w:val="16"/>
                <w:szCs w:val="16"/>
              </w:rPr>
              <w:t xml:space="preserve">Cyperus </w:t>
            </w:r>
            <w:r w:rsidRPr="002E6FF9">
              <w:rPr>
                <w:sz w:val="16"/>
                <w:szCs w:val="16"/>
              </w:rPr>
              <w:t>sp.</w:t>
            </w:r>
          </w:p>
        </w:tc>
        <w:tc>
          <w:tcPr>
            <w:tcW w:w="1843" w:type="dxa"/>
            <w:noWrap/>
            <w:hideMark/>
          </w:tcPr>
          <w:p w14:paraId="2C812CB7" w14:textId="77777777" w:rsidR="00C943D4" w:rsidRPr="002E6FF9" w:rsidRDefault="00C943D4" w:rsidP="00C943D4">
            <w:pPr>
              <w:jc w:val="center"/>
              <w:rPr>
                <w:sz w:val="16"/>
                <w:szCs w:val="16"/>
              </w:rPr>
            </w:pPr>
            <w:r w:rsidRPr="002E6FF9">
              <w:rPr>
                <w:sz w:val="16"/>
                <w:szCs w:val="16"/>
              </w:rPr>
              <w:t>a Sedge</w:t>
            </w:r>
          </w:p>
        </w:tc>
        <w:tc>
          <w:tcPr>
            <w:tcW w:w="1134" w:type="dxa"/>
            <w:noWrap/>
            <w:hideMark/>
          </w:tcPr>
          <w:p w14:paraId="729D42FE" w14:textId="77777777" w:rsidR="00C943D4" w:rsidRPr="002E6FF9" w:rsidRDefault="00C943D4" w:rsidP="00C943D4">
            <w:pPr>
              <w:jc w:val="center"/>
              <w:rPr>
                <w:sz w:val="16"/>
                <w:szCs w:val="16"/>
              </w:rPr>
            </w:pPr>
            <w:proofErr w:type="spellStart"/>
            <w:r w:rsidRPr="002E6FF9">
              <w:rPr>
                <w:sz w:val="16"/>
                <w:szCs w:val="16"/>
              </w:rPr>
              <w:t>AmT</w:t>
            </w:r>
            <w:proofErr w:type="spellEnd"/>
          </w:p>
        </w:tc>
        <w:tc>
          <w:tcPr>
            <w:tcW w:w="1067" w:type="dxa"/>
            <w:noWrap/>
            <w:hideMark/>
          </w:tcPr>
          <w:p w14:paraId="161FF44D" w14:textId="77777777" w:rsidR="00C943D4" w:rsidRPr="002E6FF9" w:rsidRDefault="00C943D4" w:rsidP="00C943D4">
            <w:pPr>
              <w:jc w:val="center"/>
              <w:rPr>
                <w:sz w:val="16"/>
                <w:szCs w:val="16"/>
              </w:rPr>
            </w:pPr>
            <w:r w:rsidRPr="002E6FF9">
              <w:rPr>
                <w:sz w:val="16"/>
                <w:szCs w:val="16"/>
              </w:rPr>
              <w:t>Sedge</w:t>
            </w:r>
          </w:p>
        </w:tc>
        <w:tc>
          <w:tcPr>
            <w:tcW w:w="987" w:type="dxa"/>
            <w:noWrap/>
            <w:hideMark/>
          </w:tcPr>
          <w:p w14:paraId="62EBE259" w14:textId="77777777" w:rsidR="00C943D4" w:rsidRPr="002E6FF9" w:rsidRDefault="00C943D4" w:rsidP="00C943D4">
            <w:pPr>
              <w:jc w:val="center"/>
              <w:rPr>
                <w:sz w:val="16"/>
                <w:szCs w:val="16"/>
              </w:rPr>
            </w:pPr>
            <w:r w:rsidRPr="002E6FF9">
              <w:rPr>
                <w:sz w:val="16"/>
                <w:szCs w:val="16"/>
              </w:rPr>
              <w:t>No</w:t>
            </w:r>
          </w:p>
        </w:tc>
      </w:tr>
      <w:tr w:rsidR="00C943D4" w:rsidRPr="002E6FF9" w14:paraId="1CF53B32" w14:textId="77777777" w:rsidTr="00C943D4">
        <w:trPr>
          <w:trHeight w:val="300"/>
        </w:trPr>
        <w:tc>
          <w:tcPr>
            <w:tcW w:w="1598" w:type="dxa"/>
            <w:noWrap/>
            <w:hideMark/>
          </w:tcPr>
          <w:p w14:paraId="45946DDB" w14:textId="77777777" w:rsidR="00C943D4" w:rsidRPr="002E6FF9" w:rsidRDefault="00C943D4" w:rsidP="00C943D4">
            <w:pPr>
              <w:jc w:val="center"/>
              <w:rPr>
                <w:i/>
                <w:iCs/>
                <w:sz w:val="16"/>
                <w:szCs w:val="16"/>
              </w:rPr>
            </w:pPr>
            <w:proofErr w:type="spellStart"/>
            <w:r w:rsidRPr="002E6FF9">
              <w:rPr>
                <w:i/>
                <w:iCs/>
                <w:sz w:val="16"/>
                <w:szCs w:val="16"/>
              </w:rPr>
              <w:t>Cyperaceae</w:t>
            </w:r>
            <w:proofErr w:type="spellEnd"/>
          </w:p>
        </w:tc>
        <w:tc>
          <w:tcPr>
            <w:tcW w:w="2366" w:type="dxa"/>
            <w:noWrap/>
            <w:hideMark/>
          </w:tcPr>
          <w:p w14:paraId="6A473D47" w14:textId="77777777" w:rsidR="00C943D4" w:rsidRPr="002E6FF9" w:rsidRDefault="00C943D4" w:rsidP="00C943D4">
            <w:pPr>
              <w:jc w:val="center"/>
              <w:rPr>
                <w:i/>
                <w:iCs/>
                <w:sz w:val="16"/>
                <w:szCs w:val="16"/>
              </w:rPr>
            </w:pPr>
            <w:r w:rsidRPr="002E6FF9">
              <w:rPr>
                <w:i/>
                <w:iCs/>
                <w:sz w:val="16"/>
                <w:szCs w:val="16"/>
              </w:rPr>
              <w:t>Eleocharis acuta</w:t>
            </w:r>
          </w:p>
        </w:tc>
        <w:tc>
          <w:tcPr>
            <w:tcW w:w="1843" w:type="dxa"/>
            <w:noWrap/>
            <w:hideMark/>
          </w:tcPr>
          <w:p w14:paraId="4A06BB03" w14:textId="77777777" w:rsidR="00C943D4" w:rsidRPr="002E6FF9" w:rsidRDefault="00C943D4" w:rsidP="00C943D4">
            <w:pPr>
              <w:jc w:val="center"/>
              <w:rPr>
                <w:sz w:val="16"/>
                <w:szCs w:val="16"/>
              </w:rPr>
            </w:pPr>
            <w:r w:rsidRPr="002E6FF9">
              <w:rPr>
                <w:sz w:val="16"/>
                <w:szCs w:val="16"/>
              </w:rPr>
              <w:t>Common Spike Rush</w:t>
            </w:r>
          </w:p>
        </w:tc>
        <w:tc>
          <w:tcPr>
            <w:tcW w:w="1134" w:type="dxa"/>
            <w:noWrap/>
            <w:hideMark/>
          </w:tcPr>
          <w:p w14:paraId="7F414358" w14:textId="77777777" w:rsidR="00C943D4" w:rsidRPr="002E6FF9" w:rsidRDefault="00C943D4" w:rsidP="00C943D4">
            <w:pPr>
              <w:jc w:val="center"/>
              <w:rPr>
                <w:sz w:val="16"/>
                <w:szCs w:val="16"/>
              </w:rPr>
            </w:pPr>
            <w:proofErr w:type="spellStart"/>
            <w:r w:rsidRPr="002E6FF9">
              <w:rPr>
                <w:sz w:val="16"/>
                <w:szCs w:val="16"/>
              </w:rPr>
              <w:t>AmT</w:t>
            </w:r>
            <w:proofErr w:type="spellEnd"/>
          </w:p>
        </w:tc>
        <w:tc>
          <w:tcPr>
            <w:tcW w:w="1067" w:type="dxa"/>
            <w:noWrap/>
            <w:hideMark/>
          </w:tcPr>
          <w:p w14:paraId="05C17E55" w14:textId="77777777" w:rsidR="00C943D4" w:rsidRPr="002E6FF9" w:rsidRDefault="00C943D4" w:rsidP="00C943D4">
            <w:pPr>
              <w:jc w:val="center"/>
              <w:rPr>
                <w:sz w:val="16"/>
                <w:szCs w:val="16"/>
              </w:rPr>
            </w:pPr>
            <w:r w:rsidRPr="002E6FF9">
              <w:rPr>
                <w:sz w:val="16"/>
                <w:szCs w:val="16"/>
              </w:rPr>
              <w:t>Sedge</w:t>
            </w:r>
          </w:p>
        </w:tc>
        <w:tc>
          <w:tcPr>
            <w:tcW w:w="987" w:type="dxa"/>
            <w:noWrap/>
            <w:hideMark/>
          </w:tcPr>
          <w:p w14:paraId="6B1843FD" w14:textId="77777777" w:rsidR="00C943D4" w:rsidRPr="002E6FF9" w:rsidRDefault="00C943D4" w:rsidP="00C943D4">
            <w:pPr>
              <w:jc w:val="center"/>
              <w:rPr>
                <w:sz w:val="16"/>
                <w:szCs w:val="16"/>
              </w:rPr>
            </w:pPr>
            <w:r w:rsidRPr="002E6FF9">
              <w:rPr>
                <w:sz w:val="16"/>
                <w:szCs w:val="16"/>
              </w:rPr>
              <w:t>No</w:t>
            </w:r>
          </w:p>
        </w:tc>
      </w:tr>
      <w:tr w:rsidR="00C943D4" w:rsidRPr="002E6FF9" w14:paraId="72D01ADB" w14:textId="77777777" w:rsidTr="00C943D4">
        <w:trPr>
          <w:trHeight w:val="300"/>
        </w:trPr>
        <w:tc>
          <w:tcPr>
            <w:tcW w:w="1598" w:type="dxa"/>
            <w:noWrap/>
            <w:hideMark/>
          </w:tcPr>
          <w:p w14:paraId="06ECB16D" w14:textId="77777777" w:rsidR="00C943D4" w:rsidRPr="002E6FF9" w:rsidRDefault="00C943D4" w:rsidP="00C943D4">
            <w:pPr>
              <w:jc w:val="center"/>
              <w:rPr>
                <w:i/>
                <w:iCs/>
                <w:sz w:val="16"/>
                <w:szCs w:val="16"/>
              </w:rPr>
            </w:pPr>
            <w:proofErr w:type="spellStart"/>
            <w:r w:rsidRPr="002E6FF9">
              <w:rPr>
                <w:i/>
                <w:iCs/>
                <w:sz w:val="16"/>
                <w:szCs w:val="16"/>
              </w:rPr>
              <w:t>Cyperaceae</w:t>
            </w:r>
            <w:proofErr w:type="spellEnd"/>
          </w:p>
        </w:tc>
        <w:tc>
          <w:tcPr>
            <w:tcW w:w="2366" w:type="dxa"/>
            <w:noWrap/>
            <w:hideMark/>
          </w:tcPr>
          <w:p w14:paraId="415F6848" w14:textId="77777777" w:rsidR="00C943D4" w:rsidRPr="002E6FF9" w:rsidRDefault="00C943D4" w:rsidP="00C943D4">
            <w:pPr>
              <w:jc w:val="center"/>
              <w:rPr>
                <w:i/>
                <w:iCs/>
                <w:sz w:val="16"/>
                <w:szCs w:val="16"/>
              </w:rPr>
            </w:pPr>
            <w:r w:rsidRPr="002E6FF9">
              <w:rPr>
                <w:i/>
                <w:iCs/>
                <w:sz w:val="16"/>
                <w:szCs w:val="16"/>
              </w:rPr>
              <w:t xml:space="preserve">Eleocharis </w:t>
            </w:r>
            <w:proofErr w:type="spellStart"/>
            <w:r w:rsidRPr="002E6FF9">
              <w:rPr>
                <w:i/>
                <w:iCs/>
                <w:sz w:val="16"/>
                <w:szCs w:val="16"/>
              </w:rPr>
              <w:t>pallens</w:t>
            </w:r>
            <w:proofErr w:type="spellEnd"/>
          </w:p>
        </w:tc>
        <w:tc>
          <w:tcPr>
            <w:tcW w:w="1843" w:type="dxa"/>
            <w:noWrap/>
            <w:hideMark/>
          </w:tcPr>
          <w:p w14:paraId="04306927" w14:textId="77777777" w:rsidR="00C943D4" w:rsidRPr="002E6FF9" w:rsidRDefault="00C943D4" w:rsidP="00C943D4">
            <w:pPr>
              <w:jc w:val="center"/>
              <w:rPr>
                <w:sz w:val="16"/>
                <w:szCs w:val="16"/>
              </w:rPr>
            </w:pPr>
            <w:r w:rsidRPr="002E6FF9">
              <w:rPr>
                <w:sz w:val="16"/>
                <w:szCs w:val="16"/>
              </w:rPr>
              <w:t>Pale Spike-sedge</w:t>
            </w:r>
          </w:p>
        </w:tc>
        <w:tc>
          <w:tcPr>
            <w:tcW w:w="1134" w:type="dxa"/>
            <w:noWrap/>
            <w:hideMark/>
          </w:tcPr>
          <w:p w14:paraId="503EAC39" w14:textId="77777777" w:rsidR="00C943D4" w:rsidRPr="002E6FF9" w:rsidRDefault="00C943D4" w:rsidP="00C943D4">
            <w:pPr>
              <w:jc w:val="center"/>
              <w:rPr>
                <w:sz w:val="16"/>
                <w:szCs w:val="16"/>
              </w:rPr>
            </w:pPr>
            <w:proofErr w:type="spellStart"/>
            <w:r w:rsidRPr="002E6FF9">
              <w:rPr>
                <w:sz w:val="16"/>
                <w:szCs w:val="16"/>
              </w:rPr>
              <w:t>AmT</w:t>
            </w:r>
            <w:proofErr w:type="spellEnd"/>
          </w:p>
        </w:tc>
        <w:tc>
          <w:tcPr>
            <w:tcW w:w="1067" w:type="dxa"/>
            <w:noWrap/>
            <w:hideMark/>
          </w:tcPr>
          <w:p w14:paraId="0F61E33F" w14:textId="77777777" w:rsidR="00C943D4" w:rsidRPr="002E6FF9" w:rsidRDefault="00C943D4" w:rsidP="00C943D4">
            <w:pPr>
              <w:jc w:val="center"/>
              <w:rPr>
                <w:sz w:val="16"/>
                <w:szCs w:val="16"/>
              </w:rPr>
            </w:pPr>
            <w:r w:rsidRPr="002E6FF9">
              <w:rPr>
                <w:sz w:val="16"/>
                <w:szCs w:val="16"/>
              </w:rPr>
              <w:t>Sedge</w:t>
            </w:r>
          </w:p>
        </w:tc>
        <w:tc>
          <w:tcPr>
            <w:tcW w:w="987" w:type="dxa"/>
            <w:noWrap/>
            <w:hideMark/>
          </w:tcPr>
          <w:p w14:paraId="3957A7E0" w14:textId="77777777" w:rsidR="00C943D4" w:rsidRPr="002E6FF9" w:rsidRDefault="00C943D4" w:rsidP="00C943D4">
            <w:pPr>
              <w:jc w:val="center"/>
              <w:rPr>
                <w:sz w:val="16"/>
                <w:szCs w:val="16"/>
              </w:rPr>
            </w:pPr>
            <w:r w:rsidRPr="002E6FF9">
              <w:rPr>
                <w:sz w:val="16"/>
                <w:szCs w:val="16"/>
              </w:rPr>
              <w:t>No</w:t>
            </w:r>
          </w:p>
        </w:tc>
      </w:tr>
      <w:tr w:rsidR="00C943D4" w:rsidRPr="002E6FF9" w14:paraId="1AC17A8F" w14:textId="77777777" w:rsidTr="00C943D4">
        <w:trPr>
          <w:trHeight w:val="300"/>
        </w:trPr>
        <w:tc>
          <w:tcPr>
            <w:tcW w:w="1598" w:type="dxa"/>
            <w:noWrap/>
            <w:hideMark/>
          </w:tcPr>
          <w:p w14:paraId="34A345A3" w14:textId="77777777" w:rsidR="00C943D4" w:rsidRPr="002E6FF9" w:rsidRDefault="00C943D4" w:rsidP="00C943D4">
            <w:pPr>
              <w:jc w:val="center"/>
              <w:rPr>
                <w:i/>
                <w:iCs/>
                <w:sz w:val="16"/>
                <w:szCs w:val="16"/>
              </w:rPr>
            </w:pPr>
            <w:proofErr w:type="spellStart"/>
            <w:r w:rsidRPr="002E6FF9">
              <w:rPr>
                <w:i/>
                <w:iCs/>
                <w:sz w:val="16"/>
                <w:szCs w:val="16"/>
              </w:rPr>
              <w:t>Cyperaceae</w:t>
            </w:r>
            <w:proofErr w:type="spellEnd"/>
          </w:p>
        </w:tc>
        <w:tc>
          <w:tcPr>
            <w:tcW w:w="2366" w:type="dxa"/>
            <w:noWrap/>
            <w:hideMark/>
          </w:tcPr>
          <w:p w14:paraId="76B33E47" w14:textId="77777777" w:rsidR="00C943D4" w:rsidRPr="002E6FF9" w:rsidRDefault="00C943D4" w:rsidP="00C943D4">
            <w:pPr>
              <w:jc w:val="center"/>
              <w:rPr>
                <w:i/>
                <w:iCs/>
                <w:sz w:val="16"/>
                <w:szCs w:val="16"/>
              </w:rPr>
            </w:pPr>
            <w:r w:rsidRPr="002E6FF9">
              <w:rPr>
                <w:i/>
                <w:iCs/>
                <w:sz w:val="16"/>
                <w:szCs w:val="16"/>
              </w:rPr>
              <w:t>Eleocharis plana</w:t>
            </w:r>
          </w:p>
        </w:tc>
        <w:tc>
          <w:tcPr>
            <w:tcW w:w="1843" w:type="dxa"/>
            <w:noWrap/>
            <w:hideMark/>
          </w:tcPr>
          <w:p w14:paraId="55690F3F" w14:textId="77777777" w:rsidR="00C943D4" w:rsidRPr="002E6FF9" w:rsidRDefault="00C943D4" w:rsidP="00C943D4">
            <w:pPr>
              <w:jc w:val="center"/>
              <w:rPr>
                <w:sz w:val="16"/>
                <w:szCs w:val="16"/>
              </w:rPr>
            </w:pPr>
            <w:r w:rsidRPr="002E6FF9">
              <w:rPr>
                <w:sz w:val="16"/>
                <w:szCs w:val="16"/>
              </w:rPr>
              <w:t>Flat Spike-sedge</w:t>
            </w:r>
          </w:p>
        </w:tc>
        <w:tc>
          <w:tcPr>
            <w:tcW w:w="1134" w:type="dxa"/>
            <w:noWrap/>
            <w:hideMark/>
          </w:tcPr>
          <w:p w14:paraId="3A7ABBA1" w14:textId="77777777" w:rsidR="00C943D4" w:rsidRPr="002E6FF9" w:rsidRDefault="00C943D4" w:rsidP="00C943D4">
            <w:pPr>
              <w:jc w:val="center"/>
              <w:rPr>
                <w:sz w:val="16"/>
                <w:szCs w:val="16"/>
              </w:rPr>
            </w:pPr>
            <w:proofErr w:type="spellStart"/>
            <w:r w:rsidRPr="002E6FF9">
              <w:rPr>
                <w:sz w:val="16"/>
                <w:szCs w:val="16"/>
              </w:rPr>
              <w:t>AmT</w:t>
            </w:r>
            <w:proofErr w:type="spellEnd"/>
          </w:p>
        </w:tc>
        <w:tc>
          <w:tcPr>
            <w:tcW w:w="1067" w:type="dxa"/>
            <w:noWrap/>
            <w:hideMark/>
          </w:tcPr>
          <w:p w14:paraId="117CDDDE" w14:textId="77777777" w:rsidR="00C943D4" w:rsidRPr="002E6FF9" w:rsidRDefault="00C943D4" w:rsidP="00C943D4">
            <w:pPr>
              <w:jc w:val="center"/>
              <w:rPr>
                <w:sz w:val="16"/>
                <w:szCs w:val="16"/>
              </w:rPr>
            </w:pPr>
            <w:r w:rsidRPr="002E6FF9">
              <w:rPr>
                <w:sz w:val="16"/>
                <w:szCs w:val="16"/>
              </w:rPr>
              <w:t>Sedge</w:t>
            </w:r>
          </w:p>
        </w:tc>
        <w:tc>
          <w:tcPr>
            <w:tcW w:w="987" w:type="dxa"/>
            <w:noWrap/>
            <w:hideMark/>
          </w:tcPr>
          <w:p w14:paraId="7E5840F9" w14:textId="77777777" w:rsidR="00C943D4" w:rsidRPr="002E6FF9" w:rsidRDefault="00C943D4" w:rsidP="00C943D4">
            <w:pPr>
              <w:jc w:val="center"/>
              <w:rPr>
                <w:sz w:val="16"/>
                <w:szCs w:val="16"/>
              </w:rPr>
            </w:pPr>
            <w:r w:rsidRPr="002E6FF9">
              <w:rPr>
                <w:sz w:val="16"/>
                <w:szCs w:val="16"/>
              </w:rPr>
              <w:t>No</w:t>
            </w:r>
          </w:p>
        </w:tc>
      </w:tr>
      <w:tr w:rsidR="00C943D4" w:rsidRPr="002E6FF9" w14:paraId="2DE7CDD3" w14:textId="77777777" w:rsidTr="00C943D4">
        <w:trPr>
          <w:trHeight w:val="300"/>
        </w:trPr>
        <w:tc>
          <w:tcPr>
            <w:tcW w:w="1598" w:type="dxa"/>
            <w:noWrap/>
            <w:hideMark/>
          </w:tcPr>
          <w:p w14:paraId="0B877B39" w14:textId="77777777" w:rsidR="00C943D4" w:rsidRPr="002E6FF9" w:rsidRDefault="00C943D4" w:rsidP="00C943D4">
            <w:pPr>
              <w:jc w:val="center"/>
              <w:rPr>
                <w:i/>
                <w:iCs/>
                <w:sz w:val="16"/>
                <w:szCs w:val="16"/>
              </w:rPr>
            </w:pPr>
            <w:proofErr w:type="spellStart"/>
            <w:r w:rsidRPr="002E6FF9">
              <w:rPr>
                <w:i/>
                <w:iCs/>
                <w:sz w:val="16"/>
                <w:szCs w:val="16"/>
              </w:rPr>
              <w:t>Cyperaceae</w:t>
            </w:r>
            <w:proofErr w:type="spellEnd"/>
          </w:p>
        </w:tc>
        <w:tc>
          <w:tcPr>
            <w:tcW w:w="2366" w:type="dxa"/>
            <w:noWrap/>
            <w:hideMark/>
          </w:tcPr>
          <w:p w14:paraId="678EE0D1" w14:textId="77777777" w:rsidR="00C943D4" w:rsidRPr="002E6FF9" w:rsidRDefault="00C943D4" w:rsidP="00C943D4">
            <w:pPr>
              <w:jc w:val="center"/>
              <w:rPr>
                <w:i/>
                <w:iCs/>
                <w:sz w:val="16"/>
                <w:szCs w:val="16"/>
              </w:rPr>
            </w:pPr>
            <w:r w:rsidRPr="002E6FF9">
              <w:rPr>
                <w:i/>
                <w:iCs/>
                <w:sz w:val="16"/>
                <w:szCs w:val="16"/>
              </w:rPr>
              <w:t xml:space="preserve">Eleocharis </w:t>
            </w:r>
            <w:proofErr w:type="spellStart"/>
            <w:r w:rsidRPr="002E6FF9">
              <w:rPr>
                <w:i/>
                <w:iCs/>
                <w:sz w:val="16"/>
                <w:szCs w:val="16"/>
              </w:rPr>
              <w:t>pusilla</w:t>
            </w:r>
            <w:proofErr w:type="spellEnd"/>
          </w:p>
        </w:tc>
        <w:tc>
          <w:tcPr>
            <w:tcW w:w="1843" w:type="dxa"/>
            <w:noWrap/>
            <w:hideMark/>
          </w:tcPr>
          <w:p w14:paraId="6F53AB15" w14:textId="77777777" w:rsidR="00C943D4" w:rsidRPr="002E6FF9" w:rsidRDefault="00C943D4" w:rsidP="00C943D4">
            <w:pPr>
              <w:jc w:val="center"/>
              <w:rPr>
                <w:sz w:val="16"/>
                <w:szCs w:val="16"/>
              </w:rPr>
            </w:pPr>
            <w:r w:rsidRPr="002E6FF9">
              <w:rPr>
                <w:sz w:val="16"/>
                <w:szCs w:val="16"/>
              </w:rPr>
              <w:t>Small Spike-rush</w:t>
            </w:r>
          </w:p>
        </w:tc>
        <w:tc>
          <w:tcPr>
            <w:tcW w:w="1134" w:type="dxa"/>
            <w:noWrap/>
            <w:hideMark/>
          </w:tcPr>
          <w:p w14:paraId="77D739D0" w14:textId="77777777" w:rsidR="00C943D4" w:rsidRPr="002E6FF9" w:rsidRDefault="00C943D4" w:rsidP="00C943D4">
            <w:pPr>
              <w:jc w:val="center"/>
              <w:rPr>
                <w:sz w:val="16"/>
                <w:szCs w:val="16"/>
              </w:rPr>
            </w:pPr>
            <w:proofErr w:type="spellStart"/>
            <w:r w:rsidRPr="002E6FF9">
              <w:rPr>
                <w:sz w:val="16"/>
                <w:szCs w:val="16"/>
              </w:rPr>
              <w:t>AmT</w:t>
            </w:r>
            <w:proofErr w:type="spellEnd"/>
          </w:p>
        </w:tc>
        <w:tc>
          <w:tcPr>
            <w:tcW w:w="1067" w:type="dxa"/>
            <w:noWrap/>
            <w:hideMark/>
          </w:tcPr>
          <w:p w14:paraId="16D1E411" w14:textId="77777777" w:rsidR="00C943D4" w:rsidRPr="002E6FF9" w:rsidRDefault="00C943D4" w:rsidP="00C943D4">
            <w:pPr>
              <w:jc w:val="center"/>
              <w:rPr>
                <w:sz w:val="16"/>
                <w:szCs w:val="16"/>
              </w:rPr>
            </w:pPr>
            <w:r w:rsidRPr="002E6FF9">
              <w:rPr>
                <w:sz w:val="16"/>
                <w:szCs w:val="16"/>
              </w:rPr>
              <w:t>Sedge</w:t>
            </w:r>
          </w:p>
        </w:tc>
        <w:tc>
          <w:tcPr>
            <w:tcW w:w="987" w:type="dxa"/>
            <w:noWrap/>
            <w:hideMark/>
          </w:tcPr>
          <w:p w14:paraId="0D270B43" w14:textId="77777777" w:rsidR="00C943D4" w:rsidRPr="002E6FF9" w:rsidRDefault="00C943D4" w:rsidP="00C943D4">
            <w:pPr>
              <w:jc w:val="center"/>
              <w:rPr>
                <w:sz w:val="16"/>
                <w:szCs w:val="16"/>
              </w:rPr>
            </w:pPr>
            <w:r w:rsidRPr="002E6FF9">
              <w:rPr>
                <w:sz w:val="16"/>
                <w:szCs w:val="16"/>
              </w:rPr>
              <w:t>No</w:t>
            </w:r>
          </w:p>
        </w:tc>
      </w:tr>
      <w:tr w:rsidR="00C943D4" w:rsidRPr="002E6FF9" w14:paraId="119D7F19" w14:textId="77777777" w:rsidTr="00C943D4">
        <w:trPr>
          <w:trHeight w:val="300"/>
        </w:trPr>
        <w:tc>
          <w:tcPr>
            <w:tcW w:w="1598" w:type="dxa"/>
            <w:noWrap/>
            <w:hideMark/>
          </w:tcPr>
          <w:p w14:paraId="30CFF23E" w14:textId="77777777" w:rsidR="00C943D4" w:rsidRPr="002E6FF9" w:rsidRDefault="00C943D4" w:rsidP="00C943D4">
            <w:pPr>
              <w:jc w:val="center"/>
              <w:rPr>
                <w:i/>
                <w:iCs/>
                <w:sz w:val="16"/>
                <w:szCs w:val="16"/>
              </w:rPr>
            </w:pPr>
            <w:proofErr w:type="spellStart"/>
            <w:r w:rsidRPr="002E6FF9">
              <w:rPr>
                <w:i/>
                <w:iCs/>
                <w:sz w:val="16"/>
                <w:szCs w:val="16"/>
              </w:rPr>
              <w:t>Cyperaceae</w:t>
            </w:r>
            <w:proofErr w:type="spellEnd"/>
          </w:p>
        </w:tc>
        <w:tc>
          <w:tcPr>
            <w:tcW w:w="2366" w:type="dxa"/>
            <w:noWrap/>
            <w:hideMark/>
          </w:tcPr>
          <w:p w14:paraId="348CFF27" w14:textId="77777777" w:rsidR="00C943D4" w:rsidRPr="002E6FF9" w:rsidRDefault="00C943D4" w:rsidP="00C943D4">
            <w:pPr>
              <w:jc w:val="center"/>
              <w:rPr>
                <w:i/>
                <w:iCs/>
                <w:sz w:val="16"/>
                <w:szCs w:val="16"/>
              </w:rPr>
            </w:pPr>
            <w:r w:rsidRPr="002E6FF9">
              <w:rPr>
                <w:i/>
                <w:iCs/>
                <w:sz w:val="16"/>
                <w:szCs w:val="16"/>
              </w:rPr>
              <w:t xml:space="preserve">Eleocharis </w:t>
            </w:r>
            <w:proofErr w:type="spellStart"/>
            <w:r w:rsidRPr="002E6FF9">
              <w:rPr>
                <w:i/>
                <w:iCs/>
                <w:sz w:val="16"/>
                <w:szCs w:val="16"/>
              </w:rPr>
              <w:t>sphacelata</w:t>
            </w:r>
            <w:proofErr w:type="spellEnd"/>
          </w:p>
        </w:tc>
        <w:tc>
          <w:tcPr>
            <w:tcW w:w="1843" w:type="dxa"/>
            <w:noWrap/>
            <w:hideMark/>
          </w:tcPr>
          <w:p w14:paraId="202551B6" w14:textId="77777777" w:rsidR="00C943D4" w:rsidRPr="002E6FF9" w:rsidRDefault="00C943D4" w:rsidP="00C943D4">
            <w:pPr>
              <w:jc w:val="center"/>
              <w:rPr>
                <w:sz w:val="16"/>
                <w:szCs w:val="16"/>
              </w:rPr>
            </w:pPr>
            <w:r w:rsidRPr="002E6FF9">
              <w:rPr>
                <w:sz w:val="16"/>
                <w:szCs w:val="16"/>
              </w:rPr>
              <w:t>Tall Spike-rush</w:t>
            </w:r>
          </w:p>
        </w:tc>
        <w:tc>
          <w:tcPr>
            <w:tcW w:w="1134" w:type="dxa"/>
            <w:noWrap/>
            <w:hideMark/>
          </w:tcPr>
          <w:p w14:paraId="52BC8517" w14:textId="77777777" w:rsidR="00C943D4" w:rsidRPr="002E6FF9" w:rsidRDefault="00C943D4" w:rsidP="00C943D4">
            <w:pPr>
              <w:jc w:val="center"/>
              <w:rPr>
                <w:sz w:val="16"/>
                <w:szCs w:val="16"/>
              </w:rPr>
            </w:pPr>
            <w:proofErr w:type="spellStart"/>
            <w:r w:rsidRPr="002E6FF9">
              <w:rPr>
                <w:sz w:val="16"/>
                <w:szCs w:val="16"/>
              </w:rPr>
              <w:t>AmT</w:t>
            </w:r>
            <w:proofErr w:type="spellEnd"/>
          </w:p>
        </w:tc>
        <w:tc>
          <w:tcPr>
            <w:tcW w:w="1067" w:type="dxa"/>
            <w:noWrap/>
            <w:hideMark/>
          </w:tcPr>
          <w:p w14:paraId="254A9242" w14:textId="77777777" w:rsidR="00C943D4" w:rsidRPr="002E6FF9" w:rsidRDefault="00C943D4" w:rsidP="00C943D4">
            <w:pPr>
              <w:jc w:val="center"/>
              <w:rPr>
                <w:sz w:val="16"/>
                <w:szCs w:val="16"/>
              </w:rPr>
            </w:pPr>
            <w:r w:rsidRPr="002E6FF9">
              <w:rPr>
                <w:sz w:val="16"/>
                <w:szCs w:val="16"/>
              </w:rPr>
              <w:t>Sedge</w:t>
            </w:r>
          </w:p>
        </w:tc>
        <w:tc>
          <w:tcPr>
            <w:tcW w:w="987" w:type="dxa"/>
            <w:noWrap/>
            <w:hideMark/>
          </w:tcPr>
          <w:p w14:paraId="38D9ABB8" w14:textId="77777777" w:rsidR="00C943D4" w:rsidRPr="002E6FF9" w:rsidRDefault="00C943D4" w:rsidP="00C943D4">
            <w:pPr>
              <w:jc w:val="center"/>
              <w:rPr>
                <w:sz w:val="16"/>
                <w:szCs w:val="16"/>
              </w:rPr>
            </w:pPr>
            <w:r w:rsidRPr="002E6FF9">
              <w:rPr>
                <w:sz w:val="16"/>
                <w:szCs w:val="16"/>
              </w:rPr>
              <w:t>No</w:t>
            </w:r>
          </w:p>
        </w:tc>
      </w:tr>
      <w:tr w:rsidR="00C943D4" w:rsidRPr="002E6FF9" w14:paraId="74749291" w14:textId="77777777" w:rsidTr="00C943D4">
        <w:trPr>
          <w:trHeight w:val="300"/>
        </w:trPr>
        <w:tc>
          <w:tcPr>
            <w:tcW w:w="1598" w:type="dxa"/>
            <w:noWrap/>
            <w:hideMark/>
          </w:tcPr>
          <w:p w14:paraId="62219FF9" w14:textId="77777777" w:rsidR="00C943D4" w:rsidRPr="002E6FF9" w:rsidRDefault="00C943D4" w:rsidP="00C943D4">
            <w:pPr>
              <w:jc w:val="center"/>
              <w:rPr>
                <w:i/>
                <w:iCs/>
                <w:sz w:val="16"/>
                <w:szCs w:val="16"/>
              </w:rPr>
            </w:pPr>
            <w:proofErr w:type="spellStart"/>
            <w:r w:rsidRPr="002E6FF9">
              <w:rPr>
                <w:i/>
                <w:iCs/>
                <w:sz w:val="16"/>
                <w:szCs w:val="16"/>
              </w:rPr>
              <w:t>Euphorbiaceae</w:t>
            </w:r>
            <w:proofErr w:type="spellEnd"/>
          </w:p>
        </w:tc>
        <w:tc>
          <w:tcPr>
            <w:tcW w:w="2366" w:type="dxa"/>
            <w:noWrap/>
            <w:hideMark/>
          </w:tcPr>
          <w:p w14:paraId="3F02EEA5" w14:textId="77777777" w:rsidR="00C943D4" w:rsidRPr="002E6FF9" w:rsidRDefault="00C943D4" w:rsidP="00C943D4">
            <w:pPr>
              <w:jc w:val="center"/>
              <w:rPr>
                <w:i/>
                <w:iCs/>
                <w:sz w:val="16"/>
                <w:szCs w:val="16"/>
              </w:rPr>
            </w:pPr>
            <w:r w:rsidRPr="002E6FF9">
              <w:rPr>
                <w:i/>
                <w:iCs/>
                <w:sz w:val="16"/>
                <w:szCs w:val="16"/>
              </w:rPr>
              <w:t xml:space="preserve">Euphorbia </w:t>
            </w:r>
            <w:proofErr w:type="spellStart"/>
            <w:r w:rsidRPr="002E6FF9">
              <w:rPr>
                <w:i/>
                <w:iCs/>
                <w:sz w:val="16"/>
                <w:szCs w:val="16"/>
              </w:rPr>
              <w:t>dallachyana</w:t>
            </w:r>
            <w:proofErr w:type="spellEnd"/>
          </w:p>
        </w:tc>
        <w:tc>
          <w:tcPr>
            <w:tcW w:w="1843" w:type="dxa"/>
            <w:noWrap/>
            <w:hideMark/>
          </w:tcPr>
          <w:p w14:paraId="6E8A0BF3" w14:textId="77777777" w:rsidR="00C943D4" w:rsidRPr="002E6FF9" w:rsidRDefault="00C943D4" w:rsidP="00C943D4">
            <w:pPr>
              <w:jc w:val="center"/>
              <w:rPr>
                <w:sz w:val="16"/>
                <w:szCs w:val="16"/>
              </w:rPr>
            </w:pPr>
            <w:r w:rsidRPr="002E6FF9">
              <w:rPr>
                <w:sz w:val="16"/>
                <w:szCs w:val="16"/>
              </w:rPr>
              <w:t>Mat Spurge</w:t>
            </w:r>
          </w:p>
        </w:tc>
        <w:tc>
          <w:tcPr>
            <w:tcW w:w="1134" w:type="dxa"/>
            <w:noWrap/>
            <w:hideMark/>
          </w:tcPr>
          <w:p w14:paraId="40F96B94" w14:textId="77777777" w:rsidR="00C943D4" w:rsidRPr="002E6FF9" w:rsidRDefault="00C943D4" w:rsidP="00C943D4">
            <w:pPr>
              <w:jc w:val="center"/>
              <w:rPr>
                <w:sz w:val="16"/>
                <w:szCs w:val="16"/>
              </w:rPr>
            </w:pPr>
            <w:r w:rsidRPr="002E6FF9">
              <w:rPr>
                <w:sz w:val="16"/>
                <w:szCs w:val="16"/>
              </w:rPr>
              <w:t>Unknown</w:t>
            </w:r>
          </w:p>
        </w:tc>
        <w:tc>
          <w:tcPr>
            <w:tcW w:w="1067" w:type="dxa"/>
            <w:noWrap/>
            <w:hideMark/>
          </w:tcPr>
          <w:p w14:paraId="3BA0E1CF"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2603A242" w14:textId="77777777" w:rsidR="00C943D4" w:rsidRPr="002E6FF9" w:rsidRDefault="00C943D4" w:rsidP="00C943D4">
            <w:pPr>
              <w:jc w:val="center"/>
              <w:rPr>
                <w:sz w:val="16"/>
                <w:szCs w:val="16"/>
              </w:rPr>
            </w:pPr>
            <w:r w:rsidRPr="002E6FF9">
              <w:rPr>
                <w:sz w:val="16"/>
                <w:szCs w:val="16"/>
              </w:rPr>
              <w:t>No</w:t>
            </w:r>
          </w:p>
        </w:tc>
      </w:tr>
      <w:tr w:rsidR="00C943D4" w:rsidRPr="002E6FF9" w14:paraId="3D90D7EF" w14:textId="77777777" w:rsidTr="00C943D4">
        <w:trPr>
          <w:trHeight w:val="300"/>
        </w:trPr>
        <w:tc>
          <w:tcPr>
            <w:tcW w:w="1598" w:type="dxa"/>
            <w:noWrap/>
            <w:hideMark/>
          </w:tcPr>
          <w:p w14:paraId="3727C7A7" w14:textId="77777777" w:rsidR="00C943D4" w:rsidRPr="002E6FF9" w:rsidRDefault="00C943D4" w:rsidP="00C943D4">
            <w:pPr>
              <w:jc w:val="center"/>
              <w:rPr>
                <w:i/>
                <w:iCs/>
                <w:sz w:val="16"/>
                <w:szCs w:val="16"/>
              </w:rPr>
            </w:pPr>
            <w:proofErr w:type="spellStart"/>
            <w:r w:rsidRPr="002E6FF9">
              <w:rPr>
                <w:i/>
                <w:iCs/>
                <w:sz w:val="16"/>
                <w:szCs w:val="16"/>
              </w:rPr>
              <w:t>Euphorbiaceae</w:t>
            </w:r>
            <w:proofErr w:type="spellEnd"/>
          </w:p>
        </w:tc>
        <w:tc>
          <w:tcPr>
            <w:tcW w:w="2366" w:type="dxa"/>
            <w:noWrap/>
            <w:hideMark/>
          </w:tcPr>
          <w:p w14:paraId="0C2318A1" w14:textId="77777777" w:rsidR="00C943D4" w:rsidRPr="002E6FF9" w:rsidRDefault="00C943D4" w:rsidP="00C943D4">
            <w:pPr>
              <w:jc w:val="center"/>
              <w:rPr>
                <w:i/>
                <w:iCs/>
                <w:sz w:val="16"/>
                <w:szCs w:val="16"/>
              </w:rPr>
            </w:pPr>
            <w:r w:rsidRPr="002E6FF9">
              <w:rPr>
                <w:i/>
                <w:iCs/>
                <w:sz w:val="16"/>
                <w:szCs w:val="16"/>
              </w:rPr>
              <w:t xml:space="preserve">Euphorbia </w:t>
            </w:r>
            <w:proofErr w:type="spellStart"/>
            <w:r w:rsidRPr="002E6FF9">
              <w:rPr>
                <w:i/>
                <w:iCs/>
                <w:sz w:val="16"/>
                <w:szCs w:val="16"/>
              </w:rPr>
              <w:t>drummondii</w:t>
            </w:r>
            <w:proofErr w:type="spellEnd"/>
          </w:p>
        </w:tc>
        <w:tc>
          <w:tcPr>
            <w:tcW w:w="1843" w:type="dxa"/>
            <w:noWrap/>
            <w:hideMark/>
          </w:tcPr>
          <w:p w14:paraId="39748C7D" w14:textId="77777777" w:rsidR="00C943D4" w:rsidRPr="002E6FF9" w:rsidRDefault="00C943D4" w:rsidP="00C943D4">
            <w:pPr>
              <w:jc w:val="center"/>
              <w:rPr>
                <w:sz w:val="16"/>
                <w:szCs w:val="16"/>
              </w:rPr>
            </w:pPr>
            <w:r w:rsidRPr="002E6FF9">
              <w:rPr>
                <w:sz w:val="16"/>
                <w:szCs w:val="16"/>
              </w:rPr>
              <w:t>Caustic Weed</w:t>
            </w:r>
          </w:p>
        </w:tc>
        <w:tc>
          <w:tcPr>
            <w:tcW w:w="1134" w:type="dxa"/>
            <w:noWrap/>
            <w:hideMark/>
          </w:tcPr>
          <w:p w14:paraId="473E737F"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41E1B20B"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0A7820D9" w14:textId="77777777" w:rsidR="00C943D4" w:rsidRPr="002E6FF9" w:rsidRDefault="00C943D4" w:rsidP="00C943D4">
            <w:pPr>
              <w:jc w:val="center"/>
              <w:rPr>
                <w:sz w:val="16"/>
                <w:szCs w:val="16"/>
              </w:rPr>
            </w:pPr>
            <w:r w:rsidRPr="002E6FF9">
              <w:rPr>
                <w:sz w:val="16"/>
                <w:szCs w:val="16"/>
              </w:rPr>
              <w:t>No</w:t>
            </w:r>
          </w:p>
        </w:tc>
      </w:tr>
      <w:tr w:rsidR="00C943D4" w:rsidRPr="002E6FF9" w14:paraId="70C3EC45" w14:textId="77777777" w:rsidTr="00C943D4">
        <w:trPr>
          <w:trHeight w:val="300"/>
        </w:trPr>
        <w:tc>
          <w:tcPr>
            <w:tcW w:w="1598" w:type="dxa"/>
            <w:noWrap/>
            <w:hideMark/>
          </w:tcPr>
          <w:p w14:paraId="78B8C104" w14:textId="77777777" w:rsidR="00C943D4" w:rsidRPr="002E6FF9" w:rsidRDefault="00C943D4" w:rsidP="00C943D4">
            <w:pPr>
              <w:jc w:val="center"/>
              <w:rPr>
                <w:i/>
                <w:iCs/>
                <w:sz w:val="16"/>
                <w:szCs w:val="16"/>
              </w:rPr>
            </w:pPr>
            <w:r w:rsidRPr="002E6FF9">
              <w:rPr>
                <w:i/>
                <w:iCs/>
                <w:sz w:val="16"/>
                <w:szCs w:val="16"/>
              </w:rPr>
              <w:t>Fabaceae (</w:t>
            </w:r>
            <w:proofErr w:type="spellStart"/>
            <w:r w:rsidRPr="002E6FF9">
              <w:rPr>
                <w:i/>
                <w:iCs/>
                <w:sz w:val="16"/>
                <w:szCs w:val="16"/>
              </w:rPr>
              <w:t>Faboideae</w:t>
            </w:r>
            <w:proofErr w:type="spellEnd"/>
            <w:r w:rsidRPr="002E6FF9">
              <w:rPr>
                <w:i/>
                <w:iCs/>
                <w:sz w:val="16"/>
                <w:szCs w:val="16"/>
              </w:rPr>
              <w:t>)</w:t>
            </w:r>
          </w:p>
        </w:tc>
        <w:tc>
          <w:tcPr>
            <w:tcW w:w="2366" w:type="dxa"/>
            <w:noWrap/>
            <w:hideMark/>
          </w:tcPr>
          <w:p w14:paraId="62D1A472" w14:textId="77777777" w:rsidR="00C943D4" w:rsidRPr="002E6FF9" w:rsidRDefault="00C943D4" w:rsidP="00C943D4">
            <w:pPr>
              <w:jc w:val="center"/>
              <w:rPr>
                <w:i/>
                <w:iCs/>
                <w:sz w:val="16"/>
                <w:szCs w:val="16"/>
              </w:rPr>
            </w:pPr>
            <w:proofErr w:type="spellStart"/>
            <w:r w:rsidRPr="002E6FF9">
              <w:rPr>
                <w:i/>
                <w:iCs/>
                <w:sz w:val="16"/>
                <w:szCs w:val="16"/>
              </w:rPr>
              <w:t>Aeschynomene</w:t>
            </w:r>
            <w:proofErr w:type="spellEnd"/>
            <w:r w:rsidRPr="002E6FF9">
              <w:rPr>
                <w:i/>
                <w:iCs/>
                <w:sz w:val="16"/>
                <w:szCs w:val="16"/>
              </w:rPr>
              <w:t xml:space="preserve"> indica</w:t>
            </w:r>
          </w:p>
        </w:tc>
        <w:tc>
          <w:tcPr>
            <w:tcW w:w="1843" w:type="dxa"/>
            <w:noWrap/>
            <w:hideMark/>
          </w:tcPr>
          <w:p w14:paraId="1F9E9C22" w14:textId="77777777" w:rsidR="00C943D4" w:rsidRPr="002E6FF9" w:rsidRDefault="00C943D4" w:rsidP="00C943D4">
            <w:pPr>
              <w:jc w:val="center"/>
              <w:rPr>
                <w:sz w:val="16"/>
                <w:szCs w:val="16"/>
              </w:rPr>
            </w:pPr>
            <w:r w:rsidRPr="002E6FF9">
              <w:rPr>
                <w:sz w:val="16"/>
                <w:szCs w:val="16"/>
              </w:rPr>
              <w:t>Budda Pea</w:t>
            </w:r>
          </w:p>
        </w:tc>
        <w:tc>
          <w:tcPr>
            <w:tcW w:w="1134" w:type="dxa"/>
            <w:noWrap/>
            <w:hideMark/>
          </w:tcPr>
          <w:p w14:paraId="22D87B5A" w14:textId="77777777" w:rsidR="00C943D4" w:rsidRPr="002E6FF9" w:rsidRDefault="00C943D4" w:rsidP="00C943D4">
            <w:pPr>
              <w:jc w:val="center"/>
              <w:rPr>
                <w:sz w:val="16"/>
                <w:szCs w:val="16"/>
              </w:rPr>
            </w:pPr>
            <w:proofErr w:type="spellStart"/>
            <w:r w:rsidRPr="002E6FF9">
              <w:rPr>
                <w:sz w:val="16"/>
                <w:szCs w:val="16"/>
              </w:rPr>
              <w:t>Tda</w:t>
            </w:r>
            <w:proofErr w:type="spellEnd"/>
          </w:p>
        </w:tc>
        <w:tc>
          <w:tcPr>
            <w:tcW w:w="1067" w:type="dxa"/>
            <w:noWrap/>
            <w:hideMark/>
          </w:tcPr>
          <w:p w14:paraId="6600EB9B" w14:textId="77777777" w:rsidR="00C943D4" w:rsidRPr="002E6FF9" w:rsidRDefault="00C943D4" w:rsidP="00C943D4">
            <w:pPr>
              <w:jc w:val="center"/>
              <w:rPr>
                <w:sz w:val="16"/>
                <w:szCs w:val="16"/>
              </w:rPr>
            </w:pPr>
            <w:r w:rsidRPr="002E6FF9">
              <w:rPr>
                <w:sz w:val="16"/>
                <w:szCs w:val="16"/>
              </w:rPr>
              <w:t>Shrub</w:t>
            </w:r>
          </w:p>
        </w:tc>
        <w:tc>
          <w:tcPr>
            <w:tcW w:w="987" w:type="dxa"/>
            <w:noWrap/>
            <w:hideMark/>
          </w:tcPr>
          <w:p w14:paraId="4C5B9730" w14:textId="77777777" w:rsidR="00C943D4" w:rsidRPr="002E6FF9" w:rsidRDefault="00C943D4" w:rsidP="00C943D4">
            <w:pPr>
              <w:jc w:val="center"/>
              <w:rPr>
                <w:sz w:val="16"/>
                <w:szCs w:val="16"/>
              </w:rPr>
            </w:pPr>
            <w:r w:rsidRPr="002E6FF9">
              <w:rPr>
                <w:sz w:val="16"/>
                <w:szCs w:val="16"/>
              </w:rPr>
              <w:t>No</w:t>
            </w:r>
          </w:p>
        </w:tc>
      </w:tr>
      <w:tr w:rsidR="00C943D4" w:rsidRPr="002E6FF9" w14:paraId="164489E5" w14:textId="77777777" w:rsidTr="00C943D4">
        <w:trPr>
          <w:trHeight w:val="300"/>
        </w:trPr>
        <w:tc>
          <w:tcPr>
            <w:tcW w:w="1598" w:type="dxa"/>
            <w:noWrap/>
            <w:hideMark/>
          </w:tcPr>
          <w:p w14:paraId="274BF91F" w14:textId="77777777" w:rsidR="00C943D4" w:rsidRPr="002E6FF9" w:rsidRDefault="00C943D4" w:rsidP="00C943D4">
            <w:pPr>
              <w:jc w:val="center"/>
              <w:rPr>
                <w:i/>
                <w:iCs/>
                <w:sz w:val="16"/>
                <w:szCs w:val="16"/>
              </w:rPr>
            </w:pPr>
            <w:r w:rsidRPr="002E6FF9">
              <w:rPr>
                <w:i/>
                <w:iCs/>
                <w:sz w:val="16"/>
                <w:szCs w:val="16"/>
              </w:rPr>
              <w:t>Fabaceae (</w:t>
            </w:r>
            <w:proofErr w:type="spellStart"/>
            <w:r w:rsidRPr="002E6FF9">
              <w:rPr>
                <w:i/>
                <w:iCs/>
                <w:sz w:val="16"/>
                <w:szCs w:val="16"/>
              </w:rPr>
              <w:t>Faboideae</w:t>
            </w:r>
            <w:proofErr w:type="spellEnd"/>
            <w:r w:rsidRPr="002E6FF9">
              <w:rPr>
                <w:i/>
                <w:iCs/>
                <w:sz w:val="16"/>
                <w:szCs w:val="16"/>
              </w:rPr>
              <w:t>)</w:t>
            </w:r>
          </w:p>
        </w:tc>
        <w:tc>
          <w:tcPr>
            <w:tcW w:w="2366" w:type="dxa"/>
            <w:noWrap/>
            <w:hideMark/>
          </w:tcPr>
          <w:p w14:paraId="28A0DD06" w14:textId="77777777" w:rsidR="00C943D4" w:rsidRPr="002E6FF9" w:rsidRDefault="00C943D4" w:rsidP="00C943D4">
            <w:pPr>
              <w:jc w:val="center"/>
              <w:rPr>
                <w:i/>
                <w:iCs/>
                <w:sz w:val="16"/>
                <w:szCs w:val="16"/>
              </w:rPr>
            </w:pPr>
            <w:r w:rsidRPr="002E6FF9">
              <w:rPr>
                <w:i/>
                <w:iCs/>
                <w:sz w:val="16"/>
                <w:szCs w:val="16"/>
              </w:rPr>
              <w:t xml:space="preserve">Cullen </w:t>
            </w:r>
            <w:proofErr w:type="spellStart"/>
            <w:r w:rsidRPr="002E6FF9">
              <w:rPr>
                <w:i/>
                <w:iCs/>
                <w:sz w:val="16"/>
                <w:szCs w:val="16"/>
              </w:rPr>
              <w:t>tenax</w:t>
            </w:r>
            <w:proofErr w:type="spellEnd"/>
          </w:p>
        </w:tc>
        <w:tc>
          <w:tcPr>
            <w:tcW w:w="1843" w:type="dxa"/>
            <w:noWrap/>
            <w:hideMark/>
          </w:tcPr>
          <w:p w14:paraId="3E4C02F3" w14:textId="77777777" w:rsidR="00C943D4" w:rsidRPr="002E6FF9" w:rsidRDefault="00C943D4" w:rsidP="00C943D4">
            <w:pPr>
              <w:jc w:val="center"/>
              <w:rPr>
                <w:sz w:val="16"/>
                <w:szCs w:val="16"/>
              </w:rPr>
            </w:pPr>
            <w:r w:rsidRPr="002E6FF9">
              <w:rPr>
                <w:sz w:val="16"/>
                <w:szCs w:val="16"/>
              </w:rPr>
              <w:t>Emu-foot</w:t>
            </w:r>
          </w:p>
        </w:tc>
        <w:tc>
          <w:tcPr>
            <w:tcW w:w="1134" w:type="dxa"/>
            <w:noWrap/>
            <w:hideMark/>
          </w:tcPr>
          <w:p w14:paraId="051A00F8" w14:textId="77777777" w:rsidR="00C943D4" w:rsidRPr="002E6FF9" w:rsidRDefault="00C943D4" w:rsidP="00C943D4">
            <w:pPr>
              <w:jc w:val="center"/>
              <w:rPr>
                <w:sz w:val="16"/>
                <w:szCs w:val="16"/>
              </w:rPr>
            </w:pPr>
            <w:proofErr w:type="spellStart"/>
            <w:r w:rsidRPr="002E6FF9">
              <w:rPr>
                <w:sz w:val="16"/>
                <w:szCs w:val="16"/>
              </w:rPr>
              <w:t>Tda</w:t>
            </w:r>
            <w:proofErr w:type="spellEnd"/>
          </w:p>
        </w:tc>
        <w:tc>
          <w:tcPr>
            <w:tcW w:w="1067" w:type="dxa"/>
            <w:noWrap/>
            <w:hideMark/>
          </w:tcPr>
          <w:p w14:paraId="51A3D1A8"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14AEF047" w14:textId="77777777" w:rsidR="00C943D4" w:rsidRPr="002E6FF9" w:rsidRDefault="00C943D4" w:rsidP="00C943D4">
            <w:pPr>
              <w:jc w:val="center"/>
              <w:rPr>
                <w:sz w:val="16"/>
                <w:szCs w:val="16"/>
              </w:rPr>
            </w:pPr>
            <w:r w:rsidRPr="002E6FF9">
              <w:rPr>
                <w:sz w:val="16"/>
                <w:szCs w:val="16"/>
              </w:rPr>
              <w:t>No</w:t>
            </w:r>
          </w:p>
        </w:tc>
      </w:tr>
      <w:tr w:rsidR="00C943D4" w:rsidRPr="002E6FF9" w14:paraId="227F0928" w14:textId="77777777" w:rsidTr="00C943D4">
        <w:trPr>
          <w:trHeight w:val="300"/>
        </w:trPr>
        <w:tc>
          <w:tcPr>
            <w:tcW w:w="1598" w:type="dxa"/>
            <w:noWrap/>
            <w:hideMark/>
          </w:tcPr>
          <w:p w14:paraId="5E6ACF36" w14:textId="77777777" w:rsidR="00C943D4" w:rsidRPr="002E6FF9" w:rsidRDefault="00C943D4" w:rsidP="00C943D4">
            <w:pPr>
              <w:jc w:val="center"/>
              <w:rPr>
                <w:i/>
                <w:iCs/>
                <w:sz w:val="16"/>
                <w:szCs w:val="16"/>
              </w:rPr>
            </w:pPr>
            <w:r w:rsidRPr="002E6FF9">
              <w:rPr>
                <w:i/>
                <w:iCs/>
                <w:sz w:val="16"/>
                <w:szCs w:val="16"/>
              </w:rPr>
              <w:t>Fabaceae (</w:t>
            </w:r>
            <w:proofErr w:type="spellStart"/>
            <w:r w:rsidRPr="002E6FF9">
              <w:rPr>
                <w:i/>
                <w:iCs/>
                <w:sz w:val="16"/>
                <w:szCs w:val="16"/>
              </w:rPr>
              <w:t>Faboideae</w:t>
            </w:r>
            <w:proofErr w:type="spellEnd"/>
            <w:r w:rsidRPr="002E6FF9">
              <w:rPr>
                <w:i/>
                <w:iCs/>
                <w:sz w:val="16"/>
                <w:szCs w:val="16"/>
              </w:rPr>
              <w:t>)</w:t>
            </w:r>
          </w:p>
        </w:tc>
        <w:tc>
          <w:tcPr>
            <w:tcW w:w="2366" w:type="dxa"/>
            <w:noWrap/>
            <w:hideMark/>
          </w:tcPr>
          <w:p w14:paraId="429C2D39" w14:textId="77777777" w:rsidR="00C943D4" w:rsidRPr="002E6FF9" w:rsidRDefault="00C943D4" w:rsidP="00C943D4">
            <w:pPr>
              <w:jc w:val="center"/>
              <w:rPr>
                <w:i/>
                <w:iCs/>
                <w:sz w:val="16"/>
                <w:szCs w:val="16"/>
              </w:rPr>
            </w:pPr>
            <w:r w:rsidRPr="002E6FF9">
              <w:rPr>
                <w:i/>
                <w:iCs/>
                <w:sz w:val="16"/>
                <w:szCs w:val="16"/>
              </w:rPr>
              <w:t>Medicago polymorpha</w:t>
            </w:r>
          </w:p>
        </w:tc>
        <w:tc>
          <w:tcPr>
            <w:tcW w:w="1843" w:type="dxa"/>
            <w:noWrap/>
            <w:hideMark/>
          </w:tcPr>
          <w:p w14:paraId="7C7FBF0B" w14:textId="77777777" w:rsidR="00C943D4" w:rsidRPr="002E6FF9" w:rsidRDefault="00C943D4" w:rsidP="00C943D4">
            <w:pPr>
              <w:jc w:val="center"/>
              <w:rPr>
                <w:sz w:val="16"/>
                <w:szCs w:val="16"/>
              </w:rPr>
            </w:pPr>
            <w:r w:rsidRPr="002E6FF9">
              <w:rPr>
                <w:sz w:val="16"/>
                <w:szCs w:val="16"/>
              </w:rPr>
              <w:t>Burr Medic</w:t>
            </w:r>
          </w:p>
        </w:tc>
        <w:tc>
          <w:tcPr>
            <w:tcW w:w="1134" w:type="dxa"/>
            <w:noWrap/>
            <w:hideMark/>
          </w:tcPr>
          <w:p w14:paraId="4BD0F2F2"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2A0501C3"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1D215322" w14:textId="77777777" w:rsidR="00C943D4" w:rsidRPr="002E6FF9" w:rsidRDefault="00C943D4" w:rsidP="00C943D4">
            <w:pPr>
              <w:jc w:val="center"/>
              <w:rPr>
                <w:sz w:val="16"/>
                <w:szCs w:val="16"/>
              </w:rPr>
            </w:pPr>
            <w:r w:rsidRPr="002E6FF9">
              <w:rPr>
                <w:sz w:val="16"/>
                <w:szCs w:val="16"/>
              </w:rPr>
              <w:t>Yes</w:t>
            </w:r>
          </w:p>
        </w:tc>
      </w:tr>
      <w:tr w:rsidR="00C943D4" w:rsidRPr="002E6FF9" w14:paraId="2029A741" w14:textId="77777777" w:rsidTr="00C943D4">
        <w:trPr>
          <w:trHeight w:val="300"/>
        </w:trPr>
        <w:tc>
          <w:tcPr>
            <w:tcW w:w="1598" w:type="dxa"/>
            <w:noWrap/>
            <w:hideMark/>
          </w:tcPr>
          <w:p w14:paraId="7E8F1A25" w14:textId="77777777" w:rsidR="00C943D4" w:rsidRPr="002E6FF9" w:rsidRDefault="00C943D4" w:rsidP="00C943D4">
            <w:pPr>
              <w:jc w:val="center"/>
              <w:rPr>
                <w:i/>
                <w:iCs/>
                <w:sz w:val="16"/>
                <w:szCs w:val="16"/>
              </w:rPr>
            </w:pPr>
            <w:r w:rsidRPr="002E6FF9">
              <w:rPr>
                <w:i/>
                <w:iCs/>
                <w:sz w:val="16"/>
                <w:szCs w:val="16"/>
              </w:rPr>
              <w:t>Fabaceae (</w:t>
            </w:r>
            <w:proofErr w:type="spellStart"/>
            <w:r w:rsidRPr="002E6FF9">
              <w:rPr>
                <w:i/>
                <w:iCs/>
                <w:sz w:val="16"/>
                <w:szCs w:val="16"/>
              </w:rPr>
              <w:t>Faboideae</w:t>
            </w:r>
            <w:proofErr w:type="spellEnd"/>
            <w:r w:rsidRPr="002E6FF9">
              <w:rPr>
                <w:i/>
                <w:iCs/>
                <w:sz w:val="16"/>
                <w:szCs w:val="16"/>
              </w:rPr>
              <w:t>)</w:t>
            </w:r>
          </w:p>
        </w:tc>
        <w:tc>
          <w:tcPr>
            <w:tcW w:w="2366" w:type="dxa"/>
            <w:noWrap/>
            <w:hideMark/>
          </w:tcPr>
          <w:p w14:paraId="52EAFCBE" w14:textId="77777777" w:rsidR="00C943D4" w:rsidRPr="002E6FF9" w:rsidRDefault="00C943D4" w:rsidP="00C943D4">
            <w:pPr>
              <w:jc w:val="center"/>
              <w:rPr>
                <w:i/>
                <w:iCs/>
                <w:sz w:val="16"/>
                <w:szCs w:val="16"/>
              </w:rPr>
            </w:pPr>
            <w:r w:rsidRPr="002E6FF9">
              <w:rPr>
                <w:i/>
                <w:iCs/>
                <w:sz w:val="16"/>
                <w:szCs w:val="16"/>
              </w:rPr>
              <w:t>Sesbania cannabina</w:t>
            </w:r>
          </w:p>
        </w:tc>
        <w:tc>
          <w:tcPr>
            <w:tcW w:w="1843" w:type="dxa"/>
            <w:noWrap/>
            <w:hideMark/>
          </w:tcPr>
          <w:p w14:paraId="1BEEF63E" w14:textId="77777777" w:rsidR="00C943D4" w:rsidRPr="002E6FF9" w:rsidRDefault="00C943D4" w:rsidP="00C943D4">
            <w:pPr>
              <w:jc w:val="center"/>
              <w:rPr>
                <w:sz w:val="16"/>
                <w:szCs w:val="16"/>
              </w:rPr>
            </w:pPr>
            <w:r w:rsidRPr="002E6FF9">
              <w:rPr>
                <w:sz w:val="16"/>
                <w:szCs w:val="16"/>
              </w:rPr>
              <w:t>Sesbania Pea</w:t>
            </w:r>
          </w:p>
        </w:tc>
        <w:tc>
          <w:tcPr>
            <w:tcW w:w="1134" w:type="dxa"/>
            <w:noWrap/>
            <w:hideMark/>
          </w:tcPr>
          <w:p w14:paraId="39696D9C" w14:textId="77777777" w:rsidR="00C943D4" w:rsidRPr="002E6FF9" w:rsidRDefault="00C943D4" w:rsidP="00C943D4">
            <w:pPr>
              <w:jc w:val="center"/>
              <w:rPr>
                <w:sz w:val="16"/>
                <w:szCs w:val="16"/>
              </w:rPr>
            </w:pPr>
            <w:proofErr w:type="spellStart"/>
            <w:r w:rsidRPr="002E6FF9">
              <w:rPr>
                <w:sz w:val="16"/>
                <w:szCs w:val="16"/>
              </w:rPr>
              <w:t>Tda</w:t>
            </w:r>
            <w:proofErr w:type="spellEnd"/>
          </w:p>
        </w:tc>
        <w:tc>
          <w:tcPr>
            <w:tcW w:w="1067" w:type="dxa"/>
            <w:noWrap/>
            <w:hideMark/>
          </w:tcPr>
          <w:p w14:paraId="1C9EBF48" w14:textId="77777777" w:rsidR="00C943D4" w:rsidRPr="002E6FF9" w:rsidRDefault="00C943D4" w:rsidP="00C943D4">
            <w:pPr>
              <w:jc w:val="center"/>
              <w:rPr>
                <w:sz w:val="16"/>
                <w:szCs w:val="16"/>
              </w:rPr>
            </w:pPr>
            <w:r w:rsidRPr="002E6FF9">
              <w:rPr>
                <w:sz w:val="16"/>
                <w:szCs w:val="16"/>
              </w:rPr>
              <w:t>Shrub</w:t>
            </w:r>
          </w:p>
        </w:tc>
        <w:tc>
          <w:tcPr>
            <w:tcW w:w="987" w:type="dxa"/>
            <w:noWrap/>
            <w:hideMark/>
          </w:tcPr>
          <w:p w14:paraId="111CFD2F" w14:textId="77777777" w:rsidR="00C943D4" w:rsidRPr="002E6FF9" w:rsidRDefault="00C943D4" w:rsidP="00C943D4">
            <w:pPr>
              <w:jc w:val="center"/>
              <w:rPr>
                <w:sz w:val="16"/>
                <w:szCs w:val="16"/>
              </w:rPr>
            </w:pPr>
            <w:r w:rsidRPr="002E6FF9">
              <w:rPr>
                <w:sz w:val="16"/>
                <w:szCs w:val="16"/>
              </w:rPr>
              <w:t>No</w:t>
            </w:r>
          </w:p>
        </w:tc>
      </w:tr>
      <w:tr w:rsidR="00C943D4" w:rsidRPr="002E6FF9" w14:paraId="0DF47286" w14:textId="77777777" w:rsidTr="00C943D4">
        <w:trPr>
          <w:trHeight w:val="300"/>
        </w:trPr>
        <w:tc>
          <w:tcPr>
            <w:tcW w:w="1598" w:type="dxa"/>
            <w:noWrap/>
            <w:hideMark/>
          </w:tcPr>
          <w:p w14:paraId="79021E69" w14:textId="77777777" w:rsidR="00C943D4" w:rsidRPr="002E6FF9" w:rsidRDefault="00C943D4" w:rsidP="00C943D4">
            <w:pPr>
              <w:jc w:val="center"/>
              <w:rPr>
                <w:i/>
                <w:iCs/>
                <w:sz w:val="16"/>
                <w:szCs w:val="16"/>
              </w:rPr>
            </w:pPr>
            <w:r w:rsidRPr="002E6FF9">
              <w:rPr>
                <w:i/>
                <w:iCs/>
                <w:sz w:val="16"/>
                <w:szCs w:val="16"/>
              </w:rPr>
              <w:t>Fabaceae (</w:t>
            </w:r>
            <w:proofErr w:type="spellStart"/>
            <w:r w:rsidRPr="002E6FF9">
              <w:rPr>
                <w:i/>
                <w:iCs/>
                <w:sz w:val="16"/>
                <w:szCs w:val="16"/>
              </w:rPr>
              <w:t>Mimosoideae</w:t>
            </w:r>
            <w:proofErr w:type="spellEnd"/>
            <w:r w:rsidRPr="002E6FF9">
              <w:rPr>
                <w:i/>
                <w:iCs/>
                <w:sz w:val="16"/>
                <w:szCs w:val="16"/>
              </w:rPr>
              <w:t>)</w:t>
            </w:r>
          </w:p>
        </w:tc>
        <w:tc>
          <w:tcPr>
            <w:tcW w:w="2366" w:type="dxa"/>
            <w:noWrap/>
            <w:hideMark/>
          </w:tcPr>
          <w:p w14:paraId="61558C04" w14:textId="77777777" w:rsidR="00C943D4" w:rsidRPr="002E6FF9" w:rsidRDefault="00C943D4" w:rsidP="00C943D4">
            <w:pPr>
              <w:jc w:val="center"/>
              <w:rPr>
                <w:i/>
                <w:iCs/>
                <w:sz w:val="16"/>
                <w:szCs w:val="16"/>
              </w:rPr>
            </w:pPr>
            <w:r w:rsidRPr="002E6FF9">
              <w:rPr>
                <w:i/>
                <w:iCs/>
                <w:sz w:val="16"/>
                <w:szCs w:val="16"/>
              </w:rPr>
              <w:t xml:space="preserve">Acacia </w:t>
            </w:r>
            <w:proofErr w:type="spellStart"/>
            <w:r w:rsidRPr="002E6FF9">
              <w:rPr>
                <w:i/>
                <w:iCs/>
                <w:sz w:val="16"/>
                <w:szCs w:val="16"/>
              </w:rPr>
              <w:t>stenophylla</w:t>
            </w:r>
            <w:proofErr w:type="spellEnd"/>
          </w:p>
        </w:tc>
        <w:tc>
          <w:tcPr>
            <w:tcW w:w="1843" w:type="dxa"/>
            <w:noWrap/>
            <w:hideMark/>
          </w:tcPr>
          <w:p w14:paraId="29E9689F" w14:textId="77777777" w:rsidR="00C943D4" w:rsidRPr="002E6FF9" w:rsidRDefault="00C943D4" w:rsidP="00C943D4">
            <w:pPr>
              <w:jc w:val="center"/>
              <w:rPr>
                <w:sz w:val="16"/>
                <w:szCs w:val="16"/>
              </w:rPr>
            </w:pPr>
            <w:r w:rsidRPr="002E6FF9">
              <w:rPr>
                <w:sz w:val="16"/>
                <w:szCs w:val="16"/>
              </w:rPr>
              <w:t>River Cooba</w:t>
            </w:r>
          </w:p>
        </w:tc>
        <w:tc>
          <w:tcPr>
            <w:tcW w:w="1134" w:type="dxa"/>
            <w:noWrap/>
            <w:hideMark/>
          </w:tcPr>
          <w:p w14:paraId="7A5F5634" w14:textId="77777777" w:rsidR="00C943D4" w:rsidRPr="002E6FF9" w:rsidRDefault="00C943D4" w:rsidP="00C943D4">
            <w:pPr>
              <w:jc w:val="center"/>
              <w:rPr>
                <w:sz w:val="16"/>
                <w:szCs w:val="16"/>
              </w:rPr>
            </w:pPr>
            <w:proofErr w:type="spellStart"/>
            <w:r w:rsidRPr="002E6FF9">
              <w:rPr>
                <w:sz w:val="16"/>
                <w:szCs w:val="16"/>
              </w:rPr>
              <w:t>AmT</w:t>
            </w:r>
            <w:proofErr w:type="spellEnd"/>
          </w:p>
        </w:tc>
        <w:tc>
          <w:tcPr>
            <w:tcW w:w="1067" w:type="dxa"/>
            <w:noWrap/>
            <w:hideMark/>
          </w:tcPr>
          <w:p w14:paraId="367AFCCE" w14:textId="77777777" w:rsidR="00C943D4" w:rsidRPr="002E6FF9" w:rsidRDefault="00C943D4" w:rsidP="00C943D4">
            <w:pPr>
              <w:jc w:val="center"/>
              <w:rPr>
                <w:sz w:val="16"/>
                <w:szCs w:val="16"/>
              </w:rPr>
            </w:pPr>
            <w:r w:rsidRPr="002E6FF9">
              <w:rPr>
                <w:sz w:val="16"/>
                <w:szCs w:val="16"/>
              </w:rPr>
              <w:t>Tree</w:t>
            </w:r>
          </w:p>
        </w:tc>
        <w:tc>
          <w:tcPr>
            <w:tcW w:w="987" w:type="dxa"/>
            <w:noWrap/>
            <w:hideMark/>
          </w:tcPr>
          <w:p w14:paraId="274144AD" w14:textId="77777777" w:rsidR="00C943D4" w:rsidRPr="002E6FF9" w:rsidRDefault="00C943D4" w:rsidP="00C943D4">
            <w:pPr>
              <w:jc w:val="center"/>
              <w:rPr>
                <w:sz w:val="16"/>
                <w:szCs w:val="16"/>
              </w:rPr>
            </w:pPr>
            <w:r w:rsidRPr="002E6FF9">
              <w:rPr>
                <w:sz w:val="16"/>
                <w:szCs w:val="16"/>
              </w:rPr>
              <w:t>No</w:t>
            </w:r>
          </w:p>
        </w:tc>
      </w:tr>
      <w:tr w:rsidR="00C943D4" w:rsidRPr="002E6FF9" w14:paraId="032DED3B" w14:textId="77777777" w:rsidTr="00C943D4">
        <w:trPr>
          <w:trHeight w:val="300"/>
        </w:trPr>
        <w:tc>
          <w:tcPr>
            <w:tcW w:w="1598" w:type="dxa"/>
            <w:noWrap/>
            <w:hideMark/>
          </w:tcPr>
          <w:p w14:paraId="75DA31B4" w14:textId="77777777" w:rsidR="00C943D4" w:rsidRPr="002E6FF9" w:rsidRDefault="00C943D4" w:rsidP="00C943D4">
            <w:pPr>
              <w:jc w:val="center"/>
              <w:rPr>
                <w:i/>
                <w:iCs/>
                <w:sz w:val="16"/>
                <w:szCs w:val="16"/>
              </w:rPr>
            </w:pPr>
            <w:r w:rsidRPr="002E6FF9">
              <w:rPr>
                <w:i/>
                <w:iCs/>
                <w:sz w:val="16"/>
                <w:szCs w:val="16"/>
              </w:rPr>
              <w:t>Fabaceae (</w:t>
            </w:r>
            <w:proofErr w:type="spellStart"/>
            <w:r w:rsidRPr="002E6FF9">
              <w:rPr>
                <w:i/>
                <w:iCs/>
                <w:sz w:val="16"/>
                <w:szCs w:val="16"/>
              </w:rPr>
              <w:t>Mimosoideae</w:t>
            </w:r>
            <w:proofErr w:type="spellEnd"/>
            <w:r w:rsidRPr="002E6FF9">
              <w:rPr>
                <w:i/>
                <w:iCs/>
                <w:sz w:val="16"/>
                <w:szCs w:val="16"/>
              </w:rPr>
              <w:t>)</w:t>
            </w:r>
          </w:p>
        </w:tc>
        <w:tc>
          <w:tcPr>
            <w:tcW w:w="2366" w:type="dxa"/>
            <w:noWrap/>
            <w:hideMark/>
          </w:tcPr>
          <w:p w14:paraId="4EB1BAFA" w14:textId="77777777" w:rsidR="00C943D4" w:rsidRPr="002E6FF9" w:rsidRDefault="00C943D4" w:rsidP="00C943D4">
            <w:pPr>
              <w:jc w:val="center"/>
              <w:rPr>
                <w:i/>
                <w:iCs/>
                <w:sz w:val="16"/>
                <w:szCs w:val="16"/>
              </w:rPr>
            </w:pPr>
            <w:proofErr w:type="spellStart"/>
            <w:r w:rsidRPr="002E6FF9">
              <w:rPr>
                <w:i/>
                <w:iCs/>
                <w:sz w:val="16"/>
                <w:szCs w:val="16"/>
              </w:rPr>
              <w:t>Vachellia</w:t>
            </w:r>
            <w:proofErr w:type="spellEnd"/>
            <w:r w:rsidRPr="002E6FF9">
              <w:rPr>
                <w:i/>
                <w:iCs/>
                <w:sz w:val="16"/>
                <w:szCs w:val="16"/>
              </w:rPr>
              <w:t xml:space="preserve"> </w:t>
            </w:r>
            <w:proofErr w:type="spellStart"/>
            <w:r w:rsidRPr="002E6FF9">
              <w:rPr>
                <w:i/>
                <w:iCs/>
                <w:sz w:val="16"/>
                <w:szCs w:val="16"/>
              </w:rPr>
              <w:t>farnesiana</w:t>
            </w:r>
            <w:proofErr w:type="spellEnd"/>
          </w:p>
        </w:tc>
        <w:tc>
          <w:tcPr>
            <w:tcW w:w="1843" w:type="dxa"/>
            <w:noWrap/>
            <w:hideMark/>
          </w:tcPr>
          <w:p w14:paraId="135EFAF0" w14:textId="77777777" w:rsidR="00C943D4" w:rsidRPr="002E6FF9" w:rsidRDefault="00C943D4" w:rsidP="00C943D4">
            <w:pPr>
              <w:jc w:val="center"/>
              <w:rPr>
                <w:sz w:val="16"/>
                <w:szCs w:val="16"/>
              </w:rPr>
            </w:pPr>
            <w:r w:rsidRPr="002E6FF9">
              <w:rPr>
                <w:sz w:val="16"/>
                <w:szCs w:val="16"/>
              </w:rPr>
              <w:t>Mimosa Bush</w:t>
            </w:r>
          </w:p>
        </w:tc>
        <w:tc>
          <w:tcPr>
            <w:tcW w:w="1134" w:type="dxa"/>
            <w:noWrap/>
            <w:hideMark/>
          </w:tcPr>
          <w:p w14:paraId="3DCD952A"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12E04D25" w14:textId="77777777" w:rsidR="00C943D4" w:rsidRPr="002E6FF9" w:rsidRDefault="00C943D4" w:rsidP="00C943D4">
            <w:pPr>
              <w:jc w:val="center"/>
              <w:rPr>
                <w:sz w:val="16"/>
                <w:szCs w:val="16"/>
              </w:rPr>
            </w:pPr>
            <w:r w:rsidRPr="002E6FF9">
              <w:rPr>
                <w:sz w:val="16"/>
                <w:szCs w:val="16"/>
              </w:rPr>
              <w:t>Shrub</w:t>
            </w:r>
          </w:p>
        </w:tc>
        <w:tc>
          <w:tcPr>
            <w:tcW w:w="987" w:type="dxa"/>
            <w:noWrap/>
            <w:hideMark/>
          </w:tcPr>
          <w:p w14:paraId="41FC3299" w14:textId="77777777" w:rsidR="00C943D4" w:rsidRPr="002E6FF9" w:rsidRDefault="00C943D4" w:rsidP="00C943D4">
            <w:pPr>
              <w:jc w:val="center"/>
              <w:rPr>
                <w:sz w:val="16"/>
                <w:szCs w:val="16"/>
              </w:rPr>
            </w:pPr>
            <w:r w:rsidRPr="002E6FF9">
              <w:rPr>
                <w:sz w:val="16"/>
                <w:szCs w:val="16"/>
              </w:rPr>
              <w:t>No</w:t>
            </w:r>
          </w:p>
        </w:tc>
      </w:tr>
      <w:tr w:rsidR="00C943D4" w:rsidRPr="002E6FF9" w14:paraId="53A9C1DA" w14:textId="77777777" w:rsidTr="00C943D4">
        <w:trPr>
          <w:trHeight w:val="300"/>
        </w:trPr>
        <w:tc>
          <w:tcPr>
            <w:tcW w:w="1598" w:type="dxa"/>
            <w:noWrap/>
            <w:hideMark/>
          </w:tcPr>
          <w:p w14:paraId="13F29527" w14:textId="77777777" w:rsidR="00C943D4" w:rsidRPr="002E6FF9" w:rsidRDefault="00C943D4" w:rsidP="00C943D4">
            <w:pPr>
              <w:jc w:val="center"/>
              <w:rPr>
                <w:i/>
                <w:iCs/>
                <w:sz w:val="16"/>
                <w:szCs w:val="16"/>
              </w:rPr>
            </w:pPr>
            <w:proofErr w:type="spellStart"/>
            <w:r w:rsidRPr="002E6FF9">
              <w:rPr>
                <w:i/>
                <w:iCs/>
                <w:sz w:val="16"/>
                <w:szCs w:val="16"/>
              </w:rPr>
              <w:t>Geraniaceae</w:t>
            </w:r>
            <w:proofErr w:type="spellEnd"/>
          </w:p>
        </w:tc>
        <w:tc>
          <w:tcPr>
            <w:tcW w:w="2366" w:type="dxa"/>
            <w:noWrap/>
            <w:hideMark/>
          </w:tcPr>
          <w:p w14:paraId="5C50ACCB" w14:textId="77777777" w:rsidR="00C943D4" w:rsidRPr="002E6FF9" w:rsidRDefault="00C943D4" w:rsidP="00C943D4">
            <w:pPr>
              <w:jc w:val="center"/>
              <w:rPr>
                <w:i/>
                <w:iCs/>
                <w:sz w:val="16"/>
                <w:szCs w:val="16"/>
              </w:rPr>
            </w:pPr>
            <w:r w:rsidRPr="002E6FF9">
              <w:rPr>
                <w:i/>
                <w:iCs/>
                <w:sz w:val="16"/>
                <w:szCs w:val="16"/>
              </w:rPr>
              <w:t xml:space="preserve">Geranium </w:t>
            </w:r>
            <w:proofErr w:type="spellStart"/>
            <w:r w:rsidRPr="002E6FF9">
              <w:rPr>
                <w:i/>
                <w:iCs/>
                <w:sz w:val="16"/>
                <w:szCs w:val="16"/>
              </w:rPr>
              <w:t>solanderi</w:t>
            </w:r>
            <w:proofErr w:type="spellEnd"/>
          </w:p>
        </w:tc>
        <w:tc>
          <w:tcPr>
            <w:tcW w:w="1843" w:type="dxa"/>
            <w:noWrap/>
            <w:hideMark/>
          </w:tcPr>
          <w:p w14:paraId="1E01DE5C" w14:textId="77777777" w:rsidR="00C943D4" w:rsidRPr="002E6FF9" w:rsidRDefault="00C943D4" w:rsidP="00C943D4">
            <w:pPr>
              <w:jc w:val="center"/>
              <w:rPr>
                <w:sz w:val="16"/>
                <w:szCs w:val="16"/>
              </w:rPr>
            </w:pPr>
            <w:r w:rsidRPr="002E6FF9">
              <w:rPr>
                <w:sz w:val="16"/>
                <w:szCs w:val="16"/>
              </w:rPr>
              <w:t>Native Geranium</w:t>
            </w:r>
          </w:p>
        </w:tc>
        <w:tc>
          <w:tcPr>
            <w:tcW w:w="1134" w:type="dxa"/>
            <w:noWrap/>
            <w:hideMark/>
          </w:tcPr>
          <w:p w14:paraId="48BC3781"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77AA1FA9"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548D8164" w14:textId="77777777" w:rsidR="00C943D4" w:rsidRPr="002E6FF9" w:rsidRDefault="00C943D4" w:rsidP="00C943D4">
            <w:pPr>
              <w:jc w:val="center"/>
              <w:rPr>
                <w:sz w:val="16"/>
                <w:szCs w:val="16"/>
              </w:rPr>
            </w:pPr>
            <w:r w:rsidRPr="002E6FF9">
              <w:rPr>
                <w:sz w:val="16"/>
                <w:szCs w:val="16"/>
              </w:rPr>
              <w:t>No</w:t>
            </w:r>
          </w:p>
        </w:tc>
      </w:tr>
      <w:tr w:rsidR="00C943D4" w:rsidRPr="002E6FF9" w14:paraId="05A689DE" w14:textId="77777777" w:rsidTr="00C943D4">
        <w:trPr>
          <w:trHeight w:val="300"/>
        </w:trPr>
        <w:tc>
          <w:tcPr>
            <w:tcW w:w="1598" w:type="dxa"/>
            <w:noWrap/>
            <w:hideMark/>
          </w:tcPr>
          <w:p w14:paraId="327EB0F2" w14:textId="77777777" w:rsidR="00C943D4" w:rsidRPr="002E6FF9" w:rsidRDefault="00C943D4" w:rsidP="00C943D4">
            <w:pPr>
              <w:jc w:val="center"/>
              <w:rPr>
                <w:i/>
                <w:iCs/>
                <w:sz w:val="16"/>
                <w:szCs w:val="16"/>
              </w:rPr>
            </w:pPr>
            <w:proofErr w:type="spellStart"/>
            <w:r w:rsidRPr="002E6FF9">
              <w:rPr>
                <w:i/>
                <w:iCs/>
                <w:sz w:val="16"/>
                <w:szCs w:val="16"/>
              </w:rPr>
              <w:t>Haloragaceae</w:t>
            </w:r>
            <w:proofErr w:type="spellEnd"/>
          </w:p>
        </w:tc>
        <w:tc>
          <w:tcPr>
            <w:tcW w:w="2366" w:type="dxa"/>
            <w:noWrap/>
            <w:hideMark/>
          </w:tcPr>
          <w:p w14:paraId="41570B35" w14:textId="77777777" w:rsidR="00C943D4" w:rsidRPr="002E6FF9" w:rsidRDefault="00C943D4" w:rsidP="00C943D4">
            <w:pPr>
              <w:jc w:val="center"/>
              <w:rPr>
                <w:i/>
                <w:iCs/>
                <w:sz w:val="16"/>
                <w:szCs w:val="16"/>
              </w:rPr>
            </w:pPr>
            <w:proofErr w:type="spellStart"/>
            <w:r w:rsidRPr="002E6FF9">
              <w:rPr>
                <w:i/>
                <w:iCs/>
                <w:sz w:val="16"/>
                <w:szCs w:val="16"/>
              </w:rPr>
              <w:t>Haloragis</w:t>
            </w:r>
            <w:proofErr w:type="spellEnd"/>
            <w:r w:rsidRPr="002E6FF9">
              <w:rPr>
                <w:i/>
                <w:iCs/>
                <w:sz w:val="16"/>
                <w:szCs w:val="16"/>
              </w:rPr>
              <w:t xml:space="preserve"> glauca</w:t>
            </w:r>
          </w:p>
        </w:tc>
        <w:tc>
          <w:tcPr>
            <w:tcW w:w="1843" w:type="dxa"/>
            <w:noWrap/>
            <w:hideMark/>
          </w:tcPr>
          <w:p w14:paraId="4355BB2F" w14:textId="77777777" w:rsidR="00C943D4" w:rsidRPr="002E6FF9" w:rsidRDefault="00C943D4" w:rsidP="00C943D4">
            <w:pPr>
              <w:jc w:val="center"/>
              <w:rPr>
                <w:sz w:val="16"/>
                <w:szCs w:val="16"/>
              </w:rPr>
            </w:pPr>
            <w:proofErr w:type="spellStart"/>
            <w:r w:rsidRPr="002E6FF9">
              <w:rPr>
                <w:sz w:val="16"/>
                <w:szCs w:val="16"/>
              </w:rPr>
              <w:t>Haloragis</w:t>
            </w:r>
            <w:proofErr w:type="spellEnd"/>
          </w:p>
        </w:tc>
        <w:tc>
          <w:tcPr>
            <w:tcW w:w="1134" w:type="dxa"/>
            <w:noWrap/>
            <w:hideMark/>
          </w:tcPr>
          <w:p w14:paraId="4AFAC620" w14:textId="77777777" w:rsidR="00C943D4" w:rsidRPr="002E6FF9" w:rsidRDefault="00C943D4" w:rsidP="00C943D4">
            <w:pPr>
              <w:jc w:val="center"/>
              <w:rPr>
                <w:sz w:val="16"/>
                <w:szCs w:val="16"/>
              </w:rPr>
            </w:pPr>
            <w:r w:rsidRPr="002E6FF9">
              <w:rPr>
                <w:sz w:val="16"/>
                <w:szCs w:val="16"/>
              </w:rPr>
              <w:t>Unknown</w:t>
            </w:r>
          </w:p>
        </w:tc>
        <w:tc>
          <w:tcPr>
            <w:tcW w:w="1067" w:type="dxa"/>
            <w:noWrap/>
            <w:hideMark/>
          </w:tcPr>
          <w:p w14:paraId="118FA17B"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4E3295B8" w14:textId="77777777" w:rsidR="00C943D4" w:rsidRPr="002E6FF9" w:rsidRDefault="00C943D4" w:rsidP="00C943D4">
            <w:pPr>
              <w:jc w:val="center"/>
              <w:rPr>
                <w:sz w:val="16"/>
                <w:szCs w:val="16"/>
              </w:rPr>
            </w:pPr>
            <w:r w:rsidRPr="002E6FF9">
              <w:rPr>
                <w:sz w:val="16"/>
                <w:szCs w:val="16"/>
              </w:rPr>
              <w:t>No</w:t>
            </w:r>
          </w:p>
        </w:tc>
      </w:tr>
      <w:tr w:rsidR="00C943D4" w:rsidRPr="002E6FF9" w14:paraId="20B35AAF" w14:textId="77777777" w:rsidTr="00C943D4">
        <w:trPr>
          <w:trHeight w:val="300"/>
        </w:trPr>
        <w:tc>
          <w:tcPr>
            <w:tcW w:w="1598" w:type="dxa"/>
            <w:noWrap/>
            <w:hideMark/>
          </w:tcPr>
          <w:p w14:paraId="6103AAD7" w14:textId="77777777" w:rsidR="00C943D4" w:rsidRPr="002E6FF9" w:rsidRDefault="00C943D4" w:rsidP="00C943D4">
            <w:pPr>
              <w:jc w:val="center"/>
              <w:rPr>
                <w:i/>
                <w:iCs/>
                <w:sz w:val="16"/>
                <w:szCs w:val="16"/>
              </w:rPr>
            </w:pPr>
            <w:proofErr w:type="spellStart"/>
            <w:r w:rsidRPr="002E6FF9">
              <w:rPr>
                <w:i/>
                <w:iCs/>
                <w:sz w:val="16"/>
                <w:szCs w:val="16"/>
              </w:rPr>
              <w:t>Haloragaceae</w:t>
            </w:r>
            <w:proofErr w:type="spellEnd"/>
          </w:p>
        </w:tc>
        <w:tc>
          <w:tcPr>
            <w:tcW w:w="2366" w:type="dxa"/>
            <w:noWrap/>
            <w:hideMark/>
          </w:tcPr>
          <w:p w14:paraId="64BDE5DA" w14:textId="77777777" w:rsidR="00C943D4" w:rsidRPr="002E6FF9" w:rsidRDefault="00C943D4" w:rsidP="00C943D4">
            <w:pPr>
              <w:jc w:val="center"/>
              <w:rPr>
                <w:i/>
                <w:iCs/>
                <w:sz w:val="16"/>
                <w:szCs w:val="16"/>
              </w:rPr>
            </w:pPr>
            <w:proofErr w:type="spellStart"/>
            <w:r w:rsidRPr="002E6FF9">
              <w:rPr>
                <w:i/>
                <w:iCs/>
                <w:sz w:val="16"/>
                <w:szCs w:val="16"/>
              </w:rPr>
              <w:t>Myriophyllum</w:t>
            </w:r>
            <w:proofErr w:type="spellEnd"/>
            <w:r w:rsidRPr="002E6FF9">
              <w:rPr>
                <w:i/>
                <w:iCs/>
                <w:sz w:val="16"/>
                <w:szCs w:val="16"/>
              </w:rPr>
              <w:t xml:space="preserve"> </w:t>
            </w:r>
            <w:proofErr w:type="spellStart"/>
            <w:r w:rsidRPr="002E6FF9">
              <w:rPr>
                <w:i/>
                <w:iCs/>
                <w:sz w:val="16"/>
                <w:szCs w:val="16"/>
              </w:rPr>
              <w:t>crispatum</w:t>
            </w:r>
            <w:proofErr w:type="spellEnd"/>
          </w:p>
        </w:tc>
        <w:tc>
          <w:tcPr>
            <w:tcW w:w="1843" w:type="dxa"/>
            <w:noWrap/>
            <w:hideMark/>
          </w:tcPr>
          <w:p w14:paraId="6427BDAD" w14:textId="77777777" w:rsidR="00C943D4" w:rsidRPr="002E6FF9" w:rsidRDefault="00C943D4" w:rsidP="00C943D4">
            <w:pPr>
              <w:jc w:val="center"/>
              <w:rPr>
                <w:sz w:val="16"/>
                <w:szCs w:val="16"/>
              </w:rPr>
            </w:pPr>
            <w:r w:rsidRPr="002E6FF9">
              <w:rPr>
                <w:sz w:val="16"/>
                <w:szCs w:val="16"/>
              </w:rPr>
              <w:t xml:space="preserve">Upright </w:t>
            </w:r>
            <w:proofErr w:type="gramStart"/>
            <w:r w:rsidRPr="002E6FF9">
              <w:rPr>
                <w:sz w:val="16"/>
                <w:szCs w:val="16"/>
              </w:rPr>
              <w:t>Water-milfoil</w:t>
            </w:r>
            <w:proofErr w:type="gramEnd"/>
          </w:p>
        </w:tc>
        <w:tc>
          <w:tcPr>
            <w:tcW w:w="1134" w:type="dxa"/>
            <w:noWrap/>
            <w:hideMark/>
          </w:tcPr>
          <w:p w14:paraId="63A47BC0" w14:textId="77777777" w:rsidR="00C943D4" w:rsidRPr="002E6FF9" w:rsidRDefault="00C943D4" w:rsidP="00C943D4">
            <w:pPr>
              <w:jc w:val="center"/>
              <w:rPr>
                <w:sz w:val="16"/>
                <w:szCs w:val="16"/>
              </w:rPr>
            </w:pPr>
            <w:proofErr w:type="spellStart"/>
            <w:r w:rsidRPr="002E6FF9">
              <w:rPr>
                <w:sz w:val="16"/>
                <w:szCs w:val="16"/>
              </w:rPr>
              <w:t>AmR</w:t>
            </w:r>
            <w:proofErr w:type="spellEnd"/>
          </w:p>
        </w:tc>
        <w:tc>
          <w:tcPr>
            <w:tcW w:w="1067" w:type="dxa"/>
            <w:noWrap/>
            <w:hideMark/>
          </w:tcPr>
          <w:p w14:paraId="382C4FCA"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16FDC676" w14:textId="77777777" w:rsidR="00C943D4" w:rsidRPr="002E6FF9" w:rsidRDefault="00C943D4" w:rsidP="00C943D4">
            <w:pPr>
              <w:jc w:val="center"/>
              <w:rPr>
                <w:sz w:val="16"/>
                <w:szCs w:val="16"/>
              </w:rPr>
            </w:pPr>
            <w:r w:rsidRPr="002E6FF9">
              <w:rPr>
                <w:sz w:val="16"/>
                <w:szCs w:val="16"/>
              </w:rPr>
              <w:t>No</w:t>
            </w:r>
          </w:p>
        </w:tc>
      </w:tr>
      <w:tr w:rsidR="00C943D4" w:rsidRPr="002E6FF9" w14:paraId="381CB932" w14:textId="77777777" w:rsidTr="00C943D4">
        <w:trPr>
          <w:trHeight w:val="300"/>
        </w:trPr>
        <w:tc>
          <w:tcPr>
            <w:tcW w:w="1598" w:type="dxa"/>
            <w:noWrap/>
            <w:hideMark/>
          </w:tcPr>
          <w:p w14:paraId="1BAABFCC" w14:textId="77777777" w:rsidR="00C943D4" w:rsidRPr="002E6FF9" w:rsidRDefault="00C943D4" w:rsidP="00C943D4">
            <w:pPr>
              <w:jc w:val="center"/>
              <w:rPr>
                <w:i/>
                <w:iCs/>
                <w:sz w:val="16"/>
                <w:szCs w:val="16"/>
              </w:rPr>
            </w:pPr>
            <w:proofErr w:type="spellStart"/>
            <w:r w:rsidRPr="002E6FF9">
              <w:rPr>
                <w:i/>
                <w:iCs/>
                <w:sz w:val="16"/>
                <w:szCs w:val="16"/>
              </w:rPr>
              <w:t>Haloragaceae</w:t>
            </w:r>
            <w:proofErr w:type="spellEnd"/>
          </w:p>
        </w:tc>
        <w:tc>
          <w:tcPr>
            <w:tcW w:w="2366" w:type="dxa"/>
            <w:noWrap/>
            <w:hideMark/>
          </w:tcPr>
          <w:p w14:paraId="008CAEE2" w14:textId="77777777" w:rsidR="00C943D4" w:rsidRPr="002E6FF9" w:rsidRDefault="00C943D4" w:rsidP="00C943D4">
            <w:pPr>
              <w:jc w:val="center"/>
              <w:rPr>
                <w:i/>
                <w:iCs/>
                <w:sz w:val="16"/>
                <w:szCs w:val="16"/>
              </w:rPr>
            </w:pPr>
            <w:proofErr w:type="spellStart"/>
            <w:r w:rsidRPr="002E6FF9">
              <w:rPr>
                <w:i/>
                <w:iCs/>
                <w:sz w:val="16"/>
                <w:szCs w:val="16"/>
              </w:rPr>
              <w:t>Myriophyllum</w:t>
            </w:r>
            <w:proofErr w:type="spellEnd"/>
            <w:r w:rsidRPr="002E6FF9">
              <w:rPr>
                <w:sz w:val="16"/>
                <w:szCs w:val="16"/>
              </w:rPr>
              <w:t xml:space="preserve"> sp.</w:t>
            </w:r>
          </w:p>
        </w:tc>
        <w:tc>
          <w:tcPr>
            <w:tcW w:w="1843" w:type="dxa"/>
            <w:noWrap/>
            <w:hideMark/>
          </w:tcPr>
          <w:p w14:paraId="301DC94D" w14:textId="77777777" w:rsidR="00C943D4" w:rsidRPr="002E6FF9" w:rsidRDefault="00C943D4" w:rsidP="00C943D4">
            <w:pPr>
              <w:jc w:val="center"/>
              <w:rPr>
                <w:sz w:val="16"/>
                <w:szCs w:val="16"/>
              </w:rPr>
            </w:pPr>
            <w:r w:rsidRPr="002E6FF9">
              <w:rPr>
                <w:sz w:val="16"/>
                <w:szCs w:val="16"/>
              </w:rPr>
              <w:t xml:space="preserve">a </w:t>
            </w:r>
            <w:proofErr w:type="gramStart"/>
            <w:r w:rsidRPr="002E6FF9">
              <w:rPr>
                <w:sz w:val="16"/>
                <w:szCs w:val="16"/>
              </w:rPr>
              <w:t>Water-milfoil</w:t>
            </w:r>
            <w:proofErr w:type="gramEnd"/>
          </w:p>
        </w:tc>
        <w:tc>
          <w:tcPr>
            <w:tcW w:w="1134" w:type="dxa"/>
            <w:noWrap/>
            <w:hideMark/>
          </w:tcPr>
          <w:p w14:paraId="01C06778" w14:textId="77777777" w:rsidR="00C943D4" w:rsidRPr="002E6FF9" w:rsidRDefault="00C943D4" w:rsidP="00C943D4">
            <w:pPr>
              <w:jc w:val="center"/>
              <w:rPr>
                <w:sz w:val="16"/>
                <w:szCs w:val="16"/>
              </w:rPr>
            </w:pPr>
            <w:proofErr w:type="spellStart"/>
            <w:r w:rsidRPr="002E6FF9">
              <w:rPr>
                <w:sz w:val="16"/>
                <w:szCs w:val="16"/>
              </w:rPr>
              <w:t>AmR</w:t>
            </w:r>
            <w:proofErr w:type="spellEnd"/>
          </w:p>
        </w:tc>
        <w:tc>
          <w:tcPr>
            <w:tcW w:w="1067" w:type="dxa"/>
            <w:noWrap/>
            <w:hideMark/>
          </w:tcPr>
          <w:p w14:paraId="4D4E1310"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473E324E" w14:textId="77777777" w:rsidR="00C943D4" w:rsidRPr="002E6FF9" w:rsidRDefault="00C943D4" w:rsidP="00C943D4">
            <w:pPr>
              <w:jc w:val="center"/>
              <w:rPr>
                <w:sz w:val="16"/>
                <w:szCs w:val="16"/>
              </w:rPr>
            </w:pPr>
            <w:r w:rsidRPr="002E6FF9">
              <w:rPr>
                <w:sz w:val="16"/>
                <w:szCs w:val="16"/>
              </w:rPr>
              <w:t>No</w:t>
            </w:r>
          </w:p>
        </w:tc>
      </w:tr>
      <w:tr w:rsidR="00C943D4" w:rsidRPr="002E6FF9" w14:paraId="407F19F2" w14:textId="77777777" w:rsidTr="00C943D4">
        <w:trPr>
          <w:trHeight w:val="300"/>
        </w:trPr>
        <w:tc>
          <w:tcPr>
            <w:tcW w:w="1598" w:type="dxa"/>
            <w:noWrap/>
            <w:hideMark/>
          </w:tcPr>
          <w:p w14:paraId="40F98B5B" w14:textId="77777777" w:rsidR="00C943D4" w:rsidRPr="002E6FF9" w:rsidRDefault="00C943D4" w:rsidP="00C943D4">
            <w:pPr>
              <w:jc w:val="center"/>
              <w:rPr>
                <w:i/>
                <w:iCs/>
                <w:sz w:val="16"/>
                <w:szCs w:val="16"/>
              </w:rPr>
            </w:pPr>
            <w:proofErr w:type="spellStart"/>
            <w:r w:rsidRPr="002E6FF9">
              <w:rPr>
                <w:i/>
                <w:iCs/>
                <w:sz w:val="16"/>
                <w:szCs w:val="16"/>
              </w:rPr>
              <w:t>Hypericaceae</w:t>
            </w:r>
            <w:proofErr w:type="spellEnd"/>
          </w:p>
        </w:tc>
        <w:tc>
          <w:tcPr>
            <w:tcW w:w="2366" w:type="dxa"/>
            <w:noWrap/>
            <w:hideMark/>
          </w:tcPr>
          <w:p w14:paraId="4063F3E1" w14:textId="77777777" w:rsidR="00C943D4" w:rsidRPr="002E6FF9" w:rsidRDefault="00C943D4" w:rsidP="00C943D4">
            <w:pPr>
              <w:jc w:val="center"/>
              <w:rPr>
                <w:i/>
                <w:iCs/>
                <w:sz w:val="16"/>
                <w:szCs w:val="16"/>
              </w:rPr>
            </w:pPr>
            <w:r w:rsidRPr="002E6FF9">
              <w:rPr>
                <w:i/>
                <w:iCs/>
                <w:sz w:val="16"/>
                <w:szCs w:val="16"/>
              </w:rPr>
              <w:t xml:space="preserve">Hypericum </w:t>
            </w:r>
            <w:r w:rsidRPr="002E6FF9">
              <w:rPr>
                <w:sz w:val="16"/>
                <w:szCs w:val="16"/>
              </w:rPr>
              <w:t>sp.</w:t>
            </w:r>
          </w:p>
        </w:tc>
        <w:tc>
          <w:tcPr>
            <w:tcW w:w="1843" w:type="dxa"/>
            <w:noWrap/>
            <w:hideMark/>
          </w:tcPr>
          <w:p w14:paraId="558FE610" w14:textId="77777777" w:rsidR="00C943D4" w:rsidRPr="002E6FF9" w:rsidRDefault="00C943D4" w:rsidP="00C943D4">
            <w:pPr>
              <w:jc w:val="center"/>
              <w:rPr>
                <w:sz w:val="16"/>
                <w:szCs w:val="16"/>
              </w:rPr>
            </w:pPr>
            <w:r w:rsidRPr="002E6FF9">
              <w:rPr>
                <w:sz w:val="16"/>
                <w:szCs w:val="16"/>
              </w:rPr>
              <w:t>a Hypericum</w:t>
            </w:r>
          </w:p>
        </w:tc>
        <w:tc>
          <w:tcPr>
            <w:tcW w:w="1134" w:type="dxa"/>
            <w:noWrap/>
            <w:hideMark/>
          </w:tcPr>
          <w:p w14:paraId="0C79E02A" w14:textId="77777777" w:rsidR="00C943D4" w:rsidRPr="002E6FF9" w:rsidRDefault="00C943D4" w:rsidP="00C943D4">
            <w:pPr>
              <w:jc w:val="center"/>
              <w:rPr>
                <w:sz w:val="16"/>
                <w:szCs w:val="16"/>
              </w:rPr>
            </w:pPr>
            <w:r w:rsidRPr="002E6FF9">
              <w:rPr>
                <w:sz w:val="16"/>
                <w:szCs w:val="16"/>
              </w:rPr>
              <w:t>Unknown</w:t>
            </w:r>
          </w:p>
        </w:tc>
        <w:tc>
          <w:tcPr>
            <w:tcW w:w="1067" w:type="dxa"/>
            <w:noWrap/>
            <w:hideMark/>
          </w:tcPr>
          <w:p w14:paraId="3A995166"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26D47AFE" w14:textId="77777777" w:rsidR="00C943D4" w:rsidRPr="002E6FF9" w:rsidRDefault="00C943D4" w:rsidP="00C943D4">
            <w:pPr>
              <w:jc w:val="center"/>
              <w:rPr>
                <w:sz w:val="16"/>
                <w:szCs w:val="16"/>
              </w:rPr>
            </w:pPr>
            <w:r w:rsidRPr="002E6FF9">
              <w:rPr>
                <w:sz w:val="16"/>
                <w:szCs w:val="16"/>
              </w:rPr>
              <w:t>var</w:t>
            </w:r>
          </w:p>
        </w:tc>
      </w:tr>
      <w:tr w:rsidR="00C943D4" w:rsidRPr="002E6FF9" w14:paraId="6786C997" w14:textId="77777777" w:rsidTr="00C943D4">
        <w:trPr>
          <w:trHeight w:val="300"/>
        </w:trPr>
        <w:tc>
          <w:tcPr>
            <w:tcW w:w="1598" w:type="dxa"/>
            <w:noWrap/>
            <w:hideMark/>
          </w:tcPr>
          <w:p w14:paraId="6713312D" w14:textId="77777777" w:rsidR="00C943D4" w:rsidRPr="002E6FF9" w:rsidRDefault="00C943D4" w:rsidP="00C943D4">
            <w:pPr>
              <w:jc w:val="center"/>
              <w:rPr>
                <w:i/>
                <w:iCs/>
                <w:sz w:val="16"/>
                <w:szCs w:val="16"/>
              </w:rPr>
            </w:pPr>
            <w:proofErr w:type="spellStart"/>
            <w:r w:rsidRPr="002E6FF9">
              <w:rPr>
                <w:i/>
                <w:iCs/>
                <w:sz w:val="16"/>
                <w:szCs w:val="16"/>
              </w:rPr>
              <w:t>Juncaceae</w:t>
            </w:r>
            <w:proofErr w:type="spellEnd"/>
          </w:p>
        </w:tc>
        <w:tc>
          <w:tcPr>
            <w:tcW w:w="2366" w:type="dxa"/>
            <w:noWrap/>
            <w:hideMark/>
          </w:tcPr>
          <w:p w14:paraId="66528A80" w14:textId="77777777" w:rsidR="00C943D4" w:rsidRPr="002E6FF9" w:rsidRDefault="00C943D4" w:rsidP="00C943D4">
            <w:pPr>
              <w:jc w:val="center"/>
              <w:rPr>
                <w:i/>
                <w:iCs/>
                <w:sz w:val="16"/>
                <w:szCs w:val="16"/>
              </w:rPr>
            </w:pPr>
            <w:r w:rsidRPr="002E6FF9">
              <w:rPr>
                <w:i/>
                <w:iCs/>
                <w:sz w:val="16"/>
                <w:szCs w:val="16"/>
              </w:rPr>
              <w:t xml:space="preserve">Juncus </w:t>
            </w:r>
            <w:proofErr w:type="spellStart"/>
            <w:r w:rsidRPr="002E6FF9">
              <w:rPr>
                <w:i/>
                <w:iCs/>
                <w:sz w:val="16"/>
                <w:szCs w:val="16"/>
              </w:rPr>
              <w:t>aridicola</w:t>
            </w:r>
            <w:proofErr w:type="spellEnd"/>
          </w:p>
        </w:tc>
        <w:tc>
          <w:tcPr>
            <w:tcW w:w="1843" w:type="dxa"/>
            <w:noWrap/>
            <w:hideMark/>
          </w:tcPr>
          <w:p w14:paraId="079833B5" w14:textId="77777777" w:rsidR="00C943D4" w:rsidRPr="002E6FF9" w:rsidRDefault="00C943D4" w:rsidP="00C943D4">
            <w:pPr>
              <w:jc w:val="center"/>
              <w:rPr>
                <w:sz w:val="16"/>
                <w:szCs w:val="16"/>
              </w:rPr>
            </w:pPr>
            <w:r w:rsidRPr="002E6FF9">
              <w:rPr>
                <w:sz w:val="16"/>
                <w:szCs w:val="16"/>
              </w:rPr>
              <w:t>Tussock Rush</w:t>
            </w:r>
          </w:p>
        </w:tc>
        <w:tc>
          <w:tcPr>
            <w:tcW w:w="1134" w:type="dxa"/>
            <w:noWrap/>
            <w:hideMark/>
          </w:tcPr>
          <w:p w14:paraId="75046D1C" w14:textId="77777777" w:rsidR="00C943D4" w:rsidRPr="002E6FF9" w:rsidRDefault="00C943D4" w:rsidP="00C943D4">
            <w:pPr>
              <w:jc w:val="center"/>
              <w:rPr>
                <w:sz w:val="16"/>
                <w:szCs w:val="16"/>
              </w:rPr>
            </w:pPr>
            <w:proofErr w:type="spellStart"/>
            <w:r w:rsidRPr="002E6FF9">
              <w:rPr>
                <w:sz w:val="16"/>
                <w:szCs w:val="16"/>
              </w:rPr>
              <w:t>AmT</w:t>
            </w:r>
            <w:proofErr w:type="spellEnd"/>
          </w:p>
        </w:tc>
        <w:tc>
          <w:tcPr>
            <w:tcW w:w="1067" w:type="dxa"/>
            <w:noWrap/>
            <w:hideMark/>
          </w:tcPr>
          <w:p w14:paraId="45DABA84" w14:textId="77777777" w:rsidR="00C943D4" w:rsidRPr="002E6FF9" w:rsidRDefault="00C943D4" w:rsidP="00C943D4">
            <w:pPr>
              <w:jc w:val="center"/>
              <w:rPr>
                <w:sz w:val="16"/>
                <w:szCs w:val="16"/>
              </w:rPr>
            </w:pPr>
            <w:r w:rsidRPr="002E6FF9">
              <w:rPr>
                <w:sz w:val="16"/>
                <w:szCs w:val="16"/>
              </w:rPr>
              <w:t>Rush</w:t>
            </w:r>
          </w:p>
        </w:tc>
        <w:tc>
          <w:tcPr>
            <w:tcW w:w="987" w:type="dxa"/>
            <w:noWrap/>
            <w:hideMark/>
          </w:tcPr>
          <w:p w14:paraId="733230CB" w14:textId="77777777" w:rsidR="00C943D4" w:rsidRPr="002E6FF9" w:rsidRDefault="00C943D4" w:rsidP="00C943D4">
            <w:pPr>
              <w:jc w:val="center"/>
              <w:rPr>
                <w:sz w:val="16"/>
                <w:szCs w:val="16"/>
              </w:rPr>
            </w:pPr>
            <w:r w:rsidRPr="002E6FF9">
              <w:rPr>
                <w:sz w:val="16"/>
                <w:szCs w:val="16"/>
              </w:rPr>
              <w:t>No</w:t>
            </w:r>
          </w:p>
        </w:tc>
      </w:tr>
      <w:tr w:rsidR="00C943D4" w:rsidRPr="002E6FF9" w14:paraId="7DD587B0" w14:textId="77777777" w:rsidTr="00C943D4">
        <w:trPr>
          <w:trHeight w:val="300"/>
        </w:trPr>
        <w:tc>
          <w:tcPr>
            <w:tcW w:w="1598" w:type="dxa"/>
            <w:noWrap/>
            <w:hideMark/>
          </w:tcPr>
          <w:p w14:paraId="38F08AC9" w14:textId="77777777" w:rsidR="00C943D4" w:rsidRPr="002E6FF9" w:rsidRDefault="00C943D4" w:rsidP="00C943D4">
            <w:pPr>
              <w:jc w:val="center"/>
              <w:rPr>
                <w:i/>
                <w:iCs/>
                <w:sz w:val="16"/>
                <w:szCs w:val="16"/>
              </w:rPr>
            </w:pPr>
            <w:proofErr w:type="spellStart"/>
            <w:r w:rsidRPr="002E6FF9">
              <w:rPr>
                <w:i/>
                <w:iCs/>
                <w:sz w:val="16"/>
                <w:szCs w:val="16"/>
              </w:rPr>
              <w:t>Juncaceae</w:t>
            </w:r>
            <w:proofErr w:type="spellEnd"/>
          </w:p>
        </w:tc>
        <w:tc>
          <w:tcPr>
            <w:tcW w:w="2366" w:type="dxa"/>
            <w:noWrap/>
            <w:hideMark/>
          </w:tcPr>
          <w:p w14:paraId="7F090E31" w14:textId="77777777" w:rsidR="00C943D4" w:rsidRPr="002E6FF9" w:rsidRDefault="00C943D4" w:rsidP="00C943D4">
            <w:pPr>
              <w:jc w:val="center"/>
              <w:rPr>
                <w:i/>
                <w:iCs/>
                <w:sz w:val="16"/>
                <w:szCs w:val="16"/>
              </w:rPr>
            </w:pPr>
            <w:r w:rsidRPr="002E6FF9">
              <w:rPr>
                <w:i/>
                <w:iCs/>
                <w:sz w:val="16"/>
                <w:szCs w:val="16"/>
              </w:rPr>
              <w:t xml:space="preserve">Juncus </w:t>
            </w:r>
            <w:r w:rsidRPr="002E6FF9">
              <w:rPr>
                <w:sz w:val="16"/>
                <w:szCs w:val="16"/>
              </w:rPr>
              <w:t>sp.</w:t>
            </w:r>
          </w:p>
        </w:tc>
        <w:tc>
          <w:tcPr>
            <w:tcW w:w="1843" w:type="dxa"/>
            <w:noWrap/>
            <w:hideMark/>
          </w:tcPr>
          <w:p w14:paraId="19727174" w14:textId="77777777" w:rsidR="00C943D4" w:rsidRPr="002E6FF9" w:rsidRDefault="00C943D4" w:rsidP="00C943D4">
            <w:pPr>
              <w:jc w:val="center"/>
              <w:rPr>
                <w:sz w:val="16"/>
                <w:szCs w:val="16"/>
              </w:rPr>
            </w:pPr>
            <w:r w:rsidRPr="002E6FF9">
              <w:rPr>
                <w:sz w:val="16"/>
                <w:szCs w:val="16"/>
              </w:rPr>
              <w:t>a Rush</w:t>
            </w:r>
          </w:p>
        </w:tc>
        <w:tc>
          <w:tcPr>
            <w:tcW w:w="1134" w:type="dxa"/>
            <w:noWrap/>
            <w:hideMark/>
          </w:tcPr>
          <w:p w14:paraId="56772829" w14:textId="77777777" w:rsidR="00C943D4" w:rsidRPr="002E6FF9" w:rsidRDefault="00C943D4" w:rsidP="00C943D4">
            <w:pPr>
              <w:jc w:val="center"/>
              <w:rPr>
                <w:sz w:val="16"/>
                <w:szCs w:val="16"/>
              </w:rPr>
            </w:pPr>
            <w:proofErr w:type="spellStart"/>
            <w:r w:rsidRPr="002E6FF9">
              <w:rPr>
                <w:sz w:val="16"/>
                <w:szCs w:val="16"/>
              </w:rPr>
              <w:t>AmT</w:t>
            </w:r>
            <w:proofErr w:type="spellEnd"/>
          </w:p>
        </w:tc>
        <w:tc>
          <w:tcPr>
            <w:tcW w:w="1067" w:type="dxa"/>
            <w:noWrap/>
            <w:hideMark/>
          </w:tcPr>
          <w:p w14:paraId="344C8F80" w14:textId="77777777" w:rsidR="00C943D4" w:rsidRPr="002E6FF9" w:rsidRDefault="00C943D4" w:rsidP="00C943D4">
            <w:pPr>
              <w:jc w:val="center"/>
              <w:rPr>
                <w:sz w:val="16"/>
                <w:szCs w:val="16"/>
              </w:rPr>
            </w:pPr>
            <w:r w:rsidRPr="002E6FF9">
              <w:rPr>
                <w:sz w:val="16"/>
                <w:szCs w:val="16"/>
              </w:rPr>
              <w:t>Rush</w:t>
            </w:r>
          </w:p>
        </w:tc>
        <w:tc>
          <w:tcPr>
            <w:tcW w:w="987" w:type="dxa"/>
            <w:noWrap/>
            <w:hideMark/>
          </w:tcPr>
          <w:p w14:paraId="7829FCD6" w14:textId="77777777" w:rsidR="00C943D4" w:rsidRPr="002E6FF9" w:rsidRDefault="00C943D4" w:rsidP="00C943D4">
            <w:pPr>
              <w:jc w:val="center"/>
              <w:rPr>
                <w:sz w:val="16"/>
                <w:szCs w:val="16"/>
              </w:rPr>
            </w:pPr>
            <w:r w:rsidRPr="002E6FF9">
              <w:rPr>
                <w:sz w:val="16"/>
                <w:szCs w:val="16"/>
              </w:rPr>
              <w:t>No</w:t>
            </w:r>
          </w:p>
        </w:tc>
      </w:tr>
      <w:tr w:rsidR="00C943D4" w:rsidRPr="002E6FF9" w14:paraId="03325576" w14:textId="77777777" w:rsidTr="00C943D4">
        <w:trPr>
          <w:trHeight w:val="300"/>
        </w:trPr>
        <w:tc>
          <w:tcPr>
            <w:tcW w:w="1598" w:type="dxa"/>
            <w:noWrap/>
            <w:hideMark/>
          </w:tcPr>
          <w:p w14:paraId="03C36526" w14:textId="77777777" w:rsidR="00C943D4" w:rsidRPr="002E6FF9" w:rsidRDefault="00C943D4" w:rsidP="00C943D4">
            <w:pPr>
              <w:jc w:val="center"/>
              <w:rPr>
                <w:i/>
                <w:iCs/>
                <w:sz w:val="16"/>
                <w:szCs w:val="16"/>
              </w:rPr>
            </w:pPr>
            <w:proofErr w:type="spellStart"/>
            <w:r w:rsidRPr="002E6FF9">
              <w:rPr>
                <w:i/>
                <w:iCs/>
                <w:sz w:val="16"/>
                <w:szCs w:val="16"/>
              </w:rPr>
              <w:t>Juncaceae</w:t>
            </w:r>
            <w:proofErr w:type="spellEnd"/>
          </w:p>
        </w:tc>
        <w:tc>
          <w:tcPr>
            <w:tcW w:w="2366" w:type="dxa"/>
            <w:noWrap/>
            <w:hideMark/>
          </w:tcPr>
          <w:p w14:paraId="7A0C202B" w14:textId="77777777" w:rsidR="00C943D4" w:rsidRPr="002E6FF9" w:rsidRDefault="00C943D4" w:rsidP="00C943D4">
            <w:pPr>
              <w:jc w:val="center"/>
              <w:rPr>
                <w:i/>
                <w:iCs/>
                <w:sz w:val="16"/>
                <w:szCs w:val="16"/>
              </w:rPr>
            </w:pPr>
            <w:r w:rsidRPr="002E6FF9">
              <w:rPr>
                <w:i/>
                <w:iCs/>
                <w:sz w:val="16"/>
                <w:szCs w:val="16"/>
              </w:rPr>
              <w:t xml:space="preserve">Juncus </w:t>
            </w:r>
            <w:proofErr w:type="spellStart"/>
            <w:r w:rsidRPr="002E6FF9">
              <w:rPr>
                <w:i/>
                <w:iCs/>
                <w:sz w:val="16"/>
                <w:szCs w:val="16"/>
              </w:rPr>
              <w:t>usitatus</w:t>
            </w:r>
            <w:proofErr w:type="spellEnd"/>
          </w:p>
        </w:tc>
        <w:tc>
          <w:tcPr>
            <w:tcW w:w="1843" w:type="dxa"/>
            <w:noWrap/>
            <w:hideMark/>
          </w:tcPr>
          <w:p w14:paraId="3E3B08C2" w14:textId="77777777" w:rsidR="00C943D4" w:rsidRPr="002E6FF9" w:rsidRDefault="00C943D4" w:rsidP="00C943D4">
            <w:pPr>
              <w:jc w:val="center"/>
              <w:rPr>
                <w:sz w:val="16"/>
                <w:szCs w:val="16"/>
              </w:rPr>
            </w:pPr>
            <w:r w:rsidRPr="002E6FF9">
              <w:rPr>
                <w:sz w:val="16"/>
                <w:szCs w:val="16"/>
              </w:rPr>
              <w:t>Billabong Rush</w:t>
            </w:r>
          </w:p>
        </w:tc>
        <w:tc>
          <w:tcPr>
            <w:tcW w:w="1134" w:type="dxa"/>
            <w:noWrap/>
            <w:hideMark/>
          </w:tcPr>
          <w:p w14:paraId="79CBCD1F" w14:textId="77777777" w:rsidR="00C943D4" w:rsidRPr="002E6FF9" w:rsidRDefault="00C943D4" w:rsidP="00C943D4">
            <w:pPr>
              <w:jc w:val="center"/>
              <w:rPr>
                <w:sz w:val="16"/>
                <w:szCs w:val="16"/>
              </w:rPr>
            </w:pPr>
            <w:proofErr w:type="spellStart"/>
            <w:r w:rsidRPr="002E6FF9">
              <w:rPr>
                <w:sz w:val="16"/>
                <w:szCs w:val="16"/>
              </w:rPr>
              <w:t>AmT</w:t>
            </w:r>
            <w:proofErr w:type="spellEnd"/>
          </w:p>
        </w:tc>
        <w:tc>
          <w:tcPr>
            <w:tcW w:w="1067" w:type="dxa"/>
            <w:noWrap/>
            <w:hideMark/>
          </w:tcPr>
          <w:p w14:paraId="1A890584" w14:textId="77777777" w:rsidR="00C943D4" w:rsidRPr="002E6FF9" w:rsidRDefault="00C943D4" w:rsidP="00C943D4">
            <w:pPr>
              <w:jc w:val="center"/>
              <w:rPr>
                <w:sz w:val="16"/>
                <w:szCs w:val="16"/>
              </w:rPr>
            </w:pPr>
            <w:r w:rsidRPr="002E6FF9">
              <w:rPr>
                <w:sz w:val="16"/>
                <w:szCs w:val="16"/>
              </w:rPr>
              <w:t>Rush</w:t>
            </w:r>
          </w:p>
        </w:tc>
        <w:tc>
          <w:tcPr>
            <w:tcW w:w="987" w:type="dxa"/>
            <w:noWrap/>
            <w:hideMark/>
          </w:tcPr>
          <w:p w14:paraId="15A5581F" w14:textId="77777777" w:rsidR="00C943D4" w:rsidRPr="002E6FF9" w:rsidRDefault="00C943D4" w:rsidP="00C943D4">
            <w:pPr>
              <w:jc w:val="center"/>
              <w:rPr>
                <w:sz w:val="16"/>
                <w:szCs w:val="16"/>
              </w:rPr>
            </w:pPr>
            <w:r w:rsidRPr="002E6FF9">
              <w:rPr>
                <w:sz w:val="16"/>
                <w:szCs w:val="16"/>
              </w:rPr>
              <w:t>No</w:t>
            </w:r>
          </w:p>
        </w:tc>
      </w:tr>
      <w:tr w:rsidR="00C943D4" w:rsidRPr="002E6FF9" w14:paraId="217F5E3D" w14:textId="77777777" w:rsidTr="00C943D4">
        <w:trPr>
          <w:trHeight w:val="300"/>
        </w:trPr>
        <w:tc>
          <w:tcPr>
            <w:tcW w:w="1598" w:type="dxa"/>
            <w:noWrap/>
            <w:hideMark/>
          </w:tcPr>
          <w:p w14:paraId="3D054C2F" w14:textId="77777777" w:rsidR="00C943D4" w:rsidRPr="002E6FF9" w:rsidRDefault="00C943D4" w:rsidP="00C943D4">
            <w:pPr>
              <w:jc w:val="center"/>
              <w:rPr>
                <w:i/>
                <w:iCs/>
                <w:sz w:val="16"/>
                <w:szCs w:val="16"/>
              </w:rPr>
            </w:pPr>
            <w:proofErr w:type="spellStart"/>
            <w:r w:rsidRPr="002E6FF9">
              <w:rPr>
                <w:i/>
                <w:iCs/>
                <w:sz w:val="16"/>
                <w:szCs w:val="16"/>
              </w:rPr>
              <w:t>Juncaginaceae</w:t>
            </w:r>
            <w:proofErr w:type="spellEnd"/>
          </w:p>
        </w:tc>
        <w:tc>
          <w:tcPr>
            <w:tcW w:w="2366" w:type="dxa"/>
            <w:noWrap/>
            <w:hideMark/>
          </w:tcPr>
          <w:p w14:paraId="0F488963" w14:textId="77777777" w:rsidR="00C943D4" w:rsidRPr="002E6FF9" w:rsidRDefault="00C943D4" w:rsidP="00C943D4">
            <w:pPr>
              <w:jc w:val="center"/>
              <w:rPr>
                <w:i/>
                <w:iCs/>
                <w:sz w:val="16"/>
                <w:szCs w:val="16"/>
              </w:rPr>
            </w:pPr>
            <w:proofErr w:type="spellStart"/>
            <w:r w:rsidRPr="002E6FF9">
              <w:rPr>
                <w:i/>
                <w:iCs/>
                <w:sz w:val="16"/>
                <w:szCs w:val="16"/>
              </w:rPr>
              <w:t>Cycnogeton</w:t>
            </w:r>
            <w:proofErr w:type="spellEnd"/>
            <w:r w:rsidRPr="002E6FF9">
              <w:rPr>
                <w:i/>
                <w:iCs/>
                <w:sz w:val="16"/>
                <w:szCs w:val="16"/>
              </w:rPr>
              <w:t xml:space="preserve"> dubium</w:t>
            </w:r>
          </w:p>
        </w:tc>
        <w:tc>
          <w:tcPr>
            <w:tcW w:w="1843" w:type="dxa"/>
            <w:noWrap/>
            <w:hideMark/>
          </w:tcPr>
          <w:p w14:paraId="6CCB4B11" w14:textId="77777777" w:rsidR="00C943D4" w:rsidRPr="002E6FF9" w:rsidRDefault="00C943D4" w:rsidP="00C943D4">
            <w:pPr>
              <w:jc w:val="center"/>
              <w:rPr>
                <w:sz w:val="16"/>
                <w:szCs w:val="16"/>
              </w:rPr>
            </w:pPr>
            <w:r w:rsidRPr="002E6FF9">
              <w:rPr>
                <w:sz w:val="16"/>
                <w:szCs w:val="16"/>
              </w:rPr>
              <w:t>Water Yam</w:t>
            </w:r>
          </w:p>
        </w:tc>
        <w:tc>
          <w:tcPr>
            <w:tcW w:w="1134" w:type="dxa"/>
            <w:noWrap/>
            <w:hideMark/>
          </w:tcPr>
          <w:p w14:paraId="4E0BBC8B" w14:textId="77777777" w:rsidR="00C943D4" w:rsidRPr="002E6FF9" w:rsidRDefault="00C943D4" w:rsidP="00C943D4">
            <w:pPr>
              <w:jc w:val="center"/>
              <w:rPr>
                <w:sz w:val="16"/>
                <w:szCs w:val="16"/>
              </w:rPr>
            </w:pPr>
            <w:proofErr w:type="spellStart"/>
            <w:r w:rsidRPr="002E6FF9">
              <w:rPr>
                <w:sz w:val="16"/>
                <w:szCs w:val="16"/>
              </w:rPr>
              <w:t>AmT</w:t>
            </w:r>
            <w:proofErr w:type="spellEnd"/>
          </w:p>
        </w:tc>
        <w:tc>
          <w:tcPr>
            <w:tcW w:w="1067" w:type="dxa"/>
            <w:noWrap/>
            <w:hideMark/>
          </w:tcPr>
          <w:p w14:paraId="334CF398"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2A29D28E" w14:textId="77777777" w:rsidR="00C943D4" w:rsidRPr="002E6FF9" w:rsidRDefault="00C943D4" w:rsidP="00C943D4">
            <w:pPr>
              <w:jc w:val="center"/>
              <w:rPr>
                <w:sz w:val="16"/>
                <w:szCs w:val="16"/>
              </w:rPr>
            </w:pPr>
            <w:r w:rsidRPr="002E6FF9">
              <w:rPr>
                <w:sz w:val="16"/>
                <w:szCs w:val="16"/>
              </w:rPr>
              <w:t>No</w:t>
            </w:r>
          </w:p>
        </w:tc>
      </w:tr>
      <w:tr w:rsidR="00C943D4" w:rsidRPr="002E6FF9" w14:paraId="6A8A27C5" w14:textId="77777777" w:rsidTr="00C943D4">
        <w:trPr>
          <w:trHeight w:val="300"/>
        </w:trPr>
        <w:tc>
          <w:tcPr>
            <w:tcW w:w="1598" w:type="dxa"/>
            <w:noWrap/>
            <w:hideMark/>
          </w:tcPr>
          <w:p w14:paraId="2E4F1D08" w14:textId="77777777" w:rsidR="00C943D4" w:rsidRPr="002E6FF9" w:rsidRDefault="00C943D4" w:rsidP="00C943D4">
            <w:pPr>
              <w:jc w:val="center"/>
              <w:rPr>
                <w:i/>
                <w:iCs/>
                <w:sz w:val="16"/>
                <w:szCs w:val="16"/>
              </w:rPr>
            </w:pPr>
            <w:r w:rsidRPr="002E6FF9">
              <w:rPr>
                <w:i/>
                <w:iCs/>
                <w:sz w:val="16"/>
                <w:szCs w:val="16"/>
              </w:rPr>
              <w:t>Lemnaceae</w:t>
            </w:r>
          </w:p>
        </w:tc>
        <w:tc>
          <w:tcPr>
            <w:tcW w:w="2366" w:type="dxa"/>
            <w:noWrap/>
            <w:hideMark/>
          </w:tcPr>
          <w:p w14:paraId="2C1991B3" w14:textId="77777777" w:rsidR="00C943D4" w:rsidRPr="002E6FF9" w:rsidRDefault="00C943D4" w:rsidP="00C943D4">
            <w:pPr>
              <w:jc w:val="center"/>
              <w:rPr>
                <w:i/>
                <w:iCs/>
                <w:sz w:val="16"/>
                <w:szCs w:val="16"/>
              </w:rPr>
            </w:pPr>
            <w:proofErr w:type="spellStart"/>
            <w:r w:rsidRPr="002E6FF9">
              <w:rPr>
                <w:i/>
                <w:iCs/>
                <w:sz w:val="16"/>
                <w:szCs w:val="16"/>
              </w:rPr>
              <w:t>Lemna</w:t>
            </w:r>
            <w:proofErr w:type="spellEnd"/>
            <w:r w:rsidRPr="002E6FF9">
              <w:rPr>
                <w:i/>
                <w:iCs/>
                <w:sz w:val="16"/>
                <w:szCs w:val="16"/>
              </w:rPr>
              <w:t xml:space="preserve"> </w:t>
            </w:r>
            <w:proofErr w:type="spellStart"/>
            <w:r w:rsidRPr="002E6FF9">
              <w:rPr>
                <w:i/>
                <w:iCs/>
                <w:sz w:val="16"/>
                <w:szCs w:val="16"/>
              </w:rPr>
              <w:t>disperma</w:t>
            </w:r>
            <w:proofErr w:type="spellEnd"/>
          </w:p>
        </w:tc>
        <w:tc>
          <w:tcPr>
            <w:tcW w:w="1843" w:type="dxa"/>
            <w:noWrap/>
            <w:hideMark/>
          </w:tcPr>
          <w:p w14:paraId="6BF7590A" w14:textId="77777777" w:rsidR="00C943D4" w:rsidRPr="002E6FF9" w:rsidRDefault="00C943D4" w:rsidP="00C943D4">
            <w:pPr>
              <w:jc w:val="center"/>
              <w:rPr>
                <w:sz w:val="16"/>
                <w:szCs w:val="16"/>
              </w:rPr>
            </w:pPr>
            <w:r w:rsidRPr="002E6FF9">
              <w:rPr>
                <w:sz w:val="16"/>
                <w:szCs w:val="16"/>
              </w:rPr>
              <w:t>Common Duckweed</w:t>
            </w:r>
          </w:p>
        </w:tc>
        <w:tc>
          <w:tcPr>
            <w:tcW w:w="1134" w:type="dxa"/>
            <w:noWrap/>
            <w:hideMark/>
          </w:tcPr>
          <w:p w14:paraId="0B1FCCBF" w14:textId="77777777" w:rsidR="00C943D4" w:rsidRPr="002E6FF9" w:rsidRDefault="00C943D4" w:rsidP="00C943D4">
            <w:pPr>
              <w:jc w:val="center"/>
              <w:rPr>
                <w:sz w:val="16"/>
                <w:szCs w:val="16"/>
              </w:rPr>
            </w:pPr>
            <w:proofErr w:type="spellStart"/>
            <w:r w:rsidRPr="002E6FF9">
              <w:rPr>
                <w:sz w:val="16"/>
                <w:szCs w:val="16"/>
              </w:rPr>
              <w:t>AmR</w:t>
            </w:r>
            <w:proofErr w:type="spellEnd"/>
          </w:p>
        </w:tc>
        <w:tc>
          <w:tcPr>
            <w:tcW w:w="1067" w:type="dxa"/>
            <w:noWrap/>
            <w:hideMark/>
          </w:tcPr>
          <w:p w14:paraId="5DFE7574"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05ECDA95" w14:textId="77777777" w:rsidR="00C943D4" w:rsidRPr="002E6FF9" w:rsidRDefault="00C943D4" w:rsidP="00C943D4">
            <w:pPr>
              <w:jc w:val="center"/>
              <w:rPr>
                <w:sz w:val="16"/>
                <w:szCs w:val="16"/>
              </w:rPr>
            </w:pPr>
            <w:r w:rsidRPr="002E6FF9">
              <w:rPr>
                <w:sz w:val="16"/>
                <w:szCs w:val="16"/>
              </w:rPr>
              <w:t>No</w:t>
            </w:r>
          </w:p>
        </w:tc>
      </w:tr>
      <w:tr w:rsidR="00C943D4" w:rsidRPr="002E6FF9" w14:paraId="16FAF86D" w14:textId="77777777" w:rsidTr="00C943D4">
        <w:trPr>
          <w:trHeight w:val="300"/>
        </w:trPr>
        <w:tc>
          <w:tcPr>
            <w:tcW w:w="1598" w:type="dxa"/>
            <w:noWrap/>
            <w:hideMark/>
          </w:tcPr>
          <w:p w14:paraId="51249FC2" w14:textId="77777777" w:rsidR="00C943D4" w:rsidRPr="002E6FF9" w:rsidRDefault="00C943D4" w:rsidP="00C943D4">
            <w:pPr>
              <w:jc w:val="center"/>
              <w:rPr>
                <w:i/>
                <w:iCs/>
                <w:sz w:val="16"/>
                <w:szCs w:val="16"/>
              </w:rPr>
            </w:pPr>
            <w:proofErr w:type="spellStart"/>
            <w:r w:rsidRPr="002E6FF9">
              <w:rPr>
                <w:i/>
                <w:iCs/>
                <w:sz w:val="16"/>
                <w:szCs w:val="16"/>
              </w:rPr>
              <w:t>Lobeliaceae</w:t>
            </w:r>
            <w:proofErr w:type="spellEnd"/>
          </w:p>
        </w:tc>
        <w:tc>
          <w:tcPr>
            <w:tcW w:w="2366" w:type="dxa"/>
            <w:noWrap/>
            <w:hideMark/>
          </w:tcPr>
          <w:p w14:paraId="0511C499" w14:textId="77777777" w:rsidR="00C943D4" w:rsidRPr="002E6FF9" w:rsidRDefault="00C943D4" w:rsidP="00C943D4">
            <w:pPr>
              <w:jc w:val="center"/>
              <w:rPr>
                <w:i/>
                <w:iCs/>
                <w:sz w:val="16"/>
                <w:szCs w:val="16"/>
              </w:rPr>
            </w:pPr>
            <w:r w:rsidRPr="002E6FF9">
              <w:rPr>
                <w:i/>
                <w:iCs/>
                <w:sz w:val="16"/>
                <w:szCs w:val="16"/>
              </w:rPr>
              <w:t>Lobelia concolor</w:t>
            </w:r>
          </w:p>
        </w:tc>
        <w:tc>
          <w:tcPr>
            <w:tcW w:w="1843" w:type="dxa"/>
            <w:noWrap/>
            <w:hideMark/>
          </w:tcPr>
          <w:p w14:paraId="15AFE35F" w14:textId="77777777" w:rsidR="00C943D4" w:rsidRPr="002E6FF9" w:rsidRDefault="00C943D4" w:rsidP="00C943D4">
            <w:pPr>
              <w:jc w:val="center"/>
              <w:rPr>
                <w:sz w:val="16"/>
                <w:szCs w:val="16"/>
              </w:rPr>
            </w:pPr>
            <w:r w:rsidRPr="002E6FF9">
              <w:rPr>
                <w:sz w:val="16"/>
                <w:szCs w:val="16"/>
              </w:rPr>
              <w:t xml:space="preserve">Poison </w:t>
            </w:r>
            <w:proofErr w:type="spellStart"/>
            <w:r w:rsidRPr="002E6FF9">
              <w:rPr>
                <w:sz w:val="16"/>
                <w:szCs w:val="16"/>
              </w:rPr>
              <w:t>Pratia</w:t>
            </w:r>
            <w:proofErr w:type="spellEnd"/>
          </w:p>
        </w:tc>
        <w:tc>
          <w:tcPr>
            <w:tcW w:w="1134" w:type="dxa"/>
            <w:noWrap/>
            <w:hideMark/>
          </w:tcPr>
          <w:p w14:paraId="17B2796C"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34E8E9C5"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665CF39F" w14:textId="77777777" w:rsidR="00C943D4" w:rsidRPr="002E6FF9" w:rsidRDefault="00C943D4" w:rsidP="00C943D4">
            <w:pPr>
              <w:jc w:val="center"/>
              <w:rPr>
                <w:sz w:val="16"/>
                <w:szCs w:val="16"/>
              </w:rPr>
            </w:pPr>
            <w:r w:rsidRPr="002E6FF9">
              <w:rPr>
                <w:sz w:val="16"/>
                <w:szCs w:val="16"/>
              </w:rPr>
              <w:t>No</w:t>
            </w:r>
          </w:p>
        </w:tc>
      </w:tr>
      <w:tr w:rsidR="00C943D4" w:rsidRPr="002E6FF9" w14:paraId="192416FE" w14:textId="77777777" w:rsidTr="00C943D4">
        <w:trPr>
          <w:trHeight w:val="300"/>
        </w:trPr>
        <w:tc>
          <w:tcPr>
            <w:tcW w:w="1598" w:type="dxa"/>
            <w:noWrap/>
            <w:hideMark/>
          </w:tcPr>
          <w:p w14:paraId="35192306" w14:textId="77777777" w:rsidR="00C943D4" w:rsidRPr="002E6FF9" w:rsidRDefault="00C943D4" w:rsidP="00C943D4">
            <w:pPr>
              <w:jc w:val="center"/>
              <w:rPr>
                <w:i/>
                <w:iCs/>
                <w:sz w:val="16"/>
                <w:szCs w:val="16"/>
              </w:rPr>
            </w:pPr>
            <w:proofErr w:type="spellStart"/>
            <w:r w:rsidRPr="002E6FF9">
              <w:rPr>
                <w:i/>
                <w:iCs/>
                <w:sz w:val="16"/>
                <w:szCs w:val="16"/>
              </w:rPr>
              <w:t>Loranthaceae</w:t>
            </w:r>
            <w:proofErr w:type="spellEnd"/>
          </w:p>
        </w:tc>
        <w:tc>
          <w:tcPr>
            <w:tcW w:w="2366" w:type="dxa"/>
            <w:noWrap/>
            <w:hideMark/>
          </w:tcPr>
          <w:p w14:paraId="20616437" w14:textId="77777777" w:rsidR="00C943D4" w:rsidRPr="002E6FF9" w:rsidRDefault="00C943D4" w:rsidP="00C943D4">
            <w:pPr>
              <w:jc w:val="center"/>
              <w:rPr>
                <w:i/>
                <w:iCs/>
                <w:sz w:val="16"/>
                <w:szCs w:val="16"/>
              </w:rPr>
            </w:pPr>
            <w:proofErr w:type="spellStart"/>
            <w:r w:rsidRPr="002E6FF9">
              <w:rPr>
                <w:i/>
                <w:iCs/>
                <w:sz w:val="16"/>
                <w:szCs w:val="16"/>
              </w:rPr>
              <w:t>Amyema</w:t>
            </w:r>
            <w:proofErr w:type="spellEnd"/>
            <w:r w:rsidRPr="002E6FF9">
              <w:rPr>
                <w:i/>
                <w:iCs/>
                <w:sz w:val="16"/>
                <w:szCs w:val="16"/>
              </w:rPr>
              <w:t xml:space="preserve"> </w:t>
            </w:r>
            <w:proofErr w:type="spellStart"/>
            <w:r w:rsidRPr="002E6FF9">
              <w:rPr>
                <w:i/>
                <w:iCs/>
                <w:sz w:val="16"/>
                <w:szCs w:val="16"/>
              </w:rPr>
              <w:t>cambagei</w:t>
            </w:r>
            <w:proofErr w:type="spellEnd"/>
          </w:p>
        </w:tc>
        <w:tc>
          <w:tcPr>
            <w:tcW w:w="1843" w:type="dxa"/>
            <w:noWrap/>
            <w:hideMark/>
          </w:tcPr>
          <w:p w14:paraId="534E4CF3" w14:textId="77777777" w:rsidR="00C943D4" w:rsidRPr="002E6FF9" w:rsidRDefault="00C943D4" w:rsidP="00C943D4">
            <w:pPr>
              <w:jc w:val="center"/>
              <w:rPr>
                <w:sz w:val="16"/>
                <w:szCs w:val="16"/>
              </w:rPr>
            </w:pPr>
            <w:r w:rsidRPr="002E6FF9">
              <w:rPr>
                <w:sz w:val="16"/>
                <w:szCs w:val="16"/>
              </w:rPr>
              <w:t>Needle-leaf Mistletoe</w:t>
            </w:r>
          </w:p>
        </w:tc>
        <w:tc>
          <w:tcPr>
            <w:tcW w:w="1134" w:type="dxa"/>
            <w:noWrap/>
            <w:hideMark/>
          </w:tcPr>
          <w:p w14:paraId="7DEADE3D"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365CD3CE" w14:textId="77777777" w:rsidR="00C943D4" w:rsidRPr="002E6FF9" w:rsidRDefault="00C943D4" w:rsidP="00C943D4">
            <w:pPr>
              <w:jc w:val="center"/>
              <w:rPr>
                <w:sz w:val="16"/>
                <w:szCs w:val="16"/>
              </w:rPr>
            </w:pPr>
            <w:r w:rsidRPr="002E6FF9">
              <w:rPr>
                <w:sz w:val="16"/>
                <w:szCs w:val="16"/>
              </w:rPr>
              <w:t>Mistletoe</w:t>
            </w:r>
          </w:p>
        </w:tc>
        <w:tc>
          <w:tcPr>
            <w:tcW w:w="987" w:type="dxa"/>
            <w:noWrap/>
            <w:hideMark/>
          </w:tcPr>
          <w:p w14:paraId="2236533D" w14:textId="77777777" w:rsidR="00C943D4" w:rsidRPr="002E6FF9" w:rsidRDefault="00C943D4" w:rsidP="00C943D4">
            <w:pPr>
              <w:jc w:val="center"/>
              <w:rPr>
                <w:sz w:val="16"/>
                <w:szCs w:val="16"/>
              </w:rPr>
            </w:pPr>
            <w:r w:rsidRPr="002E6FF9">
              <w:rPr>
                <w:sz w:val="16"/>
                <w:szCs w:val="16"/>
              </w:rPr>
              <w:t>No</w:t>
            </w:r>
          </w:p>
        </w:tc>
      </w:tr>
      <w:tr w:rsidR="00C943D4" w:rsidRPr="002E6FF9" w14:paraId="3CE1C5BB" w14:textId="77777777" w:rsidTr="00C943D4">
        <w:trPr>
          <w:trHeight w:val="300"/>
        </w:trPr>
        <w:tc>
          <w:tcPr>
            <w:tcW w:w="1598" w:type="dxa"/>
            <w:noWrap/>
            <w:hideMark/>
          </w:tcPr>
          <w:p w14:paraId="1892BADC" w14:textId="77777777" w:rsidR="00C943D4" w:rsidRPr="002E6FF9" w:rsidRDefault="00C943D4" w:rsidP="00C943D4">
            <w:pPr>
              <w:jc w:val="center"/>
              <w:rPr>
                <w:i/>
                <w:iCs/>
                <w:sz w:val="16"/>
                <w:szCs w:val="16"/>
              </w:rPr>
            </w:pPr>
            <w:proofErr w:type="spellStart"/>
            <w:r w:rsidRPr="002E6FF9">
              <w:rPr>
                <w:i/>
                <w:iCs/>
                <w:sz w:val="16"/>
                <w:szCs w:val="16"/>
              </w:rPr>
              <w:lastRenderedPageBreak/>
              <w:t>Loranthaceae</w:t>
            </w:r>
            <w:proofErr w:type="spellEnd"/>
          </w:p>
        </w:tc>
        <w:tc>
          <w:tcPr>
            <w:tcW w:w="2366" w:type="dxa"/>
            <w:noWrap/>
            <w:hideMark/>
          </w:tcPr>
          <w:p w14:paraId="50174052" w14:textId="77777777" w:rsidR="00C943D4" w:rsidRPr="002E6FF9" w:rsidRDefault="00C943D4" w:rsidP="00C943D4">
            <w:pPr>
              <w:jc w:val="center"/>
              <w:rPr>
                <w:i/>
                <w:iCs/>
                <w:sz w:val="16"/>
                <w:szCs w:val="16"/>
              </w:rPr>
            </w:pPr>
            <w:proofErr w:type="spellStart"/>
            <w:r w:rsidRPr="002E6FF9">
              <w:rPr>
                <w:i/>
                <w:iCs/>
                <w:sz w:val="16"/>
                <w:szCs w:val="16"/>
              </w:rPr>
              <w:t>Amyema</w:t>
            </w:r>
            <w:proofErr w:type="spellEnd"/>
            <w:r w:rsidRPr="002E6FF9">
              <w:rPr>
                <w:i/>
                <w:iCs/>
                <w:sz w:val="16"/>
                <w:szCs w:val="16"/>
              </w:rPr>
              <w:t xml:space="preserve"> </w:t>
            </w:r>
            <w:proofErr w:type="spellStart"/>
            <w:r w:rsidRPr="002E6FF9">
              <w:rPr>
                <w:i/>
                <w:iCs/>
                <w:sz w:val="16"/>
                <w:szCs w:val="16"/>
              </w:rPr>
              <w:t>miquelii</w:t>
            </w:r>
            <w:proofErr w:type="spellEnd"/>
          </w:p>
        </w:tc>
        <w:tc>
          <w:tcPr>
            <w:tcW w:w="1843" w:type="dxa"/>
            <w:noWrap/>
            <w:hideMark/>
          </w:tcPr>
          <w:p w14:paraId="270B5EAF" w14:textId="77777777" w:rsidR="00C943D4" w:rsidRPr="002E6FF9" w:rsidRDefault="00C943D4" w:rsidP="00C943D4">
            <w:pPr>
              <w:jc w:val="center"/>
              <w:rPr>
                <w:sz w:val="16"/>
                <w:szCs w:val="16"/>
              </w:rPr>
            </w:pPr>
            <w:r w:rsidRPr="002E6FF9">
              <w:rPr>
                <w:sz w:val="16"/>
                <w:szCs w:val="16"/>
              </w:rPr>
              <w:t>Box Mistletoe</w:t>
            </w:r>
          </w:p>
        </w:tc>
        <w:tc>
          <w:tcPr>
            <w:tcW w:w="1134" w:type="dxa"/>
            <w:noWrap/>
            <w:hideMark/>
          </w:tcPr>
          <w:p w14:paraId="7A3C31B1"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724B567F" w14:textId="77777777" w:rsidR="00C943D4" w:rsidRPr="002E6FF9" w:rsidRDefault="00C943D4" w:rsidP="00C943D4">
            <w:pPr>
              <w:jc w:val="center"/>
              <w:rPr>
                <w:sz w:val="16"/>
                <w:szCs w:val="16"/>
              </w:rPr>
            </w:pPr>
            <w:r w:rsidRPr="002E6FF9">
              <w:rPr>
                <w:sz w:val="16"/>
                <w:szCs w:val="16"/>
              </w:rPr>
              <w:t>Mistletoe</w:t>
            </w:r>
          </w:p>
        </w:tc>
        <w:tc>
          <w:tcPr>
            <w:tcW w:w="987" w:type="dxa"/>
            <w:noWrap/>
            <w:hideMark/>
          </w:tcPr>
          <w:p w14:paraId="4F424870" w14:textId="77777777" w:rsidR="00C943D4" w:rsidRPr="002E6FF9" w:rsidRDefault="00C943D4" w:rsidP="00C943D4">
            <w:pPr>
              <w:jc w:val="center"/>
              <w:rPr>
                <w:sz w:val="16"/>
                <w:szCs w:val="16"/>
              </w:rPr>
            </w:pPr>
            <w:r w:rsidRPr="002E6FF9">
              <w:rPr>
                <w:sz w:val="16"/>
                <w:szCs w:val="16"/>
              </w:rPr>
              <w:t>No</w:t>
            </w:r>
          </w:p>
        </w:tc>
      </w:tr>
      <w:tr w:rsidR="00C943D4" w:rsidRPr="002E6FF9" w14:paraId="62FB34D5" w14:textId="77777777" w:rsidTr="00C943D4">
        <w:trPr>
          <w:trHeight w:val="300"/>
        </w:trPr>
        <w:tc>
          <w:tcPr>
            <w:tcW w:w="1598" w:type="dxa"/>
            <w:noWrap/>
            <w:hideMark/>
          </w:tcPr>
          <w:p w14:paraId="3C6B76FE" w14:textId="77777777" w:rsidR="00C943D4" w:rsidRPr="002E6FF9" w:rsidRDefault="00C943D4" w:rsidP="00C943D4">
            <w:pPr>
              <w:jc w:val="center"/>
              <w:rPr>
                <w:i/>
                <w:iCs/>
                <w:sz w:val="16"/>
                <w:szCs w:val="16"/>
              </w:rPr>
            </w:pPr>
            <w:proofErr w:type="spellStart"/>
            <w:r w:rsidRPr="002E6FF9">
              <w:rPr>
                <w:i/>
                <w:iCs/>
                <w:sz w:val="16"/>
                <w:szCs w:val="16"/>
              </w:rPr>
              <w:t>Lythraceae</w:t>
            </w:r>
            <w:proofErr w:type="spellEnd"/>
          </w:p>
        </w:tc>
        <w:tc>
          <w:tcPr>
            <w:tcW w:w="2366" w:type="dxa"/>
            <w:noWrap/>
            <w:hideMark/>
          </w:tcPr>
          <w:p w14:paraId="01C0C2DF" w14:textId="77777777" w:rsidR="00C943D4" w:rsidRPr="002E6FF9" w:rsidRDefault="00C943D4" w:rsidP="00C943D4">
            <w:pPr>
              <w:jc w:val="center"/>
              <w:rPr>
                <w:i/>
                <w:iCs/>
                <w:sz w:val="16"/>
                <w:szCs w:val="16"/>
              </w:rPr>
            </w:pPr>
            <w:proofErr w:type="spellStart"/>
            <w:r w:rsidRPr="002E6FF9">
              <w:rPr>
                <w:i/>
                <w:iCs/>
                <w:sz w:val="16"/>
                <w:szCs w:val="16"/>
              </w:rPr>
              <w:t>Ammannia</w:t>
            </w:r>
            <w:proofErr w:type="spellEnd"/>
            <w:r w:rsidRPr="002E6FF9">
              <w:rPr>
                <w:i/>
                <w:iCs/>
                <w:sz w:val="16"/>
                <w:szCs w:val="16"/>
              </w:rPr>
              <w:t xml:space="preserve"> multiflora</w:t>
            </w:r>
          </w:p>
        </w:tc>
        <w:tc>
          <w:tcPr>
            <w:tcW w:w="1843" w:type="dxa"/>
            <w:noWrap/>
            <w:hideMark/>
          </w:tcPr>
          <w:p w14:paraId="5B009B42" w14:textId="77777777" w:rsidR="00C943D4" w:rsidRPr="002E6FF9" w:rsidRDefault="00C943D4" w:rsidP="00C943D4">
            <w:pPr>
              <w:jc w:val="center"/>
              <w:rPr>
                <w:sz w:val="16"/>
                <w:szCs w:val="16"/>
              </w:rPr>
            </w:pPr>
            <w:r w:rsidRPr="002E6FF9">
              <w:rPr>
                <w:sz w:val="16"/>
                <w:szCs w:val="16"/>
              </w:rPr>
              <w:t>Jerry-jerry</w:t>
            </w:r>
          </w:p>
        </w:tc>
        <w:tc>
          <w:tcPr>
            <w:tcW w:w="1134" w:type="dxa"/>
            <w:noWrap/>
            <w:hideMark/>
          </w:tcPr>
          <w:p w14:paraId="4151204D" w14:textId="77777777" w:rsidR="00C943D4" w:rsidRPr="002E6FF9" w:rsidRDefault="00C943D4" w:rsidP="00C943D4">
            <w:pPr>
              <w:jc w:val="center"/>
              <w:rPr>
                <w:sz w:val="16"/>
                <w:szCs w:val="16"/>
              </w:rPr>
            </w:pPr>
            <w:proofErr w:type="spellStart"/>
            <w:r w:rsidRPr="002E6FF9">
              <w:rPr>
                <w:sz w:val="16"/>
                <w:szCs w:val="16"/>
              </w:rPr>
              <w:t>Tda</w:t>
            </w:r>
            <w:proofErr w:type="spellEnd"/>
          </w:p>
        </w:tc>
        <w:tc>
          <w:tcPr>
            <w:tcW w:w="1067" w:type="dxa"/>
            <w:noWrap/>
            <w:hideMark/>
          </w:tcPr>
          <w:p w14:paraId="6050F4F9"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1CD2EDD8" w14:textId="77777777" w:rsidR="00C943D4" w:rsidRPr="002E6FF9" w:rsidRDefault="00C943D4" w:rsidP="00C943D4">
            <w:pPr>
              <w:jc w:val="center"/>
              <w:rPr>
                <w:sz w:val="16"/>
                <w:szCs w:val="16"/>
              </w:rPr>
            </w:pPr>
            <w:r w:rsidRPr="002E6FF9">
              <w:rPr>
                <w:sz w:val="16"/>
                <w:szCs w:val="16"/>
              </w:rPr>
              <w:t>No</w:t>
            </w:r>
          </w:p>
        </w:tc>
      </w:tr>
      <w:tr w:rsidR="00C943D4" w:rsidRPr="002E6FF9" w14:paraId="5829D4DE" w14:textId="77777777" w:rsidTr="00C943D4">
        <w:trPr>
          <w:trHeight w:val="300"/>
        </w:trPr>
        <w:tc>
          <w:tcPr>
            <w:tcW w:w="1598" w:type="dxa"/>
            <w:noWrap/>
            <w:hideMark/>
          </w:tcPr>
          <w:p w14:paraId="5A26C683" w14:textId="77777777" w:rsidR="00C943D4" w:rsidRPr="002E6FF9" w:rsidRDefault="00C943D4" w:rsidP="00C943D4">
            <w:pPr>
              <w:jc w:val="center"/>
              <w:rPr>
                <w:i/>
                <w:iCs/>
                <w:sz w:val="16"/>
                <w:szCs w:val="16"/>
              </w:rPr>
            </w:pPr>
            <w:proofErr w:type="spellStart"/>
            <w:r w:rsidRPr="002E6FF9">
              <w:rPr>
                <w:i/>
                <w:iCs/>
                <w:sz w:val="16"/>
                <w:szCs w:val="16"/>
              </w:rPr>
              <w:t>Malvaceae</w:t>
            </w:r>
            <w:proofErr w:type="spellEnd"/>
          </w:p>
        </w:tc>
        <w:tc>
          <w:tcPr>
            <w:tcW w:w="2366" w:type="dxa"/>
            <w:noWrap/>
            <w:hideMark/>
          </w:tcPr>
          <w:p w14:paraId="1C9A8874" w14:textId="77777777" w:rsidR="00C943D4" w:rsidRPr="002E6FF9" w:rsidRDefault="00C943D4" w:rsidP="00C943D4">
            <w:pPr>
              <w:jc w:val="center"/>
              <w:rPr>
                <w:i/>
                <w:iCs/>
                <w:sz w:val="16"/>
                <w:szCs w:val="16"/>
              </w:rPr>
            </w:pPr>
            <w:r w:rsidRPr="002E6FF9">
              <w:rPr>
                <w:i/>
                <w:iCs/>
                <w:sz w:val="16"/>
                <w:szCs w:val="16"/>
              </w:rPr>
              <w:t xml:space="preserve">Abutilon </w:t>
            </w:r>
            <w:proofErr w:type="spellStart"/>
            <w:r w:rsidRPr="002E6FF9">
              <w:rPr>
                <w:i/>
                <w:iCs/>
                <w:sz w:val="16"/>
                <w:szCs w:val="16"/>
              </w:rPr>
              <w:t>malvifolium</w:t>
            </w:r>
            <w:proofErr w:type="spellEnd"/>
          </w:p>
        </w:tc>
        <w:tc>
          <w:tcPr>
            <w:tcW w:w="1843" w:type="dxa"/>
            <w:noWrap/>
            <w:hideMark/>
          </w:tcPr>
          <w:p w14:paraId="6F717D17" w14:textId="77777777" w:rsidR="00C943D4" w:rsidRPr="002E6FF9" w:rsidRDefault="00C943D4" w:rsidP="00C943D4">
            <w:pPr>
              <w:jc w:val="center"/>
              <w:rPr>
                <w:sz w:val="16"/>
                <w:szCs w:val="16"/>
              </w:rPr>
            </w:pPr>
            <w:r w:rsidRPr="002E6FF9">
              <w:rPr>
                <w:sz w:val="16"/>
                <w:szCs w:val="16"/>
              </w:rPr>
              <w:t>Bastard Marshmallow</w:t>
            </w:r>
          </w:p>
        </w:tc>
        <w:tc>
          <w:tcPr>
            <w:tcW w:w="1134" w:type="dxa"/>
            <w:noWrap/>
            <w:hideMark/>
          </w:tcPr>
          <w:p w14:paraId="6FD8C8F9"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6AA2EEC4"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07AECE37" w14:textId="77777777" w:rsidR="00C943D4" w:rsidRPr="002E6FF9" w:rsidRDefault="00C943D4" w:rsidP="00C943D4">
            <w:pPr>
              <w:jc w:val="center"/>
              <w:rPr>
                <w:sz w:val="16"/>
                <w:szCs w:val="16"/>
              </w:rPr>
            </w:pPr>
            <w:r w:rsidRPr="002E6FF9">
              <w:rPr>
                <w:sz w:val="16"/>
                <w:szCs w:val="16"/>
              </w:rPr>
              <w:t>No</w:t>
            </w:r>
          </w:p>
        </w:tc>
      </w:tr>
      <w:tr w:rsidR="00C943D4" w:rsidRPr="002E6FF9" w14:paraId="6D608E3D" w14:textId="77777777" w:rsidTr="00C943D4">
        <w:trPr>
          <w:trHeight w:val="300"/>
        </w:trPr>
        <w:tc>
          <w:tcPr>
            <w:tcW w:w="1598" w:type="dxa"/>
            <w:noWrap/>
            <w:hideMark/>
          </w:tcPr>
          <w:p w14:paraId="57D82E06" w14:textId="77777777" w:rsidR="00C943D4" w:rsidRPr="002E6FF9" w:rsidRDefault="00C943D4" w:rsidP="00C943D4">
            <w:pPr>
              <w:jc w:val="center"/>
              <w:rPr>
                <w:i/>
                <w:iCs/>
                <w:sz w:val="16"/>
                <w:szCs w:val="16"/>
              </w:rPr>
            </w:pPr>
            <w:proofErr w:type="spellStart"/>
            <w:r w:rsidRPr="002E6FF9">
              <w:rPr>
                <w:i/>
                <w:iCs/>
                <w:sz w:val="16"/>
                <w:szCs w:val="16"/>
              </w:rPr>
              <w:t>Malvaceae</w:t>
            </w:r>
            <w:proofErr w:type="spellEnd"/>
          </w:p>
        </w:tc>
        <w:tc>
          <w:tcPr>
            <w:tcW w:w="2366" w:type="dxa"/>
            <w:noWrap/>
            <w:hideMark/>
          </w:tcPr>
          <w:p w14:paraId="1B6A932B" w14:textId="77777777" w:rsidR="00C943D4" w:rsidRPr="002E6FF9" w:rsidRDefault="00C943D4" w:rsidP="00C943D4">
            <w:pPr>
              <w:jc w:val="center"/>
              <w:rPr>
                <w:i/>
                <w:iCs/>
                <w:sz w:val="16"/>
                <w:szCs w:val="16"/>
              </w:rPr>
            </w:pPr>
            <w:r w:rsidRPr="002E6FF9">
              <w:rPr>
                <w:i/>
                <w:iCs/>
                <w:sz w:val="16"/>
                <w:szCs w:val="16"/>
              </w:rPr>
              <w:t xml:space="preserve">Gossypium </w:t>
            </w:r>
            <w:proofErr w:type="spellStart"/>
            <w:r w:rsidRPr="002E6FF9">
              <w:rPr>
                <w:i/>
                <w:iCs/>
                <w:sz w:val="16"/>
                <w:szCs w:val="16"/>
              </w:rPr>
              <w:t>hirsutum</w:t>
            </w:r>
            <w:proofErr w:type="spellEnd"/>
          </w:p>
        </w:tc>
        <w:tc>
          <w:tcPr>
            <w:tcW w:w="1843" w:type="dxa"/>
            <w:noWrap/>
            <w:hideMark/>
          </w:tcPr>
          <w:p w14:paraId="629C9D2E" w14:textId="77777777" w:rsidR="00C943D4" w:rsidRPr="002E6FF9" w:rsidRDefault="00C943D4" w:rsidP="00C943D4">
            <w:pPr>
              <w:jc w:val="center"/>
              <w:rPr>
                <w:sz w:val="16"/>
                <w:szCs w:val="16"/>
              </w:rPr>
            </w:pPr>
            <w:r w:rsidRPr="002E6FF9">
              <w:rPr>
                <w:sz w:val="16"/>
                <w:szCs w:val="16"/>
              </w:rPr>
              <w:t>Cotton</w:t>
            </w:r>
          </w:p>
        </w:tc>
        <w:tc>
          <w:tcPr>
            <w:tcW w:w="1134" w:type="dxa"/>
            <w:noWrap/>
            <w:hideMark/>
          </w:tcPr>
          <w:p w14:paraId="2D46CF45"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108A5094"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2541EE52" w14:textId="77777777" w:rsidR="00C943D4" w:rsidRPr="002E6FF9" w:rsidRDefault="00C943D4" w:rsidP="00C943D4">
            <w:pPr>
              <w:jc w:val="center"/>
              <w:rPr>
                <w:sz w:val="16"/>
                <w:szCs w:val="16"/>
              </w:rPr>
            </w:pPr>
            <w:r w:rsidRPr="002E6FF9">
              <w:rPr>
                <w:sz w:val="16"/>
                <w:szCs w:val="16"/>
              </w:rPr>
              <w:t>Yes</w:t>
            </w:r>
          </w:p>
        </w:tc>
      </w:tr>
      <w:tr w:rsidR="00C943D4" w:rsidRPr="002E6FF9" w14:paraId="3B43501D" w14:textId="77777777" w:rsidTr="00C943D4">
        <w:trPr>
          <w:trHeight w:val="300"/>
        </w:trPr>
        <w:tc>
          <w:tcPr>
            <w:tcW w:w="1598" w:type="dxa"/>
            <w:noWrap/>
            <w:hideMark/>
          </w:tcPr>
          <w:p w14:paraId="2C3D9AD2" w14:textId="77777777" w:rsidR="00C943D4" w:rsidRPr="002E6FF9" w:rsidRDefault="00C943D4" w:rsidP="00C943D4">
            <w:pPr>
              <w:jc w:val="center"/>
              <w:rPr>
                <w:i/>
                <w:iCs/>
                <w:sz w:val="16"/>
                <w:szCs w:val="16"/>
              </w:rPr>
            </w:pPr>
            <w:proofErr w:type="spellStart"/>
            <w:r w:rsidRPr="002E6FF9">
              <w:rPr>
                <w:i/>
                <w:iCs/>
                <w:sz w:val="16"/>
                <w:szCs w:val="16"/>
              </w:rPr>
              <w:t>Malvaceae</w:t>
            </w:r>
            <w:proofErr w:type="spellEnd"/>
          </w:p>
        </w:tc>
        <w:tc>
          <w:tcPr>
            <w:tcW w:w="2366" w:type="dxa"/>
            <w:noWrap/>
            <w:hideMark/>
          </w:tcPr>
          <w:p w14:paraId="52692A0D" w14:textId="77777777" w:rsidR="00C943D4" w:rsidRPr="002E6FF9" w:rsidRDefault="00C943D4" w:rsidP="00C943D4">
            <w:pPr>
              <w:jc w:val="center"/>
              <w:rPr>
                <w:i/>
                <w:iCs/>
                <w:sz w:val="16"/>
                <w:szCs w:val="16"/>
              </w:rPr>
            </w:pPr>
            <w:r w:rsidRPr="002E6FF9">
              <w:rPr>
                <w:i/>
                <w:iCs/>
                <w:sz w:val="16"/>
                <w:szCs w:val="16"/>
              </w:rPr>
              <w:t xml:space="preserve">Hibiscus </w:t>
            </w:r>
            <w:proofErr w:type="spellStart"/>
            <w:r w:rsidRPr="002E6FF9">
              <w:rPr>
                <w:i/>
                <w:iCs/>
                <w:sz w:val="16"/>
                <w:szCs w:val="16"/>
              </w:rPr>
              <w:t>trionum</w:t>
            </w:r>
            <w:proofErr w:type="spellEnd"/>
          </w:p>
        </w:tc>
        <w:tc>
          <w:tcPr>
            <w:tcW w:w="1843" w:type="dxa"/>
            <w:noWrap/>
            <w:hideMark/>
          </w:tcPr>
          <w:p w14:paraId="277F24AB" w14:textId="77777777" w:rsidR="00C943D4" w:rsidRPr="002E6FF9" w:rsidRDefault="00C943D4" w:rsidP="00C943D4">
            <w:pPr>
              <w:jc w:val="center"/>
              <w:rPr>
                <w:sz w:val="16"/>
                <w:szCs w:val="16"/>
              </w:rPr>
            </w:pPr>
            <w:r w:rsidRPr="002E6FF9">
              <w:rPr>
                <w:sz w:val="16"/>
                <w:szCs w:val="16"/>
              </w:rPr>
              <w:t>Flower-of-an-hour</w:t>
            </w:r>
          </w:p>
        </w:tc>
        <w:tc>
          <w:tcPr>
            <w:tcW w:w="1134" w:type="dxa"/>
            <w:noWrap/>
            <w:hideMark/>
          </w:tcPr>
          <w:p w14:paraId="53AE75D5" w14:textId="77777777" w:rsidR="00C943D4" w:rsidRPr="002E6FF9" w:rsidRDefault="00C943D4" w:rsidP="00C943D4">
            <w:pPr>
              <w:jc w:val="center"/>
              <w:rPr>
                <w:sz w:val="16"/>
                <w:szCs w:val="16"/>
              </w:rPr>
            </w:pPr>
            <w:proofErr w:type="spellStart"/>
            <w:r w:rsidRPr="002E6FF9">
              <w:rPr>
                <w:sz w:val="16"/>
                <w:szCs w:val="16"/>
              </w:rPr>
              <w:t>Tda</w:t>
            </w:r>
            <w:proofErr w:type="spellEnd"/>
          </w:p>
        </w:tc>
        <w:tc>
          <w:tcPr>
            <w:tcW w:w="1067" w:type="dxa"/>
            <w:noWrap/>
            <w:hideMark/>
          </w:tcPr>
          <w:p w14:paraId="66EB51AE"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6CA9703A" w14:textId="77777777" w:rsidR="00C943D4" w:rsidRPr="002E6FF9" w:rsidRDefault="00C943D4" w:rsidP="00C943D4">
            <w:pPr>
              <w:jc w:val="center"/>
              <w:rPr>
                <w:sz w:val="16"/>
                <w:szCs w:val="16"/>
              </w:rPr>
            </w:pPr>
            <w:r w:rsidRPr="002E6FF9">
              <w:rPr>
                <w:sz w:val="16"/>
                <w:szCs w:val="16"/>
              </w:rPr>
              <w:t>No</w:t>
            </w:r>
          </w:p>
        </w:tc>
      </w:tr>
      <w:tr w:rsidR="00C943D4" w:rsidRPr="002E6FF9" w14:paraId="2D58CF2E" w14:textId="77777777" w:rsidTr="00C943D4">
        <w:trPr>
          <w:trHeight w:val="300"/>
        </w:trPr>
        <w:tc>
          <w:tcPr>
            <w:tcW w:w="1598" w:type="dxa"/>
            <w:noWrap/>
            <w:hideMark/>
          </w:tcPr>
          <w:p w14:paraId="206549DF" w14:textId="77777777" w:rsidR="00C943D4" w:rsidRPr="002E6FF9" w:rsidRDefault="00C943D4" w:rsidP="00C943D4">
            <w:pPr>
              <w:jc w:val="center"/>
              <w:rPr>
                <w:i/>
                <w:iCs/>
                <w:sz w:val="16"/>
                <w:szCs w:val="16"/>
              </w:rPr>
            </w:pPr>
            <w:proofErr w:type="spellStart"/>
            <w:r w:rsidRPr="002E6FF9">
              <w:rPr>
                <w:i/>
                <w:iCs/>
                <w:sz w:val="16"/>
                <w:szCs w:val="16"/>
              </w:rPr>
              <w:t>malvaceae</w:t>
            </w:r>
            <w:proofErr w:type="spellEnd"/>
          </w:p>
        </w:tc>
        <w:tc>
          <w:tcPr>
            <w:tcW w:w="2366" w:type="dxa"/>
            <w:noWrap/>
            <w:hideMark/>
          </w:tcPr>
          <w:p w14:paraId="68CFA19D" w14:textId="77777777" w:rsidR="00C943D4" w:rsidRPr="002E6FF9" w:rsidRDefault="00C943D4" w:rsidP="00C943D4">
            <w:pPr>
              <w:jc w:val="center"/>
              <w:rPr>
                <w:i/>
                <w:iCs/>
                <w:sz w:val="16"/>
                <w:szCs w:val="16"/>
              </w:rPr>
            </w:pPr>
            <w:r w:rsidRPr="002E6FF9">
              <w:rPr>
                <w:i/>
                <w:iCs/>
                <w:sz w:val="16"/>
                <w:szCs w:val="16"/>
              </w:rPr>
              <w:t xml:space="preserve">Hibiscus </w:t>
            </w:r>
            <w:proofErr w:type="spellStart"/>
            <w:r w:rsidRPr="002E6FF9">
              <w:rPr>
                <w:i/>
                <w:iCs/>
                <w:sz w:val="16"/>
                <w:szCs w:val="16"/>
              </w:rPr>
              <w:t>verdcourtii</w:t>
            </w:r>
            <w:proofErr w:type="spellEnd"/>
          </w:p>
        </w:tc>
        <w:tc>
          <w:tcPr>
            <w:tcW w:w="1843" w:type="dxa"/>
            <w:noWrap/>
            <w:hideMark/>
          </w:tcPr>
          <w:p w14:paraId="0077E752" w14:textId="77777777" w:rsidR="00C943D4" w:rsidRPr="002E6FF9" w:rsidRDefault="00C943D4" w:rsidP="00C943D4">
            <w:pPr>
              <w:jc w:val="center"/>
              <w:rPr>
                <w:sz w:val="16"/>
                <w:szCs w:val="16"/>
              </w:rPr>
            </w:pPr>
            <w:r w:rsidRPr="002E6FF9">
              <w:rPr>
                <w:sz w:val="16"/>
                <w:szCs w:val="16"/>
              </w:rPr>
              <w:t xml:space="preserve">Wide Leaf Bladder </w:t>
            </w:r>
            <w:proofErr w:type="spellStart"/>
            <w:r w:rsidRPr="002E6FF9">
              <w:rPr>
                <w:sz w:val="16"/>
                <w:szCs w:val="16"/>
              </w:rPr>
              <w:t>Ketmia</w:t>
            </w:r>
            <w:proofErr w:type="spellEnd"/>
          </w:p>
        </w:tc>
        <w:tc>
          <w:tcPr>
            <w:tcW w:w="1134" w:type="dxa"/>
            <w:noWrap/>
            <w:hideMark/>
          </w:tcPr>
          <w:p w14:paraId="12F1DBC1" w14:textId="77777777" w:rsidR="00C943D4" w:rsidRPr="002E6FF9" w:rsidRDefault="00C943D4" w:rsidP="00C943D4">
            <w:pPr>
              <w:jc w:val="center"/>
              <w:rPr>
                <w:sz w:val="16"/>
                <w:szCs w:val="16"/>
              </w:rPr>
            </w:pPr>
            <w:proofErr w:type="spellStart"/>
            <w:r w:rsidRPr="002E6FF9">
              <w:rPr>
                <w:sz w:val="16"/>
                <w:szCs w:val="16"/>
              </w:rPr>
              <w:t>Tda</w:t>
            </w:r>
            <w:proofErr w:type="spellEnd"/>
          </w:p>
        </w:tc>
        <w:tc>
          <w:tcPr>
            <w:tcW w:w="1067" w:type="dxa"/>
            <w:noWrap/>
            <w:hideMark/>
          </w:tcPr>
          <w:p w14:paraId="63883FF9"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7D0B1606" w14:textId="77777777" w:rsidR="00C943D4" w:rsidRPr="002E6FF9" w:rsidRDefault="00C943D4" w:rsidP="00C943D4">
            <w:pPr>
              <w:jc w:val="center"/>
              <w:rPr>
                <w:sz w:val="16"/>
                <w:szCs w:val="16"/>
              </w:rPr>
            </w:pPr>
            <w:r w:rsidRPr="002E6FF9">
              <w:rPr>
                <w:sz w:val="16"/>
                <w:szCs w:val="16"/>
              </w:rPr>
              <w:t>No</w:t>
            </w:r>
          </w:p>
        </w:tc>
      </w:tr>
      <w:tr w:rsidR="00C943D4" w:rsidRPr="002E6FF9" w14:paraId="6CAD6569" w14:textId="77777777" w:rsidTr="00C943D4">
        <w:trPr>
          <w:trHeight w:val="300"/>
        </w:trPr>
        <w:tc>
          <w:tcPr>
            <w:tcW w:w="1598" w:type="dxa"/>
            <w:noWrap/>
            <w:hideMark/>
          </w:tcPr>
          <w:p w14:paraId="4310D9DF" w14:textId="77777777" w:rsidR="00C943D4" w:rsidRPr="002E6FF9" w:rsidRDefault="00C943D4" w:rsidP="00C943D4">
            <w:pPr>
              <w:jc w:val="center"/>
              <w:rPr>
                <w:i/>
                <w:iCs/>
                <w:sz w:val="16"/>
                <w:szCs w:val="16"/>
              </w:rPr>
            </w:pPr>
            <w:proofErr w:type="spellStart"/>
            <w:r w:rsidRPr="002E6FF9">
              <w:rPr>
                <w:i/>
                <w:iCs/>
                <w:sz w:val="16"/>
                <w:szCs w:val="16"/>
              </w:rPr>
              <w:t>Malvaceae</w:t>
            </w:r>
            <w:proofErr w:type="spellEnd"/>
          </w:p>
        </w:tc>
        <w:tc>
          <w:tcPr>
            <w:tcW w:w="2366" w:type="dxa"/>
            <w:noWrap/>
            <w:hideMark/>
          </w:tcPr>
          <w:p w14:paraId="788328C2" w14:textId="77777777" w:rsidR="00C943D4" w:rsidRPr="002E6FF9" w:rsidRDefault="00C943D4" w:rsidP="00C943D4">
            <w:pPr>
              <w:jc w:val="center"/>
              <w:rPr>
                <w:i/>
                <w:iCs/>
                <w:sz w:val="16"/>
                <w:szCs w:val="16"/>
              </w:rPr>
            </w:pPr>
            <w:r w:rsidRPr="002E6FF9">
              <w:rPr>
                <w:i/>
                <w:iCs/>
                <w:sz w:val="16"/>
                <w:szCs w:val="16"/>
              </w:rPr>
              <w:t>Malva parviflora</w:t>
            </w:r>
          </w:p>
        </w:tc>
        <w:tc>
          <w:tcPr>
            <w:tcW w:w="1843" w:type="dxa"/>
            <w:noWrap/>
            <w:hideMark/>
          </w:tcPr>
          <w:p w14:paraId="5ABF9821" w14:textId="77777777" w:rsidR="00C943D4" w:rsidRPr="002E6FF9" w:rsidRDefault="00C943D4" w:rsidP="00C943D4">
            <w:pPr>
              <w:jc w:val="center"/>
              <w:rPr>
                <w:sz w:val="16"/>
                <w:szCs w:val="16"/>
              </w:rPr>
            </w:pPr>
            <w:r w:rsidRPr="002E6FF9">
              <w:rPr>
                <w:sz w:val="16"/>
                <w:szCs w:val="16"/>
              </w:rPr>
              <w:t>Small-flowered Mallow</w:t>
            </w:r>
          </w:p>
        </w:tc>
        <w:tc>
          <w:tcPr>
            <w:tcW w:w="1134" w:type="dxa"/>
            <w:noWrap/>
            <w:hideMark/>
          </w:tcPr>
          <w:p w14:paraId="033C1B5C"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33F24515"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7050F3FF" w14:textId="77777777" w:rsidR="00C943D4" w:rsidRPr="002E6FF9" w:rsidRDefault="00C943D4" w:rsidP="00C943D4">
            <w:pPr>
              <w:jc w:val="center"/>
              <w:rPr>
                <w:sz w:val="16"/>
                <w:szCs w:val="16"/>
              </w:rPr>
            </w:pPr>
            <w:r w:rsidRPr="002E6FF9">
              <w:rPr>
                <w:sz w:val="16"/>
                <w:szCs w:val="16"/>
              </w:rPr>
              <w:t>Yes</w:t>
            </w:r>
          </w:p>
        </w:tc>
      </w:tr>
      <w:tr w:rsidR="00C943D4" w:rsidRPr="002E6FF9" w14:paraId="560B66E9" w14:textId="77777777" w:rsidTr="00C943D4">
        <w:trPr>
          <w:trHeight w:val="300"/>
        </w:trPr>
        <w:tc>
          <w:tcPr>
            <w:tcW w:w="1598" w:type="dxa"/>
            <w:noWrap/>
            <w:hideMark/>
          </w:tcPr>
          <w:p w14:paraId="53185D03" w14:textId="77777777" w:rsidR="00C943D4" w:rsidRPr="002E6FF9" w:rsidRDefault="00C943D4" w:rsidP="00C943D4">
            <w:pPr>
              <w:jc w:val="center"/>
              <w:rPr>
                <w:i/>
                <w:iCs/>
                <w:sz w:val="16"/>
                <w:szCs w:val="16"/>
              </w:rPr>
            </w:pPr>
            <w:proofErr w:type="spellStart"/>
            <w:r w:rsidRPr="002E6FF9">
              <w:rPr>
                <w:i/>
                <w:iCs/>
                <w:sz w:val="16"/>
                <w:szCs w:val="16"/>
              </w:rPr>
              <w:t>Malvaceae</w:t>
            </w:r>
            <w:proofErr w:type="spellEnd"/>
          </w:p>
        </w:tc>
        <w:tc>
          <w:tcPr>
            <w:tcW w:w="2366" w:type="dxa"/>
            <w:noWrap/>
            <w:hideMark/>
          </w:tcPr>
          <w:p w14:paraId="68B51D45" w14:textId="77777777" w:rsidR="00C943D4" w:rsidRPr="002E6FF9" w:rsidRDefault="00C943D4" w:rsidP="00C943D4">
            <w:pPr>
              <w:jc w:val="center"/>
              <w:rPr>
                <w:i/>
                <w:iCs/>
                <w:sz w:val="16"/>
                <w:szCs w:val="16"/>
              </w:rPr>
            </w:pPr>
            <w:proofErr w:type="spellStart"/>
            <w:r w:rsidRPr="002E6FF9">
              <w:rPr>
                <w:i/>
                <w:iCs/>
                <w:sz w:val="16"/>
                <w:szCs w:val="16"/>
              </w:rPr>
              <w:t>Malvastrum</w:t>
            </w:r>
            <w:proofErr w:type="spellEnd"/>
            <w:r w:rsidRPr="002E6FF9">
              <w:rPr>
                <w:i/>
                <w:iCs/>
                <w:sz w:val="16"/>
                <w:szCs w:val="16"/>
              </w:rPr>
              <w:t xml:space="preserve"> </w:t>
            </w:r>
            <w:proofErr w:type="spellStart"/>
            <w:r w:rsidRPr="002E6FF9">
              <w:rPr>
                <w:i/>
                <w:iCs/>
                <w:sz w:val="16"/>
                <w:szCs w:val="16"/>
              </w:rPr>
              <w:t>americanum</w:t>
            </w:r>
            <w:proofErr w:type="spellEnd"/>
          </w:p>
        </w:tc>
        <w:tc>
          <w:tcPr>
            <w:tcW w:w="1843" w:type="dxa"/>
            <w:noWrap/>
            <w:hideMark/>
          </w:tcPr>
          <w:p w14:paraId="0730D076" w14:textId="77777777" w:rsidR="00C943D4" w:rsidRPr="002E6FF9" w:rsidRDefault="00C943D4" w:rsidP="00C943D4">
            <w:pPr>
              <w:jc w:val="center"/>
              <w:rPr>
                <w:sz w:val="16"/>
                <w:szCs w:val="16"/>
              </w:rPr>
            </w:pPr>
            <w:r w:rsidRPr="002E6FF9">
              <w:rPr>
                <w:sz w:val="16"/>
                <w:szCs w:val="16"/>
              </w:rPr>
              <w:t xml:space="preserve">Spiked </w:t>
            </w:r>
            <w:proofErr w:type="spellStart"/>
            <w:r w:rsidRPr="002E6FF9">
              <w:rPr>
                <w:sz w:val="16"/>
                <w:szCs w:val="16"/>
              </w:rPr>
              <w:t>Malvastrum</w:t>
            </w:r>
            <w:proofErr w:type="spellEnd"/>
          </w:p>
        </w:tc>
        <w:tc>
          <w:tcPr>
            <w:tcW w:w="1134" w:type="dxa"/>
            <w:noWrap/>
            <w:hideMark/>
          </w:tcPr>
          <w:p w14:paraId="76BA0406"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59394D1E"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06506A51" w14:textId="77777777" w:rsidR="00C943D4" w:rsidRPr="002E6FF9" w:rsidRDefault="00C943D4" w:rsidP="00C943D4">
            <w:pPr>
              <w:jc w:val="center"/>
              <w:rPr>
                <w:sz w:val="16"/>
                <w:szCs w:val="16"/>
              </w:rPr>
            </w:pPr>
            <w:r w:rsidRPr="002E6FF9">
              <w:rPr>
                <w:sz w:val="16"/>
                <w:szCs w:val="16"/>
              </w:rPr>
              <w:t>Yes</w:t>
            </w:r>
          </w:p>
        </w:tc>
      </w:tr>
      <w:tr w:rsidR="00C943D4" w:rsidRPr="002E6FF9" w14:paraId="3041205D" w14:textId="77777777" w:rsidTr="00C943D4">
        <w:trPr>
          <w:trHeight w:val="300"/>
        </w:trPr>
        <w:tc>
          <w:tcPr>
            <w:tcW w:w="1598" w:type="dxa"/>
            <w:noWrap/>
            <w:hideMark/>
          </w:tcPr>
          <w:p w14:paraId="0E77EF69" w14:textId="77777777" w:rsidR="00C943D4" w:rsidRPr="002E6FF9" w:rsidRDefault="00C943D4" w:rsidP="00C943D4">
            <w:pPr>
              <w:jc w:val="center"/>
              <w:rPr>
                <w:i/>
                <w:iCs/>
                <w:sz w:val="16"/>
                <w:szCs w:val="16"/>
              </w:rPr>
            </w:pPr>
            <w:proofErr w:type="spellStart"/>
            <w:r w:rsidRPr="002E6FF9">
              <w:rPr>
                <w:i/>
                <w:iCs/>
                <w:sz w:val="16"/>
                <w:szCs w:val="16"/>
              </w:rPr>
              <w:t>Malvaceae</w:t>
            </w:r>
            <w:proofErr w:type="spellEnd"/>
          </w:p>
        </w:tc>
        <w:tc>
          <w:tcPr>
            <w:tcW w:w="2366" w:type="dxa"/>
            <w:noWrap/>
            <w:hideMark/>
          </w:tcPr>
          <w:p w14:paraId="2A283ECD" w14:textId="77777777" w:rsidR="00C943D4" w:rsidRPr="002E6FF9" w:rsidRDefault="00C943D4" w:rsidP="00C943D4">
            <w:pPr>
              <w:jc w:val="center"/>
              <w:rPr>
                <w:i/>
                <w:iCs/>
                <w:sz w:val="16"/>
                <w:szCs w:val="16"/>
              </w:rPr>
            </w:pPr>
            <w:proofErr w:type="spellStart"/>
            <w:r w:rsidRPr="002E6FF9">
              <w:rPr>
                <w:i/>
                <w:iCs/>
                <w:sz w:val="16"/>
                <w:szCs w:val="16"/>
              </w:rPr>
              <w:t>Sida</w:t>
            </w:r>
            <w:proofErr w:type="spellEnd"/>
            <w:r w:rsidRPr="002E6FF9">
              <w:rPr>
                <w:i/>
                <w:iCs/>
                <w:sz w:val="16"/>
                <w:szCs w:val="16"/>
              </w:rPr>
              <w:t xml:space="preserve"> </w:t>
            </w:r>
            <w:r w:rsidRPr="002E6FF9">
              <w:rPr>
                <w:sz w:val="16"/>
                <w:szCs w:val="16"/>
              </w:rPr>
              <w:t>sp.</w:t>
            </w:r>
          </w:p>
        </w:tc>
        <w:tc>
          <w:tcPr>
            <w:tcW w:w="1843" w:type="dxa"/>
            <w:noWrap/>
            <w:hideMark/>
          </w:tcPr>
          <w:p w14:paraId="64FE0607" w14:textId="77777777" w:rsidR="00C943D4" w:rsidRPr="002E6FF9" w:rsidRDefault="00C943D4" w:rsidP="00C943D4">
            <w:pPr>
              <w:jc w:val="center"/>
              <w:rPr>
                <w:sz w:val="16"/>
                <w:szCs w:val="16"/>
              </w:rPr>
            </w:pPr>
            <w:r w:rsidRPr="002E6FF9">
              <w:rPr>
                <w:sz w:val="16"/>
                <w:szCs w:val="16"/>
              </w:rPr>
              <w:t xml:space="preserve">a </w:t>
            </w:r>
            <w:proofErr w:type="spellStart"/>
            <w:r w:rsidRPr="002E6FF9">
              <w:rPr>
                <w:sz w:val="16"/>
                <w:szCs w:val="16"/>
              </w:rPr>
              <w:t>Sida</w:t>
            </w:r>
            <w:proofErr w:type="spellEnd"/>
          </w:p>
        </w:tc>
        <w:tc>
          <w:tcPr>
            <w:tcW w:w="1134" w:type="dxa"/>
            <w:noWrap/>
            <w:hideMark/>
          </w:tcPr>
          <w:p w14:paraId="003A264B"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51DBC65D"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7755C3B0" w14:textId="77777777" w:rsidR="00C943D4" w:rsidRPr="002E6FF9" w:rsidRDefault="00C943D4" w:rsidP="00C943D4">
            <w:pPr>
              <w:jc w:val="center"/>
              <w:rPr>
                <w:sz w:val="16"/>
                <w:szCs w:val="16"/>
              </w:rPr>
            </w:pPr>
            <w:r w:rsidRPr="002E6FF9">
              <w:rPr>
                <w:sz w:val="16"/>
                <w:szCs w:val="16"/>
              </w:rPr>
              <w:t>No</w:t>
            </w:r>
          </w:p>
        </w:tc>
      </w:tr>
      <w:tr w:rsidR="00C943D4" w:rsidRPr="002E6FF9" w14:paraId="1DC536E4" w14:textId="77777777" w:rsidTr="00C943D4">
        <w:trPr>
          <w:trHeight w:val="300"/>
        </w:trPr>
        <w:tc>
          <w:tcPr>
            <w:tcW w:w="1598" w:type="dxa"/>
            <w:noWrap/>
            <w:hideMark/>
          </w:tcPr>
          <w:p w14:paraId="4D835924" w14:textId="77777777" w:rsidR="00C943D4" w:rsidRPr="002E6FF9" w:rsidRDefault="00C943D4" w:rsidP="00C943D4">
            <w:pPr>
              <w:jc w:val="center"/>
              <w:rPr>
                <w:i/>
                <w:iCs/>
                <w:sz w:val="16"/>
                <w:szCs w:val="16"/>
              </w:rPr>
            </w:pPr>
            <w:proofErr w:type="spellStart"/>
            <w:r w:rsidRPr="002E6FF9">
              <w:rPr>
                <w:i/>
                <w:iCs/>
                <w:sz w:val="16"/>
                <w:szCs w:val="16"/>
              </w:rPr>
              <w:t>Malvaceae</w:t>
            </w:r>
            <w:proofErr w:type="spellEnd"/>
          </w:p>
        </w:tc>
        <w:tc>
          <w:tcPr>
            <w:tcW w:w="2366" w:type="dxa"/>
            <w:noWrap/>
            <w:hideMark/>
          </w:tcPr>
          <w:p w14:paraId="42FF8D40" w14:textId="77777777" w:rsidR="00C943D4" w:rsidRPr="002E6FF9" w:rsidRDefault="00C943D4" w:rsidP="00C943D4">
            <w:pPr>
              <w:jc w:val="center"/>
              <w:rPr>
                <w:i/>
                <w:iCs/>
                <w:sz w:val="16"/>
                <w:szCs w:val="16"/>
              </w:rPr>
            </w:pPr>
            <w:proofErr w:type="spellStart"/>
            <w:r w:rsidRPr="002E6FF9">
              <w:rPr>
                <w:i/>
                <w:iCs/>
                <w:sz w:val="16"/>
                <w:szCs w:val="16"/>
              </w:rPr>
              <w:t>Sida</w:t>
            </w:r>
            <w:proofErr w:type="spellEnd"/>
            <w:r w:rsidRPr="002E6FF9">
              <w:rPr>
                <w:i/>
                <w:iCs/>
                <w:sz w:val="16"/>
                <w:szCs w:val="16"/>
              </w:rPr>
              <w:t xml:space="preserve"> </w:t>
            </w:r>
            <w:proofErr w:type="spellStart"/>
            <w:r w:rsidRPr="002E6FF9">
              <w:rPr>
                <w:i/>
                <w:iCs/>
                <w:sz w:val="16"/>
                <w:szCs w:val="16"/>
              </w:rPr>
              <w:t>trichopoda</w:t>
            </w:r>
            <w:proofErr w:type="spellEnd"/>
          </w:p>
        </w:tc>
        <w:tc>
          <w:tcPr>
            <w:tcW w:w="1843" w:type="dxa"/>
            <w:noWrap/>
            <w:hideMark/>
          </w:tcPr>
          <w:p w14:paraId="60DA9B8D" w14:textId="77777777" w:rsidR="00C943D4" w:rsidRPr="002E6FF9" w:rsidRDefault="00C943D4" w:rsidP="00C943D4">
            <w:pPr>
              <w:jc w:val="center"/>
              <w:rPr>
                <w:sz w:val="16"/>
                <w:szCs w:val="16"/>
              </w:rPr>
            </w:pPr>
            <w:r w:rsidRPr="002E6FF9">
              <w:rPr>
                <w:sz w:val="16"/>
                <w:szCs w:val="16"/>
              </w:rPr>
              <w:t xml:space="preserve">High </w:t>
            </w:r>
            <w:proofErr w:type="spellStart"/>
            <w:r w:rsidRPr="002E6FF9">
              <w:rPr>
                <w:sz w:val="16"/>
                <w:szCs w:val="16"/>
              </w:rPr>
              <w:t>Sida</w:t>
            </w:r>
            <w:proofErr w:type="spellEnd"/>
          </w:p>
        </w:tc>
        <w:tc>
          <w:tcPr>
            <w:tcW w:w="1134" w:type="dxa"/>
            <w:noWrap/>
            <w:hideMark/>
          </w:tcPr>
          <w:p w14:paraId="3D8E5F1E"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19E3D525"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5474BEB6" w14:textId="77777777" w:rsidR="00C943D4" w:rsidRPr="002E6FF9" w:rsidRDefault="00C943D4" w:rsidP="00C943D4">
            <w:pPr>
              <w:jc w:val="center"/>
              <w:rPr>
                <w:sz w:val="16"/>
                <w:szCs w:val="16"/>
              </w:rPr>
            </w:pPr>
            <w:r w:rsidRPr="002E6FF9">
              <w:rPr>
                <w:sz w:val="16"/>
                <w:szCs w:val="16"/>
              </w:rPr>
              <w:t>No</w:t>
            </w:r>
          </w:p>
        </w:tc>
      </w:tr>
      <w:tr w:rsidR="00C943D4" w:rsidRPr="002E6FF9" w14:paraId="1D298E21" w14:textId="77777777" w:rsidTr="00C943D4">
        <w:trPr>
          <w:trHeight w:val="300"/>
        </w:trPr>
        <w:tc>
          <w:tcPr>
            <w:tcW w:w="1598" w:type="dxa"/>
            <w:noWrap/>
            <w:hideMark/>
          </w:tcPr>
          <w:p w14:paraId="31D79C73" w14:textId="77777777" w:rsidR="00C943D4" w:rsidRPr="002E6FF9" w:rsidRDefault="00C943D4" w:rsidP="00C943D4">
            <w:pPr>
              <w:jc w:val="center"/>
              <w:rPr>
                <w:i/>
                <w:iCs/>
                <w:sz w:val="16"/>
                <w:szCs w:val="16"/>
              </w:rPr>
            </w:pPr>
            <w:proofErr w:type="spellStart"/>
            <w:r w:rsidRPr="002E6FF9">
              <w:rPr>
                <w:i/>
                <w:iCs/>
                <w:sz w:val="16"/>
                <w:szCs w:val="16"/>
              </w:rPr>
              <w:t>Marsileaceae</w:t>
            </w:r>
            <w:proofErr w:type="spellEnd"/>
          </w:p>
        </w:tc>
        <w:tc>
          <w:tcPr>
            <w:tcW w:w="2366" w:type="dxa"/>
            <w:noWrap/>
            <w:hideMark/>
          </w:tcPr>
          <w:p w14:paraId="3799B687" w14:textId="77777777" w:rsidR="00C943D4" w:rsidRPr="002E6FF9" w:rsidRDefault="00C943D4" w:rsidP="00C943D4">
            <w:pPr>
              <w:jc w:val="center"/>
              <w:rPr>
                <w:i/>
                <w:iCs/>
                <w:sz w:val="16"/>
                <w:szCs w:val="16"/>
              </w:rPr>
            </w:pPr>
            <w:r w:rsidRPr="002E6FF9">
              <w:rPr>
                <w:i/>
                <w:iCs/>
                <w:sz w:val="16"/>
                <w:szCs w:val="16"/>
              </w:rPr>
              <w:t xml:space="preserve">Marsilea </w:t>
            </w:r>
            <w:proofErr w:type="spellStart"/>
            <w:r w:rsidRPr="002E6FF9">
              <w:rPr>
                <w:i/>
                <w:iCs/>
                <w:sz w:val="16"/>
                <w:szCs w:val="16"/>
              </w:rPr>
              <w:t>drummondii</w:t>
            </w:r>
            <w:proofErr w:type="spellEnd"/>
          </w:p>
        </w:tc>
        <w:tc>
          <w:tcPr>
            <w:tcW w:w="1843" w:type="dxa"/>
            <w:noWrap/>
            <w:hideMark/>
          </w:tcPr>
          <w:p w14:paraId="1EFC2F36" w14:textId="77777777" w:rsidR="00C943D4" w:rsidRPr="002E6FF9" w:rsidRDefault="00C943D4" w:rsidP="00C943D4">
            <w:pPr>
              <w:jc w:val="center"/>
              <w:rPr>
                <w:sz w:val="16"/>
                <w:szCs w:val="16"/>
              </w:rPr>
            </w:pPr>
            <w:r w:rsidRPr="002E6FF9">
              <w:rPr>
                <w:sz w:val="16"/>
                <w:szCs w:val="16"/>
              </w:rPr>
              <w:t>Common Nardoo</w:t>
            </w:r>
          </w:p>
        </w:tc>
        <w:tc>
          <w:tcPr>
            <w:tcW w:w="1134" w:type="dxa"/>
            <w:noWrap/>
            <w:hideMark/>
          </w:tcPr>
          <w:p w14:paraId="4BAC001C" w14:textId="77777777" w:rsidR="00C943D4" w:rsidRPr="002E6FF9" w:rsidRDefault="00C943D4" w:rsidP="00C943D4">
            <w:pPr>
              <w:jc w:val="center"/>
              <w:rPr>
                <w:sz w:val="16"/>
                <w:szCs w:val="16"/>
              </w:rPr>
            </w:pPr>
            <w:proofErr w:type="spellStart"/>
            <w:r w:rsidRPr="002E6FF9">
              <w:rPr>
                <w:sz w:val="16"/>
                <w:szCs w:val="16"/>
              </w:rPr>
              <w:t>AmR</w:t>
            </w:r>
            <w:proofErr w:type="spellEnd"/>
          </w:p>
        </w:tc>
        <w:tc>
          <w:tcPr>
            <w:tcW w:w="1067" w:type="dxa"/>
            <w:noWrap/>
            <w:hideMark/>
          </w:tcPr>
          <w:p w14:paraId="208D15AE" w14:textId="77777777" w:rsidR="00C943D4" w:rsidRPr="002E6FF9" w:rsidRDefault="00C943D4" w:rsidP="00C943D4">
            <w:pPr>
              <w:jc w:val="center"/>
              <w:rPr>
                <w:sz w:val="16"/>
                <w:szCs w:val="16"/>
              </w:rPr>
            </w:pPr>
            <w:r w:rsidRPr="002E6FF9">
              <w:rPr>
                <w:sz w:val="16"/>
                <w:szCs w:val="16"/>
              </w:rPr>
              <w:t>Fern</w:t>
            </w:r>
          </w:p>
        </w:tc>
        <w:tc>
          <w:tcPr>
            <w:tcW w:w="987" w:type="dxa"/>
            <w:noWrap/>
            <w:hideMark/>
          </w:tcPr>
          <w:p w14:paraId="5F857014" w14:textId="77777777" w:rsidR="00C943D4" w:rsidRPr="002E6FF9" w:rsidRDefault="00C943D4" w:rsidP="00C943D4">
            <w:pPr>
              <w:jc w:val="center"/>
              <w:rPr>
                <w:sz w:val="16"/>
                <w:szCs w:val="16"/>
              </w:rPr>
            </w:pPr>
            <w:r w:rsidRPr="002E6FF9">
              <w:rPr>
                <w:sz w:val="16"/>
                <w:szCs w:val="16"/>
              </w:rPr>
              <w:t>No</w:t>
            </w:r>
          </w:p>
        </w:tc>
      </w:tr>
      <w:tr w:rsidR="00C943D4" w:rsidRPr="002E6FF9" w14:paraId="71CED73F" w14:textId="77777777" w:rsidTr="00C943D4">
        <w:trPr>
          <w:trHeight w:val="300"/>
        </w:trPr>
        <w:tc>
          <w:tcPr>
            <w:tcW w:w="1598" w:type="dxa"/>
            <w:noWrap/>
            <w:hideMark/>
          </w:tcPr>
          <w:p w14:paraId="5E3E39D0" w14:textId="77777777" w:rsidR="00C943D4" w:rsidRPr="002E6FF9" w:rsidRDefault="00C943D4" w:rsidP="00C943D4">
            <w:pPr>
              <w:jc w:val="center"/>
              <w:rPr>
                <w:i/>
                <w:iCs/>
                <w:sz w:val="16"/>
                <w:szCs w:val="16"/>
              </w:rPr>
            </w:pPr>
            <w:proofErr w:type="spellStart"/>
            <w:r w:rsidRPr="002E6FF9">
              <w:rPr>
                <w:i/>
                <w:iCs/>
                <w:sz w:val="16"/>
                <w:szCs w:val="16"/>
              </w:rPr>
              <w:t>Marsileaceae</w:t>
            </w:r>
            <w:proofErr w:type="spellEnd"/>
          </w:p>
        </w:tc>
        <w:tc>
          <w:tcPr>
            <w:tcW w:w="2366" w:type="dxa"/>
            <w:noWrap/>
            <w:hideMark/>
          </w:tcPr>
          <w:p w14:paraId="143CD8C0" w14:textId="77777777" w:rsidR="00C943D4" w:rsidRPr="002E6FF9" w:rsidRDefault="00C943D4" w:rsidP="00C943D4">
            <w:pPr>
              <w:jc w:val="center"/>
              <w:rPr>
                <w:i/>
                <w:iCs/>
                <w:sz w:val="16"/>
                <w:szCs w:val="16"/>
              </w:rPr>
            </w:pPr>
            <w:r w:rsidRPr="002E6FF9">
              <w:rPr>
                <w:i/>
                <w:iCs/>
                <w:sz w:val="16"/>
                <w:szCs w:val="16"/>
              </w:rPr>
              <w:t xml:space="preserve">Marsilea </w:t>
            </w:r>
            <w:proofErr w:type="spellStart"/>
            <w:r w:rsidRPr="002E6FF9">
              <w:rPr>
                <w:i/>
                <w:iCs/>
                <w:sz w:val="16"/>
                <w:szCs w:val="16"/>
              </w:rPr>
              <w:t>hirsuta</w:t>
            </w:r>
            <w:proofErr w:type="spellEnd"/>
          </w:p>
        </w:tc>
        <w:tc>
          <w:tcPr>
            <w:tcW w:w="1843" w:type="dxa"/>
            <w:noWrap/>
            <w:hideMark/>
          </w:tcPr>
          <w:p w14:paraId="7D53FEB6" w14:textId="77777777" w:rsidR="00C943D4" w:rsidRPr="002E6FF9" w:rsidRDefault="00C943D4" w:rsidP="00C943D4">
            <w:pPr>
              <w:jc w:val="center"/>
              <w:rPr>
                <w:sz w:val="16"/>
                <w:szCs w:val="16"/>
              </w:rPr>
            </w:pPr>
            <w:r w:rsidRPr="002E6FF9">
              <w:rPr>
                <w:sz w:val="16"/>
                <w:szCs w:val="16"/>
              </w:rPr>
              <w:t>Small Nardoo</w:t>
            </w:r>
          </w:p>
        </w:tc>
        <w:tc>
          <w:tcPr>
            <w:tcW w:w="1134" w:type="dxa"/>
            <w:noWrap/>
            <w:hideMark/>
          </w:tcPr>
          <w:p w14:paraId="1A5F7877" w14:textId="77777777" w:rsidR="00C943D4" w:rsidRPr="002E6FF9" w:rsidRDefault="00C943D4" w:rsidP="00C943D4">
            <w:pPr>
              <w:jc w:val="center"/>
              <w:rPr>
                <w:sz w:val="16"/>
                <w:szCs w:val="16"/>
              </w:rPr>
            </w:pPr>
            <w:proofErr w:type="spellStart"/>
            <w:r w:rsidRPr="002E6FF9">
              <w:rPr>
                <w:sz w:val="16"/>
                <w:szCs w:val="16"/>
              </w:rPr>
              <w:t>AmT</w:t>
            </w:r>
            <w:proofErr w:type="spellEnd"/>
          </w:p>
        </w:tc>
        <w:tc>
          <w:tcPr>
            <w:tcW w:w="1067" w:type="dxa"/>
            <w:noWrap/>
            <w:hideMark/>
          </w:tcPr>
          <w:p w14:paraId="5B9D39E1" w14:textId="77777777" w:rsidR="00C943D4" w:rsidRPr="002E6FF9" w:rsidRDefault="00C943D4" w:rsidP="00C943D4">
            <w:pPr>
              <w:jc w:val="center"/>
              <w:rPr>
                <w:sz w:val="16"/>
                <w:szCs w:val="16"/>
              </w:rPr>
            </w:pPr>
            <w:r w:rsidRPr="002E6FF9">
              <w:rPr>
                <w:sz w:val="16"/>
                <w:szCs w:val="16"/>
              </w:rPr>
              <w:t>Fern</w:t>
            </w:r>
          </w:p>
        </w:tc>
        <w:tc>
          <w:tcPr>
            <w:tcW w:w="987" w:type="dxa"/>
            <w:noWrap/>
            <w:hideMark/>
          </w:tcPr>
          <w:p w14:paraId="39C265F9" w14:textId="77777777" w:rsidR="00C943D4" w:rsidRPr="002E6FF9" w:rsidRDefault="00C943D4" w:rsidP="00C943D4">
            <w:pPr>
              <w:jc w:val="center"/>
              <w:rPr>
                <w:sz w:val="16"/>
                <w:szCs w:val="16"/>
              </w:rPr>
            </w:pPr>
            <w:r w:rsidRPr="002E6FF9">
              <w:rPr>
                <w:sz w:val="16"/>
                <w:szCs w:val="16"/>
              </w:rPr>
              <w:t>No</w:t>
            </w:r>
          </w:p>
        </w:tc>
      </w:tr>
      <w:tr w:rsidR="00C943D4" w:rsidRPr="002E6FF9" w14:paraId="024624CC" w14:textId="77777777" w:rsidTr="00C943D4">
        <w:trPr>
          <w:trHeight w:val="300"/>
        </w:trPr>
        <w:tc>
          <w:tcPr>
            <w:tcW w:w="1598" w:type="dxa"/>
            <w:noWrap/>
            <w:hideMark/>
          </w:tcPr>
          <w:p w14:paraId="27248B44" w14:textId="77777777" w:rsidR="00C943D4" w:rsidRPr="002E6FF9" w:rsidRDefault="00C943D4" w:rsidP="00C943D4">
            <w:pPr>
              <w:jc w:val="center"/>
              <w:rPr>
                <w:i/>
                <w:iCs/>
                <w:sz w:val="16"/>
                <w:szCs w:val="16"/>
              </w:rPr>
            </w:pPr>
            <w:proofErr w:type="spellStart"/>
            <w:r w:rsidRPr="002E6FF9">
              <w:rPr>
                <w:i/>
                <w:iCs/>
                <w:sz w:val="16"/>
                <w:szCs w:val="16"/>
              </w:rPr>
              <w:t>Marsileaceae</w:t>
            </w:r>
            <w:proofErr w:type="spellEnd"/>
          </w:p>
        </w:tc>
        <w:tc>
          <w:tcPr>
            <w:tcW w:w="2366" w:type="dxa"/>
            <w:noWrap/>
            <w:hideMark/>
          </w:tcPr>
          <w:p w14:paraId="3FFF8173" w14:textId="77777777" w:rsidR="00C943D4" w:rsidRPr="002E6FF9" w:rsidRDefault="00C943D4" w:rsidP="00C943D4">
            <w:pPr>
              <w:jc w:val="center"/>
              <w:rPr>
                <w:i/>
                <w:iCs/>
                <w:sz w:val="16"/>
                <w:szCs w:val="16"/>
              </w:rPr>
            </w:pPr>
            <w:r w:rsidRPr="002E6FF9">
              <w:rPr>
                <w:i/>
                <w:iCs/>
                <w:sz w:val="16"/>
                <w:szCs w:val="16"/>
              </w:rPr>
              <w:t xml:space="preserve">Marsilea </w:t>
            </w:r>
            <w:r w:rsidRPr="002E6FF9">
              <w:rPr>
                <w:sz w:val="16"/>
                <w:szCs w:val="16"/>
              </w:rPr>
              <w:t>sp.</w:t>
            </w:r>
          </w:p>
        </w:tc>
        <w:tc>
          <w:tcPr>
            <w:tcW w:w="1843" w:type="dxa"/>
            <w:noWrap/>
            <w:hideMark/>
          </w:tcPr>
          <w:p w14:paraId="4815F923" w14:textId="77777777" w:rsidR="00C943D4" w:rsidRPr="002E6FF9" w:rsidRDefault="00C943D4" w:rsidP="00C943D4">
            <w:pPr>
              <w:jc w:val="center"/>
              <w:rPr>
                <w:sz w:val="16"/>
                <w:szCs w:val="16"/>
              </w:rPr>
            </w:pPr>
            <w:r w:rsidRPr="002E6FF9">
              <w:rPr>
                <w:sz w:val="16"/>
                <w:szCs w:val="16"/>
              </w:rPr>
              <w:t>a Nardoo</w:t>
            </w:r>
          </w:p>
        </w:tc>
        <w:tc>
          <w:tcPr>
            <w:tcW w:w="1134" w:type="dxa"/>
            <w:noWrap/>
            <w:hideMark/>
          </w:tcPr>
          <w:p w14:paraId="0E037DD3" w14:textId="77777777" w:rsidR="00C943D4" w:rsidRPr="002E6FF9" w:rsidRDefault="00C943D4" w:rsidP="00C943D4">
            <w:pPr>
              <w:jc w:val="center"/>
              <w:rPr>
                <w:sz w:val="16"/>
                <w:szCs w:val="16"/>
              </w:rPr>
            </w:pPr>
            <w:proofErr w:type="spellStart"/>
            <w:r w:rsidRPr="002E6FF9">
              <w:rPr>
                <w:sz w:val="16"/>
                <w:szCs w:val="16"/>
              </w:rPr>
              <w:t>AmR</w:t>
            </w:r>
            <w:proofErr w:type="spellEnd"/>
          </w:p>
        </w:tc>
        <w:tc>
          <w:tcPr>
            <w:tcW w:w="1067" w:type="dxa"/>
            <w:noWrap/>
            <w:hideMark/>
          </w:tcPr>
          <w:p w14:paraId="36FEAD6B" w14:textId="77777777" w:rsidR="00C943D4" w:rsidRPr="002E6FF9" w:rsidRDefault="00C943D4" w:rsidP="00C943D4">
            <w:pPr>
              <w:jc w:val="center"/>
              <w:rPr>
                <w:sz w:val="16"/>
                <w:szCs w:val="16"/>
              </w:rPr>
            </w:pPr>
            <w:r w:rsidRPr="002E6FF9">
              <w:rPr>
                <w:sz w:val="16"/>
                <w:szCs w:val="16"/>
              </w:rPr>
              <w:t>Fern</w:t>
            </w:r>
          </w:p>
        </w:tc>
        <w:tc>
          <w:tcPr>
            <w:tcW w:w="987" w:type="dxa"/>
            <w:noWrap/>
            <w:hideMark/>
          </w:tcPr>
          <w:p w14:paraId="634FAA53" w14:textId="77777777" w:rsidR="00C943D4" w:rsidRPr="002E6FF9" w:rsidRDefault="00C943D4" w:rsidP="00C943D4">
            <w:pPr>
              <w:jc w:val="center"/>
              <w:rPr>
                <w:sz w:val="16"/>
                <w:szCs w:val="16"/>
              </w:rPr>
            </w:pPr>
            <w:r w:rsidRPr="002E6FF9">
              <w:rPr>
                <w:sz w:val="16"/>
                <w:szCs w:val="16"/>
              </w:rPr>
              <w:t>No</w:t>
            </w:r>
          </w:p>
        </w:tc>
      </w:tr>
      <w:tr w:rsidR="00C943D4" w:rsidRPr="002E6FF9" w14:paraId="54896712" w14:textId="77777777" w:rsidTr="00C943D4">
        <w:trPr>
          <w:trHeight w:val="300"/>
        </w:trPr>
        <w:tc>
          <w:tcPr>
            <w:tcW w:w="1598" w:type="dxa"/>
            <w:noWrap/>
            <w:hideMark/>
          </w:tcPr>
          <w:p w14:paraId="57FE5623" w14:textId="77777777" w:rsidR="00C943D4" w:rsidRPr="002E6FF9" w:rsidRDefault="00C943D4" w:rsidP="00C943D4">
            <w:pPr>
              <w:jc w:val="center"/>
              <w:rPr>
                <w:i/>
                <w:iCs/>
                <w:sz w:val="16"/>
                <w:szCs w:val="16"/>
              </w:rPr>
            </w:pPr>
            <w:proofErr w:type="spellStart"/>
            <w:r w:rsidRPr="002E6FF9">
              <w:rPr>
                <w:i/>
                <w:iCs/>
                <w:sz w:val="16"/>
                <w:szCs w:val="16"/>
              </w:rPr>
              <w:t>Myrtaceae</w:t>
            </w:r>
            <w:proofErr w:type="spellEnd"/>
          </w:p>
        </w:tc>
        <w:tc>
          <w:tcPr>
            <w:tcW w:w="2366" w:type="dxa"/>
            <w:noWrap/>
            <w:hideMark/>
          </w:tcPr>
          <w:p w14:paraId="533B671D" w14:textId="77777777" w:rsidR="00C943D4" w:rsidRPr="002E6FF9" w:rsidRDefault="00C943D4" w:rsidP="00C943D4">
            <w:pPr>
              <w:jc w:val="center"/>
              <w:rPr>
                <w:i/>
                <w:iCs/>
                <w:sz w:val="16"/>
                <w:szCs w:val="16"/>
              </w:rPr>
            </w:pPr>
            <w:r w:rsidRPr="002E6FF9">
              <w:rPr>
                <w:i/>
                <w:iCs/>
                <w:sz w:val="16"/>
                <w:szCs w:val="16"/>
              </w:rPr>
              <w:t>Eucalyptus camaldulensis</w:t>
            </w:r>
          </w:p>
        </w:tc>
        <w:tc>
          <w:tcPr>
            <w:tcW w:w="1843" w:type="dxa"/>
            <w:noWrap/>
            <w:hideMark/>
          </w:tcPr>
          <w:p w14:paraId="28EFB1AE" w14:textId="77777777" w:rsidR="00C943D4" w:rsidRPr="002E6FF9" w:rsidRDefault="00C943D4" w:rsidP="00C943D4">
            <w:pPr>
              <w:jc w:val="center"/>
              <w:rPr>
                <w:sz w:val="16"/>
                <w:szCs w:val="16"/>
              </w:rPr>
            </w:pPr>
            <w:r w:rsidRPr="002E6FF9">
              <w:rPr>
                <w:sz w:val="16"/>
                <w:szCs w:val="16"/>
              </w:rPr>
              <w:t>River Red Gum</w:t>
            </w:r>
          </w:p>
        </w:tc>
        <w:tc>
          <w:tcPr>
            <w:tcW w:w="1134" w:type="dxa"/>
            <w:noWrap/>
            <w:hideMark/>
          </w:tcPr>
          <w:p w14:paraId="0E803A81" w14:textId="77777777" w:rsidR="00C943D4" w:rsidRPr="002E6FF9" w:rsidRDefault="00C943D4" w:rsidP="00C943D4">
            <w:pPr>
              <w:jc w:val="center"/>
              <w:rPr>
                <w:sz w:val="16"/>
                <w:szCs w:val="16"/>
              </w:rPr>
            </w:pPr>
            <w:proofErr w:type="spellStart"/>
            <w:r w:rsidRPr="002E6FF9">
              <w:rPr>
                <w:sz w:val="16"/>
                <w:szCs w:val="16"/>
              </w:rPr>
              <w:t>AmT</w:t>
            </w:r>
            <w:proofErr w:type="spellEnd"/>
          </w:p>
        </w:tc>
        <w:tc>
          <w:tcPr>
            <w:tcW w:w="1067" w:type="dxa"/>
            <w:noWrap/>
            <w:hideMark/>
          </w:tcPr>
          <w:p w14:paraId="6851159E" w14:textId="77777777" w:rsidR="00C943D4" w:rsidRPr="002E6FF9" w:rsidRDefault="00C943D4" w:rsidP="00C943D4">
            <w:pPr>
              <w:jc w:val="center"/>
              <w:rPr>
                <w:sz w:val="16"/>
                <w:szCs w:val="16"/>
              </w:rPr>
            </w:pPr>
            <w:r w:rsidRPr="002E6FF9">
              <w:rPr>
                <w:sz w:val="16"/>
                <w:szCs w:val="16"/>
              </w:rPr>
              <w:t>Tree</w:t>
            </w:r>
          </w:p>
        </w:tc>
        <w:tc>
          <w:tcPr>
            <w:tcW w:w="987" w:type="dxa"/>
            <w:noWrap/>
            <w:hideMark/>
          </w:tcPr>
          <w:p w14:paraId="09B7356E" w14:textId="77777777" w:rsidR="00C943D4" w:rsidRPr="002E6FF9" w:rsidRDefault="00C943D4" w:rsidP="00C943D4">
            <w:pPr>
              <w:jc w:val="center"/>
              <w:rPr>
                <w:sz w:val="16"/>
                <w:szCs w:val="16"/>
              </w:rPr>
            </w:pPr>
            <w:r w:rsidRPr="002E6FF9">
              <w:rPr>
                <w:sz w:val="16"/>
                <w:szCs w:val="16"/>
              </w:rPr>
              <w:t>No</w:t>
            </w:r>
          </w:p>
        </w:tc>
      </w:tr>
      <w:tr w:rsidR="00C943D4" w:rsidRPr="002E6FF9" w14:paraId="34446714" w14:textId="77777777" w:rsidTr="00C943D4">
        <w:trPr>
          <w:trHeight w:val="300"/>
        </w:trPr>
        <w:tc>
          <w:tcPr>
            <w:tcW w:w="1598" w:type="dxa"/>
            <w:noWrap/>
            <w:hideMark/>
          </w:tcPr>
          <w:p w14:paraId="3643FA87" w14:textId="77777777" w:rsidR="00C943D4" w:rsidRPr="002E6FF9" w:rsidRDefault="00C943D4" w:rsidP="00C943D4">
            <w:pPr>
              <w:jc w:val="center"/>
              <w:rPr>
                <w:i/>
                <w:iCs/>
                <w:sz w:val="16"/>
                <w:szCs w:val="16"/>
              </w:rPr>
            </w:pPr>
            <w:proofErr w:type="spellStart"/>
            <w:r w:rsidRPr="002E6FF9">
              <w:rPr>
                <w:i/>
                <w:iCs/>
                <w:sz w:val="16"/>
                <w:szCs w:val="16"/>
              </w:rPr>
              <w:t>Myrtaceae</w:t>
            </w:r>
            <w:proofErr w:type="spellEnd"/>
          </w:p>
        </w:tc>
        <w:tc>
          <w:tcPr>
            <w:tcW w:w="2366" w:type="dxa"/>
            <w:noWrap/>
            <w:hideMark/>
          </w:tcPr>
          <w:p w14:paraId="68EED07A" w14:textId="77777777" w:rsidR="00C943D4" w:rsidRPr="002E6FF9" w:rsidRDefault="00C943D4" w:rsidP="00C943D4">
            <w:pPr>
              <w:jc w:val="center"/>
              <w:rPr>
                <w:i/>
                <w:iCs/>
                <w:sz w:val="16"/>
                <w:szCs w:val="16"/>
              </w:rPr>
            </w:pPr>
            <w:r w:rsidRPr="002E6FF9">
              <w:rPr>
                <w:i/>
                <w:iCs/>
                <w:sz w:val="16"/>
                <w:szCs w:val="16"/>
              </w:rPr>
              <w:t>Eucalyptus coolabah</w:t>
            </w:r>
          </w:p>
        </w:tc>
        <w:tc>
          <w:tcPr>
            <w:tcW w:w="1843" w:type="dxa"/>
            <w:noWrap/>
            <w:hideMark/>
          </w:tcPr>
          <w:p w14:paraId="2CC0C471" w14:textId="77777777" w:rsidR="00C943D4" w:rsidRPr="002E6FF9" w:rsidRDefault="00C943D4" w:rsidP="00C943D4">
            <w:pPr>
              <w:jc w:val="center"/>
              <w:rPr>
                <w:sz w:val="16"/>
                <w:szCs w:val="16"/>
              </w:rPr>
            </w:pPr>
            <w:proofErr w:type="spellStart"/>
            <w:r w:rsidRPr="002E6FF9">
              <w:rPr>
                <w:sz w:val="16"/>
                <w:szCs w:val="16"/>
              </w:rPr>
              <w:t>Coolibah</w:t>
            </w:r>
            <w:proofErr w:type="spellEnd"/>
          </w:p>
        </w:tc>
        <w:tc>
          <w:tcPr>
            <w:tcW w:w="1134" w:type="dxa"/>
            <w:noWrap/>
            <w:hideMark/>
          </w:tcPr>
          <w:p w14:paraId="7A3D0102" w14:textId="77777777" w:rsidR="00C943D4" w:rsidRPr="002E6FF9" w:rsidRDefault="00C943D4" w:rsidP="00C943D4">
            <w:pPr>
              <w:jc w:val="center"/>
              <w:rPr>
                <w:sz w:val="16"/>
                <w:szCs w:val="16"/>
              </w:rPr>
            </w:pPr>
            <w:proofErr w:type="spellStart"/>
            <w:r w:rsidRPr="002E6FF9">
              <w:rPr>
                <w:sz w:val="16"/>
                <w:szCs w:val="16"/>
              </w:rPr>
              <w:t>Tda</w:t>
            </w:r>
            <w:proofErr w:type="spellEnd"/>
          </w:p>
        </w:tc>
        <w:tc>
          <w:tcPr>
            <w:tcW w:w="1067" w:type="dxa"/>
            <w:noWrap/>
            <w:hideMark/>
          </w:tcPr>
          <w:p w14:paraId="115CA164" w14:textId="77777777" w:rsidR="00C943D4" w:rsidRPr="002E6FF9" w:rsidRDefault="00C943D4" w:rsidP="00C943D4">
            <w:pPr>
              <w:jc w:val="center"/>
              <w:rPr>
                <w:sz w:val="16"/>
                <w:szCs w:val="16"/>
              </w:rPr>
            </w:pPr>
            <w:r w:rsidRPr="002E6FF9">
              <w:rPr>
                <w:sz w:val="16"/>
                <w:szCs w:val="16"/>
              </w:rPr>
              <w:t>Tree</w:t>
            </w:r>
          </w:p>
        </w:tc>
        <w:tc>
          <w:tcPr>
            <w:tcW w:w="987" w:type="dxa"/>
            <w:noWrap/>
            <w:hideMark/>
          </w:tcPr>
          <w:p w14:paraId="29A82FF4" w14:textId="77777777" w:rsidR="00C943D4" w:rsidRPr="002E6FF9" w:rsidRDefault="00C943D4" w:rsidP="00C943D4">
            <w:pPr>
              <w:jc w:val="center"/>
              <w:rPr>
                <w:sz w:val="16"/>
                <w:szCs w:val="16"/>
              </w:rPr>
            </w:pPr>
            <w:r w:rsidRPr="002E6FF9">
              <w:rPr>
                <w:sz w:val="16"/>
                <w:szCs w:val="16"/>
              </w:rPr>
              <w:t>No</w:t>
            </w:r>
          </w:p>
        </w:tc>
      </w:tr>
      <w:tr w:rsidR="00C943D4" w:rsidRPr="002E6FF9" w14:paraId="0B78757E" w14:textId="77777777" w:rsidTr="00C943D4">
        <w:trPr>
          <w:trHeight w:val="300"/>
        </w:trPr>
        <w:tc>
          <w:tcPr>
            <w:tcW w:w="1598" w:type="dxa"/>
            <w:noWrap/>
            <w:hideMark/>
          </w:tcPr>
          <w:p w14:paraId="3F333006" w14:textId="77777777" w:rsidR="00C943D4" w:rsidRPr="002E6FF9" w:rsidRDefault="00C943D4" w:rsidP="00C943D4">
            <w:pPr>
              <w:jc w:val="center"/>
              <w:rPr>
                <w:i/>
                <w:iCs/>
                <w:sz w:val="16"/>
                <w:szCs w:val="16"/>
              </w:rPr>
            </w:pPr>
            <w:proofErr w:type="spellStart"/>
            <w:r w:rsidRPr="002E6FF9">
              <w:rPr>
                <w:i/>
                <w:iCs/>
                <w:sz w:val="16"/>
                <w:szCs w:val="16"/>
              </w:rPr>
              <w:t>Myrtaceae</w:t>
            </w:r>
            <w:proofErr w:type="spellEnd"/>
          </w:p>
        </w:tc>
        <w:tc>
          <w:tcPr>
            <w:tcW w:w="2366" w:type="dxa"/>
            <w:noWrap/>
            <w:hideMark/>
          </w:tcPr>
          <w:p w14:paraId="29C63424" w14:textId="77777777" w:rsidR="00C943D4" w:rsidRPr="002E6FF9" w:rsidRDefault="00C943D4" w:rsidP="00C943D4">
            <w:pPr>
              <w:jc w:val="center"/>
              <w:rPr>
                <w:i/>
                <w:iCs/>
                <w:sz w:val="16"/>
                <w:szCs w:val="16"/>
              </w:rPr>
            </w:pPr>
            <w:r w:rsidRPr="002E6FF9">
              <w:rPr>
                <w:i/>
                <w:iCs/>
                <w:sz w:val="16"/>
                <w:szCs w:val="16"/>
              </w:rPr>
              <w:t xml:space="preserve">Eucalyptus </w:t>
            </w:r>
            <w:proofErr w:type="spellStart"/>
            <w:r w:rsidRPr="002E6FF9">
              <w:rPr>
                <w:i/>
                <w:iCs/>
                <w:sz w:val="16"/>
                <w:szCs w:val="16"/>
              </w:rPr>
              <w:t>populnea</w:t>
            </w:r>
            <w:proofErr w:type="spellEnd"/>
          </w:p>
        </w:tc>
        <w:tc>
          <w:tcPr>
            <w:tcW w:w="1843" w:type="dxa"/>
            <w:noWrap/>
            <w:hideMark/>
          </w:tcPr>
          <w:p w14:paraId="33CB1A60" w14:textId="77777777" w:rsidR="00C943D4" w:rsidRPr="002E6FF9" w:rsidRDefault="00C943D4" w:rsidP="00C943D4">
            <w:pPr>
              <w:jc w:val="center"/>
              <w:rPr>
                <w:sz w:val="16"/>
                <w:szCs w:val="16"/>
              </w:rPr>
            </w:pPr>
            <w:proofErr w:type="spellStart"/>
            <w:r w:rsidRPr="002E6FF9">
              <w:rPr>
                <w:sz w:val="16"/>
                <w:szCs w:val="16"/>
              </w:rPr>
              <w:t>Bimble</w:t>
            </w:r>
            <w:proofErr w:type="spellEnd"/>
            <w:r w:rsidRPr="002E6FF9">
              <w:rPr>
                <w:sz w:val="16"/>
                <w:szCs w:val="16"/>
              </w:rPr>
              <w:t xml:space="preserve"> Box</w:t>
            </w:r>
          </w:p>
        </w:tc>
        <w:tc>
          <w:tcPr>
            <w:tcW w:w="1134" w:type="dxa"/>
            <w:noWrap/>
            <w:hideMark/>
          </w:tcPr>
          <w:p w14:paraId="11BFB1CA"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02144EDB" w14:textId="77777777" w:rsidR="00C943D4" w:rsidRPr="002E6FF9" w:rsidRDefault="00C943D4" w:rsidP="00C943D4">
            <w:pPr>
              <w:jc w:val="center"/>
              <w:rPr>
                <w:sz w:val="16"/>
                <w:szCs w:val="16"/>
              </w:rPr>
            </w:pPr>
            <w:r w:rsidRPr="002E6FF9">
              <w:rPr>
                <w:sz w:val="16"/>
                <w:szCs w:val="16"/>
              </w:rPr>
              <w:t>Tree</w:t>
            </w:r>
          </w:p>
        </w:tc>
        <w:tc>
          <w:tcPr>
            <w:tcW w:w="987" w:type="dxa"/>
            <w:noWrap/>
            <w:hideMark/>
          </w:tcPr>
          <w:p w14:paraId="6021CB13" w14:textId="77777777" w:rsidR="00C943D4" w:rsidRPr="002E6FF9" w:rsidRDefault="00C943D4" w:rsidP="00C943D4">
            <w:pPr>
              <w:jc w:val="center"/>
              <w:rPr>
                <w:sz w:val="16"/>
                <w:szCs w:val="16"/>
              </w:rPr>
            </w:pPr>
            <w:r w:rsidRPr="002E6FF9">
              <w:rPr>
                <w:sz w:val="16"/>
                <w:szCs w:val="16"/>
              </w:rPr>
              <w:t>No</w:t>
            </w:r>
          </w:p>
        </w:tc>
      </w:tr>
      <w:tr w:rsidR="00C943D4" w:rsidRPr="002E6FF9" w14:paraId="05DD5992" w14:textId="77777777" w:rsidTr="00C943D4">
        <w:trPr>
          <w:trHeight w:val="300"/>
        </w:trPr>
        <w:tc>
          <w:tcPr>
            <w:tcW w:w="1598" w:type="dxa"/>
            <w:noWrap/>
            <w:hideMark/>
          </w:tcPr>
          <w:p w14:paraId="2740283C" w14:textId="77777777" w:rsidR="00C943D4" w:rsidRPr="002E6FF9" w:rsidRDefault="00C943D4" w:rsidP="00C943D4">
            <w:pPr>
              <w:jc w:val="center"/>
              <w:rPr>
                <w:i/>
                <w:iCs/>
                <w:sz w:val="16"/>
                <w:szCs w:val="16"/>
              </w:rPr>
            </w:pPr>
            <w:proofErr w:type="spellStart"/>
            <w:r w:rsidRPr="002E6FF9">
              <w:rPr>
                <w:i/>
                <w:iCs/>
                <w:sz w:val="16"/>
                <w:szCs w:val="16"/>
              </w:rPr>
              <w:t>Nyctaginaceae</w:t>
            </w:r>
            <w:proofErr w:type="spellEnd"/>
          </w:p>
        </w:tc>
        <w:tc>
          <w:tcPr>
            <w:tcW w:w="2366" w:type="dxa"/>
            <w:noWrap/>
            <w:hideMark/>
          </w:tcPr>
          <w:p w14:paraId="635447E2" w14:textId="77777777" w:rsidR="00C943D4" w:rsidRPr="002E6FF9" w:rsidRDefault="00C943D4" w:rsidP="00C943D4">
            <w:pPr>
              <w:jc w:val="center"/>
              <w:rPr>
                <w:i/>
                <w:iCs/>
                <w:sz w:val="16"/>
                <w:szCs w:val="16"/>
              </w:rPr>
            </w:pPr>
            <w:proofErr w:type="spellStart"/>
            <w:r w:rsidRPr="002E6FF9">
              <w:rPr>
                <w:i/>
                <w:iCs/>
                <w:sz w:val="16"/>
                <w:szCs w:val="16"/>
              </w:rPr>
              <w:t>Boerhavia</w:t>
            </w:r>
            <w:proofErr w:type="spellEnd"/>
            <w:r w:rsidRPr="002E6FF9">
              <w:rPr>
                <w:i/>
                <w:iCs/>
                <w:sz w:val="16"/>
                <w:szCs w:val="16"/>
              </w:rPr>
              <w:t xml:space="preserve"> </w:t>
            </w:r>
            <w:proofErr w:type="spellStart"/>
            <w:r w:rsidRPr="002E6FF9">
              <w:rPr>
                <w:i/>
                <w:iCs/>
                <w:sz w:val="16"/>
                <w:szCs w:val="16"/>
              </w:rPr>
              <w:t>dominii</w:t>
            </w:r>
            <w:proofErr w:type="spellEnd"/>
          </w:p>
        </w:tc>
        <w:tc>
          <w:tcPr>
            <w:tcW w:w="1843" w:type="dxa"/>
            <w:noWrap/>
            <w:hideMark/>
          </w:tcPr>
          <w:p w14:paraId="33568AE2" w14:textId="77777777" w:rsidR="00C943D4" w:rsidRPr="002E6FF9" w:rsidRDefault="00C943D4" w:rsidP="00C943D4">
            <w:pPr>
              <w:jc w:val="center"/>
              <w:rPr>
                <w:sz w:val="16"/>
                <w:szCs w:val="16"/>
              </w:rPr>
            </w:pPr>
            <w:proofErr w:type="spellStart"/>
            <w:r w:rsidRPr="002E6FF9">
              <w:rPr>
                <w:sz w:val="16"/>
                <w:szCs w:val="16"/>
              </w:rPr>
              <w:t>Tarvine</w:t>
            </w:r>
            <w:proofErr w:type="spellEnd"/>
          </w:p>
        </w:tc>
        <w:tc>
          <w:tcPr>
            <w:tcW w:w="1134" w:type="dxa"/>
            <w:noWrap/>
            <w:hideMark/>
          </w:tcPr>
          <w:p w14:paraId="1A1ADB84"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13642183"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036647CE" w14:textId="77777777" w:rsidR="00C943D4" w:rsidRPr="002E6FF9" w:rsidRDefault="00C943D4" w:rsidP="00C943D4">
            <w:pPr>
              <w:jc w:val="center"/>
              <w:rPr>
                <w:sz w:val="16"/>
                <w:szCs w:val="16"/>
              </w:rPr>
            </w:pPr>
            <w:r w:rsidRPr="002E6FF9">
              <w:rPr>
                <w:sz w:val="16"/>
                <w:szCs w:val="16"/>
              </w:rPr>
              <w:t>No</w:t>
            </w:r>
          </w:p>
        </w:tc>
      </w:tr>
      <w:tr w:rsidR="00C943D4" w:rsidRPr="002E6FF9" w14:paraId="73D4CA6D" w14:textId="77777777" w:rsidTr="00C943D4">
        <w:trPr>
          <w:trHeight w:val="300"/>
        </w:trPr>
        <w:tc>
          <w:tcPr>
            <w:tcW w:w="1598" w:type="dxa"/>
            <w:noWrap/>
            <w:hideMark/>
          </w:tcPr>
          <w:p w14:paraId="17C1DE34" w14:textId="77777777" w:rsidR="00C943D4" w:rsidRPr="002E6FF9" w:rsidRDefault="00C943D4" w:rsidP="00C943D4">
            <w:pPr>
              <w:jc w:val="center"/>
              <w:rPr>
                <w:i/>
                <w:iCs/>
                <w:sz w:val="16"/>
                <w:szCs w:val="16"/>
              </w:rPr>
            </w:pPr>
            <w:proofErr w:type="spellStart"/>
            <w:r w:rsidRPr="002E6FF9">
              <w:rPr>
                <w:i/>
                <w:iCs/>
                <w:sz w:val="16"/>
                <w:szCs w:val="16"/>
              </w:rPr>
              <w:t>Onagraceae</w:t>
            </w:r>
            <w:proofErr w:type="spellEnd"/>
          </w:p>
        </w:tc>
        <w:tc>
          <w:tcPr>
            <w:tcW w:w="2366" w:type="dxa"/>
            <w:noWrap/>
            <w:hideMark/>
          </w:tcPr>
          <w:p w14:paraId="03763228" w14:textId="77777777" w:rsidR="00C943D4" w:rsidRPr="002E6FF9" w:rsidRDefault="00C943D4" w:rsidP="00C943D4">
            <w:pPr>
              <w:jc w:val="center"/>
              <w:rPr>
                <w:i/>
                <w:iCs/>
                <w:sz w:val="16"/>
                <w:szCs w:val="16"/>
              </w:rPr>
            </w:pPr>
            <w:proofErr w:type="spellStart"/>
            <w:r w:rsidRPr="002E6FF9">
              <w:rPr>
                <w:i/>
                <w:iCs/>
                <w:sz w:val="16"/>
                <w:szCs w:val="16"/>
              </w:rPr>
              <w:t>Ludwigia</w:t>
            </w:r>
            <w:proofErr w:type="spellEnd"/>
            <w:r w:rsidRPr="002E6FF9">
              <w:rPr>
                <w:i/>
                <w:iCs/>
                <w:sz w:val="16"/>
                <w:szCs w:val="16"/>
              </w:rPr>
              <w:t xml:space="preserve"> </w:t>
            </w:r>
            <w:proofErr w:type="spellStart"/>
            <w:r w:rsidRPr="002E6FF9">
              <w:rPr>
                <w:i/>
                <w:iCs/>
                <w:sz w:val="16"/>
                <w:szCs w:val="16"/>
              </w:rPr>
              <w:t>octovalvis</w:t>
            </w:r>
            <w:proofErr w:type="spellEnd"/>
          </w:p>
        </w:tc>
        <w:tc>
          <w:tcPr>
            <w:tcW w:w="1843" w:type="dxa"/>
            <w:noWrap/>
            <w:hideMark/>
          </w:tcPr>
          <w:p w14:paraId="686EE406" w14:textId="77777777" w:rsidR="00C943D4" w:rsidRPr="002E6FF9" w:rsidRDefault="00C943D4" w:rsidP="00C943D4">
            <w:pPr>
              <w:jc w:val="center"/>
              <w:rPr>
                <w:sz w:val="16"/>
                <w:szCs w:val="16"/>
              </w:rPr>
            </w:pPr>
            <w:r w:rsidRPr="002E6FF9">
              <w:rPr>
                <w:sz w:val="16"/>
                <w:szCs w:val="16"/>
              </w:rPr>
              <w:t>Willow Primrose</w:t>
            </w:r>
          </w:p>
        </w:tc>
        <w:tc>
          <w:tcPr>
            <w:tcW w:w="1134" w:type="dxa"/>
            <w:noWrap/>
            <w:hideMark/>
          </w:tcPr>
          <w:p w14:paraId="012E9C91" w14:textId="77777777" w:rsidR="00C943D4" w:rsidRPr="002E6FF9" w:rsidRDefault="00C943D4" w:rsidP="00C943D4">
            <w:pPr>
              <w:jc w:val="center"/>
              <w:rPr>
                <w:sz w:val="16"/>
                <w:szCs w:val="16"/>
              </w:rPr>
            </w:pPr>
            <w:proofErr w:type="spellStart"/>
            <w:r w:rsidRPr="002E6FF9">
              <w:rPr>
                <w:sz w:val="16"/>
                <w:szCs w:val="16"/>
              </w:rPr>
              <w:t>Tda</w:t>
            </w:r>
            <w:proofErr w:type="spellEnd"/>
          </w:p>
        </w:tc>
        <w:tc>
          <w:tcPr>
            <w:tcW w:w="1067" w:type="dxa"/>
            <w:noWrap/>
            <w:hideMark/>
          </w:tcPr>
          <w:p w14:paraId="743906BE"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4AC49D56" w14:textId="77777777" w:rsidR="00C943D4" w:rsidRPr="002E6FF9" w:rsidRDefault="00C943D4" w:rsidP="00C943D4">
            <w:pPr>
              <w:jc w:val="center"/>
              <w:rPr>
                <w:sz w:val="16"/>
                <w:szCs w:val="16"/>
              </w:rPr>
            </w:pPr>
            <w:r w:rsidRPr="002E6FF9">
              <w:rPr>
                <w:sz w:val="16"/>
                <w:szCs w:val="16"/>
              </w:rPr>
              <w:t>No</w:t>
            </w:r>
          </w:p>
        </w:tc>
      </w:tr>
      <w:tr w:rsidR="00C943D4" w:rsidRPr="002E6FF9" w14:paraId="6C9215AB" w14:textId="77777777" w:rsidTr="00C943D4">
        <w:trPr>
          <w:trHeight w:val="300"/>
        </w:trPr>
        <w:tc>
          <w:tcPr>
            <w:tcW w:w="1598" w:type="dxa"/>
            <w:noWrap/>
            <w:hideMark/>
          </w:tcPr>
          <w:p w14:paraId="45669DCD" w14:textId="77777777" w:rsidR="00C943D4" w:rsidRPr="002E6FF9" w:rsidRDefault="00C943D4" w:rsidP="00C943D4">
            <w:pPr>
              <w:jc w:val="center"/>
              <w:rPr>
                <w:i/>
                <w:iCs/>
                <w:sz w:val="16"/>
                <w:szCs w:val="16"/>
              </w:rPr>
            </w:pPr>
            <w:proofErr w:type="spellStart"/>
            <w:r w:rsidRPr="002E6FF9">
              <w:rPr>
                <w:i/>
                <w:iCs/>
                <w:sz w:val="16"/>
                <w:szCs w:val="16"/>
              </w:rPr>
              <w:t>Onagraceae</w:t>
            </w:r>
            <w:proofErr w:type="spellEnd"/>
          </w:p>
        </w:tc>
        <w:tc>
          <w:tcPr>
            <w:tcW w:w="2366" w:type="dxa"/>
            <w:noWrap/>
            <w:hideMark/>
          </w:tcPr>
          <w:p w14:paraId="0CC09206" w14:textId="77777777" w:rsidR="00C943D4" w:rsidRPr="002E6FF9" w:rsidRDefault="00C943D4" w:rsidP="00C943D4">
            <w:pPr>
              <w:jc w:val="center"/>
              <w:rPr>
                <w:i/>
                <w:iCs/>
                <w:sz w:val="16"/>
                <w:szCs w:val="16"/>
              </w:rPr>
            </w:pPr>
            <w:proofErr w:type="spellStart"/>
            <w:r w:rsidRPr="002E6FF9">
              <w:rPr>
                <w:i/>
                <w:iCs/>
                <w:sz w:val="16"/>
                <w:szCs w:val="16"/>
              </w:rPr>
              <w:t>Ludwigia</w:t>
            </w:r>
            <w:proofErr w:type="spellEnd"/>
            <w:r w:rsidRPr="002E6FF9">
              <w:rPr>
                <w:i/>
                <w:iCs/>
                <w:sz w:val="16"/>
                <w:szCs w:val="16"/>
              </w:rPr>
              <w:t xml:space="preserve"> </w:t>
            </w:r>
            <w:proofErr w:type="spellStart"/>
            <w:r w:rsidRPr="002E6FF9">
              <w:rPr>
                <w:i/>
                <w:iCs/>
                <w:sz w:val="16"/>
                <w:szCs w:val="16"/>
              </w:rPr>
              <w:t>peploides</w:t>
            </w:r>
            <w:proofErr w:type="spellEnd"/>
          </w:p>
        </w:tc>
        <w:tc>
          <w:tcPr>
            <w:tcW w:w="1843" w:type="dxa"/>
            <w:noWrap/>
            <w:hideMark/>
          </w:tcPr>
          <w:p w14:paraId="52AEADC5" w14:textId="77777777" w:rsidR="00C943D4" w:rsidRPr="002E6FF9" w:rsidRDefault="00C943D4" w:rsidP="00C943D4">
            <w:pPr>
              <w:jc w:val="center"/>
              <w:rPr>
                <w:sz w:val="16"/>
                <w:szCs w:val="16"/>
              </w:rPr>
            </w:pPr>
            <w:r w:rsidRPr="002E6FF9">
              <w:rPr>
                <w:sz w:val="16"/>
                <w:szCs w:val="16"/>
              </w:rPr>
              <w:t>Water Primrose</w:t>
            </w:r>
          </w:p>
        </w:tc>
        <w:tc>
          <w:tcPr>
            <w:tcW w:w="1134" w:type="dxa"/>
            <w:noWrap/>
            <w:hideMark/>
          </w:tcPr>
          <w:p w14:paraId="124D443F" w14:textId="77777777" w:rsidR="00C943D4" w:rsidRPr="002E6FF9" w:rsidRDefault="00C943D4" w:rsidP="00C943D4">
            <w:pPr>
              <w:jc w:val="center"/>
              <w:rPr>
                <w:sz w:val="16"/>
                <w:szCs w:val="16"/>
              </w:rPr>
            </w:pPr>
            <w:proofErr w:type="spellStart"/>
            <w:r w:rsidRPr="002E6FF9">
              <w:rPr>
                <w:sz w:val="16"/>
                <w:szCs w:val="16"/>
              </w:rPr>
              <w:t>AmR</w:t>
            </w:r>
            <w:proofErr w:type="spellEnd"/>
          </w:p>
        </w:tc>
        <w:tc>
          <w:tcPr>
            <w:tcW w:w="1067" w:type="dxa"/>
            <w:noWrap/>
            <w:hideMark/>
          </w:tcPr>
          <w:p w14:paraId="393FEB05"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6427F941" w14:textId="77777777" w:rsidR="00C943D4" w:rsidRPr="002E6FF9" w:rsidRDefault="00C943D4" w:rsidP="00C943D4">
            <w:pPr>
              <w:jc w:val="center"/>
              <w:rPr>
                <w:sz w:val="16"/>
                <w:szCs w:val="16"/>
              </w:rPr>
            </w:pPr>
            <w:r w:rsidRPr="002E6FF9">
              <w:rPr>
                <w:sz w:val="16"/>
                <w:szCs w:val="16"/>
              </w:rPr>
              <w:t>No</w:t>
            </w:r>
          </w:p>
        </w:tc>
      </w:tr>
      <w:tr w:rsidR="00C943D4" w:rsidRPr="002E6FF9" w14:paraId="7AB1575E" w14:textId="77777777" w:rsidTr="00C943D4">
        <w:trPr>
          <w:trHeight w:val="300"/>
        </w:trPr>
        <w:tc>
          <w:tcPr>
            <w:tcW w:w="1598" w:type="dxa"/>
            <w:noWrap/>
            <w:hideMark/>
          </w:tcPr>
          <w:p w14:paraId="3B561FE8" w14:textId="77777777" w:rsidR="00C943D4" w:rsidRPr="002E6FF9" w:rsidRDefault="00C943D4" w:rsidP="00C943D4">
            <w:pPr>
              <w:jc w:val="center"/>
              <w:rPr>
                <w:i/>
                <w:iCs/>
                <w:sz w:val="16"/>
                <w:szCs w:val="16"/>
              </w:rPr>
            </w:pPr>
            <w:proofErr w:type="spellStart"/>
            <w:r w:rsidRPr="002E6FF9">
              <w:rPr>
                <w:i/>
                <w:iCs/>
                <w:sz w:val="16"/>
                <w:szCs w:val="16"/>
              </w:rPr>
              <w:t>Oxalidaceae</w:t>
            </w:r>
            <w:proofErr w:type="spellEnd"/>
          </w:p>
        </w:tc>
        <w:tc>
          <w:tcPr>
            <w:tcW w:w="2366" w:type="dxa"/>
            <w:noWrap/>
            <w:hideMark/>
          </w:tcPr>
          <w:p w14:paraId="7212D893" w14:textId="77777777" w:rsidR="00C943D4" w:rsidRPr="002E6FF9" w:rsidRDefault="00C943D4" w:rsidP="00C943D4">
            <w:pPr>
              <w:jc w:val="center"/>
              <w:rPr>
                <w:i/>
                <w:iCs/>
                <w:sz w:val="16"/>
                <w:szCs w:val="16"/>
              </w:rPr>
            </w:pPr>
            <w:r w:rsidRPr="002E6FF9">
              <w:rPr>
                <w:i/>
                <w:iCs/>
                <w:sz w:val="16"/>
                <w:szCs w:val="16"/>
              </w:rPr>
              <w:t xml:space="preserve">Oxalis </w:t>
            </w:r>
            <w:proofErr w:type="spellStart"/>
            <w:r w:rsidRPr="002E6FF9">
              <w:rPr>
                <w:i/>
                <w:iCs/>
                <w:sz w:val="16"/>
                <w:szCs w:val="16"/>
              </w:rPr>
              <w:t>chnoodes</w:t>
            </w:r>
            <w:proofErr w:type="spellEnd"/>
          </w:p>
        </w:tc>
        <w:tc>
          <w:tcPr>
            <w:tcW w:w="1843" w:type="dxa"/>
            <w:noWrap/>
            <w:hideMark/>
          </w:tcPr>
          <w:p w14:paraId="580B82AD" w14:textId="77777777" w:rsidR="00C943D4" w:rsidRPr="002E6FF9" w:rsidRDefault="00C943D4" w:rsidP="00C943D4">
            <w:pPr>
              <w:jc w:val="center"/>
              <w:rPr>
                <w:sz w:val="16"/>
                <w:szCs w:val="16"/>
              </w:rPr>
            </w:pPr>
            <w:proofErr w:type="spellStart"/>
            <w:r w:rsidRPr="002E6FF9">
              <w:rPr>
                <w:sz w:val="16"/>
                <w:szCs w:val="16"/>
              </w:rPr>
              <w:t>Shaddy</w:t>
            </w:r>
            <w:proofErr w:type="spellEnd"/>
            <w:r w:rsidRPr="002E6FF9">
              <w:rPr>
                <w:sz w:val="16"/>
                <w:szCs w:val="16"/>
              </w:rPr>
              <w:t xml:space="preserve"> Wood Sorrel</w:t>
            </w:r>
          </w:p>
        </w:tc>
        <w:tc>
          <w:tcPr>
            <w:tcW w:w="1134" w:type="dxa"/>
            <w:noWrap/>
            <w:hideMark/>
          </w:tcPr>
          <w:p w14:paraId="4CA109AD"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58FD2217"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0211A9F2" w14:textId="77777777" w:rsidR="00C943D4" w:rsidRPr="002E6FF9" w:rsidRDefault="00C943D4" w:rsidP="00C943D4">
            <w:pPr>
              <w:jc w:val="center"/>
              <w:rPr>
                <w:sz w:val="16"/>
                <w:szCs w:val="16"/>
              </w:rPr>
            </w:pPr>
            <w:r w:rsidRPr="002E6FF9">
              <w:rPr>
                <w:sz w:val="16"/>
                <w:szCs w:val="16"/>
              </w:rPr>
              <w:t>No</w:t>
            </w:r>
          </w:p>
        </w:tc>
      </w:tr>
      <w:tr w:rsidR="00C943D4" w:rsidRPr="002E6FF9" w14:paraId="7AECE41B" w14:textId="77777777" w:rsidTr="00C943D4">
        <w:trPr>
          <w:trHeight w:val="300"/>
        </w:trPr>
        <w:tc>
          <w:tcPr>
            <w:tcW w:w="1598" w:type="dxa"/>
            <w:noWrap/>
            <w:hideMark/>
          </w:tcPr>
          <w:p w14:paraId="0071A2AC" w14:textId="77777777" w:rsidR="00C943D4" w:rsidRPr="002E6FF9" w:rsidRDefault="00C943D4" w:rsidP="00C943D4">
            <w:pPr>
              <w:jc w:val="center"/>
              <w:rPr>
                <w:i/>
                <w:iCs/>
                <w:sz w:val="16"/>
                <w:szCs w:val="16"/>
              </w:rPr>
            </w:pPr>
            <w:proofErr w:type="spellStart"/>
            <w:r w:rsidRPr="002E6FF9">
              <w:rPr>
                <w:i/>
                <w:iCs/>
                <w:sz w:val="16"/>
                <w:szCs w:val="16"/>
              </w:rPr>
              <w:t>Oxalidaceae</w:t>
            </w:r>
            <w:proofErr w:type="spellEnd"/>
          </w:p>
        </w:tc>
        <w:tc>
          <w:tcPr>
            <w:tcW w:w="2366" w:type="dxa"/>
            <w:noWrap/>
            <w:hideMark/>
          </w:tcPr>
          <w:p w14:paraId="227A4BB8" w14:textId="77777777" w:rsidR="00C943D4" w:rsidRPr="002E6FF9" w:rsidRDefault="00C943D4" w:rsidP="00C943D4">
            <w:pPr>
              <w:jc w:val="center"/>
              <w:rPr>
                <w:i/>
                <w:iCs/>
                <w:sz w:val="16"/>
                <w:szCs w:val="16"/>
              </w:rPr>
            </w:pPr>
            <w:r w:rsidRPr="002E6FF9">
              <w:rPr>
                <w:i/>
                <w:iCs/>
                <w:sz w:val="16"/>
                <w:szCs w:val="16"/>
              </w:rPr>
              <w:t>Oxalis</w:t>
            </w:r>
            <w:r w:rsidRPr="002E6FF9">
              <w:rPr>
                <w:sz w:val="16"/>
                <w:szCs w:val="16"/>
              </w:rPr>
              <w:t xml:space="preserve"> sp.</w:t>
            </w:r>
          </w:p>
        </w:tc>
        <w:tc>
          <w:tcPr>
            <w:tcW w:w="1843" w:type="dxa"/>
            <w:noWrap/>
            <w:hideMark/>
          </w:tcPr>
          <w:p w14:paraId="48B7A444" w14:textId="77777777" w:rsidR="00C943D4" w:rsidRPr="002E6FF9" w:rsidRDefault="00C943D4" w:rsidP="00C943D4">
            <w:pPr>
              <w:jc w:val="center"/>
              <w:rPr>
                <w:sz w:val="16"/>
                <w:szCs w:val="16"/>
              </w:rPr>
            </w:pPr>
            <w:r w:rsidRPr="002E6FF9">
              <w:rPr>
                <w:sz w:val="16"/>
                <w:szCs w:val="16"/>
              </w:rPr>
              <w:t>a Wood Sorrel</w:t>
            </w:r>
          </w:p>
        </w:tc>
        <w:tc>
          <w:tcPr>
            <w:tcW w:w="1134" w:type="dxa"/>
            <w:noWrap/>
            <w:hideMark/>
          </w:tcPr>
          <w:p w14:paraId="4825A28D" w14:textId="77777777" w:rsidR="00C943D4" w:rsidRPr="002E6FF9" w:rsidRDefault="00C943D4" w:rsidP="00C943D4">
            <w:pPr>
              <w:jc w:val="center"/>
              <w:rPr>
                <w:sz w:val="16"/>
                <w:szCs w:val="16"/>
              </w:rPr>
            </w:pPr>
            <w:proofErr w:type="spellStart"/>
            <w:r w:rsidRPr="002E6FF9">
              <w:rPr>
                <w:sz w:val="16"/>
                <w:szCs w:val="16"/>
              </w:rPr>
              <w:t>Tda</w:t>
            </w:r>
            <w:proofErr w:type="spellEnd"/>
          </w:p>
        </w:tc>
        <w:tc>
          <w:tcPr>
            <w:tcW w:w="1067" w:type="dxa"/>
            <w:noWrap/>
            <w:hideMark/>
          </w:tcPr>
          <w:p w14:paraId="66D9D549"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4DD83819" w14:textId="77777777" w:rsidR="00C943D4" w:rsidRPr="002E6FF9" w:rsidRDefault="00C943D4" w:rsidP="00C943D4">
            <w:pPr>
              <w:jc w:val="center"/>
              <w:rPr>
                <w:sz w:val="16"/>
                <w:szCs w:val="16"/>
              </w:rPr>
            </w:pPr>
            <w:r w:rsidRPr="002E6FF9">
              <w:rPr>
                <w:sz w:val="16"/>
                <w:szCs w:val="16"/>
              </w:rPr>
              <w:t>No</w:t>
            </w:r>
          </w:p>
        </w:tc>
      </w:tr>
      <w:tr w:rsidR="00C943D4" w:rsidRPr="002E6FF9" w14:paraId="7E93AD77" w14:textId="77777777" w:rsidTr="00C943D4">
        <w:trPr>
          <w:trHeight w:val="300"/>
        </w:trPr>
        <w:tc>
          <w:tcPr>
            <w:tcW w:w="1598" w:type="dxa"/>
            <w:noWrap/>
            <w:hideMark/>
          </w:tcPr>
          <w:p w14:paraId="6CF7D585" w14:textId="77777777" w:rsidR="00C943D4" w:rsidRPr="002E6FF9" w:rsidRDefault="00C943D4" w:rsidP="00C943D4">
            <w:pPr>
              <w:jc w:val="center"/>
              <w:rPr>
                <w:i/>
                <w:iCs/>
                <w:sz w:val="16"/>
                <w:szCs w:val="16"/>
              </w:rPr>
            </w:pPr>
            <w:proofErr w:type="spellStart"/>
            <w:r w:rsidRPr="002E6FF9">
              <w:rPr>
                <w:i/>
                <w:iCs/>
                <w:sz w:val="16"/>
                <w:szCs w:val="16"/>
              </w:rPr>
              <w:t>Phrymaceae</w:t>
            </w:r>
            <w:proofErr w:type="spellEnd"/>
          </w:p>
        </w:tc>
        <w:tc>
          <w:tcPr>
            <w:tcW w:w="2366" w:type="dxa"/>
            <w:noWrap/>
            <w:hideMark/>
          </w:tcPr>
          <w:p w14:paraId="7AC736F0" w14:textId="77777777" w:rsidR="00C943D4" w:rsidRPr="002E6FF9" w:rsidRDefault="00C943D4" w:rsidP="00C943D4">
            <w:pPr>
              <w:jc w:val="center"/>
              <w:rPr>
                <w:i/>
                <w:iCs/>
                <w:sz w:val="16"/>
                <w:szCs w:val="16"/>
              </w:rPr>
            </w:pPr>
            <w:proofErr w:type="spellStart"/>
            <w:r w:rsidRPr="002E6FF9">
              <w:rPr>
                <w:i/>
                <w:iCs/>
                <w:sz w:val="16"/>
                <w:szCs w:val="16"/>
              </w:rPr>
              <w:t>Glossostigma</w:t>
            </w:r>
            <w:proofErr w:type="spellEnd"/>
            <w:r w:rsidRPr="002E6FF9">
              <w:rPr>
                <w:i/>
                <w:iCs/>
                <w:sz w:val="16"/>
                <w:szCs w:val="16"/>
              </w:rPr>
              <w:t xml:space="preserve"> </w:t>
            </w:r>
            <w:proofErr w:type="spellStart"/>
            <w:r w:rsidRPr="002E6FF9">
              <w:rPr>
                <w:i/>
                <w:iCs/>
                <w:sz w:val="16"/>
                <w:szCs w:val="16"/>
              </w:rPr>
              <w:t>elatinoides</w:t>
            </w:r>
            <w:proofErr w:type="spellEnd"/>
          </w:p>
        </w:tc>
        <w:tc>
          <w:tcPr>
            <w:tcW w:w="1843" w:type="dxa"/>
            <w:noWrap/>
            <w:hideMark/>
          </w:tcPr>
          <w:p w14:paraId="47939D7B" w14:textId="77777777" w:rsidR="00C943D4" w:rsidRPr="002E6FF9" w:rsidRDefault="00C943D4" w:rsidP="00C943D4">
            <w:pPr>
              <w:jc w:val="center"/>
              <w:rPr>
                <w:sz w:val="16"/>
                <w:szCs w:val="16"/>
              </w:rPr>
            </w:pPr>
            <w:proofErr w:type="spellStart"/>
            <w:r w:rsidRPr="002E6FF9">
              <w:rPr>
                <w:sz w:val="16"/>
                <w:szCs w:val="16"/>
              </w:rPr>
              <w:t>Mudmat</w:t>
            </w:r>
            <w:proofErr w:type="spellEnd"/>
          </w:p>
        </w:tc>
        <w:tc>
          <w:tcPr>
            <w:tcW w:w="1134" w:type="dxa"/>
            <w:noWrap/>
            <w:hideMark/>
          </w:tcPr>
          <w:p w14:paraId="050D611D" w14:textId="77777777" w:rsidR="00C943D4" w:rsidRPr="002E6FF9" w:rsidRDefault="00C943D4" w:rsidP="00C943D4">
            <w:pPr>
              <w:jc w:val="center"/>
              <w:rPr>
                <w:sz w:val="16"/>
                <w:szCs w:val="16"/>
              </w:rPr>
            </w:pPr>
            <w:proofErr w:type="spellStart"/>
            <w:r w:rsidRPr="002E6FF9">
              <w:rPr>
                <w:sz w:val="16"/>
                <w:szCs w:val="16"/>
              </w:rPr>
              <w:t>AmR</w:t>
            </w:r>
            <w:proofErr w:type="spellEnd"/>
          </w:p>
        </w:tc>
        <w:tc>
          <w:tcPr>
            <w:tcW w:w="1067" w:type="dxa"/>
            <w:noWrap/>
            <w:hideMark/>
          </w:tcPr>
          <w:p w14:paraId="6D533873"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2CA98658" w14:textId="77777777" w:rsidR="00C943D4" w:rsidRPr="002E6FF9" w:rsidRDefault="00C943D4" w:rsidP="00C943D4">
            <w:pPr>
              <w:jc w:val="center"/>
              <w:rPr>
                <w:sz w:val="16"/>
                <w:szCs w:val="16"/>
              </w:rPr>
            </w:pPr>
            <w:r w:rsidRPr="002E6FF9">
              <w:rPr>
                <w:sz w:val="16"/>
                <w:szCs w:val="16"/>
              </w:rPr>
              <w:t>No</w:t>
            </w:r>
          </w:p>
        </w:tc>
      </w:tr>
      <w:tr w:rsidR="00C943D4" w:rsidRPr="002E6FF9" w14:paraId="61762061" w14:textId="77777777" w:rsidTr="00C943D4">
        <w:trPr>
          <w:trHeight w:val="300"/>
        </w:trPr>
        <w:tc>
          <w:tcPr>
            <w:tcW w:w="1598" w:type="dxa"/>
            <w:noWrap/>
            <w:hideMark/>
          </w:tcPr>
          <w:p w14:paraId="0272A3B9" w14:textId="77777777" w:rsidR="00C943D4" w:rsidRPr="002E6FF9" w:rsidRDefault="00C943D4" w:rsidP="00C943D4">
            <w:pPr>
              <w:jc w:val="center"/>
              <w:rPr>
                <w:i/>
                <w:iCs/>
                <w:sz w:val="16"/>
                <w:szCs w:val="16"/>
              </w:rPr>
            </w:pPr>
            <w:proofErr w:type="spellStart"/>
            <w:r w:rsidRPr="002E6FF9">
              <w:rPr>
                <w:i/>
                <w:iCs/>
                <w:sz w:val="16"/>
                <w:szCs w:val="16"/>
              </w:rPr>
              <w:t>Poaceae</w:t>
            </w:r>
            <w:proofErr w:type="spellEnd"/>
          </w:p>
        </w:tc>
        <w:tc>
          <w:tcPr>
            <w:tcW w:w="2366" w:type="dxa"/>
            <w:noWrap/>
            <w:hideMark/>
          </w:tcPr>
          <w:p w14:paraId="02FF9C7E" w14:textId="77777777" w:rsidR="00C943D4" w:rsidRPr="002E6FF9" w:rsidRDefault="00C943D4" w:rsidP="00C943D4">
            <w:pPr>
              <w:jc w:val="center"/>
              <w:rPr>
                <w:i/>
                <w:iCs/>
                <w:sz w:val="16"/>
                <w:szCs w:val="16"/>
              </w:rPr>
            </w:pPr>
            <w:r w:rsidRPr="002E6FF9">
              <w:rPr>
                <w:i/>
                <w:iCs/>
                <w:sz w:val="16"/>
                <w:szCs w:val="16"/>
              </w:rPr>
              <w:t xml:space="preserve">Aristida </w:t>
            </w:r>
            <w:r w:rsidRPr="002E6FF9">
              <w:rPr>
                <w:sz w:val="16"/>
                <w:szCs w:val="16"/>
              </w:rPr>
              <w:t>sp.</w:t>
            </w:r>
          </w:p>
        </w:tc>
        <w:tc>
          <w:tcPr>
            <w:tcW w:w="1843" w:type="dxa"/>
            <w:noWrap/>
            <w:hideMark/>
          </w:tcPr>
          <w:p w14:paraId="23234EAA" w14:textId="77777777" w:rsidR="00C943D4" w:rsidRPr="002E6FF9" w:rsidRDefault="00C943D4" w:rsidP="00C943D4">
            <w:pPr>
              <w:jc w:val="center"/>
              <w:rPr>
                <w:sz w:val="16"/>
                <w:szCs w:val="16"/>
              </w:rPr>
            </w:pPr>
            <w:r w:rsidRPr="002E6FF9">
              <w:rPr>
                <w:sz w:val="16"/>
                <w:szCs w:val="16"/>
              </w:rPr>
              <w:t>a Three-awned Grass</w:t>
            </w:r>
          </w:p>
        </w:tc>
        <w:tc>
          <w:tcPr>
            <w:tcW w:w="1134" w:type="dxa"/>
            <w:noWrap/>
            <w:hideMark/>
          </w:tcPr>
          <w:p w14:paraId="1C8DA5C6"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011D5CD9" w14:textId="77777777" w:rsidR="00C943D4" w:rsidRPr="002E6FF9" w:rsidRDefault="00C943D4" w:rsidP="00C943D4">
            <w:pPr>
              <w:jc w:val="center"/>
              <w:rPr>
                <w:sz w:val="16"/>
                <w:szCs w:val="16"/>
              </w:rPr>
            </w:pPr>
            <w:r w:rsidRPr="002E6FF9">
              <w:rPr>
                <w:sz w:val="16"/>
                <w:szCs w:val="16"/>
              </w:rPr>
              <w:t>Grass</w:t>
            </w:r>
          </w:p>
        </w:tc>
        <w:tc>
          <w:tcPr>
            <w:tcW w:w="987" w:type="dxa"/>
            <w:noWrap/>
            <w:hideMark/>
          </w:tcPr>
          <w:p w14:paraId="5E7FA1FC" w14:textId="77777777" w:rsidR="00C943D4" w:rsidRPr="002E6FF9" w:rsidRDefault="00C943D4" w:rsidP="00C943D4">
            <w:pPr>
              <w:jc w:val="center"/>
              <w:rPr>
                <w:sz w:val="16"/>
                <w:szCs w:val="16"/>
              </w:rPr>
            </w:pPr>
            <w:r w:rsidRPr="002E6FF9">
              <w:rPr>
                <w:sz w:val="16"/>
                <w:szCs w:val="16"/>
              </w:rPr>
              <w:t>No</w:t>
            </w:r>
          </w:p>
        </w:tc>
      </w:tr>
      <w:tr w:rsidR="00C943D4" w:rsidRPr="002E6FF9" w14:paraId="5B91C628" w14:textId="77777777" w:rsidTr="00C943D4">
        <w:trPr>
          <w:trHeight w:val="300"/>
        </w:trPr>
        <w:tc>
          <w:tcPr>
            <w:tcW w:w="1598" w:type="dxa"/>
            <w:noWrap/>
            <w:hideMark/>
          </w:tcPr>
          <w:p w14:paraId="0BC51AC2" w14:textId="77777777" w:rsidR="00C943D4" w:rsidRPr="002E6FF9" w:rsidRDefault="00C943D4" w:rsidP="00C943D4">
            <w:pPr>
              <w:jc w:val="center"/>
              <w:rPr>
                <w:i/>
                <w:iCs/>
                <w:sz w:val="16"/>
                <w:szCs w:val="16"/>
              </w:rPr>
            </w:pPr>
            <w:proofErr w:type="spellStart"/>
            <w:r w:rsidRPr="002E6FF9">
              <w:rPr>
                <w:i/>
                <w:iCs/>
                <w:sz w:val="16"/>
                <w:szCs w:val="16"/>
              </w:rPr>
              <w:t>Poaceae</w:t>
            </w:r>
            <w:proofErr w:type="spellEnd"/>
          </w:p>
        </w:tc>
        <w:tc>
          <w:tcPr>
            <w:tcW w:w="2366" w:type="dxa"/>
            <w:noWrap/>
            <w:hideMark/>
          </w:tcPr>
          <w:p w14:paraId="23A03F13" w14:textId="77777777" w:rsidR="00C943D4" w:rsidRPr="002E6FF9" w:rsidRDefault="00C943D4" w:rsidP="00C943D4">
            <w:pPr>
              <w:jc w:val="center"/>
              <w:rPr>
                <w:i/>
                <w:iCs/>
                <w:sz w:val="16"/>
                <w:szCs w:val="16"/>
              </w:rPr>
            </w:pPr>
            <w:r w:rsidRPr="002E6FF9">
              <w:rPr>
                <w:i/>
                <w:iCs/>
                <w:sz w:val="16"/>
                <w:szCs w:val="16"/>
              </w:rPr>
              <w:t xml:space="preserve">Chloris </w:t>
            </w:r>
            <w:proofErr w:type="spellStart"/>
            <w:r w:rsidRPr="002E6FF9">
              <w:rPr>
                <w:i/>
                <w:iCs/>
                <w:sz w:val="16"/>
                <w:szCs w:val="16"/>
              </w:rPr>
              <w:t>truncata</w:t>
            </w:r>
            <w:proofErr w:type="spellEnd"/>
          </w:p>
        </w:tc>
        <w:tc>
          <w:tcPr>
            <w:tcW w:w="1843" w:type="dxa"/>
            <w:noWrap/>
            <w:hideMark/>
          </w:tcPr>
          <w:p w14:paraId="55A07107" w14:textId="77777777" w:rsidR="00C943D4" w:rsidRPr="002E6FF9" w:rsidRDefault="00C943D4" w:rsidP="00C943D4">
            <w:pPr>
              <w:jc w:val="center"/>
              <w:rPr>
                <w:sz w:val="16"/>
                <w:szCs w:val="16"/>
              </w:rPr>
            </w:pPr>
            <w:r w:rsidRPr="002E6FF9">
              <w:rPr>
                <w:sz w:val="16"/>
                <w:szCs w:val="16"/>
              </w:rPr>
              <w:t>Windmill Grass</w:t>
            </w:r>
          </w:p>
        </w:tc>
        <w:tc>
          <w:tcPr>
            <w:tcW w:w="1134" w:type="dxa"/>
            <w:noWrap/>
            <w:hideMark/>
          </w:tcPr>
          <w:p w14:paraId="071CEB12"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7B72B6A0" w14:textId="77777777" w:rsidR="00C943D4" w:rsidRPr="002E6FF9" w:rsidRDefault="00C943D4" w:rsidP="00C943D4">
            <w:pPr>
              <w:jc w:val="center"/>
              <w:rPr>
                <w:sz w:val="16"/>
                <w:szCs w:val="16"/>
              </w:rPr>
            </w:pPr>
            <w:r w:rsidRPr="002E6FF9">
              <w:rPr>
                <w:sz w:val="16"/>
                <w:szCs w:val="16"/>
              </w:rPr>
              <w:t>Grass</w:t>
            </w:r>
          </w:p>
        </w:tc>
        <w:tc>
          <w:tcPr>
            <w:tcW w:w="987" w:type="dxa"/>
            <w:noWrap/>
            <w:hideMark/>
          </w:tcPr>
          <w:p w14:paraId="7AD514F4" w14:textId="77777777" w:rsidR="00C943D4" w:rsidRPr="002E6FF9" w:rsidRDefault="00C943D4" w:rsidP="00C943D4">
            <w:pPr>
              <w:jc w:val="center"/>
              <w:rPr>
                <w:sz w:val="16"/>
                <w:szCs w:val="16"/>
              </w:rPr>
            </w:pPr>
            <w:r w:rsidRPr="002E6FF9">
              <w:rPr>
                <w:sz w:val="16"/>
                <w:szCs w:val="16"/>
              </w:rPr>
              <w:t>No</w:t>
            </w:r>
          </w:p>
        </w:tc>
      </w:tr>
      <w:tr w:rsidR="00C943D4" w:rsidRPr="002E6FF9" w14:paraId="592DD499" w14:textId="77777777" w:rsidTr="00C943D4">
        <w:trPr>
          <w:trHeight w:val="300"/>
        </w:trPr>
        <w:tc>
          <w:tcPr>
            <w:tcW w:w="1598" w:type="dxa"/>
            <w:noWrap/>
            <w:hideMark/>
          </w:tcPr>
          <w:p w14:paraId="026BCD91" w14:textId="77777777" w:rsidR="00C943D4" w:rsidRPr="002E6FF9" w:rsidRDefault="00C943D4" w:rsidP="00C943D4">
            <w:pPr>
              <w:jc w:val="center"/>
              <w:rPr>
                <w:i/>
                <w:iCs/>
                <w:sz w:val="16"/>
                <w:szCs w:val="16"/>
              </w:rPr>
            </w:pPr>
            <w:proofErr w:type="spellStart"/>
            <w:r w:rsidRPr="002E6FF9">
              <w:rPr>
                <w:i/>
                <w:iCs/>
                <w:sz w:val="16"/>
                <w:szCs w:val="16"/>
              </w:rPr>
              <w:t>Poaceae</w:t>
            </w:r>
            <w:proofErr w:type="spellEnd"/>
          </w:p>
        </w:tc>
        <w:tc>
          <w:tcPr>
            <w:tcW w:w="2366" w:type="dxa"/>
            <w:noWrap/>
            <w:hideMark/>
          </w:tcPr>
          <w:p w14:paraId="7CB9EFC4" w14:textId="77777777" w:rsidR="00C943D4" w:rsidRPr="002E6FF9" w:rsidRDefault="00C943D4" w:rsidP="00C943D4">
            <w:pPr>
              <w:jc w:val="center"/>
              <w:rPr>
                <w:i/>
                <w:iCs/>
                <w:sz w:val="16"/>
                <w:szCs w:val="16"/>
              </w:rPr>
            </w:pPr>
            <w:proofErr w:type="spellStart"/>
            <w:r w:rsidRPr="002E6FF9">
              <w:rPr>
                <w:i/>
                <w:iCs/>
                <w:sz w:val="16"/>
                <w:szCs w:val="16"/>
              </w:rPr>
              <w:t>Cynodon</w:t>
            </w:r>
            <w:proofErr w:type="spellEnd"/>
            <w:r w:rsidRPr="002E6FF9">
              <w:rPr>
                <w:i/>
                <w:iCs/>
                <w:sz w:val="16"/>
                <w:szCs w:val="16"/>
              </w:rPr>
              <w:t xml:space="preserve"> </w:t>
            </w:r>
            <w:proofErr w:type="spellStart"/>
            <w:r w:rsidRPr="002E6FF9">
              <w:rPr>
                <w:i/>
                <w:iCs/>
                <w:sz w:val="16"/>
                <w:szCs w:val="16"/>
              </w:rPr>
              <w:t>dactylon</w:t>
            </w:r>
            <w:proofErr w:type="spellEnd"/>
          </w:p>
        </w:tc>
        <w:tc>
          <w:tcPr>
            <w:tcW w:w="1843" w:type="dxa"/>
            <w:noWrap/>
            <w:hideMark/>
          </w:tcPr>
          <w:p w14:paraId="043025F9" w14:textId="77777777" w:rsidR="00C943D4" w:rsidRPr="002E6FF9" w:rsidRDefault="00C943D4" w:rsidP="00C943D4">
            <w:pPr>
              <w:jc w:val="center"/>
              <w:rPr>
                <w:sz w:val="16"/>
                <w:szCs w:val="16"/>
              </w:rPr>
            </w:pPr>
            <w:r w:rsidRPr="002E6FF9">
              <w:rPr>
                <w:sz w:val="16"/>
                <w:szCs w:val="16"/>
              </w:rPr>
              <w:t>Couch</w:t>
            </w:r>
          </w:p>
        </w:tc>
        <w:tc>
          <w:tcPr>
            <w:tcW w:w="1134" w:type="dxa"/>
            <w:noWrap/>
            <w:hideMark/>
          </w:tcPr>
          <w:p w14:paraId="462D7DED"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5A44B6FA" w14:textId="77777777" w:rsidR="00C943D4" w:rsidRPr="002E6FF9" w:rsidRDefault="00C943D4" w:rsidP="00C943D4">
            <w:pPr>
              <w:jc w:val="center"/>
              <w:rPr>
                <w:sz w:val="16"/>
                <w:szCs w:val="16"/>
              </w:rPr>
            </w:pPr>
            <w:r w:rsidRPr="002E6FF9">
              <w:rPr>
                <w:sz w:val="16"/>
                <w:szCs w:val="16"/>
              </w:rPr>
              <w:t>Grass</w:t>
            </w:r>
          </w:p>
        </w:tc>
        <w:tc>
          <w:tcPr>
            <w:tcW w:w="987" w:type="dxa"/>
            <w:noWrap/>
            <w:hideMark/>
          </w:tcPr>
          <w:p w14:paraId="192C7269" w14:textId="77777777" w:rsidR="00C943D4" w:rsidRPr="002E6FF9" w:rsidRDefault="00C943D4" w:rsidP="00C943D4">
            <w:pPr>
              <w:jc w:val="center"/>
              <w:rPr>
                <w:sz w:val="16"/>
                <w:szCs w:val="16"/>
              </w:rPr>
            </w:pPr>
            <w:r w:rsidRPr="002E6FF9">
              <w:rPr>
                <w:sz w:val="16"/>
                <w:szCs w:val="16"/>
              </w:rPr>
              <w:t>No</w:t>
            </w:r>
          </w:p>
        </w:tc>
      </w:tr>
      <w:tr w:rsidR="00C943D4" w:rsidRPr="002E6FF9" w14:paraId="7240D6BF" w14:textId="77777777" w:rsidTr="00C943D4">
        <w:trPr>
          <w:trHeight w:val="300"/>
        </w:trPr>
        <w:tc>
          <w:tcPr>
            <w:tcW w:w="1598" w:type="dxa"/>
            <w:noWrap/>
            <w:hideMark/>
          </w:tcPr>
          <w:p w14:paraId="4E41E319" w14:textId="77777777" w:rsidR="00C943D4" w:rsidRPr="002E6FF9" w:rsidRDefault="00C943D4" w:rsidP="00C943D4">
            <w:pPr>
              <w:jc w:val="center"/>
              <w:rPr>
                <w:i/>
                <w:iCs/>
                <w:sz w:val="16"/>
                <w:szCs w:val="16"/>
              </w:rPr>
            </w:pPr>
            <w:proofErr w:type="spellStart"/>
            <w:r w:rsidRPr="002E6FF9">
              <w:rPr>
                <w:i/>
                <w:iCs/>
                <w:sz w:val="16"/>
                <w:szCs w:val="16"/>
              </w:rPr>
              <w:t>Poaceae</w:t>
            </w:r>
            <w:proofErr w:type="spellEnd"/>
          </w:p>
        </w:tc>
        <w:tc>
          <w:tcPr>
            <w:tcW w:w="2366" w:type="dxa"/>
            <w:noWrap/>
            <w:hideMark/>
          </w:tcPr>
          <w:p w14:paraId="50B2170A" w14:textId="77777777" w:rsidR="00C943D4" w:rsidRPr="002E6FF9" w:rsidRDefault="00C943D4" w:rsidP="00C943D4">
            <w:pPr>
              <w:jc w:val="center"/>
              <w:rPr>
                <w:i/>
                <w:iCs/>
                <w:sz w:val="16"/>
                <w:szCs w:val="16"/>
              </w:rPr>
            </w:pPr>
            <w:proofErr w:type="spellStart"/>
            <w:r w:rsidRPr="002E6FF9">
              <w:rPr>
                <w:i/>
                <w:iCs/>
                <w:sz w:val="16"/>
                <w:szCs w:val="16"/>
              </w:rPr>
              <w:t>Dactyloctenium</w:t>
            </w:r>
            <w:proofErr w:type="spellEnd"/>
            <w:r w:rsidRPr="002E6FF9">
              <w:rPr>
                <w:i/>
                <w:iCs/>
                <w:sz w:val="16"/>
                <w:szCs w:val="16"/>
              </w:rPr>
              <w:t xml:space="preserve"> </w:t>
            </w:r>
            <w:proofErr w:type="spellStart"/>
            <w:r w:rsidRPr="002E6FF9">
              <w:rPr>
                <w:i/>
                <w:iCs/>
                <w:sz w:val="16"/>
                <w:szCs w:val="16"/>
              </w:rPr>
              <w:t>radulans</w:t>
            </w:r>
            <w:proofErr w:type="spellEnd"/>
          </w:p>
        </w:tc>
        <w:tc>
          <w:tcPr>
            <w:tcW w:w="1843" w:type="dxa"/>
            <w:noWrap/>
            <w:hideMark/>
          </w:tcPr>
          <w:p w14:paraId="5B2AB61E" w14:textId="77777777" w:rsidR="00C943D4" w:rsidRPr="002E6FF9" w:rsidRDefault="00C943D4" w:rsidP="00C943D4">
            <w:pPr>
              <w:jc w:val="center"/>
              <w:rPr>
                <w:sz w:val="16"/>
                <w:szCs w:val="16"/>
              </w:rPr>
            </w:pPr>
            <w:r w:rsidRPr="002E6FF9">
              <w:rPr>
                <w:sz w:val="16"/>
                <w:szCs w:val="16"/>
              </w:rPr>
              <w:t>Button Grass</w:t>
            </w:r>
          </w:p>
        </w:tc>
        <w:tc>
          <w:tcPr>
            <w:tcW w:w="1134" w:type="dxa"/>
            <w:noWrap/>
            <w:hideMark/>
          </w:tcPr>
          <w:p w14:paraId="109994C9"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6EEDAE78" w14:textId="77777777" w:rsidR="00C943D4" w:rsidRPr="002E6FF9" w:rsidRDefault="00C943D4" w:rsidP="00C943D4">
            <w:pPr>
              <w:jc w:val="center"/>
              <w:rPr>
                <w:sz w:val="16"/>
                <w:szCs w:val="16"/>
              </w:rPr>
            </w:pPr>
            <w:r w:rsidRPr="002E6FF9">
              <w:rPr>
                <w:sz w:val="16"/>
                <w:szCs w:val="16"/>
              </w:rPr>
              <w:t>Grass</w:t>
            </w:r>
          </w:p>
        </w:tc>
        <w:tc>
          <w:tcPr>
            <w:tcW w:w="987" w:type="dxa"/>
            <w:noWrap/>
            <w:hideMark/>
          </w:tcPr>
          <w:p w14:paraId="2F4B2E6D" w14:textId="77777777" w:rsidR="00C943D4" w:rsidRPr="002E6FF9" w:rsidRDefault="00C943D4" w:rsidP="00C943D4">
            <w:pPr>
              <w:jc w:val="center"/>
              <w:rPr>
                <w:sz w:val="16"/>
                <w:szCs w:val="16"/>
              </w:rPr>
            </w:pPr>
            <w:r w:rsidRPr="002E6FF9">
              <w:rPr>
                <w:sz w:val="16"/>
                <w:szCs w:val="16"/>
              </w:rPr>
              <w:t>No</w:t>
            </w:r>
          </w:p>
        </w:tc>
      </w:tr>
      <w:tr w:rsidR="00C943D4" w:rsidRPr="002E6FF9" w14:paraId="00DCB07B" w14:textId="77777777" w:rsidTr="00C943D4">
        <w:trPr>
          <w:trHeight w:val="300"/>
        </w:trPr>
        <w:tc>
          <w:tcPr>
            <w:tcW w:w="1598" w:type="dxa"/>
            <w:noWrap/>
            <w:hideMark/>
          </w:tcPr>
          <w:p w14:paraId="3C7B64B5" w14:textId="77777777" w:rsidR="00C943D4" w:rsidRPr="002E6FF9" w:rsidRDefault="00C943D4" w:rsidP="00C943D4">
            <w:pPr>
              <w:jc w:val="center"/>
              <w:rPr>
                <w:i/>
                <w:iCs/>
                <w:sz w:val="16"/>
                <w:szCs w:val="16"/>
              </w:rPr>
            </w:pPr>
            <w:proofErr w:type="spellStart"/>
            <w:r w:rsidRPr="002E6FF9">
              <w:rPr>
                <w:i/>
                <w:iCs/>
                <w:sz w:val="16"/>
                <w:szCs w:val="16"/>
              </w:rPr>
              <w:t>Poaceae</w:t>
            </w:r>
            <w:proofErr w:type="spellEnd"/>
          </w:p>
        </w:tc>
        <w:tc>
          <w:tcPr>
            <w:tcW w:w="2366" w:type="dxa"/>
            <w:noWrap/>
            <w:hideMark/>
          </w:tcPr>
          <w:p w14:paraId="64D34F64" w14:textId="77777777" w:rsidR="00C943D4" w:rsidRPr="002E6FF9" w:rsidRDefault="00C943D4" w:rsidP="00C943D4">
            <w:pPr>
              <w:jc w:val="center"/>
              <w:rPr>
                <w:i/>
                <w:iCs/>
                <w:sz w:val="16"/>
                <w:szCs w:val="16"/>
              </w:rPr>
            </w:pPr>
            <w:proofErr w:type="spellStart"/>
            <w:r w:rsidRPr="002E6FF9">
              <w:rPr>
                <w:i/>
                <w:iCs/>
                <w:sz w:val="16"/>
                <w:szCs w:val="16"/>
              </w:rPr>
              <w:t>Diplachne</w:t>
            </w:r>
            <w:proofErr w:type="spellEnd"/>
            <w:r w:rsidRPr="002E6FF9">
              <w:rPr>
                <w:i/>
                <w:iCs/>
                <w:sz w:val="16"/>
                <w:szCs w:val="16"/>
              </w:rPr>
              <w:t xml:space="preserve"> </w:t>
            </w:r>
            <w:proofErr w:type="spellStart"/>
            <w:r w:rsidRPr="002E6FF9">
              <w:rPr>
                <w:i/>
                <w:iCs/>
                <w:sz w:val="16"/>
                <w:szCs w:val="16"/>
              </w:rPr>
              <w:t>fusca</w:t>
            </w:r>
            <w:proofErr w:type="spellEnd"/>
          </w:p>
        </w:tc>
        <w:tc>
          <w:tcPr>
            <w:tcW w:w="1843" w:type="dxa"/>
            <w:noWrap/>
            <w:hideMark/>
          </w:tcPr>
          <w:p w14:paraId="19998ECA" w14:textId="77777777" w:rsidR="00C943D4" w:rsidRPr="002E6FF9" w:rsidRDefault="00C943D4" w:rsidP="00C943D4">
            <w:pPr>
              <w:jc w:val="center"/>
              <w:rPr>
                <w:sz w:val="16"/>
                <w:szCs w:val="16"/>
              </w:rPr>
            </w:pPr>
            <w:r w:rsidRPr="002E6FF9">
              <w:rPr>
                <w:sz w:val="16"/>
                <w:szCs w:val="16"/>
              </w:rPr>
              <w:t>Brown Beetle Grass</w:t>
            </w:r>
          </w:p>
        </w:tc>
        <w:tc>
          <w:tcPr>
            <w:tcW w:w="1134" w:type="dxa"/>
            <w:noWrap/>
            <w:hideMark/>
          </w:tcPr>
          <w:p w14:paraId="33079E98" w14:textId="77777777" w:rsidR="00C943D4" w:rsidRPr="002E6FF9" w:rsidRDefault="00C943D4" w:rsidP="00C943D4">
            <w:pPr>
              <w:jc w:val="center"/>
              <w:rPr>
                <w:sz w:val="16"/>
                <w:szCs w:val="16"/>
              </w:rPr>
            </w:pPr>
            <w:proofErr w:type="spellStart"/>
            <w:r w:rsidRPr="002E6FF9">
              <w:rPr>
                <w:sz w:val="16"/>
                <w:szCs w:val="16"/>
              </w:rPr>
              <w:t>Tda</w:t>
            </w:r>
            <w:proofErr w:type="spellEnd"/>
          </w:p>
        </w:tc>
        <w:tc>
          <w:tcPr>
            <w:tcW w:w="1067" w:type="dxa"/>
            <w:noWrap/>
            <w:hideMark/>
          </w:tcPr>
          <w:p w14:paraId="465C046F" w14:textId="77777777" w:rsidR="00C943D4" w:rsidRPr="002E6FF9" w:rsidRDefault="00C943D4" w:rsidP="00C943D4">
            <w:pPr>
              <w:jc w:val="center"/>
              <w:rPr>
                <w:sz w:val="16"/>
                <w:szCs w:val="16"/>
              </w:rPr>
            </w:pPr>
            <w:r w:rsidRPr="002E6FF9">
              <w:rPr>
                <w:sz w:val="16"/>
                <w:szCs w:val="16"/>
              </w:rPr>
              <w:t>Grass</w:t>
            </w:r>
          </w:p>
        </w:tc>
        <w:tc>
          <w:tcPr>
            <w:tcW w:w="987" w:type="dxa"/>
            <w:noWrap/>
            <w:hideMark/>
          </w:tcPr>
          <w:p w14:paraId="532300A6" w14:textId="77777777" w:rsidR="00C943D4" w:rsidRPr="002E6FF9" w:rsidRDefault="00C943D4" w:rsidP="00C943D4">
            <w:pPr>
              <w:jc w:val="center"/>
              <w:rPr>
                <w:sz w:val="16"/>
                <w:szCs w:val="16"/>
              </w:rPr>
            </w:pPr>
            <w:r w:rsidRPr="002E6FF9">
              <w:rPr>
                <w:sz w:val="16"/>
                <w:szCs w:val="16"/>
              </w:rPr>
              <w:t>No</w:t>
            </w:r>
          </w:p>
        </w:tc>
      </w:tr>
      <w:tr w:rsidR="00C943D4" w:rsidRPr="002E6FF9" w14:paraId="36D5A4FE" w14:textId="77777777" w:rsidTr="00C943D4">
        <w:trPr>
          <w:trHeight w:val="300"/>
        </w:trPr>
        <w:tc>
          <w:tcPr>
            <w:tcW w:w="1598" w:type="dxa"/>
            <w:noWrap/>
            <w:hideMark/>
          </w:tcPr>
          <w:p w14:paraId="2D6B1FCC" w14:textId="77777777" w:rsidR="00C943D4" w:rsidRPr="002E6FF9" w:rsidRDefault="00C943D4" w:rsidP="00C943D4">
            <w:pPr>
              <w:jc w:val="center"/>
              <w:rPr>
                <w:i/>
                <w:iCs/>
                <w:sz w:val="16"/>
                <w:szCs w:val="16"/>
              </w:rPr>
            </w:pPr>
            <w:proofErr w:type="spellStart"/>
            <w:r w:rsidRPr="002E6FF9">
              <w:rPr>
                <w:i/>
                <w:iCs/>
                <w:sz w:val="16"/>
                <w:szCs w:val="16"/>
              </w:rPr>
              <w:t>Poaceae</w:t>
            </w:r>
            <w:proofErr w:type="spellEnd"/>
          </w:p>
        </w:tc>
        <w:tc>
          <w:tcPr>
            <w:tcW w:w="2366" w:type="dxa"/>
            <w:noWrap/>
            <w:hideMark/>
          </w:tcPr>
          <w:p w14:paraId="01AFA909" w14:textId="77777777" w:rsidR="00C943D4" w:rsidRPr="002E6FF9" w:rsidRDefault="00C943D4" w:rsidP="00C943D4">
            <w:pPr>
              <w:jc w:val="center"/>
              <w:rPr>
                <w:i/>
                <w:iCs/>
                <w:sz w:val="16"/>
                <w:szCs w:val="16"/>
              </w:rPr>
            </w:pPr>
            <w:proofErr w:type="spellStart"/>
            <w:r w:rsidRPr="002E6FF9">
              <w:rPr>
                <w:i/>
                <w:iCs/>
                <w:sz w:val="16"/>
                <w:szCs w:val="16"/>
              </w:rPr>
              <w:t>Echinochloa</w:t>
            </w:r>
            <w:proofErr w:type="spellEnd"/>
            <w:r w:rsidRPr="002E6FF9">
              <w:rPr>
                <w:i/>
                <w:iCs/>
                <w:sz w:val="16"/>
                <w:szCs w:val="16"/>
              </w:rPr>
              <w:t xml:space="preserve"> </w:t>
            </w:r>
            <w:proofErr w:type="spellStart"/>
            <w:r w:rsidRPr="002E6FF9">
              <w:rPr>
                <w:i/>
                <w:iCs/>
                <w:sz w:val="16"/>
                <w:szCs w:val="16"/>
              </w:rPr>
              <w:t>colona</w:t>
            </w:r>
            <w:proofErr w:type="spellEnd"/>
          </w:p>
        </w:tc>
        <w:tc>
          <w:tcPr>
            <w:tcW w:w="1843" w:type="dxa"/>
            <w:noWrap/>
            <w:hideMark/>
          </w:tcPr>
          <w:p w14:paraId="4AF467AB" w14:textId="77777777" w:rsidR="00C943D4" w:rsidRPr="002E6FF9" w:rsidRDefault="00C943D4" w:rsidP="00C943D4">
            <w:pPr>
              <w:jc w:val="center"/>
              <w:rPr>
                <w:sz w:val="16"/>
                <w:szCs w:val="16"/>
              </w:rPr>
            </w:pPr>
            <w:proofErr w:type="spellStart"/>
            <w:r w:rsidRPr="002E6FF9">
              <w:rPr>
                <w:sz w:val="16"/>
                <w:szCs w:val="16"/>
              </w:rPr>
              <w:t>Awnless</w:t>
            </w:r>
            <w:proofErr w:type="spellEnd"/>
            <w:r w:rsidRPr="002E6FF9">
              <w:rPr>
                <w:sz w:val="16"/>
                <w:szCs w:val="16"/>
              </w:rPr>
              <w:t xml:space="preserve"> Barnyard Grass</w:t>
            </w:r>
          </w:p>
        </w:tc>
        <w:tc>
          <w:tcPr>
            <w:tcW w:w="1134" w:type="dxa"/>
            <w:noWrap/>
            <w:hideMark/>
          </w:tcPr>
          <w:p w14:paraId="1D39DF75" w14:textId="77777777" w:rsidR="00C943D4" w:rsidRPr="002E6FF9" w:rsidRDefault="00C943D4" w:rsidP="00C943D4">
            <w:pPr>
              <w:jc w:val="center"/>
              <w:rPr>
                <w:sz w:val="16"/>
                <w:szCs w:val="16"/>
              </w:rPr>
            </w:pPr>
            <w:proofErr w:type="spellStart"/>
            <w:r w:rsidRPr="002E6FF9">
              <w:rPr>
                <w:sz w:val="16"/>
                <w:szCs w:val="16"/>
              </w:rPr>
              <w:t>Tda</w:t>
            </w:r>
            <w:proofErr w:type="spellEnd"/>
          </w:p>
        </w:tc>
        <w:tc>
          <w:tcPr>
            <w:tcW w:w="1067" w:type="dxa"/>
            <w:noWrap/>
            <w:hideMark/>
          </w:tcPr>
          <w:p w14:paraId="503E5382" w14:textId="77777777" w:rsidR="00C943D4" w:rsidRPr="002E6FF9" w:rsidRDefault="00C943D4" w:rsidP="00C943D4">
            <w:pPr>
              <w:jc w:val="center"/>
              <w:rPr>
                <w:sz w:val="16"/>
                <w:szCs w:val="16"/>
              </w:rPr>
            </w:pPr>
            <w:r w:rsidRPr="002E6FF9">
              <w:rPr>
                <w:sz w:val="16"/>
                <w:szCs w:val="16"/>
              </w:rPr>
              <w:t>Grass</w:t>
            </w:r>
          </w:p>
        </w:tc>
        <w:tc>
          <w:tcPr>
            <w:tcW w:w="987" w:type="dxa"/>
            <w:noWrap/>
            <w:hideMark/>
          </w:tcPr>
          <w:p w14:paraId="0216916D" w14:textId="77777777" w:rsidR="00C943D4" w:rsidRPr="002E6FF9" w:rsidRDefault="00C943D4" w:rsidP="00C943D4">
            <w:pPr>
              <w:jc w:val="center"/>
              <w:rPr>
                <w:sz w:val="16"/>
                <w:szCs w:val="16"/>
              </w:rPr>
            </w:pPr>
            <w:r w:rsidRPr="002E6FF9">
              <w:rPr>
                <w:sz w:val="16"/>
                <w:szCs w:val="16"/>
              </w:rPr>
              <w:t>Unknown</w:t>
            </w:r>
          </w:p>
        </w:tc>
      </w:tr>
      <w:tr w:rsidR="00C943D4" w:rsidRPr="002E6FF9" w14:paraId="59D433C6" w14:textId="77777777" w:rsidTr="00C943D4">
        <w:trPr>
          <w:trHeight w:val="300"/>
        </w:trPr>
        <w:tc>
          <w:tcPr>
            <w:tcW w:w="1598" w:type="dxa"/>
            <w:noWrap/>
            <w:hideMark/>
          </w:tcPr>
          <w:p w14:paraId="3D276610" w14:textId="77777777" w:rsidR="00C943D4" w:rsidRPr="002E6FF9" w:rsidRDefault="00C943D4" w:rsidP="00C943D4">
            <w:pPr>
              <w:jc w:val="center"/>
              <w:rPr>
                <w:i/>
                <w:iCs/>
                <w:sz w:val="16"/>
                <w:szCs w:val="16"/>
              </w:rPr>
            </w:pPr>
            <w:proofErr w:type="spellStart"/>
            <w:r w:rsidRPr="002E6FF9">
              <w:rPr>
                <w:i/>
                <w:iCs/>
                <w:sz w:val="16"/>
                <w:szCs w:val="16"/>
              </w:rPr>
              <w:t>Poaceae</w:t>
            </w:r>
            <w:proofErr w:type="spellEnd"/>
          </w:p>
        </w:tc>
        <w:tc>
          <w:tcPr>
            <w:tcW w:w="2366" w:type="dxa"/>
            <w:noWrap/>
            <w:hideMark/>
          </w:tcPr>
          <w:p w14:paraId="2B8350BA" w14:textId="77777777" w:rsidR="00C943D4" w:rsidRPr="002E6FF9" w:rsidRDefault="00C943D4" w:rsidP="00C943D4">
            <w:pPr>
              <w:jc w:val="center"/>
              <w:rPr>
                <w:i/>
                <w:iCs/>
                <w:sz w:val="16"/>
                <w:szCs w:val="16"/>
              </w:rPr>
            </w:pPr>
            <w:proofErr w:type="spellStart"/>
            <w:r w:rsidRPr="002E6FF9">
              <w:rPr>
                <w:i/>
                <w:iCs/>
                <w:sz w:val="16"/>
                <w:szCs w:val="16"/>
              </w:rPr>
              <w:t>Echinochloa</w:t>
            </w:r>
            <w:proofErr w:type="spellEnd"/>
            <w:r w:rsidRPr="002E6FF9">
              <w:rPr>
                <w:i/>
                <w:iCs/>
                <w:sz w:val="16"/>
                <w:szCs w:val="16"/>
              </w:rPr>
              <w:t xml:space="preserve"> crus-</w:t>
            </w:r>
            <w:proofErr w:type="spellStart"/>
            <w:r w:rsidRPr="002E6FF9">
              <w:rPr>
                <w:i/>
                <w:iCs/>
                <w:sz w:val="16"/>
                <w:szCs w:val="16"/>
              </w:rPr>
              <w:t>galli</w:t>
            </w:r>
            <w:proofErr w:type="spellEnd"/>
          </w:p>
        </w:tc>
        <w:tc>
          <w:tcPr>
            <w:tcW w:w="1843" w:type="dxa"/>
            <w:noWrap/>
            <w:hideMark/>
          </w:tcPr>
          <w:p w14:paraId="67BCAC09" w14:textId="77777777" w:rsidR="00C943D4" w:rsidRPr="002E6FF9" w:rsidRDefault="00C943D4" w:rsidP="00C943D4">
            <w:pPr>
              <w:jc w:val="center"/>
              <w:rPr>
                <w:sz w:val="16"/>
                <w:szCs w:val="16"/>
              </w:rPr>
            </w:pPr>
            <w:r w:rsidRPr="002E6FF9">
              <w:rPr>
                <w:sz w:val="16"/>
                <w:szCs w:val="16"/>
              </w:rPr>
              <w:t>Barnyard Grass</w:t>
            </w:r>
          </w:p>
        </w:tc>
        <w:tc>
          <w:tcPr>
            <w:tcW w:w="1134" w:type="dxa"/>
            <w:noWrap/>
            <w:hideMark/>
          </w:tcPr>
          <w:p w14:paraId="4C20C583" w14:textId="77777777" w:rsidR="00C943D4" w:rsidRPr="002E6FF9" w:rsidRDefault="00C943D4" w:rsidP="00C943D4">
            <w:pPr>
              <w:jc w:val="center"/>
              <w:rPr>
                <w:sz w:val="16"/>
                <w:szCs w:val="16"/>
              </w:rPr>
            </w:pPr>
            <w:proofErr w:type="spellStart"/>
            <w:r w:rsidRPr="002E6FF9">
              <w:rPr>
                <w:sz w:val="16"/>
                <w:szCs w:val="16"/>
              </w:rPr>
              <w:t>Tda</w:t>
            </w:r>
            <w:proofErr w:type="spellEnd"/>
          </w:p>
        </w:tc>
        <w:tc>
          <w:tcPr>
            <w:tcW w:w="1067" w:type="dxa"/>
            <w:noWrap/>
            <w:hideMark/>
          </w:tcPr>
          <w:p w14:paraId="2046102D" w14:textId="77777777" w:rsidR="00C943D4" w:rsidRPr="002E6FF9" w:rsidRDefault="00C943D4" w:rsidP="00C943D4">
            <w:pPr>
              <w:jc w:val="center"/>
              <w:rPr>
                <w:sz w:val="16"/>
                <w:szCs w:val="16"/>
              </w:rPr>
            </w:pPr>
            <w:r w:rsidRPr="002E6FF9">
              <w:rPr>
                <w:sz w:val="16"/>
                <w:szCs w:val="16"/>
              </w:rPr>
              <w:t>Grass</w:t>
            </w:r>
          </w:p>
        </w:tc>
        <w:tc>
          <w:tcPr>
            <w:tcW w:w="987" w:type="dxa"/>
            <w:noWrap/>
            <w:hideMark/>
          </w:tcPr>
          <w:p w14:paraId="3AE7632B" w14:textId="77777777" w:rsidR="00C943D4" w:rsidRPr="002E6FF9" w:rsidRDefault="00C943D4" w:rsidP="00C943D4">
            <w:pPr>
              <w:jc w:val="center"/>
              <w:rPr>
                <w:sz w:val="16"/>
                <w:szCs w:val="16"/>
              </w:rPr>
            </w:pPr>
            <w:r w:rsidRPr="002E6FF9">
              <w:rPr>
                <w:sz w:val="16"/>
                <w:szCs w:val="16"/>
              </w:rPr>
              <w:t>Yes</w:t>
            </w:r>
          </w:p>
        </w:tc>
      </w:tr>
      <w:tr w:rsidR="00C943D4" w:rsidRPr="002E6FF9" w14:paraId="61DBA628" w14:textId="77777777" w:rsidTr="00C943D4">
        <w:trPr>
          <w:trHeight w:val="300"/>
        </w:trPr>
        <w:tc>
          <w:tcPr>
            <w:tcW w:w="1598" w:type="dxa"/>
            <w:noWrap/>
            <w:hideMark/>
          </w:tcPr>
          <w:p w14:paraId="3CD313E3" w14:textId="77777777" w:rsidR="00C943D4" w:rsidRPr="002E6FF9" w:rsidRDefault="00C943D4" w:rsidP="00C943D4">
            <w:pPr>
              <w:jc w:val="center"/>
              <w:rPr>
                <w:i/>
                <w:iCs/>
                <w:sz w:val="16"/>
                <w:szCs w:val="16"/>
              </w:rPr>
            </w:pPr>
            <w:proofErr w:type="spellStart"/>
            <w:r w:rsidRPr="002E6FF9">
              <w:rPr>
                <w:i/>
                <w:iCs/>
                <w:sz w:val="16"/>
                <w:szCs w:val="16"/>
              </w:rPr>
              <w:lastRenderedPageBreak/>
              <w:t>Poaceae</w:t>
            </w:r>
            <w:proofErr w:type="spellEnd"/>
          </w:p>
        </w:tc>
        <w:tc>
          <w:tcPr>
            <w:tcW w:w="2366" w:type="dxa"/>
            <w:noWrap/>
            <w:hideMark/>
          </w:tcPr>
          <w:p w14:paraId="08AEC6F5" w14:textId="77777777" w:rsidR="00C943D4" w:rsidRPr="002E6FF9" w:rsidRDefault="00C943D4" w:rsidP="00C943D4">
            <w:pPr>
              <w:jc w:val="center"/>
              <w:rPr>
                <w:i/>
                <w:iCs/>
                <w:sz w:val="16"/>
                <w:szCs w:val="16"/>
              </w:rPr>
            </w:pPr>
            <w:proofErr w:type="spellStart"/>
            <w:r w:rsidRPr="002E6FF9">
              <w:rPr>
                <w:i/>
                <w:iCs/>
                <w:sz w:val="16"/>
                <w:szCs w:val="16"/>
              </w:rPr>
              <w:t>Echinochloa</w:t>
            </w:r>
            <w:proofErr w:type="spellEnd"/>
            <w:r w:rsidRPr="002E6FF9">
              <w:rPr>
                <w:i/>
                <w:iCs/>
                <w:sz w:val="16"/>
                <w:szCs w:val="16"/>
              </w:rPr>
              <w:t xml:space="preserve"> crus-</w:t>
            </w:r>
            <w:proofErr w:type="spellStart"/>
            <w:r w:rsidRPr="002E6FF9">
              <w:rPr>
                <w:i/>
                <w:iCs/>
                <w:sz w:val="16"/>
                <w:szCs w:val="16"/>
              </w:rPr>
              <w:t>pavonis</w:t>
            </w:r>
            <w:proofErr w:type="spellEnd"/>
          </w:p>
        </w:tc>
        <w:tc>
          <w:tcPr>
            <w:tcW w:w="1843" w:type="dxa"/>
            <w:noWrap/>
            <w:hideMark/>
          </w:tcPr>
          <w:p w14:paraId="3413502A" w14:textId="77777777" w:rsidR="00C943D4" w:rsidRPr="002E6FF9" w:rsidRDefault="00C943D4" w:rsidP="00C943D4">
            <w:pPr>
              <w:jc w:val="center"/>
              <w:rPr>
                <w:sz w:val="16"/>
                <w:szCs w:val="16"/>
              </w:rPr>
            </w:pPr>
            <w:r w:rsidRPr="002E6FF9">
              <w:rPr>
                <w:sz w:val="16"/>
                <w:szCs w:val="16"/>
              </w:rPr>
              <w:t>South American Barnyard Grass</w:t>
            </w:r>
          </w:p>
        </w:tc>
        <w:tc>
          <w:tcPr>
            <w:tcW w:w="1134" w:type="dxa"/>
            <w:noWrap/>
            <w:hideMark/>
          </w:tcPr>
          <w:p w14:paraId="63F726B5" w14:textId="77777777" w:rsidR="00C943D4" w:rsidRPr="002E6FF9" w:rsidRDefault="00C943D4" w:rsidP="00C943D4">
            <w:pPr>
              <w:jc w:val="center"/>
              <w:rPr>
                <w:sz w:val="16"/>
                <w:szCs w:val="16"/>
              </w:rPr>
            </w:pPr>
            <w:proofErr w:type="spellStart"/>
            <w:r w:rsidRPr="002E6FF9">
              <w:rPr>
                <w:sz w:val="16"/>
                <w:szCs w:val="16"/>
              </w:rPr>
              <w:t>Tda</w:t>
            </w:r>
            <w:proofErr w:type="spellEnd"/>
          </w:p>
        </w:tc>
        <w:tc>
          <w:tcPr>
            <w:tcW w:w="1067" w:type="dxa"/>
            <w:noWrap/>
            <w:hideMark/>
          </w:tcPr>
          <w:p w14:paraId="1B94EA96" w14:textId="77777777" w:rsidR="00C943D4" w:rsidRPr="002E6FF9" w:rsidRDefault="00C943D4" w:rsidP="00C943D4">
            <w:pPr>
              <w:jc w:val="center"/>
              <w:rPr>
                <w:sz w:val="16"/>
                <w:szCs w:val="16"/>
              </w:rPr>
            </w:pPr>
            <w:r w:rsidRPr="002E6FF9">
              <w:rPr>
                <w:sz w:val="16"/>
                <w:szCs w:val="16"/>
              </w:rPr>
              <w:t>Grass</w:t>
            </w:r>
          </w:p>
        </w:tc>
        <w:tc>
          <w:tcPr>
            <w:tcW w:w="987" w:type="dxa"/>
            <w:noWrap/>
            <w:hideMark/>
          </w:tcPr>
          <w:p w14:paraId="3AF8477F" w14:textId="77777777" w:rsidR="00C943D4" w:rsidRPr="002E6FF9" w:rsidRDefault="00C943D4" w:rsidP="00C943D4">
            <w:pPr>
              <w:jc w:val="center"/>
              <w:rPr>
                <w:sz w:val="16"/>
                <w:szCs w:val="16"/>
              </w:rPr>
            </w:pPr>
            <w:r w:rsidRPr="002E6FF9">
              <w:rPr>
                <w:sz w:val="16"/>
                <w:szCs w:val="16"/>
              </w:rPr>
              <w:t>Yes</w:t>
            </w:r>
          </w:p>
        </w:tc>
      </w:tr>
      <w:tr w:rsidR="00C943D4" w:rsidRPr="002E6FF9" w14:paraId="03C40BEA" w14:textId="77777777" w:rsidTr="00C943D4">
        <w:trPr>
          <w:trHeight w:val="300"/>
        </w:trPr>
        <w:tc>
          <w:tcPr>
            <w:tcW w:w="1598" w:type="dxa"/>
            <w:noWrap/>
            <w:hideMark/>
          </w:tcPr>
          <w:p w14:paraId="42823043" w14:textId="77777777" w:rsidR="00C943D4" w:rsidRPr="002E6FF9" w:rsidRDefault="00C943D4" w:rsidP="00C943D4">
            <w:pPr>
              <w:jc w:val="center"/>
              <w:rPr>
                <w:i/>
                <w:iCs/>
                <w:sz w:val="16"/>
                <w:szCs w:val="16"/>
              </w:rPr>
            </w:pPr>
            <w:proofErr w:type="spellStart"/>
            <w:r w:rsidRPr="002E6FF9">
              <w:rPr>
                <w:i/>
                <w:iCs/>
                <w:sz w:val="16"/>
                <w:szCs w:val="16"/>
              </w:rPr>
              <w:t>Poaceae</w:t>
            </w:r>
            <w:proofErr w:type="spellEnd"/>
          </w:p>
        </w:tc>
        <w:tc>
          <w:tcPr>
            <w:tcW w:w="2366" w:type="dxa"/>
            <w:noWrap/>
            <w:hideMark/>
          </w:tcPr>
          <w:p w14:paraId="17824B1E" w14:textId="77777777" w:rsidR="00C943D4" w:rsidRPr="002E6FF9" w:rsidRDefault="00C943D4" w:rsidP="00C943D4">
            <w:pPr>
              <w:jc w:val="center"/>
              <w:rPr>
                <w:i/>
                <w:iCs/>
                <w:sz w:val="16"/>
                <w:szCs w:val="16"/>
              </w:rPr>
            </w:pPr>
            <w:proofErr w:type="spellStart"/>
            <w:r w:rsidRPr="002E6FF9">
              <w:rPr>
                <w:i/>
                <w:iCs/>
                <w:sz w:val="16"/>
                <w:szCs w:val="16"/>
              </w:rPr>
              <w:t>Echinochloa</w:t>
            </w:r>
            <w:proofErr w:type="spellEnd"/>
            <w:r w:rsidRPr="002E6FF9">
              <w:rPr>
                <w:i/>
                <w:iCs/>
                <w:sz w:val="16"/>
                <w:szCs w:val="16"/>
              </w:rPr>
              <w:t xml:space="preserve"> </w:t>
            </w:r>
            <w:proofErr w:type="spellStart"/>
            <w:r w:rsidRPr="002E6FF9">
              <w:rPr>
                <w:i/>
                <w:iCs/>
                <w:sz w:val="16"/>
                <w:szCs w:val="16"/>
              </w:rPr>
              <w:t>inundata</w:t>
            </w:r>
            <w:proofErr w:type="spellEnd"/>
          </w:p>
        </w:tc>
        <w:tc>
          <w:tcPr>
            <w:tcW w:w="1843" w:type="dxa"/>
            <w:noWrap/>
            <w:hideMark/>
          </w:tcPr>
          <w:p w14:paraId="7C886A07" w14:textId="77777777" w:rsidR="00C943D4" w:rsidRPr="002E6FF9" w:rsidRDefault="00C943D4" w:rsidP="00C943D4">
            <w:pPr>
              <w:jc w:val="center"/>
              <w:rPr>
                <w:sz w:val="16"/>
                <w:szCs w:val="16"/>
              </w:rPr>
            </w:pPr>
            <w:r w:rsidRPr="002E6FF9">
              <w:rPr>
                <w:sz w:val="16"/>
                <w:szCs w:val="16"/>
              </w:rPr>
              <w:t>Marsh Millet</w:t>
            </w:r>
          </w:p>
        </w:tc>
        <w:tc>
          <w:tcPr>
            <w:tcW w:w="1134" w:type="dxa"/>
            <w:noWrap/>
            <w:hideMark/>
          </w:tcPr>
          <w:p w14:paraId="18588E39" w14:textId="77777777" w:rsidR="00C943D4" w:rsidRPr="002E6FF9" w:rsidRDefault="00C943D4" w:rsidP="00C943D4">
            <w:pPr>
              <w:jc w:val="center"/>
              <w:rPr>
                <w:sz w:val="16"/>
                <w:szCs w:val="16"/>
              </w:rPr>
            </w:pPr>
            <w:proofErr w:type="spellStart"/>
            <w:r w:rsidRPr="002E6FF9">
              <w:rPr>
                <w:sz w:val="16"/>
                <w:szCs w:val="16"/>
              </w:rPr>
              <w:t>Tda</w:t>
            </w:r>
            <w:proofErr w:type="spellEnd"/>
          </w:p>
        </w:tc>
        <w:tc>
          <w:tcPr>
            <w:tcW w:w="1067" w:type="dxa"/>
            <w:noWrap/>
            <w:hideMark/>
          </w:tcPr>
          <w:p w14:paraId="1854E7F7" w14:textId="77777777" w:rsidR="00C943D4" w:rsidRPr="002E6FF9" w:rsidRDefault="00C943D4" w:rsidP="00C943D4">
            <w:pPr>
              <w:jc w:val="center"/>
              <w:rPr>
                <w:sz w:val="16"/>
                <w:szCs w:val="16"/>
              </w:rPr>
            </w:pPr>
            <w:r w:rsidRPr="002E6FF9">
              <w:rPr>
                <w:sz w:val="16"/>
                <w:szCs w:val="16"/>
              </w:rPr>
              <w:t>Grass</w:t>
            </w:r>
          </w:p>
        </w:tc>
        <w:tc>
          <w:tcPr>
            <w:tcW w:w="987" w:type="dxa"/>
            <w:noWrap/>
            <w:hideMark/>
          </w:tcPr>
          <w:p w14:paraId="0C53BE9C" w14:textId="77777777" w:rsidR="00C943D4" w:rsidRPr="002E6FF9" w:rsidRDefault="00C943D4" w:rsidP="00C943D4">
            <w:pPr>
              <w:jc w:val="center"/>
              <w:rPr>
                <w:sz w:val="16"/>
                <w:szCs w:val="16"/>
              </w:rPr>
            </w:pPr>
            <w:r w:rsidRPr="002E6FF9">
              <w:rPr>
                <w:sz w:val="16"/>
                <w:szCs w:val="16"/>
              </w:rPr>
              <w:t>No</w:t>
            </w:r>
          </w:p>
        </w:tc>
      </w:tr>
      <w:tr w:rsidR="00C943D4" w:rsidRPr="002E6FF9" w14:paraId="293584BE" w14:textId="77777777" w:rsidTr="00C943D4">
        <w:trPr>
          <w:trHeight w:val="300"/>
        </w:trPr>
        <w:tc>
          <w:tcPr>
            <w:tcW w:w="1598" w:type="dxa"/>
            <w:noWrap/>
            <w:hideMark/>
          </w:tcPr>
          <w:p w14:paraId="1309CE0D" w14:textId="77777777" w:rsidR="00C943D4" w:rsidRPr="002E6FF9" w:rsidRDefault="00C943D4" w:rsidP="00C943D4">
            <w:pPr>
              <w:jc w:val="center"/>
              <w:rPr>
                <w:i/>
                <w:iCs/>
                <w:sz w:val="16"/>
                <w:szCs w:val="16"/>
              </w:rPr>
            </w:pPr>
            <w:proofErr w:type="spellStart"/>
            <w:r w:rsidRPr="002E6FF9">
              <w:rPr>
                <w:i/>
                <w:iCs/>
                <w:sz w:val="16"/>
                <w:szCs w:val="16"/>
              </w:rPr>
              <w:t>Poaceae</w:t>
            </w:r>
            <w:proofErr w:type="spellEnd"/>
          </w:p>
        </w:tc>
        <w:tc>
          <w:tcPr>
            <w:tcW w:w="2366" w:type="dxa"/>
            <w:noWrap/>
            <w:hideMark/>
          </w:tcPr>
          <w:p w14:paraId="7A328B7B" w14:textId="77777777" w:rsidR="00C943D4" w:rsidRPr="002E6FF9" w:rsidRDefault="00C943D4" w:rsidP="00C943D4">
            <w:pPr>
              <w:jc w:val="center"/>
              <w:rPr>
                <w:i/>
                <w:iCs/>
                <w:sz w:val="16"/>
                <w:szCs w:val="16"/>
              </w:rPr>
            </w:pPr>
            <w:proofErr w:type="spellStart"/>
            <w:r w:rsidRPr="002E6FF9">
              <w:rPr>
                <w:i/>
                <w:iCs/>
                <w:sz w:val="16"/>
                <w:szCs w:val="16"/>
              </w:rPr>
              <w:t>Eragrostis</w:t>
            </w:r>
            <w:proofErr w:type="spellEnd"/>
            <w:r w:rsidRPr="002E6FF9">
              <w:rPr>
                <w:sz w:val="16"/>
                <w:szCs w:val="16"/>
              </w:rPr>
              <w:t xml:space="preserve"> sp.</w:t>
            </w:r>
          </w:p>
        </w:tc>
        <w:tc>
          <w:tcPr>
            <w:tcW w:w="1843" w:type="dxa"/>
            <w:noWrap/>
            <w:hideMark/>
          </w:tcPr>
          <w:p w14:paraId="001DE7D2" w14:textId="77777777" w:rsidR="00C943D4" w:rsidRPr="002E6FF9" w:rsidRDefault="00C943D4" w:rsidP="00C943D4">
            <w:pPr>
              <w:jc w:val="center"/>
              <w:rPr>
                <w:sz w:val="16"/>
                <w:szCs w:val="16"/>
              </w:rPr>
            </w:pPr>
            <w:r w:rsidRPr="002E6FF9">
              <w:rPr>
                <w:sz w:val="16"/>
                <w:szCs w:val="16"/>
              </w:rPr>
              <w:t>a Lovegrass</w:t>
            </w:r>
          </w:p>
        </w:tc>
        <w:tc>
          <w:tcPr>
            <w:tcW w:w="1134" w:type="dxa"/>
            <w:noWrap/>
            <w:hideMark/>
          </w:tcPr>
          <w:p w14:paraId="165319C4"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0D1029B5" w14:textId="77777777" w:rsidR="00C943D4" w:rsidRPr="002E6FF9" w:rsidRDefault="00C943D4" w:rsidP="00C943D4">
            <w:pPr>
              <w:jc w:val="center"/>
              <w:rPr>
                <w:sz w:val="16"/>
                <w:szCs w:val="16"/>
              </w:rPr>
            </w:pPr>
            <w:r w:rsidRPr="002E6FF9">
              <w:rPr>
                <w:sz w:val="16"/>
                <w:szCs w:val="16"/>
              </w:rPr>
              <w:t>Grass</w:t>
            </w:r>
          </w:p>
        </w:tc>
        <w:tc>
          <w:tcPr>
            <w:tcW w:w="987" w:type="dxa"/>
            <w:noWrap/>
            <w:hideMark/>
          </w:tcPr>
          <w:p w14:paraId="401CBAC2" w14:textId="77777777" w:rsidR="00C943D4" w:rsidRPr="002E6FF9" w:rsidRDefault="00C943D4" w:rsidP="00C943D4">
            <w:pPr>
              <w:jc w:val="center"/>
              <w:rPr>
                <w:sz w:val="16"/>
                <w:szCs w:val="16"/>
              </w:rPr>
            </w:pPr>
            <w:r w:rsidRPr="002E6FF9">
              <w:rPr>
                <w:sz w:val="16"/>
                <w:szCs w:val="16"/>
              </w:rPr>
              <w:t>No</w:t>
            </w:r>
          </w:p>
        </w:tc>
      </w:tr>
      <w:tr w:rsidR="00C943D4" w:rsidRPr="002E6FF9" w14:paraId="33A97F49" w14:textId="77777777" w:rsidTr="00C943D4">
        <w:trPr>
          <w:trHeight w:val="300"/>
        </w:trPr>
        <w:tc>
          <w:tcPr>
            <w:tcW w:w="1598" w:type="dxa"/>
            <w:noWrap/>
            <w:hideMark/>
          </w:tcPr>
          <w:p w14:paraId="05323808" w14:textId="77777777" w:rsidR="00C943D4" w:rsidRPr="002E6FF9" w:rsidRDefault="00C943D4" w:rsidP="00C943D4">
            <w:pPr>
              <w:jc w:val="center"/>
              <w:rPr>
                <w:i/>
                <w:iCs/>
                <w:sz w:val="16"/>
                <w:szCs w:val="16"/>
              </w:rPr>
            </w:pPr>
            <w:proofErr w:type="spellStart"/>
            <w:r w:rsidRPr="002E6FF9">
              <w:rPr>
                <w:i/>
                <w:iCs/>
                <w:sz w:val="16"/>
                <w:szCs w:val="16"/>
              </w:rPr>
              <w:t>Poaceae</w:t>
            </w:r>
            <w:proofErr w:type="spellEnd"/>
          </w:p>
        </w:tc>
        <w:tc>
          <w:tcPr>
            <w:tcW w:w="2366" w:type="dxa"/>
            <w:noWrap/>
            <w:hideMark/>
          </w:tcPr>
          <w:p w14:paraId="729C3790" w14:textId="77777777" w:rsidR="00C943D4" w:rsidRPr="002E6FF9" w:rsidRDefault="00C943D4" w:rsidP="00C943D4">
            <w:pPr>
              <w:jc w:val="center"/>
              <w:rPr>
                <w:i/>
                <w:iCs/>
                <w:sz w:val="16"/>
                <w:szCs w:val="16"/>
              </w:rPr>
            </w:pPr>
            <w:proofErr w:type="spellStart"/>
            <w:r w:rsidRPr="002E6FF9">
              <w:rPr>
                <w:i/>
                <w:iCs/>
                <w:sz w:val="16"/>
                <w:szCs w:val="16"/>
              </w:rPr>
              <w:t>Eriochloa</w:t>
            </w:r>
            <w:proofErr w:type="spellEnd"/>
            <w:r w:rsidRPr="002E6FF9">
              <w:rPr>
                <w:i/>
                <w:iCs/>
                <w:sz w:val="16"/>
                <w:szCs w:val="16"/>
              </w:rPr>
              <w:t xml:space="preserve"> </w:t>
            </w:r>
            <w:proofErr w:type="spellStart"/>
            <w:r w:rsidRPr="002E6FF9">
              <w:rPr>
                <w:i/>
                <w:iCs/>
                <w:sz w:val="16"/>
                <w:szCs w:val="16"/>
              </w:rPr>
              <w:t>crebra</w:t>
            </w:r>
            <w:proofErr w:type="spellEnd"/>
          </w:p>
        </w:tc>
        <w:tc>
          <w:tcPr>
            <w:tcW w:w="1843" w:type="dxa"/>
            <w:noWrap/>
            <w:hideMark/>
          </w:tcPr>
          <w:p w14:paraId="6E0C730A" w14:textId="77777777" w:rsidR="00C943D4" w:rsidRPr="002E6FF9" w:rsidRDefault="00C943D4" w:rsidP="00C943D4">
            <w:pPr>
              <w:jc w:val="center"/>
              <w:rPr>
                <w:sz w:val="16"/>
                <w:szCs w:val="16"/>
              </w:rPr>
            </w:pPr>
            <w:r w:rsidRPr="002E6FF9">
              <w:rPr>
                <w:sz w:val="16"/>
                <w:szCs w:val="16"/>
              </w:rPr>
              <w:t xml:space="preserve">Tall </w:t>
            </w:r>
            <w:proofErr w:type="spellStart"/>
            <w:r w:rsidRPr="002E6FF9">
              <w:rPr>
                <w:sz w:val="16"/>
                <w:szCs w:val="16"/>
              </w:rPr>
              <w:t>Cupgrass</w:t>
            </w:r>
            <w:proofErr w:type="spellEnd"/>
          </w:p>
        </w:tc>
        <w:tc>
          <w:tcPr>
            <w:tcW w:w="1134" w:type="dxa"/>
            <w:noWrap/>
            <w:hideMark/>
          </w:tcPr>
          <w:p w14:paraId="6EA63DD7"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7A9F6101" w14:textId="77777777" w:rsidR="00C943D4" w:rsidRPr="002E6FF9" w:rsidRDefault="00C943D4" w:rsidP="00C943D4">
            <w:pPr>
              <w:jc w:val="center"/>
              <w:rPr>
                <w:sz w:val="16"/>
                <w:szCs w:val="16"/>
              </w:rPr>
            </w:pPr>
            <w:r w:rsidRPr="002E6FF9">
              <w:rPr>
                <w:sz w:val="16"/>
                <w:szCs w:val="16"/>
              </w:rPr>
              <w:t>Grass</w:t>
            </w:r>
          </w:p>
        </w:tc>
        <w:tc>
          <w:tcPr>
            <w:tcW w:w="987" w:type="dxa"/>
            <w:noWrap/>
            <w:hideMark/>
          </w:tcPr>
          <w:p w14:paraId="4F5965F6" w14:textId="77777777" w:rsidR="00C943D4" w:rsidRPr="002E6FF9" w:rsidRDefault="00C943D4" w:rsidP="00C943D4">
            <w:pPr>
              <w:jc w:val="center"/>
              <w:rPr>
                <w:sz w:val="16"/>
                <w:szCs w:val="16"/>
              </w:rPr>
            </w:pPr>
            <w:r w:rsidRPr="002E6FF9">
              <w:rPr>
                <w:sz w:val="16"/>
                <w:szCs w:val="16"/>
              </w:rPr>
              <w:t>No</w:t>
            </w:r>
          </w:p>
        </w:tc>
      </w:tr>
      <w:tr w:rsidR="00C943D4" w:rsidRPr="002E6FF9" w14:paraId="445A2125" w14:textId="77777777" w:rsidTr="00C943D4">
        <w:trPr>
          <w:trHeight w:val="300"/>
        </w:trPr>
        <w:tc>
          <w:tcPr>
            <w:tcW w:w="1598" w:type="dxa"/>
            <w:noWrap/>
            <w:hideMark/>
          </w:tcPr>
          <w:p w14:paraId="0884E319" w14:textId="77777777" w:rsidR="00C943D4" w:rsidRPr="002E6FF9" w:rsidRDefault="00C943D4" w:rsidP="00C943D4">
            <w:pPr>
              <w:jc w:val="center"/>
              <w:rPr>
                <w:i/>
                <w:iCs/>
                <w:sz w:val="16"/>
                <w:szCs w:val="16"/>
              </w:rPr>
            </w:pPr>
            <w:proofErr w:type="spellStart"/>
            <w:r w:rsidRPr="002E6FF9">
              <w:rPr>
                <w:i/>
                <w:iCs/>
                <w:sz w:val="16"/>
                <w:szCs w:val="16"/>
              </w:rPr>
              <w:t>Poaceae</w:t>
            </w:r>
            <w:proofErr w:type="spellEnd"/>
          </w:p>
        </w:tc>
        <w:tc>
          <w:tcPr>
            <w:tcW w:w="2366" w:type="dxa"/>
            <w:noWrap/>
            <w:hideMark/>
          </w:tcPr>
          <w:p w14:paraId="6D08E5CF" w14:textId="77777777" w:rsidR="00C943D4" w:rsidRPr="002E6FF9" w:rsidRDefault="00C943D4" w:rsidP="00C943D4">
            <w:pPr>
              <w:jc w:val="center"/>
              <w:rPr>
                <w:i/>
                <w:iCs/>
                <w:sz w:val="16"/>
                <w:szCs w:val="16"/>
              </w:rPr>
            </w:pPr>
            <w:proofErr w:type="spellStart"/>
            <w:r w:rsidRPr="002E6FF9">
              <w:rPr>
                <w:i/>
                <w:iCs/>
                <w:sz w:val="16"/>
                <w:szCs w:val="16"/>
              </w:rPr>
              <w:t>Lachnagrostis</w:t>
            </w:r>
            <w:proofErr w:type="spellEnd"/>
            <w:r w:rsidRPr="002E6FF9">
              <w:rPr>
                <w:i/>
                <w:iCs/>
                <w:sz w:val="16"/>
                <w:szCs w:val="16"/>
              </w:rPr>
              <w:t xml:space="preserve"> </w:t>
            </w:r>
            <w:proofErr w:type="spellStart"/>
            <w:r w:rsidRPr="002E6FF9">
              <w:rPr>
                <w:i/>
                <w:iCs/>
                <w:sz w:val="16"/>
                <w:szCs w:val="16"/>
              </w:rPr>
              <w:t>filiformis</w:t>
            </w:r>
            <w:proofErr w:type="spellEnd"/>
          </w:p>
        </w:tc>
        <w:tc>
          <w:tcPr>
            <w:tcW w:w="1843" w:type="dxa"/>
            <w:noWrap/>
            <w:hideMark/>
          </w:tcPr>
          <w:p w14:paraId="09652B17" w14:textId="77777777" w:rsidR="00C943D4" w:rsidRPr="002E6FF9" w:rsidRDefault="00C943D4" w:rsidP="00C943D4">
            <w:pPr>
              <w:jc w:val="center"/>
              <w:rPr>
                <w:sz w:val="16"/>
                <w:szCs w:val="16"/>
              </w:rPr>
            </w:pPr>
            <w:proofErr w:type="gramStart"/>
            <w:r w:rsidRPr="002E6FF9">
              <w:rPr>
                <w:sz w:val="16"/>
                <w:szCs w:val="16"/>
              </w:rPr>
              <w:t>Blown-grass</w:t>
            </w:r>
            <w:proofErr w:type="gramEnd"/>
          </w:p>
        </w:tc>
        <w:tc>
          <w:tcPr>
            <w:tcW w:w="1134" w:type="dxa"/>
            <w:noWrap/>
            <w:hideMark/>
          </w:tcPr>
          <w:p w14:paraId="0932D29F" w14:textId="77777777" w:rsidR="00C943D4" w:rsidRPr="002E6FF9" w:rsidRDefault="00C943D4" w:rsidP="00C943D4">
            <w:pPr>
              <w:jc w:val="center"/>
              <w:rPr>
                <w:sz w:val="16"/>
                <w:szCs w:val="16"/>
              </w:rPr>
            </w:pPr>
            <w:proofErr w:type="spellStart"/>
            <w:r w:rsidRPr="002E6FF9">
              <w:rPr>
                <w:sz w:val="16"/>
                <w:szCs w:val="16"/>
              </w:rPr>
              <w:t>Tda</w:t>
            </w:r>
            <w:proofErr w:type="spellEnd"/>
          </w:p>
        </w:tc>
        <w:tc>
          <w:tcPr>
            <w:tcW w:w="1067" w:type="dxa"/>
            <w:noWrap/>
            <w:hideMark/>
          </w:tcPr>
          <w:p w14:paraId="7DC6D940" w14:textId="77777777" w:rsidR="00C943D4" w:rsidRPr="002E6FF9" w:rsidRDefault="00C943D4" w:rsidP="00C943D4">
            <w:pPr>
              <w:jc w:val="center"/>
              <w:rPr>
                <w:sz w:val="16"/>
                <w:szCs w:val="16"/>
              </w:rPr>
            </w:pPr>
            <w:r w:rsidRPr="002E6FF9">
              <w:rPr>
                <w:sz w:val="16"/>
                <w:szCs w:val="16"/>
              </w:rPr>
              <w:t>Grass</w:t>
            </w:r>
          </w:p>
        </w:tc>
        <w:tc>
          <w:tcPr>
            <w:tcW w:w="987" w:type="dxa"/>
            <w:noWrap/>
            <w:hideMark/>
          </w:tcPr>
          <w:p w14:paraId="508974FE" w14:textId="77777777" w:rsidR="00C943D4" w:rsidRPr="002E6FF9" w:rsidRDefault="00C943D4" w:rsidP="00C943D4">
            <w:pPr>
              <w:jc w:val="center"/>
              <w:rPr>
                <w:sz w:val="16"/>
                <w:szCs w:val="16"/>
              </w:rPr>
            </w:pPr>
            <w:r w:rsidRPr="002E6FF9">
              <w:rPr>
                <w:sz w:val="16"/>
                <w:szCs w:val="16"/>
              </w:rPr>
              <w:t>No</w:t>
            </w:r>
          </w:p>
        </w:tc>
      </w:tr>
      <w:tr w:rsidR="00C943D4" w:rsidRPr="002E6FF9" w14:paraId="73547BA8" w14:textId="77777777" w:rsidTr="00C943D4">
        <w:trPr>
          <w:trHeight w:val="300"/>
        </w:trPr>
        <w:tc>
          <w:tcPr>
            <w:tcW w:w="1598" w:type="dxa"/>
            <w:noWrap/>
            <w:hideMark/>
          </w:tcPr>
          <w:p w14:paraId="50B65F5C" w14:textId="77777777" w:rsidR="00C943D4" w:rsidRPr="002E6FF9" w:rsidRDefault="00C943D4" w:rsidP="00C943D4">
            <w:pPr>
              <w:jc w:val="center"/>
              <w:rPr>
                <w:i/>
                <w:iCs/>
                <w:sz w:val="16"/>
                <w:szCs w:val="16"/>
              </w:rPr>
            </w:pPr>
            <w:proofErr w:type="spellStart"/>
            <w:r w:rsidRPr="002E6FF9">
              <w:rPr>
                <w:i/>
                <w:iCs/>
                <w:sz w:val="16"/>
                <w:szCs w:val="16"/>
              </w:rPr>
              <w:t>Poaceae</w:t>
            </w:r>
            <w:proofErr w:type="spellEnd"/>
          </w:p>
        </w:tc>
        <w:tc>
          <w:tcPr>
            <w:tcW w:w="2366" w:type="dxa"/>
            <w:noWrap/>
            <w:hideMark/>
          </w:tcPr>
          <w:p w14:paraId="7F751ADE" w14:textId="77777777" w:rsidR="00C943D4" w:rsidRPr="002E6FF9" w:rsidRDefault="00C943D4" w:rsidP="00C943D4">
            <w:pPr>
              <w:jc w:val="center"/>
              <w:rPr>
                <w:i/>
                <w:iCs/>
                <w:sz w:val="16"/>
                <w:szCs w:val="16"/>
              </w:rPr>
            </w:pPr>
            <w:r w:rsidRPr="002E6FF9">
              <w:rPr>
                <w:i/>
                <w:iCs/>
                <w:sz w:val="16"/>
                <w:szCs w:val="16"/>
              </w:rPr>
              <w:t xml:space="preserve">Panicum </w:t>
            </w:r>
            <w:proofErr w:type="spellStart"/>
            <w:r w:rsidRPr="002E6FF9">
              <w:rPr>
                <w:i/>
                <w:iCs/>
                <w:sz w:val="16"/>
                <w:szCs w:val="16"/>
              </w:rPr>
              <w:t>decompositum</w:t>
            </w:r>
            <w:proofErr w:type="spellEnd"/>
          </w:p>
        </w:tc>
        <w:tc>
          <w:tcPr>
            <w:tcW w:w="1843" w:type="dxa"/>
            <w:noWrap/>
            <w:hideMark/>
          </w:tcPr>
          <w:p w14:paraId="4A94BDAB" w14:textId="77777777" w:rsidR="00C943D4" w:rsidRPr="002E6FF9" w:rsidRDefault="00C943D4" w:rsidP="00C943D4">
            <w:pPr>
              <w:jc w:val="center"/>
              <w:rPr>
                <w:sz w:val="16"/>
                <w:szCs w:val="16"/>
              </w:rPr>
            </w:pPr>
            <w:r w:rsidRPr="002E6FF9">
              <w:rPr>
                <w:sz w:val="16"/>
                <w:szCs w:val="16"/>
              </w:rPr>
              <w:t>Hairy Panic</w:t>
            </w:r>
          </w:p>
        </w:tc>
        <w:tc>
          <w:tcPr>
            <w:tcW w:w="1134" w:type="dxa"/>
            <w:noWrap/>
            <w:hideMark/>
          </w:tcPr>
          <w:p w14:paraId="473D2F40"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114A73D5" w14:textId="77777777" w:rsidR="00C943D4" w:rsidRPr="002E6FF9" w:rsidRDefault="00C943D4" w:rsidP="00C943D4">
            <w:pPr>
              <w:jc w:val="center"/>
              <w:rPr>
                <w:sz w:val="16"/>
                <w:szCs w:val="16"/>
              </w:rPr>
            </w:pPr>
            <w:r w:rsidRPr="002E6FF9">
              <w:rPr>
                <w:sz w:val="16"/>
                <w:szCs w:val="16"/>
              </w:rPr>
              <w:t>Grass</w:t>
            </w:r>
          </w:p>
        </w:tc>
        <w:tc>
          <w:tcPr>
            <w:tcW w:w="987" w:type="dxa"/>
            <w:noWrap/>
            <w:hideMark/>
          </w:tcPr>
          <w:p w14:paraId="704A7417" w14:textId="77777777" w:rsidR="00C943D4" w:rsidRPr="002E6FF9" w:rsidRDefault="00C943D4" w:rsidP="00C943D4">
            <w:pPr>
              <w:jc w:val="center"/>
              <w:rPr>
                <w:sz w:val="16"/>
                <w:szCs w:val="16"/>
              </w:rPr>
            </w:pPr>
            <w:r w:rsidRPr="002E6FF9">
              <w:rPr>
                <w:sz w:val="16"/>
                <w:szCs w:val="16"/>
              </w:rPr>
              <w:t>No</w:t>
            </w:r>
          </w:p>
        </w:tc>
      </w:tr>
      <w:tr w:rsidR="00C943D4" w:rsidRPr="002E6FF9" w14:paraId="1E416BA7" w14:textId="77777777" w:rsidTr="00C943D4">
        <w:trPr>
          <w:trHeight w:val="300"/>
        </w:trPr>
        <w:tc>
          <w:tcPr>
            <w:tcW w:w="1598" w:type="dxa"/>
            <w:noWrap/>
            <w:hideMark/>
          </w:tcPr>
          <w:p w14:paraId="0B18CC0D" w14:textId="77777777" w:rsidR="00C943D4" w:rsidRPr="002E6FF9" w:rsidRDefault="00C943D4" w:rsidP="00C943D4">
            <w:pPr>
              <w:jc w:val="center"/>
              <w:rPr>
                <w:i/>
                <w:iCs/>
                <w:sz w:val="16"/>
                <w:szCs w:val="16"/>
              </w:rPr>
            </w:pPr>
            <w:proofErr w:type="spellStart"/>
            <w:r w:rsidRPr="002E6FF9">
              <w:rPr>
                <w:i/>
                <w:iCs/>
                <w:sz w:val="16"/>
                <w:szCs w:val="16"/>
              </w:rPr>
              <w:t>Poaceae</w:t>
            </w:r>
            <w:proofErr w:type="spellEnd"/>
          </w:p>
        </w:tc>
        <w:tc>
          <w:tcPr>
            <w:tcW w:w="2366" w:type="dxa"/>
            <w:noWrap/>
            <w:hideMark/>
          </w:tcPr>
          <w:p w14:paraId="5158D77A" w14:textId="77777777" w:rsidR="00C943D4" w:rsidRPr="002E6FF9" w:rsidRDefault="00C943D4" w:rsidP="00C943D4">
            <w:pPr>
              <w:jc w:val="center"/>
              <w:rPr>
                <w:i/>
                <w:iCs/>
                <w:sz w:val="16"/>
                <w:szCs w:val="16"/>
              </w:rPr>
            </w:pPr>
            <w:r w:rsidRPr="002E6FF9">
              <w:rPr>
                <w:i/>
                <w:iCs/>
                <w:sz w:val="16"/>
                <w:szCs w:val="16"/>
              </w:rPr>
              <w:t xml:space="preserve">Panicum </w:t>
            </w:r>
            <w:proofErr w:type="spellStart"/>
            <w:r w:rsidRPr="002E6FF9">
              <w:rPr>
                <w:i/>
                <w:iCs/>
                <w:sz w:val="16"/>
                <w:szCs w:val="16"/>
              </w:rPr>
              <w:t>effusum</w:t>
            </w:r>
            <w:proofErr w:type="spellEnd"/>
          </w:p>
        </w:tc>
        <w:tc>
          <w:tcPr>
            <w:tcW w:w="1843" w:type="dxa"/>
            <w:noWrap/>
            <w:hideMark/>
          </w:tcPr>
          <w:p w14:paraId="584F4B78" w14:textId="77777777" w:rsidR="00C943D4" w:rsidRPr="002E6FF9" w:rsidRDefault="00C943D4" w:rsidP="00C943D4">
            <w:pPr>
              <w:jc w:val="center"/>
              <w:rPr>
                <w:sz w:val="16"/>
                <w:szCs w:val="16"/>
              </w:rPr>
            </w:pPr>
            <w:r w:rsidRPr="002E6FF9">
              <w:rPr>
                <w:sz w:val="16"/>
                <w:szCs w:val="16"/>
              </w:rPr>
              <w:t>Hairy Panic</w:t>
            </w:r>
          </w:p>
        </w:tc>
        <w:tc>
          <w:tcPr>
            <w:tcW w:w="1134" w:type="dxa"/>
            <w:noWrap/>
            <w:hideMark/>
          </w:tcPr>
          <w:p w14:paraId="750F26DD"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6152D82E" w14:textId="77777777" w:rsidR="00C943D4" w:rsidRPr="002E6FF9" w:rsidRDefault="00C943D4" w:rsidP="00C943D4">
            <w:pPr>
              <w:jc w:val="center"/>
              <w:rPr>
                <w:sz w:val="16"/>
                <w:szCs w:val="16"/>
              </w:rPr>
            </w:pPr>
            <w:r w:rsidRPr="002E6FF9">
              <w:rPr>
                <w:sz w:val="16"/>
                <w:szCs w:val="16"/>
              </w:rPr>
              <w:t>Grass</w:t>
            </w:r>
          </w:p>
        </w:tc>
        <w:tc>
          <w:tcPr>
            <w:tcW w:w="987" w:type="dxa"/>
            <w:noWrap/>
            <w:hideMark/>
          </w:tcPr>
          <w:p w14:paraId="423C4C21" w14:textId="77777777" w:rsidR="00C943D4" w:rsidRPr="002E6FF9" w:rsidRDefault="00C943D4" w:rsidP="00C943D4">
            <w:pPr>
              <w:jc w:val="center"/>
              <w:rPr>
                <w:sz w:val="16"/>
                <w:szCs w:val="16"/>
              </w:rPr>
            </w:pPr>
            <w:r w:rsidRPr="002E6FF9">
              <w:rPr>
                <w:sz w:val="16"/>
                <w:szCs w:val="16"/>
              </w:rPr>
              <w:t>No</w:t>
            </w:r>
          </w:p>
        </w:tc>
      </w:tr>
      <w:tr w:rsidR="00C943D4" w:rsidRPr="002E6FF9" w14:paraId="59C3E114" w14:textId="77777777" w:rsidTr="00C943D4">
        <w:trPr>
          <w:trHeight w:val="300"/>
        </w:trPr>
        <w:tc>
          <w:tcPr>
            <w:tcW w:w="1598" w:type="dxa"/>
            <w:noWrap/>
            <w:hideMark/>
          </w:tcPr>
          <w:p w14:paraId="4ECB9B17" w14:textId="77777777" w:rsidR="00C943D4" w:rsidRPr="002E6FF9" w:rsidRDefault="00C943D4" w:rsidP="00C943D4">
            <w:pPr>
              <w:jc w:val="center"/>
              <w:rPr>
                <w:i/>
                <w:iCs/>
                <w:sz w:val="16"/>
                <w:szCs w:val="16"/>
              </w:rPr>
            </w:pPr>
            <w:proofErr w:type="spellStart"/>
            <w:r w:rsidRPr="002E6FF9">
              <w:rPr>
                <w:i/>
                <w:iCs/>
                <w:sz w:val="16"/>
                <w:szCs w:val="16"/>
              </w:rPr>
              <w:t>Poaceae</w:t>
            </w:r>
            <w:proofErr w:type="spellEnd"/>
          </w:p>
        </w:tc>
        <w:tc>
          <w:tcPr>
            <w:tcW w:w="2366" w:type="dxa"/>
            <w:noWrap/>
            <w:hideMark/>
          </w:tcPr>
          <w:p w14:paraId="7409AEBF" w14:textId="77777777" w:rsidR="00C943D4" w:rsidRPr="002E6FF9" w:rsidRDefault="00C943D4" w:rsidP="00C943D4">
            <w:pPr>
              <w:jc w:val="center"/>
              <w:rPr>
                <w:i/>
                <w:iCs/>
                <w:sz w:val="16"/>
                <w:szCs w:val="16"/>
              </w:rPr>
            </w:pPr>
            <w:r w:rsidRPr="002E6FF9">
              <w:rPr>
                <w:i/>
                <w:iCs/>
                <w:sz w:val="16"/>
                <w:szCs w:val="16"/>
              </w:rPr>
              <w:t xml:space="preserve">Panicum </w:t>
            </w:r>
            <w:r w:rsidRPr="002E6FF9">
              <w:rPr>
                <w:sz w:val="16"/>
                <w:szCs w:val="16"/>
              </w:rPr>
              <w:t>sp.</w:t>
            </w:r>
          </w:p>
        </w:tc>
        <w:tc>
          <w:tcPr>
            <w:tcW w:w="1843" w:type="dxa"/>
            <w:noWrap/>
            <w:hideMark/>
          </w:tcPr>
          <w:p w14:paraId="3281DD15" w14:textId="77777777" w:rsidR="00C943D4" w:rsidRPr="002E6FF9" w:rsidRDefault="00C943D4" w:rsidP="00C943D4">
            <w:pPr>
              <w:jc w:val="center"/>
              <w:rPr>
                <w:sz w:val="16"/>
                <w:szCs w:val="16"/>
              </w:rPr>
            </w:pPr>
            <w:r w:rsidRPr="002E6FF9">
              <w:rPr>
                <w:sz w:val="16"/>
                <w:szCs w:val="16"/>
              </w:rPr>
              <w:t>a Panic</w:t>
            </w:r>
          </w:p>
        </w:tc>
        <w:tc>
          <w:tcPr>
            <w:tcW w:w="1134" w:type="dxa"/>
            <w:noWrap/>
            <w:hideMark/>
          </w:tcPr>
          <w:p w14:paraId="3B0B46AC"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3AA2F85F" w14:textId="77777777" w:rsidR="00C943D4" w:rsidRPr="002E6FF9" w:rsidRDefault="00C943D4" w:rsidP="00C943D4">
            <w:pPr>
              <w:jc w:val="center"/>
              <w:rPr>
                <w:sz w:val="16"/>
                <w:szCs w:val="16"/>
              </w:rPr>
            </w:pPr>
            <w:r w:rsidRPr="002E6FF9">
              <w:rPr>
                <w:sz w:val="16"/>
                <w:szCs w:val="16"/>
              </w:rPr>
              <w:t>Grass</w:t>
            </w:r>
          </w:p>
        </w:tc>
        <w:tc>
          <w:tcPr>
            <w:tcW w:w="987" w:type="dxa"/>
            <w:noWrap/>
            <w:hideMark/>
          </w:tcPr>
          <w:p w14:paraId="191F1DB8" w14:textId="77777777" w:rsidR="00C943D4" w:rsidRPr="002E6FF9" w:rsidRDefault="00C943D4" w:rsidP="00C943D4">
            <w:pPr>
              <w:jc w:val="center"/>
              <w:rPr>
                <w:sz w:val="16"/>
                <w:szCs w:val="16"/>
              </w:rPr>
            </w:pPr>
            <w:r w:rsidRPr="002E6FF9">
              <w:rPr>
                <w:sz w:val="16"/>
                <w:szCs w:val="16"/>
              </w:rPr>
              <w:t>No</w:t>
            </w:r>
          </w:p>
        </w:tc>
      </w:tr>
      <w:tr w:rsidR="00C943D4" w:rsidRPr="002E6FF9" w14:paraId="6C7D93E8" w14:textId="77777777" w:rsidTr="00C943D4">
        <w:trPr>
          <w:trHeight w:val="300"/>
        </w:trPr>
        <w:tc>
          <w:tcPr>
            <w:tcW w:w="1598" w:type="dxa"/>
            <w:noWrap/>
            <w:hideMark/>
          </w:tcPr>
          <w:p w14:paraId="4A9E8FCF" w14:textId="77777777" w:rsidR="00C943D4" w:rsidRPr="002E6FF9" w:rsidRDefault="00C943D4" w:rsidP="00C943D4">
            <w:pPr>
              <w:jc w:val="center"/>
              <w:rPr>
                <w:i/>
                <w:iCs/>
                <w:sz w:val="16"/>
                <w:szCs w:val="16"/>
              </w:rPr>
            </w:pPr>
            <w:proofErr w:type="spellStart"/>
            <w:r w:rsidRPr="002E6FF9">
              <w:rPr>
                <w:i/>
                <w:iCs/>
                <w:sz w:val="16"/>
                <w:szCs w:val="16"/>
              </w:rPr>
              <w:t>Poaceae</w:t>
            </w:r>
            <w:proofErr w:type="spellEnd"/>
          </w:p>
        </w:tc>
        <w:tc>
          <w:tcPr>
            <w:tcW w:w="2366" w:type="dxa"/>
            <w:noWrap/>
            <w:hideMark/>
          </w:tcPr>
          <w:p w14:paraId="3FFFE658" w14:textId="77777777" w:rsidR="00C943D4" w:rsidRPr="002E6FF9" w:rsidRDefault="00C943D4" w:rsidP="00C943D4">
            <w:pPr>
              <w:jc w:val="center"/>
              <w:rPr>
                <w:i/>
                <w:iCs/>
                <w:sz w:val="16"/>
                <w:szCs w:val="16"/>
              </w:rPr>
            </w:pPr>
            <w:proofErr w:type="spellStart"/>
            <w:r w:rsidRPr="002E6FF9">
              <w:rPr>
                <w:i/>
                <w:iCs/>
                <w:sz w:val="16"/>
                <w:szCs w:val="16"/>
              </w:rPr>
              <w:t>Paspalidium</w:t>
            </w:r>
            <w:proofErr w:type="spellEnd"/>
            <w:r w:rsidRPr="002E6FF9">
              <w:rPr>
                <w:i/>
                <w:iCs/>
                <w:sz w:val="16"/>
                <w:szCs w:val="16"/>
              </w:rPr>
              <w:t xml:space="preserve"> </w:t>
            </w:r>
            <w:proofErr w:type="spellStart"/>
            <w:r w:rsidRPr="002E6FF9">
              <w:rPr>
                <w:i/>
                <w:iCs/>
                <w:sz w:val="16"/>
                <w:szCs w:val="16"/>
              </w:rPr>
              <w:t>aversum</w:t>
            </w:r>
            <w:proofErr w:type="spellEnd"/>
          </w:p>
        </w:tc>
        <w:tc>
          <w:tcPr>
            <w:tcW w:w="1843" w:type="dxa"/>
            <w:noWrap/>
            <w:hideMark/>
          </w:tcPr>
          <w:p w14:paraId="57349842" w14:textId="77777777" w:rsidR="00C943D4" w:rsidRPr="002E6FF9" w:rsidRDefault="00C943D4" w:rsidP="00C943D4">
            <w:pPr>
              <w:jc w:val="center"/>
              <w:rPr>
                <w:sz w:val="16"/>
                <w:szCs w:val="16"/>
              </w:rPr>
            </w:pPr>
            <w:proofErr w:type="spellStart"/>
            <w:r w:rsidRPr="002E6FF9">
              <w:rPr>
                <w:sz w:val="16"/>
                <w:szCs w:val="16"/>
              </w:rPr>
              <w:t>Paspalidium</w:t>
            </w:r>
            <w:proofErr w:type="spellEnd"/>
          </w:p>
        </w:tc>
        <w:tc>
          <w:tcPr>
            <w:tcW w:w="1134" w:type="dxa"/>
            <w:noWrap/>
            <w:hideMark/>
          </w:tcPr>
          <w:p w14:paraId="17C1F119"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064B0CC0" w14:textId="77777777" w:rsidR="00C943D4" w:rsidRPr="002E6FF9" w:rsidRDefault="00C943D4" w:rsidP="00C943D4">
            <w:pPr>
              <w:jc w:val="center"/>
              <w:rPr>
                <w:sz w:val="16"/>
                <w:szCs w:val="16"/>
              </w:rPr>
            </w:pPr>
            <w:r w:rsidRPr="002E6FF9">
              <w:rPr>
                <w:sz w:val="16"/>
                <w:szCs w:val="16"/>
              </w:rPr>
              <w:t>Grass</w:t>
            </w:r>
          </w:p>
        </w:tc>
        <w:tc>
          <w:tcPr>
            <w:tcW w:w="987" w:type="dxa"/>
            <w:noWrap/>
            <w:hideMark/>
          </w:tcPr>
          <w:p w14:paraId="0834CBDD" w14:textId="77777777" w:rsidR="00C943D4" w:rsidRPr="002E6FF9" w:rsidRDefault="00C943D4" w:rsidP="00C943D4">
            <w:pPr>
              <w:jc w:val="center"/>
              <w:rPr>
                <w:sz w:val="16"/>
                <w:szCs w:val="16"/>
              </w:rPr>
            </w:pPr>
            <w:r w:rsidRPr="002E6FF9">
              <w:rPr>
                <w:sz w:val="16"/>
                <w:szCs w:val="16"/>
              </w:rPr>
              <w:t>No</w:t>
            </w:r>
          </w:p>
        </w:tc>
      </w:tr>
      <w:tr w:rsidR="00C943D4" w:rsidRPr="002E6FF9" w14:paraId="6CFB992B" w14:textId="77777777" w:rsidTr="00C943D4">
        <w:trPr>
          <w:trHeight w:val="300"/>
        </w:trPr>
        <w:tc>
          <w:tcPr>
            <w:tcW w:w="1598" w:type="dxa"/>
            <w:noWrap/>
            <w:hideMark/>
          </w:tcPr>
          <w:p w14:paraId="28A01515" w14:textId="77777777" w:rsidR="00C943D4" w:rsidRPr="002E6FF9" w:rsidRDefault="00C943D4" w:rsidP="00C943D4">
            <w:pPr>
              <w:jc w:val="center"/>
              <w:rPr>
                <w:i/>
                <w:iCs/>
                <w:sz w:val="16"/>
                <w:szCs w:val="16"/>
              </w:rPr>
            </w:pPr>
            <w:proofErr w:type="spellStart"/>
            <w:r w:rsidRPr="002E6FF9">
              <w:rPr>
                <w:i/>
                <w:iCs/>
                <w:sz w:val="16"/>
                <w:szCs w:val="16"/>
              </w:rPr>
              <w:t>Poaceae</w:t>
            </w:r>
            <w:proofErr w:type="spellEnd"/>
          </w:p>
        </w:tc>
        <w:tc>
          <w:tcPr>
            <w:tcW w:w="2366" w:type="dxa"/>
            <w:noWrap/>
            <w:hideMark/>
          </w:tcPr>
          <w:p w14:paraId="20558C64" w14:textId="77777777" w:rsidR="00C943D4" w:rsidRPr="002E6FF9" w:rsidRDefault="00C943D4" w:rsidP="00C943D4">
            <w:pPr>
              <w:jc w:val="center"/>
              <w:rPr>
                <w:i/>
                <w:iCs/>
                <w:sz w:val="16"/>
                <w:szCs w:val="16"/>
              </w:rPr>
            </w:pPr>
            <w:proofErr w:type="spellStart"/>
            <w:r w:rsidRPr="002E6FF9">
              <w:rPr>
                <w:i/>
                <w:iCs/>
                <w:sz w:val="16"/>
                <w:szCs w:val="16"/>
              </w:rPr>
              <w:t>Paspalidium</w:t>
            </w:r>
            <w:proofErr w:type="spellEnd"/>
            <w:r w:rsidRPr="002E6FF9">
              <w:rPr>
                <w:i/>
                <w:iCs/>
                <w:sz w:val="16"/>
                <w:szCs w:val="16"/>
              </w:rPr>
              <w:t xml:space="preserve"> </w:t>
            </w:r>
            <w:proofErr w:type="spellStart"/>
            <w:r w:rsidRPr="002E6FF9">
              <w:rPr>
                <w:i/>
                <w:iCs/>
                <w:sz w:val="16"/>
                <w:szCs w:val="16"/>
              </w:rPr>
              <w:t>jubiflorum</w:t>
            </w:r>
            <w:proofErr w:type="spellEnd"/>
          </w:p>
        </w:tc>
        <w:tc>
          <w:tcPr>
            <w:tcW w:w="1843" w:type="dxa"/>
            <w:noWrap/>
            <w:hideMark/>
          </w:tcPr>
          <w:p w14:paraId="0CF78FEE" w14:textId="77777777" w:rsidR="00C943D4" w:rsidRPr="002E6FF9" w:rsidRDefault="00C943D4" w:rsidP="00C943D4">
            <w:pPr>
              <w:jc w:val="center"/>
              <w:rPr>
                <w:sz w:val="16"/>
                <w:szCs w:val="16"/>
              </w:rPr>
            </w:pPr>
            <w:r w:rsidRPr="002E6FF9">
              <w:rPr>
                <w:sz w:val="16"/>
                <w:szCs w:val="16"/>
              </w:rPr>
              <w:t>Warrego Grass</w:t>
            </w:r>
          </w:p>
        </w:tc>
        <w:tc>
          <w:tcPr>
            <w:tcW w:w="1134" w:type="dxa"/>
            <w:noWrap/>
            <w:hideMark/>
          </w:tcPr>
          <w:p w14:paraId="10594866" w14:textId="77777777" w:rsidR="00C943D4" w:rsidRPr="002E6FF9" w:rsidRDefault="00C943D4" w:rsidP="00C943D4">
            <w:pPr>
              <w:jc w:val="center"/>
              <w:rPr>
                <w:sz w:val="16"/>
                <w:szCs w:val="16"/>
              </w:rPr>
            </w:pPr>
            <w:proofErr w:type="spellStart"/>
            <w:r w:rsidRPr="002E6FF9">
              <w:rPr>
                <w:sz w:val="16"/>
                <w:szCs w:val="16"/>
              </w:rPr>
              <w:t>Tda</w:t>
            </w:r>
            <w:proofErr w:type="spellEnd"/>
          </w:p>
        </w:tc>
        <w:tc>
          <w:tcPr>
            <w:tcW w:w="1067" w:type="dxa"/>
            <w:noWrap/>
            <w:hideMark/>
          </w:tcPr>
          <w:p w14:paraId="4C3B279A" w14:textId="77777777" w:rsidR="00C943D4" w:rsidRPr="002E6FF9" w:rsidRDefault="00C943D4" w:rsidP="00C943D4">
            <w:pPr>
              <w:jc w:val="center"/>
              <w:rPr>
                <w:sz w:val="16"/>
                <w:szCs w:val="16"/>
              </w:rPr>
            </w:pPr>
            <w:r w:rsidRPr="002E6FF9">
              <w:rPr>
                <w:sz w:val="16"/>
                <w:szCs w:val="16"/>
              </w:rPr>
              <w:t>Grass</w:t>
            </w:r>
          </w:p>
        </w:tc>
        <w:tc>
          <w:tcPr>
            <w:tcW w:w="987" w:type="dxa"/>
            <w:noWrap/>
            <w:hideMark/>
          </w:tcPr>
          <w:p w14:paraId="146B21C7" w14:textId="77777777" w:rsidR="00C943D4" w:rsidRPr="002E6FF9" w:rsidRDefault="00C943D4" w:rsidP="00C943D4">
            <w:pPr>
              <w:jc w:val="center"/>
              <w:rPr>
                <w:sz w:val="16"/>
                <w:szCs w:val="16"/>
              </w:rPr>
            </w:pPr>
            <w:r w:rsidRPr="002E6FF9">
              <w:rPr>
                <w:sz w:val="16"/>
                <w:szCs w:val="16"/>
              </w:rPr>
              <w:t>No</w:t>
            </w:r>
          </w:p>
        </w:tc>
      </w:tr>
      <w:tr w:rsidR="00C943D4" w:rsidRPr="002E6FF9" w14:paraId="4B21ED8E" w14:textId="77777777" w:rsidTr="00C943D4">
        <w:trPr>
          <w:trHeight w:val="300"/>
        </w:trPr>
        <w:tc>
          <w:tcPr>
            <w:tcW w:w="1598" w:type="dxa"/>
            <w:noWrap/>
            <w:hideMark/>
          </w:tcPr>
          <w:p w14:paraId="0B300A93" w14:textId="77777777" w:rsidR="00C943D4" w:rsidRPr="002E6FF9" w:rsidRDefault="00C943D4" w:rsidP="00C943D4">
            <w:pPr>
              <w:jc w:val="center"/>
              <w:rPr>
                <w:i/>
                <w:iCs/>
                <w:sz w:val="16"/>
                <w:szCs w:val="16"/>
              </w:rPr>
            </w:pPr>
            <w:proofErr w:type="spellStart"/>
            <w:r w:rsidRPr="002E6FF9">
              <w:rPr>
                <w:i/>
                <w:iCs/>
                <w:sz w:val="16"/>
                <w:szCs w:val="16"/>
              </w:rPr>
              <w:t>Poaceae</w:t>
            </w:r>
            <w:proofErr w:type="spellEnd"/>
          </w:p>
        </w:tc>
        <w:tc>
          <w:tcPr>
            <w:tcW w:w="2366" w:type="dxa"/>
            <w:noWrap/>
            <w:hideMark/>
          </w:tcPr>
          <w:p w14:paraId="4D1257EF" w14:textId="77777777" w:rsidR="00C943D4" w:rsidRPr="002E6FF9" w:rsidRDefault="00C943D4" w:rsidP="00C943D4">
            <w:pPr>
              <w:jc w:val="center"/>
              <w:rPr>
                <w:i/>
                <w:iCs/>
                <w:sz w:val="16"/>
                <w:szCs w:val="16"/>
              </w:rPr>
            </w:pPr>
            <w:r w:rsidRPr="002E6FF9">
              <w:rPr>
                <w:i/>
                <w:iCs/>
                <w:sz w:val="16"/>
                <w:szCs w:val="16"/>
              </w:rPr>
              <w:t>Paspalum distichum</w:t>
            </w:r>
          </w:p>
        </w:tc>
        <w:tc>
          <w:tcPr>
            <w:tcW w:w="1843" w:type="dxa"/>
            <w:noWrap/>
            <w:hideMark/>
          </w:tcPr>
          <w:p w14:paraId="53C43DF2" w14:textId="77777777" w:rsidR="00C943D4" w:rsidRPr="002E6FF9" w:rsidRDefault="00C943D4" w:rsidP="00C943D4">
            <w:pPr>
              <w:jc w:val="center"/>
              <w:rPr>
                <w:sz w:val="16"/>
                <w:szCs w:val="16"/>
              </w:rPr>
            </w:pPr>
            <w:r w:rsidRPr="002E6FF9">
              <w:rPr>
                <w:sz w:val="16"/>
                <w:szCs w:val="16"/>
              </w:rPr>
              <w:t>Water Couch</w:t>
            </w:r>
          </w:p>
        </w:tc>
        <w:tc>
          <w:tcPr>
            <w:tcW w:w="1134" w:type="dxa"/>
            <w:noWrap/>
            <w:hideMark/>
          </w:tcPr>
          <w:p w14:paraId="2A8949C0" w14:textId="77777777" w:rsidR="00C943D4" w:rsidRPr="002E6FF9" w:rsidRDefault="00C943D4" w:rsidP="00C943D4">
            <w:pPr>
              <w:jc w:val="center"/>
              <w:rPr>
                <w:sz w:val="16"/>
                <w:szCs w:val="16"/>
              </w:rPr>
            </w:pPr>
            <w:proofErr w:type="spellStart"/>
            <w:r w:rsidRPr="002E6FF9">
              <w:rPr>
                <w:sz w:val="16"/>
                <w:szCs w:val="16"/>
              </w:rPr>
              <w:t>AmR</w:t>
            </w:r>
            <w:proofErr w:type="spellEnd"/>
          </w:p>
        </w:tc>
        <w:tc>
          <w:tcPr>
            <w:tcW w:w="1067" w:type="dxa"/>
            <w:noWrap/>
            <w:hideMark/>
          </w:tcPr>
          <w:p w14:paraId="6FDF269C" w14:textId="77777777" w:rsidR="00C943D4" w:rsidRPr="002E6FF9" w:rsidRDefault="00C943D4" w:rsidP="00C943D4">
            <w:pPr>
              <w:jc w:val="center"/>
              <w:rPr>
                <w:sz w:val="16"/>
                <w:szCs w:val="16"/>
              </w:rPr>
            </w:pPr>
            <w:r w:rsidRPr="002E6FF9">
              <w:rPr>
                <w:sz w:val="16"/>
                <w:szCs w:val="16"/>
              </w:rPr>
              <w:t>Grass</w:t>
            </w:r>
          </w:p>
        </w:tc>
        <w:tc>
          <w:tcPr>
            <w:tcW w:w="987" w:type="dxa"/>
            <w:noWrap/>
            <w:hideMark/>
          </w:tcPr>
          <w:p w14:paraId="5ED92309" w14:textId="77777777" w:rsidR="00C943D4" w:rsidRPr="002E6FF9" w:rsidRDefault="00C943D4" w:rsidP="00C943D4">
            <w:pPr>
              <w:jc w:val="center"/>
              <w:rPr>
                <w:sz w:val="16"/>
                <w:szCs w:val="16"/>
              </w:rPr>
            </w:pPr>
            <w:r w:rsidRPr="002E6FF9">
              <w:rPr>
                <w:sz w:val="16"/>
                <w:szCs w:val="16"/>
              </w:rPr>
              <w:t>No</w:t>
            </w:r>
          </w:p>
        </w:tc>
      </w:tr>
      <w:tr w:rsidR="00C943D4" w:rsidRPr="002E6FF9" w14:paraId="0868EF8A" w14:textId="77777777" w:rsidTr="00C943D4">
        <w:trPr>
          <w:trHeight w:val="300"/>
        </w:trPr>
        <w:tc>
          <w:tcPr>
            <w:tcW w:w="1598" w:type="dxa"/>
            <w:noWrap/>
            <w:hideMark/>
          </w:tcPr>
          <w:p w14:paraId="6FA33FE4" w14:textId="77777777" w:rsidR="00C943D4" w:rsidRPr="002E6FF9" w:rsidRDefault="00C943D4" w:rsidP="00C943D4">
            <w:pPr>
              <w:jc w:val="center"/>
              <w:rPr>
                <w:i/>
                <w:iCs/>
                <w:sz w:val="16"/>
                <w:szCs w:val="16"/>
              </w:rPr>
            </w:pPr>
            <w:proofErr w:type="spellStart"/>
            <w:r w:rsidRPr="002E6FF9">
              <w:rPr>
                <w:i/>
                <w:iCs/>
                <w:sz w:val="16"/>
                <w:szCs w:val="16"/>
              </w:rPr>
              <w:t>Poaceae</w:t>
            </w:r>
            <w:proofErr w:type="spellEnd"/>
          </w:p>
        </w:tc>
        <w:tc>
          <w:tcPr>
            <w:tcW w:w="2366" w:type="dxa"/>
            <w:noWrap/>
            <w:hideMark/>
          </w:tcPr>
          <w:p w14:paraId="64D70FD4" w14:textId="77777777" w:rsidR="00C943D4" w:rsidRPr="002E6FF9" w:rsidRDefault="00C943D4" w:rsidP="00C943D4">
            <w:pPr>
              <w:jc w:val="center"/>
              <w:rPr>
                <w:i/>
                <w:iCs/>
                <w:sz w:val="16"/>
                <w:szCs w:val="16"/>
              </w:rPr>
            </w:pPr>
            <w:r w:rsidRPr="002E6FF9">
              <w:rPr>
                <w:i/>
                <w:iCs/>
                <w:sz w:val="16"/>
                <w:szCs w:val="16"/>
              </w:rPr>
              <w:t xml:space="preserve">Poa </w:t>
            </w:r>
            <w:r w:rsidRPr="002E6FF9">
              <w:rPr>
                <w:sz w:val="16"/>
                <w:szCs w:val="16"/>
              </w:rPr>
              <w:t>sp.</w:t>
            </w:r>
          </w:p>
        </w:tc>
        <w:tc>
          <w:tcPr>
            <w:tcW w:w="1843" w:type="dxa"/>
            <w:noWrap/>
            <w:hideMark/>
          </w:tcPr>
          <w:p w14:paraId="2987178D" w14:textId="77777777" w:rsidR="00C943D4" w:rsidRPr="002E6FF9" w:rsidRDefault="00C943D4" w:rsidP="00C943D4">
            <w:pPr>
              <w:jc w:val="center"/>
              <w:rPr>
                <w:sz w:val="16"/>
                <w:szCs w:val="16"/>
              </w:rPr>
            </w:pPr>
            <w:r w:rsidRPr="002E6FF9">
              <w:rPr>
                <w:sz w:val="16"/>
                <w:szCs w:val="16"/>
              </w:rPr>
              <w:t>a Tussock Grass</w:t>
            </w:r>
          </w:p>
        </w:tc>
        <w:tc>
          <w:tcPr>
            <w:tcW w:w="1134" w:type="dxa"/>
            <w:noWrap/>
            <w:hideMark/>
          </w:tcPr>
          <w:p w14:paraId="3E9F4667"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7F5CB083" w14:textId="77777777" w:rsidR="00C943D4" w:rsidRPr="002E6FF9" w:rsidRDefault="00C943D4" w:rsidP="00C943D4">
            <w:pPr>
              <w:jc w:val="center"/>
              <w:rPr>
                <w:sz w:val="16"/>
                <w:szCs w:val="16"/>
              </w:rPr>
            </w:pPr>
            <w:r w:rsidRPr="002E6FF9">
              <w:rPr>
                <w:sz w:val="16"/>
                <w:szCs w:val="16"/>
              </w:rPr>
              <w:t>Grass</w:t>
            </w:r>
          </w:p>
        </w:tc>
        <w:tc>
          <w:tcPr>
            <w:tcW w:w="987" w:type="dxa"/>
            <w:noWrap/>
            <w:hideMark/>
          </w:tcPr>
          <w:p w14:paraId="21EC7C4A" w14:textId="77777777" w:rsidR="00C943D4" w:rsidRPr="002E6FF9" w:rsidRDefault="00C943D4" w:rsidP="00C943D4">
            <w:pPr>
              <w:jc w:val="center"/>
              <w:rPr>
                <w:sz w:val="16"/>
                <w:szCs w:val="16"/>
              </w:rPr>
            </w:pPr>
            <w:r w:rsidRPr="002E6FF9">
              <w:rPr>
                <w:sz w:val="16"/>
                <w:szCs w:val="16"/>
              </w:rPr>
              <w:t>No</w:t>
            </w:r>
          </w:p>
        </w:tc>
      </w:tr>
      <w:tr w:rsidR="00C943D4" w:rsidRPr="002E6FF9" w14:paraId="5348DCDB" w14:textId="77777777" w:rsidTr="00C943D4">
        <w:trPr>
          <w:trHeight w:val="300"/>
        </w:trPr>
        <w:tc>
          <w:tcPr>
            <w:tcW w:w="1598" w:type="dxa"/>
            <w:noWrap/>
            <w:hideMark/>
          </w:tcPr>
          <w:p w14:paraId="3CBA2DA4" w14:textId="77777777" w:rsidR="00C943D4" w:rsidRPr="002E6FF9" w:rsidRDefault="00C943D4" w:rsidP="00C943D4">
            <w:pPr>
              <w:jc w:val="center"/>
              <w:rPr>
                <w:i/>
                <w:iCs/>
                <w:sz w:val="16"/>
                <w:szCs w:val="16"/>
              </w:rPr>
            </w:pPr>
            <w:proofErr w:type="spellStart"/>
            <w:r w:rsidRPr="002E6FF9">
              <w:rPr>
                <w:i/>
                <w:iCs/>
                <w:sz w:val="16"/>
                <w:szCs w:val="16"/>
              </w:rPr>
              <w:t>Poaceae</w:t>
            </w:r>
            <w:proofErr w:type="spellEnd"/>
          </w:p>
        </w:tc>
        <w:tc>
          <w:tcPr>
            <w:tcW w:w="2366" w:type="dxa"/>
            <w:noWrap/>
            <w:hideMark/>
          </w:tcPr>
          <w:p w14:paraId="4D75C25F" w14:textId="77777777" w:rsidR="00C943D4" w:rsidRPr="002E6FF9" w:rsidRDefault="00C943D4" w:rsidP="00C943D4">
            <w:pPr>
              <w:jc w:val="center"/>
              <w:rPr>
                <w:i/>
                <w:iCs/>
                <w:sz w:val="16"/>
                <w:szCs w:val="16"/>
              </w:rPr>
            </w:pPr>
            <w:r w:rsidRPr="002E6FF9">
              <w:rPr>
                <w:i/>
                <w:iCs/>
                <w:sz w:val="16"/>
                <w:szCs w:val="16"/>
              </w:rPr>
              <w:t xml:space="preserve">Sorghum </w:t>
            </w:r>
            <w:proofErr w:type="spellStart"/>
            <w:r w:rsidRPr="002E6FF9">
              <w:rPr>
                <w:i/>
                <w:iCs/>
                <w:sz w:val="16"/>
                <w:szCs w:val="16"/>
              </w:rPr>
              <w:t>halepense</w:t>
            </w:r>
            <w:proofErr w:type="spellEnd"/>
          </w:p>
        </w:tc>
        <w:tc>
          <w:tcPr>
            <w:tcW w:w="1843" w:type="dxa"/>
            <w:noWrap/>
            <w:hideMark/>
          </w:tcPr>
          <w:p w14:paraId="39AE8F87" w14:textId="77777777" w:rsidR="00C943D4" w:rsidRPr="002E6FF9" w:rsidRDefault="00C943D4" w:rsidP="00C943D4">
            <w:pPr>
              <w:jc w:val="center"/>
              <w:rPr>
                <w:sz w:val="16"/>
                <w:szCs w:val="16"/>
              </w:rPr>
            </w:pPr>
            <w:r w:rsidRPr="002E6FF9">
              <w:rPr>
                <w:sz w:val="16"/>
                <w:szCs w:val="16"/>
              </w:rPr>
              <w:t>Johnson Grass</w:t>
            </w:r>
          </w:p>
        </w:tc>
        <w:tc>
          <w:tcPr>
            <w:tcW w:w="1134" w:type="dxa"/>
            <w:noWrap/>
            <w:hideMark/>
          </w:tcPr>
          <w:p w14:paraId="78C4FFC9"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3895C8BE" w14:textId="77777777" w:rsidR="00C943D4" w:rsidRPr="002E6FF9" w:rsidRDefault="00C943D4" w:rsidP="00C943D4">
            <w:pPr>
              <w:jc w:val="center"/>
              <w:rPr>
                <w:sz w:val="16"/>
                <w:szCs w:val="16"/>
              </w:rPr>
            </w:pPr>
            <w:r w:rsidRPr="002E6FF9">
              <w:rPr>
                <w:sz w:val="16"/>
                <w:szCs w:val="16"/>
              </w:rPr>
              <w:t>Grass</w:t>
            </w:r>
          </w:p>
        </w:tc>
        <w:tc>
          <w:tcPr>
            <w:tcW w:w="987" w:type="dxa"/>
            <w:noWrap/>
            <w:hideMark/>
          </w:tcPr>
          <w:p w14:paraId="6542EB47" w14:textId="77777777" w:rsidR="00C943D4" w:rsidRPr="002E6FF9" w:rsidRDefault="00C943D4" w:rsidP="00C943D4">
            <w:pPr>
              <w:jc w:val="center"/>
              <w:rPr>
                <w:sz w:val="16"/>
                <w:szCs w:val="16"/>
              </w:rPr>
            </w:pPr>
            <w:r w:rsidRPr="002E6FF9">
              <w:rPr>
                <w:sz w:val="16"/>
                <w:szCs w:val="16"/>
              </w:rPr>
              <w:t>Yes</w:t>
            </w:r>
          </w:p>
        </w:tc>
      </w:tr>
      <w:tr w:rsidR="00C943D4" w:rsidRPr="002E6FF9" w14:paraId="4F2F4B77" w14:textId="77777777" w:rsidTr="00C943D4">
        <w:trPr>
          <w:trHeight w:val="300"/>
        </w:trPr>
        <w:tc>
          <w:tcPr>
            <w:tcW w:w="1598" w:type="dxa"/>
            <w:noWrap/>
            <w:hideMark/>
          </w:tcPr>
          <w:p w14:paraId="2D4DA423" w14:textId="77777777" w:rsidR="00C943D4" w:rsidRPr="002E6FF9" w:rsidRDefault="00C943D4" w:rsidP="00C943D4">
            <w:pPr>
              <w:jc w:val="center"/>
              <w:rPr>
                <w:i/>
                <w:iCs/>
                <w:sz w:val="16"/>
                <w:szCs w:val="16"/>
              </w:rPr>
            </w:pPr>
            <w:proofErr w:type="spellStart"/>
            <w:r w:rsidRPr="002E6FF9">
              <w:rPr>
                <w:i/>
                <w:iCs/>
                <w:sz w:val="16"/>
                <w:szCs w:val="16"/>
              </w:rPr>
              <w:t>Poaceae</w:t>
            </w:r>
            <w:proofErr w:type="spellEnd"/>
          </w:p>
        </w:tc>
        <w:tc>
          <w:tcPr>
            <w:tcW w:w="2366" w:type="dxa"/>
            <w:noWrap/>
            <w:hideMark/>
          </w:tcPr>
          <w:p w14:paraId="169E9FBE" w14:textId="77777777" w:rsidR="00C943D4" w:rsidRPr="002E6FF9" w:rsidRDefault="00C943D4" w:rsidP="00C943D4">
            <w:pPr>
              <w:jc w:val="center"/>
              <w:rPr>
                <w:i/>
                <w:iCs/>
                <w:sz w:val="16"/>
                <w:szCs w:val="16"/>
              </w:rPr>
            </w:pPr>
            <w:r w:rsidRPr="002E6FF9">
              <w:rPr>
                <w:i/>
                <w:iCs/>
                <w:sz w:val="16"/>
                <w:szCs w:val="16"/>
              </w:rPr>
              <w:t xml:space="preserve">Sporobolus </w:t>
            </w:r>
            <w:proofErr w:type="spellStart"/>
            <w:r w:rsidRPr="002E6FF9">
              <w:rPr>
                <w:i/>
                <w:iCs/>
                <w:sz w:val="16"/>
                <w:szCs w:val="16"/>
              </w:rPr>
              <w:t>caroli</w:t>
            </w:r>
            <w:proofErr w:type="spellEnd"/>
          </w:p>
        </w:tc>
        <w:tc>
          <w:tcPr>
            <w:tcW w:w="1843" w:type="dxa"/>
            <w:noWrap/>
            <w:hideMark/>
          </w:tcPr>
          <w:p w14:paraId="5E630B5F" w14:textId="77777777" w:rsidR="00C943D4" w:rsidRPr="002E6FF9" w:rsidRDefault="00C943D4" w:rsidP="00C943D4">
            <w:pPr>
              <w:jc w:val="center"/>
              <w:rPr>
                <w:sz w:val="16"/>
                <w:szCs w:val="16"/>
              </w:rPr>
            </w:pPr>
            <w:r w:rsidRPr="002E6FF9">
              <w:rPr>
                <w:sz w:val="16"/>
                <w:szCs w:val="16"/>
              </w:rPr>
              <w:t>Fairy Grass</w:t>
            </w:r>
          </w:p>
        </w:tc>
        <w:tc>
          <w:tcPr>
            <w:tcW w:w="1134" w:type="dxa"/>
            <w:noWrap/>
            <w:hideMark/>
          </w:tcPr>
          <w:p w14:paraId="18B82311"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6B25F7B3" w14:textId="77777777" w:rsidR="00C943D4" w:rsidRPr="002E6FF9" w:rsidRDefault="00C943D4" w:rsidP="00C943D4">
            <w:pPr>
              <w:jc w:val="center"/>
              <w:rPr>
                <w:sz w:val="16"/>
                <w:szCs w:val="16"/>
              </w:rPr>
            </w:pPr>
            <w:r w:rsidRPr="002E6FF9">
              <w:rPr>
                <w:sz w:val="16"/>
                <w:szCs w:val="16"/>
              </w:rPr>
              <w:t>Grass</w:t>
            </w:r>
          </w:p>
        </w:tc>
        <w:tc>
          <w:tcPr>
            <w:tcW w:w="987" w:type="dxa"/>
            <w:noWrap/>
            <w:hideMark/>
          </w:tcPr>
          <w:p w14:paraId="2A9C7488" w14:textId="77777777" w:rsidR="00C943D4" w:rsidRPr="002E6FF9" w:rsidRDefault="00C943D4" w:rsidP="00C943D4">
            <w:pPr>
              <w:jc w:val="center"/>
              <w:rPr>
                <w:sz w:val="16"/>
                <w:szCs w:val="16"/>
              </w:rPr>
            </w:pPr>
            <w:r w:rsidRPr="002E6FF9">
              <w:rPr>
                <w:sz w:val="16"/>
                <w:szCs w:val="16"/>
              </w:rPr>
              <w:t>No</w:t>
            </w:r>
          </w:p>
        </w:tc>
      </w:tr>
      <w:tr w:rsidR="00C943D4" w:rsidRPr="002E6FF9" w14:paraId="33D664A3" w14:textId="77777777" w:rsidTr="00C943D4">
        <w:trPr>
          <w:trHeight w:val="300"/>
        </w:trPr>
        <w:tc>
          <w:tcPr>
            <w:tcW w:w="1598" w:type="dxa"/>
            <w:noWrap/>
            <w:hideMark/>
          </w:tcPr>
          <w:p w14:paraId="646EE7B3" w14:textId="77777777" w:rsidR="00C943D4" w:rsidRPr="002E6FF9" w:rsidRDefault="00C943D4" w:rsidP="00C943D4">
            <w:pPr>
              <w:jc w:val="center"/>
              <w:rPr>
                <w:i/>
                <w:iCs/>
                <w:sz w:val="16"/>
                <w:szCs w:val="16"/>
              </w:rPr>
            </w:pPr>
            <w:proofErr w:type="spellStart"/>
            <w:r w:rsidRPr="002E6FF9">
              <w:rPr>
                <w:i/>
                <w:iCs/>
                <w:sz w:val="16"/>
                <w:szCs w:val="16"/>
              </w:rPr>
              <w:t>Polygonaceae</w:t>
            </w:r>
            <w:proofErr w:type="spellEnd"/>
          </w:p>
        </w:tc>
        <w:tc>
          <w:tcPr>
            <w:tcW w:w="2366" w:type="dxa"/>
            <w:noWrap/>
            <w:hideMark/>
          </w:tcPr>
          <w:p w14:paraId="0DBBA535" w14:textId="77777777" w:rsidR="00C943D4" w:rsidRPr="002E6FF9" w:rsidRDefault="00C943D4" w:rsidP="00C943D4">
            <w:pPr>
              <w:jc w:val="center"/>
              <w:rPr>
                <w:i/>
                <w:iCs/>
                <w:sz w:val="16"/>
                <w:szCs w:val="16"/>
              </w:rPr>
            </w:pPr>
            <w:r w:rsidRPr="002E6FF9">
              <w:rPr>
                <w:i/>
                <w:iCs/>
                <w:sz w:val="16"/>
                <w:szCs w:val="16"/>
              </w:rPr>
              <w:t xml:space="preserve">Duma </w:t>
            </w:r>
            <w:proofErr w:type="spellStart"/>
            <w:r w:rsidRPr="002E6FF9">
              <w:rPr>
                <w:i/>
                <w:iCs/>
                <w:sz w:val="16"/>
                <w:szCs w:val="16"/>
              </w:rPr>
              <w:t>florulenta</w:t>
            </w:r>
            <w:proofErr w:type="spellEnd"/>
          </w:p>
        </w:tc>
        <w:tc>
          <w:tcPr>
            <w:tcW w:w="1843" w:type="dxa"/>
            <w:noWrap/>
            <w:hideMark/>
          </w:tcPr>
          <w:p w14:paraId="72BD9A4C" w14:textId="77777777" w:rsidR="00C943D4" w:rsidRPr="002E6FF9" w:rsidRDefault="00C943D4" w:rsidP="00C943D4">
            <w:pPr>
              <w:jc w:val="center"/>
              <w:rPr>
                <w:sz w:val="16"/>
                <w:szCs w:val="16"/>
              </w:rPr>
            </w:pPr>
            <w:r w:rsidRPr="002E6FF9">
              <w:rPr>
                <w:sz w:val="16"/>
                <w:szCs w:val="16"/>
              </w:rPr>
              <w:t>Tangled Lignum</w:t>
            </w:r>
          </w:p>
        </w:tc>
        <w:tc>
          <w:tcPr>
            <w:tcW w:w="1134" w:type="dxa"/>
            <w:noWrap/>
            <w:hideMark/>
          </w:tcPr>
          <w:p w14:paraId="6ED550B7" w14:textId="77777777" w:rsidR="00C943D4" w:rsidRPr="002E6FF9" w:rsidRDefault="00C943D4" w:rsidP="00C943D4">
            <w:pPr>
              <w:jc w:val="center"/>
              <w:rPr>
                <w:sz w:val="16"/>
                <w:szCs w:val="16"/>
              </w:rPr>
            </w:pPr>
            <w:proofErr w:type="spellStart"/>
            <w:r w:rsidRPr="002E6FF9">
              <w:rPr>
                <w:sz w:val="16"/>
                <w:szCs w:val="16"/>
              </w:rPr>
              <w:t>AmT</w:t>
            </w:r>
            <w:proofErr w:type="spellEnd"/>
          </w:p>
        </w:tc>
        <w:tc>
          <w:tcPr>
            <w:tcW w:w="1067" w:type="dxa"/>
            <w:noWrap/>
            <w:hideMark/>
          </w:tcPr>
          <w:p w14:paraId="0886671B" w14:textId="77777777" w:rsidR="00C943D4" w:rsidRPr="002E6FF9" w:rsidRDefault="00C943D4" w:rsidP="00C943D4">
            <w:pPr>
              <w:jc w:val="center"/>
              <w:rPr>
                <w:sz w:val="16"/>
                <w:szCs w:val="16"/>
              </w:rPr>
            </w:pPr>
            <w:r w:rsidRPr="002E6FF9">
              <w:rPr>
                <w:sz w:val="16"/>
                <w:szCs w:val="16"/>
              </w:rPr>
              <w:t>Shrub</w:t>
            </w:r>
          </w:p>
        </w:tc>
        <w:tc>
          <w:tcPr>
            <w:tcW w:w="987" w:type="dxa"/>
            <w:noWrap/>
            <w:hideMark/>
          </w:tcPr>
          <w:p w14:paraId="272E3C92" w14:textId="77777777" w:rsidR="00C943D4" w:rsidRPr="002E6FF9" w:rsidRDefault="00C943D4" w:rsidP="00C943D4">
            <w:pPr>
              <w:jc w:val="center"/>
              <w:rPr>
                <w:sz w:val="16"/>
                <w:szCs w:val="16"/>
              </w:rPr>
            </w:pPr>
            <w:r w:rsidRPr="002E6FF9">
              <w:rPr>
                <w:sz w:val="16"/>
                <w:szCs w:val="16"/>
              </w:rPr>
              <w:t>No</w:t>
            </w:r>
          </w:p>
        </w:tc>
      </w:tr>
      <w:tr w:rsidR="00C943D4" w:rsidRPr="002E6FF9" w14:paraId="48ACFB01" w14:textId="77777777" w:rsidTr="00C943D4">
        <w:trPr>
          <w:trHeight w:val="300"/>
        </w:trPr>
        <w:tc>
          <w:tcPr>
            <w:tcW w:w="1598" w:type="dxa"/>
            <w:noWrap/>
            <w:hideMark/>
          </w:tcPr>
          <w:p w14:paraId="42DF9283" w14:textId="77777777" w:rsidR="00C943D4" w:rsidRPr="002E6FF9" w:rsidRDefault="00C943D4" w:rsidP="00C943D4">
            <w:pPr>
              <w:jc w:val="center"/>
              <w:rPr>
                <w:i/>
                <w:iCs/>
                <w:sz w:val="16"/>
                <w:szCs w:val="16"/>
              </w:rPr>
            </w:pPr>
            <w:proofErr w:type="spellStart"/>
            <w:r w:rsidRPr="002E6FF9">
              <w:rPr>
                <w:i/>
                <w:iCs/>
                <w:sz w:val="16"/>
                <w:szCs w:val="16"/>
              </w:rPr>
              <w:t>Polygonaceae</w:t>
            </w:r>
            <w:proofErr w:type="spellEnd"/>
          </w:p>
        </w:tc>
        <w:tc>
          <w:tcPr>
            <w:tcW w:w="2366" w:type="dxa"/>
            <w:noWrap/>
            <w:hideMark/>
          </w:tcPr>
          <w:p w14:paraId="16048881" w14:textId="77777777" w:rsidR="00C943D4" w:rsidRPr="002E6FF9" w:rsidRDefault="00C943D4" w:rsidP="00C943D4">
            <w:pPr>
              <w:jc w:val="center"/>
              <w:rPr>
                <w:i/>
                <w:iCs/>
                <w:sz w:val="16"/>
                <w:szCs w:val="16"/>
              </w:rPr>
            </w:pPr>
            <w:proofErr w:type="spellStart"/>
            <w:r w:rsidRPr="002E6FF9">
              <w:rPr>
                <w:i/>
                <w:iCs/>
                <w:sz w:val="16"/>
                <w:szCs w:val="16"/>
              </w:rPr>
              <w:t>Persicaria</w:t>
            </w:r>
            <w:proofErr w:type="spellEnd"/>
            <w:r w:rsidRPr="002E6FF9">
              <w:rPr>
                <w:i/>
                <w:iCs/>
                <w:sz w:val="16"/>
                <w:szCs w:val="16"/>
              </w:rPr>
              <w:t xml:space="preserve"> </w:t>
            </w:r>
            <w:proofErr w:type="spellStart"/>
            <w:r w:rsidRPr="002E6FF9">
              <w:rPr>
                <w:i/>
                <w:iCs/>
                <w:sz w:val="16"/>
                <w:szCs w:val="16"/>
              </w:rPr>
              <w:t>decipiens</w:t>
            </w:r>
            <w:proofErr w:type="spellEnd"/>
          </w:p>
        </w:tc>
        <w:tc>
          <w:tcPr>
            <w:tcW w:w="1843" w:type="dxa"/>
            <w:noWrap/>
            <w:hideMark/>
          </w:tcPr>
          <w:p w14:paraId="46F57955" w14:textId="77777777" w:rsidR="00C943D4" w:rsidRPr="002E6FF9" w:rsidRDefault="00C943D4" w:rsidP="00C943D4">
            <w:pPr>
              <w:jc w:val="center"/>
              <w:rPr>
                <w:sz w:val="16"/>
                <w:szCs w:val="16"/>
              </w:rPr>
            </w:pPr>
            <w:r w:rsidRPr="002E6FF9">
              <w:rPr>
                <w:sz w:val="16"/>
                <w:szCs w:val="16"/>
              </w:rPr>
              <w:t>Slender Knotweed</w:t>
            </w:r>
          </w:p>
        </w:tc>
        <w:tc>
          <w:tcPr>
            <w:tcW w:w="1134" w:type="dxa"/>
            <w:noWrap/>
            <w:hideMark/>
          </w:tcPr>
          <w:p w14:paraId="523C7BC2" w14:textId="77777777" w:rsidR="00C943D4" w:rsidRPr="002E6FF9" w:rsidRDefault="00C943D4" w:rsidP="00C943D4">
            <w:pPr>
              <w:jc w:val="center"/>
              <w:rPr>
                <w:sz w:val="16"/>
                <w:szCs w:val="16"/>
              </w:rPr>
            </w:pPr>
            <w:proofErr w:type="spellStart"/>
            <w:r w:rsidRPr="002E6FF9">
              <w:rPr>
                <w:sz w:val="16"/>
                <w:szCs w:val="16"/>
              </w:rPr>
              <w:t>AmT</w:t>
            </w:r>
            <w:proofErr w:type="spellEnd"/>
          </w:p>
        </w:tc>
        <w:tc>
          <w:tcPr>
            <w:tcW w:w="1067" w:type="dxa"/>
            <w:noWrap/>
            <w:hideMark/>
          </w:tcPr>
          <w:p w14:paraId="75649F0F"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3036FDA2" w14:textId="77777777" w:rsidR="00C943D4" w:rsidRPr="002E6FF9" w:rsidRDefault="00C943D4" w:rsidP="00C943D4">
            <w:pPr>
              <w:jc w:val="center"/>
              <w:rPr>
                <w:sz w:val="16"/>
                <w:szCs w:val="16"/>
              </w:rPr>
            </w:pPr>
            <w:r w:rsidRPr="002E6FF9">
              <w:rPr>
                <w:sz w:val="16"/>
                <w:szCs w:val="16"/>
              </w:rPr>
              <w:t>No</w:t>
            </w:r>
          </w:p>
        </w:tc>
      </w:tr>
      <w:tr w:rsidR="00C943D4" w:rsidRPr="002E6FF9" w14:paraId="6F9F32FF" w14:textId="77777777" w:rsidTr="00C943D4">
        <w:trPr>
          <w:trHeight w:val="300"/>
        </w:trPr>
        <w:tc>
          <w:tcPr>
            <w:tcW w:w="1598" w:type="dxa"/>
            <w:noWrap/>
            <w:hideMark/>
          </w:tcPr>
          <w:p w14:paraId="2F263652" w14:textId="77777777" w:rsidR="00C943D4" w:rsidRPr="002E6FF9" w:rsidRDefault="00C943D4" w:rsidP="00C943D4">
            <w:pPr>
              <w:jc w:val="center"/>
              <w:rPr>
                <w:i/>
                <w:iCs/>
                <w:sz w:val="16"/>
                <w:szCs w:val="16"/>
              </w:rPr>
            </w:pPr>
            <w:proofErr w:type="spellStart"/>
            <w:r w:rsidRPr="002E6FF9">
              <w:rPr>
                <w:i/>
                <w:iCs/>
                <w:sz w:val="16"/>
                <w:szCs w:val="16"/>
              </w:rPr>
              <w:t>Polygonaceae</w:t>
            </w:r>
            <w:proofErr w:type="spellEnd"/>
          </w:p>
        </w:tc>
        <w:tc>
          <w:tcPr>
            <w:tcW w:w="2366" w:type="dxa"/>
            <w:noWrap/>
            <w:hideMark/>
          </w:tcPr>
          <w:p w14:paraId="67FEC346" w14:textId="77777777" w:rsidR="00C943D4" w:rsidRPr="002E6FF9" w:rsidRDefault="00C943D4" w:rsidP="00C943D4">
            <w:pPr>
              <w:jc w:val="center"/>
              <w:rPr>
                <w:i/>
                <w:iCs/>
                <w:sz w:val="16"/>
                <w:szCs w:val="16"/>
              </w:rPr>
            </w:pPr>
            <w:proofErr w:type="spellStart"/>
            <w:r w:rsidRPr="002E6FF9">
              <w:rPr>
                <w:i/>
                <w:iCs/>
                <w:sz w:val="16"/>
                <w:szCs w:val="16"/>
              </w:rPr>
              <w:t>Persicaria</w:t>
            </w:r>
            <w:proofErr w:type="spellEnd"/>
            <w:r w:rsidRPr="002E6FF9">
              <w:rPr>
                <w:i/>
                <w:iCs/>
                <w:sz w:val="16"/>
                <w:szCs w:val="16"/>
              </w:rPr>
              <w:t xml:space="preserve"> hydropiper</w:t>
            </w:r>
          </w:p>
        </w:tc>
        <w:tc>
          <w:tcPr>
            <w:tcW w:w="1843" w:type="dxa"/>
            <w:noWrap/>
            <w:hideMark/>
          </w:tcPr>
          <w:p w14:paraId="33964C51" w14:textId="77777777" w:rsidR="00C943D4" w:rsidRPr="002E6FF9" w:rsidRDefault="00C943D4" w:rsidP="00C943D4">
            <w:pPr>
              <w:jc w:val="center"/>
              <w:rPr>
                <w:sz w:val="16"/>
                <w:szCs w:val="16"/>
              </w:rPr>
            </w:pPr>
            <w:r w:rsidRPr="002E6FF9">
              <w:rPr>
                <w:sz w:val="16"/>
                <w:szCs w:val="16"/>
              </w:rPr>
              <w:t>Water Pepper</w:t>
            </w:r>
          </w:p>
        </w:tc>
        <w:tc>
          <w:tcPr>
            <w:tcW w:w="1134" w:type="dxa"/>
            <w:noWrap/>
            <w:hideMark/>
          </w:tcPr>
          <w:p w14:paraId="27FA8AE1" w14:textId="77777777" w:rsidR="00C943D4" w:rsidRPr="002E6FF9" w:rsidRDefault="00C943D4" w:rsidP="00C943D4">
            <w:pPr>
              <w:jc w:val="center"/>
              <w:rPr>
                <w:sz w:val="16"/>
                <w:szCs w:val="16"/>
              </w:rPr>
            </w:pPr>
            <w:proofErr w:type="spellStart"/>
            <w:r w:rsidRPr="002E6FF9">
              <w:rPr>
                <w:sz w:val="16"/>
                <w:szCs w:val="16"/>
              </w:rPr>
              <w:t>AmT</w:t>
            </w:r>
            <w:proofErr w:type="spellEnd"/>
          </w:p>
        </w:tc>
        <w:tc>
          <w:tcPr>
            <w:tcW w:w="1067" w:type="dxa"/>
            <w:noWrap/>
            <w:hideMark/>
          </w:tcPr>
          <w:p w14:paraId="51AEB034"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35AAAC42" w14:textId="77777777" w:rsidR="00C943D4" w:rsidRPr="002E6FF9" w:rsidRDefault="00C943D4" w:rsidP="00C943D4">
            <w:pPr>
              <w:jc w:val="center"/>
              <w:rPr>
                <w:sz w:val="16"/>
                <w:szCs w:val="16"/>
              </w:rPr>
            </w:pPr>
            <w:r w:rsidRPr="002E6FF9">
              <w:rPr>
                <w:sz w:val="16"/>
                <w:szCs w:val="16"/>
              </w:rPr>
              <w:t>No</w:t>
            </w:r>
          </w:p>
        </w:tc>
      </w:tr>
      <w:tr w:rsidR="00C943D4" w:rsidRPr="002E6FF9" w14:paraId="202B3575" w14:textId="77777777" w:rsidTr="00C943D4">
        <w:trPr>
          <w:trHeight w:val="300"/>
        </w:trPr>
        <w:tc>
          <w:tcPr>
            <w:tcW w:w="1598" w:type="dxa"/>
            <w:noWrap/>
            <w:hideMark/>
          </w:tcPr>
          <w:p w14:paraId="4974445E" w14:textId="77777777" w:rsidR="00C943D4" w:rsidRPr="002E6FF9" w:rsidRDefault="00C943D4" w:rsidP="00C943D4">
            <w:pPr>
              <w:jc w:val="center"/>
              <w:rPr>
                <w:i/>
                <w:iCs/>
                <w:sz w:val="16"/>
                <w:szCs w:val="16"/>
              </w:rPr>
            </w:pPr>
            <w:proofErr w:type="spellStart"/>
            <w:r w:rsidRPr="002E6FF9">
              <w:rPr>
                <w:i/>
                <w:iCs/>
                <w:sz w:val="16"/>
                <w:szCs w:val="16"/>
              </w:rPr>
              <w:t>Polygonaceae</w:t>
            </w:r>
            <w:proofErr w:type="spellEnd"/>
          </w:p>
        </w:tc>
        <w:tc>
          <w:tcPr>
            <w:tcW w:w="2366" w:type="dxa"/>
            <w:noWrap/>
            <w:hideMark/>
          </w:tcPr>
          <w:p w14:paraId="0C6F9B00" w14:textId="77777777" w:rsidR="00C943D4" w:rsidRPr="002E6FF9" w:rsidRDefault="00C943D4" w:rsidP="00C943D4">
            <w:pPr>
              <w:jc w:val="center"/>
              <w:rPr>
                <w:i/>
                <w:iCs/>
                <w:sz w:val="16"/>
                <w:szCs w:val="16"/>
              </w:rPr>
            </w:pPr>
            <w:proofErr w:type="spellStart"/>
            <w:r w:rsidRPr="002E6FF9">
              <w:rPr>
                <w:i/>
                <w:iCs/>
                <w:sz w:val="16"/>
                <w:szCs w:val="16"/>
              </w:rPr>
              <w:t>Persicaria</w:t>
            </w:r>
            <w:proofErr w:type="spellEnd"/>
            <w:r w:rsidRPr="002E6FF9">
              <w:rPr>
                <w:i/>
                <w:iCs/>
                <w:sz w:val="16"/>
                <w:szCs w:val="16"/>
              </w:rPr>
              <w:t xml:space="preserve"> </w:t>
            </w:r>
            <w:proofErr w:type="spellStart"/>
            <w:r w:rsidRPr="002E6FF9">
              <w:rPr>
                <w:i/>
                <w:iCs/>
                <w:sz w:val="16"/>
                <w:szCs w:val="16"/>
              </w:rPr>
              <w:t>lapathifolia</w:t>
            </w:r>
            <w:proofErr w:type="spellEnd"/>
          </w:p>
        </w:tc>
        <w:tc>
          <w:tcPr>
            <w:tcW w:w="1843" w:type="dxa"/>
            <w:noWrap/>
            <w:hideMark/>
          </w:tcPr>
          <w:p w14:paraId="309A021A" w14:textId="77777777" w:rsidR="00C943D4" w:rsidRPr="002E6FF9" w:rsidRDefault="00C943D4" w:rsidP="00C943D4">
            <w:pPr>
              <w:jc w:val="center"/>
              <w:rPr>
                <w:sz w:val="16"/>
                <w:szCs w:val="16"/>
              </w:rPr>
            </w:pPr>
            <w:r w:rsidRPr="002E6FF9">
              <w:rPr>
                <w:sz w:val="16"/>
                <w:szCs w:val="16"/>
              </w:rPr>
              <w:t>Pale Knotweed</w:t>
            </w:r>
          </w:p>
        </w:tc>
        <w:tc>
          <w:tcPr>
            <w:tcW w:w="1134" w:type="dxa"/>
            <w:noWrap/>
            <w:hideMark/>
          </w:tcPr>
          <w:p w14:paraId="1F4F74A4" w14:textId="77777777" w:rsidR="00C943D4" w:rsidRPr="002E6FF9" w:rsidRDefault="00C943D4" w:rsidP="00C943D4">
            <w:pPr>
              <w:jc w:val="center"/>
              <w:rPr>
                <w:sz w:val="16"/>
                <w:szCs w:val="16"/>
              </w:rPr>
            </w:pPr>
            <w:proofErr w:type="spellStart"/>
            <w:r w:rsidRPr="002E6FF9">
              <w:rPr>
                <w:sz w:val="16"/>
                <w:szCs w:val="16"/>
              </w:rPr>
              <w:t>AmT</w:t>
            </w:r>
            <w:proofErr w:type="spellEnd"/>
          </w:p>
        </w:tc>
        <w:tc>
          <w:tcPr>
            <w:tcW w:w="1067" w:type="dxa"/>
            <w:noWrap/>
            <w:hideMark/>
          </w:tcPr>
          <w:p w14:paraId="463A7F36"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4D2F06F8" w14:textId="77777777" w:rsidR="00C943D4" w:rsidRPr="002E6FF9" w:rsidRDefault="00C943D4" w:rsidP="00C943D4">
            <w:pPr>
              <w:jc w:val="center"/>
              <w:rPr>
                <w:sz w:val="16"/>
                <w:szCs w:val="16"/>
              </w:rPr>
            </w:pPr>
            <w:r w:rsidRPr="002E6FF9">
              <w:rPr>
                <w:sz w:val="16"/>
                <w:szCs w:val="16"/>
              </w:rPr>
              <w:t>No</w:t>
            </w:r>
          </w:p>
        </w:tc>
      </w:tr>
      <w:tr w:rsidR="00C943D4" w:rsidRPr="002E6FF9" w14:paraId="5844C665" w14:textId="77777777" w:rsidTr="00C943D4">
        <w:trPr>
          <w:trHeight w:val="300"/>
        </w:trPr>
        <w:tc>
          <w:tcPr>
            <w:tcW w:w="1598" w:type="dxa"/>
            <w:noWrap/>
            <w:hideMark/>
          </w:tcPr>
          <w:p w14:paraId="34AE896B" w14:textId="77777777" w:rsidR="00C943D4" w:rsidRPr="002E6FF9" w:rsidRDefault="00C943D4" w:rsidP="00C943D4">
            <w:pPr>
              <w:jc w:val="center"/>
              <w:rPr>
                <w:i/>
                <w:iCs/>
                <w:sz w:val="16"/>
                <w:szCs w:val="16"/>
              </w:rPr>
            </w:pPr>
            <w:proofErr w:type="spellStart"/>
            <w:r w:rsidRPr="002E6FF9">
              <w:rPr>
                <w:i/>
                <w:iCs/>
                <w:sz w:val="16"/>
                <w:szCs w:val="16"/>
              </w:rPr>
              <w:t>Polygonaceae</w:t>
            </w:r>
            <w:proofErr w:type="spellEnd"/>
          </w:p>
        </w:tc>
        <w:tc>
          <w:tcPr>
            <w:tcW w:w="2366" w:type="dxa"/>
            <w:noWrap/>
            <w:hideMark/>
          </w:tcPr>
          <w:p w14:paraId="26DAA564" w14:textId="77777777" w:rsidR="00C943D4" w:rsidRPr="002E6FF9" w:rsidRDefault="00C943D4" w:rsidP="00C943D4">
            <w:pPr>
              <w:jc w:val="center"/>
              <w:rPr>
                <w:i/>
                <w:iCs/>
                <w:sz w:val="16"/>
                <w:szCs w:val="16"/>
              </w:rPr>
            </w:pPr>
            <w:proofErr w:type="spellStart"/>
            <w:r w:rsidRPr="002E6FF9">
              <w:rPr>
                <w:i/>
                <w:iCs/>
                <w:sz w:val="16"/>
                <w:szCs w:val="16"/>
              </w:rPr>
              <w:t>Persicaria</w:t>
            </w:r>
            <w:proofErr w:type="spellEnd"/>
            <w:r w:rsidRPr="002E6FF9">
              <w:rPr>
                <w:i/>
                <w:iCs/>
                <w:sz w:val="16"/>
                <w:szCs w:val="16"/>
              </w:rPr>
              <w:t xml:space="preserve"> </w:t>
            </w:r>
            <w:proofErr w:type="spellStart"/>
            <w:r w:rsidRPr="002E6FF9">
              <w:rPr>
                <w:i/>
                <w:iCs/>
                <w:sz w:val="16"/>
                <w:szCs w:val="16"/>
              </w:rPr>
              <w:t>orientalis</w:t>
            </w:r>
            <w:proofErr w:type="spellEnd"/>
          </w:p>
        </w:tc>
        <w:tc>
          <w:tcPr>
            <w:tcW w:w="1843" w:type="dxa"/>
            <w:noWrap/>
            <w:hideMark/>
          </w:tcPr>
          <w:p w14:paraId="2D07A6CD" w14:textId="77777777" w:rsidR="00C943D4" w:rsidRPr="002E6FF9" w:rsidRDefault="00C943D4" w:rsidP="00C943D4">
            <w:pPr>
              <w:jc w:val="center"/>
              <w:rPr>
                <w:sz w:val="16"/>
                <w:szCs w:val="16"/>
              </w:rPr>
            </w:pPr>
            <w:r w:rsidRPr="002E6FF9">
              <w:rPr>
                <w:sz w:val="16"/>
                <w:szCs w:val="16"/>
              </w:rPr>
              <w:t>Princes Plume</w:t>
            </w:r>
          </w:p>
        </w:tc>
        <w:tc>
          <w:tcPr>
            <w:tcW w:w="1134" w:type="dxa"/>
            <w:noWrap/>
            <w:hideMark/>
          </w:tcPr>
          <w:p w14:paraId="1996C62A" w14:textId="77777777" w:rsidR="00C943D4" w:rsidRPr="002E6FF9" w:rsidRDefault="00C943D4" w:rsidP="00C943D4">
            <w:pPr>
              <w:jc w:val="center"/>
              <w:rPr>
                <w:sz w:val="16"/>
                <w:szCs w:val="16"/>
              </w:rPr>
            </w:pPr>
            <w:proofErr w:type="spellStart"/>
            <w:r w:rsidRPr="002E6FF9">
              <w:rPr>
                <w:sz w:val="16"/>
                <w:szCs w:val="16"/>
              </w:rPr>
              <w:t>AmT</w:t>
            </w:r>
            <w:proofErr w:type="spellEnd"/>
          </w:p>
        </w:tc>
        <w:tc>
          <w:tcPr>
            <w:tcW w:w="1067" w:type="dxa"/>
            <w:noWrap/>
            <w:hideMark/>
          </w:tcPr>
          <w:p w14:paraId="483CFBDE"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66975FD8" w14:textId="77777777" w:rsidR="00C943D4" w:rsidRPr="002E6FF9" w:rsidRDefault="00C943D4" w:rsidP="00C943D4">
            <w:pPr>
              <w:jc w:val="center"/>
              <w:rPr>
                <w:sz w:val="16"/>
                <w:szCs w:val="16"/>
              </w:rPr>
            </w:pPr>
            <w:r w:rsidRPr="002E6FF9">
              <w:rPr>
                <w:sz w:val="16"/>
                <w:szCs w:val="16"/>
              </w:rPr>
              <w:t>No</w:t>
            </w:r>
          </w:p>
        </w:tc>
      </w:tr>
      <w:tr w:rsidR="00C943D4" w:rsidRPr="002E6FF9" w14:paraId="00F0E483" w14:textId="77777777" w:rsidTr="00C943D4">
        <w:trPr>
          <w:trHeight w:val="300"/>
        </w:trPr>
        <w:tc>
          <w:tcPr>
            <w:tcW w:w="1598" w:type="dxa"/>
            <w:noWrap/>
            <w:hideMark/>
          </w:tcPr>
          <w:p w14:paraId="617C043B" w14:textId="77777777" w:rsidR="00C943D4" w:rsidRPr="002E6FF9" w:rsidRDefault="00C943D4" w:rsidP="00C943D4">
            <w:pPr>
              <w:jc w:val="center"/>
              <w:rPr>
                <w:i/>
                <w:iCs/>
                <w:sz w:val="16"/>
                <w:szCs w:val="16"/>
              </w:rPr>
            </w:pPr>
            <w:proofErr w:type="spellStart"/>
            <w:r w:rsidRPr="002E6FF9">
              <w:rPr>
                <w:i/>
                <w:iCs/>
                <w:sz w:val="16"/>
                <w:szCs w:val="16"/>
              </w:rPr>
              <w:t>Polygonaceae</w:t>
            </w:r>
            <w:proofErr w:type="spellEnd"/>
          </w:p>
        </w:tc>
        <w:tc>
          <w:tcPr>
            <w:tcW w:w="2366" w:type="dxa"/>
            <w:noWrap/>
            <w:hideMark/>
          </w:tcPr>
          <w:p w14:paraId="6DBB28B8" w14:textId="77777777" w:rsidR="00C943D4" w:rsidRPr="002E6FF9" w:rsidRDefault="00C943D4" w:rsidP="00C943D4">
            <w:pPr>
              <w:jc w:val="center"/>
              <w:rPr>
                <w:i/>
                <w:iCs/>
                <w:sz w:val="16"/>
                <w:szCs w:val="16"/>
              </w:rPr>
            </w:pPr>
            <w:proofErr w:type="spellStart"/>
            <w:r w:rsidRPr="002E6FF9">
              <w:rPr>
                <w:i/>
                <w:iCs/>
                <w:sz w:val="16"/>
                <w:szCs w:val="16"/>
              </w:rPr>
              <w:t>Persicaria</w:t>
            </w:r>
            <w:proofErr w:type="spellEnd"/>
            <w:r w:rsidRPr="002E6FF9">
              <w:rPr>
                <w:sz w:val="16"/>
                <w:szCs w:val="16"/>
              </w:rPr>
              <w:t xml:space="preserve"> sp.</w:t>
            </w:r>
          </w:p>
        </w:tc>
        <w:tc>
          <w:tcPr>
            <w:tcW w:w="1843" w:type="dxa"/>
            <w:noWrap/>
            <w:hideMark/>
          </w:tcPr>
          <w:p w14:paraId="4015FA27" w14:textId="77777777" w:rsidR="00C943D4" w:rsidRPr="002E6FF9" w:rsidRDefault="00C943D4" w:rsidP="00C943D4">
            <w:pPr>
              <w:jc w:val="center"/>
              <w:rPr>
                <w:sz w:val="16"/>
                <w:szCs w:val="16"/>
              </w:rPr>
            </w:pPr>
            <w:r w:rsidRPr="002E6FF9">
              <w:rPr>
                <w:sz w:val="16"/>
                <w:szCs w:val="16"/>
              </w:rPr>
              <w:t>a Knotweed</w:t>
            </w:r>
          </w:p>
        </w:tc>
        <w:tc>
          <w:tcPr>
            <w:tcW w:w="1134" w:type="dxa"/>
            <w:noWrap/>
            <w:hideMark/>
          </w:tcPr>
          <w:p w14:paraId="262A85CF" w14:textId="77777777" w:rsidR="00C943D4" w:rsidRPr="002E6FF9" w:rsidRDefault="00C943D4" w:rsidP="00C943D4">
            <w:pPr>
              <w:jc w:val="center"/>
              <w:rPr>
                <w:sz w:val="16"/>
                <w:szCs w:val="16"/>
              </w:rPr>
            </w:pPr>
            <w:proofErr w:type="spellStart"/>
            <w:r w:rsidRPr="002E6FF9">
              <w:rPr>
                <w:sz w:val="16"/>
                <w:szCs w:val="16"/>
              </w:rPr>
              <w:t>Tda</w:t>
            </w:r>
            <w:proofErr w:type="spellEnd"/>
          </w:p>
        </w:tc>
        <w:tc>
          <w:tcPr>
            <w:tcW w:w="1067" w:type="dxa"/>
            <w:noWrap/>
            <w:hideMark/>
          </w:tcPr>
          <w:p w14:paraId="485C0F4B"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0EC399D3" w14:textId="77777777" w:rsidR="00C943D4" w:rsidRPr="002E6FF9" w:rsidRDefault="00C943D4" w:rsidP="00C943D4">
            <w:pPr>
              <w:jc w:val="center"/>
              <w:rPr>
                <w:sz w:val="16"/>
                <w:szCs w:val="16"/>
              </w:rPr>
            </w:pPr>
            <w:r w:rsidRPr="002E6FF9">
              <w:rPr>
                <w:sz w:val="16"/>
                <w:szCs w:val="16"/>
              </w:rPr>
              <w:t>No</w:t>
            </w:r>
          </w:p>
        </w:tc>
      </w:tr>
      <w:tr w:rsidR="00C943D4" w:rsidRPr="002E6FF9" w14:paraId="19C54940" w14:textId="77777777" w:rsidTr="00C943D4">
        <w:trPr>
          <w:trHeight w:val="300"/>
        </w:trPr>
        <w:tc>
          <w:tcPr>
            <w:tcW w:w="1598" w:type="dxa"/>
            <w:noWrap/>
            <w:hideMark/>
          </w:tcPr>
          <w:p w14:paraId="347B1330" w14:textId="77777777" w:rsidR="00C943D4" w:rsidRPr="002E6FF9" w:rsidRDefault="00C943D4" w:rsidP="00C943D4">
            <w:pPr>
              <w:jc w:val="center"/>
              <w:rPr>
                <w:i/>
                <w:iCs/>
                <w:sz w:val="16"/>
                <w:szCs w:val="16"/>
              </w:rPr>
            </w:pPr>
            <w:proofErr w:type="spellStart"/>
            <w:r w:rsidRPr="002E6FF9">
              <w:rPr>
                <w:i/>
                <w:iCs/>
                <w:sz w:val="16"/>
                <w:szCs w:val="16"/>
              </w:rPr>
              <w:t>Polygonaceae</w:t>
            </w:r>
            <w:proofErr w:type="spellEnd"/>
          </w:p>
        </w:tc>
        <w:tc>
          <w:tcPr>
            <w:tcW w:w="2366" w:type="dxa"/>
            <w:noWrap/>
            <w:hideMark/>
          </w:tcPr>
          <w:p w14:paraId="709BE89C" w14:textId="77777777" w:rsidR="00C943D4" w:rsidRPr="002E6FF9" w:rsidRDefault="00C943D4" w:rsidP="00C943D4">
            <w:pPr>
              <w:jc w:val="center"/>
              <w:rPr>
                <w:i/>
                <w:iCs/>
                <w:sz w:val="16"/>
                <w:szCs w:val="16"/>
              </w:rPr>
            </w:pPr>
            <w:r w:rsidRPr="002E6FF9">
              <w:rPr>
                <w:i/>
                <w:iCs/>
                <w:sz w:val="16"/>
                <w:szCs w:val="16"/>
              </w:rPr>
              <w:t xml:space="preserve">Rumex </w:t>
            </w:r>
            <w:proofErr w:type="spellStart"/>
            <w:r w:rsidRPr="002E6FF9">
              <w:rPr>
                <w:i/>
                <w:iCs/>
                <w:sz w:val="16"/>
                <w:szCs w:val="16"/>
              </w:rPr>
              <w:t>brownii</w:t>
            </w:r>
            <w:proofErr w:type="spellEnd"/>
          </w:p>
        </w:tc>
        <w:tc>
          <w:tcPr>
            <w:tcW w:w="1843" w:type="dxa"/>
            <w:noWrap/>
            <w:hideMark/>
          </w:tcPr>
          <w:p w14:paraId="28379BA7" w14:textId="77777777" w:rsidR="00C943D4" w:rsidRPr="002E6FF9" w:rsidRDefault="00C943D4" w:rsidP="00C943D4">
            <w:pPr>
              <w:jc w:val="center"/>
              <w:rPr>
                <w:sz w:val="16"/>
                <w:szCs w:val="16"/>
              </w:rPr>
            </w:pPr>
            <w:r w:rsidRPr="002E6FF9">
              <w:rPr>
                <w:sz w:val="16"/>
                <w:szCs w:val="16"/>
              </w:rPr>
              <w:t>Swamp Dock</w:t>
            </w:r>
          </w:p>
        </w:tc>
        <w:tc>
          <w:tcPr>
            <w:tcW w:w="1134" w:type="dxa"/>
            <w:noWrap/>
            <w:hideMark/>
          </w:tcPr>
          <w:p w14:paraId="785B11FB" w14:textId="77777777" w:rsidR="00C943D4" w:rsidRPr="002E6FF9" w:rsidRDefault="00C943D4" w:rsidP="00C943D4">
            <w:pPr>
              <w:jc w:val="center"/>
              <w:rPr>
                <w:sz w:val="16"/>
                <w:szCs w:val="16"/>
              </w:rPr>
            </w:pPr>
            <w:proofErr w:type="spellStart"/>
            <w:r w:rsidRPr="002E6FF9">
              <w:rPr>
                <w:sz w:val="16"/>
                <w:szCs w:val="16"/>
              </w:rPr>
              <w:t>Tda</w:t>
            </w:r>
            <w:proofErr w:type="spellEnd"/>
          </w:p>
        </w:tc>
        <w:tc>
          <w:tcPr>
            <w:tcW w:w="1067" w:type="dxa"/>
            <w:noWrap/>
            <w:hideMark/>
          </w:tcPr>
          <w:p w14:paraId="58CDD2DA"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6B1EDB05" w14:textId="77777777" w:rsidR="00C943D4" w:rsidRPr="002E6FF9" w:rsidRDefault="00C943D4" w:rsidP="00C943D4">
            <w:pPr>
              <w:jc w:val="center"/>
              <w:rPr>
                <w:sz w:val="16"/>
                <w:szCs w:val="16"/>
              </w:rPr>
            </w:pPr>
            <w:r w:rsidRPr="002E6FF9">
              <w:rPr>
                <w:sz w:val="16"/>
                <w:szCs w:val="16"/>
              </w:rPr>
              <w:t>No</w:t>
            </w:r>
          </w:p>
        </w:tc>
      </w:tr>
      <w:tr w:rsidR="00C943D4" w:rsidRPr="002E6FF9" w14:paraId="0C7790EC" w14:textId="77777777" w:rsidTr="00C943D4">
        <w:trPr>
          <w:trHeight w:val="300"/>
        </w:trPr>
        <w:tc>
          <w:tcPr>
            <w:tcW w:w="1598" w:type="dxa"/>
            <w:noWrap/>
            <w:hideMark/>
          </w:tcPr>
          <w:p w14:paraId="4097EE99" w14:textId="77777777" w:rsidR="00C943D4" w:rsidRPr="002E6FF9" w:rsidRDefault="00C943D4" w:rsidP="00C943D4">
            <w:pPr>
              <w:jc w:val="center"/>
              <w:rPr>
                <w:i/>
                <w:iCs/>
                <w:sz w:val="16"/>
                <w:szCs w:val="16"/>
              </w:rPr>
            </w:pPr>
            <w:proofErr w:type="spellStart"/>
            <w:r w:rsidRPr="002E6FF9">
              <w:rPr>
                <w:i/>
                <w:iCs/>
                <w:sz w:val="16"/>
                <w:szCs w:val="16"/>
              </w:rPr>
              <w:t>Polygonaceae</w:t>
            </w:r>
            <w:proofErr w:type="spellEnd"/>
          </w:p>
        </w:tc>
        <w:tc>
          <w:tcPr>
            <w:tcW w:w="2366" w:type="dxa"/>
            <w:noWrap/>
            <w:hideMark/>
          </w:tcPr>
          <w:p w14:paraId="1FA92EF6" w14:textId="77777777" w:rsidR="00C943D4" w:rsidRPr="002E6FF9" w:rsidRDefault="00C943D4" w:rsidP="00C943D4">
            <w:pPr>
              <w:jc w:val="center"/>
              <w:rPr>
                <w:i/>
                <w:iCs/>
                <w:sz w:val="16"/>
                <w:szCs w:val="16"/>
              </w:rPr>
            </w:pPr>
            <w:r w:rsidRPr="002E6FF9">
              <w:rPr>
                <w:i/>
                <w:iCs/>
                <w:sz w:val="16"/>
                <w:szCs w:val="16"/>
              </w:rPr>
              <w:t xml:space="preserve">Rumex </w:t>
            </w:r>
            <w:r w:rsidRPr="002E6FF9">
              <w:rPr>
                <w:sz w:val="16"/>
                <w:szCs w:val="16"/>
              </w:rPr>
              <w:t>sp.</w:t>
            </w:r>
          </w:p>
        </w:tc>
        <w:tc>
          <w:tcPr>
            <w:tcW w:w="1843" w:type="dxa"/>
            <w:noWrap/>
            <w:hideMark/>
          </w:tcPr>
          <w:p w14:paraId="387B62DE" w14:textId="77777777" w:rsidR="00C943D4" w:rsidRPr="002E6FF9" w:rsidRDefault="00C943D4" w:rsidP="00C943D4">
            <w:pPr>
              <w:jc w:val="center"/>
              <w:rPr>
                <w:sz w:val="16"/>
                <w:szCs w:val="16"/>
              </w:rPr>
            </w:pPr>
            <w:r w:rsidRPr="002E6FF9">
              <w:rPr>
                <w:sz w:val="16"/>
                <w:szCs w:val="16"/>
              </w:rPr>
              <w:t>a Dock</w:t>
            </w:r>
          </w:p>
        </w:tc>
        <w:tc>
          <w:tcPr>
            <w:tcW w:w="1134" w:type="dxa"/>
            <w:noWrap/>
            <w:hideMark/>
          </w:tcPr>
          <w:p w14:paraId="708CADC5" w14:textId="77777777" w:rsidR="00C943D4" w:rsidRPr="002E6FF9" w:rsidRDefault="00C943D4" w:rsidP="00C943D4">
            <w:pPr>
              <w:jc w:val="center"/>
              <w:rPr>
                <w:sz w:val="16"/>
                <w:szCs w:val="16"/>
              </w:rPr>
            </w:pPr>
            <w:proofErr w:type="spellStart"/>
            <w:r w:rsidRPr="002E6FF9">
              <w:rPr>
                <w:sz w:val="16"/>
                <w:szCs w:val="16"/>
              </w:rPr>
              <w:t>Tda</w:t>
            </w:r>
            <w:proofErr w:type="spellEnd"/>
          </w:p>
        </w:tc>
        <w:tc>
          <w:tcPr>
            <w:tcW w:w="1067" w:type="dxa"/>
            <w:noWrap/>
            <w:hideMark/>
          </w:tcPr>
          <w:p w14:paraId="5FF35793"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157389BB" w14:textId="77777777" w:rsidR="00C943D4" w:rsidRPr="002E6FF9" w:rsidRDefault="00C943D4" w:rsidP="00C943D4">
            <w:pPr>
              <w:jc w:val="center"/>
              <w:rPr>
                <w:sz w:val="16"/>
                <w:szCs w:val="16"/>
              </w:rPr>
            </w:pPr>
            <w:r w:rsidRPr="002E6FF9">
              <w:rPr>
                <w:sz w:val="16"/>
                <w:szCs w:val="16"/>
              </w:rPr>
              <w:t>No</w:t>
            </w:r>
          </w:p>
        </w:tc>
      </w:tr>
      <w:tr w:rsidR="00C943D4" w:rsidRPr="002E6FF9" w14:paraId="315FCB07" w14:textId="77777777" w:rsidTr="00C943D4">
        <w:trPr>
          <w:trHeight w:val="300"/>
        </w:trPr>
        <w:tc>
          <w:tcPr>
            <w:tcW w:w="1598" w:type="dxa"/>
            <w:noWrap/>
            <w:hideMark/>
          </w:tcPr>
          <w:p w14:paraId="61FF53DF" w14:textId="77777777" w:rsidR="00C943D4" w:rsidRPr="002E6FF9" w:rsidRDefault="00C943D4" w:rsidP="00C943D4">
            <w:pPr>
              <w:jc w:val="center"/>
              <w:rPr>
                <w:i/>
                <w:iCs/>
                <w:sz w:val="16"/>
                <w:szCs w:val="16"/>
              </w:rPr>
            </w:pPr>
            <w:proofErr w:type="spellStart"/>
            <w:r w:rsidRPr="002E6FF9">
              <w:rPr>
                <w:i/>
                <w:iCs/>
                <w:sz w:val="16"/>
                <w:szCs w:val="16"/>
              </w:rPr>
              <w:t>Polygonaceae</w:t>
            </w:r>
            <w:proofErr w:type="spellEnd"/>
          </w:p>
        </w:tc>
        <w:tc>
          <w:tcPr>
            <w:tcW w:w="2366" w:type="dxa"/>
            <w:noWrap/>
            <w:hideMark/>
          </w:tcPr>
          <w:p w14:paraId="1B417D50" w14:textId="77777777" w:rsidR="00C943D4" w:rsidRPr="002E6FF9" w:rsidRDefault="00C943D4" w:rsidP="00C943D4">
            <w:pPr>
              <w:jc w:val="center"/>
              <w:rPr>
                <w:i/>
                <w:iCs/>
                <w:sz w:val="16"/>
                <w:szCs w:val="16"/>
              </w:rPr>
            </w:pPr>
            <w:r w:rsidRPr="002E6FF9">
              <w:rPr>
                <w:i/>
                <w:iCs/>
                <w:sz w:val="16"/>
                <w:szCs w:val="16"/>
              </w:rPr>
              <w:t xml:space="preserve">Rumex </w:t>
            </w:r>
            <w:proofErr w:type="spellStart"/>
            <w:r w:rsidRPr="002E6FF9">
              <w:rPr>
                <w:i/>
                <w:iCs/>
                <w:sz w:val="16"/>
                <w:szCs w:val="16"/>
              </w:rPr>
              <w:t>tenax</w:t>
            </w:r>
            <w:proofErr w:type="spellEnd"/>
          </w:p>
        </w:tc>
        <w:tc>
          <w:tcPr>
            <w:tcW w:w="1843" w:type="dxa"/>
            <w:noWrap/>
            <w:hideMark/>
          </w:tcPr>
          <w:p w14:paraId="3A711DBC" w14:textId="77777777" w:rsidR="00C943D4" w:rsidRPr="002E6FF9" w:rsidRDefault="00C943D4" w:rsidP="00C943D4">
            <w:pPr>
              <w:jc w:val="center"/>
              <w:rPr>
                <w:sz w:val="16"/>
                <w:szCs w:val="16"/>
              </w:rPr>
            </w:pPr>
            <w:r w:rsidRPr="002E6FF9">
              <w:rPr>
                <w:sz w:val="16"/>
                <w:szCs w:val="16"/>
              </w:rPr>
              <w:t>Shiny Dock</w:t>
            </w:r>
          </w:p>
        </w:tc>
        <w:tc>
          <w:tcPr>
            <w:tcW w:w="1134" w:type="dxa"/>
            <w:noWrap/>
            <w:hideMark/>
          </w:tcPr>
          <w:p w14:paraId="208E8D91" w14:textId="77777777" w:rsidR="00C943D4" w:rsidRPr="002E6FF9" w:rsidRDefault="00C943D4" w:rsidP="00C943D4">
            <w:pPr>
              <w:jc w:val="center"/>
              <w:rPr>
                <w:sz w:val="16"/>
                <w:szCs w:val="16"/>
              </w:rPr>
            </w:pPr>
            <w:proofErr w:type="spellStart"/>
            <w:r w:rsidRPr="002E6FF9">
              <w:rPr>
                <w:sz w:val="16"/>
                <w:szCs w:val="16"/>
              </w:rPr>
              <w:t>Tda</w:t>
            </w:r>
            <w:proofErr w:type="spellEnd"/>
          </w:p>
        </w:tc>
        <w:tc>
          <w:tcPr>
            <w:tcW w:w="1067" w:type="dxa"/>
            <w:noWrap/>
            <w:hideMark/>
          </w:tcPr>
          <w:p w14:paraId="17D9A61B"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13C616A7" w14:textId="77777777" w:rsidR="00C943D4" w:rsidRPr="002E6FF9" w:rsidRDefault="00C943D4" w:rsidP="00C943D4">
            <w:pPr>
              <w:jc w:val="center"/>
              <w:rPr>
                <w:sz w:val="16"/>
                <w:szCs w:val="16"/>
              </w:rPr>
            </w:pPr>
            <w:r w:rsidRPr="002E6FF9">
              <w:rPr>
                <w:sz w:val="16"/>
                <w:szCs w:val="16"/>
              </w:rPr>
              <w:t>No</w:t>
            </w:r>
          </w:p>
        </w:tc>
      </w:tr>
      <w:tr w:rsidR="00C943D4" w:rsidRPr="002E6FF9" w14:paraId="538BEC10" w14:textId="77777777" w:rsidTr="00C943D4">
        <w:trPr>
          <w:trHeight w:val="300"/>
        </w:trPr>
        <w:tc>
          <w:tcPr>
            <w:tcW w:w="1598" w:type="dxa"/>
            <w:noWrap/>
            <w:hideMark/>
          </w:tcPr>
          <w:p w14:paraId="42FC9486" w14:textId="77777777" w:rsidR="00C943D4" w:rsidRPr="002E6FF9" w:rsidRDefault="00C943D4" w:rsidP="00C943D4">
            <w:pPr>
              <w:jc w:val="center"/>
              <w:rPr>
                <w:i/>
                <w:iCs/>
                <w:sz w:val="16"/>
                <w:szCs w:val="16"/>
              </w:rPr>
            </w:pPr>
            <w:proofErr w:type="spellStart"/>
            <w:r w:rsidRPr="002E6FF9">
              <w:rPr>
                <w:i/>
                <w:iCs/>
                <w:sz w:val="16"/>
                <w:szCs w:val="16"/>
              </w:rPr>
              <w:t>Pontederiaceae</w:t>
            </w:r>
            <w:proofErr w:type="spellEnd"/>
          </w:p>
        </w:tc>
        <w:tc>
          <w:tcPr>
            <w:tcW w:w="2366" w:type="dxa"/>
            <w:noWrap/>
            <w:hideMark/>
          </w:tcPr>
          <w:p w14:paraId="6EDAAF5F" w14:textId="77777777" w:rsidR="00C943D4" w:rsidRPr="002E6FF9" w:rsidRDefault="00C943D4" w:rsidP="00C943D4">
            <w:pPr>
              <w:jc w:val="center"/>
              <w:rPr>
                <w:i/>
                <w:iCs/>
                <w:sz w:val="16"/>
                <w:szCs w:val="16"/>
              </w:rPr>
            </w:pPr>
            <w:r w:rsidRPr="002E6FF9">
              <w:rPr>
                <w:i/>
                <w:iCs/>
                <w:sz w:val="16"/>
                <w:szCs w:val="16"/>
              </w:rPr>
              <w:t>Eichhornia crassipes</w:t>
            </w:r>
          </w:p>
        </w:tc>
        <w:tc>
          <w:tcPr>
            <w:tcW w:w="1843" w:type="dxa"/>
            <w:noWrap/>
            <w:hideMark/>
          </w:tcPr>
          <w:p w14:paraId="5686AF6B" w14:textId="77777777" w:rsidR="00C943D4" w:rsidRPr="002E6FF9" w:rsidRDefault="00C943D4" w:rsidP="00C943D4">
            <w:pPr>
              <w:jc w:val="center"/>
              <w:rPr>
                <w:sz w:val="16"/>
                <w:szCs w:val="16"/>
              </w:rPr>
            </w:pPr>
            <w:r w:rsidRPr="002E6FF9">
              <w:rPr>
                <w:sz w:val="16"/>
                <w:szCs w:val="16"/>
              </w:rPr>
              <w:t>Water Hyacinth</w:t>
            </w:r>
          </w:p>
        </w:tc>
        <w:tc>
          <w:tcPr>
            <w:tcW w:w="1134" w:type="dxa"/>
            <w:noWrap/>
            <w:hideMark/>
          </w:tcPr>
          <w:p w14:paraId="080488E5" w14:textId="77777777" w:rsidR="00C943D4" w:rsidRPr="002E6FF9" w:rsidRDefault="00C943D4" w:rsidP="00C943D4">
            <w:pPr>
              <w:jc w:val="center"/>
              <w:rPr>
                <w:sz w:val="16"/>
                <w:szCs w:val="16"/>
              </w:rPr>
            </w:pPr>
            <w:proofErr w:type="spellStart"/>
            <w:r w:rsidRPr="002E6FF9">
              <w:rPr>
                <w:sz w:val="16"/>
                <w:szCs w:val="16"/>
              </w:rPr>
              <w:t>AmR</w:t>
            </w:r>
            <w:proofErr w:type="spellEnd"/>
          </w:p>
        </w:tc>
        <w:tc>
          <w:tcPr>
            <w:tcW w:w="1067" w:type="dxa"/>
            <w:noWrap/>
            <w:hideMark/>
          </w:tcPr>
          <w:p w14:paraId="310477AF"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13703AC9" w14:textId="77777777" w:rsidR="00C943D4" w:rsidRPr="002E6FF9" w:rsidRDefault="00C943D4" w:rsidP="00C943D4">
            <w:pPr>
              <w:jc w:val="center"/>
              <w:rPr>
                <w:sz w:val="16"/>
                <w:szCs w:val="16"/>
              </w:rPr>
            </w:pPr>
            <w:r w:rsidRPr="002E6FF9">
              <w:rPr>
                <w:sz w:val="16"/>
                <w:szCs w:val="16"/>
              </w:rPr>
              <w:t>Yes</w:t>
            </w:r>
          </w:p>
        </w:tc>
      </w:tr>
      <w:tr w:rsidR="00C943D4" w:rsidRPr="002E6FF9" w14:paraId="139F35EE" w14:textId="77777777" w:rsidTr="00C943D4">
        <w:trPr>
          <w:trHeight w:val="300"/>
        </w:trPr>
        <w:tc>
          <w:tcPr>
            <w:tcW w:w="1598" w:type="dxa"/>
            <w:noWrap/>
            <w:hideMark/>
          </w:tcPr>
          <w:p w14:paraId="39EC00BF" w14:textId="77777777" w:rsidR="00C943D4" w:rsidRPr="002E6FF9" w:rsidRDefault="00C943D4" w:rsidP="00C943D4">
            <w:pPr>
              <w:jc w:val="center"/>
              <w:rPr>
                <w:i/>
                <w:iCs/>
                <w:sz w:val="16"/>
                <w:szCs w:val="16"/>
              </w:rPr>
            </w:pPr>
            <w:proofErr w:type="spellStart"/>
            <w:r w:rsidRPr="002E6FF9">
              <w:rPr>
                <w:i/>
                <w:iCs/>
                <w:sz w:val="16"/>
                <w:szCs w:val="16"/>
              </w:rPr>
              <w:t>Portulacaceae</w:t>
            </w:r>
            <w:proofErr w:type="spellEnd"/>
          </w:p>
        </w:tc>
        <w:tc>
          <w:tcPr>
            <w:tcW w:w="2366" w:type="dxa"/>
            <w:noWrap/>
            <w:hideMark/>
          </w:tcPr>
          <w:p w14:paraId="2DE57E8C" w14:textId="77777777" w:rsidR="00C943D4" w:rsidRPr="002E6FF9" w:rsidRDefault="00C943D4" w:rsidP="00C943D4">
            <w:pPr>
              <w:jc w:val="center"/>
              <w:rPr>
                <w:i/>
                <w:iCs/>
                <w:sz w:val="16"/>
                <w:szCs w:val="16"/>
              </w:rPr>
            </w:pPr>
            <w:r w:rsidRPr="002E6FF9">
              <w:rPr>
                <w:i/>
                <w:iCs/>
                <w:sz w:val="16"/>
                <w:szCs w:val="16"/>
              </w:rPr>
              <w:t>Portulaca oleracea</w:t>
            </w:r>
          </w:p>
        </w:tc>
        <w:tc>
          <w:tcPr>
            <w:tcW w:w="1843" w:type="dxa"/>
            <w:noWrap/>
            <w:hideMark/>
          </w:tcPr>
          <w:p w14:paraId="58348E8F" w14:textId="77777777" w:rsidR="00C943D4" w:rsidRPr="002E6FF9" w:rsidRDefault="00C943D4" w:rsidP="00C943D4">
            <w:pPr>
              <w:jc w:val="center"/>
              <w:rPr>
                <w:sz w:val="16"/>
                <w:szCs w:val="16"/>
              </w:rPr>
            </w:pPr>
            <w:r w:rsidRPr="002E6FF9">
              <w:rPr>
                <w:sz w:val="16"/>
                <w:szCs w:val="16"/>
              </w:rPr>
              <w:t>Pigweed</w:t>
            </w:r>
          </w:p>
        </w:tc>
        <w:tc>
          <w:tcPr>
            <w:tcW w:w="1134" w:type="dxa"/>
            <w:noWrap/>
            <w:hideMark/>
          </w:tcPr>
          <w:p w14:paraId="734DEBA6"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0F562822"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774E5852" w14:textId="77777777" w:rsidR="00C943D4" w:rsidRPr="002E6FF9" w:rsidRDefault="00C943D4" w:rsidP="00C943D4">
            <w:pPr>
              <w:jc w:val="center"/>
              <w:rPr>
                <w:sz w:val="16"/>
                <w:szCs w:val="16"/>
              </w:rPr>
            </w:pPr>
            <w:r w:rsidRPr="002E6FF9">
              <w:rPr>
                <w:sz w:val="16"/>
                <w:szCs w:val="16"/>
              </w:rPr>
              <w:t>No</w:t>
            </w:r>
          </w:p>
        </w:tc>
      </w:tr>
      <w:tr w:rsidR="00C943D4" w:rsidRPr="002E6FF9" w14:paraId="09ABB8EF" w14:textId="77777777" w:rsidTr="00C943D4">
        <w:trPr>
          <w:trHeight w:val="300"/>
        </w:trPr>
        <w:tc>
          <w:tcPr>
            <w:tcW w:w="1598" w:type="dxa"/>
            <w:noWrap/>
            <w:hideMark/>
          </w:tcPr>
          <w:p w14:paraId="5DE4B3EA" w14:textId="77777777" w:rsidR="00C943D4" w:rsidRPr="002E6FF9" w:rsidRDefault="00C943D4" w:rsidP="00C943D4">
            <w:pPr>
              <w:jc w:val="center"/>
              <w:rPr>
                <w:i/>
                <w:iCs/>
                <w:sz w:val="16"/>
                <w:szCs w:val="16"/>
              </w:rPr>
            </w:pPr>
            <w:r w:rsidRPr="002E6FF9">
              <w:rPr>
                <w:i/>
                <w:iCs/>
                <w:sz w:val="16"/>
                <w:szCs w:val="16"/>
              </w:rPr>
              <w:t>Ranunculaceae</w:t>
            </w:r>
          </w:p>
        </w:tc>
        <w:tc>
          <w:tcPr>
            <w:tcW w:w="2366" w:type="dxa"/>
            <w:noWrap/>
            <w:hideMark/>
          </w:tcPr>
          <w:p w14:paraId="29D70AA6" w14:textId="77777777" w:rsidR="00C943D4" w:rsidRPr="002E6FF9" w:rsidRDefault="00C943D4" w:rsidP="00C943D4">
            <w:pPr>
              <w:jc w:val="center"/>
              <w:rPr>
                <w:i/>
                <w:iCs/>
                <w:sz w:val="16"/>
                <w:szCs w:val="16"/>
              </w:rPr>
            </w:pPr>
            <w:r w:rsidRPr="002E6FF9">
              <w:rPr>
                <w:i/>
                <w:iCs/>
                <w:sz w:val="16"/>
                <w:szCs w:val="16"/>
              </w:rPr>
              <w:t xml:space="preserve">Ranunculus </w:t>
            </w:r>
            <w:proofErr w:type="spellStart"/>
            <w:r w:rsidRPr="002E6FF9">
              <w:rPr>
                <w:i/>
                <w:iCs/>
                <w:sz w:val="16"/>
                <w:szCs w:val="16"/>
              </w:rPr>
              <w:t>undosus</w:t>
            </w:r>
            <w:proofErr w:type="spellEnd"/>
          </w:p>
        </w:tc>
        <w:tc>
          <w:tcPr>
            <w:tcW w:w="1843" w:type="dxa"/>
            <w:noWrap/>
            <w:hideMark/>
          </w:tcPr>
          <w:p w14:paraId="39C058B3" w14:textId="77777777" w:rsidR="00C943D4" w:rsidRPr="002E6FF9" w:rsidRDefault="00C943D4" w:rsidP="00C943D4">
            <w:pPr>
              <w:jc w:val="center"/>
              <w:rPr>
                <w:sz w:val="16"/>
                <w:szCs w:val="16"/>
              </w:rPr>
            </w:pPr>
            <w:r w:rsidRPr="002E6FF9">
              <w:rPr>
                <w:sz w:val="16"/>
                <w:szCs w:val="16"/>
              </w:rPr>
              <w:t>Swamp Buttercup</w:t>
            </w:r>
          </w:p>
        </w:tc>
        <w:tc>
          <w:tcPr>
            <w:tcW w:w="1134" w:type="dxa"/>
            <w:noWrap/>
            <w:hideMark/>
          </w:tcPr>
          <w:p w14:paraId="23178F10" w14:textId="77777777" w:rsidR="00C943D4" w:rsidRPr="002E6FF9" w:rsidRDefault="00C943D4" w:rsidP="00C943D4">
            <w:pPr>
              <w:jc w:val="center"/>
              <w:rPr>
                <w:sz w:val="16"/>
                <w:szCs w:val="16"/>
              </w:rPr>
            </w:pPr>
            <w:proofErr w:type="spellStart"/>
            <w:r w:rsidRPr="002E6FF9">
              <w:rPr>
                <w:sz w:val="16"/>
                <w:szCs w:val="16"/>
              </w:rPr>
              <w:t>AmT</w:t>
            </w:r>
            <w:proofErr w:type="spellEnd"/>
          </w:p>
        </w:tc>
        <w:tc>
          <w:tcPr>
            <w:tcW w:w="1067" w:type="dxa"/>
            <w:noWrap/>
            <w:hideMark/>
          </w:tcPr>
          <w:p w14:paraId="59D82FF4"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55B486FF" w14:textId="77777777" w:rsidR="00C943D4" w:rsidRPr="002E6FF9" w:rsidRDefault="00C943D4" w:rsidP="00C943D4">
            <w:pPr>
              <w:jc w:val="center"/>
              <w:rPr>
                <w:sz w:val="16"/>
                <w:szCs w:val="16"/>
              </w:rPr>
            </w:pPr>
            <w:r w:rsidRPr="002E6FF9">
              <w:rPr>
                <w:sz w:val="16"/>
                <w:szCs w:val="16"/>
              </w:rPr>
              <w:t>No</w:t>
            </w:r>
          </w:p>
        </w:tc>
      </w:tr>
      <w:tr w:rsidR="00C943D4" w:rsidRPr="002E6FF9" w14:paraId="278CE0FF" w14:textId="77777777" w:rsidTr="00C943D4">
        <w:trPr>
          <w:trHeight w:val="300"/>
        </w:trPr>
        <w:tc>
          <w:tcPr>
            <w:tcW w:w="1598" w:type="dxa"/>
            <w:noWrap/>
            <w:hideMark/>
          </w:tcPr>
          <w:p w14:paraId="1BE26991" w14:textId="77777777" w:rsidR="00C943D4" w:rsidRPr="002E6FF9" w:rsidRDefault="00C943D4" w:rsidP="00C943D4">
            <w:pPr>
              <w:jc w:val="center"/>
              <w:rPr>
                <w:i/>
                <w:iCs/>
                <w:sz w:val="16"/>
                <w:szCs w:val="16"/>
              </w:rPr>
            </w:pPr>
            <w:proofErr w:type="spellStart"/>
            <w:r w:rsidRPr="002E6FF9">
              <w:rPr>
                <w:i/>
                <w:iCs/>
                <w:sz w:val="16"/>
                <w:szCs w:val="16"/>
              </w:rPr>
              <w:t>Rubiaceae</w:t>
            </w:r>
            <w:proofErr w:type="spellEnd"/>
          </w:p>
        </w:tc>
        <w:tc>
          <w:tcPr>
            <w:tcW w:w="2366" w:type="dxa"/>
            <w:noWrap/>
            <w:hideMark/>
          </w:tcPr>
          <w:p w14:paraId="57F890C1" w14:textId="77777777" w:rsidR="00C943D4" w:rsidRPr="002E6FF9" w:rsidRDefault="00C943D4" w:rsidP="00C943D4">
            <w:pPr>
              <w:jc w:val="center"/>
              <w:rPr>
                <w:i/>
                <w:iCs/>
                <w:sz w:val="16"/>
                <w:szCs w:val="16"/>
              </w:rPr>
            </w:pPr>
            <w:proofErr w:type="spellStart"/>
            <w:r w:rsidRPr="002E6FF9">
              <w:rPr>
                <w:i/>
                <w:iCs/>
                <w:sz w:val="16"/>
                <w:szCs w:val="16"/>
              </w:rPr>
              <w:t>Galium</w:t>
            </w:r>
            <w:proofErr w:type="spellEnd"/>
            <w:r w:rsidRPr="002E6FF9">
              <w:rPr>
                <w:i/>
                <w:iCs/>
                <w:sz w:val="16"/>
                <w:szCs w:val="16"/>
              </w:rPr>
              <w:t xml:space="preserve"> aparine</w:t>
            </w:r>
          </w:p>
        </w:tc>
        <w:tc>
          <w:tcPr>
            <w:tcW w:w="1843" w:type="dxa"/>
            <w:noWrap/>
            <w:hideMark/>
          </w:tcPr>
          <w:p w14:paraId="75D614FA" w14:textId="77777777" w:rsidR="00C943D4" w:rsidRPr="002E6FF9" w:rsidRDefault="00C943D4" w:rsidP="00C943D4">
            <w:pPr>
              <w:jc w:val="center"/>
              <w:rPr>
                <w:sz w:val="16"/>
                <w:szCs w:val="16"/>
              </w:rPr>
            </w:pPr>
            <w:r w:rsidRPr="002E6FF9">
              <w:rPr>
                <w:sz w:val="16"/>
                <w:szCs w:val="16"/>
              </w:rPr>
              <w:t>Cleavers</w:t>
            </w:r>
          </w:p>
        </w:tc>
        <w:tc>
          <w:tcPr>
            <w:tcW w:w="1134" w:type="dxa"/>
            <w:noWrap/>
            <w:hideMark/>
          </w:tcPr>
          <w:p w14:paraId="30EFA4FF"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74998CF2"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41C1169A" w14:textId="77777777" w:rsidR="00C943D4" w:rsidRPr="002E6FF9" w:rsidRDefault="00C943D4" w:rsidP="00C943D4">
            <w:pPr>
              <w:jc w:val="center"/>
              <w:rPr>
                <w:sz w:val="16"/>
                <w:szCs w:val="16"/>
              </w:rPr>
            </w:pPr>
            <w:r w:rsidRPr="002E6FF9">
              <w:rPr>
                <w:sz w:val="16"/>
                <w:szCs w:val="16"/>
              </w:rPr>
              <w:t>Yes</w:t>
            </w:r>
          </w:p>
        </w:tc>
      </w:tr>
      <w:tr w:rsidR="00C943D4" w:rsidRPr="002E6FF9" w14:paraId="71F146F7" w14:textId="77777777" w:rsidTr="00C943D4">
        <w:trPr>
          <w:trHeight w:val="300"/>
        </w:trPr>
        <w:tc>
          <w:tcPr>
            <w:tcW w:w="1598" w:type="dxa"/>
            <w:noWrap/>
            <w:hideMark/>
          </w:tcPr>
          <w:p w14:paraId="62A06250" w14:textId="77777777" w:rsidR="00C943D4" w:rsidRPr="002E6FF9" w:rsidRDefault="00C943D4" w:rsidP="00C943D4">
            <w:pPr>
              <w:jc w:val="center"/>
              <w:rPr>
                <w:i/>
                <w:iCs/>
                <w:sz w:val="16"/>
                <w:szCs w:val="16"/>
              </w:rPr>
            </w:pPr>
            <w:proofErr w:type="spellStart"/>
            <w:r w:rsidRPr="002E6FF9">
              <w:rPr>
                <w:i/>
                <w:iCs/>
                <w:sz w:val="16"/>
                <w:szCs w:val="16"/>
              </w:rPr>
              <w:t>Rubiaceae</w:t>
            </w:r>
            <w:proofErr w:type="spellEnd"/>
          </w:p>
        </w:tc>
        <w:tc>
          <w:tcPr>
            <w:tcW w:w="2366" w:type="dxa"/>
            <w:noWrap/>
            <w:hideMark/>
          </w:tcPr>
          <w:p w14:paraId="3DE8826F" w14:textId="77777777" w:rsidR="00C943D4" w:rsidRPr="002E6FF9" w:rsidRDefault="00C943D4" w:rsidP="00C943D4">
            <w:pPr>
              <w:jc w:val="center"/>
              <w:rPr>
                <w:i/>
                <w:iCs/>
                <w:sz w:val="16"/>
                <w:szCs w:val="16"/>
              </w:rPr>
            </w:pPr>
            <w:proofErr w:type="spellStart"/>
            <w:r w:rsidRPr="002E6FF9">
              <w:rPr>
                <w:i/>
                <w:iCs/>
                <w:sz w:val="16"/>
                <w:szCs w:val="16"/>
              </w:rPr>
              <w:t>Galium</w:t>
            </w:r>
            <w:proofErr w:type="spellEnd"/>
            <w:r w:rsidRPr="002E6FF9">
              <w:rPr>
                <w:i/>
                <w:iCs/>
                <w:sz w:val="16"/>
                <w:szCs w:val="16"/>
              </w:rPr>
              <w:t xml:space="preserve"> </w:t>
            </w:r>
            <w:r w:rsidRPr="002E6FF9">
              <w:rPr>
                <w:sz w:val="16"/>
                <w:szCs w:val="16"/>
              </w:rPr>
              <w:t>sp.</w:t>
            </w:r>
          </w:p>
        </w:tc>
        <w:tc>
          <w:tcPr>
            <w:tcW w:w="1843" w:type="dxa"/>
            <w:noWrap/>
            <w:hideMark/>
          </w:tcPr>
          <w:p w14:paraId="1BE0C155" w14:textId="77777777" w:rsidR="00C943D4" w:rsidRPr="002E6FF9" w:rsidRDefault="00C943D4" w:rsidP="00C943D4">
            <w:pPr>
              <w:jc w:val="center"/>
              <w:rPr>
                <w:sz w:val="16"/>
                <w:szCs w:val="16"/>
              </w:rPr>
            </w:pPr>
            <w:r w:rsidRPr="002E6FF9">
              <w:rPr>
                <w:sz w:val="16"/>
                <w:szCs w:val="16"/>
              </w:rPr>
              <w:t>a Bedstraw</w:t>
            </w:r>
          </w:p>
        </w:tc>
        <w:tc>
          <w:tcPr>
            <w:tcW w:w="1134" w:type="dxa"/>
            <w:noWrap/>
            <w:hideMark/>
          </w:tcPr>
          <w:p w14:paraId="186587AA"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0A123790"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77EA48A1" w14:textId="77777777" w:rsidR="00C943D4" w:rsidRPr="002E6FF9" w:rsidRDefault="00C943D4" w:rsidP="00C943D4">
            <w:pPr>
              <w:jc w:val="center"/>
              <w:rPr>
                <w:sz w:val="16"/>
                <w:szCs w:val="16"/>
              </w:rPr>
            </w:pPr>
            <w:r w:rsidRPr="002E6FF9">
              <w:rPr>
                <w:sz w:val="16"/>
                <w:szCs w:val="16"/>
              </w:rPr>
              <w:t>No</w:t>
            </w:r>
          </w:p>
        </w:tc>
      </w:tr>
      <w:tr w:rsidR="00C943D4" w:rsidRPr="002E6FF9" w14:paraId="51EDE67E" w14:textId="77777777" w:rsidTr="00C943D4">
        <w:trPr>
          <w:trHeight w:val="300"/>
        </w:trPr>
        <w:tc>
          <w:tcPr>
            <w:tcW w:w="1598" w:type="dxa"/>
            <w:noWrap/>
            <w:hideMark/>
          </w:tcPr>
          <w:p w14:paraId="503C62F2" w14:textId="77777777" w:rsidR="00C943D4" w:rsidRPr="002E6FF9" w:rsidRDefault="00C943D4" w:rsidP="00C943D4">
            <w:pPr>
              <w:jc w:val="center"/>
              <w:rPr>
                <w:i/>
                <w:iCs/>
                <w:sz w:val="16"/>
                <w:szCs w:val="16"/>
              </w:rPr>
            </w:pPr>
            <w:proofErr w:type="spellStart"/>
            <w:r w:rsidRPr="002E6FF9">
              <w:rPr>
                <w:i/>
                <w:iCs/>
                <w:sz w:val="16"/>
                <w:szCs w:val="16"/>
              </w:rPr>
              <w:t>Sapindaceae</w:t>
            </w:r>
            <w:proofErr w:type="spellEnd"/>
          </w:p>
        </w:tc>
        <w:tc>
          <w:tcPr>
            <w:tcW w:w="2366" w:type="dxa"/>
            <w:noWrap/>
            <w:hideMark/>
          </w:tcPr>
          <w:p w14:paraId="37ACC970" w14:textId="77777777" w:rsidR="00C943D4" w:rsidRPr="002E6FF9" w:rsidRDefault="00C943D4" w:rsidP="00C943D4">
            <w:pPr>
              <w:jc w:val="center"/>
              <w:rPr>
                <w:i/>
                <w:iCs/>
                <w:sz w:val="16"/>
                <w:szCs w:val="16"/>
              </w:rPr>
            </w:pPr>
            <w:r w:rsidRPr="002E6FF9">
              <w:rPr>
                <w:i/>
                <w:iCs/>
                <w:sz w:val="16"/>
                <w:szCs w:val="16"/>
              </w:rPr>
              <w:t xml:space="preserve">Alectryon </w:t>
            </w:r>
            <w:proofErr w:type="spellStart"/>
            <w:r w:rsidRPr="002E6FF9">
              <w:rPr>
                <w:i/>
                <w:iCs/>
                <w:sz w:val="16"/>
                <w:szCs w:val="16"/>
              </w:rPr>
              <w:t>oleifolius</w:t>
            </w:r>
            <w:proofErr w:type="spellEnd"/>
          </w:p>
        </w:tc>
        <w:tc>
          <w:tcPr>
            <w:tcW w:w="1843" w:type="dxa"/>
            <w:noWrap/>
            <w:hideMark/>
          </w:tcPr>
          <w:p w14:paraId="7AB89A43" w14:textId="77777777" w:rsidR="00C943D4" w:rsidRPr="002E6FF9" w:rsidRDefault="00C943D4" w:rsidP="00C943D4">
            <w:pPr>
              <w:jc w:val="center"/>
              <w:rPr>
                <w:sz w:val="16"/>
                <w:szCs w:val="16"/>
              </w:rPr>
            </w:pPr>
            <w:r w:rsidRPr="002E6FF9">
              <w:rPr>
                <w:sz w:val="16"/>
                <w:szCs w:val="16"/>
              </w:rPr>
              <w:t>Western Rosewood</w:t>
            </w:r>
          </w:p>
        </w:tc>
        <w:tc>
          <w:tcPr>
            <w:tcW w:w="1134" w:type="dxa"/>
            <w:noWrap/>
            <w:hideMark/>
          </w:tcPr>
          <w:p w14:paraId="1702EE9C"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66888A4C" w14:textId="77777777" w:rsidR="00C943D4" w:rsidRPr="002E6FF9" w:rsidRDefault="00C943D4" w:rsidP="00C943D4">
            <w:pPr>
              <w:jc w:val="center"/>
              <w:rPr>
                <w:sz w:val="16"/>
                <w:szCs w:val="16"/>
              </w:rPr>
            </w:pPr>
            <w:r w:rsidRPr="002E6FF9">
              <w:rPr>
                <w:sz w:val="16"/>
                <w:szCs w:val="16"/>
              </w:rPr>
              <w:t>Tree</w:t>
            </w:r>
          </w:p>
        </w:tc>
        <w:tc>
          <w:tcPr>
            <w:tcW w:w="987" w:type="dxa"/>
            <w:noWrap/>
            <w:hideMark/>
          </w:tcPr>
          <w:p w14:paraId="1F2E6538" w14:textId="77777777" w:rsidR="00C943D4" w:rsidRPr="002E6FF9" w:rsidRDefault="00C943D4" w:rsidP="00C943D4">
            <w:pPr>
              <w:jc w:val="center"/>
              <w:rPr>
                <w:sz w:val="16"/>
                <w:szCs w:val="16"/>
              </w:rPr>
            </w:pPr>
            <w:r w:rsidRPr="002E6FF9">
              <w:rPr>
                <w:sz w:val="16"/>
                <w:szCs w:val="16"/>
              </w:rPr>
              <w:t>No</w:t>
            </w:r>
          </w:p>
        </w:tc>
      </w:tr>
      <w:tr w:rsidR="00C943D4" w:rsidRPr="002E6FF9" w14:paraId="1AA9F22F" w14:textId="77777777" w:rsidTr="00C943D4">
        <w:trPr>
          <w:trHeight w:val="300"/>
        </w:trPr>
        <w:tc>
          <w:tcPr>
            <w:tcW w:w="1598" w:type="dxa"/>
            <w:noWrap/>
            <w:hideMark/>
          </w:tcPr>
          <w:p w14:paraId="2EB03EC0" w14:textId="77777777" w:rsidR="00C943D4" w:rsidRPr="002E6FF9" w:rsidRDefault="00C943D4" w:rsidP="00C943D4">
            <w:pPr>
              <w:jc w:val="center"/>
              <w:rPr>
                <w:i/>
                <w:iCs/>
                <w:sz w:val="16"/>
                <w:szCs w:val="16"/>
              </w:rPr>
            </w:pPr>
            <w:r w:rsidRPr="002E6FF9">
              <w:rPr>
                <w:i/>
                <w:iCs/>
                <w:sz w:val="16"/>
                <w:szCs w:val="16"/>
              </w:rPr>
              <w:t>Scrophulariaceae</w:t>
            </w:r>
          </w:p>
        </w:tc>
        <w:tc>
          <w:tcPr>
            <w:tcW w:w="2366" w:type="dxa"/>
            <w:noWrap/>
            <w:hideMark/>
          </w:tcPr>
          <w:p w14:paraId="3A641076" w14:textId="77777777" w:rsidR="00C943D4" w:rsidRPr="002E6FF9" w:rsidRDefault="00C943D4" w:rsidP="00C943D4">
            <w:pPr>
              <w:jc w:val="center"/>
              <w:rPr>
                <w:i/>
                <w:iCs/>
                <w:sz w:val="16"/>
                <w:szCs w:val="16"/>
              </w:rPr>
            </w:pPr>
            <w:proofErr w:type="spellStart"/>
            <w:r w:rsidRPr="002E6FF9">
              <w:rPr>
                <w:i/>
                <w:iCs/>
                <w:sz w:val="16"/>
                <w:szCs w:val="16"/>
              </w:rPr>
              <w:t>Eremophila</w:t>
            </w:r>
            <w:proofErr w:type="spellEnd"/>
            <w:r w:rsidRPr="002E6FF9">
              <w:rPr>
                <w:i/>
                <w:iCs/>
                <w:sz w:val="16"/>
                <w:szCs w:val="16"/>
              </w:rPr>
              <w:t xml:space="preserve"> debilis</w:t>
            </w:r>
          </w:p>
        </w:tc>
        <w:tc>
          <w:tcPr>
            <w:tcW w:w="1843" w:type="dxa"/>
            <w:noWrap/>
            <w:hideMark/>
          </w:tcPr>
          <w:p w14:paraId="2BD84800" w14:textId="77777777" w:rsidR="00C943D4" w:rsidRPr="002E6FF9" w:rsidRDefault="00C943D4" w:rsidP="00C943D4">
            <w:pPr>
              <w:jc w:val="center"/>
              <w:rPr>
                <w:sz w:val="16"/>
                <w:szCs w:val="16"/>
              </w:rPr>
            </w:pPr>
            <w:r w:rsidRPr="002E6FF9">
              <w:rPr>
                <w:sz w:val="16"/>
                <w:szCs w:val="16"/>
              </w:rPr>
              <w:t>Amulla</w:t>
            </w:r>
          </w:p>
        </w:tc>
        <w:tc>
          <w:tcPr>
            <w:tcW w:w="1134" w:type="dxa"/>
            <w:noWrap/>
            <w:hideMark/>
          </w:tcPr>
          <w:p w14:paraId="234EE644"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24E4965F"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706981EA" w14:textId="77777777" w:rsidR="00C943D4" w:rsidRPr="002E6FF9" w:rsidRDefault="00C943D4" w:rsidP="00C943D4">
            <w:pPr>
              <w:jc w:val="center"/>
              <w:rPr>
                <w:sz w:val="16"/>
                <w:szCs w:val="16"/>
              </w:rPr>
            </w:pPr>
            <w:r w:rsidRPr="002E6FF9">
              <w:rPr>
                <w:sz w:val="16"/>
                <w:szCs w:val="16"/>
              </w:rPr>
              <w:t>No</w:t>
            </w:r>
          </w:p>
        </w:tc>
      </w:tr>
      <w:tr w:rsidR="00C943D4" w:rsidRPr="002E6FF9" w14:paraId="45A22EE9" w14:textId="77777777" w:rsidTr="00C943D4">
        <w:trPr>
          <w:trHeight w:val="300"/>
        </w:trPr>
        <w:tc>
          <w:tcPr>
            <w:tcW w:w="1598" w:type="dxa"/>
            <w:noWrap/>
            <w:hideMark/>
          </w:tcPr>
          <w:p w14:paraId="04BCB870" w14:textId="77777777" w:rsidR="00C943D4" w:rsidRPr="002E6FF9" w:rsidRDefault="00C943D4" w:rsidP="00C943D4">
            <w:pPr>
              <w:jc w:val="center"/>
              <w:rPr>
                <w:i/>
                <w:iCs/>
                <w:sz w:val="16"/>
                <w:szCs w:val="16"/>
              </w:rPr>
            </w:pPr>
            <w:r w:rsidRPr="002E6FF9">
              <w:rPr>
                <w:i/>
                <w:iCs/>
                <w:sz w:val="16"/>
                <w:szCs w:val="16"/>
              </w:rPr>
              <w:lastRenderedPageBreak/>
              <w:t>Scrophulariaceae</w:t>
            </w:r>
          </w:p>
        </w:tc>
        <w:tc>
          <w:tcPr>
            <w:tcW w:w="2366" w:type="dxa"/>
            <w:noWrap/>
            <w:hideMark/>
          </w:tcPr>
          <w:p w14:paraId="56FC5F7A" w14:textId="77777777" w:rsidR="00C943D4" w:rsidRPr="002E6FF9" w:rsidRDefault="00C943D4" w:rsidP="00C943D4">
            <w:pPr>
              <w:jc w:val="center"/>
              <w:rPr>
                <w:i/>
                <w:iCs/>
                <w:sz w:val="16"/>
                <w:szCs w:val="16"/>
              </w:rPr>
            </w:pPr>
            <w:proofErr w:type="spellStart"/>
            <w:r w:rsidRPr="002E6FF9">
              <w:rPr>
                <w:i/>
                <w:iCs/>
                <w:sz w:val="16"/>
                <w:szCs w:val="16"/>
              </w:rPr>
              <w:t>Eremophila</w:t>
            </w:r>
            <w:proofErr w:type="spellEnd"/>
            <w:r w:rsidRPr="002E6FF9">
              <w:rPr>
                <w:sz w:val="16"/>
                <w:szCs w:val="16"/>
              </w:rPr>
              <w:t xml:space="preserve"> sp.</w:t>
            </w:r>
          </w:p>
        </w:tc>
        <w:tc>
          <w:tcPr>
            <w:tcW w:w="1843" w:type="dxa"/>
            <w:noWrap/>
            <w:hideMark/>
          </w:tcPr>
          <w:p w14:paraId="2AE7AD67" w14:textId="77777777" w:rsidR="00C943D4" w:rsidRPr="002E6FF9" w:rsidRDefault="00C943D4" w:rsidP="00C943D4">
            <w:pPr>
              <w:jc w:val="center"/>
              <w:rPr>
                <w:sz w:val="16"/>
                <w:szCs w:val="16"/>
              </w:rPr>
            </w:pPr>
            <w:r w:rsidRPr="002E6FF9">
              <w:rPr>
                <w:sz w:val="16"/>
                <w:szCs w:val="16"/>
              </w:rPr>
              <w:t xml:space="preserve">an </w:t>
            </w:r>
            <w:proofErr w:type="spellStart"/>
            <w:r w:rsidRPr="002E6FF9">
              <w:rPr>
                <w:sz w:val="16"/>
                <w:szCs w:val="16"/>
              </w:rPr>
              <w:t>Emubush</w:t>
            </w:r>
            <w:proofErr w:type="spellEnd"/>
          </w:p>
        </w:tc>
        <w:tc>
          <w:tcPr>
            <w:tcW w:w="1134" w:type="dxa"/>
            <w:noWrap/>
            <w:hideMark/>
          </w:tcPr>
          <w:p w14:paraId="14F41958"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737CFF09" w14:textId="77777777" w:rsidR="00C943D4" w:rsidRPr="002E6FF9" w:rsidRDefault="00C943D4" w:rsidP="00C943D4">
            <w:pPr>
              <w:jc w:val="center"/>
              <w:rPr>
                <w:sz w:val="16"/>
                <w:szCs w:val="16"/>
              </w:rPr>
            </w:pPr>
            <w:r w:rsidRPr="002E6FF9">
              <w:rPr>
                <w:sz w:val="16"/>
                <w:szCs w:val="16"/>
              </w:rPr>
              <w:t>Shrub</w:t>
            </w:r>
          </w:p>
        </w:tc>
        <w:tc>
          <w:tcPr>
            <w:tcW w:w="987" w:type="dxa"/>
            <w:noWrap/>
            <w:hideMark/>
          </w:tcPr>
          <w:p w14:paraId="1D50F3B5" w14:textId="77777777" w:rsidR="00C943D4" w:rsidRPr="002E6FF9" w:rsidRDefault="00C943D4" w:rsidP="00C943D4">
            <w:pPr>
              <w:jc w:val="center"/>
              <w:rPr>
                <w:sz w:val="16"/>
                <w:szCs w:val="16"/>
              </w:rPr>
            </w:pPr>
            <w:r w:rsidRPr="002E6FF9">
              <w:rPr>
                <w:sz w:val="16"/>
                <w:szCs w:val="16"/>
              </w:rPr>
              <w:t>No</w:t>
            </w:r>
          </w:p>
        </w:tc>
      </w:tr>
      <w:tr w:rsidR="00C943D4" w:rsidRPr="002E6FF9" w14:paraId="1A5BCF65" w14:textId="77777777" w:rsidTr="00C943D4">
        <w:trPr>
          <w:trHeight w:val="300"/>
        </w:trPr>
        <w:tc>
          <w:tcPr>
            <w:tcW w:w="1598" w:type="dxa"/>
            <w:noWrap/>
            <w:hideMark/>
          </w:tcPr>
          <w:p w14:paraId="79EE7769" w14:textId="77777777" w:rsidR="00C943D4" w:rsidRPr="002E6FF9" w:rsidRDefault="00C943D4" w:rsidP="00C943D4">
            <w:pPr>
              <w:jc w:val="center"/>
              <w:rPr>
                <w:i/>
                <w:iCs/>
                <w:sz w:val="16"/>
                <w:szCs w:val="16"/>
              </w:rPr>
            </w:pPr>
            <w:r w:rsidRPr="002E6FF9">
              <w:rPr>
                <w:i/>
                <w:iCs/>
                <w:sz w:val="16"/>
                <w:szCs w:val="16"/>
              </w:rPr>
              <w:t>Scrophulariaceae</w:t>
            </w:r>
          </w:p>
        </w:tc>
        <w:tc>
          <w:tcPr>
            <w:tcW w:w="2366" w:type="dxa"/>
            <w:noWrap/>
            <w:hideMark/>
          </w:tcPr>
          <w:p w14:paraId="4C67DE05" w14:textId="77777777" w:rsidR="00C943D4" w:rsidRPr="002E6FF9" w:rsidRDefault="00C943D4" w:rsidP="00C943D4">
            <w:pPr>
              <w:jc w:val="center"/>
              <w:rPr>
                <w:i/>
                <w:iCs/>
                <w:sz w:val="16"/>
                <w:szCs w:val="16"/>
              </w:rPr>
            </w:pPr>
            <w:r w:rsidRPr="002E6FF9">
              <w:rPr>
                <w:i/>
                <w:iCs/>
                <w:sz w:val="16"/>
                <w:szCs w:val="16"/>
              </w:rPr>
              <w:t xml:space="preserve">Mimulus </w:t>
            </w:r>
            <w:proofErr w:type="spellStart"/>
            <w:r w:rsidRPr="002E6FF9">
              <w:rPr>
                <w:i/>
                <w:iCs/>
                <w:sz w:val="16"/>
                <w:szCs w:val="16"/>
              </w:rPr>
              <w:t>gracilis</w:t>
            </w:r>
            <w:proofErr w:type="spellEnd"/>
          </w:p>
        </w:tc>
        <w:tc>
          <w:tcPr>
            <w:tcW w:w="1843" w:type="dxa"/>
            <w:noWrap/>
            <w:hideMark/>
          </w:tcPr>
          <w:p w14:paraId="47BD4ECA" w14:textId="77777777" w:rsidR="00C943D4" w:rsidRPr="002E6FF9" w:rsidRDefault="00C943D4" w:rsidP="00C943D4">
            <w:pPr>
              <w:jc w:val="center"/>
              <w:rPr>
                <w:sz w:val="16"/>
                <w:szCs w:val="16"/>
              </w:rPr>
            </w:pPr>
            <w:r w:rsidRPr="002E6FF9">
              <w:rPr>
                <w:sz w:val="16"/>
                <w:szCs w:val="16"/>
              </w:rPr>
              <w:t xml:space="preserve">Slender </w:t>
            </w:r>
            <w:proofErr w:type="gramStart"/>
            <w:r w:rsidRPr="002E6FF9">
              <w:rPr>
                <w:sz w:val="16"/>
                <w:szCs w:val="16"/>
              </w:rPr>
              <w:t>Monkey-flower</w:t>
            </w:r>
            <w:proofErr w:type="gramEnd"/>
          </w:p>
        </w:tc>
        <w:tc>
          <w:tcPr>
            <w:tcW w:w="1134" w:type="dxa"/>
            <w:noWrap/>
            <w:hideMark/>
          </w:tcPr>
          <w:p w14:paraId="44848794" w14:textId="77777777" w:rsidR="00C943D4" w:rsidRPr="002E6FF9" w:rsidRDefault="00C943D4" w:rsidP="00C943D4">
            <w:pPr>
              <w:jc w:val="center"/>
              <w:rPr>
                <w:sz w:val="16"/>
                <w:szCs w:val="16"/>
              </w:rPr>
            </w:pPr>
            <w:proofErr w:type="spellStart"/>
            <w:r w:rsidRPr="002E6FF9">
              <w:rPr>
                <w:sz w:val="16"/>
                <w:szCs w:val="16"/>
              </w:rPr>
              <w:t>Tda</w:t>
            </w:r>
            <w:proofErr w:type="spellEnd"/>
          </w:p>
        </w:tc>
        <w:tc>
          <w:tcPr>
            <w:tcW w:w="1067" w:type="dxa"/>
            <w:noWrap/>
            <w:hideMark/>
          </w:tcPr>
          <w:p w14:paraId="2B521DB2"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084A02D8" w14:textId="77777777" w:rsidR="00C943D4" w:rsidRPr="002E6FF9" w:rsidRDefault="00C943D4" w:rsidP="00C943D4">
            <w:pPr>
              <w:jc w:val="center"/>
              <w:rPr>
                <w:sz w:val="16"/>
                <w:szCs w:val="16"/>
              </w:rPr>
            </w:pPr>
            <w:r w:rsidRPr="002E6FF9">
              <w:rPr>
                <w:sz w:val="16"/>
                <w:szCs w:val="16"/>
              </w:rPr>
              <w:t>No</w:t>
            </w:r>
          </w:p>
        </w:tc>
      </w:tr>
      <w:tr w:rsidR="00C943D4" w:rsidRPr="002E6FF9" w14:paraId="4DAC8506" w14:textId="77777777" w:rsidTr="00C943D4">
        <w:trPr>
          <w:trHeight w:val="300"/>
        </w:trPr>
        <w:tc>
          <w:tcPr>
            <w:tcW w:w="1598" w:type="dxa"/>
            <w:noWrap/>
            <w:hideMark/>
          </w:tcPr>
          <w:p w14:paraId="4F300EA3" w14:textId="77777777" w:rsidR="00C943D4" w:rsidRPr="002E6FF9" w:rsidRDefault="00C943D4" w:rsidP="00C943D4">
            <w:pPr>
              <w:jc w:val="center"/>
              <w:rPr>
                <w:i/>
                <w:iCs/>
                <w:sz w:val="16"/>
                <w:szCs w:val="16"/>
              </w:rPr>
            </w:pPr>
            <w:r w:rsidRPr="002E6FF9">
              <w:rPr>
                <w:i/>
                <w:iCs/>
                <w:sz w:val="16"/>
                <w:szCs w:val="16"/>
              </w:rPr>
              <w:t>Solanaceae</w:t>
            </w:r>
          </w:p>
        </w:tc>
        <w:tc>
          <w:tcPr>
            <w:tcW w:w="2366" w:type="dxa"/>
            <w:noWrap/>
            <w:hideMark/>
          </w:tcPr>
          <w:p w14:paraId="01AE5EDB" w14:textId="77777777" w:rsidR="00C943D4" w:rsidRPr="002E6FF9" w:rsidRDefault="00C943D4" w:rsidP="00C943D4">
            <w:pPr>
              <w:jc w:val="center"/>
              <w:rPr>
                <w:i/>
                <w:iCs/>
                <w:sz w:val="16"/>
                <w:szCs w:val="16"/>
              </w:rPr>
            </w:pPr>
            <w:proofErr w:type="spellStart"/>
            <w:r w:rsidRPr="002E6FF9">
              <w:rPr>
                <w:i/>
                <w:iCs/>
                <w:sz w:val="16"/>
                <w:szCs w:val="16"/>
              </w:rPr>
              <w:t>Lycium</w:t>
            </w:r>
            <w:proofErr w:type="spellEnd"/>
            <w:r w:rsidRPr="002E6FF9">
              <w:rPr>
                <w:i/>
                <w:iCs/>
                <w:sz w:val="16"/>
                <w:szCs w:val="16"/>
              </w:rPr>
              <w:t xml:space="preserve"> </w:t>
            </w:r>
            <w:proofErr w:type="spellStart"/>
            <w:r w:rsidRPr="002E6FF9">
              <w:rPr>
                <w:i/>
                <w:iCs/>
                <w:sz w:val="16"/>
                <w:szCs w:val="16"/>
              </w:rPr>
              <w:t>ferocissimum</w:t>
            </w:r>
            <w:proofErr w:type="spellEnd"/>
          </w:p>
        </w:tc>
        <w:tc>
          <w:tcPr>
            <w:tcW w:w="1843" w:type="dxa"/>
            <w:noWrap/>
            <w:hideMark/>
          </w:tcPr>
          <w:p w14:paraId="1979B0A8" w14:textId="77777777" w:rsidR="00C943D4" w:rsidRPr="002E6FF9" w:rsidRDefault="00C943D4" w:rsidP="00C943D4">
            <w:pPr>
              <w:jc w:val="center"/>
              <w:rPr>
                <w:sz w:val="16"/>
                <w:szCs w:val="16"/>
              </w:rPr>
            </w:pPr>
            <w:r w:rsidRPr="002E6FF9">
              <w:rPr>
                <w:sz w:val="16"/>
                <w:szCs w:val="16"/>
              </w:rPr>
              <w:t>African Boxthorn</w:t>
            </w:r>
          </w:p>
        </w:tc>
        <w:tc>
          <w:tcPr>
            <w:tcW w:w="1134" w:type="dxa"/>
            <w:noWrap/>
            <w:hideMark/>
          </w:tcPr>
          <w:p w14:paraId="6C7AE03E"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40F998BE" w14:textId="77777777" w:rsidR="00C943D4" w:rsidRPr="002E6FF9" w:rsidRDefault="00C943D4" w:rsidP="00C943D4">
            <w:pPr>
              <w:jc w:val="center"/>
              <w:rPr>
                <w:sz w:val="16"/>
                <w:szCs w:val="16"/>
              </w:rPr>
            </w:pPr>
            <w:r w:rsidRPr="002E6FF9">
              <w:rPr>
                <w:sz w:val="16"/>
                <w:szCs w:val="16"/>
              </w:rPr>
              <w:t>Shrub</w:t>
            </w:r>
          </w:p>
        </w:tc>
        <w:tc>
          <w:tcPr>
            <w:tcW w:w="987" w:type="dxa"/>
            <w:noWrap/>
            <w:hideMark/>
          </w:tcPr>
          <w:p w14:paraId="4265925B" w14:textId="77777777" w:rsidR="00C943D4" w:rsidRPr="002E6FF9" w:rsidRDefault="00C943D4" w:rsidP="00C943D4">
            <w:pPr>
              <w:jc w:val="center"/>
              <w:rPr>
                <w:sz w:val="16"/>
                <w:szCs w:val="16"/>
              </w:rPr>
            </w:pPr>
            <w:r w:rsidRPr="002E6FF9">
              <w:rPr>
                <w:sz w:val="16"/>
                <w:szCs w:val="16"/>
              </w:rPr>
              <w:t>Yes</w:t>
            </w:r>
          </w:p>
        </w:tc>
      </w:tr>
      <w:tr w:rsidR="00C943D4" w:rsidRPr="002E6FF9" w14:paraId="6B305531" w14:textId="77777777" w:rsidTr="00C943D4">
        <w:trPr>
          <w:trHeight w:val="300"/>
        </w:trPr>
        <w:tc>
          <w:tcPr>
            <w:tcW w:w="1598" w:type="dxa"/>
            <w:noWrap/>
            <w:hideMark/>
          </w:tcPr>
          <w:p w14:paraId="6E781A75" w14:textId="77777777" w:rsidR="00C943D4" w:rsidRPr="002E6FF9" w:rsidRDefault="00C943D4" w:rsidP="00C943D4">
            <w:pPr>
              <w:jc w:val="center"/>
              <w:rPr>
                <w:i/>
                <w:iCs/>
                <w:sz w:val="16"/>
                <w:szCs w:val="16"/>
              </w:rPr>
            </w:pPr>
            <w:r w:rsidRPr="002E6FF9">
              <w:rPr>
                <w:i/>
                <w:iCs/>
                <w:sz w:val="16"/>
                <w:szCs w:val="16"/>
              </w:rPr>
              <w:t>Solanaceae</w:t>
            </w:r>
          </w:p>
        </w:tc>
        <w:tc>
          <w:tcPr>
            <w:tcW w:w="2366" w:type="dxa"/>
            <w:noWrap/>
            <w:hideMark/>
          </w:tcPr>
          <w:p w14:paraId="109BEE32" w14:textId="77777777" w:rsidR="00C943D4" w:rsidRPr="002E6FF9" w:rsidRDefault="00C943D4" w:rsidP="00C943D4">
            <w:pPr>
              <w:jc w:val="center"/>
              <w:rPr>
                <w:i/>
                <w:iCs/>
                <w:sz w:val="16"/>
                <w:szCs w:val="16"/>
              </w:rPr>
            </w:pPr>
            <w:r w:rsidRPr="002E6FF9">
              <w:rPr>
                <w:i/>
                <w:iCs/>
                <w:sz w:val="16"/>
                <w:szCs w:val="16"/>
              </w:rPr>
              <w:t>Physalis ixocarpa</w:t>
            </w:r>
          </w:p>
        </w:tc>
        <w:tc>
          <w:tcPr>
            <w:tcW w:w="1843" w:type="dxa"/>
            <w:noWrap/>
            <w:hideMark/>
          </w:tcPr>
          <w:p w14:paraId="490DB906" w14:textId="77777777" w:rsidR="00C943D4" w:rsidRPr="002E6FF9" w:rsidRDefault="00C943D4" w:rsidP="00C943D4">
            <w:pPr>
              <w:jc w:val="center"/>
              <w:rPr>
                <w:sz w:val="16"/>
                <w:szCs w:val="16"/>
              </w:rPr>
            </w:pPr>
            <w:r w:rsidRPr="002E6FF9">
              <w:rPr>
                <w:sz w:val="16"/>
                <w:szCs w:val="16"/>
              </w:rPr>
              <w:t>Ground Cherry</w:t>
            </w:r>
          </w:p>
        </w:tc>
        <w:tc>
          <w:tcPr>
            <w:tcW w:w="1134" w:type="dxa"/>
            <w:noWrap/>
            <w:hideMark/>
          </w:tcPr>
          <w:p w14:paraId="2E7FF23F"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7D7D3745"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47BE50D8" w14:textId="77777777" w:rsidR="00C943D4" w:rsidRPr="002E6FF9" w:rsidRDefault="00C943D4" w:rsidP="00C943D4">
            <w:pPr>
              <w:jc w:val="center"/>
              <w:rPr>
                <w:sz w:val="16"/>
                <w:szCs w:val="16"/>
              </w:rPr>
            </w:pPr>
            <w:r w:rsidRPr="002E6FF9">
              <w:rPr>
                <w:sz w:val="16"/>
                <w:szCs w:val="16"/>
              </w:rPr>
              <w:t>Yes</w:t>
            </w:r>
          </w:p>
        </w:tc>
      </w:tr>
      <w:tr w:rsidR="00C943D4" w:rsidRPr="002E6FF9" w14:paraId="590B318C" w14:textId="77777777" w:rsidTr="00C943D4">
        <w:trPr>
          <w:trHeight w:val="300"/>
        </w:trPr>
        <w:tc>
          <w:tcPr>
            <w:tcW w:w="1598" w:type="dxa"/>
            <w:noWrap/>
            <w:hideMark/>
          </w:tcPr>
          <w:p w14:paraId="38413A21" w14:textId="77777777" w:rsidR="00C943D4" w:rsidRPr="002E6FF9" w:rsidRDefault="00C943D4" w:rsidP="00C943D4">
            <w:pPr>
              <w:jc w:val="center"/>
              <w:rPr>
                <w:i/>
                <w:iCs/>
                <w:sz w:val="16"/>
                <w:szCs w:val="16"/>
              </w:rPr>
            </w:pPr>
            <w:r w:rsidRPr="002E6FF9">
              <w:rPr>
                <w:i/>
                <w:iCs/>
                <w:sz w:val="16"/>
                <w:szCs w:val="16"/>
              </w:rPr>
              <w:t>Solanaceae</w:t>
            </w:r>
          </w:p>
        </w:tc>
        <w:tc>
          <w:tcPr>
            <w:tcW w:w="2366" w:type="dxa"/>
            <w:noWrap/>
            <w:hideMark/>
          </w:tcPr>
          <w:p w14:paraId="395FCB3F" w14:textId="77777777" w:rsidR="00C943D4" w:rsidRPr="002E6FF9" w:rsidRDefault="00C943D4" w:rsidP="00C943D4">
            <w:pPr>
              <w:jc w:val="center"/>
              <w:rPr>
                <w:i/>
                <w:iCs/>
                <w:sz w:val="16"/>
                <w:szCs w:val="16"/>
              </w:rPr>
            </w:pPr>
            <w:r w:rsidRPr="002E6FF9">
              <w:rPr>
                <w:i/>
                <w:iCs/>
                <w:sz w:val="16"/>
                <w:szCs w:val="16"/>
              </w:rPr>
              <w:t xml:space="preserve">Physalis </w:t>
            </w:r>
            <w:proofErr w:type="spellStart"/>
            <w:r w:rsidRPr="002E6FF9">
              <w:rPr>
                <w:i/>
                <w:iCs/>
                <w:sz w:val="16"/>
                <w:szCs w:val="16"/>
              </w:rPr>
              <w:t>lanceifolia</w:t>
            </w:r>
            <w:proofErr w:type="spellEnd"/>
          </w:p>
        </w:tc>
        <w:tc>
          <w:tcPr>
            <w:tcW w:w="1843" w:type="dxa"/>
            <w:noWrap/>
            <w:hideMark/>
          </w:tcPr>
          <w:p w14:paraId="2B04FFC3" w14:textId="77777777" w:rsidR="00C943D4" w:rsidRPr="002E6FF9" w:rsidRDefault="00C943D4" w:rsidP="00C943D4">
            <w:pPr>
              <w:jc w:val="center"/>
              <w:rPr>
                <w:sz w:val="16"/>
                <w:szCs w:val="16"/>
              </w:rPr>
            </w:pPr>
            <w:r w:rsidRPr="002E6FF9">
              <w:rPr>
                <w:sz w:val="16"/>
                <w:szCs w:val="16"/>
              </w:rPr>
              <w:t>Ground Cherry</w:t>
            </w:r>
          </w:p>
        </w:tc>
        <w:tc>
          <w:tcPr>
            <w:tcW w:w="1134" w:type="dxa"/>
            <w:noWrap/>
            <w:hideMark/>
          </w:tcPr>
          <w:p w14:paraId="79D4A770" w14:textId="77777777" w:rsidR="00C943D4" w:rsidRPr="002E6FF9" w:rsidRDefault="00C943D4" w:rsidP="00C943D4">
            <w:pPr>
              <w:jc w:val="center"/>
              <w:rPr>
                <w:sz w:val="16"/>
                <w:szCs w:val="16"/>
              </w:rPr>
            </w:pPr>
            <w:proofErr w:type="spellStart"/>
            <w:r w:rsidRPr="002E6FF9">
              <w:rPr>
                <w:sz w:val="16"/>
                <w:szCs w:val="16"/>
              </w:rPr>
              <w:t>Tda</w:t>
            </w:r>
            <w:proofErr w:type="spellEnd"/>
          </w:p>
        </w:tc>
        <w:tc>
          <w:tcPr>
            <w:tcW w:w="1067" w:type="dxa"/>
            <w:noWrap/>
            <w:hideMark/>
          </w:tcPr>
          <w:p w14:paraId="6E287E74"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22881144" w14:textId="77777777" w:rsidR="00C943D4" w:rsidRPr="002E6FF9" w:rsidRDefault="00C943D4" w:rsidP="00C943D4">
            <w:pPr>
              <w:jc w:val="center"/>
              <w:rPr>
                <w:sz w:val="16"/>
                <w:szCs w:val="16"/>
              </w:rPr>
            </w:pPr>
            <w:r w:rsidRPr="002E6FF9">
              <w:rPr>
                <w:sz w:val="16"/>
                <w:szCs w:val="16"/>
              </w:rPr>
              <w:t>Yes</w:t>
            </w:r>
          </w:p>
        </w:tc>
      </w:tr>
      <w:tr w:rsidR="00C943D4" w:rsidRPr="002E6FF9" w14:paraId="3199ADF7" w14:textId="77777777" w:rsidTr="00C943D4">
        <w:trPr>
          <w:trHeight w:val="300"/>
        </w:trPr>
        <w:tc>
          <w:tcPr>
            <w:tcW w:w="1598" w:type="dxa"/>
            <w:noWrap/>
            <w:hideMark/>
          </w:tcPr>
          <w:p w14:paraId="1D78AB84" w14:textId="77777777" w:rsidR="00C943D4" w:rsidRPr="002E6FF9" w:rsidRDefault="00C943D4" w:rsidP="00C943D4">
            <w:pPr>
              <w:jc w:val="center"/>
              <w:rPr>
                <w:i/>
                <w:iCs/>
                <w:sz w:val="16"/>
                <w:szCs w:val="16"/>
              </w:rPr>
            </w:pPr>
            <w:r w:rsidRPr="002E6FF9">
              <w:rPr>
                <w:i/>
                <w:iCs/>
                <w:sz w:val="16"/>
                <w:szCs w:val="16"/>
              </w:rPr>
              <w:t>Solanaceae</w:t>
            </w:r>
          </w:p>
        </w:tc>
        <w:tc>
          <w:tcPr>
            <w:tcW w:w="2366" w:type="dxa"/>
            <w:noWrap/>
            <w:hideMark/>
          </w:tcPr>
          <w:p w14:paraId="3958B0C2" w14:textId="77777777" w:rsidR="00C943D4" w:rsidRPr="002E6FF9" w:rsidRDefault="00C943D4" w:rsidP="00C943D4">
            <w:pPr>
              <w:jc w:val="center"/>
              <w:rPr>
                <w:i/>
                <w:iCs/>
                <w:sz w:val="16"/>
                <w:szCs w:val="16"/>
              </w:rPr>
            </w:pPr>
            <w:r w:rsidRPr="002E6FF9">
              <w:rPr>
                <w:i/>
                <w:iCs/>
                <w:sz w:val="16"/>
                <w:szCs w:val="16"/>
              </w:rPr>
              <w:t>Physalis minima</w:t>
            </w:r>
          </w:p>
        </w:tc>
        <w:tc>
          <w:tcPr>
            <w:tcW w:w="1843" w:type="dxa"/>
            <w:noWrap/>
            <w:hideMark/>
          </w:tcPr>
          <w:p w14:paraId="1A81D919" w14:textId="77777777" w:rsidR="00C943D4" w:rsidRPr="002E6FF9" w:rsidRDefault="00C943D4" w:rsidP="00C943D4">
            <w:pPr>
              <w:jc w:val="center"/>
              <w:rPr>
                <w:sz w:val="16"/>
                <w:szCs w:val="16"/>
              </w:rPr>
            </w:pPr>
            <w:r w:rsidRPr="002E6FF9">
              <w:rPr>
                <w:sz w:val="16"/>
                <w:szCs w:val="16"/>
              </w:rPr>
              <w:t>Wild Gooseberry</w:t>
            </w:r>
          </w:p>
        </w:tc>
        <w:tc>
          <w:tcPr>
            <w:tcW w:w="1134" w:type="dxa"/>
            <w:noWrap/>
            <w:hideMark/>
          </w:tcPr>
          <w:p w14:paraId="027246AA" w14:textId="77777777" w:rsidR="00C943D4" w:rsidRPr="002E6FF9" w:rsidRDefault="00C943D4" w:rsidP="00C943D4">
            <w:pPr>
              <w:jc w:val="center"/>
              <w:rPr>
                <w:sz w:val="16"/>
                <w:szCs w:val="16"/>
              </w:rPr>
            </w:pPr>
            <w:proofErr w:type="spellStart"/>
            <w:r w:rsidRPr="002E6FF9">
              <w:rPr>
                <w:sz w:val="16"/>
                <w:szCs w:val="16"/>
              </w:rPr>
              <w:t>Tda</w:t>
            </w:r>
            <w:proofErr w:type="spellEnd"/>
          </w:p>
        </w:tc>
        <w:tc>
          <w:tcPr>
            <w:tcW w:w="1067" w:type="dxa"/>
            <w:noWrap/>
            <w:hideMark/>
          </w:tcPr>
          <w:p w14:paraId="750D8C2C"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23C75878" w14:textId="77777777" w:rsidR="00C943D4" w:rsidRPr="002E6FF9" w:rsidRDefault="00C943D4" w:rsidP="00C943D4">
            <w:pPr>
              <w:jc w:val="center"/>
              <w:rPr>
                <w:sz w:val="16"/>
                <w:szCs w:val="16"/>
              </w:rPr>
            </w:pPr>
            <w:r w:rsidRPr="002E6FF9">
              <w:rPr>
                <w:sz w:val="16"/>
                <w:szCs w:val="16"/>
              </w:rPr>
              <w:t>Yes</w:t>
            </w:r>
          </w:p>
        </w:tc>
      </w:tr>
      <w:tr w:rsidR="00C943D4" w:rsidRPr="002E6FF9" w14:paraId="415F4C0C" w14:textId="77777777" w:rsidTr="00C943D4">
        <w:trPr>
          <w:trHeight w:val="300"/>
        </w:trPr>
        <w:tc>
          <w:tcPr>
            <w:tcW w:w="1598" w:type="dxa"/>
            <w:noWrap/>
            <w:hideMark/>
          </w:tcPr>
          <w:p w14:paraId="6FB3A34F" w14:textId="77777777" w:rsidR="00C943D4" w:rsidRPr="002E6FF9" w:rsidRDefault="00C943D4" w:rsidP="00C943D4">
            <w:pPr>
              <w:jc w:val="center"/>
              <w:rPr>
                <w:i/>
                <w:iCs/>
                <w:sz w:val="16"/>
                <w:szCs w:val="16"/>
              </w:rPr>
            </w:pPr>
            <w:r w:rsidRPr="002E6FF9">
              <w:rPr>
                <w:i/>
                <w:iCs/>
                <w:sz w:val="16"/>
                <w:szCs w:val="16"/>
              </w:rPr>
              <w:t>Solanaceae</w:t>
            </w:r>
          </w:p>
        </w:tc>
        <w:tc>
          <w:tcPr>
            <w:tcW w:w="2366" w:type="dxa"/>
            <w:noWrap/>
            <w:hideMark/>
          </w:tcPr>
          <w:p w14:paraId="598D11F2" w14:textId="77777777" w:rsidR="00C943D4" w:rsidRPr="002E6FF9" w:rsidRDefault="00C943D4" w:rsidP="00C943D4">
            <w:pPr>
              <w:jc w:val="center"/>
              <w:rPr>
                <w:i/>
                <w:iCs/>
                <w:sz w:val="16"/>
                <w:szCs w:val="16"/>
              </w:rPr>
            </w:pPr>
            <w:r w:rsidRPr="002E6FF9">
              <w:rPr>
                <w:i/>
                <w:iCs/>
                <w:sz w:val="16"/>
                <w:szCs w:val="16"/>
              </w:rPr>
              <w:t>Physalis peruviana</w:t>
            </w:r>
          </w:p>
        </w:tc>
        <w:tc>
          <w:tcPr>
            <w:tcW w:w="1843" w:type="dxa"/>
            <w:noWrap/>
            <w:hideMark/>
          </w:tcPr>
          <w:p w14:paraId="13F661AF" w14:textId="77777777" w:rsidR="00C943D4" w:rsidRPr="002E6FF9" w:rsidRDefault="00C943D4" w:rsidP="00C943D4">
            <w:pPr>
              <w:jc w:val="center"/>
              <w:rPr>
                <w:sz w:val="16"/>
                <w:szCs w:val="16"/>
              </w:rPr>
            </w:pPr>
            <w:r w:rsidRPr="002E6FF9">
              <w:rPr>
                <w:sz w:val="16"/>
                <w:szCs w:val="16"/>
              </w:rPr>
              <w:t xml:space="preserve">Cape </w:t>
            </w:r>
            <w:proofErr w:type="spellStart"/>
            <w:r w:rsidRPr="002E6FF9">
              <w:rPr>
                <w:sz w:val="16"/>
                <w:szCs w:val="16"/>
              </w:rPr>
              <w:t>Goosberry</w:t>
            </w:r>
            <w:proofErr w:type="spellEnd"/>
          </w:p>
        </w:tc>
        <w:tc>
          <w:tcPr>
            <w:tcW w:w="1134" w:type="dxa"/>
            <w:noWrap/>
            <w:hideMark/>
          </w:tcPr>
          <w:p w14:paraId="6E0E3835" w14:textId="77777777" w:rsidR="00C943D4" w:rsidRPr="002E6FF9" w:rsidRDefault="00C943D4" w:rsidP="00C943D4">
            <w:pPr>
              <w:jc w:val="center"/>
              <w:rPr>
                <w:sz w:val="16"/>
                <w:szCs w:val="16"/>
              </w:rPr>
            </w:pPr>
            <w:proofErr w:type="spellStart"/>
            <w:r w:rsidRPr="002E6FF9">
              <w:rPr>
                <w:sz w:val="16"/>
                <w:szCs w:val="16"/>
              </w:rPr>
              <w:t>Tda</w:t>
            </w:r>
            <w:proofErr w:type="spellEnd"/>
          </w:p>
        </w:tc>
        <w:tc>
          <w:tcPr>
            <w:tcW w:w="1067" w:type="dxa"/>
            <w:noWrap/>
            <w:hideMark/>
          </w:tcPr>
          <w:p w14:paraId="328F4DF4"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3EAE577E" w14:textId="77777777" w:rsidR="00C943D4" w:rsidRPr="002E6FF9" w:rsidRDefault="00C943D4" w:rsidP="00C943D4">
            <w:pPr>
              <w:jc w:val="center"/>
              <w:rPr>
                <w:sz w:val="16"/>
                <w:szCs w:val="16"/>
              </w:rPr>
            </w:pPr>
            <w:r w:rsidRPr="002E6FF9">
              <w:rPr>
                <w:sz w:val="16"/>
                <w:szCs w:val="16"/>
              </w:rPr>
              <w:t>Yes</w:t>
            </w:r>
          </w:p>
        </w:tc>
      </w:tr>
      <w:tr w:rsidR="00C943D4" w:rsidRPr="002E6FF9" w14:paraId="41A6CD55" w14:textId="77777777" w:rsidTr="00C943D4">
        <w:trPr>
          <w:trHeight w:val="300"/>
        </w:trPr>
        <w:tc>
          <w:tcPr>
            <w:tcW w:w="1598" w:type="dxa"/>
            <w:noWrap/>
            <w:hideMark/>
          </w:tcPr>
          <w:p w14:paraId="7FF548F0" w14:textId="77777777" w:rsidR="00C943D4" w:rsidRPr="002E6FF9" w:rsidRDefault="00C943D4" w:rsidP="00C943D4">
            <w:pPr>
              <w:jc w:val="center"/>
              <w:rPr>
                <w:i/>
                <w:iCs/>
                <w:sz w:val="16"/>
                <w:szCs w:val="16"/>
              </w:rPr>
            </w:pPr>
            <w:r w:rsidRPr="002E6FF9">
              <w:rPr>
                <w:i/>
                <w:iCs/>
                <w:sz w:val="16"/>
                <w:szCs w:val="16"/>
              </w:rPr>
              <w:t>Solanaceae</w:t>
            </w:r>
          </w:p>
        </w:tc>
        <w:tc>
          <w:tcPr>
            <w:tcW w:w="2366" w:type="dxa"/>
            <w:noWrap/>
            <w:hideMark/>
          </w:tcPr>
          <w:p w14:paraId="7FFC248E" w14:textId="77777777" w:rsidR="00C943D4" w:rsidRPr="002E6FF9" w:rsidRDefault="00C943D4" w:rsidP="00C943D4">
            <w:pPr>
              <w:jc w:val="center"/>
              <w:rPr>
                <w:i/>
                <w:iCs/>
                <w:sz w:val="16"/>
                <w:szCs w:val="16"/>
              </w:rPr>
            </w:pPr>
            <w:r w:rsidRPr="002E6FF9">
              <w:rPr>
                <w:i/>
                <w:iCs/>
                <w:sz w:val="16"/>
                <w:szCs w:val="16"/>
              </w:rPr>
              <w:t xml:space="preserve">Physalis </w:t>
            </w:r>
            <w:r w:rsidRPr="002E6FF9">
              <w:rPr>
                <w:sz w:val="16"/>
                <w:szCs w:val="16"/>
              </w:rPr>
              <w:t>sp.</w:t>
            </w:r>
          </w:p>
        </w:tc>
        <w:tc>
          <w:tcPr>
            <w:tcW w:w="1843" w:type="dxa"/>
            <w:noWrap/>
            <w:hideMark/>
          </w:tcPr>
          <w:p w14:paraId="07136815" w14:textId="77777777" w:rsidR="00C943D4" w:rsidRPr="002E6FF9" w:rsidRDefault="00C943D4" w:rsidP="00C943D4">
            <w:pPr>
              <w:jc w:val="center"/>
              <w:rPr>
                <w:sz w:val="16"/>
                <w:szCs w:val="16"/>
              </w:rPr>
            </w:pPr>
            <w:r w:rsidRPr="002E6FF9">
              <w:rPr>
                <w:sz w:val="16"/>
                <w:szCs w:val="16"/>
              </w:rPr>
              <w:t>a Ground Cherry</w:t>
            </w:r>
          </w:p>
        </w:tc>
        <w:tc>
          <w:tcPr>
            <w:tcW w:w="1134" w:type="dxa"/>
            <w:noWrap/>
            <w:hideMark/>
          </w:tcPr>
          <w:p w14:paraId="0E8C90EC"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41A0766A"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43EBA1B1" w14:textId="77777777" w:rsidR="00C943D4" w:rsidRPr="002E6FF9" w:rsidRDefault="00C943D4" w:rsidP="00C943D4">
            <w:pPr>
              <w:jc w:val="center"/>
              <w:rPr>
                <w:sz w:val="16"/>
                <w:szCs w:val="16"/>
              </w:rPr>
            </w:pPr>
            <w:r w:rsidRPr="002E6FF9">
              <w:rPr>
                <w:sz w:val="16"/>
                <w:szCs w:val="16"/>
              </w:rPr>
              <w:t>Yes</w:t>
            </w:r>
          </w:p>
        </w:tc>
      </w:tr>
      <w:tr w:rsidR="00C943D4" w:rsidRPr="002E6FF9" w14:paraId="32F5C688" w14:textId="77777777" w:rsidTr="00C943D4">
        <w:trPr>
          <w:trHeight w:val="300"/>
        </w:trPr>
        <w:tc>
          <w:tcPr>
            <w:tcW w:w="1598" w:type="dxa"/>
            <w:noWrap/>
            <w:hideMark/>
          </w:tcPr>
          <w:p w14:paraId="371FFB0A" w14:textId="77777777" w:rsidR="00C943D4" w:rsidRPr="002E6FF9" w:rsidRDefault="00C943D4" w:rsidP="00C943D4">
            <w:pPr>
              <w:jc w:val="center"/>
              <w:rPr>
                <w:i/>
                <w:iCs/>
                <w:sz w:val="16"/>
                <w:szCs w:val="16"/>
              </w:rPr>
            </w:pPr>
            <w:r w:rsidRPr="002E6FF9">
              <w:rPr>
                <w:i/>
                <w:iCs/>
                <w:sz w:val="16"/>
                <w:szCs w:val="16"/>
              </w:rPr>
              <w:t>Solanaceae</w:t>
            </w:r>
          </w:p>
        </w:tc>
        <w:tc>
          <w:tcPr>
            <w:tcW w:w="2366" w:type="dxa"/>
            <w:noWrap/>
            <w:hideMark/>
          </w:tcPr>
          <w:p w14:paraId="60EE7B35" w14:textId="77777777" w:rsidR="00C943D4" w:rsidRPr="002E6FF9" w:rsidRDefault="00C943D4" w:rsidP="00C943D4">
            <w:pPr>
              <w:jc w:val="center"/>
              <w:rPr>
                <w:i/>
                <w:iCs/>
                <w:sz w:val="16"/>
                <w:szCs w:val="16"/>
              </w:rPr>
            </w:pPr>
            <w:r w:rsidRPr="002E6FF9">
              <w:rPr>
                <w:i/>
                <w:iCs/>
                <w:sz w:val="16"/>
                <w:szCs w:val="16"/>
              </w:rPr>
              <w:t xml:space="preserve">Solanum </w:t>
            </w:r>
            <w:proofErr w:type="spellStart"/>
            <w:r w:rsidRPr="002E6FF9">
              <w:rPr>
                <w:i/>
                <w:iCs/>
                <w:sz w:val="16"/>
                <w:szCs w:val="16"/>
              </w:rPr>
              <w:t>esuriale</w:t>
            </w:r>
            <w:proofErr w:type="spellEnd"/>
          </w:p>
        </w:tc>
        <w:tc>
          <w:tcPr>
            <w:tcW w:w="1843" w:type="dxa"/>
            <w:noWrap/>
            <w:hideMark/>
          </w:tcPr>
          <w:p w14:paraId="37F99285" w14:textId="77777777" w:rsidR="00C943D4" w:rsidRPr="002E6FF9" w:rsidRDefault="00C943D4" w:rsidP="00C943D4">
            <w:pPr>
              <w:jc w:val="center"/>
              <w:rPr>
                <w:sz w:val="16"/>
                <w:szCs w:val="16"/>
              </w:rPr>
            </w:pPr>
            <w:r w:rsidRPr="002E6FF9">
              <w:rPr>
                <w:sz w:val="16"/>
                <w:szCs w:val="16"/>
              </w:rPr>
              <w:t>Quena</w:t>
            </w:r>
          </w:p>
        </w:tc>
        <w:tc>
          <w:tcPr>
            <w:tcW w:w="1134" w:type="dxa"/>
            <w:noWrap/>
            <w:hideMark/>
          </w:tcPr>
          <w:p w14:paraId="7C76D23A" w14:textId="77777777" w:rsidR="00C943D4" w:rsidRPr="002E6FF9" w:rsidRDefault="00C943D4" w:rsidP="00C943D4">
            <w:pPr>
              <w:jc w:val="center"/>
              <w:rPr>
                <w:sz w:val="16"/>
                <w:szCs w:val="16"/>
              </w:rPr>
            </w:pPr>
            <w:proofErr w:type="spellStart"/>
            <w:r w:rsidRPr="002E6FF9">
              <w:rPr>
                <w:sz w:val="16"/>
                <w:szCs w:val="16"/>
              </w:rPr>
              <w:t>Tda</w:t>
            </w:r>
            <w:proofErr w:type="spellEnd"/>
          </w:p>
        </w:tc>
        <w:tc>
          <w:tcPr>
            <w:tcW w:w="1067" w:type="dxa"/>
            <w:noWrap/>
            <w:hideMark/>
          </w:tcPr>
          <w:p w14:paraId="756BFA12"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4A65803F" w14:textId="77777777" w:rsidR="00C943D4" w:rsidRPr="002E6FF9" w:rsidRDefault="00C943D4" w:rsidP="00C943D4">
            <w:pPr>
              <w:jc w:val="center"/>
              <w:rPr>
                <w:sz w:val="16"/>
                <w:szCs w:val="16"/>
              </w:rPr>
            </w:pPr>
            <w:r w:rsidRPr="002E6FF9">
              <w:rPr>
                <w:sz w:val="16"/>
                <w:szCs w:val="16"/>
              </w:rPr>
              <w:t>No</w:t>
            </w:r>
          </w:p>
        </w:tc>
      </w:tr>
      <w:tr w:rsidR="00C943D4" w:rsidRPr="002E6FF9" w14:paraId="0B81CADD" w14:textId="77777777" w:rsidTr="00C943D4">
        <w:trPr>
          <w:trHeight w:val="300"/>
        </w:trPr>
        <w:tc>
          <w:tcPr>
            <w:tcW w:w="1598" w:type="dxa"/>
            <w:noWrap/>
            <w:hideMark/>
          </w:tcPr>
          <w:p w14:paraId="19CE1A7D" w14:textId="77777777" w:rsidR="00C943D4" w:rsidRPr="002E6FF9" w:rsidRDefault="00C943D4" w:rsidP="00C943D4">
            <w:pPr>
              <w:jc w:val="center"/>
              <w:rPr>
                <w:i/>
                <w:iCs/>
                <w:sz w:val="16"/>
                <w:szCs w:val="16"/>
              </w:rPr>
            </w:pPr>
            <w:r w:rsidRPr="002E6FF9">
              <w:rPr>
                <w:i/>
                <w:iCs/>
                <w:sz w:val="16"/>
                <w:szCs w:val="16"/>
              </w:rPr>
              <w:t>Solanaceae</w:t>
            </w:r>
          </w:p>
        </w:tc>
        <w:tc>
          <w:tcPr>
            <w:tcW w:w="2366" w:type="dxa"/>
            <w:noWrap/>
            <w:hideMark/>
          </w:tcPr>
          <w:p w14:paraId="12DAE10A" w14:textId="77777777" w:rsidR="00C943D4" w:rsidRPr="002E6FF9" w:rsidRDefault="00C943D4" w:rsidP="00C943D4">
            <w:pPr>
              <w:jc w:val="center"/>
              <w:rPr>
                <w:i/>
                <w:iCs/>
                <w:sz w:val="16"/>
                <w:szCs w:val="16"/>
              </w:rPr>
            </w:pPr>
            <w:r w:rsidRPr="002E6FF9">
              <w:rPr>
                <w:i/>
                <w:iCs/>
                <w:sz w:val="16"/>
                <w:szCs w:val="16"/>
              </w:rPr>
              <w:t>Solanum nigrum</w:t>
            </w:r>
          </w:p>
        </w:tc>
        <w:tc>
          <w:tcPr>
            <w:tcW w:w="1843" w:type="dxa"/>
            <w:noWrap/>
            <w:hideMark/>
          </w:tcPr>
          <w:p w14:paraId="71F7F5E0" w14:textId="77777777" w:rsidR="00C943D4" w:rsidRPr="002E6FF9" w:rsidRDefault="00C943D4" w:rsidP="00C943D4">
            <w:pPr>
              <w:jc w:val="center"/>
              <w:rPr>
                <w:sz w:val="16"/>
                <w:szCs w:val="16"/>
              </w:rPr>
            </w:pPr>
            <w:r w:rsidRPr="002E6FF9">
              <w:rPr>
                <w:sz w:val="16"/>
                <w:szCs w:val="16"/>
              </w:rPr>
              <w:t>Black-berry Nightshade</w:t>
            </w:r>
          </w:p>
        </w:tc>
        <w:tc>
          <w:tcPr>
            <w:tcW w:w="1134" w:type="dxa"/>
            <w:noWrap/>
            <w:hideMark/>
          </w:tcPr>
          <w:p w14:paraId="50A089E3"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39D69884"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78A5CBA1" w14:textId="77777777" w:rsidR="00C943D4" w:rsidRPr="002E6FF9" w:rsidRDefault="00C943D4" w:rsidP="00C943D4">
            <w:pPr>
              <w:jc w:val="center"/>
              <w:rPr>
                <w:sz w:val="16"/>
                <w:szCs w:val="16"/>
              </w:rPr>
            </w:pPr>
            <w:r w:rsidRPr="002E6FF9">
              <w:rPr>
                <w:sz w:val="16"/>
                <w:szCs w:val="16"/>
              </w:rPr>
              <w:t>Yes</w:t>
            </w:r>
          </w:p>
        </w:tc>
      </w:tr>
      <w:tr w:rsidR="00C943D4" w:rsidRPr="002E6FF9" w14:paraId="0930FD55" w14:textId="77777777" w:rsidTr="00C943D4">
        <w:trPr>
          <w:trHeight w:val="300"/>
        </w:trPr>
        <w:tc>
          <w:tcPr>
            <w:tcW w:w="1598" w:type="dxa"/>
            <w:noWrap/>
            <w:hideMark/>
          </w:tcPr>
          <w:p w14:paraId="0D503F01" w14:textId="77777777" w:rsidR="00C943D4" w:rsidRPr="002E6FF9" w:rsidRDefault="00C943D4" w:rsidP="00C943D4">
            <w:pPr>
              <w:jc w:val="center"/>
              <w:rPr>
                <w:i/>
                <w:iCs/>
                <w:sz w:val="16"/>
                <w:szCs w:val="16"/>
              </w:rPr>
            </w:pPr>
            <w:proofErr w:type="spellStart"/>
            <w:r w:rsidRPr="002E6FF9">
              <w:rPr>
                <w:i/>
                <w:iCs/>
                <w:sz w:val="16"/>
                <w:szCs w:val="16"/>
              </w:rPr>
              <w:t>Typhaceae</w:t>
            </w:r>
            <w:proofErr w:type="spellEnd"/>
          </w:p>
        </w:tc>
        <w:tc>
          <w:tcPr>
            <w:tcW w:w="2366" w:type="dxa"/>
            <w:noWrap/>
            <w:hideMark/>
          </w:tcPr>
          <w:p w14:paraId="5A8DBE1D" w14:textId="77777777" w:rsidR="00C943D4" w:rsidRPr="002E6FF9" w:rsidRDefault="00C943D4" w:rsidP="00C943D4">
            <w:pPr>
              <w:jc w:val="center"/>
              <w:rPr>
                <w:i/>
                <w:iCs/>
                <w:sz w:val="16"/>
                <w:szCs w:val="16"/>
              </w:rPr>
            </w:pPr>
            <w:r w:rsidRPr="002E6FF9">
              <w:rPr>
                <w:i/>
                <w:iCs/>
                <w:sz w:val="16"/>
                <w:szCs w:val="16"/>
              </w:rPr>
              <w:t xml:space="preserve">Typha </w:t>
            </w:r>
            <w:proofErr w:type="spellStart"/>
            <w:r w:rsidRPr="002E6FF9">
              <w:rPr>
                <w:i/>
                <w:iCs/>
                <w:sz w:val="16"/>
                <w:szCs w:val="16"/>
              </w:rPr>
              <w:t>domingensis</w:t>
            </w:r>
            <w:proofErr w:type="spellEnd"/>
          </w:p>
        </w:tc>
        <w:tc>
          <w:tcPr>
            <w:tcW w:w="1843" w:type="dxa"/>
            <w:noWrap/>
            <w:hideMark/>
          </w:tcPr>
          <w:p w14:paraId="0AC33395" w14:textId="77777777" w:rsidR="00C943D4" w:rsidRPr="002E6FF9" w:rsidRDefault="00C943D4" w:rsidP="00C943D4">
            <w:pPr>
              <w:jc w:val="center"/>
              <w:rPr>
                <w:sz w:val="16"/>
                <w:szCs w:val="16"/>
              </w:rPr>
            </w:pPr>
            <w:r w:rsidRPr="002E6FF9">
              <w:rPr>
                <w:sz w:val="16"/>
                <w:szCs w:val="16"/>
              </w:rPr>
              <w:t>Narrow-leaved Cumbungi</w:t>
            </w:r>
          </w:p>
        </w:tc>
        <w:tc>
          <w:tcPr>
            <w:tcW w:w="1134" w:type="dxa"/>
            <w:noWrap/>
            <w:hideMark/>
          </w:tcPr>
          <w:p w14:paraId="7D9E94D2" w14:textId="77777777" w:rsidR="00C943D4" w:rsidRPr="002E6FF9" w:rsidRDefault="00C943D4" w:rsidP="00C943D4">
            <w:pPr>
              <w:jc w:val="center"/>
              <w:rPr>
                <w:sz w:val="16"/>
                <w:szCs w:val="16"/>
              </w:rPr>
            </w:pPr>
            <w:proofErr w:type="spellStart"/>
            <w:r w:rsidRPr="002E6FF9">
              <w:rPr>
                <w:sz w:val="16"/>
                <w:szCs w:val="16"/>
              </w:rPr>
              <w:t>AmT</w:t>
            </w:r>
            <w:proofErr w:type="spellEnd"/>
          </w:p>
        </w:tc>
        <w:tc>
          <w:tcPr>
            <w:tcW w:w="1067" w:type="dxa"/>
            <w:noWrap/>
            <w:hideMark/>
          </w:tcPr>
          <w:p w14:paraId="47C0373F" w14:textId="77777777" w:rsidR="00C943D4" w:rsidRPr="002E6FF9" w:rsidRDefault="00C943D4" w:rsidP="00C943D4">
            <w:pPr>
              <w:jc w:val="center"/>
              <w:rPr>
                <w:sz w:val="16"/>
                <w:szCs w:val="16"/>
              </w:rPr>
            </w:pPr>
            <w:r w:rsidRPr="002E6FF9">
              <w:rPr>
                <w:sz w:val="16"/>
                <w:szCs w:val="16"/>
              </w:rPr>
              <w:t>Rush</w:t>
            </w:r>
          </w:p>
        </w:tc>
        <w:tc>
          <w:tcPr>
            <w:tcW w:w="987" w:type="dxa"/>
            <w:noWrap/>
            <w:hideMark/>
          </w:tcPr>
          <w:p w14:paraId="34144893" w14:textId="77777777" w:rsidR="00C943D4" w:rsidRPr="002E6FF9" w:rsidRDefault="00C943D4" w:rsidP="00C943D4">
            <w:pPr>
              <w:jc w:val="center"/>
              <w:rPr>
                <w:sz w:val="16"/>
                <w:szCs w:val="16"/>
              </w:rPr>
            </w:pPr>
            <w:r w:rsidRPr="002E6FF9">
              <w:rPr>
                <w:sz w:val="16"/>
                <w:szCs w:val="16"/>
              </w:rPr>
              <w:t>No</w:t>
            </w:r>
          </w:p>
        </w:tc>
      </w:tr>
      <w:tr w:rsidR="00C943D4" w:rsidRPr="002E6FF9" w14:paraId="2B13AADF" w14:textId="77777777" w:rsidTr="00C943D4">
        <w:trPr>
          <w:trHeight w:val="300"/>
        </w:trPr>
        <w:tc>
          <w:tcPr>
            <w:tcW w:w="1598" w:type="dxa"/>
            <w:noWrap/>
            <w:hideMark/>
          </w:tcPr>
          <w:p w14:paraId="377355C2" w14:textId="77777777" w:rsidR="00C943D4" w:rsidRPr="002E6FF9" w:rsidRDefault="00C943D4" w:rsidP="00C943D4">
            <w:pPr>
              <w:jc w:val="center"/>
              <w:rPr>
                <w:i/>
                <w:iCs/>
                <w:sz w:val="16"/>
                <w:szCs w:val="16"/>
              </w:rPr>
            </w:pPr>
            <w:r w:rsidRPr="002E6FF9">
              <w:rPr>
                <w:i/>
                <w:iCs/>
                <w:sz w:val="16"/>
                <w:szCs w:val="16"/>
              </w:rPr>
              <w:t>Verbenaceae</w:t>
            </w:r>
          </w:p>
        </w:tc>
        <w:tc>
          <w:tcPr>
            <w:tcW w:w="2366" w:type="dxa"/>
            <w:noWrap/>
            <w:hideMark/>
          </w:tcPr>
          <w:p w14:paraId="5EADCFF0" w14:textId="77777777" w:rsidR="00C943D4" w:rsidRPr="002E6FF9" w:rsidRDefault="00C943D4" w:rsidP="00C943D4">
            <w:pPr>
              <w:jc w:val="center"/>
              <w:rPr>
                <w:i/>
                <w:iCs/>
                <w:sz w:val="16"/>
                <w:szCs w:val="16"/>
              </w:rPr>
            </w:pPr>
            <w:r w:rsidRPr="002E6FF9">
              <w:rPr>
                <w:i/>
                <w:iCs/>
                <w:sz w:val="16"/>
                <w:szCs w:val="16"/>
              </w:rPr>
              <w:t xml:space="preserve">Phyla </w:t>
            </w:r>
            <w:proofErr w:type="spellStart"/>
            <w:r w:rsidRPr="002E6FF9">
              <w:rPr>
                <w:i/>
                <w:iCs/>
                <w:sz w:val="16"/>
                <w:szCs w:val="16"/>
              </w:rPr>
              <w:t>canescens</w:t>
            </w:r>
            <w:proofErr w:type="spellEnd"/>
          </w:p>
        </w:tc>
        <w:tc>
          <w:tcPr>
            <w:tcW w:w="1843" w:type="dxa"/>
            <w:noWrap/>
            <w:hideMark/>
          </w:tcPr>
          <w:p w14:paraId="4D0F0992" w14:textId="77777777" w:rsidR="00C943D4" w:rsidRPr="002E6FF9" w:rsidRDefault="00C943D4" w:rsidP="00C943D4">
            <w:pPr>
              <w:jc w:val="center"/>
              <w:rPr>
                <w:sz w:val="16"/>
                <w:szCs w:val="16"/>
              </w:rPr>
            </w:pPr>
            <w:proofErr w:type="spellStart"/>
            <w:r w:rsidRPr="002E6FF9">
              <w:rPr>
                <w:sz w:val="16"/>
                <w:szCs w:val="16"/>
              </w:rPr>
              <w:t>Lippia</w:t>
            </w:r>
            <w:proofErr w:type="spellEnd"/>
          </w:p>
        </w:tc>
        <w:tc>
          <w:tcPr>
            <w:tcW w:w="1134" w:type="dxa"/>
            <w:noWrap/>
            <w:hideMark/>
          </w:tcPr>
          <w:p w14:paraId="54EF08A5" w14:textId="77777777" w:rsidR="00C943D4" w:rsidRPr="002E6FF9" w:rsidRDefault="00C943D4" w:rsidP="00C943D4">
            <w:pPr>
              <w:jc w:val="center"/>
              <w:rPr>
                <w:sz w:val="16"/>
                <w:szCs w:val="16"/>
              </w:rPr>
            </w:pPr>
            <w:proofErr w:type="spellStart"/>
            <w:r w:rsidRPr="002E6FF9">
              <w:rPr>
                <w:sz w:val="16"/>
                <w:szCs w:val="16"/>
              </w:rPr>
              <w:t>Tda</w:t>
            </w:r>
            <w:proofErr w:type="spellEnd"/>
          </w:p>
        </w:tc>
        <w:tc>
          <w:tcPr>
            <w:tcW w:w="1067" w:type="dxa"/>
            <w:noWrap/>
            <w:hideMark/>
          </w:tcPr>
          <w:p w14:paraId="712B7D47"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2C71F6BE" w14:textId="77777777" w:rsidR="00C943D4" w:rsidRPr="002E6FF9" w:rsidRDefault="00C943D4" w:rsidP="00C943D4">
            <w:pPr>
              <w:jc w:val="center"/>
              <w:rPr>
                <w:sz w:val="16"/>
                <w:szCs w:val="16"/>
              </w:rPr>
            </w:pPr>
            <w:r w:rsidRPr="002E6FF9">
              <w:rPr>
                <w:sz w:val="16"/>
                <w:szCs w:val="16"/>
              </w:rPr>
              <w:t>Yes</w:t>
            </w:r>
          </w:p>
        </w:tc>
      </w:tr>
      <w:tr w:rsidR="00C943D4" w:rsidRPr="002E6FF9" w14:paraId="132CD520" w14:textId="77777777" w:rsidTr="00C943D4">
        <w:trPr>
          <w:trHeight w:val="300"/>
        </w:trPr>
        <w:tc>
          <w:tcPr>
            <w:tcW w:w="1598" w:type="dxa"/>
            <w:noWrap/>
            <w:hideMark/>
          </w:tcPr>
          <w:p w14:paraId="2C8EEA4E" w14:textId="77777777" w:rsidR="00C943D4" w:rsidRPr="002E6FF9" w:rsidRDefault="00C943D4" w:rsidP="00C943D4">
            <w:pPr>
              <w:jc w:val="center"/>
              <w:rPr>
                <w:i/>
                <w:iCs/>
                <w:sz w:val="16"/>
                <w:szCs w:val="16"/>
              </w:rPr>
            </w:pPr>
            <w:proofErr w:type="spellStart"/>
            <w:r w:rsidRPr="002E6FF9">
              <w:rPr>
                <w:i/>
                <w:iCs/>
                <w:sz w:val="16"/>
                <w:szCs w:val="16"/>
              </w:rPr>
              <w:t>Zygophyllaceae</w:t>
            </w:r>
            <w:proofErr w:type="spellEnd"/>
          </w:p>
        </w:tc>
        <w:tc>
          <w:tcPr>
            <w:tcW w:w="2366" w:type="dxa"/>
            <w:noWrap/>
            <w:hideMark/>
          </w:tcPr>
          <w:p w14:paraId="01BF7C25" w14:textId="77777777" w:rsidR="00C943D4" w:rsidRPr="002E6FF9" w:rsidRDefault="00C943D4" w:rsidP="00C943D4">
            <w:pPr>
              <w:jc w:val="center"/>
              <w:rPr>
                <w:i/>
                <w:iCs/>
                <w:sz w:val="16"/>
                <w:szCs w:val="16"/>
              </w:rPr>
            </w:pPr>
            <w:r w:rsidRPr="002E6FF9">
              <w:rPr>
                <w:i/>
                <w:iCs/>
                <w:sz w:val="16"/>
                <w:szCs w:val="16"/>
              </w:rPr>
              <w:t>Tribulus micrococcus</w:t>
            </w:r>
          </w:p>
        </w:tc>
        <w:tc>
          <w:tcPr>
            <w:tcW w:w="1843" w:type="dxa"/>
            <w:noWrap/>
            <w:hideMark/>
          </w:tcPr>
          <w:p w14:paraId="2A0A47B2" w14:textId="77777777" w:rsidR="00C943D4" w:rsidRPr="002E6FF9" w:rsidRDefault="00C943D4" w:rsidP="00C943D4">
            <w:pPr>
              <w:jc w:val="center"/>
              <w:rPr>
                <w:sz w:val="16"/>
                <w:szCs w:val="16"/>
              </w:rPr>
            </w:pPr>
            <w:r w:rsidRPr="002E6FF9">
              <w:rPr>
                <w:sz w:val="16"/>
                <w:szCs w:val="16"/>
              </w:rPr>
              <w:t>Yellow vine</w:t>
            </w:r>
          </w:p>
        </w:tc>
        <w:tc>
          <w:tcPr>
            <w:tcW w:w="1134" w:type="dxa"/>
            <w:noWrap/>
            <w:hideMark/>
          </w:tcPr>
          <w:p w14:paraId="676D509B"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67BA2C17"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6C3A49C4" w14:textId="77777777" w:rsidR="00C943D4" w:rsidRPr="002E6FF9" w:rsidRDefault="00C943D4" w:rsidP="00C943D4">
            <w:pPr>
              <w:jc w:val="center"/>
              <w:rPr>
                <w:sz w:val="16"/>
                <w:szCs w:val="16"/>
              </w:rPr>
            </w:pPr>
            <w:r w:rsidRPr="002E6FF9">
              <w:rPr>
                <w:sz w:val="16"/>
                <w:szCs w:val="16"/>
              </w:rPr>
              <w:t>No</w:t>
            </w:r>
          </w:p>
        </w:tc>
      </w:tr>
      <w:tr w:rsidR="00C943D4" w:rsidRPr="002E6FF9" w14:paraId="4DB1F5C7" w14:textId="77777777" w:rsidTr="00C943D4">
        <w:trPr>
          <w:trHeight w:val="300"/>
        </w:trPr>
        <w:tc>
          <w:tcPr>
            <w:tcW w:w="1598" w:type="dxa"/>
            <w:noWrap/>
            <w:hideMark/>
          </w:tcPr>
          <w:p w14:paraId="39F8D5E9" w14:textId="77777777" w:rsidR="00C943D4" w:rsidRPr="002E6FF9" w:rsidRDefault="00C943D4" w:rsidP="00C943D4">
            <w:pPr>
              <w:jc w:val="center"/>
              <w:rPr>
                <w:i/>
                <w:iCs/>
                <w:sz w:val="16"/>
                <w:szCs w:val="16"/>
              </w:rPr>
            </w:pPr>
            <w:proofErr w:type="spellStart"/>
            <w:r w:rsidRPr="002E6FF9">
              <w:rPr>
                <w:i/>
                <w:iCs/>
                <w:sz w:val="16"/>
                <w:szCs w:val="16"/>
              </w:rPr>
              <w:t>Zygophyllaceae</w:t>
            </w:r>
            <w:proofErr w:type="spellEnd"/>
          </w:p>
        </w:tc>
        <w:tc>
          <w:tcPr>
            <w:tcW w:w="2366" w:type="dxa"/>
            <w:noWrap/>
            <w:hideMark/>
          </w:tcPr>
          <w:p w14:paraId="1A3328B5" w14:textId="77777777" w:rsidR="00C943D4" w:rsidRPr="002E6FF9" w:rsidRDefault="00C943D4" w:rsidP="00C943D4">
            <w:pPr>
              <w:jc w:val="center"/>
              <w:rPr>
                <w:i/>
                <w:iCs/>
                <w:sz w:val="16"/>
                <w:szCs w:val="16"/>
              </w:rPr>
            </w:pPr>
            <w:r w:rsidRPr="002E6FF9">
              <w:rPr>
                <w:i/>
                <w:iCs/>
                <w:sz w:val="16"/>
                <w:szCs w:val="16"/>
              </w:rPr>
              <w:t xml:space="preserve">Tribulus </w:t>
            </w:r>
            <w:proofErr w:type="spellStart"/>
            <w:r w:rsidRPr="002E6FF9">
              <w:rPr>
                <w:i/>
                <w:iCs/>
                <w:sz w:val="16"/>
                <w:szCs w:val="16"/>
              </w:rPr>
              <w:t>terrestris</w:t>
            </w:r>
            <w:proofErr w:type="spellEnd"/>
          </w:p>
        </w:tc>
        <w:tc>
          <w:tcPr>
            <w:tcW w:w="1843" w:type="dxa"/>
            <w:noWrap/>
            <w:hideMark/>
          </w:tcPr>
          <w:p w14:paraId="37AD7229" w14:textId="77777777" w:rsidR="00C943D4" w:rsidRPr="002E6FF9" w:rsidRDefault="00C943D4" w:rsidP="00C943D4">
            <w:pPr>
              <w:jc w:val="center"/>
              <w:rPr>
                <w:sz w:val="16"/>
                <w:szCs w:val="16"/>
              </w:rPr>
            </w:pPr>
            <w:proofErr w:type="gramStart"/>
            <w:r w:rsidRPr="002E6FF9">
              <w:rPr>
                <w:sz w:val="16"/>
                <w:szCs w:val="16"/>
              </w:rPr>
              <w:t>Cat-head</w:t>
            </w:r>
            <w:proofErr w:type="gramEnd"/>
          </w:p>
        </w:tc>
        <w:tc>
          <w:tcPr>
            <w:tcW w:w="1134" w:type="dxa"/>
            <w:noWrap/>
            <w:hideMark/>
          </w:tcPr>
          <w:p w14:paraId="14015089" w14:textId="77777777" w:rsidR="00C943D4" w:rsidRPr="002E6FF9" w:rsidRDefault="00C943D4" w:rsidP="00C943D4">
            <w:pPr>
              <w:jc w:val="center"/>
              <w:rPr>
                <w:sz w:val="16"/>
                <w:szCs w:val="16"/>
              </w:rPr>
            </w:pPr>
            <w:proofErr w:type="spellStart"/>
            <w:r w:rsidRPr="002E6FF9">
              <w:rPr>
                <w:sz w:val="16"/>
                <w:szCs w:val="16"/>
              </w:rPr>
              <w:t>Tdr</w:t>
            </w:r>
            <w:proofErr w:type="spellEnd"/>
          </w:p>
        </w:tc>
        <w:tc>
          <w:tcPr>
            <w:tcW w:w="1067" w:type="dxa"/>
            <w:noWrap/>
            <w:hideMark/>
          </w:tcPr>
          <w:p w14:paraId="117B4FBE" w14:textId="77777777" w:rsidR="00C943D4" w:rsidRPr="002E6FF9" w:rsidRDefault="00C943D4" w:rsidP="00C943D4">
            <w:pPr>
              <w:jc w:val="center"/>
              <w:rPr>
                <w:sz w:val="16"/>
                <w:szCs w:val="16"/>
              </w:rPr>
            </w:pPr>
            <w:r w:rsidRPr="002E6FF9">
              <w:rPr>
                <w:sz w:val="16"/>
                <w:szCs w:val="16"/>
              </w:rPr>
              <w:t>Forb</w:t>
            </w:r>
          </w:p>
        </w:tc>
        <w:tc>
          <w:tcPr>
            <w:tcW w:w="987" w:type="dxa"/>
            <w:noWrap/>
            <w:hideMark/>
          </w:tcPr>
          <w:p w14:paraId="42AEF9CD" w14:textId="77777777" w:rsidR="00C943D4" w:rsidRPr="002E6FF9" w:rsidRDefault="00C943D4" w:rsidP="00C943D4">
            <w:pPr>
              <w:jc w:val="center"/>
              <w:rPr>
                <w:sz w:val="16"/>
                <w:szCs w:val="16"/>
              </w:rPr>
            </w:pPr>
            <w:r w:rsidRPr="002E6FF9">
              <w:rPr>
                <w:sz w:val="16"/>
                <w:szCs w:val="16"/>
              </w:rPr>
              <w:t>Yes</w:t>
            </w:r>
          </w:p>
        </w:tc>
      </w:tr>
    </w:tbl>
    <w:p w14:paraId="4D6508F5" w14:textId="77777777" w:rsidR="00C943D4" w:rsidRPr="00190435" w:rsidRDefault="00C943D4" w:rsidP="00FD7D24"/>
    <w:sectPr w:rsidR="00C943D4" w:rsidRPr="00190435" w:rsidSect="001036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CA32F6" w14:textId="77777777" w:rsidR="0040055E" w:rsidRDefault="0040055E" w:rsidP="000C610C">
      <w:r>
        <w:separator/>
      </w:r>
    </w:p>
  </w:endnote>
  <w:endnote w:type="continuationSeparator" w:id="0">
    <w:p w14:paraId="39413142" w14:textId="77777777" w:rsidR="0040055E" w:rsidRDefault="0040055E" w:rsidP="000C610C">
      <w:r>
        <w:continuationSeparator/>
      </w:r>
    </w:p>
  </w:endnote>
  <w:endnote w:type="continuationNotice" w:id="1">
    <w:p w14:paraId="76692AA3" w14:textId="77777777" w:rsidR="0040055E" w:rsidRDefault="004005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 Gothic MT">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NewsGoth BT Roman">
    <w:altName w:val="Calibri"/>
    <w:charset w:val="00"/>
    <w:family w:val="swiss"/>
    <w:pitch w:val="variable"/>
    <w:sig w:usb0="800000AF" w:usb1="1000204A" w:usb2="00000000" w:usb3="00000000" w:csb0="0000001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BA1EA0" w14:textId="77777777" w:rsidR="00ED4FFD" w:rsidRDefault="00ED4F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885D49" w14:textId="77777777" w:rsidR="00ED4FFD" w:rsidRDefault="00ED4F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A5A54" w14:textId="77777777" w:rsidR="00ED4FFD" w:rsidRDefault="00ED4FF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News Gothic MT" w:hAnsi="News Gothic MT"/>
        <w:color w:val="636B6F"/>
        <w:sz w:val="18"/>
        <w:szCs w:val="18"/>
      </w:rPr>
      <w:id w:val="1937011252"/>
      <w:docPartObj>
        <w:docPartGallery w:val="Page Numbers (Bottom of Page)"/>
        <w:docPartUnique/>
      </w:docPartObj>
    </w:sdtPr>
    <w:sdtEndPr>
      <w:rPr>
        <w:noProof/>
      </w:rPr>
    </w:sdtEndPr>
    <w:sdtContent>
      <w:p w14:paraId="51CB2D2B" w14:textId="71DF6F9D" w:rsidR="001A4B29" w:rsidRPr="004C544F" w:rsidRDefault="001A4B29" w:rsidP="002A7BC1">
        <w:pPr>
          <w:pStyle w:val="Footer"/>
          <w:ind w:firstLine="720"/>
          <w:jc w:val="right"/>
          <w:rPr>
            <w:rFonts w:ascii="News Gothic MT" w:hAnsi="News Gothic MT"/>
            <w:color w:val="636B6F"/>
            <w:sz w:val="18"/>
            <w:szCs w:val="18"/>
          </w:rPr>
        </w:pPr>
        <w:r w:rsidRPr="004C544F">
          <w:rPr>
            <w:rFonts w:ascii="News Gothic MT" w:hAnsi="News Gothic MT"/>
            <w:color w:val="636B6F"/>
            <w:sz w:val="18"/>
            <w:szCs w:val="18"/>
          </w:rPr>
          <w:fldChar w:fldCharType="begin"/>
        </w:r>
        <w:r w:rsidRPr="004C544F">
          <w:rPr>
            <w:rFonts w:ascii="News Gothic MT" w:hAnsi="News Gothic MT"/>
            <w:color w:val="636B6F"/>
            <w:sz w:val="18"/>
            <w:szCs w:val="18"/>
          </w:rPr>
          <w:instrText xml:space="preserve"> PAGE   \* MERGEFORMAT </w:instrText>
        </w:r>
        <w:r w:rsidRPr="004C544F">
          <w:rPr>
            <w:rFonts w:ascii="News Gothic MT" w:hAnsi="News Gothic MT"/>
            <w:color w:val="636B6F"/>
            <w:sz w:val="18"/>
            <w:szCs w:val="18"/>
          </w:rPr>
          <w:fldChar w:fldCharType="separate"/>
        </w:r>
        <w:r w:rsidR="005409EE">
          <w:rPr>
            <w:rFonts w:ascii="News Gothic MT" w:hAnsi="News Gothic MT"/>
            <w:noProof/>
            <w:color w:val="636B6F"/>
            <w:sz w:val="18"/>
            <w:szCs w:val="18"/>
          </w:rPr>
          <w:t>15</w:t>
        </w:r>
        <w:r w:rsidRPr="004C544F">
          <w:rPr>
            <w:rFonts w:ascii="News Gothic MT" w:hAnsi="News Gothic MT"/>
            <w:noProof/>
            <w:color w:val="636B6F"/>
            <w:sz w:val="18"/>
            <w:szCs w:val="18"/>
          </w:rPr>
          <w:fldChar w:fldCharType="end"/>
        </w:r>
      </w:p>
    </w:sdtContent>
  </w:sdt>
  <w:p w14:paraId="19E4C25A" w14:textId="77777777" w:rsidR="001A4B29" w:rsidRDefault="001A4B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B60DAE" w14:textId="77777777" w:rsidR="0040055E" w:rsidRDefault="0040055E" w:rsidP="000C610C">
      <w:r>
        <w:separator/>
      </w:r>
    </w:p>
  </w:footnote>
  <w:footnote w:type="continuationSeparator" w:id="0">
    <w:p w14:paraId="4029D214" w14:textId="77777777" w:rsidR="0040055E" w:rsidRDefault="0040055E" w:rsidP="000C610C">
      <w:r>
        <w:continuationSeparator/>
      </w:r>
    </w:p>
  </w:footnote>
  <w:footnote w:type="continuationNotice" w:id="1">
    <w:p w14:paraId="3AABE02D" w14:textId="77777777" w:rsidR="0040055E" w:rsidRDefault="004005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18A0C" w14:textId="77777777" w:rsidR="00ED4FFD" w:rsidRDefault="00ED4F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DEDCE9" w14:textId="77777777" w:rsidR="00ED4FFD" w:rsidRDefault="00ED4F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217D2" w14:textId="77777777" w:rsidR="00ED4FFD" w:rsidRDefault="00ED4FF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CF7C6" w14:textId="3D929D11" w:rsidR="001A4B29" w:rsidRPr="004C544F" w:rsidRDefault="00F054B8" w:rsidP="0021242A">
    <w:pPr>
      <w:widowControl w:val="0"/>
      <w:spacing w:before="80" w:after="0"/>
      <w:ind w:right="-108"/>
      <w:rPr>
        <w:spacing w:val="20"/>
        <w:sz w:val="16"/>
        <w:szCs w:val="16"/>
      </w:rPr>
    </w:pPr>
    <w:r w:rsidRPr="00F054B8">
      <w:rPr>
        <w:spacing w:val="20"/>
        <w:sz w:val="16"/>
        <w:szCs w:val="16"/>
      </w:rPr>
      <w:t xml:space="preserve">Gwydir Selected Area 2019-20 Annual Summary Report – </w:t>
    </w:r>
    <w:r w:rsidR="001A4B29" w:rsidRPr="004C544F">
      <w:rPr>
        <w:spacing w:val="20"/>
        <w:sz w:val="16"/>
        <w:szCs w:val="16"/>
      </w:rPr>
      <w:t>Appendix C: Vegetation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DCC0048"/>
    <w:lvl w:ilvl="0">
      <w:start w:val="1"/>
      <w:numFmt w:val="bullet"/>
      <w:pStyle w:val="StyleHeading7LTIMAppendixheading2Bold"/>
      <w:lvlText w:val=""/>
      <w:lvlJc w:val="left"/>
      <w:pPr>
        <w:tabs>
          <w:tab w:val="num" w:pos="360"/>
        </w:tabs>
        <w:ind w:left="360" w:hanging="360"/>
      </w:pPr>
      <w:rPr>
        <w:rFonts w:ascii="Symbol" w:hAnsi="Symbol" w:hint="default"/>
      </w:rPr>
    </w:lvl>
  </w:abstractNum>
  <w:abstractNum w:abstractNumId="1" w15:restartNumberingAfterBreak="0">
    <w:nsid w:val="06F75B98"/>
    <w:multiLevelType w:val="hybridMultilevel"/>
    <w:tmpl w:val="B83A02C0"/>
    <w:lvl w:ilvl="0" w:tplc="E61C7130">
      <w:start w:val="1"/>
      <w:numFmt w:val="bullet"/>
      <w:pStyle w:val="Bullets2"/>
      <w:lvlText w:val="o"/>
      <w:lvlJc w:val="left"/>
      <w:pPr>
        <w:ind w:left="1494" w:hanging="360"/>
      </w:pPr>
      <w:rPr>
        <w:rFonts w:ascii="Courier New" w:hAnsi="Courier New" w:cs="Courier New"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80560F"/>
    <w:multiLevelType w:val="hybridMultilevel"/>
    <w:tmpl w:val="7B6AF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057550"/>
    <w:multiLevelType w:val="hybridMultilevel"/>
    <w:tmpl w:val="F8941316"/>
    <w:lvl w:ilvl="0" w:tplc="A26EEA94">
      <w:start w:val="6"/>
      <w:numFmt w:val="bullet"/>
      <w:lvlText w:val="-"/>
      <w:lvlJc w:val="left"/>
      <w:pPr>
        <w:ind w:left="720" w:hanging="360"/>
      </w:pPr>
      <w:rPr>
        <w:rFonts w:ascii="News Gothic MT" w:eastAsiaTheme="minorHAnsi" w:hAnsi="News Gothic MT"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764E64"/>
    <w:multiLevelType w:val="multilevel"/>
    <w:tmpl w:val="C1964BA4"/>
    <w:lvl w:ilvl="0">
      <w:start w:val="1"/>
      <w:numFmt w:val="decimal"/>
      <w:lvlText w:val="A%1."/>
      <w:lvlJc w:val="left"/>
      <w:pPr>
        <w:ind w:left="432" w:hanging="432"/>
      </w:pPr>
      <w:rPr>
        <w:rFonts w:hint="default"/>
      </w:rPr>
    </w:lvl>
    <w:lvl w:ilvl="1">
      <w:start w:val="1"/>
      <w:numFmt w:val="decimal"/>
      <w:lvlText w:val="%1.%2"/>
      <w:lvlJc w:val="left"/>
      <w:pPr>
        <w:ind w:left="1002"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6451D0D"/>
    <w:multiLevelType w:val="multilevel"/>
    <w:tmpl w:val="415CF464"/>
    <w:lvl w:ilvl="0">
      <w:start w:val="1"/>
      <w:numFmt w:val="decimal"/>
      <w:pStyle w:val="Heading1"/>
      <w:lvlText w:val="%1"/>
      <w:lvlJc w:val="left"/>
      <w:pPr>
        <w:ind w:left="789" w:hanging="432"/>
      </w:pPr>
      <w:rPr>
        <w:rFonts w:ascii="News Gothic MT" w:hAnsi="News Gothic MT" w:hint="default"/>
        <w:b/>
        <w:bCs w:val="0"/>
        <w:i w:val="0"/>
        <w:iCs w:val="0"/>
        <w:caps w:val="0"/>
        <w:smallCaps w:val="0"/>
        <w:strike w:val="0"/>
        <w:dstrike w:val="0"/>
        <w:outline w:val="0"/>
        <w:shadow w:val="0"/>
        <w:emboss w:val="0"/>
        <w:imprint w:val="0"/>
        <w:noProof w:val="0"/>
        <w:vanish w:val="0"/>
        <w:color w:val="636B6F"/>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
      <w:lvlJc w:val="left"/>
      <w:pPr>
        <w:ind w:left="933" w:hanging="576"/>
      </w:pPr>
      <w:rPr>
        <w:rFonts w:ascii="News Gothic MT" w:hAnsi="News Gothic MT" w:hint="default"/>
        <w:b/>
        <w:i w:val="0"/>
        <w:color w:val="636B6F"/>
        <w:sz w:val="22"/>
      </w:rPr>
    </w:lvl>
    <w:lvl w:ilvl="2">
      <w:start w:val="1"/>
      <w:numFmt w:val="decimal"/>
      <w:pStyle w:val="Heading3"/>
      <w:lvlText w:val="%1.%2.%3"/>
      <w:lvlJc w:val="left"/>
      <w:pPr>
        <w:ind w:left="1077" w:hanging="720"/>
      </w:pPr>
      <w:rPr>
        <w:rFonts w:hint="default"/>
      </w:rPr>
    </w:lvl>
    <w:lvl w:ilvl="3">
      <w:start w:val="1"/>
      <w:numFmt w:val="decimal"/>
      <w:pStyle w:val="Heading4"/>
      <w:lvlText w:val="%1.%2.%3.%4"/>
      <w:lvlJc w:val="left"/>
      <w:pPr>
        <w:ind w:left="1221" w:hanging="864"/>
      </w:pPr>
      <w:rPr>
        <w:rFonts w:hint="default"/>
      </w:rPr>
    </w:lvl>
    <w:lvl w:ilvl="4">
      <w:start w:val="1"/>
      <w:numFmt w:val="decimal"/>
      <w:pStyle w:val="Heading5"/>
      <w:lvlText w:val="%1.%2.%3.%4.%5"/>
      <w:lvlJc w:val="left"/>
      <w:pPr>
        <w:ind w:left="1365" w:hanging="1008"/>
      </w:pPr>
      <w:rPr>
        <w:rFonts w:hint="default"/>
      </w:rPr>
    </w:lvl>
    <w:lvl w:ilvl="5">
      <w:start w:val="1"/>
      <w:numFmt w:val="decimal"/>
      <w:pStyle w:val="Heading6"/>
      <w:lvlText w:val="%1.%2.%3.%4.%5.%6"/>
      <w:lvlJc w:val="left"/>
      <w:pPr>
        <w:ind w:left="1509" w:hanging="1152"/>
      </w:pPr>
      <w:rPr>
        <w:rFonts w:hint="default"/>
      </w:rPr>
    </w:lvl>
    <w:lvl w:ilvl="6">
      <w:start w:val="1"/>
      <w:numFmt w:val="decimal"/>
      <w:pStyle w:val="Heading7"/>
      <w:lvlText w:val="%1.%2.%3.%4.%5.%6.%7"/>
      <w:lvlJc w:val="left"/>
      <w:pPr>
        <w:ind w:left="1653" w:hanging="1296"/>
      </w:pPr>
      <w:rPr>
        <w:rFonts w:hint="default"/>
      </w:rPr>
    </w:lvl>
    <w:lvl w:ilvl="7">
      <w:start w:val="1"/>
      <w:numFmt w:val="decimal"/>
      <w:pStyle w:val="Heading8"/>
      <w:lvlText w:val="%1.%2.%3.%4.%5.%6.%7.%8"/>
      <w:lvlJc w:val="left"/>
      <w:pPr>
        <w:ind w:left="1797" w:hanging="1440"/>
      </w:pPr>
      <w:rPr>
        <w:rFonts w:hint="default"/>
      </w:rPr>
    </w:lvl>
    <w:lvl w:ilvl="8">
      <w:start w:val="1"/>
      <w:numFmt w:val="decimal"/>
      <w:pStyle w:val="Heading9"/>
      <w:lvlText w:val="%1.%2.%3.%4.%5.%6.%7.%8.%9"/>
      <w:lvlJc w:val="left"/>
      <w:pPr>
        <w:ind w:left="1941" w:hanging="1584"/>
      </w:pPr>
      <w:rPr>
        <w:rFonts w:hint="default"/>
      </w:rPr>
    </w:lvl>
  </w:abstractNum>
  <w:abstractNum w:abstractNumId="6" w15:restartNumberingAfterBreak="0">
    <w:nsid w:val="1FB234F3"/>
    <w:multiLevelType w:val="multilevel"/>
    <w:tmpl w:val="CC3CA278"/>
    <w:styleLink w:val="AppendixHeadings"/>
    <w:lvl w:ilvl="0">
      <w:start w:val="1"/>
      <w:numFmt w:val="upperLetter"/>
      <w:lvlText w:val="Appendix %1"/>
      <w:lvlJc w:val="left"/>
      <w:pPr>
        <w:ind w:left="1960" w:hanging="360"/>
      </w:pPr>
      <w:rPr>
        <w:rFonts w:ascii="Arial" w:hAnsi="Arial" w:cs="Times New Roman" w:hint="default"/>
        <w:b w:val="0"/>
        <w:bCs w:val="0"/>
        <w:i w:val="0"/>
        <w:iCs w:val="0"/>
        <w:caps w:val="0"/>
        <w:smallCaps w:val="0"/>
        <w:strike w:val="0"/>
        <w:dstrike w:val="0"/>
        <w:noProof w:val="0"/>
        <w:vanish w:val="0"/>
        <w:color w:val="000000"/>
        <w:spacing w:val="0"/>
        <w:kern w:val="0"/>
        <w:position w:val="0"/>
        <w:sz w:val="28"/>
        <w:u w:val="none"/>
        <w:vertAlign w:val="baseline"/>
        <w:em w:val="none"/>
      </w:rPr>
    </w:lvl>
    <w:lvl w:ilvl="1">
      <w:start w:val="1"/>
      <w:numFmt w:val="decimal"/>
      <w:lvlText w:val="%1.%2"/>
      <w:lvlJc w:val="left"/>
      <w:pPr>
        <w:ind w:left="320" w:hanging="360"/>
      </w:pPr>
      <w:rPr>
        <w:rFonts w:ascii="Arial" w:hAnsi="Arial" w:hint="default"/>
        <w:sz w:val="20"/>
      </w:rPr>
    </w:lvl>
    <w:lvl w:ilvl="2">
      <w:start w:val="1"/>
      <w:numFmt w:val="lowerRoman"/>
      <w:lvlText w:val="%3."/>
      <w:lvlJc w:val="right"/>
      <w:pPr>
        <w:ind w:left="1040" w:hanging="180"/>
      </w:pPr>
      <w:rPr>
        <w:rFonts w:ascii="Arial" w:hAnsi="Arial" w:hint="default"/>
        <w:b/>
        <w:sz w:val="20"/>
      </w:rPr>
    </w:lvl>
    <w:lvl w:ilvl="3">
      <w:start w:val="1"/>
      <w:numFmt w:val="decimal"/>
      <w:lvlText w:val="%4."/>
      <w:lvlJc w:val="left"/>
      <w:pPr>
        <w:ind w:left="1760" w:hanging="360"/>
      </w:pPr>
      <w:rPr>
        <w:rFonts w:hint="default"/>
      </w:rPr>
    </w:lvl>
    <w:lvl w:ilvl="4">
      <w:start w:val="1"/>
      <w:numFmt w:val="lowerLetter"/>
      <w:lvlText w:val="%5."/>
      <w:lvlJc w:val="left"/>
      <w:pPr>
        <w:ind w:left="2480" w:hanging="360"/>
      </w:pPr>
      <w:rPr>
        <w:rFonts w:hint="default"/>
      </w:rPr>
    </w:lvl>
    <w:lvl w:ilvl="5">
      <w:start w:val="1"/>
      <w:numFmt w:val="lowerRoman"/>
      <w:lvlText w:val="%6."/>
      <w:lvlJc w:val="right"/>
      <w:pPr>
        <w:ind w:left="3200" w:hanging="180"/>
      </w:pPr>
      <w:rPr>
        <w:rFonts w:hint="default"/>
      </w:rPr>
    </w:lvl>
    <w:lvl w:ilvl="6">
      <w:start w:val="1"/>
      <w:numFmt w:val="decimal"/>
      <w:lvlText w:val="%7."/>
      <w:lvlJc w:val="left"/>
      <w:pPr>
        <w:ind w:left="3920" w:hanging="360"/>
      </w:pPr>
      <w:rPr>
        <w:rFonts w:hint="default"/>
      </w:rPr>
    </w:lvl>
    <w:lvl w:ilvl="7">
      <w:start w:val="1"/>
      <w:numFmt w:val="lowerLetter"/>
      <w:lvlText w:val="%8."/>
      <w:lvlJc w:val="left"/>
      <w:pPr>
        <w:ind w:left="4640" w:hanging="360"/>
      </w:pPr>
      <w:rPr>
        <w:rFonts w:hint="default"/>
      </w:rPr>
    </w:lvl>
    <w:lvl w:ilvl="8">
      <w:start w:val="1"/>
      <w:numFmt w:val="lowerRoman"/>
      <w:lvlText w:val="%9."/>
      <w:lvlJc w:val="right"/>
      <w:pPr>
        <w:ind w:left="5360" w:hanging="180"/>
      </w:pPr>
      <w:rPr>
        <w:rFonts w:hint="default"/>
      </w:rPr>
    </w:lvl>
  </w:abstractNum>
  <w:abstractNum w:abstractNumId="7" w15:restartNumberingAfterBreak="0">
    <w:nsid w:val="205337CD"/>
    <w:multiLevelType w:val="hybridMultilevel"/>
    <w:tmpl w:val="D46CB686"/>
    <w:lvl w:ilvl="0" w:tplc="3F0AEBF6">
      <w:start w:val="3"/>
      <w:numFmt w:val="lowerRoman"/>
      <w:lvlText w:val="%1."/>
      <w:lvlJc w:val="left"/>
      <w:pPr>
        <w:ind w:left="1296" w:hanging="720"/>
      </w:pPr>
      <w:rPr>
        <w:rFonts w:hint="default"/>
      </w:rPr>
    </w:lvl>
    <w:lvl w:ilvl="1" w:tplc="0C090019" w:tentative="1">
      <w:start w:val="1"/>
      <w:numFmt w:val="lowerLetter"/>
      <w:lvlText w:val="%2."/>
      <w:lvlJc w:val="left"/>
      <w:pPr>
        <w:ind w:left="1656" w:hanging="360"/>
      </w:pPr>
    </w:lvl>
    <w:lvl w:ilvl="2" w:tplc="0C09001B" w:tentative="1">
      <w:start w:val="1"/>
      <w:numFmt w:val="lowerRoman"/>
      <w:lvlText w:val="%3."/>
      <w:lvlJc w:val="right"/>
      <w:pPr>
        <w:ind w:left="2376" w:hanging="180"/>
      </w:pPr>
    </w:lvl>
    <w:lvl w:ilvl="3" w:tplc="0C09000F" w:tentative="1">
      <w:start w:val="1"/>
      <w:numFmt w:val="decimal"/>
      <w:lvlText w:val="%4."/>
      <w:lvlJc w:val="left"/>
      <w:pPr>
        <w:ind w:left="3096" w:hanging="360"/>
      </w:pPr>
    </w:lvl>
    <w:lvl w:ilvl="4" w:tplc="0C090019" w:tentative="1">
      <w:start w:val="1"/>
      <w:numFmt w:val="lowerLetter"/>
      <w:lvlText w:val="%5."/>
      <w:lvlJc w:val="left"/>
      <w:pPr>
        <w:ind w:left="3816" w:hanging="360"/>
      </w:pPr>
    </w:lvl>
    <w:lvl w:ilvl="5" w:tplc="0C09001B" w:tentative="1">
      <w:start w:val="1"/>
      <w:numFmt w:val="lowerRoman"/>
      <w:lvlText w:val="%6."/>
      <w:lvlJc w:val="right"/>
      <w:pPr>
        <w:ind w:left="4536" w:hanging="180"/>
      </w:pPr>
    </w:lvl>
    <w:lvl w:ilvl="6" w:tplc="0C09000F" w:tentative="1">
      <w:start w:val="1"/>
      <w:numFmt w:val="decimal"/>
      <w:lvlText w:val="%7."/>
      <w:lvlJc w:val="left"/>
      <w:pPr>
        <w:ind w:left="5256" w:hanging="360"/>
      </w:pPr>
    </w:lvl>
    <w:lvl w:ilvl="7" w:tplc="0C090019" w:tentative="1">
      <w:start w:val="1"/>
      <w:numFmt w:val="lowerLetter"/>
      <w:lvlText w:val="%8."/>
      <w:lvlJc w:val="left"/>
      <w:pPr>
        <w:ind w:left="5976" w:hanging="360"/>
      </w:pPr>
    </w:lvl>
    <w:lvl w:ilvl="8" w:tplc="0C09001B" w:tentative="1">
      <w:start w:val="1"/>
      <w:numFmt w:val="lowerRoman"/>
      <w:lvlText w:val="%9."/>
      <w:lvlJc w:val="right"/>
      <w:pPr>
        <w:ind w:left="6696" w:hanging="180"/>
      </w:pPr>
    </w:lvl>
  </w:abstractNum>
  <w:abstractNum w:abstractNumId="8" w15:restartNumberingAfterBreak="0">
    <w:nsid w:val="24A462AA"/>
    <w:multiLevelType w:val="hybridMultilevel"/>
    <w:tmpl w:val="98C41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934EF3"/>
    <w:multiLevelType w:val="hybridMultilevel"/>
    <w:tmpl w:val="CACEEE48"/>
    <w:lvl w:ilvl="0" w:tplc="DC04301A">
      <w:start w:val="1"/>
      <w:numFmt w:val="decimal"/>
      <w:lvlText w:val="%1."/>
      <w:lvlJc w:val="left"/>
      <w:pPr>
        <w:ind w:left="720" w:hanging="360"/>
      </w:pPr>
      <w:rPr>
        <w:rFonts w:ascii="News Gothic MT" w:eastAsiaTheme="minorHAnsi" w:hAnsi="News Gothic MT" w:cstheme="minorBid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2100C7"/>
    <w:multiLevelType w:val="hybridMultilevel"/>
    <w:tmpl w:val="C6A42B7E"/>
    <w:lvl w:ilvl="0" w:tplc="3DD6B1FC">
      <w:start w:val="1"/>
      <w:numFmt w:val="bullet"/>
      <w:pStyle w:val="ListParagraph"/>
      <w:lvlText w:val=""/>
      <w:lvlJc w:val="left"/>
      <w:pPr>
        <w:ind w:left="1004"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45477344"/>
    <w:multiLevelType w:val="multilevel"/>
    <w:tmpl w:val="16CE21C2"/>
    <w:lvl w:ilvl="0">
      <w:start w:val="1"/>
      <w:numFmt w:val="decimal"/>
      <w:pStyle w:val="ChapterTitle-FinalReport"/>
      <w:lvlText w:val="%1."/>
      <w:lvlJc w:val="left"/>
      <w:pPr>
        <w:tabs>
          <w:tab w:val="num" w:pos="1134"/>
        </w:tabs>
        <w:ind w:left="1134" w:hanging="1134"/>
      </w:pPr>
      <w:rPr>
        <w:rFonts w:ascii="Times New Roman" w:hAnsi="Times New Roman" w:hint="default"/>
        <w:b/>
        <w:i w:val="0"/>
        <w:sz w:val="28"/>
      </w:rPr>
    </w:lvl>
    <w:lvl w:ilvl="1">
      <w:start w:val="1"/>
      <w:numFmt w:val="decimal"/>
      <w:pStyle w:val="SubHeading1-FinalReport"/>
      <w:lvlText w:val="%1.%2."/>
      <w:lvlJc w:val="left"/>
      <w:pPr>
        <w:tabs>
          <w:tab w:val="num" w:pos="1276"/>
        </w:tabs>
        <w:ind w:left="1276" w:hanging="1134"/>
      </w:pPr>
      <w:rPr>
        <w:rFonts w:ascii="Times New Roman" w:hAnsi="Times New Roman" w:hint="default"/>
        <w:b/>
        <w:i w:val="0"/>
        <w:sz w:val="22"/>
      </w:rPr>
    </w:lvl>
    <w:lvl w:ilvl="2">
      <w:start w:val="1"/>
      <w:numFmt w:val="decimal"/>
      <w:pStyle w:val="SubHeading2-FinalReport"/>
      <w:lvlText w:val="%1.%2.%3."/>
      <w:lvlJc w:val="left"/>
      <w:pPr>
        <w:tabs>
          <w:tab w:val="num" w:pos="1560"/>
        </w:tabs>
        <w:ind w:left="1560" w:hanging="1134"/>
      </w:pPr>
      <w:rPr>
        <w:rFonts w:ascii="Times New Roman" w:hAnsi="Times New Roman" w:hint="default"/>
        <w:b/>
        <w:i/>
        <w:sz w:val="22"/>
      </w:rPr>
    </w:lvl>
    <w:lvl w:ilvl="3">
      <w:start w:val="1"/>
      <w:numFmt w:val="decimal"/>
      <w:pStyle w:val="SubHeading3-FinalReport"/>
      <w:lvlText w:val="%1.%2.%3.%4."/>
      <w:lvlJc w:val="left"/>
      <w:pPr>
        <w:tabs>
          <w:tab w:val="num" w:pos="1134"/>
        </w:tabs>
        <w:ind w:left="1134" w:hanging="113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4CE66762"/>
    <w:multiLevelType w:val="hybridMultilevel"/>
    <w:tmpl w:val="EBE08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581AC7"/>
    <w:multiLevelType w:val="hybridMultilevel"/>
    <w:tmpl w:val="E6F291E0"/>
    <w:lvl w:ilvl="0" w:tplc="B8E4A890">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FDB4B9E"/>
    <w:multiLevelType w:val="hybridMultilevel"/>
    <w:tmpl w:val="3044E986"/>
    <w:lvl w:ilvl="0" w:tplc="621659FA">
      <w:start w:val="1"/>
      <w:numFmt w:val="upperLetter"/>
      <w:pStyle w:val="AppendixHeading"/>
      <w:lvlText w:val="Appendix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2943977"/>
    <w:multiLevelType w:val="multilevel"/>
    <w:tmpl w:val="1DC0B14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86B3E7C"/>
    <w:multiLevelType w:val="multilevel"/>
    <w:tmpl w:val="C15099A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upperLetter"/>
      <w:lvlRestart w:val="0"/>
      <w:suff w:val="space"/>
      <w:lvlText w:val="Appendix %6"/>
      <w:lvlJc w:val="left"/>
      <w:pPr>
        <w:ind w:left="2429" w:hanging="1152"/>
      </w:pPr>
      <w:rPr>
        <w:rFonts w:ascii="Arial" w:hAnsi="Arial" w:hint="default"/>
        <w:b w:val="0"/>
        <w:i w:val="0"/>
        <w:sz w:val="44"/>
        <w:szCs w:val="44"/>
      </w:rPr>
    </w:lvl>
    <w:lvl w:ilvl="6">
      <w:start w:val="1"/>
      <w:numFmt w:val="decimal"/>
      <w:suff w:val="space"/>
      <w:lvlText w:val="%6.%7"/>
      <w:lvlJc w:val="left"/>
      <w:pPr>
        <w:ind w:left="1296" w:hanging="1296"/>
      </w:pPr>
      <w:rPr>
        <w:rFonts w:ascii="Arial" w:hAnsi="Arial" w:cs="Times New Roman" w:hint="default"/>
        <w:b w:val="0"/>
        <w:bCs w:val="0"/>
        <w:i w:val="0"/>
        <w:iCs w:val="0"/>
        <w:caps w:val="0"/>
        <w:smallCaps w:val="0"/>
        <w:strike w:val="0"/>
        <w:dstrike w:val="0"/>
        <w:noProof w:val="0"/>
        <w:vanish w:val="0"/>
        <w:color w:val="000000"/>
        <w:spacing w:val="0"/>
        <w:kern w:val="0"/>
        <w:position w:val="0"/>
        <w:sz w:val="32"/>
        <w:szCs w:val="4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suff w:val="space"/>
      <w:lvlText w:val="%6.%7.%8"/>
      <w:lvlJc w:val="left"/>
      <w:pPr>
        <w:ind w:left="1298" w:hanging="1298"/>
      </w:pPr>
      <w:rPr>
        <w:rFonts w:ascii="Arial Bold" w:hAnsi="Arial Bold" w:hint="default"/>
        <w:b/>
        <w:i w:val="0"/>
        <w:color w:val="FF0000"/>
        <w:sz w:val="20"/>
      </w:rPr>
    </w:lvl>
    <w:lvl w:ilvl="8">
      <w:start w:val="1"/>
      <w:numFmt w:val="decimal"/>
      <w:lvlText w:val="%1.%2.%3.%4.%5.%6.%7.%8.%9"/>
      <w:lvlJc w:val="left"/>
      <w:pPr>
        <w:ind w:left="1584" w:hanging="1584"/>
      </w:pPr>
      <w:rPr>
        <w:rFonts w:hint="default"/>
      </w:rPr>
    </w:lvl>
  </w:abstractNum>
  <w:abstractNum w:abstractNumId="17" w15:restartNumberingAfterBreak="0">
    <w:nsid w:val="606A17CC"/>
    <w:multiLevelType w:val="multilevel"/>
    <w:tmpl w:val="83BA1CFC"/>
    <w:lvl w:ilvl="0">
      <w:start w:val="1"/>
      <w:numFmt w:val="decimal"/>
      <w:lvlText w:val="A.%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3712A4C"/>
    <w:multiLevelType w:val="multilevel"/>
    <w:tmpl w:val="86D0487A"/>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6DBC0DC9"/>
    <w:multiLevelType w:val="hybridMultilevel"/>
    <w:tmpl w:val="812A9344"/>
    <w:lvl w:ilvl="0" w:tplc="5FB07EAE">
      <w:start w:val="1"/>
      <w:numFmt w:val="bullet"/>
      <w:lvlText w:val=""/>
      <w:lvlJc w:val="left"/>
      <w:pPr>
        <w:tabs>
          <w:tab w:val="num" w:pos="720"/>
        </w:tabs>
        <w:ind w:left="720" w:hanging="363"/>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F51529A"/>
    <w:multiLevelType w:val="hybridMultilevel"/>
    <w:tmpl w:val="E01C3A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87E5987"/>
    <w:multiLevelType w:val="hybridMultilevel"/>
    <w:tmpl w:val="91B07A32"/>
    <w:lvl w:ilvl="0" w:tplc="C85E5A06">
      <w:start w:val="1"/>
      <w:numFmt w:val="decimal"/>
      <w:pStyle w:val="AppTable"/>
      <w:lvlText w:val="B.%1"/>
      <w:lvlJc w:val="left"/>
      <w:pPr>
        <w:ind w:left="720" w:hanging="360"/>
      </w:pPr>
      <w:rPr>
        <w:rFonts w:cs="Times New Roman" w:hint="default"/>
        <w:b w:val="0"/>
        <w:bCs w:val="0"/>
        <w:i w:val="0"/>
        <w:iCs w:val="0"/>
        <w:caps w:val="0"/>
        <w:smallCaps w:val="0"/>
        <w:strike w:val="0"/>
        <w:dstrike w:val="0"/>
        <w:vanish w:val="0"/>
        <w:color w:val="0000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D2C47E7"/>
    <w:multiLevelType w:val="hybridMultilevel"/>
    <w:tmpl w:val="E35A828A"/>
    <w:lvl w:ilvl="0" w:tplc="D864F838">
      <w:start w:val="1"/>
      <w:numFmt w:val="decimal"/>
      <w:pStyle w:val="List1"/>
      <w:lvlText w:val="%1."/>
      <w:lvlJc w:val="left"/>
      <w:pPr>
        <w:tabs>
          <w:tab w:val="num" w:pos="720"/>
        </w:tabs>
        <w:ind w:left="720" w:hanging="363"/>
      </w:pPr>
      <w:rPr>
        <w:rFonts w:hint="default"/>
      </w:rPr>
    </w:lvl>
    <w:lvl w:ilvl="1" w:tplc="08B8EF36">
      <w:start w:val="1"/>
      <w:numFmt w:val="bullet"/>
      <w:pStyle w:val="Bullets"/>
      <w:lvlText w:val=""/>
      <w:lvlJc w:val="left"/>
      <w:pPr>
        <w:tabs>
          <w:tab w:val="num" w:pos="363"/>
        </w:tabs>
        <w:ind w:left="363" w:hanging="363"/>
      </w:pPr>
      <w:rPr>
        <w:rFonts w:ascii="Symbol" w:hAnsi="Symbol" w:hint="default"/>
        <w:color w:val="auto"/>
      </w:rPr>
    </w:lvl>
    <w:lvl w:ilvl="2" w:tplc="70F8667C" w:tentative="1">
      <w:start w:val="1"/>
      <w:numFmt w:val="lowerRoman"/>
      <w:lvlText w:val="%3."/>
      <w:lvlJc w:val="right"/>
      <w:pPr>
        <w:ind w:left="1800" w:hanging="180"/>
      </w:pPr>
    </w:lvl>
    <w:lvl w:ilvl="3" w:tplc="4282DB3A" w:tentative="1">
      <w:start w:val="1"/>
      <w:numFmt w:val="decimal"/>
      <w:lvlText w:val="%4."/>
      <w:lvlJc w:val="left"/>
      <w:pPr>
        <w:ind w:left="2520" w:hanging="360"/>
      </w:pPr>
    </w:lvl>
    <w:lvl w:ilvl="4" w:tplc="E09C3B24" w:tentative="1">
      <w:start w:val="1"/>
      <w:numFmt w:val="lowerLetter"/>
      <w:lvlText w:val="%5."/>
      <w:lvlJc w:val="left"/>
      <w:pPr>
        <w:ind w:left="3240" w:hanging="360"/>
      </w:pPr>
    </w:lvl>
    <w:lvl w:ilvl="5" w:tplc="2FBE1538" w:tentative="1">
      <w:start w:val="1"/>
      <w:numFmt w:val="lowerRoman"/>
      <w:lvlText w:val="%6."/>
      <w:lvlJc w:val="right"/>
      <w:pPr>
        <w:ind w:left="3960" w:hanging="180"/>
      </w:pPr>
    </w:lvl>
    <w:lvl w:ilvl="6" w:tplc="47924440" w:tentative="1">
      <w:start w:val="1"/>
      <w:numFmt w:val="decimal"/>
      <w:lvlText w:val="%7."/>
      <w:lvlJc w:val="left"/>
      <w:pPr>
        <w:ind w:left="4680" w:hanging="360"/>
      </w:pPr>
    </w:lvl>
    <w:lvl w:ilvl="7" w:tplc="A0E29282" w:tentative="1">
      <w:start w:val="1"/>
      <w:numFmt w:val="lowerLetter"/>
      <w:lvlText w:val="%8."/>
      <w:lvlJc w:val="left"/>
      <w:pPr>
        <w:ind w:left="5400" w:hanging="360"/>
      </w:pPr>
    </w:lvl>
    <w:lvl w:ilvl="8" w:tplc="FE64FDE2" w:tentative="1">
      <w:start w:val="1"/>
      <w:numFmt w:val="lowerRoman"/>
      <w:lvlText w:val="%9."/>
      <w:lvlJc w:val="right"/>
      <w:pPr>
        <w:ind w:left="6120" w:hanging="180"/>
      </w:pPr>
    </w:lvl>
  </w:abstractNum>
  <w:abstractNum w:abstractNumId="23" w15:restartNumberingAfterBreak="0">
    <w:nsid w:val="7DD06061"/>
    <w:multiLevelType w:val="hybridMultilevel"/>
    <w:tmpl w:val="A3C6755A"/>
    <w:lvl w:ilvl="0" w:tplc="86B08060">
      <w:start w:val="1"/>
      <w:numFmt w:val="decimal"/>
      <w:pStyle w:val="TaskHeadings"/>
      <w:lvlText w:val="Task %1 -"/>
      <w:lvlJc w:val="left"/>
      <w:pPr>
        <w:tabs>
          <w:tab w:val="num" w:pos="1080"/>
        </w:tabs>
        <w:ind w:left="360" w:hanging="360"/>
      </w:pPr>
      <w:rPr>
        <w:rFonts w:ascii="Arial" w:hAnsi="Arial" w:cs="Arial" w:hint="default"/>
        <w:b/>
        <w:i w:val="0"/>
        <w:sz w:val="20"/>
        <w:szCs w:val="20"/>
      </w:rPr>
    </w:lvl>
    <w:lvl w:ilvl="1" w:tplc="5492F58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E0B2F2F"/>
    <w:multiLevelType w:val="multilevel"/>
    <w:tmpl w:val="8446046E"/>
    <w:lvl w:ilvl="0">
      <w:start w:val="1"/>
      <w:numFmt w:val="decimal"/>
      <w:lvlText w:val="%1"/>
      <w:lvlJc w:val="left"/>
      <w:pPr>
        <w:tabs>
          <w:tab w:val="num" w:pos="1143"/>
        </w:tabs>
        <w:ind w:left="1008" w:hanging="432"/>
      </w:pPr>
      <w:rPr>
        <w:rFonts w:ascii="Arial" w:hAnsi="Arial" w:hint="default"/>
        <w:b/>
        <w:i w:val="0"/>
        <w:sz w:val="28"/>
      </w:rPr>
    </w:lvl>
    <w:lvl w:ilvl="1">
      <w:start w:val="1"/>
      <w:numFmt w:val="decimal"/>
      <w:lvlText w:val="%1.%2"/>
      <w:lvlJc w:val="left"/>
      <w:pPr>
        <w:tabs>
          <w:tab w:val="num" w:pos="1152"/>
        </w:tabs>
        <w:ind w:left="1152" w:hanging="576"/>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tabs>
          <w:tab w:val="num" w:pos="1296"/>
        </w:tabs>
        <w:ind w:left="1296" w:hanging="720"/>
      </w:pPr>
      <w:rPr>
        <w:rFonts w:hint="default"/>
      </w:rPr>
    </w:lvl>
    <w:lvl w:ilvl="3">
      <w:start w:val="1"/>
      <w:numFmt w:val="decimal"/>
      <w:lvlText w:val="%1.%2.%3.%4"/>
      <w:lvlJc w:val="left"/>
      <w:pPr>
        <w:tabs>
          <w:tab w:val="num" w:pos="1440"/>
        </w:tabs>
        <w:ind w:left="1440" w:hanging="864"/>
      </w:pPr>
      <w:rPr>
        <w:rFonts w:hint="default"/>
      </w:rPr>
    </w:lvl>
    <w:lvl w:ilvl="4">
      <w:start w:val="1"/>
      <w:numFmt w:val="decimal"/>
      <w:lvlText w:val="%1.%2.%3.%4.%5"/>
      <w:lvlJc w:val="left"/>
      <w:pPr>
        <w:tabs>
          <w:tab w:val="num" w:pos="2016"/>
        </w:tabs>
        <w:ind w:left="1584" w:hanging="1008"/>
      </w:pPr>
      <w:rPr>
        <w:rFonts w:hint="default"/>
      </w:rPr>
    </w:lvl>
    <w:lvl w:ilvl="5">
      <w:start w:val="1"/>
      <w:numFmt w:val="upperLetter"/>
      <w:lvlRestart w:val="0"/>
      <w:suff w:val="space"/>
      <w:lvlText w:val="Appendix %6"/>
      <w:lvlJc w:val="left"/>
      <w:pPr>
        <w:ind w:left="3277" w:hanging="11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suff w:val="space"/>
      <w:lvlText w:val="%6.%7"/>
      <w:lvlJc w:val="left"/>
      <w:pPr>
        <w:ind w:left="1151" w:hanging="1151"/>
      </w:pPr>
      <w:rPr>
        <w:rFonts w:hint="default"/>
        <w:b w:val="0"/>
      </w:rPr>
    </w:lvl>
    <w:lvl w:ilvl="7">
      <w:start w:val="1"/>
      <w:numFmt w:val="decimal"/>
      <w:suff w:val="space"/>
      <w:lvlText w:val="%6.%7.%8"/>
      <w:lvlJc w:val="left"/>
      <w:pPr>
        <w:ind w:left="1298" w:hanging="1298"/>
      </w:pPr>
      <w:rPr>
        <w:rFonts w:hint="default"/>
      </w:rPr>
    </w:lvl>
    <w:lvl w:ilvl="8">
      <w:start w:val="1"/>
      <w:numFmt w:val="decimal"/>
      <w:suff w:val="space"/>
      <w:lvlText w:val="%6.%7.%8.%9"/>
      <w:lvlJc w:val="left"/>
      <w:pPr>
        <w:ind w:left="1298" w:hanging="1298"/>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abstractNum>
  <w:abstractNum w:abstractNumId="25" w15:restartNumberingAfterBreak="0">
    <w:nsid w:val="7E304A8D"/>
    <w:multiLevelType w:val="multilevel"/>
    <w:tmpl w:val="0374F72C"/>
    <w:lvl w:ilvl="0">
      <w:start w:val="1"/>
      <w:numFmt w:val="upperLetter"/>
      <w:pStyle w:val="AppendixHeading1"/>
      <w:lvlText w:val="%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E5A19F7"/>
    <w:multiLevelType w:val="hybridMultilevel"/>
    <w:tmpl w:val="048CAD9E"/>
    <w:lvl w:ilvl="0" w:tplc="E06076B8">
      <w:start w:val="1"/>
      <w:numFmt w:val="bullet"/>
      <w:pStyle w:val="Bullets3"/>
      <w:lvlText w:val="­"/>
      <w:lvlJc w:val="left"/>
      <w:pPr>
        <w:ind w:left="2061"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5"/>
  </w:num>
  <w:num w:numId="3">
    <w:abstractNumId w:val="18"/>
  </w:num>
  <w:num w:numId="4">
    <w:abstractNumId w:val="4"/>
  </w:num>
  <w:num w:numId="5">
    <w:abstractNumId w:val="22"/>
  </w:num>
  <w:num w:numId="6">
    <w:abstractNumId w:val="1"/>
  </w:num>
  <w:num w:numId="7">
    <w:abstractNumId w:val="26"/>
  </w:num>
  <w:num w:numId="8">
    <w:abstractNumId w:val="23"/>
  </w:num>
  <w:num w:numId="9">
    <w:abstractNumId w:val="11"/>
  </w:num>
  <w:num w:numId="10">
    <w:abstractNumId w:val="21"/>
  </w:num>
  <w:num w:numId="11">
    <w:abstractNumId w:val="25"/>
  </w:num>
  <w:num w:numId="12">
    <w:abstractNumId w:val="5"/>
  </w:num>
  <w:num w:numId="13">
    <w:abstractNumId w:val="16"/>
  </w:num>
  <w:num w:numId="14">
    <w:abstractNumId w:val="10"/>
  </w:num>
  <w:num w:numId="15">
    <w:abstractNumId w:val="19"/>
  </w:num>
  <w:num w:numId="16">
    <w:abstractNumId w:val="13"/>
  </w:num>
  <w:num w:numId="17">
    <w:abstractNumId w:val="6"/>
  </w:num>
  <w:num w:numId="18">
    <w:abstractNumId w:val="14"/>
  </w:num>
  <w:num w:numId="19">
    <w:abstractNumId w:val="24"/>
  </w:num>
  <w:num w:numId="20">
    <w:abstractNumId w:val="8"/>
  </w:num>
  <w:num w:numId="21">
    <w:abstractNumId w:val="7"/>
  </w:num>
  <w:num w:numId="22">
    <w:abstractNumId w:val="9"/>
  </w:num>
  <w:num w:numId="23">
    <w:abstractNumId w:val="2"/>
  </w:num>
  <w:num w:numId="24">
    <w:abstractNumId w:val="3"/>
  </w:num>
  <w:num w:numId="25">
    <w:abstractNumId w:val="20"/>
  </w:num>
  <w:num w:numId="26">
    <w:abstractNumId w:val="12"/>
  </w:num>
  <w:num w:numId="27">
    <w:abstractNumId w:val="5"/>
    <w:lvlOverride w:ilvl="0">
      <w:startOverride w:val="1"/>
    </w:lvlOverride>
  </w:num>
  <w:num w:numId="28">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AC2"/>
    <w:rsid w:val="0000437C"/>
    <w:rsid w:val="00005452"/>
    <w:rsid w:val="00005648"/>
    <w:rsid w:val="00006666"/>
    <w:rsid w:val="000070A0"/>
    <w:rsid w:val="000074A4"/>
    <w:rsid w:val="00007D5F"/>
    <w:rsid w:val="000116D1"/>
    <w:rsid w:val="00012644"/>
    <w:rsid w:val="000150A4"/>
    <w:rsid w:val="00015A24"/>
    <w:rsid w:val="000175A9"/>
    <w:rsid w:val="0002170A"/>
    <w:rsid w:val="000229EE"/>
    <w:rsid w:val="00022B0B"/>
    <w:rsid w:val="00022F50"/>
    <w:rsid w:val="00022F66"/>
    <w:rsid w:val="00023F58"/>
    <w:rsid w:val="00025263"/>
    <w:rsid w:val="00026918"/>
    <w:rsid w:val="00033E27"/>
    <w:rsid w:val="00035139"/>
    <w:rsid w:val="00037FA1"/>
    <w:rsid w:val="0004325E"/>
    <w:rsid w:val="00043B9F"/>
    <w:rsid w:val="00043C97"/>
    <w:rsid w:val="000445E7"/>
    <w:rsid w:val="00044CCF"/>
    <w:rsid w:val="00046447"/>
    <w:rsid w:val="0005009F"/>
    <w:rsid w:val="00051E34"/>
    <w:rsid w:val="00052005"/>
    <w:rsid w:val="0005284E"/>
    <w:rsid w:val="0005379B"/>
    <w:rsid w:val="0005402A"/>
    <w:rsid w:val="00055CAC"/>
    <w:rsid w:val="00055CB1"/>
    <w:rsid w:val="00057629"/>
    <w:rsid w:val="000576DA"/>
    <w:rsid w:val="000612A0"/>
    <w:rsid w:val="0006243A"/>
    <w:rsid w:val="000629FE"/>
    <w:rsid w:val="00065386"/>
    <w:rsid w:val="00065FE4"/>
    <w:rsid w:val="000662A6"/>
    <w:rsid w:val="00066A32"/>
    <w:rsid w:val="0006701C"/>
    <w:rsid w:val="00070700"/>
    <w:rsid w:val="00071240"/>
    <w:rsid w:val="000715B6"/>
    <w:rsid w:val="00071AAA"/>
    <w:rsid w:val="00074DF6"/>
    <w:rsid w:val="00077AA5"/>
    <w:rsid w:val="00077E6A"/>
    <w:rsid w:val="000810E5"/>
    <w:rsid w:val="000816B4"/>
    <w:rsid w:val="000837AC"/>
    <w:rsid w:val="00083889"/>
    <w:rsid w:val="000843AA"/>
    <w:rsid w:val="000859F2"/>
    <w:rsid w:val="00086774"/>
    <w:rsid w:val="00086F80"/>
    <w:rsid w:val="00090766"/>
    <w:rsid w:val="00092239"/>
    <w:rsid w:val="00093855"/>
    <w:rsid w:val="00096A30"/>
    <w:rsid w:val="000A2593"/>
    <w:rsid w:val="000A3706"/>
    <w:rsid w:val="000A6556"/>
    <w:rsid w:val="000A6F74"/>
    <w:rsid w:val="000B00E5"/>
    <w:rsid w:val="000B211C"/>
    <w:rsid w:val="000B3100"/>
    <w:rsid w:val="000B689A"/>
    <w:rsid w:val="000B6D5F"/>
    <w:rsid w:val="000C0F34"/>
    <w:rsid w:val="000C10B6"/>
    <w:rsid w:val="000C3D05"/>
    <w:rsid w:val="000C5186"/>
    <w:rsid w:val="000C552A"/>
    <w:rsid w:val="000C610C"/>
    <w:rsid w:val="000C695C"/>
    <w:rsid w:val="000D3EDC"/>
    <w:rsid w:val="000D5696"/>
    <w:rsid w:val="000D6271"/>
    <w:rsid w:val="000E09E4"/>
    <w:rsid w:val="000E1190"/>
    <w:rsid w:val="000E23EB"/>
    <w:rsid w:val="000E2BCC"/>
    <w:rsid w:val="000E5778"/>
    <w:rsid w:val="000E73CF"/>
    <w:rsid w:val="000E774B"/>
    <w:rsid w:val="000F1521"/>
    <w:rsid w:val="000F1C83"/>
    <w:rsid w:val="000F3C1C"/>
    <w:rsid w:val="000F40AE"/>
    <w:rsid w:val="000F510F"/>
    <w:rsid w:val="000F6892"/>
    <w:rsid w:val="001001F2"/>
    <w:rsid w:val="001021AA"/>
    <w:rsid w:val="00102717"/>
    <w:rsid w:val="00103654"/>
    <w:rsid w:val="001048C8"/>
    <w:rsid w:val="0010492A"/>
    <w:rsid w:val="00104B8A"/>
    <w:rsid w:val="001060C8"/>
    <w:rsid w:val="00106D53"/>
    <w:rsid w:val="00107868"/>
    <w:rsid w:val="00107939"/>
    <w:rsid w:val="00110AFC"/>
    <w:rsid w:val="00110AFD"/>
    <w:rsid w:val="00117975"/>
    <w:rsid w:val="001222F8"/>
    <w:rsid w:val="00123AA6"/>
    <w:rsid w:val="00123B56"/>
    <w:rsid w:val="001303DB"/>
    <w:rsid w:val="00133AF5"/>
    <w:rsid w:val="00133D55"/>
    <w:rsid w:val="00140CA1"/>
    <w:rsid w:val="00142A9B"/>
    <w:rsid w:val="001438C5"/>
    <w:rsid w:val="001460AF"/>
    <w:rsid w:val="0014622D"/>
    <w:rsid w:val="0015263C"/>
    <w:rsid w:val="001529C4"/>
    <w:rsid w:val="00156296"/>
    <w:rsid w:val="00157942"/>
    <w:rsid w:val="00162E20"/>
    <w:rsid w:val="00163F04"/>
    <w:rsid w:val="0016465B"/>
    <w:rsid w:val="00164E8C"/>
    <w:rsid w:val="001704B7"/>
    <w:rsid w:val="001716D9"/>
    <w:rsid w:val="00171D82"/>
    <w:rsid w:val="00173F34"/>
    <w:rsid w:val="0017632A"/>
    <w:rsid w:val="00177E71"/>
    <w:rsid w:val="00182965"/>
    <w:rsid w:val="0018389B"/>
    <w:rsid w:val="00184408"/>
    <w:rsid w:val="00184E06"/>
    <w:rsid w:val="001867A4"/>
    <w:rsid w:val="001921EF"/>
    <w:rsid w:val="00193106"/>
    <w:rsid w:val="0019364A"/>
    <w:rsid w:val="00193ACC"/>
    <w:rsid w:val="001958BA"/>
    <w:rsid w:val="001A1248"/>
    <w:rsid w:val="001A4199"/>
    <w:rsid w:val="001A4B29"/>
    <w:rsid w:val="001A6415"/>
    <w:rsid w:val="001A72BB"/>
    <w:rsid w:val="001B1EE3"/>
    <w:rsid w:val="001B394F"/>
    <w:rsid w:val="001B4C72"/>
    <w:rsid w:val="001B543F"/>
    <w:rsid w:val="001B5A2E"/>
    <w:rsid w:val="001B6016"/>
    <w:rsid w:val="001B6879"/>
    <w:rsid w:val="001B6949"/>
    <w:rsid w:val="001C31B6"/>
    <w:rsid w:val="001C336F"/>
    <w:rsid w:val="001C3395"/>
    <w:rsid w:val="001C33FC"/>
    <w:rsid w:val="001C5C66"/>
    <w:rsid w:val="001C666C"/>
    <w:rsid w:val="001C707E"/>
    <w:rsid w:val="001D166A"/>
    <w:rsid w:val="001D1915"/>
    <w:rsid w:val="001D1A16"/>
    <w:rsid w:val="001D64C9"/>
    <w:rsid w:val="001D6701"/>
    <w:rsid w:val="001E0EC9"/>
    <w:rsid w:val="001E2C91"/>
    <w:rsid w:val="001E64C7"/>
    <w:rsid w:val="001E7251"/>
    <w:rsid w:val="001F04CA"/>
    <w:rsid w:val="001F2007"/>
    <w:rsid w:val="001F3100"/>
    <w:rsid w:val="001F5CD4"/>
    <w:rsid w:val="00202F98"/>
    <w:rsid w:val="00203BB4"/>
    <w:rsid w:val="002041C9"/>
    <w:rsid w:val="00205B64"/>
    <w:rsid w:val="002101F4"/>
    <w:rsid w:val="00210BA0"/>
    <w:rsid w:val="00211604"/>
    <w:rsid w:val="00211E06"/>
    <w:rsid w:val="00211EC5"/>
    <w:rsid w:val="0021242A"/>
    <w:rsid w:val="00212710"/>
    <w:rsid w:val="00212AB6"/>
    <w:rsid w:val="00212B7A"/>
    <w:rsid w:val="002145D0"/>
    <w:rsid w:val="002156AB"/>
    <w:rsid w:val="00220871"/>
    <w:rsid w:val="00220972"/>
    <w:rsid w:val="00220B3E"/>
    <w:rsid w:val="00222638"/>
    <w:rsid w:val="00222A02"/>
    <w:rsid w:val="00223061"/>
    <w:rsid w:val="002242B5"/>
    <w:rsid w:val="0022431B"/>
    <w:rsid w:val="00227A6E"/>
    <w:rsid w:val="002307C6"/>
    <w:rsid w:val="002309A1"/>
    <w:rsid w:val="00231F33"/>
    <w:rsid w:val="0023261D"/>
    <w:rsid w:val="0023726A"/>
    <w:rsid w:val="0024098F"/>
    <w:rsid w:val="00241286"/>
    <w:rsid w:val="00243578"/>
    <w:rsid w:val="00246851"/>
    <w:rsid w:val="002470C6"/>
    <w:rsid w:val="00250602"/>
    <w:rsid w:val="00252362"/>
    <w:rsid w:val="00253274"/>
    <w:rsid w:val="002533AB"/>
    <w:rsid w:val="00253A3D"/>
    <w:rsid w:val="00253C2C"/>
    <w:rsid w:val="00253C51"/>
    <w:rsid w:val="00254B4F"/>
    <w:rsid w:val="00256C18"/>
    <w:rsid w:val="00256C7B"/>
    <w:rsid w:val="00260958"/>
    <w:rsid w:val="00260DE6"/>
    <w:rsid w:val="00262142"/>
    <w:rsid w:val="002724AC"/>
    <w:rsid w:val="002750D6"/>
    <w:rsid w:val="00275347"/>
    <w:rsid w:val="00276D06"/>
    <w:rsid w:val="0028203C"/>
    <w:rsid w:val="00283656"/>
    <w:rsid w:val="0028447E"/>
    <w:rsid w:val="002850F6"/>
    <w:rsid w:val="00285A9D"/>
    <w:rsid w:val="00285ED8"/>
    <w:rsid w:val="00287108"/>
    <w:rsid w:val="00292297"/>
    <w:rsid w:val="002959F2"/>
    <w:rsid w:val="00297D2A"/>
    <w:rsid w:val="002A1838"/>
    <w:rsid w:val="002A2F8E"/>
    <w:rsid w:val="002A39A3"/>
    <w:rsid w:val="002A7BC1"/>
    <w:rsid w:val="002B03F1"/>
    <w:rsid w:val="002B0678"/>
    <w:rsid w:val="002B5401"/>
    <w:rsid w:val="002B6BC5"/>
    <w:rsid w:val="002B7DA8"/>
    <w:rsid w:val="002C0733"/>
    <w:rsid w:val="002C282F"/>
    <w:rsid w:val="002C3B91"/>
    <w:rsid w:val="002C5621"/>
    <w:rsid w:val="002C5A3A"/>
    <w:rsid w:val="002C5DCA"/>
    <w:rsid w:val="002C7C45"/>
    <w:rsid w:val="002D1CB8"/>
    <w:rsid w:val="002D311D"/>
    <w:rsid w:val="002D4ACB"/>
    <w:rsid w:val="002E10CF"/>
    <w:rsid w:val="002E3C85"/>
    <w:rsid w:val="002E6FF9"/>
    <w:rsid w:val="002F5993"/>
    <w:rsid w:val="002F5CB9"/>
    <w:rsid w:val="002F654E"/>
    <w:rsid w:val="002F6C9C"/>
    <w:rsid w:val="002F7115"/>
    <w:rsid w:val="00300D8D"/>
    <w:rsid w:val="0030229F"/>
    <w:rsid w:val="003049EF"/>
    <w:rsid w:val="003069E1"/>
    <w:rsid w:val="00306FEC"/>
    <w:rsid w:val="0031076E"/>
    <w:rsid w:val="003109D1"/>
    <w:rsid w:val="003111F5"/>
    <w:rsid w:val="00313A02"/>
    <w:rsid w:val="00323168"/>
    <w:rsid w:val="003270F8"/>
    <w:rsid w:val="0032766E"/>
    <w:rsid w:val="00327ED6"/>
    <w:rsid w:val="00331FB1"/>
    <w:rsid w:val="00334132"/>
    <w:rsid w:val="00334178"/>
    <w:rsid w:val="00334532"/>
    <w:rsid w:val="00335609"/>
    <w:rsid w:val="003357E8"/>
    <w:rsid w:val="00336069"/>
    <w:rsid w:val="00336757"/>
    <w:rsid w:val="003367DA"/>
    <w:rsid w:val="00336E27"/>
    <w:rsid w:val="00340472"/>
    <w:rsid w:val="003420CA"/>
    <w:rsid w:val="003434D9"/>
    <w:rsid w:val="0034499E"/>
    <w:rsid w:val="00346249"/>
    <w:rsid w:val="003466AA"/>
    <w:rsid w:val="003510B1"/>
    <w:rsid w:val="0035222B"/>
    <w:rsid w:val="00352AC4"/>
    <w:rsid w:val="0035385A"/>
    <w:rsid w:val="00355270"/>
    <w:rsid w:val="00356354"/>
    <w:rsid w:val="003612F9"/>
    <w:rsid w:val="003622B3"/>
    <w:rsid w:val="00363531"/>
    <w:rsid w:val="00363EC3"/>
    <w:rsid w:val="00364A00"/>
    <w:rsid w:val="00364ABD"/>
    <w:rsid w:val="00367DE3"/>
    <w:rsid w:val="00371654"/>
    <w:rsid w:val="00372CFC"/>
    <w:rsid w:val="00374618"/>
    <w:rsid w:val="003764AB"/>
    <w:rsid w:val="003766CA"/>
    <w:rsid w:val="00376C9F"/>
    <w:rsid w:val="00376DA2"/>
    <w:rsid w:val="00377EA3"/>
    <w:rsid w:val="00380425"/>
    <w:rsid w:val="00382E90"/>
    <w:rsid w:val="0039230E"/>
    <w:rsid w:val="003926C5"/>
    <w:rsid w:val="0039485C"/>
    <w:rsid w:val="0039626D"/>
    <w:rsid w:val="003A0022"/>
    <w:rsid w:val="003A08B3"/>
    <w:rsid w:val="003A2E98"/>
    <w:rsid w:val="003A3069"/>
    <w:rsid w:val="003A365A"/>
    <w:rsid w:val="003A41D1"/>
    <w:rsid w:val="003A5191"/>
    <w:rsid w:val="003A5444"/>
    <w:rsid w:val="003B0ACC"/>
    <w:rsid w:val="003B0C94"/>
    <w:rsid w:val="003B1A2E"/>
    <w:rsid w:val="003B66F5"/>
    <w:rsid w:val="003C1B83"/>
    <w:rsid w:val="003C1BDA"/>
    <w:rsid w:val="003C1DBF"/>
    <w:rsid w:val="003C2A78"/>
    <w:rsid w:val="003C67CB"/>
    <w:rsid w:val="003C6C72"/>
    <w:rsid w:val="003D1388"/>
    <w:rsid w:val="003D1A2F"/>
    <w:rsid w:val="003D23CD"/>
    <w:rsid w:val="003D2F4F"/>
    <w:rsid w:val="003D3CEE"/>
    <w:rsid w:val="003D42CF"/>
    <w:rsid w:val="003D48AD"/>
    <w:rsid w:val="003D5F1F"/>
    <w:rsid w:val="003D6389"/>
    <w:rsid w:val="003D7517"/>
    <w:rsid w:val="003E3FCB"/>
    <w:rsid w:val="003E54B3"/>
    <w:rsid w:val="003E611E"/>
    <w:rsid w:val="003F1A2A"/>
    <w:rsid w:val="003F475C"/>
    <w:rsid w:val="003F4EE5"/>
    <w:rsid w:val="003F7B1D"/>
    <w:rsid w:val="0040055E"/>
    <w:rsid w:val="00401C07"/>
    <w:rsid w:val="0040290A"/>
    <w:rsid w:val="00403E8C"/>
    <w:rsid w:val="00406F2C"/>
    <w:rsid w:val="004077A8"/>
    <w:rsid w:val="00407C41"/>
    <w:rsid w:val="0041212B"/>
    <w:rsid w:val="00414255"/>
    <w:rsid w:val="00417B0A"/>
    <w:rsid w:val="00420B64"/>
    <w:rsid w:val="0042183F"/>
    <w:rsid w:val="00423AB4"/>
    <w:rsid w:val="00424192"/>
    <w:rsid w:val="004249D4"/>
    <w:rsid w:val="00424EB0"/>
    <w:rsid w:val="00425461"/>
    <w:rsid w:val="004254F4"/>
    <w:rsid w:val="00426E7D"/>
    <w:rsid w:val="004319BE"/>
    <w:rsid w:val="00433F49"/>
    <w:rsid w:val="00434DC0"/>
    <w:rsid w:val="00436455"/>
    <w:rsid w:val="00436C0E"/>
    <w:rsid w:val="00436EF7"/>
    <w:rsid w:val="004376F6"/>
    <w:rsid w:val="00437B47"/>
    <w:rsid w:val="0044044C"/>
    <w:rsid w:val="004444D6"/>
    <w:rsid w:val="00445523"/>
    <w:rsid w:val="0044552B"/>
    <w:rsid w:val="00454F23"/>
    <w:rsid w:val="00455BF3"/>
    <w:rsid w:val="00456BA3"/>
    <w:rsid w:val="0045705D"/>
    <w:rsid w:val="00461C9C"/>
    <w:rsid w:val="004636A2"/>
    <w:rsid w:val="00464721"/>
    <w:rsid w:val="00465B41"/>
    <w:rsid w:val="00465E67"/>
    <w:rsid w:val="00467435"/>
    <w:rsid w:val="00467C11"/>
    <w:rsid w:val="004708F2"/>
    <w:rsid w:val="0047127C"/>
    <w:rsid w:val="0047313C"/>
    <w:rsid w:val="00473A85"/>
    <w:rsid w:val="00474728"/>
    <w:rsid w:val="00480430"/>
    <w:rsid w:val="004804CE"/>
    <w:rsid w:val="004816AC"/>
    <w:rsid w:val="00481C90"/>
    <w:rsid w:val="004832AE"/>
    <w:rsid w:val="004844C8"/>
    <w:rsid w:val="00485569"/>
    <w:rsid w:val="00485F2D"/>
    <w:rsid w:val="00487493"/>
    <w:rsid w:val="00491AA2"/>
    <w:rsid w:val="004921B7"/>
    <w:rsid w:val="00492888"/>
    <w:rsid w:val="004A1B35"/>
    <w:rsid w:val="004A1E5F"/>
    <w:rsid w:val="004A34DA"/>
    <w:rsid w:val="004A51EF"/>
    <w:rsid w:val="004A7198"/>
    <w:rsid w:val="004B0385"/>
    <w:rsid w:val="004B163F"/>
    <w:rsid w:val="004B1B73"/>
    <w:rsid w:val="004B4D03"/>
    <w:rsid w:val="004B61FF"/>
    <w:rsid w:val="004C16BA"/>
    <w:rsid w:val="004C19D9"/>
    <w:rsid w:val="004C1F90"/>
    <w:rsid w:val="004C51A9"/>
    <w:rsid w:val="004C544F"/>
    <w:rsid w:val="004C5ECE"/>
    <w:rsid w:val="004C7865"/>
    <w:rsid w:val="004D0B7C"/>
    <w:rsid w:val="004D157D"/>
    <w:rsid w:val="004D20CC"/>
    <w:rsid w:val="004D26DB"/>
    <w:rsid w:val="004D296B"/>
    <w:rsid w:val="004D4D15"/>
    <w:rsid w:val="004D5206"/>
    <w:rsid w:val="004D540F"/>
    <w:rsid w:val="004D56C2"/>
    <w:rsid w:val="004D5801"/>
    <w:rsid w:val="004D5955"/>
    <w:rsid w:val="004E15E7"/>
    <w:rsid w:val="004E17C4"/>
    <w:rsid w:val="004E1F45"/>
    <w:rsid w:val="004E3AEC"/>
    <w:rsid w:val="004E44D3"/>
    <w:rsid w:val="004E6027"/>
    <w:rsid w:val="004E6D2D"/>
    <w:rsid w:val="004E79A0"/>
    <w:rsid w:val="004F18C6"/>
    <w:rsid w:val="004F19B3"/>
    <w:rsid w:val="004F250C"/>
    <w:rsid w:val="004F266E"/>
    <w:rsid w:val="004F2CC1"/>
    <w:rsid w:val="004F4D64"/>
    <w:rsid w:val="004F7318"/>
    <w:rsid w:val="0050435E"/>
    <w:rsid w:val="00504E40"/>
    <w:rsid w:val="00507E57"/>
    <w:rsid w:val="005119AA"/>
    <w:rsid w:val="00511F03"/>
    <w:rsid w:val="00511F85"/>
    <w:rsid w:val="00512F96"/>
    <w:rsid w:val="00514057"/>
    <w:rsid w:val="00514920"/>
    <w:rsid w:val="00517FC5"/>
    <w:rsid w:val="00520244"/>
    <w:rsid w:val="00520989"/>
    <w:rsid w:val="00520FFB"/>
    <w:rsid w:val="00523865"/>
    <w:rsid w:val="0053067D"/>
    <w:rsid w:val="005310A7"/>
    <w:rsid w:val="005315B5"/>
    <w:rsid w:val="00532BA3"/>
    <w:rsid w:val="00533928"/>
    <w:rsid w:val="005409EE"/>
    <w:rsid w:val="00541ECE"/>
    <w:rsid w:val="0054372A"/>
    <w:rsid w:val="00547A08"/>
    <w:rsid w:val="00550151"/>
    <w:rsid w:val="0055148A"/>
    <w:rsid w:val="005521E6"/>
    <w:rsid w:val="005551C0"/>
    <w:rsid w:val="0056168F"/>
    <w:rsid w:val="00561BA0"/>
    <w:rsid w:val="00561E0F"/>
    <w:rsid w:val="0056352B"/>
    <w:rsid w:val="0056401B"/>
    <w:rsid w:val="00566C77"/>
    <w:rsid w:val="0057083E"/>
    <w:rsid w:val="00570F79"/>
    <w:rsid w:val="005717DC"/>
    <w:rsid w:val="0057776D"/>
    <w:rsid w:val="00577A5F"/>
    <w:rsid w:val="00581D35"/>
    <w:rsid w:val="00582ACF"/>
    <w:rsid w:val="00591062"/>
    <w:rsid w:val="00591952"/>
    <w:rsid w:val="00591E0B"/>
    <w:rsid w:val="00591E70"/>
    <w:rsid w:val="005923D7"/>
    <w:rsid w:val="0059273B"/>
    <w:rsid w:val="0059294D"/>
    <w:rsid w:val="00592EE8"/>
    <w:rsid w:val="00592FB0"/>
    <w:rsid w:val="00593148"/>
    <w:rsid w:val="00593416"/>
    <w:rsid w:val="00594BF0"/>
    <w:rsid w:val="00594E34"/>
    <w:rsid w:val="00594E7D"/>
    <w:rsid w:val="00595CC7"/>
    <w:rsid w:val="00597038"/>
    <w:rsid w:val="005A09C2"/>
    <w:rsid w:val="005A112B"/>
    <w:rsid w:val="005A1D1B"/>
    <w:rsid w:val="005A2B22"/>
    <w:rsid w:val="005A2B59"/>
    <w:rsid w:val="005A5D52"/>
    <w:rsid w:val="005A66FC"/>
    <w:rsid w:val="005A687C"/>
    <w:rsid w:val="005A6956"/>
    <w:rsid w:val="005A7793"/>
    <w:rsid w:val="005B080B"/>
    <w:rsid w:val="005B1F35"/>
    <w:rsid w:val="005B273C"/>
    <w:rsid w:val="005B31D1"/>
    <w:rsid w:val="005B3626"/>
    <w:rsid w:val="005B3CAD"/>
    <w:rsid w:val="005B3EA7"/>
    <w:rsid w:val="005B6124"/>
    <w:rsid w:val="005B64C1"/>
    <w:rsid w:val="005B6C80"/>
    <w:rsid w:val="005C0AE0"/>
    <w:rsid w:val="005C0C9D"/>
    <w:rsid w:val="005C14B0"/>
    <w:rsid w:val="005C3D30"/>
    <w:rsid w:val="005C4E65"/>
    <w:rsid w:val="005C6051"/>
    <w:rsid w:val="005C66D1"/>
    <w:rsid w:val="005D2A59"/>
    <w:rsid w:val="005D381B"/>
    <w:rsid w:val="005D4065"/>
    <w:rsid w:val="005D7CEB"/>
    <w:rsid w:val="005E0683"/>
    <w:rsid w:val="005E109E"/>
    <w:rsid w:val="005E1233"/>
    <w:rsid w:val="005E1E1D"/>
    <w:rsid w:val="005E331E"/>
    <w:rsid w:val="005E4633"/>
    <w:rsid w:val="005E46C6"/>
    <w:rsid w:val="005E5E5A"/>
    <w:rsid w:val="005E6584"/>
    <w:rsid w:val="005F173B"/>
    <w:rsid w:val="005F3FD6"/>
    <w:rsid w:val="005F503C"/>
    <w:rsid w:val="005F5339"/>
    <w:rsid w:val="005F75B7"/>
    <w:rsid w:val="006008FB"/>
    <w:rsid w:val="00601099"/>
    <w:rsid w:val="006017CF"/>
    <w:rsid w:val="00601CBA"/>
    <w:rsid w:val="00601F08"/>
    <w:rsid w:val="00601FC0"/>
    <w:rsid w:val="00602DE2"/>
    <w:rsid w:val="00603509"/>
    <w:rsid w:val="00603BD8"/>
    <w:rsid w:val="00606D5F"/>
    <w:rsid w:val="006074FD"/>
    <w:rsid w:val="0061127D"/>
    <w:rsid w:val="00612DCF"/>
    <w:rsid w:val="00612E13"/>
    <w:rsid w:val="0061307F"/>
    <w:rsid w:val="006207BA"/>
    <w:rsid w:val="00620F60"/>
    <w:rsid w:val="0062218E"/>
    <w:rsid w:val="0062285B"/>
    <w:rsid w:val="00622FCC"/>
    <w:rsid w:val="00623147"/>
    <w:rsid w:val="00625AFA"/>
    <w:rsid w:val="0062647B"/>
    <w:rsid w:val="006307EE"/>
    <w:rsid w:val="00631BEB"/>
    <w:rsid w:val="00633EFF"/>
    <w:rsid w:val="00634392"/>
    <w:rsid w:val="006348F1"/>
    <w:rsid w:val="00635549"/>
    <w:rsid w:val="006366EB"/>
    <w:rsid w:val="0064058B"/>
    <w:rsid w:val="00641C48"/>
    <w:rsid w:val="00643257"/>
    <w:rsid w:val="00643AC2"/>
    <w:rsid w:val="00646EBC"/>
    <w:rsid w:val="00646FC4"/>
    <w:rsid w:val="00650BCA"/>
    <w:rsid w:val="00652E5C"/>
    <w:rsid w:val="00654FC1"/>
    <w:rsid w:val="00655CF7"/>
    <w:rsid w:val="00655F77"/>
    <w:rsid w:val="0065612B"/>
    <w:rsid w:val="00657845"/>
    <w:rsid w:val="00657D4E"/>
    <w:rsid w:val="006626B5"/>
    <w:rsid w:val="006627CF"/>
    <w:rsid w:val="00662AEB"/>
    <w:rsid w:val="00665D0A"/>
    <w:rsid w:val="006668BB"/>
    <w:rsid w:val="006675FA"/>
    <w:rsid w:val="00667E9B"/>
    <w:rsid w:val="006715CC"/>
    <w:rsid w:val="00672FB3"/>
    <w:rsid w:val="00677C1B"/>
    <w:rsid w:val="0068061D"/>
    <w:rsid w:val="00680C48"/>
    <w:rsid w:val="006820EF"/>
    <w:rsid w:val="00682622"/>
    <w:rsid w:val="00684BCD"/>
    <w:rsid w:val="00685CFE"/>
    <w:rsid w:val="00687B3F"/>
    <w:rsid w:val="00687B51"/>
    <w:rsid w:val="00690D0B"/>
    <w:rsid w:val="00691D7B"/>
    <w:rsid w:val="00693A4C"/>
    <w:rsid w:val="00693EEA"/>
    <w:rsid w:val="006941FB"/>
    <w:rsid w:val="00694A2F"/>
    <w:rsid w:val="006A0AE6"/>
    <w:rsid w:val="006A2CB1"/>
    <w:rsid w:val="006A3E74"/>
    <w:rsid w:val="006A52B0"/>
    <w:rsid w:val="006A6C08"/>
    <w:rsid w:val="006A75C1"/>
    <w:rsid w:val="006A7AA3"/>
    <w:rsid w:val="006B1E55"/>
    <w:rsid w:val="006B267F"/>
    <w:rsid w:val="006B2B62"/>
    <w:rsid w:val="006B41FD"/>
    <w:rsid w:val="006B55B7"/>
    <w:rsid w:val="006B7742"/>
    <w:rsid w:val="006C03B7"/>
    <w:rsid w:val="006C403A"/>
    <w:rsid w:val="006C7B3A"/>
    <w:rsid w:val="006D0509"/>
    <w:rsid w:val="006D20A1"/>
    <w:rsid w:val="006D26A0"/>
    <w:rsid w:val="006D2826"/>
    <w:rsid w:val="006D2F68"/>
    <w:rsid w:val="006D4585"/>
    <w:rsid w:val="006D54A1"/>
    <w:rsid w:val="006D5FBB"/>
    <w:rsid w:val="006E1670"/>
    <w:rsid w:val="006E2A96"/>
    <w:rsid w:val="006E7677"/>
    <w:rsid w:val="006F12E4"/>
    <w:rsid w:val="006F1F8D"/>
    <w:rsid w:val="006F36A0"/>
    <w:rsid w:val="006F379D"/>
    <w:rsid w:val="006F3A69"/>
    <w:rsid w:val="006F55F8"/>
    <w:rsid w:val="006F641E"/>
    <w:rsid w:val="006F6538"/>
    <w:rsid w:val="006F6D65"/>
    <w:rsid w:val="007001CB"/>
    <w:rsid w:val="007021C9"/>
    <w:rsid w:val="00703123"/>
    <w:rsid w:val="0070493A"/>
    <w:rsid w:val="00704E9C"/>
    <w:rsid w:val="00707220"/>
    <w:rsid w:val="0071079F"/>
    <w:rsid w:val="007107E5"/>
    <w:rsid w:val="00711DD0"/>
    <w:rsid w:val="0071544A"/>
    <w:rsid w:val="007165BB"/>
    <w:rsid w:val="007168B7"/>
    <w:rsid w:val="007170CD"/>
    <w:rsid w:val="00723337"/>
    <w:rsid w:val="00723AF6"/>
    <w:rsid w:val="00725036"/>
    <w:rsid w:val="00727636"/>
    <w:rsid w:val="00727BEE"/>
    <w:rsid w:val="00727D0F"/>
    <w:rsid w:val="00730877"/>
    <w:rsid w:val="007324BB"/>
    <w:rsid w:val="00733DBC"/>
    <w:rsid w:val="00734F3B"/>
    <w:rsid w:val="007363DF"/>
    <w:rsid w:val="00736D3A"/>
    <w:rsid w:val="00742B57"/>
    <w:rsid w:val="00743BD6"/>
    <w:rsid w:val="00744F54"/>
    <w:rsid w:val="00745096"/>
    <w:rsid w:val="007460C3"/>
    <w:rsid w:val="00747538"/>
    <w:rsid w:val="007509DC"/>
    <w:rsid w:val="0075140D"/>
    <w:rsid w:val="00752DED"/>
    <w:rsid w:val="00753939"/>
    <w:rsid w:val="007545A9"/>
    <w:rsid w:val="0075761E"/>
    <w:rsid w:val="007602A5"/>
    <w:rsid w:val="00762263"/>
    <w:rsid w:val="00764952"/>
    <w:rsid w:val="00765554"/>
    <w:rsid w:val="00766983"/>
    <w:rsid w:val="007670D2"/>
    <w:rsid w:val="007702D6"/>
    <w:rsid w:val="007708C7"/>
    <w:rsid w:val="007709E7"/>
    <w:rsid w:val="007712DE"/>
    <w:rsid w:val="00771803"/>
    <w:rsid w:val="007770F0"/>
    <w:rsid w:val="00780510"/>
    <w:rsid w:val="007813EE"/>
    <w:rsid w:val="007834FA"/>
    <w:rsid w:val="00790F90"/>
    <w:rsid w:val="00793699"/>
    <w:rsid w:val="00795281"/>
    <w:rsid w:val="00796D8D"/>
    <w:rsid w:val="007A5117"/>
    <w:rsid w:val="007A5E56"/>
    <w:rsid w:val="007A6520"/>
    <w:rsid w:val="007B0974"/>
    <w:rsid w:val="007B1927"/>
    <w:rsid w:val="007B3BD0"/>
    <w:rsid w:val="007B6A30"/>
    <w:rsid w:val="007C0423"/>
    <w:rsid w:val="007C0BD5"/>
    <w:rsid w:val="007C4FD8"/>
    <w:rsid w:val="007C5A2A"/>
    <w:rsid w:val="007C5B73"/>
    <w:rsid w:val="007C7485"/>
    <w:rsid w:val="007C77A1"/>
    <w:rsid w:val="007D08BD"/>
    <w:rsid w:val="007D2887"/>
    <w:rsid w:val="007D2DB5"/>
    <w:rsid w:val="007D3E30"/>
    <w:rsid w:val="007D41FE"/>
    <w:rsid w:val="007D5BBD"/>
    <w:rsid w:val="007D5C77"/>
    <w:rsid w:val="007E0BC1"/>
    <w:rsid w:val="007E0C2B"/>
    <w:rsid w:val="007E23BB"/>
    <w:rsid w:val="007E29F9"/>
    <w:rsid w:val="007E379F"/>
    <w:rsid w:val="007E7E21"/>
    <w:rsid w:val="007F08D4"/>
    <w:rsid w:val="007F14DD"/>
    <w:rsid w:val="007F1DCC"/>
    <w:rsid w:val="007F3496"/>
    <w:rsid w:val="007F3A52"/>
    <w:rsid w:val="007F635A"/>
    <w:rsid w:val="00800A89"/>
    <w:rsid w:val="00801C96"/>
    <w:rsid w:val="00803093"/>
    <w:rsid w:val="0080358B"/>
    <w:rsid w:val="00807341"/>
    <w:rsid w:val="008106D0"/>
    <w:rsid w:val="00812E68"/>
    <w:rsid w:val="00817381"/>
    <w:rsid w:val="00823985"/>
    <w:rsid w:val="0083031C"/>
    <w:rsid w:val="008321BF"/>
    <w:rsid w:val="00833187"/>
    <w:rsid w:val="00833E4C"/>
    <w:rsid w:val="00834C90"/>
    <w:rsid w:val="00836CE6"/>
    <w:rsid w:val="00836EB1"/>
    <w:rsid w:val="00840BCF"/>
    <w:rsid w:val="008413C3"/>
    <w:rsid w:val="00843683"/>
    <w:rsid w:val="008449BC"/>
    <w:rsid w:val="00844EBA"/>
    <w:rsid w:val="008461A6"/>
    <w:rsid w:val="00850741"/>
    <w:rsid w:val="00851686"/>
    <w:rsid w:val="0085208E"/>
    <w:rsid w:val="00852D1F"/>
    <w:rsid w:val="0085317B"/>
    <w:rsid w:val="00853BDF"/>
    <w:rsid w:val="0085731A"/>
    <w:rsid w:val="00862986"/>
    <w:rsid w:val="00862BAF"/>
    <w:rsid w:val="00864EFC"/>
    <w:rsid w:val="008668D8"/>
    <w:rsid w:val="00866AAE"/>
    <w:rsid w:val="00867513"/>
    <w:rsid w:val="00867967"/>
    <w:rsid w:val="00867B80"/>
    <w:rsid w:val="008701CC"/>
    <w:rsid w:val="008713D9"/>
    <w:rsid w:val="00873046"/>
    <w:rsid w:val="00875BA3"/>
    <w:rsid w:val="00876687"/>
    <w:rsid w:val="00876A5F"/>
    <w:rsid w:val="00880C09"/>
    <w:rsid w:val="0088184A"/>
    <w:rsid w:val="00881F8A"/>
    <w:rsid w:val="0088207D"/>
    <w:rsid w:val="00883A21"/>
    <w:rsid w:val="00884447"/>
    <w:rsid w:val="00893E56"/>
    <w:rsid w:val="00894078"/>
    <w:rsid w:val="0089632D"/>
    <w:rsid w:val="0089660F"/>
    <w:rsid w:val="008A0BCA"/>
    <w:rsid w:val="008A1222"/>
    <w:rsid w:val="008A13A9"/>
    <w:rsid w:val="008A33C5"/>
    <w:rsid w:val="008A355A"/>
    <w:rsid w:val="008A50DE"/>
    <w:rsid w:val="008A5C39"/>
    <w:rsid w:val="008A742D"/>
    <w:rsid w:val="008A7D4C"/>
    <w:rsid w:val="008B2EC5"/>
    <w:rsid w:val="008B357E"/>
    <w:rsid w:val="008B39E4"/>
    <w:rsid w:val="008B3AF0"/>
    <w:rsid w:val="008B5A62"/>
    <w:rsid w:val="008B5A9C"/>
    <w:rsid w:val="008B6500"/>
    <w:rsid w:val="008C1E17"/>
    <w:rsid w:val="008C4F33"/>
    <w:rsid w:val="008C5D14"/>
    <w:rsid w:val="008C65CB"/>
    <w:rsid w:val="008D6B6F"/>
    <w:rsid w:val="008D7126"/>
    <w:rsid w:val="008E1A24"/>
    <w:rsid w:val="008E2883"/>
    <w:rsid w:val="008E3090"/>
    <w:rsid w:val="008E4E95"/>
    <w:rsid w:val="008E51B9"/>
    <w:rsid w:val="008E5D79"/>
    <w:rsid w:val="008E6130"/>
    <w:rsid w:val="008E6BDE"/>
    <w:rsid w:val="008E76ED"/>
    <w:rsid w:val="008F0139"/>
    <w:rsid w:val="008F64EF"/>
    <w:rsid w:val="00900AA7"/>
    <w:rsid w:val="0090154A"/>
    <w:rsid w:val="00904747"/>
    <w:rsid w:val="009052C7"/>
    <w:rsid w:val="00905E7F"/>
    <w:rsid w:val="009113FD"/>
    <w:rsid w:val="009115E5"/>
    <w:rsid w:val="0091170A"/>
    <w:rsid w:val="009121C8"/>
    <w:rsid w:val="0091396C"/>
    <w:rsid w:val="00914DBB"/>
    <w:rsid w:val="00915503"/>
    <w:rsid w:val="009156DD"/>
    <w:rsid w:val="009160BD"/>
    <w:rsid w:val="00916EB4"/>
    <w:rsid w:val="009178E2"/>
    <w:rsid w:val="009208F4"/>
    <w:rsid w:val="00924796"/>
    <w:rsid w:val="00925282"/>
    <w:rsid w:val="0092608F"/>
    <w:rsid w:val="00931092"/>
    <w:rsid w:val="00931D28"/>
    <w:rsid w:val="009335D3"/>
    <w:rsid w:val="009362B6"/>
    <w:rsid w:val="0093742A"/>
    <w:rsid w:val="00941170"/>
    <w:rsid w:val="009412E0"/>
    <w:rsid w:val="00941DBA"/>
    <w:rsid w:val="009427CC"/>
    <w:rsid w:val="00942804"/>
    <w:rsid w:val="009438E2"/>
    <w:rsid w:val="00944FE5"/>
    <w:rsid w:val="00945DC9"/>
    <w:rsid w:val="00946815"/>
    <w:rsid w:val="009469D0"/>
    <w:rsid w:val="00951CE5"/>
    <w:rsid w:val="009548A5"/>
    <w:rsid w:val="009569C2"/>
    <w:rsid w:val="00956B24"/>
    <w:rsid w:val="00960051"/>
    <w:rsid w:val="00962770"/>
    <w:rsid w:val="009631F4"/>
    <w:rsid w:val="00963C7F"/>
    <w:rsid w:val="009715C6"/>
    <w:rsid w:val="00971833"/>
    <w:rsid w:val="00972EAA"/>
    <w:rsid w:val="00977B9F"/>
    <w:rsid w:val="00980F65"/>
    <w:rsid w:val="00982B2C"/>
    <w:rsid w:val="00982ECD"/>
    <w:rsid w:val="009839B4"/>
    <w:rsid w:val="00983C01"/>
    <w:rsid w:val="00987FCA"/>
    <w:rsid w:val="00990A49"/>
    <w:rsid w:val="00990C2F"/>
    <w:rsid w:val="00992929"/>
    <w:rsid w:val="009935D1"/>
    <w:rsid w:val="009B1282"/>
    <w:rsid w:val="009B21DF"/>
    <w:rsid w:val="009B429A"/>
    <w:rsid w:val="009B4F16"/>
    <w:rsid w:val="009C0C30"/>
    <w:rsid w:val="009C19C3"/>
    <w:rsid w:val="009C2662"/>
    <w:rsid w:val="009D2472"/>
    <w:rsid w:val="009D3251"/>
    <w:rsid w:val="009D40E8"/>
    <w:rsid w:val="009D543F"/>
    <w:rsid w:val="009D690E"/>
    <w:rsid w:val="009D7820"/>
    <w:rsid w:val="009D794B"/>
    <w:rsid w:val="009E1167"/>
    <w:rsid w:val="009E5898"/>
    <w:rsid w:val="009F04CA"/>
    <w:rsid w:val="009F1D86"/>
    <w:rsid w:val="009F1F32"/>
    <w:rsid w:val="009F3BA4"/>
    <w:rsid w:val="009F42EE"/>
    <w:rsid w:val="00A00A2B"/>
    <w:rsid w:val="00A00D6A"/>
    <w:rsid w:val="00A014E5"/>
    <w:rsid w:val="00A0338E"/>
    <w:rsid w:val="00A07943"/>
    <w:rsid w:val="00A10F34"/>
    <w:rsid w:val="00A13417"/>
    <w:rsid w:val="00A1383C"/>
    <w:rsid w:val="00A15DFE"/>
    <w:rsid w:val="00A21DEE"/>
    <w:rsid w:val="00A221BF"/>
    <w:rsid w:val="00A26E9A"/>
    <w:rsid w:val="00A30954"/>
    <w:rsid w:val="00A30AC2"/>
    <w:rsid w:val="00A31454"/>
    <w:rsid w:val="00A31C05"/>
    <w:rsid w:val="00A35B15"/>
    <w:rsid w:val="00A415D1"/>
    <w:rsid w:val="00A41A4E"/>
    <w:rsid w:val="00A41BAB"/>
    <w:rsid w:val="00A42AF6"/>
    <w:rsid w:val="00A44428"/>
    <w:rsid w:val="00A4481D"/>
    <w:rsid w:val="00A44B54"/>
    <w:rsid w:val="00A44C4B"/>
    <w:rsid w:val="00A44F07"/>
    <w:rsid w:val="00A45233"/>
    <w:rsid w:val="00A46AD9"/>
    <w:rsid w:val="00A512A7"/>
    <w:rsid w:val="00A518CA"/>
    <w:rsid w:val="00A51C4E"/>
    <w:rsid w:val="00A55726"/>
    <w:rsid w:val="00A55F55"/>
    <w:rsid w:val="00A56134"/>
    <w:rsid w:val="00A60236"/>
    <w:rsid w:val="00A60AE6"/>
    <w:rsid w:val="00A61FAA"/>
    <w:rsid w:val="00A632FA"/>
    <w:rsid w:val="00A637F0"/>
    <w:rsid w:val="00A640E1"/>
    <w:rsid w:val="00A663DD"/>
    <w:rsid w:val="00A67EB3"/>
    <w:rsid w:val="00A703D9"/>
    <w:rsid w:val="00A70C89"/>
    <w:rsid w:val="00A70E4B"/>
    <w:rsid w:val="00A70EC8"/>
    <w:rsid w:val="00A73280"/>
    <w:rsid w:val="00A73493"/>
    <w:rsid w:val="00A7421B"/>
    <w:rsid w:val="00A755A9"/>
    <w:rsid w:val="00A76BEF"/>
    <w:rsid w:val="00A81141"/>
    <w:rsid w:val="00A82FE2"/>
    <w:rsid w:val="00A8359D"/>
    <w:rsid w:val="00A84A71"/>
    <w:rsid w:val="00A9017A"/>
    <w:rsid w:val="00A91649"/>
    <w:rsid w:val="00A91BA4"/>
    <w:rsid w:val="00A921F7"/>
    <w:rsid w:val="00A94F01"/>
    <w:rsid w:val="00A9511D"/>
    <w:rsid w:val="00A959DD"/>
    <w:rsid w:val="00A95CD2"/>
    <w:rsid w:val="00A962D8"/>
    <w:rsid w:val="00A96CA4"/>
    <w:rsid w:val="00A96E0D"/>
    <w:rsid w:val="00A97291"/>
    <w:rsid w:val="00A97AA5"/>
    <w:rsid w:val="00A97D6F"/>
    <w:rsid w:val="00AA14B7"/>
    <w:rsid w:val="00AA154E"/>
    <w:rsid w:val="00AA2664"/>
    <w:rsid w:val="00AA2834"/>
    <w:rsid w:val="00AA2895"/>
    <w:rsid w:val="00AA5F47"/>
    <w:rsid w:val="00AA616E"/>
    <w:rsid w:val="00AB09C8"/>
    <w:rsid w:val="00AB0A97"/>
    <w:rsid w:val="00AB1133"/>
    <w:rsid w:val="00AB4062"/>
    <w:rsid w:val="00AB7A4E"/>
    <w:rsid w:val="00AC2333"/>
    <w:rsid w:val="00AC391F"/>
    <w:rsid w:val="00AC4B01"/>
    <w:rsid w:val="00AC589A"/>
    <w:rsid w:val="00AC5DF8"/>
    <w:rsid w:val="00AC6053"/>
    <w:rsid w:val="00AC634C"/>
    <w:rsid w:val="00AC6BD1"/>
    <w:rsid w:val="00AC7AD4"/>
    <w:rsid w:val="00AE2440"/>
    <w:rsid w:val="00AE2E21"/>
    <w:rsid w:val="00AE5499"/>
    <w:rsid w:val="00AE6DBE"/>
    <w:rsid w:val="00AF0A1B"/>
    <w:rsid w:val="00AF0F6C"/>
    <w:rsid w:val="00AF1911"/>
    <w:rsid w:val="00AF4CCA"/>
    <w:rsid w:val="00AF72DE"/>
    <w:rsid w:val="00B00300"/>
    <w:rsid w:val="00B00D34"/>
    <w:rsid w:val="00B046D7"/>
    <w:rsid w:val="00B048E3"/>
    <w:rsid w:val="00B07172"/>
    <w:rsid w:val="00B07F1A"/>
    <w:rsid w:val="00B102D6"/>
    <w:rsid w:val="00B13BDE"/>
    <w:rsid w:val="00B16237"/>
    <w:rsid w:val="00B20E89"/>
    <w:rsid w:val="00B22870"/>
    <w:rsid w:val="00B267B6"/>
    <w:rsid w:val="00B32CD1"/>
    <w:rsid w:val="00B36BA1"/>
    <w:rsid w:val="00B402AB"/>
    <w:rsid w:val="00B4093E"/>
    <w:rsid w:val="00B4197C"/>
    <w:rsid w:val="00B43415"/>
    <w:rsid w:val="00B46C8D"/>
    <w:rsid w:val="00B46E82"/>
    <w:rsid w:val="00B51730"/>
    <w:rsid w:val="00B56577"/>
    <w:rsid w:val="00B57E6F"/>
    <w:rsid w:val="00B6177E"/>
    <w:rsid w:val="00B61ADC"/>
    <w:rsid w:val="00B66091"/>
    <w:rsid w:val="00B7055F"/>
    <w:rsid w:val="00B709D7"/>
    <w:rsid w:val="00B70E32"/>
    <w:rsid w:val="00B717ED"/>
    <w:rsid w:val="00B72565"/>
    <w:rsid w:val="00B751D1"/>
    <w:rsid w:val="00B752DE"/>
    <w:rsid w:val="00B7538F"/>
    <w:rsid w:val="00B76E82"/>
    <w:rsid w:val="00B818E7"/>
    <w:rsid w:val="00B83633"/>
    <w:rsid w:val="00B842CC"/>
    <w:rsid w:val="00B85519"/>
    <w:rsid w:val="00B858A4"/>
    <w:rsid w:val="00B86099"/>
    <w:rsid w:val="00B914F9"/>
    <w:rsid w:val="00B948D9"/>
    <w:rsid w:val="00B94A0C"/>
    <w:rsid w:val="00B953CE"/>
    <w:rsid w:val="00B965A9"/>
    <w:rsid w:val="00B96F48"/>
    <w:rsid w:val="00B970CB"/>
    <w:rsid w:val="00B97843"/>
    <w:rsid w:val="00BA2CA2"/>
    <w:rsid w:val="00BA2CAE"/>
    <w:rsid w:val="00BA4EEF"/>
    <w:rsid w:val="00BA6A20"/>
    <w:rsid w:val="00BB0135"/>
    <w:rsid w:val="00BB146D"/>
    <w:rsid w:val="00BB19AF"/>
    <w:rsid w:val="00BB1EB5"/>
    <w:rsid w:val="00BB1F35"/>
    <w:rsid w:val="00BB267C"/>
    <w:rsid w:val="00BB3029"/>
    <w:rsid w:val="00BB50C4"/>
    <w:rsid w:val="00BB564D"/>
    <w:rsid w:val="00BB780B"/>
    <w:rsid w:val="00BC11AA"/>
    <w:rsid w:val="00BC1D09"/>
    <w:rsid w:val="00BC2BCB"/>
    <w:rsid w:val="00BC2F79"/>
    <w:rsid w:val="00BC3481"/>
    <w:rsid w:val="00BC3748"/>
    <w:rsid w:val="00BC425A"/>
    <w:rsid w:val="00BC6F6C"/>
    <w:rsid w:val="00BC7BCD"/>
    <w:rsid w:val="00BD0BA4"/>
    <w:rsid w:val="00BD169C"/>
    <w:rsid w:val="00BD2D09"/>
    <w:rsid w:val="00BD4127"/>
    <w:rsid w:val="00BD4277"/>
    <w:rsid w:val="00BD468F"/>
    <w:rsid w:val="00BD4FE3"/>
    <w:rsid w:val="00BE202C"/>
    <w:rsid w:val="00BE279D"/>
    <w:rsid w:val="00BE357A"/>
    <w:rsid w:val="00BE51D8"/>
    <w:rsid w:val="00BE5DAE"/>
    <w:rsid w:val="00BE774A"/>
    <w:rsid w:val="00BE78F0"/>
    <w:rsid w:val="00BE79DD"/>
    <w:rsid w:val="00BF2890"/>
    <w:rsid w:val="00BF2A8B"/>
    <w:rsid w:val="00BF44AB"/>
    <w:rsid w:val="00BF5C7B"/>
    <w:rsid w:val="00C005E7"/>
    <w:rsid w:val="00C03DCE"/>
    <w:rsid w:val="00C0557B"/>
    <w:rsid w:val="00C07136"/>
    <w:rsid w:val="00C07DD8"/>
    <w:rsid w:val="00C13FA5"/>
    <w:rsid w:val="00C16E9B"/>
    <w:rsid w:val="00C17798"/>
    <w:rsid w:val="00C213E8"/>
    <w:rsid w:val="00C2190D"/>
    <w:rsid w:val="00C2543D"/>
    <w:rsid w:val="00C25C08"/>
    <w:rsid w:val="00C30339"/>
    <w:rsid w:val="00C30746"/>
    <w:rsid w:val="00C324A5"/>
    <w:rsid w:val="00C3315E"/>
    <w:rsid w:val="00C34874"/>
    <w:rsid w:val="00C368CC"/>
    <w:rsid w:val="00C37F12"/>
    <w:rsid w:val="00C421C9"/>
    <w:rsid w:val="00C435A4"/>
    <w:rsid w:val="00C5454D"/>
    <w:rsid w:val="00C556A4"/>
    <w:rsid w:val="00C57B68"/>
    <w:rsid w:val="00C61D09"/>
    <w:rsid w:val="00C62728"/>
    <w:rsid w:val="00C627F8"/>
    <w:rsid w:val="00C639AA"/>
    <w:rsid w:val="00C639BF"/>
    <w:rsid w:val="00C64403"/>
    <w:rsid w:val="00C6488E"/>
    <w:rsid w:val="00C6650C"/>
    <w:rsid w:val="00C67B48"/>
    <w:rsid w:val="00C703AD"/>
    <w:rsid w:val="00C70805"/>
    <w:rsid w:val="00C744DD"/>
    <w:rsid w:val="00C75524"/>
    <w:rsid w:val="00C77AFA"/>
    <w:rsid w:val="00C815DD"/>
    <w:rsid w:val="00C83027"/>
    <w:rsid w:val="00C83D7B"/>
    <w:rsid w:val="00C8426E"/>
    <w:rsid w:val="00C856FB"/>
    <w:rsid w:val="00C863AF"/>
    <w:rsid w:val="00C87B32"/>
    <w:rsid w:val="00C943D4"/>
    <w:rsid w:val="00C94609"/>
    <w:rsid w:val="00CA12ED"/>
    <w:rsid w:val="00CA2A7D"/>
    <w:rsid w:val="00CA2E18"/>
    <w:rsid w:val="00CA3427"/>
    <w:rsid w:val="00CA3A27"/>
    <w:rsid w:val="00CB1459"/>
    <w:rsid w:val="00CB34AF"/>
    <w:rsid w:val="00CB4018"/>
    <w:rsid w:val="00CB70E7"/>
    <w:rsid w:val="00CC1AAB"/>
    <w:rsid w:val="00CC4CBE"/>
    <w:rsid w:val="00CC5E95"/>
    <w:rsid w:val="00CC70CD"/>
    <w:rsid w:val="00CC7EFC"/>
    <w:rsid w:val="00CD60C8"/>
    <w:rsid w:val="00CD6F65"/>
    <w:rsid w:val="00CE2227"/>
    <w:rsid w:val="00CE424F"/>
    <w:rsid w:val="00CE700D"/>
    <w:rsid w:val="00CE7931"/>
    <w:rsid w:val="00CF03B9"/>
    <w:rsid w:val="00CF1E22"/>
    <w:rsid w:val="00CF254F"/>
    <w:rsid w:val="00CF2D02"/>
    <w:rsid w:val="00CF4F16"/>
    <w:rsid w:val="00D00499"/>
    <w:rsid w:val="00D00DB6"/>
    <w:rsid w:val="00D018BF"/>
    <w:rsid w:val="00D021AC"/>
    <w:rsid w:val="00D0228C"/>
    <w:rsid w:val="00D02D67"/>
    <w:rsid w:val="00D03979"/>
    <w:rsid w:val="00D0406F"/>
    <w:rsid w:val="00D0477E"/>
    <w:rsid w:val="00D07647"/>
    <w:rsid w:val="00D10BE6"/>
    <w:rsid w:val="00D10D8E"/>
    <w:rsid w:val="00D115DA"/>
    <w:rsid w:val="00D12935"/>
    <w:rsid w:val="00D14924"/>
    <w:rsid w:val="00D1515B"/>
    <w:rsid w:val="00D1533C"/>
    <w:rsid w:val="00D171C2"/>
    <w:rsid w:val="00D206E0"/>
    <w:rsid w:val="00D21D53"/>
    <w:rsid w:val="00D22F43"/>
    <w:rsid w:val="00D23757"/>
    <w:rsid w:val="00D244B7"/>
    <w:rsid w:val="00D2523D"/>
    <w:rsid w:val="00D276BE"/>
    <w:rsid w:val="00D307BD"/>
    <w:rsid w:val="00D30C87"/>
    <w:rsid w:val="00D31074"/>
    <w:rsid w:val="00D32BFB"/>
    <w:rsid w:val="00D330F5"/>
    <w:rsid w:val="00D349BE"/>
    <w:rsid w:val="00D36655"/>
    <w:rsid w:val="00D36920"/>
    <w:rsid w:val="00D36FFF"/>
    <w:rsid w:val="00D40148"/>
    <w:rsid w:val="00D40A04"/>
    <w:rsid w:val="00D42AD7"/>
    <w:rsid w:val="00D437D8"/>
    <w:rsid w:val="00D45AE6"/>
    <w:rsid w:val="00D45CF1"/>
    <w:rsid w:val="00D460CE"/>
    <w:rsid w:val="00D461EB"/>
    <w:rsid w:val="00D4678B"/>
    <w:rsid w:val="00D47EC7"/>
    <w:rsid w:val="00D50921"/>
    <w:rsid w:val="00D51532"/>
    <w:rsid w:val="00D54CB7"/>
    <w:rsid w:val="00D55D9C"/>
    <w:rsid w:val="00D579E9"/>
    <w:rsid w:val="00D57FEC"/>
    <w:rsid w:val="00D622C7"/>
    <w:rsid w:val="00D66257"/>
    <w:rsid w:val="00D670D3"/>
    <w:rsid w:val="00D709B3"/>
    <w:rsid w:val="00D70B5E"/>
    <w:rsid w:val="00D71C64"/>
    <w:rsid w:val="00D7202B"/>
    <w:rsid w:val="00D72BFC"/>
    <w:rsid w:val="00D72F9A"/>
    <w:rsid w:val="00D76435"/>
    <w:rsid w:val="00D77554"/>
    <w:rsid w:val="00D77559"/>
    <w:rsid w:val="00D84E04"/>
    <w:rsid w:val="00D86ECF"/>
    <w:rsid w:val="00D9044A"/>
    <w:rsid w:val="00D93208"/>
    <w:rsid w:val="00D95CA6"/>
    <w:rsid w:val="00D97341"/>
    <w:rsid w:val="00D97B9F"/>
    <w:rsid w:val="00D97F0F"/>
    <w:rsid w:val="00DA0D5C"/>
    <w:rsid w:val="00DA5354"/>
    <w:rsid w:val="00DB014F"/>
    <w:rsid w:val="00DB11C4"/>
    <w:rsid w:val="00DB1ED2"/>
    <w:rsid w:val="00DB3812"/>
    <w:rsid w:val="00DB40FD"/>
    <w:rsid w:val="00DB5147"/>
    <w:rsid w:val="00DB6890"/>
    <w:rsid w:val="00DC0FF3"/>
    <w:rsid w:val="00DC5343"/>
    <w:rsid w:val="00DC58A5"/>
    <w:rsid w:val="00DC7E0E"/>
    <w:rsid w:val="00DD0C7E"/>
    <w:rsid w:val="00DD338D"/>
    <w:rsid w:val="00DD488D"/>
    <w:rsid w:val="00DD5188"/>
    <w:rsid w:val="00DD6F9C"/>
    <w:rsid w:val="00DD7B88"/>
    <w:rsid w:val="00DE13BC"/>
    <w:rsid w:val="00DE1693"/>
    <w:rsid w:val="00DE3C21"/>
    <w:rsid w:val="00DE3E06"/>
    <w:rsid w:val="00DE440E"/>
    <w:rsid w:val="00DE4534"/>
    <w:rsid w:val="00DE4E9B"/>
    <w:rsid w:val="00DE659A"/>
    <w:rsid w:val="00DF090D"/>
    <w:rsid w:val="00DF1BC5"/>
    <w:rsid w:val="00DF1C68"/>
    <w:rsid w:val="00DF3BC9"/>
    <w:rsid w:val="00DF44D8"/>
    <w:rsid w:val="00DF4F5A"/>
    <w:rsid w:val="00DF58EB"/>
    <w:rsid w:val="00DF66BB"/>
    <w:rsid w:val="00E014BE"/>
    <w:rsid w:val="00E01A1A"/>
    <w:rsid w:val="00E01A7C"/>
    <w:rsid w:val="00E03525"/>
    <w:rsid w:val="00E03A6C"/>
    <w:rsid w:val="00E05B7A"/>
    <w:rsid w:val="00E06370"/>
    <w:rsid w:val="00E07E1F"/>
    <w:rsid w:val="00E106A5"/>
    <w:rsid w:val="00E12FFC"/>
    <w:rsid w:val="00E13CE9"/>
    <w:rsid w:val="00E13D22"/>
    <w:rsid w:val="00E14273"/>
    <w:rsid w:val="00E20436"/>
    <w:rsid w:val="00E20E93"/>
    <w:rsid w:val="00E2360A"/>
    <w:rsid w:val="00E24871"/>
    <w:rsid w:val="00E24C7C"/>
    <w:rsid w:val="00E253E3"/>
    <w:rsid w:val="00E25827"/>
    <w:rsid w:val="00E27B58"/>
    <w:rsid w:val="00E3476E"/>
    <w:rsid w:val="00E36141"/>
    <w:rsid w:val="00E37A3D"/>
    <w:rsid w:val="00E4292C"/>
    <w:rsid w:val="00E429B7"/>
    <w:rsid w:val="00E429F1"/>
    <w:rsid w:val="00E42B40"/>
    <w:rsid w:val="00E4601A"/>
    <w:rsid w:val="00E517CB"/>
    <w:rsid w:val="00E52628"/>
    <w:rsid w:val="00E537F3"/>
    <w:rsid w:val="00E54187"/>
    <w:rsid w:val="00E543B2"/>
    <w:rsid w:val="00E548FE"/>
    <w:rsid w:val="00E55DCE"/>
    <w:rsid w:val="00E57535"/>
    <w:rsid w:val="00E62187"/>
    <w:rsid w:val="00E62AFA"/>
    <w:rsid w:val="00E63204"/>
    <w:rsid w:val="00E65A62"/>
    <w:rsid w:val="00E6757D"/>
    <w:rsid w:val="00E67E0D"/>
    <w:rsid w:val="00E711C6"/>
    <w:rsid w:val="00E71295"/>
    <w:rsid w:val="00E713D1"/>
    <w:rsid w:val="00E71635"/>
    <w:rsid w:val="00E72753"/>
    <w:rsid w:val="00E73435"/>
    <w:rsid w:val="00E739BA"/>
    <w:rsid w:val="00E73B47"/>
    <w:rsid w:val="00E76443"/>
    <w:rsid w:val="00E837B6"/>
    <w:rsid w:val="00E848DA"/>
    <w:rsid w:val="00E84F96"/>
    <w:rsid w:val="00E85056"/>
    <w:rsid w:val="00E87DF8"/>
    <w:rsid w:val="00E92280"/>
    <w:rsid w:val="00E92961"/>
    <w:rsid w:val="00E96346"/>
    <w:rsid w:val="00EA0D8A"/>
    <w:rsid w:val="00EA12A7"/>
    <w:rsid w:val="00EA19A5"/>
    <w:rsid w:val="00EA1DA9"/>
    <w:rsid w:val="00EA3B2E"/>
    <w:rsid w:val="00EA3E11"/>
    <w:rsid w:val="00EA5990"/>
    <w:rsid w:val="00EA5A37"/>
    <w:rsid w:val="00EB2249"/>
    <w:rsid w:val="00EB490E"/>
    <w:rsid w:val="00EB5C5D"/>
    <w:rsid w:val="00EB6E67"/>
    <w:rsid w:val="00EC15A0"/>
    <w:rsid w:val="00EC4472"/>
    <w:rsid w:val="00EC4DE7"/>
    <w:rsid w:val="00EC5456"/>
    <w:rsid w:val="00EC55FE"/>
    <w:rsid w:val="00ED0A83"/>
    <w:rsid w:val="00ED15BD"/>
    <w:rsid w:val="00ED1D98"/>
    <w:rsid w:val="00ED2FA3"/>
    <w:rsid w:val="00ED4760"/>
    <w:rsid w:val="00ED4FFD"/>
    <w:rsid w:val="00ED7C57"/>
    <w:rsid w:val="00EE2F71"/>
    <w:rsid w:val="00EE305C"/>
    <w:rsid w:val="00EE3C56"/>
    <w:rsid w:val="00EE3C8F"/>
    <w:rsid w:val="00EE71BF"/>
    <w:rsid w:val="00EE7822"/>
    <w:rsid w:val="00EF25DF"/>
    <w:rsid w:val="00EF27F2"/>
    <w:rsid w:val="00EF708F"/>
    <w:rsid w:val="00F0232A"/>
    <w:rsid w:val="00F054B8"/>
    <w:rsid w:val="00F056D0"/>
    <w:rsid w:val="00F0683F"/>
    <w:rsid w:val="00F07734"/>
    <w:rsid w:val="00F07D74"/>
    <w:rsid w:val="00F10D0F"/>
    <w:rsid w:val="00F12A37"/>
    <w:rsid w:val="00F14479"/>
    <w:rsid w:val="00F23EDF"/>
    <w:rsid w:val="00F24FF4"/>
    <w:rsid w:val="00F2580E"/>
    <w:rsid w:val="00F3116D"/>
    <w:rsid w:val="00F3487B"/>
    <w:rsid w:val="00F36AF5"/>
    <w:rsid w:val="00F40043"/>
    <w:rsid w:val="00F415E2"/>
    <w:rsid w:val="00F430AE"/>
    <w:rsid w:val="00F43810"/>
    <w:rsid w:val="00F43A5A"/>
    <w:rsid w:val="00F45742"/>
    <w:rsid w:val="00F45783"/>
    <w:rsid w:val="00F46EBF"/>
    <w:rsid w:val="00F4779E"/>
    <w:rsid w:val="00F50795"/>
    <w:rsid w:val="00F50F22"/>
    <w:rsid w:val="00F52529"/>
    <w:rsid w:val="00F571AD"/>
    <w:rsid w:val="00F578D6"/>
    <w:rsid w:val="00F57B74"/>
    <w:rsid w:val="00F6125F"/>
    <w:rsid w:val="00F61B04"/>
    <w:rsid w:val="00F641D6"/>
    <w:rsid w:val="00F6569A"/>
    <w:rsid w:val="00F669EC"/>
    <w:rsid w:val="00F67235"/>
    <w:rsid w:val="00F67348"/>
    <w:rsid w:val="00F7118F"/>
    <w:rsid w:val="00F7445E"/>
    <w:rsid w:val="00F767BA"/>
    <w:rsid w:val="00F773B9"/>
    <w:rsid w:val="00F80504"/>
    <w:rsid w:val="00F837FD"/>
    <w:rsid w:val="00F83BA6"/>
    <w:rsid w:val="00F953F1"/>
    <w:rsid w:val="00F95860"/>
    <w:rsid w:val="00F95B5D"/>
    <w:rsid w:val="00F95ECC"/>
    <w:rsid w:val="00FA1A35"/>
    <w:rsid w:val="00FA2BC8"/>
    <w:rsid w:val="00FA4F18"/>
    <w:rsid w:val="00FA709B"/>
    <w:rsid w:val="00FA7541"/>
    <w:rsid w:val="00FB1945"/>
    <w:rsid w:val="00FB25F3"/>
    <w:rsid w:val="00FB3C15"/>
    <w:rsid w:val="00FB4C69"/>
    <w:rsid w:val="00FB59E6"/>
    <w:rsid w:val="00FB63C3"/>
    <w:rsid w:val="00FB6922"/>
    <w:rsid w:val="00FB6965"/>
    <w:rsid w:val="00FB788D"/>
    <w:rsid w:val="00FB7923"/>
    <w:rsid w:val="00FC12C3"/>
    <w:rsid w:val="00FC3183"/>
    <w:rsid w:val="00FC3760"/>
    <w:rsid w:val="00FC65C7"/>
    <w:rsid w:val="00FD0094"/>
    <w:rsid w:val="00FD07A9"/>
    <w:rsid w:val="00FD1A2C"/>
    <w:rsid w:val="00FD4C58"/>
    <w:rsid w:val="00FD5F7F"/>
    <w:rsid w:val="00FD64CB"/>
    <w:rsid w:val="00FD7D24"/>
    <w:rsid w:val="00FE07E3"/>
    <w:rsid w:val="00FE16EA"/>
    <w:rsid w:val="00FE398D"/>
    <w:rsid w:val="00FE55AD"/>
    <w:rsid w:val="00FF0116"/>
    <w:rsid w:val="00FF02C2"/>
    <w:rsid w:val="00FF068A"/>
    <w:rsid w:val="00FF0FAE"/>
    <w:rsid w:val="00FF2D1B"/>
    <w:rsid w:val="00FF3616"/>
    <w:rsid w:val="00FF5FC4"/>
    <w:rsid w:val="00FF7CA9"/>
    <w:rsid w:val="00FF7F73"/>
    <w:rsid w:val="24C5D8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9C7A71E"/>
  <w15:chartTrackingRefBased/>
  <w15:docId w15:val="{0C4BBDC6-BBBD-8C4C-A281-4CD20A8F6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632D"/>
    <w:pPr>
      <w:spacing w:before="120" w:after="120"/>
    </w:pPr>
    <w:rPr>
      <w:rFonts w:ascii="News Gothic MT" w:hAnsi="News Gothic MT"/>
      <w:color w:val="636B70"/>
      <w:sz w:val="22"/>
    </w:rPr>
  </w:style>
  <w:style w:type="paragraph" w:styleId="Heading1">
    <w:name w:val="heading 1"/>
    <w:basedOn w:val="NoSpacing"/>
    <w:next w:val="Normal"/>
    <w:link w:val="Heading1Char"/>
    <w:qFormat/>
    <w:rsid w:val="00A518CA"/>
    <w:pPr>
      <w:numPr>
        <w:numId w:val="12"/>
      </w:numPr>
      <w:spacing w:before="120" w:after="120" w:line="360" w:lineRule="auto"/>
      <w:ind w:left="432"/>
      <w:outlineLvl w:val="0"/>
    </w:pPr>
    <w:rPr>
      <w:b/>
      <w:sz w:val="28"/>
    </w:rPr>
  </w:style>
  <w:style w:type="paragraph" w:styleId="Heading2">
    <w:name w:val="heading 2"/>
    <w:basedOn w:val="Heading1"/>
    <w:next w:val="Normal"/>
    <w:link w:val="Heading2Char"/>
    <w:unhideWhenUsed/>
    <w:qFormat/>
    <w:rsid w:val="00A518CA"/>
    <w:pPr>
      <w:numPr>
        <w:ilvl w:val="1"/>
      </w:numPr>
      <w:spacing w:line="240" w:lineRule="auto"/>
      <w:ind w:left="576"/>
      <w:outlineLvl w:val="1"/>
    </w:pPr>
    <w:rPr>
      <w:sz w:val="24"/>
    </w:rPr>
  </w:style>
  <w:style w:type="paragraph" w:styleId="Heading3">
    <w:name w:val="heading 3"/>
    <w:basedOn w:val="Heading2"/>
    <w:next w:val="Normal"/>
    <w:link w:val="Heading3Char"/>
    <w:unhideWhenUsed/>
    <w:qFormat/>
    <w:rsid w:val="00A518CA"/>
    <w:pPr>
      <w:numPr>
        <w:ilvl w:val="2"/>
      </w:numPr>
      <w:ind w:left="181" w:hanging="181"/>
      <w:outlineLvl w:val="2"/>
    </w:pPr>
    <w:rPr>
      <w:sz w:val="22"/>
    </w:rPr>
  </w:style>
  <w:style w:type="paragraph" w:styleId="Heading4">
    <w:name w:val="heading 4"/>
    <w:aliases w:val="Appendix level 2"/>
    <w:basedOn w:val="Normal"/>
    <w:next w:val="Normal"/>
    <w:link w:val="Heading4Char"/>
    <w:unhideWhenUsed/>
    <w:qFormat/>
    <w:rsid w:val="00643AC2"/>
    <w:pPr>
      <w:keepNext/>
      <w:keepLines/>
      <w:numPr>
        <w:ilvl w:val="3"/>
        <w:numId w:val="12"/>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qFormat/>
    <w:rsid w:val="00643AC2"/>
    <w:pPr>
      <w:keepNext/>
      <w:keepLines/>
      <w:numPr>
        <w:ilvl w:val="4"/>
        <w:numId w:val="12"/>
      </w:numPr>
      <w:spacing w:before="40"/>
      <w:outlineLvl w:val="4"/>
    </w:pPr>
    <w:rPr>
      <w:rFonts w:asciiTheme="majorHAnsi" w:eastAsiaTheme="majorEastAsia" w:hAnsiTheme="majorHAnsi" w:cstheme="majorBidi"/>
      <w:color w:val="2F5496" w:themeColor="accent1" w:themeShade="BF"/>
    </w:rPr>
  </w:style>
  <w:style w:type="paragraph" w:styleId="Heading6">
    <w:name w:val="heading 6"/>
    <w:aliases w:val="LTIM Appendix heading"/>
    <w:basedOn w:val="Normal"/>
    <w:next w:val="Normal"/>
    <w:link w:val="Heading6Char"/>
    <w:qFormat/>
    <w:rsid w:val="000A3706"/>
    <w:pPr>
      <w:numPr>
        <w:ilvl w:val="5"/>
        <w:numId w:val="12"/>
      </w:numPr>
      <w:spacing w:before="400" w:after="400"/>
      <w:jc w:val="both"/>
      <w:outlineLvl w:val="5"/>
    </w:pPr>
    <w:rPr>
      <w:rFonts w:ascii="Arial" w:eastAsia="Times New Roman" w:hAnsi="Arial" w:cs="Times New Roman"/>
      <w:color w:val="auto"/>
      <w:sz w:val="44"/>
      <w:szCs w:val="44"/>
    </w:rPr>
  </w:style>
  <w:style w:type="paragraph" w:styleId="Heading7">
    <w:name w:val="heading 7"/>
    <w:aliases w:val="LTIM Appendix heading 2"/>
    <w:basedOn w:val="Normal"/>
    <w:next w:val="Normal"/>
    <w:link w:val="Heading7Char"/>
    <w:unhideWhenUsed/>
    <w:qFormat/>
    <w:rsid w:val="00643AC2"/>
    <w:pPr>
      <w:keepNext/>
      <w:keepLines/>
      <w:numPr>
        <w:ilvl w:val="6"/>
        <w:numId w:val="1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aliases w:val="LTIM appendix heading 2"/>
    <w:basedOn w:val="Normal"/>
    <w:next w:val="Normal"/>
    <w:link w:val="Heading8Char"/>
    <w:unhideWhenUsed/>
    <w:qFormat/>
    <w:rsid w:val="00643AC2"/>
    <w:pPr>
      <w:keepNext/>
      <w:keepLines/>
      <w:numPr>
        <w:ilvl w:val="7"/>
        <w:numId w:val="1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643AC2"/>
    <w:pPr>
      <w:keepNext/>
      <w:keepLines/>
      <w:numPr>
        <w:ilvl w:val="8"/>
        <w:numId w:val="1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518CA"/>
    <w:rPr>
      <w:rFonts w:ascii="News Gothic MT" w:hAnsi="News Gothic MT"/>
      <w:b/>
      <w:color w:val="636B70"/>
      <w:sz w:val="28"/>
    </w:rPr>
  </w:style>
  <w:style w:type="character" w:customStyle="1" w:styleId="Heading2Char">
    <w:name w:val="Heading 2 Char"/>
    <w:basedOn w:val="DefaultParagraphFont"/>
    <w:link w:val="Heading2"/>
    <w:rsid w:val="00A518CA"/>
    <w:rPr>
      <w:rFonts w:ascii="News Gothic MT" w:hAnsi="News Gothic MT"/>
      <w:b/>
      <w:color w:val="636B70"/>
    </w:rPr>
  </w:style>
  <w:style w:type="character" w:customStyle="1" w:styleId="Heading3Char">
    <w:name w:val="Heading 3 Char"/>
    <w:basedOn w:val="DefaultParagraphFont"/>
    <w:link w:val="Heading3"/>
    <w:rsid w:val="00A518CA"/>
    <w:rPr>
      <w:rFonts w:ascii="News Gothic MT" w:hAnsi="News Gothic MT"/>
      <w:b/>
      <w:color w:val="636B70"/>
      <w:sz w:val="22"/>
    </w:rPr>
  </w:style>
  <w:style w:type="paragraph" w:customStyle="1" w:styleId="Style1">
    <w:name w:val="Style1"/>
    <w:basedOn w:val="Heading1"/>
    <w:qFormat/>
    <w:rsid w:val="00EC4472"/>
    <w:rPr>
      <w:b w:val="0"/>
    </w:rPr>
  </w:style>
  <w:style w:type="paragraph" w:customStyle="1" w:styleId="Style2">
    <w:name w:val="Style2"/>
    <w:basedOn w:val="Heading2"/>
    <w:qFormat/>
    <w:rsid w:val="007770F0"/>
    <w:rPr>
      <w:b w:val="0"/>
    </w:rPr>
  </w:style>
  <w:style w:type="paragraph" w:customStyle="1" w:styleId="Style3">
    <w:name w:val="Style3"/>
    <w:basedOn w:val="Heading3"/>
    <w:qFormat/>
    <w:rsid w:val="007770F0"/>
    <w:rPr>
      <w:b w:val="0"/>
    </w:rPr>
  </w:style>
  <w:style w:type="paragraph" w:styleId="NoSpacing">
    <w:name w:val="No Spacing"/>
    <w:uiPriority w:val="1"/>
    <w:qFormat/>
    <w:rsid w:val="007770F0"/>
    <w:rPr>
      <w:rFonts w:ascii="News Gothic MT" w:hAnsi="News Gothic MT"/>
      <w:color w:val="636B70"/>
    </w:rPr>
  </w:style>
  <w:style w:type="table" w:styleId="TableGrid">
    <w:name w:val="Table Grid"/>
    <w:basedOn w:val="TableNormal"/>
    <w:rsid w:val="00DF09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nhideWhenUsed/>
    <w:qFormat/>
    <w:rsid w:val="00DF090D"/>
    <w:pPr>
      <w:spacing w:after="200"/>
    </w:pPr>
    <w:rPr>
      <w:i/>
      <w:iCs/>
      <w:color w:val="44546A" w:themeColor="text2"/>
      <w:sz w:val="18"/>
      <w:szCs w:val="18"/>
    </w:rPr>
  </w:style>
  <w:style w:type="numbering" w:styleId="111111">
    <w:name w:val="Outline List 2"/>
    <w:basedOn w:val="NoList"/>
    <w:uiPriority w:val="99"/>
    <w:semiHidden/>
    <w:unhideWhenUsed/>
    <w:rsid w:val="00DF090D"/>
    <w:pPr>
      <w:numPr>
        <w:numId w:val="2"/>
      </w:numPr>
    </w:pPr>
  </w:style>
  <w:style w:type="character" w:customStyle="1" w:styleId="Heading4Char">
    <w:name w:val="Heading 4 Char"/>
    <w:aliases w:val="Appendix level 2 Char"/>
    <w:basedOn w:val="DefaultParagraphFont"/>
    <w:link w:val="Heading4"/>
    <w:rsid w:val="00E62AFA"/>
    <w:rPr>
      <w:rFonts w:asciiTheme="majorHAnsi" w:eastAsiaTheme="majorEastAsia" w:hAnsiTheme="majorHAnsi" w:cstheme="majorBidi"/>
      <w:i/>
      <w:iCs/>
      <w:color w:val="2F5496" w:themeColor="accent1" w:themeShade="BF"/>
      <w:sz w:val="22"/>
    </w:rPr>
  </w:style>
  <w:style w:type="character" w:customStyle="1" w:styleId="Heading5Char">
    <w:name w:val="Heading 5 Char"/>
    <w:basedOn w:val="DefaultParagraphFont"/>
    <w:link w:val="Heading5"/>
    <w:rsid w:val="00E62AFA"/>
    <w:rPr>
      <w:rFonts w:asciiTheme="majorHAnsi" w:eastAsiaTheme="majorEastAsia" w:hAnsiTheme="majorHAnsi" w:cstheme="majorBidi"/>
      <w:color w:val="2F5496" w:themeColor="accent1" w:themeShade="BF"/>
      <w:sz w:val="22"/>
    </w:rPr>
  </w:style>
  <w:style w:type="character" w:customStyle="1" w:styleId="Heading6Char">
    <w:name w:val="Heading 6 Char"/>
    <w:aliases w:val="LTIM Appendix heading Char"/>
    <w:basedOn w:val="DefaultParagraphFont"/>
    <w:link w:val="Heading6"/>
    <w:rsid w:val="000A3706"/>
    <w:rPr>
      <w:rFonts w:ascii="Arial" w:eastAsia="Times New Roman" w:hAnsi="Arial" w:cs="Times New Roman"/>
      <w:sz w:val="44"/>
      <w:szCs w:val="44"/>
    </w:rPr>
  </w:style>
  <w:style w:type="character" w:customStyle="1" w:styleId="Heading7Char">
    <w:name w:val="Heading 7 Char"/>
    <w:aliases w:val="LTIM Appendix heading 2 Char"/>
    <w:basedOn w:val="DefaultParagraphFont"/>
    <w:link w:val="Heading7"/>
    <w:rsid w:val="00E62AFA"/>
    <w:rPr>
      <w:rFonts w:asciiTheme="majorHAnsi" w:eastAsiaTheme="majorEastAsia" w:hAnsiTheme="majorHAnsi" w:cstheme="majorBidi"/>
      <w:i/>
      <w:iCs/>
      <w:color w:val="1F3763" w:themeColor="accent1" w:themeShade="7F"/>
      <w:sz w:val="22"/>
    </w:rPr>
  </w:style>
  <w:style w:type="character" w:customStyle="1" w:styleId="Heading8Char">
    <w:name w:val="Heading 8 Char"/>
    <w:aliases w:val="LTIM appendix heading 2 Char"/>
    <w:basedOn w:val="DefaultParagraphFont"/>
    <w:link w:val="Heading8"/>
    <w:rsid w:val="00E62AF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E62AFA"/>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E62AFA"/>
    <w:pPr>
      <w:numPr>
        <w:numId w:val="3"/>
      </w:numPr>
    </w:pPr>
  </w:style>
  <w:style w:type="character" w:customStyle="1" w:styleId="CaptionChar">
    <w:name w:val="Caption Char"/>
    <w:link w:val="Caption"/>
    <w:rsid w:val="00747538"/>
    <w:rPr>
      <w:rFonts w:ascii="News Gothic MT" w:hAnsi="News Gothic MT"/>
      <w:i/>
      <w:iCs/>
      <w:color w:val="44546A" w:themeColor="text2"/>
      <w:sz w:val="18"/>
      <w:szCs w:val="18"/>
    </w:rPr>
  </w:style>
  <w:style w:type="table" w:customStyle="1" w:styleId="StandardELAFormat">
    <w:name w:val="Standard ELA Format"/>
    <w:basedOn w:val="TableGrid2"/>
    <w:uiPriority w:val="99"/>
    <w:rsid w:val="00747538"/>
    <w:pPr>
      <w:spacing w:before="60" w:after="60" w:line="280" w:lineRule="exact"/>
      <w:jc w:val="center"/>
    </w:pPr>
    <w:rPr>
      <w:rFonts w:ascii="Arial" w:eastAsia="Times New Roman" w:hAnsi="Arial" w:cs="Times New Roman"/>
      <w:sz w:val="18"/>
      <w:szCs w:val="20"/>
      <w:lang w:val="en-US" w:eastAsia="ja-JP"/>
    </w:rPr>
    <w:tblPr>
      <w:jc w:val="center"/>
      <w:tblBorders>
        <w:top w:val="single" w:sz="4" w:space="0" w:color="auto"/>
        <w:bottom w:val="single" w:sz="4" w:space="0" w:color="auto"/>
        <w:insideH w:val="single" w:sz="4" w:space="0" w:color="auto"/>
        <w:insideV w:val="single" w:sz="4" w:space="0" w:color="auto"/>
      </w:tblBorders>
    </w:tblPr>
    <w:trPr>
      <w:jc w:val="center"/>
    </w:trPr>
    <w:tcPr>
      <w:shd w:val="clear" w:color="auto" w:fill="auto"/>
      <w:vAlign w:val="center"/>
    </w:tcPr>
    <w:tblStylePr w:type="firstRow">
      <w:pPr>
        <w:jc w:val="center"/>
      </w:pPr>
      <w:rPr>
        <w:b w:val="0"/>
        <w:bCs/>
      </w:rPr>
      <w:tblPr/>
      <w:tcPr>
        <w:tcBorders>
          <w:tl2br w:val="none" w:sz="0" w:space="0" w:color="auto"/>
          <w:tr2bl w:val="none" w:sz="0" w:space="0" w:color="auto"/>
        </w:tcBorders>
        <w:shd w:val="clear" w:color="auto" w:fill="D9D9D9" w:themeFill="background1" w:themeFillShade="D9"/>
        <w:vAlign w:val="center"/>
      </w:tcPr>
    </w:tblStylePr>
    <w:tblStylePr w:type="lastRow">
      <w:rPr>
        <w:b/>
        <w:bCs/>
      </w:rPr>
      <w:tblPr/>
      <w:tcPr>
        <w:tcBorders>
          <w:top w:val="single" w:sz="6" w:space="0" w:color="000000"/>
          <w:tl2br w:val="none" w:sz="0" w:space="0" w:color="auto"/>
          <w:tr2bl w:val="none" w:sz="0" w:space="0" w:color="auto"/>
        </w:tcBorders>
      </w:tcPr>
    </w:tblStylePr>
    <w:tblStylePr w:type="firstCol">
      <w:rPr>
        <w:b w:val="0"/>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74753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styleId="Hyperlink">
    <w:name w:val="Hyperlink"/>
    <w:basedOn w:val="DefaultParagraphFont"/>
    <w:uiPriority w:val="99"/>
    <w:unhideWhenUsed/>
    <w:rsid w:val="00A41BAB"/>
    <w:rPr>
      <w:color w:val="0000FF"/>
      <w:u w:val="single"/>
    </w:rPr>
  </w:style>
  <w:style w:type="paragraph" w:styleId="Footer">
    <w:name w:val="footer"/>
    <w:basedOn w:val="Normal"/>
    <w:link w:val="FooterChar"/>
    <w:uiPriority w:val="99"/>
    <w:rsid w:val="00BB19AF"/>
    <w:pPr>
      <w:tabs>
        <w:tab w:val="center" w:pos="4320"/>
        <w:tab w:val="right" w:pos="8640"/>
      </w:tabs>
      <w:spacing w:after="200" w:line="280" w:lineRule="exact"/>
      <w:jc w:val="both"/>
    </w:pPr>
    <w:rPr>
      <w:rFonts w:ascii="Arial" w:eastAsia="Times New Roman" w:hAnsi="Arial" w:cs="Times New Roman"/>
      <w:color w:val="auto"/>
      <w:sz w:val="20"/>
    </w:rPr>
  </w:style>
  <w:style w:type="character" w:customStyle="1" w:styleId="FooterChar">
    <w:name w:val="Footer Char"/>
    <w:basedOn w:val="DefaultParagraphFont"/>
    <w:link w:val="Footer"/>
    <w:uiPriority w:val="99"/>
    <w:rsid w:val="00BB19AF"/>
    <w:rPr>
      <w:rFonts w:ascii="Arial" w:eastAsia="Times New Roman" w:hAnsi="Arial" w:cs="Times New Roman"/>
      <w:sz w:val="20"/>
    </w:rPr>
  </w:style>
  <w:style w:type="paragraph" w:styleId="Header">
    <w:name w:val="header"/>
    <w:basedOn w:val="Normal"/>
    <w:link w:val="HeaderChar"/>
    <w:rsid w:val="00BB19AF"/>
    <w:pPr>
      <w:tabs>
        <w:tab w:val="center" w:pos="4320"/>
        <w:tab w:val="right" w:pos="8640"/>
      </w:tabs>
      <w:spacing w:after="200" w:line="280" w:lineRule="exact"/>
      <w:jc w:val="both"/>
    </w:pPr>
    <w:rPr>
      <w:rFonts w:ascii="Arial" w:eastAsia="Times New Roman" w:hAnsi="Arial" w:cs="Times New Roman"/>
      <w:color w:val="auto"/>
      <w:sz w:val="20"/>
    </w:rPr>
  </w:style>
  <w:style w:type="character" w:customStyle="1" w:styleId="HeaderChar">
    <w:name w:val="Header Char"/>
    <w:basedOn w:val="DefaultParagraphFont"/>
    <w:link w:val="Header"/>
    <w:rsid w:val="00BB19AF"/>
    <w:rPr>
      <w:rFonts w:ascii="Arial" w:eastAsia="Times New Roman" w:hAnsi="Arial" w:cs="Times New Roman"/>
      <w:sz w:val="20"/>
    </w:rPr>
  </w:style>
  <w:style w:type="paragraph" w:styleId="ListParagraph">
    <w:name w:val="List Paragraph"/>
    <w:basedOn w:val="Normal"/>
    <w:link w:val="ListParagraphChar"/>
    <w:uiPriority w:val="34"/>
    <w:qFormat/>
    <w:rsid w:val="00B72565"/>
    <w:pPr>
      <w:numPr>
        <w:numId w:val="14"/>
      </w:numPr>
      <w:ind w:left="1003" w:hanging="357"/>
      <w:contextualSpacing/>
      <w:jc w:val="both"/>
    </w:pPr>
    <w:rPr>
      <w:rFonts w:ascii="Calibri Light" w:eastAsia="Times New Roman" w:hAnsi="Calibri Light" w:cs="Times New Roman"/>
      <w:sz w:val="24"/>
    </w:rPr>
  </w:style>
  <w:style w:type="character" w:customStyle="1" w:styleId="ListParagraphChar">
    <w:name w:val="List Paragraph Char"/>
    <w:basedOn w:val="DefaultParagraphFont"/>
    <w:link w:val="ListParagraph"/>
    <w:uiPriority w:val="34"/>
    <w:locked/>
    <w:rsid w:val="00B72565"/>
    <w:rPr>
      <w:rFonts w:ascii="Calibri Light" w:eastAsia="Times New Roman" w:hAnsi="Calibri Light" w:cs="Times New Roman"/>
      <w:color w:val="636B70"/>
    </w:rPr>
  </w:style>
  <w:style w:type="table" w:styleId="PlainTable2">
    <w:name w:val="Plain Table 2"/>
    <w:basedOn w:val="TableNormal"/>
    <w:uiPriority w:val="42"/>
    <w:rsid w:val="00704E9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6207BA"/>
    <w:rPr>
      <w:sz w:val="16"/>
      <w:szCs w:val="16"/>
    </w:rPr>
  </w:style>
  <w:style w:type="paragraph" w:styleId="CommentText">
    <w:name w:val="annotation text"/>
    <w:basedOn w:val="Normal"/>
    <w:link w:val="CommentTextChar"/>
    <w:uiPriority w:val="99"/>
    <w:unhideWhenUsed/>
    <w:rsid w:val="006207BA"/>
    <w:rPr>
      <w:sz w:val="20"/>
      <w:szCs w:val="20"/>
    </w:rPr>
  </w:style>
  <w:style w:type="character" w:customStyle="1" w:styleId="CommentTextChar">
    <w:name w:val="Comment Text Char"/>
    <w:basedOn w:val="DefaultParagraphFont"/>
    <w:link w:val="CommentText"/>
    <w:uiPriority w:val="99"/>
    <w:rsid w:val="006207BA"/>
    <w:rPr>
      <w:rFonts w:ascii="News Gothic MT" w:hAnsi="News Gothic MT"/>
      <w:color w:val="636B70"/>
      <w:sz w:val="20"/>
      <w:szCs w:val="20"/>
    </w:rPr>
  </w:style>
  <w:style w:type="paragraph" w:styleId="CommentSubject">
    <w:name w:val="annotation subject"/>
    <w:basedOn w:val="CommentText"/>
    <w:next w:val="CommentText"/>
    <w:link w:val="CommentSubjectChar"/>
    <w:uiPriority w:val="99"/>
    <w:semiHidden/>
    <w:unhideWhenUsed/>
    <w:rsid w:val="006207BA"/>
    <w:rPr>
      <w:b/>
      <w:bCs/>
    </w:rPr>
  </w:style>
  <w:style w:type="character" w:customStyle="1" w:styleId="CommentSubjectChar">
    <w:name w:val="Comment Subject Char"/>
    <w:basedOn w:val="CommentTextChar"/>
    <w:link w:val="CommentSubject"/>
    <w:uiPriority w:val="99"/>
    <w:semiHidden/>
    <w:rsid w:val="006207BA"/>
    <w:rPr>
      <w:rFonts w:ascii="News Gothic MT" w:hAnsi="News Gothic MT"/>
      <w:b/>
      <w:bCs/>
      <w:color w:val="636B70"/>
      <w:sz w:val="20"/>
      <w:szCs w:val="20"/>
    </w:rPr>
  </w:style>
  <w:style w:type="paragraph" w:styleId="BalloonText">
    <w:name w:val="Balloon Text"/>
    <w:basedOn w:val="Normal"/>
    <w:link w:val="BalloonTextChar"/>
    <w:uiPriority w:val="99"/>
    <w:semiHidden/>
    <w:unhideWhenUsed/>
    <w:rsid w:val="006207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07BA"/>
    <w:rPr>
      <w:rFonts w:ascii="Segoe UI" w:hAnsi="Segoe UI" w:cs="Segoe UI"/>
      <w:color w:val="636B70"/>
      <w:sz w:val="18"/>
      <w:szCs w:val="18"/>
    </w:rPr>
  </w:style>
  <w:style w:type="paragraph" w:customStyle="1" w:styleId="Title-SubHeading">
    <w:name w:val="Title - SubHeading"/>
    <w:basedOn w:val="Normal"/>
    <w:rsid w:val="00F43A5A"/>
    <w:pPr>
      <w:spacing w:before="200" w:after="200" w:line="280" w:lineRule="exact"/>
      <w:ind w:left="714"/>
      <w:jc w:val="both"/>
    </w:pPr>
    <w:rPr>
      <w:rFonts w:ascii="Arial" w:eastAsia="Times New Roman" w:hAnsi="Arial" w:cs="Times New Roman"/>
      <w:b/>
      <w:color w:val="auto"/>
      <w:spacing w:val="40"/>
      <w:sz w:val="24"/>
    </w:rPr>
  </w:style>
  <w:style w:type="paragraph" w:styleId="TOC1">
    <w:name w:val="toc 1"/>
    <w:basedOn w:val="Normal"/>
    <w:next w:val="Normal"/>
    <w:autoRedefine/>
    <w:uiPriority w:val="39"/>
    <w:rsid w:val="00F43A5A"/>
    <w:pPr>
      <w:tabs>
        <w:tab w:val="left" w:pos="697"/>
        <w:tab w:val="right" w:leader="dot" w:pos="9156"/>
      </w:tabs>
      <w:spacing w:before="300" w:line="240" w:lineRule="atLeast"/>
    </w:pPr>
    <w:rPr>
      <w:rFonts w:ascii="Arial Bold" w:eastAsia="Times New Roman" w:hAnsi="Arial Bold" w:cs="Times New Roman"/>
      <w:b/>
      <w:bCs/>
      <w:noProof/>
      <w:color w:val="auto"/>
      <w:sz w:val="20"/>
      <w:szCs w:val="18"/>
    </w:rPr>
  </w:style>
  <w:style w:type="paragraph" w:styleId="TOC2">
    <w:name w:val="toc 2"/>
    <w:basedOn w:val="Normal"/>
    <w:next w:val="Normal"/>
    <w:autoRedefine/>
    <w:uiPriority w:val="39"/>
    <w:rsid w:val="00F43A5A"/>
    <w:pPr>
      <w:tabs>
        <w:tab w:val="right" w:leader="dot" w:pos="9156"/>
      </w:tabs>
      <w:spacing w:line="240" w:lineRule="atLeast"/>
      <w:ind w:left="697" w:hanging="697"/>
    </w:pPr>
    <w:rPr>
      <w:rFonts w:ascii="Arial" w:eastAsia="Times New Roman" w:hAnsi="Arial" w:cs="Times New Roman"/>
      <w:noProof/>
      <w:color w:val="auto"/>
      <w:sz w:val="20"/>
      <w:szCs w:val="18"/>
    </w:rPr>
  </w:style>
  <w:style w:type="paragraph" w:styleId="TOC3">
    <w:name w:val="toc 3"/>
    <w:basedOn w:val="Normal"/>
    <w:next w:val="Normal"/>
    <w:autoRedefine/>
    <w:uiPriority w:val="39"/>
    <w:rsid w:val="00F43A5A"/>
    <w:pPr>
      <w:tabs>
        <w:tab w:val="left" w:pos="709"/>
        <w:tab w:val="left" w:pos="1320"/>
        <w:tab w:val="right" w:leader="dot" w:pos="9156"/>
      </w:tabs>
      <w:spacing w:before="100" w:after="100" w:line="240" w:lineRule="atLeast"/>
    </w:pPr>
    <w:rPr>
      <w:rFonts w:ascii="Arial" w:eastAsia="Times New Roman" w:hAnsi="Arial" w:cs="Times New Roman"/>
      <w:iCs/>
      <w:noProof/>
      <w:color w:val="auto"/>
      <w:sz w:val="20"/>
      <w:szCs w:val="20"/>
    </w:rPr>
  </w:style>
  <w:style w:type="paragraph" w:styleId="TOC4">
    <w:name w:val="toc 4"/>
    <w:basedOn w:val="Normal"/>
    <w:next w:val="Normal"/>
    <w:autoRedefine/>
    <w:rsid w:val="00F43A5A"/>
    <w:pPr>
      <w:ind w:left="720"/>
      <w:jc w:val="both"/>
    </w:pPr>
    <w:rPr>
      <w:rFonts w:ascii="Century Gothic" w:eastAsia="Times New Roman" w:hAnsi="Century Gothic" w:cs="Times New Roman"/>
      <w:color w:val="auto"/>
      <w:sz w:val="18"/>
      <w:szCs w:val="18"/>
    </w:rPr>
  </w:style>
  <w:style w:type="paragraph" w:styleId="TOC5">
    <w:name w:val="toc 5"/>
    <w:basedOn w:val="Normal"/>
    <w:next w:val="Normal"/>
    <w:autoRedefine/>
    <w:rsid w:val="00F43A5A"/>
    <w:pPr>
      <w:ind w:left="960"/>
      <w:jc w:val="both"/>
    </w:pPr>
    <w:rPr>
      <w:rFonts w:ascii="Century Gothic" w:eastAsia="Times New Roman" w:hAnsi="Century Gothic" w:cs="Times New Roman"/>
      <w:color w:val="auto"/>
      <w:sz w:val="18"/>
      <w:szCs w:val="18"/>
    </w:rPr>
  </w:style>
  <w:style w:type="paragraph" w:customStyle="1" w:styleId="11FigureNo">
    <w:name w:val="1.1 Figure No."/>
    <w:basedOn w:val="Normal"/>
    <w:rsid w:val="00F43A5A"/>
    <w:pPr>
      <w:pBdr>
        <w:bottom w:val="single" w:sz="2" w:space="4" w:color="000000"/>
      </w:pBdr>
      <w:spacing w:before="400"/>
      <w:ind w:left="11" w:right="6"/>
    </w:pPr>
    <w:rPr>
      <w:rFonts w:ascii="Arial" w:eastAsia="Times New Roman" w:hAnsi="Arial" w:cs="Times New Roman"/>
      <w:b/>
      <w:caps/>
      <w:color w:val="auto"/>
      <w:spacing w:val="20"/>
      <w:sz w:val="14"/>
    </w:rPr>
  </w:style>
  <w:style w:type="paragraph" w:styleId="FootnoteText">
    <w:name w:val="footnote text"/>
    <w:basedOn w:val="Normal"/>
    <w:link w:val="FootnoteTextChar"/>
    <w:semiHidden/>
    <w:rsid w:val="00F43A5A"/>
    <w:pPr>
      <w:spacing w:after="200" w:line="280" w:lineRule="exact"/>
      <w:jc w:val="both"/>
    </w:pPr>
    <w:rPr>
      <w:rFonts w:ascii="Arial" w:eastAsia="Times New Roman" w:hAnsi="Arial" w:cs="Times New Roman"/>
      <w:color w:val="auto"/>
      <w:sz w:val="20"/>
      <w:szCs w:val="20"/>
    </w:rPr>
  </w:style>
  <w:style w:type="character" w:customStyle="1" w:styleId="FootnoteTextChar">
    <w:name w:val="Footnote Text Char"/>
    <w:basedOn w:val="DefaultParagraphFont"/>
    <w:link w:val="FootnoteText"/>
    <w:semiHidden/>
    <w:rsid w:val="00F43A5A"/>
    <w:rPr>
      <w:rFonts w:ascii="Arial" w:eastAsia="Times New Roman" w:hAnsi="Arial" w:cs="Times New Roman"/>
      <w:sz w:val="20"/>
      <w:szCs w:val="20"/>
    </w:rPr>
  </w:style>
  <w:style w:type="paragraph" w:customStyle="1" w:styleId="Heading10ptbold">
    <w:name w:val="Heading 10pt bold"/>
    <w:rsid w:val="00F43A5A"/>
    <w:pPr>
      <w:spacing w:after="80"/>
    </w:pPr>
    <w:rPr>
      <w:rFonts w:ascii="Arial" w:eastAsia="Times New Roman" w:hAnsi="Arial" w:cs="Times New Roman"/>
      <w:b/>
      <w:caps/>
      <w:spacing w:val="10"/>
      <w:sz w:val="20"/>
    </w:rPr>
  </w:style>
  <w:style w:type="paragraph" w:customStyle="1" w:styleId="TitleforDocument">
    <w:name w:val="Title for Document"/>
    <w:rsid w:val="00F43A5A"/>
    <w:pPr>
      <w:spacing w:before="200" w:after="200" w:line="700" w:lineRule="exact"/>
      <w:ind w:left="-108" w:right="17"/>
    </w:pPr>
    <w:rPr>
      <w:rFonts w:ascii="Arial" w:eastAsia="Times New Roman" w:hAnsi="Arial" w:cs="Times New Roman"/>
      <w:sz w:val="72"/>
      <w:szCs w:val="52"/>
    </w:rPr>
  </w:style>
  <w:style w:type="paragraph" w:customStyle="1" w:styleId="Headingnonumbers">
    <w:name w:val="Heading (no numbers)"/>
    <w:rsid w:val="00F43A5A"/>
    <w:pPr>
      <w:pBdr>
        <w:bottom w:val="single" w:sz="2" w:space="1" w:color="000000"/>
      </w:pBdr>
      <w:spacing w:before="1400" w:after="400"/>
      <w:ind w:right="85"/>
    </w:pPr>
    <w:rPr>
      <w:rFonts w:ascii="Arial" w:eastAsia="Times New Roman" w:hAnsi="Arial" w:cs="Times New Roman"/>
      <w:sz w:val="52"/>
      <w:szCs w:val="20"/>
    </w:rPr>
  </w:style>
  <w:style w:type="paragraph" w:customStyle="1" w:styleId="PictureSpacing">
    <w:name w:val="Picture Spacing"/>
    <w:basedOn w:val="Normal"/>
    <w:rsid w:val="00F43A5A"/>
    <w:pPr>
      <w:spacing w:after="200"/>
      <w:ind w:right="6"/>
      <w:jc w:val="both"/>
    </w:pPr>
    <w:rPr>
      <w:rFonts w:ascii="Arial" w:eastAsia="Times New Roman" w:hAnsi="Arial" w:cs="Times New Roman"/>
      <w:color w:val="auto"/>
      <w:sz w:val="20"/>
    </w:rPr>
  </w:style>
  <w:style w:type="paragraph" w:styleId="TableofFigures">
    <w:name w:val="table of figures"/>
    <w:basedOn w:val="Normal"/>
    <w:next w:val="Normal"/>
    <w:uiPriority w:val="99"/>
    <w:rsid w:val="00F43A5A"/>
    <w:pPr>
      <w:spacing w:after="200" w:line="280" w:lineRule="exact"/>
      <w:jc w:val="both"/>
    </w:pPr>
    <w:rPr>
      <w:rFonts w:ascii="Arial" w:eastAsia="Times New Roman" w:hAnsi="Arial" w:cs="Times New Roman"/>
      <w:color w:val="auto"/>
      <w:sz w:val="20"/>
    </w:rPr>
  </w:style>
  <w:style w:type="paragraph" w:customStyle="1" w:styleId="List1">
    <w:name w:val="List 1"/>
    <w:basedOn w:val="Normal"/>
    <w:link w:val="List1Char"/>
    <w:autoRedefine/>
    <w:rsid w:val="00F43A5A"/>
    <w:pPr>
      <w:numPr>
        <w:numId w:val="5"/>
      </w:numPr>
      <w:spacing w:after="40" w:line="280" w:lineRule="exact"/>
      <w:ind w:left="709" w:right="6" w:hanging="357"/>
      <w:jc w:val="both"/>
    </w:pPr>
    <w:rPr>
      <w:rFonts w:ascii="Arial" w:eastAsia="Times New Roman" w:hAnsi="Arial" w:cs="Times New Roman"/>
      <w:color w:val="auto"/>
      <w:sz w:val="20"/>
    </w:rPr>
  </w:style>
  <w:style w:type="paragraph" w:customStyle="1" w:styleId="Notesheading">
    <w:name w:val="Notes heading"/>
    <w:basedOn w:val="Normal"/>
    <w:rsid w:val="00F43A5A"/>
    <w:pPr>
      <w:spacing w:after="200" w:line="280" w:lineRule="exact"/>
      <w:ind w:right="4"/>
      <w:jc w:val="both"/>
    </w:pPr>
    <w:rPr>
      <w:rFonts w:ascii="Arial" w:eastAsia="Times New Roman" w:hAnsi="Arial" w:cs="Times New Roman"/>
      <w:color w:val="auto"/>
      <w:sz w:val="20"/>
      <w:u w:val="single"/>
    </w:rPr>
  </w:style>
  <w:style w:type="paragraph" w:customStyle="1" w:styleId="Indentedtext">
    <w:name w:val="Indented text"/>
    <w:basedOn w:val="Normal"/>
    <w:rsid w:val="00F43A5A"/>
    <w:pPr>
      <w:spacing w:after="200" w:line="280" w:lineRule="exact"/>
      <w:ind w:left="567"/>
      <w:jc w:val="both"/>
    </w:pPr>
    <w:rPr>
      <w:rFonts w:ascii="Arial" w:eastAsia="Times New Roman" w:hAnsi="Arial" w:cs="Times New Roman"/>
      <w:color w:val="auto"/>
      <w:sz w:val="20"/>
    </w:rPr>
  </w:style>
  <w:style w:type="paragraph" w:customStyle="1" w:styleId="StyleHeading1Right001cmBottomNoborder">
    <w:name w:val="Style Heading 1 + Right:  0.01 cm Bottom: (No border)"/>
    <w:basedOn w:val="Heading1"/>
    <w:rsid w:val="00F43A5A"/>
    <w:pPr>
      <w:keepNext/>
      <w:tabs>
        <w:tab w:val="left" w:pos="567"/>
        <w:tab w:val="num" w:pos="1143"/>
      </w:tabs>
      <w:spacing w:before="400" w:after="400" w:line="240" w:lineRule="auto"/>
      <w:ind w:left="1008" w:right="4"/>
    </w:pPr>
    <w:rPr>
      <w:rFonts w:ascii="Arial" w:eastAsia="Times New Roman" w:hAnsi="Arial" w:cs="Times New Roman"/>
      <w:b w:val="0"/>
      <w:color w:val="auto"/>
      <w:sz w:val="44"/>
      <w:szCs w:val="20"/>
    </w:rPr>
  </w:style>
  <w:style w:type="paragraph" w:customStyle="1" w:styleId="StyleHeading1Right001cmBottomNoborder1">
    <w:name w:val="Style Heading 1 + Right:  0.01 cm Bottom: (No border)1"/>
    <w:basedOn w:val="Heading1"/>
    <w:rsid w:val="00F43A5A"/>
    <w:pPr>
      <w:keepNext/>
      <w:tabs>
        <w:tab w:val="left" w:pos="567"/>
        <w:tab w:val="num" w:pos="1143"/>
      </w:tabs>
      <w:spacing w:before="400" w:after="400" w:line="240" w:lineRule="auto"/>
      <w:ind w:left="1008" w:right="4"/>
    </w:pPr>
    <w:rPr>
      <w:rFonts w:ascii="Arial" w:eastAsia="Times New Roman" w:hAnsi="Arial" w:cs="Times New Roman"/>
      <w:b w:val="0"/>
      <w:color w:val="auto"/>
      <w:sz w:val="44"/>
      <w:szCs w:val="20"/>
    </w:rPr>
  </w:style>
  <w:style w:type="paragraph" w:customStyle="1" w:styleId="StyleHeading1Right001cmBottomNoborder2">
    <w:name w:val="Style Heading 1 + Right:  0.01 cm Bottom: (No border)2"/>
    <w:basedOn w:val="Heading1"/>
    <w:next w:val="Normal"/>
    <w:rsid w:val="00F43A5A"/>
    <w:pPr>
      <w:keepNext/>
      <w:tabs>
        <w:tab w:val="left" w:pos="567"/>
        <w:tab w:val="num" w:pos="1143"/>
      </w:tabs>
      <w:spacing w:before="400" w:after="400" w:line="240" w:lineRule="auto"/>
      <w:ind w:left="1008" w:right="6"/>
    </w:pPr>
    <w:rPr>
      <w:rFonts w:ascii="Arial" w:eastAsia="Times New Roman" w:hAnsi="Arial" w:cs="Times New Roman"/>
      <w:b w:val="0"/>
      <w:color w:val="auto"/>
      <w:sz w:val="44"/>
      <w:szCs w:val="20"/>
    </w:rPr>
  </w:style>
  <w:style w:type="paragraph" w:customStyle="1" w:styleId="TableHeadingLeft">
    <w:name w:val="Table Heading Left"/>
    <w:basedOn w:val="Normal"/>
    <w:link w:val="TableHeadingLeftChar"/>
    <w:rsid w:val="00F43A5A"/>
    <w:pPr>
      <w:spacing w:before="80" w:after="80" w:line="240" w:lineRule="exact"/>
      <w:ind w:right="6"/>
    </w:pPr>
    <w:rPr>
      <w:rFonts w:ascii="Arial" w:eastAsia="Times New Roman" w:hAnsi="Arial" w:cs="Times New Roman"/>
      <w:b/>
      <w:color w:val="auto"/>
      <w:sz w:val="20"/>
      <w:szCs w:val="20"/>
      <w:lang w:val="en-US"/>
    </w:rPr>
  </w:style>
  <w:style w:type="paragraph" w:customStyle="1" w:styleId="TableHeadingRight">
    <w:name w:val="Table Heading Right"/>
    <w:basedOn w:val="Normal"/>
    <w:rsid w:val="00F43A5A"/>
    <w:pPr>
      <w:spacing w:before="80" w:after="80" w:line="240" w:lineRule="exact"/>
      <w:ind w:right="6"/>
      <w:jc w:val="right"/>
    </w:pPr>
    <w:rPr>
      <w:rFonts w:ascii="Arial" w:eastAsia="Times New Roman" w:hAnsi="Arial" w:cs="Times New Roman"/>
      <w:b/>
      <w:color w:val="auto"/>
      <w:sz w:val="20"/>
      <w:szCs w:val="20"/>
      <w:lang w:val="en-US"/>
    </w:rPr>
  </w:style>
  <w:style w:type="paragraph" w:customStyle="1" w:styleId="TablebodycopyLEFT">
    <w:name w:val="Table body copy LEFT"/>
    <w:basedOn w:val="Normal"/>
    <w:rsid w:val="00F43A5A"/>
    <w:pPr>
      <w:spacing w:before="80" w:after="80" w:line="240" w:lineRule="exact"/>
      <w:ind w:right="6"/>
    </w:pPr>
    <w:rPr>
      <w:rFonts w:ascii="Arial" w:eastAsia="Times New Roman" w:hAnsi="Arial" w:cs="Times New Roman"/>
      <w:color w:val="auto"/>
      <w:sz w:val="20"/>
      <w:szCs w:val="20"/>
      <w:lang w:val="en-US"/>
    </w:rPr>
  </w:style>
  <w:style w:type="paragraph" w:customStyle="1" w:styleId="TablebodycopyRIGHT">
    <w:name w:val="Table body copy RIGHT"/>
    <w:basedOn w:val="Normal"/>
    <w:rsid w:val="00F43A5A"/>
    <w:pPr>
      <w:spacing w:before="80" w:after="80" w:line="240" w:lineRule="exact"/>
      <w:ind w:right="6"/>
      <w:jc w:val="right"/>
    </w:pPr>
    <w:rPr>
      <w:rFonts w:ascii="Arial" w:eastAsia="Times New Roman" w:hAnsi="Arial" w:cs="Times New Roman"/>
      <w:color w:val="auto"/>
      <w:sz w:val="20"/>
      <w:szCs w:val="20"/>
      <w:lang w:val="en-US"/>
    </w:rPr>
  </w:style>
  <w:style w:type="paragraph" w:customStyle="1" w:styleId="Tablefootnote">
    <w:name w:val="Table footnote"/>
    <w:basedOn w:val="Normal"/>
    <w:rsid w:val="00F43A5A"/>
    <w:pPr>
      <w:spacing w:before="60" w:after="60"/>
      <w:ind w:right="6"/>
    </w:pPr>
    <w:rPr>
      <w:rFonts w:ascii="Arial" w:eastAsia="Times New Roman" w:hAnsi="Arial" w:cs="Times New Roman"/>
      <w:color w:val="auto"/>
      <w:sz w:val="16"/>
      <w:szCs w:val="16"/>
      <w:lang w:val="en-US"/>
    </w:rPr>
  </w:style>
  <w:style w:type="paragraph" w:customStyle="1" w:styleId="Bullets1">
    <w:name w:val="Bullets 1"/>
    <w:basedOn w:val="List1"/>
    <w:qFormat/>
    <w:rsid w:val="00F43A5A"/>
    <w:pPr>
      <w:tabs>
        <w:tab w:val="left" w:pos="567"/>
        <w:tab w:val="left" w:pos="1134"/>
      </w:tabs>
      <w:spacing w:after="0"/>
      <w:ind w:left="720" w:hanging="363"/>
    </w:pPr>
  </w:style>
  <w:style w:type="paragraph" w:customStyle="1" w:styleId="Bullets">
    <w:name w:val="Bullets"/>
    <w:basedOn w:val="Normal"/>
    <w:rsid w:val="00F43A5A"/>
    <w:pPr>
      <w:numPr>
        <w:ilvl w:val="1"/>
        <w:numId w:val="5"/>
      </w:numPr>
      <w:spacing w:after="200" w:line="280" w:lineRule="exact"/>
      <w:jc w:val="both"/>
    </w:pPr>
    <w:rPr>
      <w:rFonts w:ascii="Arial" w:eastAsia="Times New Roman" w:hAnsi="Arial" w:cs="Times New Roman"/>
      <w:color w:val="auto"/>
      <w:sz w:val="20"/>
    </w:rPr>
  </w:style>
  <w:style w:type="paragraph" w:customStyle="1" w:styleId="Bullets2">
    <w:name w:val="Bullets 2"/>
    <w:qFormat/>
    <w:rsid w:val="00F43A5A"/>
    <w:pPr>
      <w:numPr>
        <w:numId w:val="6"/>
      </w:numPr>
      <w:tabs>
        <w:tab w:val="left" w:pos="1701"/>
      </w:tabs>
      <w:spacing w:line="280" w:lineRule="exact"/>
    </w:pPr>
    <w:rPr>
      <w:rFonts w:ascii="Arial" w:eastAsia="Times New Roman" w:hAnsi="Arial" w:cs="Times New Roman"/>
      <w:sz w:val="20"/>
    </w:rPr>
  </w:style>
  <w:style w:type="paragraph" w:customStyle="1" w:styleId="CVName">
    <w:name w:val="CV Name"/>
    <w:basedOn w:val="Normal"/>
    <w:rsid w:val="00F43A5A"/>
    <w:pPr>
      <w:spacing w:before="1200" w:after="40"/>
      <w:ind w:right="6"/>
    </w:pPr>
    <w:rPr>
      <w:rFonts w:ascii="Times New Roman" w:eastAsia="Times New Roman" w:hAnsi="Times New Roman" w:cs="Times New Roman"/>
      <w:b/>
      <w:color w:val="auto"/>
      <w:sz w:val="20"/>
      <w:szCs w:val="20"/>
      <w:lang w:val="en-US"/>
    </w:rPr>
  </w:style>
  <w:style w:type="paragraph" w:customStyle="1" w:styleId="CVTitle">
    <w:name w:val="CV Title"/>
    <w:basedOn w:val="Normal"/>
    <w:rsid w:val="00F43A5A"/>
    <w:pPr>
      <w:ind w:right="4"/>
    </w:pPr>
    <w:rPr>
      <w:rFonts w:ascii="Times New Roman" w:eastAsia="Times New Roman" w:hAnsi="Times New Roman" w:cs="Times New Roman"/>
      <w:color w:val="auto"/>
      <w:sz w:val="20"/>
      <w:szCs w:val="20"/>
      <w:lang w:val="en-US"/>
    </w:rPr>
  </w:style>
  <w:style w:type="paragraph" w:customStyle="1" w:styleId="CVHeading">
    <w:name w:val="CV Heading"/>
    <w:basedOn w:val="Normal"/>
    <w:rsid w:val="00F43A5A"/>
    <w:pPr>
      <w:spacing w:before="360"/>
      <w:ind w:right="6"/>
    </w:pPr>
    <w:rPr>
      <w:rFonts w:ascii="Times New Roman" w:eastAsia="Times New Roman" w:hAnsi="Times New Roman" w:cs="Times New Roman"/>
      <w:b/>
      <w:color w:val="auto"/>
      <w:sz w:val="20"/>
      <w:szCs w:val="20"/>
      <w:lang w:val="en-US"/>
    </w:rPr>
  </w:style>
  <w:style w:type="paragraph" w:customStyle="1" w:styleId="Style9ptBoldAllcapsAfter0ptExpandedby1ptLines">
    <w:name w:val="Style 9 pt Bold All caps After:  0 pt Expanded by  1 pt Line s..."/>
    <w:basedOn w:val="Normal"/>
    <w:rsid w:val="00F43A5A"/>
    <w:pPr>
      <w:spacing w:line="240" w:lineRule="atLeast"/>
      <w:jc w:val="both"/>
    </w:pPr>
    <w:rPr>
      <w:rFonts w:ascii="Arial" w:eastAsia="Times New Roman" w:hAnsi="Arial" w:cs="Times New Roman"/>
      <w:b/>
      <w:bCs/>
      <w:caps/>
      <w:color w:val="auto"/>
      <w:spacing w:val="20"/>
      <w:sz w:val="18"/>
      <w:szCs w:val="20"/>
    </w:rPr>
  </w:style>
  <w:style w:type="paragraph" w:customStyle="1" w:styleId="TableHeading">
    <w:name w:val="Table Heading"/>
    <w:basedOn w:val="Normal"/>
    <w:rsid w:val="00F43A5A"/>
    <w:pPr>
      <w:spacing w:after="200" w:line="180" w:lineRule="exact"/>
    </w:pPr>
    <w:rPr>
      <w:rFonts w:ascii="Arial" w:eastAsia="Times New Roman" w:hAnsi="Arial" w:cs="Times New Roman"/>
      <w:b/>
      <w:bCs/>
      <w:color w:val="auto"/>
      <w:sz w:val="14"/>
      <w:szCs w:val="14"/>
    </w:rPr>
  </w:style>
  <w:style w:type="paragraph" w:customStyle="1" w:styleId="HeadingNOnumbering">
    <w:name w:val="Heading NO numbering"/>
    <w:basedOn w:val="StyleHeading1Right001cmBottomNoborder2"/>
    <w:rsid w:val="00F43A5A"/>
  </w:style>
  <w:style w:type="paragraph" w:customStyle="1" w:styleId="HeadingNOnumbers0">
    <w:name w:val="Heading NO numbers"/>
    <w:basedOn w:val="Headingnonumbers"/>
    <w:next w:val="Normal"/>
    <w:rsid w:val="00F43A5A"/>
  </w:style>
  <w:style w:type="paragraph" w:customStyle="1" w:styleId="Heading2NOnumbers">
    <w:name w:val="Heading 2 NO numbers"/>
    <w:next w:val="Normal"/>
    <w:rsid w:val="00F43A5A"/>
    <w:pPr>
      <w:spacing w:before="240" w:after="120"/>
    </w:pPr>
    <w:rPr>
      <w:rFonts w:ascii="Arial" w:eastAsia="Times New Roman" w:hAnsi="Arial" w:cs="Times New Roman"/>
      <w:b/>
      <w:caps/>
      <w:spacing w:val="20"/>
      <w:sz w:val="20"/>
      <w:szCs w:val="20"/>
    </w:rPr>
  </w:style>
  <w:style w:type="paragraph" w:customStyle="1" w:styleId="FIGUREHEADING">
    <w:name w:val="FIGURE HEADING"/>
    <w:basedOn w:val="TableHeading"/>
    <w:rsid w:val="00F43A5A"/>
  </w:style>
  <w:style w:type="paragraph" w:customStyle="1" w:styleId="Bullets3">
    <w:name w:val="Bullets 3"/>
    <w:qFormat/>
    <w:rsid w:val="00F43A5A"/>
    <w:pPr>
      <w:numPr>
        <w:numId w:val="7"/>
      </w:numPr>
      <w:tabs>
        <w:tab w:val="left" w:pos="2268"/>
      </w:tabs>
      <w:spacing w:line="280" w:lineRule="exact"/>
    </w:pPr>
    <w:rPr>
      <w:rFonts w:ascii="Arial" w:eastAsia="Times New Roman" w:hAnsi="Arial" w:cs="Times New Roman"/>
      <w:sz w:val="20"/>
    </w:rPr>
  </w:style>
  <w:style w:type="character" w:styleId="FootnoteReference">
    <w:name w:val="footnote reference"/>
    <w:semiHidden/>
    <w:rsid w:val="00F43A5A"/>
    <w:rPr>
      <w:vertAlign w:val="superscript"/>
    </w:rPr>
  </w:style>
  <w:style w:type="paragraph" w:styleId="DocumentMap">
    <w:name w:val="Document Map"/>
    <w:basedOn w:val="Normal"/>
    <w:link w:val="DocumentMapChar"/>
    <w:semiHidden/>
    <w:rsid w:val="00F43A5A"/>
    <w:pPr>
      <w:shd w:val="clear" w:color="auto" w:fill="000080"/>
      <w:spacing w:after="200" w:line="280" w:lineRule="exact"/>
      <w:jc w:val="both"/>
    </w:pPr>
    <w:rPr>
      <w:rFonts w:ascii="Tahoma" w:eastAsia="Times New Roman" w:hAnsi="Tahoma" w:cs="Tahoma"/>
      <w:color w:val="auto"/>
      <w:sz w:val="20"/>
      <w:szCs w:val="20"/>
    </w:rPr>
  </w:style>
  <w:style w:type="character" w:customStyle="1" w:styleId="DocumentMapChar">
    <w:name w:val="Document Map Char"/>
    <w:basedOn w:val="DefaultParagraphFont"/>
    <w:link w:val="DocumentMap"/>
    <w:semiHidden/>
    <w:rsid w:val="00F43A5A"/>
    <w:rPr>
      <w:rFonts w:ascii="Tahoma" w:eastAsia="Times New Roman" w:hAnsi="Tahoma" w:cs="Tahoma"/>
      <w:sz w:val="20"/>
      <w:szCs w:val="20"/>
      <w:shd w:val="clear" w:color="auto" w:fill="000080"/>
    </w:rPr>
  </w:style>
  <w:style w:type="character" w:styleId="PageNumber">
    <w:name w:val="page number"/>
    <w:basedOn w:val="DefaultParagraphFont"/>
    <w:rsid w:val="00F43A5A"/>
  </w:style>
  <w:style w:type="paragraph" w:customStyle="1" w:styleId="footsyle1">
    <w:name w:val="footsyle1"/>
    <w:basedOn w:val="Normal"/>
    <w:rsid w:val="00F43A5A"/>
    <w:pPr>
      <w:spacing w:after="200"/>
      <w:jc w:val="both"/>
    </w:pPr>
    <w:rPr>
      <w:rFonts w:ascii="Arial" w:eastAsia="Times New Roman" w:hAnsi="Arial" w:cs="Times New Roman"/>
      <w:color w:val="auto"/>
      <w:sz w:val="20"/>
    </w:rPr>
  </w:style>
  <w:style w:type="paragraph" w:customStyle="1" w:styleId="TaskHeadings">
    <w:name w:val="Task Headings"/>
    <w:basedOn w:val="Caption"/>
    <w:qFormat/>
    <w:rsid w:val="00F43A5A"/>
    <w:pPr>
      <w:numPr>
        <w:numId w:val="8"/>
      </w:numPr>
      <w:tabs>
        <w:tab w:val="clear" w:pos="1080"/>
        <w:tab w:val="left" w:pos="1134"/>
      </w:tabs>
      <w:spacing w:after="120" w:line="360" w:lineRule="auto"/>
      <w:ind w:left="1134" w:hanging="1134"/>
      <w:jc w:val="both"/>
    </w:pPr>
    <w:rPr>
      <w:rFonts w:ascii="Arial" w:eastAsia="Times New Roman" w:hAnsi="Arial" w:cs="Arial"/>
      <w:b/>
      <w:bCs/>
      <w:i w:val="0"/>
      <w:iCs w:val="0"/>
      <w:color w:val="auto"/>
      <w:sz w:val="20"/>
      <w:szCs w:val="20"/>
    </w:rPr>
  </w:style>
  <w:style w:type="paragraph" w:customStyle="1" w:styleId="AppendixHeading0">
    <w:name w:val="Appendix Heading"/>
    <w:basedOn w:val="Heading1"/>
    <w:next w:val="Normal"/>
    <w:autoRedefine/>
    <w:qFormat/>
    <w:rsid w:val="00F43A5A"/>
    <w:pPr>
      <w:keepNext/>
      <w:numPr>
        <w:numId w:val="0"/>
      </w:numPr>
      <w:tabs>
        <w:tab w:val="left" w:pos="567"/>
      </w:tabs>
      <w:spacing w:before="400" w:after="400" w:line="240" w:lineRule="auto"/>
    </w:pPr>
    <w:rPr>
      <w:rFonts w:ascii="Arial" w:eastAsia="Times New Roman" w:hAnsi="Arial" w:cs="Arial"/>
      <w:b w:val="0"/>
      <w:bCs/>
      <w:color w:val="auto"/>
      <w:kern w:val="32"/>
      <w:sz w:val="44"/>
      <w:szCs w:val="32"/>
      <w:lang w:val="en-US"/>
    </w:rPr>
  </w:style>
  <w:style w:type="paragraph" w:styleId="PlainText">
    <w:name w:val="Plain Text"/>
    <w:basedOn w:val="Normal"/>
    <w:link w:val="PlainTextChar"/>
    <w:uiPriority w:val="99"/>
    <w:semiHidden/>
    <w:unhideWhenUsed/>
    <w:rsid w:val="00F43A5A"/>
    <w:rPr>
      <w:rFonts w:ascii="Verdana" w:eastAsia="Calibri" w:hAnsi="Verdana" w:cs="Times New Roman"/>
      <w:color w:val="auto"/>
      <w:sz w:val="20"/>
      <w:szCs w:val="20"/>
    </w:rPr>
  </w:style>
  <w:style w:type="character" w:customStyle="1" w:styleId="PlainTextChar">
    <w:name w:val="Plain Text Char"/>
    <w:basedOn w:val="DefaultParagraphFont"/>
    <w:link w:val="PlainText"/>
    <w:uiPriority w:val="99"/>
    <w:semiHidden/>
    <w:rsid w:val="00F43A5A"/>
    <w:rPr>
      <w:rFonts w:ascii="Verdana" w:eastAsia="Calibri" w:hAnsi="Verdana" w:cs="Times New Roman"/>
      <w:sz w:val="20"/>
      <w:szCs w:val="20"/>
    </w:rPr>
  </w:style>
  <w:style w:type="character" w:styleId="Emphasis">
    <w:name w:val="Emphasis"/>
    <w:uiPriority w:val="20"/>
    <w:qFormat/>
    <w:rsid w:val="00F43A5A"/>
    <w:rPr>
      <w:i/>
      <w:iCs/>
    </w:rPr>
  </w:style>
  <w:style w:type="character" w:styleId="Strong">
    <w:name w:val="Strong"/>
    <w:basedOn w:val="DefaultParagraphFont"/>
    <w:uiPriority w:val="22"/>
    <w:qFormat/>
    <w:rsid w:val="00F43A5A"/>
    <w:rPr>
      <w:b/>
      <w:bCs/>
      <w:sz w:val="24"/>
      <w:szCs w:val="24"/>
      <w:bdr w:val="none" w:sz="0" w:space="0" w:color="auto" w:frame="1"/>
      <w:vertAlign w:val="baseline"/>
    </w:rPr>
  </w:style>
  <w:style w:type="paragraph" w:styleId="NormalWeb">
    <w:name w:val="Normal (Web)"/>
    <w:basedOn w:val="Normal"/>
    <w:uiPriority w:val="99"/>
    <w:unhideWhenUsed/>
    <w:rsid w:val="00F43A5A"/>
    <w:pPr>
      <w:spacing w:before="100" w:beforeAutospacing="1" w:after="100" w:afterAutospacing="1"/>
    </w:pPr>
    <w:rPr>
      <w:rFonts w:ascii="Times New Roman" w:eastAsiaTheme="minorEastAsia" w:hAnsi="Times New Roman" w:cs="Times New Roman"/>
      <w:color w:val="auto"/>
      <w:sz w:val="24"/>
      <w:lang w:eastAsia="en-AU"/>
    </w:rPr>
  </w:style>
  <w:style w:type="table" w:customStyle="1" w:styleId="TableGrid1">
    <w:name w:val="Table Grid1"/>
    <w:basedOn w:val="TableNormal"/>
    <w:next w:val="TableGrid"/>
    <w:rsid w:val="00F43A5A"/>
    <w:rPr>
      <w:rFonts w:ascii="Arial" w:eastAsia="Times New Roman" w:hAnsi="Arial" w:cs="Times New Roman"/>
      <w:sz w:val="22"/>
      <w:szCs w:val="22"/>
      <w:lang w:eastAsia="en-AU"/>
    </w:rPr>
    <w:tblPr>
      <w:tblBorders>
        <w:top w:val="single" w:sz="2" w:space="0" w:color="000000"/>
        <w:bottom w:val="single" w:sz="2" w:space="0" w:color="000000"/>
        <w:insideH w:val="single" w:sz="2" w:space="0" w:color="000000"/>
        <w:insideV w:val="single" w:sz="2" w:space="0" w:color="000000"/>
      </w:tblBorders>
    </w:tblPr>
    <w:tcPr>
      <w:noWrap/>
      <w:vAlign w:val="center"/>
    </w:tcPr>
  </w:style>
  <w:style w:type="table" w:styleId="PlainTable5">
    <w:name w:val="Plain Table 5"/>
    <w:basedOn w:val="TableNormal"/>
    <w:uiPriority w:val="45"/>
    <w:rsid w:val="00F43A5A"/>
    <w:rPr>
      <w:rFonts w:ascii="Times New Roman" w:eastAsia="Times New Roman" w:hAnsi="Times New Roman" w:cs="Times New Roman"/>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dytextLTIMtender">
    <w:name w:val="body text LTIM tender"/>
    <w:basedOn w:val="Normal"/>
    <w:link w:val="bodytextLTIMtenderChar"/>
    <w:qFormat/>
    <w:rsid w:val="000576DA"/>
    <w:pPr>
      <w:tabs>
        <w:tab w:val="right" w:pos="9029"/>
      </w:tabs>
      <w:spacing w:after="200" w:line="340" w:lineRule="atLeast"/>
    </w:pPr>
    <w:rPr>
      <w:rFonts w:asciiTheme="majorHAnsi" w:eastAsia="Calibri" w:hAnsiTheme="majorHAnsi" w:cs="Arial"/>
      <w:sz w:val="24"/>
      <w:szCs w:val="20"/>
      <w:lang w:val="en-US"/>
    </w:rPr>
  </w:style>
  <w:style w:type="character" w:customStyle="1" w:styleId="bodytextLTIMtenderChar">
    <w:name w:val="body text LTIM tender Char"/>
    <w:basedOn w:val="DefaultParagraphFont"/>
    <w:link w:val="bodytextLTIMtender"/>
    <w:rsid w:val="000576DA"/>
    <w:rPr>
      <w:rFonts w:asciiTheme="majorHAnsi" w:eastAsia="Calibri" w:hAnsiTheme="majorHAnsi" w:cs="Arial"/>
      <w:color w:val="636B70"/>
      <w:szCs w:val="20"/>
      <w:lang w:val="en-US"/>
    </w:rPr>
  </w:style>
  <w:style w:type="paragraph" w:customStyle="1" w:styleId="SubHeading1-FinalReport">
    <w:name w:val="Sub Heading 1 - Final Report"/>
    <w:basedOn w:val="Normal"/>
    <w:next w:val="Normal"/>
    <w:rsid w:val="00F43A5A"/>
    <w:pPr>
      <w:numPr>
        <w:ilvl w:val="1"/>
        <w:numId w:val="9"/>
      </w:numPr>
      <w:spacing w:before="260" w:after="260" w:line="260" w:lineRule="atLeast"/>
      <w:jc w:val="both"/>
    </w:pPr>
    <w:rPr>
      <w:rFonts w:ascii="Times New Roman" w:eastAsia="Times New Roman" w:hAnsi="Times New Roman" w:cs="Times New Roman"/>
      <w:b/>
      <w:color w:val="auto"/>
      <w:szCs w:val="20"/>
    </w:rPr>
  </w:style>
  <w:style w:type="paragraph" w:customStyle="1" w:styleId="SubHeading2-FinalReport">
    <w:name w:val="Sub Heading 2 - Final Report"/>
    <w:basedOn w:val="Normal"/>
    <w:next w:val="Normal"/>
    <w:rsid w:val="00F43A5A"/>
    <w:pPr>
      <w:numPr>
        <w:ilvl w:val="2"/>
        <w:numId w:val="9"/>
      </w:numPr>
      <w:spacing w:before="260" w:after="260" w:line="260" w:lineRule="atLeast"/>
      <w:jc w:val="both"/>
    </w:pPr>
    <w:rPr>
      <w:rFonts w:ascii="Times New Roman" w:eastAsia="Times New Roman" w:hAnsi="Times New Roman" w:cs="Times New Roman"/>
      <w:b/>
      <w:i/>
      <w:color w:val="auto"/>
      <w:szCs w:val="20"/>
    </w:rPr>
  </w:style>
  <w:style w:type="paragraph" w:customStyle="1" w:styleId="SubHeading3-FinalReport">
    <w:name w:val="Sub Heading 3 - Final Report"/>
    <w:basedOn w:val="Normal"/>
    <w:next w:val="Normal"/>
    <w:rsid w:val="00F43A5A"/>
    <w:pPr>
      <w:numPr>
        <w:ilvl w:val="3"/>
        <w:numId w:val="9"/>
      </w:numPr>
      <w:spacing w:before="260" w:after="260" w:line="260" w:lineRule="atLeast"/>
      <w:jc w:val="both"/>
    </w:pPr>
    <w:rPr>
      <w:rFonts w:ascii="Times New Roman" w:eastAsia="Times New Roman" w:hAnsi="Times New Roman" w:cs="Times New Roman"/>
      <w:i/>
      <w:color w:val="auto"/>
      <w:szCs w:val="20"/>
    </w:rPr>
  </w:style>
  <w:style w:type="paragraph" w:customStyle="1" w:styleId="ChapterTitle-FinalReport">
    <w:name w:val="Chapter Title - Final Report"/>
    <w:basedOn w:val="Normal"/>
    <w:next w:val="Normal"/>
    <w:rsid w:val="00F43A5A"/>
    <w:pPr>
      <w:numPr>
        <w:numId w:val="9"/>
      </w:numPr>
      <w:spacing w:before="320" w:after="320" w:line="360" w:lineRule="auto"/>
      <w:jc w:val="both"/>
    </w:pPr>
    <w:rPr>
      <w:rFonts w:ascii="Times New Roman" w:eastAsia="Times New Roman" w:hAnsi="Times New Roman" w:cs="Times New Roman"/>
      <w:b/>
      <w:caps/>
      <w:color w:val="auto"/>
      <w:sz w:val="28"/>
      <w:szCs w:val="20"/>
    </w:rPr>
  </w:style>
  <w:style w:type="paragraph" w:styleId="BodyText">
    <w:name w:val="Body Text"/>
    <w:basedOn w:val="Normal"/>
    <w:link w:val="BodyTextChar"/>
    <w:rsid w:val="00F43A5A"/>
    <w:pPr>
      <w:spacing w:line="260" w:lineRule="atLeast"/>
      <w:jc w:val="both"/>
    </w:pPr>
    <w:rPr>
      <w:rFonts w:ascii="Times New Roman" w:eastAsia="Times New Roman" w:hAnsi="Times New Roman" w:cs="Times New Roman"/>
      <w:i/>
      <w:iCs/>
      <w:color w:val="auto"/>
      <w:szCs w:val="20"/>
    </w:rPr>
  </w:style>
  <w:style w:type="character" w:customStyle="1" w:styleId="BodyTextChar">
    <w:name w:val="Body Text Char"/>
    <w:basedOn w:val="DefaultParagraphFont"/>
    <w:link w:val="BodyText"/>
    <w:rsid w:val="00F43A5A"/>
    <w:rPr>
      <w:rFonts w:ascii="Times New Roman" w:eastAsia="Times New Roman" w:hAnsi="Times New Roman" w:cs="Times New Roman"/>
      <w:i/>
      <w:iCs/>
      <w:sz w:val="22"/>
      <w:szCs w:val="20"/>
    </w:rPr>
  </w:style>
  <w:style w:type="table" w:styleId="LightShading">
    <w:name w:val="Light Shading"/>
    <w:basedOn w:val="TableNormal"/>
    <w:uiPriority w:val="60"/>
    <w:rsid w:val="00F43A5A"/>
    <w:rPr>
      <w:rFonts w:ascii="Times New Roman" w:eastAsia="Times New Roman" w:hAnsi="Times New Roman" w:cs="Times New Roman"/>
      <w:color w:val="000000" w:themeColor="text1" w:themeShade="BF"/>
      <w:sz w:val="20"/>
      <w:szCs w:val="20"/>
      <w:lang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References">
    <w:name w:val="References"/>
    <w:basedOn w:val="Normal"/>
    <w:next w:val="Normal"/>
    <w:link w:val="ReferencesChar"/>
    <w:rsid w:val="00F43A5A"/>
    <w:pPr>
      <w:spacing w:after="220" w:line="240" w:lineRule="atLeast"/>
      <w:ind w:left="851" w:hanging="851"/>
      <w:jc w:val="both"/>
    </w:pPr>
    <w:rPr>
      <w:rFonts w:ascii="Times New Roman" w:eastAsia="Times New Roman" w:hAnsi="Times New Roman" w:cs="Times New Roman"/>
      <w:color w:val="auto"/>
      <w:szCs w:val="20"/>
    </w:rPr>
  </w:style>
  <w:style w:type="character" w:customStyle="1" w:styleId="ReferencesChar">
    <w:name w:val="References Char"/>
    <w:link w:val="References"/>
    <w:rsid w:val="00F43A5A"/>
    <w:rPr>
      <w:rFonts w:ascii="Times New Roman" w:eastAsia="Times New Roman" w:hAnsi="Times New Roman" w:cs="Times New Roman"/>
      <w:sz w:val="22"/>
      <w:szCs w:val="20"/>
    </w:rPr>
  </w:style>
  <w:style w:type="paragraph" w:customStyle="1" w:styleId="StyleHeading7LTIMAppendixheading2Bold">
    <w:name w:val="Style Heading 7LTIM Appendix heading 2 + Bold"/>
    <w:basedOn w:val="Heading7"/>
    <w:rsid w:val="00F43A5A"/>
    <w:pPr>
      <w:keepNext w:val="0"/>
      <w:keepLines w:val="0"/>
      <w:numPr>
        <w:numId w:val="1"/>
      </w:numPr>
      <w:spacing w:before="360"/>
      <w:jc w:val="both"/>
    </w:pPr>
    <w:rPr>
      <w:rFonts w:ascii="Arial" w:eastAsia="Times New Roman" w:hAnsi="Arial" w:cs="Times New Roman"/>
      <w:bCs/>
      <w:i w:val="0"/>
      <w:iCs w:val="0"/>
      <w:color w:val="auto"/>
      <w:sz w:val="32"/>
      <w:szCs w:val="44"/>
    </w:rPr>
  </w:style>
  <w:style w:type="paragraph" w:customStyle="1" w:styleId="EndNoteBibliography">
    <w:name w:val="EndNote Bibliography"/>
    <w:basedOn w:val="Normal"/>
    <w:link w:val="EndNoteBibliographyChar"/>
    <w:rsid w:val="00F43A5A"/>
    <w:pPr>
      <w:spacing w:after="160"/>
    </w:pPr>
    <w:rPr>
      <w:rFonts w:ascii="Arial" w:hAnsi="Arial" w:cs="Arial"/>
      <w:noProof/>
      <w:color w:val="auto"/>
      <w:sz w:val="20"/>
      <w:szCs w:val="22"/>
      <w:lang w:val="en-US"/>
    </w:rPr>
  </w:style>
  <w:style w:type="character" w:customStyle="1" w:styleId="EndNoteBibliographyChar">
    <w:name w:val="EndNote Bibliography Char"/>
    <w:basedOn w:val="DefaultParagraphFont"/>
    <w:link w:val="EndNoteBibliography"/>
    <w:rsid w:val="00F43A5A"/>
    <w:rPr>
      <w:rFonts w:ascii="Arial" w:hAnsi="Arial" w:cs="Arial"/>
      <w:noProof/>
      <w:sz w:val="20"/>
      <w:szCs w:val="22"/>
      <w:lang w:val="en-US"/>
    </w:rPr>
  </w:style>
  <w:style w:type="paragraph" w:styleId="Revision">
    <w:name w:val="Revision"/>
    <w:hidden/>
    <w:uiPriority w:val="99"/>
    <w:semiHidden/>
    <w:rsid w:val="00F43A5A"/>
    <w:rPr>
      <w:rFonts w:ascii="Arial" w:eastAsia="Times New Roman" w:hAnsi="Arial" w:cs="Times New Roman"/>
      <w:sz w:val="20"/>
    </w:rPr>
  </w:style>
  <w:style w:type="paragraph" w:customStyle="1" w:styleId="Table">
    <w:name w:val="Table"/>
    <w:basedOn w:val="TableHeadingLeft"/>
    <w:link w:val="TableChar"/>
    <w:rsid w:val="00F43A5A"/>
    <w:pPr>
      <w:spacing w:before="60" w:after="60" w:line="280" w:lineRule="exact"/>
      <w:jc w:val="center"/>
    </w:pPr>
    <w:rPr>
      <w:b w:val="0"/>
      <w:sz w:val="18"/>
      <w:szCs w:val="18"/>
      <w:lang w:val="en-AU"/>
    </w:rPr>
  </w:style>
  <w:style w:type="character" w:customStyle="1" w:styleId="TableChar">
    <w:name w:val="Table Char"/>
    <w:basedOn w:val="DefaultParagraphFont"/>
    <w:link w:val="Table"/>
    <w:rsid w:val="00F43A5A"/>
    <w:rPr>
      <w:rFonts w:ascii="Arial" w:eastAsia="Times New Roman" w:hAnsi="Arial" w:cs="Times New Roman"/>
      <w:sz w:val="18"/>
      <w:szCs w:val="18"/>
    </w:rPr>
  </w:style>
  <w:style w:type="paragraph" w:customStyle="1" w:styleId="Default">
    <w:name w:val="Default"/>
    <w:rsid w:val="00F43A5A"/>
    <w:pPr>
      <w:autoSpaceDE w:val="0"/>
      <w:autoSpaceDN w:val="0"/>
      <w:adjustRightInd w:val="0"/>
    </w:pPr>
    <w:rPr>
      <w:rFonts w:ascii="Arial" w:eastAsiaTheme="minorEastAsia" w:hAnsi="Arial" w:cs="Arial"/>
      <w:color w:val="000000"/>
      <w:lang w:eastAsia="zh-TW"/>
    </w:rPr>
  </w:style>
  <w:style w:type="paragraph" w:customStyle="1" w:styleId="Bodycopy">
    <w:name w:val="Body copy"/>
    <w:basedOn w:val="Normal"/>
    <w:rsid w:val="00F43A5A"/>
    <w:pPr>
      <w:spacing w:after="240"/>
      <w:ind w:right="6"/>
    </w:pPr>
    <w:rPr>
      <w:rFonts w:ascii="Arial" w:eastAsia="Times New Roman" w:hAnsi="Arial" w:cs="Arial"/>
      <w:color w:val="auto"/>
      <w:sz w:val="20"/>
      <w:szCs w:val="20"/>
      <w:lang w:val="en-US"/>
    </w:rPr>
  </w:style>
  <w:style w:type="paragraph" w:customStyle="1" w:styleId="Headingunnumbered">
    <w:name w:val="Heading unnumbered"/>
    <w:basedOn w:val="Heading1"/>
    <w:next w:val="Normal"/>
    <w:link w:val="HeadingunnumberedChar"/>
    <w:autoRedefine/>
    <w:qFormat/>
    <w:rsid w:val="00F43A5A"/>
    <w:pPr>
      <w:keepNext/>
      <w:numPr>
        <w:numId w:val="0"/>
      </w:numPr>
      <w:tabs>
        <w:tab w:val="left" w:pos="567"/>
      </w:tabs>
      <w:spacing w:before="0" w:after="400" w:line="240" w:lineRule="auto"/>
      <w:jc w:val="both"/>
    </w:pPr>
    <w:rPr>
      <w:rFonts w:ascii="Arial" w:eastAsia="Times New Roman" w:hAnsi="Arial" w:cs="Times New Roman"/>
      <w:b w:val="0"/>
      <w:sz w:val="44"/>
      <w:szCs w:val="20"/>
    </w:rPr>
  </w:style>
  <w:style w:type="paragraph" w:customStyle="1" w:styleId="StyleHeadingNOnumbersBefore40pt">
    <w:name w:val="Style Heading NO numbers + Before:  40 pt"/>
    <w:basedOn w:val="Headingunnumbered"/>
    <w:rsid w:val="00F43A5A"/>
  </w:style>
  <w:style w:type="paragraph" w:customStyle="1" w:styleId="AppTable">
    <w:name w:val="App Table"/>
    <w:basedOn w:val="TableHeading"/>
    <w:rsid w:val="00F43A5A"/>
    <w:pPr>
      <w:numPr>
        <w:numId w:val="10"/>
      </w:numPr>
    </w:pPr>
    <w:rPr>
      <w:sz w:val="20"/>
    </w:rPr>
  </w:style>
  <w:style w:type="paragraph" w:customStyle="1" w:styleId="AppendixHeading1">
    <w:name w:val="Appendix Heading 1"/>
    <w:basedOn w:val="Headingunnumbered"/>
    <w:next w:val="Normal"/>
    <w:link w:val="AppendixHeading1Char"/>
    <w:rsid w:val="00F43A5A"/>
    <w:pPr>
      <w:numPr>
        <w:numId w:val="11"/>
      </w:numPr>
    </w:pPr>
  </w:style>
  <w:style w:type="character" w:customStyle="1" w:styleId="HeadingunnumberedChar">
    <w:name w:val="Heading unnumbered Char"/>
    <w:basedOn w:val="Heading1Char"/>
    <w:link w:val="Headingunnumbered"/>
    <w:rsid w:val="00F43A5A"/>
    <w:rPr>
      <w:rFonts w:ascii="Arial" w:eastAsia="Times New Roman" w:hAnsi="Arial" w:cs="Times New Roman"/>
      <w:b w:val="0"/>
      <w:color w:val="636B70"/>
      <w:sz w:val="44"/>
      <w:szCs w:val="20"/>
    </w:rPr>
  </w:style>
  <w:style w:type="character" w:customStyle="1" w:styleId="AppendixHeading1Char">
    <w:name w:val="Appendix Heading 1 Char"/>
    <w:basedOn w:val="HeadingunnumberedChar"/>
    <w:link w:val="AppendixHeading1"/>
    <w:rsid w:val="00F43A5A"/>
    <w:rPr>
      <w:rFonts w:ascii="Arial" w:eastAsia="Times New Roman" w:hAnsi="Arial" w:cs="Times New Roman"/>
      <w:b w:val="0"/>
      <w:color w:val="636B70"/>
      <w:sz w:val="44"/>
      <w:szCs w:val="20"/>
    </w:rPr>
  </w:style>
  <w:style w:type="table" w:customStyle="1" w:styleId="Calendar1">
    <w:name w:val="Calendar 1"/>
    <w:basedOn w:val="TableNormal"/>
    <w:uiPriority w:val="99"/>
    <w:qFormat/>
    <w:rsid w:val="00F43A5A"/>
    <w:rPr>
      <w:rFonts w:eastAsiaTheme="minorEastAsia"/>
      <w:sz w:val="22"/>
      <w:szCs w:val="22"/>
      <w:lang w:val="en-US"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customStyle="1" w:styleId="TableHeadingLeftChar">
    <w:name w:val="Table Heading Left Char"/>
    <w:basedOn w:val="DefaultParagraphFont"/>
    <w:link w:val="TableHeadingLeft"/>
    <w:rsid w:val="00F43A5A"/>
    <w:rPr>
      <w:rFonts w:ascii="Arial" w:eastAsia="Times New Roman" w:hAnsi="Arial" w:cs="Times New Roman"/>
      <w:b/>
      <w:sz w:val="20"/>
      <w:szCs w:val="20"/>
      <w:lang w:val="en-US"/>
    </w:rPr>
  </w:style>
  <w:style w:type="character" w:styleId="FollowedHyperlink">
    <w:name w:val="FollowedHyperlink"/>
    <w:basedOn w:val="DefaultParagraphFont"/>
    <w:uiPriority w:val="99"/>
    <w:semiHidden/>
    <w:unhideWhenUsed/>
    <w:rsid w:val="00F43A5A"/>
    <w:rPr>
      <w:color w:val="954F72" w:themeColor="followedHyperlink"/>
      <w:u w:val="single"/>
    </w:rPr>
  </w:style>
  <w:style w:type="paragraph" w:customStyle="1" w:styleId="xl65">
    <w:name w:val="xl65"/>
    <w:basedOn w:val="Normal"/>
    <w:rsid w:val="00F43A5A"/>
    <w:pPr>
      <w:shd w:val="clear" w:color="000000" w:fill="E2EFDA"/>
      <w:spacing w:before="100" w:beforeAutospacing="1" w:after="100" w:afterAutospacing="1"/>
    </w:pPr>
    <w:rPr>
      <w:rFonts w:ascii="Times New Roman" w:eastAsia="Times New Roman" w:hAnsi="Times New Roman" w:cs="Times New Roman"/>
      <w:color w:val="auto"/>
      <w:sz w:val="24"/>
      <w:lang w:eastAsia="en-AU"/>
    </w:rPr>
  </w:style>
  <w:style w:type="paragraph" w:customStyle="1" w:styleId="xl66">
    <w:name w:val="xl66"/>
    <w:basedOn w:val="Normal"/>
    <w:rsid w:val="00F43A5A"/>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67">
    <w:name w:val="xl67"/>
    <w:basedOn w:val="Normal"/>
    <w:rsid w:val="00F43A5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68">
    <w:name w:val="xl68"/>
    <w:basedOn w:val="Normal"/>
    <w:rsid w:val="00F43A5A"/>
    <w:pPr>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69">
    <w:name w:val="xl69"/>
    <w:basedOn w:val="Normal"/>
    <w:rsid w:val="00F43A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70">
    <w:name w:val="xl70"/>
    <w:basedOn w:val="Normal"/>
    <w:rsid w:val="00F43A5A"/>
    <w:pPr>
      <w:pBdr>
        <w:top w:val="single" w:sz="4" w:space="0" w:color="auto"/>
        <w:left w:val="single" w:sz="4" w:space="0" w:color="auto"/>
        <w:bottom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71">
    <w:name w:val="xl71"/>
    <w:basedOn w:val="Normal"/>
    <w:rsid w:val="00F43A5A"/>
    <w:pPr>
      <w:pBdr>
        <w:top w:val="single" w:sz="4" w:space="0" w:color="auto"/>
        <w:bottom w:val="single" w:sz="4" w:space="0" w:color="auto"/>
        <w:right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72">
    <w:name w:val="xl72"/>
    <w:basedOn w:val="Normal"/>
    <w:rsid w:val="00F43A5A"/>
    <w:pPr>
      <w:pBdr>
        <w:top w:val="single" w:sz="4" w:space="0" w:color="auto"/>
        <w:left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73">
    <w:name w:val="xl73"/>
    <w:basedOn w:val="Normal"/>
    <w:rsid w:val="00F43A5A"/>
    <w:pPr>
      <w:pBdr>
        <w:left w:val="single" w:sz="4" w:space="0" w:color="auto"/>
        <w:bottom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74">
    <w:name w:val="xl74"/>
    <w:basedOn w:val="Normal"/>
    <w:rsid w:val="00F43A5A"/>
    <w:pPr>
      <w:pBdr>
        <w:top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color w:val="auto"/>
      <w:sz w:val="24"/>
      <w:lang w:eastAsia="en-AU"/>
    </w:rPr>
  </w:style>
  <w:style w:type="paragraph" w:customStyle="1" w:styleId="xl75">
    <w:name w:val="xl75"/>
    <w:basedOn w:val="Normal"/>
    <w:rsid w:val="00F43A5A"/>
    <w:pPr>
      <w:pBdr>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color w:val="auto"/>
      <w:sz w:val="24"/>
      <w:lang w:eastAsia="en-AU"/>
    </w:rPr>
  </w:style>
  <w:style w:type="paragraph" w:customStyle="1" w:styleId="xl76">
    <w:name w:val="xl76"/>
    <w:basedOn w:val="Normal"/>
    <w:rsid w:val="00F43A5A"/>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24"/>
      <w:lang w:eastAsia="en-AU"/>
    </w:rPr>
  </w:style>
  <w:style w:type="paragraph" w:customStyle="1" w:styleId="xl77">
    <w:name w:val="xl77"/>
    <w:basedOn w:val="Normal"/>
    <w:rsid w:val="00F43A5A"/>
    <w:pPr>
      <w:pBdr>
        <w:top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color w:val="auto"/>
      <w:sz w:val="24"/>
      <w:lang w:eastAsia="en-AU"/>
    </w:rPr>
  </w:style>
  <w:style w:type="paragraph" w:customStyle="1" w:styleId="xl78">
    <w:name w:val="xl78"/>
    <w:basedOn w:val="Normal"/>
    <w:rsid w:val="00F43A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24"/>
      <w:lang w:eastAsia="en-AU"/>
    </w:rPr>
  </w:style>
  <w:style w:type="paragraph" w:customStyle="1" w:styleId="xl79">
    <w:name w:val="xl79"/>
    <w:basedOn w:val="Normal"/>
    <w:rsid w:val="00F43A5A"/>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color w:val="auto"/>
      <w:sz w:val="24"/>
      <w:lang w:eastAsia="en-AU"/>
    </w:rPr>
  </w:style>
  <w:style w:type="paragraph" w:customStyle="1" w:styleId="xl80">
    <w:name w:val="xl80"/>
    <w:basedOn w:val="Normal"/>
    <w:rsid w:val="00F43A5A"/>
    <w:pPr>
      <w:shd w:val="clear" w:color="000000" w:fill="9BC2E6"/>
      <w:spacing w:before="100" w:beforeAutospacing="1" w:after="100" w:afterAutospacing="1"/>
    </w:pPr>
    <w:rPr>
      <w:rFonts w:ascii="Times New Roman" w:eastAsia="Times New Roman" w:hAnsi="Times New Roman" w:cs="Times New Roman"/>
      <w:color w:val="auto"/>
      <w:sz w:val="24"/>
      <w:lang w:eastAsia="en-AU"/>
    </w:rPr>
  </w:style>
  <w:style w:type="paragraph" w:customStyle="1" w:styleId="xl81">
    <w:name w:val="xl81"/>
    <w:basedOn w:val="Normal"/>
    <w:rsid w:val="00F43A5A"/>
    <w:pPr>
      <w:pBdr>
        <w:top w:val="single" w:sz="4" w:space="0" w:color="auto"/>
        <w:bottom w:val="single" w:sz="4" w:space="0" w:color="auto"/>
        <w:right w:val="single" w:sz="4" w:space="0" w:color="auto"/>
      </w:pBdr>
      <w:shd w:val="clear" w:color="000000" w:fill="FFD966"/>
      <w:spacing w:before="100" w:beforeAutospacing="1" w:after="100" w:afterAutospacing="1"/>
    </w:pPr>
    <w:rPr>
      <w:rFonts w:ascii="Times New Roman" w:eastAsia="Times New Roman" w:hAnsi="Times New Roman" w:cs="Times New Roman"/>
      <w:color w:val="auto"/>
      <w:sz w:val="24"/>
      <w:lang w:eastAsia="en-AU"/>
    </w:rPr>
  </w:style>
  <w:style w:type="paragraph" w:customStyle="1" w:styleId="xl82">
    <w:name w:val="xl82"/>
    <w:basedOn w:val="Normal"/>
    <w:rsid w:val="00F43A5A"/>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83">
    <w:name w:val="xl83"/>
    <w:basedOn w:val="Normal"/>
    <w:rsid w:val="00F43A5A"/>
    <w:pPr>
      <w:pBdr>
        <w:top w:val="single" w:sz="4" w:space="0" w:color="auto"/>
        <w:left w:val="single" w:sz="4" w:space="0" w:color="auto"/>
        <w:bottom w:val="single" w:sz="4" w:space="0" w:color="auto"/>
      </w:pBdr>
      <w:shd w:val="clear" w:color="000000" w:fill="FFD966"/>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84">
    <w:name w:val="xl84"/>
    <w:basedOn w:val="Normal"/>
    <w:rsid w:val="00F43A5A"/>
    <w:pPr>
      <w:shd w:val="clear" w:color="000000" w:fill="FFD966"/>
      <w:spacing w:before="100" w:beforeAutospacing="1" w:after="100" w:afterAutospacing="1"/>
    </w:pPr>
    <w:rPr>
      <w:rFonts w:ascii="Times New Roman" w:eastAsia="Times New Roman" w:hAnsi="Times New Roman" w:cs="Times New Roman"/>
      <w:color w:val="auto"/>
      <w:sz w:val="24"/>
      <w:lang w:eastAsia="en-AU"/>
    </w:rPr>
  </w:style>
  <w:style w:type="paragraph" w:customStyle="1" w:styleId="xl85">
    <w:name w:val="xl85"/>
    <w:basedOn w:val="Normal"/>
    <w:rsid w:val="00F43A5A"/>
    <w:pPr>
      <w:pBdr>
        <w:top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color w:val="auto"/>
      <w:sz w:val="24"/>
      <w:lang w:eastAsia="en-AU"/>
    </w:rPr>
  </w:style>
  <w:style w:type="paragraph" w:customStyle="1" w:styleId="xl86">
    <w:name w:val="xl86"/>
    <w:basedOn w:val="Normal"/>
    <w:rsid w:val="00F43A5A"/>
    <w:pPr>
      <w:pBdr>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color w:val="auto"/>
      <w:sz w:val="24"/>
      <w:lang w:eastAsia="en-AU"/>
    </w:rPr>
  </w:style>
  <w:style w:type="paragraph" w:customStyle="1" w:styleId="xl87">
    <w:name w:val="xl87"/>
    <w:basedOn w:val="Normal"/>
    <w:rsid w:val="00F43A5A"/>
    <w:pPr>
      <w:pBdr>
        <w:top w:val="single" w:sz="4" w:space="0" w:color="auto"/>
        <w:left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88">
    <w:name w:val="xl88"/>
    <w:basedOn w:val="Normal"/>
    <w:rsid w:val="00F43A5A"/>
    <w:pPr>
      <w:pBdr>
        <w:left w:val="single" w:sz="4" w:space="0" w:color="auto"/>
        <w:bottom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89">
    <w:name w:val="xl89"/>
    <w:basedOn w:val="Normal"/>
    <w:rsid w:val="00F43A5A"/>
    <w:pPr>
      <w:pBdr>
        <w:top w:val="single" w:sz="4" w:space="0" w:color="auto"/>
        <w:left w:val="single" w:sz="4" w:space="0" w:color="auto"/>
        <w:bottom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90">
    <w:name w:val="xl90"/>
    <w:basedOn w:val="Normal"/>
    <w:rsid w:val="00F43A5A"/>
    <w:pPr>
      <w:pBdr>
        <w:top w:val="single" w:sz="4" w:space="0" w:color="auto"/>
        <w:bottom w:val="single" w:sz="4" w:space="0" w:color="auto"/>
        <w:right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91">
    <w:name w:val="xl91"/>
    <w:basedOn w:val="Normal"/>
    <w:rsid w:val="00F43A5A"/>
    <w:pPr>
      <w:spacing w:before="100" w:beforeAutospacing="1" w:after="100" w:afterAutospacing="1"/>
    </w:pPr>
    <w:rPr>
      <w:rFonts w:ascii="Times New Roman" w:eastAsia="Times New Roman" w:hAnsi="Times New Roman" w:cs="Times New Roman"/>
      <w:i/>
      <w:iCs/>
      <w:color w:val="auto"/>
      <w:sz w:val="24"/>
      <w:lang w:eastAsia="en-AU"/>
    </w:rPr>
  </w:style>
  <w:style w:type="paragraph" w:customStyle="1" w:styleId="xl92">
    <w:name w:val="xl92"/>
    <w:basedOn w:val="Normal"/>
    <w:rsid w:val="00F43A5A"/>
    <w:pPr>
      <w:shd w:val="clear" w:color="000000" w:fill="FFD966"/>
      <w:spacing w:before="100" w:beforeAutospacing="1" w:after="100" w:afterAutospacing="1"/>
    </w:pPr>
    <w:rPr>
      <w:rFonts w:ascii="Times New Roman" w:eastAsia="Times New Roman" w:hAnsi="Times New Roman" w:cs="Times New Roman"/>
      <w:i/>
      <w:iCs/>
      <w:color w:val="auto"/>
      <w:sz w:val="24"/>
      <w:lang w:eastAsia="en-AU"/>
    </w:rPr>
  </w:style>
  <w:style w:type="paragraph" w:customStyle="1" w:styleId="xl93">
    <w:name w:val="xl93"/>
    <w:basedOn w:val="Normal"/>
    <w:rsid w:val="00F43A5A"/>
    <w:pPr>
      <w:shd w:val="clear" w:color="000000" w:fill="92D050"/>
      <w:spacing w:before="100" w:beforeAutospacing="1" w:after="100" w:afterAutospacing="1"/>
    </w:pPr>
    <w:rPr>
      <w:rFonts w:ascii="Times New Roman" w:eastAsia="Times New Roman" w:hAnsi="Times New Roman" w:cs="Times New Roman"/>
      <w:i/>
      <w:iCs/>
      <w:color w:val="auto"/>
      <w:sz w:val="24"/>
      <w:lang w:eastAsia="en-AU"/>
    </w:rPr>
  </w:style>
  <w:style w:type="paragraph" w:customStyle="1" w:styleId="xl94">
    <w:name w:val="xl94"/>
    <w:basedOn w:val="Normal"/>
    <w:rsid w:val="00F43A5A"/>
    <w:pPr>
      <w:shd w:val="clear" w:color="000000" w:fill="9BC2E6"/>
      <w:spacing w:before="100" w:beforeAutospacing="1" w:after="100" w:afterAutospacing="1"/>
    </w:pPr>
    <w:rPr>
      <w:rFonts w:ascii="Times New Roman" w:eastAsia="Times New Roman" w:hAnsi="Times New Roman" w:cs="Times New Roman"/>
      <w:i/>
      <w:iCs/>
      <w:color w:val="auto"/>
      <w:sz w:val="24"/>
      <w:lang w:eastAsia="en-AU"/>
    </w:rPr>
  </w:style>
  <w:style w:type="paragraph" w:customStyle="1" w:styleId="xl95">
    <w:name w:val="xl95"/>
    <w:basedOn w:val="Normal"/>
    <w:rsid w:val="00F43A5A"/>
    <w:pPr>
      <w:shd w:val="clear" w:color="000000" w:fill="BFBFBF"/>
      <w:spacing w:before="100" w:beforeAutospacing="1" w:after="100" w:afterAutospacing="1"/>
      <w:jc w:val="center"/>
      <w:textAlignment w:val="center"/>
    </w:pPr>
    <w:rPr>
      <w:rFonts w:ascii="Times New Roman" w:eastAsia="Times New Roman" w:hAnsi="Times New Roman" w:cs="Times New Roman"/>
      <w:color w:val="auto"/>
      <w:sz w:val="24"/>
      <w:lang w:eastAsia="en-AU"/>
    </w:rPr>
  </w:style>
  <w:style w:type="paragraph" w:customStyle="1" w:styleId="xl96">
    <w:name w:val="xl96"/>
    <w:basedOn w:val="Normal"/>
    <w:rsid w:val="00F43A5A"/>
    <w:pPr>
      <w:spacing w:before="100" w:beforeAutospacing="1" w:after="100" w:afterAutospacing="1"/>
      <w:jc w:val="center"/>
    </w:pPr>
    <w:rPr>
      <w:rFonts w:ascii="Times New Roman" w:eastAsia="Times New Roman" w:hAnsi="Times New Roman" w:cs="Times New Roman"/>
      <w:b/>
      <w:bCs/>
      <w:color w:val="auto"/>
      <w:sz w:val="24"/>
      <w:lang w:eastAsia="en-AU"/>
    </w:rPr>
  </w:style>
  <w:style w:type="paragraph" w:customStyle="1" w:styleId="xl97">
    <w:name w:val="xl97"/>
    <w:basedOn w:val="Normal"/>
    <w:rsid w:val="00F43A5A"/>
    <w:pPr>
      <w:pBdr>
        <w:right w:val="single" w:sz="4" w:space="0" w:color="auto"/>
      </w:pBdr>
      <w:spacing w:before="100" w:beforeAutospacing="1" w:after="100" w:afterAutospacing="1"/>
      <w:jc w:val="center"/>
    </w:pPr>
    <w:rPr>
      <w:rFonts w:ascii="Times New Roman" w:eastAsia="Times New Roman" w:hAnsi="Times New Roman" w:cs="Times New Roman"/>
      <w:b/>
      <w:bCs/>
      <w:color w:val="auto"/>
      <w:sz w:val="24"/>
      <w:lang w:eastAsia="en-AU"/>
    </w:rPr>
  </w:style>
  <w:style w:type="table" w:styleId="TableGridLight">
    <w:name w:val="Grid Table Light"/>
    <w:basedOn w:val="TableNormal"/>
    <w:uiPriority w:val="40"/>
    <w:rsid w:val="00F43A5A"/>
    <w:rPr>
      <w:rFonts w:ascii="Times New Roman" w:eastAsia="Times New Roman" w:hAnsi="Times New Roman"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ont5">
    <w:name w:val="font5"/>
    <w:basedOn w:val="Normal"/>
    <w:rsid w:val="00425461"/>
    <w:pPr>
      <w:spacing w:before="100" w:beforeAutospacing="1" w:after="100" w:afterAutospacing="1"/>
    </w:pPr>
    <w:rPr>
      <w:rFonts w:ascii="Arial Narrow" w:eastAsia="Times New Roman" w:hAnsi="Arial Narrow" w:cs="Times New Roman"/>
      <w:color w:val="000000"/>
      <w:sz w:val="18"/>
      <w:szCs w:val="18"/>
      <w:lang w:val="en-US"/>
    </w:rPr>
  </w:style>
  <w:style w:type="paragraph" w:styleId="Title">
    <w:name w:val="Title"/>
    <w:basedOn w:val="Normal"/>
    <w:next w:val="Normal"/>
    <w:link w:val="TitleChar"/>
    <w:uiPriority w:val="10"/>
    <w:qFormat/>
    <w:rsid w:val="00425461"/>
    <w:pPr>
      <w:spacing w:before="0"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425461"/>
    <w:rPr>
      <w:rFonts w:asciiTheme="majorHAnsi" w:eastAsiaTheme="majorEastAsia" w:hAnsiTheme="majorHAnsi" w:cstheme="majorBidi"/>
      <w:spacing w:val="-10"/>
      <w:kern w:val="28"/>
      <w:sz w:val="56"/>
      <w:szCs w:val="56"/>
    </w:rPr>
  </w:style>
  <w:style w:type="paragraph" w:customStyle="1" w:styleId="applevel2">
    <w:name w:val="app level 2"/>
    <w:next w:val="Normal"/>
    <w:qFormat/>
    <w:rsid w:val="00425461"/>
    <w:pPr>
      <w:spacing w:before="120" w:after="120" w:line="360" w:lineRule="atLeast"/>
      <w:ind w:left="357" w:hanging="357"/>
    </w:pPr>
    <w:rPr>
      <w:rFonts w:ascii="Arial Bold" w:eastAsia="Times New Roman" w:hAnsi="Arial Bold" w:cs="Times New Roman"/>
      <w:spacing w:val="20"/>
      <w:sz w:val="20"/>
    </w:rPr>
  </w:style>
  <w:style w:type="numbering" w:customStyle="1" w:styleId="AppendixHeadings">
    <w:name w:val="Appendix Headings"/>
    <w:uiPriority w:val="99"/>
    <w:rsid w:val="00425461"/>
    <w:pPr>
      <w:numPr>
        <w:numId w:val="17"/>
      </w:numPr>
    </w:pPr>
  </w:style>
  <w:style w:type="character" w:styleId="HTMLCite">
    <w:name w:val="HTML Cite"/>
    <w:basedOn w:val="DefaultParagraphFont"/>
    <w:uiPriority w:val="99"/>
    <w:semiHidden/>
    <w:unhideWhenUsed/>
    <w:rsid w:val="00425461"/>
    <w:rPr>
      <w:i/>
      <w:iCs/>
    </w:rPr>
  </w:style>
  <w:style w:type="character" w:customStyle="1" w:styleId="author">
    <w:name w:val="author"/>
    <w:basedOn w:val="DefaultParagraphFont"/>
    <w:rsid w:val="00425461"/>
  </w:style>
  <w:style w:type="character" w:customStyle="1" w:styleId="pubyear">
    <w:name w:val="pubyear"/>
    <w:basedOn w:val="DefaultParagraphFont"/>
    <w:rsid w:val="00425461"/>
  </w:style>
  <w:style w:type="character" w:customStyle="1" w:styleId="articletitle">
    <w:name w:val="articletitle"/>
    <w:basedOn w:val="DefaultParagraphFont"/>
    <w:rsid w:val="00425461"/>
  </w:style>
  <w:style w:type="character" w:customStyle="1" w:styleId="journaltitle2">
    <w:name w:val="journaltitle2"/>
    <w:basedOn w:val="DefaultParagraphFont"/>
    <w:rsid w:val="00425461"/>
    <w:rPr>
      <w:i/>
      <w:iCs/>
    </w:rPr>
  </w:style>
  <w:style w:type="character" w:customStyle="1" w:styleId="vol2">
    <w:name w:val="vol2"/>
    <w:basedOn w:val="DefaultParagraphFont"/>
    <w:rsid w:val="00425461"/>
    <w:rPr>
      <w:b/>
      <w:bCs/>
    </w:rPr>
  </w:style>
  <w:style w:type="character" w:customStyle="1" w:styleId="pagefirst">
    <w:name w:val="pagefirst"/>
    <w:basedOn w:val="DefaultParagraphFont"/>
    <w:rsid w:val="00425461"/>
  </w:style>
  <w:style w:type="character" w:customStyle="1" w:styleId="pagelast">
    <w:name w:val="pagelast"/>
    <w:basedOn w:val="DefaultParagraphFont"/>
    <w:rsid w:val="00425461"/>
  </w:style>
  <w:style w:type="character" w:customStyle="1" w:styleId="smallcaps2">
    <w:name w:val="smallcaps2"/>
    <w:basedOn w:val="DefaultParagraphFont"/>
    <w:rsid w:val="00425461"/>
    <w:rPr>
      <w:smallCaps/>
    </w:rPr>
  </w:style>
  <w:style w:type="character" w:customStyle="1" w:styleId="booktitle2">
    <w:name w:val="booktitle2"/>
    <w:basedOn w:val="DefaultParagraphFont"/>
    <w:rsid w:val="00425461"/>
    <w:rPr>
      <w:i/>
      <w:iCs/>
    </w:rPr>
  </w:style>
  <w:style w:type="paragraph" w:styleId="TOC6">
    <w:name w:val="toc 6"/>
    <w:basedOn w:val="Normal"/>
    <w:next w:val="Normal"/>
    <w:autoRedefine/>
    <w:uiPriority w:val="39"/>
    <w:unhideWhenUsed/>
    <w:rsid w:val="00425461"/>
    <w:pPr>
      <w:spacing w:before="0" w:after="100" w:line="276" w:lineRule="auto"/>
      <w:ind w:left="1100"/>
    </w:pPr>
    <w:rPr>
      <w:rFonts w:asciiTheme="minorHAnsi" w:eastAsiaTheme="minorEastAsia" w:hAnsiTheme="minorHAnsi"/>
      <w:color w:val="auto"/>
      <w:szCs w:val="22"/>
      <w:lang w:eastAsia="en-AU"/>
    </w:rPr>
  </w:style>
  <w:style w:type="paragraph" w:styleId="TOC7">
    <w:name w:val="toc 7"/>
    <w:basedOn w:val="Normal"/>
    <w:next w:val="Normal"/>
    <w:autoRedefine/>
    <w:uiPriority w:val="39"/>
    <w:unhideWhenUsed/>
    <w:rsid w:val="00425461"/>
    <w:pPr>
      <w:spacing w:before="0" w:after="100" w:line="276" w:lineRule="auto"/>
      <w:ind w:left="1320"/>
    </w:pPr>
    <w:rPr>
      <w:rFonts w:asciiTheme="minorHAnsi" w:eastAsiaTheme="minorEastAsia" w:hAnsiTheme="minorHAnsi"/>
      <w:color w:val="auto"/>
      <w:szCs w:val="22"/>
      <w:lang w:eastAsia="en-AU"/>
    </w:rPr>
  </w:style>
  <w:style w:type="paragraph" w:styleId="TOC8">
    <w:name w:val="toc 8"/>
    <w:basedOn w:val="Normal"/>
    <w:next w:val="Normal"/>
    <w:autoRedefine/>
    <w:uiPriority w:val="39"/>
    <w:unhideWhenUsed/>
    <w:rsid w:val="00425461"/>
    <w:pPr>
      <w:spacing w:before="0" w:after="100" w:line="276" w:lineRule="auto"/>
      <w:ind w:left="1540"/>
    </w:pPr>
    <w:rPr>
      <w:rFonts w:asciiTheme="minorHAnsi" w:eastAsiaTheme="minorEastAsia" w:hAnsiTheme="minorHAnsi"/>
      <w:color w:val="auto"/>
      <w:szCs w:val="22"/>
      <w:lang w:eastAsia="en-AU"/>
    </w:rPr>
  </w:style>
  <w:style w:type="paragraph" w:styleId="TOC9">
    <w:name w:val="toc 9"/>
    <w:basedOn w:val="Normal"/>
    <w:next w:val="Normal"/>
    <w:autoRedefine/>
    <w:uiPriority w:val="39"/>
    <w:unhideWhenUsed/>
    <w:rsid w:val="00425461"/>
    <w:pPr>
      <w:spacing w:before="0" w:after="100" w:line="276" w:lineRule="auto"/>
      <w:ind w:left="1760"/>
    </w:pPr>
    <w:rPr>
      <w:rFonts w:asciiTheme="minorHAnsi" w:eastAsiaTheme="minorEastAsia" w:hAnsiTheme="minorHAnsi"/>
      <w:color w:val="auto"/>
      <w:szCs w:val="22"/>
      <w:lang w:eastAsia="en-AU"/>
    </w:rPr>
  </w:style>
  <w:style w:type="paragraph" w:customStyle="1" w:styleId="Appendheading2">
    <w:name w:val="Append heading 2"/>
    <w:basedOn w:val="Heading2"/>
    <w:link w:val="Appendheading2Char"/>
    <w:qFormat/>
    <w:rsid w:val="00425461"/>
    <w:pPr>
      <w:keepNext/>
      <w:numPr>
        <w:ilvl w:val="0"/>
        <w:numId w:val="0"/>
      </w:numPr>
      <w:tabs>
        <w:tab w:val="left" w:pos="0"/>
        <w:tab w:val="num" w:pos="1152"/>
      </w:tabs>
      <w:spacing w:before="360"/>
      <w:ind w:left="1152" w:right="6" w:hanging="576"/>
    </w:pPr>
    <w:rPr>
      <w:rFonts w:ascii="Arial Bold" w:eastAsia="Calibri" w:hAnsi="Arial Bold" w:cs="Calibri"/>
      <w:spacing w:val="20"/>
      <w:sz w:val="20"/>
      <w:szCs w:val="20"/>
    </w:rPr>
  </w:style>
  <w:style w:type="paragraph" w:customStyle="1" w:styleId="AppendixHeading">
    <w:name w:val="Appendix Heading:"/>
    <w:basedOn w:val="Heading1"/>
    <w:next w:val="Normal"/>
    <w:autoRedefine/>
    <w:qFormat/>
    <w:rsid w:val="00425461"/>
    <w:pPr>
      <w:widowControl w:val="0"/>
      <w:numPr>
        <w:numId w:val="18"/>
      </w:numPr>
      <w:tabs>
        <w:tab w:val="left" w:pos="0"/>
      </w:tabs>
      <w:spacing w:before="400" w:after="400" w:line="240" w:lineRule="auto"/>
      <w:ind w:left="426" w:hanging="426"/>
      <w:contextualSpacing/>
    </w:pPr>
    <w:rPr>
      <w:rFonts w:ascii="Arial" w:eastAsia="Calibri" w:hAnsi="Arial" w:cs="Calibri"/>
      <w:b w:val="0"/>
      <w:color w:val="auto"/>
      <w:sz w:val="52"/>
      <w:szCs w:val="20"/>
      <w:lang w:eastAsia="en-AU"/>
    </w:rPr>
  </w:style>
  <w:style w:type="character" w:customStyle="1" w:styleId="Appendheading2Char">
    <w:name w:val="Append heading 2 Char"/>
    <w:basedOn w:val="Heading2Char"/>
    <w:link w:val="Appendheading2"/>
    <w:rsid w:val="00425461"/>
    <w:rPr>
      <w:rFonts w:ascii="Arial Bold" w:eastAsia="Calibri" w:hAnsi="Arial Bold" w:cs="Calibri"/>
      <w:b/>
      <w:color w:val="636B70"/>
      <w:spacing w:val="20"/>
      <w:sz w:val="20"/>
      <w:szCs w:val="20"/>
    </w:rPr>
  </w:style>
  <w:style w:type="paragraph" w:customStyle="1" w:styleId="Numbers">
    <w:name w:val="Numbers"/>
    <w:basedOn w:val="List1"/>
    <w:link w:val="NumbersChar"/>
    <w:qFormat/>
    <w:rsid w:val="00425461"/>
    <w:pPr>
      <w:numPr>
        <w:numId w:val="0"/>
      </w:numPr>
      <w:tabs>
        <w:tab w:val="num" w:pos="720"/>
      </w:tabs>
      <w:spacing w:before="0"/>
      <w:ind w:left="720" w:hanging="363"/>
      <w:contextualSpacing/>
    </w:pPr>
  </w:style>
  <w:style w:type="character" w:customStyle="1" w:styleId="List1Char">
    <w:name w:val="List 1 Char"/>
    <w:basedOn w:val="DefaultParagraphFont"/>
    <w:link w:val="List1"/>
    <w:rsid w:val="00425461"/>
    <w:rPr>
      <w:rFonts w:ascii="Arial" w:eastAsia="Times New Roman" w:hAnsi="Arial" w:cs="Times New Roman"/>
      <w:sz w:val="20"/>
    </w:rPr>
  </w:style>
  <w:style w:type="character" w:customStyle="1" w:styleId="NumbersChar">
    <w:name w:val="Numbers Char"/>
    <w:basedOn w:val="List1Char"/>
    <w:link w:val="Numbers"/>
    <w:rsid w:val="00425461"/>
    <w:rPr>
      <w:rFonts w:ascii="Arial" w:eastAsia="Times New Roman" w:hAnsi="Arial" w:cs="Times New Roman"/>
      <w:sz w:val="20"/>
    </w:rPr>
  </w:style>
  <w:style w:type="paragraph" w:styleId="ListBullet">
    <w:name w:val="List Bullet"/>
    <w:basedOn w:val="ListParagraph"/>
    <w:uiPriority w:val="22"/>
    <w:qFormat/>
    <w:rsid w:val="00425461"/>
    <w:pPr>
      <w:numPr>
        <w:numId w:val="16"/>
      </w:numPr>
      <w:spacing w:before="0" w:after="160"/>
      <w:ind w:left="357" w:hanging="357"/>
      <w:jc w:val="left"/>
    </w:pPr>
    <w:rPr>
      <w:rFonts w:asciiTheme="minorHAnsi" w:hAnsiTheme="minorHAnsi" w:cs="Arial"/>
      <w:color w:val="000000"/>
      <w:kern w:val="28"/>
      <w:sz w:val="22"/>
      <w:szCs w:val="22"/>
    </w:rPr>
  </w:style>
  <w:style w:type="paragraph" w:customStyle="1" w:styleId="FigureCaption">
    <w:name w:val="Figure Caption"/>
    <w:basedOn w:val="Normal"/>
    <w:next w:val="Normal"/>
    <w:link w:val="FigureCaptionChar"/>
    <w:rsid w:val="00425461"/>
    <w:pPr>
      <w:tabs>
        <w:tab w:val="left" w:pos="1418"/>
      </w:tabs>
      <w:spacing w:before="100" w:after="0" w:line="260" w:lineRule="atLeast"/>
      <w:ind w:left="1418" w:hanging="1418"/>
      <w:jc w:val="both"/>
    </w:pPr>
    <w:rPr>
      <w:rFonts w:ascii="Times New Roman" w:eastAsia="Times New Roman" w:hAnsi="Times New Roman" w:cs="Times New Roman"/>
      <w:color w:val="auto"/>
      <w:szCs w:val="20"/>
    </w:rPr>
  </w:style>
  <w:style w:type="paragraph" w:customStyle="1" w:styleId="TableCaption">
    <w:name w:val="Table Caption"/>
    <w:basedOn w:val="Normal"/>
    <w:link w:val="TableCaptionChar"/>
    <w:rsid w:val="00425461"/>
    <w:pPr>
      <w:spacing w:before="0" w:after="100" w:line="260" w:lineRule="atLeast"/>
      <w:ind w:left="1418" w:hanging="1418"/>
      <w:jc w:val="both"/>
    </w:pPr>
    <w:rPr>
      <w:rFonts w:ascii="Times New Roman" w:eastAsia="Times New Roman" w:hAnsi="Times New Roman" w:cs="Times New Roman"/>
      <w:color w:val="auto"/>
      <w:szCs w:val="20"/>
    </w:rPr>
  </w:style>
  <w:style w:type="character" w:customStyle="1" w:styleId="TableCaptionChar">
    <w:name w:val="Table Caption Char"/>
    <w:link w:val="TableCaption"/>
    <w:rsid w:val="00425461"/>
    <w:rPr>
      <w:rFonts w:ascii="Times New Roman" w:eastAsia="Times New Roman" w:hAnsi="Times New Roman" w:cs="Times New Roman"/>
      <w:sz w:val="22"/>
      <w:szCs w:val="20"/>
    </w:rPr>
  </w:style>
  <w:style w:type="character" w:customStyle="1" w:styleId="FigureCaptionChar">
    <w:name w:val="Figure Caption Char"/>
    <w:link w:val="FigureCaption"/>
    <w:rsid w:val="00425461"/>
    <w:rPr>
      <w:rFonts w:ascii="Times New Roman" w:eastAsia="Times New Roman" w:hAnsi="Times New Roman" w:cs="Times New Roman"/>
      <w:sz w:val="22"/>
      <w:szCs w:val="20"/>
    </w:rPr>
  </w:style>
  <w:style w:type="paragraph" w:styleId="Bibliography">
    <w:name w:val="Bibliography"/>
    <w:basedOn w:val="Normal"/>
    <w:next w:val="Normal"/>
    <w:uiPriority w:val="37"/>
    <w:unhideWhenUsed/>
    <w:rsid w:val="00425461"/>
    <w:pPr>
      <w:spacing w:before="0" w:after="200" w:line="280" w:lineRule="exact"/>
      <w:jc w:val="both"/>
    </w:pPr>
    <w:rPr>
      <w:rFonts w:ascii="Arial" w:eastAsia="Times New Roman" w:hAnsi="Arial" w:cs="Times New Roman"/>
      <w:color w:val="auto"/>
      <w:sz w:val="20"/>
    </w:rPr>
  </w:style>
  <w:style w:type="character" w:customStyle="1" w:styleId="xbe">
    <w:name w:val="_xbe"/>
    <w:basedOn w:val="DefaultParagraphFont"/>
    <w:rsid w:val="00425461"/>
  </w:style>
  <w:style w:type="character" w:styleId="BookTitle">
    <w:name w:val="Book Title"/>
    <w:basedOn w:val="DefaultParagraphFont"/>
    <w:uiPriority w:val="33"/>
    <w:qFormat/>
    <w:rsid w:val="00425461"/>
    <w:rPr>
      <w:b/>
      <w:bCs/>
      <w:i/>
      <w:iCs/>
      <w:spacing w:val="5"/>
    </w:rPr>
  </w:style>
  <w:style w:type="table" w:customStyle="1" w:styleId="ELATable">
    <w:name w:val="ELA Table"/>
    <w:basedOn w:val="TableGrid2"/>
    <w:uiPriority w:val="99"/>
    <w:rsid w:val="00425461"/>
    <w:pPr>
      <w:spacing w:before="60" w:after="60" w:line="280" w:lineRule="exact"/>
      <w:jc w:val="both"/>
    </w:pPr>
    <w:rPr>
      <w:rFonts w:ascii="Arial" w:eastAsia="Times New Roman" w:hAnsi="Arial" w:cs="Times New Roman"/>
      <w:sz w:val="18"/>
      <w:szCs w:val="20"/>
      <w:lang w:val="en-US"/>
    </w:rPr>
    <w:tblPr>
      <w:tblBorders>
        <w:top w:val="single" w:sz="4" w:space="0" w:color="auto"/>
        <w:bottom w:val="single" w:sz="4" w:space="0" w:color="auto"/>
        <w:insideH w:val="single" w:sz="4" w:space="0" w:color="auto"/>
        <w:insideV w:val="single" w:sz="4" w:space="0" w:color="auto"/>
      </w:tblBorders>
    </w:tblPr>
    <w:tcPr>
      <w:shd w:val="clear" w:color="auto" w:fill="auto"/>
    </w:tcPr>
    <w:tblStylePr w:type="firstRow">
      <w:rPr>
        <w:b w:val="0"/>
        <w:bCs/>
      </w:rPr>
      <w:tblPr/>
      <w:tcPr>
        <w:tcBorders>
          <w:tl2br w:val="none" w:sz="0" w:space="0" w:color="auto"/>
          <w:tr2bl w:val="none" w:sz="0" w:space="0" w:color="auto"/>
        </w:tcBorders>
        <w:shd w:val="clear" w:color="auto" w:fill="D9D9D9" w:themeFill="background1" w:themeFillShade="D9"/>
      </w:tcPr>
    </w:tblStylePr>
    <w:tblStylePr w:type="lastRow">
      <w:rPr>
        <w:b/>
        <w:bCs/>
      </w:rPr>
      <w:tblPr/>
      <w:tcPr>
        <w:tcBorders>
          <w:top w:val="single" w:sz="6" w:space="0" w:color="000000"/>
          <w:tl2br w:val="none" w:sz="0" w:space="0" w:color="auto"/>
          <w:tr2bl w:val="none" w:sz="0" w:space="0" w:color="auto"/>
        </w:tcBorders>
      </w:tcPr>
    </w:tblStylePr>
    <w:tblStylePr w:type="firstCol">
      <w:rPr>
        <w:b w:val="0"/>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0">
    <w:name w:val="Table Grid2"/>
    <w:basedOn w:val="TableNormal"/>
    <w:next w:val="TableGrid"/>
    <w:uiPriority w:val="59"/>
    <w:rsid w:val="00425461"/>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0">
    <w:name w:val="references"/>
    <w:basedOn w:val="Normal"/>
    <w:qFormat/>
    <w:rsid w:val="00425461"/>
    <w:pPr>
      <w:spacing w:before="0"/>
    </w:pPr>
    <w:rPr>
      <w:rFonts w:asciiTheme="minorHAnsi" w:hAnsiTheme="minorHAnsi"/>
      <w:color w:val="auto"/>
      <w:szCs w:val="22"/>
    </w:rPr>
  </w:style>
  <w:style w:type="paragraph" w:customStyle="1" w:styleId="msonormal0">
    <w:name w:val="msonormal"/>
    <w:basedOn w:val="Normal"/>
    <w:rsid w:val="00425461"/>
    <w:pPr>
      <w:spacing w:before="100" w:beforeAutospacing="1" w:after="100" w:afterAutospacing="1"/>
    </w:pPr>
    <w:rPr>
      <w:rFonts w:ascii="Times New Roman" w:eastAsia="Times New Roman" w:hAnsi="Times New Roman" w:cs="Times New Roman"/>
      <w:color w:val="auto"/>
      <w:sz w:val="24"/>
      <w:lang w:eastAsia="en-AU"/>
    </w:rPr>
  </w:style>
  <w:style w:type="paragraph" w:customStyle="1" w:styleId="xl64">
    <w:name w:val="xl64"/>
    <w:basedOn w:val="Normal"/>
    <w:rsid w:val="00425461"/>
    <w:pPr>
      <w:spacing w:before="100" w:beforeAutospacing="1" w:after="100" w:afterAutospacing="1"/>
      <w:textAlignment w:val="center"/>
    </w:pPr>
    <w:rPr>
      <w:rFonts w:ascii="Times New Roman" w:eastAsia="Times New Roman" w:hAnsi="Times New Roman" w:cs="Times New Roman"/>
      <w:color w:val="auto"/>
      <w:sz w:val="24"/>
      <w:lang w:eastAsia="en-AU"/>
    </w:rPr>
  </w:style>
  <w:style w:type="character" w:styleId="PlaceholderText">
    <w:name w:val="Placeholder Text"/>
    <w:basedOn w:val="DefaultParagraphFont"/>
    <w:uiPriority w:val="99"/>
    <w:semiHidden/>
    <w:rsid w:val="00425461"/>
    <w:rPr>
      <w:color w:val="808080"/>
    </w:rPr>
  </w:style>
  <w:style w:type="character" w:customStyle="1" w:styleId="w8qarf">
    <w:name w:val="w8qarf"/>
    <w:basedOn w:val="DefaultParagraphFont"/>
    <w:rsid w:val="00425461"/>
  </w:style>
  <w:style w:type="character" w:customStyle="1" w:styleId="lrzxr">
    <w:name w:val="lrzxr"/>
    <w:basedOn w:val="DefaultParagraphFont"/>
    <w:rsid w:val="00425461"/>
  </w:style>
  <w:style w:type="paragraph" w:customStyle="1" w:styleId="xl63">
    <w:name w:val="xl63"/>
    <w:basedOn w:val="Normal"/>
    <w:rsid w:val="00425461"/>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eastAsia="en-AU"/>
    </w:rPr>
  </w:style>
  <w:style w:type="character" w:customStyle="1" w:styleId="authors5">
    <w:name w:val="authors5"/>
    <w:basedOn w:val="DefaultParagraphFont"/>
    <w:rsid w:val="00425461"/>
  </w:style>
  <w:style w:type="character" w:customStyle="1" w:styleId="Date1">
    <w:name w:val="Date1"/>
    <w:basedOn w:val="DefaultParagraphFont"/>
    <w:rsid w:val="00425461"/>
  </w:style>
  <w:style w:type="character" w:customStyle="1" w:styleId="arttitle4">
    <w:name w:val="art_title4"/>
    <w:basedOn w:val="DefaultParagraphFont"/>
    <w:rsid w:val="00425461"/>
  </w:style>
  <w:style w:type="character" w:customStyle="1" w:styleId="serialtitle">
    <w:name w:val="serial_title"/>
    <w:basedOn w:val="DefaultParagraphFont"/>
    <w:rsid w:val="00425461"/>
  </w:style>
  <w:style w:type="character" w:customStyle="1" w:styleId="volumeissue">
    <w:name w:val="volume_issue"/>
    <w:basedOn w:val="DefaultParagraphFont"/>
    <w:rsid w:val="00425461"/>
  </w:style>
  <w:style w:type="character" w:customStyle="1" w:styleId="pagerange">
    <w:name w:val="page_range"/>
    <w:basedOn w:val="DefaultParagraphFont"/>
    <w:rsid w:val="00425461"/>
  </w:style>
  <w:style w:type="table" w:customStyle="1" w:styleId="TableGrid3">
    <w:name w:val="Table Grid3"/>
    <w:basedOn w:val="TableNormal"/>
    <w:next w:val="TableGrid"/>
    <w:uiPriority w:val="59"/>
    <w:rsid w:val="0042546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6568568392838618955gmail-endnotebibliography">
    <w:name w:val="gmail-m_-6568568392838618955gmail-endnotebibliography"/>
    <w:basedOn w:val="Normal"/>
    <w:rsid w:val="00425461"/>
    <w:pPr>
      <w:spacing w:before="100" w:beforeAutospacing="1" w:after="100" w:afterAutospacing="1"/>
    </w:pPr>
    <w:rPr>
      <w:rFonts w:ascii="Calibri" w:hAnsi="Calibri" w:cs="Calibri"/>
      <w:color w:val="auto"/>
      <w:szCs w:val="22"/>
      <w:lang w:eastAsia="en-AU"/>
    </w:rPr>
  </w:style>
  <w:style w:type="table" w:customStyle="1" w:styleId="ELATable1">
    <w:name w:val="ELA Table1"/>
    <w:basedOn w:val="TableGrid2"/>
    <w:uiPriority w:val="99"/>
    <w:rsid w:val="00425461"/>
    <w:pPr>
      <w:spacing w:before="60" w:after="60" w:line="280" w:lineRule="exact"/>
      <w:jc w:val="both"/>
    </w:pPr>
    <w:rPr>
      <w:rFonts w:ascii="Arial" w:eastAsia="Times New Roman" w:hAnsi="Arial" w:cs="Times New Roman"/>
      <w:sz w:val="18"/>
      <w:szCs w:val="20"/>
      <w:lang w:val="en-US" w:eastAsia="en-AU"/>
    </w:rPr>
    <w:tblPr>
      <w:tblBorders>
        <w:top w:val="single" w:sz="4" w:space="0" w:color="auto"/>
        <w:bottom w:val="single" w:sz="4" w:space="0" w:color="auto"/>
        <w:insideH w:val="single" w:sz="4" w:space="0" w:color="auto"/>
        <w:insideV w:val="single" w:sz="4" w:space="0" w:color="auto"/>
      </w:tblBorders>
    </w:tblPr>
    <w:tcPr>
      <w:shd w:val="clear" w:color="auto" w:fill="auto"/>
    </w:tcPr>
    <w:tblStylePr w:type="firstRow">
      <w:rPr>
        <w:b w:val="0"/>
        <w:bCs/>
      </w:rPr>
      <w:tblPr/>
      <w:tcPr>
        <w:tcBorders>
          <w:tl2br w:val="none" w:sz="0" w:space="0" w:color="auto"/>
          <w:tr2bl w:val="none" w:sz="0" w:space="0" w:color="auto"/>
        </w:tcBorders>
        <w:shd w:val="clear" w:color="auto" w:fill="D9D9D9"/>
      </w:tcPr>
    </w:tblStylePr>
    <w:tblStylePr w:type="lastRow">
      <w:rPr>
        <w:b/>
        <w:bCs/>
      </w:rPr>
      <w:tblPr/>
      <w:tcPr>
        <w:tcBorders>
          <w:top w:val="single" w:sz="6" w:space="0" w:color="000000"/>
          <w:tl2br w:val="none" w:sz="0" w:space="0" w:color="auto"/>
          <w:tr2bl w:val="none" w:sz="0" w:space="0" w:color="auto"/>
        </w:tcBorders>
      </w:tcPr>
    </w:tblStylePr>
    <w:tblStylePr w:type="firstCol">
      <w:rPr>
        <w:b w:val="0"/>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StandardELAFormat1">
    <w:name w:val="Standard ELA Format1"/>
    <w:basedOn w:val="TableNormal"/>
    <w:uiPriority w:val="99"/>
    <w:rsid w:val="00425461"/>
    <w:pPr>
      <w:spacing w:before="60" w:after="60" w:line="280" w:lineRule="exact"/>
    </w:pPr>
    <w:rPr>
      <w:rFonts w:ascii="Times New Roman" w:eastAsia="Times New Roman" w:hAnsi="Times New Roman" w:cs="Times New Roman"/>
      <w:sz w:val="20"/>
      <w:szCs w:val="20"/>
      <w:lang w:eastAsia="en-AU"/>
    </w:rPr>
    <w:tblPr>
      <w:tblBorders>
        <w:top w:val="single" w:sz="4" w:space="0" w:color="auto"/>
        <w:bottom w:val="single" w:sz="4" w:space="0" w:color="auto"/>
        <w:insideH w:val="single" w:sz="4" w:space="0" w:color="auto"/>
        <w:insideV w:val="single" w:sz="4" w:space="0" w:color="auto"/>
      </w:tblBorders>
    </w:tblPr>
    <w:tblStylePr w:type="firstRow">
      <w:pPr>
        <w:wordWrap/>
        <w:spacing w:beforeLines="0" w:before="60" w:beforeAutospacing="0" w:afterLines="0" w:after="60" w:afterAutospacing="0" w:line="280" w:lineRule="exact"/>
      </w:pPr>
      <w:tblPr/>
      <w:trPr>
        <w:tblHeader/>
      </w:trPr>
      <w:tcPr>
        <w:shd w:val="clear" w:color="auto" w:fill="D9D9D9"/>
        <w:vAlign w:val="center"/>
      </w:tcPr>
    </w:tblStylePr>
  </w:style>
  <w:style w:type="table" w:customStyle="1" w:styleId="TableGrid4">
    <w:name w:val="Table Grid4"/>
    <w:basedOn w:val="TableNormal"/>
    <w:next w:val="TableGrid"/>
    <w:uiPriority w:val="39"/>
    <w:rsid w:val="00425461"/>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7">
    <w:name w:val="xl347"/>
    <w:basedOn w:val="Normal"/>
    <w:rsid w:val="00C943D4"/>
    <w:pPr>
      <w:spacing w:before="100" w:beforeAutospacing="1" w:after="100" w:afterAutospacing="1"/>
      <w:jc w:val="center"/>
      <w:textAlignment w:val="center"/>
    </w:pPr>
    <w:rPr>
      <w:rFonts w:ascii="Verdana" w:eastAsia="Times New Roman" w:hAnsi="Verdana" w:cs="Times New Roman"/>
      <w:color w:val="auto"/>
      <w:sz w:val="20"/>
      <w:szCs w:val="20"/>
      <w:lang w:eastAsia="en-AU"/>
    </w:rPr>
  </w:style>
  <w:style w:type="paragraph" w:customStyle="1" w:styleId="xl348">
    <w:name w:val="xl348"/>
    <w:basedOn w:val="Normal"/>
    <w:rsid w:val="00C943D4"/>
    <w:pPr>
      <w:spacing w:before="100" w:beforeAutospacing="1" w:after="100" w:afterAutospacing="1"/>
      <w:jc w:val="center"/>
      <w:textAlignment w:val="center"/>
    </w:pPr>
    <w:rPr>
      <w:rFonts w:ascii="Verdana" w:eastAsia="Times New Roman" w:hAnsi="Verdana" w:cs="Times New Roman"/>
      <w:color w:val="auto"/>
      <w:sz w:val="20"/>
      <w:szCs w:val="20"/>
      <w:lang w:eastAsia="en-AU"/>
    </w:rPr>
  </w:style>
  <w:style w:type="paragraph" w:customStyle="1" w:styleId="xl349">
    <w:name w:val="xl349"/>
    <w:basedOn w:val="Normal"/>
    <w:rsid w:val="00C943D4"/>
    <w:pPr>
      <w:spacing w:before="100" w:beforeAutospacing="1" w:after="100" w:afterAutospacing="1"/>
      <w:jc w:val="center"/>
      <w:textAlignment w:val="center"/>
    </w:pPr>
    <w:rPr>
      <w:rFonts w:ascii="Verdana" w:eastAsia="Times New Roman" w:hAnsi="Verdana" w:cs="Times New Roman"/>
      <w:color w:val="auto"/>
      <w:sz w:val="20"/>
      <w:szCs w:val="20"/>
      <w:lang w:eastAsia="en-AU"/>
    </w:rPr>
  </w:style>
  <w:style w:type="paragraph" w:customStyle="1" w:styleId="xl350">
    <w:name w:val="xl350"/>
    <w:basedOn w:val="Normal"/>
    <w:rsid w:val="00C943D4"/>
    <w:pPr>
      <w:spacing w:before="100" w:beforeAutospacing="1" w:after="100" w:afterAutospacing="1"/>
      <w:jc w:val="center"/>
      <w:textAlignment w:val="center"/>
    </w:pPr>
    <w:rPr>
      <w:rFonts w:ascii="Times New Roman" w:eastAsia="Times New Roman" w:hAnsi="Times New Roman" w:cs="Times New Roman"/>
      <w:i/>
      <w:iCs/>
      <w:color w:val="auto"/>
      <w:sz w:val="24"/>
      <w:lang w:eastAsia="en-AU"/>
    </w:rPr>
  </w:style>
  <w:style w:type="paragraph" w:customStyle="1" w:styleId="xl351">
    <w:name w:val="xl351"/>
    <w:basedOn w:val="Normal"/>
    <w:rsid w:val="00C943D4"/>
    <w:pPr>
      <w:spacing w:before="100" w:beforeAutospacing="1" w:after="100" w:afterAutospacing="1"/>
      <w:jc w:val="center"/>
      <w:textAlignment w:val="center"/>
    </w:pPr>
    <w:rPr>
      <w:rFonts w:ascii="Verdana" w:eastAsia="Times New Roman" w:hAnsi="Verdana" w:cs="Times New Roman"/>
      <w:i/>
      <w:iCs/>
      <w:color w:val="auto"/>
      <w:sz w:val="20"/>
      <w:szCs w:val="20"/>
      <w:lang w:eastAsia="en-AU"/>
    </w:rPr>
  </w:style>
  <w:style w:type="paragraph" w:customStyle="1" w:styleId="xl352">
    <w:name w:val="xl352"/>
    <w:basedOn w:val="Normal"/>
    <w:rsid w:val="00C943D4"/>
    <w:pPr>
      <w:spacing w:before="100" w:beforeAutospacing="1" w:after="100" w:afterAutospacing="1"/>
      <w:jc w:val="center"/>
      <w:textAlignment w:val="center"/>
    </w:pPr>
    <w:rPr>
      <w:rFonts w:ascii="Times New Roman" w:eastAsia="Times New Roman" w:hAnsi="Times New Roman" w:cs="Times New Roman"/>
      <w:color w:val="auto"/>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8654674">
      <w:bodyDiv w:val="1"/>
      <w:marLeft w:val="0"/>
      <w:marRight w:val="0"/>
      <w:marTop w:val="0"/>
      <w:marBottom w:val="0"/>
      <w:divBdr>
        <w:top w:val="none" w:sz="0" w:space="0" w:color="auto"/>
        <w:left w:val="none" w:sz="0" w:space="0" w:color="auto"/>
        <w:bottom w:val="none" w:sz="0" w:space="0" w:color="auto"/>
        <w:right w:val="none" w:sz="0" w:space="0" w:color="auto"/>
      </w:divBdr>
    </w:div>
    <w:div w:id="378281880">
      <w:bodyDiv w:val="1"/>
      <w:marLeft w:val="0"/>
      <w:marRight w:val="0"/>
      <w:marTop w:val="0"/>
      <w:marBottom w:val="0"/>
      <w:divBdr>
        <w:top w:val="none" w:sz="0" w:space="0" w:color="auto"/>
        <w:left w:val="none" w:sz="0" w:space="0" w:color="auto"/>
        <w:bottom w:val="none" w:sz="0" w:space="0" w:color="auto"/>
        <w:right w:val="none" w:sz="0" w:space="0" w:color="auto"/>
      </w:divBdr>
    </w:div>
    <w:div w:id="878204845">
      <w:bodyDiv w:val="1"/>
      <w:marLeft w:val="0"/>
      <w:marRight w:val="0"/>
      <w:marTop w:val="0"/>
      <w:marBottom w:val="0"/>
      <w:divBdr>
        <w:top w:val="none" w:sz="0" w:space="0" w:color="auto"/>
        <w:left w:val="none" w:sz="0" w:space="0" w:color="auto"/>
        <w:bottom w:val="none" w:sz="0" w:space="0" w:color="auto"/>
        <w:right w:val="none" w:sz="0" w:space="0" w:color="auto"/>
      </w:divBdr>
    </w:div>
    <w:div w:id="892424634">
      <w:bodyDiv w:val="1"/>
      <w:marLeft w:val="0"/>
      <w:marRight w:val="0"/>
      <w:marTop w:val="0"/>
      <w:marBottom w:val="0"/>
      <w:divBdr>
        <w:top w:val="none" w:sz="0" w:space="0" w:color="auto"/>
        <w:left w:val="none" w:sz="0" w:space="0" w:color="auto"/>
        <w:bottom w:val="none" w:sz="0" w:space="0" w:color="auto"/>
        <w:right w:val="none" w:sz="0" w:space="0" w:color="auto"/>
      </w:divBdr>
    </w:div>
    <w:div w:id="1073160487">
      <w:bodyDiv w:val="1"/>
      <w:marLeft w:val="0"/>
      <w:marRight w:val="0"/>
      <w:marTop w:val="0"/>
      <w:marBottom w:val="0"/>
      <w:divBdr>
        <w:top w:val="none" w:sz="0" w:space="0" w:color="auto"/>
        <w:left w:val="none" w:sz="0" w:space="0" w:color="auto"/>
        <w:bottom w:val="none" w:sz="0" w:space="0" w:color="auto"/>
        <w:right w:val="none" w:sz="0" w:space="0" w:color="auto"/>
      </w:divBdr>
    </w:div>
    <w:div w:id="1592160026">
      <w:bodyDiv w:val="1"/>
      <w:marLeft w:val="0"/>
      <w:marRight w:val="0"/>
      <w:marTop w:val="0"/>
      <w:marBottom w:val="0"/>
      <w:divBdr>
        <w:top w:val="none" w:sz="0" w:space="0" w:color="auto"/>
        <w:left w:val="none" w:sz="0" w:space="0" w:color="auto"/>
        <w:bottom w:val="none" w:sz="0" w:space="0" w:color="auto"/>
        <w:right w:val="none" w:sz="0" w:space="0" w:color="auto"/>
      </w:divBdr>
    </w:div>
    <w:div w:id="1952080928">
      <w:bodyDiv w:val="1"/>
      <w:marLeft w:val="0"/>
      <w:marRight w:val="0"/>
      <w:marTop w:val="0"/>
      <w:marBottom w:val="0"/>
      <w:divBdr>
        <w:top w:val="none" w:sz="0" w:space="0" w:color="auto"/>
        <w:left w:val="none" w:sz="0" w:space="0" w:color="auto"/>
        <w:bottom w:val="none" w:sz="0" w:space="0" w:color="auto"/>
        <w:right w:val="none" w:sz="0" w:space="0" w:color="auto"/>
      </w:divBdr>
    </w:div>
    <w:div w:id="206059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chart" Target="charts/chart2.xml"/><Relationship Id="rId39" Type="http://schemas.openxmlformats.org/officeDocument/2006/relationships/image" Target="media/image5.emf"/><Relationship Id="rId21" Type="http://schemas.openxmlformats.org/officeDocument/2006/relationships/footer" Target="footer4.xml"/><Relationship Id="rId34" Type="http://schemas.openxmlformats.org/officeDocument/2006/relationships/chart" Target="charts/chart10.xml"/><Relationship Id="rId42" Type="http://schemas.openxmlformats.org/officeDocument/2006/relationships/chart" Target="charts/chart16.xml"/><Relationship Id="rId47" Type="http://schemas.openxmlformats.org/officeDocument/2006/relationships/chart" Target="charts/chart21.xml"/><Relationship Id="rId50" Type="http://schemas.openxmlformats.org/officeDocument/2006/relationships/chart" Target="charts/chart24.xml"/><Relationship Id="rId55" Type="http://schemas.openxmlformats.org/officeDocument/2006/relationships/chart" Target="charts/chart27.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chart" Target="charts/chart5.xml"/><Relationship Id="rId11" Type="http://schemas.openxmlformats.org/officeDocument/2006/relationships/footnotes" Target="footnotes.xml"/><Relationship Id="rId24" Type="http://schemas.openxmlformats.org/officeDocument/2006/relationships/image" Target="media/image4.jpeg"/><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image" Target="media/image6.emf"/><Relationship Id="rId45" Type="http://schemas.openxmlformats.org/officeDocument/2006/relationships/chart" Target="charts/chart19.xml"/><Relationship Id="rId53" Type="http://schemas.openxmlformats.org/officeDocument/2006/relationships/image" Target="media/image8.emf"/><Relationship Id="rId58" Type="http://schemas.openxmlformats.org/officeDocument/2006/relationships/image" Target="media/image9.png"/><Relationship Id="rId19"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2.jpe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chart" Target="charts/chart17.xml"/><Relationship Id="rId48" Type="http://schemas.openxmlformats.org/officeDocument/2006/relationships/chart" Target="charts/chart22.xml"/><Relationship Id="rId56" Type="http://schemas.openxmlformats.org/officeDocument/2006/relationships/chart" Target="charts/chart28.xml"/><Relationship Id="rId8" Type="http://schemas.openxmlformats.org/officeDocument/2006/relationships/styles" Target="styles.xml"/><Relationship Id="rId51" Type="http://schemas.openxmlformats.org/officeDocument/2006/relationships/chart" Target="charts/chart25.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chart" Target="charts/chart20.xml"/><Relationship Id="rId59"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chart" Target="charts/chart15.xml"/><Relationship Id="rId54" Type="http://schemas.openxmlformats.org/officeDocument/2006/relationships/chart" Target="charts/chart26.xml"/><Relationship Id="rId1" Type="http://schemas.openxmlformats.org/officeDocument/2006/relationships/customXml" Target="../customXml/item1.xml"/><Relationship Id="rId15" Type="http://schemas.openxmlformats.org/officeDocument/2006/relationships/footer" Target="footer1.xml"/><Relationship Id="rId23" Type="http://schemas.openxmlformats.org/officeDocument/2006/relationships/image" Target="media/image3.jpeg"/><Relationship Id="rId28" Type="http://schemas.openxmlformats.org/officeDocument/2006/relationships/chart" Target="charts/chart4.xml"/><Relationship Id="rId36" Type="http://schemas.openxmlformats.org/officeDocument/2006/relationships/chart" Target="charts/chart12.xml"/><Relationship Id="rId49" Type="http://schemas.openxmlformats.org/officeDocument/2006/relationships/chart" Target="charts/chart23.xml"/><Relationship Id="rId57" Type="http://schemas.openxmlformats.org/officeDocument/2006/relationships/chart" Target="charts/chart29.xml"/><Relationship Id="rId10" Type="http://schemas.openxmlformats.org/officeDocument/2006/relationships/webSettings" Target="webSettings.xml"/><Relationship Id="rId31" Type="http://schemas.openxmlformats.org/officeDocument/2006/relationships/chart" Target="charts/chart7.xml"/><Relationship Id="rId44" Type="http://schemas.openxmlformats.org/officeDocument/2006/relationships/chart" Target="charts/chart18.xml"/><Relationship Id="rId52" Type="http://schemas.openxmlformats.org/officeDocument/2006/relationships/image" Target="media/image7.emf"/><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F:\Aquatic%20Ecology%20&amp;%20Restoration%20Lab\A_Projects\2.%20MER,%20LTIM\1.%20MER%202019-\1.%20Gwydir\1.%20Gwydir%20Data_all%20years\MER_datasets_Gwydir%202019-\Reporting%202019-2020\1.%20WORKING%20MER_Gwydir_Veg_2020_MASTER_ALL%20YEARS.v0d_BV.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F:\Aquatic%20Ecology%20&amp;%20Restoration%20Lab\A_Projects\2.%20MER,%20LTIM\1.%20MER%202019-\1.%20Gwydir\1.%20Gwydir%20Data_all%20years\2.%20WORKING%20Ben_species%20Richness%20x%20inundation%20x%20functional%20group.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F:\Aquatic%20Ecology%20&amp;%20Restoration%20Lab\A_Projects\2.%20MER,%20LTIM\1.%20MER%202019-\1.%20Gwydir\1.%20Gwydir%20Data_all%20years\2.%20WORKING%20Ben_species%20Richness%20x%20inundation%20x%20functional%20group.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F:\Aquatic%20Ecology%20&amp;%20Restoration%20Lab\A_Projects\2.%20MER,%20LTIM\1.%20MER%202019-\1.%20Gwydir\1.%20Gwydir%20Data_all%20years\2.%20WORKING%20Ben_species%20Richness%20x%20inundation%20x%20functional%20group.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F:\Aquatic%20Ecology%20&amp;%20Restoration%20Lab\A_Projects\2.%20MER,%20LTIM\1.%20MER%202019-\1.%20Gwydir\1.%20Gwydir%20Data_all%20years\MER_datasets_Gwydir%202019-\Reporting%202019-2020\3.%20WORKING%20Gwydir_veg_LTIM_19-20MER_LMcover_for_Sam.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F:\Aquatic%20Ecology%20&amp;%20Restoration%20Lab\A_Projects\2.%20MER,%20LTIM\1.%20MER%202019-\1.%20Gwydir\1.%20Gwydir%20Data_all%20years\MER_datasets_Gwydir%202019-\Reporting%202019-2020\3.%20WORKING%20Gwydir_veg_LTIM_19-20MER_LMcover_for_Sam.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F:\Aquatic%20Ecology%20&amp;%20Restoration%20Lab\A_Projects\2.%20MER,%20LTIM\1.%20MER%202019-\1.%20Gwydir\1.%20Gwydir%20Data_all%20years\MER_datasets_Gwydir%202019-\Reporting%202019-2020\Latest_LTIM_19_20_MER_veg_summarystatsforSAM.v0a.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F:\Aquatic%20Ecology%20&amp;%20Restoration%20Lab\A_Projects\2.%20MER,%20LTIM\1.%20MER%202019-\1.%20Gwydir\1.%20Gwydir%20Data_all%20years\MER_datasets_Gwydir%202019-\Reporting%202019-2020\3.%20WORKING%20Sp.Richness%20x%20inundation%20x%20functional%20group.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F:\Aquatic%20Ecology%20&amp;%20Restoration%20Lab\A_Projects\2.%20MER,%20LTIM\1.%20MER%202019-\1.%20Gwydir\1.%20Gwydir%20Data_all%20years\MER_datasets_Gwydir%202019-\Reporting%202019-2020\3.%20WORKING%20Sp.Richness%20x%20inundation%20x%20functional%20group.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F:\Aquatic%20Ecology%20&amp;%20Restoration%20Lab\A_Projects\2.%20MER,%20LTIM\1.%20MER%202019-\1.%20Gwydir\1.%20Gwydir%20Data_all%20years\MER_datasets_Gwydir%202019-\Reporting%202019-2020\3.%20WORKING%20Sp.Richness%20x%20inundation%20x%20functional%20group.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F:\Aquatic%20Ecology%20&amp;%20Restoration%20Lab\A_Projects\2.%20MER,%20LTIM\1.%20MER%202019-\1.%20Gwydir\1.%20Gwydir%20Data_all%20years\MER_datasets_Gwydir%202019-\Reporting%202019-2020\3.%20WORKING%20Gwydir_veg_LTIM_19-20MER_LMcover_for_Sam.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F:\Aquatic%20Ecology%20&amp;%20Restoration%20Lab\A_Projects\2.%20MER,%20LTIM\1.%20MER%202019-\1.%20Gwydir\1.%20Gwydir%20Data_all%20years\MER_datasets_Gwydir%202019-\Reporting%202019-2020\1.%20WORKING%20MER_Gwydir_Veg_2020_MASTER_ALL%20YEARS.v0d_BV.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F:\Aquatic%20Ecology%20&amp;%20Restoration%20Lab\A_Projects\2.%20MER,%20LTIM\1.%20MER%202019-\1.%20Gwydir\1.%20Gwydir%20Data_all%20years\MER_datasets_Gwydir%202019-\Reporting%202019-2020\3.%20WORKING%20Gwydir_veg_LTIM_19-20MER_LMcover_for_Sam.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F:\Aquatic%20Ecology%20&amp;%20Restoration%20Lab\A_Projects\2.%20MER,%20LTIM\1.%20MER%202019-\1.%20Gwydir\1.%20Gwydir%20Data_all%20years\MER_datasets_Gwydir%202019-\Reporting%202019-2020\3.%20WORKING%20Gwydir_veg_LTIM_19-20MER_LMcover_for_Sam.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F:\Aquatic%20Ecology%20&amp;%20Restoration%20Lab\A_Projects\2.%20MER,%20LTIM\1.%20MER%202019-\1.%20Gwydir\1.%20Gwydir%20Data_all%20years\MER_datasets_Gwydir%202019-\Reporting%202019-2020\3.%20WORKING%20Gwydir_veg_LTIM_19-20MER_LMcover_for_Sam.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bvincen4\Desktop\Richness_Gwydir.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bvincen4\Desktop\Richness_Gwydir.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bvincen4\Desktop\Richness_Gwydir.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F:\Aquatic%20Ecology%20&amp;%20Restoration%20Lab\A_Projects\2.%20MER,%20LTIM\1.%20MER%202019-\1.%20Gwydir\1.%20Gwydir%20Data_all%20years\MER_datasets_Gwydir%202019-\Reporting%202019-2020\Tree%20Recruitment_all%20time.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F:\Aquatic%20Ecology%20&amp;%20Restoration%20Lab\A_Projects\2.%20MER,%20LTIM\1.%20MER%202019-\1.%20Gwydir\1.%20Gwydir%20Data_all%20years\MER_datasets_Gwydir%202019-\Reporting%202019-2020\Tree%20Recruitment_all%20time.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F:\Aquatic%20Ecology%20&amp;%20Restoration%20Lab\A_Projects\2.%20MER,%20LTIM\1.%20MER%202019-\1.%20Gwydir\1.%20Gwydir%20Data_all%20years\MER_datasets_Gwydir%202019-\Reporting%202019-2020\Tree%20Recruitment_all%20time.xlsx" TargetMode="Externa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chartUserShapes" Target="../drawings/drawing1.xml"/></Relationships>
</file>

<file path=word/charts/_rels/chart29.xml.rels><?xml version="1.0" encoding="UTF-8" standalone="yes"?>
<Relationships xmlns="http://schemas.openxmlformats.org/package/2006/relationships"><Relationship Id="rId3" Type="http://schemas.openxmlformats.org/officeDocument/2006/relationships/oleObject" Target="file:///F:\Aquatic%20Ecology%20&amp;%20Restoration%20Lab\A_Projects\2.%20MER,%20LTIM\1.%20MER%202019-\1.%20Gwydir\1.%20Gwydir%20Data_all%20years\MER_datasets_Gwydir%202019-\Reporting%202019-2020\Tree%20Recruitment_all%20time.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F:\Aquatic%20Ecology%20&amp;%20Restoration%20Lab\A_Projects\2.%20MER,%20LTIM\1.%20MER%202019-\1.%20Gwydir\1.%20Gwydir%20Data_all%20years\MER_datasets_Gwydir%202019-\Reporting%202019-2020\1.%20WORKING%20MER_Gwydir_Veg_2020_MASTER_ALL%20YEARS.v0d_BV.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Aquatic%20Ecology%20&amp;%20Restoration%20Lab\A_Projects\2.%20MER,%20LTIM\1.%20MER%202019-\1.%20Gwydir\1.%20Gwydir%20Data_all%20years\MER_datasets_Gwydir%202019-\Reporting%202019-2020\1.%20WORKING%20MER_Gwydir_Veg_2020_MASTER_ALL%20YEARS.v0d_BV.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Aquatic%20Ecology%20&amp;%20Restoration%20Lab\A_Projects\2.%20MER,%20LTIM\1.%20MER%202019-\1.%20Gwydir\1.%20Gwydir%20Data_all%20years\MER_datasets_Gwydir%202019-\Reporting%202019-2020\1.%20WORKING%20MER_Gwydir_Veg_2020_MASTER_ALL%20YEARS.v0d_BV.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Aquatic%20Ecology%20&amp;%20Restoration%20Lab\A_Projects\2.%20MER,%20LTIM\1.%20MER%202019-\1.%20Gwydir\1.%20Gwydir%20Data_all%20years\MER_datasets_Gwydir%202019-\Reporting%202019-2020\3.%20WORKING%20Gwydir_veg_LTIM_19-20MER_LMcover_for_Sam.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Aquatic%20Ecology%20&amp;%20Restoration%20Lab\A_Projects\2.%20MER,%20LTIM\1.%20MER%202019-\1.%20Gwydir\1.%20Gwydir%20Data_all%20years\MER_datasets_Gwydir%202019-\Reporting%202019-2020\1.%20WORKING%20MER_Gwydir_Veg_2020_MASTER_ALL%20YEARS.v0d_BV.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F:\Aquatic%20Ecology%20&amp;%20Restoration%20Lab\A_Projects\2.%20MER,%20LTIM\1.%20MER%202019-\1.%20Gwydir\1.%20Gwydir%20Data_all%20years\MER_datasets_Gwydir%202019-\Reporting%202019-2020\Gwydir_veg_LTIM_19-20MER_LMcover_for_Sam.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F:\Aquatic%20Ecology%20&amp;%20Restoration%20Lab\A_Projects\2.%20MER,%20LTIM\1.%20MER%202019-\1.%20Gwydir\1.%20Gwydir%20Data_all%20years\2.%20WORKING%20Ben_species%20Richness%20x%20inundation%20x%20functional%20group.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'Species Richness Pivot'!$N$3</c:f>
              <c:strCache>
                <c:ptCount val="1"/>
                <c:pt idx="0">
                  <c:v>Spring_2019</c:v>
                </c:pt>
              </c:strCache>
            </c:strRef>
          </c:tx>
          <c:spPr>
            <a:solidFill>
              <a:srgbClr val="92D050"/>
            </a:solidFill>
            <a:ln>
              <a:noFill/>
            </a:ln>
            <a:effectLst/>
          </c:spPr>
          <c:invertIfNegative val="0"/>
          <c:errBars>
            <c:errBarType val="plus"/>
            <c:errValType val="cust"/>
            <c:noEndCap val="0"/>
            <c:plus>
              <c:numRef>
                <c:f>'Species Richness Pivot'!$N$21:$N$35</c:f>
                <c:numCache>
                  <c:formatCode>General</c:formatCode>
                  <c:ptCount val="15"/>
                  <c:pt idx="0">
                    <c:v>0</c:v>
                  </c:pt>
                  <c:pt idx="1">
                    <c:v>1.5275252316519452</c:v>
                  </c:pt>
                  <c:pt idx="2">
                    <c:v>7.7781745930520225</c:v>
                  </c:pt>
                  <c:pt idx="3">
                    <c:v>0.57735026918962573</c:v>
                  </c:pt>
                  <c:pt idx="4">
                    <c:v>0</c:v>
                  </c:pt>
                  <c:pt idx="5">
                    <c:v>0.70710678118654757</c:v>
                  </c:pt>
                  <c:pt idx="6">
                    <c:v>1.1547005383792526</c:v>
                  </c:pt>
                  <c:pt idx="7">
                    <c:v>0</c:v>
                  </c:pt>
                  <c:pt idx="8">
                    <c:v>0</c:v>
                  </c:pt>
                  <c:pt idx="9">
                    <c:v>0.57735026918962584</c:v>
                  </c:pt>
                  <c:pt idx="10">
                    <c:v>2.8867513459481255</c:v>
                  </c:pt>
                  <c:pt idx="11">
                    <c:v>3</c:v>
                  </c:pt>
                  <c:pt idx="12">
                    <c:v>4.0414518843273814</c:v>
                  </c:pt>
                  <c:pt idx="13">
                    <c:v>2.3094010767585034</c:v>
                  </c:pt>
                  <c:pt idx="14">
                    <c:v>0</c:v>
                  </c:pt>
                </c:numCache>
              </c:numRef>
            </c:plus>
            <c:minus>
              <c:numRef>
                <c:f>'Species Richness Pivot'!$N$21:$N$35</c:f>
                <c:numCache>
                  <c:formatCode>General</c:formatCode>
                  <c:ptCount val="15"/>
                  <c:pt idx="0">
                    <c:v>0</c:v>
                  </c:pt>
                  <c:pt idx="1">
                    <c:v>1.5275252316519452</c:v>
                  </c:pt>
                  <c:pt idx="2">
                    <c:v>7.7781745930520225</c:v>
                  </c:pt>
                  <c:pt idx="3">
                    <c:v>0.57735026918962573</c:v>
                  </c:pt>
                  <c:pt idx="4">
                    <c:v>0</c:v>
                  </c:pt>
                  <c:pt idx="5">
                    <c:v>0.70710678118654757</c:v>
                  </c:pt>
                  <c:pt idx="6">
                    <c:v>1.1547005383792526</c:v>
                  </c:pt>
                  <c:pt idx="7">
                    <c:v>0</c:v>
                  </c:pt>
                  <c:pt idx="8">
                    <c:v>0</c:v>
                  </c:pt>
                  <c:pt idx="9">
                    <c:v>0.57735026918962584</c:v>
                  </c:pt>
                  <c:pt idx="10">
                    <c:v>2.8867513459481255</c:v>
                  </c:pt>
                  <c:pt idx="11">
                    <c:v>3</c:v>
                  </c:pt>
                  <c:pt idx="12">
                    <c:v>4.0414518843273814</c:v>
                  </c:pt>
                  <c:pt idx="13">
                    <c:v>2.3094010767585034</c:v>
                  </c:pt>
                  <c:pt idx="14">
                    <c:v>0</c:v>
                  </c:pt>
                </c:numCache>
              </c:numRef>
            </c:minus>
            <c:spPr>
              <a:noFill/>
              <a:ln w="9525" cap="flat" cmpd="sng" algn="ctr">
                <a:solidFill>
                  <a:schemeClr val="tx1">
                    <a:lumMod val="65000"/>
                    <a:lumOff val="35000"/>
                  </a:schemeClr>
                </a:solidFill>
                <a:round/>
              </a:ln>
              <a:effectLst/>
            </c:spPr>
          </c:errBars>
          <c:cat>
            <c:strRef>
              <c:f>'Species Richness Pivot'!$M$4:$M$18</c:f>
              <c:strCache>
                <c:ptCount val="15"/>
                <c:pt idx="0">
                  <c:v>Bungunya</c:v>
                </c:pt>
                <c:pt idx="1">
                  <c:v>Bunnor</c:v>
                </c:pt>
                <c:pt idx="2">
                  <c:v>Coombah</c:v>
                </c:pt>
                <c:pt idx="3">
                  <c:v>Goddard</c:v>
                </c:pt>
                <c:pt idx="4">
                  <c:v>Mungwonga</c:v>
                </c:pt>
                <c:pt idx="5">
                  <c:v>Old Dromana Bolboschoenus</c:v>
                </c:pt>
                <c:pt idx="6">
                  <c:v>Old Dromana Elders_Water Couch</c:v>
                </c:pt>
                <c:pt idx="7">
                  <c:v>Old Dromana Elders_Coolibah</c:v>
                </c:pt>
                <c:pt idx="8">
                  <c:v>Old Dromana Nursery</c:v>
                </c:pt>
                <c:pt idx="9">
                  <c:v>Old Dromana Ramsar 1</c:v>
                </c:pt>
                <c:pt idx="10">
                  <c:v>Old Dromana Ramsar 2</c:v>
                </c:pt>
                <c:pt idx="11">
                  <c:v>Old Dromana Ramsar 3</c:v>
                </c:pt>
                <c:pt idx="12">
                  <c:v>Valetta</c:v>
                </c:pt>
                <c:pt idx="13">
                  <c:v>Westholme</c:v>
                </c:pt>
                <c:pt idx="14">
                  <c:v>Westholme Coolibah</c:v>
                </c:pt>
              </c:strCache>
            </c:strRef>
          </c:cat>
          <c:val>
            <c:numRef>
              <c:f>'Species Richness Pivot'!$N$4:$N$18</c:f>
              <c:numCache>
                <c:formatCode>General</c:formatCode>
                <c:ptCount val="15"/>
                <c:pt idx="0">
                  <c:v>9</c:v>
                </c:pt>
                <c:pt idx="1">
                  <c:v>7.666666666666667</c:v>
                </c:pt>
                <c:pt idx="2">
                  <c:v>13.5</c:v>
                </c:pt>
                <c:pt idx="3">
                  <c:v>8.6666666666666661</c:v>
                </c:pt>
                <c:pt idx="4">
                  <c:v>6</c:v>
                </c:pt>
                <c:pt idx="5">
                  <c:v>1.5</c:v>
                </c:pt>
                <c:pt idx="6">
                  <c:v>5.666666666666667</c:v>
                </c:pt>
                <c:pt idx="7">
                  <c:v>5</c:v>
                </c:pt>
                <c:pt idx="8">
                  <c:v>11</c:v>
                </c:pt>
                <c:pt idx="9">
                  <c:v>6.333333333333333</c:v>
                </c:pt>
                <c:pt idx="10">
                  <c:v>13.333333333333334</c:v>
                </c:pt>
                <c:pt idx="11">
                  <c:v>10</c:v>
                </c:pt>
                <c:pt idx="12">
                  <c:v>12.666666666666666</c:v>
                </c:pt>
                <c:pt idx="13">
                  <c:v>5.333333333333333</c:v>
                </c:pt>
                <c:pt idx="14">
                  <c:v>11</c:v>
                </c:pt>
              </c:numCache>
            </c:numRef>
          </c:val>
          <c:extLst>
            <c:ext xmlns:c16="http://schemas.microsoft.com/office/drawing/2014/chart" uri="{C3380CC4-5D6E-409C-BE32-E72D297353CC}">
              <c16:uniqueId val="{00000000-64A1-40A6-B20A-D58898F1CE50}"/>
            </c:ext>
          </c:extLst>
        </c:ser>
        <c:ser>
          <c:idx val="1"/>
          <c:order val="1"/>
          <c:tx>
            <c:strRef>
              <c:f>'Species Richness Pivot'!$O$3</c:f>
              <c:strCache>
                <c:ptCount val="1"/>
                <c:pt idx="0">
                  <c:v>Autumn_2020</c:v>
                </c:pt>
              </c:strCache>
            </c:strRef>
          </c:tx>
          <c:spPr>
            <a:solidFill>
              <a:srgbClr val="FFC000"/>
            </a:solidFill>
            <a:ln>
              <a:noFill/>
            </a:ln>
            <a:effectLst/>
          </c:spPr>
          <c:invertIfNegative val="0"/>
          <c:errBars>
            <c:errBarType val="plus"/>
            <c:errValType val="cust"/>
            <c:noEndCap val="0"/>
            <c:plus>
              <c:numRef>
                <c:f>'Species Richness Pivot'!$O$21:$O$35</c:f>
                <c:numCache>
                  <c:formatCode>General</c:formatCode>
                  <c:ptCount val="15"/>
                  <c:pt idx="0">
                    <c:v>0.70710678118654757</c:v>
                  </c:pt>
                  <c:pt idx="1">
                    <c:v>6.5574385243020004</c:v>
                  </c:pt>
                  <c:pt idx="2">
                    <c:v>10.606601717798213</c:v>
                  </c:pt>
                  <c:pt idx="3">
                    <c:v>7</c:v>
                  </c:pt>
                  <c:pt idx="4">
                    <c:v>4.5092497528228987</c:v>
                  </c:pt>
                  <c:pt idx="5">
                    <c:v>1.4142135623730951</c:v>
                  </c:pt>
                  <c:pt idx="6">
                    <c:v>2.3094010767585034</c:v>
                  </c:pt>
                  <c:pt idx="7">
                    <c:v>0</c:v>
                  </c:pt>
                  <c:pt idx="8">
                    <c:v>0.70710678118654757</c:v>
                  </c:pt>
                  <c:pt idx="9">
                    <c:v>1.5275252316519468</c:v>
                  </c:pt>
                  <c:pt idx="10">
                    <c:v>4</c:v>
                  </c:pt>
                  <c:pt idx="11">
                    <c:v>3.4641016151377544</c:v>
                  </c:pt>
                  <c:pt idx="12">
                    <c:v>2.0816659994661326</c:v>
                  </c:pt>
                  <c:pt idx="13">
                    <c:v>2.0816659994661331</c:v>
                  </c:pt>
                  <c:pt idx="14">
                    <c:v>0</c:v>
                  </c:pt>
                </c:numCache>
              </c:numRef>
            </c:plus>
            <c:minus>
              <c:numRef>
                <c:f>'Species Richness Pivot'!$O$21:$O$35</c:f>
                <c:numCache>
                  <c:formatCode>General</c:formatCode>
                  <c:ptCount val="15"/>
                  <c:pt idx="0">
                    <c:v>0.70710678118654757</c:v>
                  </c:pt>
                  <c:pt idx="1">
                    <c:v>6.5574385243020004</c:v>
                  </c:pt>
                  <c:pt idx="2">
                    <c:v>10.606601717798213</c:v>
                  </c:pt>
                  <c:pt idx="3">
                    <c:v>7</c:v>
                  </c:pt>
                  <c:pt idx="4">
                    <c:v>4.5092497528228987</c:v>
                  </c:pt>
                  <c:pt idx="5">
                    <c:v>1.4142135623730951</c:v>
                  </c:pt>
                  <c:pt idx="6">
                    <c:v>2.3094010767585034</c:v>
                  </c:pt>
                  <c:pt idx="7">
                    <c:v>0</c:v>
                  </c:pt>
                  <c:pt idx="8">
                    <c:v>0.70710678118654757</c:v>
                  </c:pt>
                  <c:pt idx="9">
                    <c:v>1.5275252316519468</c:v>
                  </c:pt>
                  <c:pt idx="10">
                    <c:v>4</c:v>
                  </c:pt>
                  <c:pt idx="11">
                    <c:v>3.4641016151377544</c:v>
                  </c:pt>
                  <c:pt idx="12">
                    <c:v>2.0816659994661326</c:v>
                  </c:pt>
                  <c:pt idx="13">
                    <c:v>2.0816659994661331</c:v>
                  </c:pt>
                  <c:pt idx="14">
                    <c:v>0</c:v>
                  </c:pt>
                </c:numCache>
              </c:numRef>
            </c:minus>
            <c:spPr>
              <a:noFill/>
              <a:ln w="9525" cap="flat" cmpd="sng" algn="ctr">
                <a:solidFill>
                  <a:schemeClr val="tx1">
                    <a:lumMod val="65000"/>
                    <a:lumOff val="35000"/>
                  </a:schemeClr>
                </a:solidFill>
                <a:round/>
              </a:ln>
              <a:effectLst/>
            </c:spPr>
          </c:errBars>
          <c:cat>
            <c:strRef>
              <c:f>'Species Richness Pivot'!$M$4:$M$18</c:f>
              <c:strCache>
                <c:ptCount val="15"/>
                <c:pt idx="0">
                  <c:v>Bungunya</c:v>
                </c:pt>
                <c:pt idx="1">
                  <c:v>Bunnor</c:v>
                </c:pt>
                <c:pt idx="2">
                  <c:v>Coombah</c:v>
                </c:pt>
                <c:pt idx="3">
                  <c:v>Goddard</c:v>
                </c:pt>
                <c:pt idx="4">
                  <c:v>Mungwonga</c:v>
                </c:pt>
                <c:pt idx="5">
                  <c:v>Old Dromana Bolboschoenus</c:v>
                </c:pt>
                <c:pt idx="6">
                  <c:v>Old Dromana Elders_Water Couch</c:v>
                </c:pt>
                <c:pt idx="7">
                  <c:v>Old Dromana Elders_Coolibah</c:v>
                </c:pt>
                <c:pt idx="8">
                  <c:v>Old Dromana Nursery</c:v>
                </c:pt>
                <c:pt idx="9">
                  <c:v>Old Dromana Ramsar 1</c:v>
                </c:pt>
                <c:pt idx="10">
                  <c:v>Old Dromana Ramsar 2</c:v>
                </c:pt>
                <c:pt idx="11">
                  <c:v>Old Dromana Ramsar 3</c:v>
                </c:pt>
                <c:pt idx="12">
                  <c:v>Valetta</c:v>
                </c:pt>
                <c:pt idx="13">
                  <c:v>Westholme</c:v>
                </c:pt>
                <c:pt idx="14">
                  <c:v>Westholme Coolibah</c:v>
                </c:pt>
              </c:strCache>
            </c:strRef>
          </c:cat>
          <c:val>
            <c:numRef>
              <c:f>'Species Richness Pivot'!$O$4:$O$18</c:f>
              <c:numCache>
                <c:formatCode>General</c:formatCode>
                <c:ptCount val="15"/>
                <c:pt idx="0">
                  <c:v>34.5</c:v>
                </c:pt>
                <c:pt idx="1">
                  <c:v>21</c:v>
                </c:pt>
                <c:pt idx="2">
                  <c:v>29.5</c:v>
                </c:pt>
                <c:pt idx="3">
                  <c:v>18</c:v>
                </c:pt>
                <c:pt idx="4">
                  <c:v>23.666666666666668</c:v>
                </c:pt>
                <c:pt idx="5">
                  <c:v>3</c:v>
                </c:pt>
                <c:pt idx="6">
                  <c:v>24.333333333333332</c:v>
                </c:pt>
                <c:pt idx="7">
                  <c:v>41</c:v>
                </c:pt>
                <c:pt idx="8">
                  <c:v>30.5</c:v>
                </c:pt>
                <c:pt idx="9">
                  <c:v>13.666666666666666</c:v>
                </c:pt>
                <c:pt idx="10">
                  <c:v>31</c:v>
                </c:pt>
                <c:pt idx="11">
                  <c:v>13</c:v>
                </c:pt>
                <c:pt idx="12">
                  <c:v>32.666666666666664</c:v>
                </c:pt>
                <c:pt idx="13">
                  <c:v>18.333333333333332</c:v>
                </c:pt>
                <c:pt idx="14">
                  <c:v>39</c:v>
                </c:pt>
              </c:numCache>
            </c:numRef>
          </c:val>
          <c:extLst>
            <c:ext xmlns:c16="http://schemas.microsoft.com/office/drawing/2014/chart" uri="{C3380CC4-5D6E-409C-BE32-E72D297353CC}">
              <c16:uniqueId val="{00000001-64A1-40A6-B20A-D58898F1CE50}"/>
            </c:ext>
          </c:extLst>
        </c:ser>
        <c:dLbls>
          <c:showLegendKey val="0"/>
          <c:showVal val="0"/>
          <c:showCatName val="0"/>
          <c:showSerName val="0"/>
          <c:showPercent val="0"/>
          <c:showBubbleSize val="0"/>
        </c:dLbls>
        <c:gapWidth val="219"/>
        <c:overlap val="-27"/>
        <c:axId val="1099681720"/>
        <c:axId val="1099685656"/>
      </c:barChart>
      <c:catAx>
        <c:axId val="10996817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099685656"/>
        <c:crosses val="autoZero"/>
        <c:auto val="1"/>
        <c:lblAlgn val="ctr"/>
        <c:lblOffset val="100"/>
        <c:noMultiLvlLbl val="0"/>
      </c:catAx>
      <c:valAx>
        <c:axId val="1099685656"/>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Mean Species Richness + SD</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099681720"/>
        <c:crosses val="autoZero"/>
        <c:crossBetween val="between"/>
      </c:valAx>
      <c:spPr>
        <a:noFill/>
        <a:ln>
          <a:noFill/>
        </a:ln>
        <a:effectLst/>
      </c:spPr>
    </c:plotArea>
    <c:legend>
      <c:legendPos val="t"/>
      <c:layout>
        <c:manualLayout>
          <c:xMode val="edge"/>
          <c:yMode val="edge"/>
          <c:x val="0.88371605230507577"/>
          <c:y val="1.5606251151464664E-2"/>
          <c:w val="0.10556993736051433"/>
          <c:h val="9.3045353689893556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92D050"/>
            </a:solidFill>
            <a:ln>
              <a:noFill/>
            </a:ln>
            <a:effectLst/>
          </c:spPr>
          <c:invertIfNegative val="0"/>
          <c:errBars>
            <c:errBarType val="plus"/>
            <c:errValType val="cust"/>
            <c:noEndCap val="0"/>
            <c:plus>
              <c:numRef>
                <c:f>Cover_1!$Y$31:$Y$33</c:f>
                <c:numCache>
                  <c:formatCode>General</c:formatCode>
                  <c:ptCount val="3"/>
                  <c:pt idx="0">
                    <c:v>39.505347350191215</c:v>
                  </c:pt>
                  <c:pt idx="1">
                    <c:v>32.219416575597926</c:v>
                  </c:pt>
                  <c:pt idx="2">
                    <c:v>44.167450903938871</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Cover_1!$W$31:$W$33</c:f>
              <c:strCache>
                <c:ptCount val="3"/>
                <c:pt idx="0">
                  <c:v>Gingham</c:v>
                </c:pt>
                <c:pt idx="1">
                  <c:v>Lower Gwydir</c:v>
                </c:pt>
                <c:pt idx="2">
                  <c:v>Mallowa</c:v>
                </c:pt>
              </c:strCache>
            </c:strRef>
          </c:cat>
          <c:val>
            <c:numRef>
              <c:f>Cover_1!$X$31:$X$33</c:f>
              <c:numCache>
                <c:formatCode>General</c:formatCode>
                <c:ptCount val="3"/>
                <c:pt idx="0">
                  <c:v>42.512333333333331</c:v>
                </c:pt>
                <c:pt idx="1">
                  <c:v>70.140119047619038</c:v>
                </c:pt>
                <c:pt idx="2">
                  <c:v>71.163055555555559</c:v>
                </c:pt>
              </c:numCache>
            </c:numRef>
          </c:val>
          <c:extLst>
            <c:ext xmlns:c16="http://schemas.microsoft.com/office/drawing/2014/chart" uri="{C3380CC4-5D6E-409C-BE32-E72D297353CC}">
              <c16:uniqueId val="{00000000-1AB9-417C-9752-A112AC9A9D61}"/>
            </c:ext>
          </c:extLst>
        </c:ser>
        <c:dLbls>
          <c:showLegendKey val="0"/>
          <c:showVal val="0"/>
          <c:showCatName val="0"/>
          <c:showSerName val="0"/>
          <c:showPercent val="0"/>
          <c:showBubbleSize val="0"/>
        </c:dLbls>
        <c:gapWidth val="219"/>
        <c:overlap val="-27"/>
        <c:axId val="818066328"/>
        <c:axId val="818063376"/>
      </c:barChart>
      <c:catAx>
        <c:axId val="818066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818063376"/>
        <c:crosses val="autoZero"/>
        <c:auto val="1"/>
        <c:lblAlgn val="ctr"/>
        <c:lblOffset val="100"/>
        <c:noMultiLvlLbl val="0"/>
      </c:catAx>
      <c:valAx>
        <c:axId val="818063376"/>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Mean Total Cover + SD (%)</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8180663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90862779811584"/>
          <c:y val="4.4992192309966005E-2"/>
          <c:w val="0.86195539575851476"/>
          <c:h val="0.85983617548630442"/>
        </c:manualLayout>
      </c:layout>
      <c:barChart>
        <c:barDir val="col"/>
        <c:grouping val="clustered"/>
        <c:varyColors val="0"/>
        <c:ser>
          <c:idx val="0"/>
          <c:order val="0"/>
          <c:tx>
            <c:strRef>
              <c:f>Cover_1!$X$1</c:f>
              <c:strCache>
                <c:ptCount val="1"/>
                <c:pt idx="0">
                  <c:v>Spring 2019</c:v>
                </c:pt>
              </c:strCache>
            </c:strRef>
          </c:tx>
          <c:spPr>
            <a:solidFill>
              <a:srgbClr val="92D050"/>
            </a:solidFill>
            <a:ln>
              <a:noFill/>
            </a:ln>
            <a:effectLst/>
          </c:spPr>
          <c:invertIfNegative val="0"/>
          <c:errBars>
            <c:errBarType val="plus"/>
            <c:errValType val="cust"/>
            <c:noEndCap val="0"/>
            <c:plus>
              <c:numRef>
                <c:f>Cover_1!$X$7:$X$9</c:f>
                <c:numCache>
                  <c:formatCode>General</c:formatCode>
                  <c:ptCount val="3"/>
                  <c:pt idx="0">
                    <c:v>10.370346238728537</c:v>
                  </c:pt>
                  <c:pt idx="1">
                    <c:v>37.872875294447645</c:v>
                  </c:pt>
                  <c:pt idx="2">
                    <c:v>52.537589990758406</c:v>
                  </c:pt>
                </c:numCache>
              </c:numRef>
            </c:plus>
            <c:minus>
              <c:numRef>
                <c:f>Cover_1!$X$7:$X$9</c:f>
                <c:numCache>
                  <c:formatCode>General</c:formatCode>
                  <c:ptCount val="3"/>
                  <c:pt idx="0">
                    <c:v>10.370346238728537</c:v>
                  </c:pt>
                  <c:pt idx="1">
                    <c:v>37.872875294447645</c:v>
                  </c:pt>
                  <c:pt idx="2">
                    <c:v>52.537589990758406</c:v>
                  </c:pt>
                </c:numCache>
              </c:numRef>
            </c:minus>
            <c:spPr>
              <a:noFill/>
              <a:ln w="9525" cap="flat" cmpd="sng" algn="ctr">
                <a:solidFill>
                  <a:schemeClr val="tx1">
                    <a:lumMod val="65000"/>
                    <a:lumOff val="35000"/>
                  </a:schemeClr>
                </a:solidFill>
                <a:round/>
              </a:ln>
              <a:effectLst/>
            </c:spPr>
          </c:errBars>
          <c:cat>
            <c:strRef>
              <c:f>Cover_1!$W$2:$W$4</c:f>
              <c:strCache>
                <c:ptCount val="3"/>
                <c:pt idx="0">
                  <c:v>Gingham</c:v>
                </c:pt>
                <c:pt idx="1">
                  <c:v>Lower Gwydir</c:v>
                </c:pt>
                <c:pt idx="2">
                  <c:v>Mallowa</c:v>
                </c:pt>
              </c:strCache>
            </c:strRef>
          </c:cat>
          <c:val>
            <c:numRef>
              <c:f>Cover_1!$X$2:$X$4</c:f>
              <c:numCache>
                <c:formatCode>General</c:formatCode>
                <c:ptCount val="3"/>
                <c:pt idx="0">
                  <c:v>7.9913333333333325</c:v>
                </c:pt>
                <c:pt idx="1">
                  <c:v>57.026190476190472</c:v>
                </c:pt>
                <c:pt idx="2">
                  <c:v>47.926111111111119</c:v>
                </c:pt>
              </c:numCache>
            </c:numRef>
          </c:val>
          <c:extLst>
            <c:ext xmlns:c16="http://schemas.microsoft.com/office/drawing/2014/chart" uri="{C3380CC4-5D6E-409C-BE32-E72D297353CC}">
              <c16:uniqueId val="{00000000-F14A-412A-A693-00785485D312}"/>
            </c:ext>
          </c:extLst>
        </c:ser>
        <c:ser>
          <c:idx val="1"/>
          <c:order val="1"/>
          <c:tx>
            <c:strRef>
              <c:f>Cover_1!$Y$1</c:f>
              <c:strCache>
                <c:ptCount val="1"/>
                <c:pt idx="0">
                  <c:v>Autumn 2020</c:v>
                </c:pt>
              </c:strCache>
            </c:strRef>
          </c:tx>
          <c:spPr>
            <a:solidFill>
              <a:srgbClr val="FFC000"/>
            </a:solidFill>
            <a:ln>
              <a:noFill/>
            </a:ln>
            <a:effectLst/>
          </c:spPr>
          <c:invertIfNegative val="0"/>
          <c:errBars>
            <c:errBarType val="plus"/>
            <c:errValType val="cust"/>
            <c:noEndCap val="0"/>
            <c:plus>
              <c:numRef>
                <c:f>Cover_1!$Y$7:$Y$9</c:f>
                <c:numCache>
                  <c:formatCode>General</c:formatCode>
                  <c:ptCount val="3"/>
                  <c:pt idx="0">
                    <c:v>20.6087450423897</c:v>
                  </c:pt>
                  <c:pt idx="1">
                    <c:v>20.336341213251703</c:v>
                  </c:pt>
                  <c:pt idx="2">
                    <c:v>22.290001682368715</c:v>
                  </c:pt>
                </c:numCache>
              </c:numRef>
            </c:plus>
            <c:minus>
              <c:numRef>
                <c:f>Cover_1!$Y$7:$Y$9</c:f>
                <c:numCache>
                  <c:formatCode>General</c:formatCode>
                  <c:ptCount val="3"/>
                  <c:pt idx="0">
                    <c:v>20.6087450423897</c:v>
                  </c:pt>
                  <c:pt idx="1">
                    <c:v>20.336341213251703</c:v>
                  </c:pt>
                  <c:pt idx="2">
                    <c:v>22.290001682368715</c:v>
                  </c:pt>
                </c:numCache>
              </c:numRef>
            </c:minus>
            <c:spPr>
              <a:noFill/>
              <a:ln w="9525" cap="flat" cmpd="sng" algn="ctr">
                <a:solidFill>
                  <a:schemeClr val="tx1">
                    <a:lumMod val="65000"/>
                    <a:lumOff val="35000"/>
                  </a:schemeClr>
                </a:solidFill>
                <a:round/>
              </a:ln>
              <a:effectLst/>
            </c:spPr>
          </c:errBars>
          <c:cat>
            <c:strRef>
              <c:f>Cover_1!$W$2:$W$4</c:f>
              <c:strCache>
                <c:ptCount val="3"/>
                <c:pt idx="0">
                  <c:v>Gingham</c:v>
                </c:pt>
                <c:pt idx="1">
                  <c:v>Lower Gwydir</c:v>
                </c:pt>
                <c:pt idx="2">
                  <c:v>Mallowa</c:v>
                </c:pt>
              </c:strCache>
            </c:strRef>
          </c:cat>
          <c:val>
            <c:numRef>
              <c:f>Cover_1!$Y$2:$Y$4</c:f>
              <c:numCache>
                <c:formatCode>General</c:formatCode>
                <c:ptCount val="3"/>
                <c:pt idx="0">
                  <c:v>77.033333333333331</c:v>
                </c:pt>
                <c:pt idx="1">
                  <c:v>83.254047619047611</c:v>
                </c:pt>
                <c:pt idx="2">
                  <c:v>94.399999999999991</c:v>
                </c:pt>
              </c:numCache>
            </c:numRef>
          </c:val>
          <c:extLst>
            <c:ext xmlns:c16="http://schemas.microsoft.com/office/drawing/2014/chart" uri="{C3380CC4-5D6E-409C-BE32-E72D297353CC}">
              <c16:uniqueId val="{00000001-F14A-412A-A693-00785485D312}"/>
            </c:ext>
          </c:extLst>
        </c:ser>
        <c:dLbls>
          <c:showLegendKey val="0"/>
          <c:showVal val="0"/>
          <c:showCatName val="0"/>
          <c:showSerName val="0"/>
          <c:showPercent val="0"/>
          <c:showBubbleSize val="0"/>
        </c:dLbls>
        <c:gapWidth val="219"/>
        <c:overlap val="-27"/>
        <c:axId val="986176128"/>
        <c:axId val="986175144"/>
      </c:barChart>
      <c:catAx>
        <c:axId val="9861761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986175144"/>
        <c:crosses val="autoZero"/>
        <c:auto val="1"/>
        <c:lblAlgn val="ctr"/>
        <c:lblOffset val="100"/>
        <c:noMultiLvlLbl val="0"/>
      </c:catAx>
      <c:valAx>
        <c:axId val="986175144"/>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Mean Cover +SD</a:t>
                </a:r>
                <a:r>
                  <a:rPr lang="en-AU" sz="1100" baseline="0"/>
                  <a:t> (%)</a:t>
                </a:r>
                <a:endParaRPr lang="en-AU" sz="1100"/>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986176128"/>
        <c:crosses val="autoZero"/>
        <c:crossBetween val="between"/>
      </c:valAx>
      <c:spPr>
        <a:noFill/>
        <a:ln>
          <a:noFill/>
        </a:ln>
        <a:effectLst/>
      </c:spPr>
    </c:plotArea>
    <c:legend>
      <c:legendPos val="t"/>
      <c:layout>
        <c:manualLayout>
          <c:xMode val="edge"/>
          <c:yMode val="edge"/>
          <c:x val="0.80809974470932222"/>
          <c:y val="9.4661212578239107E-3"/>
          <c:w val="0.17908272560682253"/>
          <c:h val="0.16284000940094903"/>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15048118985127"/>
          <c:y val="5.9607028288130651E-2"/>
          <c:w val="0.83129396325459315"/>
          <c:h val="0.83299358413531654"/>
        </c:manualLayout>
      </c:layout>
      <c:barChart>
        <c:barDir val="col"/>
        <c:grouping val="clustered"/>
        <c:varyColors val="0"/>
        <c:ser>
          <c:idx val="0"/>
          <c:order val="0"/>
          <c:tx>
            <c:strRef>
              <c:f>Cover_1!$U$90</c:f>
              <c:strCache>
                <c:ptCount val="1"/>
                <c:pt idx="0">
                  <c:v>Inundated</c:v>
                </c:pt>
              </c:strCache>
            </c:strRef>
          </c:tx>
          <c:spPr>
            <a:solidFill>
              <a:schemeClr val="accent1"/>
            </a:solidFill>
            <a:ln>
              <a:noFill/>
            </a:ln>
            <a:effectLst/>
          </c:spPr>
          <c:invertIfNegative val="0"/>
          <c:errBars>
            <c:errBarType val="plus"/>
            <c:errValType val="cust"/>
            <c:noEndCap val="0"/>
            <c:plus>
              <c:numRef>
                <c:f>Cover_1!$U$94:$U$96</c:f>
                <c:numCache>
                  <c:formatCode>General</c:formatCode>
                  <c:ptCount val="3"/>
                  <c:pt idx="0">
                    <c:v>18.889894501709495</c:v>
                  </c:pt>
                  <c:pt idx="1">
                    <c:v>10.701959016260258</c:v>
                  </c:pt>
                  <c:pt idx="2">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Cover_1!$T$91:$T$93</c:f>
              <c:strCache>
                <c:ptCount val="3"/>
                <c:pt idx="0">
                  <c:v>Gingham</c:v>
                </c:pt>
                <c:pt idx="1">
                  <c:v>Lower Gwydir</c:v>
                </c:pt>
                <c:pt idx="2">
                  <c:v>Mallowa</c:v>
                </c:pt>
              </c:strCache>
            </c:strRef>
          </c:cat>
          <c:val>
            <c:numRef>
              <c:f>Cover_1!$U$91:$U$93</c:f>
              <c:numCache>
                <c:formatCode>General</c:formatCode>
                <c:ptCount val="3"/>
                <c:pt idx="0">
                  <c:v>80.811428571428564</c:v>
                </c:pt>
                <c:pt idx="1">
                  <c:v>93.03125</c:v>
                </c:pt>
                <c:pt idx="2">
                  <c:v>113.81999999999998</c:v>
                </c:pt>
              </c:numCache>
            </c:numRef>
          </c:val>
          <c:extLst>
            <c:ext xmlns:c16="http://schemas.microsoft.com/office/drawing/2014/chart" uri="{C3380CC4-5D6E-409C-BE32-E72D297353CC}">
              <c16:uniqueId val="{00000000-1ED5-461E-852F-44C9436C9BA7}"/>
            </c:ext>
          </c:extLst>
        </c:ser>
        <c:ser>
          <c:idx val="1"/>
          <c:order val="1"/>
          <c:tx>
            <c:strRef>
              <c:f>Cover_1!$V$90</c:f>
              <c:strCache>
                <c:ptCount val="1"/>
                <c:pt idx="0">
                  <c:v>Wet</c:v>
                </c:pt>
              </c:strCache>
            </c:strRef>
          </c:tx>
          <c:spPr>
            <a:solidFill>
              <a:srgbClr val="00B0F0"/>
            </a:solidFill>
            <a:ln>
              <a:noFill/>
            </a:ln>
            <a:effectLst/>
          </c:spPr>
          <c:invertIfNegative val="0"/>
          <c:errBars>
            <c:errBarType val="plus"/>
            <c:errValType val="cust"/>
            <c:noEndCap val="0"/>
            <c:plus>
              <c:numRef>
                <c:f>Cover_1!$V$94:$V$96</c:f>
                <c:numCache>
                  <c:formatCode>General</c:formatCode>
                  <c:ptCount val="3"/>
                  <c:pt idx="0">
                    <c:v>21.298613100387495</c:v>
                  </c:pt>
                  <c:pt idx="1">
                    <c:v>0</c:v>
                  </c:pt>
                  <c:pt idx="2">
                    <c:v>62.232467812228073</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Cover_1!$T$91:$T$93</c:f>
              <c:strCache>
                <c:ptCount val="3"/>
                <c:pt idx="0">
                  <c:v>Gingham</c:v>
                </c:pt>
                <c:pt idx="1">
                  <c:v>Lower Gwydir</c:v>
                </c:pt>
                <c:pt idx="2">
                  <c:v>Mallowa</c:v>
                </c:pt>
              </c:strCache>
            </c:strRef>
          </c:cat>
          <c:val>
            <c:numRef>
              <c:f>Cover_1!$V$91:$V$93</c:f>
              <c:numCache>
                <c:formatCode>General</c:formatCode>
                <c:ptCount val="3"/>
                <c:pt idx="0">
                  <c:v>90.022000000000006</c:v>
                </c:pt>
                <c:pt idx="1">
                  <c:v>109.48</c:v>
                </c:pt>
                <c:pt idx="2">
                  <c:v>59.055000000000014</c:v>
                </c:pt>
              </c:numCache>
            </c:numRef>
          </c:val>
          <c:extLst>
            <c:ext xmlns:c16="http://schemas.microsoft.com/office/drawing/2014/chart" uri="{C3380CC4-5D6E-409C-BE32-E72D297353CC}">
              <c16:uniqueId val="{00000001-1ED5-461E-852F-44C9436C9BA7}"/>
            </c:ext>
          </c:extLst>
        </c:ser>
        <c:ser>
          <c:idx val="2"/>
          <c:order val="2"/>
          <c:tx>
            <c:strRef>
              <c:f>Cover_1!$W$90</c:f>
              <c:strCache>
                <c:ptCount val="1"/>
                <c:pt idx="0">
                  <c:v>Dry</c:v>
                </c:pt>
              </c:strCache>
            </c:strRef>
          </c:tx>
          <c:spPr>
            <a:solidFill>
              <a:srgbClr val="FFC000"/>
            </a:solidFill>
            <a:ln>
              <a:noFill/>
            </a:ln>
            <a:effectLst/>
          </c:spPr>
          <c:invertIfNegative val="0"/>
          <c:errBars>
            <c:errBarType val="plus"/>
            <c:errValType val="cust"/>
            <c:noEndCap val="0"/>
            <c:plus>
              <c:numRef>
                <c:f>Cover_1!$W$94:$W$96</c:f>
                <c:numCache>
                  <c:formatCode>General</c:formatCode>
                  <c:ptCount val="3"/>
                  <c:pt idx="0">
                    <c:v>14.064145083263217</c:v>
                  </c:pt>
                  <c:pt idx="1">
                    <c:v>67.027199999999993</c:v>
                  </c:pt>
                  <c:pt idx="2">
                    <c:v>41.29400861230021</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Cover_1!$T$91:$T$93</c:f>
              <c:strCache>
                <c:ptCount val="3"/>
                <c:pt idx="0">
                  <c:v>Gingham</c:v>
                </c:pt>
                <c:pt idx="1">
                  <c:v>Lower Gwydir</c:v>
                </c:pt>
                <c:pt idx="2">
                  <c:v>Mallowa</c:v>
                </c:pt>
              </c:strCache>
            </c:strRef>
          </c:cat>
          <c:val>
            <c:numRef>
              <c:f>Cover_1!$W$91:$W$93</c:f>
              <c:numCache>
                <c:formatCode>General</c:formatCode>
                <c:ptCount val="3"/>
                <c:pt idx="0">
                  <c:v>8.7946153846153852</c:v>
                </c:pt>
                <c:pt idx="1">
                  <c:v>67.027199999999993</c:v>
                </c:pt>
                <c:pt idx="2">
                  <c:v>74.985454545454544</c:v>
                </c:pt>
              </c:numCache>
            </c:numRef>
          </c:val>
          <c:extLst>
            <c:ext xmlns:c16="http://schemas.microsoft.com/office/drawing/2014/chart" uri="{C3380CC4-5D6E-409C-BE32-E72D297353CC}">
              <c16:uniqueId val="{00000002-1ED5-461E-852F-44C9436C9BA7}"/>
            </c:ext>
          </c:extLst>
        </c:ser>
        <c:dLbls>
          <c:showLegendKey val="0"/>
          <c:showVal val="0"/>
          <c:showCatName val="0"/>
          <c:showSerName val="0"/>
          <c:showPercent val="0"/>
          <c:showBubbleSize val="0"/>
        </c:dLbls>
        <c:gapWidth val="219"/>
        <c:overlap val="-27"/>
        <c:axId val="824070808"/>
        <c:axId val="824066216"/>
      </c:barChart>
      <c:catAx>
        <c:axId val="8240708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824066216"/>
        <c:crosses val="autoZero"/>
        <c:auto val="1"/>
        <c:lblAlgn val="ctr"/>
        <c:lblOffset val="100"/>
        <c:noMultiLvlLbl val="0"/>
      </c:catAx>
      <c:valAx>
        <c:axId val="824066216"/>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Mean Total Cover + SD (%)</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824070808"/>
        <c:crosses val="autoZero"/>
        <c:crossBetween val="between"/>
      </c:valAx>
      <c:spPr>
        <a:noFill/>
        <a:ln>
          <a:noFill/>
        </a:ln>
        <a:effectLst/>
      </c:spPr>
    </c:plotArea>
    <c:legend>
      <c:legendPos val="t"/>
      <c:layout>
        <c:manualLayout>
          <c:xMode val="edge"/>
          <c:yMode val="edge"/>
          <c:x val="0.80171981627296596"/>
          <c:y val="2.7777777777777776E-2"/>
          <c:w val="0.16878258967629045"/>
          <c:h val="0.19849591717701953"/>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'Lippia and Couch_Cover'!$P$2</c:f>
              <c:strCache>
                <c:ptCount val="1"/>
                <c:pt idx="0">
                  <c:v>Spring_2019</c:v>
                </c:pt>
              </c:strCache>
            </c:strRef>
          </c:tx>
          <c:spPr>
            <a:solidFill>
              <a:srgbClr val="92D050"/>
            </a:solidFill>
            <a:ln>
              <a:noFill/>
            </a:ln>
            <a:effectLst/>
          </c:spPr>
          <c:invertIfNegative val="0"/>
          <c:errBars>
            <c:errBarType val="plus"/>
            <c:errValType val="cust"/>
            <c:noEndCap val="0"/>
            <c:plus>
              <c:numRef>
                <c:f>'Lippia and Couch_Cover'!$P$7:$P$8</c:f>
                <c:numCache>
                  <c:formatCode>General</c:formatCode>
                  <c:ptCount val="2"/>
                  <c:pt idx="0">
                    <c:v>0.15178013474208535</c:v>
                  </c:pt>
                  <c:pt idx="1">
                    <c:v>0.73915910596592593</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'Lippia and Couch_Cover'!$O$3:$O$4</c:f>
              <c:strCache>
                <c:ptCount val="2"/>
                <c:pt idx="0">
                  <c:v>Water Couch</c:v>
                </c:pt>
                <c:pt idx="1">
                  <c:v>Lippia</c:v>
                </c:pt>
              </c:strCache>
            </c:strRef>
          </c:cat>
          <c:val>
            <c:numRef>
              <c:f>'Lippia and Couch_Cover'!$P$3:$P$4</c:f>
              <c:numCache>
                <c:formatCode>General</c:formatCode>
                <c:ptCount val="2"/>
                <c:pt idx="0">
                  <c:v>3.0000000000000002E-2</c:v>
                </c:pt>
                <c:pt idx="1">
                  <c:v>0.26295454545454544</c:v>
                </c:pt>
              </c:numCache>
            </c:numRef>
          </c:val>
          <c:extLst>
            <c:ext xmlns:c16="http://schemas.microsoft.com/office/drawing/2014/chart" uri="{C3380CC4-5D6E-409C-BE32-E72D297353CC}">
              <c16:uniqueId val="{00000000-EC64-4645-8AED-48D811E8632F}"/>
            </c:ext>
          </c:extLst>
        </c:ser>
        <c:ser>
          <c:idx val="1"/>
          <c:order val="1"/>
          <c:tx>
            <c:strRef>
              <c:f>'Lippia and Couch_Cover'!$Q$2</c:f>
              <c:strCache>
                <c:ptCount val="1"/>
                <c:pt idx="0">
                  <c:v>Autumn_2020</c:v>
                </c:pt>
              </c:strCache>
            </c:strRef>
          </c:tx>
          <c:spPr>
            <a:solidFill>
              <a:srgbClr val="FFC000"/>
            </a:solidFill>
            <a:ln>
              <a:noFill/>
            </a:ln>
            <a:effectLst/>
          </c:spPr>
          <c:invertIfNegative val="0"/>
          <c:errBars>
            <c:errBarType val="plus"/>
            <c:errValType val="cust"/>
            <c:noEndCap val="0"/>
            <c:plus>
              <c:numRef>
                <c:f>'Lippia and Couch_Cover'!$Q$7:$Q$8</c:f>
                <c:numCache>
                  <c:formatCode>General</c:formatCode>
                  <c:ptCount val="2"/>
                  <c:pt idx="0">
                    <c:v>1.655209646730595</c:v>
                  </c:pt>
                  <c:pt idx="1">
                    <c:v>7.9847895934713558</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'Lippia and Couch_Cover'!$O$3:$O$4</c:f>
              <c:strCache>
                <c:ptCount val="2"/>
                <c:pt idx="0">
                  <c:v>Water Couch</c:v>
                </c:pt>
                <c:pt idx="1">
                  <c:v>Lippia</c:v>
                </c:pt>
              </c:strCache>
            </c:strRef>
          </c:cat>
          <c:val>
            <c:numRef>
              <c:f>'Lippia and Couch_Cover'!$Q$3:$Q$4</c:f>
              <c:numCache>
                <c:formatCode>General</c:formatCode>
                <c:ptCount val="2"/>
                <c:pt idx="0">
                  <c:v>0.75704545454545458</c:v>
                </c:pt>
                <c:pt idx="1">
                  <c:v>3.893409090909091</c:v>
                </c:pt>
              </c:numCache>
            </c:numRef>
          </c:val>
          <c:extLst>
            <c:ext xmlns:c16="http://schemas.microsoft.com/office/drawing/2014/chart" uri="{C3380CC4-5D6E-409C-BE32-E72D297353CC}">
              <c16:uniqueId val="{00000001-EC64-4645-8AED-48D811E8632F}"/>
            </c:ext>
          </c:extLst>
        </c:ser>
        <c:dLbls>
          <c:showLegendKey val="0"/>
          <c:showVal val="0"/>
          <c:showCatName val="0"/>
          <c:showSerName val="0"/>
          <c:showPercent val="0"/>
          <c:showBubbleSize val="0"/>
        </c:dLbls>
        <c:gapWidth val="219"/>
        <c:overlap val="-27"/>
        <c:axId val="1338735088"/>
        <c:axId val="1338741320"/>
      </c:barChart>
      <c:catAx>
        <c:axId val="13387350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8741320"/>
        <c:crosses val="autoZero"/>
        <c:auto val="1"/>
        <c:lblAlgn val="ctr"/>
        <c:lblOffset val="100"/>
        <c:noMultiLvlLbl val="0"/>
      </c:catAx>
      <c:valAx>
        <c:axId val="13387413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Mean</a:t>
                </a:r>
                <a:r>
                  <a:rPr lang="en-AU" baseline="0"/>
                  <a:t> Total Cover + SD (%)</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8735088"/>
        <c:crosses val="autoZero"/>
        <c:crossBetween val="between"/>
      </c:valAx>
      <c:spPr>
        <a:noFill/>
        <a:ln>
          <a:noFill/>
        </a:ln>
        <a:effectLst/>
      </c:spPr>
    </c:plotArea>
    <c:legend>
      <c:legendPos val="t"/>
      <c:layout>
        <c:manualLayout>
          <c:xMode val="edge"/>
          <c:yMode val="edge"/>
          <c:x val="0.75357786526684167"/>
          <c:y val="2.7777777777777776E-2"/>
          <c:w val="0.22895516185476814"/>
          <c:h val="0.161458880139982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'Lippia, Couch Cover x inundatio'!$AV$7</c:f>
              <c:strCache>
                <c:ptCount val="1"/>
                <c:pt idx="0">
                  <c:v>Inundated</c:v>
                </c:pt>
              </c:strCache>
            </c:strRef>
          </c:tx>
          <c:spPr>
            <a:solidFill>
              <a:schemeClr val="accent1"/>
            </a:solidFill>
            <a:ln>
              <a:noFill/>
            </a:ln>
            <a:effectLst/>
          </c:spPr>
          <c:invertIfNegative val="0"/>
          <c:errBars>
            <c:errBarType val="plus"/>
            <c:errValType val="cust"/>
            <c:noEndCap val="0"/>
            <c:plus>
              <c:numRef>
                <c:f>'Lippia, Couch Cover x inundatio'!$AV$12:$AV$13</c:f>
                <c:numCache>
                  <c:formatCode>General</c:formatCode>
                  <c:ptCount val="2"/>
                  <c:pt idx="0">
                    <c:v>1.3535385722862376</c:v>
                  </c:pt>
                  <c:pt idx="1">
                    <c:v>3.9080181998040895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'Lippia, Couch Cover x inundatio'!$AU$8:$AU$9</c:f>
              <c:strCache>
                <c:ptCount val="2"/>
                <c:pt idx="0">
                  <c:v>Water Couch</c:v>
                </c:pt>
                <c:pt idx="1">
                  <c:v>Lippia</c:v>
                </c:pt>
              </c:strCache>
            </c:strRef>
          </c:cat>
          <c:val>
            <c:numRef>
              <c:f>'Lippia, Couch Cover x inundatio'!$AV$8:$AV$9</c:f>
              <c:numCache>
                <c:formatCode>General</c:formatCode>
                <c:ptCount val="2"/>
                <c:pt idx="0">
                  <c:v>0.88500000000000001</c:v>
                </c:pt>
                <c:pt idx="1">
                  <c:v>1.5193750000000001</c:v>
                </c:pt>
              </c:numCache>
            </c:numRef>
          </c:val>
          <c:extLst>
            <c:ext xmlns:c16="http://schemas.microsoft.com/office/drawing/2014/chart" uri="{C3380CC4-5D6E-409C-BE32-E72D297353CC}">
              <c16:uniqueId val="{00000000-08E5-482F-B84A-55BE2088BBCB}"/>
            </c:ext>
          </c:extLst>
        </c:ser>
        <c:ser>
          <c:idx val="1"/>
          <c:order val="1"/>
          <c:tx>
            <c:strRef>
              <c:f>'Lippia, Couch Cover x inundatio'!$AW$7</c:f>
              <c:strCache>
                <c:ptCount val="1"/>
                <c:pt idx="0">
                  <c:v>Wet</c:v>
                </c:pt>
              </c:strCache>
            </c:strRef>
          </c:tx>
          <c:spPr>
            <a:solidFill>
              <a:srgbClr val="00B0F0"/>
            </a:solidFill>
            <a:ln>
              <a:noFill/>
            </a:ln>
            <a:effectLst/>
          </c:spPr>
          <c:invertIfNegative val="0"/>
          <c:errBars>
            <c:errBarType val="plus"/>
            <c:errValType val="cust"/>
            <c:noEndCap val="0"/>
            <c:plus>
              <c:numRef>
                <c:f>'Lippia, Couch Cover x inundatio'!$AW$12:$AW$13</c:f>
                <c:numCache>
                  <c:formatCode>General</c:formatCode>
                  <c:ptCount val="2"/>
                  <c:pt idx="0">
                    <c:v>2.8753881725529062</c:v>
                  </c:pt>
                  <c:pt idx="1">
                    <c:v>10.545606735914792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'Lippia, Couch Cover x inundatio'!$AU$8:$AU$9</c:f>
              <c:strCache>
                <c:ptCount val="2"/>
                <c:pt idx="0">
                  <c:v>Water Couch</c:v>
                </c:pt>
                <c:pt idx="1">
                  <c:v>Lippia</c:v>
                </c:pt>
              </c:strCache>
            </c:strRef>
          </c:cat>
          <c:val>
            <c:numRef>
              <c:f>'Lippia, Couch Cover x inundatio'!$AW$8:$AW$9</c:f>
              <c:numCache>
                <c:formatCode>General</c:formatCode>
                <c:ptCount val="2"/>
                <c:pt idx="0">
                  <c:v>2.375</c:v>
                </c:pt>
                <c:pt idx="1">
                  <c:v>5.3125</c:v>
                </c:pt>
              </c:numCache>
            </c:numRef>
          </c:val>
          <c:extLst>
            <c:ext xmlns:c16="http://schemas.microsoft.com/office/drawing/2014/chart" uri="{C3380CC4-5D6E-409C-BE32-E72D297353CC}">
              <c16:uniqueId val="{00000001-08E5-482F-B84A-55BE2088BBCB}"/>
            </c:ext>
          </c:extLst>
        </c:ser>
        <c:ser>
          <c:idx val="2"/>
          <c:order val="2"/>
          <c:tx>
            <c:strRef>
              <c:f>'Lippia, Couch Cover x inundatio'!$AX$7</c:f>
              <c:strCache>
                <c:ptCount val="1"/>
                <c:pt idx="0">
                  <c:v>Dry</c:v>
                </c:pt>
              </c:strCache>
            </c:strRef>
          </c:tx>
          <c:spPr>
            <a:solidFill>
              <a:srgbClr val="FFC000"/>
            </a:solidFill>
            <a:ln>
              <a:noFill/>
            </a:ln>
            <a:effectLst/>
          </c:spPr>
          <c:invertIfNegative val="0"/>
          <c:errBars>
            <c:errBarType val="plus"/>
            <c:errValType val="cust"/>
            <c:noEndCap val="0"/>
            <c:plus>
              <c:numRef>
                <c:f>'Lippia, Couch Cover x inundatio'!$AX$12:$AX$13</c:f>
                <c:numCache>
                  <c:formatCode>General</c:formatCode>
                  <c:ptCount val="2"/>
                  <c:pt idx="0">
                    <c:v>0.14282013806440147</c:v>
                  </c:pt>
                  <c:pt idx="1">
                    <c:v>6.2193588520531797</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'Lippia, Couch Cover x inundatio'!$AU$8:$AU$9</c:f>
              <c:strCache>
                <c:ptCount val="2"/>
                <c:pt idx="0">
                  <c:v>Water Couch</c:v>
                </c:pt>
                <c:pt idx="1">
                  <c:v>Lippia</c:v>
                </c:pt>
              </c:strCache>
            </c:strRef>
          </c:cat>
          <c:val>
            <c:numRef>
              <c:f>'Lippia, Couch Cover x inundatio'!$AX$8:$AX$9</c:f>
              <c:numCache>
                <c:formatCode>General</c:formatCode>
                <c:ptCount val="2"/>
                <c:pt idx="0">
                  <c:v>2.9400000000000003E-2</c:v>
                </c:pt>
                <c:pt idx="1">
                  <c:v>2.3213999999999997</c:v>
                </c:pt>
              </c:numCache>
            </c:numRef>
          </c:val>
          <c:extLst>
            <c:ext xmlns:c16="http://schemas.microsoft.com/office/drawing/2014/chart" uri="{C3380CC4-5D6E-409C-BE32-E72D297353CC}">
              <c16:uniqueId val="{00000002-08E5-482F-B84A-55BE2088BBCB}"/>
            </c:ext>
          </c:extLst>
        </c:ser>
        <c:dLbls>
          <c:showLegendKey val="0"/>
          <c:showVal val="0"/>
          <c:showCatName val="0"/>
          <c:showSerName val="0"/>
          <c:showPercent val="0"/>
          <c:showBubbleSize val="0"/>
        </c:dLbls>
        <c:gapWidth val="219"/>
        <c:overlap val="-27"/>
        <c:axId val="1256143672"/>
        <c:axId val="1256144328"/>
      </c:barChart>
      <c:catAx>
        <c:axId val="12561436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256144328"/>
        <c:crosses val="autoZero"/>
        <c:auto val="1"/>
        <c:lblAlgn val="ctr"/>
        <c:lblOffset val="100"/>
        <c:noMultiLvlLbl val="0"/>
      </c:catAx>
      <c:valAx>
        <c:axId val="1256144328"/>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Mean Total Cover + SD (%)</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256143672"/>
        <c:crosses val="autoZero"/>
        <c:crossBetween val="between"/>
      </c:valAx>
      <c:spPr>
        <a:noFill/>
        <a:ln>
          <a:noFill/>
        </a:ln>
        <a:effectLst/>
      </c:spPr>
    </c:plotArea>
    <c:legend>
      <c:legendPos val="t"/>
      <c:layout>
        <c:manualLayout>
          <c:xMode val="edge"/>
          <c:yMode val="edge"/>
          <c:x val="0.79354496242535943"/>
          <c:y val="3.1894736842105281E-2"/>
          <c:w val="0.18465235978316799"/>
          <c:h val="0.17149164249205689"/>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92D050"/>
            </a:solidFill>
            <a:ln>
              <a:noFill/>
            </a:ln>
            <a:effectLst/>
          </c:spPr>
          <c:invertIfNegative val="0"/>
          <c:errBars>
            <c:errBarType val="plus"/>
            <c:errValType val="cust"/>
            <c:noEndCap val="0"/>
            <c:plus>
              <c:numRef>
                <c:f>'PIVOT_Species Richness'!$S$2:$S$13</c:f>
                <c:numCache>
                  <c:formatCode>General</c:formatCode>
                  <c:ptCount val="12"/>
                  <c:pt idx="0">
                    <c:v>7.111723623934342</c:v>
                  </c:pt>
                  <c:pt idx="1">
                    <c:v>6.3627705038645308</c:v>
                  </c:pt>
                  <c:pt idx="2">
                    <c:v>4.6398496881046842</c:v>
                  </c:pt>
                  <c:pt idx="3">
                    <c:v>6.2108259494497968</c:v>
                  </c:pt>
                  <c:pt idx="4">
                    <c:v>8.4364517392513978</c:v>
                  </c:pt>
                  <c:pt idx="5">
                    <c:v>6.694355378928873</c:v>
                  </c:pt>
                  <c:pt idx="6">
                    <c:v>5.8490717393138709</c:v>
                  </c:pt>
                  <c:pt idx="7">
                    <c:v>6.0722149889307167</c:v>
                  </c:pt>
                  <c:pt idx="8">
                    <c:v>10.912361664496563</c:v>
                  </c:pt>
                  <c:pt idx="9">
                    <c:v>5.8890298240803265</c:v>
                  </c:pt>
                  <c:pt idx="10">
                    <c:v>3.3405327657664361</c:v>
                  </c:pt>
                  <c:pt idx="11">
                    <c:v>8.8919945775718734</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'PIVOT_Species Richness'!$Q$2:$Q$13</c:f>
              <c:strCache>
                <c:ptCount val="12"/>
                <c:pt idx="0">
                  <c:v>Spring_2014</c:v>
                </c:pt>
                <c:pt idx="1">
                  <c:v>Autumn_2015</c:v>
                </c:pt>
                <c:pt idx="2">
                  <c:v>Spring_2015</c:v>
                </c:pt>
                <c:pt idx="3">
                  <c:v>Autumn_2016</c:v>
                </c:pt>
                <c:pt idx="4">
                  <c:v>Spring_2016</c:v>
                </c:pt>
                <c:pt idx="5">
                  <c:v>Autumn_2017</c:v>
                </c:pt>
                <c:pt idx="6">
                  <c:v>Spring_2017</c:v>
                </c:pt>
                <c:pt idx="7">
                  <c:v>Autumn_2018</c:v>
                </c:pt>
                <c:pt idx="8">
                  <c:v>Spring_2018</c:v>
                </c:pt>
                <c:pt idx="9">
                  <c:v>Autumn_2019</c:v>
                </c:pt>
                <c:pt idx="10">
                  <c:v>Spring_2019</c:v>
                </c:pt>
                <c:pt idx="11">
                  <c:v>Autumn_2020</c:v>
                </c:pt>
              </c:strCache>
            </c:strRef>
          </c:cat>
          <c:val>
            <c:numRef>
              <c:f>'PIVOT_Species Richness'!$R$2:$R$13</c:f>
              <c:numCache>
                <c:formatCode>General</c:formatCode>
                <c:ptCount val="12"/>
                <c:pt idx="0">
                  <c:v>25.4375</c:v>
                </c:pt>
                <c:pt idx="1">
                  <c:v>16.787878787878789</c:v>
                </c:pt>
                <c:pt idx="2">
                  <c:v>14.6</c:v>
                </c:pt>
                <c:pt idx="3">
                  <c:v>13.7</c:v>
                </c:pt>
                <c:pt idx="4">
                  <c:v>17.175000000000001</c:v>
                </c:pt>
                <c:pt idx="5">
                  <c:v>14.575757575757576</c:v>
                </c:pt>
                <c:pt idx="6">
                  <c:v>13.285714285714286</c:v>
                </c:pt>
                <c:pt idx="7">
                  <c:v>14</c:v>
                </c:pt>
                <c:pt idx="8">
                  <c:v>20.21875</c:v>
                </c:pt>
                <c:pt idx="9">
                  <c:v>14.285714285714286</c:v>
                </c:pt>
                <c:pt idx="10">
                  <c:v>7.7027027027027026</c:v>
                </c:pt>
                <c:pt idx="11">
                  <c:v>22.351351351351351</c:v>
                </c:pt>
              </c:numCache>
            </c:numRef>
          </c:val>
          <c:extLst>
            <c:ext xmlns:c16="http://schemas.microsoft.com/office/drawing/2014/chart" uri="{C3380CC4-5D6E-409C-BE32-E72D297353CC}">
              <c16:uniqueId val="{00000000-E18E-427C-9D79-579217915C34}"/>
            </c:ext>
          </c:extLst>
        </c:ser>
        <c:dLbls>
          <c:showLegendKey val="0"/>
          <c:showVal val="0"/>
          <c:showCatName val="0"/>
          <c:showSerName val="0"/>
          <c:showPercent val="0"/>
          <c:showBubbleSize val="0"/>
        </c:dLbls>
        <c:gapWidth val="219"/>
        <c:overlap val="-27"/>
        <c:axId val="901321360"/>
        <c:axId val="901321688"/>
      </c:barChart>
      <c:catAx>
        <c:axId val="9013213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901321688"/>
        <c:crosses val="autoZero"/>
        <c:auto val="1"/>
        <c:lblAlgn val="ctr"/>
        <c:lblOffset val="100"/>
        <c:noMultiLvlLbl val="0"/>
      </c:catAx>
      <c:valAx>
        <c:axId val="901321688"/>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Mean Species Richness + SD</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9013213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'SR Pivot x veg x inu'!$R$6</c:f>
              <c:strCache>
                <c:ptCount val="1"/>
                <c:pt idx="0">
                  <c:v>Currently Wet</c:v>
                </c:pt>
              </c:strCache>
            </c:strRef>
          </c:tx>
          <c:spPr>
            <a:solidFill>
              <a:schemeClr val="accent1"/>
            </a:solidFill>
            <a:ln>
              <a:noFill/>
            </a:ln>
            <a:effectLst/>
          </c:spPr>
          <c:invertIfNegative val="0"/>
          <c:errBars>
            <c:errBarType val="plus"/>
            <c:errValType val="cust"/>
            <c:noEndCap val="0"/>
            <c:plus>
              <c:numRef>
                <c:f>'SR Pivot x veg x inu'!$S$13:$W$13</c:f>
                <c:numCache>
                  <c:formatCode>General</c:formatCode>
                  <c:ptCount val="5"/>
                  <c:pt idx="0">
                    <c:v>7.6006072631883006</c:v>
                  </c:pt>
                  <c:pt idx="1">
                    <c:v>1.4142135623730951</c:v>
                  </c:pt>
                  <c:pt idx="2">
                    <c:v>5.9038330561800922</c:v>
                  </c:pt>
                  <c:pt idx="3">
                    <c:v>9.3369087824958523</c:v>
                  </c:pt>
                  <c:pt idx="4">
                    <c:v>9.2885831953951818</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'SR Pivot x veg x inu'!$S$5:$W$5</c:f>
              <c:strCache>
                <c:ptCount val="5"/>
                <c:pt idx="0">
                  <c:v>Eleocharis tall Sedgelands</c:v>
                </c:pt>
                <c:pt idx="1">
                  <c:v>Marsh-Club Rush Sedgeland</c:v>
                </c:pt>
                <c:pt idx="2">
                  <c:v>Watercouch Marsh Grassland</c:v>
                </c:pt>
                <c:pt idx="3">
                  <c:v>River-Cooba-Lignum</c:v>
                </c:pt>
                <c:pt idx="4">
                  <c:v>Coolabah Woodland</c:v>
                </c:pt>
              </c:strCache>
            </c:strRef>
          </c:cat>
          <c:val>
            <c:numRef>
              <c:f>'SR Pivot x veg x inu'!$S$6:$W$6</c:f>
              <c:numCache>
                <c:formatCode>General</c:formatCode>
                <c:ptCount val="5"/>
                <c:pt idx="0">
                  <c:v>15.461538461538462</c:v>
                </c:pt>
                <c:pt idx="1">
                  <c:v>3</c:v>
                </c:pt>
                <c:pt idx="2">
                  <c:v>12.772727272727273</c:v>
                </c:pt>
                <c:pt idx="3">
                  <c:v>21.782608695652176</c:v>
                </c:pt>
                <c:pt idx="4">
                  <c:v>23.5</c:v>
                </c:pt>
              </c:numCache>
            </c:numRef>
          </c:val>
          <c:extLst>
            <c:ext xmlns:c16="http://schemas.microsoft.com/office/drawing/2014/chart" uri="{C3380CC4-5D6E-409C-BE32-E72D297353CC}">
              <c16:uniqueId val="{00000000-0347-426A-8049-9F91294DB7E8}"/>
            </c:ext>
          </c:extLst>
        </c:ser>
        <c:ser>
          <c:idx val="1"/>
          <c:order val="1"/>
          <c:tx>
            <c:strRef>
              <c:f>'SR Pivot x veg x inu'!$R$7</c:f>
              <c:strCache>
                <c:ptCount val="1"/>
                <c:pt idx="0">
                  <c:v>Recently Wet</c:v>
                </c:pt>
              </c:strCache>
            </c:strRef>
          </c:tx>
          <c:spPr>
            <a:solidFill>
              <a:srgbClr val="92D050"/>
            </a:solidFill>
            <a:ln>
              <a:noFill/>
            </a:ln>
            <a:effectLst/>
          </c:spPr>
          <c:invertIfNegative val="0"/>
          <c:errBars>
            <c:errBarType val="plus"/>
            <c:errValType val="cust"/>
            <c:noEndCap val="0"/>
            <c:plus>
              <c:numRef>
                <c:f>'SR Pivot x veg x inu'!$S$14:$W$14</c:f>
                <c:numCache>
                  <c:formatCode>General</c:formatCode>
                  <c:ptCount val="5"/>
                  <c:pt idx="0">
                    <c:v>5.5777335102271683</c:v>
                  </c:pt>
                  <c:pt idx="1">
                    <c:v>0</c:v>
                  </c:pt>
                  <c:pt idx="2">
                    <c:v>6.6927528847605444</c:v>
                  </c:pt>
                  <c:pt idx="3">
                    <c:v>6.0016418114960466</c:v>
                  </c:pt>
                  <c:pt idx="4">
                    <c:v>7.888299862788859</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'SR Pivot x veg x inu'!$S$5:$W$5</c:f>
              <c:strCache>
                <c:ptCount val="5"/>
                <c:pt idx="0">
                  <c:v>Eleocharis tall Sedgelands</c:v>
                </c:pt>
                <c:pt idx="1">
                  <c:v>Marsh-Club Rush Sedgeland</c:v>
                </c:pt>
                <c:pt idx="2">
                  <c:v>Watercouch Marsh Grassland</c:v>
                </c:pt>
                <c:pt idx="3">
                  <c:v>River-Cooba-Lignum</c:v>
                </c:pt>
                <c:pt idx="4">
                  <c:v>Coolabah Woodland</c:v>
                </c:pt>
              </c:strCache>
            </c:strRef>
          </c:cat>
          <c:val>
            <c:numRef>
              <c:f>'SR Pivot x veg x inu'!$S$7:$W$7</c:f>
              <c:numCache>
                <c:formatCode>General</c:formatCode>
                <c:ptCount val="5"/>
                <c:pt idx="0">
                  <c:v>16.111111111111111</c:v>
                </c:pt>
                <c:pt idx="1">
                  <c:v>0</c:v>
                </c:pt>
                <c:pt idx="2">
                  <c:v>14.352941176470589</c:v>
                </c:pt>
                <c:pt idx="3">
                  <c:v>16.344827586206897</c:v>
                </c:pt>
                <c:pt idx="4">
                  <c:v>21.071428571428573</c:v>
                </c:pt>
              </c:numCache>
            </c:numRef>
          </c:val>
          <c:extLst>
            <c:ext xmlns:c16="http://schemas.microsoft.com/office/drawing/2014/chart" uri="{C3380CC4-5D6E-409C-BE32-E72D297353CC}">
              <c16:uniqueId val="{00000001-0347-426A-8049-9F91294DB7E8}"/>
            </c:ext>
          </c:extLst>
        </c:ser>
        <c:ser>
          <c:idx val="2"/>
          <c:order val="2"/>
          <c:tx>
            <c:strRef>
              <c:f>'SR Pivot x veg x inu'!$R$8</c:f>
              <c:strCache>
                <c:ptCount val="1"/>
                <c:pt idx="0">
                  <c:v>Medium-term Dry</c:v>
                </c:pt>
              </c:strCache>
            </c:strRef>
          </c:tx>
          <c:spPr>
            <a:solidFill>
              <a:srgbClr val="FFC000"/>
            </a:solidFill>
            <a:ln>
              <a:noFill/>
            </a:ln>
            <a:effectLst/>
          </c:spPr>
          <c:invertIfNegative val="0"/>
          <c:errBars>
            <c:errBarType val="plus"/>
            <c:errValType val="cust"/>
            <c:noEndCap val="0"/>
            <c:plus>
              <c:numRef>
                <c:f>'SR Pivot x veg x inu'!$S$15:$W$15</c:f>
                <c:numCache>
                  <c:formatCode>General</c:formatCode>
                  <c:ptCount val="5"/>
                  <c:pt idx="0">
                    <c:v>4.2254639336462754</c:v>
                  </c:pt>
                  <c:pt idx="1">
                    <c:v>0</c:v>
                  </c:pt>
                  <c:pt idx="2">
                    <c:v>5.6740398210760263</c:v>
                  </c:pt>
                  <c:pt idx="3">
                    <c:v>9.0469504159112653</c:v>
                  </c:pt>
                  <c:pt idx="4">
                    <c:v>7.5841893130532991</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'SR Pivot x veg x inu'!$S$5:$W$5</c:f>
              <c:strCache>
                <c:ptCount val="5"/>
                <c:pt idx="0">
                  <c:v>Eleocharis tall Sedgelands</c:v>
                </c:pt>
                <c:pt idx="1">
                  <c:v>Marsh-Club Rush Sedgeland</c:v>
                </c:pt>
                <c:pt idx="2">
                  <c:v>Watercouch Marsh Grassland</c:v>
                </c:pt>
                <c:pt idx="3">
                  <c:v>River-Cooba-Lignum</c:v>
                </c:pt>
                <c:pt idx="4">
                  <c:v>Coolabah Woodland</c:v>
                </c:pt>
              </c:strCache>
            </c:strRef>
          </c:cat>
          <c:val>
            <c:numRef>
              <c:f>'SR Pivot x veg x inu'!$S$8:$W$8</c:f>
              <c:numCache>
                <c:formatCode>General</c:formatCode>
                <c:ptCount val="5"/>
                <c:pt idx="0">
                  <c:v>10.363636363636363</c:v>
                </c:pt>
                <c:pt idx="1">
                  <c:v>4</c:v>
                </c:pt>
                <c:pt idx="2">
                  <c:v>14.183673469387756</c:v>
                </c:pt>
                <c:pt idx="3">
                  <c:v>17.774193548387096</c:v>
                </c:pt>
                <c:pt idx="4">
                  <c:v>18.291666666666668</c:v>
                </c:pt>
              </c:numCache>
            </c:numRef>
          </c:val>
          <c:extLst>
            <c:ext xmlns:c16="http://schemas.microsoft.com/office/drawing/2014/chart" uri="{C3380CC4-5D6E-409C-BE32-E72D297353CC}">
              <c16:uniqueId val="{00000002-0347-426A-8049-9F91294DB7E8}"/>
            </c:ext>
          </c:extLst>
        </c:ser>
        <c:ser>
          <c:idx val="3"/>
          <c:order val="3"/>
          <c:tx>
            <c:strRef>
              <c:f>'SR Pivot x veg x inu'!$R$9</c:f>
              <c:strCache>
                <c:ptCount val="1"/>
                <c:pt idx="0">
                  <c:v>Long-term Dry</c:v>
                </c:pt>
              </c:strCache>
            </c:strRef>
          </c:tx>
          <c:spPr>
            <a:solidFill>
              <a:srgbClr val="C00000"/>
            </a:solidFill>
            <a:ln>
              <a:noFill/>
            </a:ln>
            <a:effectLst/>
          </c:spPr>
          <c:invertIfNegative val="0"/>
          <c:errBars>
            <c:errBarType val="plus"/>
            <c:errValType val="cust"/>
            <c:noEndCap val="0"/>
            <c:plus>
              <c:numRef>
                <c:f>'SR Pivot x veg x inu'!$S$16:$W$16</c:f>
                <c:numCache>
                  <c:formatCode>General</c:formatCode>
                  <c:ptCount val="5"/>
                  <c:pt idx="0">
                    <c:v>4.2426406871192848</c:v>
                  </c:pt>
                  <c:pt idx="1">
                    <c:v>0.70710678118654757</c:v>
                  </c:pt>
                  <c:pt idx="2">
                    <c:v>8.9611633719953918</c:v>
                  </c:pt>
                  <c:pt idx="3">
                    <c:v>7.9895765428045893</c:v>
                  </c:pt>
                  <c:pt idx="4">
                    <c:v>10.318989217047299</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'SR Pivot x veg x inu'!$S$5:$W$5</c:f>
              <c:strCache>
                <c:ptCount val="5"/>
                <c:pt idx="0">
                  <c:v>Eleocharis tall Sedgelands</c:v>
                </c:pt>
                <c:pt idx="1">
                  <c:v>Marsh-Club Rush Sedgeland</c:v>
                </c:pt>
                <c:pt idx="2">
                  <c:v>Watercouch Marsh Grassland</c:v>
                </c:pt>
                <c:pt idx="3">
                  <c:v>River-Cooba-Lignum</c:v>
                </c:pt>
                <c:pt idx="4">
                  <c:v>Coolabah Woodland</c:v>
                </c:pt>
              </c:strCache>
            </c:strRef>
          </c:cat>
          <c:val>
            <c:numRef>
              <c:f>'SR Pivot x veg x inu'!$S$9:$W$9</c:f>
              <c:numCache>
                <c:formatCode>General</c:formatCode>
                <c:ptCount val="5"/>
                <c:pt idx="0">
                  <c:v>12</c:v>
                </c:pt>
                <c:pt idx="1">
                  <c:v>1.5</c:v>
                </c:pt>
                <c:pt idx="2">
                  <c:v>16.059999999999999</c:v>
                </c:pt>
                <c:pt idx="3">
                  <c:v>24</c:v>
                </c:pt>
                <c:pt idx="4">
                  <c:v>18.192307692307693</c:v>
                </c:pt>
              </c:numCache>
            </c:numRef>
          </c:val>
          <c:extLst>
            <c:ext xmlns:c16="http://schemas.microsoft.com/office/drawing/2014/chart" uri="{C3380CC4-5D6E-409C-BE32-E72D297353CC}">
              <c16:uniqueId val="{00000003-0347-426A-8049-9F91294DB7E8}"/>
            </c:ext>
          </c:extLst>
        </c:ser>
        <c:dLbls>
          <c:showLegendKey val="0"/>
          <c:showVal val="0"/>
          <c:showCatName val="0"/>
          <c:showSerName val="0"/>
          <c:showPercent val="0"/>
          <c:showBubbleSize val="0"/>
        </c:dLbls>
        <c:gapWidth val="219"/>
        <c:overlap val="-27"/>
        <c:axId val="351511368"/>
        <c:axId val="351510712"/>
      </c:barChart>
      <c:catAx>
        <c:axId val="3515113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51510712"/>
        <c:crosses val="autoZero"/>
        <c:auto val="1"/>
        <c:lblAlgn val="ctr"/>
        <c:lblOffset val="100"/>
        <c:noMultiLvlLbl val="0"/>
      </c:catAx>
      <c:valAx>
        <c:axId val="351510712"/>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Mean Species Richness + SD</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351511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'SR Pivot x func x inun'!$R$5</c:f>
              <c:strCache>
                <c:ptCount val="1"/>
                <c:pt idx="0">
                  <c:v>Currently Wet</c:v>
                </c:pt>
              </c:strCache>
            </c:strRef>
          </c:tx>
          <c:spPr>
            <a:solidFill>
              <a:srgbClr val="0070C0"/>
            </a:solidFill>
            <a:ln>
              <a:noFill/>
            </a:ln>
            <a:effectLst/>
          </c:spPr>
          <c:invertIfNegative val="0"/>
          <c:errBars>
            <c:errBarType val="plus"/>
            <c:errValType val="cust"/>
            <c:noEndCap val="0"/>
            <c:plus>
              <c:numRef>
                <c:f>'SR Pivot x func x inun'!$S$11:$V$11</c:f>
                <c:numCache>
                  <c:formatCode>General</c:formatCode>
                  <c:ptCount val="4"/>
                  <c:pt idx="0">
                    <c:v>1.7703537313634057</c:v>
                  </c:pt>
                  <c:pt idx="1">
                    <c:v>2.091005126131857</c:v>
                  </c:pt>
                  <c:pt idx="2">
                    <c:v>3.586480421496316</c:v>
                  </c:pt>
                  <c:pt idx="3">
                    <c:v>4.3929514678482464</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'SR Pivot x func x inun'!$S$4:$V$4</c:f>
              <c:strCache>
                <c:ptCount val="4"/>
                <c:pt idx="0">
                  <c:v>AmR</c:v>
                </c:pt>
                <c:pt idx="1">
                  <c:v>AmT</c:v>
                </c:pt>
                <c:pt idx="2">
                  <c:v>Tda</c:v>
                </c:pt>
                <c:pt idx="3">
                  <c:v>Tdr</c:v>
                </c:pt>
              </c:strCache>
            </c:strRef>
          </c:cat>
          <c:val>
            <c:numRef>
              <c:f>'SR Pivot x func x inun'!$S$5:$V$5</c:f>
              <c:numCache>
                <c:formatCode>General</c:formatCode>
                <c:ptCount val="4"/>
                <c:pt idx="0">
                  <c:v>3.4054054054054053</c:v>
                </c:pt>
                <c:pt idx="1">
                  <c:v>5.2280701754385968</c:v>
                </c:pt>
                <c:pt idx="2">
                  <c:v>5.3425925925925926</c:v>
                </c:pt>
                <c:pt idx="3">
                  <c:v>3.9166666666666665</c:v>
                </c:pt>
              </c:numCache>
            </c:numRef>
          </c:val>
          <c:extLst>
            <c:ext xmlns:c16="http://schemas.microsoft.com/office/drawing/2014/chart" uri="{C3380CC4-5D6E-409C-BE32-E72D297353CC}">
              <c16:uniqueId val="{00000000-6167-4BB3-88CA-62C191C24DE4}"/>
            </c:ext>
          </c:extLst>
        </c:ser>
        <c:ser>
          <c:idx val="1"/>
          <c:order val="1"/>
          <c:tx>
            <c:strRef>
              <c:f>'SR Pivot x func x inun'!$R$6</c:f>
              <c:strCache>
                <c:ptCount val="1"/>
                <c:pt idx="0">
                  <c:v>Recently Wet</c:v>
                </c:pt>
              </c:strCache>
            </c:strRef>
          </c:tx>
          <c:spPr>
            <a:solidFill>
              <a:srgbClr val="92D050"/>
            </a:solidFill>
            <a:ln>
              <a:noFill/>
            </a:ln>
            <a:effectLst/>
          </c:spPr>
          <c:invertIfNegative val="0"/>
          <c:errBars>
            <c:errBarType val="plus"/>
            <c:errValType val="cust"/>
            <c:noEndCap val="0"/>
            <c:plus>
              <c:numRef>
                <c:f>'SR Pivot x func x inun'!$S$12:$V$12</c:f>
                <c:numCache>
                  <c:formatCode>General</c:formatCode>
                  <c:ptCount val="4"/>
                  <c:pt idx="0">
                    <c:v>1.9050963133056436</c:v>
                  </c:pt>
                  <c:pt idx="1">
                    <c:v>1.9305884380601985</c:v>
                  </c:pt>
                  <c:pt idx="2">
                    <c:v>2.9974564906461678</c:v>
                  </c:pt>
                  <c:pt idx="3">
                    <c:v>4.5658347371369947</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'SR Pivot x func x inun'!$S$4:$V$4</c:f>
              <c:strCache>
                <c:ptCount val="4"/>
                <c:pt idx="0">
                  <c:v>AmR</c:v>
                </c:pt>
                <c:pt idx="1">
                  <c:v>AmT</c:v>
                </c:pt>
                <c:pt idx="2">
                  <c:v>Tda</c:v>
                </c:pt>
                <c:pt idx="3">
                  <c:v>Tdr</c:v>
                </c:pt>
              </c:strCache>
            </c:strRef>
          </c:cat>
          <c:val>
            <c:numRef>
              <c:f>'SR Pivot x func x inun'!$S$6:$V$6</c:f>
              <c:numCache>
                <c:formatCode>General</c:formatCode>
                <c:ptCount val="4"/>
                <c:pt idx="0">
                  <c:v>2.8265306122448979</c:v>
                </c:pt>
                <c:pt idx="1">
                  <c:v>4.49</c:v>
                </c:pt>
                <c:pt idx="2">
                  <c:v>5.7070707070707067</c:v>
                </c:pt>
                <c:pt idx="3">
                  <c:v>4.7333333333333334</c:v>
                </c:pt>
              </c:numCache>
            </c:numRef>
          </c:val>
          <c:extLst>
            <c:ext xmlns:c16="http://schemas.microsoft.com/office/drawing/2014/chart" uri="{C3380CC4-5D6E-409C-BE32-E72D297353CC}">
              <c16:uniqueId val="{00000001-6167-4BB3-88CA-62C191C24DE4}"/>
            </c:ext>
          </c:extLst>
        </c:ser>
        <c:ser>
          <c:idx val="2"/>
          <c:order val="2"/>
          <c:tx>
            <c:strRef>
              <c:f>'SR Pivot x func x inun'!$R$7</c:f>
              <c:strCache>
                <c:ptCount val="1"/>
                <c:pt idx="0">
                  <c:v>Medium-term Dry</c:v>
                </c:pt>
              </c:strCache>
            </c:strRef>
          </c:tx>
          <c:spPr>
            <a:solidFill>
              <a:srgbClr val="FFC000"/>
            </a:solidFill>
            <a:ln>
              <a:noFill/>
            </a:ln>
            <a:effectLst/>
          </c:spPr>
          <c:invertIfNegative val="0"/>
          <c:errBars>
            <c:errBarType val="plus"/>
            <c:errValType val="cust"/>
            <c:noEndCap val="0"/>
            <c:plus>
              <c:numRef>
                <c:f>'SR Pivot x func x inun'!$S$13:$V$13</c:f>
                <c:numCache>
                  <c:formatCode>General</c:formatCode>
                  <c:ptCount val="4"/>
                  <c:pt idx="0">
                    <c:v>1.1480655548779592</c:v>
                  </c:pt>
                  <c:pt idx="1">
                    <c:v>1.8646054647709089</c:v>
                  </c:pt>
                  <c:pt idx="2">
                    <c:v>3.1024693480558017</c:v>
                  </c:pt>
                  <c:pt idx="3">
                    <c:v>4.7150846782557529</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'SR Pivot x func x inun'!$S$4:$V$4</c:f>
              <c:strCache>
                <c:ptCount val="4"/>
                <c:pt idx="0">
                  <c:v>AmR</c:v>
                </c:pt>
                <c:pt idx="1">
                  <c:v>AmT</c:v>
                </c:pt>
                <c:pt idx="2">
                  <c:v>Tda</c:v>
                </c:pt>
                <c:pt idx="3">
                  <c:v>Tdr</c:v>
                </c:pt>
              </c:strCache>
            </c:strRef>
          </c:cat>
          <c:val>
            <c:numRef>
              <c:f>'SR Pivot x func x inun'!$S$7:$V$7</c:f>
              <c:numCache>
                <c:formatCode>General</c:formatCode>
                <c:ptCount val="4"/>
                <c:pt idx="0">
                  <c:v>2.2980769230769229</c:v>
                </c:pt>
                <c:pt idx="1">
                  <c:v>4.5267857142857144</c:v>
                </c:pt>
                <c:pt idx="2">
                  <c:v>5.2654867256637168</c:v>
                </c:pt>
                <c:pt idx="3">
                  <c:v>5.3563218390804597</c:v>
                </c:pt>
              </c:numCache>
            </c:numRef>
          </c:val>
          <c:extLst>
            <c:ext xmlns:c16="http://schemas.microsoft.com/office/drawing/2014/chart" uri="{C3380CC4-5D6E-409C-BE32-E72D297353CC}">
              <c16:uniqueId val="{00000002-6167-4BB3-88CA-62C191C24DE4}"/>
            </c:ext>
          </c:extLst>
        </c:ser>
        <c:ser>
          <c:idx val="3"/>
          <c:order val="3"/>
          <c:tx>
            <c:strRef>
              <c:f>'SR Pivot x func x inun'!$R$8</c:f>
              <c:strCache>
                <c:ptCount val="1"/>
                <c:pt idx="0">
                  <c:v>Long-term Dry</c:v>
                </c:pt>
              </c:strCache>
            </c:strRef>
          </c:tx>
          <c:spPr>
            <a:solidFill>
              <a:srgbClr val="C00000"/>
            </a:solidFill>
            <a:ln>
              <a:noFill/>
            </a:ln>
            <a:effectLst/>
          </c:spPr>
          <c:invertIfNegative val="0"/>
          <c:errBars>
            <c:errBarType val="plus"/>
            <c:errValType val="cust"/>
            <c:noEndCap val="0"/>
            <c:plus>
              <c:numRef>
                <c:f>'SR Pivot x func x inun'!$S$14:$V$14</c:f>
                <c:numCache>
                  <c:formatCode>General</c:formatCode>
                  <c:ptCount val="4"/>
                  <c:pt idx="0">
                    <c:v>1.0340474774847339</c:v>
                  </c:pt>
                  <c:pt idx="1">
                    <c:v>2.2193278147926536</c:v>
                  </c:pt>
                  <c:pt idx="2">
                    <c:v>3.721758862179704</c:v>
                  </c:pt>
                  <c:pt idx="3">
                    <c:v>5.28298858170547</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'SR Pivot x func x inun'!$S$4:$V$4</c:f>
              <c:strCache>
                <c:ptCount val="4"/>
                <c:pt idx="0">
                  <c:v>AmR</c:v>
                </c:pt>
                <c:pt idx="1">
                  <c:v>AmT</c:v>
                </c:pt>
                <c:pt idx="2">
                  <c:v>Tda</c:v>
                </c:pt>
                <c:pt idx="3">
                  <c:v>Tdr</c:v>
                </c:pt>
              </c:strCache>
            </c:strRef>
          </c:cat>
          <c:val>
            <c:numRef>
              <c:f>'SR Pivot x func x inun'!$S$8:$V$8</c:f>
              <c:numCache>
                <c:formatCode>General</c:formatCode>
                <c:ptCount val="4"/>
                <c:pt idx="0">
                  <c:v>1.9863013698630136</c:v>
                </c:pt>
                <c:pt idx="1">
                  <c:v>3.4523809523809526</c:v>
                </c:pt>
                <c:pt idx="2">
                  <c:v>6.1477272727272725</c:v>
                </c:pt>
                <c:pt idx="3">
                  <c:v>7.9625000000000004</c:v>
                </c:pt>
              </c:numCache>
            </c:numRef>
          </c:val>
          <c:extLst>
            <c:ext xmlns:c16="http://schemas.microsoft.com/office/drawing/2014/chart" uri="{C3380CC4-5D6E-409C-BE32-E72D297353CC}">
              <c16:uniqueId val="{00000003-6167-4BB3-88CA-62C191C24DE4}"/>
            </c:ext>
          </c:extLst>
        </c:ser>
        <c:dLbls>
          <c:showLegendKey val="0"/>
          <c:showVal val="0"/>
          <c:showCatName val="0"/>
          <c:showSerName val="0"/>
          <c:showPercent val="0"/>
          <c:showBubbleSize val="0"/>
        </c:dLbls>
        <c:gapWidth val="219"/>
        <c:overlap val="-27"/>
        <c:axId val="1305613416"/>
        <c:axId val="1305614400"/>
      </c:barChart>
      <c:catAx>
        <c:axId val="13056134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305614400"/>
        <c:crosses val="autoZero"/>
        <c:auto val="1"/>
        <c:lblAlgn val="ctr"/>
        <c:lblOffset val="100"/>
        <c:noMultiLvlLbl val="0"/>
      </c:catAx>
      <c:valAx>
        <c:axId val="1305614400"/>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Mean Species Richness + SD</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305613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92D050"/>
            </a:solidFill>
            <a:ln>
              <a:noFill/>
            </a:ln>
            <a:effectLst/>
          </c:spPr>
          <c:invertIfNegative val="0"/>
          <c:errBars>
            <c:errBarType val="plus"/>
            <c:errValType val="cust"/>
            <c:noEndCap val="0"/>
            <c:plus>
              <c:numRef>
                <c:f>'SR Pivot x Wetland'!$P$31:$R$31</c:f>
                <c:numCache>
                  <c:formatCode>General</c:formatCode>
                  <c:ptCount val="3"/>
                  <c:pt idx="0">
                    <c:v>6.7415043797821443</c:v>
                  </c:pt>
                  <c:pt idx="1">
                    <c:v>8.315423559056466</c:v>
                  </c:pt>
                  <c:pt idx="2">
                    <c:v>9.0645510773015854</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'SR Pivot x Wetland'!$P$29:$R$29</c:f>
              <c:strCache>
                <c:ptCount val="3"/>
                <c:pt idx="0">
                  <c:v>Gingham</c:v>
                </c:pt>
                <c:pt idx="1">
                  <c:v>Lower Gwydir</c:v>
                </c:pt>
                <c:pt idx="2">
                  <c:v>Mallowa</c:v>
                </c:pt>
              </c:strCache>
            </c:strRef>
          </c:cat>
          <c:val>
            <c:numRef>
              <c:f>'SR Pivot x Wetland'!$P$30:$R$30</c:f>
              <c:numCache>
                <c:formatCode>General</c:formatCode>
                <c:ptCount val="3"/>
                <c:pt idx="0">
                  <c:v>14.106382978723405</c:v>
                </c:pt>
                <c:pt idx="1">
                  <c:v>16.597633136094675</c:v>
                </c:pt>
                <c:pt idx="2">
                  <c:v>19.957142857142856</c:v>
                </c:pt>
              </c:numCache>
            </c:numRef>
          </c:val>
          <c:extLst>
            <c:ext xmlns:c16="http://schemas.microsoft.com/office/drawing/2014/chart" uri="{C3380CC4-5D6E-409C-BE32-E72D297353CC}">
              <c16:uniqueId val="{00000000-3399-4347-9024-BDB8ADCE17E1}"/>
            </c:ext>
          </c:extLst>
        </c:ser>
        <c:dLbls>
          <c:showLegendKey val="0"/>
          <c:showVal val="0"/>
          <c:showCatName val="0"/>
          <c:showSerName val="0"/>
          <c:showPercent val="0"/>
          <c:showBubbleSize val="0"/>
        </c:dLbls>
        <c:gapWidth val="219"/>
        <c:overlap val="-27"/>
        <c:axId val="820237672"/>
        <c:axId val="697197584"/>
      </c:barChart>
      <c:catAx>
        <c:axId val="820237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697197584"/>
        <c:crosses val="autoZero"/>
        <c:auto val="1"/>
        <c:lblAlgn val="ctr"/>
        <c:lblOffset val="100"/>
        <c:noMultiLvlLbl val="0"/>
      </c:catAx>
      <c:valAx>
        <c:axId val="697197584"/>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Mean Species Richness + SD</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820237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92D050"/>
            </a:solidFill>
            <a:ln>
              <a:noFill/>
            </a:ln>
            <a:effectLst/>
          </c:spPr>
          <c:invertIfNegative val="0"/>
          <c:errBars>
            <c:errBarType val="plus"/>
            <c:errValType val="cust"/>
            <c:noEndCap val="0"/>
            <c:plus>
              <c:numRef>
                <c:f>'Species Cover_all years'!$J$20:$J$31</c:f>
                <c:numCache>
                  <c:formatCode>General</c:formatCode>
                  <c:ptCount val="12"/>
                  <c:pt idx="0">
                    <c:v>30.429382652775463</c:v>
                  </c:pt>
                  <c:pt idx="1">
                    <c:v>20.428391664172892</c:v>
                  </c:pt>
                  <c:pt idx="2">
                    <c:v>33.258428274379604</c:v>
                  </c:pt>
                  <c:pt idx="3">
                    <c:v>20.56455747246854</c:v>
                  </c:pt>
                  <c:pt idx="4">
                    <c:v>16.783993395341646</c:v>
                  </c:pt>
                  <c:pt idx="5">
                    <c:v>29.85689490695318</c:v>
                  </c:pt>
                  <c:pt idx="6">
                    <c:v>34.0852397165458</c:v>
                  </c:pt>
                  <c:pt idx="7">
                    <c:v>31.137032119821097</c:v>
                  </c:pt>
                  <c:pt idx="8">
                    <c:v>38.716072606354125</c:v>
                  </c:pt>
                  <c:pt idx="9">
                    <c:v>28.857878253796201</c:v>
                  </c:pt>
                  <c:pt idx="10">
                    <c:v>40.932312463426783</c:v>
                  </c:pt>
                  <c:pt idx="11">
                    <c:v>19.720187515478663</c:v>
                  </c:pt>
                </c:numCache>
              </c:numRef>
            </c:plus>
            <c:minus>
              <c:numRef>
                <c:f>'Species Cover_all years'!$J$20:$J$31</c:f>
                <c:numCache>
                  <c:formatCode>General</c:formatCode>
                  <c:ptCount val="12"/>
                  <c:pt idx="0">
                    <c:v>30.429382652775463</c:v>
                  </c:pt>
                  <c:pt idx="1">
                    <c:v>20.428391664172892</c:v>
                  </c:pt>
                  <c:pt idx="2">
                    <c:v>33.258428274379604</c:v>
                  </c:pt>
                  <c:pt idx="3">
                    <c:v>20.56455747246854</c:v>
                  </c:pt>
                  <c:pt idx="4">
                    <c:v>16.783993395341646</c:v>
                  </c:pt>
                  <c:pt idx="5">
                    <c:v>29.85689490695318</c:v>
                  </c:pt>
                  <c:pt idx="6">
                    <c:v>34.0852397165458</c:v>
                  </c:pt>
                  <c:pt idx="7">
                    <c:v>31.137032119821097</c:v>
                  </c:pt>
                  <c:pt idx="8">
                    <c:v>38.716072606354125</c:v>
                  </c:pt>
                  <c:pt idx="9">
                    <c:v>28.857878253796201</c:v>
                  </c:pt>
                  <c:pt idx="10">
                    <c:v>40.932312463426783</c:v>
                  </c:pt>
                  <c:pt idx="11">
                    <c:v>19.720187515478663</c:v>
                  </c:pt>
                </c:numCache>
              </c:numRef>
            </c:minus>
            <c:spPr>
              <a:noFill/>
              <a:ln w="9525" cap="flat" cmpd="sng" algn="ctr">
                <a:solidFill>
                  <a:schemeClr val="tx1">
                    <a:lumMod val="65000"/>
                    <a:lumOff val="35000"/>
                  </a:schemeClr>
                </a:solidFill>
                <a:round/>
              </a:ln>
              <a:effectLst/>
            </c:spPr>
          </c:errBars>
          <c:cat>
            <c:strRef>
              <c:f>'Species Cover_all years'!$I$6:$I$17</c:f>
              <c:strCache>
                <c:ptCount val="12"/>
                <c:pt idx="0">
                  <c:v>Spring_2014</c:v>
                </c:pt>
                <c:pt idx="1">
                  <c:v>Autumn_2015</c:v>
                </c:pt>
                <c:pt idx="2">
                  <c:v>Spring_2015</c:v>
                </c:pt>
                <c:pt idx="3">
                  <c:v>Autumn_2016</c:v>
                </c:pt>
                <c:pt idx="4">
                  <c:v>Spring_2016</c:v>
                </c:pt>
                <c:pt idx="5">
                  <c:v>Autumn_2017</c:v>
                </c:pt>
                <c:pt idx="6">
                  <c:v>Spring_2017</c:v>
                </c:pt>
                <c:pt idx="7">
                  <c:v>Autumn_2018</c:v>
                </c:pt>
                <c:pt idx="8">
                  <c:v>Spring_2018</c:v>
                </c:pt>
                <c:pt idx="9">
                  <c:v>Autumn_2019</c:v>
                </c:pt>
                <c:pt idx="10">
                  <c:v>Spring_2019</c:v>
                </c:pt>
                <c:pt idx="11">
                  <c:v>Autumn_2020</c:v>
                </c:pt>
              </c:strCache>
            </c:strRef>
          </c:cat>
          <c:val>
            <c:numRef>
              <c:f>'Species Cover_all years'!$J$6:$J$17</c:f>
              <c:numCache>
                <c:formatCode>General</c:formatCode>
                <c:ptCount val="12"/>
                <c:pt idx="0">
                  <c:v>79.890625</c:v>
                </c:pt>
                <c:pt idx="1">
                  <c:v>88.487878787878785</c:v>
                </c:pt>
                <c:pt idx="2">
                  <c:v>81.10499999999999</c:v>
                </c:pt>
                <c:pt idx="3">
                  <c:v>83.223749999999995</c:v>
                </c:pt>
                <c:pt idx="4">
                  <c:v>86.613749999999996</c:v>
                </c:pt>
                <c:pt idx="5">
                  <c:v>82.348787878787888</c:v>
                </c:pt>
                <c:pt idx="6">
                  <c:v>66.059642857142862</c:v>
                </c:pt>
                <c:pt idx="7">
                  <c:v>75.16</c:v>
                </c:pt>
                <c:pt idx="8">
                  <c:v>77.020562499999997</c:v>
                </c:pt>
                <c:pt idx="9">
                  <c:v>66.492571428571438</c:v>
                </c:pt>
                <c:pt idx="10">
                  <c:v>42.012702702702697</c:v>
                </c:pt>
                <c:pt idx="11">
                  <c:v>86.713513513513533</c:v>
                </c:pt>
              </c:numCache>
            </c:numRef>
          </c:val>
          <c:extLst>
            <c:ext xmlns:c16="http://schemas.microsoft.com/office/drawing/2014/chart" uri="{C3380CC4-5D6E-409C-BE32-E72D297353CC}">
              <c16:uniqueId val="{00000000-0071-4A7E-AE95-6C69F9EF878D}"/>
            </c:ext>
          </c:extLst>
        </c:ser>
        <c:dLbls>
          <c:showLegendKey val="0"/>
          <c:showVal val="0"/>
          <c:showCatName val="0"/>
          <c:showSerName val="0"/>
          <c:showPercent val="0"/>
          <c:showBubbleSize val="0"/>
        </c:dLbls>
        <c:gapWidth val="219"/>
        <c:overlap val="-27"/>
        <c:axId val="315476464"/>
        <c:axId val="315476792"/>
      </c:barChart>
      <c:catAx>
        <c:axId val="3154764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315476792"/>
        <c:crosses val="autoZero"/>
        <c:auto val="1"/>
        <c:lblAlgn val="ctr"/>
        <c:lblOffset val="100"/>
        <c:noMultiLvlLbl val="0"/>
      </c:catAx>
      <c:valAx>
        <c:axId val="315476792"/>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Mean Total Cover + SD (%)</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315476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781891981381317E-2"/>
          <c:y val="0.11358103597125867"/>
          <c:w val="0.84205196798482818"/>
          <c:h val="0.76432799604627055"/>
        </c:manualLayout>
      </c:layout>
      <c:barChart>
        <c:barDir val="col"/>
        <c:grouping val="clustered"/>
        <c:varyColors val="0"/>
        <c:ser>
          <c:idx val="0"/>
          <c:order val="0"/>
          <c:tx>
            <c:strRef>
              <c:f>'Species Richness Pivot'!$AA$3</c:f>
              <c:strCache>
                <c:ptCount val="1"/>
                <c:pt idx="0">
                  <c:v>Spring_2019</c:v>
                </c:pt>
              </c:strCache>
            </c:strRef>
          </c:tx>
          <c:spPr>
            <a:solidFill>
              <a:srgbClr val="92D050"/>
            </a:solidFill>
            <a:ln>
              <a:noFill/>
            </a:ln>
            <a:effectLst/>
          </c:spPr>
          <c:invertIfNegative val="0"/>
          <c:errBars>
            <c:errBarType val="plus"/>
            <c:errValType val="cust"/>
            <c:noEndCap val="0"/>
            <c:plus>
              <c:numRef>
                <c:f>'Species Richness Pivot'!$AA$12:$AA$16</c:f>
                <c:numCache>
                  <c:formatCode>General</c:formatCode>
                  <c:ptCount val="5"/>
                  <c:pt idx="0">
                    <c:v>0.57735026918962584</c:v>
                  </c:pt>
                  <c:pt idx="1">
                    <c:v>0.70710678118654757</c:v>
                  </c:pt>
                  <c:pt idx="2">
                    <c:v>1.8698385749300108</c:v>
                  </c:pt>
                  <c:pt idx="3">
                    <c:v>2.3940512696016967</c:v>
                  </c:pt>
                  <c:pt idx="4">
                    <c:v>3.5629263877386572</c:v>
                  </c:pt>
                </c:numCache>
              </c:numRef>
            </c:plus>
            <c:minus>
              <c:numRef>
                <c:f>'Species Richness Pivot'!$AA$12:$AA$16</c:f>
                <c:numCache>
                  <c:formatCode>General</c:formatCode>
                  <c:ptCount val="5"/>
                  <c:pt idx="0">
                    <c:v>0.57735026918962584</c:v>
                  </c:pt>
                  <c:pt idx="1">
                    <c:v>0.70710678118654757</c:v>
                  </c:pt>
                  <c:pt idx="2">
                    <c:v>1.8698385749300108</c:v>
                  </c:pt>
                  <c:pt idx="3">
                    <c:v>2.3940512696016967</c:v>
                  </c:pt>
                  <c:pt idx="4">
                    <c:v>3.5629263877386572</c:v>
                  </c:pt>
                </c:numCache>
              </c:numRef>
            </c:minus>
            <c:spPr>
              <a:noFill/>
              <a:ln w="9525" cap="flat" cmpd="sng" algn="ctr">
                <a:solidFill>
                  <a:schemeClr val="tx1">
                    <a:lumMod val="65000"/>
                    <a:lumOff val="35000"/>
                  </a:schemeClr>
                </a:solidFill>
                <a:round/>
              </a:ln>
              <a:effectLst/>
            </c:spPr>
          </c:errBars>
          <c:cat>
            <c:strRef>
              <c:f>'Species Richness Pivot'!$Z$4:$Z$8</c:f>
              <c:strCache>
                <c:ptCount val="5"/>
                <c:pt idx="0">
                  <c:v>Eleocharis Tall Sedgelands</c:v>
                </c:pt>
                <c:pt idx="1">
                  <c:v>Marsh Clubrush</c:v>
                </c:pt>
                <c:pt idx="2">
                  <c:v>Watercouch Marsh Grassland</c:v>
                </c:pt>
                <c:pt idx="3">
                  <c:v>Coolibah-River Cooba-Lignum</c:v>
                </c:pt>
                <c:pt idx="4">
                  <c:v>Coolibah Woodland - wet</c:v>
                </c:pt>
              </c:strCache>
            </c:strRef>
          </c:cat>
          <c:val>
            <c:numRef>
              <c:f>'Species Richness Pivot'!$AA$4:$AA$8</c:f>
              <c:numCache>
                <c:formatCode>General</c:formatCode>
                <c:ptCount val="5"/>
                <c:pt idx="0">
                  <c:v>6.333333333333333</c:v>
                </c:pt>
                <c:pt idx="1">
                  <c:v>1.5</c:v>
                </c:pt>
                <c:pt idx="2">
                  <c:v>7.2222222222222223</c:v>
                </c:pt>
                <c:pt idx="3">
                  <c:v>11.722222222222221</c:v>
                </c:pt>
                <c:pt idx="4">
                  <c:v>10.083333333333334</c:v>
                </c:pt>
              </c:numCache>
            </c:numRef>
          </c:val>
          <c:extLst>
            <c:ext xmlns:c16="http://schemas.microsoft.com/office/drawing/2014/chart" uri="{C3380CC4-5D6E-409C-BE32-E72D297353CC}">
              <c16:uniqueId val="{00000000-E82E-446A-8A74-86B18627F877}"/>
            </c:ext>
          </c:extLst>
        </c:ser>
        <c:ser>
          <c:idx val="1"/>
          <c:order val="1"/>
          <c:tx>
            <c:strRef>
              <c:f>'Species Richness Pivot'!$AB$3</c:f>
              <c:strCache>
                <c:ptCount val="1"/>
                <c:pt idx="0">
                  <c:v>Autumn_2020</c:v>
                </c:pt>
              </c:strCache>
            </c:strRef>
          </c:tx>
          <c:spPr>
            <a:solidFill>
              <a:srgbClr val="FFC000"/>
            </a:solidFill>
            <a:ln>
              <a:noFill/>
            </a:ln>
            <a:effectLst/>
          </c:spPr>
          <c:invertIfNegative val="0"/>
          <c:errBars>
            <c:errBarType val="plus"/>
            <c:errValType val="cust"/>
            <c:noEndCap val="0"/>
            <c:plus>
              <c:numRef>
                <c:f>'Species Richness Pivot'!$AB$12:$AB$16</c:f>
                <c:numCache>
                  <c:formatCode>General</c:formatCode>
                  <c:ptCount val="5"/>
                  <c:pt idx="0">
                    <c:v>1.5275252316519468</c:v>
                  </c:pt>
                  <c:pt idx="1">
                    <c:v>1.4142135623730951</c:v>
                  </c:pt>
                  <c:pt idx="2">
                    <c:v>4.2080170398190608</c:v>
                  </c:pt>
                  <c:pt idx="3">
                    <c:v>2.5294560972960465</c:v>
                  </c:pt>
                  <c:pt idx="4">
                    <c:v>5.4064005277695317</c:v>
                  </c:pt>
                </c:numCache>
              </c:numRef>
            </c:plus>
            <c:minus>
              <c:numRef>
                <c:f>'Species Richness Pivot'!$AB$12:$AB$16</c:f>
                <c:numCache>
                  <c:formatCode>General</c:formatCode>
                  <c:ptCount val="5"/>
                  <c:pt idx="0">
                    <c:v>1.5275252316519468</c:v>
                  </c:pt>
                  <c:pt idx="1">
                    <c:v>1.4142135623730951</c:v>
                  </c:pt>
                  <c:pt idx="2">
                    <c:v>4.2080170398190608</c:v>
                  </c:pt>
                  <c:pt idx="3">
                    <c:v>2.5294560972960465</c:v>
                  </c:pt>
                  <c:pt idx="4">
                    <c:v>5.4064005277695317</c:v>
                  </c:pt>
                </c:numCache>
              </c:numRef>
            </c:minus>
            <c:spPr>
              <a:noFill/>
              <a:ln w="9525" cap="flat" cmpd="sng" algn="ctr">
                <a:solidFill>
                  <a:schemeClr val="tx1">
                    <a:lumMod val="65000"/>
                    <a:lumOff val="35000"/>
                  </a:schemeClr>
                </a:solidFill>
                <a:round/>
              </a:ln>
              <a:effectLst/>
            </c:spPr>
          </c:errBars>
          <c:cat>
            <c:strRef>
              <c:f>'Species Richness Pivot'!$Z$4:$Z$8</c:f>
              <c:strCache>
                <c:ptCount val="5"/>
                <c:pt idx="0">
                  <c:v>Eleocharis Tall Sedgelands</c:v>
                </c:pt>
                <c:pt idx="1">
                  <c:v>Marsh Clubrush</c:v>
                </c:pt>
                <c:pt idx="2">
                  <c:v>Watercouch Marsh Grassland</c:v>
                </c:pt>
                <c:pt idx="3">
                  <c:v>Coolibah-River Cooba-Lignum</c:v>
                </c:pt>
                <c:pt idx="4">
                  <c:v>Coolibah Woodland - wet</c:v>
                </c:pt>
              </c:strCache>
            </c:strRef>
          </c:cat>
          <c:val>
            <c:numRef>
              <c:f>'Species Richness Pivot'!$AB$4:$AB$8</c:f>
              <c:numCache>
                <c:formatCode>General</c:formatCode>
                <c:ptCount val="5"/>
                <c:pt idx="0">
                  <c:v>13.666666666666666</c:v>
                </c:pt>
                <c:pt idx="1">
                  <c:v>3</c:v>
                </c:pt>
                <c:pt idx="2">
                  <c:v>19.722222222222221</c:v>
                </c:pt>
                <c:pt idx="3">
                  <c:v>32.222222222222221</c:v>
                </c:pt>
                <c:pt idx="4">
                  <c:v>35.375</c:v>
                </c:pt>
              </c:numCache>
            </c:numRef>
          </c:val>
          <c:extLst>
            <c:ext xmlns:c16="http://schemas.microsoft.com/office/drawing/2014/chart" uri="{C3380CC4-5D6E-409C-BE32-E72D297353CC}">
              <c16:uniqueId val="{00000001-E82E-446A-8A74-86B18627F877}"/>
            </c:ext>
          </c:extLst>
        </c:ser>
        <c:dLbls>
          <c:showLegendKey val="0"/>
          <c:showVal val="0"/>
          <c:showCatName val="0"/>
          <c:showSerName val="0"/>
          <c:showPercent val="0"/>
          <c:showBubbleSize val="0"/>
        </c:dLbls>
        <c:gapWidth val="219"/>
        <c:overlap val="-27"/>
        <c:axId val="1367353752"/>
        <c:axId val="1367354408"/>
      </c:barChart>
      <c:catAx>
        <c:axId val="13673537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367354408"/>
        <c:crosses val="autoZero"/>
        <c:auto val="1"/>
        <c:lblAlgn val="ctr"/>
        <c:lblOffset val="100"/>
        <c:noMultiLvlLbl val="0"/>
      </c:catAx>
      <c:valAx>
        <c:axId val="1367354408"/>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Mean Species Richness + SD</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367353752"/>
        <c:crosses val="autoZero"/>
        <c:crossBetween val="between"/>
      </c:valAx>
      <c:spPr>
        <a:noFill/>
        <a:ln>
          <a:noFill/>
        </a:ln>
        <a:effectLst/>
      </c:spPr>
    </c:plotArea>
    <c:legend>
      <c:legendPos val="t"/>
      <c:layout>
        <c:manualLayout>
          <c:xMode val="edge"/>
          <c:yMode val="edge"/>
          <c:x val="0.78209386006729376"/>
          <c:y val="1.5305342613202138E-2"/>
          <c:w val="0.20223286010795732"/>
          <c:h val="0.1501401517825845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97150415816465"/>
          <c:y val="2.6299412239253198E-2"/>
          <c:w val="0.8757110607596944"/>
          <c:h val="0.66990332846633194"/>
        </c:manualLayout>
      </c:layout>
      <c:barChart>
        <c:barDir val="col"/>
        <c:grouping val="clustered"/>
        <c:varyColors val="0"/>
        <c:ser>
          <c:idx val="0"/>
          <c:order val="0"/>
          <c:tx>
            <c:strRef>
              <c:f>'Species Cover_all years'!$AM$6</c:f>
              <c:strCache>
                <c:ptCount val="1"/>
                <c:pt idx="0">
                  <c:v>Currently Wet</c:v>
                </c:pt>
              </c:strCache>
            </c:strRef>
          </c:tx>
          <c:spPr>
            <a:solidFill>
              <a:srgbClr val="0070C0"/>
            </a:solidFill>
            <a:ln>
              <a:noFill/>
            </a:ln>
            <a:effectLst/>
          </c:spPr>
          <c:invertIfNegative val="0"/>
          <c:errBars>
            <c:errBarType val="plus"/>
            <c:errValType val="cust"/>
            <c:noEndCap val="0"/>
            <c:plus>
              <c:numRef>
                <c:f>'Species Cover_all years'!$AN$13:$AR$13</c:f>
                <c:numCache>
                  <c:formatCode>General</c:formatCode>
                  <c:ptCount val="5"/>
                  <c:pt idx="0">
                    <c:v>27.159057754860886</c:v>
                  </c:pt>
                  <c:pt idx="1">
                    <c:v>5.6568542494923806</c:v>
                  </c:pt>
                  <c:pt idx="2">
                    <c:v>14.229341971699004</c:v>
                  </c:pt>
                  <c:pt idx="3">
                    <c:v>28.543071046868139</c:v>
                  </c:pt>
                  <c:pt idx="4">
                    <c:v>19.896177326869189</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'Species Cover_all years'!$AN$5:$AR$5</c:f>
              <c:strCache>
                <c:ptCount val="5"/>
                <c:pt idx="0">
                  <c:v>Eleocharis tall Sedgelands</c:v>
                </c:pt>
                <c:pt idx="1">
                  <c:v>Marsh-Club Rush Sedgeland</c:v>
                </c:pt>
                <c:pt idx="2">
                  <c:v>Watercouch Marsh Grassland</c:v>
                </c:pt>
                <c:pt idx="3">
                  <c:v>River-Cooba-Lignum</c:v>
                </c:pt>
                <c:pt idx="4">
                  <c:v>Coolabah Woodland</c:v>
                </c:pt>
              </c:strCache>
            </c:strRef>
          </c:cat>
          <c:val>
            <c:numRef>
              <c:f>'Species Cover_all years'!$AN$6:$AR$6</c:f>
              <c:numCache>
                <c:formatCode>General</c:formatCode>
                <c:ptCount val="5"/>
                <c:pt idx="0">
                  <c:v>79.557857142857145</c:v>
                </c:pt>
                <c:pt idx="1">
                  <c:v>104</c:v>
                </c:pt>
                <c:pt idx="2">
                  <c:v>88.757227272727263</c:v>
                </c:pt>
                <c:pt idx="3">
                  <c:v>87.914826086956509</c:v>
                </c:pt>
                <c:pt idx="4">
                  <c:v>94.484999999999985</c:v>
                </c:pt>
              </c:numCache>
            </c:numRef>
          </c:val>
          <c:extLst>
            <c:ext xmlns:c16="http://schemas.microsoft.com/office/drawing/2014/chart" uri="{C3380CC4-5D6E-409C-BE32-E72D297353CC}">
              <c16:uniqueId val="{00000000-5106-4151-B4D7-F0FF0433BA87}"/>
            </c:ext>
          </c:extLst>
        </c:ser>
        <c:ser>
          <c:idx val="1"/>
          <c:order val="1"/>
          <c:tx>
            <c:strRef>
              <c:f>'Species Cover_all years'!$AM$7</c:f>
              <c:strCache>
                <c:ptCount val="1"/>
                <c:pt idx="0">
                  <c:v>Recently Wet</c:v>
                </c:pt>
              </c:strCache>
            </c:strRef>
          </c:tx>
          <c:spPr>
            <a:solidFill>
              <a:srgbClr val="92D050"/>
            </a:solidFill>
            <a:ln>
              <a:noFill/>
            </a:ln>
            <a:effectLst/>
          </c:spPr>
          <c:invertIfNegative val="0"/>
          <c:errBars>
            <c:errBarType val="plus"/>
            <c:errValType val="cust"/>
            <c:noEndCap val="0"/>
            <c:plus>
              <c:numRef>
                <c:f>'Species Cover_all years'!$AN$14:$AR$14</c:f>
                <c:numCache>
                  <c:formatCode>General</c:formatCode>
                  <c:ptCount val="5"/>
                  <c:pt idx="0">
                    <c:v>13.077224476164613</c:v>
                  </c:pt>
                  <c:pt idx="1">
                    <c:v>0</c:v>
                  </c:pt>
                  <c:pt idx="2">
                    <c:v>30.400138961339916</c:v>
                  </c:pt>
                  <c:pt idx="3">
                    <c:v>34.548474584154278</c:v>
                  </c:pt>
                  <c:pt idx="4">
                    <c:v>43.595791157709989</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'Species Cover_all years'!$AN$5:$AR$5</c:f>
              <c:strCache>
                <c:ptCount val="5"/>
                <c:pt idx="0">
                  <c:v>Eleocharis tall Sedgelands</c:v>
                </c:pt>
                <c:pt idx="1">
                  <c:v>Marsh-Club Rush Sedgeland</c:v>
                </c:pt>
                <c:pt idx="2">
                  <c:v>Watercouch Marsh Grassland</c:v>
                </c:pt>
                <c:pt idx="3">
                  <c:v>River-Cooba-Lignum</c:v>
                </c:pt>
                <c:pt idx="4">
                  <c:v>Coolabah Woodland</c:v>
                </c:pt>
              </c:strCache>
            </c:strRef>
          </c:cat>
          <c:val>
            <c:numRef>
              <c:f>'Species Cover_all years'!$AN$7:$AR$7</c:f>
              <c:numCache>
                <c:formatCode>General</c:formatCode>
                <c:ptCount val="5"/>
                <c:pt idx="0">
                  <c:v>91.543333333333351</c:v>
                </c:pt>
                <c:pt idx="1">
                  <c:v>0</c:v>
                </c:pt>
                <c:pt idx="2">
                  <c:v>85.135384615384609</c:v>
                </c:pt>
                <c:pt idx="3">
                  <c:v>67.327333333333328</c:v>
                </c:pt>
                <c:pt idx="4">
                  <c:v>82.540666666666681</c:v>
                </c:pt>
              </c:numCache>
            </c:numRef>
          </c:val>
          <c:extLst>
            <c:ext xmlns:c16="http://schemas.microsoft.com/office/drawing/2014/chart" uri="{C3380CC4-5D6E-409C-BE32-E72D297353CC}">
              <c16:uniqueId val="{00000001-5106-4151-B4D7-F0FF0433BA87}"/>
            </c:ext>
          </c:extLst>
        </c:ser>
        <c:ser>
          <c:idx val="2"/>
          <c:order val="2"/>
          <c:tx>
            <c:strRef>
              <c:f>'Species Cover_all years'!$AM$8</c:f>
              <c:strCache>
                <c:ptCount val="1"/>
                <c:pt idx="0">
                  <c:v>Medium-term Dry</c:v>
                </c:pt>
              </c:strCache>
            </c:strRef>
          </c:tx>
          <c:spPr>
            <a:solidFill>
              <a:srgbClr val="FFC000"/>
            </a:solidFill>
            <a:ln>
              <a:noFill/>
            </a:ln>
            <a:effectLst/>
          </c:spPr>
          <c:invertIfNegative val="0"/>
          <c:errBars>
            <c:errBarType val="plus"/>
            <c:errValType val="cust"/>
            <c:noEndCap val="0"/>
            <c:plus>
              <c:numRef>
                <c:f>'Species Cover_all years'!$AN$15:$AR$15</c:f>
                <c:numCache>
                  <c:formatCode>General</c:formatCode>
                  <c:ptCount val="5"/>
                  <c:pt idx="0">
                    <c:v>27.788112599062554</c:v>
                  </c:pt>
                  <c:pt idx="1">
                    <c:v>19.763634534163995</c:v>
                  </c:pt>
                  <c:pt idx="2">
                    <c:v>34.38818382965345</c:v>
                  </c:pt>
                  <c:pt idx="3">
                    <c:v>34.703376198431926</c:v>
                  </c:pt>
                  <c:pt idx="4">
                    <c:v>25.90696982138369</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'Species Cover_all years'!$AN$5:$AR$5</c:f>
              <c:strCache>
                <c:ptCount val="5"/>
                <c:pt idx="0">
                  <c:v>Eleocharis tall Sedgelands</c:v>
                </c:pt>
                <c:pt idx="1">
                  <c:v>Marsh-Club Rush Sedgeland</c:v>
                </c:pt>
                <c:pt idx="2">
                  <c:v>Watercouch Marsh Grassland</c:v>
                </c:pt>
                <c:pt idx="3">
                  <c:v>River-Cooba-Lignum</c:v>
                </c:pt>
                <c:pt idx="4">
                  <c:v>Coolabah Woodland</c:v>
                </c:pt>
              </c:strCache>
            </c:strRef>
          </c:cat>
          <c:val>
            <c:numRef>
              <c:f>'Species Cover_all years'!$AN$8:$AR$8</c:f>
              <c:numCache>
                <c:formatCode>General</c:formatCode>
                <c:ptCount val="5"/>
                <c:pt idx="0">
                  <c:v>84.017272727272726</c:v>
                </c:pt>
                <c:pt idx="1">
                  <c:v>71.174999999999983</c:v>
                </c:pt>
                <c:pt idx="2">
                  <c:v>73.630800000000008</c:v>
                </c:pt>
                <c:pt idx="3">
                  <c:v>67.329354838709662</c:v>
                </c:pt>
                <c:pt idx="4">
                  <c:v>72.443750000000009</c:v>
                </c:pt>
              </c:numCache>
            </c:numRef>
          </c:val>
          <c:extLst>
            <c:ext xmlns:c16="http://schemas.microsoft.com/office/drawing/2014/chart" uri="{C3380CC4-5D6E-409C-BE32-E72D297353CC}">
              <c16:uniqueId val="{00000002-5106-4151-B4D7-F0FF0433BA87}"/>
            </c:ext>
          </c:extLst>
        </c:ser>
        <c:ser>
          <c:idx val="3"/>
          <c:order val="3"/>
          <c:tx>
            <c:strRef>
              <c:f>'Species Cover_all years'!$AM$9</c:f>
              <c:strCache>
                <c:ptCount val="1"/>
                <c:pt idx="0">
                  <c:v>Long-term Dry</c:v>
                </c:pt>
              </c:strCache>
            </c:strRef>
          </c:tx>
          <c:spPr>
            <a:solidFill>
              <a:srgbClr val="C00000"/>
            </a:solidFill>
            <a:ln>
              <a:noFill/>
            </a:ln>
            <a:effectLst/>
          </c:spPr>
          <c:invertIfNegative val="0"/>
          <c:errBars>
            <c:errBarType val="plus"/>
            <c:errValType val="cust"/>
            <c:noEndCap val="0"/>
            <c:plus>
              <c:numRef>
                <c:f>'Species Cover_all years'!$AN$16:$AR$16</c:f>
                <c:numCache>
                  <c:formatCode>General</c:formatCode>
                  <c:ptCount val="5"/>
                  <c:pt idx="0">
                    <c:v>36.76955262170047</c:v>
                  </c:pt>
                  <c:pt idx="1">
                    <c:v>1.4142135623730951</c:v>
                  </c:pt>
                  <c:pt idx="2">
                    <c:v>38.48397674728681</c:v>
                  </c:pt>
                  <c:pt idx="3">
                    <c:v>39.545546622752674</c:v>
                  </c:pt>
                  <c:pt idx="4">
                    <c:v>28.362042207038733</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'Species Cover_all years'!$AN$5:$AR$5</c:f>
              <c:strCache>
                <c:ptCount val="5"/>
                <c:pt idx="0">
                  <c:v>Eleocharis tall Sedgelands</c:v>
                </c:pt>
                <c:pt idx="1">
                  <c:v>Marsh-Club Rush Sedgeland</c:v>
                </c:pt>
                <c:pt idx="2">
                  <c:v>Watercouch Marsh Grassland</c:v>
                </c:pt>
                <c:pt idx="3">
                  <c:v>River-Cooba-Lignum</c:v>
                </c:pt>
                <c:pt idx="4">
                  <c:v>Coolabah Woodland</c:v>
                </c:pt>
              </c:strCache>
            </c:strRef>
          </c:cat>
          <c:val>
            <c:numRef>
              <c:f>'Species Cover_all years'!$AN$9:$AR$9</c:f>
              <c:numCache>
                <c:formatCode>General</c:formatCode>
                <c:ptCount val="5"/>
                <c:pt idx="0">
                  <c:v>74</c:v>
                </c:pt>
                <c:pt idx="1">
                  <c:v>101</c:v>
                </c:pt>
                <c:pt idx="2">
                  <c:v>61.164800000000014</c:v>
                </c:pt>
                <c:pt idx="3">
                  <c:v>64.65923076923076</c:v>
                </c:pt>
                <c:pt idx="4">
                  <c:v>44.783076923076919</c:v>
                </c:pt>
              </c:numCache>
            </c:numRef>
          </c:val>
          <c:extLst>
            <c:ext xmlns:c16="http://schemas.microsoft.com/office/drawing/2014/chart" uri="{C3380CC4-5D6E-409C-BE32-E72D297353CC}">
              <c16:uniqueId val="{00000003-5106-4151-B4D7-F0FF0433BA87}"/>
            </c:ext>
          </c:extLst>
        </c:ser>
        <c:dLbls>
          <c:showLegendKey val="0"/>
          <c:showVal val="0"/>
          <c:showCatName val="0"/>
          <c:showSerName val="0"/>
          <c:showPercent val="0"/>
          <c:showBubbleSize val="0"/>
        </c:dLbls>
        <c:gapWidth val="219"/>
        <c:overlap val="-27"/>
        <c:axId val="862239696"/>
        <c:axId val="862241008"/>
      </c:barChart>
      <c:catAx>
        <c:axId val="8622396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62241008"/>
        <c:crosses val="autoZero"/>
        <c:auto val="1"/>
        <c:lblAlgn val="ctr"/>
        <c:lblOffset val="100"/>
        <c:noMultiLvlLbl val="0"/>
      </c:catAx>
      <c:valAx>
        <c:axId val="862241008"/>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Mean Total</a:t>
                </a:r>
                <a:r>
                  <a:rPr lang="en-AU" sz="1100" baseline="0"/>
                  <a:t> </a:t>
                </a:r>
                <a:r>
                  <a:rPr lang="en-AU" sz="1100"/>
                  <a:t>Cover + SD (%)</a:t>
                </a:r>
              </a:p>
            </c:rich>
          </c:tx>
          <c:layout>
            <c:manualLayout>
              <c:xMode val="edge"/>
              <c:yMode val="edge"/>
              <c:x val="9.0116795813877815E-3"/>
              <c:y val="0.30928538565616948"/>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862239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'Species Cover_all years'!$Q$5</c:f>
              <c:strCache>
                <c:ptCount val="1"/>
                <c:pt idx="0">
                  <c:v>Currently Wet</c:v>
                </c:pt>
              </c:strCache>
            </c:strRef>
          </c:tx>
          <c:spPr>
            <a:solidFill>
              <a:schemeClr val="accent1"/>
            </a:solidFill>
            <a:ln>
              <a:noFill/>
            </a:ln>
            <a:effectLst/>
          </c:spPr>
          <c:invertIfNegative val="0"/>
          <c:errBars>
            <c:errBarType val="plus"/>
            <c:errValType val="cust"/>
            <c:noEndCap val="0"/>
            <c:plus>
              <c:numRef>
                <c:f>'Species Cover_all years'!$R$12:$U$12</c:f>
                <c:numCache>
                  <c:formatCode>General</c:formatCode>
                  <c:ptCount val="4"/>
                  <c:pt idx="0">
                    <c:v>32.532876901310743</c:v>
                  </c:pt>
                  <c:pt idx="1">
                    <c:v>30.857272424412098</c:v>
                  </c:pt>
                  <c:pt idx="2">
                    <c:v>14.916701532074907</c:v>
                  </c:pt>
                  <c:pt idx="3">
                    <c:v>14.2887549959562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'Species Cover_all years'!$R$4:$U$4</c:f>
              <c:strCache>
                <c:ptCount val="4"/>
                <c:pt idx="0">
                  <c:v>AmR</c:v>
                </c:pt>
                <c:pt idx="1">
                  <c:v>AmT</c:v>
                </c:pt>
                <c:pt idx="2">
                  <c:v>Tda</c:v>
                </c:pt>
                <c:pt idx="3">
                  <c:v>Tdr</c:v>
                </c:pt>
              </c:strCache>
            </c:strRef>
          </c:cat>
          <c:val>
            <c:numRef>
              <c:f>'Species Cover_all years'!$R$5:$U$5</c:f>
              <c:numCache>
                <c:formatCode>General</c:formatCode>
                <c:ptCount val="4"/>
                <c:pt idx="0">
                  <c:v>36.147387387387411</c:v>
                </c:pt>
                <c:pt idx="1">
                  <c:v>40.486763157894735</c:v>
                </c:pt>
                <c:pt idx="2">
                  <c:v>11.351601851851852</c:v>
                </c:pt>
                <c:pt idx="3">
                  <c:v>4.7292333333333367</c:v>
                </c:pt>
              </c:numCache>
            </c:numRef>
          </c:val>
          <c:extLst>
            <c:ext xmlns:c16="http://schemas.microsoft.com/office/drawing/2014/chart" uri="{C3380CC4-5D6E-409C-BE32-E72D297353CC}">
              <c16:uniqueId val="{00000000-D39B-4605-BFDC-70B384B2B048}"/>
            </c:ext>
          </c:extLst>
        </c:ser>
        <c:ser>
          <c:idx val="1"/>
          <c:order val="1"/>
          <c:tx>
            <c:strRef>
              <c:f>'Species Cover_all years'!$Q$6</c:f>
              <c:strCache>
                <c:ptCount val="1"/>
                <c:pt idx="0">
                  <c:v>Recently Wet</c:v>
                </c:pt>
              </c:strCache>
            </c:strRef>
          </c:tx>
          <c:spPr>
            <a:solidFill>
              <a:srgbClr val="92D050"/>
            </a:solidFill>
            <a:ln>
              <a:noFill/>
            </a:ln>
            <a:effectLst/>
          </c:spPr>
          <c:invertIfNegative val="0"/>
          <c:errBars>
            <c:errBarType val="plus"/>
            <c:errValType val="cust"/>
            <c:noEndCap val="0"/>
            <c:plus>
              <c:numRef>
                <c:f>'Species Cover_all years'!$R$13:$U$13</c:f>
                <c:numCache>
                  <c:formatCode>General</c:formatCode>
                  <c:ptCount val="4"/>
                  <c:pt idx="0">
                    <c:v>31.339052490855824</c:v>
                  </c:pt>
                  <c:pt idx="1">
                    <c:v>31.896688644193873</c:v>
                  </c:pt>
                  <c:pt idx="2">
                    <c:v>17.895300700387434</c:v>
                  </c:pt>
                  <c:pt idx="3">
                    <c:v>17.438639804689174</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'Species Cover_all years'!$R$4:$U$4</c:f>
              <c:strCache>
                <c:ptCount val="4"/>
                <c:pt idx="0">
                  <c:v>AmR</c:v>
                </c:pt>
                <c:pt idx="1">
                  <c:v>AmT</c:v>
                </c:pt>
                <c:pt idx="2">
                  <c:v>Tda</c:v>
                </c:pt>
                <c:pt idx="3">
                  <c:v>Tdr</c:v>
                </c:pt>
              </c:strCache>
            </c:strRef>
          </c:cat>
          <c:val>
            <c:numRef>
              <c:f>'Species Cover_all years'!$R$6:$U$6</c:f>
              <c:numCache>
                <c:formatCode>General</c:formatCode>
                <c:ptCount val="4"/>
                <c:pt idx="0">
                  <c:v>28.021836734693871</c:v>
                </c:pt>
                <c:pt idx="1">
                  <c:v>36.110999999999997</c:v>
                </c:pt>
                <c:pt idx="2">
                  <c:v>15.631616161616163</c:v>
                </c:pt>
                <c:pt idx="3">
                  <c:v>7.8191891891891876</c:v>
                </c:pt>
              </c:numCache>
            </c:numRef>
          </c:val>
          <c:extLst>
            <c:ext xmlns:c16="http://schemas.microsoft.com/office/drawing/2014/chart" uri="{C3380CC4-5D6E-409C-BE32-E72D297353CC}">
              <c16:uniqueId val="{00000001-D39B-4605-BFDC-70B384B2B048}"/>
            </c:ext>
          </c:extLst>
        </c:ser>
        <c:ser>
          <c:idx val="2"/>
          <c:order val="2"/>
          <c:tx>
            <c:strRef>
              <c:f>'Species Cover_all years'!$Q$7</c:f>
              <c:strCache>
                <c:ptCount val="1"/>
                <c:pt idx="0">
                  <c:v>Medium-term Dry</c:v>
                </c:pt>
              </c:strCache>
            </c:strRef>
          </c:tx>
          <c:spPr>
            <a:solidFill>
              <a:srgbClr val="FFC000"/>
            </a:solidFill>
            <a:ln>
              <a:noFill/>
            </a:ln>
            <a:effectLst/>
          </c:spPr>
          <c:invertIfNegative val="0"/>
          <c:errBars>
            <c:errBarType val="plus"/>
            <c:errValType val="cust"/>
            <c:noEndCap val="0"/>
            <c:plus>
              <c:numRef>
                <c:f>'Species Cover_all years'!$R$14:$U$14</c:f>
                <c:numCache>
                  <c:formatCode>General</c:formatCode>
                  <c:ptCount val="4"/>
                  <c:pt idx="0">
                    <c:v>30.316802960375586</c:v>
                  </c:pt>
                  <c:pt idx="1">
                    <c:v>31.765970695821444</c:v>
                  </c:pt>
                  <c:pt idx="2">
                    <c:v>14.584178804340199</c:v>
                  </c:pt>
                  <c:pt idx="3">
                    <c:v>10.562301154875035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'Species Cover_all years'!$R$4:$U$4</c:f>
              <c:strCache>
                <c:ptCount val="4"/>
                <c:pt idx="0">
                  <c:v>AmR</c:v>
                </c:pt>
                <c:pt idx="1">
                  <c:v>AmT</c:v>
                </c:pt>
                <c:pt idx="2">
                  <c:v>Tda</c:v>
                </c:pt>
                <c:pt idx="3">
                  <c:v>Tdr</c:v>
                </c:pt>
              </c:strCache>
            </c:strRef>
          </c:cat>
          <c:val>
            <c:numRef>
              <c:f>'Species Cover_all years'!$R$7:$U$7</c:f>
              <c:numCache>
                <c:formatCode>General</c:formatCode>
                <c:ptCount val="4"/>
                <c:pt idx="0">
                  <c:v>24.984903846153845</c:v>
                </c:pt>
                <c:pt idx="1">
                  <c:v>35.497433628318589</c:v>
                </c:pt>
                <c:pt idx="2">
                  <c:v>12.609823008849554</c:v>
                </c:pt>
                <c:pt idx="3">
                  <c:v>6.033294117647058</c:v>
                </c:pt>
              </c:numCache>
            </c:numRef>
          </c:val>
          <c:extLst>
            <c:ext xmlns:c16="http://schemas.microsoft.com/office/drawing/2014/chart" uri="{C3380CC4-5D6E-409C-BE32-E72D297353CC}">
              <c16:uniqueId val="{00000002-D39B-4605-BFDC-70B384B2B048}"/>
            </c:ext>
          </c:extLst>
        </c:ser>
        <c:ser>
          <c:idx val="3"/>
          <c:order val="3"/>
          <c:tx>
            <c:strRef>
              <c:f>'Species Cover_all years'!$Q$8</c:f>
              <c:strCache>
                <c:ptCount val="1"/>
                <c:pt idx="0">
                  <c:v>Long-term Dry</c:v>
                </c:pt>
              </c:strCache>
            </c:strRef>
          </c:tx>
          <c:spPr>
            <a:solidFill>
              <a:srgbClr val="C00000"/>
            </a:solidFill>
            <a:ln>
              <a:noFill/>
            </a:ln>
            <a:effectLst/>
          </c:spPr>
          <c:invertIfNegative val="0"/>
          <c:errBars>
            <c:errBarType val="plus"/>
            <c:errValType val="cust"/>
            <c:noEndCap val="0"/>
            <c:plus>
              <c:numRef>
                <c:f>'Species Cover_all years'!$R$15:$U$15</c:f>
                <c:numCache>
                  <c:formatCode>General</c:formatCode>
                  <c:ptCount val="4"/>
                  <c:pt idx="0">
                    <c:v>33.336299114637463</c:v>
                  </c:pt>
                  <c:pt idx="1">
                    <c:v>28.308614377310704</c:v>
                  </c:pt>
                  <c:pt idx="2">
                    <c:v>20.313096186572672</c:v>
                  </c:pt>
                  <c:pt idx="3">
                    <c:v>13.433750288717604</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'Species Cover_all years'!$R$4:$U$4</c:f>
              <c:strCache>
                <c:ptCount val="4"/>
                <c:pt idx="0">
                  <c:v>AmR</c:v>
                </c:pt>
                <c:pt idx="1">
                  <c:v>AmT</c:v>
                </c:pt>
                <c:pt idx="2">
                  <c:v>Tda</c:v>
                </c:pt>
                <c:pt idx="3">
                  <c:v>Tdr</c:v>
                </c:pt>
              </c:strCache>
            </c:strRef>
          </c:cat>
          <c:val>
            <c:numRef>
              <c:f>'Species Cover_all years'!$R$8:$U$8</c:f>
              <c:numCache>
                <c:formatCode>General</c:formatCode>
                <c:ptCount val="4"/>
                <c:pt idx="0">
                  <c:v>22.614246575342463</c:v>
                </c:pt>
                <c:pt idx="1">
                  <c:v>18.210476190476179</c:v>
                </c:pt>
                <c:pt idx="2">
                  <c:v>16.816931818181811</c:v>
                </c:pt>
                <c:pt idx="3">
                  <c:v>8.9261250000000008</c:v>
                </c:pt>
              </c:numCache>
            </c:numRef>
          </c:val>
          <c:extLst>
            <c:ext xmlns:c16="http://schemas.microsoft.com/office/drawing/2014/chart" uri="{C3380CC4-5D6E-409C-BE32-E72D297353CC}">
              <c16:uniqueId val="{00000003-D39B-4605-BFDC-70B384B2B048}"/>
            </c:ext>
          </c:extLst>
        </c:ser>
        <c:dLbls>
          <c:showLegendKey val="0"/>
          <c:showVal val="0"/>
          <c:showCatName val="0"/>
          <c:showSerName val="0"/>
          <c:showPercent val="0"/>
          <c:showBubbleSize val="0"/>
        </c:dLbls>
        <c:gapWidth val="219"/>
        <c:overlap val="-27"/>
        <c:axId val="857967536"/>
        <c:axId val="857966552"/>
      </c:barChart>
      <c:catAx>
        <c:axId val="8579675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857966552"/>
        <c:crosses val="autoZero"/>
        <c:auto val="1"/>
        <c:lblAlgn val="ctr"/>
        <c:lblOffset val="100"/>
        <c:noMultiLvlLbl val="0"/>
      </c:catAx>
      <c:valAx>
        <c:axId val="857966552"/>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Mean Total Cover + SD (%)</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857967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92D050"/>
            </a:solidFill>
            <a:ln>
              <a:noFill/>
            </a:ln>
            <a:effectLst/>
          </c:spPr>
          <c:invertIfNegative val="0"/>
          <c:errBars>
            <c:errBarType val="plus"/>
            <c:errValType val="cust"/>
            <c:noEndCap val="0"/>
            <c:plus>
              <c:numRef>
                <c:f>'Species Cover_all years'!$BD$4:$BF$4</c:f>
                <c:numCache>
                  <c:formatCode>General</c:formatCode>
                  <c:ptCount val="3"/>
                  <c:pt idx="0">
                    <c:v>43.882116529660827</c:v>
                  </c:pt>
                  <c:pt idx="1">
                    <c:v>38.696718402528283</c:v>
                  </c:pt>
                  <c:pt idx="2">
                    <c:v>39.881504845023585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'Species Cover_all years'!$BD$2:$BF$2</c:f>
              <c:strCache>
                <c:ptCount val="3"/>
                <c:pt idx="0">
                  <c:v>Gingham</c:v>
                </c:pt>
                <c:pt idx="1">
                  <c:v>Lower Gwydir</c:v>
                </c:pt>
                <c:pt idx="2">
                  <c:v>Mallowa</c:v>
                </c:pt>
              </c:strCache>
            </c:strRef>
          </c:cat>
          <c:val>
            <c:numRef>
              <c:f>'Species Cover_all years'!$BD$3:$BF$3</c:f>
              <c:numCache>
                <c:formatCode>General</c:formatCode>
                <c:ptCount val="3"/>
                <c:pt idx="0">
                  <c:v>64.041416666666663</c:v>
                </c:pt>
                <c:pt idx="1">
                  <c:v>62.88688177339899</c:v>
                </c:pt>
                <c:pt idx="2">
                  <c:v>53.019658823529412</c:v>
                </c:pt>
              </c:numCache>
            </c:numRef>
          </c:val>
          <c:extLst>
            <c:ext xmlns:c16="http://schemas.microsoft.com/office/drawing/2014/chart" uri="{C3380CC4-5D6E-409C-BE32-E72D297353CC}">
              <c16:uniqueId val="{00000000-DA5B-45C6-92C6-2DFF0CC1727B}"/>
            </c:ext>
          </c:extLst>
        </c:ser>
        <c:dLbls>
          <c:showLegendKey val="0"/>
          <c:showVal val="0"/>
          <c:showCatName val="0"/>
          <c:showSerName val="0"/>
          <c:showPercent val="0"/>
          <c:showBubbleSize val="0"/>
        </c:dLbls>
        <c:gapWidth val="219"/>
        <c:overlap val="-27"/>
        <c:axId val="815526312"/>
        <c:axId val="815523032"/>
      </c:barChart>
      <c:catAx>
        <c:axId val="8155263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815523032"/>
        <c:crosses val="autoZero"/>
        <c:auto val="1"/>
        <c:lblAlgn val="ctr"/>
        <c:lblOffset val="100"/>
        <c:noMultiLvlLbl val="0"/>
      </c:catAx>
      <c:valAx>
        <c:axId val="815523032"/>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Mean Total</a:t>
                </a:r>
                <a:r>
                  <a:rPr lang="en-AU" sz="1100" baseline="0"/>
                  <a:t> Cover + SD (%)</a:t>
                </a:r>
                <a:endParaRPr lang="en-AU" sz="1100"/>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8155263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'Lippia and Couch all years'!$N$12</c:f>
              <c:strCache>
                <c:ptCount val="1"/>
                <c:pt idx="0">
                  <c:v>Water Couch</c:v>
                </c:pt>
              </c:strCache>
            </c:strRef>
          </c:tx>
          <c:spPr>
            <a:solidFill>
              <a:srgbClr val="92D050"/>
            </a:solidFill>
            <a:ln>
              <a:noFill/>
            </a:ln>
            <a:effectLst/>
          </c:spPr>
          <c:invertIfNegative val="0"/>
          <c:errBars>
            <c:errBarType val="plus"/>
            <c:errValType val="cust"/>
            <c:noEndCap val="0"/>
            <c:plus>
              <c:numRef>
                <c:f>'Lippia and Couch all years'!$O$16:$Z$16</c:f>
                <c:numCache>
                  <c:formatCode>General</c:formatCode>
                  <c:ptCount val="12"/>
                  <c:pt idx="0">
                    <c:v>32.849248367041362</c:v>
                  </c:pt>
                  <c:pt idx="1">
                    <c:v>31.865333237949848</c:v>
                  </c:pt>
                  <c:pt idx="2">
                    <c:v>27.732019870690529</c:v>
                  </c:pt>
                  <c:pt idx="3">
                    <c:v>30.422700206107418</c:v>
                  </c:pt>
                  <c:pt idx="4">
                    <c:v>22.162979383927908</c:v>
                  </c:pt>
                  <c:pt idx="5">
                    <c:v>25.976308803361945</c:v>
                  </c:pt>
                  <c:pt idx="6">
                    <c:v>30.814478662442031</c:v>
                  </c:pt>
                  <c:pt idx="7">
                    <c:v>38.689306214826523</c:v>
                  </c:pt>
                  <c:pt idx="8">
                    <c:v>17.115947472890213</c:v>
                  </c:pt>
                  <c:pt idx="9">
                    <c:v>37.975327104336031</c:v>
                  </c:pt>
                  <c:pt idx="10">
                    <c:v>0.38465569019579054</c:v>
                  </c:pt>
                  <c:pt idx="11">
                    <c:v>2.2044995764011706</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'Lippia and Couch all years'!$O$11:$Z$11</c:f>
              <c:strCache>
                <c:ptCount val="12"/>
                <c:pt idx="0">
                  <c:v>Spring_2014</c:v>
                </c:pt>
                <c:pt idx="1">
                  <c:v>Autumn_2015</c:v>
                </c:pt>
                <c:pt idx="2">
                  <c:v>Spring_2015</c:v>
                </c:pt>
                <c:pt idx="3">
                  <c:v>Autumn_2016</c:v>
                </c:pt>
                <c:pt idx="4">
                  <c:v>Spring_2016</c:v>
                </c:pt>
                <c:pt idx="5">
                  <c:v>Autumn_2017</c:v>
                </c:pt>
                <c:pt idx="6">
                  <c:v>Spring_2017</c:v>
                </c:pt>
                <c:pt idx="7">
                  <c:v>Autumn_2018</c:v>
                </c:pt>
                <c:pt idx="8">
                  <c:v>Spring_2018</c:v>
                </c:pt>
                <c:pt idx="9">
                  <c:v>Autumn_2019</c:v>
                </c:pt>
                <c:pt idx="10">
                  <c:v>Spring_2019</c:v>
                </c:pt>
                <c:pt idx="11">
                  <c:v>Autumn_2020</c:v>
                </c:pt>
              </c:strCache>
            </c:strRef>
          </c:cat>
          <c:val>
            <c:numRef>
              <c:f>'Lippia and Couch all years'!$O$12:$Z$12</c:f>
              <c:numCache>
                <c:formatCode>General</c:formatCode>
                <c:ptCount val="12"/>
                <c:pt idx="0">
                  <c:v>48.338709677419352</c:v>
                </c:pt>
                <c:pt idx="1">
                  <c:v>56.37096774193548</c:v>
                </c:pt>
                <c:pt idx="2">
                  <c:v>37.627586206896552</c:v>
                </c:pt>
                <c:pt idx="3">
                  <c:v>42.392857142857146</c:v>
                </c:pt>
                <c:pt idx="4">
                  <c:v>22.46</c:v>
                </c:pt>
                <c:pt idx="5">
                  <c:v>36.88095238095238</c:v>
                </c:pt>
                <c:pt idx="6">
                  <c:v>24.806666666666668</c:v>
                </c:pt>
                <c:pt idx="7">
                  <c:v>40.480769230769234</c:v>
                </c:pt>
                <c:pt idx="8">
                  <c:v>16.725000000000001</c:v>
                </c:pt>
                <c:pt idx="9">
                  <c:v>32.309285714285714</c:v>
                </c:pt>
                <c:pt idx="10">
                  <c:v>0.22</c:v>
                </c:pt>
                <c:pt idx="11">
                  <c:v>1.9594117647058824</c:v>
                </c:pt>
              </c:numCache>
            </c:numRef>
          </c:val>
          <c:extLst>
            <c:ext xmlns:c16="http://schemas.microsoft.com/office/drawing/2014/chart" uri="{C3380CC4-5D6E-409C-BE32-E72D297353CC}">
              <c16:uniqueId val="{00000000-A429-4E65-8005-9817654F4641}"/>
            </c:ext>
          </c:extLst>
        </c:ser>
        <c:ser>
          <c:idx val="1"/>
          <c:order val="1"/>
          <c:tx>
            <c:strRef>
              <c:f>'Lippia and Couch all years'!$N$13</c:f>
              <c:strCache>
                <c:ptCount val="1"/>
                <c:pt idx="0">
                  <c:v>Lippia</c:v>
                </c:pt>
              </c:strCache>
            </c:strRef>
          </c:tx>
          <c:spPr>
            <a:solidFill>
              <a:srgbClr val="FFC000"/>
            </a:solidFill>
            <a:ln>
              <a:noFill/>
            </a:ln>
            <a:effectLst/>
          </c:spPr>
          <c:invertIfNegative val="0"/>
          <c:errBars>
            <c:errBarType val="plus"/>
            <c:errValType val="cust"/>
            <c:noEndCap val="0"/>
            <c:plus>
              <c:numRef>
                <c:f>'Lippia and Couch all years'!$O$17:$Z$17</c:f>
                <c:numCache>
                  <c:formatCode>General</c:formatCode>
                  <c:ptCount val="12"/>
                  <c:pt idx="0">
                    <c:v>15.608684585280036</c:v>
                  </c:pt>
                  <c:pt idx="1">
                    <c:v>8.279507279390101</c:v>
                  </c:pt>
                  <c:pt idx="2">
                    <c:v>5.2890477379227709</c:v>
                  </c:pt>
                  <c:pt idx="3">
                    <c:v>15.310519762066063</c:v>
                  </c:pt>
                  <c:pt idx="4">
                    <c:v>8.4489298484728597</c:v>
                  </c:pt>
                  <c:pt idx="5">
                    <c:v>10.583700009087226</c:v>
                  </c:pt>
                  <c:pt idx="6">
                    <c:v>9.2291099564495003</c:v>
                  </c:pt>
                  <c:pt idx="7">
                    <c:v>21.609579665817964</c:v>
                  </c:pt>
                  <c:pt idx="8">
                    <c:v>8.7102036175294746</c:v>
                  </c:pt>
                  <c:pt idx="9">
                    <c:v>16.424717653585407</c:v>
                  </c:pt>
                  <c:pt idx="10">
                    <c:v>0.98684035998934305</c:v>
                  </c:pt>
                  <c:pt idx="11">
                    <c:v>9.9392566486268343</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'Lippia and Couch all years'!$O$11:$Z$11</c:f>
              <c:strCache>
                <c:ptCount val="12"/>
                <c:pt idx="0">
                  <c:v>Spring_2014</c:v>
                </c:pt>
                <c:pt idx="1">
                  <c:v>Autumn_2015</c:v>
                </c:pt>
                <c:pt idx="2">
                  <c:v>Spring_2015</c:v>
                </c:pt>
                <c:pt idx="3">
                  <c:v>Autumn_2016</c:v>
                </c:pt>
                <c:pt idx="4">
                  <c:v>Spring_2016</c:v>
                </c:pt>
                <c:pt idx="5">
                  <c:v>Autumn_2017</c:v>
                </c:pt>
                <c:pt idx="6">
                  <c:v>Spring_2017</c:v>
                </c:pt>
                <c:pt idx="7">
                  <c:v>Autumn_2018</c:v>
                </c:pt>
                <c:pt idx="8">
                  <c:v>Spring_2018</c:v>
                </c:pt>
                <c:pt idx="9">
                  <c:v>Autumn_2019</c:v>
                </c:pt>
                <c:pt idx="10">
                  <c:v>Spring_2019</c:v>
                </c:pt>
                <c:pt idx="11">
                  <c:v>Autumn_2020</c:v>
                </c:pt>
              </c:strCache>
            </c:strRef>
          </c:cat>
          <c:val>
            <c:numRef>
              <c:f>'Lippia and Couch all years'!$O$13:$Z$13</c:f>
              <c:numCache>
                <c:formatCode>General</c:formatCode>
                <c:ptCount val="12"/>
                <c:pt idx="0">
                  <c:v>8.6999999999999993</c:v>
                </c:pt>
                <c:pt idx="1">
                  <c:v>5.9824999999999999</c:v>
                </c:pt>
                <c:pt idx="2">
                  <c:v>6.5454545454545459</c:v>
                </c:pt>
                <c:pt idx="3">
                  <c:v>11.319230769230769</c:v>
                </c:pt>
                <c:pt idx="4">
                  <c:v>11.918181818181818</c:v>
                </c:pt>
                <c:pt idx="5">
                  <c:v>9.0294117647058822</c:v>
                </c:pt>
                <c:pt idx="6">
                  <c:v>11.666666666666666</c:v>
                </c:pt>
                <c:pt idx="7">
                  <c:v>19.332000000000001</c:v>
                </c:pt>
                <c:pt idx="8">
                  <c:v>11.352941176470589</c:v>
                </c:pt>
                <c:pt idx="9">
                  <c:v>11.198</c:v>
                </c:pt>
                <c:pt idx="10">
                  <c:v>0.52590909090909088</c:v>
                </c:pt>
                <c:pt idx="11">
                  <c:v>7.7868181818181821</c:v>
                </c:pt>
              </c:numCache>
            </c:numRef>
          </c:val>
          <c:extLst>
            <c:ext xmlns:c16="http://schemas.microsoft.com/office/drawing/2014/chart" uri="{C3380CC4-5D6E-409C-BE32-E72D297353CC}">
              <c16:uniqueId val="{00000001-A429-4E65-8005-9817654F4641}"/>
            </c:ext>
          </c:extLst>
        </c:ser>
        <c:dLbls>
          <c:showLegendKey val="0"/>
          <c:showVal val="0"/>
          <c:showCatName val="0"/>
          <c:showSerName val="0"/>
          <c:showPercent val="0"/>
          <c:showBubbleSize val="0"/>
        </c:dLbls>
        <c:gapWidth val="219"/>
        <c:overlap val="-27"/>
        <c:axId val="815530576"/>
        <c:axId val="815537136"/>
      </c:barChart>
      <c:catAx>
        <c:axId val="8155305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815537136"/>
        <c:crosses val="autoZero"/>
        <c:auto val="1"/>
        <c:lblAlgn val="ctr"/>
        <c:lblOffset val="100"/>
        <c:noMultiLvlLbl val="0"/>
      </c:catAx>
      <c:valAx>
        <c:axId val="815537136"/>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Mean</a:t>
                </a:r>
                <a:r>
                  <a:rPr lang="en-AU" sz="1100" baseline="0"/>
                  <a:t> Total Cover + SD (%)</a:t>
                </a:r>
                <a:endParaRPr lang="en-AU" sz="1100"/>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815530576"/>
        <c:crosses val="autoZero"/>
        <c:crossBetween val="between"/>
      </c:valAx>
      <c:spPr>
        <a:noFill/>
        <a:ln>
          <a:noFill/>
        </a:ln>
        <a:effectLst/>
      </c:spPr>
    </c:plotArea>
    <c:legend>
      <c:legendPos val="t"/>
      <c:layout>
        <c:manualLayout>
          <c:xMode val="edge"/>
          <c:yMode val="edge"/>
          <c:x val="0.81739803297909275"/>
          <c:y val="2.2116903633491312E-2"/>
          <c:w val="0.16743057239715189"/>
          <c:h val="0.1242568713273326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inundation!$M$3</c:f>
              <c:strCache>
                <c:ptCount val="1"/>
                <c:pt idx="0">
                  <c:v>Currently wet</c:v>
                </c:pt>
              </c:strCache>
            </c:strRef>
          </c:tx>
          <c:spPr>
            <a:solidFill>
              <a:srgbClr val="0070C0"/>
            </a:solidFill>
            <a:ln>
              <a:noFill/>
            </a:ln>
            <a:effectLst/>
          </c:spPr>
          <c:invertIfNegative val="0"/>
          <c:errBars>
            <c:errBarType val="plus"/>
            <c:errValType val="cust"/>
            <c:noEndCap val="0"/>
            <c:plus>
              <c:numRef>
                <c:f>inundation!$M$7:$M$8</c:f>
                <c:numCache>
                  <c:formatCode>General</c:formatCode>
                  <c:ptCount val="2"/>
                  <c:pt idx="0">
                    <c:v>32.498731804672872</c:v>
                  </c:pt>
                  <c:pt idx="1">
                    <c:v>7.9053471742598527</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inundation!$L$4:$L$5</c:f>
              <c:strCache>
                <c:ptCount val="2"/>
                <c:pt idx="0">
                  <c:v>Water Couch</c:v>
                </c:pt>
                <c:pt idx="1">
                  <c:v>Lippia</c:v>
                </c:pt>
              </c:strCache>
            </c:strRef>
          </c:cat>
          <c:val>
            <c:numRef>
              <c:f>inundation!$M$4:$M$5</c:f>
              <c:numCache>
                <c:formatCode>General</c:formatCode>
                <c:ptCount val="2"/>
                <c:pt idx="0">
                  <c:v>38.019080459770116</c:v>
                </c:pt>
                <c:pt idx="1">
                  <c:v>5.6316326530612244</c:v>
                </c:pt>
              </c:numCache>
            </c:numRef>
          </c:val>
          <c:extLst>
            <c:ext xmlns:c16="http://schemas.microsoft.com/office/drawing/2014/chart" uri="{C3380CC4-5D6E-409C-BE32-E72D297353CC}">
              <c16:uniqueId val="{00000000-C92F-4E00-9BFF-26BCBAA3AEB6}"/>
            </c:ext>
          </c:extLst>
        </c:ser>
        <c:ser>
          <c:idx val="1"/>
          <c:order val="1"/>
          <c:tx>
            <c:strRef>
              <c:f>inundation!$N$3</c:f>
              <c:strCache>
                <c:ptCount val="1"/>
                <c:pt idx="0">
                  <c:v>Recently wet</c:v>
                </c:pt>
              </c:strCache>
            </c:strRef>
          </c:tx>
          <c:spPr>
            <a:solidFill>
              <a:srgbClr val="92D050"/>
            </a:solidFill>
            <a:ln>
              <a:noFill/>
            </a:ln>
            <a:effectLst/>
          </c:spPr>
          <c:invertIfNegative val="0"/>
          <c:errBars>
            <c:errBarType val="plus"/>
            <c:errValType val="cust"/>
            <c:noEndCap val="0"/>
            <c:plus>
              <c:numRef>
                <c:f>inundation!$N$7:$N$8</c:f>
                <c:numCache>
                  <c:formatCode>General</c:formatCode>
                  <c:ptCount val="2"/>
                  <c:pt idx="0">
                    <c:v>29.838730391040535</c:v>
                  </c:pt>
                  <c:pt idx="1">
                    <c:v>11.558611304497679</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inundation!$L$4:$L$5</c:f>
              <c:strCache>
                <c:ptCount val="2"/>
                <c:pt idx="0">
                  <c:v>Water Couch</c:v>
                </c:pt>
                <c:pt idx="1">
                  <c:v>Lippia</c:v>
                </c:pt>
              </c:strCache>
            </c:strRef>
          </c:cat>
          <c:val>
            <c:numRef>
              <c:f>inundation!$N$4:$N$5</c:f>
              <c:numCache>
                <c:formatCode>General</c:formatCode>
                <c:ptCount val="2"/>
                <c:pt idx="0">
                  <c:v>31.496874999999999</c:v>
                </c:pt>
                <c:pt idx="1">
                  <c:v>9.4201538461538448</c:v>
                </c:pt>
              </c:numCache>
            </c:numRef>
          </c:val>
          <c:extLst>
            <c:ext xmlns:c16="http://schemas.microsoft.com/office/drawing/2014/chart" uri="{C3380CC4-5D6E-409C-BE32-E72D297353CC}">
              <c16:uniqueId val="{00000001-C92F-4E00-9BFF-26BCBAA3AEB6}"/>
            </c:ext>
          </c:extLst>
        </c:ser>
        <c:ser>
          <c:idx val="2"/>
          <c:order val="2"/>
          <c:tx>
            <c:strRef>
              <c:f>inundation!$O$3</c:f>
              <c:strCache>
                <c:ptCount val="1"/>
                <c:pt idx="0">
                  <c:v>Med term dry</c:v>
                </c:pt>
              </c:strCache>
            </c:strRef>
          </c:tx>
          <c:spPr>
            <a:solidFill>
              <a:srgbClr val="FFC000"/>
            </a:solidFill>
            <a:ln>
              <a:noFill/>
            </a:ln>
            <a:effectLst/>
          </c:spPr>
          <c:invertIfNegative val="0"/>
          <c:errBars>
            <c:errBarType val="plus"/>
            <c:errValType val="cust"/>
            <c:noEndCap val="0"/>
            <c:plus>
              <c:numRef>
                <c:f>inundation!$O$7:$O$8</c:f>
                <c:numCache>
                  <c:formatCode>General</c:formatCode>
                  <c:ptCount val="2"/>
                  <c:pt idx="0">
                    <c:v>30.959931603716964</c:v>
                  </c:pt>
                  <c:pt idx="1">
                    <c:v>10.133259072524215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inundation!$L$4:$L$5</c:f>
              <c:strCache>
                <c:ptCount val="2"/>
                <c:pt idx="0">
                  <c:v>Water Couch</c:v>
                </c:pt>
                <c:pt idx="1">
                  <c:v>Lippia</c:v>
                </c:pt>
              </c:strCache>
            </c:strRef>
          </c:cat>
          <c:val>
            <c:numRef>
              <c:f>inundation!$O$4:$O$5</c:f>
              <c:numCache>
                <c:formatCode>General</c:formatCode>
                <c:ptCount val="2"/>
                <c:pt idx="0">
                  <c:v>33.967857142857149</c:v>
                </c:pt>
                <c:pt idx="1">
                  <c:v>8.6315853658536597</c:v>
                </c:pt>
              </c:numCache>
            </c:numRef>
          </c:val>
          <c:extLst>
            <c:ext xmlns:c16="http://schemas.microsoft.com/office/drawing/2014/chart" uri="{C3380CC4-5D6E-409C-BE32-E72D297353CC}">
              <c16:uniqueId val="{00000002-C92F-4E00-9BFF-26BCBAA3AEB6}"/>
            </c:ext>
          </c:extLst>
        </c:ser>
        <c:ser>
          <c:idx val="3"/>
          <c:order val="3"/>
          <c:tx>
            <c:strRef>
              <c:f>inundation!$P$3</c:f>
              <c:strCache>
                <c:ptCount val="1"/>
                <c:pt idx="0">
                  <c:v>Long term dry</c:v>
                </c:pt>
              </c:strCache>
            </c:strRef>
          </c:tx>
          <c:spPr>
            <a:solidFill>
              <a:srgbClr val="C00000"/>
            </a:solidFill>
            <a:ln>
              <a:noFill/>
            </a:ln>
            <a:effectLst/>
          </c:spPr>
          <c:invertIfNegative val="0"/>
          <c:errBars>
            <c:errBarType val="plus"/>
            <c:errValType val="cust"/>
            <c:noEndCap val="0"/>
            <c:plus>
              <c:numRef>
                <c:f>inundation!$P$7:$P$8</c:f>
                <c:numCache>
                  <c:formatCode>General</c:formatCode>
                  <c:ptCount val="2"/>
                  <c:pt idx="0">
                    <c:v>35.593813743131804</c:v>
                  </c:pt>
                  <c:pt idx="1">
                    <c:v>18.470409820686147</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inundation!$L$4:$L$5</c:f>
              <c:strCache>
                <c:ptCount val="2"/>
                <c:pt idx="0">
                  <c:v>Water Couch</c:v>
                </c:pt>
                <c:pt idx="1">
                  <c:v>Lippia</c:v>
                </c:pt>
              </c:strCache>
            </c:strRef>
          </c:cat>
          <c:val>
            <c:numRef>
              <c:f>inundation!$P$4:$P$5</c:f>
              <c:numCache>
                <c:formatCode>General</c:formatCode>
                <c:ptCount val="2"/>
                <c:pt idx="0">
                  <c:v>32.284042553191476</c:v>
                </c:pt>
                <c:pt idx="1">
                  <c:v>14.110428571428571</c:v>
                </c:pt>
              </c:numCache>
            </c:numRef>
          </c:val>
          <c:extLst>
            <c:ext xmlns:c16="http://schemas.microsoft.com/office/drawing/2014/chart" uri="{C3380CC4-5D6E-409C-BE32-E72D297353CC}">
              <c16:uniqueId val="{00000003-C92F-4E00-9BFF-26BCBAA3AEB6}"/>
            </c:ext>
          </c:extLst>
        </c:ser>
        <c:dLbls>
          <c:showLegendKey val="0"/>
          <c:showVal val="0"/>
          <c:showCatName val="0"/>
          <c:showSerName val="0"/>
          <c:showPercent val="0"/>
          <c:showBubbleSize val="0"/>
        </c:dLbls>
        <c:gapWidth val="219"/>
        <c:overlap val="-27"/>
        <c:axId val="815533528"/>
        <c:axId val="815538120"/>
      </c:barChart>
      <c:catAx>
        <c:axId val="8155335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815538120"/>
        <c:crosses val="autoZero"/>
        <c:auto val="1"/>
        <c:lblAlgn val="ctr"/>
        <c:lblOffset val="100"/>
        <c:noMultiLvlLbl val="0"/>
      </c:catAx>
      <c:valAx>
        <c:axId val="8155381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Mean</a:t>
                </a:r>
                <a:r>
                  <a:rPr lang="en-AU" baseline="0"/>
                  <a:t> Total Cover + SD (%)</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5533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wetlands!$I$5</c:f>
              <c:strCache>
                <c:ptCount val="1"/>
                <c:pt idx="0">
                  <c:v>Water Couch</c:v>
                </c:pt>
              </c:strCache>
            </c:strRef>
          </c:tx>
          <c:spPr>
            <a:solidFill>
              <a:srgbClr val="92D050"/>
            </a:solidFill>
            <a:ln>
              <a:noFill/>
            </a:ln>
            <a:effectLst/>
          </c:spPr>
          <c:invertIfNegative val="0"/>
          <c:errBars>
            <c:errBarType val="plus"/>
            <c:errValType val="cust"/>
            <c:noEndCap val="0"/>
            <c:plus>
              <c:numRef>
                <c:f>wetlands!$J$8:$L$8</c:f>
                <c:numCache>
                  <c:formatCode>General</c:formatCode>
                  <c:ptCount val="3"/>
                  <c:pt idx="0">
                    <c:v>32.265947719998124</c:v>
                  </c:pt>
                  <c:pt idx="1">
                    <c:v>24.694864854353455</c:v>
                  </c:pt>
                  <c:pt idx="2">
                    <c:v>30.298285613399173</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wetlands!$J$4:$L$4</c:f>
              <c:strCache>
                <c:ptCount val="3"/>
                <c:pt idx="0">
                  <c:v>Gingham</c:v>
                </c:pt>
                <c:pt idx="1">
                  <c:v>Lower Gwydir</c:v>
                </c:pt>
                <c:pt idx="2">
                  <c:v>Mallowa</c:v>
                </c:pt>
              </c:strCache>
            </c:strRef>
          </c:cat>
          <c:val>
            <c:numRef>
              <c:f>wetlands!$J$5:$L$5</c:f>
              <c:numCache>
                <c:formatCode>General</c:formatCode>
                <c:ptCount val="3"/>
                <c:pt idx="0">
                  <c:v>43.354852071005936</c:v>
                </c:pt>
                <c:pt idx="1">
                  <c:v>19.218777777777778</c:v>
                </c:pt>
                <c:pt idx="2">
                  <c:v>17.988888888888887</c:v>
                </c:pt>
              </c:numCache>
            </c:numRef>
          </c:val>
          <c:extLst>
            <c:ext xmlns:c16="http://schemas.microsoft.com/office/drawing/2014/chart" uri="{C3380CC4-5D6E-409C-BE32-E72D297353CC}">
              <c16:uniqueId val="{00000000-8AF7-44E6-8B96-87FEA43B0573}"/>
            </c:ext>
          </c:extLst>
        </c:ser>
        <c:ser>
          <c:idx val="1"/>
          <c:order val="1"/>
          <c:tx>
            <c:strRef>
              <c:f>wetlands!$I$6</c:f>
              <c:strCache>
                <c:ptCount val="1"/>
                <c:pt idx="0">
                  <c:v>Lippia</c:v>
                </c:pt>
              </c:strCache>
            </c:strRef>
          </c:tx>
          <c:spPr>
            <a:solidFill>
              <a:srgbClr val="FFC000"/>
            </a:solidFill>
            <a:ln>
              <a:noFill/>
            </a:ln>
            <a:effectLst/>
          </c:spPr>
          <c:invertIfNegative val="0"/>
          <c:errBars>
            <c:errBarType val="plus"/>
            <c:errValType val="cust"/>
            <c:noEndCap val="0"/>
            <c:plus>
              <c:numRef>
                <c:f>wetlands!$J$9:$L$9</c:f>
                <c:numCache>
                  <c:formatCode>General</c:formatCode>
                  <c:ptCount val="3"/>
                  <c:pt idx="0">
                    <c:v>12.779215315925116</c:v>
                  </c:pt>
                  <c:pt idx="1">
                    <c:v>13.717544211009463</c:v>
                  </c:pt>
                  <c:pt idx="2">
                    <c:v>12.769721191278499</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wetlands!$J$4:$L$4</c:f>
              <c:strCache>
                <c:ptCount val="3"/>
                <c:pt idx="0">
                  <c:v>Gingham</c:v>
                </c:pt>
                <c:pt idx="1">
                  <c:v>Lower Gwydir</c:v>
                </c:pt>
                <c:pt idx="2">
                  <c:v>Mallowa</c:v>
                </c:pt>
              </c:strCache>
            </c:strRef>
          </c:cat>
          <c:val>
            <c:numRef>
              <c:f>wetlands!$J$6:$L$6</c:f>
              <c:numCache>
                <c:formatCode>General</c:formatCode>
                <c:ptCount val="3"/>
                <c:pt idx="0">
                  <c:v>9.7547008547008538</c:v>
                </c:pt>
                <c:pt idx="1">
                  <c:v>9.6090990990990974</c:v>
                </c:pt>
                <c:pt idx="2">
                  <c:v>9.8913157894736852</c:v>
                </c:pt>
              </c:numCache>
            </c:numRef>
          </c:val>
          <c:extLst>
            <c:ext xmlns:c16="http://schemas.microsoft.com/office/drawing/2014/chart" uri="{C3380CC4-5D6E-409C-BE32-E72D297353CC}">
              <c16:uniqueId val="{00000001-8AF7-44E6-8B96-87FEA43B0573}"/>
            </c:ext>
          </c:extLst>
        </c:ser>
        <c:dLbls>
          <c:showLegendKey val="0"/>
          <c:showVal val="0"/>
          <c:showCatName val="0"/>
          <c:showSerName val="0"/>
          <c:showPercent val="0"/>
          <c:showBubbleSize val="0"/>
        </c:dLbls>
        <c:gapWidth val="219"/>
        <c:overlap val="-27"/>
        <c:axId val="986275144"/>
        <c:axId val="986281704"/>
      </c:barChart>
      <c:catAx>
        <c:axId val="9862751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986281704"/>
        <c:crosses val="autoZero"/>
        <c:auto val="1"/>
        <c:lblAlgn val="ctr"/>
        <c:lblOffset val="100"/>
        <c:noMultiLvlLbl val="0"/>
      </c:catAx>
      <c:valAx>
        <c:axId val="986281704"/>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Mean Total Cover + SD (%)</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986275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8.4795535527384225E-2"/>
          <c:y val="5.0925925925925923E-2"/>
          <c:w val="0.89710151261767124"/>
          <c:h val="0.73163907127930217"/>
        </c:manualLayout>
      </c:layout>
      <c:barChart>
        <c:barDir val="col"/>
        <c:grouping val="clustered"/>
        <c:varyColors val="0"/>
        <c:ser>
          <c:idx val="0"/>
          <c:order val="0"/>
          <c:tx>
            <c:strRef>
              <c:f>nurs2!$B$5</c:f>
              <c:strCache>
                <c:ptCount val="1"/>
                <c:pt idx="0">
                  <c:v>No. ind. 0.2-0.5 m tall (0.04 ha)</c:v>
                </c:pt>
              </c:strCache>
            </c:strRef>
          </c:tx>
          <c:spPr>
            <a:solidFill>
              <a:schemeClr val="accent6">
                <a:tint val="65000"/>
              </a:schemeClr>
            </a:solidFill>
            <a:ln>
              <a:noFill/>
            </a:ln>
            <a:effectLst/>
          </c:spPr>
          <c:invertIfNegative val="0"/>
          <c:cat>
            <c:strRef>
              <c:f>nurs2!$A$6:$A$14</c:f>
              <c:strCache>
                <c:ptCount val="9"/>
                <c:pt idx="0">
                  <c:v>Spring_2015</c:v>
                </c:pt>
                <c:pt idx="1">
                  <c:v>Autumn_2016</c:v>
                </c:pt>
                <c:pt idx="2">
                  <c:v>Spring_2016</c:v>
                </c:pt>
                <c:pt idx="3">
                  <c:v>Autumn_2017</c:v>
                </c:pt>
                <c:pt idx="4">
                  <c:v>Spring_2017</c:v>
                </c:pt>
                <c:pt idx="5">
                  <c:v>Spring_2018</c:v>
                </c:pt>
                <c:pt idx="6">
                  <c:v>Autumn_2019</c:v>
                </c:pt>
                <c:pt idx="7">
                  <c:v>Spring_2019</c:v>
                </c:pt>
                <c:pt idx="8">
                  <c:v>Autumn_2020</c:v>
                </c:pt>
              </c:strCache>
            </c:strRef>
          </c:cat>
          <c:val>
            <c:numRef>
              <c:f>nurs2!$B$6:$B$14</c:f>
              <c:numCache>
                <c:formatCode>General</c:formatCode>
                <c:ptCount val="9"/>
                <c:pt idx="0">
                  <c:v>23</c:v>
                </c:pt>
                <c:pt idx="1">
                  <c:v>42</c:v>
                </c:pt>
                <c:pt idx="2">
                  <c:v>9</c:v>
                </c:pt>
                <c:pt idx="3">
                  <c:v>22</c:v>
                </c:pt>
                <c:pt idx="4">
                  <c:v>14</c:v>
                </c:pt>
                <c:pt idx="5">
                  <c:v>15</c:v>
                </c:pt>
                <c:pt idx="6">
                  <c:v>9</c:v>
                </c:pt>
                <c:pt idx="7">
                  <c:v>10</c:v>
                </c:pt>
                <c:pt idx="8">
                  <c:v>11</c:v>
                </c:pt>
              </c:numCache>
            </c:numRef>
          </c:val>
          <c:extLst>
            <c:ext xmlns:c16="http://schemas.microsoft.com/office/drawing/2014/chart" uri="{C3380CC4-5D6E-409C-BE32-E72D297353CC}">
              <c16:uniqueId val="{00000000-E156-4861-AA75-2DA8CACE4ECD}"/>
            </c:ext>
          </c:extLst>
        </c:ser>
        <c:ser>
          <c:idx val="1"/>
          <c:order val="1"/>
          <c:tx>
            <c:strRef>
              <c:f>nurs2!$C$5</c:f>
              <c:strCache>
                <c:ptCount val="1"/>
                <c:pt idx="0">
                  <c:v>No. ind. 0.5-1.3 m tall (0.04 ha)</c:v>
                </c:pt>
              </c:strCache>
            </c:strRef>
          </c:tx>
          <c:spPr>
            <a:solidFill>
              <a:schemeClr val="accent6"/>
            </a:solidFill>
            <a:ln>
              <a:noFill/>
            </a:ln>
            <a:effectLst/>
          </c:spPr>
          <c:invertIfNegative val="0"/>
          <c:cat>
            <c:strRef>
              <c:f>nurs2!$A$6:$A$14</c:f>
              <c:strCache>
                <c:ptCount val="9"/>
                <c:pt idx="0">
                  <c:v>Spring_2015</c:v>
                </c:pt>
                <c:pt idx="1">
                  <c:v>Autumn_2016</c:v>
                </c:pt>
                <c:pt idx="2">
                  <c:v>Spring_2016</c:v>
                </c:pt>
                <c:pt idx="3">
                  <c:v>Autumn_2017</c:v>
                </c:pt>
                <c:pt idx="4">
                  <c:v>Spring_2017</c:v>
                </c:pt>
                <c:pt idx="5">
                  <c:v>Spring_2018</c:v>
                </c:pt>
                <c:pt idx="6">
                  <c:v>Autumn_2019</c:v>
                </c:pt>
                <c:pt idx="7">
                  <c:v>Spring_2019</c:v>
                </c:pt>
                <c:pt idx="8">
                  <c:v>Autumn_2020</c:v>
                </c:pt>
              </c:strCache>
            </c:strRef>
          </c:cat>
          <c:val>
            <c:numRef>
              <c:f>nurs2!$C$6:$C$14</c:f>
              <c:numCache>
                <c:formatCode>General</c:formatCode>
                <c:ptCount val="9"/>
                <c:pt idx="0">
                  <c:v>7</c:v>
                </c:pt>
                <c:pt idx="1">
                  <c:v>4</c:v>
                </c:pt>
                <c:pt idx="2">
                  <c:v>5</c:v>
                </c:pt>
                <c:pt idx="3">
                  <c:v>11</c:v>
                </c:pt>
                <c:pt idx="4">
                  <c:v>6</c:v>
                </c:pt>
                <c:pt idx="5">
                  <c:v>2</c:v>
                </c:pt>
                <c:pt idx="6">
                  <c:v>12</c:v>
                </c:pt>
                <c:pt idx="7">
                  <c:v>5</c:v>
                </c:pt>
                <c:pt idx="8">
                  <c:v>13</c:v>
                </c:pt>
              </c:numCache>
            </c:numRef>
          </c:val>
          <c:extLst>
            <c:ext xmlns:c16="http://schemas.microsoft.com/office/drawing/2014/chart" uri="{C3380CC4-5D6E-409C-BE32-E72D297353CC}">
              <c16:uniqueId val="{00000001-E156-4861-AA75-2DA8CACE4ECD}"/>
            </c:ext>
          </c:extLst>
        </c:ser>
        <c:ser>
          <c:idx val="2"/>
          <c:order val="2"/>
          <c:tx>
            <c:strRef>
              <c:f>nurs2!$D$5</c:f>
              <c:strCache>
                <c:ptCount val="1"/>
                <c:pt idx="0">
                  <c:v>No. ind. 1.3-3 m tall (0.04 ha)</c:v>
                </c:pt>
              </c:strCache>
            </c:strRef>
          </c:tx>
          <c:spPr>
            <a:solidFill>
              <a:schemeClr val="accent6">
                <a:shade val="65000"/>
              </a:schemeClr>
            </a:solidFill>
            <a:ln>
              <a:noFill/>
            </a:ln>
            <a:effectLst/>
          </c:spPr>
          <c:invertIfNegative val="0"/>
          <c:cat>
            <c:strRef>
              <c:f>nurs2!$A$6:$A$14</c:f>
              <c:strCache>
                <c:ptCount val="9"/>
                <c:pt idx="0">
                  <c:v>Spring_2015</c:v>
                </c:pt>
                <c:pt idx="1">
                  <c:v>Autumn_2016</c:v>
                </c:pt>
                <c:pt idx="2">
                  <c:v>Spring_2016</c:v>
                </c:pt>
                <c:pt idx="3">
                  <c:v>Autumn_2017</c:v>
                </c:pt>
                <c:pt idx="4">
                  <c:v>Spring_2017</c:v>
                </c:pt>
                <c:pt idx="5">
                  <c:v>Spring_2018</c:v>
                </c:pt>
                <c:pt idx="6">
                  <c:v>Autumn_2019</c:v>
                </c:pt>
                <c:pt idx="7">
                  <c:v>Spring_2019</c:v>
                </c:pt>
                <c:pt idx="8">
                  <c:v>Autumn_2020</c:v>
                </c:pt>
              </c:strCache>
            </c:strRef>
          </c:cat>
          <c:val>
            <c:numRef>
              <c:f>nurs2!$D$6:$D$14</c:f>
              <c:numCache>
                <c:formatCode>General</c:formatCode>
                <c:ptCount val="9"/>
                <c:pt idx="0">
                  <c:v>3</c:v>
                </c:pt>
                <c:pt idx="1">
                  <c:v>4</c:v>
                </c:pt>
                <c:pt idx="2">
                  <c:v>3</c:v>
                </c:pt>
                <c:pt idx="3">
                  <c:v>7</c:v>
                </c:pt>
                <c:pt idx="4">
                  <c:v>7</c:v>
                </c:pt>
                <c:pt idx="5">
                  <c:v>5</c:v>
                </c:pt>
                <c:pt idx="6">
                  <c:v>9</c:v>
                </c:pt>
                <c:pt idx="7">
                  <c:v>9</c:v>
                </c:pt>
                <c:pt idx="8">
                  <c:v>7</c:v>
                </c:pt>
              </c:numCache>
            </c:numRef>
          </c:val>
          <c:extLst>
            <c:ext xmlns:c16="http://schemas.microsoft.com/office/drawing/2014/chart" uri="{C3380CC4-5D6E-409C-BE32-E72D297353CC}">
              <c16:uniqueId val="{00000002-E156-4861-AA75-2DA8CACE4ECD}"/>
            </c:ext>
          </c:extLst>
        </c:ser>
        <c:dLbls>
          <c:showLegendKey val="0"/>
          <c:showVal val="0"/>
          <c:showCatName val="0"/>
          <c:showSerName val="0"/>
          <c:showPercent val="0"/>
          <c:showBubbleSize val="0"/>
        </c:dLbls>
        <c:gapWidth val="219"/>
        <c:overlap val="-27"/>
        <c:axId val="1228633856"/>
        <c:axId val="1228632216"/>
      </c:barChart>
      <c:catAx>
        <c:axId val="12286338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228632216"/>
        <c:crosses val="autoZero"/>
        <c:auto val="1"/>
        <c:lblAlgn val="ctr"/>
        <c:lblOffset val="100"/>
        <c:noMultiLvlLbl val="0"/>
      </c:catAx>
      <c:valAx>
        <c:axId val="1228632216"/>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No. of Individuals</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lt1">
                <a:shade val="50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228633856"/>
        <c:crosses val="autoZero"/>
        <c:crossBetween val="between"/>
      </c:valAx>
      <c:spPr>
        <a:noFill/>
        <a:ln>
          <a:noFill/>
        </a:ln>
        <a:effectLst/>
      </c:spPr>
    </c:plotArea>
    <c:legend>
      <c:legendPos val="r"/>
      <c:layout>
        <c:manualLayout>
          <c:xMode val="edge"/>
          <c:yMode val="edge"/>
          <c:x val="0.66393934582684155"/>
          <c:y val="4.9503546530295156E-3"/>
          <c:w val="0.33353740986232255"/>
          <c:h val="0.2435619058817793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1264166869009214"/>
          <c:y val="5.0925925925925923E-2"/>
          <c:w val="0.83314451882941942"/>
          <c:h val="0.7407512398509043"/>
        </c:manualLayout>
      </c:layout>
      <c:barChart>
        <c:barDir val="col"/>
        <c:grouping val="clustered"/>
        <c:varyColors val="0"/>
        <c:ser>
          <c:idx val="0"/>
          <c:order val="0"/>
          <c:tx>
            <c:strRef>
              <c:f>'ODR21'!$C$9</c:f>
              <c:strCache>
                <c:ptCount val="1"/>
                <c:pt idx="0">
                  <c:v>No. ind. 0.2-0.5 m tall (0.01 ha)</c:v>
                </c:pt>
              </c:strCache>
            </c:strRef>
          </c:tx>
          <c:spPr>
            <a:solidFill>
              <a:schemeClr val="accent6">
                <a:tint val="65000"/>
              </a:schemeClr>
            </a:solidFill>
            <a:ln>
              <a:noFill/>
            </a:ln>
            <a:effectLst/>
          </c:spPr>
          <c:invertIfNegative val="0"/>
          <c:cat>
            <c:strRef>
              <c:f>'ODR21'!$B$10:$B$18</c:f>
              <c:strCache>
                <c:ptCount val="9"/>
                <c:pt idx="0">
                  <c:v>Spring_2015</c:v>
                </c:pt>
                <c:pt idx="1">
                  <c:v>Autumn_2016</c:v>
                </c:pt>
                <c:pt idx="2">
                  <c:v>Spring_2016</c:v>
                </c:pt>
                <c:pt idx="3">
                  <c:v>Autumn_2017</c:v>
                </c:pt>
                <c:pt idx="4">
                  <c:v>Spring_2017</c:v>
                </c:pt>
                <c:pt idx="5">
                  <c:v>Autumn_2018</c:v>
                </c:pt>
                <c:pt idx="6">
                  <c:v>Autumn_2019</c:v>
                </c:pt>
                <c:pt idx="7">
                  <c:v>Spring_2019</c:v>
                </c:pt>
                <c:pt idx="8">
                  <c:v>Autumn_2020</c:v>
                </c:pt>
              </c:strCache>
            </c:strRef>
          </c:cat>
          <c:val>
            <c:numRef>
              <c:f>'ODR21'!$C$10:$C$18</c:f>
              <c:numCache>
                <c:formatCode>General</c:formatCode>
                <c:ptCount val="9"/>
                <c:pt idx="0">
                  <c:v>0</c:v>
                </c:pt>
                <c:pt idx="1">
                  <c:v>6</c:v>
                </c:pt>
                <c:pt idx="2">
                  <c:v>0</c:v>
                </c:pt>
                <c:pt idx="3">
                  <c:v>9</c:v>
                </c:pt>
                <c:pt idx="4">
                  <c:v>0</c:v>
                </c:pt>
                <c:pt idx="5">
                  <c:v>0</c:v>
                </c:pt>
                <c:pt idx="6">
                  <c:v>1</c:v>
                </c:pt>
                <c:pt idx="7">
                  <c:v>0</c:v>
                </c:pt>
                <c:pt idx="8">
                  <c:v>0</c:v>
                </c:pt>
              </c:numCache>
            </c:numRef>
          </c:val>
          <c:extLst>
            <c:ext xmlns:c16="http://schemas.microsoft.com/office/drawing/2014/chart" uri="{C3380CC4-5D6E-409C-BE32-E72D297353CC}">
              <c16:uniqueId val="{00000000-39E1-4F9F-9800-E5C6E3ECEDF1}"/>
            </c:ext>
          </c:extLst>
        </c:ser>
        <c:ser>
          <c:idx val="1"/>
          <c:order val="1"/>
          <c:tx>
            <c:strRef>
              <c:f>'ODR21'!$D$9</c:f>
              <c:strCache>
                <c:ptCount val="1"/>
                <c:pt idx="0">
                  <c:v>No. ind. 0.5-1.3 m tall (0.01 ha)</c:v>
                </c:pt>
              </c:strCache>
            </c:strRef>
          </c:tx>
          <c:spPr>
            <a:solidFill>
              <a:schemeClr val="accent6"/>
            </a:solidFill>
            <a:ln>
              <a:noFill/>
            </a:ln>
            <a:effectLst/>
          </c:spPr>
          <c:invertIfNegative val="0"/>
          <c:cat>
            <c:strRef>
              <c:f>'ODR21'!$B$10:$B$18</c:f>
              <c:strCache>
                <c:ptCount val="9"/>
                <c:pt idx="0">
                  <c:v>Spring_2015</c:v>
                </c:pt>
                <c:pt idx="1">
                  <c:v>Autumn_2016</c:v>
                </c:pt>
                <c:pt idx="2">
                  <c:v>Spring_2016</c:v>
                </c:pt>
                <c:pt idx="3">
                  <c:v>Autumn_2017</c:v>
                </c:pt>
                <c:pt idx="4">
                  <c:v>Spring_2017</c:v>
                </c:pt>
                <c:pt idx="5">
                  <c:v>Autumn_2018</c:v>
                </c:pt>
                <c:pt idx="6">
                  <c:v>Autumn_2019</c:v>
                </c:pt>
                <c:pt idx="7">
                  <c:v>Spring_2019</c:v>
                </c:pt>
                <c:pt idx="8">
                  <c:v>Autumn_2020</c:v>
                </c:pt>
              </c:strCache>
            </c:strRef>
          </c:cat>
          <c:val>
            <c:numRef>
              <c:f>'ODR21'!$D$10:$D$18</c:f>
              <c:numCache>
                <c:formatCode>General</c:formatCode>
                <c:ptCount val="9"/>
                <c:pt idx="0">
                  <c:v>0</c:v>
                </c:pt>
                <c:pt idx="1">
                  <c:v>3</c:v>
                </c:pt>
                <c:pt idx="2">
                  <c:v>0</c:v>
                </c:pt>
                <c:pt idx="3">
                  <c:v>1</c:v>
                </c:pt>
                <c:pt idx="4">
                  <c:v>0</c:v>
                </c:pt>
                <c:pt idx="5">
                  <c:v>1</c:v>
                </c:pt>
                <c:pt idx="6">
                  <c:v>3</c:v>
                </c:pt>
                <c:pt idx="7">
                  <c:v>0</c:v>
                </c:pt>
                <c:pt idx="8">
                  <c:v>0</c:v>
                </c:pt>
              </c:numCache>
            </c:numRef>
          </c:val>
          <c:extLst>
            <c:ext xmlns:c16="http://schemas.microsoft.com/office/drawing/2014/chart" uri="{C3380CC4-5D6E-409C-BE32-E72D297353CC}">
              <c16:uniqueId val="{00000001-39E1-4F9F-9800-E5C6E3ECEDF1}"/>
            </c:ext>
          </c:extLst>
        </c:ser>
        <c:ser>
          <c:idx val="2"/>
          <c:order val="2"/>
          <c:tx>
            <c:strRef>
              <c:f>'ODR21'!$E$9</c:f>
              <c:strCache>
                <c:ptCount val="1"/>
                <c:pt idx="0">
                  <c:v>No. ind. 1.3-3 m tall (0.01 ha)</c:v>
                </c:pt>
              </c:strCache>
            </c:strRef>
          </c:tx>
          <c:spPr>
            <a:solidFill>
              <a:schemeClr val="accent6">
                <a:shade val="65000"/>
              </a:schemeClr>
            </a:solidFill>
            <a:ln>
              <a:noFill/>
            </a:ln>
            <a:effectLst/>
          </c:spPr>
          <c:invertIfNegative val="0"/>
          <c:cat>
            <c:strRef>
              <c:f>'ODR21'!$B$10:$B$18</c:f>
              <c:strCache>
                <c:ptCount val="9"/>
                <c:pt idx="0">
                  <c:v>Spring_2015</c:v>
                </c:pt>
                <c:pt idx="1">
                  <c:v>Autumn_2016</c:v>
                </c:pt>
                <c:pt idx="2">
                  <c:v>Spring_2016</c:v>
                </c:pt>
                <c:pt idx="3">
                  <c:v>Autumn_2017</c:v>
                </c:pt>
                <c:pt idx="4">
                  <c:v>Spring_2017</c:v>
                </c:pt>
                <c:pt idx="5">
                  <c:v>Autumn_2018</c:v>
                </c:pt>
                <c:pt idx="6">
                  <c:v>Autumn_2019</c:v>
                </c:pt>
                <c:pt idx="7">
                  <c:v>Spring_2019</c:v>
                </c:pt>
                <c:pt idx="8">
                  <c:v>Autumn_2020</c:v>
                </c:pt>
              </c:strCache>
            </c:strRef>
          </c:cat>
          <c:val>
            <c:numRef>
              <c:f>'ODR21'!$E$10:$E$18</c:f>
              <c:numCache>
                <c:formatCode>General</c:formatCode>
                <c:ptCount val="9"/>
                <c:pt idx="0">
                  <c:v>4</c:v>
                </c:pt>
                <c:pt idx="1">
                  <c:v>1</c:v>
                </c:pt>
                <c:pt idx="2">
                  <c:v>4</c:v>
                </c:pt>
                <c:pt idx="3">
                  <c:v>0</c:v>
                </c:pt>
                <c:pt idx="4">
                  <c:v>4</c:v>
                </c:pt>
                <c:pt idx="5">
                  <c:v>1</c:v>
                </c:pt>
                <c:pt idx="6">
                  <c:v>1</c:v>
                </c:pt>
                <c:pt idx="7">
                  <c:v>1</c:v>
                </c:pt>
                <c:pt idx="8">
                  <c:v>0</c:v>
                </c:pt>
              </c:numCache>
            </c:numRef>
          </c:val>
          <c:extLst>
            <c:ext xmlns:c16="http://schemas.microsoft.com/office/drawing/2014/chart" uri="{C3380CC4-5D6E-409C-BE32-E72D297353CC}">
              <c16:uniqueId val="{00000002-39E1-4F9F-9800-E5C6E3ECEDF1}"/>
            </c:ext>
          </c:extLst>
        </c:ser>
        <c:dLbls>
          <c:showLegendKey val="0"/>
          <c:showVal val="0"/>
          <c:showCatName val="0"/>
          <c:showSerName val="0"/>
          <c:showPercent val="0"/>
          <c:showBubbleSize val="0"/>
        </c:dLbls>
        <c:gapWidth val="219"/>
        <c:overlap val="-27"/>
        <c:axId val="1228634184"/>
        <c:axId val="1228635824"/>
      </c:barChart>
      <c:catAx>
        <c:axId val="12286341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228635824"/>
        <c:crosses val="autoZero"/>
        <c:auto val="1"/>
        <c:lblAlgn val="ctr"/>
        <c:lblOffset val="100"/>
        <c:noMultiLvlLbl val="0"/>
      </c:catAx>
      <c:valAx>
        <c:axId val="1228635824"/>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b="0" i="0" baseline="0">
                    <a:effectLst/>
                  </a:rPr>
                  <a:t>No. of Individuals</a:t>
                </a:r>
                <a:endParaRPr lang="en-AU" sz="1100">
                  <a:effectLst/>
                </a:endParaRP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lt1">
                <a:shade val="50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228634184"/>
        <c:crosses val="autoZero"/>
        <c:crossBetween val="between"/>
      </c:valAx>
      <c:spPr>
        <a:noFill/>
        <a:ln>
          <a:noFill/>
        </a:ln>
        <a:effectLst/>
      </c:spPr>
    </c:plotArea>
    <c:legend>
      <c:legendPos val="r"/>
      <c:layout>
        <c:manualLayout>
          <c:xMode val="edge"/>
          <c:yMode val="edge"/>
          <c:x val="0.67517884392357919"/>
          <c:y val="1.7344706911636102E-3"/>
          <c:w val="0.32288317158029667"/>
          <c:h val="0.18077896926608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8.660332153374975E-2"/>
          <c:y val="5.0925925925925923E-2"/>
          <c:w val="0.87441281545908889"/>
          <c:h val="0.86717187422599518"/>
        </c:manualLayout>
      </c:layout>
      <c:barChart>
        <c:barDir val="col"/>
        <c:grouping val="clustered"/>
        <c:varyColors val="0"/>
        <c:ser>
          <c:idx val="0"/>
          <c:order val="0"/>
          <c:tx>
            <c:strRef>
              <c:f>'Com1-1'!$D$1</c:f>
              <c:strCache>
                <c:ptCount val="1"/>
                <c:pt idx="0">
                  <c:v>No. ind. 0.2-0.5 m tall (0.04 ha)</c:v>
                </c:pt>
              </c:strCache>
            </c:strRef>
          </c:tx>
          <c:spPr>
            <a:solidFill>
              <a:schemeClr val="accent6">
                <a:tint val="65000"/>
              </a:schemeClr>
            </a:solidFill>
            <a:ln>
              <a:noFill/>
            </a:ln>
            <a:effectLst/>
          </c:spPr>
          <c:invertIfNegative val="0"/>
          <c:cat>
            <c:strRef>
              <c:f>'Com1-1'!$C$2:$C$8</c:f>
              <c:strCache>
                <c:ptCount val="7"/>
                <c:pt idx="0">
                  <c:v>Spring_2015</c:v>
                </c:pt>
                <c:pt idx="1">
                  <c:v>Autumn_2016</c:v>
                </c:pt>
                <c:pt idx="2">
                  <c:v>Spring_2017</c:v>
                </c:pt>
                <c:pt idx="3">
                  <c:v>Spring_2018</c:v>
                </c:pt>
                <c:pt idx="4">
                  <c:v>Autumn_2018</c:v>
                </c:pt>
                <c:pt idx="5">
                  <c:v>Autumn_2019</c:v>
                </c:pt>
                <c:pt idx="6">
                  <c:v>Spring_2019</c:v>
                </c:pt>
              </c:strCache>
            </c:strRef>
          </c:cat>
          <c:val>
            <c:numRef>
              <c:f>'Com1-1'!$D$2:$D$8</c:f>
              <c:numCache>
                <c:formatCode>General</c:formatCode>
                <c:ptCount val="7"/>
                <c:pt idx="0">
                  <c:v>200</c:v>
                </c:pt>
                <c:pt idx="1">
                  <c:v>4</c:v>
                </c:pt>
                <c:pt idx="2">
                  <c:v>0</c:v>
                </c:pt>
                <c:pt idx="3">
                  <c:v>0</c:v>
                </c:pt>
                <c:pt idx="4">
                  <c:v>0</c:v>
                </c:pt>
                <c:pt idx="5">
                  <c:v>0</c:v>
                </c:pt>
                <c:pt idx="6">
                  <c:v>9</c:v>
                </c:pt>
              </c:numCache>
            </c:numRef>
          </c:val>
          <c:extLst>
            <c:ext xmlns:c16="http://schemas.microsoft.com/office/drawing/2014/chart" uri="{C3380CC4-5D6E-409C-BE32-E72D297353CC}">
              <c16:uniqueId val="{00000000-B846-479B-A676-3E35B75D7852}"/>
            </c:ext>
          </c:extLst>
        </c:ser>
        <c:ser>
          <c:idx val="1"/>
          <c:order val="1"/>
          <c:tx>
            <c:strRef>
              <c:f>'Com1-1'!$E$1</c:f>
              <c:strCache>
                <c:ptCount val="1"/>
                <c:pt idx="0">
                  <c:v>No. ind. 0.5-1.3 m tall (0.04 ha)</c:v>
                </c:pt>
              </c:strCache>
            </c:strRef>
          </c:tx>
          <c:spPr>
            <a:solidFill>
              <a:schemeClr val="accent6"/>
            </a:solidFill>
            <a:ln>
              <a:noFill/>
            </a:ln>
            <a:effectLst/>
          </c:spPr>
          <c:invertIfNegative val="0"/>
          <c:cat>
            <c:strRef>
              <c:f>'Com1-1'!$C$2:$C$8</c:f>
              <c:strCache>
                <c:ptCount val="7"/>
                <c:pt idx="0">
                  <c:v>Spring_2015</c:v>
                </c:pt>
                <c:pt idx="1">
                  <c:v>Autumn_2016</c:v>
                </c:pt>
                <c:pt idx="2">
                  <c:v>Spring_2017</c:v>
                </c:pt>
                <c:pt idx="3">
                  <c:v>Spring_2018</c:v>
                </c:pt>
                <c:pt idx="4">
                  <c:v>Autumn_2018</c:v>
                </c:pt>
                <c:pt idx="5">
                  <c:v>Autumn_2019</c:v>
                </c:pt>
                <c:pt idx="6">
                  <c:v>Spring_2019</c:v>
                </c:pt>
              </c:strCache>
            </c:strRef>
          </c:cat>
          <c:val>
            <c:numRef>
              <c:f>'Com1-1'!$E$2:$E$8</c:f>
              <c:numCache>
                <c:formatCode>General</c:formatCode>
                <c:ptCount val="7"/>
                <c:pt idx="0">
                  <c:v>3</c:v>
                </c:pt>
                <c:pt idx="1">
                  <c:v>1</c:v>
                </c:pt>
                <c:pt idx="2">
                  <c:v>0</c:v>
                </c:pt>
                <c:pt idx="3">
                  <c:v>0</c:v>
                </c:pt>
                <c:pt idx="4">
                  <c:v>0</c:v>
                </c:pt>
                <c:pt idx="5">
                  <c:v>0</c:v>
                </c:pt>
                <c:pt idx="6">
                  <c:v>0</c:v>
                </c:pt>
              </c:numCache>
            </c:numRef>
          </c:val>
          <c:extLst>
            <c:ext xmlns:c16="http://schemas.microsoft.com/office/drawing/2014/chart" uri="{C3380CC4-5D6E-409C-BE32-E72D297353CC}">
              <c16:uniqueId val="{00000001-B846-479B-A676-3E35B75D7852}"/>
            </c:ext>
          </c:extLst>
        </c:ser>
        <c:ser>
          <c:idx val="2"/>
          <c:order val="2"/>
          <c:tx>
            <c:strRef>
              <c:f>'Com1-1'!$F$1</c:f>
              <c:strCache>
                <c:ptCount val="1"/>
                <c:pt idx="0">
                  <c:v>No. ind. 1.3-3 m tall (0.04 ha)</c:v>
                </c:pt>
              </c:strCache>
            </c:strRef>
          </c:tx>
          <c:spPr>
            <a:solidFill>
              <a:schemeClr val="accent6">
                <a:shade val="65000"/>
              </a:schemeClr>
            </a:solidFill>
            <a:ln>
              <a:noFill/>
            </a:ln>
            <a:effectLst/>
          </c:spPr>
          <c:invertIfNegative val="0"/>
          <c:cat>
            <c:strRef>
              <c:f>'Com1-1'!$C$2:$C$8</c:f>
              <c:strCache>
                <c:ptCount val="7"/>
                <c:pt idx="0">
                  <c:v>Spring_2015</c:v>
                </c:pt>
                <c:pt idx="1">
                  <c:v>Autumn_2016</c:v>
                </c:pt>
                <c:pt idx="2">
                  <c:v>Spring_2017</c:v>
                </c:pt>
                <c:pt idx="3">
                  <c:v>Spring_2018</c:v>
                </c:pt>
                <c:pt idx="4">
                  <c:v>Autumn_2018</c:v>
                </c:pt>
                <c:pt idx="5">
                  <c:v>Autumn_2019</c:v>
                </c:pt>
                <c:pt idx="6">
                  <c:v>Spring_2019</c:v>
                </c:pt>
              </c:strCache>
            </c:strRef>
          </c:cat>
          <c:val>
            <c:numRef>
              <c:f>'Com1-1'!$F$2:$F$8</c:f>
              <c:numCache>
                <c:formatCode>General</c:formatCode>
                <c:ptCount val="7"/>
                <c:pt idx="0">
                  <c:v>19</c:v>
                </c:pt>
                <c:pt idx="1">
                  <c:v>7</c:v>
                </c:pt>
                <c:pt idx="2">
                  <c:v>15</c:v>
                </c:pt>
                <c:pt idx="3">
                  <c:v>9</c:v>
                </c:pt>
                <c:pt idx="4">
                  <c:v>10</c:v>
                </c:pt>
                <c:pt idx="5">
                  <c:v>18</c:v>
                </c:pt>
                <c:pt idx="6">
                  <c:v>0</c:v>
                </c:pt>
              </c:numCache>
            </c:numRef>
          </c:val>
          <c:extLst>
            <c:ext xmlns:c16="http://schemas.microsoft.com/office/drawing/2014/chart" uri="{C3380CC4-5D6E-409C-BE32-E72D297353CC}">
              <c16:uniqueId val="{00000002-B846-479B-A676-3E35B75D7852}"/>
            </c:ext>
          </c:extLst>
        </c:ser>
        <c:dLbls>
          <c:showLegendKey val="0"/>
          <c:showVal val="0"/>
          <c:showCatName val="0"/>
          <c:showSerName val="0"/>
          <c:showPercent val="0"/>
          <c:showBubbleSize val="0"/>
        </c:dLbls>
        <c:gapWidth val="219"/>
        <c:overlap val="-27"/>
        <c:axId val="589687696"/>
        <c:axId val="589693272"/>
      </c:barChart>
      <c:catAx>
        <c:axId val="5896876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589693272"/>
        <c:crosses val="autoZero"/>
        <c:auto val="1"/>
        <c:lblAlgn val="ctr"/>
        <c:lblOffset val="100"/>
        <c:noMultiLvlLbl val="0"/>
      </c:catAx>
      <c:valAx>
        <c:axId val="589693272"/>
        <c:scaling>
          <c:orientation val="minMax"/>
          <c:max val="50"/>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No. of Individuals</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589687696"/>
        <c:crosses val="autoZero"/>
        <c:crossBetween val="between"/>
      </c:valAx>
      <c:spPr>
        <a:noFill/>
        <a:ln>
          <a:noFill/>
        </a:ln>
        <a:effectLst/>
      </c:spPr>
    </c:plotArea>
    <c:legend>
      <c:legendPos val="r"/>
      <c:layout>
        <c:manualLayout>
          <c:xMode val="edge"/>
          <c:yMode val="edge"/>
          <c:x val="0.7113698325935558"/>
          <c:y val="1.7344977169715737E-3"/>
          <c:w val="0.28521969921955476"/>
          <c:h val="0.17122120493353329"/>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pPr>
      <a:endParaRPr lang="en-US"/>
    </a:p>
  </c:txPr>
  <c:externalData r:id="rId3">
    <c:autoUpdate val="0"/>
  </c:externalData>
  <c:userShapes r:id="rId4"/>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7.2032042601379645E-2"/>
          <c:y val="5.0925925925925923E-2"/>
          <c:w val="0.91151815344422915"/>
          <c:h val="0.85598422292381282"/>
        </c:manualLayout>
      </c:layout>
      <c:barChart>
        <c:barDir val="col"/>
        <c:grouping val="clustered"/>
        <c:varyColors val="0"/>
        <c:ser>
          <c:idx val="0"/>
          <c:order val="0"/>
          <c:tx>
            <c:strRef>
              <c:f>'Valetta 1-1'!$D$1</c:f>
              <c:strCache>
                <c:ptCount val="1"/>
                <c:pt idx="0">
                  <c:v>No. ind. 0.2-0.5 m tall (0.1 ha)</c:v>
                </c:pt>
              </c:strCache>
            </c:strRef>
          </c:tx>
          <c:spPr>
            <a:solidFill>
              <a:schemeClr val="accent6">
                <a:tint val="65000"/>
              </a:schemeClr>
            </a:solidFill>
            <a:ln>
              <a:noFill/>
            </a:ln>
            <a:effectLst/>
          </c:spPr>
          <c:invertIfNegative val="0"/>
          <c:cat>
            <c:strRef>
              <c:f>'Valetta 1-1'!$C$2:$C$8</c:f>
              <c:strCache>
                <c:ptCount val="7"/>
                <c:pt idx="0">
                  <c:v>Spring_2015</c:v>
                </c:pt>
                <c:pt idx="1">
                  <c:v>Autumn_2016</c:v>
                </c:pt>
                <c:pt idx="2">
                  <c:v>Autumn_2018</c:v>
                </c:pt>
                <c:pt idx="3">
                  <c:v>Spring_2018</c:v>
                </c:pt>
                <c:pt idx="4">
                  <c:v>Autumn_2019</c:v>
                </c:pt>
                <c:pt idx="5">
                  <c:v>Spring_2019</c:v>
                </c:pt>
                <c:pt idx="6">
                  <c:v>Autumn_2020</c:v>
                </c:pt>
              </c:strCache>
            </c:strRef>
          </c:cat>
          <c:val>
            <c:numRef>
              <c:f>'Valetta 1-1'!$D$2:$D$8</c:f>
              <c:numCache>
                <c:formatCode>General</c:formatCode>
                <c:ptCount val="7"/>
                <c:pt idx="0">
                  <c:v>49</c:v>
                </c:pt>
                <c:pt idx="1">
                  <c:v>0</c:v>
                </c:pt>
                <c:pt idx="2">
                  <c:v>0</c:v>
                </c:pt>
                <c:pt idx="3">
                  <c:v>15</c:v>
                </c:pt>
                <c:pt idx="4">
                  <c:v>0</c:v>
                </c:pt>
                <c:pt idx="5">
                  <c:v>0</c:v>
                </c:pt>
                <c:pt idx="6">
                  <c:v>0</c:v>
                </c:pt>
              </c:numCache>
            </c:numRef>
          </c:val>
          <c:extLst>
            <c:ext xmlns:c16="http://schemas.microsoft.com/office/drawing/2014/chart" uri="{C3380CC4-5D6E-409C-BE32-E72D297353CC}">
              <c16:uniqueId val="{00000000-F479-4D8D-885A-AFE06E4A2CD4}"/>
            </c:ext>
          </c:extLst>
        </c:ser>
        <c:ser>
          <c:idx val="1"/>
          <c:order val="1"/>
          <c:tx>
            <c:strRef>
              <c:f>'Valetta 1-1'!$E$1</c:f>
              <c:strCache>
                <c:ptCount val="1"/>
                <c:pt idx="0">
                  <c:v>No. ind. 0.5-1.3 m tall (0.1 ha)</c:v>
                </c:pt>
              </c:strCache>
            </c:strRef>
          </c:tx>
          <c:spPr>
            <a:solidFill>
              <a:schemeClr val="accent6"/>
            </a:solidFill>
            <a:ln>
              <a:noFill/>
            </a:ln>
            <a:effectLst/>
          </c:spPr>
          <c:invertIfNegative val="0"/>
          <c:cat>
            <c:strRef>
              <c:f>'Valetta 1-1'!$C$2:$C$8</c:f>
              <c:strCache>
                <c:ptCount val="7"/>
                <c:pt idx="0">
                  <c:v>Spring_2015</c:v>
                </c:pt>
                <c:pt idx="1">
                  <c:v>Autumn_2016</c:v>
                </c:pt>
                <c:pt idx="2">
                  <c:v>Autumn_2018</c:v>
                </c:pt>
                <c:pt idx="3">
                  <c:v>Spring_2018</c:v>
                </c:pt>
                <c:pt idx="4">
                  <c:v>Autumn_2019</c:v>
                </c:pt>
                <c:pt idx="5">
                  <c:v>Spring_2019</c:v>
                </c:pt>
                <c:pt idx="6">
                  <c:v>Autumn_2020</c:v>
                </c:pt>
              </c:strCache>
            </c:strRef>
          </c:cat>
          <c:val>
            <c:numRef>
              <c:f>'Valetta 1-1'!$E$2:$E$8</c:f>
              <c:numCache>
                <c:formatCode>General</c:formatCode>
                <c:ptCount val="7"/>
                <c:pt idx="0">
                  <c:v>23</c:v>
                </c:pt>
                <c:pt idx="1">
                  <c:v>0</c:v>
                </c:pt>
                <c:pt idx="2">
                  <c:v>0</c:v>
                </c:pt>
                <c:pt idx="4">
                  <c:v>0</c:v>
                </c:pt>
                <c:pt idx="5">
                  <c:v>0</c:v>
                </c:pt>
                <c:pt idx="6">
                  <c:v>0</c:v>
                </c:pt>
              </c:numCache>
            </c:numRef>
          </c:val>
          <c:extLst>
            <c:ext xmlns:c16="http://schemas.microsoft.com/office/drawing/2014/chart" uri="{C3380CC4-5D6E-409C-BE32-E72D297353CC}">
              <c16:uniqueId val="{00000001-F479-4D8D-885A-AFE06E4A2CD4}"/>
            </c:ext>
          </c:extLst>
        </c:ser>
        <c:ser>
          <c:idx val="2"/>
          <c:order val="2"/>
          <c:tx>
            <c:strRef>
              <c:f>'Valetta 1-1'!$F$1</c:f>
              <c:strCache>
                <c:ptCount val="1"/>
                <c:pt idx="0">
                  <c:v>No. ind.1.3-3 m tall (0.1 ha)</c:v>
                </c:pt>
              </c:strCache>
            </c:strRef>
          </c:tx>
          <c:spPr>
            <a:solidFill>
              <a:schemeClr val="accent6">
                <a:shade val="65000"/>
              </a:schemeClr>
            </a:solidFill>
            <a:ln>
              <a:noFill/>
            </a:ln>
            <a:effectLst/>
          </c:spPr>
          <c:invertIfNegative val="0"/>
          <c:cat>
            <c:strRef>
              <c:f>'Valetta 1-1'!$C$2:$C$8</c:f>
              <c:strCache>
                <c:ptCount val="7"/>
                <c:pt idx="0">
                  <c:v>Spring_2015</c:v>
                </c:pt>
                <c:pt idx="1">
                  <c:v>Autumn_2016</c:v>
                </c:pt>
                <c:pt idx="2">
                  <c:v>Autumn_2018</c:v>
                </c:pt>
                <c:pt idx="3">
                  <c:v>Spring_2018</c:v>
                </c:pt>
                <c:pt idx="4">
                  <c:v>Autumn_2019</c:v>
                </c:pt>
                <c:pt idx="5">
                  <c:v>Spring_2019</c:v>
                </c:pt>
                <c:pt idx="6">
                  <c:v>Autumn_2020</c:v>
                </c:pt>
              </c:strCache>
            </c:strRef>
          </c:cat>
          <c:val>
            <c:numRef>
              <c:f>'Valetta 1-1'!$F$2:$F$8</c:f>
              <c:numCache>
                <c:formatCode>General</c:formatCode>
                <c:ptCount val="7"/>
                <c:pt idx="0">
                  <c:v>13</c:v>
                </c:pt>
                <c:pt idx="1">
                  <c:v>4</c:v>
                </c:pt>
                <c:pt idx="2">
                  <c:v>4</c:v>
                </c:pt>
                <c:pt idx="3">
                  <c:v>5</c:v>
                </c:pt>
                <c:pt idx="4">
                  <c:v>0</c:v>
                </c:pt>
                <c:pt idx="5">
                  <c:v>3</c:v>
                </c:pt>
                <c:pt idx="6">
                  <c:v>0</c:v>
                </c:pt>
              </c:numCache>
            </c:numRef>
          </c:val>
          <c:extLst>
            <c:ext xmlns:c16="http://schemas.microsoft.com/office/drawing/2014/chart" uri="{C3380CC4-5D6E-409C-BE32-E72D297353CC}">
              <c16:uniqueId val="{00000002-F479-4D8D-885A-AFE06E4A2CD4}"/>
            </c:ext>
          </c:extLst>
        </c:ser>
        <c:dLbls>
          <c:showLegendKey val="0"/>
          <c:showVal val="0"/>
          <c:showCatName val="0"/>
          <c:showSerName val="0"/>
          <c:showPercent val="0"/>
          <c:showBubbleSize val="0"/>
        </c:dLbls>
        <c:gapWidth val="219"/>
        <c:overlap val="-27"/>
        <c:axId val="2039663480"/>
        <c:axId val="2039664136"/>
      </c:barChart>
      <c:catAx>
        <c:axId val="20396634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2039664136"/>
        <c:crosses val="autoZero"/>
        <c:auto val="1"/>
        <c:lblAlgn val="ctr"/>
        <c:lblOffset val="100"/>
        <c:noMultiLvlLbl val="0"/>
      </c:catAx>
      <c:valAx>
        <c:axId val="2039664136"/>
        <c:scaling>
          <c:orientation val="minMax"/>
          <c:max val="50"/>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No.</a:t>
                </a:r>
                <a:r>
                  <a:rPr lang="en-AU" sz="1100" baseline="0"/>
                  <a:t> of Individuals</a:t>
                </a:r>
                <a:endParaRPr lang="en-AU" sz="1100"/>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2039663480"/>
        <c:crosses val="autoZero"/>
        <c:crossBetween val="between"/>
      </c:valAx>
      <c:spPr>
        <a:noFill/>
        <a:ln>
          <a:noFill/>
        </a:ln>
        <a:effectLst/>
      </c:spPr>
    </c:plotArea>
    <c:legend>
      <c:legendPos val="r"/>
      <c:layout>
        <c:manualLayout>
          <c:xMode val="edge"/>
          <c:yMode val="edge"/>
          <c:x val="0.71867723220721047"/>
          <c:y val="1.7344706911636102E-3"/>
          <c:w val="0.28132276779278947"/>
          <c:h val="0.1720700507625265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'Species Richness Pivot'!$AM$4</c:f>
              <c:strCache>
                <c:ptCount val="1"/>
                <c:pt idx="0">
                  <c:v>Spring_2019</c:v>
                </c:pt>
              </c:strCache>
            </c:strRef>
          </c:tx>
          <c:spPr>
            <a:solidFill>
              <a:srgbClr val="92D050"/>
            </a:solidFill>
            <a:ln>
              <a:noFill/>
            </a:ln>
            <a:effectLst/>
          </c:spPr>
          <c:invertIfNegative val="0"/>
          <c:errBars>
            <c:errBarType val="plus"/>
            <c:errValType val="cust"/>
            <c:noEndCap val="0"/>
            <c:plus>
              <c:numRef>
                <c:f>'Species Richness Pivot'!$AM$10:$AM$12</c:f>
                <c:numCache>
                  <c:formatCode>General</c:formatCode>
                  <c:ptCount val="3"/>
                  <c:pt idx="0">
                    <c:v>2.253392504154077</c:v>
                  </c:pt>
                  <c:pt idx="1">
                    <c:v>4.0719390750216071</c:v>
                  </c:pt>
                  <c:pt idx="2">
                    <c:v>2.3940512696016967</c:v>
                  </c:pt>
                </c:numCache>
              </c:numRef>
            </c:plus>
            <c:minus>
              <c:numRef>
                <c:f>'Species Richness Pivot'!$AM$10:$AM$12</c:f>
                <c:numCache>
                  <c:formatCode>General</c:formatCode>
                  <c:ptCount val="3"/>
                  <c:pt idx="0">
                    <c:v>2.253392504154077</c:v>
                  </c:pt>
                  <c:pt idx="1">
                    <c:v>4.0719390750216071</c:v>
                  </c:pt>
                  <c:pt idx="2">
                    <c:v>2.3940512696016967</c:v>
                  </c:pt>
                </c:numCache>
              </c:numRef>
            </c:minus>
            <c:spPr>
              <a:noFill/>
              <a:ln w="9525" cap="flat" cmpd="sng" algn="ctr">
                <a:solidFill>
                  <a:schemeClr val="tx1">
                    <a:lumMod val="65000"/>
                    <a:lumOff val="35000"/>
                  </a:schemeClr>
                </a:solidFill>
                <a:round/>
              </a:ln>
              <a:effectLst/>
            </c:spPr>
          </c:errBars>
          <c:cat>
            <c:strRef>
              <c:f>'Species Richness Pivot'!$AL$5:$AL$7</c:f>
              <c:strCache>
                <c:ptCount val="3"/>
                <c:pt idx="0">
                  <c:v>Gingham</c:v>
                </c:pt>
                <c:pt idx="1">
                  <c:v>Lower Gwydir</c:v>
                </c:pt>
                <c:pt idx="2">
                  <c:v>Mallowa</c:v>
                </c:pt>
              </c:strCache>
            </c:strRef>
          </c:cat>
          <c:val>
            <c:numRef>
              <c:f>'Species Richness Pivot'!$AM$5:$AM$7</c:f>
              <c:numCache>
                <c:formatCode>General</c:formatCode>
                <c:ptCount val="3"/>
                <c:pt idx="0">
                  <c:v>7.7333333333333325</c:v>
                </c:pt>
                <c:pt idx="1">
                  <c:v>7.5476190476190483</c:v>
                </c:pt>
                <c:pt idx="2">
                  <c:v>11.722222222222221</c:v>
                </c:pt>
              </c:numCache>
            </c:numRef>
          </c:val>
          <c:extLst>
            <c:ext xmlns:c16="http://schemas.microsoft.com/office/drawing/2014/chart" uri="{C3380CC4-5D6E-409C-BE32-E72D297353CC}">
              <c16:uniqueId val="{00000000-5D34-468F-9281-757E7D7C51CA}"/>
            </c:ext>
          </c:extLst>
        </c:ser>
        <c:ser>
          <c:idx val="1"/>
          <c:order val="1"/>
          <c:tx>
            <c:strRef>
              <c:f>'Species Richness Pivot'!$AN$4</c:f>
              <c:strCache>
                <c:ptCount val="1"/>
                <c:pt idx="0">
                  <c:v>Autumn_2020</c:v>
                </c:pt>
              </c:strCache>
            </c:strRef>
          </c:tx>
          <c:spPr>
            <a:solidFill>
              <a:srgbClr val="FFC000"/>
            </a:solidFill>
            <a:ln>
              <a:noFill/>
            </a:ln>
            <a:effectLst/>
          </c:spPr>
          <c:invertIfNegative val="0"/>
          <c:errBars>
            <c:errBarType val="plus"/>
            <c:errValType val="cust"/>
            <c:noEndCap val="0"/>
            <c:plus>
              <c:numRef>
                <c:f>'Species Richness Pivot'!$AN$10:$AN$12</c:f>
                <c:numCache>
                  <c:formatCode>General</c:formatCode>
                  <c:ptCount val="3"/>
                  <c:pt idx="0">
                    <c:v>8.6922698736035375</c:v>
                  </c:pt>
                  <c:pt idx="1">
                    <c:v>13.103727407027051</c:v>
                  </c:pt>
                  <c:pt idx="2">
                    <c:v>2.5294560972960465</c:v>
                  </c:pt>
                </c:numCache>
              </c:numRef>
            </c:plus>
            <c:minus>
              <c:numRef>
                <c:f>'Species Richness Pivot'!$AN$10:$AN$12</c:f>
                <c:numCache>
                  <c:formatCode>General</c:formatCode>
                  <c:ptCount val="3"/>
                  <c:pt idx="0">
                    <c:v>8.6922698736035375</c:v>
                  </c:pt>
                  <c:pt idx="1">
                    <c:v>13.103727407027051</c:v>
                  </c:pt>
                  <c:pt idx="2">
                    <c:v>2.5294560972960465</c:v>
                  </c:pt>
                </c:numCache>
              </c:numRef>
            </c:minus>
            <c:spPr>
              <a:noFill/>
              <a:ln w="9525" cap="flat" cmpd="sng" algn="ctr">
                <a:solidFill>
                  <a:schemeClr val="tx1">
                    <a:lumMod val="65000"/>
                    <a:lumOff val="35000"/>
                  </a:schemeClr>
                </a:solidFill>
                <a:round/>
              </a:ln>
              <a:effectLst/>
            </c:spPr>
          </c:errBars>
          <c:cat>
            <c:strRef>
              <c:f>'Species Richness Pivot'!$AL$5:$AL$7</c:f>
              <c:strCache>
                <c:ptCount val="3"/>
                <c:pt idx="0">
                  <c:v>Gingham</c:v>
                </c:pt>
                <c:pt idx="1">
                  <c:v>Lower Gwydir</c:v>
                </c:pt>
                <c:pt idx="2">
                  <c:v>Mallowa</c:v>
                </c:pt>
              </c:strCache>
            </c:strRef>
          </c:cat>
          <c:val>
            <c:numRef>
              <c:f>'Species Richness Pivot'!$AN$5:$AN$7</c:f>
              <c:numCache>
                <c:formatCode>General</c:formatCode>
                <c:ptCount val="3"/>
                <c:pt idx="0">
                  <c:v>24</c:v>
                </c:pt>
                <c:pt idx="1">
                  <c:v>22.357142857142858</c:v>
                </c:pt>
                <c:pt idx="2">
                  <c:v>32.222222222222221</c:v>
                </c:pt>
              </c:numCache>
            </c:numRef>
          </c:val>
          <c:extLst>
            <c:ext xmlns:c16="http://schemas.microsoft.com/office/drawing/2014/chart" uri="{C3380CC4-5D6E-409C-BE32-E72D297353CC}">
              <c16:uniqueId val="{00000001-5D34-468F-9281-757E7D7C51CA}"/>
            </c:ext>
          </c:extLst>
        </c:ser>
        <c:dLbls>
          <c:showLegendKey val="0"/>
          <c:showVal val="0"/>
          <c:showCatName val="0"/>
          <c:showSerName val="0"/>
          <c:showPercent val="0"/>
          <c:showBubbleSize val="0"/>
        </c:dLbls>
        <c:gapWidth val="219"/>
        <c:overlap val="-27"/>
        <c:axId val="683492872"/>
        <c:axId val="683486312"/>
      </c:barChart>
      <c:catAx>
        <c:axId val="6834928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683486312"/>
        <c:crosses val="autoZero"/>
        <c:auto val="1"/>
        <c:lblAlgn val="ctr"/>
        <c:lblOffset val="100"/>
        <c:noMultiLvlLbl val="0"/>
      </c:catAx>
      <c:valAx>
        <c:axId val="683486312"/>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Mean Species</a:t>
                </a:r>
                <a:r>
                  <a:rPr lang="en-AU" sz="1100" baseline="0"/>
                  <a:t> Richness + SD</a:t>
                </a:r>
                <a:endParaRPr lang="en-AU" sz="1100"/>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683492872"/>
        <c:crosses val="autoZero"/>
        <c:crossBetween val="between"/>
      </c:valAx>
      <c:spPr>
        <a:noFill/>
        <a:ln>
          <a:noFill/>
        </a:ln>
        <a:effectLst/>
      </c:spPr>
    </c:plotArea>
    <c:legend>
      <c:legendPos val="t"/>
      <c:layout>
        <c:manualLayout>
          <c:xMode val="edge"/>
          <c:yMode val="edge"/>
          <c:x val="0.77808460954796888"/>
          <c:y val="1.7286486679985075E-2"/>
          <c:w val="0.20536222116285568"/>
          <c:h val="0.12742109806653606"/>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00B0F0"/>
              </a:solidFill>
              <a:ln>
                <a:noFill/>
              </a:ln>
              <a:effectLst/>
            </c:spPr>
            <c:extLst>
              <c:ext xmlns:c16="http://schemas.microsoft.com/office/drawing/2014/chart" uri="{C3380CC4-5D6E-409C-BE32-E72D297353CC}">
                <c16:uniqueId val="{00000001-ECC7-47C4-A34D-1369424143EC}"/>
              </c:ext>
            </c:extLst>
          </c:dPt>
          <c:dPt>
            <c:idx val="2"/>
            <c:invertIfNegative val="0"/>
            <c:bubble3D val="0"/>
            <c:spPr>
              <a:solidFill>
                <a:srgbClr val="FFC000"/>
              </a:solidFill>
              <a:ln>
                <a:noFill/>
              </a:ln>
              <a:effectLst/>
            </c:spPr>
            <c:extLst>
              <c:ext xmlns:c16="http://schemas.microsoft.com/office/drawing/2014/chart" uri="{C3380CC4-5D6E-409C-BE32-E72D297353CC}">
                <c16:uniqueId val="{00000003-ECC7-47C4-A34D-1369424143EC}"/>
              </c:ext>
            </c:extLst>
          </c:dPt>
          <c:errBars>
            <c:errBarType val="plus"/>
            <c:errValType val="cust"/>
            <c:noEndCap val="0"/>
            <c:plus>
              <c:numRef>
                <c:f>'Species Richness Pivot'!$I$46:$I$48</c:f>
                <c:numCache>
                  <c:formatCode>General</c:formatCode>
                  <c:ptCount val="3"/>
                  <c:pt idx="0">
                    <c:v>6.1744481149175998</c:v>
                  </c:pt>
                  <c:pt idx="1">
                    <c:v>7.7263463921460689</c:v>
                  </c:pt>
                  <c:pt idx="2">
                    <c:v>7.6794220412850791</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'Species Richness Pivot'!$G$46:$G$48</c:f>
              <c:strCache>
                <c:ptCount val="3"/>
                <c:pt idx="0">
                  <c:v>Inundated</c:v>
                </c:pt>
                <c:pt idx="1">
                  <c:v>Wet</c:v>
                </c:pt>
                <c:pt idx="2">
                  <c:v>Dry</c:v>
                </c:pt>
              </c:strCache>
            </c:strRef>
          </c:cat>
          <c:val>
            <c:numRef>
              <c:f>'Species Richness Pivot'!$H$46:$H$48</c:f>
              <c:numCache>
                <c:formatCode>General</c:formatCode>
                <c:ptCount val="3"/>
                <c:pt idx="0">
                  <c:v>14.133333333333333</c:v>
                </c:pt>
                <c:pt idx="1">
                  <c:v>23.375</c:v>
                </c:pt>
                <c:pt idx="2">
                  <c:v>12.308438980274445</c:v>
                </c:pt>
              </c:numCache>
            </c:numRef>
          </c:val>
          <c:extLst>
            <c:ext xmlns:c16="http://schemas.microsoft.com/office/drawing/2014/chart" uri="{C3380CC4-5D6E-409C-BE32-E72D297353CC}">
              <c16:uniqueId val="{00000004-ECC7-47C4-A34D-1369424143EC}"/>
            </c:ext>
          </c:extLst>
        </c:ser>
        <c:dLbls>
          <c:showLegendKey val="0"/>
          <c:showVal val="0"/>
          <c:showCatName val="0"/>
          <c:showSerName val="0"/>
          <c:showPercent val="0"/>
          <c:showBubbleSize val="0"/>
        </c:dLbls>
        <c:gapWidth val="219"/>
        <c:overlap val="-27"/>
        <c:axId val="1187730784"/>
        <c:axId val="1187727832"/>
      </c:barChart>
      <c:catAx>
        <c:axId val="1187730784"/>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2019-20 Inundation Categories</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187727832"/>
        <c:crosses val="autoZero"/>
        <c:auto val="1"/>
        <c:lblAlgn val="ctr"/>
        <c:lblOffset val="100"/>
        <c:noMultiLvlLbl val="0"/>
      </c:catAx>
      <c:valAx>
        <c:axId val="1187727832"/>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Mean Species Richness + SD</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1877307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'Species Richness Pivot'!$B$174</c:f>
              <c:strCache>
                <c:ptCount val="1"/>
                <c:pt idx="0">
                  <c:v>Inundated</c:v>
                </c:pt>
              </c:strCache>
            </c:strRef>
          </c:tx>
          <c:spPr>
            <a:solidFill>
              <a:schemeClr val="accent1"/>
            </a:solidFill>
            <a:ln>
              <a:noFill/>
            </a:ln>
            <a:effectLst/>
          </c:spPr>
          <c:invertIfNegative val="0"/>
          <c:errBars>
            <c:errBarType val="plus"/>
            <c:errValType val="cust"/>
            <c:noEndCap val="0"/>
            <c:plus>
              <c:numRef>
                <c:f>'Species Richness Pivot'!$B$177:$B$178</c:f>
                <c:numCache>
                  <c:formatCode>General</c:formatCode>
                  <c:ptCount val="2"/>
                  <c:pt idx="0">
                    <c:v>4.9328828623162471</c:v>
                  </c:pt>
                  <c:pt idx="1">
                    <c:v>3.4641016151377544</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'Species Richness Pivot'!$A$175:$A$176</c:f>
              <c:strCache>
                <c:ptCount val="2"/>
                <c:pt idx="0">
                  <c:v>Gingham</c:v>
                </c:pt>
                <c:pt idx="1">
                  <c:v>Lower Gwydir</c:v>
                </c:pt>
              </c:strCache>
            </c:strRef>
          </c:cat>
          <c:val>
            <c:numRef>
              <c:f>'Species Richness Pivot'!$B$175:$B$176</c:f>
              <c:numCache>
                <c:formatCode>General</c:formatCode>
                <c:ptCount val="2"/>
                <c:pt idx="0">
                  <c:v>18</c:v>
                </c:pt>
                <c:pt idx="1">
                  <c:v>13</c:v>
                </c:pt>
              </c:numCache>
            </c:numRef>
          </c:val>
          <c:extLst>
            <c:ext xmlns:c16="http://schemas.microsoft.com/office/drawing/2014/chart" uri="{C3380CC4-5D6E-409C-BE32-E72D297353CC}">
              <c16:uniqueId val="{00000000-47E5-416C-B1AD-DE8E8CF5C658}"/>
            </c:ext>
          </c:extLst>
        </c:ser>
        <c:ser>
          <c:idx val="1"/>
          <c:order val="1"/>
          <c:tx>
            <c:strRef>
              <c:f>'Species Richness Pivot'!$C$174</c:f>
              <c:strCache>
                <c:ptCount val="1"/>
                <c:pt idx="0">
                  <c:v>Wet</c:v>
                </c:pt>
              </c:strCache>
            </c:strRef>
          </c:tx>
          <c:spPr>
            <a:solidFill>
              <a:srgbClr val="00B0F0"/>
            </a:solidFill>
            <a:ln>
              <a:noFill/>
            </a:ln>
            <a:effectLst/>
          </c:spPr>
          <c:invertIfNegative val="0"/>
          <c:errBars>
            <c:errBarType val="plus"/>
            <c:errValType val="cust"/>
            <c:noEndCap val="0"/>
            <c:plus>
              <c:numRef>
                <c:f>'Species Richness Pivot'!$C$177:$C$178</c:f>
                <c:numCache>
                  <c:formatCode>General</c:formatCode>
                  <c:ptCount val="2"/>
                  <c:pt idx="0">
                    <c:v>4.0373258476372644</c:v>
                  </c:pt>
                  <c:pt idx="1">
                    <c:v>2.3094010767585034</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'Species Richness Pivot'!$A$175:$A$176</c:f>
              <c:strCache>
                <c:ptCount val="2"/>
                <c:pt idx="0">
                  <c:v>Gingham</c:v>
                </c:pt>
                <c:pt idx="1">
                  <c:v>Lower Gwydir</c:v>
                </c:pt>
              </c:strCache>
            </c:strRef>
          </c:cat>
          <c:val>
            <c:numRef>
              <c:f>'Species Richness Pivot'!$C$175:$C$176</c:f>
              <c:numCache>
                <c:formatCode>General</c:formatCode>
                <c:ptCount val="2"/>
                <c:pt idx="0">
                  <c:v>23.4</c:v>
                </c:pt>
                <c:pt idx="1">
                  <c:v>24.333333333333332</c:v>
                </c:pt>
              </c:numCache>
            </c:numRef>
          </c:val>
          <c:extLst>
            <c:ext xmlns:c16="http://schemas.microsoft.com/office/drawing/2014/chart" uri="{C3380CC4-5D6E-409C-BE32-E72D297353CC}">
              <c16:uniqueId val="{00000001-47E5-416C-B1AD-DE8E8CF5C658}"/>
            </c:ext>
          </c:extLst>
        </c:ser>
        <c:ser>
          <c:idx val="2"/>
          <c:order val="2"/>
          <c:tx>
            <c:strRef>
              <c:f>'Species Richness Pivot'!$D$174</c:f>
              <c:strCache>
                <c:ptCount val="1"/>
                <c:pt idx="0">
                  <c:v>Dry</c:v>
                </c:pt>
              </c:strCache>
            </c:strRef>
          </c:tx>
          <c:spPr>
            <a:solidFill>
              <a:srgbClr val="FFC000"/>
            </a:solidFill>
            <a:ln>
              <a:noFill/>
            </a:ln>
            <a:effectLst/>
          </c:spPr>
          <c:invertIfNegative val="0"/>
          <c:errBars>
            <c:errBarType val="plus"/>
            <c:errValType val="cust"/>
            <c:noEndCap val="0"/>
            <c:plus>
              <c:numRef>
                <c:f>'Species Richness Pivot'!$D$177:$D$178</c:f>
                <c:numCache>
                  <c:formatCode>General</c:formatCode>
                  <c:ptCount val="2"/>
                  <c:pt idx="0">
                    <c:v>1.8319554050414553</c:v>
                  </c:pt>
                  <c:pt idx="1">
                    <c:v>3.1251666622224583</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'Species Richness Pivot'!$A$175:$A$176</c:f>
              <c:strCache>
                <c:ptCount val="2"/>
                <c:pt idx="0">
                  <c:v>Gingham</c:v>
                </c:pt>
                <c:pt idx="1">
                  <c:v>Lower Gwydir</c:v>
                </c:pt>
              </c:strCache>
            </c:strRef>
          </c:cat>
          <c:val>
            <c:numRef>
              <c:f>'Species Richness Pivot'!$D$175:$D$176</c:f>
              <c:numCache>
                <c:formatCode>General</c:formatCode>
                <c:ptCount val="2"/>
                <c:pt idx="0">
                  <c:v>6.916666666666667</c:v>
                </c:pt>
                <c:pt idx="1">
                  <c:v>7.833333333333333</c:v>
                </c:pt>
              </c:numCache>
            </c:numRef>
          </c:val>
          <c:extLst>
            <c:ext xmlns:c16="http://schemas.microsoft.com/office/drawing/2014/chart" uri="{C3380CC4-5D6E-409C-BE32-E72D297353CC}">
              <c16:uniqueId val="{00000002-47E5-416C-B1AD-DE8E8CF5C658}"/>
            </c:ext>
          </c:extLst>
        </c:ser>
        <c:dLbls>
          <c:showLegendKey val="0"/>
          <c:showVal val="0"/>
          <c:showCatName val="0"/>
          <c:showSerName val="0"/>
          <c:showPercent val="0"/>
          <c:showBubbleSize val="0"/>
        </c:dLbls>
        <c:gapWidth val="219"/>
        <c:overlap val="-27"/>
        <c:axId val="1313064440"/>
        <c:axId val="1313062144"/>
      </c:barChart>
      <c:catAx>
        <c:axId val="13130644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313062144"/>
        <c:crosses val="autoZero"/>
        <c:auto val="1"/>
        <c:lblAlgn val="ctr"/>
        <c:lblOffset val="100"/>
        <c:noMultiLvlLbl val="0"/>
      </c:catAx>
      <c:valAx>
        <c:axId val="1313062144"/>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Mean Species Richness + SD</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313064440"/>
        <c:crosses val="autoZero"/>
        <c:crossBetween val="between"/>
      </c:valAx>
      <c:spPr>
        <a:noFill/>
        <a:ln>
          <a:noFill/>
        </a:ln>
        <a:effectLst/>
      </c:spPr>
    </c:plotArea>
    <c:legend>
      <c:legendPos val="t"/>
      <c:layout>
        <c:manualLayout>
          <c:xMode val="edge"/>
          <c:yMode val="edge"/>
          <c:x val="0.84785314552578561"/>
          <c:y val="2.3148148148148147E-2"/>
          <c:w val="0.14487143631326971"/>
          <c:h val="0.19664474053510647"/>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'19_20 SR x func x innund'!$R$4</c:f>
              <c:strCache>
                <c:ptCount val="1"/>
                <c:pt idx="0">
                  <c:v>Spring_2019</c:v>
                </c:pt>
              </c:strCache>
            </c:strRef>
          </c:tx>
          <c:spPr>
            <a:solidFill>
              <a:srgbClr val="92D050"/>
            </a:solidFill>
            <a:ln>
              <a:noFill/>
            </a:ln>
            <a:effectLst/>
          </c:spPr>
          <c:invertIfNegative val="0"/>
          <c:errBars>
            <c:errBarType val="plus"/>
            <c:errValType val="cust"/>
            <c:noEndCap val="0"/>
            <c:plus>
              <c:numRef>
                <c:f>'19_20 SR x func x innund'!$S$10:$V$10</c:f>
                <c:numCache>
                  <c:formatCode>General</c:formatCode>
                  <c:ptCount val="4"/>
                  <c:pt idx="0">
                    <c:v>0.92431290933014365</c:v>
                  </c:pt>
                  <c:pt idx="1">
                    <c:v>1.6805726179860019</c:v>
                  </c:pt>
                  <c:pt idx="2">
                    <c:v>1.7663861752516408</c:v>
                  </c:pt>
                  <c:pt idx="3">
                    <c:v>2.1241497150653039</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'19_20 SR x func x innund'!$S$3:$V$3</c:f>
              <c:strCache>
                <c:ptCount val="4"/>
                <c:pt idx="0">
                  <c:v>AmR</c:v>
                </c:pt>
                <c:pt idx="1">
                  <c:v>AmT</c:v>
                </c:pt>
                <c:pt idx="2">
                  <c:v>Tda</c:v>
                </c:pt>
                <c:pt idx="3">
                  <c:v>Tdr</c:v>
                </c:pt>
              </c:strCache>
            </c:strRef>
          </c:cat>
          <c:val>
            <c:numRef>
              <c:f>'19_20 SR x func x innund'!$S$4:$V$4</c:f>
              <c:numCache>
                <c:formatCode>General</c:formatCode>
                <c:ptCount val="4"/>
                <c:pt idx="0">
                  <c:v>1.0810810810810811</c:v>
                </c:pt>
                <c:pt idx="1">
                  <c:v>2.810810810810811</c:v>
                </c:pt>
                <c:pt idx="2">
                  <c:v>2.1351351351351351</c:v>
                </c:pt>
                <c:pt idx="3">
                  <c:v>1.6486486486486487</c:v>
                </c:pt>
              </c:numCache>
            </c:numRef>
          </c:val>
          <c:extLst>
            <c:ext xmlns:c16="http://schemas.microsoft.com/office/drawing/2014/chart" uri="{C3380CC4-5D6E-409C-BE32-E72D297353CC}">
              <c16:uniqueId val="{00000000-89AC-45FC-AB31-BE6ADF1D1449}"/>
            </c:ext>
          </c:extLst>
        </c:ser>
        <c:ser>
          <c:idx val="1"/>
          <c:order val="1"/>
          <c:tx>
            <c:strRef>
              <c:f>'19_20 SR x func x innund'!$R$5</c:f>
              <c:strCache>
                <c:ptCount val="1"/>
                <c:pt idx="0">
                  <c:v>Autumn_2020</c:v>
                </c:pt>
              </c:strCache>
            </c:strRef>
          </c:tx>
          <c:spPr>
            <a:solidFill>
              <a:srgbClr val="FFC000"/>
            </a:solidFill>
            <a:ln>
              <a:noFill/>
            </a:ln>
            <a:effectLst/>
          </c:spPr>
          <c:invertIfNegative val="0"/>
          <c:errBars>
            <c:errBarType val="plus"/>
            <c:errValType val="cust"/>
            <c:noEndCap val="0"/>
            <c:plus>
              <c:numRef>
                <c:f>'19_20 SR x func x innund'!$S$11:$V$11</c:f>
                <c:numCache>
                  <c:formatCode>General</c:formatCode>
                  <c:ptCount val="4"/>
                  <c:pt idx="0">
                    <c:v>1.6675673242123632</c:v>
                  </c:pt>
                  <c:pt idx="1">
                    <c:v>2.0257353241733242</c:v>
                  </c:pt>
                  <c:pt idx="2">
                    <c:v>3.4512912672522167</c:v>
                  </c:pt>
                  <c:pt idx="3">
                    <c:v>7.0830551084732969</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'19_20 SR x func x innund'!$S$3:$V$3</c:f>
              <c:strCache>
                <c:ptCount val="4"/>
                <c:pt idx="0">
                  <c:v>AmR</c:v>
                </c:pt>
                <c:pt idx="1">
                  <c:v>AmT</c:v>
                </c:pt>
                <c:pt idx="2">
                  <c:v>Tda</c:v>
                </c:pt>
                <c:pt idx="3">
                  <c:v>Tdr</c:v>
                </c:pt>
              </c:strCache>
            </c:strRef>
          </c:cat>
          <c:val>
            <c:numRef>
              <c:f>'19_20 SR x func x innund'!$S$5:$V$5</c:f>
              <c:numCache>
                <c:formatCode>General</c:formatCode>
                <c:ptCount val="4"/>
                <c:pt idx="0">
                  <c:v>2.3243243243243241</c:v>
                </c:pt>
                <c:pt idx="1">
                  <c:v>4.2972972972972974</c:v>
                </c:pt>
                <c:pt idx="2">
                  <c:v>7.756756756756757</c:v>
                </c:pt>
                <c:pt idx="3">
                  <c:v>7.6756756756756754</c:v>
                </c:pt>
              </c:numCache>
            </c:numRef>
          </c:val>
          <c:extLst>
            <c:ext xmlns:c16="http://schemas.microsoft.com/office/drawing/2014/chart" uri="{C3380CC4-5D6E-409C-BE32-E72D297353CC}">
              <c16:uniqueId val="{00000001-89AC-45FC-AB31-BE6ADF1D1449}"/>
            </c:ext>
          </c:extLst>
        </c:ser>
        <c:dLbls>
          <c:showLegendKey val="0"/>
          <c:showVal val="0"/>
          <c:showCatName val="0"/>
          <c:showSerName val="0"/>
          <c:showPercent val="0"/>
          <c:showBubbleSize val="0"/>
        </c:dLbls>
        <c:gapWidth val="219"/>
        <c:overlap val="-27"/>
        <c:axId val="1323154208"/>
        <c:axId val="1323147976"/>
      </c:barChart>
      <c:catAx>
        <c:axId val="1323154208"/>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Functional Groups</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323147976"/>
        <c:crosses val="autoZero"/>
        <c:auto val="1"/>
        <c:lblAlgn val="ctr"/>
        <c:lblOffset val="100"/>
        <c:noMultiLvlLbl val="0"/>
      </c:catAx>
      <c:valAx>
        <c:axId val="1323147976"/>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Mean Species Richness</a:t>
                </a:r>
                <a:r>
                  <a:rPr lang="en-AU" sz="1100" baseline="0"/>
                  <a:t> + SD</a:t>
                </a:r>
                <a:endParaRPr lang="en-AU" sz="1100"/>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323154208"/>
        <c:crosses val="autoZero"/>
        <c:crossBetween val="between"/>
      </c:valAx>
      <c:spPr>
        <a:noFill/>
        <a:ln>
          <a:noFill/>
        </a:ln>
        <a:effectLst/>
      </c:spPr>
    </c:plotArea>
    <c:legend>
      <c:legendPos val="t"/>
      <c:layout>
        <c:manualLayout>
          <c:xMode val="edge"/>
          <c:yMode val="edge"/>
          <c:x val="0.78282099748669631"/>
          <c:y val="6.1796001201793616E-3"/>
          <c:w val="0.20395516185476814"/>
          <c:h val="0.16145888013998247"/>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25976594502599"/>
          <c:y val="4.1072714182865372E-2"/>
          <c:w val="0.70058237910055243"/>
          <c:h val="0.87618209440882522"/>
        </c:manualLayout>
      </c:layout>
      <c:barChart>
        <c:barDir val="col"/>
        <c:grouping val="stacked"/>
        <c:varyColors val="0"/>
        <c:ser>
          <c:idx val="0"/>
          <c:order val="0"/>
          <c:tx>
            <c:strRef>
              <c:f>'Growth Form'!$I$2</c:f>
              <c:strCache>
                <c:ptCount val="1"/>
                <c:pt idx="0">
                  <c:v>Fern</c:v>
                </c:pt>
              </c:strCache>
            </c:strRef>
          </c:tx>
          <c:spPr>
            <a:solidFill>
              <a:srgbClr val="FF0000"/>
            </a:solidFill>
            <a:ln>
              <a:noFill/>
            </a:ln>
            <a:effectLst/>
          </c:spPr>
          <c:invertIfNegative val="0"/>
          <c:cat>
            <c:strRef>
              <c:f>'Growth Form'!$J$1:$K$1</c:f>
              <c:strCache>
                <c:ptCount val="2"/>
                <c:pt idx="0">
                  <c:v>Spring 2019</c:v>
                </c:pt>
                <c:pt idx="1">
                  <c:v>Autumn 2020</c:v>
                </c:pt>
              </c:strCache>
            </c:strRef>
          </c:cat>
          <c:val>
            <c:numRef>
              <c:f>'Growth Form'!$J$2:$K$2</c:f>
              <c:numCache>
                <c:formatCode>General</c:formatCode>
                <c:ptCount val="2"/>
                <c:pt idx="0">
                  <c:v>2</c:v>
                </c:pt>
                <c:pt idx="1">
                  <c:v>3</c:v>
                </c:pt>
              </c:numCache>
            </c:numRef>
          </c:val>
          <c:extLst>
            <c:ext xmlns:c16="http://schemas.microsoft.com/office/drawing/2014/chart" uri="{C3380CC4-5D6E-409C-BE32-E72D297353CC}">
              <c16:uniqueId val="{00000000-6109-4BE4-AC61-797F07BF7606}"/>
            </c:ext>
          </c:extLst>
        </c:ser>
        <c:ser>
          <c:idx val="1"/>
          <c:order val="1"/>
          <c:tx>
            <c:strRef>
              <c:f>'Growth Form'!$I$3</c:f>
              <c:strCache>
                <c:ptCount val="1"/>
                <c:pt idx="0">
                  <c:v>Twiner/Trailer</c:v>
                </c:pt>
              </c:strCache>
            </c:strRef>
          </c:tx>
          <c:spPr>
            <a:solidFill>
              <a:srgbClr val="FFC000"/>
            </a:solidFill>
            <a:ln>
              <a:noFill/>
            </a:ln>
            <a:effectLst/>
          </c:spPr>
          <c:invertIfNegative val="0"/>
          <c:cat>
            <c:strRef>
              <c:f>'Growth Form'!$J$1:$K$1</c:f>
              <c:strCache>
                <c:ptCount val="2"/>
                <c:pt idx="0">
                  <c:v>Spring 2019</c:v>
                </c:pt>
                <c:pt idx="1">
                  <c:v>Autumn 2020</c:v>
                </c:pt>
              </c:strCache>
            </c:strRef>
          </c:cat>
          <c:val>
            <c:numRef>
              <c:f>'Growth Form'!$J$3:$K$3</c:f>
              <c:numCache>
                <c:formatCode>General</c:formatCode>
                <c:ptCount val="2"/>
                <c:pt idx="0">
                  <c:v>0</c:v>
                </c:pt>
                <c:pt idx="1">
                  <c:v>6</c:v>
                </c:pt>
              </c:numCache>
            </c:numRef>
          </c:val>
          <c:extLst>
            <c:ext xmlns:c16="http://schemas.microsoft.com/office/drawing/2014/chart" uri="{C3380CC4-5D6E-409C-BE32-E72D297353CC}">
              <c16:uniqueId val="{00000001-6109-4BE4-AC61-797F07BF7606}"/>
            </c:ext>
          </c:extLst>
        </c:ser>
        <c:ser>
          <c:idx val="2"/>
          <c:order val="2"/>
          <c:tx>
            <c:strRef>
              <c:f>'Growth Form'!$I$4</c:f>
              <c:strCache>
                <c:ptCount val="1"/>
                <c:pt idx="0">
                  <c:v>Forb</c:v>
                </c:pt>
              </c:strCache>
            </c:strRef>
          </c:tx>
          <c:spPr>
            <a:solidFill>
              <a:srgbClr val="92D050"/>
            </a:solidFill>
            <a:ln>
              <a:noFill/>
            </a:ln>
            <a:effectLst/>
          </c:spPr>
          <c:invertIfNegative val="0"/>
          <c:cat>
            <c:strRef>
              <c:f>'Growth Form'!$J$1:$K$1</c:f>
              <c:strCache>
                <c:ptCount val="2"/>
                <c:pt idx="0">
                  <c:v>Spring 2019</c:v>
                </c:pt>
                <c:pt idx="1">
                  <c:v>Autumn 2020</c:v>
                </c:pt>
              </c:strCache>
            </c:strRef>
          </c:cat>
          <c:val>
            <c:numRef>
              <c:f>'Growth Form'!$J$4:$K$4</c:f>
              <c:numCache>
                <c:formatCode>General</c:formatCode>
                <c:ptCount val="2"/>
                <c:pt idx="0">
                  <c:v>29</c:v>
                </c:pt>
                <c:pt idx="1">
                  <c:v>82</c:v>
                </c:pt>
              </c:numCache>
            </c:numRef>
          </c:val>
          <c:extLst>
            <c:ext xmlns:c16="http://schemas.microsoft.com/office/drawing/2014/chart" uri="{C3380CC4-5D6E-409C-BE32-E72D297353CC}">
              <c16:uniqueId val="{00000002-6109-4BE4-AC61-797F07BF7606}"/>
            </c:ext>
          </c:extLst>
        </c:ser>
        <c:ser>
          <c:idx val="3"/>
          <c:order val="3"/>
          <c:tx>
            <c:strRef>
              <c:f>'Growth Form'!$I$5</c:f>
              <c:strCache>
                <c:ptCount val="1"/>
                <c:pt idx="0">
                  <c:v>Grass</c:v>
                </c:pt>
              </c:strCache>
            </c:strRef>
          </c:tx>
          <c:spPr>
            <a:solidFill>
              <a:schemeClr val="accent4">
                <a:lumMod val="50000"/>
              </a:schemeClr>
            </a:solidFill>
            <a:ln>
              <a:noFill/>
            </a:ln>
            <a:effectLst/>
          </c:spPr>
          <c:invertIfNegative val="0"/>
          <c:cat>
            <c:strRef>
              <c:f>'Growth Form'!$J$1:$K$1</c:f>
              <c:strCache>
                <c:ptCount val="2"/>
                <c:pt idx="0">
                  <c:v>Spring 2019</c:v>
                </c:pt>
                <c:pt idx="1">
                  <c:v>Autumn 2020</c:v>
                </c:pt>
              </c:strCache>
            </c:strRef>
          </c:cat>
          <c:val>
            <c:numRef>
              <c:f>'Growth Form'!$J$5:$K$5</c:f>
              <c:numCache>
                <c:formatCode>General</c:formatCode>
                <c:ptCount val="2"/>
                <c:pt idx="0">
                  <c:v>7</c:v>
                </c:pt>
                <c:pt idx="1">
                  <c:v>20</c:v>
                </c:pt>
              </c:numCache>
            </c:numRef>
          </c:val>
          <c:extLst>
            <c:ext xmlns:c16="http://schemas.microsoft.com/office/drawing/2014/chart" uri="{C3380CC4-5D6E-409C-BE32-E72D297353CC}">
              <c16:uniqueId val="{00000003-6109-4BE4-AC61-797F07BF7606}"/>
            </c:ext>
          </c:extLst>
        </c:ser>
        <c:ser>
          <c:idx val="4"/>
          <c:order val="4"/>
          <c:tx>
            <c:strRef>
              <c:f>'Growth Form'!$I$6</c:f>
              <c:strCache>
                <c:ptCount val="1"/>
                <c:pt idx="0">
                  <c:v>Rush</c:v>
                </c:pt>
              </c:strCache>
            </c:strRef>
          </c:tx>
          <c:spPr>
            <a:solidFill>
              <a:schemeClr val="bg1">
                <a:lumMod val="75000"/>
              </a:schemeClr>
            </a:solidFill>
            <a:ln>
              <a:noFill/>
            </a:ln>
            <a:effectLst/>
          </c:spPr>
          <c:invertIfNegative val="0"/>
          <c:cat>
            <c:strRef>
              <c:f>'Growth Form'!$J$1:$K$1</c:f>
              <c:strCache>
                <c:ptCount val="2"/>
                <c:pt idx="0">
                  <c:v>Spring 2019</c:v>
                </c:pt>
                <c:pt idx="1">
                  <c:v>Autumn 2020</c:v>
                </c:pt>
              </c:strCache>
            </c:strRef>
          </c:cat>
          <c:val>
            <c:numRef>
              <c:f>'Growth Form'!$J$6:$K$6</c:f>
              <c:numCache>
                <c:formatCode>General</c:formatCode>
                <c:ptCount val="2"/>
                <c:pt idx="0">
                  <c:v>3</c:v>
                </c:pt>
                <c:pt idx="1">
                  <c:v>4</c:v>
                </c:pt>
              </c:numCache>
            </c:numRef>
          </c:val>
          <c:extLst>
            <c:ext xmlns:c16="http://schemas.microsoft.com/office/drawing/2014/chart" uri="{C3380CC4-5D6E-409C-BE32-E72D297353CC}">
              <c16:uniqueId val="{00000004-6109-4BE4-AC61-797F07BF7606}"/>
            </c:ext>
          </c:extLst>
        </c:ser>
        <c:ser>
          <c:idx val="5"/>
          <c:order val="5"/>
          <c:tx>
            <c:strRef>
              <c:f>'Growth Form'!$I$7</c:f>
              <c:strCache>
                <c:ptCount val="1"/>
                <c:pt idx="0">
                  <c:v>Sedge</c:v>
                </c:pt>
              </c:strCache>
            </c:strRef>
          </c:tx>
          <c:spPr>
            <a:solidFill>
              <a:schemeClr val="accent4">
                <a:lumMod val="60000"/>
                <a:lumOff val="40000"/>
              </a:schemeClr>
            </a:solidFill>
            <a:ln>
              <a:noFill/>
            </a:ln>
            <a:effectLst/>
          </c:spPr>
          <c:invertIfNegative val="0"/>
          <c:cat>
            <c:strRef>
              <c:f>'Growth Form'!$J$1:$K$1</c:f>
              <c:strCache>
                <c:ptCount val="2"/>
                <c:pt idx="0">
                  <c:v>Spring 2019</c:v>
                </c:pt>
                <c:pt idx="1">
                  <c:v>Autumn 2020</c:v>
                </c:pt>
              </c:strCache>
            </c:strRef>
          </c:cat>
          <c:val>
            <c:numRef>
              <c:f>'Growth Form'!$J$7:$K$7</c:f>
              <c:numCache>
                <c:formatCode>General</c:formatCode>
                <c:ptCount val="2"/>
                <c:pt idx="0">
                  <c:v>8</c:v>
                </c:pt>
                <c:pt idx="1">
                  <c:v>11</c:v>
                </c:pt>
              </c:numCache>
            </c:numRef>
          </c:val>
          <c:extLst>
            <c:ext xmlns:c16="http://schemas.microsoft.com/office/drawing/2014/chart" uri="{C3380CC4-5D6E-409C-BE32-E72D297353CC}">
              <c16:uniqueId val="{00000005-6109-4BE4-AC61-797F07BF7606}"/>
            </c:ext>
          </c:extLst>
        </c:ser>
        <c:ser>
          <c:idx val="6"/>
          <c:order val="6"/>
          <c:tx>
            <c:strRef>
              <c:f>'Growth Form'!$I$8</c:f>
              <c:strCache>
                <c:ptCount val="1"/>
                <c:pt idx="0">
                  <c:v>Chenopod</c:v>
                </c:pt>
              </c:strCache>
            </c:strRef>
          </c:tx>
          <c:spPr>
            <a:solidFill>
              <a:schemeClr val="accent1"/>
            </a:solidFill>
            <a:ln>
              <a:noFill/>
            </a:ln>
            <a:effectLst/>
          </c:spPr>
          <c:invertIfNegative val="0"/>
          <c:cat>
            <c:strRef>
              <c:f>'Growth Form'!$J$1:$K$1</c:f>
              <c:strCache>
                <c:ptCount val="2"/>
                <c:pt idx="0">
                  <c:v>Spring 2019</c:v>
                </c:pt>
                <c:pt idx="1">
                  <c:v>Autumn 2020</c:v>
                </c:pt>
              </c:strCache>
            </c:strRef>
          </c:cat>
          <c:val>
            <c:numRef>
              <c:f>'Growth Form'!$J$8:$K$8</c:f>
              <c:numCache>
                <c:formatCode>General</c:formatCode>
                <c:ptCount val="2"/>
                <c:pt idx="0">
                  <c:v>7</c:v>
                </c:pt>
                <c:pt idx="1">
                  <c:v>12</c:v>
                </c:pt>
              </c:numCache>
            </c:numRef>
          </c:val>
          <c:extLst>
            <c:ext xmlns:c16="http://schemas.microsoft.com/office/drawing/2014/chart" uri="{C3380CC4-5D6E-409C-BE32-E72D297353CC}">
              <c16:uniqueId val="{00000006-6109-4BE4-AC61-797F07BF7606}"/>
            </c:ext>
          </c:extLst>
        </c:ser>
        <c:ser>
          <c:idx val="7"/>
          <c:order val="7"/>
          <c:tx>
            <c:strRef>
              <c:f>'Growth Form'!$I$9</c:f>
              <c:strCache>
                <c:ptCount val="1"/>
                <c:pt idx="0">
                  <c:v>Mistletoe</c:v>
                </c:pt>
              </c:strCache>
            </c:strRef>
          </c:tx>
          <c:spPr>
            <a:solidFill>
              <a:schemeClr val="accent2">
                <a:lumMod val="60000"/>
              </a:schemeClr>
            </a:solidFill>
            <a:ln>
              <a:noFill/>
            </a:ln>
            <a:effectLst/>
          </c:spPr>
          <c:invertIfNegative val="0"/>
          <c:cat>
            <c:strRef>
              <c:f>'Growth Form'!$J$1:$K$1</c:f>
              <c:strCache>
                <c:ptCount val="2"/>
                <c:pt idx="0">
                  <c:v>Spring 2019</c:v>
                </c:pt>
                <c:pt idx="1">
                  <c:v>Autumn 2020</c:v>
                </c:pt>
              </c:strCache>
            </c:strRef>
          </c:cat>
          <c:val>
            <c:numRef>
              <c:f>'Growth Form'!$J$9:$K$9</c:f>
              <c:numCache>
                <c:formatCode>General</c:formatCode>
                <c:ptCount val="2"/>
                <c:pt idx="0">
                  <c:v>2</c:v>
                </c:pt>
                <c:pt idx="1">
                  <c:v>0</c:v>
                </c:pt>
              </c:numCache>
            </c:numRef>
          </c:val>
          <c:extLst>
            <c:ext xmlns:c16="http://schemas.microsoft.com/office/drawing/2014/chart" uri="{C3380CC4-5D6E-409C-BE32-E72D297353CC}">
              <c16:uniqueId val="{00000007-6109-4BE4-AC61-797F07BF7606}"/>
            </c:ext>
          </c:extLst>
        </c:ser>
        <c:ser>
          <c:idx val="8"/>
          <c:order val="8"/>
          <c:tx>
            <c:strRef>
              <c:f>'Growth Form'!$I$10</c:f>
              <c:strCache>
                <c:ptCount val="1"/>
                <c:pt idx="0">
                  <c:v>Shrub</c:v>
                </c:pt>
              </c:strCache>
            </c:strRef>
          </c:tx>
          <c:spPr>
            <a:solidFill>
              <a:schemeClr val="accent6">
                <a:lumMod val="60000"/>
                <a:lumOff val="40000"/>
              </a:schemeClr>
            </a:solidFill>
            <a:ln>
              <a:noFill/>
            </a:ln>
            <a:effectLst/>
          </c:spPr>
          <c:invertIfNegative val="0"/>
          <c:cat>
            <c:strRef>
              <c:f>'Growth Form'!$J$1:$K$1</c:f>
              <c:strCache>
                <c:ptCount val="2"/>
                <c:pt idx="0">
                  <c:v>Spring 2019</c:v>
                </c:pt>
                <c:pt idx="1">
                  <c:v>Autumn 2020</c:v>
                </c:pt>
              </c:strCache>
            </c:strRef>
          </c:cat>
          <c:val>
            <c:numRef>
              <c:f>'Growth Form'!$J$10:$K$10</c:f>
              <c:numCache>
                <c:formatCode>General</c:formatCode>
                <c:ptCount val="2"/>
                <c:pt idx="0">
                  <c:v>4</c:v>
                </c:pt>
                <c:pt idx="1">
                  <c:v>6</c:v>
                </c:pt>
              </c:numCache>
            </c:numRef>
          </c:val>
          <c:extLst>
            <c:ext xmlns:c16="http://schemas.microsoft.com/office/drawing/2014/chart" uri="{C3380CC4-5D6E-409C-BE32-E72D297353CC}">
              <c16:uniqueId val="{00000008-6109-4BE4-AC61-797F07BF7606}"/>
            </c:ext>
          </c:extLst>
        </c:ser>
        <c:ser>
          <c:idx val="9"/>
          <c:order val="9"/>
          <c:tx>
            <c:strRef>
              <c:f>'Growth Form'!$I$11</c:f>
              <c:strCache>
                <c:ptCount val="1"/>
                <c:pt idx="0">
                  <c:v>Tree</c:v>
                </c:pt>
              </c:strCache>
            </c:strRef>
          </c:tx>
          <c:spPr>
            <a:solidFill>
              <a:schemeClr val="accent6">
                <a:lumMod val="75000"/>
              </a:schemeClr>
            </a:solidFill>
            <a:ln>
              <a:noFill/>
            </a:ln>
            <a:effectLst/>
          </c:spPr>
          <c:invertIfNegative val="0"/>
          <c:cat>
            <c:strRef>
              <c:f>'Growth Form'!$J$1:$K$1</c:f>
              <c:strCache>
                <c:ptCount val="2"/>
                <c:pt idx="0">
                  <c:v>Spring 2019</c:v>
                </c:pt>
                <c:pt idx="1">
                  <c:v>Autumn 2020</c:v>
                </c:pt>
              </c:strCache>
            </c:strRef>
          </c:cat>
          <c:val>
            <c:numRef>
              <c:f>'Growth Form'!$J$11:$K$11</c:f>
              <c:numCache>
                <c:formatCode>General</c:formatCode>
                <c:ptCount val="2"/>
                <c:pt idx="0">
                  <c:v>6</c:v>
                </c:pt>
                <c:pt idx="1">
                  <c:v>6</c:v>
                </c:pt>
              </c:numCache>
            </c:numRef>
          </c:val>
          <c:extLst>
            <c:ext xmlns:c16="http://schemas.microsoft.com/office/drawing/2014/chart" uri="{C3380CC4-5D6E-409C-BE32-E72D297353CC}">
              <c16:uniqueId val="{00000009-6109-4BE4-AC61-797F07BF7606}"/>
            </c:ext>
          </c:extLst>
        </c:ser>
        <c:dLbls>
          <c:showLegendKey val="0"/>
          <c:showVal val="0"/>
          <c:showCatName val="0"/>
          <c:showSerName val="0"/>
          <c:showPercent val="0"/>
          <c:showBubbleSize val="0"/>
        </c:dLbls>
        <c:gapWidth val="150"/>
        <c:overlap val="100"/>
        <c:axId val="962530432"/>
        <c:axId val="962525512"/>
      </c:barChart>
      <c:catAx>
        <c:axId val="9625304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962525512"/>
        <c:crosses val="autoZero"/>
        <c:auto val="1"/>
        <c:lblAlgn val="ctr"/>
        <c:lblOffset val="100"/>
        <c:noMultiLvlLbl val="0"/>
      </c:catAx>
      <c:valAx>
        <c:axId val="962525512"/>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Total Number of Species</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962530432"/>
        <c:crosses val="autoZero"/>
        <c:crossBetween val="between"/>
      </c:valAx>
      <c:spPr>
        <a:noFill/>
        <a:ln>
          <a:noFill/>
        </a:ln>
        <a:effectLst/>
      </c:spPr>
    </c:plotArea>
    <c:legend>
      <c:legendPos val="r"/>
      <c:layout>
        <c:manualLayout>
          <c:xMode val="edge"/>
          <c:yMode val="edge"/>
          <c:x val="0.8225067122084192"/>
          <c:y val="0.10219450440063436"/>
          <c:w val="0.15720295911916121"/>
          <c:h val="0.71595660000055461"/>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Cover_1!$L$1</c:f>
              <c:strCache>
                <c:ptCount val="1"/>
                <c:pt idx="0">
                  <c:v>Spring 2019</c:v>
                </c:pt>
              </c:strCache>
            </c:strRef>
          </c:tx>
          <c:spPr>
            <a:solidFill>
              <a:srgbClr val="92D050"/>
            </a:solidFill>
            <a:ln>
              <a:noFill/>
            </a:ln>
            <a:effectLst/>
          </c:spPr>
          <c:invertIfNegative val="0"/>
          <c:errBars>
            <c:errBarType val="plus"/>
            <c:errValType val="cust"/>
            <c:noEndCap val="0"/>
            <c:plus>
              <c:numRef>
                <c:f>Cover_1!$L$20:$L$34</c:f>
                <c:numCache>
                  <c:formatCode>General</c:formatCode>
                  <c:ptCount val="15"/>
                  <c:pt idx="0">
                    <c:v>6.0811183182043012</c:v>
                  </c:pt>
                  <c:pt idx="1">
                    <c:v>0.30859898466024432</c:v>
                  </c:pt>
                  <c:pt idx="2">
                    <c:v>2.1142492757477807</c:v>
                  </c:pt>
                  <c:pt idx="3">
                    <c:v>2.5290380252841844</c:v>
                  </c:pt>
                  <c:pt idx="4">
                    <c:v>23.604046969393476</c:v>
                  </c:pt>
                  <c:pt idx="5">
                    <c:v>1.4142135623730951</c:v>
                  </c:pt>
                  <c:pt idx="6">
                    <c:v>17.329816309855488</c:v>
                  </c:pt>
                  <c:pt idx="7">
                    <c:v>0</c:v>
                  </c:pt>
                  <c:pt idx="8">
                    <c:v>42.497117549311497</c:v>
                  </c:pt>
                  <c:pt idx="9">
                    <c:v>11.363258042187306</c:v>
                  </c:pt>
                  <c:pt idx="10">
                    <c:v>15.784392079941904</c:v>
                  </c:pt>
                  <c:pt idx="11">
                    <c:v>10.531723505675604</c:v>
                  </c:pt>
                  <c:pt idx="12">
                    <c:v>3.2918282660754565</c:v>
                  </c:pt>
                  <c:pt idx="13">
                    <c:v>3.0579077814741251</c:v>
                  </c:pt>
                  <c:pt idx="14">
                    <c:v>0</c:v>
                  </c:pt>
                </c:numCache>
              </c:numRef>
            </c:plus>
            <c:minus>
              <c:numRef>
                <c:f>Cover_1!$L$20:$L$34</c:f>
                <c:numCache>
                  <c:formatCode>General</c:formatCode>
                  <c:ptCount val="15"/>
                  <c:pt idx="0">
                    <c:v>6.0811183182043012</c:v>
                  </c:pt>
                  <c:pt idx="1">
                    <c:v>0.30859898466024432</c:v>
                  </c:pt>
                  <c:pt idx="2">
                    <c:v>2.1142492757477807</c:v>
                  </c:pt>
                  <c:pt idx="3">
                    <c:v>2.5290380252841844</c:v>
                  </c:pt>
                  <c:pt idx="4">
                    <c:v>23.604046969393476</c:v>
                  </c:pt>
                  <c:pt idx="5">
                    <c:v>1.4142135623730951</c:v>
                  </c:pt>
                  <c:pt idx="6">
                    <c:v>17.329816309855488</c:v>
                  </c:pt>
                  <c:pt idx="7">
                    <c:v>0</c:v>
                  </c:pt>
                  <c:pt idx="8">
                    <c:v>42.497117549311497</c:v>
                  </c:pt>
                  <c:pt idx="9">
                    <c:v>11.363258042187306</c:v>
                  </c:pt>
                  <c:pt idx="10">
                    <c:v>15.784392079941904</c:v>
                  </c:pt>
                  <c:pt idx="11">
                    <c:v>10.531723505675604</c:v>
                  </c:pt>
                  <c:pt idx="12">
                    <c:v>3.2918282660754565</c:v>
                  </c:pt>
                  <c:pt idx="13">
                    <c:v>3.0579077814741251</c:v>
                  </c:pt>
                  <c:pt idx="14">
                    <c:v>0</c:v>
                  </c:pt>
                </c:numCache>
              </c:numRef>
            </c:minus>
            <c:spPr>
              <a:noFill/>
              <a:ln w="9525" cap="flat" cmpd="sng" algn="ctr">
                <a:solidFill>
                  <a:schemeClr val="tx1">
                    <a:lumMod val="65000"/>
                    <a:lumOff val="35000"/>
                  </a:schemeClr>
                </a:solidFill>
                <a:round/>
              </a:ln>
              <a:effectLst/>
            </c:spPr>
          </c:errBars>
          <c:cat>
            <c:strRef>
              <c:f>Cover_1!$K$2:$K$16</c:f>
              <c:strCache>
                <c:ptCount val="15"/>
                <c:pt idx="0">
                  <c:v>Bungunya</c:v>
                </c:pt>
                <c:pt idx="1">
                  <c:v>Bunnor</c:v>
                </c:pt>
                <c:pt idx="2">
                  <c:v>Coombah</c:v>
                </c:pt>
                <c:pt idx="3">
                  <c:v>Goddard</c:v>
                </c:pt>
                <c:pt idx="4">
                  <c:v>Mungwonga</c:v>
                </c:pt>
                <c:pt idx="5">
                  <c:v>Old Dromana Bolboschoenus</c:v>
                </c:pt>
                <c:pt idx="6">
                  <c:v>Old Dromana Elders_Water Couch</c:v>
                </c:pt>
                <c:pt idx="7">
                  <c:v>Old Dromana Elders_Coolibah</c:v>
                </c:pt>
                <c:pt idx="8">
                  <c:v>Old Dromana Nursery</c:v>
                </c:pt>
                <c:pt idx="9">
                  <c:v>Old Dromana Ramsar 1</c:v>
                </c:pt>
                <c:pt idx="10">
                  <c:v>Old Dromana Ramsar 2</c:v>
                </c:pt>
                <c:pt idx="11">
                  <c:v>Old Dromana Ramsar 3</c:v>
                </c:pt>
                <c:pt idx="12">
                  <c:v>Valetta</c:v>
                </c:pt>
                <c:pt idx="13">
                  <c:v>Westholme</c:v>
                </c:pt>
                <c:pt idx="14">
                  <c:v>Westholme Coolibah</c:v>
                </c:pt>
              </c:strCache>
            </c:strRef>
          </c:cat>
          <c:val>
            <c:numRef>
              <c:f>Cover_1!$L$2:$L$16</c:f>
              <c:numCache>
                <c:formatCode>General</c:formatCode>
                <c:ptCount val="15"/>
                <c:pt idx="0">
                  <c:v>21.82</c:v>
                </c:pt>
                <c:pt idx="1">
                  <c:v>2.0166666666666666</c:v>
                </c:pt>
                <c:pt idx="2">
                  <c:v>13.555</c:v>
                </c:pt>
                <c:pt idx="3">
                  <c:v>3.3733333333333331</c:v>
                </c:pt>
                <c:pt idx="4">
                  <c:v>26.406666666666666</c:v>
                </c:pt>
                <c:pt idx="5">
                  <c:v>101</c:v>
                </c:pt>
                <c:pt idx="6">
                  <c:v>18.003333333333334</c:v>
                </c:pt>
                <c:pt idx="7">
                  <c:v>6.1</c:v>
                </c:pt>
                <c:pt idx="8">
                  <c:v>40.17</c:v>
                </c:pt>
                <c:pt idx="9">
                  <c:v>88.59666666666665</c:v>
                </c:pt>
                <c:pt idx="10">
                  <c:v>52.823333333333331</c:v>
                </c:pt>
                <c:pt idx="11">
                  <c:v>92.49</c:v>
                </c:pt>
                <c:pt idx="12">
                  <c:v>108.40333333333335</c:v>
                </c:pt>
                <c:pt idx="13">
                  <c:v>5.39</c:v>
                </c:pt>
                <c:pt idx="14">
                  <c:v>2.7699999999999991</c:v>
                </c:pt>
              </c:numCache>
            </c:numRef>
          </c:val>
          <c:extLst>
            <c:ext xmlns:c16="http://schemas.microsoft.com/office/drawing/2014/chart" uri="{C3380CC4-5D6E-409C-BE32-E72D297353CC}">
              <c16:uniqueId val="{00000000-06E0-4726-8BCD-019B2CB40F2B}"/>
            </c:ext>
          </c:extLst>
        </c:ser>
        <c:ser>
          <c:idx val="1"/>
          <c:order val="1"/>
          <c:tx>
            <c:strRef>
              <c:f>Cover_1!$M$1</c:f>
              <c:strCache>
                <c:ptCount val="1"/>
                <c:pt idx="0">
                  <c:v>Autumn 2020</c:v>
                </c:pt>
              </c:strCache>
            </c:strRef>
          </c:tx>
          <c:spPr>
            <a:solidFill>
              <a:srgbClr val="FFC000"/>
            </a:solidFill>
            <a:ln>
              <a:noFill/>
            </a:ln>
            <a:effectLst/>
          </c:spPr>
          <c:invertIfNegative val="0"/>
          <c:errBars>
            <c:errBarType val="plus"/>
            <c:errValType val="cust"/>
            <c:noEndCap val="0"/>
            <c:plus>
              <c:numRef>
                <c:f>Cover_1!$M$20:$M$34</c:f>
                <c:numCache>
                  <c:formatCode>General</c:formatCode>
                  <c:ptCount val="15"/>
                  <c:pt idx="0">
                    <c:v>12.805703807288374</c:v>
                  </c:pt>
                  <c:pt idx="1">
                    <c:v>5.3405336811970434</c:v>
                  </c:pt>
                  <c:pt idx="2">
                    <c:v>17.246334393139744</c:v>
                  </c:pt>
                  <c:pt idx="3">
                    <c:v>4.4708202081198962</c:v>
                  </c:pt>
                  <c:pt idx="4">
                    <c:v>9.6862118498409995</c:v>
                  </c:pt>
                  <c:pt idx="5">
                    <c:v>5.6568542494923806</c:v>
                  </c:pt>
                  <c:pt idx="6">
                    <c:v>2.7556729365680024</c:v>
                  </c:pt>
                  <c:pt idx="7">
                    <c:v>0</c:v>
                  </c:pt>
                  <c:pt idx="8">
                    <c:v>4.7446865017617093</c:v>
                  </c:pt>
                  <c:pt idx="9">
                    <c:v>3.3770006415950493</c:v>
                  </c:pt>
                  <c:pt idx="10">
                    <c:v>13.638020384205333</c:v>
                  </c:pt>
                  <c:pt idx="11">
                    <c:v>6.8919687559748457</c:v>
                  </c:pt>
                  <c:pt idx="12">
                    <c:v>24.889096006082625</c:v>
                  </c:pt>
                  <c:pt idx="13">
                    <c:v>33.92397971936667</c:v>
                  </c:pt>
                  <c:pt idx="14">
                    <c:v>0</c:v>
                  </c:pt>
                </c:numCache>
              </c:numRef>
            </c:plus>
            <c:minus>
              <c:numRef>
                <c:f>Cover_1!$M$20:$M$34</c:f>
                <c:numCache>
                  <c:formatCode>General</c:formatCode>
                  <c:ptCount val="15"/>
                  <c:pt idx="0">
                    <c:v>12.805703807288374</c:v>
                  </c:pt>
                  <c:pt idx="1">
                    <c:v>5.3405336811970434</c:v>
                  </c:pt>
                  <c:pt idx="2">
                    <c:v>17.246334393139744</c:v>
                  </c:pt>
                  <c:pt idx="3">
                    <c:v>4.4708202081198962</c:v>
                  </c:pt>
                  <c:pt idx="4">
                    <c:v>9.6862118498409995</c:v>
                  </c:pt>
                  <c:pt idx="5">
                    <c:v>5.6568542494923806</c:v>
                  </c:pt>
                  <c:pt idx="6">
                    <c:v>2.7556729365680024</c:v>
                  </c:pt>
                  <c:pt idx="7">
                    <c:v>0</c:v>
                  </c:pt>
                  <c:pt idx="8">
                    <c:v>4.7446865017617093</c:v>
                  </c:pt>
                  <c:pt idx="9">
                    <c:v>3.3770006415950493</c:v>
                  </c:pt>
                  <c:pt idx="10">
                    <c:v>13.638020384205333</c:v>
                  </c:pt>
                  <c:pt idx="11">
                    <c:v>6.8919687559748457</c:v>
                  </c:pt>
                  <c:pt idx="12">
                    <c:v>24.889096006082625</c:v>
                  </c:pt>
                  <c:pt idx="13">
                    <c:v>33.92397971936667</c:v>
                  </c:pt>
                  <c:pt idx="14">
                    <c:v>0</c:v>
                  </c:pt>
                </c:numCache>
              </c:numRef>
            </c:minus>
            <c:spPr>
              <a:noFill/>
              <a:ln w="9525" cap="flat" cmpd="sng" algn="ctr">
                <a:solidFill>
                  <a:schemeClr val="tx1">
                    <a:lumMod val="65000"/>
                    <a:lumOff val="35000"/>
                  </a:schemeClr>
                </a:solidFill>
                <a:round/>
              </a:ln>
              <a:effectLst/>
            </c:spPr>
          </c:errBars>
          <c:cat>
            <c:strRef>
              <c:f>Cover_1!$K$2:$K$16</c:f>
              <c:strCache>
                <c:ptCount val="15"/>
                <c:pt idx="0">
                  <c:v>Bungunya</c:v>
                </c:pt>
                <c:pt idx="1">
                  <c:v>Bunnor</c:v>
                </c:pt>
                <c:pt idx="2">
                  <c:v>Coombah</c:v>
                </c:pt>
                <c:pt idx="3">
                  <c:v>Goddard</c:v>
                </c:pt>
                <c:pt idx="4">
                  <c:v>Mungwonga</c:v>
                </c:pt>
                <c:pt idx="5">
                  <c:v>Old Dromana Bolboschoenus</c:v>
                </c:pt>
                <c:pt idx="6">
                  <c:v>Old Dromana Elders_Water Couch</c:v>
                </c:pt>
                <c:pt idx="7">
                  <c:v>Old Dromana Elders_Coolibah</c:v>
                </c:pt>
                <c:pt idx="8">
                  <c:v>Old Dromana Nursery</c:v>
                </c:pt>
                <c:pt idx="9">
                  <c:v>Old Dromana Ramsar 1</c:v>
                </c:pt>
                <c:pt idx="10">
                  <c:v>Old Dromana Ramsar 2</c:v>
                </c:pt>
                <c:pt idx="11">
                  <c:v>Old Dromana Ramsar 3</c:v>
                </c:pt>
                <c:pt idx="12">
                  <c:v>Valetta</c:v>
                </c:pt>
                <c:pt idx="13">
                  <c:v>Westholme</c:v>
                </c:pt>
                <c:pt idx="14">
                  <c:v>Westholme Coolibah</c:v>
                </c:pt>
              </c:strCache>
            </c:strRef>
          </c:cat>
          <c:val>
            <c:numRef>
              <c:f>Cover_1!$M$2:$M$16</c:f>
              <c:numCache>
                <c:formatCode>General</c:formatCode>
                <c:ptCount val="15"/>
                <c:pt idx="0">
                  <c:v>116.68499999999997</c:v>
                </c:pt>
                <c:pt idx="1">
                  <c:v>75.05</c:v>
                </c:pt>
                <c:pt idx="2">
                  <c:v>72.10499999999999</c:v>
                </c:pt>
                <c:pt idx="3">
                  <c:v>98.84666666666665</c:v>
                </c:pt>
                <c:pt idx="4">
                  <c:v>93.18</c:v>
                </c:pt>
                <c:pt idx="5">
                  <c:v>104</c:v>
                </c:pt>
                <c:pt idx="6">
                  <c:v>90.903333333333322</c:v>
                </c:pt>
                <c:pt idx="7">
                  <c:v>43.72</c:v>
                </c:pt>
                <c:pt idx="8">
                  <c:v>71.664999999999992</c:v>
                </c:pt>
                <c:pt idx="9">
                  <c:v>96.803333333333327</c:v>
                </c:pt>
                <c:pt idx="10">
                  <c:v>93.74</c:v>
                </c:pt>
                <c:pt idx="11">
                  <c:v>81.946666666666673</c:v>
                </c:pt>
                <c:pt idx="12">
                  <c:v>94.410000000000011</c:v>
                </c:pt>
                <c:pt idx="13">
                  <c:v>71.52000000000001</c:v>
                </c:pt>
                <c:pt idx="14">
                  <c:v>46.569999999999986</c:v>
                </c:pt>
              </c:numCache>
            </c:numRef>
          </c:val>
          <c:extLst>
            <c:ext xmlns:c16="http://schemas.microsoft.com/office/drawing/2014/chart" uri="{C3380CC4-5D6E-409C-BE32-E72D297353CC}">
              <c16:uniqueId val="{00000001-06E0-4726-8BCD-019B2CB40F2B}"/>
            </c:ext>
          </c:extLst>
        </c:ser>
        <c:dLbls>
          <c:showLegendKey val="0"/>
          <c:showVal val="0"/>
          <c:showCatName val="0"/>
          <c:showSerName val="0"/>
          <c:showPercent val="0"/>
          <c:showBubbleSize val="0"/>
        </c:dLbls>
        <c:gapWidth val="219"/>
        <c:overlap val="-27"/>
        <c:axId val="969998752"/>
        <c:axId val="970000392"/>
      </c:barChart>
      <c:catAx>
        <c:axId val="9699987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970000392"/>
        <c:crosses val="autoZero"/>
        <c:auto val="1"/>
        <c:lblAlgn val="ctr"/>
        <c:lblOffset val="100"/>
        <c:noMultiLvlLbl val="0"/>
      </c:catAx>
      <c:valAx>
        <c:axId val="970000392"/>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Mean</a:t>
                </a:r>
                <a:r>
                  <a:rPr lang="en-AU" sz="1100" baseline="0"/>
                  <a:t> Total Cover + SD (%)</a:t>
                </a:r>
                <a:endParaRPr lang="en-AU" sz="1100"/>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969998752"/>
        <c:crosses val="autoZero"/>
        <c:crossBetween val="between"/>
      </c:valAx>
      <c:spPr>
        <a:noFill/>
        <a:ln>
          <a:noFill/>
        </a:ln>
        <a:effectLst/>
      </c:spPr>
    </c:plotArea>
    <c:legend>
      <c:legendPos val="t"/>
      <c:layout>
        <c:manualLayout>
          <c:xMode val="edge"/>
          <c:yMode val="edge"/>
          <c:x val="0.87244585865123014"/>
          <c:y val="1.4786522725383307E-2"/>
          <c:w val="0.11606124234470691"/>
          <c:h val="0.14661693604088963"/>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19263710457245"/>
          <c:y val="1.6337060336226561E-2"/>
          <c:w val="0.85284500621632819"/>
          <c:h val="0.84927124788967212"/>
        </c:manualLayout>
      </c:layout>
      <c:barChart>
        <c:barDir val="col"/>
        <c:grouping val="clustered"/>
        <c:varyColors val="0"/>
        <c:ser>
          <c:idx val="0"/>
          <c:order val="0"/>
          <c:tx>
            <c:strRef>
              <c:f>Cover_1!$AI$17</c:f>
              <c:strCache>
                <c:ptCount val="1"/>
                <c:pt idx="0">
                  <c:v>Spring_2019</c:v>
                </c:pt>
              </c:strCache>
            </c:strRef>
          </c:tx>
          <c:spPr>
            <a:solidFill>
              <a:srgbClr val="92D050"/>
            </a:solidFill>
            <a:ln>
              <a:noFill/>
            </a:ln>
            <a:effectLst/>
          </c:spPr>
          <c:invertIfNegative val="0"/>
          <c:errBars>
            <c:errBarType val="plus"/>
            <c:errValType val="cust"/>
            <c:noEndCap val="0"/>
            <c:plus>
              <c:numRef>
                <c:f>Cover_1!$AI$25:$AI$29</c:f>
                <c:numCache>
                  <c:formatCode>General</c:formatCode>
                  <c:ptCount val="5"/>
                  <c:pt idx="0">
                    <c:v>11.363258042187306</c:v>
                  </c:pt>
                  <c:pt idx="1">
                    <c:v>1.4142135623730951</c:v>
                  </c:pt>
                  <c:pt idx="2">
                    <c:v>34.235143793888703</c:v>
                  </c:pt>
                  <c:pt idx="3">
                    <c:v>48.715006194923433</c:v>
                  </c:pt>
                  <c:pt idx="4">
                    <c:v>29.39310390453613</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Cover_1!$AH$18:$AH$22</c:f>
              <c:strCache>
                <c:ptCount val="5"/>
                <c:pt idx="0">
                  <c:v>Eleocharis tall Sedgelands</c:v>
                </c:pt>
                <c:pt idx="1">
                  <c:v>Marsh-Club Rush Sedgeland</c:v>
                </c:pt>
                <c:pt idx="2">
                  <c:v>Watercouch Marsh Grassland</c:v>
                </c:pt>
                <c:pt idx="3">
                  <c:v>River-Cooba-Lignum</c:v>
                </c:pt>
                <c:pt idx="4">
                  <c:v>Coolabah Woodland</c:v>
                </c:pt>
              </c:strCache>
            </c:strRef>
          </c:cat>
          <c:val>
            <c:numRef>
              <c:f>Cover_1!$AI$18:$AI$22</c:f>
              <c:numCache>
                <c:formatCode>General</c:formatCode>
                <c:ptCount val="5"/>
                <c:pt idx="0">
                  <c:v>88.59666666666665</c:v>
                </c:pt>
                <c:pt idx="1">
                  <c:v>101</c:v>
                </c:pt>
                <c:pt idx="2">
                  <c:v>24.61333333333333</c:v>
                </c:pt>
                <c:pt idx="3">
                  <c:v>56.565714285714293</c:v>
                </c:pt>
                <c:pt idx="4">
                  <c:v>35.382857142857141</c:v>
                </c:pt>
              </c:numCache>
            </c:numRef>
          </c:val>
          <c:extLst>
            <c:ext xmlns:c16="http://schemas.microsoft.com/office/drawing/2014/chart" uri="{C3380CC4-5D6E-409C-BE32-E72D297353CC}">
              <c16:uniqueId val="{00000000-A19A-47DF-913C-0BB4BDB24CC4}"/>
            </c:ext>
          </c:extLst>
        </c:ser>
        <c:ser>
          <c:idx val="1"/>
          <c:order val="1"/>
          <c:tx>
            <c:strRef>
              <c:f>Cover_1!$AJ$17</c:f>
              <c:strCache>
                <c:ptCount val="1"/>
                <c:pt idx="0">
                  <c:v>Autumn_2020</c:v>
                </c:pt>
              </c:strCache>
            </c:strRef>
          </c:tx>
          <c:spPr>
            <a:solidFill>
              <a:srgbClr val="FFC000"/>
            </a:solidFill>
            <a:ln>
              <a:noFill/>
            </a:ln>
            <a:effectLst/>
          </c:spPr>
          <c:invertIfNegative val="0"/>
          <c:errBars>
            <c:errBarType val="plus"/>
            <c:errValType val="cust"/>
            <c:noEndCap val="0"/>
            <c:plus>
              <c:numRef>
                <c:f>Cover_1!$AJ$25:$AJ$29</c:f>
                <c:numCache>
                  <c:formatCode>General</c:formatCode>
                  <c:ptCount val="5"/>
                  <c:pt idx="0">
                    <c:v>3.3770006415950529</c:v>
                  </c:pt>
                  <c:pt idx="1">
                    <c:v>5.6568542494923806</c:v>
                  </c:pt>
                  <c:pt idx="2">
                    <c:v>16.171979721251578</c:v>
                  </c:pt>
                  <c:pt idx="3">
                    <c:v>24.791574797748911</c:v>
                  </c:pt>
                  <c:pt idx="4">
                    <c:v>23.246029358847132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Cover_1!$AH$18:$AH$22</c:f>
              <c:strCache>
                <c:ptCount val="5"/>
                <c:pt idx="0">
                  <c:v>Eleocharis tall Sedgelands</c:v>
                </c:pt>
                <c:pt idx="1">
                  <c:v>Marsh-Club Rush Sedgeland</c:v>
                </c:pt>
                <c:pt idx="2">
                  <c:v>Watercouch Marsh Grassland</c:v>
                </c:pt>
                <c:pt idx="3">
                  <c:v>River-Cooba-Lignum</c:v>
                </c:pt>
                <c:pt idx="4">
                  <c:v>Coolabah Woodland</c:v>
                </c:pt>
              </c:strCache>
            </c:strRef>
          </c:cat>
          <c:val>
            <c:numRef>
              <c:f>Cover_1!$AJ$18:$AJ$22</c:f>
              <c:numCache>
                <c:formatCode>General</c:formatCode>
                <c:ptCount val="5"/>
                <c:pt idx="0">
                  <c:v>96.803333333333342</c:v>
                </c:pt>
                <c:pt idx="1">
                  <c:v>104</c:v>
                </c:pt>
                <c:pt idx="2">
                  <c:v>85.241111111111124</c:v>
                </c:pt>
                <c:pt idx="3">
                  <c:v>94.401428571428568</c:v>
                </c:pt>
                <c:pt idx="4">
                  <c:v>73.548571428571421</c:v>
                </c:pt>
              </c:numCache>
            </c:numRef>
          </c:val>
          <c:extLst>
            <c:ext xmlns:c16="http://schemas.microsoft.com/office/drawing/2014/chart" uri="{C3380CC4-5D6E-409C-BE32-E72D297353CC}">
              <c16:uniqueId val="{00000001-A19A-47DF-913C-0BB4BDB24CC4}"/>
            </c:ext>
          </c:extLst>
        </c:ser>
        <c:dLbls>
          <c:showLegendKey val="0"/>
          <c:showVal val="0"/>
          <c:showCatName val="0"/>
          <c:showSerName val="0"/>
          <c:showPercent val="0"/>
          <c:showBubbleSize val="0"/>
        </c:dLbls>
        <c:gapWidth val="219"/>
        <c:overlap val="-27"/>
        <c:axId val="1096787160"/>
        <c:axId val="1096784536"/>
      </c:barChart>
      <c:catAx>
        <c:axId val="10967871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096784536"/>
        <c:crosses val="autoZero"/>
        <c:auto val="1"/>
        <c:lblAlgn val="ctr"/>
        <c:lblOffset val="100"/>
        <c:noMultiLvlLbl val="0"/>
      </c:catAx>
      <c:valAx>
        <c:axId val="1096784536"/>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Mean Vevegetation</a:t>
                </a:r>
                <a:r>
                  <a:rPr lang="en-AU" sz="1100" baseline="0"/>
                  <a:t> Cover + SD</a:t>
                </a:r>
                <a:endParaRPr lang="en-AU" sz="1100"/>
              </a:p>
            </c:rich>
          </c:tx>
          <c:layout>
            <c:manualLayout>
              <c:xMode val="edge"/>
              <c:yMode val="edge"/>
              <c:x val="5.2160174057190225E-3"/>
              <c:y val="0.11476523767862351"/>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096787160"/>
        <c:crosses val="autoZero"/>
        <c:crossBetween val="between"/>
      </c:valAx>
      <c:spPr>
        <a:noFill/>
        <a:ln>
          <a:noFill/>
        </a:ln>
        <a:effectLst/>
      </c:spPr>
    </c:plotArea>
    <c:legend>
      <c:legendPos val="t"/>
      <c:layout>
        <c:manualLayout>
          <c:xMode val="edge"/>
          <c:yMode val="edge"/>
          <c:x val="0.80207469954413591"/>
          <c:y val="9.1586372940741147E-3"/>
          <c:w val="0.18506354468849293"/>
          <c:h val="0.1503961310391756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withinLinearReversed" id="26">
  <a:schemeClr val="accent6"/>
</cs:colorStyle>
</file>

<file path=word/charts/colors27.xml><?xml version="1.0" encoding="utf-8"?>
<cs:colorStyle xmlns:cs="http://schemas.microsoft.com/office/drawing/2012/chartStyle" xmlns:a="http://schemas.openxmlformats.org/drawingml/2006/main" meth="withinLinearReversed" id="26">
  <a:schemeClr val="accent6"/>
</cs:colorStyle>
</file>

<file path=word/charts/colors28.xml><?xml version="1.0" encoding="utf-8"?>
<cs:colorStyle xmlns:cs="http://schemas.microsoft.com/office/drawing/2012/chartStyle" xmlns:a="http://schemas.openxmlformats.org/drawingml/2006/main" meth="withinLinearReversed" id="26">
  <a:schemeClr val="accent6"/>
</cs:colorStyle>
</file>

<file path=word/charts/colors29.xml><?xml version="1.0" encoding="utf-8"?>
<cs:colorStyle xmlns:cs="http://schemas.microsoft.com/office/drawing/2012/chartStyle" xmlns:a="http://schemas.openxmlformats.org/drawingml/2006/main" meth="withinLinearReversed" id="26">
  <a:schemeClr val="accent6"/>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0.12651</cdr:x>
      <cdr:y>0.03824</cdr:y>
    </cdr:from>
    <cdr:to>
      <cdr:x>0.21003</cdr:x>
      <cdr:y>0.09915</cdr:y>
    </cdr:to>
    <cdr:sp macro="" textlink="">
      <cdr:nvSpPr>
        <cdr:cNvPr id="2" name="Text Box 1"/>
        <cdr:cNvSpPr txBox="1"/>
      </cdr:nvSpPr>
      <cdr:spPr>
        <a:xfrm xmlns:a="http://schemas.openxmlformats.org/drawingml/2006/main">
          <a:off x="935165" y="190763"/>
          <a:ext cx="617409" cy="3038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a:t>*200</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customXsn xmlns="http://schemas.microsoft.com/office/2006/metadata/customXsn">
  <xsnLocation/>
  <cached>True</cached>
  <openByDefault>False</openByDefault>
  <xsnScope/>
</customXsn>
</file>

<file path=customXml/item6.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Props1.xml><?xml version="1.0" encoding="utf-8"?>
<ds:datastoreItem xmlns:ds="http://schemas.openxmlformats.org/officeDocument/2006/customXml" ds:itemID="{4A2CC613-1AFC-4ABF-BBFE-FF07D79BC3F7}">
  <ds:schemaRefs>
    <ds:schemaRef ds:uri="http://schemas.microsoft.com/sharepoint/v3/contenttype/forms"/>
  </ds:schemaRefs>
</ds:datastoreItem>
</file>

<file path=customXml/itemProps2.xml><?xml version="1.0" encoding="utf-8"?>
<ds:datastoreItem xmlns:ds="http://schemas.openxmlformats.org/officeDocument/2006/customXml" ds:itemID="{E30386F0-1BE3-494F-BB6E-1093416AD983}"/>
</file>

<file path=customXml/itemProps3.xml><?xml version="1.0" encoding="utf-8"?>
<ds:datastoreItem xmlns:ds="http://schemas.openxmlformats.org/officeDocument/2006/customXml" ds:itemID="{66D56556-0B39-41FB-863D-AE812C2689A3}">
  <ds:schemaRefs>
    <ds:schemaRef ds:uri="http://schemas.microsoft.com/office/2006/documentManagement/types"/>
    <ds:schemaRef ds:uri="http://schemas.microsoft.com/office/infopath/2007/PartnerControls"/>
    <ds:schemaRef ds:uri="5af92df4-ae3d-4772-abff-92e7cba13994"/>
    <ds:schemaRef ds:uri="http://purl.org/dc/elements/1.1/"/>
    <ds:schemaRef ds:uri="http://schemas.microsoft.com/office/2006/metadata/properties"/>
    <ds:schemaRef ds:uri="http://schemas.microsoft.com/sharepoint/v4"/>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4887EF14-6458-4446-A761-EE7C229FF750}">
  <ds:schemaRefs>
    <ds:schemaRef ds:uri="http://schemas.openxmlformats.org/officeDocument/2006/bibliography"/>
  </ds:schemaRefs>
</ds:datastoreItem>
</file>

<file path=customXml/itemProps5.xml><?xml version="1.0" encoding="utf-8"?>
<ds:datastoreItem xmlns:ds="http://schemas.openxmlformats.org/officeDocument/2006/customXml" ds:itemID="{45612C9B-1327-479C-9A2C-5785B2BA0C5C}">
  <ds:schemaRefs>
    <ds:schemaRef ds:uri="http://schemas.microsoft.com/office/2006/metadata/customXsn"/>
  </ds:schemaRefs>
</ds:datastoreItem>
</file>

<file path=customXml/itemProps6.xml><?xml version="1.0" encoding="utf-8"?>
<ds:datastoreItem xmlns:ds="http://schemas.openxmlformats.org/officeDocument/2006/customXml" ds:itemID="{B8386277-92BE-4BFA-8A03-20119FFD789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10517</Words>
  <Characters>58265</Characters>
  <Application>Microsoft Office Word</Application>
  <DocSecurity>0</DocSecurity>
  <Lines>3641</Lines>
  <Paragraphs>2547</Paragraphs>
  <ScaleCrop>false</ScaleCrop>
  <HeadingPairs>
    <vt:vector size="2" baseType="variant">
      <vt:variant>
        <vt:lpstr>Title</vt:lpstr>
      </vt:variant>
      <vt:variant>
        <vt:i4>1</vt:i4>
      </vt:variant>
    </vt:vector>
  </HeadingPairs>
  <TitlesOfParts>
    <vt:vector size="1" baseType="lpstr">
      <vt:lpstr>Gwydir Selected Area 2019-20 Annual Summary Report – Appendix C: Vegetation</vt:lpstr>
    </vt:vector>
  </TitlesOfParts>
  <Company/>
  <LinksUpToDate>false</LinksUpToDate>
  <CharactersWithSpaces>66235</CharactersWithSpaces>
  <SharedDoc>false</SharedDoc>
  <HLinks>
    <vt:vector size="6" baseType="variant">
      <vt:variant>
        <vt:i4>786438</vt:i4>
      </vt:variant>
      <vt:variant>
        <vt:i4>0</vt:i4>
      </vt:variant>
      <vt:variant>
        <vt:i4>0</vt:i4>
      </vt:variant>
      <vt:variant>
        <vt:i4>5</vt:i4>
      </vt:variant>
      <vt:variant>
        <vt:lpwstr>https://realtimedata.waternsw.com.au/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Gwydir Selected Area 2019-20 Annual Summary Report – Appendix C: Vegetation</dc:title>
  <dc:subject/>
  <dc:creator>Commonwealth of Australia</dc:creator>
  <cp:keywords/>
  <dc:description/>
  <cp:lastModifiedBy>Bec Durack</cp:lastModifiedBy>
  <cp:revision>2</cp:revision>
  <cp:lastPrinted>2020-09-28T04:37:00Z</cp:lastPrinted>
  <dcterms:created xsi:type="dcterms:W3CDTF">2021-04-12T07:09:00Z</dcterms:created>
  <dcterms:modified xsi:type="dcterms:W3CDTF">2021-04-12T07:09:00Z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{a8f0bc9d-7c61-4d87-8154-4194e40ae5d3}</vt:lpwstr>
  </property>
  <property fmtid="{D5CDD505-2E9C-101B-9397-08002B2CF9AE}" pid="5" name="RecordPoint_ActiveItemListId">
    <vt:lpwstr>{2b6df548-ca4a-4913-8406-1fc98d9d6c43}</vt:lpwstr>
  </property>
  <property fmtid="{D5CDD505-2E9C-101B-9397-08002B2CF9AE}" pid="6" name="RecordPoint_ActiveItemUniqueId">
    <vt:lpwstr>{8454e55e-155d-4262-a297-1c85fa82cab4}</vt:lpwstr>
  </property>
  <property fmtid="{D5CDD505-2E9C-101B-9397-08002B2CF9AE}" pid="7" name="RecordPoint_ActiveItemWebId">
    <vt:lpwstr>{18a797b2-3620-43b5-ba69-8b64f6b4a11c}</vt:lpwstr>
  </property>
  <property fmtid="{D5CDD505-2E9C-101B-9397-08002B2CF9AE}" pid="8" name="RecordPoint_RecordNumberSubmitted">
    <vt:lpwstr>003517035</vt:lpwstr>
  </property>
  <property fmtid="{D5CDD505-2E9C-101B-9397-08002B2CF9AE}" pid="9" name="RecordPoint_SubmissionCompleted">
    <vt:lpwstr>2020-12-08T21:35:37.9467860+11:00</vt:lpwstr>
  </property>
</Properties>
</file>