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8463" w14:textId="77777777" w:rsidR="00773363" w:rsidRDefault="00773363">
      <w:pPr>
        <w:pStyle w:val="BodyText"/>
        <w:rPr>
          <w:rFonts w:ascii="Times New Roman"/>
          <w:sz w:val="20"/>
        </w:rPr>
      </w:pPr>
    </w:p>
    <w:p w14:paraId="3D3F8D07" w14:textId="77777777" w:rsidR="00773363" w:rsidRDefault="00773363">
      <w:pPr>
        <w:pStyle w:val="BodyText"/>
        <w:rPr>
          <w:rFonts w:ascii="Times New Roman"/>
          <w:sz w:val="20"/>
        </w:rPr>
      </w:pPr>
    </w:p>
    <w:p w14:paraId="4A120ED3" w14:textId="77777777" w:rsidR="00773363" w:rsidRDefault="00773363">
      <w:pPr>
        <w:pStyle w:val="BodyText"/>
        <w:rPr>
          <w:rFonts w:ascii="Times New Roman"/>
          <w:sz w:val="20"/>
        </w:rPr>
      </w:pPr>
    </w:p>
    <w:p w14:paraId="31CF80DB" w14:textId="77777777" w:rsidR="00773363" w:rsidRDefault="00773363">
      <w:pPr>
        <w:pStyle w:val="BodyText"/>
        <w:rPr>
          <w:rFonts w:ascii="Times New Roman"/>
          <w:sz w:val="20"/>
        </w:rPr>
      </w:pPr>
    </w:p>
    <w:p w14:paraId="008F20FD" w14:textId="77777777" w:rsidR="00773363" w:rsidRDefault="00773363">
      <w:pPr>
        <w:pStyle w:val="BodyText"/>
        <w:rPr>
          <w:rFonts w:ascii="Times New Roman"/>
          <w:sz w:val="20"/>
        </w:rPr>
      </w:pPr>
    </w:p>
    <w:p w14:paraId="0DF12BB5" w14:textId="77777777" w:rsidR="00773363" w:rsidRDefault="00773363">
      <w:pPr>
        <w:pStyle w:val="BodyText"/>
        <w:rPr>
          <w:rFonts w:ascii="Times New Roman"/>
          <w:sz w:val="20"/>
        </w:rPr>
      </w:pPr>
    </w:p>
    <w:p w14:paraId="78266F28" w14:textId="77777777" w:rsidR="00773363" w:rsidRDefault="00773363">
      <w:pPr>
        <w:pStyle w:val="BodyText"/>
        <w:rPr>
          <w:rFonts w:ascii="Times New Roman"/>
          <w:sz w:val="20"/>
        </w:rPr>
      </w:pPr>
    </w:p>
    <w:p w14:paraId="758343E8" w14:textId="77777777" w:rsidR="00773363" w:rsidRDefault="00773363">
      <w:pPr>
        <w:pStyle w:val="BodyText"/>
        <w:rPr>
          <w:rFonts w:ascii="Times New Roman"/>
          <w:sz w:val="20"/>
        </w:rPr>
      </w:pPr>
    </w:p>
    <w:p w14:paraId="47D112F1" w14:textId="77777777" w:rsidR="00773363" w:rsidRDefault="00773363">
      <w:pPr>
        <w:pStyle w:val="BodyText"/>
        <w:rPr>
          <w:rFonts w:ascii="Times New Roman"/>
          <w:sz w:val="20"/>
        </w:rPr>
      </w:pPr>
    </w:p>
    <w:p w14:paraId="3AD0848A" w14:textId="77777777" w:rsidR="00773363" w:rsidRDefault="00773363">
      <w:pPr>
        <w:pStyle w:val="BodyText"/>
        <w:rPr>
          <w:rFonts w:ascii="Times New Roman"/>
          <w:sz w:val="20"/>
        </w:rPr>
      </w:pPr>
    </w:p>
    <w:p w14:paraId="6C796591" w14:textId="77777777" w:rsidR="00773363" w:rsidRDefault="00773363">
      <w:pPr>
        <w:pStyle w:val="BodyText"/>
        <w:rPr>
          <w:rFonts w:ascii="Times New Roman"/>
          <w:sz w:val="20"/>
        </w:rPr>
      </w:pPr>
    </w:p>
    <w:p w14:paraId="083A57CD" w14:textId="77777777" w:rsidR="00773363" w:rsidRDefault="00773363">
      <w:pPr>
        <w:pStyle w:val="BodyText"/>
        <w:rPr>
          <w:rFonts w:ascii="Times New Roman"/>
          <w:sz w:val="20"/>
        </w:rPr>
      </w:pPr>
    </w:p>
    <w:p w14:paraId="41470B25" w14:textId="77777777" w:rsidR="00773363" w:rsidRDefault="00773363">
      <w:pPr>
        <w:pStyle w:val="BodyText"/>
        <w:rPr>
          <w:rFonts w:ascii="Times New Roman"/>
          <w:sz w:val="20"/>
        </w:rPr>
      </w:pPr>
    </w:p>
    <w:p w14:paraId="5D8362B5" w14:textId="77777777" w:rsidR="00773363" w:rsidRDefault="00773363">
      <w:pPr>
        <w:pStyle w:val="BodyText"/>
        <w:rPr>
          <w:rFonts w:ascii="Times New Roman"/>
          <w:sz w:val="20"/>
        </w:rPr>
      </w:pPr>
    </w:p>
    <w:p w14:paraId="146E928C" w14:textId="77777777" w:rsidR="00773363" w:rsidRDefault="00773363">
      <w:pPr>
        <w:pStyle w:val="BodyText"/>
        <w:rPr>
          <w:rFonts w:ascii="Times New Roman"/>
          <w:sz w:val="20"/>
        </w:rPr>
      </w:pPr>
    </w:p>
    <w:p w14:paraId="70F8C1B3" w14:textId="77777777" w:rsidR="00773363" w:rsidRDefault="00773363">
      <w:pPr>
        <w:pStyle w:val="BodyText"/>
        <w:rPr>
          <w:rFonts w:ascii="Times New Roman"/>
          <w:sz w:val="20"/>
        </w:rPr>
      </w:pPr>
    </w:p>
    <w:p w14:paraId="122BDCC0" w14:textId="77777777" w:rsidR="00773363" w:rsidRDefault="00773363">
      <w:pPr>
        <w:pStyle w:val="BodyText"/>
        <w:rPr>
          <w:rFonts w:ascii="Times New Roman"/>
          <w:sz w:val="20"/>
        </w:rPr>
      </w:pPr>
    </w:p>
    <w:p w14:paraId="37C07ACE" w14:textId="77777777" w:rsidR="00773363" w:rsidRDefault="00773363">
      <w:pPr>
        <w:pStyle w:val="BodyText"/>
        <w:rPr>
          <w:rFonts w:ascii="Times New Roman"/>
          <w:sz w:val="20"/>
        </w:rPr>
      </w:pPr>
    </w:p>
    <w:p w14:paraId="6E340E7E" w14:textId="77777777" w:rsidR="00773363" w:rsidRDefault="00773363">
      <w:pPr>
        <w:pStyle w:val="BodyText"/>
        <w:rPr>
          <w:rFonts w:ascii="Times New Roman"/>
          <w:sz w:val="20"/>
        </w:rPr>
      </w:pPr>
    </w:p>
    <w:p w14:paraId="5E1CF9EC" w14:textId="77777777" w:rsidR="00773363" w:rsidRDefault="00773363">
      <w:pPr>
        <w:pStyle w:val="BodyText"/>
        <w:rPr>
          <w:rFonts w:ascii="Times New Roman"/>
          <w:sz w:val="20"/>
        </w:rPr>
      </w:pPr>
    </w:p>
    <w:p w14:paraId="18ACC035" w14:textId="77777777" w:rsidR="00773363" w:rsidRDefault="00773363">
      <w:pPr>
        <w:pStyle w:val="BodyText"/>
        <w:rPr>
          <w:rFonts w:ascii="Times New Roman"/>
          <w:sz w:val="20"/>
        </w:rPr>
      </w:pPr>
    </w:p>
    <w:p w14:paraId="36567331" w14:textId="77777777" w:rsidR="00773363" w:rsidRDefault="00773363">
      <w:pPr>
        <w:pStyle w:val="BodyText"/>
        <w:rPr>
          <w:rFonts w:ascii="Times New Roman"/>
          <w:sz w:val="20"/>
        </w:rPr>
      </w:pPr>
    </w:p>
    <w:p w14:paraId="2D8DF2A6" w14:textId="77777777" w:rsidR="00773363" w:rsidRDefault="00773363">
      <w:pPr>
        <w:pStyle w:val="BodyText"/>
        <w:rPr>
          <w:rFonts w:ascii="Times New Roman"/>
          <w:sz w:val="20"/>
        </w:rPr>
      </w:pPr>
    </w:p>
    <w:p w14:paraId="39A28799" w14:textId="77777777" w:rsidR="00773363" w:rsidRDefault="00773363">
      <w:pPr>
        <w:pStyle w:val="BodyText"/>
        <w:rPr>
          <w:rFonts w:ascii="Times New Roman"/>
          <w:sz w:val="20"/>
        </w:rPr>
      </w:pPr>
    </w:p>
    <w:p w14:paraId="2B38C263" w14:textId="77777777" w:rsidR="00773363" w:rsidRDefault="00773363">
      <w:pPr>
        <w:pStyle w:val="BodyText"/>
        <w:rPr>
          <w:rFonts w:ascii="Times New Roman"/>
          <w:sz w:val="20"/>
        </w:rPr>
      </w:pPr>
    </w:p>
    <w:p w14:paraId="3B862695" w14:textId="77777777" w:rsidR="00773363" w:rsidRDefault="00773363">
      <w:pPr>
        <w:pStyle w:val="BodyText"/>
        <w:spacing w:before="5"/>
        <w:rPr>
          <w:rFonts w:ascii="Times New Roman"/>
          <w:sz w:val="24"/>
        </w:rPr>
      </w:pPr>
    </w:p>
    <w:p w14:paraId="2482FB12" w14:textId="77777777" w:rsidR="00773363" w:rsidRDefault="00773363">
      <w:pPr>
        <w:rPr>
          <w:rFonts w:ascii="Times New Roman"/>
          <w:sz w:val="24"/>
        </w:rPr>
        <w:sectPr w:rsidR="00773363">
          <w:type w:val="continuous"/>
          <w:pgSz w:w="11910" w:h="16850"/>
          <w:pgMar w:top="0" w:right="0" w:bottom="0" w:left="0" w:header="720" w:footer="720" w:gutter="0"/>
          <w:cols w:space="720"/>
        </w:sectPr>
      </w:pPr>
    </w:p>
    <w:p w14:paraId="4FE6AC51" w14:textId="77777777" w:rsidR="00773363" w:rsidRDefault="00541222">
      <w:pPr>
        <w:pStyle w:val="Heading1"/>
        <w:spacing w:line="228" w:lineRule="auto"/>
        <w:ind w:right="-4"/>
      </w:pPr>
      <w:r>
        <w:rPr>
          <w:color w:val="015C8F"/>
        </w:rPr>
        <w:t>Water for</w:t>
      </w:r>
      <w:r>
        <w:rPr>
          <w:color w:val="015C8F"/>
          <w:spacing w:val="-76"/>
        </w:rPr>
        <w:t xml:space="preserve"> </w:t>
      </w:r>
      <w:r>
        <w:rPr>
          <w:color w:val="015C8F"/>
          <w:spacing w:val="-5"/>
        </w:rPr>
        <w:t xml:space="preserve">the </w:t>
      </w:r>
      <w:r>
        <w:rPr>
          <w:color w:val="015C8F"/>
        </w:rPr>
        <w:t>environment</w:t>
      </w:r>
    </w:p>
    <w:p w14:paraId="5F6D83E7" w14:textId="77777777" w:rsidR="00773363" w:rsidRDefault="00541222">
      <w:pPr>
        <w:pStyle w:val="BodyText"/>
        <w:spacing w:before="67"/>
        <w:ind w:left="286" w:right="1500"/>
      </w:pPr>
      <w:r>
        <w:br w:type="column"/>
      </w:r>
      <w:r>
        <w:rPr>
          <w:color w:val="5E696B"/>
          <w:w w:val="110"/>
        </w:rPr>
        <w:t xml:space="preserve">Water for the environment is used to improve environmental values of river and wetland systems and its use can provide social and cultural benefits, too. It can be either water entitlements that are left in the river, or a specified </w:t>
      </w:r>
      <w:proofErr w:type="gramStart"/>
      <w:r>
        <w:rPr>
          <w:color w:val="5E696B"/>
          <w:w w:val="110"/>
        </w:rPr>
        <w:t>amount  of</w:t>
      </w:r>
      <w:proofErr w:type="gramEnd"/>
      <w:r>
        <w:rPr>
          <w:color w:val="5E696B"/>
          <w:w w:val="110"/>
        </w:rPr>
        <w:t xml:space="preserve"> water that h</w:t>
      </w:r>
      <w:r>
        <w:rPr>
          <w:color w:val="5E696B"/>
          <w:w w:val="110"/>
        </w:rPr>
        <w:t>as been set aside in storages that is released into natural waterways when</w:t>
      </w:r>
      <w:r>
        <w:rPr>
          <w:color w:val="5E696B"/>
          <w:spacing w:val="14"/>
          <w:w w:val="110"/>
        </w:rPr>
        <w:t xml:space="preserve"> </w:t>
      </w:r>
      <w:r>
        <w:rPr>
          <w:color w:val="5E696B"/>
          <w:w w:val="110"/>
        </w:rPr>
        <w:t>needed.</w:t>
      </w:r>
    </w:p>
    <w:p w14:paraId="076A2504" w14:textId="77777777" w:rsidR="00773363" w:rsidRDefault="00773363">
      <w:pPr>
        <w:pStyle w:val="BodyText"/>
        <w:spacing w:before="11"/>
      </w:pPr>
    </w:p>
    <w:p w14:paraId="0E1AB3BE" w14:textId="77777777" w:rsidR="00773363" w:rsidRDefault="00541222">
      <w:pPr>
        <w:pStyle w:val="BodyText"/>
        <w:spacing w:before="1"/>
        <w:ind w:left="286"/>
      </w:pPr>
      <w:r>
        <w:rPr>
          <w:color w:val="5E696B"/>
          <w:w w:val="110"/>
        </w:rPr>
        <w:t>Either way, the aim is to improve river and wetland health.</w:t>
      </w:r>
    </w:p>
    <w:p w14:paraId="316E36B9" w14:textId="77777777" w:rsidR="00773363" w:rsidRDefault="00773363">
      <w:pPr>
        <w:sectPr w:rsidR="00773363">
          <w:type w:val="continuous"/>
          <w:pgSz w:w="11910" w:h="16850"/>
          <w:pgMar w:top="0" w:right="0" w:bottom="0" w:left="0" w:header="720" w:footer="720" w:gutter="0"/>
          <w:cols w:num="2" w:space="720" w:equalWidth="0">
            <w:col w:w="4010" w:space="40"/>
            <w:col w:w="7860"/>
          </w:cols>
        </w:sectPr>
      </w:pPr>
    </w:p>
    <w:p w14:paraId="6C36219C" w14:textId="77777777" w:rsidR="00773363" w:rsidRDefault="00773363">
      <w:pPr>
        <w:pStyle w:val="BodyText"/>
        <w:spacing w:before="9"/>
        <w:rPr>
          <w:sz w:val="16"/>
        </w:rPr>
      </w:pPr>
    </w:p>
    <w:p w14:paraId="73B445AB" w14:textId="77777777" w:rsidR="00773363" w:rsidRDefault="00541222">
      <w:pPr>
        <w:pStyle w:val="BodyText"/>
        <w:spacing w:before="67"/>
        <w:ind w:left="768" w:right="2849"/>
        <w:jc w:val="center"/>
      </w:pPr>
      <w:r>
        <w:pict w14:anchorId="67E5FACE">
          <v:group id="_x0000_s1090" style="position:absolute;left:0;text-align:left;margin-left:216.8pt;margin-top:26.8pt;width:378.35pt;height:6.05pt;z-index:15729664;mso-position-horizontal-relative:page" coordorigin="4336,536" coordsize="7567,121">
            <v:line id="_x0000_s1092" style="position:absolute" from="4456,596" to="11903,596" strokecolor="#5e696b" strokeweight=".5296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4336;top:536;width:121;height:121">
              <v:imagedata r:id="rId11" o:title=""/>
            </v:shape>
            <w10:wrap anchorx="page"/>
          </v:group>
        </w:pict>
      </w:r>
      <w:r>
        <w:pict w14:anchorId="7CD3ADE3">
          <v:shape id="_x0000_s1089" style="position:absolute;left:0;text-align:left;margin-left:278.2pt;margin-top:5.7pt;width:30.05pt;height:9.75pt;z-index:15730176;mso-position-horizontal-relative:page" coordorigin="5564,114" coordsize="601,195" o:spt="100" adj="0,,0" path="m5963,116r-13,l5960,114r3,2xm6160,186r-85,l6064,178r-11,-1l6032,171r-12,-4l5998,159r-22,-8l5965,146r-11,-5l5948,137r-6,-6l5937,126r1,-4l5940,115r10,1l5963,116r11,7l5980,124r5,l5986,130r17,l6004,130r2,3l6024,133r1,3l6025,136r-1,1l6024,138r2,1l6028,142r10,l6038,143r2,2l6045,145r1,2l6050,147r,l6051,147r,1l6052,150r7,l6060,152r15,l6075,152r,l6074,153r-3,1l6073,155r19,l6102,159r-17,l6085,159r,1l6085,160r1,l6105,160r7,3l6121,168r8,7l6142,179r14,1l6160,186xm5985,123r,-1l5985,123r,xm5985,124r-5,l5985,123r,1xm6003,130r-17,l5992,127r4,1l5996,128r,1l5998,130r4,l6003,130xm5996,128r,l5996,127r,1xm5999,128r,l5999,127r,1xm6002,130r-4,l5999,129r,-1l6002,130xm6004,131r,-1l6004,130r,1xm6009,131r1,-1l6010,130r-1,1xm6022,131r-7,l6022,130r,1xm6024,133r-16,l6009,131r6,l6022,131r2,2xm6026,136r,l6026,136r,xm6038,142r-10,l6031,140r6,-3l6041,137r1,4l6039,141r-1,1xm6041,142r-2,-1l6042,141r,1l6041,142xm6042,141r,l6042,141r,xm6045,145r-5,l6041,144r1,-2l6042,142r,-1l6045,143r,2xm6050,147r-2,-5l6054,142r5,2l6064,147r,l6050,147r,xm6075,149r-8,l6074,145r1,4xm6075,152r-11,l6063,150r,-2l6063,148r1,-1l6064,147r,l6067,149r8,l6075,152xm6059,150r-7,l6055,148r-4,-1l6050,147r14,l6063,147r-4,l6059,150xm6050,147r-4,l6050,147r,xm6062,148r-3,-1l6063,147r,1l6062,148xm6092,155r-19,l6074,153r,l6075,153r,-1l6081,150r6,3l6092,155xm6105,160r-19,l6087,160r,-1l6102,159r3,1xm5958,180r-43,l5928,178r7,-1l5943,180r14,l5958,180xm5740,180r-40,l5705,178r25,1l5740,180xm5989,181r-25,l5973,178r2,l5989,181xm5594,221r-5,-3l5588,212r-2,-5l5577,204r-3,-2l5572,193r-8,l5565,193r1,-1l5567,192r13,-4l5593,186r12,-2l5618,182r19,-3l5657,178r19,l5695,179r5,1l5740,180r10,l5897,180r4,l5958,180r6,1l5989,181r12,1l6032,182r,1l6042,186r18,l6061,186r99,l6164,193r,l5572,193r-5,2l6163,195r-1,1l5664,196r-3,2l5647,198r,l5642,198r-2,l5640,199r2,1l5652,200r,l5653,201r,l5663,201r1,1l6157,202r-5,2l6117,204r-1,l6117,204r34,l6140,210r-175,l5953,211r-9,2l5765,213r-6,1l5712,214r-10,l5690,215r-16,1l5636,216r-6,2l5612,218r-12,2l5594,221xm5815,180r-65,l5761,180r11,-1l5783,179r12,l5815,180xm5897,180r-62,l5874,179r14,l5897,180xm6060,186r-18,l6049,180r11,6xm6032,182r-31,l6013,182r12,-1l6029,180r3,2xm6160,186r-99,l6067,186r8,l6160,186r,xm6157,202r-493,l5671,199r-4,-2l5664,196r498,l6161,198r-473,l5688,199r1,l6160,199r,1l6157,202xm5652,199r-5,l5648,199r,-1l5647,198r4,l5652,199xm5663,201r-10,l5656,200r,-2l5655,198r6,l5660,199r3,2xm5652,200r-10,l5642,199r,l5642,198r5,l5646,198r,1l5647,199r5,l5652,200xm6160,199r-471,l5690,199r,-1l5690,198r,l6161,198r-1,1xm6151,204r-34,l6117,204r35,l6151,204xm6039,214r-39,-2l5987,211r-11,-1l6140,210r-3,2l6040,212r-1,2xm6051,216r-9,-2l6041,212r-1,l6137,212r-1,1l6060,213r-9,3xm6108,231r-59,l6059,221r6,-3l6070,214r-10,-1l6136,213r-3,1l6115,221r-6,9l6108,231xm5786,217r-21,-4l5944,213r-3,1l5796,214r-10,3xm5819,218r-23,-4l5941,214r-7,1l5873,215r-1,l5851,215r-19,1l5819,218xm5754,215r-21,-1l5722,214r37,l5754,215xm5887,217r-14,-2l5934,215r-2,l5921,216r-11,l5900,216r-13,1xm5855,218r-4,-3l5872,215r-17,3xm5646,217r-10,-1l5674,216r-28,1xm5620,222r-8,-4l5630,218r-10,4xm6097,241r-67,l6034,236r,l6039,230r10,1l6108,231r-7,6l6097,241xm6034,236r,l6034,236r,xm5994,309r-4,-1l5987,303r-2,-4l5986,293r11,-12l5997,281r-1,-4l5992,274r4,-9l5999,264r12,-8l6014,254r5,-11l6023,241r7,l6097,241r-7,7l6079,257r-11,10l6065,268r-17,l6048,269r,l6046,271r16,l6056,275r-21,l6035,276r-1,l6034,276r1,1l6035,277r18,l6050,279r-26,l6023,281r-1,l6022,283r22,l6043,284r-1,1l6009,285r-2,4l6007,289r-1,1l6012,290r1,1l6030,291r-1,l6015,299r-17,10l5994,309xm6048,268r,l6049,268r-1,xm6064,270r-16,l6048,269r,l6049,268r16,l6064,270xm6048,269r,l6048,269r,xm6062,271r-16,l6048,269r,1l6064,270r-2,1xm6053,277r-18,l6035,277r1,l6036,276r-1,-1l6056,275r-3,2xm6044,283r-22,l6024,283r1,-1l6025,281r,l6025,279r-1,l6050,279r-6,4xm6015,286r-3,l6009,285r33,l6040,285r-25,l6015,286r,xm6039,286r-24,l6015,285r25,l6039,286xm6030,291r-17,l6015,286r,l6039,286r-9,5xm6007,289r,l6007,289r,xm6012,290r-6,l6007,289r,l6010,289r2,1xe" fillcolor="#015c8f" stroked="f">
            <v:stroke joinstyle="round"/>
            <v:formulas/>
            <v:path arrowok="t" o:connecttype="segments"/>
            <w10:wrap anchorx="page"/>
          </v:shape>
        </w:pict>
      </w:r>
      <w:hyperlink r:id="rId12" w:anchor="%3A~%3Atext%3DWater%20that%20is%20allocated%20and%2Cas%20water%20for%20the%20environment.%26text%3DThey%20provide%20connections%20across%20the%2Cwell%20beyond%20the%20river%20bank">
        <w:r>
          <w:rPr>
            <w:color w:val="015C8F"/>
            <w:w w:val="110"/>
            <w:u w:val="single" w:color="015C8F"/>
          </w:rPr>
          <w:t>Learn more</w:t>
        </w:r>
      </w:hyperlink>
    </w:p>
    <w:p w14:paraId="65E1B5D1" w14:textId="77777777" w:rsidR="00773363" w:rsidRDefault="00773363">
      <w:pPr>
        <w:pStyle w:val="BodyText"/>
        <w:rPr>
          <w:sz w:val="20"/>
        </w:rPr>
      </w:pPr>
    </w:p>
    <w:p w14:paraId="1F090724" w14:textId="77777777" w:rsidR="00773363" w:rsidRDefault="00773363">
      <w:pPr>
        <w:pStyle w:val="BodyText"/>
        <w:rPr>
          <w:sz w:val="20"/>
        </w:rPr>
      </w:pPr>
    </w:p>
    <w:p w14:paraId="3863BF5A" w14:textId="77777777" w:rsidR="00773363" w:rsidRDefault="00773363">
      <w:pPr>
        <w:pStyle w:val="BodyText"/>
        <w:spacing w:before="2"/>
        <w:rPr>
          <w:sz w:val="29"/>
        </w:rPr>
      </w:pPr>
    </w:p>
    <w:p w14:paraId="65B0C047" w14:textId="77777777" w:rsidR="00773363" w:rsidRDefault="00773363">
      <w:pPr>
        <w:rPr>
          <w:sz w:val="29"/>
        </w:rPr>
        <w:sectPr w:rsidR="00773363">
          <w:type w:val="continuous"/>
          <w:pgSz w:w="11910" w:h="16850"/>
          <w:pgMar w:top="0" w:right="0" w:bottom="0" w:left="0" w:header="720" w:footer="720" w:gutter="0"/>
          <w:cols w:space="720"/>
        </w:sectPr>
      </w:pPr>
    </w:p>
    <w:p w14:paraId="48CD42CD" w14:textId="77777777" w:rsidR="00773363" w:rsidRDefault="00541222">
      <w:pPr>
        <w:pStyle w:val="Heading1"/>
        <w:spacing w:line="228" w:lineRule="auto"/>
      </w:pPr>
      <w:r>
        <w:rPr>
          <w:color w:val="015C8F"/>
        </w:rPr>
        <w:t xml:space="preserve">This quarter in a </w:t>
      </w:r>
      <w:r>
        <w:rPr>
          <w:color w:val="015C8F"/>
          <w:spacing w:val="-3"/>
        </w:rPr>
        <w:t>nutshell</w:t>
      </w:r>
    </w:p>
    <w:p w14:paraId="0588989B" w14:textId="77777777" w:rsidR="00773363" w:rsidRDefault="00541222">
      <w:pPr>
        <w:pStyle w:val="BodyText"/>
        <w:spacing w:before="67"/>
        <w:ind w:left="469" w:right="1488"/>
      </w:pPr>
      <w:r>
        <w:br w:type="column"/>
      </w:r>
      <w:r>
        <w:rPr>
          <w:color w:val="5E696B"/>
          <w:w w:val="110"/>
        </w:rPr>
        <w:t xml:space="preserve">The lower Gwydir system has experienced good river </w:t>
      </w:r>
      <w:proofErr w:type="gramStart"/>
      <w:r>
        <w:rPr>
          <w:color w:val="5E696B"/>
          <w:w w:val="110"/>
        </w:rPr>
        <w:t>flows  and</w:t>
      </w:r>
      <w:proofErr w:type="gramEnd"/>
      <w:r>
        <w:rPr>
          <w:color w:val="5E696B"/>
          <w:w w:val="110"/>
        </w:rPr>
        <w:t xml:space="preserve"> prolonged wetland inundation for the majority of the  2021 calendar year, and this was capped off by a series of   flow pulses through the system this</w:t>
      </w:r>
      <w:r>
        <w:rPr>
          <w:color w:val="5E696B"/>
          <w:w w:val="110"/>
        </w:rPr>
        <w:t xml:space="preserve"> quarter.  </w:t>
      </w:r>
      <w:proofErr w:type="gramStart"/>
      <w:r>
        <w:rPr>
          <w:color w:val="5E696B"/>
          <w:w w:val="110"/>
        </w:rPr>
        <w:t>These  flow</w:t>
      </w:r>
      <w:proofErr w:type="gramEnd"/>
      <w:r>
        <w:rPr>
          <w:color w:val="5E696B"/>
          <w:w w:val="110"/>
        </w:rPr>
        <w:t xml:space="preserve"> pulses were a combination of tributary inflows and controlled releases from </w:t>
      </w:r>
      <w:proofErr w:type="spellStart"/>
      <w:r>
        <w:rPr>
          <w:color w:val="5E696B"/>
          <w:w w:val="110"/>
        </w:rPr>
        <w:t>Copeton</w:t>
      </w:r>
      <w:proofErr w:type="spellEnd"/>
      <w:r>
        <w:rPr>
          <w:color w:val="5E696B"/>
          <w:w w:val="110"/>
        </w:rPr>
        <w:t xml:space="preserve"> Dam which filled for the first time in     9 years in November. This has meant good things for the wetlands, with prolonged inundation of several Ram</w:t>
      </w:r>
      <w:r>
        <w:rPr>
          <w:color w:val="5E696B"/>
          <w:w w:val="110"/>
        </w:rPr>
        <w:t xml:space="preserve">sar </w:t>
      </w:r>
      <w:proofErr w:type="gramStart"/>
      <w:r>
        <w:rPr>
          <w:color w:val="5E696B"/>
          <w:w w:val="110"/>
        </w:rPr>
        <w:t>sites  in</w:t>
      </w:r>
      <w:proofErr w:type="gramEnd"/>
      <w:r>
        <w:rPr>
          <w:color w:val="5E696B"/>
          <w:w w:val="110"/>
        </w:rPr>
        <w:t xml:space="preserve"> the Gingham and Lower Gwydir systems, continued good vegetation condition and the presence of endangered, threatened and migratory waterbird</w:t>
      </w:r>
      <w:r>
        <w:rPr>
          <w:color w:val="5E696B"/>
          <w:spacing w:val="14"/>
          <w:w w:val="110"/>
        </w:rPr>
        <w:t xml:space="preserve"> </w:t>
      </w:r>
      <w:r>
        <w:rPr>
          <w:color w:val="5E696B"/>
          <w:w w:val="110"/>
        </w:rPr>
        <w:t>species.</w:t>
      </w:r>
    </w:p>
    <w:p w14:paraId="64531586" w14:textId="77777777" w:rsidR="00773363" w:rsidRDefault="00773363">
      <w:pPr>
        <w:pStyle w:val="BodyText"/>
        <w:spacing w:before="8"/>
        <w:rPr>
          <w:sz w:val="23"/>
        </w:rPr>
      </w:pPr>
    </w:p>
    <w:p w14:paraId="626D9DC1" w14:textId="77777777" w:rsidR="00773363" w:rsidRDefault="00541222">
      <w:pPr>
        <w:pStyle w:val="BodyText"/>
        <w:ind w:left="469" w:right="1556"/>
      </w:pPr>
      <w:r>
        <w:rPr>
          <w:color w:val="5E696B"/>
          <w:w w:val="110"/>
        </w:rPr>
        <w:t xml:space="preserve">Colonial nesting waterbirds including </w:t>
      </w:r>
      <w:proofErr w:type="gramStart"/>
      <w:r>
        <w:rPr>
          <w:color w:val="5E696B"/>
          <w:w w:val="110"/>
        </w:rPr>
        <w:t>Ibis  and</w:t>
      </w:r>
      <w:proofErr w:type="gramEnd"/>
      <w:r>
        <w:rPr>
          <w:color w:val="5E696B"/>
          <w:w w:val="110"/>
        </w:rPr>
        <w:t xml:space="preserve">  Spoonbills also appear to be preparing to </w:t>
      </w:r>
      <w:r>
        <w:rPr>
          <w:color w:val="5E696B"/>
          <w:w w:val="110"/>
        </w:rPr>
        <w:t xml:space="preserve">nest. Fish sampling in the channels found </w:t>
      </w:r>
      <w:proofErr w:type="spellStart"/>
      <w:r>
        <w:rPr>
          <w:color w:val="5E696B"/>
          <w:w w:val="110"/>
        </w:rPr>
        <w:t>murray</w:t>
      </w:r>
      <w:proofErr w:type="spellEnd"/>
      <w:r>
        <w:rPr>
          <w:color w:val="5E696B"/>
          <w:w w:val="110"/>
        </w:rPr>
        <w:t xml:space="preserve"> cod and golden perch recruits </w:t>
      </w:r>
      <w:r>
        <w:rPr>
          <w:color w:val="5E696B"/>
          <w:spacing w:val="-3"/>
          <w:w w:val="110"/>
        </w:rPr>
        <w:t xml:space="preserve">along </w:t>
      </w:r>
      <w:r>
        <w:rPr>
          <w:color w:val="5E696B"/>
          <w:w w:val="110"/>
        </w:rPr>
        <w:t>with</w:t>
      </w:r>
      <w:r>
        <w:rPr>
          <w:color w:val="5E696B"/>
          <w:spacing w:val="18"/>
          <w:w w:val="110"/>
        </w:rPr>
        <w:t xml:space="preserve"> </w:t>
      </w:r>
      <w:r>
        <w:rPr>
          <w:color w:val="5E696B"/>
          <w:w w:val="110"/>
        </w:rPr>
        <w:t>loads</w:t>
      </w:r>
      <w:r>
        <w:rPr>
          <w:color w:val="5E696B"/>
          <w:spacing w:val="19"/>
          <w:w w:val="110"/>
        </w:rPr>
        <w:t xml:space="preserve"> </w:t>
      </w:r>
      <w:r>
        <w:rPr>
          <w:color w:val="5E696B"/>
          <w:w w:val="110"/>
        </w:rPr>
        <w:t>of</w:t>
      </w:r>
      <w:r>
        <w:rPr>
          <w:color w:val="5E696B"/>
          <w:spacing w:val="18"/>
          <w:w w:val="110"/>
        </w:rPr>
        <w:t xml:space="preserve"> </w:t>
      </w:r>
      <w:proofErr w:type="spellStart"/>
      <w:r>
        <w:rPr>
          <w:color w:val="5E696B"/>
          <w:w w:val="110"/>
        </w:rPr>
        <w:t>yabbies</w:t>
      </w:r>
      <w:proofErr w:type="spellEnd"/>
      <w:r>
        <w:rPr>
          <w:color w:val="5E696B"/>
          <w:spacing w:val="19"/>
          <w:w w:val="110"/>
        </w:rPr>
        <w:t xml:space="preserve"> </w:t>
      </w:r>
      <w:r>
        <w:rPr>
          <w:color w:val="5E696B"/>
          <w:w w:val="110"/>
        </w:rPr>
        <w:t>and</w:t>
      </w:r>
      <w:r>
        <w:rPr>
          <w:color w:val="5E696B"/>
          <w:spacing w:val="18"/>
          <w:w w:val="110"/>
        </w:rPr>
        <w:t xml:space="preserve"> </w:t>
      </w:r>
      <w:r>
        <w:rPr>
          <w:color w:val="5E696B"/>
          <w:w w:val="110"/>
        </w:rPr>
        <w:t>shrimp.</w:t>
      </w:r>
    </w:p>
    <w:p w14:paraId="2249DA6B" w14:textId="77777777" w:rsidR="00773363" w:rsidRDefault="00773363">
      <w:pPr>
        <w:sectPr w:rsidR="00773363">
          <w:type w:val="continuous"/>
          <w:pgSz w:w="11910" w:h="16850"/>
          <w:pgMar w:top="0" w:right="0" w:bottom="0" w:left="0" w:header="720" w:footer="720" w:gutter="0"/>
          <w:cols w:num="2" w:space="720" w:equalWidth="0">
            <w:col w:w="3827" w:space="40"/>
            <w:col w:w="8043"/>
          </w:cols>
        </w:sectPr>
      </w:pPr>
    </w:p>
    <w:p w14:paraId="064D0488" w14:textId="77777777" w:rsidR="00773363" w:rsidRDefault="00541222">
      <w:pPr>
        <w:rPr>
          <w:sz w:val="2"/>
          <w:szCs w:val="2"/>
        </w:rPr>
      </w:pPr>
      <w:r>
        <w:pict w14:anchorId="5FC2E3BC">
          <v:group id="_x0000_s1078" style="position:absolute;margin-left:0;margin-top:0;width:595.5pt;height:271.5pt;z-index:15728640;mso-position-horizontal-relative:page;mso-position-vertical-relative:page" coordsize="11910,5430">
            <v:shape id="_x0000_s1088" type="#_x0000_t75" style="position:absolute;top:100;width:11910;height:4910">
              <v:imagedata r:id="rId13" o:title=""/>
            </v:shape>
            <v:rect id="_x0000_s1087" style="position:absolute;top:1963;width:11910;height:2057" stroked="f"/>
            <v:rect id="_x0000_s1086" style="position:absolute;width:11910;height:310" fillcolor="#015c8f" stroked="f">
              <v:fill opacity="59624f"/>
            </v:rect>
            <v:shape id="_x0000_s1085" style="position:absolute;width:11910;height:462" coordsize="11910,462" o:spt="100" adj="0,,0" path="m701,461r-148,l491,461r-60,-1l371,456r-63,-7l253,447,143,439,87,437,9,417,,415,,,11910,r,298l11850,300r-80,1l11224,302r-466,12l9237,314r-696,37l6846,351r-81,1l6522,360r-1854,l4592,361r-148,5l4295,372r-93,3l3400,405r-707,17l2291,437r-854,l1028,455r-164,5l701,461xm7802,372r-239,-2l7324,363r-80,-1l7244,362,6925,352r-79,-1l8541,351r-260,12l8041,370r-239,2xm5435,375r-77,l5282,374,4898,363r-153,-3l4668,360r1854,l6436,362r-81,1l6278,366r-306,7l5435,375xm1972,442r-81,-1l1811,439r-80,-2l2291,437r-159,4l1972,442xe" fillcolor="#c2dfe4" stroked="f">
              <v:stroke joinstyle="round"/>
              <v:formulas/>
              <v:path arrowok="t" o:connecttype="segments"/>
            </v:shape>
            <v:shape id="_x0000_s1084" style="position:absolute;width:11910;height:435" coordsize="11910,435" path="m9516,435r-64,l9274,432,,128,,,11910,r,238l11788,259r-178,28l11430,312r-181,22l10977,363r-269,23l10445,404r-254,14l9950,428r-226,5l9516,435xe" fillcolor="#015c8f" stroked="f">
              <v:fill opacity="32636f"/>
              <v:path arrowok="t"/>
            </v:shape>
            <v:shape id="_x0000_s1083" style="position:absolute;top:4866;width:11910;height:564" coordorigin=",4866" coordsize="11910,564" o:spt="100" adj="0,,0" path="m,5430l,5007r7,-1l11,5005r8,l42,5004r206,-5l11502,4866r408,2l11910,5196r-11,3l11859,5206r-46,7l11761,5221r-123,16l11400,5264r-277,28l2028,5292r-365,4l1343,5306r-97,4l1066,5319r-163,11l756,5342r-132,12l491,5368r-19,3l268,5396,95,5420r-28,3l41,5426r-24,2l,5430xm6540,5371r-319,-1l4111,5346,3079,5310r-636,-15l2028,5292r9095,l10933,5310r-151,13l10647,5323r-22,3l10606,5332r-4066,39xm10690,5332r-21,-7l10647,5323r135,l10690,5332xe" fillcolor="#629dba" stroked="f">
              <v:stroke joinstyle="round"/>
              <v:formulas/>
              <v:path arrowok="t" o:connecttype="segments"/>
            </v:shape>
            <v:shape id="_x0000_s1082" style="position:absolute;left:1073;top:2495;width:4728;height:674" coordorigin="1074,2495" coordsize="4728,674" o:spt="100" adj="0,,0" path="m1246,3158r,-547l1074,2611r,-108l1542,2503r,108l1370,2611r,547l1246,3158xm1633,3158r,-655l1756,2503r,260l2006,2763r,-260l2129,2503r,655l2006,3158r,-285l1756,2873r,285l1633,3158xm2279,3158r,-655l2704,2503r,107l2401,2610r,154l2622,2764r,105l2401,2869r,177l2717,3046r,112l2279,3158xm3480,3158r-7,-69l3457,3109r-18,16l3420,3139r-20,11l3378,3158r-24,6l3328,3168r-28,1l3245,3163r-49,-17l3153,3118r-36,-40l3088,3027r-21,-59l3055,2901r-4,-77l3055,2750r14,-64l3091,2630r31,-48l3161,2544r47,-27l3261,2501r61,-6l3364,2498r38,8l3437,2519r32,19l3496,2562r23,28l3538,2623r15,38l3441,2689r-11,-22l3419,2649r-14,-16l3391,2620r-16,-10l3358,2603r-19,-4l3319,2598r-33,3l3257,2613r-24,18l3212,2657r-16,33l3185,2730r-7,47l3176,2831r2,52l3185,2929r11,40l3212,3001r20,26l3256,3046r28,11l3315,3061r26,-2l3364,3052r20,-11l3403,3026r15,-20l3431,2984r9,-26l3445,2928r-122,l3323,2826r244,l3567,3158r-87,xm3801,3158l3633,2503r120,l3847,2880r2,11l3852,2905r3,16l3859,2939r3,20l3866,2980r3,22l3873,3026r2,-26l3880,2970r6,-32l3895,2902r2,-9l3898,2887r1,-4l3994,2503r106,l4191,2880r2,11l4196,2905r3,16l4203,2939r3,20l4210,2980r3,22l4217,3027r1,-17l4220,2994r3,-17l4226,2959r3,-18l4233,2922r4,-19l4242,2883r95,-380l4458,2503r-168,655l4154,3158r-82,-328l4067,2808r-5,-21l4058,2768r-4,-19l4051,2732r-2,-16l4047,2700r-2,-16l4042,2707r-3,21l4036,2748r-4,19l4029,2784r-3,16l4023,2815r-4,13l3936,3158r-135,xm4661,3158r,-259l4471,2503r130,l4727,2775r124,-272l4972,2503r-187,396l4785,3158r-124,xm5171,3050r68,l5286,3047r40,-10l5359,3021r26,-23l5404,2968r14,-39l5427,2883r3,-55l5427,2776r-9,-44l5403,2694r-20,-29l5356,2642r-33,-17l5283,2616r-46,-4l5171,2612r,438xm5048,3158r,-655l5248,2503r71,5l5381,2524r53,25l5477,2585r34,46l5536,2687r14,66l5555,2828r-5,77l5535,2972r-24,57l5477,3075r-44,36l5379,3137r-63,16l5243,3158r-195,xm5678,3158r,-655l5802,2503r,655l5678,3158xe" filled="f" strokecolor="#015c8f" strokeweight=".59581mm">
              <v:stroke joinstyle="round"/>
              <v:formulas/>
              <v:path arrowok="t" o:connecttype="segments"/>
            </v:shape>
            <v:shape id="_x0000_s1081" type="#_x0000_t75" style="position:absolute;left:6063;top:2590;width:257;height:216">
              <v:imagedata r:id="rId14" o:title=""/>
            </v:shape>
            <v:shape id="_x0000_s1080" style="position:absolute;left:5960;top:2503;width:492;height:655" coordorigin="5960,2503" coordsize="492,655" path="m5960,3158r,-655l6182,2503r108,12l6367,2551r46,61l6428,2699r-2,30l6397,2805r-63,49l6307,2864r145,294l6320,3158,6193,2892r-112,l6081,3158r-121,xe" filled="f" strokecolor="#015c8f" strokeweight=".59581mm">
              <v:path arrowok="t"/>
            </v:shape>
            <v:shapetype id="_x0000_t202" coordsize="21600,21600" o:spt="202" path="m,l,21600r21600,l21600,xe">
              <v:stroke joinstyle="miter"/>
              <v:path gradientshapeok="t" o:connecttype="rect"/>
            </v:shapetype>
            <v:shape id="_x0000_s1079" type="#_x0000_t202" style="position:absolute;width:11910;height:5430" filled="f" stroked="f">
              <v:textbox inset="0,0,0,0">
                <w:txbxContent>
                  <w:p w14:paraId="7AB2B576" w14:textId="77777777" w:rsidR="00773363" w:rsidRDefault="00773363">
                    <w:pPr>
                      <w:rPr>
                        <w:sz w:val="90"/>
                      </w:rPr>
                    </w:pPr>
                  </w:p>
                  <w:p w14:paraId="34E86B20" w14:textId="77777777" w:rsidR="00773363" w:rsidRDefault="00773363">
                    <w:pPr>
                      <w:spacing w:before="11"/>
                      <w:rPr>
                        <w:sz w:val="94"/>
                      </w:rPr>
                    </w:pPr>
                  </w:p>
                  <w:p w14:paraId="53627CD2" w14:textId="77777777" w:rsidR="00773363" w:rsidRDefault="00541222">
                    <w:pPr>
                      <w:ind w:left="1055"/>
                      <w:rPr>
                        <w:rFonts w:ascii="Tahoma"/>
                        <w:sz w:val="90"/>
                      </w:rPr>
                    </w:pPr>
                    <w:r>
                      <w:rPr>
                        <w:rFonts w:ascii="Tahoma"/>
                        <w:sz w:val="90"/>
                      </w:rPr>
                      <w:t>THE GWYDIR</w:t>
                    </w:r>
                  </w:p>
                  <w:p w14:paraId="045B6819" w14:textId="77777777" w:rsidR="00773363" w:rsidRDefault="00541222">
                    <w:pPr>
                      <w:spacing w:before="9"/>
                      <w:ind w:left="1055"/>
                      <w:rPr>
                        <w:rFonts w:ascii="Tahoma"/>
                        <w:sz w:val="26"/>
                      </w:rPr>
                    </w:pPr>
                    <w:r>
                      <w:rPr>
                        <w:rFonts w:ascii="Tahoma"/>
                        <w:color w:val="015C8F"/>
                        <w:w w:val="105"/>
                        <w:sz w:val="26"/>
                      </w:rPr>
                      <w:t>Quarter 2 | Oct - Dec 2021</w:t>
                    </w:r>
                  </w:p>
                </w:txbxContent>
              </v:textbox>
            </v:shape>
            <w10:wrap anchorx="page" anchory="page"/>
          </v:group>
        </w:pict>
      </w:r>
      <w:r>
        <w:pict w14:anchorId="52A79051">
          <v:group id="_x0000_s1072" style="position:absolute;margin-left:0;margin-top:740.55pt;width:595.5pt;height:101.7pt;z-index:15729152;mso-position-horizontal-relative:page;mso-position-vertical-relative:page" coordorigin=",14811" coordsize="11910,2034">
            <v:shape id="_x0000_s1077" type="#_x0000_t75" style="position:absolute;top:14831;width:11910;height:2014">
              <v:imagedata r:id="rId15" o:title=""/>
            </v:shape>
            <v:rect id="_x0000_s1076" style="position:absolute;top:14810;width:11910;height:39" fillcolor="#015c8f" stroked="f">
              <v:fill opacity="45744f"/>
            </v:rect>
            <v:shape id="_x0000_s1075" style="position:absolute;left:9936;top:16497;width:1913;height:298" coordorigin="9937,16498" coordsize="1913,298" path="m11776,16795r-1765,l9982,16789r-23,-16l9943,16749r-6,-28l9937,16572r6,-29l9959,16519r23,-16l10011,16498r1765,l11837,16531r13,41l11850,16721r-33,61l11776,16795xe" fillcolor="#e9ecec" stroked="f">
              <v:fill opacity="42663f"/>
              <v:path arrowok="t"/>
            </v:shape>
            <v:shape id="_x0000_s1074" style="position:absolute;left:715;top:15234;width:10479;height:1171" coordorigin="715,15234" coordsize="10479,1171" o:spt="100" adj="0,,0" path="m8552,16136r-2,-18l8545,16102r-8,-16l8526,16072r-14,-11l8497,16053r-17,-5l8463,16046r-5010,l3418,16053r-28,19l3371,16101r-7,35l3364,16315r7,35l3390,16378r28,20l3453,16405r5010,l8497,16398r29,-20l8545,16350r7,-35l8552,16136xm11193,15604r-4,-25l11175,15557r-20,-15l11106,15527r-20,-15l11072,15490r-4,-25l11068,15324r-8,-35l11041,15260r-28,-19l10978,15234r-10047,l896,15241r-29,19l848,15289r-7,35l841,15465r-5,25l823,15512r-20,15l753,15542r-20,15l720,15579r-5,25l715,15803r7,35l741,15867r29,19l805,15893r10299,l11139,15886r28,-19l11186,15838r7,-35l11193,15604xe" stroked="f">
              <v:stroke joinstyle="round"/>
              <v:formulas/>
              <v:path arrowok="t" o:connecttype="segments"/>
            </v:shape>
            <v:shape id="_x0000_s1073" type="#_x0000_t202" style="position:absolute;top:14810;width:11910;height:2034" filled="f" stroked="f">
              <v:textbox inset="0,0,0,0">
                <w:txbxContent>
                  <w:p w14:paraId="6043D53E" w14:textId="77777777" w:rsidR="00773363" w:rsidRDefault="00773363">
                    <w:pPr>
                      <w:spacing w:before="6"/>
                      <w:rPr>
                        <w:sz w:val="39"/>
                      </w:rPr>
                    </w:pPr>
                  </w:p>
                  <w:p w14:paraId="25588537" w14:textId="77777777" w:rsidR="00773363" w:rsidRDefault="00541222">
                    <w:pPr>
                      <w:spacing w:before="1" w:line="268" w:lineRule="auto"/>
                      <w:ind w:left="768" w:right="761"/>
                      <w:jc w:val="center"/>
                      <w:rPr>
                        <w:b/>
                      </w:rPr>
                    </w:pPr>
                    <w:r>
                      <w:rPr>
                        <w:b/>
                        <w:color w:val="5E696B"/>
                      </w:rPr>
                      <w:t xml:space="preserve">We would like to acknowledge the </w:t>
                    </w:r>
                    <w:proofErr w:type="spellStart"/>
                    <w:r>
                      <w:rPr>
                        <w:b/>
                        <w:color w:val="5E696B"/>
                      </w:rPr>
                      <w:t>Gomeroi</w:t>
                    </w:r>
                    <w:proofErr w:type="spellEnd"/>
                    <w:r>
                      <w:rPr>
                        <w:b/>
                        <w:color w:val="5E696B"/>
                      </w:rPr>
                      <w:t>/</w:t>
                    </w:r>
                    <w:proofErr w:type="spellStart"/>
                    <w:r>
                      <w:rPr>
                        <w:b/>
                        <w:color w:val="5E696B"/>
                      </w:rPr>
                      <w:t>Gamilaroi</w:t>
                    </w:r>
                    <w:proofErr w:type="spellEnd"/>
                    <w:r>
                      <w:rPr>
                        <w:b/>
                        <w:color w:val="5E696B"/>
                      </w:rPr>
                      <w:t>/</w:t>
                    </w:r>
                    <w:proofErr w:type="spellStart"/>
                    <w:r>
                      <w:rPr>
                        <w:b/>
                        <w:color w:val="5E696B"/>
                      </w:rPr>
                      <w:t>Kamilaroi</w:t>
                    </w:r>
                    <w:proofErr w:type="spellEnd"/>
                    <w:r>
                      <w:rPr>
                        <w:b/>
                        <w:color w:val="5E696B"/>
                      </w:rPr>
                      <w:t xml:space="preserve"> People, the Traditional Owners of the Gwydir </w:t>
                    </w:r>
                    <w:proofErr w:type="gramStart"/>
                    <w:r>
                      <w:rPr>
                        <w:b/>
                        <w:color w:val="5E696B"/>
                      </w:rPr>
                      <w:t>wetlands</w:t>
                    </w:r>
                    <w:proofErr w:type="gramEnd"/>
                    <w:r>
                      <w:rPr>
                        <w:b/>
                        <w:color w:val="5E696B"/>
                      </w:rPr>
                      <w:t xml:space="preserve"> and its surrounds. Thank you for sharing your Country and knowledge of its land, </w:t>
                    </w:r>
                    <w:proofErr w:type="gramStart"/>
                    <w:r>
                      <w:rPr>
                        <w:b/>
                        <w:color w:val="5E696B"/>
                      </w:rPr>
                      <w:t>water</w:t>
                    </w:r>
                    <w:proofErr w:type="gramEnd"/>
                    <w:r>
                      <w:rPr>
                        <w:b/>
                        <w:color w:val="5E696B"/>
                      </w:rPr>
                      <w:t xml:space="preserve"> and life with us.</w:t>
                    </w:r>
                  </w:p>
                  <w:p w14:paraId="4FFB52B7" w14:textId="77777777" w:rsidR="00773363" w:rsidRDefault="00541222">
                    <w:pPr>
                      <w:spacing w:before="210"/>
                      <w:ind w:left="768" w:right="804"/>
                      <w:jc w:val="center"/>
                      <w:rPr>
                        <w:b/>
                      </w:rPr>
                    </w:pPr>
                    <w:r>
                      <w:rPr>
                        <w:b/>
                        <w:color w:val="5E696B"/>
                      </w:rPr>
                      <w:t>We pay respects to Elders past, pres</w:t>
                    </w:r>
                    <w:r>
                      <w:rPr>
                        <w:b/>
                        <w:color w:val="5E696B"/>
                      </w:rPr>
                      <w:t>ent and emerging.</w:t>
                    </w:r>
                  </w:p>
                  <w:p w14:paraId="77A1181C" w14:textId="77777777" w:rsidR="00773363" w:rsidRDefault="00541222">
                    <w:pPr>
                      <w:spacing w:before="159"/>
                      <w:ind w:right="126"/>
                      <w:jc w:val="right"/>
                      <w:rPr>
                        <w:rFonts w:ascii="Tahoma" w:hAnsi="Tahoma"/>
                        <w:sz w:val="18"/>
                      </w:rPr>
                    </w:pPr>
                    <w:r>
                      <w:rPr>
                        <w:rFonts w:ascii="Tahoma" w:hAnsi="Tahoma"/>
                        <w:color w:val="5E696B"/>
                        <w:sz w:val="18"/>
                      </w:rPr>
                      <w:t xml:space="preserve">Artwork © </w:t>
                    </w:r>
                    <w:proofErr w:type="spellStart"/>
                    <w:r>
                      <w:rPr>
                        <w:rFonts w:ascii="Tahoma" w:hAnsi="Tahoma"/>
                        <w:color w:val="5E696B"/>
                        <w:sz w:val="18"/>
                      </w:rPr>
                      <w:t>Lakkari</w:t>
                    </w:r>
                    <w:proofErr w:type="spellEnd"/>
                    <w:r>
                      <w:rPr>
                        <w:rFonts w:ascii="Tahoma" w:hAnsi="Tahoma"/>
                        <w:color w:val="5E696B"/>
                        <w:sz w:val="18"/>
                      </w:rPr>
                      <w:t xml:space="preserve"> Pitt</w:t>
                    </w:r>
                  </w:p>
                </w:txbxContent>
              </v:textbox>
            </v:shape>
            <w10:wrap anchorx="page" anchory="page"/>
          </v:group>
        </w:pict>
      </w:r>
    </w:p>
    <w:p w14:paraId="53B377B9" w14:textId="77777777" w:rsidR="00773363" w:rsidRDefault="00773363">
      <w:pPr>
        <w:rPr>
          <w:sz w:val="2"/>
          <w:szCs w:val="2"/>
        </w:rPr>
        <w:sectPr w:rsidR="00773363">
          <w:type w:val="continuous"/>
          <w:pgSz w:w="11910" w:h="16850"/>
          <w:pgMar w:top="0" w:right="0" w:bottom="0" w:left="0" w:header="720" w:footer="720" w:gutter="0"/>
          <w:cols w:space="720"/>
        </w:sectPr>
      </w:pPr>
    </w:p>
    <w:p w14:paraId="2704D564" w14:textId="77777777" w:rsidR="00773363" w:rsidRDefault="00773363">
      <w:pPr>
        <w:pStyle w:val="BodyText"/>
        <w:rPr>
          <w:sz w:val="16"/>
        </w:rPr>
      </w:pPr>
    </w:p>
    <w:p w14:paraId="7F7B275B" w14:textId="77777777" w:rsidR="00773363" w:rsidRDefault="00541222">
      <w:pPr>
        <w:pStyle w:val="BodyText"/>
        <w:spacing w:before="68" w:line="295" w:lineRule="auto"/>
        <w:ind w:left="764" w:right="758"/>
        <w:jc w:val="both"/>
      </w:pPr>
      <w:r>
        <w:rPr>
          <w:noProof/>
        </w:rPr>
        <w:drawing>
          <wp:anchor distT="0" distB="0" distL="0" distR="0" simplePos="0" relativeHeight="4" behindDoc="0" locked="0" layoutInCell="1" allowOverlap="1" wp14:anchorId="01585849" wp14:editId="353F885D">
            <wp:simplePos x="0" y="0"/>
            <wp:positionH relativeFrom="page">
              <wp:posOffset>479581</wp:posOffset>
            </wp:positionH>
            <wp:positionV relativeFrom="paragraph">
              <wp:posOffset>722620</wp:posOffset>
            </wp:positionV>
            <wp:extent cx="6586430" cy="3607308"/>
            <wp:effectExtent l="0" t="0" r="0" b="0"/>
            <wp:wrapTopAndBottom/>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6" cstate="print"/>
                    <a:stretch>
                      <a:fillRect/>
                    </a:stretch>
                  </pic:blipFill>
                  <pic:spPr>
                    <a:xfrm>
                      <a:off x="0" y="0"/>
                      <a:ext cx="6586430" cy="3607308"/>
                    </a:xfrm>
                    <a:prstGeom prst="rect">
                      <a:avLst/>
                    </a:prstGeom>
                  </pic:spPr>
                </pic:pic>
              </a:graphicData>
            </a:graphic>
          </wp:anchor>
        </w:drawing>
      </w:r>
      <w:proofErr w:type="spellStart"/>
      <w:r>
        <w:rPr>
          <w:color w:val="5E696B"/>
          <w:w w:val="115"/>
        </w:rPr>
        <w:t>Moree</w:t>
      </w:r>
      <w:proofErr w:type="spellEnd"/>
      <w:r>
        <w:rPr>
          <w:color w:val="5E696B"/>
          <w:w w:val="115"/>
        </w:rPr>
        <w:t xml:space="preserve"> received a total of 233.8 mm this quarter which is 49.9 mm greater than the long-term average rainfall for this time of year. This quarter temperatures at </w:t>
      </w:r>
      <w:proofErr w:type="spellStart"/>
      <w:r>
        <w:rPr>
          <w:color w:val="5E696B"/>
          <w:w w:val="115"/>
        </w:rPr>
        <w:t>Moree</w:t>
      </w:r>
      <w:proofErr w:type="spellEnd"/>
      <w:r>
        <w:rPr>
          <w:color w:val="5E696B"/>
          <w:w w:val="115"/>
        </w:rPr>
        <w:t xml:space="preserve"> ranged between a low of 19.5</w:t>
      </w:r>
      <w:r>
        <w:rPr>
          <w:color w:val="5E696B"/>
          <w:w w:val="115"/>
        </w:rPr>
        <w:t xml:space="preserve"> ºC (11/10/2021) and a high of 39.6 ºC (21/12/2021).</w:t>
      </w:r>
    </w:p>
    <w:p w14:paraId="32A1B995" w14:textId="77777777" w:rsidR="00773363" w:rsidRDefault="00541222">
      <w:pPr>
        <w:pStyle w:val="Heading2"/>
        <w:spacing w:before="125" w:after="138" w:line="240" w:lineRule="auto"/>
        <w:ind w:left="755"/>
      </w:pPr>
      <w:r>
        <w:rPr>
          <w:color w:val="015C8F"/>
        </w:rPr>
        <w:t>Hydrology</w:t>
      </w:r>
    </w:p>
    <w:p w14:paraId="015955C9" w14:textId="77777777" w:rsidR="00773363" w:rsidRDefault="00541222">
      <w:pPr>
        <w:pStyle w:val="BodyText"/>
        <w:spacing w:line="75" w:lineRule="exact"/>
        <w:ind w:left="755"/>
        <w:rPr>
          <w:rFonts w:ascii="Tahoma"/>
          <w:sz w:val="7"/>
        </w:rPr>
      </w:pPr>
      <w:r>
        <w:rPr>
          <w:rFonts w:ascii="Tahoma"/>
          <w:position w:val="-1"/>
          <w:sz w:val="7"/>
        </w:rPr>
      </w:r>
      <w:r>
        <w:rPr>
          <w:rFonts w:ascii="Tahoma"/>
          <w:position w:val="-1"/>
          <w:sz w:val="7"/>
        </w:rPr>
        <w:pict w14:anchorId="1D21F73D">
          <v:group id="_x0000_s1070" style="width:519.45pt;height:3.8pt;mso-position-horizontal-relative:char;mso-position-vertical-relative:line" coordsize="10389,76">
            <v:rect id="_x0000_s1071" style="position:absolute;width:10389;height:76" fillcolor="#629dba" stroked="f"/>
            <w10:anchorlock/>
          </v:group>
        </w:pict>
      </w:r>
    </w:p>
    <w:p w14:paraId="5B3CAC87" w14:textId="77777777" w:rsidR="00773363" w:rsidRDefault="00773363">
      <w:pPr>
        <w:pStyle w:val="BodyText"/>
        <w:spacing w:before="5"/>
        <w:rPr>
          <w:rFonts w:ascii="Tahoma"/>
          <w:sz w:val="6"/>
        </w:rPr>
      </w:pPr>
    </w:p>
    <w:p w14:paraId="41B38CD6" w14:textId="77777777" w:rsidR="00773363" w:rsidRDefault="00541222">
      <w:pPr>
        <w:pStyle w:val="BodyText"/>
        <w:spacing w:before="67" w:line="295" w:lineRule="auto"/>
        <w:ind w:left="755" w:right="958"/>
      </w:pPr>
      <w:r>
        <w:pict w14:anchorId="3B16A6A4">
          <v:group id="_x0000_s1067" style="position:absolute;left:0;text-align:left;margin-left:37.75pt;margin-top:54.3pt;width:519.45pt;height:278.75pt;z-index:-15725568;mso-wrap-distance-left:0;mso-wrap-distance-right:0;mso-position-horizontal-relative:page" coordorigin="755,1086" coordsize="10389,5575">
            <v:shape id="_x0000_s1069" type="#_x0000_t75" style="position:absolute;left:755;top:1086;width:10389;height:5575">
              <v:imagedata r:id="rId17" o:title=""/>
            </v:shape>
            <v:shape id="_x0000_s1068" type="#_x0000_t202" style="position:absolute;left:8817;top:1994;width:341;height:641" filled="f" stroked="f">
              <v:textbox inset="0,0,0,0">
                <w:txbxContent>
                  <w:p w14:paraId="401FEC09" w14:textId="77777777" w:rsidR="00773363" w:rsidRDefault="00541222">
                    <w:pPr>
                      <w:spacing w:line="622" w:lineRule="exact"/>
                      <w:rPr>
                        <w:rFonts w:ascii="Tahoma"/>
                        <w:sz w:val="64"/>
                      </w:rPr>
                    </w:pPr>
                    <w:r>
                      <w:rPr>
                        <w:rFonts w:ascii="Tahoma"/>
                        <w:color w:val="37B5FF"/>
                        <w:w w:val="91"/>
                        <w:sz w:val="64"/>
                      </w:rPr>
                      <w:t>*</w:t>
                    </w:r>
                  </w:p>
                </w:txbxContent>
              </v:textbox>
            </v:shape>
            <w10:wrap type="topAndBottom" anchorx="page"/>
          </v:group>
        </w:pict>
      </w:r>
      <w:r>
        <w:rPr>
          <w:color w:val="5E696B"/>
          <w:w w:val="110"/>
        </w:rPr>
        <w:t>The Horton River at Rider experienced a flow peak of approximately 20,650 ML/d on 23 November</w:t>
      </w:r>
      <w:r>
        <w:rPr>
          <w:color w:val="5E696B"/>
          <w:spacing w:val="54"/>
          <w:w w:val="110"/>
        </w:rPr>
        <w:t xml:space="preserve"> </w:t>
      </w:r>
      <w:r>
        <w:rPr>
          <w:color w:val="5E696B"/>
          <w:w w:val="110"/>
        </w:rPr>
        <w:t xml:space="preserve">(blue asterisk below). These flows, combined with those from Myall and Halls creeks, contributed </w:t>
      </w:r>
      <w:r>
        <w:rPr>
          <w:color w:val="5E696B"/>
          <w:spacing w:val="-6"/>
          <w:w w:val="110"/>
        </w:rPr>
        <w:t xml:space="preserve">an </w:t>
      </w:r>
      <w:r>
        <w:rPr>
          <w:color w:val="5E696B"/>
          <w:w w:val="110"/>
        </w:rPr>
        <w:t>approximate</w:t>
      </w:r>
      <w:r>
        <w:rPr>
          <w:color w:val="5E696B"/>
          <w:spacing w:val="23"/>
          <w:w w:val="110"/>
        </w:rPr>
        <w:t xml:space="preserve"> </w:t>
      </w:r>
      <w:r>
        <w:rPr>
          <w:color w:val="5E696B"/>
          <w:w w:val="110"/>
        </w:rPr>
        <w:t>volume</w:t>
      </w:r>
      <w:r>
        <w:rPr>
          <w:color w:val="5E696B"/>
          <w:spacing w:val="23"/>
          <w:w w:val="110"/>
        </w:rPr>
        <w:t xml:space="preserve"> </w:t>
      </w:r>
      <w:r>
        <w:rPr>
          <w:color w:val="5E696B"/>
          <w:w w:val="110"/>
        </w:rPr>
        <w:t>of</w:t>
      </w:r>
      <w:r>
        <w:rPr>
          <w:color w:val="5E696B"/>
          <w:spacing w:val="24"/>
          <w:w w:val="110"/>
        </w:rPr>
        <w:t xml:space="preserve"> </w:t>
      </w:r>
      <w:r>
        <w:rPr>
          <w:color w:val="5E696B"/>
          <w:w w:val="110"/>
        </w:rPr>
        <w:t>200</w:t>
      </w:r>
      <w:r>
        <w:rPr>
          <w:color w:val="5E696B"/>
          <w:spacing w:val="23"/>
          <w:w w:val="110"/>
        </w:rPr>
        <w:t xml:space="preserve"> </w:t>
      </w:r>
      <w:r>
        <w:rPr>
          <w:color w:val="5E696B"/>
          <w:w w:val="110"/>
        </w:rPr>
        <w:t>GL</w:t>
      </w:r>
      <w:r>
        <w:rPr>
          <w:color w:val="5E696B"/>
          <w:spacing w:val="23"/>
          <w:w w:val="110"/>
        </w:rPr>
        <w:t xml:space="preserve"> </w:t>
      </w:r>
      <w:r>
        <w:rPr>
          <w:color w:val="5E696B"/>
          <w:w w:val="110"/>
        </w:rPr>
        <w:t>to</w:t>
      </w:r>
      <w:r>
        <w:rPr>
          <w:color w:val="5E696B"/>
          <w:spacing w:val="24"/>
          <w:w w:val="110"/>
        </w:rPr>
        <w:t xml:space="preserve"> </w:t>
      </w:r>
      <w:r>
        <w:rPr>
          <w:color w:val="5E696B"/>
          <w:w w:val="110"/>
        </w:rPr>
        <w:t>the</w:t>
      </w:r>
      <w:r>
        <w:rPr>
          <w:color w:val="5E696B"/>
          <w:spacing w:val="23"/>
          <w:w w:val="110"/>
        </w:rPr>
        <w:t xml:space="preserve"> </w:t>
      </w:r>
      <w:r>
        <w:rPr>
          <w:color w:val="5E696B"/>
          <w:w w:val="110"/>
        </w:rPr>
        <w:t>upper</w:t>
      </w:r>
      <w:r>
        <w:rPr>
          <w:color w:val="5E696B"/>
          <w:spacing w:val="24"/>
          <w:w w:val="110"/>
        </w:rPr>
        <w:t xml:space="preserve"> </w:t>
      </w:r>
      <w:r>
        <w:rPr>
          <w:color w:val="5E696B"/>
          <w:w w:val="110"/>
        </w:rPr>
        <w:t>Gwydir</w:t>
      </w:r>
      <w:r>
        <w:rPr>
          <w:color w:val="5E696B"/>
          <w:spacing w:val="23"/>
          <w:w w:val="110"/>
        </w:rPr>
        <w:t xml:space="preserve"> </w:t>
      </w:r>
      <w:r>
        <w:rPr>
          <w:color w:val="5E696B"/>
          <w:w w:val="110"/>
        </w:rPr>
        <w:t>River</w:t>
      </w:r>
      <w:r>
        <w:rPr>
          <w:color w:val="5E696B"/>
          <w:spacing w:val="23"/>
          <w:w w:val="110"/>
        </w:rPr>
        <w:t xml:space="preserve"> </w:t>
      </w:r>
      <w:r>
        <w:rPr>
          <w:color w:val="5E696B"/>
          <w:w w:val="110"/>
        </w:rPr>
        <w:t>from</w:t>
      </w:r>
      <w:r>
        <w:rPr>
          <w:color w:val="5E696B"/>
          <w:spacing w:val="24"/>
          <w:w w:val="110"/>
        </w:rPr>
        <w:t xml:space="preserve"> </w:t>
      </w:r>
      <w:r>
        <w:rPr>
          <w:color w:val="5E696B"/>
          <w:w w:val="110"/>
        </w:rPr>
        <w:t>October</w:t>
      </w:r>
      <w:r>
        <w:rPr>
          <w:color w:val="5E696B"/>
          <w:spacing w:val="23"/>
          <w:w w:val="110"/>
        </w:rPr>
        <w:t xml:space="preserve"> </w:t>
      </w:r>
      <w:r>
        <w:rPr>
          <w:color w:val="5E696B"/>
          <w:w w:val="110"/>
        </w:rPr>
        <w:t>to</w:t>
      </w:r>
      <w:r>
        <w:rPr>
          <w:color w:val="5E696B"/>
          <w:spacing w:val="23"/>
          <w:w w:val="110"/>
        </w:rPr>
        <w:t xml:space="preserve"> </w:t>
      </w:r>
      <w:proofErr w:type="gramStart"/>
      <w:r>
        <w:rPr>
          <w:color w:val="5E696B"/>
          <w:w w:val="110"/>
        </w:rPr>
        <w:t>December,</w:t>
      </w:r>
      <w:proofErr w:type="gramEnd"/>
      <w:r>
        <w:rPr>
          <w:color w:val="5E696B"/>
          <w:spacing w:val="24"/>
          <w:w w:val="110"/>
        </w:rPr>
        <w:t xml:space="preserve"> </w:t>
      </w:r>
      <w:r>
        <w:rPr>
          <w:color w:val="5E696B"/>
          <w:w w:val="110"/>
        </w:rPr>
        <w:t>2021.</w:t>
      </w:r>
    </w:p>
    <w:p w14:paraId="202ED239" w14:textId="77777777" w:rsidR="00773363" w:rsidRDefault="00773363">
      <w:pPr>
        <w:spacing w:line="295" w:lineRule="auto"/>
        <w:sectPr w:rsidR="00773363">
          <w:headerReference w:type="default" r:id="rId18"/>
          <w:footerReference w:type="default" r:id="rId19"/>
          <w:pgSz w:w="11910" w:h="16850"/>
          <w:pgMar w:top="1400" w:right="0" w:bottom="760" w:left="0" w:header="0" w:footer="576" w:gutter="0"/>
          <w:cols w:space="720"/>
        </w:sectPr>
      </w:pPr>
    </w:p>
    <w:p w14:paraId="3F439E70" w14:textId="77777777" w:rsidR="00773363" w:rsidRDefault="00541222">
      <w:pPr>
        <w:pStyle w:val="BodyText"/>
        <w:rPr>
          <w:sz w:val="16"/>
        </w:rPr>
      </w:pPr>
      <w:r>
        <w:lastRenderedPageBreak/>
        <w:pict w14:anchorId="6F03C65B">
          <v:shape id="_x0000_s1066" type="#_x0000_t202" style="position:absolute;margin-left:492.15pt;margin-top:719.3pt;width:20.55pt;height:8.65pt;z-index:15733248;mso-position-horizontal-relative:page;mso-position-vertical-relative:page" filled="f" stroked="f">
            <v:textbox style="layout-flow:vertical;mso-layout-flow-alt:bottom-to-top" inset="0,0,0,0">
              <w:txbxContent>
                <w:p w14:paraId="098AD1AD" w14:textId="77777777" w:rsidR="00773363" w:rsidRDefault="00541222">
                  <w:pPr>
                    <w:spacing w:line="411" w:lineRule="exact"/>
                    <w:ind w:left="20"/>
                    <w:rPr>
                      <w:sz w:val="37"/>
                    </w:rPr>
                  </w:pPr>
                  <w:r>
                    <w:rPr>
                      <w:color w:val="585858"/>
                      <w:w w:val="116"/>
                      <w:sz w:val="37"/>
                    </w:rPr>
                    <w:t>-</w:t>
                  </w:r>
                </w:p>
              </w:txbxContent>
            </v:textbox>
            <w10:wrap anchorx="page" anchory="page"/>
          </v:shape>
        </w:pict>
      </w:r>
      <w:r>
        <w:pict w14:anchorId="7EDD7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margin-left:464.5pt;margin-top:742.3pt;width:50.05pt;height:8.05pt;rotation:315;z-index:15733760;mso-position-horizontal-relative:page;mso-position-vertical-relative:page" fillcolor="#585858" stroked="f">
            <o:extrusion v:ext="view" autorotationcenter="t"/>
            <v:textpath style="font-family:&quot;Calibri&quot;;font-size:7pt;v-text-kern:t;mso-text-shadow:auto" string="Sentinel image"/>
            <w10:wrap anchorx="page" anchory="page"/>
          </v:shape>
        </w:pict>
      </w:r>
      <w:r>
        <w:pict w14:anchorId="111E16ED">
          <v:shape id="_x0000_s1064" type="#_x0000_t136" style="position:absolute;margin-left:477.8pt;margin-top:749.85pt;width:38.55pt;height:8.05pt;rotation:315;z-index:15734272;mso-position-horizontal-relative:page;mso-position-vertical-relative:page" fillcolor="#585858" stroked="f">
            <o:extrusion v:ext="view" autorotationcenter="t"/>
            <v:textpath style="font-family:&quot;Calibri&quot;;font-size:7pt;v-text-kern:t;mso-text-shadow:auto" string="(15/12/21)"/>
            <w10:wrap anchorx="page" anchory="page"/>
          </v:shape>
        </w:pict>
      </w:r>
    </w:p>
    <w:p w14:paraId="2021FE57" w14:textId="77777777" w:rsidR="00773363" w:rsidRDefault="00541222">
      <w:pPr>
        <w:pStyle w:val="BodyText"/>
        <w:spacing w:before="68"/>
        <w:ind w:left="764"/>
        <w:jc w:val="both"/>
      </w:pPr>
      <w:r>
        <w:rPr>
          <w:color w:val="5E696B"/>
          <w:w w:val="110"/>
        </w:rPr>
        <w:t>The Gwydir River's second largest flow event this year occurred late this quarter. A peak of</w:t>
      </w:r>
    </w:p>
    <w:p w14:paraId="5327064D" w14:textId="77777777" w:rsidR="00773363" w:rsidRDefault="00541222">
      <w:pPr>
        <w:pStyle w:val="BodyText"/>
        <w:spacing w:before="61" w:after="22" w:line="295" w:lineRule="auto"/>
        <w:ind w:left="764" w:right="759"/>
        <w:jc w:val="both"/>
      </w:pPr>
      <w:r>
        <w:rPr>
          <w:color w:val="5E696B"/>
          <w:w w:val="115"/>
        </w:rPr>
        <w:t xml:space="preserve">49,000 ML/d (blue asterisks) was observed at </w:t>
      </w:r>
      <w:proofErr w:type="spellStart"/>
      <w:r>
        <w:rPr>
          <w:color w:val="5E696B"/>
          <w:w w:val="115"/>
        </w:rPr>
        <w:t>Pallamallawa</w:t>
      </w:r>
      <w:proofErr w:type="spellEnd"/>
      <w:r>
        <w:rPr>
          <w:color w:val="5E696B"/>
          <w:w w:val="115"/>
        </w:rPr>
        <w:t xml:space="preserve"> on </w:t>
      </w:r>
      <w:proofErr w:type="gramStart"/>
      <w:r>
        <w:rPr>
          <w:color w:val="5E696B"/>
          <w:w w:val="115"/>
        </w:rPr>
        <w:t>14 November</w:t>
      </w:r>
      <w:proofErr w:type="gramEnd"/>
      <w:r>
        <w:rPr>
          <w:color w:val="5E696B"/>
          <w:w w:val="115"/>
        </w:rPr>
        <w:t xml:space="preserve"> which was followed </w:t>
      </w:r>
      <w:r>
        <w:rPr>
          <w:color w:val="5E696B"/>
          <w:spacing w:val="-9"/>
          <w:w w:val="115"/>
        </w:rPr>
        <w:t xml:space="preserve">by </w:t>
      </w:r>
      <w:r>
        <w:rPr>
          <w:color w:val="5E696B"/>
          <w:w w:val="115"/>
        </w:rPr>
        <w:t>an additional three peaks, each greater than 20,000 ML/d, before the end of the year. A total</w:t>
      </w:r>
      <w:r>
        <w:rPr>
          <w:color w:val="5E696B"/>
          <w:spacing w:val="-14"/>
          <w:w w:val="115"/>
        </w:rPr>
        <w:t xml:space="preserve"> </w:t>
      </w:r>
      <w:r>
        <w:rPr>
          <w:color w:val="5E696B"/>
          <w:w w:val="115"/>
        </w:rPr>
        <w:t xml:space="preserve">volume of 767 GL moved through the Gwydir River, via </w:t>
      </w:r>
      <w:proofErr w:type="spellStart"/>
      <w:r>
        <w:rPr>
          <w:color w:val="5E696B"/>
          <w:w w:val="115"/>
        </w:rPr>
        <w:t>Pallamallawa</w:t>
      </w:r>
      <w:proofErr w:type="spellEnd"/>
      <w:r>
        <w:rPr>
          <w:color w:val="5E696B"/>
          <w:w w:val="115"/>
        </w:rPr>
        <w:t xml:space="preserve">, </w:t>
      </w:r>
      <w:r>
        <w:rPr>
          <w:color w:val="5E696B"/>
          <w:w w:val="115"/>
        </w:rPr>
        <w:t xml:space="preserve">between October and </w:t>
      </w:r>
      <w:proofErr w:type="gramStart"/>
      <w:r>
        <w:rPr>
          <w:color w:val="5E696B"/>
          <w:w w:val="115"/>
        </w:rPr>
        <w:t>December,</w:t>
      </w:r>
      <w:proofErr w:type="gramEnd"/>
      <w:r>
        <w:rPr>
          <w:color w:val="5E696B"/>
          <w:w w:val="115"/>
        </w:rPr>
        <w:t xml:space="preserve"> 2021.</w:t>
      </w:r>
    </w:p>
    <w:p w14:paraId="1B29A8BE" w14:textId="77777777" w:rsidR="00773363" w:rsidRDefault="00541222">
      <w:pPr>
        <w:pStyle w:val="BodyText"/>
        <w:ind w:left="780"/>
        <w:rPr>
          <w:sz w:val="20"/>
        </w:rPr>
      </w:pPr>
      <w:r>
        <w:rPr>
          <w:sz w:val="20"/>
        </w:rPr>
      </w:r>
      <w:r>
        <w:rPr>
          <w:sz w:val="20"/>
        </w:rPr>
        <w:pict w14:anchorId="356611CC">
          <v:group id="_x0000_s1061" style="width:519.45pt;height:277pt;mso-position-horizontal-relative:char;mso-position-vertical-relative:line" coordsize="10389,5540">
            <v:shape id="_x0000_s1063" type="#_x0000_t75" style="position:absolute;width:10389;height:5540">
              <v:imagedata r:id="rId20" o:title=""/>
            </v:shape>
            <v:shape id="_x0000_s1062" type="#_x0000_t202" style="position:absolute;left:8087;top:978;width:341;height:641" filled="f" stroked="f">
              <v:textbox inset="0,0,0,0">
                <w:txbxContent>
                  <w:p w14:paraId="1B664F43" w14:textId="77777777" w:rsidR="00773363" w:rsidRDefault="00541222">
                    <w:pPr>
                      <w:spacing w:line="622" w:lineRule="exact"/>
                      <w:rPr>
                        <w:rFonts w:ascii="Tahoma"/>
                        <w:sz w:val="64"/>
                      </w:rPr>
                    </w:pPr>
                    <w:r>
                      <w:rPr>
                        <w:rFonts w:ascii="Tahoma"/>
                        <w:color w:val="37B5FF"/>
                        <w:w w:val="91"/>
                        <w:sz w:val="64"/>
                      </w:rPr>
                      <w:t>*</w:t>
                    </w:r>
                  </w:p>
                </w:txbxContent>
              </v:textbox>
            </v:shape>
            <w10:anchorlock/>
          </v:group>
        </w:pict>
      </w:r>
    </w:p>
    <w:p w14:paraId="283B42AA" w14:textId="77777777" w:rsidR="00773363" w:rsidRDefault="00773363">
      <w:pPr>
        <w:pStyle w:val="BodyText"/>
        <w:spacing w:before="10"/>
        <w:rPr>
          <w:sz w:val="23"/>
        </w:rPr>
      </w:pPr>
    </w:p>
    <w:p w14:paraId="04792BBC" w14:textId="77777777" w:rsidR="00773363" w:rsidRDefault="00541222">
      <w:pPr>
        <w:pStyle w:val="BodyText"/>
        <w:spacing w:before="67" w:line="295" w:lineRule="auto"/>
        <w:ind w:left="789" w:right="1338"/>
      </w:pPr>
      <w:r>
        <w:rPr>
          <w:noProof/>
        </w:rPr>
        <w:drawing>
          <wp:anchor distT="0" distB="0" distL="0" distR="0" simplePos="0" relativeHeight="15732736" behindDoc="0" locked="0" layoutInCell="1" allowOverlap="1" wp14:anchorId="27C59D4C" wp14:editId="63302C72">
            <wp:simplePos x="0" y="0"/>
            <wp:positionH relativeFrom="page">
              <wp:posOffset>495406</wp:posOffset>
            </wp:positionH>
            <wp:positionV relativeFrom="paragraph">
              <wp:posOffset>910509</wp:posOffset>
            </wp:positionV>
            <wp:extent cx="6501586" cy="3312128"/>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1" cstate="print"/>
                    <a:stretch>
                      <a:fillRect/>
                    </a:stretch>
                  </pic:blipFill>
                  <pic:spPr>
                    <a:xfrm>
                      <a:off x="0" y="0"/>
                      <a:ext cx="6501586" cy="3312128"/>
                    </a:xfrm>
                    <a:prstGeom prst="rect">
                      <a:avLst/>
                    </a:prstGeom>
                  </pic:spPr>
                </pic:pic>
              </a:graphicData>
            </a:graphic>
          </wp:anchor>
        </w:drawing>
      </w:r>
      <w:r>
        <w:rPr>
          <w:color w:val="5E696B"/>
          <w:w w:val="110"/>
        </w:rPr>
        <w:t xml:space="preserve">The hydrology of the downstream Gwydir River was </w:t>
      </w:r>
      <w:proofErr w:type="spellStart"/>
      <w:r>
        <w:rPr>
          <w:color w:val="5E696B"/>
          <w:w w:val="110"/>
        </w:rPr>
        <w:t>characterised</w:t>
      </w:r>
      <w:proofErr w:type="spellEnd"/>
      <w:r>
        <w:rPr>
          <w:color w:val="5E696B"/>
          <w:w w:val="110"/>
        </w:rPr>
        <w:t xml:space="preserve"> by a series of consecutive peaks from mid-November to the end of 2021. Allambie saw the largest peak this quarter at 4,000 ML/d    </w:t>
      </w:r>
      <w:r>
        <w:rPr>
          <w:color w:val="5E696B"/>
          <w:spacing w:val="54"/>
          <w:w w:val="110"/>
        </w:rPr>
        <w:t xml:space="preserve"> </w:t>
      </w:r>
      <w:r>
        <w:rPr>
          <w:color w:val="5E696B"/>
          <w:w w:val="110"/>
        </w:rPr>
        <w:t>in early December. From</w:t>
      </w:r>
      <w:r>
        <w:rPr>
          <w:color w:val="5E696B"/>
          <w:w w:val="110"/>
        </w:rPr>
        <w:t xml:space="preserve"> October to December, a total of 93 GL flow via the gauge at downstream</w:t>
      </w:r>
      <w:r>
        <w:rPr>
          <w:color w:val="5E696B"/>
          <w:spacing w:val="54"/>
          <w:w w:val="110"/>
        </w:rPr>
        <w:t xml:space="preserve"> </w:t>
      </w:r>
      <w:proofErr w:type="spellStart"/>
      <w:r>
        <w:rPr>
          <w:color w:val="5E696B"/>
          <w:w w:val="110"/>
        </w:rPr>
        <w:t>Tyreel</w:t>
      </w:r>
      <w:proofErr w:type="spellEnd"/>
      <w:r>
        <w:rPr>
          <w:color w:val="5E696B"/>
          <w:w w:val="110"/>
        </w:rPr>
        <w:t>.</w:t>
      </w:r>
    </w:p>
    <w:p w14:paraId="378F72B6" w14:textId="77777777" w:rsidR="00773363" w:rsidRDefault="00773363">
      <w:pPr>
        <w:spacing w:line="295" w:lineRule="auto"/>
        <w:sectPr w:rsidR="00773363">
          <w:headerReference w:type="default" r:id="rId22"/>
          <w:footerReference w:type="default" r:id="rId23"/>
          <w:pgSz w:w="11910" w:h="16850"/>
          <w:pgMar w:top="1400" w:right="0" w:bottom="760" w:left="0" w:header="0" w:footer="576" w:gutter="0"/>
          <w:cols w:space="720"/>
        </w:sectPr>
      </w:pPr>
    </w:p>
    <w:p w14:paraId="1530786D" w14:textId="77777777" w:rsidR="00773363" w:rsidRDefault="00541222">
      <w:pPr>
        <w:pStyle w:val="BodyText"/>
        <w:spacing w:before="11"/>
        <w:rPr>
          <w:sz w:val="14"/>
        </w:rPr>
      </w:pPr>
      <w:r>
        <w:lastRenderedPageBreak/>
        <w:pict w14:anchorId="4A260853">
          <v:shape id="_x0000_s1060" type="#_x0000_t202" style="position:absolute;margin-left:493.5pt;margin-top:721.8pt;width:20.55pt;height:8.65pt;z-index:15735808;mso-position-horizontal-relative:page;mso-position-vertical-relative:page" filled="f" stroked="f">
            <v:textbox style="layout-flow:vertical;mso-layout-flow-alt:bottom-to-top" inset="0,0,0,0">
              <w:txbxContent>
                <w:p w14:paraId="4EEA562F" w14:textId="77777777" w:rsidR="00773363" w:rsidRDefault="00541222">
                  <w:pPr>
                    <w:spacing w:line="411" w:lineRule="exact"/>
                    <w:ind w:left="20"/>
                    <w:rPr>
                      <w:sz w:val="37"/>
                    </w:rPr>
                  </w:pPr>
                  <w:r>
                    <w:rPr>
                      <w:color w:val="585858"/>
                      <w:w w:val="116"/>
                      <w:sz w:val="37"/>
                    </w:rPr>
                    <w:t>-</w:t>
                  </w:r>
                </w:p>
              </w:txbxContent>
            </v:textbox>
            <w10:wrap anchorx="page" anchory="page"/>
          </v:shape>
        </w:pict>
      </w:r>
      <w:r>
        <w:pict w14:anchorId="301A3C1C">
          <v:shape id="_x0000_s1059" type="#_x0000_t136" style="position:absolute;margin-left:463.75pt;margin-top:744.8pt;width:50.05pt;height:8.05pt;rotation:315;z-index:15737856;mso-position-horizontal-relative:page;mso-position-vertical-relative:page" fillcolor="#585858" stroked="f">
            <o:extrusion v:ext="view" autorotationcenter="t"/>
            <v:textpath style="font-family:&quot;Calibri&quot;;font-size:7pt;v-text-kern:t;mso-text-shadow:auto" string="Sentinel image"/>
            <w10:wrap anchorx="page" anchory="page"/>
          </v:shape>
        </w:pict>
      </w:r>
      <w:r>
        <w:pict w14:anchorId="7980BD7C">
          <v:shape id="_x0000_s1058" type="#_x0000_t136" style="position:absolute;margin-left:477.05pt;margin-top:752.35pt;width:38.55pt;height:8.05pt;rotation:315;z-index:15738368;mso-position-horizontal-relative:page;mso-position-vertical-relative:page" fillcolor="#585858" stroked="f">
            <o:extrusion v:ext="view" autorotationcenter="t"/>
            <v:textpath style="font-family:&quot;Calibri&quot;;font-size:7pt;v-text-kern:t;mso-text-shadow:auto" string="(15/12/21)"/>
            <w10:wrap anchorx="page" anchory="page"/>
          </v:shape>
        </w:pict>
      </w:r>
    </w:p>
    <w:p w14:paraId="7F88ABEF" w14:textId="77777777" w:rsidR="00773363" w:rsidRDefault="00541222">
      <w:pPr>
        <w:pStyle w:val="BodyText"/>
        <w:spacing w:before="68" w:line="295" w:lineRule="auto"/>
        <w:ind w:left="780" w:right="747"/>
        <w:jc w:val="both"/>
      </w:pPr>
      <w:r>
        <w:pict w14:anchorId="5AF22A8B">
          <v:group id="_x0000_s1055" style="position:absolute;left:0;text-align:left;margin-left:41.5pt;margin-top:83.55pt;width:517.2pt;height:268pt;z-index:15735296;mso-position-horizontal-relative:page" coordorigin="830,1671" coordsize="10344,5360">
            <v:shape id="_x0000_s1057" type="#_x0000_t75" style="position:absolute;left:830;top:1670;width:10344;height:5360">
              <v:imagedata r:id="rId24" o:title=""/>
            </v:shape>
            <v:shape id="_x0000_s1056" type="#_x0000_t202" style="position:absolute;left:10041;top:2410;width:341;height:641" filled="f" stroked="f">
              <v:textbox inset="0,0,0,0">
                <w:txbxContent>
                  <w:p w14:paraId="078673A1" w14:textId="77777777" w:rsidR="00773363" w:rsidRDefault="00541222">
                    <w:pPr>
                      <w:spacing w:line="622" w:lineRule="exact"/>
                      <w:rPr>
                        <w:rFonts w:ascii="Tahoma"/>
                        <w:sz w:val="64"/>
                      </w:rPr>
                    </w:pPr>
                    <w:r>
                      <w:rPr>
                        <w:rFonts w:ascii="Tahoma"/>
                        <w:color w:val="37B5FF"/>
                        <w:w w:val="91"/>
                        <w:sz w:val="64"/>
                      </w:rPr>
                      <w:t>*</w:t>
                    </w:r>
                  </w:p>
                </w:txbxContent>
              </v:textbox>
            </v:shape>
            <w10:wrap anchorx="page"/>
          </v:group>
        </w:pict>
      </w:r>
      <w:r>
        <w:rPr>
          <w:color w:val="5E696B"/>
          <w:w w:val="110"/>
        </w:rPr>
        <w:t xml:space="preserve">In mid-December the </w:t>
      </w:r>
      <w:proofErr w:type="spellStart"/>
      <w:r>
        <w:rPr>
          <w:color w:val="5E696B"/>
          <w:w w:val="110"/>
        </w:rPr>
        <w:t>Mehi</w:t>
      </w:r>
      <w:proofErr w:type="spellEnd"/>
      <w:r>
        <w:rPr>
          <w:color w:val="5E696B"/>
          <w:w w:val="110"/>
        </w:rPr>
        <w:t xml:space="preserve"> River near </w:t>
      </w:r>
      <w:proofErr w:type="spellStart"/>
      <w:r>
        <w:rPr>
          <w:color w:val="5E696B"/>
          <w:w w:val="110"/>
        </w:rPr>
        <w:t>Collarenabri</w:t>
      </w:r>
      <w:proofErr w:type="spellEnd"/>
      <w:r>
        <w:rPr>
          <w:color w:val="5E696B"/>
          <w:w w:val="110"/>
        </w:rPr>
        <w:t xml:space="preserve"> experienced its largest event of this water </w:t>
      </w:r>
      <w:r>
        <w:rPr>
          <w:color w:val="5E696B"/>
          <w:spacing w:val="-5"/>
          <w:w w:val="110"/>
        </w:rPr>
        <w:t xml:space="preserve">year   </w:t>
      </w:r>
      <w:r>
        <w:rPr>
          <w:color w:val="5E696B"/>
          <w:spacing w:val="44"/>
          <w:w w:val="110"/>
        </w:rPr>
        <w:t xml:space="preserve"> </w:t>
      </w:r>
      <w:r>
        <w:rPr>
          <w:color w:val="5E696B"/>
          <w:w w:val="110"/>
        </w:rPr>
        <w:t xml:space="preserve">when a peak of approximately 13,000 ML/d (blue asterisks) travelled through the system. This event contributed to a total of 251 GL of </w:t>
      </w:r>
      <w:proofErr w:type="gramStart"/>
      <w:r>
        <w:rPr>
          <w:color w:val="5E696B"/>
          <w:w w:val="110"/>
        </w:rPr>
        <w:t>water  moving</w:t>
      </w:r>
      <w:proofErr w:type="gramEnd"/>
      <w:r>
        <w:rPr>
          <w:color w:val="5E696B"/>
          <w:w w:val="110"/>
        </w:rPr>
        <w:t xml:space="preserve">  through  the  </w:t>
      </w:r>
      <w:proofErr w:type="spellStart"/>
      <w:r>
        <w:rPr>
          <w:color w:val="5E696B"/>
          <w:w w:val="110"/>
        </w:rPr>
        <w:t>Mehi</w:t>
      </w:r>
      <w:proofErr w:type="spellEnd"/>
      <w:r>
        <w:rPr>
          <w:color w:val="5E696B"/>
          <w:w w:val="110"/>
        </w:rPr>
        <w:t xml:space="preserve">  River,  measured  </w:t>
      </w:r>
      <w:r>
        <w:rPr>
          <w:color w:val="5E696B"/>
          <w:spacing w:val="-4"/>
          <w:w w:val="110"/>
        </w:rPr>
        <w:t xml:space="preserve">near </w:t>
      </w:r>
      <w:proofErr w:type="spellStart"/>
      <w:r>
        <w:rPr>
          <w:color w:val="5E696B"/>
          <w:w w:val="110"/>
        </w:rPr>
        <w:t>Collarenabri</w:t>
      </w:r>
      <w:proofErr w:type="spellEnd"/>
      <w:r>
        <w:rPr>
          <w:color w:val="5E696B"/>
          <w:w w:val="110"/>
        </w:rPr>
        <w:t>, this</w:t>
      </w:r>
      <w:r>
        <w:rPr>
          <w:color w:val="5E696B"/>
          <w:spacing w:val="34"/>
          <w:w w:val="110"/>
        </w:rPr>
        <w:t xml:space="preserve"> </w:t>
      </w:r>
      <w:r>
        <w:rPr>
          <w:color w:val="5E696B"/>
          <w:w w:val="110"/>
        </w:rPr>
        <w:t>quarter.</w:t>
      </w:r>
    </w:p>
    <w:p w14:paraId="3938F4D3" w14:textId="77777777" w:rsidR="00773363" w:rsidRDefault="00773363">
      <w:pPr>
        <w:pStyle w:val="BodyText"/>
      </w:pPr>
    </w:p>
    <w:p w14:paraId="59150603" w14:textId="77777777" w:rsidR="00773363" w:rsidRDefault="00773363">
      <w:pPr>
        <w:pStyle w:val="BodyText"/>
      </w:pPr>
    </w:p>
    <w:p w14:paraId="1694863F" w14:textId="77777777" w:rsidR="00773363" w:rsidRDefault="00773363">
      <w:pPr>
        <w:pStyle w:val="BodyText"/>
      </w:pPr>
    </w:p>
    <w:p w14:paraId="5AEEDA9A" w14:textId="77777777" w:rsidR="00773363" w:rsidRDefault="00773363">
      <w:pPr>
        <w:pStyle w:val="BodyText"/>
      </w:pPr>
    </w:p>
    <w:p w14:paraId="18453D3C" w14:textId="77777777" w:rsidR="00773363" w:rsidRDefault="00773363">
      <w:pPr>
        <w:pStyle w:val="BodyText"/>
      </w:pPr>
    </w:p>
    <w:p w14:paraId="334AE0DE" w14:textId="77777777" w:rsidR="00773363" w:rsidRDefault="00773363">
      <w:pPr>
        <w:pStyle w:val="BodyText"/>
      </w:pPr>
    </w:p>
    <w:p w14:paraId="5AA175B8" w14:textId="77777777" w:rsidR="00773363" w:rsidRDefault="00773363">
      <w:pPr>
        <w:pStyle w:val="BodyText"/>
      </w:pPr>
    </w:p>
    <w:p w14:paraId="7F2E0236" w14:textId="77777777" w:rsidR="00773363" w:rsidRDefault="00773363">
      <w:pPr>
        <w:pStyle w:val="BodyText"/>
      </w:pPr>
    </w:p>
    <w:p w14:paraId="2317C0D0" w14:textId="77777777" w:rsidR="00773363" w:rsidRDefault="00773363">
      <w:pPr>
        <w:pStyle w:val="BodyText"/>
      </w:pPr>
    </w:p>
    <w:p w14:paraId="614CB451" w14:textId="77777777" w:rsidR="00773363" w:rsidRDefault="00773363">
      <w:pPr>
        <w:pStyle w:val="BodyText"/>
      </w:pPr>
    </w:p>
    <w:p w14:paraId="56AE6F93" w14:textId="77777777" w:rsidR="00773363" w:rsidRDefault="00773363">
      <w:pPr>
        <w:pStyle w:val="BodyText"/>
      </w:pPr>
    </w:p>
    <w:p w14:paraId="7CFB46AC" w14:textId="77777777" w:rsidR="00773363" w:rsidRDefault="00773363">
      <w:pPr>
        <w:pStyle w:val="BodyText"/>
      </w:pPr>
    </w:p>
    <w:p w14:paraId="4ED32061" w14:textId="77777777" w:rsidR="00773363" w:rsidRDefault="00773363">
      <w:pPr>
        <w:pStyle w:val="BodyText"/>
      </w:pPr>
    </w:p>
    <w:p w14:paraId="148E18A9" w14:textId="77777777" w:rsidR="00773363" w:rsidRDefault="00773363">
      <w:pPr>
        <w:pStyle w:val="BodyText"/>
      </w:pPr>
    </w:p>
    <w:p w14:paraId="2A54C2B1" w14:textId="77777777" w:rsidR="00773363" w:rsidRDefault="00773363">
      <w:pPr>
        <w:pStyle w:val="BodyText"/>
      </w:pPr>
    </w:p>
    <w:p w14:paraId="10BDDC17" w14:textId="77777777" w:rsidR="00773363" w:rsidRDefault="00773363">
      <w:pPr>
        <w:pStyle w:val="BodyText"/>
      </w:pPr>
    </w:p>
    <w:p w14:paraId="5EB12563" w14:textId="77777777" w:rsidR="00773363" w:rsidRDefault="00773363">
      <w:pPr>
        <w:pStyle w:val="BodyText"/>
      </w:pPr>
    </w:p>
    <w:p w14:paraId="4CF4284C" w14:textId="77777777" w:rsidR="00773363" w:rsidRDefault="00773363">
      <w:pPr>
        <w:pStyle w:val="BodyText"/>
      </w:pPr>
    </w:p>
    <w:p w14:paraId="4DBAC393" w14:textId="77777777" w:rsidR="00773363" w:rsidRDefault="00773363">
      <w:pPr>
        <w:pStyle w:val="BodyText"/>
      </w:pPr>
    </w:p>
    <w:p w14:paraId="10EDC1AF" w14:textId="77777777" w:rsidR="00773363" w:rsidRDefault="00773363">
      <w:pPr>
        <w:pStyle w:val="BodyText"/>
      </w:pPr>
    </w:p>
    <w:p w14:paraId="0C2C23E7" w14:textId="77777777" w:rsidR="00773363" w:rsidRDefault="00773363">
      <w:pPr>
        <w:pStyle w:val="BodyText"/>
      </w:pPr>
    </w:p>
    <w:p w14:paraId="146A19C8" w14:textId="77777777" w:rsidR="00773363" w:rsidRDefault="00773363">
      <w:pPr>
        <w:pStyle w:val="BodyText"/>
        <w:spacing w:before="7"/>
        <w:rPr>
          <w:sz w:val="21"/>
        </w:rPr>
      </w:pPr>
    </w:p>
    <w:p w14:paraId="456BBE5C" w14:textId="77777777" w:rsidR="00773363" w:rsidRDefault="00541222">
      <w:pPr>
        <w:pStyle w:val="BodyText"/>
        <w:spacing w:line="297" w:lineRule="auto"/>
        <w:ind w:left="780" w:right="805"/>
      </w:pPr>
      <w:r>
        <w:rPr>
          <w:noProof/>
        </w:rPr>
        <w:drawing>
          <wp:anchor distT="0" distB="0" distL="0" distR="0" simplePos="0" relativeHeight="15734784" behindDoc="0" locked="0" layoutInCell="1" allowOverlap="1" wp14:anchorId="1756F0F0" wp14:editId="7D65E3E0">
            <wp:simplePos x="0" y="0"/>
            <wp:positionH relativeFrom="page">
              <wp:posOffset>495406</wp:posOffset>
            </wp:positionH>
            <wp:positionV relativeFrom="paragraph">
              <wp:posOffset>936704</wp:posOffset>
            </wp:positionV>
            <wp:extent cx="6548890" cy="3529965"/>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25" cstate="print"/>
                    <a:stretch>
                      <a:fillRect/>
                    </a:stretch>
                  </pic:blipFill>
                  <pic:spPr>
                    <a:xfrm>
                      <a:off x="0" y="0"/>
                      <a:ext cx="6548890" cy="3529965"/>
                    </a:xfrm>
                    <a:prstGeom prst="rect">
                      <a:avLst/>
                    </a:prstGeom>
                  </pic:spPr>
                </pic:pic>
              </a:graphicData>
            </a:graphic>
          </wp:anchor>
        </w:drawing>
      </w:r>
      <w:r>
        <w:pict w14:anchorId="48E40D86">
          <v:shape id="_x0000_s1054" type="#_x0000_t202" style="position:absolute;left:0;text-align:left;margin-left:495.5pt;margin-top:-104.35pt;width:20.55pt;height:8.65pt;z-index:15736320;mso-position-horizontal-relative:page;mso-position-vertical-relative:text" filled="f" stroked="f">
            <v:textbox style="layout-flow:vertical;mso-layout-flow-alt:bottom-to-top" inset="0,0,0,0">
              <w:txbxContent>
                <w:p w14:paraId="6A0DA85D" w14:textId="77777777" w:rsidR="00773363" w:rsidRDefault="00541222">
                  <w:pPr>
                    <w:spacing w:line="411" w:lineRule="exact"/>
                    <w:ind w:left="20"/>
                    <w:rPr>
                      <w:sz w:val="37"/>
                    </w:rPr>
                  </w:pPr>
                  <w:r>
                    <w:rPr>
                      <w:color w:val="585858"/>
                      <w:w w:val="116"/>
                      <w:sz w:val="37"/>
                    </w:rPr>
                    <w:t>-</w:t>
                  </w:r>
                </w:p>
              </w:txbxContent>
            </v:textbox>
            <w10:wrap anchorx="page"/>
          </v:shape>
        </w:pict>
      </w:r>
      <w:r>
        <w:pict w14:anchorId="6FE79EF9">
          <v:shape id="_x0000_s1053" type="#_x0000_t136" style="position:absolute;left:0;text-align:left;margin-left:465.8pt;margin-top:-81.35pt;width:50.05pt;height:8.05pt;rotation:315;z-index:15736832;mso-position-horizontal-relative:page;mso-position-vertical-relative:text" fillcolor="#585858" stroked="f">
            <o:extrusion v:ext="view" autorotationcenter="t"/>
            <v:textpath style="font-family:&quot;Calibri&quot;;font-size:7pt;v-text-kern:t;mso-text-shadow:auto" string="Sentinel image"/>
            <w10:wrap anchorx="page"/>
          </v:shape>
        </w:pict>
      </w:r>
      <w:r>
        <w:pict w14:anchorId="23CAB9BC">
          <v:shape id="_x0000_s1052" type="#_x0000_t136" style="position:absolute;left:0;text-align:left;margin-left:479.1pt;margin-top:-73.8pt;width:38.55pt;height:8.05pt;rotation:315;z-index:15737344;mso-position-horizontal-relative:page;mso-position-vertical-relative:text" fillcolor="#585858" stroked="f">
            <o:extrusion v:ext="view" autorotationcenter="t"/>
            <v:textpath style="font-family:&quot;Calibri&quot;;font-size:7pt;v-text-kern:t;mso-text-shadow:auto" string="(15/12/21)"/>
            <w10:wrap anchorx="page"/>
          </v:shape>
        </w:pict>
      </w:r>
      <w:r>
        <w:rPr>
          <w:color w:val="5E696B"/>
          <w:w w:val="115"/>
        </w:rPr>
        <w:t xml:space="preserve">The Gingham Channel's largest flows of the 2021 calendar year were observed during this quarter. A peak of 10,300 ML/d was observed at </w:t>
      </w:r>
      <w:proofErr w:type="spellStart"/>
      <w:r>
        <w:rPr>
          <w:color w:val="5E696B"/>
          <w:w w:val="115"/>
        </w:rPr>
        <w:t>Teralba</w:t>
      </w:r>
      <w:proofErr w:type="spellEnd"/>
      <w:r>
        <w:rPr>
          <w:color w:val="5E696B"/>
          <w:w w:val="115"/>
        </w:rPr>
        <w:t xml:space="preserve"> on 1 December while a peak of 12,500 ML/d passed the Gingham Bridge gauge on 4 </w:t>
      </w:r>
      <w:proofErr w:type="gramStart"/>
      <w:r>
        <w:rPr>
          <w:color w:val="5E696B"/>
          <w:w w:val="115"/>
        </w:rPr>
        <w:t>December,</w:t>
      </w:r>
      <w:proofErr w:type="gramEnd"/>
      <w:r>
        <w:rPr>
          <w:color w:val="5E696B"/>
          <w:w w:val="115"/>
        </w:rPr>
        <w:t xml:space="preserve"> 2021. A total of 141 GL </w:t>
      </w:r>
      <w:r>
        <w:rPr>
          <w:color w:val="5E696B"/>
          <w:w w:val="115"/>
        </w:rPr>
        <w:t xml:space="preserve">of water passed Gingham    Bridge between October and </w:t>
      </w:r>
      <w:proofErr w:type="gramStart"/>
      <w:r>
        <w:rPr>
          <w:color w:val="5E696B"/>
          <w:w w:val="115"/>
        </w:rPr>
        <w:t>December,</w:t>
      </w:r>
      <w:proofErr w:type="gramEnd"/>
      <w:r>
        <w:rPr>
          <w:color w:val="5E696B"/>
          <w:spacing w:val="12"/>
          <w:w w:val="115"/>
        </w:rPr>
        <w:t xml:space="preserve"> </w:t>
      </w:r>
      <w:r>
        <w:rPr>
          <w:color w:val="5E696B"/>
          <w:w w:val="115"/>
        </w:rPr>
        <w:t>2021.</w:t>
      </w:r>
    </w:p>
    <w:p w14:paraId="5172ABCF" w14:textId="77777777" w:rsidR="00773363" w:rsidRDefault="00773363">
      <w:pPr>
        <w:spacing w:line="297" w:lineRule="auto"/>
        <w:sectPr w:rsidR="00773363">
          <w:headerReference w:type="default" r:id="rId26"/>
          <w:footerReference w:type="default" r:id="rId27"/>
          <w:pgSz w:w="11910" w:h="16850"/>
          <w:pgMar w:top="1400" w:right="0" w:bottom="760" w:left="0" w:header="0" w:footer="576" w:gutter="0"/>
          <w:cols w:space="720"/>
        </w:sectPr>
      </w:pPr>
    </w:p>
    <w:p w14:paraId="3735FC9E" w14:textId="77777777" w:rsidR="00773363" w:rsidRDefault="00773363">
      <w:pPr>
        <w:pStyle w:val="BodyText"/>
        <w:spacing w:before="11"/>
        <w:rPr>
          <w:sz w:val="14"/>
        </w:rPr>
      </w:pPr>
    </w:p>
    <w:p w14:paraId="2D28F9C3" w14:textId="77777777" w:rsidR="00773363" w:rsidRDefault="00541222">
      <w:pPr>
        <w:pStyle w:val="BodyText"/>
        <w:spacing w:before="68" w:line="295" w:lineRule="auto"/>
        <w:ind w:left="780" w:right="742"/>
        <w:jc w:val="both"/>
      </w:pPr>
      <w:r>
        <w:rPr>
          <w:color w:val="5E696B"/>
          <w:w w:val="110"/>
        </w:rPr>
        <w:t xml:space="preserve">The peak of the November/December flow event had passed via </w:t>
      </w:r>
      <w:proofErr w:type="spellStart"/>
      <w:r>
        <w:rPr>
          <w:color w:val="5E696B"/>
          <w:w w:val="110"/>
        </w:rPr>
        <w:t>Moree</w:t>
      </w:r>
      <w:proofErr w:type="spellEnd"/>
      <w:r>
        <w:rPr>
          <w:color w:val="5E696B"/>
          <w:w w:val="110"/>
        </w:rPr>
        <w:t xml:space="preserve"> and the Gingham Waterhole   </w:t>
      </w:r>
      <w:r>
        <w:rPr>
          <w:color w:val="5E696B"/>
          <w:spacing w:val="54"/>
          <w:w w:val="110"/>
        </w:rPr>
        <w:t xml:space="preserve"> </w:t>
      </w:r>
      <w:r>
        <w:rPr>
          <w:color w:val="5E696B"/>
          <w:w w:val="110"/>
        </w:rPr>
        <w:t>by 13 December as indicated by the Sentinel-2 i</w:t>
      </w:r>
      <w:r>
        <w:rPr>
          <w:color w:val="5E696B"/>
          <w:w w:val="110"/>
        </w:rPr>
        <w:t xml:space="preserve">magery below. The </w:t>
      </w:r>
      <w:proofErr w:type="gramStart"/>
      <w:r>
        <w:rPr>
          <w:color w:val="5E696B"/>
          <w:w w:val="110"/>
        </w:rPr>
        <w:t>imagery  also</w:t>
      </w:r>
      <w:proofErr w:type="gramEnd"/>
      <w:r>
        <w:rPr>
          <w:color w:val="5E696B"/>
          <w:w w:val="110"/>
        </w:rPr>
        <w:t xml:space="preserve">  shows  the  initial mixing of waters from the Gwydir and Barwon systems at the confluence of these rivers during this </w:t>
      </w:r>
      <w:r>
        <w:rPr>
          <w:color w:val="5E696B"/>
          <w:spacing w:val="54"/>
          <w:w w:val="110"/>
        </w:rPr>
        <w:t xml:space="preserve"> </w:t>
      </w:r>
      <w:r>
        <w:rPr>
          <w:color w:val="5E696B"/>
          <w:w w:val="110"/>
        </w:rPr>
        <w:t>time.</w:t>
      </w:r>
    </w:p>
    <w:p w14:paraId="180288CE" w14:textId="77777777" w:rsidR="00773363" w:rsidRDefault="00541222">
      <w:pPr>
        <w:pStyle w:val="BodyText"/>
        <w:spacing w:before="4"/>
        <w:rPr>
          <w:sz w:val="15"/>
        </w:rPr>
      </w:pPr>
      <w:r>
        <w:rPr>
          <w:noProof/>
        </w:rPr>
        <w:drawing>
          <wp:anchor distT="0" distB="0" distL="0" distR="0" simplePos="0" relativeHeight="20" behindDoc="0" locked="0" layoutInCell="1" allowOverlap="1" wp14:anchorId="33441DC4" wp14:editId="5736B215">
            <wp:simplePos x="0" y="0"/>
            <wp:positionH relativeFrom="page">
              <wp:posOffset>527057</wp:posOffset>
            </wp:positionH>
            <wp:positionV relativeFrom="paragraph">
              <wp:posOffset>144205</wp:posOffset>
            </wp:positionV>
            <wp:extent cx="6584977" cy="3325939"/>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8" cstate="print"/>
                    <a:stretch>
                      <a:fillRect/>
                    </a:stretch>
                  </pic:blipFill>
                  <pic:spPr>
                    <a:xfrm>
                      <a:off x="0" y="0"/>
                      <a:ext cx="6584977" cy="3325939"/>
                    </a:xfrm>
                    <a:prstGeom prst="rect">
                      <a:avLst/>
                    </a:prstGeom>
                  </pic:spPr>
                </pic:pic>
              </a:graphicData>
            </a:graphic>
          </wp:anchor>
        </w:drawing>
      </w:r>
      <w:r>
        <w:rPr>
          <w:noProof/>
        </w:rPr>
        <w:drawing>
          <wp:anchor distT="0" distB="0" distL="0" distR="0" simplePos="0" relativeHeight="21" behindDoc="0" locked="0" layoutInCell="1" allowOverlap="1" wp14:anchorId="685AAD36" wp14:editId="79B3EBCC">
            <wp:simplePos x="0" y="0"/>
            <wp:positionH relativeFrom="page">
              <wp:posOffset>527057</wp:posOffset>
            </wp:positionH>
            <wp:positionV relativeFrom="paragraph">
              <wp:posOffset>3616094</wp:posOffset>
            </wp:positionV>
            <wp:extent cx="6506515" cy="4145661"/>
            <wp:effectExtent l="0" t="0" r="0" b="0"/>
            <wp:wrapTopAndBottom/>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9" cstate="print"/>
                    <a:stretch>
                      <a:fillRect/>
                    </a:stretch>
                  </pic:blipFill>
                  <pic:spPr>
                    <a:xfrm>
                      <a:off x="0" y="0"/>
                      <a:ext cx="6506515" cy="4145661"/>
                    </a:xfrm>
                    <a:prstGeom prst="rect">
                      <a:avLst/>
                    </a:prstGeom>
                  </pic:spPr>
                </pic:pic>
              </a:graphicData>
            </a:graphic>
          </wp:anchor>
        </w:drawing>
      </w:r>
    </w:p>
    <w:p w14:paraId="34470DF2" w14:textId="77777777" w:rsidR="00773363" w:rsidRDefault="00773363">
      <w:pPr>
        <w:pStyle w:val="BodyText"/>
        <w:spacing w:before="3"/>
        <w:rPr>
          <w:sz w:val="13"/>
        </w:rPr>
      </w:pPr>
    </w:p>
    <w:p w14:paraId="24EEBEDA" w14:textId="77777777" w:rsidR="00773363" w:rsidRDefault="00773363">
      <w:pPr>
        <w:rPr>
          <w:sz w:val="13"/>
        </w:rPr>
        <w:sectPr w:rsidR="00773363">
          <w:headerReference w:type="default" r:id="rId30"/>
          <w:footerReference w:type="default" r:id="rId31"/>
          <w:pgSz w:w="11910" w:h="16850"/>
          <w:pgMar w:top="1400" w:right="0" w:bottom="760" w:left="0" w:header="0" w:footer="576" w:gutter="0"/>
          <w:cols w:space="720"/>
        </w:sectPr>
      </w:pPr>
    </w:p>
    <w:p w14:paraId="761C8509" w14:textId="77777777" w:rsidR="00773363" w:rsidRDefault="00541222">
      <w:pPr>
        <w:pStyle w:val="BodyText"/>
        <w:spacing w:before="7"/>
        <w:rPr>
          <w:sz w:val="11"/>
        </w:rPr>
      </w:pPr>
      <w:r>
        <w:lastRenderedPageBreak/>
        <w:pict w14:anchorId="0669E2A1">
          <v:shape id="_x0000_s1051" type="#_x0000_t136" style="position:absolute;margin-left:95pt;margin-top:381.25pt;width:77pt;height:12.05pt;rotation:335;z-index:15741440;mso-position-horizontal-relative:page;mso-position-vertical-relative:page" stroked="f">
            <o:extrusion v:ext="view" autorotationcenter="t"/>
            <v:textpath style="font-family:&quot;Tahoma&quot;;font-size:12pt;v-text-kern:t;mso-text-shadow:auto" string="Mallowa Creek"/>
            <w10:wrap anchorx="page" anchory="page"/>
          </v:shape>
        </w:pict>
      </w:r>
    </w:p>
    <w:p w14:paraId="3F28B44A" w14:textId="77777777" w:rsidR="00773363" w:rsidRDefault="00541222">
      <w:pPr>
        <w:pStyle w:val="BodyText"/>
        <w:spacing w:before="68" w:line="295" w:lineRule="auto"/>
        <w:ind w:left="764" w:right="764"/>
        <w:jc w:val="both"/>
      </w:pPr>
      <w:r>
        <w:pict w14:anchorId="2727F529">
          <v:group id="_x0000_s1041" style="position:absolute;left:0;text-align:left;margin-left:38.2pt;margin-top:93.3pt;width:520.2pt;height:319.3pt;z-index:15740416;mso-position-horizontal-relative:page" coordorigin="764,1866" coordsize="10404,6386">
            <v:shape id="_x0000_s1050" type="#_x0000_t75" style="position:absolute;left:764;top:1865;width:10404;height:6386">
              <v:imagedata r:id="rId32" o:title=""/>
            </v:shape>
            <v:shape id="_x0000_s1049" type="#_x0000_t75" style="position:absolute;left:4362;top:6597;width:418;height:420">
              <v:imagedata r:id="rId33" o:title=""/>
            </v:shape>
            <v:shape id="_x0000_s1048" style="position:absolute;left:7237;top:5715;width:3643;height:1170" coordorigin="7238,5715" coordsize="3643,1170" o:spt="100" adj="0,,0" path="m7262,6037r,l7261,6037r1,xm7265,6035r-1,l7265,6035r,xm7268,6043r,l7268,6043r,xm7271,6040r,l7270,6041r,l7271,6040xm7278,6048r,-1l7278,6047r,1xm7305,6065r,l7305,6066r,-1xm7306,6065r,1l7306,6066r,-1xm7306,6066r,l7305,6066r,l7305,6067r1,l7306,6066xm7328,6082r,l7328,6082r,xm7399,6149r-1,l7398,6149r-1,l7399,6149xm7399,6148r,l7399,6149r,-1xm7400,6152r-3,1l7398,6153r2,-1xm7405,6163r-1,1l7404,6164r1,-1xm7411,6253r,l7411,6254r,-1xm7412,6175r-1,1l7412,6176r,-1xm7415,6253r-1,1l7414,6254r1,-1xm7435,6248r-1,l7434,6248r1,xm7435,6246r,l7434,6246r1,xm7436,6224r,-1l7435,6223r1,1l7436,6224xm7460,6135r-2,4l7458,6140r2,-5xm7465,6141r-1,1l7465,6142r,-1xm7466,6139r-1,2l7466,6139r,xm7466,6101r,1l7466,6102r,-1xm7468,6079r-2,11l7468,6091r,-12xm7490,5729r-3,3l7488,5734r2,-5xm7529,6087r-6,3l7523,6090r1,l7526,6089r2,-2l7529,6087xm7610,6076r-1,-1l7609,6076r1,1l7610,6076xm7620,6046r,l7620,6046r-1,2l7620,6046xm7621,6044r-1,l7620,6044r1,xm7631,6041r-1,1l7630,6042r1,l7631,6041xm7672,6034r-6,3l7656,6038r-20,5l7632,6043r10,-4l7634,6041r-2,l7632,6043r-8,2l7624,6043r-3,1l7622,6044r,2l7620,6047r,-1l7618,6048r-6,2l7610,6051r,-1l7608,6053r-8,3l7582,6062r-8,3l7570,6067r-6,2l7558,6076r-8,4l7538,6088r4,-6l7538,6084r,1l7536,6088r-4,1l7530,6090r-2,1l7526,6092r2,-2l7530,6089r8,-4l7538,6084r-2,1l7530,6088r,l7526,6089r-4,3l7516,6095r-4,2l7508,6100r-4,3l7504,6105r-12,7l7494,6112r-3,1l7492,6112r,-1l7488,6114r4,l7494,6113r,1l7490,6115r,1l7488,6117r,1l7486,6118r,l7484,6119r-2,1l7480,6121r-2,1l7476,6123r-2,3l7474,6131r-2,2l7472,6135r-2,3l7470,6137r-4,5l7465,6142r-1,l7460,6145r-2,2l7456,6149r2,-3l7458,6139r-2,6l7452,6158r-2,6l7450,6159r2,-8l7454,6145r,-6l7456,6135r-2,2l7454,6135r2,-2l7456,6129r2,-5l7460,6122r,-3l7458,6119r,-1l7456,6119r2,-3l7460,6110r,4l7462,6111r,-4l7464,6105r,-2l7466,6102r-2,l7464,6100r1,l7465,6097r,-2l7465,6091r-1,l7464,6082r-2,-7l7464,6069r2,-7l7464,6058r2,-11l7468,6047r,22l7470,6066r2,-6l7474,6064r-2,-5l7472,6033r2,-11l7476,6006r,-3l7474,5997r1,l7475,5997r1,l7475,5997r1,-1l7478,5984r2,-12l7482,5961r2,-9l7482,5950r,-4l7486,5941r-4,-2l7482,5927r-2,-3l7482,5918r,l7484,5907r-4,11l7482,5905r2,-3l7478,5901r2,-6l7484,5889r2,-11l7482,5876r2,-15l7486,5853r2,-4l7492,5855r-4,-7l7488,5842r2,-1l7490,5844r2,-8l7490,5839r,-6l7488,5831r-4,-2l7484,5827r-2,2l7482,5823r-2,-8l7482,5808r2,l7482,5801r2,l7484,5774r2,1l7488,5765r,-11l7486,5744r,-11l7487,5732r-1,l7486,5726r2,l7486,5719r4,-1l7490,5715r-46,l7442,5760r-4,134l7434,5942r,283l7433,6228r-1,-1l7433,6224r1,1l7434,5942r-2,19l7430,5978r,17l7428,6012r,29l7426,6072r-2,21l7424,6098r-2,8l7422,6112r-2,12l7418,6139r,18l7416,6186r-1,l7415,6189r,1l7415,6189r,l7415,6186r,l7415,6190r,5l7415,6195r-1,-2l7412,6194r1,-4l7410,6191r,-3l7412,6187r1,1l7415,6190r,-4l7413,6183r,l7412,6178r-1,1l7411,6179r-1,l7409,6178r2,-1l7409,6174r-1,-3l7409,6168r-2,1l7407,6169r2,-4l7406,6167r-2,l7404,6166r-2,1l7403,6165r,l7403,6165r-1,-2l7401,6167r,-3l7402,6162r-5,3l7397,6164r2,-3l7400,6158r-3,2l7395,6158r,-2l7395,6156r1,-2l7397,6153r-1,l7397,6153r-2,l7396,6152r1,l7398,6151r,-2l7396,6151r,l7393,6152r-4,3l7389,6154r,1l7387,6155r-1,l7386,6153r1,-1l7386,6151r1,-1l7385,6149r,1l7383,6148r,-1l7384,6147r,-4l7381,6144r-1,l7378,6142r2,-1l7381,6139r-4,3l7377,6141r2,-2l7376,6141r,-1l7379,6138r,-2l7376,6139r,-4l7377,6134r2,l7380,6133r-3,1l7379,6132r-3,1l7377,6133r2,-2l7377,6131r1,-1l7379,6130r,-1l7374,6130r2,l7373,6132r-3,2l7371,6133r,-1l7372,6131r-1,l7372,6130r-1,l7372,6129r,-2l7372,6128r-1,1l7370,6129r-1,l7371,6128r,-1l7369,6129r-2,l7367,6128r1,-1l7367,6127r,1l7367,6127r3,-2l7367,6126r,l7365,6126r2,-1l7367,6125r-3,-4l7366,6119r-3,2l7365,6116r-3,3l7364,6117r-5,1l7363,6115r-2,-2l7357,6114r-1,-4l7358,6107r-4,-2l7353,6103r-4,-2l7345,6100r-4,-2l7343,6091r-8,3l7335,6090r-2,1l7334,6087r-5,1l7329,6084r-1,l7327,6084r,l7326,6086r,-2l7324,6084r2,-2l7326,6082r2,-2l7324,6082r1,-3l7323,6082r-1,-2l7322,6080r-9,l7317,6071r-9,1l7311,6070r-5,2l7309,6069r2,-4l7306,6068r-2,l7303,6069r-1,-2l7306,6064r-8,5l7302,6067r-2,-7l7291,6058r-4,-5l7287,6054r-2,-1l7283,6052r,-4l7279,6050r-1,l7276,6051r2,-4l7276,6047r-3,2l7272,6047r2,-4l7265,6046r3,-3l7267,6039r-5,2l7262,6037r-13,7l7241,6057r-3,12l7241,6071r3,1l7247,6074r3,1l7255,6086r1,1l7261,6089r2,2l7265,6093r1,l7268,6095r4,3l7273,6098r3,3l7276,6101r3,-1l7279,6108r,l7283,6107r6,l7290,6114r2,-2l7293,6113r-1,1l7292,6115r1,1l7298,6120r4,3l7306,6126r2,2l7309,6128r4,4l7316,6135r6,9l7321,6146r3,1l7324,6147r1,1l7324,6150r1,l7329,6150r,l7332,6153r1,1l7335,6156r,1l7335,6157r,l7337,6158r,l7336,6159r1,l7340,6159r,4l7341,6166r-1,l7341,6166r,l7348,6174r8,7l7357,6182r2,2l7362,6188r1,1l7364,6190r1,1l7365,6191r2,3l7369,6199r1,1l7371,6201r,4l7374,6208r2,1l7377,6211r1,1l7383,6216r1,5l7384,6222r2,1l7395,6233r1,1l7397,6235r1,l7399,6231r2,1l7402,6234r2,2l7403,6240r1,1l7407,6242r1,1l7408,6243r,l7407,6244r1,l7409,6244r1,-1l7412,6242r1,l7412,6244r2,-2l7411,6253r,l7411,6254r,-1l7412,6252r2,l7415,6252r1,1l7414,6254r2,1l7416,6255r,1l7416,6256r-1,2l7416,6258r4,-3l7419,6258r1,l7422,6256r,2l7422,6258r,l7421,6259r,l7421,6260r1,-1l7422,6258r,l7423,6258r,-1l7423,6258r-1,1l7423,6259r,1l7423,6260r2,2l7427,6261r2,-6l7430,6253r1,-1l7432,6249r1,3l7433,6250r1,-1l7433,6249r,-1l7433,6247r2,l7435,6246r,l7434,6246r,l7434,6247r-1,l7433,6246r,l7433,6246r,-1l7433,6244r1,l7431,6245r3,-8l7435,6236r-1,-1l7435,6232r-3,1l7432,6231r-1,-3l7432,6228r,l7434,6228r,-2l7434,6225r1,-1l7434,6222r1,-1l7436,6219r12,-11l7450,6206r6,-6l7464,6192r6,-6l7478,6177r-6,3l7464,6185r8,-6l7478,6173r4,-6l7494,6158r4,-5l7502,6151r2,-2l7506,6147r2,-1l7510,6144r,-1l7514,6141r2,-2l7518,6137r8,-6l7528,6130r10,-7l7550,6113r,1l7552,6113r,-2l7560,6104r4,-3l7578,6094r8,-4l7594,6087r4,-2l7598,6086r2,-1l7600,6084r2,-1l7596,6085r-2,1l7598,6082r4,-4l7606,6075r2,l7610,6075r,l7614,6073r6,-4l7622,6068r2,-2l7630,6066r4,-4l7630,6059r6,-2l7642,6055r-6,l7646,6051r2,-1l7645,6052r3,l7650,6051r2,-1l7651,6050r-2,l7648,6050r-2,l7648,6050r2,-1l7656,6045r14,-7l7672,6034xm10470,6660r,l10469,6661r1,-1xm10473,6658r-1,l10473,6658r,xm10476,6666r,l10476,6666r,xm10479,6663r-1,l10478,6664r,l10479,6663xm10486,6671r,-1l10485,6671r1,xm10513,6689r,l10513,6689r,xm10514,6688r,1l10514,6689r,-1xm10514,6689r,l10513,6689r,1l10513,6690r1,l10514,6689xm10536,6705r,1l10536,6706r,-1xm10606,6772r,l10606,6772r-1,1l10606,6772xm10607,6772r,l10606,6772r1,xm10608,6776r-3,1l10606,6777r2,-1xm10613,6787r-1,l10612,6787r1,xm10619,6876r,l10619,6877r,-1xm10620,6799r-1,l10620,6799r,xm10623,6877r-1,l10622,6877r1,xm10642,6869r,l10642,6869r,xm10643,6871r-1,l10642,6872r1,-1xm10644,6847r,-1l10643,6847r1,l10644,6847xm10668,6758r-3,4l10665,6763r3,-5xm10673,6764r-1,1l10673,6765r,-1xm10674,6762r-1,2l10674,6763r,-1xm10674,6725r,l10674,6725r,xm10676,6703r-2,11l10676,6714r,-11xm10698,6352r-3,4l10696,6358r2,-6xm10736,6710r-5,3l10731,6713r1,l10734,6712r2,-1l10736,6710xm10818,6699r-1,l10817,6699r1,1l10818,6699xm10828,6669r,l10828,6669r-1,2l10828,6669xm10829,6667r-1,l10828,6668r1,-1xm10839,6664r-1,1l10838,6666r1,l10839,6664xm10880,6658r-6,2l10864,6662r-20,4l10840,6667r10,-5l10842,6665r-2,l10840,6666r-8,3l10832,6667r-3,l10830,6668r,1l10828,6670r,l10826,6671r-6,2l10818,6675r,-2l10816,6676r-8,3l10790,6685r-8,3l10778,6690r-6,2l10766,6699r-8,4l10746,6711r4,-6l10746,6707r,2l10744,6711r-4,1l10738,6713r-2,1l10734,6715r2,-2l10738,6712r8,-3l10746,6707r-2,1l10738,6711r,l10734,6712r-4,3l10724,6718r-4,3l10716,6724r-4,2l10712,6728r-12,7l10702,6735r-3,1l10700,6735r,-1l10696,6737r4,l10702,6736r,1l10698,6739r,1l10696,6740r,1l10694,6741r,1l10692,6742r-2,2l10688,6744r-2,2l10684,6746r-2,3l10682,6755r-2,2l10680,6758r-2,3l10678,6760r-4,5l10673,6765r-1,1l10668,6768r-2,2l10664,6772r2,-3l10666,6762r-2,6l10660,6781r-2,7l10658,6782r2,-7l10662,6768r,-6l10664,6759r-2,1l10662,6758r2,-2l10664,6752r2,-4l10668,6745r,-3l10666,6742r,l10664,6742r2,-3l10668,6733r,4l10670,6734r,-4l10672,6728r,-2l10674,6725r-2,l10672,6723r1,l10673,6721r,-3l10673,6715r-1,l10672,6706r-2,-7l10672,6692r2,-7l10672,6681r2,-10l10676,6671r,21l10678,6689r2,-6l10682,6688r-2,-5l10680,6656r2,-11l10684,6629r,-3l10682,6621r,-1l10682,6621r2,-1l10683,6620r1,-1l10686,6607r2,-12l10690,6584r2,-9l10690,6573r,-4l10694,6564r-4,-2l10690,6550r-2,-3l10690,6542r,-1l10692,6530r-4,11l10690,6529r2,-4l10686,6524r2,-6l10692,6512r2,-10l10690,6500r2,-16l10694,6476r2,-3l10700,6478r-4,-7l10696,6466r2,-2l10698,6467r2,-8l10698,6462r,-6l10696,6454r-4,-2l10692,6450r-2,2l10690,6446r-2,-7l10690,6431r2,l10690,6424r2,l10692,6398r2,l10696,6388r,-10l10694,6367r,-11l10695,6356r-1,-1l10694,6349r2,l10694,6343r4,-2l10698,6339r-46,l10650,6383r-4,134l10642,6565r,284l10641,6851r-1,l10641,6848r1,1l10642,6565r-2,20l10638,6601r,17l10636,6635r,30l10634,6695r-2,21l10632,6721r-2,8l10630,6736r-2,11l10626,6762r,18l10624,6809r-1,l10623,6812r,1l10623,6812r,l10623,6809r,l10623,6813r,5l10623,6818r-1,-1l10620,6817r1,-4l10618,6814r,-2l10620,6810r1,2l10623,6813r,-4l10621,6806r,1l10620,6801r-1,1l10619,6802r-1,l10617,6801r2,-1l10617,6798r-1,-4l10617,6791r-2,1l10615,6792r2,-3l10614,6791r-2,-1l10612,6790r-2,l10611,6788r,l10611,6788r-1,-2l10609,6790r,-3l10610,6785r-5,4l10605,6788r2,-4l10608,6781r-3,2l10603,6781r,-2l10603,6779r1,-1l10605,6777r-1,l10605,6777r-2,-1l10604,6775r1,l10606,6775r,-3l10604,6775r,-1l10601,6775r-4,3l10597,6778r,l10595,6778r-1,l10594,6776r1,-1l10594,6775r1,-1l10593,6772r,1l10591,6772r,-1l10592,6770r,-4l10589,6767r-1,l10586,6765r2,-1l10589,6762r-4,4l10585,6764r2,-2l10584,6764r,l10587,6761r,-1l10584,6762r,-3l10585,6758r2,-1l10588,6756r-3,1l10587,6755r-3,2l10585,6756r2,-2l10585,6754r1,-1l10587,6753r,-1l10582,6753r2,l10581,6756r-3,1l10579,6756r,l10580,6754r-1,l10580,6754r-1,-1l10580,6752r,-1l10580,6751r-1,1l10578,6752r-1,l10579,6751r,l10577,6752r-2,1l10575,6751r1,-1l10575,6750r,1l10575,6750r3,-2l10575,6750r,-1l10573,6750r2,-2l10575,6748r-3,-4l10574,6742r-3,2l10573,6740r-3,3l10572,6740r-5,1l10571,6738r-2,-2l10565,6738r-1,-4l10566,6730r-4,-2l10561,6726r-4,-2l10553,6723r-4,-2l10551,6715r-8,2l10543,6713r-2,1l10542,6710r-5,1l10537,6707r-1,l10535,6707r,1l10534,6709r,-1l10532,6708r2,-3l10534,6705r2,-2l10532,6705r1,-3l10531,6705r-1,-2l10530,6703r-9,1l10525,6694r-9,1l10519,6693r-5,3l10517,6693r2,-5l10514,6691r-2,1l10511,6692r-1,-2l10514,6688r-8,4l10510,6690r-2,-6l10499,6681r-4,-5l10495,6677r-2,-1l10491,6676r,-5l10487,6674r-1,-1l10484,6674r1,-3l10484,6670r-3,3l10480,6670r2,-3l10473,6669r3,-3l10475,6662r-5,3l10469,6661r-12,6l10449,6680r-3,13l10449,6694r3,2l10455,6697r3,2l10463,6709r1,1l10469,6713r2,2l10473,6716r1,1l10476,6718r4,3l10481,6722r3,2l10484,6724r3,-1l10487,6731r,l10491,6731r6,-1l10498,6737r2,-2l10501,6736r-1,1l10500,6738r1,1l10506,6743r4,3l10514,6750r2,1l10517,6751r4,5l10524,6759r6,8l10529,6769r3,1l10532,6770r1,1l10532,6773r1,l10537,6773r,1l10540,6777r1,l10543,6779r,1l10543,6780r,l10545,6781r,1l10544,6782r1,l10548,6782r,4l10549,6789r-1,l10549,6789r,1l10556,6797r8,7l10565,6805r2,3l10570,6811r1,1l10572,6814r1,l10573,6814r2,4l10577,6822r1,1l10579,6824r,4l10582,6831r2,2l10585,6834r1,1l10591,6840r1,4l10592,6845r2,2l10603,6857r1,1l10605,6858r1,l10607,6855r2,1l10610,6857r2,2l10611,6863r1,1l10615,6865r1,1l10616,6866r,1l10615,6868r1,-1l10617,6867r1,-1l10620,6865r1,l10620,6867r2,-2l10619,6876r,1l10619,6877r,-1l10620,6875r2,l10623,6875r1,1l10622,6877r2,1l10624,6879r,l10624,6879r-1,2l10624,6881r4,-3l10627,6882r1,-1l10630,6879r,2l10630,6881r,l10629,6882r,l10629,6883r1,-1l10630,6881r,l10631,6881r,l10631,6881r-1,1l10631,6883r,l10631,6883r2,2l10635,6884r2,-6l10638,6876r1,-1l10640,6873r1,2l10641,6873r1,-1l10641,6872r,-1l10641,6871r2,-1l10643,6869r,l10642,6870r,l10642,6870r-1,l10641,6870r,l10641,6869r,-1l10641,6868r1,-1l10639,6868r3,-8l10643,6859r-1,-1l10643,6856r-3,l10640,6854r-1,-2l10640,6852r,l10642,6852r,-2l10642,6848r1,-1l10642,6845r1,-1l10644,6842r12,-11l10658,6829r6,-6l10672,6815r6,-6l10686,6800r-6,3l10672,6808r8,-6l10686,6796r4,-5l10702,6781r4,-4l10710,6775r2,-3l10714,6770r2,-1l10718,6768r,-2l10722,6764r2,-2l10726,6760r8,-6l10736,6753r10,-7l10758,6736r,1l10760,6737r,-3l10768,6727r4,-3l10786,6717r8,-4l10802,6710r4,-1l10806,6709r2,-1l10808,6708r2,-2l10804,6708r-2,1l10806,6705r4,-3l10814,6698r2,l10818,6698r,l10822,6696r6,-4l10830,6691r2,-1l10838,6689r4,-3l10838,6682r6,-2l10850,6678r-6,l10854,6674r2,l10852,6676r4,-1l10858,6674r2,-1l10859,6673r-2,l10856,6673r-2,l10856,6673r2,l10864,6669r14,-8l10880,6658xe" stroked="f">
              <v:stroke joinstyle="round"/>
              <v:formulas/>
              <v:path arrowok="t" o:connecttype="segments"/>
            </v:shape>
            <v:shape id="_x0000_s1047" type="#_x0000_t75" style="position:absolute;left:879;top:6891;width:2312;height:1262">
              <v:imagedata r:id="rId34" o:title=""/>
            </v:shape>
            <v:shape id="_x0000_s1046" type="#_x0000_t75" style="position:absolute;left:10292;top:7543;width:751;height:601">
              <v:imagedata r:id="rId35" o:title=""/>
            </v:shape>
            <v:shape id="_x0000_s1045" style="position:absolute;left:3673;top:5232;width:7225;height:2234" coordorigin="3674,5232" coordsize="7225,2234" o:spt="100" adj="0,,0" path="m4884,7179r-2,-19l4877,7142r-9,-16l4856,7111r-15,-12l4825,7091r-18,-6l4788,7083r-1019,l3732,7091r-30,20l3681,7142r-7,37l3674,7370r7,37l3702,7438r30,20l3769,7466r1019,l4807,7464r18,-5l4841,7450r15,-12l4868,7423r9,-16l4882,7389r2,-19l4884,7179xm7881,5328r-1,-19l7874,5291r-9,-16l7853,5260r-14,-12l7822,5240r-18,-6l7785,5232r-716,l7031,5240r-30,20l6980,5291r-7,37l6973,5519r7,37l7001,5587r30,20l7069,5615r716,l7804,5613r18,-6l7839,5599r14,-12l7865,5572r9,-16l7880,5538r1,-19l7881,5328xm10898,5948r-1,-19l10891,5911r-9,-16l10870,5880r-14,-11l10839,5860r-17,-6l10803,5852r-971,l9795,5860r-30,20l9744,5911r-7,37l9737,6139r7,38l9765,6207r30,20l9832,6235r971,l10822,6233r17,-5l10856,6219r14,-12l10882,6192r9,-16l10897,6158r1,-19l10898,5948xe" stroked="f">
              <v:fill opacity="46006f"/>
              <v:stroke joinstyle="round"/>
              <v:formulas/>
              <v:path arrowok="t" o:connecttype="segments"/>
            </v:shape>
            <v:shape id="_x0000_s1044" type="#_x0000_t202" style="position:absolute;left:7069;top:5329;width:729;height:224" filled="f" stroked="f">
              <v:textbox inset="0,0,0,0">
                <w:txbxContent>
                  <w:p w14:paraId="20A76B17" w14:textId="77777777" w:rsidR="00773363" w:rsidRDefault="00541222">
                    <w:pPr>
                      <w:spacing w:line="223" w:lineRule="exact"/>
                    </w:pPr>
                    <w:r>
                      <w:rPr>
                        <w:color w:val="5E696B"/>
                        <w:w w:val="110"/>
                      </w:rPr>
                      <w:t>Valetta</w:t>
                    </w:r>
                  </w:p>
                </w:txbxContent>
              </v:textbox>
            </v:shape>
            <v:shape id="_x0000_s1043" type="#_x0000_t202" style="position:absolute;left:9833;top:5949;width:992;height:224" filled="f" stroked="f">
              <v:textbox inset="0,0,0,0">
                <w:txbxContent>
                  <w:p w14:paraId="6B6F8937" w14:textId="77777777" w:rsidR="00773363" w:rsidRDefault="00541222">
                    <w:pPr>
                      <w:spacing w:line="223" w:lineRule="exact"/>
                    </w:pPr>
                    <w:proofErr w:type="spellStart"/>
                    <w:r>
                      <w:rPr>
                        <w:color w:val="5E696B"/>
                        <w:w w:val="110"/>
                      </w:rPr>
                      <w:t>Coombah</w:t>
                    </w:r>
                    <w:proofErr w:type="spellEnd"/>
                  </w:p>
                </w:txbxContent>
              </v:textbox>
            </v:shape>
            <v:shape id="_x0000_s1042" type="#_x0000_t202" style="position:absolute;left:3769;top:7180;width:1041;height:224" filled="f" stroked="f">
              <v:textbox inset="0,0,0,0">
                <w:txbxContent>
                  <w:p w14:paraId="02273A4B" w14:textId="77777777" w:rsidR="00773363" w:rsidRDefault="00541222">
                    <w:pPr>
                      <w:spacing w:line="223" w:lineRule="exact"/>
                    </w:pPr>
                    <w:r>
                      <w:rPr>
                        <w:color w:val="5E696B"/>
                        <w:w w:val="115"/>
                      </w:rPr>
                      <w:t>Bungunya</w:t>
                    </w:r>
                  </w:p>
                </w:txbxContent>
              </v:textbox>
            </v:shape>
            <w10:wrap anchorx="page"/>
          </v:group>
        </w:pict>
      </w:r>
      <w:r>
        <w:pict w14:anchorId="42F4E1FD">
          <v:shape id="_x0000_s1040" type="#_x0000_t136" style="position:absolute;left:0;text-align:left;margin-left:427.1pt;margin-top:174.85pt;width:56.55pt;height:12.05pt;rotation:52;z-index:15740928;mso-position-horizontal-relative:page" stroked="f">
            <o:extrusion v:ext="view" autorotationcenter="t"/>
            <v:textpath style="font-family:&quot;Tahoma&quot;;font-size:12pt;v-text-kern:t;mso-text-shadow:auto" string="Mehi River"/>
            <w10:wrap anchorx="page"/>
          </v:shape>
        </w:pict>
      </w:r>
      <w:r>
        <w:rPr>
          <w:color w:val="5E696B"/>
          <w:w w:val="110"/>
        </w:rPr>
        <w:t xml:space="preserve">Our team conducted vegetation surveys in mid-December and noted that the </w:t>
      </w:r>
      <w:proofErr w:type="spellStart"/>
      <w:r>
        <w:rPr>
          <w:color w:val="5E696B"/>
          <w:w w:val="110"/>
        </w:rPr>
        <w:t>Mallowa</w:t>
      </w:r>
      <w:proofErr w:type="spellEnd"/>
      <w:r>
        <w:rPr>
          <w:color w:val="5E696B"/>
          <w:w w:val="110"/>
        </w:rPr>
        <w:t xml:space="preserve"> wetlands appeared to be in a particularly healthy state. Our site at Valetta (map below) had the </w:t>
      </w:r>
      <w:proofErr w:type="gramStart"/>
      <w:r>
        <w:rPr>
          <w:color w:val="5E696B"/>
          <w:w w:val="110"/>
        </w:rPr>
        <w:t>greatest  persistent</w:t>
      </w:r>
      <w:proofErr w:type="gramEnd"/>
      <w:r>
        <w:rPr>
          <w:color w:val="5E696B"/>
          <w:w w:val="110"/>
        </w:rPr>
        <w:t xml:space="preserve"> inundation of all sites at 10 cm depth with  vegetation  </w:t>
      </w:r>
      <w:r>
        <w:rPr>
          <w:color w:val="5E696B"/>
          <w:w w:val="110"/>
        </w:rPr>
        <w:t xml:space="preserve">in  great  condition.  </w:t>
      </w:r>
      <w:proofErr w:type="gramStart"/>
      <w:r>
        <w:rPr>
          <w:color w:val="5E696B"/>
          <w:w w:val="110"/>
        </w:rPr>
        <w:t xml:space="preserve">Sites  </w:t>
      </w:r>
      <w:r>
        <w:rPr>
          <w:color w:val="5E696B"/>
          <w:spacing w:val="-7"/>
          <w:w w:val="110"/>
        </w:rPr>
        <w:t>at</w:t>
      </w:r>
      <w:proofErr w:type="gramEnd"/>
      <w:r>
        <w:rPr>
          <w:color w:val="5E696B"/>
          <w:spacing w:val="-7"/>
          <w:w w:val="110"/>
        </w:rPr>
        <w:t xml:space="preserve">  </w:t>
      </w:r>
      <w:proofErr w:type="spellStart"/>
      <w:r>
        <w:rPr>
          <w:color w:val="5E696B"/>
          <w:w w:val="110"/>
        </w:rPr>
        <w:t>Bungunyah</w:t>
      </w:r>
      <w:proofErr w:type="spellEnd"/>
      <w:r>
        <w:rPr>
          <w:color w:val="5E696B"/>
          <w:w w:val="110"/>
        </w:rPr>
        <w:t xml:space="preserve"> were dry and predominantly supporting terrestrial (land) species while  the  sites  </w:t>
      </w:r>
      <w:r>
        <w:rPr>
          <w:color w:val="5E696B"/>
          <w:spacing w:val="-6"/>
          <w:w w:val="110"/>
        </w:rPr>
        <w:t>at</w:t>
      </w:r>
      <w:r>
        <w:rPr>
          <w:color w:val="5E696B"/>
          <w:spacing w:val="42"/>
          <w:w w:val="110"/>
        </w:rPr>
        <w:t xml:space="preserve"> </w:t>
      </w:r>
      <w:proofErr w:type="spellStart"/>
      <w:r>
        <w:rPr>
          <w:color w:val="5E696B"/>
          <w:w w:val="110"/>
        </w:rPr>
        <w:t>Coombah</w:t>
      </w:r>
      <w:proofErr w:type="spellEnd"/>
      <w:r>
        <w:rPr>
          <w:color w:val="5E696B"/>
          <w:spacing w:val="21"/>
          <w:w w:val="110"/>
        </w:rPr>
        <w:t xml:space="preserve"> </w:t>
      </w:r>
      <w:r>
        <w:rPr>
          <w:color w:val="5E696B"/>
          <w:w w:val="110"/>
        </w:rPr>
        <w:t>were</w:t>
      </w:r>
      <w:r>
        <w:rPr>
          <w:color w:val="5E696B"/>
          <w:spacing w:val="21"/>
          <w:w w:val="110"/>
        </w:rPr>
        <w:t xml:space="preserve"> </w:t>
      </w:r>
      <w:r>
        <w:rPr>
          <w:color w:val="5E696B"/>
          <w:w w:val="110"/>
        </w:rPr>
        <w:t>supporting</w:t>
      </w:r>
      <w:r>
        <w:rPr>
          <w:color w:val="5E696B"/>
          <w:spacing w:val="21"/>
          <w:w w:val="110"/>
        </w:rPr>
        <w:t xml:space="preserve"> </w:t>
      </w:r>
      <w:r>
        <w:rPr>
          <w:color w:val="5E696B"/>
          <w:w w:val="110"/>
        </w:rPr>
        <w:t>both</w:t>
      </w:r>
      <w:r>
        <w:rPr>
          <w:color w:val="5E696B"/>
          <w:spacing w:val="22"/>
          <w:w w:val="110"/>
        </w:rPr>
        <w:t xml:space="preserve"> </w:t>
      </w:r>
      <w:r>
        <w:rPr>
          <w:color w:val="5E696B"/>
          <w:w w:val="110"/>
        </w:rPr>
        <w:t>water</w:t>
      </w:r>
      <w:r>
        <w:rPr>
          <w:color w:val="5E696B"/>
          <w:spacing w:val="21"/>
          <w:w w:val="110"/>
        </w:rPr>
        <w:t xml:space="preserve"> </w:t>
      </w:r>
      <w:r>
        <w:rPr>
          <w:color w:val="5E696B"/>
          <w:w w:val="110"/>
        </w:rPr>
        <w:t>and</w:t>
      </w:r>
      <w:r>
        <w:rPr>
          <w:color w:val="5E696B"/>
          <w:spacing w:val="21"/>
          <w:w w:val="110"/>
        </w:rPr>
        <w:t xml:space="preserve"> </w:t>
      </w:r>
      <w:r>
        <w:rPr>
          <w:color w:val="5E696B"/>
          <w:w w:val="110"/>
        </w:rPr>
        <w:t>land</w:t>
      </w:r>
      <w:r>
        <w:rPr>
          <w:color w:val="5E696B"/>
          <w:spacing w:val="22"/>
          <w:w w:val="110"/>
        </w:rPr>
        <w:t xml:space="preserve"> </w:t>
      </w:r>
      <w:r>
        <w:rPr>
          <w:color w:val="5E696B"/>
          <w:w w:val="110"/>
        </w:rPr>
        <w:t>species</w:t>
      </w:r>
      <w:r>
        <w:rPr>
          <w:color w:val="5E696B"/>
          <w:spacing w:val="21"/>
          <w:w w:val="110"/>
        </w:rPr>
        <w:t xml:space="preserve"> </w:t>
      </w:r>
      <w:r>
        <w:rPr>
          <w:color w:val="5E696B"/>
          <w:w w:val="110"/>
        </w:rPr>
        <w:t>as</w:t>
      </w:r>
      <w:r>
        <w:rPr>
          <w:color w:val="5E696B"/>
          <w:spacing w:val="21"/>
          <w:w w:val="110"/>
        </w:rPr>
        <w:t xml:space="preserve"> </w:t>
      </w:r>
      <w:r>
        <w:rPr>
          <w:color w:val="5E696B"/>
          <w:w w:val="110"/>
        </w:rPr>
        <w:t>it</w:t>
      </w:r>
      <w:r>
        <w:rPr>
          <w:color w:val="5E696B"/>
          <w:spacing w:val="22"/>
          <w:w w:val="110"/>
        </w:rPr>
        <w:t xml:space="preserve"> </w:t>
      </w:r>
      <w:r>
        <w:rPr>
          <w:color w:val="5E696B"/>
          <w:w w:val="110"/>
        </w:rPr>
        <w:t>area</w:t>
      </w:r>
      <w:r>
        <w:rPr>
          <w:color w:val="5E696B"/>
          <w:spacing w:val="21"/>
          <w:w w:val="110"/>
        </w:rPr>
        <w:t xml:space="preserve"> </w:t>
      </w:r>
      <w:r>
        <w:rPr>
          <w:color w:val="5E696B"/>
          <w:w w:val="110"/>
        </w:rPr>
        <w:t>consisted</w:t>
      </w:r>
      <w:r>
        <w:rPr>
          <w:color w:val="5E696B"/>
          <w:spacing w:val="21"/>
          <w:w w:val="110"/>
        </w:rPr>
        <w:t xml:space="preserve"> </w:t>
      </w:r>
      <w:r>
        <w:rPr>
          <w:color w:val="5E696B"/>
          <w:w w:val="110"/>
        </w:rPr>
        <w:t>of</w:t>
      </w:r>
      <w:r>
        <w:rPr>
          <w:color w:val="5E696B"/>
          <w:spacing w:val="22"/>
          <w:w w:val="110"/>
        </w:rPr>
        <w:t xml:space="preserve"> </w:t>
      </w:r>
      <w:r>
        <w:rPr>
          <w:color w:val="5E696B"/>
          <w:w w:val="110"/>
        </w:rPr>
        <w:t>wet</w:t>
      </w:r>
      <w:r>
        <w:rPr>
          <w:color w:val="5E696B"/>
          <w:spacing w:val="21"/>
          <w:w w:val="110"/>
        </w:rPr>
        <w:t xml:space="preserve"> </w:t>
      </w:r>
      <w:r>
        <w:rPr>
          <w:color w:val="5E696B"/>
          <w:w w:val="110"/>
        </w:rPr>
        <w:t>and</w:t>
      </w:r>
      <w:r>
        <w:rPr>
          <w:color w:val="5E696B"/>
          <w:spacing w:val="21"/>
          <w:w w:val="110"/>
        </w:rPr>
        <w:t xml:space="preserve"> </w:t>
      </w:r>
      <w:r>
        <w:rPr>
          <w:color w:val="5E696B"/>
          <w:w w:val="110"/>
        </w:rPr>
        <w:t>dry</w:t>
      </w:r>
      <w:r>
        <w:rPr>
          <w:color w:val="5E696B"/>
          <w:spacing w:val="22"/>
          <w:w w:val="110"/>
        </w:rPr>
        <w:t xml:space="preserve"> </w:t>
      </w:r>
      <w:r>
        <w:rPr>
          <w:color w:val="5E696B"/>
          <w:w w:val="110"/>
        </w:rPr>
        <w:t>patches.</w:t>
      </w:r>
    </w:p>
    <w:p w14:paraId="179944D7" w14:textId="77777777" w:rsidR="00773363" w:rsidRDefault="00773363">
      <w:pPr>
        <w:pStyle w:val="BodyText"/>
        <w:rPr>
          <w:sz w:val="20"/>
        </w:rPr>
      </w:pPr>
    </w:p>
    <w:p w14:paraId="6DF2AA4B" w14:textId="77777777" w:rsidR="00773363" w:rsidRDefault="00773363">
      <w:pPr>
        <w:pStyle w:val="BodyText"/>
        <w:rPr>
          <w:sz w:val="20"/>
        </w:rPr>
      </w:pPr>
    </w:p>
    <w:p w14:paraId="117BF64F" w14:textId="77777777" w:rsidR="00773363" w:rsidRDefault="00773363">
      <w:pPr>
        <w:pStyle w:val="BodyText"/>
        <w:rPr>
          <w:sz w:val="20"/>
        </w:rPr>
      </w:pPr>
    </w:p>
    <w:p w14:paraId="5BA5004D" w14:textId="77777777" w:rsidR="00773363" w:rsidRDefault="00773363">
      <w:pPr>
        <w:pStyle w:val="BodyText"/>
        <w:rPr>
          <w:sz w:val="20"/>
        </w:rPr>
      </w:pPr>
    </w:p>
    <w:p w14:paraId="64096E60" w14:textId="77777777" w:rsidR="00773363" w:rsidRDefault="00773363">
      <w:pPr>
        <w:pStyle w:val="BodyText"/>
        <w:rPr>
          <w:sz w:val="20"/>
        </w:rPr>
      </w:pPr>
    </w:p>
    <w:p w14:paraId="58DC4200" w14:textId="77777777" w:rsidR="00773363" w:rsidRDefault="00773363">
      <w:pPr>
        <w:pStyle w:val="BodyText"/>
        <w:rPr>
          <w:sz w:val="20"/>
        </w:rPr>
      </w:pPr>
    </w:p>
    <w:p w14:paraId="14DCCDC6" w14:textId="77777777" w:rsidR="00773363" w:rsidRDefault="00773363">
      <w:pPr>
        <w:pStyle w:val="BodyText"/>
        <w:rPr>
          <w:sz w:val="20"/>
        </w:rPr>
      </w:pPr>
    </w:p>
    <w:p w14:paraId="75CEDB40" w14:textId="77777777" w:rsidR="00773363" w:rsidRDefault="00773363">
      <w:pPr>
        <w:pStyle w:val="BodyText"/>
        <w:rPr>
          <w:sz w:val="20"/>
        </w:rPr>
      </w:pPr>
    </w:p>
    <w:p w14:paraId="1BBE1A8B" w14:textId="77777777" w:rsidR="00773363" w:rsidRDefault="00773363">
      <w:pPr>
        <w:pStyle w:val="BodyText"/>
        <w:rPr>
          <w:sz w:val="20"/>
        </w:rPr>
      </w:pPr>
    </w:p>
    <w:p w14:paraId="670CF660" w14:textId="77777777" w:rsidR="00773363" w:rsidRDefault="00773363">
      <w:pPr>
        <w:pStyle w:val="BodyText"/>
        <w:rPr>
          <w:sz w:val="20"/>
        </w:rPr>
      </w:pPr>
    </w:p>
    <w:p w14:paraId="77549D55" w14:textId="77777777" w:rsidR="00773363" w:rsidRDefault="00773363">
      <w:pPr>
        <w:pStyle w:val="BodyText"/>
        <w:rPr>
          <w:sz w:val="20"/>
        </w:rPr>
      </w:pPr>
    </w:p>
    <w:p w14:paraId="0424CBA1" w14:textId="77777777" w:rsidR="00773363" w:rsidRDefault="00773363">
      <w:pPr>
        <w:pStyle w:val="BodyText"/>
        <w:rPr>
          <w:sz w:val="20"/>
        </w:rPr>
      </w:pPr>
    </w:p>
    <w:p w14:paraId="12A49BCF" w14:textId="77777777" w:rsidR="00773363" w:rsidRDefault="00773363">
      <w:pPr>
        <w:pStyle w:val="BodyText"/>
        <w:rPr>
          <w:sz w:val="20"/>
        </w:rPr>
      </w:pPr>
    </w:p>
    <w:p w14:paraId="4FFA1024" w14:textId="77777777" w:rsidR="00773363" w:rsidRDefault="00773363">
      <w:pPr>
        <w:pStyle w:val="BodyText"/>
        <w:rPr>
          <w:sz w:val="20"/>
        </w:rPr>
      </w:pPr>
    </w:p>
    <w:p w14:paraId="474A1AE8" w14:textId="77777777" w:rsidR="00773363" w:rsidRDefault="00773363">
      <w:pPr>
        <w:pStyle w:val="BodyText"/>
        <w:rPr>
          <w:sz w:val="20"/>
        </w:rPr>
      </w:pPr>
    </w:p>
    <w:p w14:paraId="00F70A5B" w14:textId="77777777" w:rsidR="00773363" w:rsidRDefault="00773363">
      <w:pPr>
        <w:pStyle w:val="BodyText"/>
        <w:rPr>
          <w:sz w:val="20"/>
        </w:rPr>
      </w:pPr>
    </w:p>
    <w:p w14:paraId="2054F0E5" w14:textId="77777777" w:rsidR="00773363" w:rsidRDefault="00773363">
      <w:pPr>
        <w:pStyle w:val="BodyText"/>
        <w:rPr>
          <w:sz w:val="20"/>
        </w:rPr>
      </w:pPr>
    </w:p>
    <w:p w14:paraId="75AA3EA1" w14:textId="77777777" w:rsidR="00773363" w:rsidRDefault="00773363">
      <w:pPr>
        <w:pStyle w:val="BodyText"/>
        <w:rPr>
          <w:sz w:val="20"/>
        </w:rPr>
      </w:pPr>
    </w:p>
    <w:p w14:paraId="1F31B019" w14:textId="77777777" w:rsidR="00773363" w:rsidRDefault="00773363">
      <w:pPr>
        <w:pStyle w:val="BodyText"/>
        <w:rPr>
          <w:sz w:val="20"/>
        </w:rPr>
      </w:pPr>
    </w:p>
    <w:p w14:paraId="503D65DB" w14:textId="77777777" w:rsidR="00773363" w:rsidRDefault="00773363">
      <w:pPr>
        <w:pStyle w:val="BodyText"/>
        <w:rPr>
          <w:sz w:val="20"/>
        </w:rPr>
      </w:pPr>
    </w:p>
    <w:p w14:paraId="5E7953EE" w14:textId="77777777" w:rsidR="00773363" w:rsidRDefault="00773363">
      <w:pPr>
        <w:pStyle w:val="BodyText"/>
        <w:rPr>
          <w:sz w:val="20"/>
        </w:rPr>
      </w:pPr>
    </w:p>
    <w:p w14:paraId="6F95B556" w14:textId="77777777" w:rsidR="00773363" w:rsidRDefault="00773363">
      <w:pPr>
        <w:pStyle w:val="BodyText"/>
        <w:rPr>
          <w:sz w:val="20"/>
        </w:rPr>
      </w:pPr>
    </w:p>
    <w:p w14:paraId="5D5AA950" w14:textId="77777777" w:rsidR="00773363" w:rsidRDefault="00773363">
      <w:pPr>
        <w:pStyle w:val="BodyText"/>
        <w:rPr>
          <w:sz w:val="20"/>
        </w:rPr>
      </w:pPr>
    </w:p>
    <w:p w14:paraId="7A1E52AD" w14:textId="77777777" w:rsidR="00773363" w:rsidRDefault="00773363">
      <w:pPr>
        <w:pStyle w:val="BodyText"/>
        <w:rPr>
          <w:sz w:val="20"/>
        </w:rPr>
      </w:pPr>
    </w:p>
    <w:p w14:paraId="7856B746" w14:textId="77777777" w:rsidR="00773363" w:rsidRDefault="00773363">
      <w:pPr>
        <w:pStyle w:val="BodyText"/>
        <w:rPr>
          <w:sz w:val="20"/>
        </w:rPr>
      </w:pPr>
    </w:p>
    <w:p w14:paraId="31C1DF28" w14:textId="77777777" w:rsidR="00773363" w:rsidRDefault="00773363">
      <w:pPr>
        <w:pStyle w:val="BodyText"/>
        <w:rPr>
          <w:sz w:val="20"/>
        </w:rPr>
      </w:pPr>
    </w:p>
    <w:p w14:paraId="759ADC91" w14:textId="77777777" w:rsidR="00773363" w:rsidRDefault="00541222">
      <w:pPr>
        <w:pStyle w:val="BodyText"/>
        <w:spacing w:before="9"/>
        <w:rPr>
          <w:sz w:val="25"/>
        </w:rPr>
      </w:pPr>
      <w:r>
        <w:rPr>
          <w:noProof/>
        </w:rPr>
        <w:drawing>
          <wp:anchor distT="0" distB="0" distL="0" distR="0" simplePos="0" relativeHeight="22" behindDoc="0" locked="0" layoutInCell="1" allowOverlap="1" wp14:anchorId="478E7450" wp14:editId="3F10ECE4">
            <wp:simplePos x="0" y="0"/>
            <wp:positionH relativeFrom="page">
              <wp:posOffset>485400</wp:posOffset>
            </wp:positionH>
            <wp:positionV relativeFrom="paragraph">
              <wp:posOffset>224731</wp:posOffset>
            </wp:positionV>
            <wp:extent cx="6679257" cy="3483578"/>
            <wp:effectExtent l="0" t="0" r="0" b="0"/>
            <wp:wrapTopAndBottom/>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36" cstate="print"/>
                    <a:stretch>
                      <a:fillRect/>
                    </a:stretch>
                  </pic:blipFill>
                  <pic:spPr>
                    <a:xfrm>
                      <a:off x="0" y="0"/>
                      <a:ext cx="6679257" cy="3483578"/>
                    </a:xfrm>
                    <a:prstGeom prst="rect">
                      <a:avLst/>
                    </a:prstGeom>
                  </pic:spPr>
                </pic:pic>
              </a:graphicData>
            </a:graphic>
          </wp:anchor>
        </w:drawing>
      </w:r>
    </w:p>
    <w:p w14:paraId="510C9B1D" w14:textId="77777777" w:rsidR="00773363" w:rsidRDefault="00541222">
      <w:pPr>
        <w:spacing w:before="45"/>
        <w:ind w:left="852"/>
        <w:rPr>
          <w:rFonts w:ascii="Arial"/>
          <w:i/>
        </w:rPr>
      </w:pPr>
      <w:r>
        <w:rPr>
          <w:rFonts w:ascii="Arial"/>
          <w:i/>
          <w:color w:val="5E696B"/>
          <w:w w:val="110"/>
        </w:rPr>
        <w:t xml:space="preserve">Thriving woodland in the </w:t>
      </w:r>
      <w:proofErr w:type="spellStart"/>
      <w:r>
        <w:rPr>
          <w:rFonts w:ascii="Arial"/>
          <w:i/>
          <w:color w:val="5E696B"/>
          <w:w w:val="110"/>
        </w:rPr>
        <w:t>Mallowa</w:t>
      </w:r>
      <w:proofErr w:type="spellEnd"/>
      <w:r>
        <w:rPr>
          <w:rFonts w:ascii="Arial"/>
          <w:i/>
          <w:color w:val="5E696B"/>
          <w:w w:val="110"/>
        </w:rPr>
        <w:t xml:space="preserve"> Wetlands Credit: University of New England.</w:t>
      </w:r>
    </w:p>
    <w:p w14:paraId="6BA78BDD" w14:textId="77777777" w:rsidR="00773363" w:rsidRDefault="00773363">
      <w:pPr>
        <w:rPr>
          <w:rFonts w:ascii="Arial"/>
        </w:rPr>
        <w:sectPr w:rsidR="00773363">
          <w:headerReference w:type="default" r:id="rId37"/>
          <w:footerReference w:type="default" r:id="rId38"/>
          <w:pgSz w:w="11910" w:h="16850"/>
          <w:pgMar w:top="1400" w:right="0" w:bottom="760" w:left="0" w:header="0" w:footer="576" w:gutter="0"/>
          <w:cols w:space="720"/>
        </w:sectPr>
      </w:pPr>
    </w:p>
    <w:p w14:paraId="15AD7F72" w14:textId="77777777" w:rsidR="00773363" w:rsidRDefault="00773363">
      <w:pPr>
        <w:pStyle w:val="BodyText"/>
        <w:spacing w:before="7"/>
        <w:rPr>
          <w:rFonts w:ascii="Arial"/>
          <w:i/>
          <w:sz w:val="18"/>
        </w:rPr>
      </w:pPr>
    </w:p>
    <w:p w14:paraId="3BFEEA18" w14:textId="77777777" w:rsidR="00773363" w:rsidRDefault="00541222">
      <w:pPr>
        <w:pStyle w:val="Heading3"/>
      </w:pPr>
      <w:r>
        <w:rPr>
          <w:color w:val="015C8F"/>
        </w:rPr>
        <w:t>Fish diversity</w:t>
      </w:r>
    </w:p>
    <w:p w14:paraId="3D675E9B" w14:textId="77777777" w:rsidR="00773363" w:rsidRDefault="00541222">
      <w:pPr>
        <w:pStyle w:val="BodyText"/>
        <w:spacing w:before="189" w:line="295" w:lineRule="auto"/>
        <w:ind w:left="780" w:right="742"/>
        <w:jc w:val="both"/>
      </w:pPr>
      <w:r>
        <w:rPr>
          <w:color w:val="5E696B"/>
          <w:w w:val="110"/>
        </w:rPr>
        <w:t xml:space="preserve">Murray cod and golden perch recruits were surveyed in the </w:t>
      </w:r>
      <w:proofErr w:type="spellStart"/>
      <w:r>
        <w:rPr>
          <w:color w:val="5E696B"/>
          <w:w w:val="110"/>
        </w:rPr>
        <w:t>Mehi</w:t>
      </w:r>
      <w:proofErr w:type="spellEnd"/>
      <w:r>
        <w:rPr>
          <w:color w:val="5E696B"/>
          <w:w w:val="110"/>
        </w:rPr>
        <w:t xml:space="preserve"> during the November 2021 survey although it is currently unknown whether these recruits were natural or stocked. Carp recruits </w:t>
      </w:r>
      <w:r>
        <w:rPr>
          <w:color w:val="5E696B"/>
          <w:spacing w:val="-4"/>
          <w:w w:val="110"/>
        </w:rPr>
        <w:t xml:space="preserve">were </w:t>
      </w:r>
      <w:r>
        <w:rPr>
          <w:color w:val="5E696B"/>
          <w:w w:val="110"/>
        </w:rPr>
        <w:t xml:space="preserve">observed in both the </w:t>
      </w:r>
      <w:proofErr w:type="spellStart"/>
      <w:r>
        <w:rPr>
          <w:color w:val="5E696B"/>
          <w:w w:val="110"/>
        </w:rPr>
        <w:t>Mehi</w:t>
      </w:r>
      <w:proofErr w:type="spellEnd"/>
      <w:r>
        <w:rPr>
          <w:color w:val="5E696B"/>
          <w:w w:val="110"/>
        </w:rPr>
        <w:t xml:space="preserve"> and Gwydir Rivers while crayfish we</w:t>
      </w:r>
      <w:r>
        <w:rPr>
          <w:color w:val="5E696B"/>
          <w:w w:val="110"/>
        </w:rPr>
        <w:t xml:space="preserve">re caught in the 100’s – more </w:t>
      </w:r>
      <w:proofErr w:type="gramStart"/>
      <w:r>
        <w:rPr>
          <w:color w:val="5E696B"/>
          <w:w w:val="110"/>
        </w:rPr>
        <w:t xml:space="preserve">than </w:t>
      </w:r>
      <w:r>
        <w:rPr>
          <w:color w:val="5E696B"/>
          <w:spacing w:val="54"/>
          <w:w w:val="110"/>
        </w:rPr>
        <w:t xml:space="preserve"> </w:t>
      </w:r>
      <w:r>
        <w:rPr>
          <w:color w:val="5E696B"/>
          <w:w w:val="110"/>
        </w:rPr>
        <w:t>caught</w:t>
      </w:r>
      <w:proofErr w:type="gramEnd"/>
      <w:r>
        <w:rPr>
          <w:color w:val="5E696B"/>
          <w:w w:val="110"/>
        </w:rPr>
        <w:t xml:space="preserve"> in previous years! Very high numbers of shrimp observed indicated to us that the </w:t>
      </w:r>
      <w:proofErr w:type="gramStart"/>
      <w:r>
        <w:rPr>
          <w:color w:val="5E696B"/>
          <w:w w:val="110"/>
        </w:rPr>
        <w:t>system  surveyed</w:t>
      </w:r>
      <w:proofErr w:type="gramEnd"/>
      <w:r>
        <w:rPr>
          <w:color w:val="5E696B"/>
          <w:spacing w:val="17"/>
          <w:w w:val="110"/>
        </w:rPr>
        <w:t xml:space="preserve"> </w:t>
      </w:r>
      <w:r>
        <w:rPr>
          <w:color w:val="5E696B"/>
          <w:w w:val="110"/>
        </w:rPr>
        <w:t>is</w:t>
      </w:r>
      <w:r>
        <w:rPr>
          <w:color w:val="5E696B"/>
          <w:spacing w:val="18"/>
          <w:w w:val="110"/>
        </w:rPr>
        <w:t xml:space="preserve"> </w:t>
      </w:r>
      <w:r>
        <w:rPr>
          <w:color w:val="5E696B"/>
          <w:w w:val="110"/>
        </w:rPr>
        <w:t>in</w:t>
      </w:r>
      <w:r>
        <w:rPr>
          <w:color w:val="5E696B"/>
          <w:spacing w:val="18"/>
          <w:w w:val="110"/>
        </w:rPr>
        <w:t xml:space="preserve"> </w:t>
      </w:r>
      <w:r>
        <w:rPr>
          <w:color w:val="5E696B"/>
          <w:w w:val="110"/>
        </w:rPr>
        <w:t>a</w:t>
      </w:r>
      <w:r>
        <w:rPr>
          <w:color w:val="5E696B"/>
          <w:spacing w:val="18"/>
          <w:w w:val="110"/>
        </w:rPr>
        <w:t xml:space="preserve"> </w:t>
      </w:r>
      <w:r>
        <w:rPr>
          <w:color w:val="5E696B"/>
          <w:w w:val="110"/>
        </w:rPr>
        <w:t>highly</w:t>
      </w:r>
      <w:r>
        <w:rPr>
          <w:color w:val="5E696B"/>
          <w:spacing w:val="17"/>
          <w:w w:val="110"/>
        </w:rPr>
        <w:t xml:space="preserve"> </w:t>
      </w:r>
      <w:r>
        <w:rPr>
          <w:color w:val="5E696B"/>
          <w:w w:val="110"/>
        </w:rPr>
        <w:t>productive</w:t>
      </w:r>
      <w:r>
        <w:rPr>
          <w:color w:val="5E696B"/>
          <w:spacing w:val="18"/>
          <w:w w:val="110"/>
        </w:rPr>
        <w:t xml:space="preserve"> </w:t>
      </w:r>
      <w:r>
        <w:rPr>
          <w:color w:val="5E696B"/>
          <w:w w:val="110"/>
        </w:rPr>
        <w:t>phase.</w:t>
      </w:r>
    </w:p>
    <w:p w14:paraId="41A52984" w14:textId="77777777" w:rsidR="00773363" w:rsidRDefault="00541222">
      <w:pPr>
        <w:pStyle w:val="Heading3"/>
        <w:spacing w:before="159"/>
      </w:pPr>
      <w:r>
        <w:rPr>
          <w:color w:val="015C8F"/>
        </w:rPr>
        <w:t>Fish movement</w:t>
      </w:r>
    </w:p>
    <w:p w14:paraId="7836722F" w14:textId="77777777" w:rsidR="00773363" w:rsidRDefault="00541222">
      <w:pPr>
        <w:pStyle w:val="BodyText"/>
        <w:spacing w:before="225" w:line="295" w:lineRule="auto"/>
        <w:ind w:left="780" w:right="742"/>
        <w:jc w:val="both"/>
      </w:pPr>
      <w:r>
        <w:rPr>
          <w:color w:val="5E696B"/>
          <w:w w:val="110"/>
        </w:rPr>
        <w:t xml:space="preserve">To better understand how golden perch respond to flow pulses through the Gwydir system we </w:t>
      </w:r>
      <w:proofErr w:type="gramStart"/>
      <w:r>
        <w:rPr>
          <w:color w:val="5E696B"/>
          <w:w w:val="110"/>
        </w:rPr>
        <w:t xml:space="preserve">tagged </w:t>
      </w:r>
      <w:r>
        <w:rPr>
          <w:color w:val="5E696B"/>
          <w:spacing w:val="54"/>
          <w:w w:val="110"/>
        </w:rPr>
        <w:t xml:space="preserve"> </w:t>
      </w:r>
      <w:r>
        <w:rPr>
          <w:color w:val="5E696B"/>
          <w:w w:val="110"/>
        </w:rPr>
        <w:t>25</w:t>
      </w:r>
      <w:proofErr w:type="gramEnd"/>
      <w:r>
        <w:rPr>
          <w:color w:val="5E696B"/>
          <w:w w:val="110"/>
        </w:rPr>
        <w:t xml:space="preserve"> individuals back in February 2021 and released them into the Gwydir and </w:t>
      </w:r>
      <w:proofErr w:type="spellStart"/>
      <w:r>
        <w:rPr>
          <w:color w:val="5E696B"/>
          <w:w w:val="110"/>
        </w:rPr>
        <w:t>Mehi</w:t>
      </w:r>
      <w:proofErr w:type="spellEnd"/>
      <w:r>
        <w:rPr>
          <w:color w:val="5E696B"/>
          <w:w w:val="110"/>
        </w:rPr>
        <w:t xml:space="preserve">  channels  near  </w:t>
      </w:r>
      <w:proofErr w:type="spellStart"/>
      <w:r>
        <w:rPr>
          <w:color w:val="5E696B"/>
          <w:w w:val="110"/>
        </w:rPr>
        <w:t>Moree</w:t>
      </w:r>
      <w:proofErr w:type="spellEnd"/>
      <w:r>
        <w:rPr>
          <w:color w:val="5E696B"/>
          <w:w w:val="110"/>
        </w:rPr>
        <w:t>. Because we couldn't catch enough in the river, some fi</w:t>
      </w:r>
      <w:r>
        <w:rPr>
          <w:color w:val="5E696B"/>
          <w:w w:val="110"/>
        </w:rPr>
        <w:t xml:space="preserve">sh were caught in </w:t>
      </w:r>
      <w:proofErr w:type="spellStart"/>
      <w:r>
        <w:rPr>
          <w:color w:val="5E696B"/>
          <w:w w:val="110"/>
        </w:rPr>
        <w:t>Copeton</w:t>
      </w:r>
      <w:proofErr w:type="spellEnd"/>
      <w:r>
        <w:rPr>
          <w:color w:val="5E696B"/>
          <w:w w:val="110"/>
        </w:rPr>
        <w:t xml:space="preserve"> Dam and translocated into these reaches to boost the number of fish in the study. This </w:t>
      </w:r>
      <w:proofErr w:type="gramStart"/>
      <w:r>
        <w:rPr>
          <w:color w:val="5E696B"/>
          <w:w w:val="110"/>
        </w:rPr>
        <w:t>study  adds</w:t>
      </w:r>
      <w:proofErr w:type="gramEnd"/>
      <w:r>
        <w:rPr>
          <w:color w:val="5E696B"/>
          <w:w w:val="110"/>
        </w:rPr>
        <w:t xml:space="preserve">  to  our previous work monitoring the movement of Murray cod and freshwater catfish through the  </w:t>
      </w:r>
      <w:r>
        <w:rPr>
          <w:color w:val="5E696B"/>
          <w:spacing w:val="-4"/>
          <w:w w:val="110"/>
        </w:rPr>
        <w:t>LTIM</w:t>
      </w:r>
      <w:r>
        <w:rPr>
          <w:color w:val="5E696B"/>
          <w:spacing w:val="46"/>
          <w:w w:val="110"/>
        </w:rPr>
        <w:t xml:space="preserve"> </w:t>
      </w:r>
      <w:r>
        <w:rPr>
          <w:color w:val="5E696B"/>
          <w:w w:val="110"/>
        </w:rPr>
        <w:t>project.</w:t>
      </w:r>
    </w:p>
    <w:p w14:paraId="5BC76EFB" w14:textId="77777777" w:rsidR="00773363" w:rsidRDefault="00773363">
      <w:pPr>
        <w:pStyle w:val="BodyText"/>
        <w:rPr>
          <w:sz w:val="27"/>
        </w:rPr>
      </w:pPr>
    </w:p>
    <w:p w14:paraId="0CF98168" w14:textId="77777777" w:rsidR="00773363" w:rsidRDefault="00541222">
      <w:pPr>
        <w:pStyle w:val="BodyText"/>
        <w:spacing w:before="1" w:line="295" w:lineRule="auto"/>
        <w:ind w:left="780" w:right="741"/>
        <w:jc w:val="both"/>
      </w:pPr>
      <w:r>
        <w:rPr>
          <w:color w:val="5E696B"/>
          <w:w w:val="110"/>
        </w:rPr>
        <w:t>We went out and dow</w:t>
      </w:r>
      <w:r>
        <w:rPr>
          <w:color w:val="5E696B"/>
          <w:w w:val="110"/>
        </w:rPr>
        <w:t xml:space="preserve">nloaded the receiver data in November 2021 and this told us that most of the   </w:t>
      </w:r>
      <w:r>
        <w:rPr>
          <w:color w:val="5E696B"/>
          <w:spacing w:val="54"/>
          <w:w w:val="110"/>
        </w:rPr>
        <w:t xml:space="preserve"> </w:t>
      </w:r>
      <w:r>
        <w:rPr>
          <w:color w:val="5E696B"/>
          <w:w w:val="110"/>
        </w:rPr>
        <w:t xml:space="preserve">fish were still alive and that they had survived the large floods that occurred through the </w:t>
      </w:r>
      <w:proofErr w:type="gramStart"/>
      <w:r>
        <w:rPr>
          <w:color w:val="5E696B"/>
          <w:spacing w:val="-3"/>
          <w:w w:val="110"/>
        </w:rPr>
        <w:t xml:space="preserve">system  </w:t>
      </w:r>
      <w:r>
        <w:rPr>
          <w:color w:val="5E696B"/>
          <w:w w:val="110"/>
        </w:rPr>
        <w:t>recently</w:t>
      </w:r>
      <w:proofErr w:type="gramEnd"/>
      <w:r>
        <w:rPr>
          <w:color w:val="5E696B"/>
          <w:w w:val="110"/>
        </w:rPr>
        <w:t xml:space="preserve">. We will need to spend some time to </w:t>
      </w:r>
      <w:proofErr w:type="spellStart"/>
      <w:r>
        <w:rPr>
          <w:color w:val="5E696B"/>
          <w:w w:val="110"/>
        </w:rPr>
        <w:t>analyse</w:t>
      </w:r>
      <w:proofErr w:type="spellEnd"/>
      <w:r>
        <w:rPr>
          <w:color w:val="5E696B"/>
          <w:w w:val="110"/>
        </w:rPr>
        <w:t xml:space="preserve"> this data before we det</w:t>
      </w:r>
      <w:r>
        <w:rPr>
          <w:color w:val="5E696B"/>
          <w:w w:val="110"/>
        </w:rPr>
        <w:t>ermine how the fish use</w:t>
      </w:r>
      <w:r>
        <w:rPr>
          <w:color w:val="5E696B"/>
          <w:spacing w:val="54"/>
          <w:w w:val="110"/>
        </w:rPr>
        <w:t xml:space="preserve"> </w:t>
      </w:r>
      <w:r>
        <w:rPr>
          <w:color w:val="5E696B"/>
          <w:w w:val="110"/>
        </w:rPr>
        <w:t>the system and where they like to hang out. This information will help us to provide environmental</w:t>
      </w:r>
      <w:r>
        <w:rPr>
          <w:color w:val="5E696B"/>
          <w:spacing w:val="54"/>
          <w:w w:val="110"/>
        </w:rPr>
        <w:t xml:space="preserve"> </w:t>
      </w:r>
      <w:r>
        <w:rPr>
          <w:color w:val="5E696B"/>
          <w:w w:val="110"/>
        </w:rPr>
        <w:t xml:space="preserve">water releases that are more tailored to the needs of golden perch to sustain </w:t>
      </w:r>
      <w:proofErr w:type="gramStart"/>
      <w:r>
        <w:rPr>
          <w:color w:val="5E696B"/>
          <w:w w:val="110"/>
        </w:rPr>
        <w:t>this  species</w:t>
      </w:r>
      <w:proofErr w:type="gramEnd"/>
      <w:r>
        <w:rPr>
          <w:color w:val="5E696B"/>
          <w:w w:val="110"/>
        </w:rPr>
        <w:t xml:space="preserve">  in  </w:t>
      </w:r>
      <w:r>
        <w:rPr>
          <w:color w:val="5E696B"/>
          <w:spacing w:val="-5"/>
          <w:w w:val="110"/>
        </w:rPr>
        <w:t xml:space="preserve">the  </w:t>
      </w:r>
      <w:r>
        <w:rPr>
          <w:color w:val="5E696B"/>
          <w:w w:val="110"/>
        </w:rPr>
        <w:t>Gwydir.</w:t>
      </w:r>
    </w:p>
    <w:p w14:paraId="5AE62DAC" w14:textId="77777777" w:rsidR="00773363" w:rsidRDefault="00541222">
      <w:pPr>
        <w:pStyle w:val="BodyText"/>
        <w:spacing w:before="5"/>
        <w:rPr>
          <w:sz w:val="15"/>
        </w:rPr>
      </w:pPr>
      <w:r>
        <w:rPr>
          <w:noProof/>
        </w:rPr>
        <w:drawing>
          <wp:anchor distT="0" distB="0" distL="0" distR="0" simplePos="0" relativeHeight="26" behindDoc="0" locked="0" layoutInCell="1" allowOverlap="1" wp14:anchorId="075CB9C7" wp14:editId="0B4FBDB2">
            <wp:simplePos x="0" y="0"/>
            <wp:positionH relativeFrom="page">
              <wp:posOffset>527057</wp:posOffset>
            </wp:positionH>
            <wp:positionV relativeFrom="paragraph">
              <wp:posOffset>144265</wp:posOffset>
            </wp:positionV>
            <wp:extent cx="6608289" cy="4001262"/>
            <wp:effectExtent l="0" t="0" r="0" b="0"/>
            <wp:wrapTopAndBottom/>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39" cstate="print"/>
                    <a:stretch>
                      <a:fillRect/>
                    </a:stretch>
                  </pic:blipFill>
                  <pic:spPr>
                    <a:xfrm>
                      <a:off x="0" y="0"/>
                      <a:ext cx="6608289" cy="4001262"/>
                    </a:xfrm>
                    <a:prstGeom prst="rect">
                      <a:avLst/>
                    </a:prstGeom>
                  </pic:spPr>
                </pic:pic>
              </a:graphicData>
            </a:graphic>
          </wp:anchor>
        </w:drawing>
      </w:r>
    </w:p>
    <w:p w14:paraId="4B7316D8" w14:textId="77777777" w:rsidR="00773363" w:rsidRDefault="00773363">
      <w:pPr>
        <w:pStyle w:val="BodyText"/>
        <w:spacing w:before="2"/>
        <w:rPr>
          <w:sz w:val="16"/>
        </w:rPr>
      </w:pPr>
    </w:p>
    <w:p w14:paraId="194043DF" w14:textId="77777777" w:rsidR="00773363" w:rsidRDefault="00541222">
      <w:pPr>
        <w:ind w:left="830"/>
        <w:jc w:val="both"/>
        <w:rPr>
          <w:rFonts w:ascii="Arial"/>
          <w:i/>
        </w:rPr>
      </w:pPr>
      <w:r>
        <w:rPr>
          <w:rFonts w:ascii="Arial"/>
          <w:i/>
          <w:color w:val="5E696B"/>
          <w:w w:val="110"/>
        </w:rPr>
        <w:t>Electrofishing the G</w:t>
      </w:r>
      <w:r>
        <w:rPr>
          <w:rFonts w:ascii="Arial"/>
          <w:i/>
          <w:color w:val="5E696B"/>
          <w:w w:val="110"/>
        </w:rPr>
        <w:t>wydir River in 2021. Credit: University of New England</w:t>
      </w:r>
    </w:p>
    <w:p w14:paraId="51788EF6" w14:textId="77777777" w:rsidR="00773363" w:rsidRDefault="00773363">
      <w:pPr>
        <w:jc w:val="both"/>
        <w:rPr>
          <w:rFonts w:ascii="Arial"/>
        </w:rPr>
        <w:sectPr w:rsidR="00773363">
          <w:headerReference w:type="default" r:id="rId40"/>
          <w:footerReference w:type="default" r:id="rId41"/>
          <w:pgSz w:w="11910" w:h="16850"/>
          <w:pgMar w:top="1400" w:right="0" w:bottom="760" w:left="0" w:header="0" w:footer="576" w:gutter="0"/>
          <w:cols w:space="720"/>
        </w:sectPr>
      </w:pPr>
    </w:p>
    <w:p w14:paraId="1911621D" w14:textId="77777777" w:rsidR="00773363" w:rsidRDefault="00773363">
      <w:pPr>
        <w:pStyle w:val="BodyText"/>
        <w:rPr>
          <w:rFonts w:ascii="Arial"/>
          <w:i/>
          <w:sz w:val="17"/>
        </w:rPr>
      </w:pPr>
    </w:p>
    <w:p w14:paraId="4AEDB7D8" w14:textId="77777777" w:rsidR="00773363" w:rsidRDefault="00541222">
      <w:pPr>
        <w:pStyle w:val="BodyText"/>
        <w:spacing w:before="67" w:line="295" w:lineRule="auto"/>
        <w:ind w:left="764" w:right="764"/>
        <w:jc w:val="both"/>
      </w:pPr>
      <w:r>
        <w:rPr>
          <w:color w:val="5E696B"/>
          <w:w w:val="110"/>
        </w:rPr>
        <w:t>Our Gwydir MER team were in the field in November surveying waterbirds with others from DPIE-EES</w:t>
      </w:r>
      <w:r>
        <w:rPr>
          <w:color w:val="5E696B"/>
          <w:spacing w:val="54"/>
          <w:w w:val="110"/>
        </w:rPr>
        <w:t xml:space="preserve"> </w:t>
      </w:r>
      <w:r>
        <w:rPr>
          <w:color w:val="5E696B"/>
          <w:w w:val="110"/>
        </w:rPr>
        <w:t xml:space="preserve">and NPWS. They made some pretty </w:t>
      </w:r>
      <w:proofErr w:type="gramStart"/>
      <w:r>
        <w:rPr>
          <w:color w:val="5E696B"/>
          <w:w w:val="110"/>
        </w:rPr>
        <w:t>cool  observations</w:t>
      </w:r>
      <w:proofErr w:type="gramEnd"/>
      <w:r>
        <w:rPr>
          <w:color w:val="5E696B"/>
          <w:w w:val="110"/>
        </w:rPr>
        <w:t xml:space="preserve">  including  individuals  from  the  following</w:t>
      </w:r>
      <w:r>
        <w:rPr>
          <w:color w:val="5E696B"/>
          <w:spacing w:val="54"/>
          <w:w w:val="110"/>
        </w:rPr>
        <w:t xml:space="preserve"> </w:t>
      </w:r>
      <w:r>
        <w:rPr>
          <w:color w:val="5E696B"/>
          <w:w w:val="110"/>
        </w:rPr>
        <w:t>species:</w:t>
      </w:r>
    </w:p>
    <w:p w14:paraId="1CB2B3FC" w14:textId="77777777" w:rsidR="00773363" w:rsidRDefault="00773363">
      <w:pPr>
        <w:spacing w:line="295" w:lineRule="auto"/>
        <w:jc w:val="both"/>
        <w:sectPr w:rsidR="00773363">
          <w:headerReference w:type="default" r:id="rId42"/>
          <w:footerReference w:type="default" r:id="rId43"/>
          <w:pgSz w:w="11910" w:h="16850"/>
          <w:pgMar w:top="1400" w:right="0" w:bottom="760" w:left="0" w:header="0" w:footer="576" w:gutter="0"/>
          <w:cols w:space="720"/>
        </w:sectPr>
      </w:pPr>
    </w:p>
    <w:p w14:paraId="0EAF8E36" w14:textId="77777777" w:rsidR="00773363" w:rsidRDefault="00773363">
      <w:pPr>
        <w:pStyle w:val="BodyText"/>
        <w:spacing w:before="7"/>
        <w:rPr>
          <w:sz w:val="24"/>
        </w:rPr>
      </w:pPr>
    </w:p>
    <w:p w14:paraId="7FEF61EA" w14:textId="77777777" w:rsidR="00773363" w:rsidRDefault="00541222">
      <w:pPr>
        <w:spacing w:line="300" w:lineRule="auto"/>
        <w:ind w:left="1172" w:right="-9" w:hanging="409"/>
      </w:pPr>
      <w:r>
        <w:pict w14:anchorId="0D2D0433">
          <v:shape id="_x0000_s1039" style="position:absolute;left:0;text-align:left;margin-left:45.75pt;margin-top:22.5pt;width:3.8pt;height:3.8pt;z-index:-15973888;mso-position-horizontal-relative:page" coordorigin="915,450" coordsize="76,76" path="m957,525r-10,l942,524,915,493r,-10l947,450r10,l990,488r,5l957,525xe" fillcolor="#5e696b" stroked="f">
            <v:path arrowok="t"/>
            <w10:wrap anchorx="page"/>
          </v:shape>
        </w:pict>
      </w:r>
      <w:r>
        <w:rPr>
          <w:rFonts w:ascii="Tahoma"/>
          <w:color w:val="5E696B"/>
          <w:sz w:val="24"/>
        </w:rPr>
        <w:t>Nationa</w:t>
      </w:r>
      <w:r>
        <w:rPr>
          <w:rFonts w:ascii="Tahoma"/>
          <w:color w:val="5E696B"/>
          <w:sz w:val="24"/>
        </w:rPr>
        <w:t xml:space="preserve">lly endangered </w:t>
      </w:r>
      <w:r>
        <w:rPr>
          <w:rFonts w:ascii="Tahoma"/>
          <w:color w:val="5E696B"/>
          <w:spacing w:val="-3"/>
          <w:sz w:val="24"/>
        </w:rPr>
        <w:t xml:space="preserve">species </w:t>
      </w:r>
      <w:r>
        <w:rPr>
          <w:color w:val="5E696B"/>
          <w:w w:val="105"/>
        </w:rPr>
        <w:t>Australian painted snipe</w:t>
      </w:r>
    </w:p>
    <w:p w14:paraId="1D8C45F8" w14:textId="77777777" w:rsidR="00773363" w:rsidRDefault="00773363">
      <w:pPr>
        <w:pStyle w:val="BodyText"/>
        <w:rPr>
          <w:sz w:val="24"/>
        </w:rPr>
      </w:pPr>
    </w:p>
    <w:p w14:paraId="29650D97" w14:textId="77777777" w:rsidR="00773363" w:rsidRDefault="00541222">
      <w:pPr>
        <w:spacing w:line="300" w:lineRule="auto"/>
        <w:ind w:left="1172" w:right="1249" w:hanging="409"/>
      </w:pPr>
      <w:r>
        <w:pict w14:anchorId="1306C44A">
          <v:shape id="_x0000_s1038" style="position:absolute;left:0;text-align:left;margin-left:45.75pt;margin-top:22.5pt;width:3.8pt;height:3.8pt;z-index:-15973376;mso-position-horizontal-relative:page" coordorigin="915,450" coordsize="76,76" path="m957,525r-10,l942,524,915,493r,-10l947,450r10,l990,488r,5l957,525xe" fillcolor="#5e696b" stroked="f">
            <v:path arrowok="t"/>
            <w10:wrap anchorx="page"/>
          </v:shape>
        </w:pict>
      </w:r>
      <w:r>
        <w:rPr>
          <w:rFonts w:ascii="Tahoma"/>
          <w:color w:val="5E696B"/>
          <w:w w:val="105"/>
          <w:sz w:val="24"/>
        </w:rPr>
        <w:t xml:space="preserve">Migratory species </w:t>
      </w:r>
      <w:r>
        <w:rPr>
          <w:color w:val="5E696B"/>
          <w:w w:val="105"/>
        </w:rPr>
        <w:t>Latham's snipe</w:t>
      </w:r>
    </w:p>
    <w:p w14:paraId="24C7332C" w14:textId="77777777" w:rsidR="00773363" w:rsidRDefault="00541222">
      <w:pPr>
        <w:pStyle w:val="BodyText"/>
        <w:spacing w:line="295" w:lineRule="auto"/>
        <w:ind w:left="1172" w:right="-9"/>
      </w:pPr>
      <w:r>
        <w:pict w14:anchorId="05A5015C">
          <v:shape id="_x0000_s1037" style="position:absolute;left:0;text-align:left;margin-left:45.75pt;margin-top:4.45pt;width:3.8pt;height:3.8pt;z-index:15744000;mso-position-horizontal-relative:page" coordorigin="915,89" coordsize="76,76" path="m957,164r-10,l942,163,915,132r,-10l947,89r10,l990,127r,5l957,164xe" fillcolor="#5e696b" stroked="f">
            <v:path arrowok="t"/>
            <w10:wrap anchorx="page"/>
          </v:shape>
        </w:pict>
      </w:r>
      <w:r>
        <w:pict w14:anchorId="2631DBEC">
          <v:shape id="_x0000_s1036" style="position:absolute;left:0;text-align:left;margin-left:45.75pt;margin-top:21pt;width:3.8pt;height:3.8pt;z-index:15744512;mso-position-horizontal-relative:page" coordorigin="915,420" coordsize="76,76" path="m957,495r-10,l942,494,915,462r,-10l947,420r10,l990,457r,5l957,495xe" fillcolor="#5e696b" stroked="f">
            <v:path arrowok="t"/>
            <w10:wrap anchorx="page"/>
          </v:shape>
        </w:pict>
      </w:r>
      <w:r>
        <w:rPr>
          <w:color w:val="5E696B"/>
          <w:w w:val="110"/>
        </w:rPr>
        <w:t>Sharp-tailed sandpiper Marsh sandpiper</w:t>
      </w:r>
    </w:p>
    <w:p w14:paraId="0902E63F" w14:textId="77777777" w:rsidR="00773363" w:rsidRDefault="00541222">
      <w:pPr>
        <w:spacing w:before="2" w:line="297" w:lineRule="auto"/>
        <w:ind w:left="1172" w:right="3081" w:hanging="409"/>
      </w:pPr>
      <w:r>
        <w:br w:type="column"/>
      </w:r>
      <w:r>
        <w:rPr>
          <w:rFonts w:ascii="Tahoma"/>
          <w:color w:val="5E696B"/>
          <w:sz w:val="24"/>
        </w:rPr>
        <w:t xml:space="preserve">Threatened species (NSW) </w:t>
      </w:r>
      <w:r>
        <w:rPr>
          <w:color w:val="5E696B"/>
          <w:w w:val="110"/>
        </w:rPr>
        <w:t>Australian painted snipe Black-necked stork Brolga</w:t>
      </w:r>
    </w:p>
    <w:p w14:paraId="4F47A865" w14:textId="77777777" w:rsidR="00773363" w:rsidRDefault="00541222">
      <w:pPr>
        <w:pStyle w:val="BodyText"/>
        <w:spacing w:line="262" w:lineRule="exact"/>
        <w:ind w:left="1172"/>
      </w:pPr>
      <w:r>
        <w:pict w14:anchorId="61CEBABC">
          <v:shape id="_x0000_s1035" style="position:absolute;left:0;text-align:left;margin-left:305.4pt;margin-top:-45.4pt;width:3.8pt;height:3.8pt;z-index:-15971840;mso-position-horizontal-relative:page" coordorigin="6108,-908" coordsize="76,76" path="m6150,-833r-10,l6136,-834r-28,-31l6108,-875r32,-33l6150,-908r33,38l6183,-865r-33,32xe" fillcolor="#5e696b" stroked="f">
            <v:path arrowok="t"/>
            <w10:wrap anchorx="page"/>
          </v:shape>
        </w:pict>
      </w:r>
      <w:r>
        <w:pict w14:anchorId="52DE9B82">
          <v:shape id="_x0000_s1034" style="position:absolute;left:0;text-align:left;margin-left:305.4pt;margin-top:-28.9pt;width:3.8pt;height:3.8pt;z-index:-15971328;mso-position-horizontal-relative:page" coordorigin="6108,-578" coordsize="76,76" path="m6150,-503r-10,l6136,-504r-28,-31l6108,-545r32,-33l6150,-578r33,38l6183,-535r-33,32xe" fillcolor="#5e696b" stroked="f">
            <v:path arrowok="t"/>
            <w10:wrap anchorx="page"/>
          </v:shape>
        </w:pict>
      </w:r>
      <w:r>
        <w:pict w14:anchorId="4100A291">
          <v:shape id="_x0000_s1033" style="position:absolute;left:0;text-align:left;margin-left:305.4pt;margin-top:-12.35pt;width:3.8pt;height:3.8pt;z-index:-15970816;mso-position-horizontal-relative:page" coordorigin="6108,-247" coordsize="76,76" path="m6150,-172r-10,l6136,-173r-28,-32l6108,-215r32,-32l6150,-247r33,37l6183,-205r-33,33xe" fillcolor="#5e696b" stroked="f">
            <v:path arrowok="t"/>
            <w10:wrap anchorx="page"/>
          </v:shape>
        </w:pict>
      </w:r>
      <w:r>
        <w:pict w14:anchorId="5069746F">
          <v:shape id="_x0000_s1032" style="position:absolute;left:0;text-align:left;margin-left:305.4pt;margin-top:4.15pt;width:3.8pt;height:3.8pt;z-index:15746560;mso-position-horizontal-relative:page" coordorigin="6108,83" coordsize="76,76" path="m6150,158r-10,l6136,157r-28,-32l6108,115r32,-32l6150,83r33,37l6183,125r-33,33xe" fillcolor="#5e696b" stroked="f">
            <v:path arrowok="t"/>
            <w10:wrap anchorx="page"/>
          </v:shape>
        </w:pict>
      </w:r>
      <w:r>
        <w:rPr>
          <w:color w:val="5E696B"/>
          <w:w w:val="110"/>
        </w:rPr>
        <w:t>Magpie goose</w:t>
      </w:r>
    </w:p>
    <w:p w14:paraId="0B141CA9" w14:textId="77777777" w:rsidR="00773363" w:rsidRDefault="00773363">
      <w:pPr>
        <w:spacing w:line="262" w:lineRule="exact"/>
        <w:sectPr w:rsidR="00773363">
          <w:type w:val="continuous"/>
          <w:pgSz w:w="11910" w:h="16850"/>
          <w:pgMar w:top="0" w:right="0" w:bottom="0" w:left="0" w:header="720" w:footer="720" w:gutter="0"/>
          <w:cols w:num="2" w:space="720" w:equalWidth="0">
            <w:col w:w="3966" w:space="1227"/>
            <w:col w:w="6717"/>
          </w:cols>
        </w:sectPr>
      </w:pPr>
    </w:p>
    <w:p w14:paraId="1D9C3D70" w14:textId="77777777" w:rsidR="00773363" w:rsidRDefault="00773363">
      <w:pPr>
        <w:pStyle w:val="BodyText"/>
        <w:spacing w:before="7"/>
        <w:rPr>
          <w:sz w:val="9"/>
        </w:rPr>
      </w:pPr>
    </w:p>
    <w:p w14:paraId="0DEDB474" w14:textId="77777777" w:rsidR="00773363" w:rsidRDefault="00541222">
      <w:pPr>
        <w:pStyle w:val="BodyText"/>
        <w:spacing w:before="67" w:line="295" w:lineRule="auto"/>
        <w:ind w:left="764" w:right="760"/>
        <w:jc w:val="both"/>
      </w:pPr>
      <w:r>
        <w:rPr>
          <w:color w:val="5E696B"/>
          <w:w w:val="110"/>
        </w:rPr>
        <w:t xml:space="preserve">On the back of some great Spring flows and wetland inundation, </w:t>
      </w:r>
      <w:proofErr w:type="gramStart"/>
      <w:r>
        <w:rPr>
          <w:color w:val="5E696B"/>
          <w:w w:val="110"/>
        </w:rPr>
        <w:t>breeding  was</w:t>
      </w:r>
      <w:proofErr w:type="gramEnd"/>
      <w:r>
        <w:rPr>
          <w:color w:val="5E696B"/>
          <w:w w:val="110"/>
        </w:rPr>
        <w:t xml:space="preserve">  noted  in  darters,  grebes, ibis, ducks, cormorant and spoonbills. </w:t>
      </w:r>
      <w:proofErr w:type="gramStart"/>
      <w:r>
        <w:rPr>
          <w:color w:val="5E696B"/>
          <w:w w:val="110"/>
        </w:rPr>
        <w:t>Colonial  nesting</w:t>
      </w:r>
      <w:proofErr w:type="gramEnd"/>
      <w:r>
        <w:rPr>
          <w:color w:val="5E696B"/>
          <w:w w:val="110"/>
        </w:rPr>
        <w:t xml:space="preserve">  activity  was  also  noted  in  the</w:t>
      </w:r>
      <w:r>
        <w:rPr>
          <w:color w:val="5E696B"/>
          <w:spacing w:val="54"/>
          <w:w w:val="110"/>
        </w:rPr>
        <w:t xml:space="preserve"> </w:t>
      </w:r>
      <w:r>
        <w:rPr>
          <w:color w:val="5E696B"/>
          <w:w w:val="110"/>
        </w:rPr>
        <w:t xml:space="preserve">Gingham and Lower Gwydir wetlands with birds  observed </w:t>
      </w:r>
      <w:r>
        <w:rPr>
          <w:color w:val="5E696B"/>
          <w:w w:val="110"/>
        </w:rPr>
        <w:t xml:space="preserve"> making  nests.  </w:t>
      </w:r>
      <w:proofErr w:type="gramStart"/>
      <w:r>
        <w:rPr>
          <w:color w:val="5E696B"/>
          <w:w w:val="110"/>
        </w:rPr>
        <w:t>If  these</w:t>
      </w:r>
      <w:proofErr w:type="gramEnd"/>
      <w:r>
        <w:rPr>
          <w:color w:val="5E696B"/>
          <w:w w:val="110"/>
        </w:rPr>
        <w:t xml:space="preserve">  colonies  establish we will undertake monitoring to establish the size of the colonies, their species composition and  breeding progression. This will inform if any water for the environment is required to maintain water levels</w:t>
      </w:r>
      <w:r>
        <w:rPr>
          <w:color w:val="5E696B"/>
          <w:spacing w:val="17"/>
          <w:w w:val="110"/>
        </w:rPr>
        <w:t xml:space="preserve"> </w:t>
      </w:r>
      <w:r>
        <w:rPr>
          <w:color w:val="5E696B"/>
          <w:w w:val="110"/>
        </w:rPr>
        <w:t>necessary</w:t>
      </w:r>
      <w:r>
        <w:rPr>
          <w:color w:val="5E696B"/>
          <w:spacing w:val="17"/>
          <w:w w:val="110"/>
        </w:rPr>
        <w:t xml:space="preserve"> </w:t>
      </w:r>
      <w:r>
        <w:rPr>
          <w:color w:val="5E696B"/>
          <w:w w:val="110"/>
        </w:rPr>
        <w:t>to</w:t>
      </w:r>
      <w:r>
        <w:rPr>
          <w:color w:val="5E696B"/>
          <w:spacing w:val="18"/>
          <w:w w:val="110"/>
        </w:rPr>
        <w:t xml:space="preserve"> </w:t>
      </w:r>
      <w:r>
        <w:rPr>
          <w:color w:val="5E696B"/>
          <w:w w:val="110"/>
        </w:rPr>
        <w:t>support</w:t>
      </w:r>
      <w:r>
        <w:rPr>
          <w:color w:val="5E696B"/>
          <w:spacing w:val="17"/>
          <w:w w:val="110"/>
        </w:rPr>
        <w:t xml:space="preserve"> </w:t>
      </w:r>
      <w:r>
        <w:rPr>
          <w:color w:val="5E696B"/>
          <w:w w:val="110"/>
        </w:rPr>
        <w:t>the</w:t>
      </w:r>
      <w:r>
        <w:rPr>
          <w:color w:val="5E696B"/>
          <w:spacing w:val="17"/>
          <w:w w:val="110"/>
        </w:rPr>
        <w:t xml:space="preserve"> </w:t>
      </w:r>
      <w:r>
        <w:rPr>
          <w:color w:val="5E696B"/>
          <w:w w:val="110"/>
        </w:rPr>
        <w:t>breeding</w:t>
      </w:r>
      <w:r>
        <w:rPr>
          <w:color w:val="5E696B"/>
          <w:spacing w:val="17"/>
          <w:w w:val="110"/>
        </w:rPr>
        <w:t xml:space="preserve"> </w:t>
      </w:r>
      <w:r>
        <w:rPr>
          <w:color w:val="5E696B"/>
          <w:w w:val="110"/>
        </w:rPr>
        <w:t>event</w:t>
      </w:r>
      <w:r>
        <w:rPr>
          <w:color w:val="5E696B"/>
          <w:spacing w:val="18"/>
          <w:w w:val="110"/>
        </w:rPr>
        <w:t xml:space="preserve"> </w:t>
      </w:r>
      <w:r>
        <w:rPr>
          <w:color w:val="5E696B"/>
          <w:w w:val="110"/>
        </w:rPr>
        <w:t>to</w:t>
      </w:r>
      <w:r>
        <w:rPr>
          <w:color w:val="5E696B"/>
          <w:spacing w:val="17"/>
          <w:w w:val="110"/>
        </w:rPr>
        <w:t xml:space="preserve"> </w:t>
      </w:r>
      <w:r>
        <w:rPr>
          <w:color w:val="5E696B"/>
          <w:w w:val="110"/>
        </w:rPr>
        <w:t>its</w:t>
      </w:r>
      <w:r>
        <w:rPr>
          <w:color w:val="5E696B"/>
          <w:spacing w:val="17"/>
          <w:w w:val="110"/>
        </w:rPr>
        <w:t xml:space="preserve"> </w:t>
      </w:r>
      <w:r>
        <w:rPr>
          <w:color w:val="5E696B"/>
          <w:w w:val="110"/>
        </w:rPr>
        <w:t>conclusion.</w:t>
      </w:r>
    </w:p>
    <w:p w14:paraId="7330738B" w14:textId="77777777" w:rsidR="00773363" w:rsidRDefault="00541222">
      <w:pPr>
        <w:pStyle w:val="BodyText"/>
        <w:spacing w:before="7"/>
        <w:rPr>
          <w:sz w:val="19"/>
        </w:rPr>
      </w:pPr>
      <w:r>
        <w:rPr>
          <w:noProof/>
        </w:rPr>
        <w:drawing>
          <wp:anchor distT="0" distB="0" distL="0" distR="0" simplePos="0" relativeHeight="27" behindDoc="0" locked="0" layoutInCell="1" allowOverlap="1" wp14:anchorId="78A4A568" wp14:editId="5F6A73E0">
            <wp:simplePos x="0" y="0"/>
            <wp:positionH relativeFrom="page">
              <wp:posOffset>485400</wp:posOffset>
            </wp:positionH>
            <wp:positionV relativeFrom="paragraph">
              <wp:posOffset>176531</wp:posOffset>
            </wp:positionV>
            <wp:extent cx="6632453" cy="4828032"/>
            <wp:effectExtent l="0" t="0" r="0" b="0"/>
            <wp:wrapTopAndBottom/>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44" cstate="print"/>
                    <a:stretch>
                      <a:fillRect/>
                    </a:stretch>
                  </pic:blipFill>
                  <pic:spPr>
                    <a:xfrm>
                      <a:off x="0" y="0"/>
                      <a:ext cx="6632453" cy="4828032"/>
                    </a:xfrm>
                    <a:prstGeom prst="rect">
                      <a:avLst/>
                    </a:prstGeom>
                  </pic:spPr>
                </pic:pic>
              </a:graphicData>
            </a:graphic>
          </wp:anchor>
        </w:drawing>
      </w:r>
    </w:p>
    <w:p w14:paraId="24CD9E8C" w14:textId="77777777" w:rsidR="00773363" w:rsidRDefault="00541222">
      <w:pPr>
        <w:spacing w:before="104"/>
        <w:ind w:left="830"/>
        <w:jc w:val="both"/>
        <w:rPr>
          <w:rFonts w:ascii="Arial"/>
          <w:i/>
        </w:rPr>
      </w:pPr>
      <w:r>
        <w:rPr>
          <w:rFonts w:ascii="Arial"/>
          <w:i/>
          <w:color w:val="5E696B"/>
          <w:w w:val="110"/>
        </w:rPr>
        <w:t>Sharp-tailed sandpiper (Calidris acuminata). Credit: University of New England.</w:t>
      </w:r>
    </w:p>
    <w:p w14:paraId="7F482EDB" w14:textId="77777777" w:rsidR="00773363" w:rsidRDefault="00773363">
      <w:pPr>
        <w:jc w:val="both"/>
        <w:rPr>
          <w:rFonts w:ascii="Arial"/>
        </w:rPr>
        <w:sectPr w:rsidR="00773363">
          <w:type w:val="continuous"/>
          <w:pgSz w:w="11910" w:h="16850"/>
          <w:pgMar w:top="0" w:right="0" w:bottom="0" w:left="0" w:header="720" w:footer="720" w:gutter="0"/>
          <w:cols w:space="720"/>
        </w:sectPr>
      </w:pPr>
    </w:p>
    <w:p w14:paraId="0F3A8B23" w14:textId="77777777" w:rsidR="00773363" w:rsidRDefault="00773363">
      <w:pPr>
        <w:pStyle w:val="BodyText"/>
        <w:spacing w:before="9"/>
        <w:rPr>
          <w:rFonts w:ascii="Arial"/>
          <w:i/>
          <w:sz w:val="18"/>
        </w:rPr>
      </w:pPr>
    </w:p>
    <w:p w14:paraId="53F86FB1" w14:textId="77777777" w:rsidR="00773363" w:rsidRDefault="00541222">
      <w:pPr>
        <w:pStyle w:val="BodyText"/>
        <w:spacing w:before="67" w:line="295" w:lineRule="auto"/>
        <w:ind w:left="780" w:right="803"/>
        <w:jc w:val="both"/>
      </w:pPr>
      <w:r>
        <w:pict w14:anchorId="11EC4433">
          <v:shape id="_x0000_s1031" style="position:absolute;left:0;text-align:left;margin-left:98.2pt;margin-top:38.85pt;width:30.05pt;height:9.75pt;z-index:-15968768;mso-position-horizontal-relative:page" coordorigin="1964,777" coordsize="601,195" o:spt="100" adj="0,,0" path="m2363,779r-13,l2360,777r3,2xm2560,849r-85,l2464,842r-11,-2l2432,834r-12,-4l2398,822r-22,-8l2365,809r-11,-5l2348,801r-6,-7l2337,789r1,-4l2340,778r10,1l2363,779r11,8l2380,787r5,l2386,793r17,l2404,794r2,2l2424,796r1,3l2425,799r-1,1l2424,801r2,1l2428,805r10,l2438,806r2,2l2445,808r1,2l2450,810r,1l2451,811r,l2452,813r7,l2460,815r15,l2475,816r,l2474,816r-3,1l2473,818r19,l2502,822r-17,l2485,823r,l2485,823r1,l2505,823r7,3l2521,831r8,8l2542,843r14,l2560,849xm2385,786r,-1l2385,786r,xm2385,787r-5,l2385,786r,1xm2403,793r-17,l2392,790r4,1l2396,791r,1l2398,793r4,l2403,793xm2396,791r,l2396,791r,xm2399,791r,l2399,791r,xm2402,793r-4,l2399,792r,-1l2402,793xm2404,794r,l2404,793r,1xm2409,794r1,l2410,793r-1,1xm2422,794r-7,l2422,793r,1xm2424,796r-16,l2409,794r6,l2422,794r2,2xm2426,799r,l2426,799r,xm2438,805r-10,l2431,804r6,-4l2441,801r1,3l2439,804r-1,1xm2441,805r-2,-1l2442,804r,1l2441,805xm2442,805r,-1l2442,804r,1xm2445,808r-5,l2441,807r1,-2l2442,805r,l2445,806r,2xm2450,810r-2,-5l2454,805r5,2l2464,810r,l2450,810r,xm2475,812r-8,l2474,808r1,4xm2475,815r-11,l2463,813r,-2l2463,811r1,-1l2464,810r,l2467,812r8,l2475,815xm2459,813r-7,l2455,811r-4,l2450,810r14,l2463,811r-4,l2459,813xm2450,810r-4,l2450,810r,xm2462,811r-3,l2463,811r,l2462,811xm2492,818r-19,l2474,817r,-1l2475,816r,l2481,813r6,3l2492,818xm2505,823r-19,l2487,823r,-1l2502,822r3,1xm2358,843r-43,l2328,841r7,-1l2343,843r14,l2358,843xm2140,843r-40,l2105,841r25,1l2140,843xm2389,844r-25,l2373,841r2,l2389,844xm1994,884r-5,-3l1988,875r-2,-5l1977,867r-3,-2l1972,856r-8,l1965,856r1,l1967,855r13,-4l1993,849r12,-2l2018,845r19,-3l2057,841r19,l2095,843r5,l2140,843r10,l2297,843r4,l2358,843r6,1l2389,844r12,2l2432,846r,l2442,849r18,l2461,849r99,l2564,856r,l1972,856r-5,2l2563,858r-1,1l2064,859r-3,2l2047,861r,l2042,861r-2,1l2040,862r2,1l2052,863r,l2053,864r,l2063,864r1,1l2557,865r-5,2l2517,867r-1,l2517,868r34,l2540,874r-175,l2353,875r-9,1l2165,876r-6,1l2112,877r-10,l2090,878r-16,1l2036,879r-6,3l2012,882r-12,1l1994,884xm2215,843r-65,l2161,843r11,-1l2183,842r12,l2215,843xm2297,843r-62,l2274,842r14,1l2297,843xm2460,849r-18,l2449,843r11,6xm2432,846r-31,l2413,845r12,-1l2429,844r3,2xm2560,849r-99,l2467,849r8,l2560,849r,xm2557,865r-493,l2071,862r-4,-1l2064,859r498,l2561,861r-473,l2088,862r1,l2560,862r,1l2557,865xm2052,862r-5,l2048,862r,l2047,861r4,l2052,862xm2063,864r-10,l2056,864r,-3l2055,861r6,l2060,862r3,2xm2052,863r-10,l2042,862r,l2042,861r5,l2046,862r,l2047,862r5,l2052,863xm2560,862r-471,l2090,862r,-1l2090,861r,l2561,861r-1,1xm2551,868r-34,l2517,867r35,l2551,868xm2439,877r-39,-2l2387,874r-11,l2540,874r-3,1l2440,875r-1,2xm2451,879r-9,-2l2441,876r-1,-1l2537,875r-1,1l2460,876r-9,3xm2508,894r-59,l2459,884r6,-3l2470,878r-10,-2l2536,876r-3,1l2515,884r-6,9l2508,894xm2186,880r-21,-4l2344,876r-3,1l2196,877r-10,3xm2219,881r-23,-4l2341,877r-7,1l2273,878r-1,l2251,878r-19,1l2219,881xm2154,878r-21,l2122,877r37,l2154,878xm2287,880r-14,-2l2334,878r-2,1l2321,879r-11,l2300,880r-13,xm2255,882r-4,-4l2272,878r-17,4xm2046,880r-10,-1l2074,879r-28,1xm2020,885r-8,-3l2030,882r-10,3xm2497,904r-67,l2434,899r,l2439,893r10,1l2508,894r-7,7l2497,904xm2434,899r,l2434,899r,xm2394,972r-4,-1l2387,967r-2,-5l2386,956r11,-12l2397,944r-1,-4l2392,937r4,-9l2399,927r12,-7l2414,917r5,-10l2423,904r7,l2497,904r-7,7l2479,921r-11,9l2465,932r-17,l2448,932r,l2446,934r16,l2456,939r-21,l2435,939r-1,l2434,940r1,l2435,940r18,l2450,942r-26,l2423,944r-1,l2422,947r22,l2443,947r-1,1l2409,948r-2,4l2407,952r-1,1l2412,953r1,1l2430,954r-1,1l2415,962r-17,10l2394,972xm2448,932r,l2449,932r-1,xm2464,933r-16,l2448,932r,l2449,932r16,l2464,933xm2448,932r,l2448,932r,xm2462,934r-16,l2448,932r,1l2464,933r-2,1xm2453,940r-18,l2435,940r1,l2436,939r-1,l2456,939r-3,1xm2444,947r-22,l2424,946r1,l2425,944r,l2425,943r-1,-1l2450,942r-6,5xm2415,949r-3,l2409,948r33,l2440,948r-25,l2415,949r,xm2439,949r-24,l2415,948r25,l2439,949xm2430,954r-17,l2415,949r,l2439,949r-9,5xm2407,952r,l2407,952r,xm2412,953r-6,l2407,952r,l2410,952r2,1xe" fillcolor="#015c8f" stroked="f">
            <v:stroke joinstyle="round"/>
            <v:formulas/>
            <v:path arrowok="t" o:connecttype="segments"/>
            <w10:wrap anchorx="page"/>
          </v:shape>
        </w:pict>
      </w:r>
      <w:r>
        <w:rPr>
          <w:color w:val="5E696B"/>
          <w:w w:val="110"/>
        </w:rPr>
        <w:t>We produce several communications each quarter to help tell the story of the wetlands we study, t</w:t>
      </w:r>
      <w:r>
        <w:rPr>
          <w:color w:val="5E696B"/>
          <w:w w:val="110"/>
        </w:rPr>
        <w:t>he</w:t>
      </w:r>
      <w:r>
        <w:rPr>
          <w:color w:val="5E696B"/>
          <w:spacing w:val="54"/>
          <w:w w:val="110"/>
        </w:rPr>
        <w:t xml:space="preserve"> </w:t>
      </w:r>
      <w:r>
        <w:rPr>
          <w:color w:val="5E696B"/>
          <w:w w:val="110"/>
        </w:rPr>
        <w:t xml:space="preserve">people that study them and the cultures that depend on and care for them. All our stories can be   </w:t>
      </w:r>
      <w:r>
        <w:rPr>
          <w:color w:val="5E696B"/>
          <w:spacing w:val="54"/>
          <w:w w:val="110"/>
        </w:rPr>
        <w:t xml:space="preserve"> </w:t>
      </w:r>
      <w:r>
        <w:rPr>
          <w:color w:val="5E696B"/>
          <w:w w:val="110"/>
        </w:rPr>
        <w:t>found</w:t>
      </w:r>
      <w:r>
        <w:rPr>
          <w:color w:val="5E696B"/>
          <w:spacing w:val="16"/>
          <w:w w:val="110"/>
        </w:rPr>
        <w:t xml:space="preserve"> </w:t>
      </w:r>
      <w:hyperlink r:id="rId45">
        <w:r>
          <w:rPr>
            <w:color w:val="015C8F"/>
            <w:w w:val="110"/>
            <w:u w:val="single" w:color="015C8F"/>
          </w:rPr>
          <w:t>here</w:t>
        </w:r>
      </w:hyperlink>
    </w:p>
    <w:p w14:paraId="7CE1B90E" w14:textId="77777777" w:rsidR="00773363" w:rsidRDefault="00773363">
      <w:pPr>
        <w:pStyle w:val="BodyText"/>
        <w:spacing w:before="10"/>
        <w:rPr>
          <w:sz w:val="29"/>
        </w:rPr>
      </w:pPr>
    </w:p>
    <w:p w14:paraId="7A855388" w14:textId="77777777" w:rsidR="00773363" w:rsidRDefault="00541222">
      <w:pPr>
        <w:pStyle w:val="Heading2"/>
        <w:spacing w:before="15" w:line="240" w:lineRule="auto"/>
        <w:ind w:left="780"/>
      </w:pPr>
      <w:r>
        <w:rPr>
          <w:color w:val="015C8F"/>
        </w:rPr>
        <w:t>What's next?</w:t>
      </w:r>
    </w:p>
    <w:p w14:paraId="67E27593" w14:textId="77777777" w:rsidR="00773363" w:rsidRDefault="00541222">
      <w:pPr>
        <w:pStyle w:val="BodyText"/>
        <w:spacing w:before="10"/>
        <w:rPr>
          <w:rFonts w:ascii="Tahoma"/>
          <w:sz w:val="8"/>
        </w:rPr>
      </w:pPr>
      <w:r>
        <w:pict w14:anchorId="30011A9E">
          <v:rect id="_x0000_s1030" style="position:absolute;margin-left:39pt;margin-top:7.3pt;width:519.45pt;height:3.75pt;z-index:-15710208;mso-wrap-distance-left:0;mso-wrap-distance-right:0;mso-position-horizontal-relative:page" fillcolor="#629dba" stroked="f">
            <w10:wrap type="topAndBottom" anchorx="page"/>
          </v:rect>
        </w:pict>
      </w:r>
    </w:p>
    <w:p w14:paraId="75C57B44" w14:textId="77777777" w:rsidR="00773363" w:rsidRDefault="00541222">
      <w:pPr>
        <w:pStyle w:val="BodyText"/>
        <w:spacing w:before="109" w:line="295" w:lineRule="auto"/>
        <w:ind w:left="1188" w:right="2904" w:hanging="409"/>
      </w:pPr>
      <w:r>
        <w:rPr>
          <w:color w:val="5E696B"/>
          <w:w w:val="110"/>
        </w:rPr>
        <w:t xml:space="preserve">In the upcoming quarter we will be surveying for a range of indicators </w:t>
      </w:r>
      <w:proofErr w:type="gramStart"/>
      <w:r>
        <w:rPr>
          <w:color w:val="5E696B"/>
          <w:w w:val="110"/>
        </w:rPr>
        <w:t>including:</w:t>
      </w:r>
      <w:proofErr w:type="gramEnd"/>
      <w:r>
        <w:rPr>
          <w:color w:val="5E696B"/>
          <w:w w:val="110"/>
        </w:rPr>
        <w:t xml:space="preserve"> Fish diversity and</w:t>
      </w:r>
      <w:r>
        <w:rPr>
          <w:color w:val="5E696B"/>
          <w:spacing w:val="52"/>
          <w:w w:val="110"/>
        </w:rPr>
        <w:t xml:space="preserve"> </w:t>
      </w:r>
      <w:r>
        <w:rPr>
          <w:color w:val="5E696B"/>
          <w:w w:val="110"/>
        </w:rPr>
        <w:t>movement</w:t>
      </w:r>
    </w:p>
    <w:p w14:paraId="3416CB00" w14:textId="77777777" w:rsidR="00773363" w:rsidRDefault="00541222">
      <w:pPr>
        <w:pStyle w:val="BodyText"/>
        <w:spacing w:line="295" w:lineRule="auto"/>
        <w:ind w:left="1188" w:right="9621"/>
      </w:pPr>
      <w:r>
        <w:pict w14:anchorId="3566DAD1">
          <v:shape id="_x0000_s1029" style="position:absolute;left:0;text-align:left;margin-left:46.5pt;margin-top:-12.05pt;width:3.8pt;height:3.8pt;z-index:-15968256;mso-position-horizontal-relative:page" coordorigin="930,-241" coordsize="76,76" path="m973,-166r-10,l958,-167r-28,-31l930,-208r33,-33l973,-241r32,38l1005,-198r-32,32xe" fillcolor="#5e696b" stroked="f">
            <v:path arrowok="t"/>
            <w10:wrap anchorx="page"/>
          </v:shape>
        </w:pict>
      </w:r>
      <w:r>
        <w:pict w14:anchorId="45E55F57">
          <v:shape id="_x0000_s1028" style="position:absolute;left:0;text-align:left;margin-left:46.5pt;margin-top:4.45pt;width:3.8pt;height:3.8pt;z-index:15749120;mso-position-horizontal-relative:page" coordorigin="930,89" coordsize="76,76" path="m973,164r-10,l958,163,930,132r,-10l963,89r10,l1005,127r,5l973,164xe" fillcolor="#5e696b" stroked="f">
            <v:path arrowok="t"/>
            <w10:wrap anchorx="page"/>
          </v:shape>
        </w:pict>
      </w:r>
      <w:r>
        <w:pict w14:anchorId="0B87572A">
          <v:shape id="_x0000_s1027" style="position:absolute;left:0;text-align:left;margin-left:46.5pt;margin-top:21pt;width:3.8pt;height:3.8pt;z-index:15749632;mso-position-horizontal-relative:page" coordorigin="930,420" coordsize="76,76" path="m973,495r-10,l958,494,930,462r,-10l963,420r10,l1005,457r,5l973,495xe" fillcolor="#5e696b" stroked="f">
            <v:path arrowok="t"/>
            <w10:wrap anchorx="page"/>
          </v:shape>
        </w:pict>
      </w:r>
      <w:r>
        <w:rPr>
          <w:color w:val="5E696B"/>
          <w:w w:val="110"/>
        </w:rPr>
        <w:t>Food webs Vegetation</w:t>
      </w:r>
    </w:p>
    <w:p w14:paraId="69769D08" w14:textId="77777777" w:rsidR="00773363" w:rsidRDefault="00541222">
      <w:pPr>
        <w:pStyle w:val="BodyText"/>
        <w:ind w:left="1188"/>
      </w:pPr>
      <w:r>
        <w:pict w14:anchorId="62278F77">
          <v:shape id="_x0000_s1026" style="position:absolute;left:0;text-align:left;margin-left:46.5pt;margin-top:4.45pt;width:3.8pt;height:3.8pt;z-index:15750144;mso-position-horizontal-relative:page" coordorigin="930,89" coordsize="76,76" path="m973,164r-10,l958,163,930,132r,-10l963,89r10,l1005,127r,5l973,164xe" fillcolor="#5e696b" stroked="f">
            <v:path arrowok="t"/>
            <w10:wrap anchorx="page"/>
          </v:shape>
        </w:pict>
      </w:r>
      <w:proofErr w:type="gramStart"/>
      <w:r>
        <w:rPr>
          <w:color w:val="5E696B"/>
          <w:w w:val="110"/>
        </w:rPr>
        <w:t>Waterbirds</w:t>
      </w:r>
      <w:proofErr w:type="gramEnd"/>
      <w:r>
        <w:rPr>
          <w:color w:val="5E696B"/>
          <w:w w:val="110"/>
        </w:rPr>
        <w:t xml:space="preserve"> diversity and</w:t>
      </w:r>
      <w:r>
        <w:rPr>
          <w:color w:val="5E696B"/>
          <w:spacing w:val="51"/>
          <w:w w:val="110"/>
        </w:rPr>
        <w:t xml:space="preserve"> </w:t>
      </w:r>
      <w:r>
        <w:rPr>
          <w:color w:val="5E696B"/>
          <w:w w:val="110"/>
        </w:rPr>
        <w:t>breeding</w:t>
      </w:r>
    </w:p>
    <w:p w14:paraId="06733A8A" w14:textId="77777777" w:rsidR="00773363" w:rsidRDefault="00773363">
      <w:pPr>
        <w:pStyle w:val="BodyText"/>
        <w:spacing w:before="7"/>
        <w:rPr>
          <w:sz w:val="26"/>
        </w:rPr>
      </w:pPr>
    </w:p>
    <w:p w14:paraId="0D997290" w14:textId="77777777" w:rsidR="00773363" w:rsidRDefault="00541222">
      <w:pPr>
        <w:pStyle w:val="BodyText"/>
        <w:spacing w:before="68"/>
        <w:ind w:left="780"/>
      </w:pPr>
      <w:r>
        <w:rPr>
          <w:color w:val="5E696B"/>
          <w:w w:val="110"/>
        </w:rPr>
        <w:t>We will be also keeping a close eye on flows in the system and wetlands inundation</w:t>
      </w:r>
    </w:p>
    <w:p w14:paraId="52CCBB27" w14:textId="77777777" w:rsidR="00773363" w:rsidRDefault="00541222">
      <w:pPr>
        <w:pStyle w:val="BodyText"/>
        <w:spacing w:before="5"/>
        <w:rPr>
          <w:sz w:val="21"/>
        </w:rPr>
      </w:pPr>
      <w:r>
        <w:rPr>
          <w:noProof/>
        </w:rPr>
        <w:drawing>
          <wp:anchor distT="0" distB="0" distL="0" distR="0" simplePos="0" relativeHeight="37" behindDoc="0" locked="0" layoutInCell="1" allowOverlap="1" wp14:anchorId="22B7C4B0" wp14:editId="7F016275">
            <wp:simplePos x="0" y="0"/>
            <wp:positionH relativeFrom="page">
              <wp:posOffset>495406</wp:posOffset>
            </wp:positionH>
            <wp:positionV relativeFrom="paragraph">
              <wp:posOffset>191339</wp:posOffset>
            </wp:positionV>
            <wp:extent cx="6560685" cy="5513260"/>
            <wp:effectExtent l="0" t="0" r="0" b="0"/>
            <wp:wrapTopAndBottom/>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46" cstate="print"/>
                    <a:stretch>
                      <a:fillRect/>
                    </a:stretch>
                  </pic:blipFill>
                  <pic:spPr>
                    <a:xfrm>
                      <a:off x="0" y="0"/>
                      <a:ext cx="6560685" cy="5513260"/>
                    </a:xfrm>
                    <a:prstGeom prst="rect">
                      <a:avLst/>
                    </a:prstGeom>
                  </pic:spPr>
                </pic:pic>
              </a:graphicData>
            </a:graphic>
          </wp:anchor>
        </w:drawing>
      </w:r>
    </w:p>
    <w:p w14:paraId="1334B3E4" w14:textId="77777777" w:rsidR="00773363" w:rsidRDefault="00541222">
      <w:pPr>
        <w:spacing w:before="147"/>
        <w:ind w:left="780"/>
        <w:rPr>
          <w:rFonts w:ascii="Arial"/>
          <w:i/>
        </w:rPr>
      </w:pPr>
      <w:r>
        <w:rPr>
          <w:rFonts w:ascii="Arial"/>
          <w:i/>
          <w:color w:val="5E696B"/>
          <w:w w:val="110"/>
        </w:rPr>
        <w:t>D</w:t>
      </w:r>
      <w:r>
        <w:rPr>
          <w:rFonts w:ascii="Arial"/>
          <w:i/>
          <w:color w:val="5E696B"/>
          <w:w w:val="110"/>
        </w:rPr>
        <w:t>uckweed (</w:t>
      </w:r>
      <w:proofErr w:type="spellStart"/>
      <w:r>
        <w:rPr>
          <w:rFonts w:ascii="Arial"/>
          <w:i/>
          <w:color w:val="5E696B"/>
          <w:w w:val="110"/>
        </w:rPr>
        <w:t>Lemna</w:t>
      </w:r>
      <w:proofErr w:type="spellEnd"/>
      <w:r>
        <w:rPr>
          <w:rFonts w:ascii="Arial"/>
          <w:i/>
          <w:color w:val="5E696B"/>
          <w:w w:val="110"/>
        </w:rPr>
        <w:t xml:space="preserve"> </w:t>
      </w:r>
      <w:proofErr w:type="spellStart"/>
      <w:r>
        <w:rPr>
          <w:rFonts w:ascii="Arial"/>
          <w:i/>
          <w:color w:val="5E696B"/>
          <w:w w:val="110"/>
        </w:rPr>
        <w:t>disperma</w:t>
      </w:r>
      <w:proofErr w:type="spellEnd"/>
      <w:r>
        <w:rPr>
          <w:rFonts w:ascii="Arial"/>
          <w:i/>
          <w:color w:val="5E696B"/>
          <w:w w:val="110"/>
        </w:rPr>
        <w:t>) at Old Dromana. Credit: University of New England.</w:t>
      </w:r>
    </w:p>
    <w:sectPr w:rsidR="00773363">
      <w:headerReference w:type="default" r:id="rId47"/>
      <w:footerReference w:type="default" r:id="rId48"/>
      <w:pgSz w:w="11910" w:h="16850"/>
      <w:pgMar w:top="1400" w:right="0" w:bottom="760" w:left="0" w:header="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FFD74" w14:textId="77777777" w:rsidR="00000000" w:rsidRDefault="00541222">
      <w:r>
        <w:separator/>
      </w:r>
    </w:p>
  </w:endnote>
  <w:endnote w:type="continuationSeparator" w:id="0">
    <w:p w14:paraId="0136B29F" w14:textId="77777777" w:rsidR="00000000" w:rsidRDefault="0054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3DA0" w14:textId="77777777" w:rsidR="00773363" w:rsidRDefault="00541222">
    <w:pPr>
      <w:pStyle w:val="BodyText"/>
      <w:spacing w:line="14" w:lineRule="auto"/>
      <w:rPr>
        <w:sz w:val="20"/>
      </w:rPr>
    </w:pPr>
    <w:r>
      <w:pict w14:anchorId="0AB1E9BA">
        <v:group id="_x0000_s2105" style="position:absolute;margin-left:0;margin-top:803.45pt;width:595.5pt;height:38.85pt;z-index:-15987200;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top:16106;width:11910;height:739">
            <v:imagedata r:id="rId1" o:title=""/>
          </v:shape>
          <v:rect id="_x0000_s2106" style="position:absolute;left:764;top:16068;width:10389;height:76" fillcolor="#629dba" stroked="f"/>
          <w10:wrap anchorx="page" anchory="pag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11F8" w14:textId="77777777" w:rsidR="00773363" w:rsidRDefault="00541222">
    <w:pPr>
      <w:pStyle w:val="BodyText"/>
      <w:spacing w:line="14" w:lineRule="auto"/>
      <w:rPr>
        <w:sz w:val="20"/>
      </w:rPr>
    </w:pPr>
    <w:r>
      <w:pict w14:anchorId="20051B1E">
        <v:group id="_x0000_s2097" style="position:absolute;margin-left:0;margin-top:803.45pt;width:595.5pt;height:38.85pt;z-index:-15985664;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top:16106;width:11910;height:739">
            <v:imagedata r:id="rId1" o:title=""/>
          </v:shape>
          <v:rect id="_x0000_s2098" style="position:absolute;left:780;top:16068;width:10389;height:76" fillcolor="#629dba" stroked="f"/>
          <w10:wrap anchorx="page" anchory="pag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0CC9" w14:textId="77777777" w:rsidR="00773363" w:rsidRDefault="00541222">
    <w:pPr>
      <w:pStyle w:val="BodyText"/>
      <w:spacing w:line="14" w:lineRule="auto"/>
      <w:rPr>
        <w:sz w:val="20"/>
      </w:rPr>
    </w:pPr>
    <w:r>
      <w:pict w14:anchorId="6670105A">
        <v:group id="_x0000_s2089" style="position:absolute;margin-left:0;margin-top:803.45pt;width:595.5pt;height:38.85pt;z-index:-15984128;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top:16106;width:11910;height:739">
            <v:imagedata r:id="rId1" o:title=""/>
          </v:shape>
          <v:rect id="_x0000_s2090" style="position:absolute;left:830;top:16068;width:10389;height:76" fillcolor="#629dba" stroked="f"/>
          <w10:wrap anchorx="page" anchory="page"/>
        </v:group>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E519" w14:textId="77777777" w:rsidR="00773363" w:rsidRDefault="00541222">
    <w:pPr>
      <w:pStyle w:val="BodyText"/>
      <w:spacing w:line="14" w:lineRule="auto"/>
      <w:rPr>
        <w:sz w:val="20"/>
      </w:rPr>
    </w:pPr>
    <w:r>
      <w:pict w14:anchorId="203EC164">
        <v:group id="_x0000_s2081" style="position:absolute;margin-left:0;margin-top:803.45pt;width:595.5pt;height:38.85pt;z-index:-15982592;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top:16106;width:11910;height:739">
            <v:imagedata r:id="rId1" o:title=""/>
          </v:shape>
          <v:rect id="_x0000_s2082" style="position:absolute;left:830;top:16068;width:10389;height:76" fillcolor="#629dba" stroked="f"/>
          <w10:wrap anchorx="page" anchory="page"/>
        </v:group>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B811" w14:textId="77777777" w:rsidR="00773363" w:rsidRDefault="00541222">
    <w:pPr>
      <w:pStyle w:val="BodyText"/>
      <w:spacing w:line="14" w:lineRule="auto"/>
      <w:rPr>
        <w:sz w:val="20"/>
      </w:rPr>
    </w:pPr>
    <w:r>
      <w:pict w14:anchorId="0086E299">
        <v:group id="_x0000_s2073" style="position:absolute;margin-left:0;margin-top:803.45pt;width:595.5pt;height:38.85pt;z-index:-15981056;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top:16106;width:11910;height:739">
            <v:imagedata r:id="rId1" o:title=""/>
          </v:shape>
          <v:rect id="_x0000_s2074" style="position:absolute;left:830;top:16068;width:10389;height:76" fillcolor="#629dba" stroked="f"/>
          <w10:wrap anchorx="page" anchory="page"/>
        </v:group>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1ADC" w14:textId="77777777" w:rsidR="00773363" w:rsidRDefault="00541222">
    <w:pPr>
      <w:pStyle w:val="BodyText"/>
      <w:spacing w:line="14" w:lineRule="auto"/>
      <w:rPr>
        <w:sz w:val="20"/>
      </w:rPr>
    </w:pPr>
    <w:r>
      <w:pict w14:anchorId="4E2016E9">
        <v:group id="_x0000_s2065" style="position:absolute;margin-left:0;margin-top:803.45pt;width:595.5pt;height:38.85pt;z-index:-15979520;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top:16106;width:11910;height:739">
            <v:imagedata r:id="rId1" o:title=""/>
          </v:shape>
          <v:rect id="_x0000_s2066" style="position:absolute;left:830;top:16068;width:10389;height:76" fillcolor="#629dba" stroked="f"/>
          <w10:wrap anchorx="page" anchory="page"/>
        </v:group>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2FF3D" w14:textId="77777777" w:rsidR="00773363" w:rsidRDefault="00541222">
    <w:pPr>
      <w:pStyle w:val="BodyText"/>
      <w:spacing w:line="14" w:lineRule="auto"/>
      <w:rPr>
        <w:sz w:val="20"/>
      </w:rPr>
    </w:pPr>
    <w:r>
      <w:pict w14:anchorId="129DF4E3">
        <v:group id="_x0000_s2057" style="position:absolute;margin-left:0;margin-top:803.45pt;width:595.5pt;height:38.85pt;z-index:-15977984;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top:16106;width:11910;height:739">
            <v:imagedata r:id="rId1" o:title=""/>
          </v:shape>
          <v:rect id="_x0000_s2058" style="position:absolute;left:830;top:16068;width:10389;height:76" fillcolor="#629dba" stroked="f"/>
          <w10:wrap anchorx="page" anchory="page"/>
        </v:group>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D87D" w14:textId="77777777" w:rsidR="00773363" w:rsidRDefault="00541222">
    <w:pPr>
      <w:pStyle w:val="BodyText"/>
      <w:spacing w:line="14" w:lineRule="auto"/>
      <w:rPr>
        <w:sz w:val="20"/>
      </w:rPr>
    </w:pPr>
    <w:r>
      <w:pict w14:anchorId="07FFC845">
        <v:group id="_x0000_s2049" style="position:absolute;margin-left:0;margin-top:803.45pt;width:595.5pt;height:38.85pt;z-index:-15976448;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top:16106;width:11910;height:739">
            <v:imagedata r:id="rId1" o:title=""/>
          </v:shape>
          <v:rect id="_x0000_s2050" style="position:absolute;left:830;top:16068;width:10389;height:76" fillcolor="#629dba" stroked="f"/>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B307D" w14:textId="77777777" w:rsidR="00000000" w:rsidRDefault="00541222">
      <w:r>
        <w:separator/>
      </w:r>
    </w:p>
  </w:footnote>
  <w:footnote w:type="continuationSeparator" w:id="0">
    <w:p w14:paraId="4BFC69D0" w14:textId="77777777" w:rsidR="00000000" w:rsidRDefault="0054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E824" w14:textId="77777777" w:rsidR="00773363" w:rsidRDefault="00541222">
    <w:pPr>
      <w:pStyle w:val="BodyText"/>
      <w:spacing w:line="14" w:lineRule="auto"/>
      <w:rPr>
        <w:sz w:val="20"/>
      </w:rPr>
    </w:pPr>
    <w:r>
      <w:pict w14:anchorId="21FABB12">
        <v:group id="_x0000_s2109" style="position:absolute;margin-left:0;margin-top:0;width:595.5pt;height:70.35pt;z-index:-15988224;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width:11910;height:1367">
            <v:imagedata r:id="rId1" o:title=""/>
          </v:shape>
          <v:rect id="_x0000_s2111" style="position:absolute;left:780;top:1330;width:10389;height:76" fillcolor="#629dba" stroked="f"/>
          <v:shape id="_x0000_s2110" style="position:absolute;left:635;top:693;width:3683;height:580" coordorigin="636,694" coordsize="3683,580" path="m4174,1273r-3393,l753,1271r-75,-40l639,1157r-3,-28l636,839r24,-81l725,705r56,-11l4174,694r56,11l4276,736r31,46l4319,839r,290l4307,1185r-31,46l4230,1262r-56,11xe" stroked="f">
            <v:path arrowok="t"/>
          </v:shape>
          <w10:wrap anchorx="page" anchory="page"/>
        </v:group>
      </w:pict>
    </w:r>
    <w:r>
      <w:pict w14:anchorId="2AE768F3">
        <v:shapetype id="_x0000_t202" coordsize="21600,21600" o:spt="202" path="m,l,21600r21600,l21600,xe">
          <v:stroke joinstyle="miter"/>
          <v:path gradientshapeok="t" o:connecttype="rect"/>
        </v:shapetype>
        <v:shape id="_x0000_s2108" type="#_x0000_t202" style="position:absolute;margin-left:38pt;margin-top:40.8pt;width:171.65pt;height:20.05pt;z-index:-15987712;mso-position-horizontal-relative:page;mso-position-vertical-relative:page" filled="f" stroked="f">
          <v:textbox inset="0,0,0,0">
            <w:txbxContent>
              <w:p w14:paraId="42D127D3" w14:textId="77777777" w:rsidR="00773363" w:rsidRDefault="00541222">
                <w:pPr>
                  <w:spacing w:line="370" w:lineRule="exact"/>
                  <w:ind w:left="20"/>
                  <w:rPr>
                    <w:rFonts w:ascii="Tahoma"/>
                    <w:sz w:val="36"/>
                  </w:rPr>
                </w:pPr>
                <w:r>
                  <w:rPr>
                    <w:rFonts w:ascii="Tahoma"/>
                    <w:color w:val="015C8F"/>
                    <w:sz w:val="36"/>
                  </w:rPr>
                  <w:t>Catchment</w:t>
                </w:r>
                <w:r>
                  <w:rPr>
                    <w:rFonts w:ascii="Tahoma"/>
                    <w:color w:val="015C8F"/>
                    <w:spacing w:val="-26"/>
                    <w:sz w:val="36"/>
                  </w:rPr>
                  <w:t xml:space="preserve"> </w:t>
                </w:r>
                <w:r>
                  <w:rPr>
                    <w:rFonts w:ascii="Tahoma"/>
                    <w:color w:val="015C8F"/>
                    <w:sz w:val="36"/>
                  </w:rPr>
                  <w:t>conditions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CCD8D" w14:textId="77777777" w:rsidR="00773363" w:rsidRDefault="00541222">
    <w:pPr>
      <w:pStyle w:val="BodyText"/>
      <w:spacing w:line="14" w:lineRule="auto"/>
      <w:rPr>
        <w:sz w:val="20"/>
      </w:rPr>
    </w:pPr>
    <w:r>
      <w:pict w14:anchorId="666047EE">
        <v:group id="_x0000_s2101" style="position:absolute;margin-left:0;margin-top:0;width:595.5pt;height:70.35pt;z-index:-15986688;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width:11910;height:1367">
            <v:imagedata r:id="rId1" o:title=""/>
          </v:shape>
          <v:rect id="_x0000_s2103" style="position:absolute;left:780;top:1330;width:10389;height:76" fillcolor="#629dba" stroked="f"/>
          <v:shape id="_x0000_s2102" style="position:absolute;left:635;top:693;width:1848;height:580" coordorigin="636,694" coordsize="1848,580" path="m2338,1273r-1557,l753,1271r-75,-40l639,1157r-3,-28l636,839r24,-81l725,705r56,-11l2338,694r80,24l2472,783r11,56l2483,1129r-11,56l2441,1231r-47,31l2338,1273xe" stroked="f">
            <v:path arrowok="t"/>
          </v:shape>
          <w10:wrap anchorx="page" anchory="page"/>
        </v:group>
      </w:pict>
    </w:r>
    <w:r>
      <w:pict w14:anchorId="16B45A9E">
        <v:shapetype id="_x0000_t202" coordsize="21600,21600" o:spt="202" path="m,l,21600r21600,l21600,xe">
          <v:stroke joinstyle="miter"/>
          <v:path gradientshapeok="t" o:connecttype="rect"/>
        </v:shapetype>
        <v:shape id="_x0000_s2100" type="#_x0000_t202" style="position:absolute;margin-left:38pt;margin-top:40.8pt;width:79.9pt;height:20.05pt;z-index:-15986176;mso-position-horizontal-relative:page;mso-position-vertical-relative:page" filled="f" stroked="f">
          <v:textbox inset="0,0,0,0">
            <w:txbxContent>
              <w:p w14:paraId="0E0E3F75" w14:textId="77777777" w:rsidR="00773363" w:rsidRDefault="00541222">
                <w:pPr>
                  <w:spacing w:line="370" w:lineRule="exact"/>
                  <w:ind w:left="20"/>
                  <w:rPr>
                    <w:rFonts w:ascii="Tahoma"/>
                    <w:sz w:val="36"/>
                  </w:rPr>
                </w:pPr>
                <w:r>
                  <w:rPr>
                    <w:rFonts w:ascii="Tahoma"/>
                    <w:color w:val="015C8F"/>
                    <w:w w:val="95"/>
                    <w:sz w:val="36"/>
                  </w:rPr>
                  <w:t>Hydrology</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A9101" w14:textId="77777777" w:rsidR="00773363" w:rsidRDefault="00541222">
    <w:pPr>
      <w:pStyle w:val="BodyText"/>
      <w:spacing w:line="14" w:lineRule="auto"/>
      <w:rPr>
        <w:sz w:val="20"/>
      </w:rPr>
    </w:pPr>
    <w:r>
      <w:pict w14:anchorId="7EEE1ED1">
        <v:group id="_x0000_s2093" style="position:absolute;margin-left:0;margin-top:0;width:595.5pt;height:70.35pt;z-index:-15985152;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width:11910;height:1367">
            <v:imagedata r:id="rId1" o:title=""/>
          </v:shape>
          <v:rect id="_x0000_s2095" style="position:absolute;left:780;top:1330;width:10389;height:76" fillcolor="#629dba" stroked="f"/>
          <v:shape id="_x0000_s2094" style="position:absolute;left:635;top:693;width:1848;height:580" coordorigin="636,694" coordsize="1848,580" path="m2338,1273r-1557,l753,1271r-75,-40l639,1157r-3,-28l636,839r24,-81l725,705r56,-11l2338,694r80,24l2472,783r11,56l2483,1129r-11,56l2441,1231r-47,31l2338,1273xe" stroked="f">
            <v:path arrowok="t"/>
          </v:shape>
          <w10:wrap anchorx="page" anchory="page"/>
        </v:group>
      </w:pict>
    </w:r>
    <w:r>
      <w:pict w14:anchorId="10213EBA">
        <v:shapetype id="_x0000_t202" coordsize="21600,21600" o:spt="202" path="m,l,21600r21600,l21600,xe">
          <v:stroke joinstyle="miter"/>
          <v:path gradientshapeok="t" o:connecttype="rect"/>
        </v:shapetype>
        <v:shape id="_x0000_s2092" type="#_x0000_t202" style="position:absolute;margin-left:38pt;margin-top:40.8pt;width:79.9pt;height:20.05pt;z-index:-15984640;mso-position-horizontal-relative:page;mso-position-vertical-relative:page" filled="f" stroked="f">
          <v:textbox inset="0,0,0,0">
            <w:txbxContent>
              <w:p w14:paraId="7FD35E2A" w14:textId="77777777" w:rsidR="00773363" w:rsidRDefault="00541222">
                <w:pPr>
                  <w:spacing w:line="370" w:lineRule="exact"/>
                  <w:ind w:left="20"/>
                  <w:rPr>
                    <w:rFonts w:ascii="Tahoma"/>
                    <w:sz w:val="36"/>
                  </w:rPr>
                </w:pPr>
                <w:r>
                  <w:rPr>
                    <w:rFonts w:ascii="Tahoma"/>
                    <w:color w:val="015C8F"/>
                    <w:w w:val="95"/>
                    <w:sz w:val="36"/>
                  </w:rPr>
                  <w:t>Hydrology</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7709" w14:textId="77777777" w:rsidR="00773363" w:rsidRDefault="00541222">
    <w:pPr>
      <w:pStyle w:val="BodyText"/>
      <w:spacing w:line="14" w:lineRule="auto"/>
      <w:rPr>
        <w:sz w:val="20"/>
      </w:rPr>
    </w:pPr>
    <w:r>
      <w:pict w14:anchorId="74304208">
        <v:group id="_x0000_s2085" style="position:absolute;margin-left:0;margin-top:0;width:595.5pt;height:70.35pt;z-index:-15983616;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width:11910;height:1367">
            <v:imagedata r:id="rId1" o:title=""/>
          </v:shape>
          <v:rect id="_x0000_s2087" style="position:absolute;left:780;top:1330;width:10389;height:76" fillcolor="#629dba" stroked="f"/>
          <v:shape id="_x0000_s2086" style="position:absolute;left:635;top:693;width:1848;height:580" coordorigin="636,694" coordsize="1848,580" path="m2338,1273r-1557,l753,1271r-75,-40l639,1157r-3,-28l636,839r24,-81l725,705r56,-11l2338,694r80,24l2472,783r11,56l2483,1129r-11,56l2441,1231r-47,31l2338,1273xe" stroked="f">
            <v:path arrowok="t"/>
          </v:shape>
          <w10:wrap anchorx="page" anchory="page"/>
        </v:group>
      </w:pict>
    </w:r>
    <w:r>
      <w:pict w14:anchorId="7A6217FA">
        <v:shapetype id="_x0000_t202" coordsize="21600,21600" o:spt="202" path="m,l,21600r21600,l21600,xe">
          <v:stroke joinstyle="miter"/>
          <v:path gradientshapeok="t" o:connecttype="rect"/>
        </v:shapetype>
        <v:shape id="_x0000_s2084" type="#_x0000_t202" style="position:absolute;margin-left:38pt;margin-top:40.8pt;width:79.9pt;height:20.05pt;z-index:-15983104;mso-position-horizontal-relative:page;mso-position-vertical-relative:page" filled="f" stroked="f">
          <v:textbox inset="0,0,0,0">
            <w:txbxContent>
              <w:p w14:paraId="58055FFA" w14:textId="77777777" w:rsidR="00773363" w:rsidRDefault="00541222">
                <w:pPr>
                  <w:spacing w:line="370" w:lineRule="exact"/>
                  <w:ind w:left="20"/>
                  <w:rPr>
                    <w:rFonts w:ascii="Tahoma"/>
                    <w:sz w:val="36"/>
                  </w:rPr>
                </w:pPr>
                <w:r>
                  <w:rPr>
                    <w:rFonts w:ascii="Tahoma"/>
                    <w:color w:val="015C8F"/>
                    <w:w w:val="95"/>
                    <w:sz w:val="36"/>
                  </w:rPr>
                  <w:t>Hydrology</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0083" w14:textId="77777777" w:rsidR="00773363" w:rsidRDefault="00541222">
    <w:pPr>
      <w:pStyle w:val="BodyText"/>
      <w:spacing w:line="14" w:lineRule="auto"/>
      <w:rPr>
        <w:sz w:val="20"/>
      </w:rPr>
    </w:pPr>
    <w:r>
      <w:pict w14:anchorId="228DDEA4">
        <v:group id="_x0000_s2077" style="position:absolute;margin-left:0;margin-top:0;width:595.5pt;height:70.35pt;z-index:-15982080;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width:11910;height:1367">
            <v:imagedata r:id="rId1" o:title=""/>
          </v:shape>
          <v:rect id="_x0000_s2079" style="position:absolute;left:780;top:1330;width:10389;height:76" fillcolor="#629dba" stroked="f"/>
          <v:shape id="_x0000_s2078" style="position:absolute;left:635;top:693;width:1940;height:580" coordorigin="636,694" coordsize="1940,580" path="m2430,1273r-1649,l753,1271r-75,-40l639,1157r-3,-28l636,839r24,-81l725,705r56,-11l2430,694r80,24l2564,783r11,56l2575,1129r-11,56l2533,1231r-47,31l2430,1273xe" stroked="f">
            <v:path arrowok="t"/>
          </v:shape>
          <w10:wrap anchorx="page" anchory="page"/>
        </v:group>
      </w:pict>
    </w:r>
    <w:r>
      <w:pict w14:anchorId="37A2EDBB">
        <v:shapetype id="_x0000_t202" coordsize="21600,21600" o:spt="202" path="m,l,21600r21600,l21600,xe">
          <v:stroke joinstyle="miter"/>
          <v:path gradientshapeok="t" o:connecttype="rect"/>
        </v:shapetype>
        <v:shape id="_x0000_s2076" type="#_x0000_t202" style="position:absolute;margin-left:38pt;margin-top:40.8pt;width:84.5pt;height:20.05pt;z-index:-15981568;mso-position-horizontal-relative:page;mso-position-vertical-relative:page" filled="f" stroked="f">
          <v:textbox inset="0,0,0,0">
            <w:txbxContent>
              <w:p w14:paraId="6B1A6FDF" w14:textId="77777777" w:rsidR="00773363" w:rsidRDefault="00541222">
                <w:pPr>
                  <w:spacing w:line="370" w:lineRule="exact"/>
                  <w:ind w:left="20"/>
                  <w:rPr>
                    <w:rFonts w:ascii="Tahoma"/>
                    <w:sz w:val="36"/>
                  </w:rPr>
                </w:pPr>
                <w:r>
                  <w:rPr>
                    <w:rFonts w:ascii="Tahoma"/>
                    <w:color w:val="015C8F"/>
                    <w:w w:val="95"/>
                    <w:sz w:val="36"/>
                  </w:rPr>
                  <w:t>Vegetation</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1566" w14:textId="77777777" w:rsidR="00773363" w:rsidRDefault="00541222">
    <w:pPr>
      <w:pStyle w:val="BodyText"/>
      <w:spacing w:line="14" w:lineRule="auto"/>
      <w:rPr>
        <w:sz w:val="20"/>
      </w:rPr>
    </w:pPr>
    <w:r>
      <w:pict w14:anchorId="51AFBBE2">
        <v:group id="_x0000_s2069" style="position:absolute;margin-left:0;margin-top:0;width:595.5pt;height:70.35pt;z-index:-15980544;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width:11910;height:1367">
            <v:imagedata r:id="rId1" o:title=""/>
          </v:shape>
          <v:rect id="_x0000_s2071" style="position:absolute;left:780;top:1330;width:10389;height:76" fillcolor="#629dba" stroked="f"/>
          <v:shape id="_x0000_s2070" style="position:absolute;left:635;top:693;width:942;height:580" coordorigin="636,694" coordsize="942,580" path="m1433,1273r-652,l753,1271r-75,-40l639,1157r-3,-28l636,839r24,-81l725,705r56,-11l1433,694r56,11l1535,736r31,46l1578,839r,290l1566,1185r-31,46l1489,1262r-56,11xe" stroked="f">
            <v:path arrowok="t"/>
          </v:shape>
          <w10:wrap anchorx="page" anchory="page"/>
        </v:group>
      </w:pict>
    </w:r>
    <w:r>
      <w:pict w14:anchorId="5DC79EB3">
        <v:shapetype id="_x0000_t202" coordsize="21600,21600" o:spt="202" path="m,l,21600r21600,l21600,xe">
          <v:stroke joinstyle="miter"/>
          <v:path gradientshapeok="t" o:connecttype="rect"/>
        </v:shapetype>
        <v:shape id="_x0000_s2068" type="#_x0000_t202" style="position:absolute;margin-left:38pt;margin-top:40.8pt;width:34.7pt;height:20.05pt;z-index:-15980032;mso-position-horizontal-relative:page;mso-position-vertical-relative:page" filled="f" stroked="f">
          <v:textbox inset="0,0,0,0">
            <w:txbxContent>
              <w:p w14:paraId="490FB22E" w14:textId="77777777" w:rsidR="00773363" w:rsidRDefault="00541222">
                <w:pPr>
                  <w:spacing w:line="370" w:lineRule="exact"/>
                  <w:ind w:left="20"/>
                  <w:rPr>
                    <w:rFonts w:ascii="Tahoma"/>
                    <w:sz w:val="36"/>
                  </w:rPr>
                </w:pPr>
                <w:r>
                  <w:rPr>
                    <w:rFonts w:ascii="Tahoma"/>
                    <w:color w:val="015C8F"/>
                    <w:w w:val="105"/>
                    <w:sz w:val="36"/>
                  </w:rPr>
                  <w:t>Fish</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53B25" w14:textId="77777777" w:rsidR="00773363" w:rsidRDefault="00541222">
    <w:pPr>
      <w:pStyle w:val="BodyText"/>
      <w:spacing w:line="14" w:lineRule="auto"/>
      <w:rPr>
        <w:sz w:val="20"/>
      </w:rPr>
    </w:pPr>
    <w:r>
      <w:pict w14:anchorId="401BD956">
        <v:group id="_x0000_s2061" style="position:absolute;margin-left:0;margin-top:0;width:595.5pt;height:70.35pt;z-index:-15979008;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width:11910;height:1367">
            <v:imagedata r:id="rId1" o:title=""/>
          </v:shape>
          <v:rect id="_x0000_s2063" style="position:absolute;left:780;top:1330;width:10389;height:76" fillcolor="#629dba" stroked="f"/>
          <v:shape id="_x0000_s2062" style="position:absolute;left:635;top:693;width:2002;height:580" coordorigin="636,694" coordsize="2002,580" path="m2493,1273r-1712,l753,1271r-75,-40l639,1157r-3,-28l636,839r24,-81l725,705r56,-11l2493,694r80,24l2627,783r11,56l2638,1129r-12,56l2595,1231r-46,31l2493,1273xe" stroked="f">
            <v:path arrowok="t"/>
          </v:shape>
          <w10:wrap anchorx="page" anchory="page"/>
        </v:group>
      </w:pict>
    </w:r>
    <w:r>
      <w:pict w14:anchorId="076D9947">
        <v:shapetype id="_x0000_t202" coordsize="21600,21600" o:spt="202" path="m,l,21600r21600,l21600,xe">
          <v:stroke joinstyle="miter"/>
          <v:path gradientshapeok="t" o:connecttype="rect"/>
        </v:shapetype>
        <v:shape id="_x0000_s2060" type="#_x0000_t202" style="position:absolute;margin-left:38pt;margin-top:40.8pt;width:87.6pt;height:20.05pt;z-index:-15978496;mso-position-horizontal-relative:page;mso-position-vertical-relative:page" filled="f" stroked="f">
          <v:textbox inset="0,0,0,0">
            <w:txbxContent>
              <w:p w14:paraId="201F47D4" w14:textId="77777777" w:rsidR="00773363" w:rsidRDefault="00541222">
                <w:pPr>
                  <w:spacing w:line="370" w:lineRule="exact"/>
                  <w:ind w:left="20"/>
                  <w:rPr>
                    <w:rFonts w:ascii="Tahoma"/>
                    <w:sz w:val="36"/>
                  </w:rPr>
                </w:pPr>
                <w:r>
                  <w:rPr>
                    <w:rFonts w:ascii="Tahoma"/>
                    <w:color w:val="015C8F"/>
                    <w:sz w:val="36"/>
                  </w:rPr>
                  <w:t>Waterbirds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53D9" w14:textId="77777777" w:rsidR="00773363" w:rsidRDefault="00541222">
    <w:pPr>
      <w:pStyle w:val="BodyText"/>
      <w:spacing w:line="14" w:lineRule="auto"/>
      <w:rPr>
        <w:sz w:val="20"/>
      </w:rPr>
    </w:pPr>
    <w:r>
      <w:pict w14:anchorId="50C875DD">
        <v:group id="_x0000_s2053" style="position:absolute;margin-left:0;margin-top:0;width:595.5pt;height:70.35pt;z-index:-15977472;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width:11910;height:1367">
            <v:imagedata r:id="rId1" o:title=""/>
          </v:shape>
          <v:rect id="_x0000_s2055" style="position:absolute;left:780;top:1331;width:10389;height:76" fillcolor="#629dba" stroked="f"/>
          <v:shape id="_x0000_s2054" style="position:absolute;left:636;top:693;width:2728;height:580" coordorigin="636,694" coordsize="2728,580" path="m3219,1273r-2438,l753,1271r-74,-40l639,1157r-3,-28l636,839r24,-81l726,705r55,-11l3219,694r56,11l3321,736r31,46l3363,839r,290l3352,1185r-31,46l3275,1262r-56,11xe" stroked="f">
            <v:path arrowok="t"/>
          </v:shape>
          <w10:wrap anchorx="page" anchory="page"/>
        </v:group>
      </w:pict>
    </w:r>
    <w:r>
      <w:pict w14:anchorId="355E917A">
        <v:shapetype id="_x0000_t202" coordsize="21600,21600" o:spt="202" path="m,l,21600r21600,l21600,xe">
          <v:stroke joinstyle="miter"/>
          <v:path gradientshapeok="t" o:connecttype="rect"/>
        </v:shapetype>
        <v:shape id="_x0000_s2052" type="#_x0000_t202" style="position:absolute;margin-left:38pt;margin-top:40.8pt;width:124.05pt;height:20.05pt;z-index:-15976960;mso-position-horizontal-relative:page;mso-position-vertical-relative:page" filled="f" stroked="f">
          <v:textbox inset="0,0,0,0">
            <w:txbxContent>
              <w:p w14:paraId="6149D9D1" w14:textId="77777777" w:rsidR="00773363" w:rsidRDefault="00541222">
                <w:pPr>
                  <w:spacing w:line="370" w:lineRule="exact"/>
                  <w:ind w:left="20"/>
                  <w:rPr>
                    <w:rFonts w:ascii="Tahoma"/>
                    <w:sz w:val="36"/>
                  </w:rPr>
                </w:pPr>
                <w:r>
                  <w:rPr>
                    <w:rFonts w:ascii="Tahoma"/>
                    <w:color w:val="015C8F"/>
                    <w:sz w:val="36"/>
                  </w:rPr>
                  <w:t>Communication</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773363"/>
    <w:rsid w:val="00541222"/>
    <w:rsid w:val="00773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1"/>
    </o:shapelayout>
  </w:shapeDefaults>
  <w:decimalSymbol w:val="."/>
  <w:listSeparator w:val=","/>
  <w14:docId w14:val="5E30DDE1"/>
  <w15:docId w15:val="{BDE329DE-59BF-484E-9166-DFD9567BA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8"/>
      <w:ind w:left="1364" w:right="-17"/>
      <w:outlineLvl w:val="0"/>
    </w:pPr>
    <w:rPr>
      <w:rFonts w:ascii="Tahoma" w:eastAsia="Tahoma" w:hAnsi="Tahoma" w:cs="Tahoma"/>
      <w:sz w:val="46"/>
      <w:szCs w:val="46"/>
    </w:rPr>
  </w:style>
  <w:style w:type="paragraph" w:styleId="Heading2">
    <w:name w:val="heading 2"/>
    <w:basedOn w:val="Normal"/>
    <w:uiPriority w:val="9"/>
    <w:unhideWhenUsed/>
    <w:qFormat/>
    <w:pPr>
      <w:spacing w:line="370" w:lineRule="exact"/>
      <w:ind w:left="20"/>
      <w:outlineLvl w:val="1"/>
    </w:pPr>
    <w:rPr>
      <w:rFonts w:ascii="Tahoma" w:eastAsia="Tahoma" w:hAnsi="Tahoma" w:cs="Tahoma"/>
      <w:sz w:val="36"/>
      <w:szCs w:val="36"/>
    </w:rPr>
  </w:style>
  <w:style w:type="paragraph" w:styleId="Heading3">
    <w:name w:val="heading 3"/>
    <w:basedOn w:val="Normal"/>
    <w:uiPriority w:val="9"/>
    <w:unhideWhenUsed/>
    <w:qFormat/>
    <w:pPr>
      <w:spacing w:before="34"/>
      <w:ind w:left="780"/>
      <w:jc w:val="both"/>
      <w:outlineLvl w:val="2"/>
    </w:pPr>
    <w:rPr>
      <w:rFonts w:ascii="Tahoma" w:eastAsia="Tahoma" w:hAnsi="Tahoma" w:cs="Tahom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header" Target="header7.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yperlink" Target="https://2rog.com.au/latestnews/" TargetMode="Externa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image" Target="media/image21.jpeg"/><Relationship Id="rId48" Type="http://schemas.openxmlformats.org/officeDocument/2006/relationships/footer" Target="footer8.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image" Target="media/image18.png"/><Relationship Id="rId43" Type="http://schemas.openxmlformats.org/officeDocument/2006/relationships/footer" Target="footer7.xml"/><Relationship Id="rId8" Type="http://schemas.openxmlformats.org/officeDocument/2006/relationships/webSettings" Target="webSettings.xml"/><Relationship Id="rId12" Type="http://schemas.openxmlformats.org/officeDocument/2006/relationships/hyperlink" Target="https://www.environment.nsw.gov.au/topics/water/water-for-the-environment/about-water-for-the-environment/what-is-it"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footer" Target="footer5.xml"/><Relationship Id="rId46" Type="http://schemas.openxmlformats.org/officeDocument/2006/relationships/image" Target="media/image22.jpeg"/><Relationship Id="rId20" Type="http://schemas.openxmlformats.org/officeDocument/2006/relationships/image" Target="media/image9.png"/><Relationship Id="rId41"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51CE36077CD88040B3DA65CBA8B439B2" ma:contentTypeVersion="25" ma:contentTypeDescription="SPIRE Document" ma:contentTypeScope="" ma:versionID="9b317e5b208ff1a71b3bd40b0d89fa70">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9520FB-14A4-4BA5-8090-5F412BEC0749}">
  <ds:schemaRefs>
    <ds:schemaRef ds:uri="http://schemas.microsoft.com/sharepoint/v4"/>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5af92df4-ae3d-4772-abff-92e7cba13994"/>
    <ds:schemaRef ds:uri="http://www.w3.org/XML/1998/namespace"/>
  </ds:schemaRefs>
</ds:datastoreItem>
</file>

<file path=customXml/itemProps2.xml><?xml version="1.0" encoding="utf-8"?>
<ds:datastoreItem xmlns:ds="http://schemas.openxmlformats.org/officeDocument/2006/customXml" ds:itemID="{E9E299B2-3CB0-4112-BB87-44D1139869EC}">
  <ds:schemaRefs>
    <ds:schemaRef ds:uri="http://schemas.microsoft.com/sharepoint/v3/contenttype/forms"/>
  </ds:schemaRefs>
</ds:datastoreItem>
</file>

<file path=customXml/itemProps3.xml><?xml version="1.0" encoding="utf-8"?>
<ds:datastoreItem xmlns:ds="http://schemas.openxmlformats.org/officeDocument/2006/customXml" ds:itemID="{ACE2E7E9-EF78-4D1A-A94C-AA2CAB262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9D512B-6323-40FD-8CF4-3EAEBE5D6A4B}">
  <ds:schemaRefs>
    <ds:schemaRef ds:uri="http://schemas.microsoft.com/sharepoint/events"/>
  </ds:schemaRefs>
</ds:datastoreItem>
</file>

<file path=customXml/itemProps5.xml><?xml version="1.0" encoding="utf-8"?>
<ds:datastoreItem xmlns:ds="http://schemas.openxmlformats.org/officeDocument/2006/customXml" ds:itemID="{695D9588-ED48-4EB8-AA56-B3351F560E59}"/>
</file>

<file path=docProps/app.xml><?xml version="1.0" encoding="utf-8"?>
<Properties xmlns="http://schemas.openxmlformats.org/officeDocument/2006/extended-properties" xmlns:vt="http://schemas.openxmlformats.org/officeDocument/2006/docPropsVTypes">
  <Template>Normal.dotm</Template>
  <TotalTime>0</TotalTime>
  <Pages>9</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The Gwydir Quarter 2 Oct - Dec  2021</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Gwydir Quarter 2 Oct - Dec  2021</dc:title>
  <dc:creator>Shjarn Winkle</dc:creator>
  <cp:keywords/>
  <cp:lastModifiedBy>Bec Durack</cp:lastModifiedBy>
  <cp:revision>2</cp:revision>
  <dcterms:created xsi:type="dcterms:W3CDTF">2022-03-02T04:03:00Z</dcterms:created>
  <dcterms:modified xsi:type="dcterms:W3CDTF">2022-03-02T04:03:00Z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Canva</vt:lpwstr>
  </property>
  <property fmtid="{D5CDD505-2E9C-101B-9397-08002B2CF9AE}" pid="4" name="LastSaved">
    <vt:filetime>2022-03-02T00:00:00Z</vt:filetime>
  </property>
  <property fmtid="{D5CDD505-2E9C-101B-9397-08002B2CF9AE}" pid="5" name="ContentTypeId">
    <vt:lpwstr>0x0101004B6FD6131ACCD942B99EE496FC609FF4</vt:lpwstr>
  </property>
  <property fmtid="{D5CDD505-2E9C-101B-9397-08002B2CF9AE}" pid="6" name="RecordPoint_WorkflowType">
    <vt:lpwstr>ActiveSubmitStub</vt:lpwstr>
  </property>
  <property fmtid="{D5CDD505-2E9C-101B-9397-08002B2CF9AE}" pid="7" name="RecordPoint_ActiveItemSiteId">
    <vt:lpwstr>{a8f0bc9d-7c61-4d87-8154-4194e40ae5d3}</vt:lpwstr>
  </property>
  <property fmtid="{D5CDD505-2E9C-101B-9397-08002B2CF9AE}" pid="8" name="RecordPoint_ActiveItemListId">
    <vt:lpwstr>{2b6df548-ca4a-4913-8406-1fc98d9d6c43}</vt:lpwstr>
  </property>
  <property fmtid="{D5CDD505-2E9C-101B-9397-08002B2CF9AE}" pid="9" name="RecordPoint_ActiveItemUniqueId">
    <vt:lpwstr>{c27748ef-6aed-44f3-a27e-da77e47727b6}</vt:lpwstr>
  </property>
  <property fmtid="{D5CDD505-2E9C-101B-9397-08002B2CF9AE}" pid="10" name="RecordPoint_ActiveItemWebId">
    <vt:lpwstr>{18a797b2-3620-43b5-ba69-8b64f6b4a11c}</vt:lpwstr>
  </property>
</Properties>
</file>