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B7" w:rsidRDefault="00010CEC" w:rsidP="00137A8D">
      <w:pPr>
        <w:pStyle w:val="Heading1"/>
        <w:spacing w:before="0"/>
      </w:pPr>
      <w:bookmarkStart w:id="0" w:name="_GoBack"/>
      <w:bookmarkEnd w:id="0"/>
      <w:r>
        <w:t xml:space="preserve">GINGHAM AND LOWER </w:t>
      </w:r>
      <w:r w:rsidR="00BD5D0A">
        <w:t>Gwydir Wetlands</w:t>
      </w:r>
      <w:r w:rsidR="0018515A">
        <w:t xml:space="preserve"> watering event update </w:t>
      </w:r>
      <w:r w:rsidR="00192A81">
        <w:t>#</w:t>
      </w:r>
      <w:r w:rsidR="00381FD1">
        <w:t>3</w:t>
      </w:r>
    </w:p>
    <w:p w:rsidR="001C45A2" w:rsidRPr="00137A8D" w:rsidRDefault="008A0AAF" w:rsidP="004D3214">
      <w:pPr>
        <w:pStyle w:val="Introduction"/>
        <w:spacing w:after="2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The delivery of water for the environment commenced in mid-July from Cop</w:t>
      </w:r>
      <w:r w:rsidR="00010CEC">
        <w:rPr>
          <w:spacing w:val="-6"/>
          <w:sz w:val="28"/>
          <w:szCs w:val="28"/>
        </w:rPr>
        <w:t>e</w:t>
      </w:r>
      <w:r>
        <w:rPr>
          <w:spacing w:val="-6"/>
          <w:sz w:val="28"/>
          <w:szCs w:val="28"/>
        </w:rPr>
        <w:t xml:space="preserve">ton Dam, with water flowing down the Gwydir River and into the </w:t>
      </w:r>
      <w:r w:rsidR="00010CEC">
        <w:rPr>
          <w:spacing w:val="-6"/>
          <w:sz w:val="28"/>
          <w:szCs w:val="28"/>
        </w:rPr>
        <w:t xml:space="preserve">Gingham and Lower </w:t>
      </w:r>
      <w:r w:rsidR="00E6137B" w:rsidRPr="001041D4">
        <w:rPr>
          <w:spacing w:val="-6"/>
          <w:sz w:val="28"/>
          <w:szCs w:val="28"/>
        </w:rPr>
        <w:t>Gwydir</w:t>
      </w:r>
      <w:r w:rsidRPr="001041D4">
        <w:rPr>
          <w:spacing w:val="-6"/>
          <w:sz w:val="28"/>
          <w:szCs w:val="28"/>
        </w:rPr>
        <w:t xml:space="preserve"> Wetlands.</w:t>
      </w:r>
      <w:r w:rsidR="008C5129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The </w:t>
      </w:r>
      <w:r w:rsidR="00137A8D" w:rsidRPr="00137A8D">
        <w:rPr>
          <w:spacing w:val="-6"/>
          <w:sz w:val="28"/>
          <w:szCs w:val="28"/>
        </w:rPr>
        <w:t xml:space="preserve">watering focuses on </w:t>
      </w:r>
      <w:r>
        <w:rPr>
          <w:spacing w:val="-6"/>
          <w:sz w:val="28"/>
          <w:szCs w:val="28"/>
        </w:rPr>
        <w:t>maintaining the health of vegetation important for a range of waterbirds</w:t>
      </w:r>
      <w:r w:rsidR="00137A8D" w:rsidRPr="00137A8D">
        <w:rPr>
          <w:spacing w:val="-6"/>
          <w:sz w:val="28"/>
          <w:szCs w:val="28"/>
        </w:rPr>
        <w:t xml:space="preserve">. </w:t>
      </w:r>
      <w:r w:rsidR="002307C1" w:rsidRPr="001041D4">
        <w:rPr>
          <w:spacing w:val="-6"/>
          <w:sz w:val="28"/>
          <w:szCs w:val="28"/>
        </w:rPr>
        <w:t xml:space="preserve">More details about </w:t>
      </w:r>
      <w:r w:rsidR="00184FFD" w:rsidRPr="001041D4">
        <w:rPr>
          <w:spacing w:val="-6"/>
          <w:sz w:val="28"/>
          <w:szCs w:val="28"/>
        </w:rPr>
        <w:t xml:space="preserve">the </w:t>
      </w:r>
      <w:r w:rsidR="00AF1B7D">
        <w:rPr>
          <w:spacing w:val="-6"/>
          <w:sz w:val="28"/>
          <w:szCs w:val="28"/>
        </w:rPr>
        <w:t xml:space="preserve">Gingham and Lower </w:t>
      </w:r>
      <w:r w:rsidR="00D059DB" w:rsidRPr="001041D4">
        <w:rPr>
          <w:spacing w:val="-6"/>
          <w:sz w:val="28"/>
          <w:szCs w:val="28"/>
        </w:rPr>
        <w:t xml:space="preserve">Gwydir Wetlands </w:t>
      </w:r>
      <w:r w:rsidR="002307C1" w:rsidRPr="001041D4">
        <w:rPr>
          <w:spacing w:val="-6"/>
          <w:sz w:val="28"/>
          <w:szCs w:val="28"/>
        </w:rPr>
        <w:t xml:space="preserve">watering event can be found in </w:t>
      </w:r>
      <w:r w:rsidR="00D059DB" w:rsidRPr="001041D4">
        <w:rPr>
          <w:spacing w:val="-6"/>
          <w:sz w:val="28"/>
          <w:szCs w:val="28"/>
        </w:rPr>
        <w:t>previous event updates</w:t>
      </w:r>
      <w:r w:rsidR="00184FFD" w:rsidRPr="001041D4">
        <w:rPr>
          <w:spacing w:val="-6"/>
          <w:sz w:val="28"/>
          <w:szCs w:val="28"/>
        </w:rPr>
        <w:t>.</w:t>
      </w:r>
    </w:p>
    <w:tbl>
      <w:tblPr>
        <w:tblStyle w:val="Invisible"/>
        <w:tblpPr w:leftFromText="180" w:rightFromText="180" w:vertAnchor="text" w:horzAnchor="margin" w:tblpXSpec="right" w:tblpY="480"/>
        <w:tblW w:w="0" w:type="auto"/>
        <w:tblLook w:val="04A0" w:firstRow="1" w:lastRow="0" w:firstColumn="1" w:lastColumn="0" w:noHBand="0" w:noVBand="1"/>
      </w:tblPr>
      <w:tblGrid>
        <w:gridCol w:w="5675"/>
      </w:tblGrid>
      <w:tr w:rsidR="00602D3F" w:rsidTr="00F21427">
        <w:trPr>
          <w:trHeight w:val="7085"/>
        </w:trPr>
        <w:tc>
          <w:tcPr>
            <w:tcW w:w="5675" w:type="dxa"/>
          </w:tcPr>
          <w:p w:rsidR="00602D3F" w:rsidRDefault="00767D0C" w:rsidP="00AF3E48">
            <w:pPr>
              <w:spacing w:before="0"/>
              <w:jc w:val="both"/>
              <w:rPr>
                <w:rFonts w:eastAsia="Times New Roman"/>
              </w:rPr>
            </w:pPr>
            <w:r w:rsidRPr="006A32E5">
              <w:rPr>
                <w:rFonts w:eastAsia="Times New Roman"/>
                <w:noProof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4B738AF4" wp14:editId="5F1BAA15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111125</wp:posOffset>
                  </wp:positionV>
                  <wp:extent cx="3585210" cy="4191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3E48">
              <w:rPr>
                <w:rFonts w:eastAsiaTheme="minorHAnsi" w:cs="Times New Roman"/>
                <w:b/>
              </w:rPr>
              <w:t xml:space="preserve"> </w:t>
            </w:r>
            <w:r w:rsidR="00602D3F">
              <w:rPr>
                <w:rFonts w:eastAsiaTheme="minorHAnsi" w:cs="Times New Roman"/>
                <w:b/>
              </w:rPr>
              <w:t>Gingham Wetland area (</w:t>
            </w:r>
            <w:r w:rsidR="00602D3F">
              <w:rPr>
                <w:rFonts w:eastAsiaTheme="minorHAnsi" w:cs="Times New Roman"/>
                <w:b/>
                <w:i/>
              </w:rPr>
              <w:t>Photo:</w:t>
            </w:r>
            <w:r w:rsidR="00602D3F" w:rsidRPr="000A6763">
              <w:rPr>
                <w:rFonts w:eastAsiaTheme="minorHAnsi" w:cs="Times New Roman"/>
                <w:b/>
                <w:i/>
              </w:rPr>
              <w:t xml:space="preserve"> Terry Korn</w:t>
            </w:r>
            <w:r w:rsidR="00602D3F">
              <w:rPr>
                <w:rFonts w:eastAsiaTheme="minorHAnsi" w:cs="Times New Roman"/>
                <w:b/>
                <w:i/>
              </w:rPr>
              <w:t xml:space="preserve"> 2018</w:t>
            </w:r>
            <w:r w:rsidR="00602D3F">
              <w:rPr>
                <w:rFonts w:eastAsiaTheme="minorHAnsi" w:cs="Times New Roman"/>
                <w:b/>
              </w:rPr>
              <w:t>)</w:t>
            </w:r>
          </w:p>
        </w:tc>
      </w:tr>
    </w:tbl>
    <w:p w:rsidR="00A8445F" w:rsidRDefault="00A8445F" w:rsidP="00A8445F">
      <w:pPr>
        <w:pStyle w:val="Heading2"/>
      </w:pPr>
      <w:r>
        <w:t>Event update</w:t>
      </w:r>
    </w:p>
    <w:p w:rsidR="00F21427" w:rsidRDefault="008C5129" w:rsidP="00383223">
      <w:pPr>
        <w:spacing w:before="120" w:after="120"/>
        <w:jc w:val="both"/>
        <w:rPr>
          <w:rFonts w:eastAsia="Times New Roman"/>
        </w:rPr>
      </w:pPr>
      <w:r>
        <w:rPr>
          <w:rFonts w:eastAsia="Times New Roman"/>
        </w:rPr>
        <w:t>Since</w:t>
      </w:r>
      <w:r w:rsidR="00962B1E" w:rsidRPr="00962B1E">
        <w:rPr>
          <w:rFonts w:eastAsia="Times New Roman"/>
        </w:rPr>
        <w:t xml:space="preserve"> releases began in mid-July approximately 41,000ML</w:t>
      </w:r>
      <w:r w:rsidR="00962B1E">
        <w:rPr>
          <w:rFonts w:eastAsia="Times New Roman"/>
        </w:rPr>
        <w:t xml:space="preserve"> of water </w:t>
      </w:r>
      <w:r w:rsidR="00467B5D">
        <w:rPr>
          <w:rFonts w:eastAsia="Times New Roman"/>
        </w:rPr>
        <w:t xml:space="preserve">for the environment </w:t>
      </w:r>
      <w:r w:rsidR="00962B1E">
        <w:rPr>
          <w:rFonts w:eastAsia="Times New Roman"/>
        </w:rPr>
        <w:t xml:space="preserve">has </w:t>
      </w:r>
      <w:r w:rsidR="00467B5D">
        <w:rPr>
          <w:rFonts w:eastAsia="Times New Roman"/>
        </w:rPr>
        <w:t>flowed</w:t>
      </w:r>
      <w:r w:rsidR="00962B1E">
        <w:rPr>
          <w:rFonts w:eastAsia="Times New Roman"/>
        </w:rPr>
        <w:t xml:space="preserve"> </w:t>
      </w:r>
      <w:r w:rsidR="00467B5D">
        <w:rPr>
          <w:rFonts w:eastAsia="Times New Roman"/>
        </w:rPr>
        <w:t>in</w:t>
      </w:r>
      <w:r w:rsidR="00962B1E">
        <w:rPr>
          <w:rFonts w:eastAsia="Times New Roman"/>
        </w:rPr>
        <w:t xml:space="preserve">to </w:t>
      </w:r>
      <w:r w:rsidR="00445652">
        <w:rPr>
          <w:rFonts w:eastAsia="Times New Roman"/>
        </w:rPr>
        <w:t xml:space="preserve">the </w:t>
      </w:r>
      <w:r w:rsidR="00010CEC">
        <w:rPr>
          <w:rFonts w:eastAsia="Times New Roman"/>
        </w:rPr>
        <w:t xml:space="preserve">Gingham and Lower </w:t>
      </w:r>
      <w:r w:rsidR="00445652">
        <w:rPr>
          <w:rFonts w:eastAsia="Times New Roman"/>
        </w:rPr>
        <w:t>Gwydir</w:t>
      </w:r>
      <w:r w:rsidR="00962B1E">
        <w:rPr>
          <w:rFonts w:eastAsia="Times New Roman"/>
        </w:rPr>
        <w:t xml:space="preserve"> </w:t>
      </w:r>
      <w:r w:rsidR="00AF1B7D">
        <w:rPr>
          <w:rFonts w:eastAsia="Times New Roman"/>
        </w:rPr>
        <w:t xml:space="preserve">Watercourses and </w:t>
      </w:r>
      <w:r w:rsidR="00962B1E">
        <w:rPr>
          <w:rFonts w:eastAsia="Times New Roman"/>
        </w:rPr>
        <w:t xml:space="preserve">Wetlands. </w:t>
      </w:r>
      <w:r w:rsidR="00E5524E">
        <w:rPr>
          <w:rFonts w:eastAsia="Times New Roman"/>
        </w:rPr>
        <w:t>Water delivery</w:t>
      </w:r>
      <w:r w:rsidR="00467B5D">
        <w:rPr>
          <w:rFonts w:eastAsia="Times New Roman"/>
        </w:rPr>
        <w:t xml:space="preserve"> </w:t>
      </w:r>
      <w:r w:rsidR="004D3214">
        <w:rPr>
          <w:rFonts w:eastAsia="Times New Roman"/>
        </w:rPr>
        <w:t>to the</w:t>
      </w:r>
      <w:r w:rsidR="00445652">
        <w:rPr>
          <w:rFonts w:eastAsia="Times New Roman"/>
        </w:rPr>
        <w:t xml:space="preserve"> Lower Gwydir W</w:t>
      </w:r>
      <w:r w:rsidR="004D3214">
        <w:rPr>
          <w:rFonts w:eastAsia="Times New Roman"/>
        </w:rPr>
        <w:t xml:space="preserve">etlands </w:t>
      </w:r>
      <w:r w:rsidR="00467B5D">
        <w:rPr>
          <w:rFonts w:eastAsia="Times New Roman"/>
        </w:rPr>
        <w:t xml:space="preserve">is expected to </w:t>
      </w:r>
      <w:r w:rsidR="000A6763">
        <w:rPr>
          <w:rFonts w:eastAsia="Times New Roman"/>
        </w:rPr>
        <w:t>be complete by mid-December</w:t>
      </w:r>
      <w:r w:rsidR="00D65530">
        <w:rPr>
          <w:rFonts w:eastAsia="Times New Roman"/>
        </w:rPr>
        <w:t>.</w:t>
      </w:r>
      <w:r w:rsidR="00F21427">
        <w:rPr>
          <w:rFonts w:eastAsia="Times New Roman"/>
        </w:rPr>
        <w:t xml:space="preserve"> W</w:t>
      </w:r>
      <w:r w:rsidR="00010CEC">
        <w:rPr>
          <w:rFonts w:eastAsia="Times New Roman"/>
        </w:rPr>
        <w:t>ater deliver</w:t>
      </w:r>
      <w:r w:rsidR="00D65530">
        <w:rPr>
          <w:rFonts w:eastAsia="Times New Roman"/>
        </w:rPr>
        <w:t>ies</w:t>
      </w:r>
      <w:r w:rsidR="00010CEC">
        <w:rPr>
          <w:rFonts w:eastAsia="Times New Roman"/>
        </w:rPr>
        <w:t xml:space="preserve"> to the Gingham system </w:t>
      </w:r>
      <w:r w:rsidR="00D65530">
        <w:rPr>
          <w:rFonts w:eastAsia="Times New Roman"/>
        </w:rPr>
        <w:t xml:space="preserve">paused in late October to </w:t>
      </w:r>
      <w:r w:rsidR="003D61D1">
        <w:rPr>
          <w:rFonts w:eastAsia="Times New Roman"/>
        </w:rPr>
        <w:t xml:space="preserve">allow </w:t>
      </w:r>
      <w:r w:rsidR="00D65530">
        <w:rPr>
          <w:rFonts w:eastAsia="Times New Roman"/>
        </w:rPr>
        <w:t xml:space="preserve">harvest activities. </w:t>
      </w:r>
    </w:p>
    <w:p w:rsidR="000A6763" w:rsidRDefault="000C04D6" w:rsidP="00383223">
      <w:pPr>
        <w:spacing w:before="120" w:after="120"/>
        <w:jc w:val="both"/>
        <w:rPr>
          <w:rFonts w:eastAsia="Times New Roman"/>
        </w:rPr>
      </w:pPr>
      <w:r>
        <w:rPr>
          <w:rFonts w:eastAsia="Times New Roman"/>
        </w:rPr>
        <w:t xml:space="preserve">To ensure lagoons and wetland areas </w:t>
      </w:r>
      <w:r w:rsidR="00AF1B7D">
        <w:rPr>
          <w:rFonts w:eastAsia="Times New Roman"/>
        </w:rPr>
        <w:t>are t</w:t>
      </w:r>
      <w:r>
        <w:rPr>
          <w:rFonts w:eastAsia="Times New Roman"/>
        </w:rPr>
        <w:t xml:space="preserve">opped up over </w:t>
      </w:r>
      <w:r w:rsidR="00AF1B7D">
        <w:rPr>
          <w:rFonts w:eastAsia="Times New Roman"/>
        </w:rPr>
        <w:t xml:space="preserve">late </w:t>
      </w:r>
      <w:r>
        <w:rPr>
          <w:rFonts w:eastAsia="Times New Roman"/>
        </w:rPr>
        <w:t>summer</w:t>
      </w:r>
      <w:r w:rsidR="007441EA">
        <w:rPr>
          <w:rFonts w:eastAsia="Times New Roman"/>
        </w:rPr>
        <w:t xml:space="preserve">, </w:t>
      </w:r>
      <w:r w:rsidR="00445652">
        <w:rPr>
          <w:rFonts w:eastAsia="Times New Roman"/>
        </w:rPr>
        <w:t xml:space="preserve">flows into the Gingham Wetlands </w:t>
      </w:r>
      <w:r w:rsidR="00010CEC">
        <w:rPr>
          <w:rFonts w:eastAsia="Times New Roman"/>
        </w:rPr>
        <w:t xml:space="preserve">will recommence </w:t>
      </w:r>
      <w:r>
        <w:rPr>
          <w:rFonts w:eastAsia="Times New Roman"/>
        </w:rPr>
        <w:t xml:space="preserve">in </w:t>
      </w:r>
      <w:r w:rsidR="002C531C">
        <w:rPr>
          <w:rFonts w:eastAsia="Times New Roman"/>
        </w:rPr>
        <w:t>late December</w:t>
      </w:r>
      <w:r>
        <w:rPr>
          <w:rFonts w:eastAsia="Times New Roman"/>
        </w:rPr>
        <w:t xml:space="preserve"> and </w:t>
      </w:r>
      <w:r w:rsidR="00445652">
        <w:rPr>
          <w:rFonts w:eastAsia="Times New Roman"/>
        </w:rPr>
        <w:t xml:space="preserve">will continue until </w:t>
      </w:r>
      <w:r w:rsidR="00C56AD9">
        <w:rPr>
          <w:rFonts w:eastAsia="Times New Roman"/>
        </w:rPr>
        <w:t>late January</w:t>
      </w:r>
      <w:r w:rsidR="00445652">
        <w:rPr>
          <w:rFonts w:eastAsia="Times New Roman"/>
        </w:rPr>
        <w:t xml:space="preserve">.  </w:t>
      </w:r>
    </w:p>
    <w:p w:rsidR="00A30D3A" w:rsidRDefault="00445652" w:rsidP="00383223">
      <w:pPr>
        <w:spacing w:before="120" w:after="120"/>
        <w:jc w:val="both"/>
        <w:rPr>
          <w:rFonts w:eastAsia="Times New Roman"/>
        </w:rPr>
      </w:pPr>
      <w:r>
        <w:rPr>
          <w:rFonts w:eastAsia="Times New Roman"/>
        </w:rPr>
        <w:t>O</w:t>
      </w:r>
      <w:r w:rsidR="002675DC">
        <w:rPr>
          <w:rFonts w:eastAsia="Times New Roman"/>
        </w:rPr>
        <w:t>nce complete</w:t>
      </w:r>
      <w:r w:rsidR="00AF3E48">
        <w:rPr>
          <w:rFonts w:eastAsia="Times New Roman"/>
        </w:rPr>
        <w:t xml:space="preserve">, around 60,000 ML of water will have been delivered across </w:t>
      </w:r>
      <w:r>
        <w:rPr>
          <w:rFonts w:eastAsia="Times New Roman"/>
        </w:rPr>
        <w:t xml:space="preserve">the Lower Gwydir </w:t>
      </w:r>
      <w:r w:rsidR="002C531C">
        <w:rPr>
          <w:rFonts w:eastAsia="Times New Roman"/>
        </w:rPr>
        <w:t>and the Gingham</w:t>
      </w:r>
      <w:r w:rsidR="004D3214">
        <w:rPr>
          <w:rFonts w:eastAsia="Times New Roman"/>
        </w:rPr>
        <w:t>.</w:t>
      </w:r>
    </w:p>
    <w:p w:rsidR="00383223" w:rsidRDefault="00A14F94" w:rsidP="00383223">
      <w:pPr>
        <w:spacing w:before="120" w:after="120"/>
        <w:jc w:val="both"/>
      </w:pPr>
      <w:r>
        <w:t xml:space="preserve">The </w:t>
      </w:r>
      <w:r w:rsidR="005C100B">
        <w:rPr>
          <w:rFonts w:eastAsia="Times New Roman"/>
        </w:rPr>
        <w:t>Lower Gwydir and Gingham W</w:t>
      </w:r>
      <w:r w:rsidR="00010CEC">
        <w:rPr>
          <w:rFonts w:eastAsia="Times New Roman"/>
        </w:rPr>
        <w:t xml:space="preserve">atercourses </w:t>
      </w:r>
      <w:r w:rsidR="005C100B">
        <w:t>include</w:t>
      </w:r>
      <w:r>
        <w:t xml:space="preserve"> nationally and internationally </w:t>
      </w:r>
      <w:r w:rsidR="00D059DB">
        <w:t xml:space="preserve">important wetlands. </w:t>
      </w:r>
      <w:r w:rsidR="00E5524E">
        <w:t xml:space="preserve">Four </w:t>
      </w:r>
      <w:r w:rsidR="00AF3E48">
        <w:t>areas</w:t>
      </w:r>
      <w:r w:rsidR="00AF3E48" w:rsidRPr="00AD5E45">
        <w:t xml:space="preserve"> </w:t>
      </w:r>
      <w:r w:rsidRPr="00AD5E45">
        <w:t xml:space="preserve">within the </w:t>
      </w:r>
      <w:r w:rsidR="00010CEC">
        <w:t>w</w:t>
      </w:r>
      <w:r>
        <w:t xml:space="preserve">etlands are </w:t>
      </w:r>
      <w:r w:rsidRPr="00AD5E45">
        <w:t xml:space="preserve">listed as internationally significant under the </w:t>
      </w:r>
      <w:proofErr w:type="spellStart"/>
      <w:r w:rsidRPr="00AD5E45">
        <w:t>Ramsar</w:t>
      </w:r>
      <w:proofErr w:type="spellEnd"/>
      <w:r w:rsidRPr="00AD5E45">
        <w:t xml:space="preserve"> Convention</w:t>
      </w:r>
      <w:r>
        <w:t xml:space="preserve"> and have a combined area of 823 hectares</w:t>
      </w:r>
      <w:r w:rsidRPr="00AD5E45">
        <w:t xml:space="preserve">. </w:t>
      </w:r>
      <w:r w:rsidRPr="00A14F94">
        <w:t>The</w:t>
      </w:r>
      <w:r w:rsidR="00AF3E48">
        <w:t>se areas include</w:t>
      </w:r>
      <w:r w:rsidR="008858B9">
        <w:t xml:space="preserve"> </w:t>
      </w:r>
      <w:r w:rsidR="0090583D">
        <w:t>‘Windella’</w:t>
      </w:r>
      <w:r w:rsidR="00F53F84">
        <w:t>, ‘</w:t>
      </w:r>
      <w:proofErr w:type="spellStart"/>
      <w:r w:rsidR="00F53F84">
        <w:t>Crinolyn</w:t>
      </w:r>
      <w:proofErr w:type="spellEnd"/>
      <w:r w:rsidR="00F53F84">
        <w:t xml:space="preserve">’ and </w:t>
      </w:r>
      <w:r w:rsidRPr="00A14F94">
        <w:t xml:space="preserve">‘Goddard’s Lease’ </w:t>
      </w:r>
      <w:r w:rsidR="00010CEC">
        <w:t xml:space="preserve">in the Gingham and </w:t>
      </w:r>
      <w:r w:rsidRPr="00A14F94">
        <w:t>‘Old Dromana’</w:t>
      </w:r>
      <w:r w:rsidR="00010CEC">
        <w:t xml:space="preserve"> in the Lower Gwydir. </w:t>
      </w:r>
    </w:p>
    <w:p w:rsidR="0090583D" w:rsidRPr="00F74D7C" w:rsidRDefault="00010CEC" w:rsidP="00383223">
      <w:pPr>
        <w:spacing w:before="120" w:after="120"/>
        <w:jc w:val="both"/>
      </w:pPr>
      <w:r>
        <w:t xml:space="preserve">The Gingham and Lower Gwydir, along with the Mallowa, </w:t>
      </w:r>
      <w:r w:rsidR="008858B9">
        <w:t xml:space="preserve">provide </w:t>
      </w:r>
      <w:r w:rsidR="002307C1">
        <w:t xml:space="preserve">important </w:t>
      </w:r>
      <w:r w:rsidR="008858B9">
        <w:t xml:space="preserve">breeding and feeding </w:t>
      </w:r>
      <w:r w:rsidR="001E1C95">
        <w:t>habitat</w:t>
      </w:r>
      <w:r w:rsidR="008858B9">
        <w:t xml:space="preserve"> for </w:t>
      </w:r>
      <w:r w:rsidR="002307C1">
        <w:t xml:space="preserve">a </w:t>
      </w:r>
      <w:r w:rsidR="001E1C95">
        <w:t xml:space="preserve">diverse </w:t>
      </w:r>
      <w:r w:rsidR="002307C1">
        <w:t>range of waterbird</w:t>
      </w:r>
      <w:r w:rsidR="00F53F84">
        <w:t xml:space="preserve"> species</w:t>
      </w:r>
      <w:r w:rsidR="00ED4540">
        <w:t xml:space="preserve">. </w:t>
      </w:r>
      <w:r w:rsidR="0090583D">
        <w:t>Maintaining the health of</w:t>
      </w:r>
      <w:r w:rsidR="0090583D" w:rsidRPr="00D059DB">
        <w:t xml:space="preserve"> </w:t>
      </w:r>
      <w:r>
        <w:t>the</w:t>
      </w:r>
      <w:r w:rsidR="0090583D">
        <w:t xml:space="preserve"> wetland</w:t>
      </w:r>
      <w:r>
        <w:t>s, including the four</w:t>
      </w:r>
      <w:r w:rsidR="0090583D">
        <w:t xml:space="preserve"> </w:t>
      </w:r>
      <w:r w:rsidR="00AF3E48">
        <w:t>areas</w:t>
      </w:r>
      <w:r w:rsidR="0090583D">
        <w:t xml:space="preserve"> </w:t>
      </w:r>
      <w:r w:rsidR="0090583D" w:rsidRPr="00AD5E45">
        <w:t>listed</w:t>
      </w:r>
      <w:r w:rsidR="0090583D">
        <w:t xml:space="preserve"> </w:t>
      </w:r>
      <w:r w:rsidR="0090583D" w:rsidRPr="00AD5E45">
        <w:t xml:space="preserve">under the </w:t>
      </w:r>
      <w:proofErr w:type="spellStart"/>
      <w:r w:rsidR="0090583D" w:rsidRPr="00AD5E45">
        <w:t>Ramsar</w:t>
      </w:r>
      <w:proofErr w:type="spellEnd"/>
      <w:r w:rsidR="0090583D" w:rsidRPr="00AD5E45">
        <w:t xml:space="preserve"> Convention</w:t>
      </w:r>
      <w:r w:rsidR="0090583D">
        <w:t xml:space="preserve"> is a focus for the </w:t>
      </w:r>
      <w:r>
        <w:t xml:space="preserve">Gingham and Lower </w:t>
      </w:r>
      <w:r w:rsidR="0090583D">
        <w:t xml:space="preserve">Gwydir watering event. Flows delivered as part of the event will also </w:t>
      </w:r>
      <w:r w:rsidR="00483A97">
        <w:t xml:space="preserve">top up pools and waterholes </w:t>
      </w:r>
      <w:r w:rsidR="0090583D">
        <w:t>help</w:t>
      </w:r>
      <w:r w:rsidR="00483A97">
        <w:t>ing</w:t>
      </w:r>
      <w:r w:rsidR="0090583D">
        <w:t xml:space="preserve"> </w:t>
      </w:r>
      <w:r w:rsidR="001E1C95">
        <w:t xml:space="preserve">endangered native fish such as olive </w:t>
      </w:r>
      <w:proofErr w:type="spellStart"/>
      <w:r w:rsidR="001E1C95">
        <w:t>p</w:t>
      </w:r>
      <w:r w:rsidR="0090583D">
        <w:t>erchlet</w:t>
      </w:r>
      <w:proofErr w:type="spellEnd"/>
      <w:r w:rsidR="0090583D">
        <w:t xml:space="preserve"> survive the drought</w:t>
      </w:r>
      <w:r>
        <w:t xml:space="preserve"> in refuges like the Gingham </w:t>
      </w:r>
      <w:r w:rsidR="002C531C">
        <w:t>(</w:t>
      </w:r>
      <w:proofErr w:type="spellStart"/>
      <w:r w:rsidR="002C531C">
        <w:t>Yarrol</w:t>
      </w:r>
      <w:proofErr w:type="spellEnd"/>
      <w:r w:rsidR="002C531C">
        <w:t xml:space="preserve">) </w:t>
      </w:r>
      <w:r>
        <w:t>W</w:t>
      </w:r>
      <w:r w:rsidR="001E1C95">
        <w:t>aterhole</w:t>
      </w:r>
      <w:r w:rsidR="0090583D">
        <w:t xml:space="preserve">. </w:t>
      </w:r>
      <w:r w:rsidR="0090583D">
        <w:rPr>
          <w:rFonts w:eastAsia="Times New Roman"/>
        </w:rPr>
        <w:t xml:space="preserve"> </w:t>
      </w:r>
    </w:p>
    <w:p w:rsidR="00D059DB" w:rsidRDefault="00010CEC" w:rsidP="00383223">
      <w:pPr>
        <w:spacing w:before="120" w:after="120"/>
        <w:jc w:val="both"/>
      </w:pPr>
      <w:r>
        <w:t xml:space="preserve">Of the four </w:t>
      </w:r>
      <w:proofErr w:type="spellStart"/>
      <w:r>
        <w:t>Ramsar</w:t>
      </w:r>
      <w:proofErr w:type="spellEnd"/>
      <w:r w:rsidR="001E1C95">
        <w:t xml:space="preserve"> </w:t>
      </w:r>
      <w:r w:rsidR="00B5685A">
        <w:t>areas</w:t>
      </w:r>
      <w:r w:rsidR="00A15475">
        <w:t xml:space="preserve">, </w:t>
      </w:r>
      <w:r>
        <w:t xml:space="preserve">the </w:t>
      </w:r>
      <w:r w:rsidR="00A15475">
        <w:t xml:space="preserve">‘Old </w:t>
      </w:r>
      <w:r w:rsidR="00A15475" w:rsidRPr="00A14F94">
        <w:t>Dromana</w:t>
      </w:r>
      <w:r w:rsidR="00A15475">
        <w:t>’</w:t>
      </w:r>
      <w:r w:rsidR="0090583D">
        <w:t xml:space="preserve"> is the largest covering 600 hectares</w:t>
      </w:r>
      <w:r w:rsidR="001E1C95">
        <w:t xml:space="preserve"> or nearly three quarters of the </w:t>
      </w:r>
      <w:proofErr w:type="spellStart"/>
      <w:r w:rsidR="001E1C95">
        <w:t>Ramsar</w:t>
      </w:r>
      <w:proofErr w:type="spellEnd"/>
      <w:r w:rsidR="001E1C95">
        <w:t xml:space="preserve"> site</w:t>
      </w:r>
      <w:r>
        <w:t>s area</w:t>
      </w:r>
      <w:r w:rsidR="0090583D">
        <w:t>.</w:t>
      </w:r>
      <w:r w:rsidR="001E1C95">
        <w:t xml:space="preserve"> An example of the response of wetland vegetation communities to the delivery of water for the environment</w:t>
      </w:r>
      <w:r>
        <w:t xml:space="preserve"> on ‘Old Dromana’ </w:t>
      </w:r>
      <w:proofErr w:type="spellStart"/>
      <w:r>
        <w:t>Ramsar</w:t>
      </w:r>
      <w:proofErr w:type="spellEnd"/>
      <w:r>
        <w:t xml:space="preserve"> site </w:t>
      </w:r>
      <w:r w:rsidR="001E1C95">
        <w:t xml:space="preserve">is shown in the images </w:t>
      </w:r>
      <w:r>
        <w:t>below</w:t>
      </w:r>
      <w:r w:rsidR="001E1C95">
        <w:t>.</w:t>
      </w:r>
    </w:p>
    <w:p w:rsidR="00FF2D0C" w:rsidRDefault="00AF3E48" w:rsidP="00FF2D0C">
      <w:pPr>
        <w:spacing w:before="96" w:after="0"/>
        <w:jc w:val="both"/>
        <w:rPr>
          <w:noProof/>
          <w:lang w:eastAsia="en-AU"/>
        </w:rPr>
      </w:pPr>
      <w:r w:rsidRPr="00A15475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9E7A46" wp14:editId="53F1051F">
                <wp:simplePos x="0" y="0"/>
                <wp:positionH relativeFrom="column">
                  <wp:posOffset>4549775</wp:posOffset>
                </wp:positionH>
                <wp:positionV relativeFrom="paragraph">
                  <wp:posOffset>58420</wp:posOffset>
                </wp:positionV>
                <wp:extent cx="1666875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85A" w:rsidRPr="00A30D3A" w:rsidRDefault="00B5685A" w:rsidP="00296B71">
                            <w:pPr>
                              <w:spacing w:before="0"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30D3A">
                              <w:rPr>
                                <w:b/>
                                <w:color w:val="FFFFFF" w:themeColor="background1"/>
                              </w:rPr>
                              <w:t>30 October 2018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A9E7A4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8.25pt;margin-top:4.6pt;width:131.25pt;height:2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" filled="f" stroked="f" strokeweight=".5pt">
                <v:textbox>
                  <w:txbxContent>
                    <w:p w:rsidR="00B5685A" w:rsidRPr="00A30D3A" w:rsidRDefault="00B5685A" w:rsidP="00296B71">
                      <w:pPr>
                        <w:spacing w:before="0" w:after="0"/>
                        <w:rPr>
                          <w:b/>
                          <w:color w:val="FFFFFF" w:themeColor="background1"/>
                        </w:rPr>
                      </w:pPr>
                      <w:r w:rsidRPr="00A30D3A">
                        <w:rPr>
                          <w:b/>
                          <w:color w:val="FFFFFF" w:themeColor="background1"/>
                        </w:rPr>
                        <w:t>30 October 2018             </w:t>
                      </w:r>
                    </w:p>
                  </w:txbxContent>
                </v:textbox>
              </v:shape>
            </w:pict>
          </mc:Fallback>
        </mc:AlternateContent>
      </w:r>
      <w:r w:rsidR="00FF2D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D10394" wp14:editId="2AC26651">
                <wp:simplePos x="0" y="0"/>
                <wp:positionH relativeFrom="column">
                  <wp:posOffset>1908810</wp:posOffset>
                </wp:positionH>
                <wp:positionV relativeFrom="paragraph">
                  <wp:posOffset>820420</wp:posOffset>
                </wp:positionV>
                <wp:extent cx="409575" cy="276225"/>
                <wp:effectExtent l="38100" t="38100" r="28575" b="2857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279C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7" o:spid="_x0000_s1026" type="#_x0000_t32" style="position:absolute;margin-left:150.3pt;margin-top:64.6pt;width:32.25pt;height:21.75pt;flip:x 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" strokecolor="white [3212]" strokeweight=".5pt">
                <v:stroke endarrow="block" joinstyle="miter"/>
              </v:shape>
            </w:pict>
          </mc:Fallback>
        </mc:AlternateContent>
      </w:r>
      <w:r w:rsidR="00FF2D0C" w:rsidRPr="00A154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13ECAD" wp14:editId="5841C86B">
                <wp:simplePos x="0" y="0"/>
                <wp:positionH relativeFrom="column">
                  <wp:posOffset>2070735</wp:posOffset>
                </wp:positionH>
                <wp:positionV relativeFrom="paragraph">
                  <wp:posOffset>993775</wp:posOffset>
                </wp:positionV>
                <wp:extent cx="1219200" cy="495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85A" w:rsidRPr="00A15475" w:rsidRDefault="00B5685A" w:rsidP="00A1547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 ‘Old Dromana’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13ECAD" id="Text Box 13" o:spid="_x0000_s1027" type="#_x0000_t202" style="position:absolute;left:0;text-align:left;margin-left:163.05pt;margin-top:78.25pt;width:96pt;height:3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" filled="f" stroked="f" strokeweight=".5pt">
                <v:textbox>
                  <w:txbxContent>
                    <w:p w:rsidR="00B5685A" w:rsidRPr="00A15475" w:rsidRDefault="00B5685A" w:rsidP="00A1547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 ‘Old Dromana’ </w:t>
                      </w:r>
                    </w:p>
                  </w:txbxContent>
                </v:textbox>
              </v:shape>
            </w:pict>
          </mc:Fallback>
        </mc:AlternateContent>
      </w:r>
      <w:r w:rsidR="00296B7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1779EC" wp14:editId="54A0984F">
                <wp:simplePos x="0" y="0"/>
                <wp:positionH relativeFrom="column">
                  <wp:posOffset>1403985</wp:posOffset>
                </wp:positionH>
                <wp:positionV relativeFrom="paragraph">
                  <wp:posOffset>115570</wp:posOffset>
                </wp:positionV>
                <wp:extent cx="1666875" cy="314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85A" w:rsidRPr="00A30D3A" w:rsidRDefault="00B5685A" w:rsidP="00296B71">
                            <w:pPr>
                              <w:spacing w:before="0" w:after="0"/>
                              <w:rPr>
                                <w:b/>
                              </w:rPr>
                            </w:pPr>
                            <w:r w:rsidRPr="00A30D3A">
                              <w:rPr>
                                <w:b/>
                                <w:color w:val="FFFFFF" w:themeColor="background1"/>
                              </w:rPr>
                              <w:t>17 July 2018  </w:t>
                            </w:r>
                            <w:r w:rsidRPr="00A30D3A">
                              <w:rPr>
                                <w:b/>
                              </w:rPr>
                              <w:t>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1779EC" id="Text Box 10" o:spid="_x0000_s1028" type="#_x0000_t202" style="position:absolute;left:0;text-align:left;margin-left:110.55pt;margin-top:9.1pt;width:131.25pt;height:24.7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" filled="f" stroked="f" strokeweight=".5pt">
                <v:textbox>
                  <w:txbxContent>
                    <w:p w:rsidR="00B5685A" w:rsidRPr="00A30D3A" w:rsidRDefault="00B5685A" w:rsidP="00296B71">
                      <w:pPr>
                        <w:spacing w:before="0" w:after="0"/>
                        <w:rPr>
                          <w:b/>
                        </w:rPr>
                      </w:pPr>
                      <w:r w:rsidRPr="00A30D3A">
                        <w:rPr>
                          <w:b/>
                          <w:color w:val="FFFFFF" w:themeColor="background1"/>
                        </w:rPr>
                        <w:t>17 July 2018  </w:t>
                      </w:r>
                      <w:r w:rsidRPr="00A30D3A">
                        <w:rPr>
                          <w:b/>
                        </w:rPr>
                        <w:t>                 </w:t>
                      </w:r>
                    </w:p>
                  </w:txbxContent>
                </v:textbox>
              </v:shape>
            </w:pict>
          </mc:Fallback>
        </mc:AlternateContent>
      </w:r>
      <w:r w:rsidR="00296B7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23D3C4" wp14:editId="0D432DE7">
                <wp:simplePos x="0" y="0"/>
                <wp:positionH relativeFrom="column">
                  <wp:posOffset>5080635</wp:posOffset>
                </wp:positionH>
                <wp:positionV relativeFrom="paragraph">
                  <wp:posOffset>822325</wp:posOffset>
                </wp:positionV>
                <wp:extent cx="438150" cy="171450"/>
                <wp:effectExtent l="38100" t="38100" r="1905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19724E" id="Straight Arrow Connector 15" o:spid="_x0000_s1026" type="#_x0000_t32" style="position:absolute;margin-left:400.05pt;margin-top:64.75pt;width:34.5pt;height:13.5pt;flip:x 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" strokecolor="window" strokeweight=".5pt">
                <v:stroke endarrow="block" joinstyle="miter"/>
              </v:shape>
            </w:pict>
          </mc:Fallback>
        </mc:AlternateContent>
      </w:r>
      <w:r w:rsidR="00296B71" w:rsidRPr="0090583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3F04A5" wp14:editId="51A5A006">
                <wp:simplePos x="0" y="0"/>
                <wp:positionH relativeFrom="column">
                  <wp:posOffset>5346700</wp:posOffset>
                </wp:positionH>
                <wp:positionV relativeFrom="paragraph">
                  <wp:posOffset>936625</wp:posOffset>
                </wp:positionV>
                <wp:extent cx="1514475" cy="495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85A" w:rsidRPr="00A15475" w:rsidRDefault="00B5685A" w:rsidP="00B733E7">
                            <w:pPr>
                              <w:ind w:right="-186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 ‘Old Dromana’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3F04A5" id="Text Box 14" o:spid="_x0000_s1029" type="#_x0000_t202" style="position:absolute;left:0;text-align:left;margin-left:421pt;margin-top:73.75pt;width:119.25pt;height:3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" filled="f" stroked="f" strokeweight=".5pt">
                <v:textbox>
                  <w:txbxContent>
                    <w:p w:rsidR="00B5685A" w:rsidRPr="00A15475" w:rsidRDefault="00B5685A" w:rsidP="00B733E7">
                      <w:pPr>
                        <w:ind w:right="-186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 ‘Old Dromana’       </w:t>
                      </w:r>
                    </w:p>
                  </w:txbxContent>
                </v:textbox>
              </v:shape>
            </w:pict>
          </mc:Fallback>
        </mc:AlternateContent>
      </w:r>
      <w:r w:rsidR="00ED4540">
        <w:rPr>
          <w:noProof/>
          <w:lang w:eastAsia="en-AU"/>
        </w:rPr>
        <w:drawing>
          <wp:inline distT="0" distB="0" distL="0" distR="0" wp14:anchorId="2CB2F68B" wp14:editId="779EBC21">
            <wp:extent cx="3207330" cy="1656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202" cy="16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540" w:rsidRPr="00ED4540">
        <w:rPr>
          <w:lang w:eastAsia="en-AU"/>
        </w:rPr>
        <w:t xml:space="preserve"> </w:t>
      </w:r>
      <w:r w:rsidR="00FF2D0C">
        <w:rPr>
          <w:noProof/>
          <w:lang w:eastAsia="en-AU"/>
        </w:rPr>
        <w:drawing>
          <wp:inline distT="0" distB="0" distL="0" distR="0" wp14:anchorId="2AEFADF3" wp14:editId="47F11852">
            <wp:extent cx="3142615" cy="164782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4189" cy="16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2E5" w:rsidRPr="005C79CD" w:rsidRDefault="005C79CD" w:rsidP="00FF2D0C">
      <w:pPr>
        <w:spacing w:before="0" w:after="96"/>
        <w:jc w:val="both"/>
        <w:rPr>
          <w:b/>
        </w:rPr>
      </w:pPr>
      <w:r w:rsidRPr="005C79CD">
        <w:rPr>
          <w:b/>
          <w:lang w:eastAsia="en-AU"/>
        </w:rPr>
        <w:t xml:space="preserve">‘Old Dromana’ </w:t>
      </w:r>
      <w:proofErr w:type="spellStart"/>
      <w:r w:rsidRPr="005C79CD">
        <w:rPr>
          <w:b/>
          <w:lang w:eastAsia="en-AU"/>
        </w:rPr>
        <w:t>Ramsar</w:t>
      </w:r>
      <w:proofErr w:type="spellEnd"/>
      <w:r w:rsidRPr="005C79CD">
        <w:rPr>
          <w:b/>
          <w:lang w:eastAsia="en-AU"/>
        </w:rPr>
        <w:t xml:space="preserve"> </w:t>
      </w:r>
      <w:r w:rsidR="00AF1B7D">
        <w:rPr>
          <w:b/>
          <w:lang w:eastAsia="en-AU"/>
        </w:rPr>
        <w:t xml:space="preserve">site </w:t>
      </w:r>
      <w:r w:rsidRPr="005C79CD">
        <w:rPr>
          <w:b/>
          <w:lang w:eastAsia="en-AU"/>
        </w:rPr>
        <w:t xml:space="preserve">parcel </w:t>
      </w:r>
      <w:r>
        <w:rPr>
          <w:b/>
          <w:lang w:eastAsia="en-AU"/>
        </w:rPr>
        <w:t>within the Lower Gwydir Wetland area</w:t>
      </w:r>
      <w:r w:rsidR="002C531C">
        <w:rPr>
          <w:b/>
          <w:lang w:eastAsia="en-AU"/>
        </w:rPr>
        <w:t xml:space="preserve"> </w:t>
      </w:r>
      <w:r w:rsidR="00AF3E48">
        <w:rPr>
          <w:b/>
          <w:lang w:eastAsia="en-AU"/>
        </w:rPr>
        <w:t>before and during watering.</w:t>
      </w:r>
    </w:p>
    <w:p w:rsidR="00E35D85" w:rsidRDefault="004B004C" w:rsidP="00137A8D">
      <w:pPr>
        <w:pStyle w:val="Heading2"/>
        <w:spacing w:before="0"/>
      </w:pPr>
      <w:r>
        <w:t xml:space="preserve">Ecological </w:t>
      </w:r>
      <w:r w:rsidRPr="004B004C">
        <w:t>monitoring</w:t>
      </w:r>
    </w:p>
    <w:p w:rsidR="000A6763" w:rsidRDefault="00D841AF" w:rsidP="00383223">
      <w:pPr>
        <w:spacing w:before="120" w:after="120"/>
        <w:rPr>
          <w:rFonts w:cs="Arial"/>
        </w:rPr>
      </w:pPr>
      <w:r w:rsidRPr="0074109A">
        <w:rPr>
          <w:rFonts w:cs="Arial"/>
        </w:rPr>
        <w:t>Water for the environment has fille</w:t>
      </w:r>
      <w:r w:rsidR="00483A97">
        <w:rPr>
          <w:rFonts w:cs="Arial"/>
        </w:rPr>
        <w:t>d many</w:t>
      </w:r>
      <w:r>
        <w:rPr>
          <w:rFonts w:cs="Arial"/>
        </w:rPr>
        <w:t xml:space="preserve"> lagoons and </w:t>
      </w:r>
      <w:r w:rsidR="00E6137B">
        <w:rPr>
          <w:rFonts w:cs="Arial"/>
        </w:rPr>
        <w:t>core wetland</w:t>
      </w:r>
      <w:r w:rsidRPr="0074109A">
        <w:rPr>
          <w:rFonts w:cs="Arial"/>
        </w:rPr>
        <w:t xml:space="preserve"> areas in the </w:t>
      </w:r>
      <w:r w:rsidR="002C531C">
        <w:rPr>
          <w:rFonts w:cs="Arial"/>
        </w:rPr>
        <w:t xml:space="preserve">Gingham and Lower </w:t>
      </w:r>
      <w:r w:rsidR="003D61D1">
        <w:rPr>
          <w:rFonts w:cs="Arial"/>
        </w:rPr>
        <w:t xml:space="preserve">Gwydir </w:t>
      </w:r>
      <w:r w:rsidR="00E6137B">
        <w:rPr>
          <w:rFonts w:cs="Arial"/>
        </w:rPr>
        <w:t>Wetlands</w:t>
      </w:r>
      <w:r w:rsidRPr="0074109A">
        <w:rPr>
          <w:rFonts w:cs="Arial"/>
        </w:rPr>
        <w:t>, providing important habitat and food for a range of waterbirds.</w:t>
      </w:r>
      <w:r w:rsidR="00E6137B">
        <w:rPr>
          <w:rFonts w:cs="Arial"/>
        </w:rPr>
        <w:t xml:space="preserve"> </w:t>
      </w:r>
      <w:r w:rsidR="002675DC">
        <w:rPr>
          <w:rFonts w:cs="Arial"/>
        </w:rPr>
        <w:t xml:space="preserve">A total of </w:t>
      </w:r>
      <w:r w:rsidR="00BF1926">
        <w:rPr>
          <w:rFonts w:cs="Arial"/>
        </w:rPr>
        <w:t>47</w:t>
      </w:r>
      <w:r w:rsidR="002675DC">
        <w:rPr>
          <w:rFonts w:cs="Arial"/>
        </w:rPr>
        <w:t xml:space="preserve"> </w:t>
      </w:r>
      <w:r w:rsidR="002675DC" w:rsidRPr="0074109A">
        <w:rPr>
          <w:rFonts w:cs="Arial"/>
        </w:rPr>
        <w:t xml:space="preserve">different waterbird </w:t>
      </w:r>
      <w:r w:rsidR="003D61D1">
        <w:rPr>
          <w:rFonts w:cs="Arial"/>
        </w:rPr>
        <w:t xml:space="preserve">and 60 woodland bird species </w:t>
      </w:r>
      <w:r w:rsidR="002675DC" w:rsidRPr="0074109A">
        <w:rPr>
          <w:rFonts w:cs="Arial"/>
        </w:rPr>
        <w:t xml:space="preserve">were recorded </w:t>
      </w:r>
      <w:r w:rsidR="002675DC">
        <w:rPr>
          <w:rFonts w:cs="Arial"/>
        </w:rPr>
        <w:t xml:space="preserve">around the </w:t>
      </w:r>
      <w:r w:rsidR="00010CEC">
        <w:rPr>
          <w:rFonts w:cs="Arial"/>
        </w:rPr>
        <w:t xml:space="preserve">Gingham and Lower </w:t>
      </w:r>
      <w:r w:rsidR="002675DC">
        <w:rPr>
          <w:rFonts w:cs="Arial"/>
        </w:rPr>
        <w:t>Gwydir wetlands</w:t>
      </w:r>
      <w:r w:rsidR="002675DC" w:rsidRPr="0074109A">
        <w:rPr>
          <w:rFonts w:cs="Arial"/>
        </w:rPr>
        <w:t xml:space="preserve"> by NSW Office of Environment and Heritage (OEH)</w:t>
      </w:r>
      <w:r w:rsidR="00BF1926">
        <w:rPr>
          <w:rFonts w:cs="Arial"/>
        </w:rPr>
        <w:t xml:space="preserve"> and </w:t>
      </w:r>
      <w:r w:rsidR="00383223">
        <w:rPr>
          <w:rFonts w:cs="Arial"/>
        </w:rPr>
        <w:t xml:space="preserve">Commonwealth Long Term Intervention </w:t>
      </w:r>
      <w:r w:rsidR="00BF1926">
        <w:rPr>
          <w:rFonts w:cs="Arial"/>
        </w:rPr>
        <w:t>M</w:t>
      </w:r>
      <w:r w:rsidR="00383223">
        <w:rPr>
          <w:rFonts w:cs="Arial"/>
        </w:rPr>
        <w:t>onitoring</w:t>
      </w:r>
      <w:r w:rsidR="00BF1926">
        <w:rPr>
          <w:rFonts w:cs="Arial"/>
        </w:rPr>
        <w:t xml:space="preserve"> during the on-ground spring waterbird surveys. </w:t>
      </w:r>
    </w:p>
    <w:p w:rsidR="006A32E5" w:rsidRPr="00FF2D0C" w:rsidRDefault="001142F7" w:rsidP="00383223">
      <w:pPr>
        <w:spacing w:before="120" w:after="120"/>
        <w:rPr>
          <w:rFonts w:eastAsiaTheme="minorHAnsi" w:cs="Times New Roman"/>
        </w:rPr>
      </w:pPr>
      <w:r>
        <w:rPr>
          <w:rFonts w:cs="Arial"/>
        </w:rPr>
        <w:t>As part of</w:t>
      </w:r>
      <w:r w:rsidR="000E5A6A">
        <w:rPr>
          <w:rFonts w:cs="Arial"/>
        </w:rPr>
        <w:t xml:space="preserve"> the </w:t>
      </w:r>
      <w:r w:rsidR="00F54A6B" w:rsidRPr="0074109A">
        <w:rPr>
          <w:rFonts w:cs="Arial"/>
        </w:rPr>
        <w:t xml:space="preserve">spring waterbird </w:t>
      </w:r>
      <w:r w:rsidR="000E5A6A">
        <w:rPr>
          <w:rFonts w:cs="Arial"/>
        </w:rPr>
        <w:t>survey</w:t>
      </w:r>
      <w:r w:rsidR="00F54A6B">
        <w:rPr>
          <w:rFonts w:cs="Arial"/>
        </w:rPr>
        <w:t>s,</w:t>
      </w:r>
      <w:r w:rsidR="000E5A6A">
        <w:rPr>
          <w:rFonts w:cs="Arial"/>
        </w:rPr>
        <w:t xml:space="preserve"> good numbers of </w:t>
      </w:r>
      <w:r w:rsidR="00BF1926">
        <w:rPr>
          <w:rFonts w:eastAsiaTheme="minorHAnsi" w:cs="Times New Roman"/>
        </w:rPr>
        <w:t>g</w:t>
      </w:r>
      <w:r w:rsidR="00312736" w:rsidRPr="00312736">
        <w:rPr>
          <w:rFonts w:eastAsiaTheme="minorHAnsi" w:cs="Times New Roman"/>
        </w:rPr>
        <w:t xml:space="preserve">rey teal, </w:t>
      </w:r>
      <w:r w:rsidR="00BF1926">
        <w:rPr>
          <w:rFonts w:eastAsiaTheme="minorHAnsi" w:cs="Times New Roman"/>
        </w:rPr>
        <w:t>Pacific b</w:t>
      </w:r>
      <w:r w:rsidR="00312736" w:rsidRPr="00312736">
        <w:rPr>
          <w:rFonts w:eastAsiaTheme="minorHAnsi" w:cs="Times New Roman"/>
        </w:rPr>
        <w:t xml:space="preserve">lack duck, </w:t>
      </w:r>
      <w:r w:rsidR="00BF1926">
        <w:rPr>
          <w:rFonts w:eastAsiaTheme="minorHAnsi" w:cs="Times New Roman"/>
        </w:rPr>
        <w:t>Australian wood duck, y</w:t>
      </w:r>
      <w:r w:rsidR="00312736" w:rsidRPr="00312736">
        <w:rPr>
          <w:rFonts w:eastAsiaTheme="minorHAnsi" w:cs="Times New Roman"/>
        </w:rPr>
        <w:t>ellow</w:t>
      </w:r>
      <w:r w:rsidR="00BF1926">
        <w:rPr>
          <w:rFonts w:eastAsiaTheme="minorHAnsi" w:cs="Times New Roman"/>
        </w:rPr>
        <w:t>-</w:t>
      </w:r>
      <w:r w:rsidR="00312736" w:rsidRPr="00312736">
        <w:rPr>
          <w:rFonts w:eastAsiaTheme="minorHAnsi" w:cs="Times New Roman"/>
        </w:rPr>
        <w:t xml:space="preserve"> </w:t>
      </w:r>
      <w:r w:rsidR="00BF1926">
        <w:rPr>
          <w:rFonts w:eastAsiaTheme="minorHAnsi" w:cs="Times New Roman"/>
        </w:rPr>
        <w:t>b</w:t>
      </w:r>
      <w:r w:rsidR="00312736" w:rsidRPr="00312736">
        <w:rPr>
          <w:rFonts w:eastAsiaTheme="minorHAnsi" w:cs="Times New Roman"/>
        </w:rPr>
        <w:t xml:space="preserve">illed </w:t>
      </w:r>
      <w:r w:rsidR="00BF1926">
        <w:rPr>
          <w:rFonts w:eastAsiaTheme="minorHAnsi" w:cs="Times New Roman"/>
        </w:rPr>
        <w:t xml:space="preserve">and royal </w:t>
      </w:r>
      <w:r w:rsidR="00312736" w:rsidRPr="00312736">
        <w:rPr>
          <w:rFonts w:eastAsiaTheme="minorHAnsi" w:cs="Times New Roman"/>
        </w:rPr>
        <w:t>spoonbill</w:t>
      </w:r>
      <w:r w:rsidR="00BF1926">
        <w:rPr>
          <w:rFonts w:eastAsiaTheme="minorHAnsi" w:cs="Times New Roman"/>
        </w:rPr>
        <w:t>s</w:t>
      </w:r>
      <w:r w:rsidR="00312736" w:rsidRPr="00312736">
        <w:rPr>
          <w:rFonts w:eastAsiaTheme="minorHAnsi" w:cs="Times New Roman"/>
        </w:rPr>
        <w:t xml:space="preserve">, </w:t>
      </w:r>
      <w:r w:rsidR="00BF1926">
        <w:rPr>
          <w:rFonts w:eastAsiaTheme="minorHAnsi" w:cs="Times New Roman"/>
        </w:rPr>
        <w:t>e</w:t>
      </w:r>
      <w:r w:rsidR="00312736" w:rsidRPr="00312736">
        <w:rPr>
          <w:rFonts w:eastAsiaTheme="minorHAnsi" w:cs="Times New Roman"/>
        </w:rPr>
        <w:t xml:space="preserve">grets, </w:t>
      </w:r>
      <w:r w:rsidR="00BF1926">
        <w:rPr>
          <w:rFonts w:eastAsiaTheme="minorHAnsi" w:cs="Times New Roman"/>
        </w:rPr>
        <w:t>brolgas, g</w:t>
      </w:r>
      <w:r w:rsidR="00312736">
        <w:rPr>
          <w:rFonts w:eastAsiaTheme="minorHAnsi" w:cs="Times New Roman"/>
        </w:rPr>
        <w:t>lossy</w:t>
      </w:r>
      <w:r w:rsidR="00BF1926">
        <w:rPr>
          <w:rFonts w:eastAsiaTheme="minorHAnsi" w:cs="Times New Roman"/>
        </w:rPr>
        <w:t xml:space="preserve"> ibis, p</w:t>
      </w:r>
      <w:r w:rsidR="00312736">
        <w:rPr>
          <w:rFonts w:eastAsiaTheme="minorHAnsi" w:cs="Times New Roman"/>
        </w:rPr>
        <w:t>lumed whistl</w:t>
      </w:r>
      <w:r w:rsidR="00BF1926">
        <w:rPr>
          <w:rFonts w:eastAsiaTheme="minorHAnsi" w:cs="Times New Roman"/>
        </w:rPr>
        <w:t>ing</w:t>
      </w:r>
      <w:r w:rsidR="00312736">
        <w:rPr>
          <w:rFonts w:eastAsiaTheme="minorHAnsi" w:cs="Times New Roman"/>
        </w:rPr>
        <w:t xml:space="preserve"> duck</w:t>
      </w:r>
      <w:r w:rsidR="00BF1926">
        <w:rPr>
          <w:rFonts w:eastAsiaTheme="minorHAnsi" w:cs="Times New Roman"/>
        </w:rPr>
        <w:t>, pink-</w:t>
      </w:r>
      <w:r w:rsidR="00312736" w:rsidRPr="00312736">
        <w:rPr>
          <w:rFonts w:eastAsiaTheme="minorHAnsi" w:cs="Times New Roman"/>
        </w:rPr>
        <w:t>eared ducks</w:t>
      </w:r>
      <w:r w:rsidR="00BF1926">
        <w:rPr>
          <w:rFonts w:eastAsiaTheme="minorHAnsi" w:cs="Times New Roman"/>
        </w:rPr>
        <w:t>, Latham’s snipe, terns and sandpipers</w:t>
      </w:r>
      <w:r w:rsidR="00312736" w:rsidRPr="00312736">
        <w:rPr>
          <w:rFonts w:eastAsiaTheme="minorHAnsi" w:cs="Times New Roman"/>
        </w:rPr>
        <w:t xml:space="preserve"> </w:t>
      </w:r>
      <w:r w:rsidR="000E5A6A">
        <w:rPr>
          <w:rFonts w:eastAsiaTheme="minorHAnsi" w:cs="Times New Roman"/>
        </w:rPr>
        <w:t xml:space="preserve">were identified.  </w:t>
      </w:r>
      <w:r w:rsidR="00BF1926">
        <w:rPr>
          <w:rFonts w:eastAsiaTheme="minorHAnsi" w:cs="Times New Roman"/>
        </w:rPr>
        <w:t xml:space="preserve">Smaller numbers of black-necked stork (jabiru), white and straw-necked ibis and other waterbirds were also seen.  </w:t>
      </w:r>
      <w:r w:rsidR="00F54A6B">
        <w:rPr>
          <w:rFonts w:cs="Arial"/>
        </w:rPr>
        <w:t>Survey staff also noted the good condition of wetland areas receiving water for the environment.</w:t>
      </w:r>
      <w:r w:rsidR="00483A97" w:rsidRPr="004F0CED">
        <w:rPr>
          <w:rFonts w:ascii="Helvetica" w:eastAsia="Times New Roman" w:hAnsi="Helvetica" w:cs="Helvetica"/>
          <w:i/>
          <w:iCs/>
          <w:noProof/>
          <w:color w:val="101010"/>
          <w:sz w:val="17"/>
          <w:szCs w:val="17"/>
          <w:lang w:eastAsia="en-AU"/>
        </w:rPr>
        <w:drawing>
          <wp:inline distT="0" distB="0" distL="0" distR="0" wp14:anchorId="78476071" wp14:editId="5248CD63">
            <wp:extent cx="6454140" cy="2409825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20514" b="40061"/>
                    <a:stretch/>
                  </pic:blipFill>
                  <pic:spPr bwMode="auto">
                    <a:xfrm>
                      <a:off x="0" y="0"/>
                      <a:ext cx="6565479" cy="24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07D">
        <w:rPr>
          <w:rFonts w:eastAsiaTheme="minorHAnsi" w:cs="Times New Roman"/>
          <w:b/>
        </w:rPr>
        <w:t>W</w:t>
      </w:r>
      <w:r w:rsidR="006A32E5" w:rsidRPr="006A32E5">
        <w:rPr>
          <w:rFonts w:eastAsiaTheme="minorHAnsi" w:cs="Times New Roman"/>
          <w:b/>
        </w:rPr>
        <w:t xml:space="preserve">aterbirds flying over recently flooded </w:t>
      </w:r>
      <w:r w:rsidR="005C79CD">
        <w:rPr>
          <w:rFonts w:eastAsiaTheme="minorHAnsi" w:cs="Times New Roman"/>
          <w:b/>
        </w:rPr>
        <w:t>parts of the Gingham Wetland area</w:t>
      </w:r>
      <w:r w:rsidR="000A6763">
        <w:rPr>
          <w:rFonts w:eastAsiaTheme="minorHAnsi" w:cs="Times New Roman"/>
          <w:b/>
        </w:rPr>
        <w:t xml:space="preserve"> (</w:t>
      </w:r>
      <w:r w:rsidR="000A6763">
        <w:rPr>
          <w:rFonts w:eastAsiaTheme="minorHAnsi" w:cs="Times New Roman"/>
          <w:b/>
          <w:i/>
        </w:rPr>
        <w:t>Photo:</w:t>
      </w:r>
      <w:r w:rsidR="000A6763" w:rsidRPr="000A6763">
        <w:rPr>
          <w:rFonts w:eastAsiaTheme="minorHAnsi" w:cs="Times New Roman"/>
          <w:b/>
          <w:i/>
        </w:rPr>
        <w:t xml:space="preserve"> Terry Korn</w:t>
      </w:r>
      <w:r w:rsidR="000A6763">
        <w:rPr>
          <w:rFonts w:eastAsiaTheme="minorHAnsi" w:cs="Times New Roman"/>
          <w:b/>
          <w:i/>
        </w:rPr>
        <w:t xml:space="preserve"> 2018</w:t>
      </w:r>
      <w:r w:rsidR="000A6763">
        <w:rPr>
          <w:rFonts w:eastAsiaTheme="minorHAnsi" w:cs="Times New Roman"/>
          <w:b/>
        </w:rPr>
        <w:t>)</w:t>
      </w:r>
    </w:p>
    <w:p w:rsidR="00754BFA" w:rsidRDefault="0050452C" w:rsidP="00754BFA">
      <w:pPr>
        <w:spacing w:before="120"/>
        <w:jc w:val="both"/>
        <w:rPr>
          <w:color w:val="2683C6" w:themeColor="accent6"/>
          <w:spacing w:val="-2"/>
        </w:rPr>
      </w:pPr>
      <w:r>
        <w:rPr>
          <w:rFonts w:cs="Arial"/>
        </w:rPr>
        <w:t xml:space="preserve">The University of NSW recently completed aerial </w:t>
      </w:r>
      <w:r w:rsidRPr="0074109A">
        <w:rPr>
          <w:rFonts w:cs="Arial"/>
        </w:rPr>
        <w:t>spring waterbird surveys</w:t>
      </w:r>
      <w:r>
        <w:rPr>
          <w:rFonts w:cs="Arial"/>
        </w:rPr>
        <w:t xml:space="preserve"> including surveys over the Gwydir wetlands. </w:t>
      </w:r>
      <w:r w:rsidR="00602D3F">
        <w:rPr>
          <w:rFonts w:eastAsiaTheme="minorHAnsi" w:cs="Times New Roman"/>
        </w:rPr>
        <w:t xml:space="preserve">Details of the University of NSW survey </w:t>
      </w:r>
      <w:r w:rsidR="005C79CD" w:rsidRPr="005C79CD">
        <w:rPr>
          <w:rFonts w:eastAsiaTheme="minorHAnsi" w:cs="Times New Roman"/>
        </w:rPr>
        <w:t>including images and video can be found here:</w:t>
      </w:r>
      <w:r w:rsidR="00602D3F">
        <w:rPr>
          <w:rFonts w:eastAsiaTheme="minorHAnsi" w:cs="Times New Roman"/>
        </w:rPr>
        <w:t xml:space="preserve"> </w:t>
      </w:r>
      <w:hyperlink r:id="rId12" w:history="1">
        <w:r w:rsidR="005C79CD" w:rsidRPr="003B4F71">
          <w:rPr>
            <w:rStyle w:val="Hyperlink"/>
            <w:color w:val="2683C6" w:themeColor="accent6"/>
            <w:spacing w:val="-2"/>
          </w:rPr>
          <w:t>www.ecosystem.unsw.edu.au/logs/eastern-australian-waterbird-survey/aerial-survey-12th-november-2018</w:t>
        </w:r>
      </w:hyperlink>
    </w:p>
    <w:p w:rsidR="0004007D" w:rsidRPr="00FF2D0C" w:rsidRDefault="000E5A6A" w:rsidP="002932E2">
      <w:pPr>
        <w:spacing w:before="120" w:after="120"/>
        <w:jc w:val="both"/>
        <w:rPr>
          <w:rFonts w:cs="Arial"/>
        </w:rPr>
      </w:pPr>
      <w:r w:rsidRPr="00FF2D0C">
        <w:rPr>
          <w:rFonts w:cs="Arial"/>
        </w:rPr>
        <w:t xml:space="preserve">In addition to </w:t>
      </w:r>
      <w:r w:rsidR="00BF1926" w:rsidRPr="00FF2D0C">
        <w:rPr>
          <w:rFonts w:cs="Arial"/>
        </w:rPr>
        <w:t xml:space="preserve">waterbird </w:t>
      </w:r>
      <w:r w:rsidRPr="00FF2D0C">
        <w:rPr>
          <w:rFonts w:cs="Arial"/>
        </w:rPr>
        <w:t xml:space="preserve">surveys, on-ground monitoring by </w:t>
      </w:r>
      <w:r w:rsidR="00AF1B7D" w:rsidRPr="00FF2D0C">
        <w:rPr>
          <w:rFonts w:cs="Arial"/>
        </w:rPr>
        <w:t xml:space="preserve">OEH and NPWS </w:t>
      </w:r>
      <w:r w:rsidR="001E1C95" w:rsidRPr="00FF2D0C">
        <w:rPr>
          <w:rFonts w:cs="Arial"/>
        </w:rPr>
        <w:t>field scientists</w:t>
      </w:r>
      <w:r w:rsidRPr="00FF2D0C">
        <w:rPr>
          <w:rFonts w:cs="Arial"/>
        </w:rPr>
        <w:t xml:space="preserve"> </w:t>
      </w:r>
      <w:r w:rsidR="00476E2B" w:rsidRPr="00FF2D0C">
        <w:rPr>
          <w:rFonts w:cs="Arial"/>
        </w:rPr>
        <w:t>found good responses from frog</w:t>
      </w:r>
      <w:r w:rsidR="002932E2">
        <w:rPr>
          <w:rFonts w:cs="Arial"/>
        </w:rPr>
        <w:t>s</w:t>
      </w:r>
      <w:r w:rsidR="00476E2B" w:rsidRPr="00FF2D0C">
        <w:rPr>
          <w:rFonts w:cs="Arial"/>
        </w:rPr>
        <w:t xml:space="preserve"> with breeding success confirmed in four flow-responsive species</w:t>
      </w:r>
      <w:r w:rsidR="002932E2">
        <w:rPr>
          <w:rFonts w:cs="Arial"/>
        </w:rPr>
        <w:t xml:space="preserve"> across Gwydir sites.</w:t>
      </w:r>
    </w:p>
    <w:p w:rsidR="00D615C7" w:rsidRDefault="00D615C7" w:rsidP="00D615C7">
      <w:pPr>
        <w:pStyle w:val="Heading2"/>
        <w:spacing w:before="0"/>
      </w:pPr>
      <w:r>
        <w:t>community and Government working together</w:t>
      </w:r>
    </w:p>
    <w:p w:rsidR="009A47EA" w:rsidRDefault="003518CE" w:rsidP="00383223">
      <w:pPr>
        <w:spacing w:before="120" w:after="0"/>
        <w:jc w:val="both"/>
      </w:pPr>
      <w:r>
        <w:rPr>
          <w:rFonts w:cs="Arial"/>
        </w:rPr>
        <w:t>T</w:t>
      </w:r>
      <w:r w:rsidRPr="001C449E">
        <w:rPr>
          <w:rFonts w:cs="Arial"/>
        </w:rPr>
        <w:t xml:space="preserve">he community </w:t>
      </w:r>
      <w:r>
        <w:rPr>
          <w:rFonts w:cs="Arial"/>
        </w:rPr>
        <w:t>and g</w:t>
      </w:r>
      <w:r w:rsidR="00162E49" w:rsidRPr="001C449E">
        <w:rPr>
          <w:rFonts w:cs="Arial"/>
        </w:rPr>
        <w:t xml:space="preserve">overnment </w:t>
      </w:r>
      <w:r>
        <w:rPr>
          <w:rFonts w:cs="Arial"/>
        </w:rPr>
        <w:t>work</w:t>
      </w:r>
      <w:r w:rsidR="00162E49" w:rsidRPr="001C449E">
        <w:rPr>
          <w:rFonts w:cs="Arial"/>
        </w:rPr>
        <w:t xml:space="preserve"> together to care for our rivers and wetlands</w:t>
      </w:r>
      <w:r w:rsidR="001C449E" w:rsidRPr="001C449E">
        <w:rPr>
          <w:rFonts w:cs="Arial"/>
        </w:rPr>
        <w:t xml:space="preserve">. </w:t>
      </w:r>
      <w:r w:rsidR="00312736">
        <w:t>OEH staff work with</w:t>
      </w:r>
      <w:r w:rsidR="009A47EA">
        <w:t xml:space="preserve"> landholders across </w:t>
      </w:r>
      <w:r w:rsidR="00312736">
        <w:t xml:space="preserve">the Lower Gwydir and Gingham </w:t>
      </w:r>
      <w:r w:rsidR="00FB41AE">
        <w:t>watercourse a</w:t>
      </w:r>
      <w:r w:rsidR="00B57D1F">
        <w:t>reas</w:t>
      </w:r>
      <w:r w:rsidR="009A47EA">
        <w:t xml:space="preserve"> to ensure water for the environment achieves maximum benefits</w:t>
      </w:r>
      <w:r w:rsidR="009A47EA" w:rsidRPr="009730BE">
        <w:t>.</w:t>
      </w:r>
      <w:r w:rsidR="009A47EA">
        <w:t xml:space="preserve"> </w:t>
      </w:r>
    </w:p>
    <w:p w:rsidR="00FB41AE" w:rsidRDefault="00FB41AE" w:rsidP="00383223">
      <w:pPr>
        <w:spacing w:after="120"/>
        <w:jc w:val="both"/>
      </w:pPr>
      <w:r>
        <w:t>T</w:t>
      </w:r>
      <w:r w:rsidRPr="009730BE">
        <w:t>he Gwydir Environmental Contingency Allowance Operational Advisory Committee (ECAOAC)</w:t>
      </w:r>
      <w:r>
        <w:t>,</w:t>
      </w:r>
      <w:r w:rsidR="002C531C">
        <w:t xml:space="preserve"> which comprises </w:t>
      </w:r>
      <w:r>
        <w:t>landholders, irrigation</w:t>
      </w:r>
      <w:r w:rsidRPr="009730BE">
        <w:t>, science</w:t>
      </w:r>
      <w:r>
        <w:t>, Aboriginal, community, environmental and governmental representatives, works with OEH and CEWO to</w:t>
      </w:r>
      <w:r w:rsidRPr="009730BE">
        <w:t xml:space="preserve"> plan and manage the delivery of water for the environment in the Gwydir catchment. </w:t>
      </w:r>
    </w:p>
    <w:p w:rsidR="002E4AE9" w:rsidRDefault="008E2A0F" w:rsidP="00383223">
      <w:pPr>
        <w:spacing w:after="120"/>
        <w:jc w:val="both"/>
      </w:pPr>
      <w:r>
        <w:t>A</w:t>
      </w:r>
      <w:r w:rsidR="00C25EB7">
        <w:t xml:space="preserve"> </w:t>
      </w:r>
      <w:r>
        <w:t>site visit to the G</w:t>
      </w:r>
      <w:r w:rsidR="00853ED0">
        <w:t xml:space="preserve">ingham </w:t>
      </w:r>
      <w:r>
        <w:t xml:space="preserve">wetlands was undertaken </w:t>
      </w:r>
      <w:r w:rsidR="00EF1E78">
        <w:t>by</w:t>
      </w:r>
      <w:r>
        <w:t xml:space="preserve"> Gwydir </w:t>
      </w:r>
      <w:r w:rsidRPr="002E4AE9">
        <w:t>Valley Irrigators Association (GVIA)</w:t>
      </w:r>
      <w:r>
        <w:t xml:space="preserve"> members as well as staff from OEH and the Commonwealth Environmental Water Office (CEWO).  The </w:t>
      </w:r>
      <w:r w:rsidR="00087054">
        <w:t>tour</w:t>
      </w:r>
      <w:r>
        <w:t xml:space="preserve"> </w:t>
      </w:r>
      <w:r w:rsidR="003518CE">
        <w:t>occurred in mid-</w:t>
      </w:r>
      <w:r w:rsidR="002E4AE9">
        <w:t xml:space="preserve">November and </w:t>
      </w:r>
      <w:r>
        <w:t xml:space="preserve">included visits to </w:t>
      </w:r>
      <w:r w:rsidR="002E4AE9">
        <w:t xml:space="preserve">a number of sites </w:t>
      </w:r>
      <w:r w:rsidR="00087054">
        <w:t xml:space="preserve">within the </w:t>
      </w:r>
      <w:r w:rsidR="00853ED0">
        <w:t xml:space="preserve">Gingham Watercourse system in the NPWS </w:t>
      </w:r>
      <w:r w:rsidR="002E4AE9">
        <w:t>Gwydir Wetlands S</w:t>
      </w:r>
      <w:r w:rsidR="00EF1E78">
        <w:t>t</w:t>
      </w:r>
      <w:r w:rsidR="002E4AE9">
        <w:t>ate Conservation Area</w:t>
      </w:r>
      <w:r w:rsidR="00EF1E78">
        <w:t>.  Tour stops included</w:t>
      </w:r>
      <w:r w:rsidR="002E4AE9">
        <w:t xml:space="preserve"> wetlands and lagoons on “</w:t>
      </w:r>
      <w:proofErr w:type="spellStart"/>
      <w:r w:rsidR="002E4AE9">
        <w:t>Bunnor</w:t>
      </w:r>
      <w:proofErr w:type="spellEnd"/>
      <w:r w:rsidR="002E4AE9">
        <w:t>”</w:t>
      </w:r>
      <w:r w:rsidR="008C3D84">
        <w:t xml:space="preserve"> and </w:t>
      </w:r>
      <w:r w:rsidR="00853ED0">
        <w:t>“</w:t>
      </w:r>
      <w:proofErr w:type="spellStart"/>
      <w:r w:rsidR="00853ED0">
        <w:t>Munwonga</w:t>
      </w:r>
      <w:proofErr w:type="spellEnd"/>
      <w:r w:rsidR="00853ED0">
        <w:t>” as well as the Gingham W</w:t>
      </w:r>
      <w:r w:rsidR="002E4AE9">
        <w:t>aterhole</w:t>
      </w:r>
      <w:r w:rsidR="00853ED0">
        <w:t xml:space="preserve"> (on </w:t>
      </w:r>
      <w:proofErr w:type="spellStart"/>
      <w:r w:rsidR="00853ED0">
        <w:t>Munwonga</w:t>
      </w:r>
      <w:proofErr w:type="spellEnd"/>
      <w:r w:rsidR="00853ED0">
        <w:t xml:space="preserve"> and </w:t>
      </w:r>
      <w:proofErr w:type="spellStart"/>
      <w:r w:rsidR="00853ED0">
        <w:t>Yarrol</w:t>
      </w:r>
      <w:proofErr w:type="spellEnd"/>
      <w:r w:rsidR="00853ED0">
        <w:t>)</w:t>
      </w:r>
      <w:r w:rsidR="002E4AE9">
        <w:t xml:space="preserve">.  Tour participants were able to see firsthand how </w:t>
      </w:r>
      <w:r w:rsidR="00853ED0">
        <w:t xml:space="preserve">wetlands, </w:t>
      </w:r>
      <w:r w:rsidR="002E4AE9">
        <w:t>lagoons and billabongs with</w:t>
      </w:r>
      <w:r w:rsidR="003518CE">
        <w:t>in</w:t>
      </w:r>
      <w:r w:rsidR="00853ED0">
        <w:t xml:space="preserve"> the Gingham </w:t>
      </w:r>
      <w:r w:rsidR="002E4AE9">
        <w:t xml:space="preserve">area had responded to the delivery of water for the environment.  </w:t>
      </w:r>
    </w:p>
    <w:p w:rsidR="002E4AE9" w:rsidRDefault="002E4AE9" w:rsidP="008E2A0F">
      <w:pPr>
        <w:spacing w:after="0"/>
        <w:jc w:val="both"/>
      </w:pPr>
      <w:r>
        <w:rPr>
          <w:noProof/>
          <w:lang w:eastAsia="en-AU"/>
        </w:rPr>
        <w:drawing>
          <wp:inline distT="0" distB="0" distL="0" distR="0" wp14:anchorId="3F04C9D6" wp14:editId="555E2F53">
            <wp:extent cx="3133725" cy="24098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56C799D" wp14:editId="0E0C0574">
            <wp:extent cx="3171825" cy="2400300"/>
            <wp:effectExtent l="0" t="0" r="952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1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FBB" w:rsidRDefault="00B70FBB" w:rsidP="00FF2D0C">
      <w:pPr>
        <w:spacing w:before="0" w:after="120"/>
        <w:jc w:val="both"/>
        <w:rPr>
          <w:b/>
          <w:bCs/>
        </w:rPr>
      </w:pPr>
      <w:r>
        <w:rPr>
          <w:b/>
          <w:bCs/>
        </w:rPr>
        <w:t>Tour of Gingham waterhole (Photo: Lou Gall - GVIA)</w:t>
      </w:r>
    </w:p>
    <w:p w:rsidR="00D51858" w:rsidRDefault="009D405D" w:rsidP="00383223">
      <w:pPr>
        <w:spacing w:before="120" w:after="120"/>
      </w:pPr>
      <w:r>
        <w:t xml:space="preserve">Zara </w:t>
      </w:r>
      <w:proofErr w:type="spellStart"/>
      <w:r w:rsidRPr="009D405D">
        <w:t>Lowien</w:t>
      </w:r>
      <w:proofErr w:type="spellEnd"/>
      <w:r w:rsidRPr="009D405D">
        <w:t>, Executive Officer of the GVIA said th</w:t>
      </w:r>
      <w:r>
        <w:t>at “It’s our view that the CEWO and OEH</w:t>
      </w:r>
      <w:r w:rsidRPr="009D405D">
        <w:t xml:space="preserve"> are water users, just like our members but that they’re growing a different type of crop that has different challenges a</w:t>
      </w:r>
      <w:r w:rsidR="00C25EB7">
        <w:t>nd water requirements”</w:t>
      </w:r>
      <w:r>
        <w:t xml:space="preserve">.  </w:t>
      </w:r>
    </w:p>
    <w:p w:rsidR="009D405D" w:rsidRDefault="009D405D" w:rsidP="00383223">
      <w:pPr>
        <w:spacing w:before="120" w:after="120"/>
      </w:pPr>
      <w:r>
        <w:t>Following the</w:t>
      </w:r>
      <w:r w:rsidR="00907E3F">
        <w:t xml:space="preserve"> tour Zara </w:t>
      </w:r>
      <w:r w:rsidR="002C531C">
        <w:t>said,</w:t>
      </w:r>
      <w:r w:rsidR="00907E3F">
        <w:t xml:space="preserve"> </w:t>
      </w:r>
      <w:r w:rsidRPr="009D405D">
        <w:t xml:space="preserve">“It was great to hear </w:t>
      </w:r>
      <w:r>
        <w:t xml:space="preserve">about the </w:t>
      </w:r>
      <w:r w:rsidRPr="009D405D">
        <w:t xml:space="preserve">sophisticated tools and techniques used to determine </w:t>
      </w:r>
      <w:r>
        <w:t xml:space="preserve">how much water the environment needs and </w:t>
      </w:r>
      <w:r w:rsidRPr="009D405D">
        <w:t xml:space="preserve">how </w:t>
      </w:r>
      <w:r>
        <w:t>CEWO and OEH</w:t>
      </w:r>
      <w:r w:rsidRPr="009D405D">
        <w:t xml:space="preserve"> </w:t>
      </w:r>
      <w:r>
        <w:t>are monitoring the results of watering</w:t>
      </w:r>
      <w:r w:rsidR="00907E3F">
        <w:t xml:space="preserve">”.  She said it was also great to “see </w:t>
      </w:r>
      <w:r w:rsidRPr="009D405D">
        <w:t>the actions on the ground”</w:t>
      </w:r>
      <w:r w:rsidR="00907E3F">
        <w:t xml:space="preserve"> and that “</w:t>
      </w:r>
      <w:r w:rsidRPr="009D405D">
        <w:t xml:space="preserve">the scale and complexity </w:t>
      </w:r>
      <w:r w:rsidR="00907E3F">
        <w:t xml:space="preserve">of environmental water delivery </w:t>
      </w:r>
      <w:r w:rsidRPr="009D405D">
        <w:t>cannot be fully appreciated from a report, it needs to be seen on the ground and from the</w:t>
      </w:r>
      <w:r w:rsidR="00907E3F">
        <w:t xml:space="preserve"> air”</w:t>
      </w:r>
      <w:r w:rsidRPr="009D405D">
        <w:t xml:space="preserve">. </w:t>
      </w:r>
      <w:r w:rsidR="00B57D1F">
        <w:t>Zara’s</w:t>
      </w:r>
      <w:r w:rsidR="004846BB">
        <w:t xml:space="preserve"> final thought from the tour was that </w:t>
      </w:r>
      <w:r w:rsidR="00B57D1F">
        <w:t>“</w:t>
      </w:r>
      <w:r w:rsidRPr="009D405D">
        <w:t xml:space="preserve">the evolution of environmental water management </w:t>
      </w:r>
      <w:r w:rsidR="00B57D1F">
        <w:t>w</w:t>
      </w:r>
      <w:r w:rsidRPr="009D405D">
        <w:t>as a good news story for our region and an example, of what is possible when all</w:t>
      </w:r>
      <w:r w:rsidR="00907E3F">
        <w:t xml:space="preserve"> parties work together”.</w:t>
      </w:r>
    </w:p>
    <w:p w:rsidR="00ED40FA" w:rsidRPr="00E35D85" w:rsidRDefault="00ED40FA" w:rsidP="00ED40FA">
      <w:pPr>
        <w:pStyle w:val="Heading2"/>
      </w:pPr>
      <w:r w:rsidRPr="00E35D85">
        <w:t>Contacts</w:t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253"/>
      </w:tblGrid>
      <w:tr w:rsidR="00ED40FA" w:rsidTr="00145E97">
        <w:trPr>
          <w:trHeight w:val="345"/>
        </w:trPr>
        <w:tc>
          <w:tcPr>
            <w:tcW w:w="5812" w:type="dxa"/>
          </w:tcPr>
          <w:p w:rsidR="00ED40FA" w:rsidRDefault="00ED40FA" w:rsidP="00FF2D0C">
            <w:pPr>
              <w:spacing w:before="80"/>
              <w:rPr>
                <w:b/>
              </w:rPr>
            </w:pPr>
            <w:r>
              <w:rPr>
                <w:b/>
              </w:rPr>
              <w:t>NSW OEH</w:t>
            </w:r>
            <w:r w:rsidR="005B5FF2">
              <w:rPr>
                <w:b/>
              </w:rPr>
              <w:t xml:space="preserve"> Senior Wetlands &amp; Rivers Conservation Officer</w:t>
            </w:r>
            <w:r>
              <w:rPr>
                <w:b/>
              </w:rPr>
              <w:t>:</w:t>
            </w:r>
          </w:p>
        </w:tc>
        <w:tc>
          <w:tcPr>
            <w:tcW w:w="4253" w:type="dxa"/>
          </w:tcPr>
          <w:p w:rsidR="00ED40FA" w:rsidRDefault="00ED40FA" w:rsidP="00FF2D0C">
            <w:pPr>
              <w:spacing w:before="80"/>
              <w:rPr>
                <w:b/>
              </w:rPr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 xml:space="preserve">Local Engagement Officer: </w:t>
            </w:r>
          </w:p>
        </w:tc>
      </w:tr>
      <w:tr w:rsidR="00ED40FA" w:rsidTr="00145E97">
        <w:tc>
          <w:tcPr>
            <w:tcW w:w="5812" w:type="dxa"/>
          </w:tcPr>
          <w:p w:rsidR="00ED40FA" w:rsidRDefault="00ED40FA" w:rsidP="00FF2D0C">
            <w:pPr>
              <w:spacing w:before="80"/>
              <w:rPr>
                <w:b/>
              </w:rPr>
            </w:pPr>
            <w:r>
              <w:rPr>
                <w:b/>
              </w:rPr>
              <w:t xml:space="preserve">Daryl Albertson </w:t>
            </w:r>
          </w:p>
          <w:p w:rsidR="00ED40FA" w:rsidRDefault="00ED40FA" w:rsidP="00FF2D0C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1C160381" wp14:editId="13913D50">
                  <wp:extent cx="152400" cy="1524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</w:rPr>
              <w:t>0407 071 985</w:t>
            </w:r>
          </w:p>
          <w:p w:rsidR="00ED40FA" w:rsidRPr="00162E49" w:rsidRDefault="00ED40FA" w:rsidP="00FF2D0C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45E9EA8C" wp14:editId="39D7D773">
                  <wp:extent cx="152400" cy="152400"/>
                  <wp:effectExtent l="0" t="0" r="0" b="0"/>
                  <wp:docPr id="6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17" w:history="1">
              <w:r w:rsidRPr="002F073C">
                <w:rPr>
                  <w:rStyle w:val="Hyperlink"/>
                </w:rPr>
                <w:t>daryl.albertson@environment.nsw.gov.au</w:t>
              </w:r>
            </w:hyperlink>
            <w:r>
              <w:t xml:space="preserve"> </w:t>
            </w:r>
          </w:p>
        </w:tc>
        <w:tc>
          <w:tcPr>
            <w:tcW w:w="4253" w:type="dxa"/>
          </w:tcPr>
          <w:p w:rsidR="005B5FF2" w:rsidRDefault="00ED40FA" w:rsidP="00FF2D0C">
            <w:pPr>
              <w:spacing w:before="80"/>
              <w:rPr>
                <w:b/>
              </w:rPr>
            </w:pPr>
            <w:r w:rsidRPr="00881DBA">
              <w:rPr>
                <w:b/>
              </w:rPr>
              <w:t>Jason Wilson</w:t>
            </w:r>
          </w:p>
          <w:p w:rsidR="00ED40FA" w:rsidRDefault="00ED40FA" w:rsidP="00FF2D0C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15836ED6" wp14:editId="6E3FBD50">
                  <wp:extent cx="155448" cy="155448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  <w:p w:rsidR="00ED40FA" w:rsidRPr="00467A96" w:rsidRDefault="00ED40FA" w:rsidP="00FF2D0C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1E4EA166" wp14:editId="499278EE">
                  <wp:extent cx="152400" cy="152400"/>
                  <wp:effectExtent l="0" t="0" r="0" b="0"/>
                  <wp:docPr id="20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19" w:history="1">
              <w:r w:rsidRPr="0078735F">
                <w:rPr>
                  <w:rStyle w:val="Hyperlink"/>
                </w:rPr>
                <w:t>jason.wilson@environment.gov.au</w:t>
              </w:r>
            </w:hyperlink>
            <w:r>
              <w:t xml:space="preserve"> </w:t>
            </w:r>
          </w:p>
        </w:tc>
      </w:tr>
      <w:tr w:rsidR="00ED40FA" w:rsidTr="00145E97">
        <w:tc>
          <w:tcPr>
            <w:tcW w:w="5812" w:type="dxa"/>
          </w:tcPr>
          <w:p w:rsidR="00ED40FA" w:rsidRDefault="00ED40FA" w:rsidP="00FF2D0C">
            <w:pPr>
              <w:spacing w:before="80"/>
              <w:rPr>
                <w:b/>
              </w:rPr>
            </w:pPr>
            <w:r>
              <w:rPr>
                <w:b/>
              </w:rPr>
              <w:t>NSW OEH website</w:t>
            </w:r>
          </w:p>
          <w:p w:rsidR="00ED40FA" w:rsidRPr="008B0EEC" w:rsidRDefault="000013D8" w:rsidP="00FF2D0C">
            <w:pPr>
              <w:spacing w:before="80"/>
              <w:jc w:val="both"/>
              <w:rPr>
                <w:rFonts w:cs="Arial"/>
              </w:rPr>
            </w:pPr>
            <w:hyperlink r:id="rId20" w:history="1">
              <w:r w:rsidR="00ED40FA" w:rsidRPr="00162E49">
                <w:rPr>
                  <w:rStyle w:val="Hyperlink"/>
                  <w:rFonts w:cs="Arial"/>
                </w:rPr>
                <w:t>http://www.environment.nsw.gov.au/topics/water/water-for-the-environment/about-water-for-the-environment</w:t>
              </w:r>
            </w:hyperlink>
            <w:r w:rsidR="00ED40FA" w:rsidRPr="00162E49">
              <w:rPr>
                <w:rFonts w:cs="Arial"/>
              </w:rPr>
              <w:t xml:space="preserve"> </w:t>
            </w:r>
          </w:p>
        </w:tc>
        <w:tc>
          <w:tcPr>
            <w:tcW w:w="4253" w:type="dxa"/>
          </w:tcPr>
          <w:p w:rsidR="000C2BF1" w:rsidRDefault="00FF2D0C" w:rsidP="00FF2D0C">
            <w:pPr>
              <w:spacing w:before="80"/>
              <w:rPr>
                <w:b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C880B1" wp14:editId="4525580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137795</wp:posOffset>
                      </wp:positionV>
                      <wp:extent cx="2362200" cy="4857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5685A" w:rsidRDefault="000013D8" w:rsidP="00A73D3B">
                                  <w:pPr>
                                    <w:rPr>
                                      <w:rStyle w:val="Hyperlink"/>
                                    </w:rPr>
                                  </w:pPr>
                                  <w:hyperlink r:id="rId21" w:history="1">
                                    <w:r w:rsidR="00B5685A">
                                      <w:rPr>
                                        <w:rStyle w:val="Hyperlink"/>
                                      </w:rPr>
                                      <w:t>https://www.environment.gov.au/water/cewo</w:t>
                                    </w:r>
                                  </w:hyperlink>
                                </w:p>
                                <w:p w:rsidR="00B5685A" w:rsidRDefault="00B5685A" w:rsidP="00A73D3B"/>
                                <w:p w:rsidR="00B5685A" w:rsidRDefault="00B568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14C880B1" id="Text Box 3" o:spid="_x0000_s1030" type="#_x0000_t202" style="position:absolute;margin-left:-.2pt;margin-top:10.85pt;width:186pt;height:38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" filled="f" stroked="f" strokeweight=".5pt">
                      <v:textbox>
                        <w:txbxContent>
                          <w:p w:rsidR="00B5685A" w:rsidRDefault="00A27625" w:rsidP="00A73D3B">
                            <w:pPr>
                              <w:rPr>
                                <w:rStyle w:val="Hyperlink"/>
                              </w:rPr>
                            </w:pPr>
                            <w:hyperlink r:id="rId28" w:history="1">
                              <w:r w:rsidR="00B5685A">
                                <w:rPr>
                                  <w:rStyle w:val="Hyperlink"/>
                                </w:rPr>
                                <w:t>https://www.environment.gov.au/water/cewo</w:t>
                              </w:r>
                            </w:hyperlink>
                          </w:p>
                          <w:p w:rsidR="00B5685A" w:rsidRDefault="00B5685A" w:rsidP="00A73D3B"/>
                          <w:p w:rsidR="00B5685A" w:rsidRDefault="00B5685A"/>
                        </w:txbxContent>
                      </v:textbox>
                    </v:shape>
                  </w:pict>
                </mc:Fallback>
              </mc:AlternateContent>
            </w:r>
            <w:r w:rsidR="00ED40FA" w:rsidRPr="00416A7B">
              <w:rPr>
                <w:b/>
              </w:rPr>
              <w:t xml:space="preserve">CEWO </w:t>
            </w:r>
            <w:r w:rsidR="000C2BF1">
              <w:rPr>
                <w:b/>
              </w:rPr>
              <w:t>website</w:t>
            </w:r>
          </w:p>
          <w:p w:rsidR="00654D87" w:rsidRDefault="00ED40FA" w:rsidP="00FF2D0C">
            <w:pPr>
              <w:spacing w:before="80"/>
              <w:rPr>
                <w:b/>
              </w:rPr>
            </w:pPr>
            <w:r w:rsidRPr="00654D87">
              <w:br/>
            </w:r>
          </w:p>
        </w:tc>
      </w:tr>
      <w:tr w:rsidR="00FF2D0C" w:rsidTr="00B5685A">
        <w:tc>
          <w:tcPr>
            <w:tcW w:w="10065" w:type="dxa"/>
            <w:gridSpan w:val="2"/>
          </w:tcPr>
          <w:p w:rsidR="00FF2D0C" w:rsidRDefault="00FF2D0C" w:rsidP="00D51858">
            <w:pPr>
              <w:tabs>
                <w:tab w:val="num" w:pos="720"/>
              </w:tabs>
              <w:rPr>
                <w:b/>
              </w:rPr>
            </w:pPr>
            <w:r>
              <w:t xml:space="preserve">Further information for Gwydir catchment updates for 2018-19 can be found here:  </w:t>
            </w:r>
            <w:hyperlink r:id="rId29" w:history="1">
              <w:r w:rsidRPr="002127BC">
                <w:rPr>
                  <w:rStyle w:val="Hyperlink"/>
                </w:rPr>
                <w:t>http://environment.gov.au/water/cewo/catchment/gwydir/catchment-updates</w:t>
              </w:r>
            </w:hyperlink>
            <w:r w:rsidRPr="00FF7C59">
              <w:t xml:space="preserve"> </w:t>
            </w:r>
          </w:p>
        </w:tc>
      </w:tr>
    </w:tbl>
    <w:p w:rsidR="00FF2D0C" w:rsidRPr="009E551B" w:rsidRDefault="00FF2D0C" w:rsidP="002932E2">
      <w:pPr>
        <w:tabs>
          <w:tab w:val="left" w:pos="5535"/>
        </w:tabs>
        <w:rPr>
          <w:sz w:val="2"/>
          <w:szCs w:val="2"/>
        </w:rPr>
      </w:pPr>
    </w:p>
    <w:sectPr w:rsidR="00FF2D0C" w:rsidRPr="009E551B" w:rsidSect="00FF2D0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endnotePr>
        <w:numFmt w:val="decimal"/>
      </w:endnotePr>
      <w:pgSz w:w="11906" w:h="16838"/>
      <w:pgMar w:top="359" w:right="707" w:bottom="709" w:left="1134" w:header="28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625" w:rsidRDefault="00A27625" w:rsidP="008B4ABE">
      <w:r>
        <w:separator/>
      </w:r>
    </w:p>
    <w:p w:rsidR="00A27625" w:rsidRDefault="00A27625" w:rsidP="008B4ABE"/>
  </w:endnote>
  <w:endnote w:type="continuationSeparator" w:id="0">
    <w:p w:rsidR="00A27625" w:rsidRDefault="00A27625" w:rsidP="008B4ABE">
      <w:r>
        <w:continuationSeparator/>
      </w:r>
    </w:p>
    <w:p w:rsidR="00A27625" w:rsidRDefault="00A27625" w:rsidP="008B4ABE"/>
  </w:endnote>
  <w:endnote w:type="continuationNotice" w:id="1">
    <w:p w:rsidR="00A27625" w:rsidRDefault="00A2762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3D8" w:rsidRDefault="000013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85A" w:rsidRDefault="00B5685A" w:rsidP="00854824">
    <w:pPr>
      <w:pStyle w:val="Footer"/>
      <w:tabs>
        <w:tab w:val="clear" w:pos="9026"/>
        <w:tab w:val="right" w:pos="9639"/>
      </w:tabs>
      <w:ind w:firstLine="567"/>
      <w:jc w:val="center"/>
      <w:rPr>
        <w:noProof/>
      </w:rPr>
    </w:pPr>
    <w:r w:rsidRPr="00AE0FCE">
      <w:rPr>
        <w:noProof/>
        <w:lang w:eastAsia="en-AU"/>
      </w:rPr>
      <w:drawing>
        <wp:anchor distT="0" distB="0" distL="114300" distR="114300" simplePos="0" relativeHeight="251658244" behindDoc="1" locked="0" layoutInCell="1" allowOverlap="1" wp14:anchorId="1C7744D4" wp14:editId="2698460B">
          <wp:simplePos x="0" y="0"/>
          <wp:positionH relativeFrom="column">
            <wp:posOffset>537210</wp:posOffset>
          </wp:positionH>
          <wp:positionV relativeFrom="paragraph">
            <wp:posOffset>-20955</wp:posOffset>
          </wp:positionV>
          <wp:extent cx="1781175" cy="649526"/>
          <wp:effectExtent l="0" t="0" r="0" b="0"/>
          <wp:wrapTight wrapText="bothSides">
            <wp:wrapPolygon edited="0">
              <wp:start x="0" y="0"/>
              <wp:lineTo x="0" y="20924"/>
              <wp:lineTo x="21253" y="20924"/>
              <wp:lineTo x="21253" y="0"/>
              <wp:lineTo x="0" y="0"/>
            </wp:wrapPolygon>
          </wp:wrapTight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765">
      <w:rPr>
        <w:noProof/>
        <w:lang w:eastAsia="en-AU"/>
      </w:rPr>
      <w:drawing>
        <wp:inline distT="0" distB="0" distL="0" distR="0" wp14:anchorId="3AC3E359" wp14:editId="07F58E86">
          <wp:extent cx="3365222" cy="561340"/>
          <wp:effectExtent l="0" t="0" r="6985" b="0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155" t="14866" r="1928" b="9380"/>
                  <a:stretch/>
                </pic:blipFill>
                <pic:spPr bwMode="auto">
                  <a:xfrm>
                    <a:off x="0" y="0"/>
                    <a:ext cx="3462470" cy="5775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begin"/>
    </w:r>
    <w:r>
      <w:instrText xml:space="preserve"> PAGE   \* MERGEFORMAT </w:instrText>
    </w:r>
    <w:r>
      <w:fldChar w:fldCharType="separate"/>
    </w:r>
    <w:r w:rsidR="000013D8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85A" w:rsidRDefault="00B5685A" w:rsidP="007946BD">
    <w:pPr>
      <w:pStyle w:val="Footer"/>
      <w:tabs>
        <w:tab w:val="left" w:pos="5085"/>
        <w:tab w:val="left" w:pos="6105"/>
      </w:tabs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3080C85" wp14:editId="46D528BA">
          <wp:simplePos x="0" y="0"/>
          <wp:positionH relativeFrom="margin">
            <wp:posOffset>2165984</wp:posOffset>
          </wp:positionH>
          <wp:positionV relativeFrom="paragraph">
            <wp:posOffset>67005</wp:posOffset>
          </wp:positionV>
          <wp:extent cx="3076575" cy="754574"/>
          <wp:effectExtent l="0" t="0" r="0" b="762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9707" cy="762700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0FCE">
      <w:rPr>
        <w:noProof/>
        <w:lang w:eastAsia="en-AU"/>
      </w:rPr>
      <w:drawing>
        <wp:inline distT="0" distB="0" distL="0" distR="0" wp14:anchorId="7A883C50" wp14:editId="577EB39C">
          <wp:extent cx="2085975" cy="760675"/>
          <wp:effectExtent l="0" t="0" r="0" b="1905"/>
          <wp:docPr id="235" name="Pictur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598" cy="764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625" w:rsidRDefault="00A27625" w:rsidP="008B4ABE">
      <w:r>
        <w:separator/>
      </w:r>
    </w:p>
    <w:p w:rsidR="00A27625" w:rsidRDefault="00A27625" w:rsidP="008B4ABE"/>
  </w:footnote>
  <w:footnote w:type="continuationSeparator" w:id="0">
    <w:p w:rsidR="00A27625" w:rsidRDefault="00A27625" w:rsidP="008B4ABE">
      <w:r>
        <w:continuationSeparator/>
      </w:r>
    </w:p>
    <w:p w:rsidR="00A27625" w:rsidRDefault="00A27625" w:rsidP="008B4ABE"/>
  </w:footnote>
  <w:footnote w:type="continuationNotice" w:id="1">
    <w:p w:rsidR="00A27625" w:rsidRDefault="00A2762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3D8" w:rsidRDefault="000013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85A" w:rsidRPr="00137A8D" w:rsidRDefault="00B5685A" w:rsidP="008B4ABE">
    <w:pPr>
      <w:pStyle w:val="Header"/>
      <w:rPr>
        <w:noProof/>
        <w:color w:val="74B5E4" w:themeColor="accent6" w:themeTint="99"/>
        <w:sz w:val="2"/>
        <w:lang w:eastAsia="en-AU"/>
      </w:rPr>
    </w:pPr>
    <w:r w:rsidRPr="00137A8D">
      <w:rPr>
        <w:noProof/>
        <w:color w:val="74B5E4" w:themeColor="accent6" w:themeTint="99"/>
        <w:sz w:val="2"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0D0AF0" wp14:editId="6B00E485">
              <wp:simplePos x="0" y="0"/>
              <wp:positionH relativeFrom="page">
                <wp:posOffset>-104775</wp:posOffset>
              </wp:positionH>
              <wp:positionV relativeFrom="paragraph">
                <wp:posOffset>-173990</wp:posOffset>
              </wp:positionV>
              <wp:extent cx="7681595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1595" cy="4095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685A" w:rsidRPr="00192A81" w:rsidRDefault="00B5685A" w:rsidP="004E1AB4">
                          <w:pPr>
                            <w:pStyle w:val="Header-running"/>
                            <w:spacing w:before="24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           Gingham and Lower Gwydir</w:t>
                          </w:r>
                          <w:r w:rsidRPr="00192A81">
                            <w:rPr>
                              <w:color w:val="000000" w:themeColor="text1"/>
                            </w:rPr>
                            <w:t xml:space="preserve"> watering event</w:t>
                          </w:r>
                          <w:r>
                            <w:rPr>
                              <w:color w:val="000000" w:themeColor="text1"/>
                            </w:rPr>
                            <w:t xml:space="preserve"> 2018-19</w:t>
                          </w:r>
                          <w:r w:rsidRPr="00192A81">
                            <w:rPr>
                              <w:color w:val="000000" w:themeColor="text1"/>
                            </w:rPr>
                            <w:tab/>
                            <w:t xml:space="preserve"> </w:t>
                          </w:r>
                          <w:r w:rsidR="00F21427">
                            <w:rPr>
                              <w:color w:val="000000" w:themeColor="text1"/>
                            </w:rPr>
                            <w:t xml:space="preserve">13 </w:t>
                          </w:r>
                          <w:r>
                            <w:rPr>
                              <w:color w:val="000000" w:themeColor="text1"/>
                            </w:rPr>
                            <w:t>December</w:t>
                          </w:r>
                          <w:r w:rsidRPr="00192A81">
                            <w:rPr>
                              <w:color w:val="000000" w:themeColor="text1"/>
                            </w:rPr>
                            <w:t xml:space="preserve"> 2018 update</w:t>
                          </w:r>
                        </w:p>
                        <w:p w:rsidR="00B5685A" w:rsidRPr="00192A81" w:rsidRDefault="00B5685A" w:rsidP="008B4ABE">
                          <w:pPr>
                            <w:pStyle w:val="Header-running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                  </w:t>
                          </w:r>
                          <w:r w:rsidRPr="00192A81">
                            <w:rPr>
                              <w:color w:val="000000" w:themeColor="text1"/>
                            </w:rPr>
                            <w:t>               </w:t>
                          </w:r>
                          <w:r w:rsidRPr="00192A81">
                            <w:rPr>
                              <w:color w:val="000000" w:themeColor="text1"/>
                            </w:rPr>
                            <w:tab/>
                            <w:t xml:space="preserve">     </w:t>
                          </w:r>
                          <w:r>
                            <w:rPr>
                              <w:color w:val="000000" w:themeColor="text1"/>
                            </w:rPr>
                            <w:t> </w:t>
                          </w:r>
                          <w:r w:rsidRPr="00192A81">
                            <w:rPr>
                              <w:color w:val="000000" w:themeColor="text1"/>
                            </w:rPr>
                            <w:t>     </w:t>
                          </w:r>
                          <w:r>
                            <w:rPr>
                              <w:color w:val="000000" w:themeColor="text1"/>
                            </w:rPr>
                            <w:t xml:space="preserve">  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90D0A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-8.25pt;margin-top:-13.7pt;width:604.85pt;height:3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" fillcolor="#74b5e4 [1945]" stroked="f">
              <v:textbox inset="23mm,,25mm">
                <w:txbxContent>
                  <w:p w:rsidR="00B5685A" w:rsidRPr="00192A81" w:rsidRDefault="00B5685A" w:rsidP="004E1AB4">
                    <w:pPr>
                      <w:pStyle w:val="Header-running"/>
                      <w:spacing w:before="240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           Gingham and Lower Gwydir</w:t>
                    </w:r>
                    <w:r w:rsidRPr="00192A81">
                      <w:rPr>
                        <w:color w:val="000000" w:themeColor="text1"/>
                      </w:rPr>
                      <w:t xml:space="preserve"> watering event</w:t>
                    </w:r>
                    <w:r>
                      <w:rPr>
                        <w:color w:val="000000" w:themeColor="text1"/>
                      </w:rPr>
                      <w:t xml:space="preserve"> 2018-19</w:t>
                    </w:r>
                    <w:r w:rsidRPr="00192A81">
                      <w:rPr>
                        <w:color w:val="000000" w:themeColor="text1"/>
                      </w:rPr>
                      <w:tab/>
                      <w:t xml:space="preserve"> </w:t>
                    </w:r>
                    <w:r w:rsidR="00F21427">
                      <w:rPr>
                        <w:color w:val="000000" w:themeColor="text1"/>
                      </w:rPr>
                      <w:t xml:space="preserve">13 </w:t>
                    </w:r>
                    <w:r>
                      <w:rPr>
                        <w:color w:val="000000" w:themeColor="text1"/>
                      </w:rPr>
                      <w:t>December</w:t>
                    </w:r>
                    <w:r w:rsidRPr="00192A81">
                      <w:rPr>
                        <w:color w:val="000000" w:themeColor="text1"/>
                      </w:rPr>
                      <w:t xml:space="preserve"> 2018 update</w:t>
                    </w:r>
                  </w:p>
                  <w:p w:rsidR="00B5685A" w:rsidRPr="00192A81" w:rsidRDefault="00B5685A" w:rsidP="008B4ABE">
                    <w:pPr>
                      <w:pStyle w:val="Header-running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                  </w:t>
                    </w:r>
                    <w:r w:rsidRPr="00192A81">
                      <w:rPr>
                        <w:color w:val="000000" w:themeColor="text1"/>
                      </w:rPr>
                      <w:t>               </w:t>
                    </w:r>
                    <w:r w:rsidRPr="00192A81">
                      <w:rPr>
                        <w:color w:val="000000" w:themeColor="text1"/>
                      </w:rPr>
                      <w:tab/>
                      <w:t xml:space="preserve">     </w:t>
                    </w:r>
                    <w:r>
                      <w:rPr>
                        <w:color w:val="000000" w:themeColor="text1"/>
                      </w:rPr>
                      <w:t> </w:t>
                    </w:r>
                    <w:r w:rsidRPr="00192A81">
                      <w:rPr>
                        <w:color w:val="000000" w:themeColor="text1"/>
                      </w:rPr>
                      <w:t>     </w:t>
                    </w:r>
                    <w:r>
                      <w:rPr>
                        <w:color w:val="000000" w:themeColor="text1"/>
                      </w:rPr>
                      <w:t xml:space="preserve">  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85A" w:rsidRPr="00B65A1C" w:rsidRDefault="00B5685A" w:rsidP="00B65A1C">
    <w:pPr>
      <w:pStyle w:val="Header"/>
      <w:rPr>
        <w:b/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2695F34" wp14:editId="4F763464">
              <wp:simplePos x="0" y="0"/>
              <wp:positionH relativeFrom="page">
                <wp:align>right</wp:align>
              </wp:positionH>
              <wp:positionV relativeFrom="paragraph">
                <wp:posOffset>-183515</wp:posOffset>
              </wp:positionV>
              <wp:extent cx="7644765" cy="134112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1341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5685A" w:rsidRDefault="00B5685A" w:rsidP="00B65A1C">
                          <w:pPr>
                            <w:jc w:val="center"/>
                          </w:pPr>
                        </w:p>
                        <w:p w:rsidR="00B5685A" w:rsidRDefault="00B5685A" w:rsidP="00B65A1C">
                          <w:pPr>
                            <w:jc w:val="center"/>
                          </w:pPr>
                        </w:p>
                        <w:p w:rsidR="00B5685A" w:rsidRDefault="00B5685A" w:rsidP="00B65A1C">
                          <w:pPr>
                            <w:jc w:val="center"/>
                          </w:pPr>
                        </w:p>
                        <w:p w:rsidR="00B5685A" w:rsidRDefault="00B5685A" w:rsidP="00B65A1C">
                          <w:pPr>
                            <w:jc w:val="center"/>
                          </w:pPr>
                        </w:p>
                        <w:p w:rsidR="00B5685A" w:rsidRDefault="00B5685A" w:rsidP="00B65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695F34" id="Rectangle 9" o:spid="_x0000_s1032" style="position:absolute;margin-left:550.75pt;margin-top:-14.45pt;width:601.95pt;height:105.6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" filled="f" stroked="f" strokeweight="1pt">
              <v:textbox>
                <w:txbxContent>
                  <w:p w:rsidR="00B5685A" w:rsidRDefault="00B5685A" w:rsidP="00B65A1C">
                    <w:pPr>
                      <w:jc w:val="center"/>
                    </w:pPr>
                  </w:p>
                  <w:p w:rsidR="00B5685A" w:rsidRDefault="00B5685A" w:rsidP="00B65A1C">
                    <w:pPr>
                      <w:jc w:val="center"/>
                    </w:pPr>
                  </w:p>
                  <w:p w:rsidR="00B5685A" w:rsidRDefault="00B5685A" w:rsidP="00B65A1C">
                    <w:pPr>
                      <w:jc w:val="center"/>
                    </w:pPr>
                  </w:p>
                  <w:p w:rsidR="00B5685A" w:rsidRDefault="00B5685A" w:rsidP="00B65A1C">
                    <w:pPr>
                      <w:jc w:val="center"/>
                    </w:pPr>
                  </w:p>
                  <w:p w:rsidR="00B5685A" w:rsidRDefault="00B5685A" w:rsidP="00B65A1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4C4CCC1" wp14:editId="0CEFB539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685A" w:rsidRPr="004807B7" w:rsidRDefault="00B5685A" w:rsidP="008B4ABE">
                          <w:pPr>
                            <w:pStyle w:val="Header-running"/>
                          </w:pPr>
                          <w:r>
                            <w:t>Gwydir Wetlands</w:t>
                          </w:r>
                          <w:r w:rsidRPr="008B64BB">
                            <w:t xml:space="preserve"> watering event</w:t>
                          </w:r>
                          <w:r>
                            <w:tab/>
                            <w:t xml:space="preserve"> 10 August 2018 </w:t>
                          </w:r>
                          <w:r w:rsidRPr="004807B7">
                            <w:t>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4C4CCC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-14.45pt;width:595.2pt;height:3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" fillcolor="#292733 [2415]" stroked="f">
              <v:textbox inset="23mm,,25mm">
                <w:txbxContent>
                  <w:p w:rsidR="00B5685A" w:rsidRPr="004807B7" w:rsidRDefault="00B5685A" w:rsidP="008B4ABE">
                    <w:pPr>
                      <w:pStyle w:val="Header-running"/>
                    </w:pPr>
                    <w:r>
                      <w:t>Gwydir Wetlands</w:t>
                    </w:r>
                    <w:r w:rsidRPr="008B64BB">
                      <w:t xml:space="preserve"> watering event</w:t>
                    </w:r>
                    <w:r>
                      <w:tab/>
                      <w:t xml:space="preserve"> 10 August 2018 </w:t>
                    </w:r>
                    <w:r w:rsidRPr="004807B7">
                      <w:t>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DC44BC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7F2C"/>
    <w:multiLevelType w:val="hybridMultilevel"/>
    <w:tmpl w:val="0CAEDC96"/>
    <w:lvl w:ilvl="0" w:tplc="03286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21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02A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EC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C7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83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BCB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2B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20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555B"/>
    <w:multiLevelType w:val="hybridMultilevel"/>
    <w:tmpl w:val="A3A2FB98"/>
    <w:lvl w:ilvl="0" w:tplc="8AC299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C8FE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700B9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C04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06E74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0BB5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B4D0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4D3C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064AD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07308"/>
    <w:multiLevelType w:val="hybridMultilevel"/>
    <w:tmpl w:val="983CE3C4"/>
    <w:lvl w:ilvl="0" w:tplc="8042C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C4C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83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E2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46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A45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AF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64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6A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534C1"/>
    <w:multiLevelType w:val="hybridMultilevel"/>
    <w:tmpl w:val="691608AC"/>
    <w:lvl w:ilvl="0" w:tplc="DDD61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3"/>
  </w:num>
  <w:num w:numId="4">
    <w:abstractNumId w:val="12"/>
  </w:num>
  <w:num w:numId="5">
    <w:abstractNumId w:val="12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13D8"/>
    <w:rsid w:val="00001EF6"/>
    <w:rsid w:val="00002EF9"/>
    <w:rsid w:val="00010CEC"/>
    <w:rsid w:val="0003553A"/>
    <w:rsid w:val="0004007D"/>
    <w:rsid w:val="00043534"/>
    <w:rsid w:val="0004597A"/>
    <w:rsid w:val="00054D92"/>
    <w:rsid w:val="00056CE6"/>
    <w:rsid w:val="00060302"/>
    <w:rsid w:val="00065479"/>
    <w:rsid w:val="00065627"/>
    <w:rsid w:val="000766DD"/>
    <w:rsid w:val="00087054"/>
    <w:rsid w:val="000A3D78"/>
    <w:rsid w:val="000A6763"/>
    <w:rsid w:val="000B0630"/>
    <w:rsid w:val="000C04D6"/>
    <w:rsid w:val="000C2BF1"/>
    <w:rsid w:val="000C6CF2"/>
    <w:rsid w:val="000C6E6F"/>
    <w:rsid w:val="000D05A4"/>
    <w:rsid w:val="000D4795"/>
    <w:rsid w:val="000E29D7"/>
    <w:rsid w:val="000E4544"/>
    <w:rsid w:val="000E5A6A"/>
    <w:rsid w:val="00103DDC"/>
    <w:rsid w:val="001041D4"/>
    <w:rsid w:val="001142F7"/>
    <w:rsid w:val="001301A8"/>
    <w:rsid w:val="00137A8D"/>
    <w:rsid w:val="00143E83"/>
    <w:rsid w:val="0014520C"/>
    <w:rsid w:val="00145E97"/>
    <w:rsid w:val="00157147"/>
    <w:rsid w:val="00160BB5"/>
    <w:rsid w:val="0016218A"/>
    <w:rsid w:val="00162E49"/>
    <w:rsid w:val="00173EA5"/>
    <w:rsid w:val="00174169"/>
    <w:rsid w:val="00177F2D"/>
    <w:rsid w:val="0018152A"/>
    <w:rsid w:val="00184B9E"/>
    <w:rsid w:val="00184FFD"/>
    <w:rsid w:val="0018515A"/>
    <w:rsid w:val="00192A81"/>
    <w:rsid w:val="001952B3"/>
    <w:rsid w:val="001961C6"/>
    <w:rsid w:val="001A02E7"/>
    <w:rsid w:val="001A55FE"/>
    <w:rsid w:val="001A60D8"/>
    <w:rsid w:val="001B456A"/>
    <w:rsid w:val="001C449E"/>
    <w:rsid w:val="001C45A2"/>
    <w:rsid w:val="001C7D87"/>
    <w:rsid w:val="001D1D2C"/>
    <w:rsid w:val="001D561F"/>
    <w:rsid w:val="001E1C95"/>
    <w:rsid w:val="001E203F"/>
    <w:rsid w:val="001E2B56"/>
    <w:rsid w:val="001F365C"/>
    <w:rsid w:val="00214BBD"/>
    <w:rsid w:val="00220EBD"/>
    <w:rsid w:val="00227000"/>
    <w:rsid w:val="002307C1"/>
    <w:rsid w:val="00235914"/>
    <w:rsid w:val="00244A85"/>
    <w:rsid w:val="00246E40"/>
    <w:rsid w:val="00254AA2"/>
    <w:rsid w:val="0025698C"/>
    <w:rsid w:val="00257AA8"/>
    <w:rsid w:val="00263A90"/>
    <w:rsid w:val="002655D2"/>
    <w:rsid w:val="002675DC"/>
    <w:rsid w:val="00273113"/>
    <w:rsid w:val="002932E2"/>
    <w:rsid w:val="002933FE"/>
    <w:rsid w:val="00296B71"/>
    <w:rsid w:val="002B1515"/>
    <w:rsid w:val="002B4C5D"/>
    <w:rsid w:val="002B4EB3"/>
    <w:rsid w:val="002B68B1"/>
    <w:rsid w:val="002B7387"/>
    <w:rsid w:val="002C29E1"/>
    <w:rsid w:val="002C329E"/>
    <w:rsid w:val="002C531C"/>
    <w:rsid w:val="002E0BAD"/>
    <w:rsid w:val="002E4AE9"/>
    <w:rsid w:val="002F02A7"/>
    <w:rsid w:val="00305954"/>
    <w:rsid w:val="00312736"/>
    <w:rsid w:val="00316B6E"/>
    <w:rsid w:val="00332664"/>
    <w:rsid w:val="003407E8"/>
    <w:rsid w:val="00344D05"/>
    <w:rsid w:val="003518CE"/>
    <w:rsid w:val="00356ACF"/>
    <w:rsid w:val="003641D1"/>
    <w:rsid w:val="00377D5E"/>
    <w:rsid w:val="00381FD1"/>
    <w:rsid w:val="00383223"/>
    <w:rsid w:val="003838F2"/>
    <w:rsid w:val="003849A1"/>
    <w:rsid w:val="00387948"/>
    <w:rsid w:val="00395785"/>
    <w:rsid w:val="003A0AE4"/>
    <w:rsid w:val="003A3B88"/>
    <w:rsid w:val="003B3219"/>
    <w:rsid w:val="003B4F71"/>
    <w:rsid w:val="003C0D36"/>
    <w:rsid w:val="003C5A41"/>
    <w:rsid w:val="003D1F26"/>
    <w:rsid w:val="003D61D1"/>
    <w:rsid w:val="003E3250"/>
    <w:rsid w:val="003F3582"/>
    <w:rsid w:val="004009A8"/>
    <w:rsid w:val="00401044"/>
    <w:rsid w:val="004042B4"/>
    <w:rsid w:val="00406F3C"/>
    <w:rsid w:val="00407790"/>
    <w:rsid w:val="0041018C"/>
    <w:rsid w:val="00410F78"/>
    <w:rsid w:val="00416A7B"/>
    <w:rsid w:val="00443B9D"/>
    <w:rsid w:val="00445652"/>
    <w:rsid w:val="004509AD"/>
    <w:rsid w:val="0045120F"/>
    <w:rsid w:val="00467A96"/>
    <w:rsid w:val="00467B5D"/>
    <w:rsid w:val="004711FE"/>
    <w:rsid w:val="00476E2B"/>
    <w:rsid w:val="00477444"/>
    <w:rsid w:val="004807B7"/>
    <w:rsid w:val="00483A97"/>
    <w:rsid w:val="0048441E"/>
    <w:rsid w:val="004846BB"/>
    <w:rsid w:val="00485AF6"/>
    <w:rsid w:val="00491473"/>
    <w:rsid w:val="004914CA"/>
    <w:rsid w:val="0049723F"/>
    <w:rsid w:val="004A4658"/>
    <w:rsid w:val="004A4703"/>
    <w:rsid w:val="004A56FE"/>
    <w:rsid w:val="004B004C"/>
    <w:rsid w:val="004B00DA"/>
    <w:rsid w:val="004B0A47"/>
    <w:rsid w:val="004B2A73"/>
    <w:rsid w:val="004B414C"/>
    <w:rsid w:val="004C7DB9"/>
    <w:rsid w:val="004D0BE9"/>
    <w:rsid w:val="004D3214"/>
    <w:rsid w:val="004D531C"/>
    <w:rsid w:val="004E053F"/>
    <w:rsid w:val="004E1AB4"/>
    <w:rsid w:val="004E33EA"/>
    <w:rsid w:val="004E38C7"/>
    <w:rsid w:val="004E5FA1"/>
    <w:rsid w:val="004E6192"/>
    <w:rsid w:val="004F0CED"/>
    <w:rsid w:val="004F34A4"/>
    <w:rsid w:val="004F4637"/>
    <w:rsid w:val="004F5390"/>
    <w:rsid w:val="004F6044"/>
    <w:rsid w:val="0050452C"/>
    <w:rsid w:val="00505FE1"/>
    <w:rsid w:val="005100C6"/>
    <w:rsid w:val="005202F9"/>
    <w:rsid w:val="00523246"/>
    <w:rsid w:val="00526C3F"/>
    <w:rsid w:val="005301AD"/>
    <w:rsid w:val="005408BC"/>
    <w:rsid w:val="005447F2"/>
    <w:rsid w:val="00545731"/>
    <w:rsid w:val="00546D62"/>
    <w:rsid w:val="00556019"/>
    <w:rsid w:val="0056013E"/>
    <w:rsid w:val="005642E3"/>
    <w:rsid w:val="00574380"/>
    <w:rsid w:val="005757E8"/>
    <w:rsid w:val="0058461D"/>
    <w:rsid w:val="00593326"/>
    <w:rsid w:val="00594CA9"/>
    <w:rsid w:val="005A026C"/>
    <w:rsid w:val="005A0348"/>
    <w:rsid w:val="005A14B9"/>
    <w:rsid w:val="005A3EB3"/>
    <w:rsid w:val="005B4D25"/>
    <w:rsid w:val="005B5FF2"/>
    <w:rsid w:val="005C100B"/>
    <w:rsid w:val="005C79CD"/>
    <w:rsid w:val="005D106A"/>
    <w:rsid w:val="005E49CB"/>
    <w:rsid w:val="005E60DD"/>
    <w:rsid w:val="005F04F0"/>
    <w:rsid w:val="005F3891"/>
    <w:rsid w:val="005F62D5"/>
    <w:rsid w:val="00602D3F"/>
    <w:rsid w:val="00604C4D"/>
    <w:rsid w:val="00604DED"/>
    <w:rsid w:val="00621039"/>
    <w:rsid w:val="00622654"/>
    <w:rsid w:val="0062715C"/>
    <w:rsid w:val="00631994"/>
    <w:rsid w:val="006431D8"/>
    <w:rsid w:val="00643962"/>
    <w:rsid w:val="0065113D"/>
    <w:rsid w:val="0065161A"/>
    <w:rsid w:val="00654D87"/>
    <w:rsid w:val="006566D2"/>
    <w:rsid w:val="00664E87"/>
    <w:rsid w:val="00672446"/>
    <w:rsid w:val="00677E9A"/>
    <w:rsid w:val="00690848"/>
    <w:rsid w:val="00692F52"/>
    <w:rsid w:val="006A053A"/>
    <w:rsid w:val="006A32E5"/>
    <w:rsid w:val="006C1928"/>
    <w:rsid w:val="006D1D23"/>
    <w:rsid w:val="006D2769"/>
    <w:rsid w:val="006D6011"/>
    <w:rsid w:val="006E7930"/>
    <w:rsid w:val="006F072C"/>
    <w:rsid w:val="006F216E"/>
    <w:rsid w:val="006F3928"/>
    <w:rsid w:val="00701A65"/>
    <w:rsid w:val="007028FE"/>
    <w:rsid w:val="00720142"/>
    <w:rsid w:val="00721503"/>
    <w:rsid w:val="00723FA2"/>
    <w:rsid w:val="00726765"/>
    <w:rsid w:val="00731E71"/>
    <w:rsid w:val="00740171"/>
    <w:rsid w:val="007411D5"/>
    <w:rsid w:val="007441EA"/>
    <w:rsid w:val="00744881"/>
    <w:rsid w:val="007501EE"/>
    <w:rsid w:val="00752570"/>
    <w:rsid w:val="00754BFA"/>
    <w:rsid w:val="00756F5F"/>
    <w:rsid w:val="007623D7"/>
    <w:rsid w:val="00767D0C"/>
    <w:rsid w:val="00770B09"/>
    <w:rsid w:val="00774059"/>
    <w:rsid w:val="007744FC"/>
    <w:rsid w:val="00774C9F"/>
    <w:rsid w:val="007752AE"/>
    <w:rsid w:val="0079025B"/>
    <w:rsid w:val="0079199C"/>
    <w:rsid w:val="007946BD"/>
    <w:rsid w:val="007A1328"/>
    <w:rsid w:val="007A42E9"/>
    <w:rsid w:val="007A5D81"/>
    <w:rsid w:val="007B2D18"/>
    <w:rsid w:val="007B361B"/>
    <w:rsid w:val="007B5598"/>
    <w:rsid w:val="007C1F16"/>
    <w:rsid w:val="007C6157"/>
    <w:rsid w:val="007D51A8"/>
    <w:rsid w:val="007D5E4D"/>
    <w:rsid w:val="007E064E"/>
    <w:rsid w:val="007E2081"/>
    <w:rsid w:val="007E73E0"/>
    <w:rsid w:val="007F019C"/>
    <w:rsid w:val="0080673E"/>
    <w:rsid w:val="008109CF"/>
    <w:rsid w:val="008124F5"/>
    <w:rsid w:val="00812CCE"/>
    <w:rsid w:val="008324FB"/>
    <w:rsid w:val="00834092"/>
    <w:rsid w:val="00834AA3"/>
    <w:rsid w:val="00841500"/>
    <w:rsid w:val="00842A31"/>
    <w:rsid w:val="00853ED0"/>
    <w:rsid w:val="00854824"/>
    <w:rsid w:val="00856B7A"/>
    <w:rsid w:val="0086540B"/>
    <w:rsid w:val="00872881"/>
    <w:rsid w:val="008757E6"/>
    <w:rsid w:val="008760BD"/>
    <w:rsid w:val="00880752"/>
    <w:rsid w:val="00881DBA"/>
    <w:rsid w:val="008858B9"/>
    <w:rsid w:val="00891AF8"/>
    <w:rsid w:val="00891DD7"/>
    <w:rsid w:val="008A041A"/>
    <w:rsid w:val="008A0AAF"/>
    <w:rsid w:val="008B0EEC"/>
    <w:rsid w:val="008B4ABE"/>
    <w:rsid w:val="008B5950"/>
    <w:rsid w:val="008B64BB"/>
    <w:rsid w:val="008C3D84"/>
    <w:rsid w:val="008C5129"/>
    <w:rsid w:val="008D7E67"/>
    <w:rsid w:val="008E2A0F"/>
    <w:rsid w:val="008E3945"/>
    <w:rsid w:val="008E3E03"/>
    <w:rsid w:val="008E4759"/>
    <w:rsid w:val="00901CD9"/>
    <w:rsid w:val="0090485D"/>
    <w:rsid w:val="0090583D"/>
    <w:rsid w:val="009069A7"/>
    <w:rsid w:val="00907E3F"/>
    <w:rsid w:val="00907F9F"/>
    <w:rsid w:val="00910DEB"/>
    <w:rsid w:val="00927178"/>
    <w:rsid w:val="00953794"/>
    <w:rsid w:val="00953F51"/>
    <w:rsid w:val="00962B1E"/>
    <w:rsid w:val="00963B48"/>
    <w:rsid w:val="00982C4E"/>
    <w:rsid w:val="009A0CCB"/>
    <w:rsid w:val="009A203B"/>
    <w:rsid w:val="009A3433"/>
    <w:rsid w:val="009A47EA"/>
    <w:rsid w:val="009A7CAB"/>
    <w:rsid w:val="009B4805"/>
    <w:rsid w:val="009C71BB"/>
    <w:rsid w:val="009D1534"/>
    <w:rsid w:val="009D400E"/>
    <w:rsid w:val="009D405D"/>
    <w:rsid w:val="009E2417"/>
    <w:rsid w:val="009E2676"/>
    <w:rsid w:val="009E3962"/>
    <w:rsid w:val="009E551B"/>
    <w:rsid w:val="00A14F94"/>
    <w:rsid w:val="00A15261"/>
    <w:rsid w:val="00A15475"/>
    <w:rsid w:val="00A16972"/>
    <w:rsid w:val="00A16A06"/>
    <w:rsid w:val="00A25C5D"/>
    <w:rsid w:val="00A27625"/>
    <w:rsid w:val="00A27B1A"/>
    <w:rsid w:val="00A30D3A"/>
    <w:rsid w:val="00A33936"/>
    <w:rsid w:val="00A4507F"/>
    <w:rsid w:val="00A50052"/>
    <w:rsid w:val="00A538B7"/>
    <w:rsid w:val="00A567B1"/>
    <w:rsid w:val="00A65647"/>
    <w:rsid w:val="00A660F8"/>
    <w:rsid w:val="00A67DD6"/>
    <w:rsid w:val="00A70B7A"/>
    <w:rsid w:val="00A73D3B"/>
    <w:rsid w:val="00A76B38"/>
    <w:rsid w:val="00A84132"/>
    <w:rsid w:val="00A8445F"/>
    <w:rsid w:val="00A914AF"/>
    <w:rsid w:val="00AA31B1"/>
    <w:rsid w:val="00AB0109"/>
    <w:rsid w:val="00AB1FCF"/>
    <w:rsid w:val="00AB4D8B"/>
    <w:rsid w:val="00AC148E"/>
    <w:rsid w:val="00AC4F7C"/>
    <w:rsid w:val="00AC6372"/>
    <w:rsid w:val="00AC736C"/>
    <w:rsid w:val="00AC7DA4"/>
    <w:rsid w:val="00AE0FCE"/>
    <w:rsid w:val="00AF1B7D"/>
    <w:rsid w:val="00AF3E48"/>
    <w:rsid w:val="00B04F24"/>
    <w:rsid w:val="00B10320"/>
    <w:rsid w:val="00B103F9"/>
    <w:rsid w:val="00B349A0"/>
    <w:rsid w:val="00B45E2F"/>
    <w:rsid w:val="00B47834"/>
    <w:rsid w:val="00B5260A"/>
    <w:rsid w:val="00B54466"/>
    <w:rsid w:val="00B5685A"/>
    <w:rsid w:val="00B57D1F"/>
    <w:rsid w:val="00B61689"/>
    <w:rsid w:val="00B65A1C"/>
    <w:rsid w:val="00B66E19"/>
    <w:rsid w:val="00B6763F"/>
    <w:rsid w:val="00B70FBB"/>
    <w:rsid w:val="00B71A29"/>
    <w:rsid w:val="00B733E7"/>
    <w:rsid w:val="00B75A25"/>
    <w:rsid w:val="00B8139E"/>
    <w:rsid w:val="00B94965"/>
    <w:rsid w:val="00BA0475"/>
    <w:rsid w:val="00BA3F3B"/>
    <w:rsid w:val="00BB22ED"/>
    <w:rsid w:val="00BC27D1"/>
    <w:rsid w:val="00BC5DCB"/>
    <w:rsid w:val="00BD309A"/>
    <w:rsid w:val="00BD5D0A"/>
    <w:rsid w:val="00BD60ED"/>
    <w:rsid w:val="00BF1926"/>
    <w:rsid w:val="00C0549F"/>
    <w:rsid w:val="00C079B7"/>
    <w:rsid w:val="00C2026D"/>
    <w:rsid w:val="00C218BA"/>
    <w:rsid w:val="00C25EB7"/>
    <w:rsid w:val="00C31B25"/>
    <w:rsid w:val="00C4058C"/>
    <w:rsid w:val="00C45BEF"/>
    <w:rsid w:val="00C511B7"/>
    <w:rsid w:val="00C56AD9"/>
    <w:rsid w:val="00C66C45"/>
    <w:rsid w:val="00C8338B"/>
    <w:rsid w:val="00C9394E"/>
    <w:rsid w:val="00CA1FEB"/>
    <w:rsid w:val="00CA34B4"/>
    <w:rsid w:val="00CA4F61"/>
    <w:rsid w:val="00CB1704"/>
    <w:rsid w:val="00CB3F5D"/>
    <w:rsid w:val="00CC2B1C"/>
    <w:rsid w:val="00CC3829"/>
    <w:rsid w:val="00CC638A"/>
    <w:rsid w:val="00CD3622"/>
    <w:rsid w:val="00CD4919"/>
    <w:rsid w:val="00CE4BC1"/>
    <w:rsid w:val="00D050E4"/>
    <w:rsid w:val="00D055CF"/>
    <w:rsid w:val="00D059DB"/>
    <w:rsid w:val="00D1199D"/>
    <w:rsid w:val="00D2224D"/>
    <w:rsid w:val="00D23A16"/>
    <w:rsid w:val="00D2675A"/>
    <w:rsid w:val="00D42E71"/>
    <w:rsid w:val="00D51858"/>
    <w:rsid w:val="00D529E9"/>
    <w:rsid w:val="00D55E05"/>
    <w:rsid w:val="00D615C7"/>
    <w:rsid w:val="00D65530"/>
    <w:rsid w:val="00D80B21"/>
    <w:rsid w:val="00D81712"/>
    <w:rsid w:val="00D841AF"/>
    <w:rsid w:val="00D954A7"/>
    <w:rsid w:val="00DA0809"/>
    <w:rsid w:val="00DA36D0"/>
    <w:rsid w:val="00DA383B"/>
    <w:rsid w:val="00DA6544"/>
    <w:rsid w:val="00DA69E3"/>
    <w:rsid w:val="00DB06E3"/>
    <w:rsid w:val="00DB07CD"/>
    <w:rsid w:val="00DC2720"/>
    <w:rsid w:val="00DD5619"/>
    <w:rsid w:val="00DF23AF"/>
    <w:rsid w:val="00E0211F"/>
    <w:rsid w:val="00E123F5"/>
    <w:rsid w:val="00E12AC8"/>
    <w:rsid w:val="00E214DA"/>
    <w:rsid w:val="00E26ADB"/>
    <w:rsid w:val="00E335F6"/>
    <w:rsid w:val="00E35D85"/>
    <w:rsid w:val="00E40AA5"/>
    <w:rsid w:val="00E469E0"/>
    <w:rsid w:val="00E46AE5"/>
    <w:rsid w:val="00E505C2"/>
    <w:rsid w:val="00E54803"/>
    <w:rsid w:val="00E5524E"/>
    <w:rsid w:val="00E6137B"/>
    <w:rsid w:val="00E65E93"/>
    <w:rsid w:val="00E83433"/>
    <w:rsid w:val="00E91467"/>
    <w:rsid w:val="00EA10F0"/>
    <w:rsid w:val="00EA5D54"/>
    <w:rsid w:val="00EB31BB"/>
    <w:rsid w:val="00EC0F17"/>
    <w:rsid w:val="00EC2D4A"/>
    <w:rsid w:val="00EC35FB"/>
    <w:rsid w:val="00EC7998"/>
    <w:rsid w:val="00ED07B0"/>
    <w:rsid w:val="00ED1C47"/>
    <w:rsid w:val="00ED2948"/>
    <w:rsid w:val="00ED40FA"/>
    <w:rsid w:val="00ED4540"/>
    <w:rsid w:val="00EE56C0"/>
    <w:rsid w:val="00EE5861"/>
    <w:rsid w:val="00EE6B14"/>
    <w:rsid w:val="00EE7C46"/>
    <w:rsid w:val="00EF1E78"/>
    <w:rsid w:val="00EF4E5C"/>
    <w:rsid w:val="00EF5288"/>
    <w:rsid w:val="00F05BA6"/>
    <w:rsid w:val="00F13614"/>
    <w:rsid w:val="00F14641"/>
    <w:rsid w:val="00F21427"/>
    <w:rsid w:val="00F216F0"/>
    <w:rsid w:val="00F234B5"/>
    <w:rsid w:val="00F35018"/>
    <w:rsid w:val="00F508A6"/>
    <w:rsid w:val="00F53F84"/>
    <w:rsid w:val="00F54A6B"/>
    <w:rsid w:val="00F55FAF"/>
    <w:rsid w:val="00F609E8"/>
    <w:rsid w:val="00F678B0"/>
    <w:rsid w:val="00F73EC3"/>
    <w:rsid w:val="00F7420C"/>
    <w:rsid w:val="00F74D7C"/>
    <w:rsid w:val="00F80B0D"/>
    <w:rsid w:val="00F87CB1"/>
    <w:rsid w:val="00F907E5"/>
    <w:rsid w:val="00FA0384"/>
    <w:rsid w:val="00FA1D05"/>
    <w:rsid w:val="00FA7F52"/>
    <w:rsid w:val="00FB0883"/>
    <w:rsid w:val="00FB41AE"/>
    <w:rsid w:val="00FB69F2"/>
    <w:rsid w:val="00FC0D9D"/>
    <w:rsid w:val="00FD2313"/>
    <w:rsid w:val="00FD277B"/>
    <w:rsid w:val="00FE5853"/>
    <w:rsid w:val="00FF2D0C"/>
    <w:rsid w:val="00FF30EE"/>
    <w:rsid w:val="00FF4C29"/>
    <w:rsid w:val="00FF6D70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918BF-7837-400D-B83E-6CC930C9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ED"/>
  </w:style>
  <w:style w:type="paragraph" w:styleId="Heading1">
    <w:name w:val="heading 1"/>
    <w:basedOn w:val="Normal"/>
    <w:next w:val="Normal"/>
    <w:link w:val="Heading1Char"/>
    <w:uiPriority w:val="9"/>
    <w:qFormat/>
    <w:rsid w:val="00604DED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DED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DED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4DED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4DED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4DED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DED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DE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DE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604DED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paragraph" w:customStyle="1" w:styleId="ListParagraphAlpha">
    <w:name w:val="List Paragraph Alpha"/>
    <w:basedOn w:val="ListParagraph"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ind w:left="720"/>
      <w:contextualSpacing/>
    </w:pPr>
  </w:style>
  <w:style w:type="paragraph" w:customStyle="1" w:styleId="ListParagraphnumbered">
    <w:name w:val="List Paragraph numbered"/>
    <w:basedOn w:val="ListParagraph"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rsid w:val="00E35D85"/>
    <w:pPr>
      <w:spacing w:after="300"/>
    </w:pPr>
    <w:rPr>
      <w:rFonts w:cstheme="minorHAnsi"/>
      <w:color w:val="292733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292733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rsid w:val="00690848"/>
    <w:pPr>
      <w:keepNext/>
      <w:keepLines/>
      <w:pBdr>
        <w:top w:val="single" w:sz="48" w:space="1" w:color="E3F1ED" w:themeColor="accent3" w:themeTint="33"/>
        <w:bottom w:val="single" w:sz="48" w:space="1" w:color="E3F1ED" w:themeColor="accent3" w:themeTint="33"/>
      </w:pBdr>
      <w:shd w:val="clear" w:color="auto" w:fill="E3F1ED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E3F1ED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604DED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04DED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04DED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DED"/>
    <w:rPr>
      <w:caps/>
      <w:color w:val="276E8B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604DED"/>
    <w:rPr>
      <w:b/>
      <w:bCs/>
      <w:color w:val="276E8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DE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4DE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4DED"/>
    <w:rPr>
      <w:b/>
      <w:bCs/>
    </w:rPr>
  </w:style>
  <w:style w:type="paragraph" w:styleId="NoSpacing">
    <w:name w:val="No Spacing"/>
    <w:link w:val="NoSpacingChar"/>
    <w:uiPriority w:val="1"/>
    <w:qFormat/>
    <w:rsid w:val="00604D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848"/>
  </w:style>
  <w:style w:type="paragraph" w:styleId="Quote">
    <w:name w:val="Quote"/>
    <w:basedOn w:val="Normal"/>
    <w:next w:val="Normal"/>
    <w:link w:val="QuoteChar"/>
    <w:uiPriority w:val="29"/>
    <w:qFormat/>
    <w:rsid w:val="00604DE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4DED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04DED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604DED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604DED"/>
    <w:rPr>
      <w:b/>
      <w:bCs/>
      <w:i/>
      <w:iCs/>
      <w:caps/>
      <w:color w:val="3494BA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DED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6B9F25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DE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DED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4DED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4DED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styleId="Emphasis">
    <w:name w:val="Emphasis"/>
    <w:uiPriority w:val="20"/>
    <w:qFormat/>
    <w:rsid w:val="00604DED"/>
    <w:rPr>
      <w:caps/>
      <w:color w:val="1A495C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DED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DED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604DED"/>
    <w:rPr>
      <w:i/>
      <w:iCs/>
      <w:color w:val="1A495C" w:themeColor="accent1" w:themeShade="7F"/>
    </w:rPr>
  </w:style>
  <w:style w:type="character" w:styleId="BookTitle">
    <w:name w:val="Book Title"/>
    <w:uiPriority w:val="33"/>
    <w:qFormat/>
    <w:rsid w:val="00604DED"/>
    <w:rPr>
      <w:b/>
      <w:bCs/>
      <w:i/>
      <w:iCs/>
      <w:spacing w:val="0"/>
    </w:rPr>
  </w:style>
  <w:style w:type="paragraph" w:styleId="PlainText">
    <w:name w:val="Plain Text"/>
    <w:basedOn w:val="Normal"/>
    <w:link w:val="PlainTextChar"/>
    <w:uiPriority w:val="99"/>
    <w:unhideWhenUsed/>
    <w:rsid w:val="00C0549F"/>
    <w:pPr>
      <w:spacing w:before="0" w:after="0" w:line="240" w:lineRule="auto"/>
    </w:pPr>
    <w:rPr>
      <w:rFonts w:ascii="Calibri" w:eastAsiaTheme="minorHAns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C0549F"/>
    <w:rPr>
      <w:rFonts w:ascii="Calibri" w:eastAsiaTheme="minorHAns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D3622"/>
    <w:rPr>
      <w:color w:val="9F6715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EE7C46"/>
    <w:pPr>
      <w:numPr>
        <w:numId w:val="16"/>
      </w:numPr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07E5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F80B0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7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0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90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92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81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0993C7"/>
            <w:bottom w:val="none" w:sz="0" w:space="0" w:color="0993C7"/>
            <w:right w:val="none" w:sz="0" w:space="0" w:color="0993C7"/>
          </w:divBdr>
          <w:divsChild>
            <w:div w:id="11659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8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8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08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4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594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63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59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3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52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3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0993C7"/>
            <w:bottom w:val="none" w:sz="0" w:space="0" w:color="0993C7"/>
            <w:right w:val="none" w:sz="0" w:space="0" w:color="0993C7"/>
          </w:divBdr>
          <w:divsChild>
            <w:div w:id="368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6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8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03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92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9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44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808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304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810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5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0993C7"/>
            <w:bottom w:val="none" w:sz="0" w:space="0" w:color="0993C7"/>
            <w:right w:val="none" w:sz="0" w:space="0" w:color="0993C7"/>
          </w:divBdr>
          <w:divsChild>
            <w:div w:id="105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4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4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0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5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98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22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31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7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916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environment.gov.au/water/cewo" TargetMode="External"/><Relationship Id="rId34" Type="http://schemas.openxmlformats.org/officeDocument/2006/relationships/header" Target="header3.xml"/><Relationship Id="rId7" Type="http://schemas.openxmlformats.org/officeDocument/2006/relationships/image" Target="media/image3.jpeg"/><Relationship Id="rId12" Type="http://schemas.openxmlformats.org/officeDocument/2006/relationships/hyperlink" Target="http://www.ecosystem.unsw.edu.au/logs/eastern-australian-waterbird-survey/aerial-survey-12th-november-2018" TargetMode="External"/><Relationship Id="rId17" Type="http://schemas.openxmlformats.org/officeDocument/2006/relationships/hyperlink" Target="mailto:daryl.albertson@environment.nsw.gov.au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environment.nsw.gov.au/topics/water/water-for-the-environment/about-water-for-the-environment" TargetMode="External"/><Relationship Id="rId29" Type="http://schemas.openxmlformats.org/officeDocument/2006/relationships/hyperlink" Target="http://environment.gov.au/water/cewo/catchment/gwydir/catchment-updat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hyperlink" Target="https://www.environment.gov.au/water/cewo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jason.wilson@environment.gov.au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F934558F.dotm</Template>
  <TotalTime>0</TotalTime>
  <Pages>3</Pages>
  <Words>1061</Words>
  <Characters>6054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Gingham and Lower Gwydir watering event 2018-19 13 December 2018 update</dc:title>
  <dc:creator>Commonwealth Environmental Water Office</dc:creator>
  <cp:lastModifiedBy>Bec Durack</cp:lastModifiedBy>
  <cp:revision>2</cp:revision>
  <dcterms:created xsi:type="dcterms:W3CDTF">2018-12-14T00:28:00Z</dcterms:created>
  <dcterms:modified xsi:type="dcterms:W3CDTF">2018-12-14T00:28:00Z</dcterms:modified>
</cp:coreProperties>
</file>