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9351DF" w14:textId="4A14D367" w:rsidR="00D560DC" w:rsidRDefault="00000000" w:rsidP="003E2295">
      <w:pPr>
        <w:pStyle w:val="Title"/>
      </w:pPr>
      <w:sdt>
        <w:sdtPr>
          <w:alias w:val="Title"/>
          <w:tag w:val=""/>
          <w:id w:val="-992257587"/>
          <w:placeholder>
            <w:docPart w:val="98D0251265D5C74A82D53D83C1D79633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r w:rsidR="0083691F" w:rsidRPr="0083691F">
            <w:t>H5 bird flu – How to safely bury dead birds and other wildlife</w:t>
          </w:r>
        </w:sdtContent>
      </w:sdt>
    </w:p>
    <w:p w14:paraId="5C2426C0" w14:textId="77777777" w:rsidR="0083691F" w:rsidRDefault="0083691F" w:rsidP="0083691F">
      <w:r>
        <w:t>In a H5 bird flu outbreak, you may need to bury dead wildlife on your property if you can’t dispose of them in a bin. Always check first with your local council or relevant authority if it’s allowed in your area.</w:t>
      </w:r>
    </w:p>
    <w:p w14:paraId="71EF72E8" w14:textId="77777777" w:rsidR="0083691F" w:rsidRDefault="0083691F" w:rsidP="0083691F">
      <w:r>
        <w:t>1. Choose a safe burial location on your own property</w:t>
      </w:r>
    </w:p>
    <w:p w14:paraId="0A182259" w14:textId="04A61843" w:rsidR="0083691F" w:rsidRDefault="0083691F" w:rsidP="0083691F">
      <w:pPr>
        <w:pStyle w:val="Bullet1"/>
      </w:pPr>
      <w:r>
        <w:t xml:space="preserve">Away from your house, pets, food gardens and water sources. </w:t>
      </w:r>
    </w:p>
    <w:p w14:paraId="5AEA71BE" w14:textId="77777777" w:rsidR="0083691F" w:rsidRDefault="0083691F" w:rsidP="0083691F">
      <w:r>
        <w:t xml:space="preserve">2. Dig a hole at least 60 cm deep </w:t>
      </w:r>
    </w:p>
    <w:p w14:paraId="6F1A75D0" w14:textId="77777777" w:rsidR="0083691F" w:rsidRDefault="0083691F" w:rsidP="0083691F">
      <w:r>
        <w:t>3. Put on personal protective equipment (PPE)</w:t>
      </w:r>
    </w:p>
    <w:p w14:paraId="6526AD10" w14:textId="06534EAF" w:rsidR="0083691F" w:rsidRDefault="0083691F" w:rsidP="0083691F">
      <w:pPr>
        <w:pStyle w:val="Bullet1"/>
      </w:pPr>
      <w:r>
        <w:t>Waterproof disposable gloves.</w:t>
      </w:r>
    </w:p>
    <w:p w14:paraId="17CA2C6F" w14:textId="6787B09A" w:rsidR="0083691F" w:rsidRDefault="0083691F" w:rsidP="0083691F">
      <w:pPr>
        <w:pStyle w:val="Bullet1"/>
      </w:pPr>
      <w:r>
        <w:t xml:space="preserve">Mask (surgical or P2/N95 if available). </w:t>
      </w:r>
    </w:p>
    <w:p w14:paraId="42176E33" w14:textId="165A519A" w:rsidR="0083691F" w:rsidRDefault="0083691F" w:rsidP="0083691F">
      <w:pPr>
        <w:pStyle w:val="Bullet1"/>
      </w:pPr>
      <w:r>
        <w:t>Eye protection.</w:t>
      </w:r>
    </w:p>
    <w:p w14:paraId="17EB6622" w14:textId="7450B761" w:rsidR="0083691F" w:rsidRDefault="0083691F" w:rsidP="0083691F">
      <w:pPr>
        <w:pStyle w:val="Bullet1"/>
      </w:pPr>
      <w:r>
        <w:t>Long sleeves.</w:t>
      </w:r>
    </w:p>
    <w:p w14:paraId="3CB9E465" w14:textId="77777777" w:rsidR="0083691F" w:rsidRDefault="0083691F" w:rsidP="0083691F">
      <w:r>
        <w:t>4. Move the animal/s</w:t>
      </w:r>
    </w:p>
    <w:p w14:paraId="427BB974" w14:textId="5B3615EE" w:rsidR="0083691F" w:rsidRPr="0083691F" w:rsidRDefault="0083691F" w:rsidP="0083691F">
      <w:pPr>
        <w:pStyle w:val="Bullet1"/>
      </w:pPr>
      <w:r w:rsidRPr="0083691F">
        <w:t>Don’t touch dead wildlife.</w:t>
      </w:r>
    </w:p>
    <w:p w14:paraId="1F866AEA" w14:textId="595D1BDD" w:rsidR="0083691F" w:rsidRPr="0083691F" w:rsidRDefault="0083691F" w:rsidP="0083691F">
      <w:pPr>
        <w:pStyle w:val="Bullet1"/>
      </w:pPr>
      <w:r w:rsidRPr="0083691F">
        <w:t xml:space="preserve">Use a shovel or tool to carefully move them. </w:t>
      </w:r>
    </w:p>
    <w:p w14:paraId="02C04956" w14:textId="77777777" w:rsidR="0083691F" w:rsidRDefault="0083691F" w:rsidP="0083691F">
      <w:r>
        <w:t xml:space="preserve">5. Bury immediately </w:t>
      </w:r>
    </w:p>
    <w:p w14:paraId="25CA0FCE" w14:textId="705D6FB2" w:rsidR="0083691F" w:rsidRPr="0083691F" w:rsidRDefault="0083691F" w:rsidP="0083691F">
      <w:pPr>
        <w:pStyle w:val="Bullet1"/>
      </w:pPr>
      <w:r w:rsidRPr="0083691F">
        <w:t>Place the dead wildlife in the hole and cover fully with soil.</w:t>
      </w:r>
    </w:p>
    <w:p w14:paraId="53CD2814" w14:textId="493C1989" w:rsidR="0083691F" w:rsidRPr="0083691F" w:rsidRDefault="0083691F" w:rsidP="0083691F">
      <w:pPr>
        <w:pStyle w:val="Bullet1"/>
      </w:pPr>
      <w:r w:rsidRPr="0083691F">
        <w:t>If possible, place heavy rocks or suitable items on top.</w:t>
      </w:r>
    </w:p>
    <w:p w14:paraId="00877ABC" w14:textId="67FFB1C6" w:rsidR="0083691F" w:rsidRPr="0083691F" w:rsidRDefault="0083691F" w:rsidP="0083691F">
      <w:pPr>
        <w:pStyle w:val="Bullet1"/>
      </w:pPr>
      <w:r w:rsidRPr="0083691F">
        <w:t>Don’t bury dead wildlife in plastic.</w:t>
      </w:r>
    </w:p>
    <w:p w14:paraId="687C2E40" w14:textId="77777777" w:rsidR="0083691F" w:rsidRDefault="0083691F" w:rsidP="0083691F">
      <w:r>
        <w:t>6. Clean up</w:t>
      </w:r>
    </w:p>
    <w:p w14:paraId="7F0730AD" w14:textId="1E307C70" w:rsidR="0083691F" w:rsidRDefault="0083691F" w:rsidP="0083691F">
      <w:pPr>
        <w:pStyle w:val="Bullet1"/>
      </w:pPr>
      <w:r>
        <w:t>Remove PPE (gloves first and mask last), seal disposable items in a bag and place in a general waste bin.</w:t>
      </w:r>
    </w:p>
    <w:p w14:paraId="51E369F0" w14:textId="59725D8F" w:rsidR="0083691F" w:rsidRDefault="0083691F" w:rsidP="0083691F">
      <w:pPr>
        <w:pStyle w:val="Bullet1"/>
      </w:pPr>
      <w:r>
        <w:t>Wash your hands thoroughly with soap and water (for at least 20 seconds), and after each step.</w:t>
      </w:r>
    </w:p>
    <w:p w14:paraId="1C63F73A" w14:textId="18D68FFB" w:rsidR="0083691F" w:rsidRDefault="0083691F" w:rsidP="0083691F">
      <w:pPr>
        <w:pStyle w:val="Bullet1"/>
      </w:pPr>
      <w:r>
        <w:t>Clean and disinfect eye protection, shoes, tools and surfaces.</w:t>
      </w:r>
    </w:p>
    <w:p w14:paraId="574E0F4A" w14:textId="0FA3C18F" w:rsidR="00B049F1" w:rsidRDefault="0083691F" w:rsidP="0083691F">
      <w:pPr>
        <w:pStyle w:val="Bullet1"/>
      </w:pPr>
      <w:r>
        <w:t>Wash your clothes on a hot cycle.</w:t>
      </w:r>
    </w:p>
    <w:p w14:paraId="6BFAE200" w14:textId="34D66624" w:rsidR="00B049F1" w:rsidRDefault="00B049F1" w:rsidP="00B049F1">
      <w:r>
        <w:t xml:space="preserve">Find out more at </w:t>
      </w:r>
      <w:hyperlink r:id="rId11" w:history="1">
        <w:r w:rsidRPr="00B049F1">
          <w:rPr>
            <w:rStyle w:val="Hyperlink"/>
          </w:rPr>
          <w:t>birdflu.gov.au</w:t>
        </w:r>
      </w:hyperlink>
      <w:r>
        <w:t xml:space="preserve"> (</w:t>
      </w:r>
      <w:r w:rsidRPr="00B049F1">
        <w:t>http://www.birdflu.gov.au/</w:t>
      </w:r>
      <w:r>
        <w:t>)</w:t>
      </w:r>
    </w:p>
    <w:p w14:paraId="12BD181B" w14:textId="77777777" w:rsidR="00B049F1" w:rsidRDefault="00B049F1" w:rsidP="00B049F1">
      <w:r>
        <w:t>Check your local council or state or territory government website for further guidance.</w:t>
      </w:r>
    </w:p>
    <w:p w14:paraId="7B529241" w14:textId="77777777" w:rsidR="00B049F1" w:rsidRDefault="00B049F1" w:rsidP="00B049F1">
      <w:r>
        <w:t>Report sick or dead birds or other wildlife – Emergency Animal Disease Hotline 1800 675 888.</w:t>
      </w:r>
    </w:p>
    <w:p w14:paraId="39E05186" w14:textId="20194401" w:rsidR="003E2295" w:rsidRDefault="00B049F1" w:rsidP="003E2295">
      <w:r>
        <w:lastRenderedPageBreak/>
        <w:t>If you get sick within 10 days, call your health professional and tell them you have had contact with dead wildlife.</w:t>
      </w:r>
    </w:p>
    <w:sectPr w:rsidR="003E2295" w:rsidSect="00CF51C0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1701" w:right="1021" w:bottom="1701" w:left="1021" w:header="567" w:footer="85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96BE5F" w14:textId="77777777" w:rsidR="00EF5CF5" w:rsidRDefault="00EF5CF5" w:rsidP="00D560DC">
      <w:pPr>
        <w:spacing w:before="0" w:after="0" w:line="240" w:lineRule="auto"/>
      </w:pPr>
      <w:r>
        <w:separator/>
      </w:r>
    </w:p>
  </w:endnote>
  <w:endnote w:type="continuationSeparator" w:id="0">
    <w:p w14:paraId="0A21E50D" w14:textId="77777777" w:rsidR="00EF5CF5" w:rsidRDefault="00EF5CF5" w:rsidP="00D560DC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Open Sans Semibold">
    <w:altName w:val="Segoe UI"/>
    <w:charset w:val="00"/>
    <w:family w:val="swiss"/>
    <w:pitch w:val="variable"/>
    <w:sig w:usb0="E00002EF" w:usb1="4000205B" w:usb2="00000028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24549E" w14:textId="7992A86C" w:rsidR="008D6B84" w:rsidRDefault="008D6B84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9" behindDoc="0" locked="0" layoutInCell="1" allowOverlap="1" wp14:anchorId="0A543E30" wp14:editId="4805986F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478155"/>
              <wp:effectExtent l="0" t="0" r="6350" b="0"/>
              <wp:wrapNone/>
              <wp:docPr id="1276735285" name="Text Box 7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781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DB6FF79" w14:textId="607386AB" w:rsidR="008D6B84" w:rsidRPr="008D6B84" w:rsidRDefault="008D6B84" w:rsidP="008D6B84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</w:pPr>
                          <w:r w:rsidRPr="008D6B84"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A543E30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8" type="#_x0000_t202" alt="OFFICIAL" style="position:absolute;margin-left:0;margin-top:0;width:49pt;height:37.65pt;z-index:251658249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" filled="f" stroked="f">
              <v:fill o:detectmouseclick="t"/>
              <v:textbox style="mso-fit-shape-to-text:t" inset="0,0,0,15pt">
                <w:txbxContent>
                  <w:p w14:paraId="2DB6FF79" w14:textId="607386AB" w:rsidR="008D6B84" w:rsidRPr="008D6B84" w:rsidRDefault="008D6B84" w:rsidP="008D6B84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</w:pPr>
                    <w:r w:rsidRPr="008D6B84"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6B000F" w14:textId="68D0B7D1" w:rsidR="0039793D" w:rsidRDefault="008D6B84" w:rsidP="0039793D">
    <w:pPr>
      <w:pStyle w:val="Footer"/>
    </w:pPr>
    <w:r>
      <w:rPr>
        <w:noProof/>
        <w:lang w:eastAsia="en-AU"/>
      </w:rPr>
      <mc:AlternateContent>
        <mc:Choice Requires="wps">
          <w:drawing>
            <wp:anchor distT="0" distB="0" distL="0" distR="0" simplePos="0" relativeHeight="251658247" behindDoc="0" locked="0" layoutInCell="1" allowOverlap="1" wp14:anchorId="2A28CD34" wp14:editId="0200733A">
              <wp:simplePos x="648970" y="954341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478155"/>
              <wp:effectExtent l="0" t="0" r="6350" b="0"/>
              <wp:wrapNone/>
              <wp:docPr id="1090396963" name="Text Box 8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781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ABA5599" w14:textId="4972A4C0" w:rsidR="008D6B84" w:rsidRPr="008D6B84" w:rsidRDefault="008D6B84" w:rsidP="008D6B84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</w:pPr>
                          <w:r w:rsidRPr="008D6B84"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A28CD34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9" type="#_x0000_t202" alt="OFFICIAL" style="position:absolute;margin-left:0;margin-top:0;width:49pt;height:37.65pt;z-index:251658247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" filled="f" stroked="f">
              <v:fill o:detectmouseclick="t"/>
              <v:textbox style="mso-fit-shape-to-text:t" inset="0,0,0,15pt">
                <w:txbxContent>
                  <w:p w14:paraId="2ABA5599" w14:textId="4972A4C0" w:rsidR="008D6B84" w:rsidRPr="008D6B84" w:rsidRDefault="008D6B84" w:rsidP="008D6B84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</w:pPr>
                    <w:r w:rsidRPr="008D6B84"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AF121B">
      <w:rPr>
        <w:noProof/>
        <w:lang w:eastAsia="en-AU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5F75DB62" wp14:editId="3179EC83">
              <wp:simplePos x="0" y="0"/>
              <wp:positionH relativeFrom="page">
                <wp:posOffset>6480810</wp:posOffset>
              </wp:positionH>
              <wp:positionV relativeFrom="page">
                <wp:posOffset>9868535</wp:posOffset>
              </wp:positionV>
              <wp:extent cx="1080000" cy="468000"/>
              <wp:effectExtent l="0" t="0" r="0" b="0"/>
              <wp:wrapNone/>
              <wp:docPr id="11" name="Text Box 11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80000" cy="468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50EFFA5" w14:textId="77777777" w:rsidR="00AF121B" w:rsidRDefault="00AF121B" w:rsidP="00AF121B">
                          <w:pPr>
                            <w:jc w:val="right"/>
                          </w:pPr>
                          <w:r>
                            <w:fldChar w:fldCharType="begin"/>
                          </w:r>
                          <w:r>
                            <w:instrText xml:space="preserve"> PAGE 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1</w: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648000" bIns="18000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5F75DB62" id="_x0000_t202" coordsize="21600,21600" o:spt="202" path="m,l,21600r21600,l21600,xe">
              <v:stroke joinstyle="miter"/>
              <v:path gradientshapeok="t" o:connecttype="rect"/>
            </v:shapetype>
            <v:shape id="Text Box 11" o:spid="_x0000_s1026" type="#_x0000_t202" alt="&quot;&quot;" style="position:absolute;margin-left:510.3pt;margin-top:777.05pt;width:85.05pt;height:36.85pt;z-index:251680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" filled="f" stroked="f" strokeweight=".5pt">
              <v:textbox inset="0,0,18mm,5mm">
                <w:txbxContent>
                  <w:p w14:paraId="750EFFA5" w14:textId="77777777" w:rsidR="00AF121B" w:rsidRDefault="00AF121B" w:rsidP="00AF121B">
                    <w:pPr>
                      <w:jc w:val="right"/>
                    </w:pPr>
                    <w:r>
                      <w:fldChar w:fldCharType="begin"/>
                    </w:r>
                    <w:r>
                      <w:instrText xml:space="preserve"> PAGE   \* MERGEFORMAT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1</w:t>
                    </w:r>
                    <w:r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49EE1671" w14:textId="6DEB35E2" w:rsidR="0039793D" w:rsidRPr="0039793D" w:rsidRDefault="00000000" w:rsidP="0039793D">
    <w:pPr>
      <w:pStyle w:val="Footer"/>
      <w:rPr>
        <w:color w:val="264F90" w:themeColor="accent2"/>
      </w:rPr>
    </w:pPr>
    <w:sdt>
      <w:sdtPr>
        <w:alias w:val="Title"/>
        <w:tag w:val=""/>
        <w:id w:val="-388340925"/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Content>
        <w:r w:rsidR="0083691F">
          <w:t>H5 bird flu – How to safely bury dead birds and other wildlife</w:t>
        </w:r>
      </w:sdtContent>
    </w:sdt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43C218" w14:textId="17BAE025" w:rsidR="0039793D" w:rsidRDefault="008D6B84" w:rsidP="00F62279">
    <w:pPr>
      <w:pStyle w:val="NumberedList1"/>
      <w:numPr>
        <w:ilvl w:val="0"/>
        <w:numId w:val="0"/>
      </w:numPr>
      <w:ind w:left="284"/>
    </w:pPr>
    <w:r>
      <w:rPr>
        <w:noProof/>
        <w:lang w:eastAsia="en-AU"/>
      </w:rPr>
      <mc:AlternateContent>
        <mc:Choice Requires="wps">
          <w:drawing>
            <wp:anchor distT="0" distB="0" distL="0" distR="0" simplePos="0" relativeHeight="251658246" behindDoc="0" locked="0" layoutInCell="1" allowOverlap="1" wp14:anchorId="77359745" wp14:editId="64D963CC">
              <wp:simplePos x="647700" y="962025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478155"/>
              <wp:effectExtent l="0" t="0" r="6350" b="0"/>
              <wp:wrapNone/>
              <wp:docPr id="1892395334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781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DA9F982" w14:textId="3CD5C9EB" w:rsidR="008D6B84" w:rsidRPr="008D6B84" w:rsidRDefault="008D6B84" w:rsidP="008D6B84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</w:pPr>
                          <w:r w:rsidRPr="008D6B84"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7359745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32" type="#_x0000_t202" alt="OFFICIAL" style="position:absolute;left:0;text-align:left;margin-left:0;margin-top:0;width:49pt;height:37.65pt;z-index:25165824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" filled="f" stroked="f">
              <v:fill o:detectmouseclick="t"/>
              <v:textbox style="mso-fit-shape-to-text:t" inset="0,0,0,15pt">
                <w:txbxContent>
                  <w:p w14:paraId="3DA9F982" w14:textId="3CD5C9EB" w:rsidR="008D6B84" w:rsidRPr="008D6B84" w:rsidRDefault="008D6B84" w:rsidP="008D6B84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</w:pPr>
                    <w:r w:rsidRPr="008D6B84"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CF51C0">
      <w:rPr>
        <w:noProof/>
        <w:lang w:eastAsia="en-AU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5E6BE39" wp14:editId="21768317">
              <wp:simplePos x="0" y="0"/>
              <wp:positionH relativeFrom="page">
                <wp:posOffset>6483985</wp:posOffset>
              </wp:positionH>
              <wp:positionV relativeFrom="page">
                <wp:posOffset>9869805</wp:posOffset>
              </wp:positionV>
              <wp:extent cx="1079500" cy="467995"/>
              <wp:effectExtent l="0" t="0" r="0" b="0"/>
              <wp:wrapNone/>
              <wp:docPr id="20" name="Text Box 20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79500" cy="46799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99DB1F4" w14:textId="77777777" w:rsidR="0039793D" w:rsidRDefault="0039793D" w:rsidP="0039793D">
                          <w:pPr>
                            <w:jc w:val="right"/>
                          </w:pPr>
                          <w:r>
                            <w:fldChar w:fldCharType="begin"/>
                          </w:r>
                          <w:r>
                            <w:instrText xml:space="preserve"> PAGE   \* MERGEFORMAT </w:instrText>
                          </w:r>
                          <w:r>
                            <w:fldChar w:fldCharType="separate"/>
                          </w:r>
                          <w:r w:rsidR="0003434C">
                            <w:rPr>
                              <w:noProof/>
                            </w:rPr>
                            <w:t>1</w: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648000" bIns="18000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55E6BE39" id="_x0000_t202" coordsize="21600,21600" o:spt="202" path="m,l,21600r21600,l21600,xe">
              <v:stroke joinstyle="miter"/>
              <v:path gradientshapeok="t" o:connecttype="rect"/>
            </v:shapetype>
            <v:shape id="Text Box 20" o:spid="_x0000_s1027" type="#_x0000_t202" alt="&quot;&quot;" style="position:absolute;left:0;text-align:left;margin-left:510.55pt;margin-top:777.15pt;width:85pt;height:36.85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" filled="f" stroked="f" strokeweight=".5pt">
              <v:textbox inset="0,0,18mm,5mm">
                <w:txbxContent>
                  <w:p w14:paraId="499DB1F4" w14:textId="77777777" w:rsidR="0039793D" w:rsidRDefault="0039793D" w:rsidP="0039793D">
                    <w:pPr>
                      <w:jc w:val="right"/>
                    </w:pPr>
                    <w:r>
                      <w:fldChar w:fldCharType="begin"/>
                    </w:r>
                    <w:r>
                      <w:instrText xml:space="preserve"> PAGE   \* MERGEFORMAT </w:instrText>
                    </w:r>
                    <w:r>
                      <w:fldChar w:fldCharType="separate"/>
                    </w:r>
                    <w:r w:rsidR="0003434C">
                      <w:rPr>
                        <w:noProof/>
                      </w:rPr>
                      <w:t>1</w:t>
                    </w:r>
                    <w:r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6479C811" w14:textId="4E83F832" w:rsidR="00D560DC" w:rsidRPr="00C70717" w:rsidRDefault="00000000" w:rsidP="00D560DC">
    <w:pPr>
      <w:pStyle w:val="Footer"/>
    </w:pPr>
    <w:sdt>
      <w:sdtPr>
        <w:alias w:val="Title"/>
        <w:tag w:val=""/>
        <w:id w:val="-1254439769"/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Content>
        <w:r w:rsidR="0083691F">
          <w:t>H5 bird flu – How to safely bury dead birds and other wildlife</w:t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475B6D" w14:textId="77777777" w:rsidR="00EF5CF5" w:rsidRDefault="00EF5CF5" w:rsidP="00D560DC">
      <w:pPr>
        <w:spacing w:before="0" w:after="0" w:line="240" w:lineRule="auto"/>
      </w:pPr>
      <w:r>
        <w:separator/>
      </w:r>
    </w:p>
  </w:footnote>
  <w:footnote w:type="continuationSeparator" w:id="0">
    <w:p w14:paraId="4142C533" w14:textId="77777777" w:rsidR="00EF5CF5" w:rsidRDefault="00EF5CF5" w:rsidP="00D560DC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9E8895" w14:textId="322DD443" w:rsidR="008D6B84" w:rsidRDefault="008D6B84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8" behindDoc="0" locked="0" layoutInCell="1" allowOverlap="1" wp14:anchorId="2334D599" wp14:editId="494BF62E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478155"/>
              <wp:effectExtent l="0" t="0" r="6350" b="17145"/>
              <wp:wrapNone/>
              <wp:docPr id="936395440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781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F960237" w14:textId="28DFBABE" w:rsidR="008D6B84" w:rsidRPr="008D6B84" w:rsidRDefault="008D6B84" w:rsidP="008D6B84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</w:pPr>
                          <w:r w:rsidRPr="008D6B84"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334D599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alt="OFFICIAL" style="position:absolute;margin-left:0;margin-top:0;width:49pt;height:37.65pt;z-index:25165824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" filled="f" stroked="f">
              <v:fill o:detectmouseclick="t"/>
              <v:textbox style="mso-fit-shape-to-text:t" inset="0,15pt,0,0">
                <w:txbxContent>
                  <w:p w14:paraId="2F960237" w14:textId="28DFBABE" w:rsidR="008D6B84" w:rsidRPr="008D6B84" w:rsidRDefault="008D6B84" w:rsidP="008D6B84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</w:pPr>
                    <w:r w:rsidRPr="008D6B84"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916C41" w14:textId="0C146FC4" w:rsidR="00D560DC" w:rsidRDefault="008D6B84" w:rsidP="00AF121B">
    <w:pPr>
      <w:pStyle w:val="Header"/>
      <w:spacing w:after="2040"/>
    </w:pPr>
    <w:r>
      <w:rPr>
        <w:noProof/>
      </w:rPr>
      <mc:AlternateContent>
        <mc:Choice Requires="wps">
          <w:drawing>
            <wp:anchor distT="0" distB="0" distL="0" distR="0" simplePos="0" relativeHeight="251658245" behindDoc="0" locked="0" layoutInCell="1" allowOverlap="1" wp14:anchorId="071075CB" wp14:editId="094013D5">
              <wp:simplePos x="648970" y="360680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478155"/>
              <wp:effectExtent l="0" t="0" r="6350" b="17145"/>
              <wp:wrapNone/>
              <wp:docPr id="1305542704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781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518B2CD" w14:textId="0F90344C" w:rsidR="008D6B84" w:rsidRPr="008D6B84" w:rsidRDefault="008D6B84" w:rsidP="008D6B84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</w:pPr>
                          <w:r w:rsidRPr="008D6B84"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71075CB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alt="OFFICIAL" style="position:absolute;margin-left:0;margin-top:0;width:49pt;height:37.65pt;z-index:251658245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" filled="f" stroked="f">
              <v:fill o:detectmouseclick="t"/>
              <v:textbox style="mso-fit-shape-to-text:t" inset="0,15pt,0,0">
                <w:txbxContent>
                  <w:p w14:paraId="3518B2CD" w14:textId="0F90344C" w:rsidR="008D6B84" w:rsidRPr="008D6B84" w:rsidRDefault="008D6B84" w:rsidP="008D6B84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</w:pPr>
                    <w:r w:rsidRPr="008D6B84"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B049F1">
      <w:rPr>
        <w:noProof/>
      </w:rPr>
      <w:drawing>
        <wp:anchor distT="0" distB="0" distL="114300" distR="114300" simplePos="0" relativeHeight="251658243" behindDoc="1" locked="0" layoutInCell="1" allowOverlap="1" wp14:anchorId="151344A5" wp14:editId="5912ACF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1159200"/>
          <wp:effectExtent l="0" t="0" r="0" b="0"/>
          <wp:wrapNone/>
          <wp:docPr id="2017570305" name="Picture 2017570305" descr="Australian Government logo on teal coloured masthead panel"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Picture 12" descr="Australian Government logo on teal coloured masthead panel">
                    <a:extLs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159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345222" w14:textId="47CD70AE" w:rsidR="00D560DC" w:rsidRPr="00D560DC" w:rsidRDefault="008D6B84" w:rsidP="00C70717">
    <w:pPr>
      <w:pStyle w:val="Header"/>
      <w:spacing w:after="2040"/>
    </w:pPr>
    <w:r>
      <w:rPr>
        <w:noProof/>
      </w:rPr>
      <mc:AlternateContent>
        <mc:Choice Requires="wps">
          <w:drawing>
            <wp:anchor distT="0" distB="0" distL="0" distR="0" simplePos="0" relativeHeight="251658244" behindDoc="0" locked="0" layoutInCell="1" allowOverlap="1" wp14:anchorId="2F68B16F" wp14:editId="4CE59DD7">
              <wp:simplePos x="647700" y="361950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478155"/>
              <wp:effectExtent l="0" t="0" r="6350" b="17145"/>
              <wp:wrapNone/>
              <wp:docPr id="225363010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781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CB6AC03" w14:textId="56F195AD" w:rsidR="008D6B84" w:rsidRPr="008D6B84" w:rsidRDefault="008D6B84" w:rsidP="008D6B84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</w:pPr>
                          <w:r w:rsidRPr="008D6B84"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F68B16F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31" type="#_x0000_t202" alt="OFFICIAL" style="position:absolute;margin-left:0;margin-top:0;width:49pt;height:37.65pt;z-index:25165824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" filled="f" stroked="f">
              <v:fill o:detectmouseclick="t"/>
              <v:textbox style="mso-fit-shape-to-text:t" inset="0,15pt,0,0">
                <w:txbxContent>
                  <w:p w14:paraId="0CB6AC03" w14:textId="56F195AD" w:rsidR="008D6B84" w:rsidRPr="008D6B84" w:rsidRDefault="008D6B84" w:rsidP="008D6B84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</w:pPr>
                    <w:r w:rsidRPr="008D6B84"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AF121B">
      <w:rPr>
        <w:noProof/>
      </w:rPr>
      <w:drawing>
        <wp:anchor distT="0" distB="0" distL="114300" distR="114300" simplePos="0" relativeHeight="251658242" behindDoc="1" locked="0" layoutInCell="1" allowOverlap="1" wp14:anchorId="3A15006C" wp14:editId="4762BD9D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1159200"/>
          <wp:effectExtent l="0" t="0" r="0" b="0"/>
          <wp:wrapNone/>
          <wp:docPr id="12" name="Picture 12" descr="Australian Government logo on teal coloured masthead panel"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Picture 12" descr="Australian Government logo on teal coloured masthead panel">
                    <a:extLs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159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558FE0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75B2D05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9C0CED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D72584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2BCE53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2CCFCF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B7E2F3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72EED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03832C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ED4A5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A357B4"/>
    <w:multiLevelType w:val="multilevel"/>
    <w:tmpl w:val="E27E9296"/>
    <w:numStyleLink w:val="NumberedListStyle"/>
  </w:abstractNum>
  <w:abstractNum w:abstractNumId="11" w15:restartNumberingAfterBreak="0">
    <w:nsid w:val="10B22584"/>
    <w:multiLevelType w:val="hybridMultilevel"/>
    <w:tmpl w:val="F146D410"/>
    <w:lvl w:ilvl="0" w:tplc="E6140D5C">
      <w:start w:val="1"/>
      <w:numFmt w:val="bullet"/>
      <w:lvlText w:val=""/>
      <w:lvlJc w:val="left"/>
      <w:pPr>
        <w:ind w:left="4122" w:hanging="360"/>
      </w:pPr>
      <w:rPr>
        <w:rFonts w:ascii="Symbol" w:hAnsi="Symbol" w:hint="default"/>
        <w:color w:val="212A4C" w:themeColor="accent1"/>
      </w:rPr>
    </w:lvl>
    <w:lvl w:ilvl="1" w:tplc="08090003" w:tentative="1">
      <w:start w:val="1"/>
      <w:numFmt w:val="bullet"/>
      <w:lvlText w:val="o"/>
      <w:lvlJc w:val="left"/>
      <w:pPr>
        <w:ind w:left="484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56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628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700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72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844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916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882" w:hanging="360"/>
      </w:pPr>
      <w:rPr>
        <w:rFonts w:ascii="Wingdings" w:hAnsi="Wingdings" w:hint="default"/>
      </w:rPr>
    </w:lvl>
  </w:abstractNum>
  <w:abstractNum w:abstractNumId="12" w15:restartNumberingAfterBreak="0">
    <w:nsid w:val="2E5B11D9"/>
    <w:multiLevelType w:val="hybridMultilevel"/>
    <w:tmpl w:val="A90EF66E"/>
    <w:lvl w:ilvl="0" w:tplc="621E83FA">
      <w:start w:val="1"/>
      <w:numFmt w:val="bullet"/>
      <w:lvlText w:val=""/>
      <w:lvlJc w:val="left"/>
      <w:pPr>
        <w:ind w:left="3762" w:hanging="360"/>
      </w:pPr>
      <w:rPr>
        <w:rFonts w:ascii="Symbol" w:hAnsi="Symbol" w:hint="default"/>
        <w:color w:val="E6E6E6" w:themeColor="background2"/>
      </w:rPr>
    </w:lvl>
    <w:lvl w:ilvl="1" w:tplc="08090003" w:tentative="1">
      <w:start w:val="1"/>
      <w:numFmt w:val="bullet"/>
      <w:lvlText w:val="o"/>
      <w:lvlJc w:val="left"/>
      <w:pPr>
        <w:ind w:left="484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56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628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700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72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844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916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882" w:hanging="360"/>
      </w:pPr>
      <w:rPr>
        <w:rFonts w:ascii="Wingdings" w:hAnsi="Wingdings" w:hint="default"/>
      </w:rPr>
    </w:lvl>
  </w:abstractNum>
  <w:abstractNum w:abstractNumId="13" w15:restartNumberingAfterBreak="0">
    <w:nsid w:val="61E02532"/>
    <w:multiLevelType w:val="multilevel"/>
    <w:tmpl w:val="E27E9296"/>
    <w:styleLink w:val="NumberedListStyle"/>
    <w:lvl w:ilvl="0">
      <w:start w:val="1"/>
      <w:numFmt w:val="decimal"/>
      <w:pStyle w:val="NumberedList1"/>
      <w:lvlText w:val="%1."/>
      <w:lvlJc w:val="left"/>
      <w:pPr>
        <w:ind w:left="284" w:hanging="284"/>
      </w:pPr>
      <w:rPr>
        <w:rFonts w:hint="default"/>
        <w:color w:val="auto"/>
      </w:rPr>
    </w:lvl>
    <w:lvl w:ilvl="1">
      <w:start w:val="1"/>
      <w:numFmt w:val="lowerLetter"/>
      <w:pStyle w:val="NumberedList2"/>
      <w:lvlText w:val="%2."/>
      <w:lvlJc w:val="left"/>
      <w:pPr>
        <w:ind w:left="568" w:hanging="284"/>
      </w:pPr>
      <w:rPr>
        <w:rFonts w:hint="default"/>
        <w:color w:val="auto"/>
      </w:rPr>
    </w:lvl>
    <w:lvl w:ilvl="2">
      <w:start w:val="1"/>
      <w:numFmt w:val="lowerRoman"/>
      <w:pStyle w:val="NumberedList3"/>
      <w:lvlText w:val="%3."/>
      <w:lvlJc w:val="left"/>
      <w:pPr>
        <w:ind w:left="852" w:hanging="284"/>
      </w:pPr>
      <w:rPr>
        <w:rFonts w:hint="default"/>
        <w:color w:val="auto"/>
      </w:rPr>
    </w:lvl>
    <w:lvl w:ilvl="3">
      <w:start w:val="1"/>
      <w:numFmt w:val="decimal"/>
      <w:lvlText w:val="(%4)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14" w15:restartNumberingAfterBreak="0">
    <w:nsid w:val="7E8B691D"/>
    <w:multiLevelType w:val="multilevel"/>
    <w:tmpl w:val="7A48930E"/>
    <w:styleLink w:val="BulletListStyle"/>
    <w:lvl w:ilvl="0">
      <w:start w:val="1"/>
      <w:numFmt w:val="bullet"/>
      <w:pStyle w:val="Bullet1"/>
      <w:lvlText w:val="•"/>
      <w:lvlJc w:val="left"/>
      <w:pPr>
        <w:ind w:left="284" w:hanging="284"/>
      </w:pPr>
      <w:rPr>
        <w:rFonts w:ascii="Arial" w:hAnsi="Arial" w:hint="default"/>
        <w:color w:val="323232"/>
      </w:rPr>
    </w:lvl>
    <w:lvl w:ilvl="1">
      <w:start w:val="1"/>
      <w:numFmt w:val="bullet"/>
      <w:pStyle w:val="Bullet2"/>
      <w:lvlText w:val="–"/>
      <w:lvlJc w:val="left"/>
      <w:pPr>
        <w:ind w:left="568" w:hanging="284"/>
      </w:pPr>
      <w:rPr>
        <w:rFonts w:ascii="Calibri" w:hAnsi="Calibri" w:hint="default"/>
        <w:color w:val="323232"/>
      </w:rPr>
    </w:lvl>
    <w:lvl w:ilvl="2">
      <w:start w:val="1"/>
      <w:numFmt w:val="bullet"/>
      <w:pStyle w:val="Bullet3"/>
      <w:lvlText w:val="»"/>
      <w:lvlJc w:val="left"/>
      <w:pPr>
        <w:ind w:left="852" w:hanging="284"/>
      </w:pPr>
      <w:rPr>
        <w:rFonts w:ascii="Calibri" w:hAnsi="Calibri" w:hint="default"/>
        <w:color w:val="323232"/>
      </w:rPr>
    </w:lvl>
    <w:lvl w:ilvl="3">
      <w:start w:val="1"/>
      <w:numFmt w:val="bullet"/>
      <w:lvlText w:val="◦"/>
      <w:lvlJc w:val="left"/>
      <w:pPr>
        <w:ind w:left="1136" w:hanging="284"/>
      </w:pPr>
      <w:rPr>
        <w:rFonts w:ascii="Calibri" w:hAnsi="Calibri" w:hint="default"/>
        <w:color w:val="323232"/>
      </w:rPr>
    </w:lvl>
    <w:lvl w:ilvl="4">
      <w:start w:val="1"/>
      <w:numFmt w:val="lowerLetter"/>
      <w:lvlText w:val="(%5)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num w:numId="1" w16cid:durableId="1673797208">
    <w:abstractNumId w:val="14"/>
  </w:num>
  <w:num w:numId="2" w16cid:durableId="126761559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42470679">
    <w:abstractNumId w:val="13"/>
  </w:num>
  <w:num w:numId="4" w16cid:durableId="117849668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209147888">
    <w:abstractNumId w:val="11"/>
  </w:num>
  <w:num w:numId="6" w16cid:durableId="938293371">
    <w:abstractNumId w:val="12"/>
  </w:num>
  <w:num w:numId="7" w16cid:durableId="1678968889">
    <w:abstractNumId w:val="9"/>
  </w:num>
  <w:num w:numId="8" w16cid:durableId="2069261771">
    <w:abstractNumId w:val="7"/>
  </w:num>
  <w:num w:numId="9" w16cid:durableId="1866402530">
    <w:abstractNumId w:val="6"/>
  </w:num>
  <w:num w:numId="10" w16cid:durableId="995719981">
    <w:abstractNumId w:val="5"/>
  </w:num>
  <w:num w:numId="11" w16cid:durableId="1533179402">
    <w:abstractNumId w:val="4"/>
  </w:num>
  <w:num w:numId="12" w16cid:durableId="2007200788">
    <w:abstractNumId w:val="8"/>
  </w:num>
  <w:num w:numId="13" w16cid:durableId="934749287">
    <w:abstractNumId w:val="3"/>
  </w:num>
  <w:num w:numId="14" w16cid:durableId="1422217619">
    <w:abstractNumId w:val="2"/>
  </w:num>
  <w:num w:numId="15" w16cid:durableId="2063750044">
    <w:abstractNumId w:val="1"/>
  </w:num>
  <w:num w:numId="16" w16cid:durableId="1348214311">
    <w:abstractNumId w:val="0"/>
  </w:num>
  <w:num w:numId="17" w16cid:durableId="1842163252">
    <w:abstractNumId w:val="10"/>
  </w:num>
  <w:num w:numId="18" w16cid:durableId="1275093946">
    <w:abstractNumId w:val="0"/>
  </w:num>
  <w:num w:numId="19" w16cid:durableId="7606799">
    <w:abstractNumId w:val="1"/>
  </w:num>
  <w:num w:numId="20" w16cid:durableId="1969583038">
    <w:abstractNumId w:val="2"/>
  </w:num>
  <w:num w:numId="21" w16cid:durableId="262996306">
    <w:abstractNumId w:val="3"/>
  </w:num>
  <w:num w:numId="22" w16cid:durableId="1811315281">
    <w:abstractNumId w:val="8"/>
  </w:num>
  <w:num w:numId="23" w16cid:durableId="1200437036">
    <w:abstractNumId w:val="4"/>
  </w:num>
  <w:num w:numId="24" w16cid:durableId="20132278">
    <w:abstractNumId w:val="5"/>
  </w:num>
  <w:num w:numId="25" w16cid:durableId="904074718">
    <w:abstractNumId w:val="6"/>
  </w:num>
  <w:num w:numId="26" w16cid:durableId="642731406">
    <w:abstractNumId w:val="7"/>
  </w:num>
  <w:num w:numId="27" w16cid:durableId="102117304">
    <w:abstractNumId w:val="0"/>
  </w:num>
  <w:num w:numId="28" w16cid:durableId="874971406">
    <w:abstractNumId w:val="1"/>
  </w:num>
  <w:num w:numId="29" w16cid:durableId="557009676">
    <w:abstractNumId w:val="2"/>
  </w:num>
  <w:num w:numId="30" w16cid:durableId="1194071989">
    <w:abstractNumId w:val="3"/>
  </w:num>
  <w:num w:numId="31" w16cid:durableId="1820464228">
    <w:abstractNumId w:val="8"/>
  </w:num>
  <w:num w:numId="32" w16cid:durableId="1713767780">
    <w:abstractNumId w:val="4"/>
  </w:num>
  <w:num w:numId="33" w16cid:durableId="1352491977">
    <w:abstractNumId w:val="5"/>
  </w:num>
  <w:num w:numId="34" w16cid:durableId="1237322462">
    <w:abstractNumId w:val="6"/>
  </w:num>
  <w:num w:numId="35" w16cid:durableId="2081293105">
    <w:abstractNumId w:val="7"/>
  </w:num>
  <w:num w:numId="36" w16cid:durableId="1889412051">
    <w:abstractNumId w:val="0"/>
  </w:num>
  <w:num w:numId="37" w16cid:durableId="949778961">
    <w:abstractNumId w:val="1"/>
  </w:num>
  <w:num w:numId="38" w16cid:durableId="1793284110">
    <w:abstractNumId w:val="2"/>
  </w:num>
  <w:num w:numId="39" w16cid:durableId="1367415239">
    <w:abstractNumId w:val="3"/>
  </w:num>
  <w:num w:numId="40" w16cid:durableId="1558467935">
    <w:abstractNumId w:val="8"/>
  </w:num>
  <w:num w:numId="41" w16cid:durableId="1230963788">
    <w:abstractNumId w:val="4"/>
  </w:num>
  <w:num w:numId="42" w16cid:durableId="394400407">
    <w:abstractNumId w:val="5"/>
  </w:num>
  <w:num w:numId="43" w16cid:durableId="223685453">
    <w:abstractNumId w:val="6"/>
  </w:num>
  <w:num w:numId="44" w16cid:durableId="672530817">
    <w:abstractNumId w:val="7"/>
  </w:num>
  <w:num w:numId="45" w16cid:durableId="108857951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56310787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3141"/>
    <w:rsid w:val="00016F49"/>
    <w:rsid w:val="00017597"/>
    <w:rsid w:val="000244D8"/>
    <w:rsid w:val="00027E66"/>
    <w:rsid w:val="0003434C"/>
    <w:rsid w:val="00061D6A"/>
    <w:rsid w:val="00066960"/>
    <w:rsid w:val="00073057"/>
    <w:rsid w:val="00082701"/>
    <w:rsid w:val="000B18A7"/>
    <w:rsid w:val="001243F4"/>
    <w:rsid w:val="00163226"/>
    <w:rsid w:val="00197EC9"/>
    <w:rsid w:val="001B3342"/>
    <w:rsid w:val="001E3443"/>
    <w:rsid w:val="00250308"/>
    <w:rsid w:val="00265E3B"/>
    <w:rsid w:val="002A614C"/>
    <w:rsid w:val="002A77A4"/>
    <w:rsid w:val="002B5E7A"/>
    <w:rsid w:val="002C26E8"/>
    <w:rsid w:val="002D27AE"/>
    <w:rsid w:val="00364777"/>
    <w:rsid w:val="00391802"/>
    <w:rsid w:val="003932FC"/>
    <w:rsid w:val="00393CB0"/>
    <w:rsid w:val="0039793D"/>
    <w:rsid w:val="003A7E2C"/>
    <w:rsid w:val="003B36D9"/>
    <w:rsid w:val="003E2295"/>
    <w:rsid w:val="003F6E9A"/>
    <w:rsid w:val="0041233C"/>
    <w:rsid w:val="0042049D"/>
    <w:rsid w:val="00432A99"/>
    <w:rsid w:val="0047369A"/>
    <w:rsid w:val="00475E24"/>
    <w:rsid w:val="004B3D3F"/>
    <w:rsid w:val="004C7058"/>
    <w:rsid w:val="004E540A"/>
    <w:rsid w:val="004F14C1"/>
    <w:rsid w:val="00524B9A"/>
    <w:rsid w:val="00525516"/>
    <w:rsid w:val="00527D37"/>
    <w:rsid w:val="00535C06"/>
    <w:rsid w:val="005958B1"/>
    <w:rsid w:val="005C366E"/>
    <w:rsid w:val="005D2DE6"/>
    <w:rsid w:val="00635A19"/>
    <w:rsid w:val="00660F29"/>
    <w:rsid w:val="006F65E1"/>
    <w:rsid w:val="007148D0"/>
    <w:rsid w:val="00763AF9"/>
    <w:rsid w:val="007661CA"/>
    <w:rsid w:val="007B0499"/>
    <w:rsid w:val="007B4244"/>
    <w:rsid w:val="007F6A95"/>
    <w:rsid w:val="0080053F"/>
    <w:rsid w:val="00812B54"/>
    <w:rsid w:val="0083691F"/>
    <w:rsid w:val="00844530"/>
    <w:rsid w:val="00845E13"/>
    <w:rsid w:val="00853B77"/>
    <w:rsid w:val="00865346"/>
    <w:rsid w:val="00891C26"/>
    <w:rsid w:val="008A340B"/>
    <w:rsid w:val="008B2119"/>
    <w:rsid w:val="008D6B84"/>
    <w:rsid w:val="00901119"/>
    <w:rsid w:val="009426C5"/>
    <w:rsid w:val="0095530D"/>
    <w:rsid w:val="00974FBD"/>
    <w:rsid w:val="009904AF"/>
    <w:rsid w:val="009B02F7"/>
    <w:rsid w:val="009C01BF"/>
    <w:rsid w:val="009E514E"/>
    <w:rsid w:val="00A2470F"/>
    <w:rsid w:val="00A62134"/>
    <w:rsid w:val="00AB1D43"/>
    <w:rsid w:val="00AB76A4"/>
    <w:rsid w:val="00AE4255"/>
    <w:rsid w:val="00AF121B"/>
    <w:rsid w:val="00AF1A74"/>
    <w:rsid w:val="00AF71F9"/>
    <w:rsid w:val="00B049F1"/>
    <w:rsid w:val="00B349F8"/>
    <w:rsid w:val="00B612DA"/>
    <w:rsid w:val="00BA4643"/>
    <w:rsid w:val="00BC2448"/>
    <w:rsid w:val="00BE3E3E"/>
    <w:rsid w:val="00C0206E"/>
    <w:rsid w:val="00C1181F"/>
    <w:rsid w:val="00C579DD"/>
    <w:rsid w:val="00C70717"/>
    <w:rsid w:val="00C72181"/>
    <w:rsid w:val="00CB2758"/>
    <w:rsid w:val="00CC6A70"/>
    <w:rsid w:val="00CC6F01"/>
    <w:rsid w:val="00CD48DA"/>
    <w:rsid w:val="00CF40FC"/>
    <w:rsid w:val="00CF51C0"/>
    <w:rsid w:val="00D028BB"/>
    <w:rsid w:val="00D03B0B"/>
    <w:rsid w:val="00D0501C"/>
    <w:rsid w:val="00D06FDA"/>
    <w:rsid w:val="00D11558"/>
    <w:rsid w:val="00D43D9C"/>
    <w:rsid w:val="00D50739"/>
    <w:rsid w:val="00D548FC"/>
    <w:rsid w:val="00D560DC"/>
    <w:rsid w:val="00D67D1B"/>
    <w:rsid w:val="00D83C95"/>
    <w:rsid w:val="00DB5904"/>
    <w:rsid w:val="00DB5D01"/>
    <w:rsid w:val="00DB786A"/>
    <w:rsid w:val="00E0199B"/>
    <w:rsid w:val="00E06FAF"/>
    <w:rsid w:val="00E47880"/>
    <w:rsid w:val="00E47EE2"/>
    <w:rsid w:val="00E63141"/>
    <w:rsid w:val="00E65022"/>
    <w:rsid w:val="00ED2F56"/>
    <w:rsid w:val="00ED4BA9"/>
    <w:rsid w:val="00EF16B7"/>
    <w:rsid w:val="00EF5CF5"/>
    <w:rsid w:val="00F52C02"/>
    <w:rsid w:val="00F56495"/>
    <w:rsid w:val="00F57682"/>
    <w:rsid w:val="00F60979"/>
    <w:rsid w:val="00F62279"/>
    <w:rsid w:val="00F64FDB"/>
    <w:rsid w:val="00FA3109"/>
    <w:rsid w:val="00FB1D7F"/>
    <w:rsid w:val="00FB33FF"/>
    <w:rsid w:val="00FB7C1E"/>
    <w:rsid w:val="00FD4E53"/>
    <w:rsid w:val="00FF6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ECE3F82"/>
  <w15:chartTrackingRefBased/>
  <w15:docId w15:val="{E010D5DF-B960-7747-8EA7-5788E94CD4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000000" w:themeColor="text1"/>
        <w:lang w:val="en-AU" w:eastAsia="zh-CN" w:bidi="ar-SA"/>
      </w:rPr>
    </w:rPrDefault>
    <w:pPrDefault>
      <w:pPr>
        <w:spacing w:before="160" w:after="80" w:line="28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4" w:unhideWhenUsed="1" w:qFormat="1"/>
    <w:lsdException w:name="heading 7" w:semiHidden="1" w:uiPriority="4" w:unhideWhenUsed="1" w:qFormat="1"/>
    <w:lsdException w:name="heading 8" w:semiHidden="1" w:uiPriority="4" w:unhideWhenUsed="1" w:qFormat="1"/>
    <w:lsdException w:name="heading 9" w:semiHidden="1" w:uiPriority="4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nhideWhenUsed="1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2279"/>
    <w:rPr>
      <w:rFonts w:ascii="Arial" w:hAnsi="Arial"/>
      <w:sz w:val="24"/>
    </w:rPr>
  </w:style>
  <w:style w:type="paragraph" w:styleId="Heading1">
    <w:name w:val="heading 1"/>
    <w:basedOn w:val="Normal"/>
    <w:next w:val="Normal"/>
    <w:link w:val="Heading1Char"/>
    <w:uiPriority w:val="4"/>
    <w:qFormat/>
    <w:rsid w:val="00FB7C1E"/>
    <w:pPr>
      <w:keepNext/>
      <w:keepLines/>
      <w:spacing w:before="320" w:after="160" w:line="420" w:lineRule="atLeast"/>
      <w:outlineLvl w:val="0"/>
    </w:pPr>
    <w:rPr>
      <w:rFonts w:eastAsiaTheme="majorEastAsia" w:cstheme="majorBidi"/>
      <w:b/>
      <w:sz w:val="32"/>
      <w:szCs w:val="32"/>
    </w:rPr>
  </w:style>
  <w:style w:type="paragraph" w:styleId="Heading2">
    <w:name w:val="heading 2"/>
    <w:basedOn w:val="Heading1"/>
    <w:next w:val="Normal"/>
    <w:link w:val="Heading2Char"/>
    <w:uiPriority w:val="4"/>
    <w:unhideWhenUsed/>
    <w:qFormat/>
    <w:rsid w:val="00C70717"/>
    <w:pPr>
      <w:spacing w:line="340" w:lineRule="atLeast"/>
      <w:outlineLvl w:val="1"/>
    </w:pPr>
    <w:rPr>
      <w:sz w:val="24"/>
      <w:szCs w:val="26"/>
    </w:rPr>
  </w:style>
  <w:style w:type="paragraph" w:styleId="Heading3">
    <w:name w:val="heading 3"/>
    <w:basedOn w:val="Heading2"/>
    <w:next w:val="Normal"/>
    <w:link w:val="Heading3Char"/>
    <w:uiPriority w:val="4"/>
    <w:unhideWhenUsed/>
    <w:qFormat/>
    <w:rsid w:val="00D11558"/>
    <w:pPr>
      <w:spacing w:line="280" w:lineRule="atLeast"/>
      <w:outlineLvl w:val="2"/>
    </w:pPr>
    <w:rPr>
      <w:szCs w:val="24"/>
    </w:rPr>
  </w:style>
  <w:style w:type="paragraph" w:styleId="Heading4">
    <w:name w:val="heading 4"/>
    <w:basedOn w:val="Heading3"/>
    <w:next w:val="Normal"/>
    <w:link w:val="Heading4Char"/>
    <w:uiPriority w:val="4"/>
    <w:unhideWhenUsed/>
    <w:qFormat/>
    <w:rsid w:val="00F64FDB"/>
    <w:pPr>
      <w:outlineLvl w:val="3"/>
    </w:pPr>
    <w:rPr>
      <w:b w:val="0"/>
      <w:iCs/>
      <w:color w:val="212A4C" w:themeColor="text2"/>
      <w:sz w:val="20"/>
    </w:rPr>
  </w:style>
  <w:style w:type="paragraph" w:styleId="Heading5">
    <w:name w:val="heading 5"/>
    <w:basedOn w:val="Heading4"/>
    <w:next w:val="Normal"/>
    <w:link w:val="Heading5Char"/>
    <w:uiPriority w:val="4"/>
    <w:semiHidden/>
    <w:unhideWhenUsed/>
    <w:qFormat/>
    <w:rsid w:val="00F64FDB"/>
    <w:pPr>
      <w:outlineLvl w:val="4"/>
    </w:pPr>
    <w:rPr>
      <w:b/>
      <w:i/>
      <w:color w:val="264F90" w:themeColor="accent2"/>
    </w:rPr>
  </w:style>
  <w:style w:type="paragraph" w:styleId="Heading6">
    <w:name w:val="heading 6"/>
    <w:basedOn w:val="Normal"/>
    <w:next w:val="Normal"/>
    <w:link w:val="Heading6Char"/>
    <w:uiPriority w:val="4"/>
    <w:semiHidden/>
    <w:unhideWhenUsed/>
    <w:qFormat/>
    <w:rsid w:val="00F62279"/>
    <w:pPr>
      <w:keepNext/>
      <w:keepLines/>
      <w:spacing w:before="40" w:after="0"/>
      <w:outlineLvl w:val="5"/>
    </w:pPr>
    <w:rPr>
      <w:rFonts w:eastAsiaTheme="majorEastAsia" w:cstheme="majorBidi"/>
      <w:color w:val="101425" w:themeColor="accent1" w:themeShade="7F"/>
    </w:rPr>
  </w:style>
  <w:style w:type="paragraph" w:styleId="Heading7">
    <w:name w:val="heading 7"/>
    <w:basedOn w:val="Normal"/>
    <w:next w:val="Normal"/>
    <w:link w:val="Heading7Char"/>
    <w:uiPriority w:val="4"/>
    <w:semiHidden/>
    <w:unhideWhenUsed/>
    <w:qFormat/>
    <w:rsid w:val="00F62279"/>
    <w:pPr>
      <w:keepNext/>
      <w:keepLines/>
      <w:spacing w:before="40" w:after="0"/>
      <w:outlineLvl w:val="6"/>
    </w:pPr>
    <w:rPr>
      <w:rFonts w:eastAsiaTheme="majorEastAsia" w:cstheme="majorBidi"/>
      <w:i/>
      <w:iCs/>
      <w:color w:val="101425" w:themeColor="accent1" w:themeShade="7F"/>
    </w:rPr>
  </w:style>
  <w:style w:type="paragraph" w:styleId="Heading8">
    <w:name w:val="heading 8"/>
    <w:basedOn w:val="Normal"/>
    <w:next w:val="Normal"/>
    <w:link w:val="Heading8Char"/>
    <w:uiPriority w:val="4"/>
    <w:semiHidden/>
    <w:unhideWhenUsed/>
    <w:qFormat/>
    <w:rsid w:val="00F62279"/>
    <w:pPr>
      <w:keepNext/>
      <w:keepLines/>
      <w:spacing w:before="40" w:after="0"/>
      <w:outlineLvl w:val="7"/>
    </w:pPr>
    <w:rPr>
      <w:rFonts w:eastAsiaTheme="majorEastAsia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4"/>
    <w:semiHidden/>
    <w:unhideWhenUsed/>
    <w:qFormat/>
    <w:rsid w:val="00F62279"/>
    <w:pPr>
      <w:keepNext/>
      <w:keepLines/>
      <w:spacing w:before="40" w:after="0"/>
      <w:outlineLvl w:val="8"/>
    </w:pPr>
    <w:rPr>
      <w:rFonts w:eastAsiaTheme="majorEastAsia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D560DC"/>
    <w:rPr>
      <w:rFonts w:ascii="Arial" w:hAnsi="Arial"/>
      <w:i/>
      <w:iCs/>
    </w:rPr>
  </w:style>
  <w:style w:type="character" w:styleId="IntenseEmphasis">
    <w:name w:val="Intense Emphasis"/>
    <w:basedOn w:val="DefaultParagraphFont"/>
    <w:uiPriority w:val="21"/>
    <w:qFormat/>
    <w:rsid w:val="00D560DC"/>
    <w:rPr>
      <w:rFonts w:ascii="Arial" w:hAnsi="Arial"/>
      <w:i/>
      <w:iCs/>
      <w:color w:val="212A4C" w:themeColor="accent1"/>
    </w:rPr>
  </w:style>
  <w:style w:type="character" w:styleId="Strong">
    <w:name w:val="Strong"/>
    <w:basedOn w:val="DefaultParagraphFont"/>
    <w:uiPriority w:val="22"/>
    <w:qFormat/>
    <w:rsid w:val="00D560DC"/>
    <w:rPr>
      <w:rFonts w:ascii="Arial" w:hAnsi="Arial"/>
      <w:b/>
      <w:bCs/>
    </w:rPr>
  </w:style>
  <w:style w:type="paragraph" w:styleId="Header">
    <w:name w:val="header"/>
    <w:basedOn w:val="Normal"/>
    <w:link w:val="HeaderChar"/>
    <w:uiPriority w:val="99"/>
    <w:unhideWhenUsed/>
    <w:rsid w:val="00D560DC"/>
    <w:pPr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D560DC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C70717"/>
    <w:pPr>
      <w:tabs>
        <w:tab w:val="right" w:pos="9866"/>
      </w:tabs>
      <w:spacing w:after="0" w:line="320" w:lineRule="atLeast"/>
    </w:pPr>
    <w:rPr>
      <w:color w:val="auto"/>
    </w:rPr>
  </w:style>
  <w:style w:type="character" w:customStyle="1" w:styleId="FooterChar">
    <w:name w:val="Footer Char"/>
    <w:basedOn w:val="DefaultParagraphFont"/>
    <w:link w:val="Footer"/>
    <w:uiPriority w:val="99"/>
    <w:rsid w:val="00C70717"/>
    <w:rPr>
      <w:rFonts w:ascii="Arial" w:hAnsi="Arial"/>
      <w:color w:val="auto"/>
      <w:sz w:val="24"/>
    </w:rPr>
  </w:style>
  <w:style w:type="paragraph" w:styleId="Subtitle">
    <w:name w:val="Subtitle"/>
    <w:basedOn w:val="Heading1"/>
    <w:next w:val="Normal"/>
    <w:link w:val="SubtitleChar"/>
    <w:uiPriority w:val="11"/>
    <w:qFormat/>
    <w:rsid w:val="00F64FDB"/>
    <w:pPr>
      <w:numPr>
        <w:ilvl w:val="1"/>
      </w:numPr>
      <w:spacing w:before="0" w:after="320" w:line="560" w:lineRule="atLeast"/>
    </w:pPr>
    <w:rPr>
      <w:color w:val="212A4C" w:themeColor="text2"/>
      <w:sz w:val="44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F64FDB"/>
    <w:rPr>
      <w:rFonts w:asciiTheme="majorHAnsi" w:eastAsiaTheme="majorEastAsia" w:hAnsiTheme="majorHAnsi" w:cstheme="majorBidi"/>
      <w:b/>
      <w:color w:val="212A4C" w:themeColor="text2"/>
      <w:sz w:val="44"/>
      <w:szCs w:val="22"/>
    </w:rPr>
  </w:style>
  <w:style w:type="paragraph" w:styleId="Title">
    <w:name w:val="Title"/>
    <w:basedOn w:val="Heading1"/>
    <w:next w:val="Normal"/>
    <w:link w:val="TitleChar"/>
    <w:uiPriority w:val="10"/>
    <w:qFormat/>
    <w:rsid w:val="00FB7C1E"/>
    <w:pPr>
      <w:spacing w:before="0" w:after="0" w:line="240" w:lineRule="auto"/>
      <w:contextualSpacing/>
    </w:pPr>
    <w:rPr>
      <w:b w:val="0"/>
      <w:spacing w:val="-10"/>
      <w:kern w:val="28"/>
      <w:sz w:val="52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B7C1E"/>
    <w:rPr>
      <w:rFonts w:ascii="Arial" w:eastAsiaTheme="majorEastAsia" w:hAnsi="Arial" w:cstheme="majorBidi"/>
      <w:spacing w:val="-10"/>
      <w:kern w:val="28"/>
      <w:sz w:val="52"/>
      <w:szCs w:val="56"/>
    </w:rPr>
  </w:style>
  <w:style w:type="character" w:styleId="PlaceholderText">
    <w:name w:val="Placeholder Text"/>
    <w:basedOn w:val="DefaultParagraphFont"/>
    <w:uiPriority w:val="99"/>
    <w:semiHidden/>
    <w:rsid w:val="00D560DC"/>
    <w:rPr>
      <w:rFonts w:ascii="Arial" w:hAnsi="Arial"/>
      <w:color w:val="808080"/>
    </w:rPr>
  </w:style>
  <w:style w:type="character" w:customStyle="1" w:styleId="Heading2Char">
    <w:name w:val="Heading 2 Char"/>
    <w:basedOn w:val="DefaultParagraphFont"/>
    <w:link w:val="Heading2"/>
    <w:uiPriority w:val="4"/>
    <w:rsid w:val="00C70717"/>
    <w:rPr>
      <w:rFonts w:ascii="Arial" w:eastAsiaTheme="majorEastAsia" w:hAnsi="Arial" w:cstheme="majorBidi"/>
      <w:b/>
      <w:sz w:val="24"/>
      <w:szCs w:val="26"/>
    </w:rPr>
  </w:style>
  <w:style w:type="character" w:customStyle="1" w:styleId="Heading1Char">
    <w:name w:val="Heading 1 Char"/>
    <w:basedOn w:val="DefaultParagraphFont"/>
    <w:link w:val="Heading1"/>
    <w:uiPriority w:val="4"/>
    <w:rsid w:val="00FB7C1E"/>
    <w:rPr>
      <w:rFonts w:ascii="Arial" w:eastAsiaTheme="majorEastAsia" w:hAnsi="Arial" w:cstheme="majorBidi"/>
      <w:b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4"/>
    <w:rsid w:val="00D11558"/>
    <w:rPr>
      <w:rFonts w:asciiTheme="majorHAnsi" w:eastAsiaTheme="majorEastAsia" w:hAnsiTheme="majorHAnsi" w:cstheme="majorBidi"/>
      <w:b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4"/>
    <w:rsid w:val="008A340B"/>
    <w:rPr>
      <w:rFonts w:asciiTheme="majorHAnsi" w:eastAsiaTheme="majorEastAsia" w:hAnsiTheme="majorHAnsi" w:cstheme="majorBidi"/>
      <w:b/>
      <w:iCs/>
      <w:color w:val="212A4C" w:themeColor="text2"/>
      <w:szCs w:val="24"/>
    </w:rPr>
  </w:style>
  <w:style w:type="paragraph" w:customStyle="1" w:styleId="Bullet1">
    <w:name w:val="Bullet 1"/>
    <w:basedOn w:val="Normal"/>
    <w:uiPriority w:val="2"/>
    <w:qFormat/>
    <w:rsid w:val="00061D6A"/>
    <w:pPr>
      <w:numPr>
        <w:numId w:val="1"/>
      </w:numPr>
      <w:spacing w:before="80"/>
    </w:pPr>
  </w:style>
  <w:style w:type="paragraph" w:customStyle="1" w:styleId="Bullet2">
    <w:name w:val="Bullet 2"/>
    <w:basedOn w:val="Bullet1"/>
    <w:uiPriority w:val="2"/>
    <w:qFormat/>
    <w:rsid w:val="00F64FDB"/>
    <w:pPr>
      <w:numPr>
        <w:ilvl w:val="1"/>
      </w:numPr>
    </w:pPr>
  </w:style>
  <w:style w:type="paragraph" w:customStyle="1" w:styleId="Bullet3">
    <w:name w:val="Bullet 3"/>
    <w:basedOn w:val="Bullet2"/>
    <w:uiPriority w:val="2"/>
    <w:qFormat/>
    <w:rsid w:val="00F64FDB"/>
    <w:pPr>
      <w:numPr>
        <w:ilvl w:val="2"/>
      </w:numPr>
    </w:pPr>
  </w:style>
  <w:style w:type="numbering" w:customStyle="1" w:styleId="BulletListStyle">
    <w:name w:val="Bullet List Style"/>
    <w:uiPriority w:val="99"/>
    <w:rsid w:val="00061D6A"/>
    <w:pPr>
      <w:numPr>
        <w:numId w:val="1"/>
      </w:numPr>
    </w:pPr>
  </w:style>
  <w:style w:type="paragraph" w:customStyle="1" w:styleId="NumberedList1">
    <w:name w:val="Numbered List 1"/>
    <w:basedOn w:val="Normal"/>
    <w:uiPriority w:val="2"/>
    <w:qFormat/>
    <w:rsid w:val="00F62279"/>
    <w:pPr>
      <w:numPr>
        <w:numId w:val="17"/>
      </w:numPr>
      <w:spacing w:before="80"/>
    </w:pPr>
  </w:style>
  <w:style w:type="paragraph" w:customStyle="1" w:styleId="NumberedList2">
    <w:name w:val="Numbered List 2"/>
    <w:basedOn w:val="NumberedList1"/>
    <w:uiPriority w:val="2"/>
    <w:qFormat/>
    <w:rsid w:val="00F64FDB"/>
    <w:pPr>
      <w:numPr>
        <w:ilvl w:val="1"/>
      </w:numPr>
    </w:pPr>
  </w:style>
  <w:style w:type="paragraph" w:customStyle="1" w:styleId="NumberedList3">
    <w:name w:val="Numbered List 3"/>
    <w:basedOn w:val="NumberedList2"/>
    <w:uiPriority w:val="2"/>
    <w:qFormat/>
    <w:rsid w:val="00F64FDB"/>
    <w:pPr>
      <w:numPr>
        <w:ilvl w:val="2"/>
      </w:numPr>
    </w:pPr>
  </w:style>
  <w:style w:type="paragraph" w:customStyle="1" w:styleId="Introductionparagraph">
    <w:name w:val="Introduction paragraph"/>
    <w:basedOn w:val="Normal"/>
    <w:uiPriority w:val="5"/>
    <w:qFormat/>
    <w:rsid w:val="004C7058"/>
    <w:pPr>
      <w:spacing w:before="320" w:after="320" w:line="340" w:lineRule="atLeast"/>
    </w:pPr>
    <w:rPr>
      <w:sz w:val="28"/>
    </w:rPr>
  </w:style>
  <w:style w:type="character" w:customStyle="1" w:styleId="Heading5Char">
    <w:name w:val="Heading 5 Char"/>
    <w:basedOn w:val="DefaultParagraphFont"/>
    <w:link w:val="Heading5"/>
    <w:uiPriority w:val="4"/>
    <w:semiHidden/>
    <w:rsid w:val="008A340B"/>
    <w:rPr>
      <w:rFonts w:asciiTheme="majorHAnsi" w:eastAsiaTheme="majorEastAsia" w:hAnsiTheme="majorHAnsi" w:cstheme="majorBidi"/>
      <w:i/>
      <w:iCs/>
      <w:color w:val="264F90" w:themeColor="accent2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061D6A"/>
    <w:pPr>
      <w:spacing w:before="320" w:after="320" w:line="340" w:lineRule="atLeast"/>
      <w:ind w:left="284" w:right="284"/>
    </w:pPr>
    <w:rPr>
      <w:iCs/>
      <w:color w:val="176CB5" w:themeColor="accent3"/>
    </w:rPr>
  </w:style>
  <w:style w:type="character" w:customStyle="1" w:styleId="QuoteChar">
    <w:name w:val="Quote Char"/>
    <w:basedOn w:val="DefaultParagraphFont"/>
    <w:link w:val="Quote"/>
    <w:uiPriority w:val="29"/>
    <w:rsid w:val="00061D6A"/>
    <w:rPr>
      <w:rFonts w:ascii="Arial" w:hAnsi="Arial"/>
      <w:iCs/>
      <w:color w:val="176CB5" w:themeColor="accent3"/>
      <w:sz w:val="24"/>
    </w:rPr>
  </w:style>
  <w:style w:type="paragraph" w:customStyle="1" w:styleId="BoxQuote">
    <w:name w:val="Box Quote"/>
    <w:basedOn w:val="Quote"/>
    <w:uiPriority w:val="12"/>
    <w:qFormat/>
    <w:rsid w:val="00061D6A"/>
    <w:pPr>
      <w:pBdr>
        <w:top w:val="single" w:sz="4" w:space="14" w:color="DAECFA"/>
        <w:left w:val="single" w:sz="4" w:space="14" w:color="264F90" w:themeColor="accent2"/>
        <w:bottom w:val="single" w:sz="4" w:space="14" w:color="DAECFA"/>
        <w:right w:val="single" w:sz="4" w:space="14" w:color="DAECFA"/>
      </w:pBdr>
      <w:shd w:val="clear" w:color="auto" w:fill="DAECFA"/>
    </w:pPr>
  </w:style>
  <w:style w:type="paragraph" w:customStyle="1" w:styleId="Photocaption">
    <w:name w:val="Photo caption"/>
    <w:basedOn w:val="Normal"/>
    <w:uiPriority w:val="14"/>
    <w:qFormat/>
    <w:rsid w:val="00061D6A"/>
    <w:pPr>
      <w:pBdr>
        <w:bottom w:val="single" w:sz="4" w:space="8" w:color="176CB5" w:themeColor="accent3"/>
      </w:pBdr>
      <w:spacing w:after="160" w:line="240" w:lineRule="atLeast"/>
    </w:pPr>
    <w:rPr>
      <w:sz w:val="16"/>
    </w:rPr>
  </w:style>
  <w:style w:type="numbering" w:customStyle="1" w:styleId="NumberedListStyle">
    <w:name w:val="Numbered List Style"/>
    <w:uiPriority w:val="99"/>
    <w:rsid w:val="00F62279"/>
    <w:pPr>
      <w:numPr>
        <w:numId w:val="3"/>
      </w:numPr>
    </w:pPr>
  </w:style>
  <w:style w:type="table" w:styleId="TableGrid">
    <w:name w:val="Table Grid"/>
    <w:basedOn w:val="TableNormal"/>
    <w:uiPriority w:val="39"/>
    <w:rsid w:val="00061D6A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BEPTable1">
    <w:name w:val="BEP Table 1"/>
    <w:basedOn w:val="TableNormal"/>
    <w:uiPriority w:val="99"/>
    <w:rsid w:val="0095530D"/>
    <w:pPr>
      <w:spacing w:before="80" w:line="240" w:lineRule="auto"/>
    </w:pPr>
    <w:tblPr>
      <w:tblStyleRowBandSize w:val="1"/>
      <w:tblStyleColBandSize w:val="1"/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  <w:tblCellMar>
        <w:top w:w="57" w:type="dxa"/>
        <w:bottom w:w="57" w:type="dxa"/>
      </w:tblCellMar>
    </w:tblPr>
    <w:tcPr>
      <w:shd w:val="clear" w:color="auto" w:fill="000000" w:themeFill="text1"/>
    </w:tcPr>
    <w:tblStylePr w:type="firstRow">
      <w:rPr>
        <w:b/>
      </w:rPr>
      <w:tblPr/>
      <w:trPr>
        <w:tblHeader/>
      </w:trPr>
      <w:tcPr>
        <w:shd w:val="clear" w:color="auto" w:fill="DAECFA"/>
      </w:tcPr>
    </w:tblStylePr>
    <w:tblStylePr w:type="lastRow">
      <w:tblPr/>
      <w:tcPr>
        <w:shd w:val="clear" w:color="auto" w:fill="D9D9D9" w:themeFill="background1" w:themeFillShade="D9"/>
      </w:tcPr>
    </w:tblStylePr>
    <w:tblStylePr w:type="firstCol">
      <w:rPr>
        <w:b w:val="0"/>
      </w:rPr>
    </w:tblStylePr>
    <w:tblStylePr w:type="lastCol">
      <w:rPr>
        <w:b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2Vert">
      <w:tblPr/>
      <w:tcPr>
        <w:shd w:val="clear" w:color="auto" w:fill="E6E6E6" w:themeFill="background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band2Horz">
      <w:tblPr/>
      <w:tcPr>
        <w:shd w:val="clear" w:color="auto" w:fill="E6E6E6" w:themeFill="background2"/>
      </w:tcPr>
    </w:tblStylePr>
  </w:style>
  <w:style w:type="paragraph" w:customStyle="1" w:styleId="FigureHeading">
    <w:name w:val="Figure Heading"/>
    <w:basedOn w:val="Normal"/>
    <w:uiPriority w:val="7"/>
    <w:qFormat/>
    <w:rsid w:val="00D06FDA"/>
    <w:pPr>
      <w:pBdr>
        <w:top w:val="single" w:sz="4" w:space="6" w:color="176CB5" w:themeColor="accent3"/>
        <w:left w:val="single" w:sz="4" w:space="4" w:color="176CB5" w:themeColor="accent3"/>
        <w:bottom w:val="single" w:sz="4" w:space="6" w:color="176CB5" w:themeColor="accent3"/>
        <w:right w:val="single" w:sz="4" w:space="4" w:color="176CB5" w:themeColor="accent3"/>
      </w:pBdr>
      <w:shd w:val="clear" w:color="auto" w:fill="176CB5" w:themeFill="accent3"/>
      <w:spacing w:after="160"/>
      <w:ind w:left="113" w:right="113"/>
    </w:pPr>
    <w:rPr>
      <w:b/>
      <w:caps/>
      <w:color w:val="FFFFFF" w:themeColor="background1"/>
    </w:rPr>
  </w:style>
  <w:style w:type="paragraph" w:customStyle="1" w:styleId="TableHeading">
    <w:name w:val="Table Heading"/>
    <w:basedOn w:val="FigureHeading"/>
    <w:uiPriority w:val="7"/>
    <w:qFormat/>
    <w:rsid w:val="00D06FDA"/>
    <w:pPr>
      <w:spacing w:after="0"/>
    </w:pPr>
  </w:style>
  <w:style w:type="paragraph" w:customStyle="1" w:styleId="Source">
    <w:name w:val="Source"/>
    <w:basedOn w:val="Normal"/>
    <w:uiPriority w:val="8"/>
    <w:qFormat/>
    <w:rsid w:val="00D06FDA"/>
    <w:pPr>
      <w:spacing w:before="80" w:line="200" w:lineRule="atLeast"/>
    </w:pPr>
    <w:rPr>
      <w:sz w:val="16"/>
    </w:rPr>
  </w:style>
  <w:style w:type="paragraph" w:styleId="ListBullet">
    <w:name w:val="List Bullet"/>
    <w:basedOn w:val="Normal"/>
    <w:uiPriority w:val="99"/>
    <w:unhideWhenUsed/>
    <w:rsid w:val="00E0199B"/>
    <w:pPr>
      <w:numPr>
        <w:numId w:val="7"/>
      </w:numPr>
      <w:contextualSpacing/>
    </w:pPr>
  </w:style>
  <w:style w:type="paragraph" w:customStyle="1" w:styleId="NotesLines">
    <w:name w:val="Notes Lines"/>
    <w:basedOn w:val="Normal"/>
    <w:uiPriority w:val="19"/>
    <w:qFormat/>
    <w:rsid w:val="008A340B"/>
    <w:pPr>
      <w:pBdr>
        <w:between w:val="single" w:sz="4" w:space="1" w:color="auto"/>
      </w:pBdr>
      <w:spacing w:line="360" w:lineRule="atLeast"/>
    </w:pPr>
  </w:style>
  <w:style w:type="paragraph" w:styleId="NoSpacing">
    <w:name w:val="No Spacing"/>
    <w:uiPriority w:val="1"/>
    <w:qFormat/>
    <w:rsid w:val="00F62279"/>
    <w:pPr>
      <w:spacing w:before="0" w:after="0"/>
    </w:pPr>
    <w:rPr>
      <w:rFonts w:ascii="Arial" w:hAnsi="Arial"/>
    </w:rPr>
  </w:style>
  <w:style w:type="paragraph" w:styleId="TOCHeading">
    <w:name w:val="TOC Heading"/>
    <w:basedOn w:val="Heading1"/>
    <w:next w:val="Normal"/>
    <w:uiPriority w:val="39"/>
    <w:unhideWhenUsed/>
    <w:qFormat/>
    <w:rsid w:val="00CF40FC"/>
    <w:pPr>
      <w:spacing w:before="720"/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BA4643"/>
    <w:pPr>
      <w:tabs>
        <w:tab w:val="right" w:pos="9854"/>
      </w:tabs>
    </w:pPr>
    <w:rPr>
      <w:b/>
      <w:u w:val="single" w:color="176CB5" w:themeColor="accent3"/>
    </w:rPr>
  </w:style>
  <w:style w:type="paragraph" w:styleId="TOC2">
    <w:name w:val="toc 2"/>
    <w:basedOn w:val="Normal"/>
    <w:next w:val="Normal"/>
    <w:autoRedefine/>
    <w:uiPriority w:val="39"/>
    <w:unhideWhenUsed/>
    <w:rsid w:val="00BA4643"/>
    <w:pPr>
      <w:spacing w:before="80"/>
    </w:pPr>
  </w:style>
  <w:style w:type="character" w:styleId="Hyperlink">
    <w:name w:val="Hyperlink"/>
    <w:basedOn w:val="DefaultParagraphFont"/>
    <w:uiPriority w:val="99"/>
    <w:unhideWhenUsed/>
    <w:rsid w:val="00D11558"/>
    <w:rPr>
      <w:rFonts w:ascii="Arial" w:hAnsi="Arial"/>
      <w:color w:val="000000" w:themeColor="text1"/>
      <w:u w:val="single"/>
    </w:rPr>
  </w:style>
  <w:style w:type="table" w:styleId="TableGridLight">
    <w:name w:val="Grid Table Light"/>
    <w:basedOn w:val="TableNormal"/>
    <w:uiPriority w:val="40"/>
    <w:rsid w:val="00073057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1">
    <w:name w:val="Plain Table 1"/>
    <w:basedOn w:val="TableNormal"/>
    <w:uiPriority w:val="41"/>
    <w:rsid w:val="00073057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073057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7148D0"/>
    <w:rPr>
      <w:rFonts w:ascii="Arial" w:hAnsi="Arial"/>
      <w:color w:val="605E5C"/>
      <w:shd w:val="clear" w:color="auto" w:fill="E1DFDD"/>
    </w:rPr>
  </w:style>
  <w:style w:type="paragraph" w:styleId="Caption">
    <w:name w:val="caption"/>
    <w:basedOn w:val="Normal"/>
    <w:next w:val="Normal"/>
    <w:uiPriority w:val="35"/>
    <w:unhideWhenUsed/>
    <w:qFormat/>
    <w:rsid w:val="002C26E8"/>
    <w:pPr>
      <w:spacing w:before="0" w:after="200" w:line="240" w:lineRule="auto"/>
    </w:pPr>
    <w:rPr>
      <w:i/>
      <w:iCs/>
      <w:color w:val="212A4C" w:themeColor="text2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D11558"/>
    <w:rPr>
      <w:rFonts w:ascii="Arial" w:hAnsi="Arial"/>
      <w:color w:val="000000" w:themeColor="text1"/>
      <w:u w:val="single"/>
    </w:rPr>
  </w:style>
  <w:style w:type="character" w:styleId="SmartLink">
    <w:name w:val="Smart Link"/>
    <w:basedOn w:val="DefaultParagraphFont"/>
    <w:uiPriority w:val="99"/>
    <w:semiHidden/>
    <w:unhideWhenUsed/>
    <w:rsid w:val="00D11558"/>
    <w:rPr>
      <w:rFonts w:ascii="Arial" w:hAnsi="Arial"/>
      <w:color w:val="000000" w:themeColor="text1"/>
      <w:u w:val="single"/>
      <w:shd w:val="clear" w:color="auto" w:fill="F3F2F1"/>
    </w:rPr>
  </w:style>
  <w:style w:type="paragraph" w:customStyle="1" w:styleId="Heading2HeadingStyles">
    <w:name w:val="Heading 2 (Heading Styles)"/>
    <w:basedOn w:val="Normal"/>
    <w:uiPriority w:val="99"/>
    <w:rsid w:val="00635A19"/>
    <w:pPr>
      <w:tabs>
        <w:tab w:val="left" w:pos="170"/>
        <w:tab w:val="left" w:pos="340"/>
      </w:tabs>
      <w:suppressAutoHyphens/>
      <w:autoSpaceDE w:val="0"/>
      <w:autoSpaceDN w:val="0"/>
      <w:adjustRightInd w:val="0"/>
      <w:spacing w:before="340" w:after="120" w:line="300" w:lineRule="atLeast"/>
      <w:textAlignment w:val="center"/>
    </w:pPr>
    <w:rPr>
      <w:rFonts w:ascii="Open Sans Semibold" w:hAnsi="Open Sans Semibold" w:cs="Open Sans Semibold"/>
      <w:color w:val="000000"/>
      <w:szCs w:val="24"/>
      <w:lang w:val="en-US"/>
    </w:rPr>
  </w:style>
  <w:style w:type="character" w:customStyle="1" w:styleId="Heading6Char">
    <w:name w:val="Heading 6 Char"/>
    <w:basedOn w:val="DefaultParagraphFont"/>
    <w:link w:val="Heading6"/>
    <w:uiPriority w:val="4"/>
    <w:semiHidden/>
    <w:rsid w:val="00F62279"/>
    <w:rPr>
      <w:rFonts w:ascii="Arial" w:eastAsiaTheme="majorEastAsia" w:hAnsi="Arial" w:cstheme="majorBidi"/>
      <w:color w:val="101425" w:themeColor="accent1" w:themeShade="7F"/>
      <w:sz w:val="24"/>
    </w:rPr>
  </w:style>
  <w:style w:type="character" w:customStyle="1" w:styleId="Heading7Char">
    <w:name w:val="Heading 7 Char"/>
    <w:basedOn w:val="DefaultParagraphFont"/>
    <w:link w:val="Heading7"/>
    <w:uiPriority w:val="4"/>
    <w:semiHidden/>
    <w:rsid w:val="00F62279"/>
    <w:rPr>
      <w:rFonts w:ascii="Arial" w:eastAsiaTheme="majorEastAsia" w:hAnsi="Arial" w:cstheme="majorBidi"/>
      <w:i/>
      <w:iCs/>
      <w:color w:val="101425" w:themeColor="accent1" w:themeShade="7F"/>
      <w:sz w:val="24"/>
    </w:rPr>
  </w:style>
  <w:style w:type="character" w:customStyle="1" w:styleId="Heading8Char">
    <w:name w:val="Heading 8 Char"/>
    <w:basedOn w:val="DefaultParagraphFont"/>
    <w:link w:val="Heading8"/>
    <w:uiPriority w:val="4"/>
    <w:semiHidden/>
    <w:rsid w:val="00F62279"/>
    <w:rPr>
      <w:rFonts w:ascii="Arial" w:eastAsiaTheme="majorEastAsia" w:hAnsi="Arial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4"/>
    <w:semiHidden/>
    <w:rsid w:val="00F62279"/>
    <w:rPr>
      <w:rFonts w:ascii="Arial" w:eastAsiaTheme="majorEastAsia" w:hAnsi="Arial" w:cstheme="majorBidi"/>
      <w:i/>
      <w:iCs/>
      <w:color w:val="272727" w:themeColor="text1" w:themeTint="D8"/>
      <w:sz w:val="21"/>
      <w:szCs w:val="21"/>
    </w:rPr>
  </w:style>
  <w:style w:type="paragraph" w:styleId="TOAHeading">
    <w:name w:val="toa heading"/>
    <w:basedOn w:val="Normal"/>
    <w:next w:val="Normal"/>
    <w:uiPriority w:val="99"/>
    <w:semiHidden/>
    <w:unhideWhenUsed/>
    <w:rsid w:val="00F62279"/>
    <w:pPr>
      <w:spacing w:before="120"/>
    </w:pPr>
    <w:rPr>
      <w:rFonts w:eastAsiaTheme="majorEastAsia" w:cstheme="majorBidi"/>
      <w:b/>
      <w:bCs/>
      <w:szCs w:val="24"/>
    </w:rPr>
  </w:style>
  <w:style w:type="character" w:styleId="PageNumber">
    <w:name w:val="page number"/>
    <w:basedOn w:val="DefaultParagraphFont"/>
    <w:uiPriority w:val="99"/>
    <w:semiHidden/>
    <w:unhideWhenUsed/>
    <w:rsid w:val="00AF12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birdflu.gov.au/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8D0251265D5C74A82D53D83C1D796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43AB17-B147-3443-9AFD-8B9C602505F6}"/>
      </w:docPartPr>
      <w:docPartBody>
        <w:p w:rsidR="004A3538" w:rsidRDefault="00000000">
          <w:pPr>
            <w:pStyle w:val="98D0251265D5C74A82D53D83C1D79633"/>
          </w:pPr>
          <w:r w:rsidRPr="00951F27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Open Sans Semibold">
    <w:altName w:val="Segoe UI"/>
    <w:charset w:val="00"/>
    <w:family w:val="swiss"/>
    <w:pitch w:val="variable"/>
    <w:sig w:usb0="E00002EF" w:usb1="4000205B" w:usb2="00000028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2314"/>
    <w:rsid w:val="004A3538"/>
    <w:rsid w:val="004F14C1"/>
    <w:rsid w:val="004F33BC"/>
    <w:rsid w:val="00511FF2"/>
    <w:rsid w:val="00525516"/>
    <w:rsid w:val="007862B6"/>
    <w:rsid w:val="009F38CA"/>
    <w:rsid w:val="00BE3E3E"/>
    <w:rsid w:val="00C910A3"/>
    <w:rsid w:val="00D028BB"/>
    <w:rsid w:val="00DE2314"/>
    <w:rsid w:val="00E94180"/>
    <w:rsid w:val="00FB3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98D0251265D5C74A82D53D83C1D79633">
    <w:name w:val="98D0251265D5C74A82D53D83C1D7963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BEP 2020 Colours">
      <a:dk1>
        <a:sysClr val="windowText" lastClr="000000"/>
      </a:dk1>
      <a:lt1>
        <a:sysClr val="window" lastClr="FFFFFF"/>
      </a:lt1>
      <a:dk2>
        <a:srgbClr val="212A4C"/>
      </a:dk2>
      <a:lt2>
        <a:srgbClr val="E6E6E6"/>
      </a:lt2>
      <a:accent1>
        <a:srgbClr val="212A4C"/>
      </a:accent1>
      <a:accent2>
        <a:srgbClr val="264F90"/>
      </a:accent2>
      <a:accent3>
        <a:srgbClr val="176CB5"/>
      </a:accent3>
      <a:accent4>
        <a:srgbClr val="218080"/>
      </a:accent4>
      <a:accent5>
        <a:srgbClr val="E5B13D"/>
      </a:accent5>
      <a:accent6>
        <a:srgbClr val="A42079"/>
      </a:accent6>
      <a:hlink>
        <a:srgbClr val="0046FF"/>
      </a:hlink>
      <a:folHlink>
        <a:srgbClr val="0046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31EBF26CA79BA4098FFEB3CA9F125D8" ma:contentTypeVersion="24" ma:contentTypeDescription="Create a new document." ma:contentTypeScope="" ma:versionID="3280bc9de120a9321a4d85bf796ce63c">
  <xsd:schema xmlns:xsd="http://www.w3.org/2001/XMLSchema" xmlns:xs="http://www.w3.org/2001/XMLSchema" xmlns:p="http://schemas.microsoft.com/office/2006/metadata/properties" xmlns:ns2="e04b50ff-00a5-4d76-8239-e9480b1553fb" xmlns:ns3="81c01dc6-2c49-4730-b140-874c95cac377" targetNamespace="http://schemas.microsoft.com/office/2006/metadata/properties" ma:root="true" ma:fieldsID="224f12298d0008e3b277b87db8fb6c80" ns2:_="" ns3:_="">
    <xsd:import namespace="e04b50ff-00a5-4d76-8239-e9480b1553fb"/>
    <xsd:import namespace="81c01dc6-2c49-4730-b140-874c95cac3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Status" minOccurs="0"/>
                <xsd:element ref="ns2:MediaLengthInSeconds" minOccurs="0"/>
                <xsd:element ref="ns2:Not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4b50ff-00a5-4d76-8239-e9480b1553f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7881b4ab-c2b0-4b32-8bb7-29fb05a8de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Status" ma:index="19" nillable="true" ma:displayName="Status" ma:format="Dropdown" ma:internalName="Status">
      <xsd:simpleType>
        <xsd:restriction base="dms:Choice">
          <xsd:enumeration value="Draft"/>
          <xsd:enumeration value="Approved"/>
          <xsd:enumeration value="In progress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Notes" ma:index="21" nillable="true" ma:displayName="Notes" ma:format="Dropdown" ma:internalName="Notes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c01dc6-2c49-4730-b140-874c95cac37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47607ae-75a1-491b-912d-2fa73a8e3c3b}" ma:internalName="TaxCatchAll" ma:showField="CatchAllData" ma:web="4f9d9a06-810b-46da-be44-b1d2a8dd829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04b50ff-00a5-4d76-8239-e9480b1553fb">
      <Terms xmlns="http://schemas.microsoft.com/office/infopath/2007/PartnerControls"/>
    </lcf76f155ced4ddcb4097134ff3c332f>
    <TaxCatchAll xmlns="81c01dc6-2c49-4730-b140-874c95cac377" xsi:nil="true"/>
    <Status xmlns="e04b50ff-00a5-4d76-8239-e9480b1553fb" xsi:nil="true"/>
    <Notes xmlns="e04b50ff-00a5-4d76-8239-e9480b1553fb" xsi:nil="true"/>
  </documentManagement>
</p:properties>
</file>

<file path=customXml/itemProps1.xml><?xml version="1.0" encoding="utf-8"?>
<ds:datastoreItem xmlns:ds="http://schemas.openxmlformats.org/officeDocument/2006/customXml" ds:itemID="{C2221B7A-4825-49EB-9CB5-228F22AA09F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F0E08AF-9ADE-44BF-AB25-F24D2C5E2F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04b50ff-00a5-4d76-8239-e9480b1553fb"/>
    <ds:schemaRef ds:uri="81c01dc6-2c49-4730-b140-874c95cac3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A6A4129-E103-4623-8D80-E0C7D8FC41C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C97786C-86F9-4F02-8540-6D5EADAE332E}">
  <ds:schemaRefs>
    <ds:schemaRef ds:uri="http://schemas.microsoft.com/office/2006/metadata/properties"/>
    <ds:schemaRef ds:uri="http://schemas.microsoft.com/office/infopath/2007/PartnerControls"/>
    <ds:schemaRef ds:uri="e04b50ff-00a5-4d76-8239-e9480b1553fb"/>
    <ds:schemaRef ds:uri="81c01dc6-2c49-4730-b140-874c95cac377"/>
  </ds:schemaRefs>
</ds:datastoreItem>
</file>

<file path=docMetadata/LabelInfo.xml><?xml version="1.0" encoding="utf-8"?>
<clbl:labelList xmlns:clbl="http://schemas.microsoft.com/office/2020/mipLabelMetadata">
  <clbl:label id="{933d8be6-3c40-4052-87a2-9c2adcba8759}" enabled="1" method="Privileged" siteId="{2be67eb7-400c-4b3f-a5a1-1258c0da0696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232</Words>
  <Characters>1326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Heading</vt:lpstr>
    </vt:vector>
  </TitlesOfParts>
  <Manager/>
  <Company/>
  <LinksUpToDate>false</LinksUpToDate>
  <CharactersWithSpaces>1555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H5 bird flu – How to safely bury dead birds and other wildlife</dc:title>
  <dc:subject/>
  <dc:creator>Australian Government</dc:creator>
  <cp:keywords>H5 Bird Flu, Australia, Avoid, Record, Report</cp:keywords>
  <dc:description/>
  <cp:lastModifiedBy>Aaron Williams</cp:lastModifiedBy>
  <cp:revision>3</cp:revision>
  <dcterms:created xsi:type="dcterms:W3CDTF">2026-08-04T00:22:00Z</dcterms:created>
  <dcterms:modified xsi:type="dcterms:W3CDTF">2026-09-24T06:01:00Z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0x010100A31EBF26CA79BA4098FFEB3CA9F125D8</vt:lpwstr>
  </property>
  <property fmtid="{D5CDD505-2E9C-101B-9397-08002B2CF9AE}" pid="3" name="ClassificationContentMarkingHeaderShapeIds">
    <vt:lpwstr>d6ec442,37d042b0,4dd10030</vt:lpwstr>
  </property>
  <property fmtid="{D5CDD505-2E9C-101B-9397-08002B2CF9AE}" pid="4" name="ClassificationContentMarkingHeaderFontProps">
    <vt:lpwstr>#ff0000,12,Aptos</vt:lpwstr>
  </property>
  <property fmtid="{D5CDD505-2E9C-101B-9397-08002B2CF9AE}" pid="5" name="ClassificationContentMarkingHeaderText">
    <vt:lpwstr>OFFICIAL</vt:lpwstr>
  </property>
  <property fmtid="{D5CDD505-2E9C-101B-9397-08002B2CF9AE}" pid="6" name="ClassificationContentMarkingFooterShapeIds">
    <vt:lpwstr>70cba946,4c196f35,40fe2323</vt:lpwstr>
  </property>
  <property fmtid="{D5CDD505-2E9C-101B-9397-08002B2CF9AE}" pid="7" name="ClassificationContentMarkingFooterFontProps">
    <vt:lpwstr>#ff0000,12,Aptos</vt:lpwstr>
  </property>
  <property fmtid="{D5CDD505-2E9C-101B-9397-08002B2CF9AE}" pid="8" name="ClassificationContentMarkingFooterText">
    <vt:lpwstr>OFFICIAL</vt:lpwstr>
  </property>
  <property fmtid="{D5CDD505-2E9C-101B-9397-08002B2CF9AE}" pid="9" name="MediaServiceImageTags">
    <vt:lpwstr/>
  </property>
</Properties>
</file>