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EAC0EAB" w14:textId="77777777" w:rsidR="00016495" w:rsidRPr="00016495" w:rsidRDefault="00016495" w:rsidP="00016495">
      <w:pPr>
        <w:rPr>
          <w:b/>
          <w:color w:val="17365D" w:themeColor="text2" w:themeShade="BF"/>
          <w:sz w:val="24"/>
          <w:szCs w:val="40"/>
          <w:lang w:eastAsia="ja-JP"/>
        </w:rPr>
      </w:pPr>
    </w:p>
    <w:p w14:paraId="27230623" w14:textId="1E23EC0D" w:rsidR="0027233A" w:rsidRPr="00F2505A" w:rsidRDefault="00F2505A" w:rsidP="00016495">
      <w:pPr>
        <w:spacing w:before="240"/>
        <w:rPr>
          <w:b/>
          <w:color w:val="17365D" w:themeColor="text2" w:themeShade="BF"/>
          <w:sz w:val="40"/>
          <w:szCs w:val="40"/>
          <w:lang w:eastAsia="ja-JP"/>
        </w:rPr>
      </w:pPr>
      <w:r w:rsidRPr="00F2505A">
        <w:rPr>
          <w:b/>
          <w:color w:val="17365D" w:themeColor="text2" w:themeShade="BF"/>
          <w:sz w:val="40"/>
          <w:szCs w:val="40"/>
          <w:lang w:eastAsia="ja-JP"/>
        </w:rPr>
        <w:t>H</w:t>
      </w:r>
      <w:r w:rsidR="0027233A" w:rsidRPr="00F2505A">
        <w:rPr>
          <w:b/>
          <w:color w:val="17365D" w:themeColor="text2" w:themeShade="BF"/>
          <w:sz w:val="40"/>
          <w:szCs w:val="40"/>
          <w:lang w:eastAsia="ja-JP"/>
        </w:rPr>
        <w:t xml:space="preserve">ow to </w:t>
      </w:r>
      <w:r w:rsidR="00AB52B0">
        <w:rPr>
          <w:b/>
          <w:color w:val="17365D" w:themeColor="text2" w:themeShade="BF"/>
          <w:sz w:val="40"/>
          <w:szCs w:val="40"/>
          <w:lang w:eastAsia="ja-JP"/>
        </w:rPr>
        <w:t>use</w:t>
      </w:r>
      <w:r w:rsidR="00AB52B0" w:rsidRPr="00F2505A">
        <w:rPr>
          <w:b/>
          <w:color w:val="17365D" w:themeColor="text2" w:themeShade="BF"/>
          <w:sz w:val="40"/>
          <w:szCs w:val="40"/>
          <w:lang w:eastAsia="ja-JP"/>
        </w:rPr>
        <w:t xml:space="preserve"> </w:t>
      </w:r>
      <w:r w:rsidR="00D94B59">
        <w:rPr>
          <w:b/>
          <w:color w:val="17365D" w:themeColor="text2" w:themeShade="BF"/>
          <w:sz w:val="40"/>
          <w:szCs w:val="40"/>
          <w:lang w:eastAsia="ja-JP"/>
        </w:rPr>
        <w:t>the</w:t>
      </w:r>
      <w:r w:rsidR="00AB52B0">
        <w:rPr>
          <w:b/>
          <w:color w:val="17365D" w:themeColor="text2" w:themeShade="BF"/>
          <w:sz w:val="40"/>
          <w:szCs w:val="40"/>
          <w:lang w:eastAsia="ja-JP"/>
        </w:rPr>
        <w:t xml:space="preserve"> </w:t>
      </w:r>
      <w:r w:rsidR="00673F72">
        <w:rPr>
          <w:b/>
          <w:color w:val="17365D" w:themeColor="text2" w:themeShade="BF"/>
          <w:sz w:val="40"/>
          <w:szCs w:val="40"/>
          <w:lang w:eastAsia="ja-JP"/>
        </w:rPr>
        <w:t xml:space="preserve">grains </w:t>
      </w:r>
      <w:r w:rsidR="0027233A" w:rsidRPr="00F2505A">
        <w:rPr>
          <w:b/>
          <w:color w:val="17365D" w:themeColor="text2" w:themeShade="BF"/>
          <w:sz w:val="40"/>
          <w:szCs w:val="40"/>
          <w:lang w:eastAsia="ja-JP"/>
        </w:rPr>
        <w:t xml:space="preserve">levy payer </w:t>
      </w:r>
      <w:r w:rsidR="00D94B59">
        <w:rPr>
          <w:b/>
          <w:color w:val="17365D" w:themeColor="text2" w:themeShade="BF"/>
          <w:sz w:val="40"/>
          <w:szCs w:val="40"/>
          <w:lang w:eastAsia="ja-JP"/>
        </w:rPr>
        <w:t xml:space="preserve">register </w:t>
      </w:r>
      <w:r w:rsidR="0027233A" w:rsidRPr="00F2505A">
        <w:rPr>
          <w:b/>
          <w:color w:val="17365D" w:themeColor="text2" w:themeShade="BF"/>
          <w:sz w:val="40"/>
          <w:szCs w:val="40"/>
          <w:lang w:eastAsia="ja-JP"/>
        </w:rPr>
        <w:t xml:space="preserve">upload </w:t>
      </w:r>
      <w:r w:rsidR="00673F72">
        <w:rPr>
          <w:b/>
          <w:color w:val="17365D" w:themeColor="text2" w:themeShade="BF"/>
          <w:sz w:val="40"/>
          <w:szCs w:val="40"/>
          <w:lang w:eastAsia="ja-JP"/>
        </w:rPr>
        <w:t>t</w:t>
      </w:r>
      <w:r w:rsidR="00AB52B0">
        <w:rPr>
          <w:b/>
          <w:color w:val="17365D" w:themeColor="text2" w:themeShade="BF"/>
          <w:sz w:val="40"/>
          <w:szCs w:val="40"/>
          <w:lang w:eastAsia="ja-JP"/>
        </w:rPr>
        <w:t>emplate</w:t>
      </w:r>
    </w:p>
    <w:p w14:paraId="1D3F8E5C" w14:textId="5BA7576A" w:rsidR="00267A10" w:rsidRPr="00ED7C60" w:rsidRDefault="00267A10" w:rsidP="00ED7C60">
      <w:pPr>
        <w:spacing w:before="240"/>
        <w:rPr>
          <w:b/>
          <w:color w:val="17365D" w:themeColor="text2" w:themeShade="BF"/>
          <w:sz w:val="24"/>
          <w:szCs w:val="40"/>
          <w:lang w:eastAsia="ja-JP"/>
        </w:rPr>
      </w:pPr>
      <w:r w:rsidRPr="00ED7C60">
        <w:rPr>
          <w:b/>
          <w:color w:val="17365D" w:themeColor="text2" w:themeShade="BF"/>
          <w:sz w:val="24"/>
          <w:szCs w:val="40"/>
          <w:lang w:eastAsia="ja-JP"/>
        </w:rPr>
        <w:t>What is the upload template?</w:t>
      </w:r>
    </w:p>
    <w:p w14:paraId="738DE5B3" w14:textId="249972EA" w:rsidR="00267A10" w:rsidRPr="00ED7C60" w:rsidRDefault="00267A10">
      <w:pPr>
        <w:rPr>
          <w:lang w:eastAsia="ja-JP"/>
        </w:rPr>
      </w:pPr>
      <w:r w:rsidRPr="00ED7C60">
        <w:rPr>
          <w:lang w:eastAsia="ja-JP"/>
        </w:rPr>
        <w:t>T</w:t>
      </w:r>
      <w:r>
        <w:rPr>
          <w:lang w:eastAsia="ja-JP"/>
        </w:rPr>
        <w:t>he Department of Agriculture</w:t>
      </w:r>
      <w:r w:rsidR="00C32318">
        <w:rPr>
          <w:lang w:eastAsia="ja-JP"/>
        </w:rPr>
        <w:t>, Water and the Environment</w:t>
      </w:r>
      <w:r>
        <w:rPr>
          <w:lang w:eastAsia="ja-JP"/>
        </w:rPr>
        <w:t xml:space="preserve"> developed an easy to use excel template that allows you to submit information about the producers you make levy payments on behalf of (levy payers). </w:t>
      </w:r>
      <w:r w:rsidR="00131670">
        <w:rPr>
          <w:lang w:eastAsia="ja-JP"/>
        </w:rPr>
        <w:t>I</w:t>
      </w:r>
      <w:r w:rsidR="00AB5F51">
        <w:rPr>
          <w:lang w:eastAsia="ja-JP"/>
        </w:rPr>
        <w:t xml:space="preserve">nformation </w:t>
      </w:r>
      <w:r w:rsidR="00131670">
        <w:rPr>
          <w:lang w:eastAsia="ja-JP"/>
        </w:rPr>
        <w:t>that</w:t>
      </w:r>
      <w:r w:rsidR="009271AB">
        <w:rPr>
          <w:lang w:eastAsia="ja-JP"/>
        </w:rPr>
        <w:t xml:space="preserve"> you </w:t>
      </w:r>
      <w:r w:rsidR="00131670">
        <w:rPr>
          <w:lang w:eastAsia="ja-JP"/>
        </w:rPr>
        <w:t xml:space="preserve">will </w:t>
      </w:r>
      <w:r w:rsidR="009271AB">
        <w:rPr>
          <w:lang w:eastAsia="ja-JP"/>
        </w:rPr>
        <w:t xml:space="preserve">need to include </w:t>
      </w:r>
      <w:r w:rsidR="00486C1C">
        <w:rPr>
          <w:lang w:eastAsia="ja-JP"/>
        </w:rPr>
        <w:t>under each of the template</w:t>
      </w:r>
      <w:r w:rsidR="004A6629">
        <w:rPr>
          <w:lang w:eastAsia="ja-JP"/>
        </w:rPr>
        <w:t xml:space="preserve"> headings </w:t>
      </w:r>
      <w:r w:rsidR="009271AB">
        <w:rPr>
          <w:lang w:eastAsia="ja-JP"/>
        </w:rPr>
        <w:t>i</w:t>
      </w:r>
      <w:r w:rsidR="00AB5F51">
        <w:rPr>
          <w:lang w:eastAsia="ja-JP"/>
        </w:rPr>
        <w:t xml:space="preserve">s provided </w:t>
      </w:r>
      <w:r w:rsidR="009271AB">
        <w:rPr>
          <w:lang w:eastAsia="ja-JP"/>
        </w:rPr>
        <w:t>on the next page.</w:t>
      </w:r>
    </w:p>
    <w:p w14:paraId="2D16E9E5" w14:textId="679B06E3" w:rsidR="00267A10" w:rsidRPr="00ED7C60" w:rsidRDefault="00267A10" w:rsidP="00016495">
      <w:pPr>
        <w:spacing w:before="240"/>
        <w:rPr>
          <w:b/>
          <w:i/>
          <w:color w:val="17365D" w:themeColor="text2" w:themeShade="BF"/>
          <w:sz w:val="24"/>
          <w:szCs w:val="40"/>
          <w:lang w:eastAsia="ja-JP"/>
        </w:rPr>
      </w:pPr>
      <w:r w:rsidRPr="00ED7C60">
        <w:rPr>
          <w:b/>
          <w:color w:val="17365D" w:themeColor="text2" w:themeShade="BF"/>
          <w:sz w:val="24"/>
          <w:szCs w:val="40"/>
          <w:lang w:eastAsia="ja-JP"/>
        </w:rPr>
        <w:t>Who should use the upload template?</w:t>
      </w:r>
    </w:p>
    <w:p w14:paraId="19697323" w14:textId="773F2452" w:rsidR="00D94B59" w:rsidRPr="00AB52B0" w:rsidRDefault="00D94B59">
      <w:pPr>
        <w:rPr>
          <w:lang w:eastAsia="ja-JP"/>
        </w:rPr>
      </w:pPr>
      <w:r>
        <w:rPr>
          <w:lang w:eastAsia="ja-JP"/>
        </w:rPr>
        <w:t>If you lodge</w:t>
      </w:r>
      <w:r w:rsidR="002C27B2">
        <w:rPr>
          <w:lang w:eastAsia="ja-JP"/>
        </w:rPr>
        <w:t xml:space="preserve"> a</w:t>
      </w:r>
      <w:r>
        <w:rPr>
          <w:lang w:eastAsia="ja-JP"/>
        </w:rPr>
        <w:t xml:space="preserve"> </w:t>
      </w:r>
      <w:r w:rsidR="00AB52B0">
        <w:rPr>
          <w:lang w:eastAsia="ja-JP"/>
        </w:rPr>
        <w:t xml:space="preserve">grains </w:t>
      </w:r>
      <w:r>
        <w:rPr>
          <w:lang w:eastAsia="ja-JP"/>
        </w:rPr>
        <w:t>levy return and make a payment t</w:t>
      </w:r>
      <w:r w:rsidR="002C27B2">
        <w:rPr>
          <w:lang w:eastAsia="ja-JP"/>
        </w:rPr>
        <w:t xml:space="preserve">o the department on behalf of </w:t>
      </w:r>
      <w:r>
        <w:rPr>
          <w:lang w:eastAsia="ja-JP"/>
        </w:rPr>
        <w:t>producer</w:t>
      </w:r>
      <w:r w:rsidR="002C27B2">
        <w:rPr>
          <w:lang w:eastAsia="ja-JP"/>
        </w:rPr>
        <w:t>s</w:t>
      </w:r>
      <w:r>
        <w:rPr>
          <w:lang w:eastAsia="ja-JP"/>
        </w:rPr>
        <w:t>, that is you deduct levy by offset or otherwise, you can easily</w:t>
      </w:r>
      <w:r w:rsidR="00AB52B0">
        <w:rPr>
          <w:lang w:eastAsia="ja-JP"/>
        </w:rPr>
        <w:t xml:space="preserve"> submit the information </w:t>
      </w:r>
      <w:r w:rsidR="00643687">
        <w:rPr>
          <w:lang w:eastAsia="ja-JP"/>
        </w:rPr>
        <w:t xml:space="preserve">about those </w:t>
      </w:r>
      <w:r w:rsidR="00AB52B0">
        <w:rPr>
          <w:lang w:eastAsia="ja-JP"/>
        </w:rPr>
        <w:t>levy payers by completing the</w:t>
      </w:r>
      <w:r w:rsidR="00267A10">
        <w:rPr>
          <w:lang w:eastAsia="ja-JP"/>
        </w:rPr>
        <w:t xml:space="preserve"> levy payer register</w:t>
      </w:r>
      <w:r w:rsidR="00AB52B0">
        <w:rPr>
          <w:lang w:eastAsia="ja-JP"/>
        </w:rPr>
        <w:t xml:space="preserve"> </w:t>
      </w:r>
      <w:r w:rsidR="00AB52B0" w:rsidRPr="00ED7C60">
        <w:rPr>
          <w:lang w:eastAsia="ja-JP"/>
        </w:rPr>
        <w:t>upload template</w:t>
      </w:r>
      <w:r w:rsidR="00AB52B0">
        <w:rPr>
          <w:i/>
          <w:lang w:eastAsia="ja-JP"/>
        </w:rPr>
        <w:t xml:space="preserve">. </w:t>
      </w:r>
      <w:r w:rsidR="00A97896">
        <w:rPr>
          <w:lang w:eastAsia="ja-JP"/>
        </w:rPr>
        <w:t>If you require further instruction while lodging your return, use</w:t>
      </w:r>
      <w:r w:rsidR="002C27B2">
        <w:rPr>
          <w:lang w:eastAsia="ja-JP"/>
        </w:rPr>
        <w:t xml:space="preserve"> this document alongside the </w:t>
      </w:r>
      <w:hyperlink r:id="rId11" w:history="1">
        <w:r w:rsidRPr="002C27B2">
          <w:rPr>
            <w:rStyle w:val="Hyperlink"/>
            <w:i/>
            <w:lang w:eastAsia="ja-JP"/>
          </w:rPr>
          <w:t xml:space="preserve">Levies Online </w:t>
        </w:r>
        <w:r w:rsidR="00AB52B0" w:rsidRPr="002C27B2">
          <w:rPr>
            <w:rStyle w:val="Hyperlink"/>
            <w:i/>
            <w:lang w:eastAsia="ja-JP"/>
          </w:rPr>
          <w:t>User Guide</w:t>
        </w:r>
      </w:hyperlink>
      <w:r w:rsidR="006B185B">
        <w:rPr>
          <w:lang w:eastAsia="ja-JP"/>
        </w:rPr>
        <w:t>.</w:t>
      </w:r>
      <w:r w:rsidR="00ED7C60">
        <w:rPr>
          <w:lang w:eastAsia="ja-JP"/>
        </w:rPr>
        <w:t xml:space="preserve"> </w:t>
      </w:r>
    </w:p>
    <w:p w14:paraId="6988E09F" w14:textId="628CCA09" w:rsidR="006B185B" w:rsidRDefault="00267A10" w:rsidP="00EE66B6">
      <w:pPr>
        <w:rPr>
          <w:lang w:eastAsia="ja-JP"/>
        </w:rPr>
      </w:pPr>
      <w:r>
        <w:rPr>
          <w:lang w:eastAsia="ja-JP"/>
        </w:rPr>
        <w:t xml:space="preserve">The department does </w:t>
      </w:r>
      <w:r w:rsidR="006B185B">
        <w:rPr>
          <w:lang w:eastAsia="ja-JP"/>
        </w:rPr>
        <w:t xml:space="preserve">not recommend using the </w:t>
      </w:r>
      <w:r w:rsidR="006B185B" w:rsidRPr="00ED7C60">
        <w:rPr>
          <w:lang w:eastAsia="ja-JP"/>
        </w:rPr>
        <w:t>upload template</w:t>
      </w:r>
      <w:r w:rsidR="006B185B">
        <w:rPr>
          <w:lang w:eastAsia="ja-JP"/>
        </w:rPr>
        <w:t xml:space="preserve"> i</w:t>
      </w:r>
      <w:r w:rsidR="00340907" w:rsidRPr="006B185B">
        <w:rPr>
          <w:lang w:eastAsia="ja-JP"/>
        </w:rPr>
        <w:t>f</w:t>
      </w:r>
      <w:r w:rsidR="00340907">
        <w:rPr>
          <w:lang w:eastAsia="ja-JP"/>
        </w:rPr>
        <w:t xml:space="preserve"> you are a levy payer </w:t>
      </w:r>
      <w:r w:rsidR="001C1AA1">
        <w:rPr>
          <w:lang w:eastAsia="ja-JP"/>
        </w:rPr>
        <w:t>lodging</w:t>
      </w:r>
      <w:r w:rsidR="00340907">
        <w:rPr>
          <w:lang w:eastAsia="ja-JP"/>
        </w:rPr>
        <w:t xml:space="preserve"> </w:t>
      </w:r>
      <w:r w:rsidR="006B185B">
        <w:rPr>
          <w:lang w:eastAsia="ja-JP"/>
        </w:rPr>
        <w:t xml:space="preserve">information about yourself. </w:t>
      </w:r>
      <w:r w:rsidR="00ED7C60">
        <w:rPr>
          <w:lang w:eastAsia="ja-JP"/>
        </w:rPr>
        <w:t>T</w:t>
      </w:r>
      <w:r w:rsidR="00643687">
        <w:rPr>
          <w:lang w:eastAsia="ja-JP"/>
        </w:rPr>
        <w:t xml:space="preserve">he quickest and easiest way for you to submit your information is by </w:t>
      </w:r>
      <w:r w:rsidR="00230226">
        <w:rPr>
          <w:lang w:eastAsia="ja-JP"/>
        </w:rPr>
        <w:t xml:space="preserve">manual entry into </w:t>
      </w:r>
      <w:r w:rsidR="00643687">
        <w:rPr>
          <w:lang w:eastAsia="ja-JP"/>
        </w:rPr>
        <w:t>the grains return form available on</w:t>
      </w:r>
      <w:r w:rsidR="00B83BB9">
        <w:rPr>
          <w:lang w:eastAsia="ja-JP"/>
        </w:rPr>
        <w:t xml:space="preserve"> </w:t>
      </w:r>
      <w:hyperlink r:id="rId12" w:history="1">
        <w:r w:rsidRPr="00ED7C60">
          <w:rPr>
            <w:rStyle w:val="Hyperlink"/>
            <w:i/>
          </w:rPr>
          <w:t>Levies Online</w:t>
        </w:r>
      </w:hyperlink>
      <w:r w:rsidR="00643687">
        <w:rPr>
          <w:i/>
          <w:lang w:eastAsia="ja-JP"/>
        </w:rPr>
        <w:t>.</w:t>
      </w:r>
    </w:p>
    <w:p w14:paraId="52138550" w14:textId="29DFF109" w:rsidR="00267A10" w:rsidRPr="00ED7C60" w:rsidRDefault="00267A10" w:rsidP="00016495">
      <w:pPr>
        <w:spacing w:before="240"/>
        <w:rPr>
          <w:b/>
          <w:color w:val="17365D" w:themeColor="text2" w:themeShade="BF"/>
          <w:sz w:val="24"/>
          <w:szCs w:val="40"/>
          <w:lang w:eastAsia="ja-JP"/>
        </w:rPr>
      </w:pPr>
      <w:r w:rsidRPr="00ED7C60">
        <w:rPr>
          <w:b/>
          <w:color w:val="17365D" w:themeColor="text2" w:themeShade="BF"/>
          <w:sz w:val="24"/>
          <w:szCs w:val="40"/>
          <w:lang w:eastAsia="ja-JP"/>
        </w:rPr>
        <w:t xml:space="preserve">Where can I </w:t>
      </w:r>
      <w:r>
        <w:rPr>
          <w:b/>
          <w:color w:val="17365D" w:themeColor="text2" w:themeShade="BF"/>
          <w:sz w:val="24"/>
          <w:szCs w:val="40"/>
          <w:lang w:eastAsia="ja-JP"/>
        </w:rPr>
        <w:t>get a copy of</w:t>
      </w:r>
      <w:r w:rsidRPr="00ED7C60">
        <w:rPr>
          <w:b/>
          <w:color w:val="17365D" w:themeColor="text2" w:themeShade="BF"/>
          <w:sz w:val="24"/>
          <w:szCs w:val="40"/>
          <w:lang w:eastAsia="ja-JP"/>
        </w:rPr>
        <w:t xml:space="preserve"> the upload template?</w:t>
      </w:r>
    </w:p>
    <w:p w14:paraId="042207C1" w14:textId="28586CB4" w:rsidR="00673F72" w:rsidRDefault="00267A10" w:rsidP="00EE66B6">
      <w:pPr>
        <w:rPr>
          <w:lang w:eastAsia="ja-JP"/>
        </w:rPr>
      </w:pPr>
      <w:r>
        <w:rPr>
          <w:lang w:eastAsia="ja-JP"/>
        </w:rPr>
        <w:t xml:space="preserve">You can download a copy of the template </w:t>
      </w:r>
      <w:r w:rsidR="00230226">
        <w:rPr>
          <w:lang w:eastAsia="ja-JP"/>
        </w:rPr>
        <w:t>once logged in to</w:t>
      </w:r>
      <w:r>
        <w:rPr>
          <w:lang w:eastAsia="ja-JP"/>
        </w:rPr>
        <w:t xml:space="preserve"> </w:t>
      </w:r>
      <w:hyperlink r:id="rId13" w:history="1">
        <w:r w:rsidRPr="00ED7C60">
          <w:rPr>
            <w:rStyle w:val="Hyperlink"/>
            <w:i/>
          </w:rPr>
          <w:t>Levies Online</w:t>
        </w:r>
      </w:hyperlink>
      <w:r>
        <w:rPr>
          <w:lang w:eastAsia="ja-JP"/>
        </w:rPr>
        <w:t xml:space="preserve">. </w:t>
      </w:r>
    </w:p>
    <w:p w14:paraId="474FC7ED" w14:textId="5FB769AD" w:rsidR="00673F72" w:rsidRDefault="00673F72" w:rsidP="00EE66B6">
      <w:r>
        <w:rPr>
          <w:lang w:eastAsia="ja-JP"/>
        </w:rPr>
        <w:t xml:space="preserve">If you would like to speak with someone about how to complete or upload the </w:t>
      </w:r>
      <w:proofErr w:type="gramStart"/>
      <w:r>
        <w:rPr>
          <w:lang w:eastAsia="ja-JP"/>
        </w:rPr>
        <w:t>template</w:t>
      </w:r>
      <w:proofErr w:type="gramEnd"/>
      <w:r>
        <w:rPr>
          <w:lang w:eastAsia="ja-JP"/>
        </w:rPr>
        <w:t xml:space="preserve"> contact the department on 1800 02</w:t>
      </w:r>
      <w:r w:rsidR="00A97896">
        <w:rPr>
          <w:lang w:eastAsia="ja-JP"/>
        </w:rPr>
        <w:t>2 384</w:t>
      </w:r>
      <w:r>
        <w:rPr>
          <w:lang w:eastAsia="ja-JP"/>
        </w:rPr>
        <w:t xml:space="preserve"> or email:</w:t>
      </w:r>
      <w:hyperlink r:id="rId14" w:history="1">
        <w:r w:rsidR="006F6B77" w:rsidRPr="006F6B77">
          <w:rPr>
            <w:rStyle w:val="Hyperlink"/>
            <w:lang w:eastAsia="ja-JP"/>
          </w:rPr>
          <w:t xml:space="preserve"> </w:t>
        </w:r>
      </w:hyperlink>
      <w:hyperlink r:id="rId15" w:history="1">
        <w:r w:rsidR="006F6B77" w:rsidRPr="002A1D24">
          <w:rPr>
            <w:rStyle w:val="Hyperlink"/>
          </w:rPr>
          <w:t>leviesonline@awe.gov.au</w:t>
        </w:r>
      </w:hyperlink>
      <w:r w:rsidR="006F6B77">
        <w:t xml:space="preserve"> </w:t>
      </w:r>
    </w:p>
    <w:p w14:paraId="3409A126" w14:textId="7077F1B7" w:rsidR="00673F72" w:rsidRPr="00ED7C60" w:rsidRDefault="00673F72" w:rsidP="00016495">
      <w:pPr>
        <w:spacing w:before="240"/>
        <w:rPr>
          <w:b/>
          <w:color w:val="17365D" w:themeColor="text2" w:themeShade="BF"/>
          <w:sz w:val="24"/>
          <w:szCs w:val="40"/>
          <w:lang w:eastAsia="ja-JP"/>
        </w:rPr>
      </w:pPr>
      <w:r w:rsidRPr="00ED7C60">
        <w:rPr>
          <w:b/>
          <w:color w:val="17365D" w:themeColor="text2" w:themeShade="BF"/>
          <w:sz w:val="24"/>
          <w:szCs w:val="40"/>
          <w:lang w:eastAsia="ja-JP"/>
        </w:rPr>
        <w:t>What if a levy payer trades in multiple types of grain?</w:t>
      </w:r>
    </w:p>
    <w:p w14:paraId="16C4999C" w14:textId="625912D0" w:rsidR="00B04288" w:rsidRDefault="00B04288" w:rsidP="00016495">
      <w:pPr>
        <w:spacing w:after="120"/>
        <w:rPr>
          <w:lang w:eastAsia="ja-JP"/>
        </w:rPr>
      </w:pPr>
      <w:r>
        <w:rPr>
          <w:lang w:eastAsia="ja-JP"/>
        </w:rPr>
        <w:t xml:space="preserve">If </w:t>
      </w:r>
      <w:r w:rsidR="006B185B">
        <w:rPr>
          <w:lang w:eastAsia="ja-JP"/>
        </w:rPr>
        <w:t>you</w:t>
      </w:r>
      <w:r w:rsidR="00673F72">
        <w:rPr>
          <w:lang w:eastAsia="ja-JP"/>
        </w:rPr>
        <w:t xml:space="preserve"> need to submit in</w:t>
      </w:r>
      <w:r w:rsidR="006B185B">
        <w:rPr>
          <w:lang w:eastAsia="ja-JP"/>
        </w:rPr>
        <w:t xml:space="preserve">formation about </w:t>
      </w:r>
      <w:r>
        <w:rPr>
          <w:lang w:eastAsia="ja-JP"/>
        </w:rPr>
        <w:t>a levy payer</w:t>
      </w:r>
      <w:r w:rsidR="006B185B">
        <w:rPr>
          <w:lang w:eastAsia="ja-JP"/>
        </w:rPr>
        <w:t xml:space="preserve"> that</w:t>
      </w:r>
      <w:r>
        <w:rPr>
          <w:lang w:eastAsia="ja-JP"/>
        </w:rPr>
        <w:t xml:space="preserve"> has traded in multiple types of grain, your file will need to include a row for each type</w:t>
      </w:r>
      <w:r w:rsidR="006B185B">
        <w:rPr>
          <w:lang w:eastAsia="ja-JP"/>
        </w:rPr>
        <w:t xml:space="preserve"> of grain</w:t>
      </w:r>
      <w:r>
        <w:rPr>
          <w:lang w:eastAsia="ja-JP"/>
        </w:rPr>
        <w:t>.</w:t>
      </w:r>
      <w:r w:rsidR="006B185B">
        <w:rPr>
          <w:lang w:eastAsia="ja-JP"/>
        </w:rPr>
        <w:t xml:space="preserve"> For e</w:t>
      </w:r>
      <w:r>
        <w:rPr>
          <w:lang w:eastAsia="ja-JP"/>
        </w:rPr>
        <w:t>xample:</w:t>
      </w:r>
    </w:p>
    <w:tbl>
      <w:tblPr>
        <w:tblStyle w:val="TableGrid"/>
        <w:tblW w:w="10207" w:type="dxa"/>
        <w:tblInd w:w="-289" w:type="dxa"/>
        <w:tblLayout w:type="fixed"/>
        <w:tblLook w:val="04A0" w:firstRow="1" w:lastRow="0" w:firstColumn="1" w:lastColumn="0" w:noHBand="0" w:noVBand="1"/>
      </w:tblPr>
      <w:tblGrid>
        <w:gridCol w:w="851"/>
        <w:gridCol w:w="1560"/>
        <w:gridCol w:w="850"/>
        <w:gridCol w:w="855"/>
        <w:gridCol w:w="893"/>
        <w:gridCol w:w="820"/>
        <w:gridCol w:w="692"/>
        <w:gridCol w:w="993"/>
        <w:gridCol w:w="992"/>
        <w:gridCol w:w="850"/>
        <w:gridCol w:w="851"/>
      </w:tblGrid>
      <w:tr w:rsidR="00ED7C60" w14:paraId="2580927E" w14:textId="77777777" w:rsidTr="00C167ED">
        <w:trPr>
          <w:trHeight w:val="330"/>
        </w:trPr>
        <w:tc>
          <w:tcPr>
            <w:tcW w:w="851" w:type="dxa"/>
          </w:tcPr>
          <w:p w14:paraId="0F45BB6F" w14:textId="77777777" w:rsidR="00B04288" w:rsidRPr="005D11C1" w:rsidRDefault="00B04288" w:rsidP="00B01C90">
            <w:pPr>
              <w:rPr>
                <w:b/>
                <w:sz w:val="18"/>
                <w:lang w:eastAsia="ja-JP"/>
              </w:rPr>
            </w:pPr>
            <w:r w:rsidRPr="005D11C1">
              <w:rPr>
                <w:b/>
                <w:sz w:val="18"/>
                <w:lang w:eastAsia="ja-JP"/>
              </w:rPr>
              <w:t>ABN</w:t>
            </w:r>
          </w:p>
        </w:tc>
        <w:tc>
          <w:tcPr>
            <w:tcW w:w="1560" w:type="dxa"/>
          </w:tcPr>
          <w:p w14:paraId="013448ED" w14:textId="77777777" w:rsidR="00B04288" w:rsidRPr="00ED7C60" w:rsidRDefault="00B04288" w:rsidP="00B01C90">
            <w:pPr>
              <w:rPr>
                <w:b/>
                <w:sz w:val="18"/>
                <w:lang w:eastAsia="ja-JP"/>
              </w:rPr>
            </w:pPr>
            <w:r w:rsidRPr="00B4292A">
              <w:rPr>
                <w:b/>
                <w:sz w:val="18"/>
                <w:lang w:eastAsia="ja-JP"/>
              </w:rPr>
              <w:t>Business Name</w:t>
            </w:r>
          </w:p>
        </w:tc>
        <w:tc>
          <w:tcPr>
            <w:tcW w:w="850" w:type="dxa"/>
          </w:tcPr>
          <w:p w14:paraId="4DDE5708" w14:textId="77777777" w:rsidR="00B04288" w:rsidRPr="00ED7C60" w:rsidRDefault="00B04288" w:rsidP="00B01C90">
            <w:pPr>
              <w:rPr>
                <w:b/>
                <w:sz w:val="18"/>
                <w:lang w:eastAsia="ja-JP"/>
              </w:rPr>
            </w:pPr>
            <w:r w:rsidRPr="00ED7C60">
              <w:rPr>
                <w:b/>
                <w:sz w:val="18"/>
                <w:lang w:eastAsia="ja-JP"/>
              </w:rPr>
              <w:t>Phone</w:t>
            </w:r>
          </w:p>
        </w:tc>
        <w:tc>
          <w:tcPr>
            <w:tcW w:w="855" w:type="dxa"/>
          </w:tcPr>
          <w:p w14:paraId="65BDAAD1" w14:textId="77777777" w:rsidR="00B04288" w:rsidRPr="00ED7C60" w:rsidRDefault="00B04288" w:rsidP="00B01C90">
            <w:pPr>
              <w:rPr>
                <w:b/>
                <w:sz w:val="18"/>
                <w:lang w:eastAsia="ja-JP"/>
              </w:rPr>
            </w:pPr>
            <w:r w:rsidRPr="00ED7C60">
              <w:rPr>
                <w:b/>
                <w:sz w:val="18"/>
                <w:lang w:eastAsia="ja-JP"/>
              </w:rPr>
              <w:t>Email</w:t>
            </w:r>
          </w:p>
        </w:tc>
        <w:tc>
          <w:tcPr>
            <w:tcW w:w="893" w:type="dxa"/>
          </w:tcPr>
          <w:p w14:paraId="384F0239" w14:textId="77777777" w:rsidR="00B04288" w:rsidRPr="00ED7C60" w:rsidRDefault="00B04288" w:rsidP="00B01C90">
            <w:pPr>
              <w:rPr>
                <w:b/>
                <w:sz w:val="18"/>
                <w:lang w:eastAsia="ja-JP"/>
              </w:rPr>
            </w:pPr>
            <w:r w:rsidRPr="00ED7C60">
              <w:rPr>
                <w:b/>
                <w:sz w:val="18"/>
                <w:lang w:eastAsia="ja-JP"/>
              </w:rPr>
              <w:t>Address</w:t>
            </w:r>
          </w:p>
        </w:tc>
        <w:tc>
          <w:tcPr>
            <w:tcW w:w="820" w:type="dxa"/>
          </w:tcPr>
          <w:p w14:paraId="4A150692" w14:textId="77777777" w:rsidR="00B04288" w:rsidRPr="00ED7C60" w:rsidRDefault="00B04288" w:rsidP="00B01C90">
            <w:pPr>
              <w:rPr>
                <w:b/>
                <w:sz w:val="18"/>
                <w:lang w:eastAsia="ja-JP"/>
              </w:rPr>
            </w:pPr>
            <w:r w:rsidRPr="00ED7C60">
              <w:rPr>
                <w:b/>
                <w:sz w:val="18"/>
                <w:lang w:eastAsia="ja-JP"/>
              </w:rPr>
              <w:t>Suburb</w:t>
            </w:r>
          </w:p>
        </w:tc>
        <w:tc>
          <w:tcPr>
            <w:tcW w:w="692" w:type="dxa"/>
          </w:tcPr>
          <w:p w14:paraId="23A9DBEB" w14:textId="77777777" w:rsidR="00B04288" w:rsidRPr="00ED7C60" w:rsidRDefault="00B04288" w:rsidP="00B01C90">
            <w:pPr>
              <w:rPr>
                <w:b/>
                <w:sz w:val="18"/>
                <w:lang w:eastAsia="ja-JP"/>
              </w:rPr>
            </w:pPr>
            <w:r w:rsidRPr="00ED7C60">
              <w:rPr>
                <w:b/>
                <w:sz w:val="18"/>
                <w:lang w:eastAsia="ja-JP"/>
              </w:rPr>
              <w:t>State</w:t>
            </w:r>
          </w:p>
        </w:tc>
        <w:tc>
          <w:tcPr>
            <w:tcW w:w="993" w:type="dxa"/>
          </w:tcPr>
          <w:p w14:paraId="466687C9" w14:textId="77777777" w:rsidR="00B04288" w:rsidRPr="00ED7C60" w:rsidRDefault="00B04288" w:rsidP="00B01C90">
            <w:pPr>
              <w:rPr>
                <w:b/>
                <w:sz w:val="18"/>
                <w:lang w:eastAsia="ja-JP"/>
              </w:rPr>
            </w:pPr>
            <w:r w:rsidRPr="00ED7C60">
              <w:rPr>
                <w:b/>
                <w:sz w:val="18"/>
                <w:lang w:eastAsia="ja-JP"/>
              </w:rPr>
              <w:t>Postcode</w:t>
            </w:r>
          </w:p>
        </w:tc>
        <w:tc>
          <w:tcPr>
            <w:tcW w:w="992" w:type="dxa"/>
          </w:tcPr>
          <w:p w14:paraId="6673F372" w14:textId="77777777" w:rsidR="00B04288" w:rsidRPr="00ED7C60" w:rsidRDefault="00B04288" w:rsidP="008656DD">
            <w:pPr>
              <w:ind w:right="-108"/>
              <w:rPr>
                <w:b/>
                <w:sz w:val="18"/>
                <w:lang w:eastAsia="ja-JP"/>
              </w:rPr>
            </w:pPr>
            <w:r w:rsidRPr="00B57043">
              <w:rPr>
                <w:b/>
                <w:sz w:val="18"/>
                <w:lang w:eastAsia="ja-JP"/>
              </w:rPr>
              <w:t>Item Tag</w:t>
            </w:r>
          </w:p>
        </w:tc>
        <w:tc>
          <w:tcPr>
            <w:tcW w:w="850" w:type="dxa"/>
          </w:tcPr>
          <w:p w14:paraId="094F5CEB" w14:textId="77777777" w:rsidR="00B04288" w:rsidRPr="00ED7C60" w:rsidRDefault="00B04288" w:rsidP="00B01C90">
            <w:pPr>
              <w:rPr>
                <w:b/>
                <w:sz w:val="18"/>
                <w:lang w:eastAsia="ja-JP"/>
              </w:rPr>
            </w:pPr>
            <w:r w:rsidRPr="00ED7C60">
              <w:rPr>
                <w:b/>
                <w:sz w:val="18"/>
                <w:lang w:eastAsia="ja-JP"/>
              </w:rPr>
              <w:t>Value1</w:t>
            </w:r>
          </w:p>
        </w:tc>
        <w:tc>
          <w:tcPr>
            <w:tcW w:w="851" w:type="dxa"/>
          </w:tcPr>
          <w:p w14:paraId="44AC6A8E" w14:textId="77777777" w:rsidR="00B04288" w:rsidRPr="00ED7C60" w:rsidRDefault="00B04288" w:rsidP="00B01C90">
            <w:pPr>
              <w:rPr>
                <w:b/>
                <w:sz w:val="18"/>
                <w:lang w:eastAsia="ja-JP"/>
              </w:rPr>
            </w:pPr>
            <w:r w:rsidRPr="00ED7C60">
              <w:rPr>
                <w:b/>
                <w:sz w:val="18"/>
                <w:lang w:eastAsia="ja-JP"/>
              </w:rPr>
              <w:t>Value2</w:t>
            </w:r>
          </w:p>
        </w:tc>
      </w:tr>
      <w:tr w:rsidR="00ED7C60" w14:paraId="72729D35" w14:textId="77777777" w:rsidTr="00C167ED">
        <w:trPr>
          <w:trHeight w:val="288"/>
        </w:trPr>
        <w:tc>
          <w:tcPr>
            <w:tcW w:w="851" w:type="dxa"/>
          </w:tcPr>
          <w:p w14:paraId="5080BB7F" w14:textId="77777777" w:rsidR="00B04288" w:rsidRPr="00E842FD" w:rsidRDefault="00B04288" w:rsidP="00B01C90">
            <w:pPr>
              <w:rPr>
                <w:sz w:val="18"/>
                <w:lang w:eastAsia="ja-JP"/>
              </w:rPr>
            </w:pPr>
            <w:r w:rsidRPr="00E842FD">
              <w:rPr>
                <w:sz w:val="18"/>
                <w:lang w:eastAsia="ja-JP"/>
              </w:rPr>
              <w:t>123</w:t>
            </w:r>
            <w:r>
              <w:rPr>
                <w:sz w:val="18"/>
                <w:lang w:eastAsia="ja-JP"/>
              </w:rPr>
              <w:t>4…</w:t>
            </w:r>
          </w:p>
        </w:tc>
        <w:tc>
          <w:tcPr>
            <w:tcW w:w="1560" w:type="dxa"/>
          </w:tcPr>
          <w:p w14:paraId="75A5DB2A" w14:textId="5ECAFD75" w:rsidR="00B04288" w:rsidRPr="00E842FD" w:rsidRDefault="00B4292A" w:rsidP="005D11C1">
            <w:pPr>
              <w:rPr>
                <w:sz w:val="18"/>
                <w:lang w:eastAsia="ja-JP"/>
              </w:rPr>
            </w:pPr>
            <w:r>
              <w:rPr>
                <w:sz w:val="18"/>
                <w:lang w:eastAsia="ja-JP"/>
              </w:rPr>
              <w:t xml:space="preserve">S </w:t>
            </w:r>
            <w:r w:rsidR="00B04288">
              <w:rPr>
                <w:sz w:val="18"/>
                <w:lang w:eastAsia="ja-JP"/>
              </w:rPr>
              <w:t>Smith Pty</w:t>
            </w:r>
            <w:r w:rsidR="00ED7C60">
              <w:rPr>
                <w:sz w:val="18"/>
                <w:lang w:eastAsia="ja-JP"/>
              </w:rPr>
              <w:t xml:space="preserve"> Ltd</w:t>
            </w:r>
          </w:p>
        </w:tc>
        <w:tc>
          <w:tcPr>
            <w:tcW w:w="850" w:type="dxa"/>
          </w:tcPr>
          <w:p w14:paraId="76D5C6E7" w14:textId="084BB8F1" w:rsidR="00B04288" w:rsidRPr="00E842FD" w:rsidRDefault="002A0DF7">
            <w:pPr>
              <w:rPr>
                <w:sz w:val="18"/>
                <w:lang w:eastAsia="ja-JP"/>
              </w:rPr>
            </w:pPr>
            <w:r>
              <w:rPr>
                <w:sz w:val="18"/>
                <w:lang w:eastAsia="ja-JP"/>
              </w:rPr>
              <w:t>(</w:t>
            </w:r>
            <w:r w:rsidR="00B04288">
              <w:rPr>
                <w:sz w:val="18"/>
                <w:lang w:eastAsia="ja-JP"/>
              </w:rPr>
              <w:t>04</w:t>
            </w:r>
            <w:r>
              <w:rPr>
                <w:sz w:val="18"/>
                <w:lang w:eastAsia="ja-JP"/>
              </w:rPr>
              <w:t>)</w:t>
            </w:r>
            <w:r w:rsidR="00B04288">
              <w:rPr>
                <w:sz w:val="18"/>
                <w:lang w:eastAsia="ja-JP"/>
              </w:rPr>
              <w:t>1…</w:t>
            </w:r>
          </w:p>
        </w:tc>
        <w:tc>
          <w:tcPr>
            <w:tcW w:w="855" w:type="dxa"/>
          </w:tcPr>
          <w:p w14:paraId="023C7472" w14:textId="6D29A291" w:rsidR="00B04288" w:rsidRPr="00E842FD" w:rsidRDefault="002A0DF7" w:rsidP="002A0DF7">
            <w:pPr>
              <w:rPr>
                <w:sz w:val="18"/>
                <w:lang w:eastAsia="ja-JP"/>
              </w:rPr>
            </w:pPr>
            <w:proofErr w:type="spellStart"/>
            <w:r>
              <w:rPr>
                <w:sz w:val="18"/>
                <w:lang w:eastAsia="ja-JP"/>
              </w:rPr>
              <w:t>sam</w:t>
            </w:r>
            <w:proofErr w:type="spellEnd"/>
            <w:r w:rsidR="00ED7C60">
              <w:rPr>
                <w:sz w:val="18"/>
                <w:lang w:eastAsia="ja-JP"/>
              </w:rPr>
              <w:t>@</w:t>
            </w:r>
            <w:r w:rsidR="00B04288">
              <w:rPr>
                <w:sz w:val="18"/>
                <w:lang w:eastAsia="ja-JP"/>
              </w:rPr>
              <w:t>...</w:t>
            </w:r>
          </w:p>
        </w:tc>
        <w:tc>
          <w:tcPr>
            <w:tcW w:w="893" w:type="dxa"/>
          </w:tcPr>
          <w:p w14:paraId="644BFBE0" w14:textId="6B8A91E6" w:rsidR="00B04288" w:rsidRPr="00E842FD" w:rsidRDefault="00B04288" w:rsidP="00B01C90">
            <w:pPr>
              <w:rPr>
                <w:sz w:val="18"/>
                <w:lang w:eastAsia="ja-JP"/>
              </w:rPr>
            </w:pPr>
            <w:r>
              <w:rPr>
                <w:sz w:val="18"/>
                <w:lang w:eastAsia="ja-JP"/>
              </w:rPr>
              <w:t>1</w:t>
            </w:r>
            <w:r w:rsidR="002A0DF7">
              <w:rPr>
                <w:sz w:val="18"/>
                <w:lang w:eastAsia="ja-JP"/>
              </w:rPr>
              <w:t>23</w:t>
            </w:r>
            <w:r w:rsidR="00B4292A">
              <w:rPr>
                <w:sz w:val="18"/>
                <w:lang w:eastAsia="ja-JP"/>
              </w:rPr>
              <w:t xml:space="preserve"> </w:t>
            </w:r>
            <w:r w:rsidR="002A0DF7">
              <w:rPr>
                <w:sz w:val="18"/>
                <w:lang w:eastAsia="ja-JP"/>
              </w:rPr>
              <w:t>S</w:t>
            </w:r>
            <w:r>
              <w:rPr>
                <w:sz w:val="18"/>
                <w:lang w:eastAsia="ja-JP"/>
              </w:rPr>
              <w:t>t</w:t>
            </w:r>
          </w:p>
        </w:tc>
        <w:tc>
          <w:tcPr>
            <w:tcW w:w="820" w:type="dxa"/>
          </w:tcPr>
          <w:p w14:paraId="520A9EA3" w14:textId="77777777" w:rsidR="00B04288" w:rsidRPr="00E842FD" w:rsidRDefault="00B04288" w:rsidP="00B01C90">
            <w:pPr>
              <w:rPr>
                <w:sz w:val="18"/>
                <w:lang w:eastAsia="ja-JP"/>
              </w:rPr>
            </w:pPr>
            <w:r>
              <w:rPr>
                <w:sz w:val="18"/>
                <w:lang w:eastAsia="ja-JP"/>
              </w:rPr>
              <w:t>Sydney</w:t>
            </w:r>
          </w:p>
        </w:tc>
        <w:tc>
          <w:tcPr>
            <w:tcW w:w="692" w:type="dxa"/>
          </w:tcPr>
          <w:p w14:paraId="7C74B106" w14:textId="77777777" w:rsidR="00B04288" w:rsidRPr="00E842FD" w:rsidRDefault="00B04288" w:rsidP="00B01C90">
            <w:pPr>
              <w:rPr>
                <w:sz w:val="18"/>
                <w:lang w:eastAsia="ja-JP"/>
              </w:rPr>
            </w:pPr>
            <w:r>
              <w:rPr>
                <w:sz w:val="18"/>
                <w:lang w:eastAsia="ja-JP"/>
              </w:rPr>
              <w:t>NSW</w:t>
            </w:r>
          </w:p>
        </w:tc>
        <w:tc>
          <w:tcPr>
            <w:tcW w:w="993" w:type="dxa"/>
          </w:tcPr>
          <w:p w14:paraId="23B81CE8" w14:textId="77777777" w:rsidR="00B04288" w:rsidRPr="00E842FD" w:rsidRDefault="00B04288" w:rsidP="00B01C90">
            <w:pPr>
              <w:rPr>
                <w:sz w:val="18"/>
                <w:lang w:eastAsia="ja-JP"/>
              </w:rPr>
            </w:pPr>
            <w:r>
              <w:rPr>
                <w:sz w:val="18"/>
                <w:lang w:eastAsia="ja-JP"/>
              </w:rPr>
              <w:t>2000</w:t>
            </w:r>
          </w:p>
        </w:tc>
        <w:tc>
          <w:tcPr>
            <w:tcW w:w="992" w:type="dxa"/>
          </w:tcPr>
          <w:p w14:paraId="6939AF25" w14:textId="77777777" w:rsidR="00B04288" w:rsidRPr="00ED7C60" w:rsidRDefault="00B04288" w:rsidP="00B01C90">
            <w:pPr>
              <w:rPr>
                <w:sz w:val="18"/>
                <w:highlight w:val="yellow"/>
                <w:lang w:eastAsia="ja-JP"/>
              </w:rPr>
            </w:pPr>
            <w:r w:rsidRPr="00ED7C60">
              <w:rPr>
                <w:sz w:val="18"/>
                <w:highlight w:val="yellow"/>
                <w:lang w:eastAsia="ja-JP"/>
              </w:rPr>
              <w:t>Barley</w:t>
            </w:r>
          </w:p>
        </w:tc>
        <w:tc>
          <w:tcPr>
            <w:tcW w:w="850" w:type="dxa"/>
          </w:tcPr>
          <w:p w14:paraId="6501077D" w14:textId="77777777" w:rsidR="00B04288" w:rsidRPr="00E842FD" w:rsidRDefault="00B04288" w:rsidP="00B01C90">
            <w:pPr>
              <w:rPr>
                <w:sz w:val="18"/>
                <w:lang w:eastAsia="ja-JP"/>
              </w:rPr>
            </w:pPr>
            <w:r>
              <w:rPr>
                <w:sz w:val="18"/>
                <w:lang w:eastAsia="ja-JP"/>
              </w:rPr>
              <w:t>500</w:t>
            </w:r>
          </w:p>
        </w:tc>
        <w:tc>
          <w:tcPr>
            <w:tcW w:w="851" w:type="dxa"/>
          </w:tcPr>
          <w:p w14:paraId="73893992" w14:textId="77777777" w:rsidR="00B04288" w:rsidRPr="00E842FD" w:rsidRDefault="00B04288" w:rsidP="00B01C90">
            <w:pPr>
              <w:rPr>
                <w:sz w:val="18"/>
                <w:lang w:eastAsia="ja-JP"/>
              </w:rPr>
            </w:pPr>
            <w:r>
              <w:rPr>
                <w:sz w:val="18"/>
                <w:lang w:eastAsia="ja-JP"/>
              </w:rPr>
              <w:t>5000</w:t>
            </w:r>
          </w:p>
        </w:tc>
      </w:tr>
      <w:tr w:rsidR="00ED7C60" w14:paraId="38E3A663" w14:textId="77777777" w:rsidTr="00C167ED">
        <w:trPr>
          <w:trHeight w:val="250"/>
        </w:trPr>
        <w:tc>
          <w:tcPr>
            <w:tcW w:w="851" w:type="dxa"/>
          </w:tcPr>
          <w:p w14:paraId="3205EE2B" w14:textId="77777777" w:rsidR="00B04288" w:rsidRPr="00E842FD" w:rsidRDefault="00B04288" w:rsidP="00B01C90">
            <w:pPr>
              <w:rPr>
                <w:sz w:val="18"/>
                <w:lang w:eastAsia="ja-JP"/>
              </w:rPr>
            </w:pPr>
            <w:r w:rsidRPr="00E842FD">
              <w:rPr>
                <w:sz w:val="18"/>
                <w:lang w:eastAsia="ja-JP"/>
              </w:rPr>
              <w:t>123</w:t>
            </w:r>
            <w:r>
              <w:rPr>
                <w:sz w:val="18"/>
                <w:lang w:eastAsia="ja-JP"/>
              </w:rPr>
              <w:t>4…</w:t>
            </w:r>
          </w:p>
        </w:tc>
        <w:tc>
          <w:tcPr>
            <w:tcW w:w="1560" w:type="dxa"/>
          </w:tcPr>
          <w:p w14:paraId="288EC176" w14:textId="3E0C1313" w:rsidR="00B04288" w:rsidRPr="00E842FD" w:rsidRDefault="00B4292A" w:rsidP="00B01C90">
            <w:pPr>
              <w:rPr>
                <w:sz w:val="18"/>
                <w:lang w:eastAsia="ja-JP"/>
              </w:rPr>
            </w:pPr>
            <w:r>
              <w:rPr>
                <w:sz w:val="18"/>
                <w:lang w:eastAsia="ja-JP"/>
              </w:rPr>
              <w:t xml:space="preserve">S </w:t>
            </w:r>
            <w:r w:rsidR="00B04288">
              <w:rPr>
                <w:sz w:val="18"/>
                <w:lang w:eastAsia="ja-JP"/>
              </w:rPr>
              <w:t>Smith Pty Ltd</w:t>
            </w:r>
          </w:p>
        </w:tc>
        <w:tc>
          <w:tcPr>
            <w:tcW w:w="850" w:type="dxa"/>
          </w:tcPr>
          <w:p w14:paraId="07A09D8B" w14:textId="1257E4DF" w:rsidR="00B04288" w:rsidRPr="00E842FD" w:rsidRDefault="002A0DF7" w:rsidP="005D11C1">
            <w:pPr>
              <w:rPr>
                <w:sz w:val="18"/>
                <w:lang w:eastAsia="ja-JP"/>
              </w:rPr>
            </w:pPr>
            <w:r>
              <w:rPr>
                <w:sz w:val="18"/>
                <w:lang w:eastAsia="ja-JP"/>
              </w:rPr>
              <w:t>(</w:t>
            </w:r>
            <w:r w:rsidR="00B04288" w:rsidRPr="00E842FD">
              <w:rPr>
                <w:sz w:val="18"/>
                <w:lang w:eastAsia="ja-JP"/>
              </w:rPr>
              <w:t>04</w:t>
            </w:r>
            <w:r>
              <w:rPr>
                <w:sz w:val="18"/>
                <w:lang w:eastAsia="ja-JP"/>
              </w:rPr>
              <w:t>)</w:t>
            </w:r>
            <w:r w:rsidR="00B04288" w:rsidRPr="00E842FD">
              <w:rPr>
                <w:sz w:val="18"/>
                <w:lang w:eastAsia="ja-JP"/>
              </w:rPr>
              <w:t>1</w:t>
            </w:r>
            <w:r w:rsidR="00B04288">
              <w:rPr>
                <w:sz w:val="18"/>
                <w:lang w:eastAsia="ja-JP"/>
              </w:rPr>
              <w:t>…</w:t>
            </w:r>
          </w:p>
        </w:tc>
        <w:tc>
          <w:tcPr>
            <w:tcW w:w="855" w:type="dxa"/>
          </w:tcPr>
          <w:p w14:paraId="37C89086" w14:textId="50F3FD93" w:rsidR="00B04288" w:rsidRPr="00E842FD" w:rsidRDefault="002A0DF7">
            <w:pPr>
              <w:rPr>
                <w:sz w:val="18"/>
                <w:lang w:eastAsia="ja-JP"/>
              </w:rPr>
            </w:pPr>
            <w:proofErr w:type="spellStart"/>
            <w:r>
              <w:rPr>
                <w:sz w:val="18"/>
                <w:lang w:eastAsia="ja-JP"/>
              </w:rPr>
              <w:t>sam</w:t>
            </w:r>
            <w:proofErr w:type="spellEnd"/>
            <w:r>
              <w:rPr>
                <w:sz w:val="18"/>
                <w:lang w:eastAsia="ja-JP"/>
              </w:rPr>
              <w:t>@.</w:t>
            </w:r>
            <w:r w:rsidR="00B04288">
              <w:rPr>
                <w:sz w:val="18"/>
                <w:lang w:eastAsia="ja-JP"/>
              </w:rPr>
              <w:t>..</w:t>
            </w:r>
          </w:p>
        </w:tc>
        <w:tc>
          <w:tcPr>
            <w:tcW w:w="893" w:type="dxa"/>
          </w:tcPr>
          <w:p w14:paraId="245D32E8" w14:textId="3B53E3F1" w:rsidR="00B04288" w:rsidRPr="00E842FD" w:rsidRDefault="002A0DF7" w:rsidP="00B01C90">
            <w:pPr>
              <w:rPr>
                <w:sz w:val="18"/>
                <w:lang w:eastAsia="ja-JP"/>
              </w:rPr>
            </w:pPr>
            <w:r>
              <w:rPr>
                <w:sz w:val="18"/>
                <w:lang w:eastAsia="ja-JP"/>
              </w:rPr>
              <w:t>123 S</w:t>
            </w:r>
            <w:r w:rsidR="00B04288">
              <w:rPr>
                <w:sz w:val="18"/>
                <w:lang w:eastAsia="ja-JP"/>
              </w:rPr>
              <w:t>t</w:t>
            </w:r>
          </w:p>
        </w:tc>
        <w:tc>
          <w:tcPr>
            <w:tcW w:w="820" w:type="dxa"/>
          </w:tcPr>
          <w:p w14:paraId="2676BA09" w14:textId="77777777" w:rsidR="00B04288" w:rsidRPr="00E842FD" w:rsidRDefault="00B04288" w:rsidP="00B01C90">
            <w:pPr>
              <w:rPr>
                <w:sz w:val="18"/>
                <w:lang w:eastAsia="ja-JP"/>
              </w:rPr>
            </w:pPr>
            <w:r>
              <w:rPr>
                <w:sz w:val="18"/>
                <w:lang w:eastAsia="ja-JP"/>
              </w:rPr>
              <w:t>Sydney</w:t>
            </w:r>
          </w:p>
        </w:tc>
        <w:tc>
          <w:tcPr>
            <w:tcW w:w="692" w:type="dxa"/>
          </w:tcPr>
          <w:p w14:paraId="33CBB73F" w14:textId="77777777" w:rsidR="00B04288" w:rsidRPr="00E842FD" w:rsidRDefault="00B04288" w:rsidP="00B01C90">
            <w:pPr>
              <w:rPr>
                <w:sz w:val="18"/>
                <w:lang w:eastAsia="ja-JP"/>
              </w:rPr>
            </w:pPr>
            <w:r>
              <w:rPr>
                <w:sz w:val="18"/>
                <w:lang w:eastAsia="ja-JP"/>
              </w:rPr>
              <w:t>NSW</w:t>
            </w:r>
          </w:p>
        </w:tc>
        <w:tc>
          <w:tcPr>
            <w:tcW w:w="993" w:type="dxa"/>
          </w:tcPr>
          <w:p w14:paraId="2941CCC5" w14:textId="77777777" w:rsidR="00B04288" w:rsidRPr="00E842FD" w:rsidRDefault="00B04288" w:rsidP="00B01C90">
            <w:pPr>
              <w:rPr>
                <w:sz w:val="18"/>
                <w:lang w:eastAsia="ja-JP"/>
              </w:rPr>
            </w:pPr>
            <w:r>
              <w:rPr>
                <w:sz w:val="18"/>
                <w:lang w:eastAsia="ja-JP"/>
              </w:rPr>
              <w:t>2000</w:t>
            </w:r>
          </w:p>
        </w:tc>
        <w:tc>
          <w:tcPr>
            <w:tcW w:w="992" w:type="dxa"/>
          </w:tcPr>
          <w:p w14:paraId="5C597616" w14:textId="77777777" w:rsidR="00B04288" w:rsidRPr="00ED7C60" w:rsidRDefault="00B04288" w:rsidP="00B01C90">
            <w:pPr>
              <w:rPr>
                <w:sz w:val="18"/>
                <w:highlight w:val="yellow"/>
                <w:lang w:eastAsia="ja-JP"/>
              </w:rPr>
            </w:pPr>
            <w:r w:rsidRPr="00ED7C60">
              <w:rPr>
                <w:sz w:val="18"/>
                <w:highlight w:val="yellow"/>
                <w:lang w:eastAsia="ja-JP"/>
              </w:rPr>
              <w:t>Oats</w:t>
            </w:r>
          </w:p>
        </w:tc>
        <w:tc>
          <w:tcPr>
            <w:tcW w:w="850" w:type="dxa"/>
          </w:tcPr>
          <w:p w14:paraId="6F13FFA2" w14:textId="77777777" w:rsidR="00B04288" w:rsidRPr="00E842FD" w:rsidRDefault="00B04288" w:rsidP="00B01C90">
            <w:pPr>
              <w:rPr>
                <w:sz w:val="18"/>
                <w:lang w:eastAsia="ja-JP"/>
              </w:rPr>
            </w:pPr>
            <w:r>
              <w:rPr>
                <w:sz w:val="18"/>
                <w:lang w:eastAsia="ja-JP"/>
              </w:rPr>
              <w:t>600</w:t>
            </w:r>
          </w:p>
        </w:tc>
        <w:tc>
          <w:tcPr>
            <w:tcW w:w="851" w:type="dxa"/>
          </w:tcPr>
          <w:p w14:paraId="6D42DB4A" w14:textId="77777777" w:rsidR="00B04288" w:rsidRPr="00E842FD" w:rsidRDefault="00B04288" w:rsidP="00B01C90">
            <w:pPr>
              <w:rPr>
                <w:sz w:val="18"/>
                <w:lang w:eastAsia="ja-JP"/>
              </w:rPr>
            </w:pPr>
            <w:r>
              <w:rPr>
                <w:sz w:val="18"/>
                <w:lang w:eastAsia="ja-JP"/>
              </w:rPr>
              <w:t>6000</w:t>
            </w:r>
          </w:p>
        </w:tc>
      </w:tr>
      <w:tr w:rsidR="00ED7C60" w14:paraId="4FAA2571" w14:textId="77777777" w:rsidTr="00C167ED">
        <w:trPr>
          <w:trHeight w:val="184"/>
        </w:trPr>
        <w:tc>
          <w:tcPr>
            <w:tcW w:w="851" w:type="dxa"/>
          </w:tcPr>
          <w:p w14:paraId="1072EB3A" w14:textId="77777777" w:rsidR="00B04288" w:rsidRPr="00E842FD" w:rsidRDefault="00B04288" w:rsidP="00B01C90">
            <w:pPr>
              <w:rPr>
                <w:sz w:val="18"/>
                <w:lang w:eastAsia="ja-JP"/>
              </w:rPr>
            </w:pPr>
            <w:r>
              <w:rPr>
                <w:sz w:val="18"/>
                <w:lang w:eastAsia="ja-JP"/>
              </w:rPr>
              <w:t>2222…</w:t>
            </w:r>
          </w:p>
        </w:tc>
        <w:tc>
          <w:tcPr>
            <w:tcW w:w="1560" w:type="dxa"/>
          </w:tcPr>
          <w:p w14:paraId="23B6B995" w14:textId="77777777" w:rsidR="00B04288" w:rsidRPr="00E842FD" w:rsidRDefault="00B04288" w:rsidP="00B01C90">
            <w:pPr>
              <w:rPr>
                <w:sz w:val="18"/>
                <w:lang w:eastAsia="ja-JP"/>
              </w:rPr>
            </w:pPr>
            <w:r>
              <w:rPr>
                <w:sz w:val="18"/>
                <w:lang w:eastAsia="ja-JP"/>
              </w:rPr>
              <w:t>Joe Jones Inc.</w:t>
            </w:r>
          </w:p>
        </w:tc>
        <w:tc>
          <w:tcPr>
            <w:tcW w:w="850" w:type="dxa"/>
          </w:tcPr>
          <w:p w14:paraId="33FA54BC" w14:textId="2187FE0E" w:rsidR="00B04288" w:rsidRPr="00E842FD" w:rsidRDefault="002A0DF7" w:rsidP="005D11C1">
            <w:pPr>
              <w:rPr>
                <w:sz w:val="18"/>
                <w:lang w:eastAsia="ja-JP"/>
              </w:rPr>
            </w:pPr>
            <w:r>
              <w:rPr>
                <w:sz w:val="18"/>
                <w:lang w:eastAsia="ja-JP"/>
              </w:rPr>
              <w:t>(</w:t>
            </w:r>
            <w:r w:rsidR="00B04288">
              <w:rPr>
                <w:sz w:val="18"/>
                <w:lang w:eastAsia="ja-JP"/>
              </w:rPr>
              <w:t>02</w:t>
            </w:r>
            <w:r>
              <w:rPr>
                <w:sz w:val="18"/>
                <w:lang w:eastAsia="ja-JP"/>
              </w:rPr>
              <w:t>)</w:t>
            </w:r>
            <w:r w:rsidR="00B04288">
              <w:rPr>
                <w:sz w:val="18"/>
                <w:lang w:eastAsia="ja-JP"/>
              </w:rPr>
              <w:t>6…</w:t>
            </w:r>
          </w:p>
        </w:tc>
        <w:tc>
          <w:tcPr>
            <w:tcW w:w="855" w:type="dxa"/>
          </w:tcPr>
          <w:p w14:paraId="25916E57" w14:textId="792A145B" w:rsidR="00B04288" w:rsidRPr="00E842FD" w:rsidRDefault="00B04288">
            <w:pPr>
              <w:rPr>
                <w:sz w:val="18"/>
                <w:lang w:eastAsia="ja-JP"/>
              </w:rPr>
            </w:pPr>
            <w:r>
              <w:rPr>
                <w:sz w:val="18"/>
                <w:lang w:eastAsia="ja-JP"/>
              </w:rPr>
              <w:t>j</w:t>
            </w:r>
            <w:r w:rsidR="002A0DF7">
              <w:rPr>
                <w:sz w:val="18"/>
                <w:lang w:eastAsia="ja-JP"/>
              </w:rPr>
              <w:t>oe@</w:t>
            </w:r>
            <w:r>
              <w:rPr>
                <w:sz w:val="18"/>
                <w:lang w:eastAsia="ja-JP"/>
              </w:rPr>
              <w:t>...</w:t>
            </w:r>
          </w:p>
        </w:tc>
        <w:tc>
          <w:tcPr>
            <w:tcW w:w="893" w:type="dxa"/>
          </w:tcPr>
          <w:p w14:paraId="5742C25E" w14:textId="079B5D77" w:rsidR="00B04288" w:rsidRPr="00E842FD" w:rsidRDefault="002A0DF7" w:rsidP="00B01C90">
            <w:pPr>
              <w:rPr>
                <w:sz w:val="18"/>
                <w:lang w:eastAsia="ja-JP"/>
              </w:rPr>
            </w:pPr>
            <w:r>
              <w:rPr>
                <w:sz w:val="18"/>
                <w:lang w:eastAsia="ja-JP"/>
              </w:rPr>
              <w:t>456 R</w:t>
            </w:r>
            <w:r w:rsidR="00B4292A">
              <w:rPr>
                <w:sz w:val="18"/>
                <w:lang w:eastAsia="ja-JP"/>
              </w:rPr>
              <w:t>d</w:t>
            </w:r>
          </w:p>
        </w:tc>
        <w:tc>
          <w:tcPr>
            <w:tcW w:w="820" w:type="dxa"/>
          </w:tcPr>
          <w:p w14:paraId="372763EB" w14:textId="77777777" w:rsidR="00B04288" w:rsidRPr="00E842FD" w:rsidRDefault="00B04288" w:rsidP="00B01C90">
            <w:pPr>
              <w:rPr>
                <w:sz w:val="18"/>
                <w:lang w:eastAsia="ja-JP"/>
              </w:rPr>
            </w:pPr>
            <w:r>
              <w:rPr>
                <w:sz w:val="18"/>
                <w:lang w:eastAsia="ja-JP"/>
              </w:rPr>
              <w:t>Uluru</w:t>
            </w:r>
          </w:p>
        </w:tc>
        <w:tc>
          <w:tcPr>
            <w:tcW w:w="692" w:type="dxa"/>
          </w:tcPr>
          <w:p w14:paraId="7D310B0E" w14:textId="77777777" w:rsidR="00B04288" w:rsidRPr="00E842FD" w:rsidRDefault="00B04288" w:rsidP="00B01C90">
            <w:pPr>
              <w:rPr>
                <w:sz w:val="18"/>
                <w:lang w:eastAsia="ja-JP"/>
              </w:rPr>
            </w:pPr>
            <w:r>
              <w:rPr>
                <w:sz w:val="18"/>
                <w:lang w:eastAsia="ja-JP"/>
              </w:rPr>
              <w:t>NT</w:t>
            </w:r>
          </w:p>
        </w:tc>
        <w:tc>
          <w:tcPr>
            <w:tcW w:w="993" w:type="dxa"/>
          </w:tcPr>
          <w:p w14:paraId="5D820C60" w14:textId="77777777" w:rsidR="00B04288" w:rsidRPr="00E842FD" w:rsidRDefault="00B04288" w:rsidP="00B01C90">
            <w:pPr>
              <w:rPr>
                <w:sz w:val="18"/>
                <w:lang w:eastAsia="ja-JP"/>
              </w:rPr>
            </w:pPr>
            <w:r>
              <w:rPr>
                <w:sz w:val="18"/>
                <w:lang w:eastAsia="ja-JP"/>
              </w:rPr>
              <w:t>0872</w:t>
            </w:r>
          </w:p>
        </w:tc>
        <w:tc>
          <w:tcPr>
            <w:tcW w:w="992" w:type="dxa"/>
          </w:tcPr>
          <w:p w14:paraId="6121951E" w14:textId="39E6C17D" w:rsidR="00B04288" w:rsidRPr="00ED7C60" w:rsidRDefault="001141BB" w:rsidP="00B01C90">
            <w:pPr>
              <w:rPr>
                <w:sz w:val="18"/>
                <w:highlight w:val="yellow"/>
                <w:lang w:eastAsia="ja-JP"/>
              </w:rPr>
            </w:pPr>
            <w:r w:rsidRPr="00ED7C60">
              <w:rPr>
                <w:sz w:val="18"/>
                <w:highlight w:val="yellow"/>
                <w:lang w:eastAsia="ja-JP"/>
              </w:rPr>
              <w:t>Wheat NT</w:t>
            </w:r>
          </w:p>
        </w:tc>
        <w:tc>
          <w:tcPr>
            <w:tcW w:w="850" w:type="dxa"/>
          </w:tcPr>
          <w:p w14:paraId="60627C5C" w14:textId="77777777" w:rsidR="00B04288" w:rsidRPr="00E842FD" w:rsidRDefault="00B04288" w:rsidP="00B01C90">
            <w:pPr>
              <w:rPr>
                <w:sz w:val="18"/>
                <w:lang w:eastAsia="ja-JP"/>
              </w:rPr>
            </w:pPr>
            <w:r>
              <w:rPr>
                <w:sz w:val="18"/>
                <w:lang w:eastAsia="ja-JP"/>
              </w:rPr>
              <w:t>400</w:t>
            </w:r>
          </w:p>
        </w:tc>
        <w:tc>
          <w:tcPr>
            <w:tcW w:w="851" w:type="dxa"/>
          </w:tcPr>
          <w:p w14:paraId="3D49B4CE" w14:textId="77777777" w:rsidR="00B04288" w:rsidRPr="00E842FD" w:rsidRDefault="00B04288" w:rsidP="00B01C90">
            <w:pPr>
              <w:rPr>
                <w:sz w:val="18"/>
                <w:lang w:eastAsia="ja-JP"/>
              </w:rPr>
            </w:pPr>
            <w:r>
              <w:rPr>
                <w:sz w:val="18"/>
                <w:lang w:eastAsia="ja-JP"/>
              </w:rPr>
              <w:t>4000</w:t>
            </w:r>
          </w:p>
        </w:tc>
      </w:tr>
      <w:tr w:rsidR="00ED7C60" w14:paraId="4B7F37A6" w14:textId="77777777" w:rsidTr="00C167ED">
        <w:trPr>
          <w:trHeight w:val="70"/>
        </w:trPr>
        <w:tc>
          <w:tcPr>
            <w:tcW w:w="851" w:type="dxa"/>
          </w:tcPr>
          <w:p w14:paraId="4D6B3B63" w14:textId="77777777" w:rsidR="00B04288" w:rsidRPr="00E842FD" w:rsidRDefault="00B04288" w:rsidP="00B01C90">
            <w:pPr>
              <w:rPr>
                <w:sz w:val="18"/>
                <w:lang w:eastAsia="ja-JP"/>
              </w:rPr>
            </w:pPr>
            <w:r>
              <w:rPr>
                <w:sz w:val="18"/>
                <w:lang w:eastAsia="ja-JP"/>
              </w:rPr>
              <w:t>2222…</w:t>
            </w:r>
          </w:p>
        </w:tc>
        <w:tc>
          <w:tcPr>
            <w:tcW w:w="1560" w:type="dxa"/>
          </w:tcPr>
          <w:p w14:paraId="25D22EEA" w14:textId="77777777" w:rsidR="00B04288" w:rsidRPr="00E842FD" w:rsidRDefault="00B04288" w:rsidP="00B01C90">
            <w:pPr>
              <w:rPr>
                <w:sz w:val="18"/>
                <w:lang w:eastAsia="ja-JP"/>
              </w:rPr>
            </w:pPr>
            <w:r>
              <w:rPr>
                <w:sz w:val="18"/>
                <w:lang w:eastAsia="ja-JP"/>
              </w:rPr>
              <w:t>Joe Jones Inc.</w:t>
            </w:r>
          </w:p>
        </w:tc>
        <w:tc>
          <w:tcPr>
            <w:tcW w:w="850" w:type="dxa"/>
          </w:tcPr>
          <w:p w14:paraId="0B5E9AB5" w14:textId="0EC66AE7" w:rsidR="00B04288" w:rsidRPr="00E842FD" w:rsidRDefault="002A0DF7" w:rsidP="005D11C1">
            <w:pPr>
              <w:rPr>
                <w:sz w:val="18"/>
                <w:lang w:eastAsia="ja-JP"/>
              </w:rPr>
            </w:pPr>
            <w:r>
              <w:rPr>
                <w:sz w:val="18"/>
                <w:lang w:eastAsia="ja-JP"/>
              </w:rPr>
              <w:t>(</w:t>
            </w:r>
            <w:r w:rsidR="00B04288">
              <w:rPr>
                <w:sz w:val="18"/>
                <w:lang w:eastAsia="ja-JP"/>
              </w:rPr>
              <w:t>02</w:t>
            </w:r>
            <w:r>
              <w:rPr>
                <w:sz w:val="18"/>
                <w:lang w:eastAsia="ja-JP"/>
              </w:rPr>
              <w:t>)</w:t>
            </w:r>
            <w:r w:rsidR="00B04288">
              <w:rPr>
                <w:sz w:val="18"/>
                <w:lang w:eastAsia="ja-JP"/>
              </w:rPr>
              <w:t>6…</w:t>
            </w:r>
          </w:p>
        </w:tc>
        <w:tc>
          <w:tcPr>
            <w:tcW w:w="855" w:type="dxa"/>
          </w:tcPr>
          <w:p w14:paraId="4761C11C" w14:textId="6CFFCA8D" w:rsidR="00B04288" w:rsidRPr="00E842FD" w:rsidRDefault="00B04288">
            <w:pPr>
              <w:rPr>
                <w:sz w:val="18"/>
                <w:lang w:eastAsia="ja-JP"/>
              </w:rPr>
            </w:pPr>
            <w:r>
              <w:rPr>
                <w:sz w:val="18"/>
                <w:lang w:eastAsia="ja-JP"/>
              </w:rPr>
              <w:t>j</w:t>
            </w:r>
            <w:r w:rsidR="002A0DF7">
              <w:rPr>
                <w:sz w:val="18"/>
                <w:lang w:eastAsia="ja-JP"/>
              </w:rPr>
              <w:t>oe@</w:t>
            </w:r>
            <w:r>
              <w:rPr>
                <w:sz w:val="18"/>
                <w:lang w:eastAsia="ja-JP"/>
              </w:rPr>
              <w:t>...</w:t>
            </w:r>
          </w:p>
        </w:tc>
        <w:tc>
          <w:tcPr>
            <w:tcW w:w="893" w:type="dxa"/>
          </w:tcPr>
          <w:p w14:paraId="0C3A2139" w14:textId="26A94914" w:rsidR="00B04288" w:rsidRPr="00E842FD" w:rsidRDefault="002A0DF7" w:rsidP="00B01C90">
            <w:pPr>
              <w:rPr>
                <w:sz w:val="18"/>
                <w:lang w:eastAsia="ja-JP"/>
              </w:rPr>
            </w:pPr>
            <w:r>
              <w:rPr>
                <w:sz w:val="18"/>
                <w:lang w:eastAsia="ja-JP"/>
              </w:rPr>
              <w:t>456 R</w:t>
            </w:r>
            <w:r w:rsidR="00B4292A">
              <w:rPr>
                <w:sz w:val="18"/>
                <w:lang w:eastAsia="ja-JP"/>
              </w:rPr>
              <w:t>d</w:t>
            </w:r>
          </w:p>
        </w:tc>
        <w:tc>
          <w:tcPr>
            <w:tcW w:w="820" w:type="dxa"/>
          </w:tcPr>
          <w:p w14:paraId="2D193737" w14:textId="77777777" w:rsidR="00B04288" w:rsidRPr="00E842FD" w:rsidRDefault="00B04288" w:rsidP="00B01C90">
            <w:pPr>
              <w:rPr>
                <w:sz w:val="18"/>
                <w:lang w:eastAsia="ja-JP"/>
              </w:rPr>
            </w:pPr>
            <w:r>
              <w:rPr>
                <w:sz w:val="18"/>
                <w:lang w:eastAsia="ja-JP"/>
              </w:rPr>
              <w:t>Uluru</w:t>
            </w:r>
          </w:p>
        </w:tc>
        <w:tc>
          <w:tcPr>
            <w:tcW w:w="692" w:type="dxa"/>
          </w:tcPr>
          <w:p w14:paraId="3B67F29A" w14:textId="77777777" w:rsidR="00B04288" w:rsidRPr="00E842FD" w:rsidRDefault="00B04288" w:rsidP="00B01C90">
            <w:pPr>
              <w:rPr>
                <w:sz w:val="18"/>
                <w:lang w:eastAsia="ja-JP"/>
              </w:rPr>
            </w:pPr>
            <w:r>
              <w:rPr>
                <w:sz w:val="18"/>
                <w:lang w:eastAsia="ja-JP"/>
              </w:rPr>
              <w:t>NT</w:t>
            </w:r>
          </w:p>
        </w:tc>
        <w:tc>
          <w:tcPr>
            <w:tcW w:w="993" w:type="dxa"/>
          </w:tcPr>
          <w:p w14:paraId="1DD2CB93" w14:textId="77777777" w:rsidR="00B04288" w:rsidRPr="00E842FD" w:rsidRDefault="00B04288" w:rsidP="00B01C90">
            <w:pPr>
              <w:rPr>
                <w:sz w:val="18"/>
                <w:lang w:eastAsia="ja-JP"/>
              </w:rPr>
            </w:pPr>
            <w:r>
              <w:rPr>
                <w:sz w:val="18"/>
                <w:lang w:eastAsia="ja-JP"/>
              </w:rPr>
              <w:t>0872</w:t>
            </w:r>
          </w:p>
        </w:tc>
        <w:tc>
          <w:tcPr>
            <w:tcW w:w="992" w:type="dxa"/>
          </w:tcPr>
          <w:p w14:paraId="3AD880C6" w14:textId="77777777" w:rsidR="00B04288" w:rsidRPr="00ED7C60" w:rsidRDefault="00B04288" w:rsidP="00B01C90">
            <w:pPr>
              <w:rPr>
                <w:sz w:val="18"/>
                <w:highlight w:val="yellow"/>
                <w:lang w:eastAsia="ja-JP"/>
              </w:rPr>
            </w:pPr>
            <w:r w:rsidRPr="00ED7C60">
              <w:rPr>
                <w:sz w:val="18"/>
                <w:highlight w:val="yellow"/>
                <w:lang w:eastAsia="ja-JP"/>
              </w:rPr>
              <w:t>Sorghum</w:t>
            </w:r>
          </w:p>
        </w:tc>
        <w:tc>
          <w:tcPr>
            <w:tcW w:w="850" w:type="dxa"/>
          </w:tcPr>
          <w:p w14:paraId="1ED0F284" w14:textId="77777777" w:rsidR="00B04288" w:rsidRPr="00E842FD" w:rsidRDefault="00B04288" w:rsidP="00B01C90">
            <w:pPr>
              <w:rPr>
                <w:sz w:val="18"/>
                <w:lang w:eastAsia="ja-JP"/>
              </w:rPr>
            </w:pPr>
            <w:r>
              <w:rPr>
                <w:sz w:val="18"/>
                <w:lang w:eastAsia="ja-JP"/>
              </w:rPr>
              <w:t>200</w:t>
            </w:r>
          </w:p>
        </w:tc>
        <w:tc>
          <w:tcPr>
            <w:tcW w:w="851" w:type="dxa"/>
          </w:tcPr>
          <w:p w14:paraId="50F46979" w14:textId="77777777" w:rsidR="00B04288" w:rsidRPr="00E842FD" w:rsidRDefault="00B04288" w:rsidP="00B01C90">
            <w:pPr>
              <w:rPr>
                <w:sz w:val="18"/>
                <w:lang w:eastAsia="ja-JP"/>
              </w:rPr>
            </w:pPr>
            <w:r>
              <w:rPr>
                <w:sz w:val="18"/>
                <w:lang w:eastAsia="ja-JP"/>
              </w:rPr>
              <w:t>2000</w:t>
            </w:r>
          </w:p>
        </w:tc>
      </w:tr>
    </w:tbl>
    <w:p w14:paraId="27C282BE" w14:textId="17B657AE" w:rsidR="00131670" w:rsidRDefault="00131670" w:rsidP="00016495">
      <w:pPr>
        <w:spacing w:before="240"/>
        <w:rPr>
          <w:b/>
          <w:color w:val="17365D" w:themeColor="text2" w:themeShade="BF"/>
          <w:sz w:val="24"/>
          <w:szCs w:val="40"/>
          <w:lang w:eastAsia="ja-JP"/>
        </w:rPr>
      </w:pPr>
      <w:r>
        <w:rPr>
          <w:b/>
          <w:color w:val="17365D" w:themeColor="text2" w:themeShade="BF"/>
          <w:sz w:val="24"/>
          <w:szCs w:val="40"/>
          <w:lang w:eastAsia="ja-JP"/>
        </w:rPr>
        <w:t>G</w:t>
      </w:r>
      <w:r w:rsidR="00947916">
        <w:rPr>
          <w:b/>
          <w:color w:val="17365D" w:themeColor="text2" w:themeShade="BF"/>
          <w:sz w:val="24"/>
          <w:szCs w:val="40"/>
          <w:lang w:eastAsia="ja-JP"/>
        </w:rPr>
        <w:t>rain</w:t>
      </w:r>
      <w:r>
        <w:rPr>
          <w:b/>
          <w:color w:val="17365D" w:themeColor="text2" w:themeShade="BF"/>
          <w:sz w:val="24"/>
          <w:szCs w:val="40"/>
          <w:lang w:eastAsia="ja-JP"/>
        </w:rPr>
        <w:t xml:space="preserve"> in a pool</w:t>
      </w:r>
    </w:p>
    <w:p w14:paraId="57C104EB" w14:textId="1482574F" w:rsidR="00131670" w:rsidRPr="00131670" w:rsidRDefault="00131670" w:rsidP="00131670">
      <w:pPr>
        <w:spacing w:after="120"/>
        <w:rPr>
          <w:lang w:eastAsia="ja-JP"/>
        </w:rPr>
      </w:pPr>
      <w:r w:rsidRPr="00131670">
        <w:rPr>
          <w:lang w:eastAsia="ja-JP"/>
        </w:rPr>
        <w:t>The amount</w:t>
      </w:r>
      <w:r>
        <w:rPr>
          <w:lang w:eastAsia="ja-JP"/>
        </w:rPr>
        <w:t xml:space="preserve"> of levy payable must be calculated using the quantity of grain (in tonnes) that corresponds with the percentage of each pool payment. </w:t>
      </w:r>
    </w:p>
    <w:p w14:paraId="2619338B" w14:textId="6DEB533D" w:rsidR="00AB5F51" w:rsidRPr="00AB5F51" w:rsidRDefault="00AB5F51" w:rsidP="00016495">
      <w:pPr>
        <w:spacing w:before="240"/>
        <w:rPr>
          <w:lang w:eastAsia="ja-JP"/>
        </w:rPr>
      </w:pPr>
      <w:r w:rsidRPr="00AB5F51">
        <w:rPr>
          <w:b/>
          <w:color w:val="17365D" w:themeColor="text2" w:themeShade="BF"/>
          <w:sz w:val="24"/>
          <w:szCs w:val="40"/>
          <w:lang w:eastAsia="ja-JP"/>
        </w:rPr>
        <w:t>B</w:t>
      </w:r>
      <w:r w:rsidRPr="00ED7C60">
        <w:rPr>
          <w:b/>
          <w:color w:val="17365D" w:themeColor="text2" w:themeShade="BF"/>
          <w:sz w:val="24"/>
          <w:szCs w:val="40"/>
          <w:lang w:eastAsia="ja-JP"/>
        </w:rPr>
        <w:t>efore you upload your file</w:t>
      </w:r>
    </w:p>
    <w:p w14:paraId="4D2194A5" w14:textId="2D410D0D" w:rsidR="00217C81" w:rsidRDefault="00AB5F51" w:rsidP="00EE3CF3">
      <w:pPr>
        <w:rPr>
          <w:lang w:eastAsia="ja-JP"/>
        </w:rPr>
      </w:pPr>
      <w:r>
        <w:rPr>
          <w:lang w:eastAsia="ja-JP"/>
        </w:rPr>
        <w:t>Save the template as a CSV file</w:t>
      </w:r>
      <w:r w:rsidR="006463B7">
        <w:rPr>
          <w:lang w:eastAsia="ja-JP"/>
        </w:rPr>
        <w:t xml:space="preserve"> and enter your return information in the relevant columns (refer to the upload template </w:t>
      </w:r>
      <w:r w:rsidR="00FA738D">
        <w:rPr>
          <w:lang w:eastAsia="ja-JP"/>
        </w:rPr>
        <w:t xml:space="preserve">column </w:t>
      </w:r>
      <w:r w:rsidR="006463B7">
        <w:rPr>
          <w:lang w:eastAsia="ja-JP"/>
        </w:rPr>
        <w:t>headings in the next page for further guidance).</w:t>
      </w:r>
      <w:r w:rsidR="00D84340">
        <w:rPr>
          <w:lang w:eastAsia="ja-JP"/>
        </w:rPr>
        <w:t xml:space="preserve"> </w:t>
      </w:r>
      <w:r w:rsidR="00016495">
        <w:rPr>
          <w:lang w:eastAsia="ja-JP"/>
        </w:rPr>
        <w:br/>
      </w:r>
      <w:r w:rsidR="00CB56B4">
        <w:rPr>
          <w:lang w:eastAsia="ja-JP"/>
        </w:rPr>
        <w:t xml:space="preserve">If you are generating the CSV file from a system, please ensure that the </w:t>
      </w:r>
      <w:r w:rsidR="006463B7">
        <w:rPr>
          <w:lang w:eastAsia="ja-JP"/>
        </w:rPr>
        <w:t xml:space="preserve">generated file matches the layout and format of our </w:t>
      </w:r>
      <w:r w:rsidR="00CB56B4">
        <w:rPr>
          <w:lang w:eastAsia="ja-JP"/>
        </w:rPr>
        <w:t>template.</w:t>
      </w:r>
      <w:r w:rsidR="00D84340">
        <w:rPr>
          <w:lang w:eastAsia="ja-JP"/>
        </w:rPr>
        <w:t xml:space="preserve"> Your file </w:t>
      </w:r>
      <w:r w:rsidR="008E799C">
        <w:rPr>
          <w:lang w:eastAsia="ja-JP"/>
        </w:rPr>
        <w:t xml:space="preserve">may </w:t>
      </w:r>
      <w:r w:rsidR="00D84340" w:rsidRPr="00EE3CF3">
        <w:rPr>
          <w:b/>
          <w:lang w:eastAsia="ja-JP"/>
        </w:rPr>
        <w:t>not</w:t>
      </w:r>
      <w:r w:rsidR="00D84340">
        <w:rPr>
          <w:lang w:eastAsia="ja-JP"/>
        </w:rPr>
        <w:t xml:space="preserve"> </w:t>
      </w:r>
      <w:r w:rsidR="008E799C">
        <w:rPr>
          <w:lang w:eastAsia="ja-JP"/>
        </w:rPr>
        <w:t>be uploaded</w:t>
      </w:r>
      <w:r w:rsidR="00D84340">
        <w:rPr>
          <w:lang w:eastAsia="ja-JP"/>
        </w:rPr>
        <w:t xml:space="preserve"> if they do not match.</w:t>
      </w:r>
    </w:p>
    <w:p w14:paraId="585A073A" w14:textId="675C1C08" w:rsidR="00B04288" w:rsidRPr="00ED7C60" w:rsidRDefault="004A6629" w:rsidP="00016495">
      <w:pPr>
        <w:spacing w:before="240"/>
        <w:rPr>
          <w:b/>
          <w:color w:val="17365D" w:themeColor="text2" w:themeShade="BF"/>
          <w:sz w:val="24"/>
          <w:szCs w:val="40"/>
          <w:lang w:eastAsia="ja-JP"/>
        </w:rPr>
      </w:pPr>
      <w:r w:rsidRPr="00ED7C60">
        <w:rPr>
          <w:b/>
          <w:color w:val="17365D" w:themeColor="text2" w:themeShade="BF"/>
          <w:sz w:val="24"/>
          <w:szCs w:val="40"/>
          <w:lang w:eastAsia="ja-JP"/>
        </w:rPr>
        <w:t>How long will it take for my file to be processed?</w:t>
      </w:r>
    </w:p>
    <w:p w14:paraId="2549872D" w14:textId="639C154D" w:rsidR="00A25851" w:rsidRDefault="004A6629" w:rsidP="00016495">
      <w:pPr>
        <w:rPr>
          <w:lang w:eastAsia="ja-JP"/>
        </w:rPr>
        <w:sectPr w:rsidR="00A25851" w:rsidSect="00ED7C60">
          <w:headerReference w:type="default" r:id="rId16"/>
          <w:footerReference w:type="default" r:id="rId17"/>
          <w:pgSz w:w="11906" w:h="16838"/>
          <w:pgMar w:top="720" w:right="1416" w:bottom="720" w:left="1276" w:header="284" w:footer="194" w:gutter="0"/>
          <w:cols w:space="708"/>
          <w:docGrid w:linePitch="360"/>
        </w:sectPr>
      </w:pPr>
      <w:r w:rsidRPr="002949A9">
        <w:rPr>
          <w:u w:val="single"/>
          <w:lang w:eastAsia="ja-JP"/>
        </w:rPr>
        <w:t>Processing your file may take up to 24 hours from the time it was uploaded</w:t>
      </w:r>
      <w:r>
        <w:rPr>
          <w:lang w:eastAsia="ja-JP"/>
        </w:rPr>
        <w:t xml:space="preserve">. You will be notified by email when the process is complete. </w:t>
      </w:r>
    </w:p>
    <w:p w14:paraId="62148879" w14:textId="1A661B00" w:rsidR="002D5BA5" w:rsidRPr="007F6A36" w:rsidRDefault="002D5BA5" w:rsidP="002D5BA5">
      <w:pPr>
        <w:spacing w:before="240"/>
        <w:rPr>
          <w:b/>
          <w:color w:val="17365D" w:themeColor="text2" w:themeShade="BF"/>
          <w:sz w:val="40"/>
          <w:szCs w:val="36"/>
          <w:lang w:eastAsia="ja-JP"/>
        </w:rPr>
      </w:pPr>
      <w:r w:rsidRPr="007F6A36">
        <w:rPr>
          <w:b/>
          <w:color w:val="17365D" w:themeColor="text2" w:themeShade="BF"/>
          <w:sz w:val="40"/>
          <w:szCs w:val="36"/>
          <w:lang w:eastAsia="ja-JP"/>
        </w:rPr>
        <w:lastRenderedPageBreak/>
        <w:t xml:space="preserve">Upload template </w:t>
      </w:r>
      <w:r w:rsidR="00FA738D">
        <w:rPr>
          <w:b/>
          <w:color w:val="17365D" w:themeColor="text2" w:themeShade="BF"/>
          <w:sz w:val="40"/>
          <w:szCs w:val="36"/>
          <w:lang w:eastAsia="ja-JP"/>
        </w:rPr>
        <w:t xml:space="preserve">column </w:t>
      </w:r>
      <w:r w:rsidRPr="007F6A36">
        <w:rPr>
          <w:b/>
          <w:color w:val="17365D" w:themeColor="text2" w:themeShade="BF"/>
          <w:sz w:val="40"/>
          <w:szCs w:val="36"/>
          <w:lang w:eastAsia="ja-JP"/>
        </w:rPr>
        <w:t>headings</w:t>
      </w:r>
    </w:p>
    <w:p w14:paraId="48C46AB0" w14:textId="77777777" w:rsidR="002D5BA5" w:rsidRPr="00530F64" w:rsidRDefault="002D5BA5" w:rsidP="002D5BA5">
      <w:pPr>
        <w:spacing w:before="240"/>
        <w:rPr>
          <w:b/>
          <w:color w:val="17365D" w:themeColor="text2" w:themeShade="BF"/>
          <w:sz w:val="40"/>
          <w:szCs w:val="40"/>
          <w:lang w:eastAsia="ja-JP"/>
        </w:rPr>
      </w:pPr>
      <w:r w:rsidRPr="000503F5">
        <w:rPr>
          <w:color w:val="17365D" w:themeColor="text2" w:themeShade="BF"/>
          <w:sz w:val="32"/>
          <w:szCs w:val="36"/>
          <w:lang w:eastAsia="ja-JP"/>
        </w:rPr>
        <w:t>ABN</w:t>
      </w:r>
    </w:p>
    <w:p w14:paraId="1750279C" w14:textId="312E6A0D" w:rsidR="00F65B8A" w:rsidRDefault="002D5BA5" w:rsidP="002D5BA5">
      <w:pPr>
        <w:rPr>
          <w:lang w:eastAsia="ja-JP"/>
        </w:rPr>
      </w:pPr>
      <w:r w:rsidRPr="00527FE7">
        <w:rPr>
          <w:i/>
          <w:u w:val="single"/>
          <w:lang w:eastAsia="ja-JP"/>
        </w:rPr>
        <w:t>ABN</w:t>
      </w:r>
      <w:r w:rsidRPr="00527FE7">
        <w:rPr>
          <w:u w:val="single"/>
          <w:lang w:eastAsia="ja-JP"/>
        </w:rPr>
        <w:t xml:space="preserve"> must be 11 digits.</w:t>
      </w:r>
      <w:r>
        <w:rPr>
          <w:lang w:eastAsia="ja-JP"/>
        </w:rPr>
        <w:t xml:space="preserve"> </w:t>
      </w:r>
      <w:r w:rsidR="005A62AC">
        <w:rPr>
          <w:lang w:eastAsia="ja-JP"/>
        </w:rPr>
        <w:br/>
      </w:r>
      <w:r>
        <w:rPr>
          <w:lang w:eastAsia="ja-JP"/>
        </w:rPr>
        <w:t>It can include spaces and will be validated with the Australian Business Register (ABR) when the file has been uploaded.</w:t>
      </w:r>
      <w:r w:rsidR="00F65B8A">
        <w:rPr>
          <w:lang w:eastAsia="ja-JP"/>
        </w:rPr>
        <w:t xml:space="preserve"> </w:t>
      </w:r>
    </w:p>
    <w:p w14:paraId="323DCEE2" w14:textId="790C3B2C" w:rsidR="002D5BA5" w:rsidRDefault="002D5BA5" w:rsidP="002D5BA5">
      <w:pPr>
        <w:rPr>
          <w:lang w:eastAsia="ja-JP"/>
        </w:rPr>
      </w:pPr>
      <w:r w:rsidRPr="00EE3CF3">
        <w:rPr>
          <w:highlight w:val="yellow"/>
          <w:lang w:eastAsia="ja-JP"/>
        </w:rPr>
        <w:t xml:space="preserve">If the levy payer does </w:t>
      </w:r>
      <w:r w:rsidRPr="00EE3CF3">
        <w:rPr>
          <w:b/>
          <w:highlight w:val="yellow"/>
          <w:lang w:eastAsia="ja-JP"/>
        </w:rPr>
        <w:t>not</w:t>
      </w:r>
      <w:r w:rsidRPr="00EE3CF3">
        <w:rPr>
          <w:highlight w:val="yellow"/>
          <w:lang w:eastAsia="ja-JP"/>
        </w:rPr>
        <w:t xml:space="preserve"> have an ABN this field should be left blank.</w:t>
      </w:r>
    </w:p>
    <w:p w14:paraId="083691FE" w14:textId="45854C35" w:rsidR="002D5BA5" w:rsidRDefault="002D5BA5" w:rsidP="002D5BA5">
      <w:pPr>
        <w:spacing w:before="240"/>
        <w:rPr>
          <w:color w:val="17365D" w:themeColor="text2" w:themeShade="BF"/>
          <w:sz w:val="36"/>
          <w:szCs w:val="36"/>
          <w:lang w:eastAsia="ja-JP"/>
        </w:rPr>
      </w:pPr>
      <w:r>
        <w:rPr>
          <w:color w:val="17365D" w:themeColor="text2" w:themeShade="BF"/>
          <w:sz w:val="36"/>
          <w:szCs w:val="36"/>
          <w:lang w:eastAsia="ja-JP"/>
        </w:rPr>
        <w:t>Business name</w:t>
      </w:r>
      <w:r w:rsidR="00272B33">
        <w:rPr>
          <w:color w:val="17365D" w:themeColor="text2" w:themeShade="BF"/>
          <w:sz w:val="36"/>
          <w:szCs w:val="36"/>
          <w:lang w:eastAsia="ja-JP"/>
        </w:rPr>
        <w:t xml:space="preserve"> </w:t>
      </w:r>
    </w:p>
    <w:p w14:paraId="308B613E" w14:textId="37A00822" w:rsidR="002D5BA5" w:rsidRDefault="002D5BA5" w:rsidP="002D5BA5">
      <w:pPr>
        <w:rPr>
          <w:lang w:eastAsia="ja-JP"/>
        </w:rPr>
      </w:pPr>
      <w:r w:rsidRPr="00527FE7">
        <w:rPr>
          <w:i/>
          <w:u w:val="single"/>
          <w:lang w:eastAsia="ja-JP"/>
        </w:rPr>
        <w:t xml:space="preserve">Business name </w:t>
      </w:r>
      <w:r w:rsidRPr="00527FE7">
        <w:rPr>
          <w:u w:val="single"/>
          <w:lang w:eastAsia="ja-JP"/>
        </w:rPr>
        <w:t>should be the name of the levy payer</w:t>
      </w:r>
      <w:r>
        <w:rPr>
          <w:lang w:eastAsia="ja-JP"/>
        </w:rPr>
        <w:t xml:space="preserve"> as per the ABR and be a maximum of 100</w:t>
      </w:r>
      <w:r w:rsidR="00E42FA3">
        <w:rPr>
          <w:lang w:eastAsia="ja-JP"/>
        </w:rPr>
        <w:t> </w:t>
      </w:r>
      <w:r>
        <w:rPr>
          <w:lang w:eastAsia="ja-JP"/>
        </w:rPr>
        <w:t xml:space="preserve">characters. </w:t>
      </w:r>
      <w:r w:rsidR="000E78E9">
        <w:rPr>
          <w:lang w:eastAsia="ja-JP"/>
        </w:rPr>
        <w:t xml:space="preserve">It can include </w:t>
      </w:r>
      <w:r w:rsidR="000B2518">
        <w:rPr>
          <w:lang w:eastAsia="ja-JP"/>
        </w:rPr>
        <w:t xml:space="preserve">numbers, letters, </w:t>
      </w:r>
      <w:proofErr w:type="gramStart"/>
      <w:r w:rsidR="000E78E9">
        <w:rPr>
          <w:lang w:eastAsia="ja-JP"/>
        </w:rPr>
        <w:t>spaces</w:t>
      </w:r>
      <w:proofErr w:type="gramEnd"/>
      <w:r w:rsidR="000E78E9">
        <w:rPr>
          <w:lang w:eastAsia="ja-JP"/>
        </w:rPr>
        <w:t xml:space="preserve"> and special characters</w:t>
      </w:r>
      <w:r w:rsidR="000B2518">
        <w:rPr>
          <w:lang w:eastAsia="ja-JP"/>
        </w:rPr>
        <w:t xml:space="preserve">. </w:t>
      </w:r>
    </w:p>
    <w:p w14:paraId="6E1E4231" w14:textId="6BE82FF9" w:rsidR="002D5BA5" w:rsidRDefault="002D5BA5" w:rsidP="002D5BA5">
      <w:pPr>
        <w:spacing w:before="240"/>
        <w:rPr>
          <w:color w:val="17365D" w:themeColor="text2" w:themeShade="BF"/>
          <w:sz w:val="36"/>
          <w:szCs w:val="36"/>
          <w:lang w:eastAsia="ja-JP"/>
        </w:rPr>
      </w:pPr>
      <w:r>
        <w:rPr>
          <w:color w:val="17365D" w:themeColor="text2" w:themeShade="BF"/>
          <w:sz w:val="36"/>
          <w:szCs w:val="36"/>
          <w:lang w:eastAsia="ja-JP"/>
        </w:rPr>
        <w:t>Phone number</w:t>
      </w:r>
      <w:r w:rsidR="00272B33">
        <w:rPr>
          <w:color w:val="17365D" w:themeColor="text2" w:themeShade="BF"/>
          <w:sz w:val="36"/>
          <w:szCs w:val="36"/>
          <w:lang w:eastAsia="ja-JP"/>
        </w:rPr>
        <w:t xml:space="preserve"> </w:t>
      </w:r>
    </w:p>
    <w:p w14:paraId="30496C40" w14:textId="0BCAB1E3" w:rsidR="00F67CC0" w:rsidRDefault="002D5BA5" w:rsidP="00F67CC0">
      <w:pPr>
        <w:rPr>
          <w:lang w:eastAsia="ja-JP"/>
        </w:rPr>
      </w:pPr>
      <w:bookmarkStart w:id="0" w:name="_Hlk63431574"/>
      <w:r w:rsidRPr="00527FE7">
        <w:rPr>
          <w:i/>
          <w:u w:val="single"/>
          <w:lang w:eastAsia="ja-JP"/>
        </w:rPr>
        <w:t>Phone</w:t>
      </w:r>
      <w:r w:rsidRPr="00527FE7">
        <w:rPr>
          <w:u w:val="single"/>
          <w:lang w:eastAsia="ja-JP"/>
        </w:rPr>
        <w:t xml:space="preserve"> must be a 10 digit number and start with </w:t>
      </w:r>
      <w:r w:rsidRPr="00A95400">
        <w:rPr>
          <w:u w:val="single"/>
          <w:lang w:eastAsia="ja-JP"/>
        </w:rPr>
        <w:t>0</w:t>
      </w:r>
      <w:r w:rsidR="00A95400">
        <w:rPr>
          <w:lang w:eastAsia="ja-JP"/>
        </w:rPr>
        <w:t xml:space="preserve"> </w:t>
      </w:r>
      <w:r>
        <w:rPr>
          <w:lang w:eastAsia="ja-JP"/>
        </w:rPr>
        <w:t xml:space="preserve">including the area code for land lines. </w:t>
      </w:r>
      <w:r w:rsidR="00E42FA3">
        <w:rPr>
          <w:lang w:eastAsia="ja-JP"/>
        </w:rPr>
        <w:br/>
      </w:r>
      <w:bookmarkStart w:id="1" w:name="_Hlk63431557"/>
      <w:r w:rsidR="00F67CC0">
        <w:rPr>
          <w:lang w:eastAsia="ja-JP"/>
        </w:rPr>
        <w:t xml:space="preserve">It must </w:t>
      </w:r>
      <w:r w:rsidR="00F67CC0" w:rsidRPr="00DF7932">
        <w:rPr>
          <w:b/>
          <w:lang w:eastAsia="ja-JP"/>
        </w:rPr>
        <w:t>not</w:t>
      </w:r>
      <w:r w:rsidR="00F67CC0">
        <w:rPr>
          <w:lang w:eastAsia="ja-JP"/>
        </w:rPr>
        <w:t xml:space="preserve"> contain letters.</w:t>
      </w:r>
    </w:p>
    <w:bookmarkEnd w:id="1"/>
    <w:p w14:paraId="48F23EC0" w14:textId="36593421" w:rsidR="00D92928" w:rsidRDefault="002D5BA5" w:rsidP="00F00FC0">
      <w:pPr>
        <w:rPr>
          <w:lang w:eastAsia="ja-JP"/>
        </w:rPr>
      </w:pPr>
      <w:r>
        <w:rPr>
          <w:lang w:eastAsia="ja-JP"/>
        </w:rPr>
        <w:t xml:space="preserve">It can include spaces and special characters which will be cleaned by the system. </w:t>
      </w:r>
      <w:r w:rsidR="005A352A">
        <w:rPr>
          <w:lang w:eastAsia="ja-JP"/>
        </w:rPr>
        <w:t>Example of a</w:t>
      </w:r>
      <w:r>
        <w:rPr>
          <w:lang w:eastAsia="ja-JP"/>
        </w:rPr>
        <w:t>ccepted formats: (02) 5555 5555</w:t>
      </w:r>
      <w:r w:rsidR="00272B33">
        <w:rPr>
          <w:lang w:eastAsia="ja-JP"/>
        </w:rPr>
        <w:t xml:space="preserve"> or 02 5555 555 or 0411 555 555. </w:t>
      </w:r>
    </w:p>
    <w:p w14:paraId="788035CE" w14:textId="17319C20" w:rsidR="002D5BA5" w:rsidRDefault="002D5BA5" w:rsidP="002D5BA5">
      <w:pPr>
        <w:rPr>
          <w:lang w:eastAsia="ja-JP"/>
        </w:rPr>
      </w:pPr>
      <w:r>
        <w:rPr>
          <w:lang w:eastAsia="ja-JP"/>
        </w:rPr>
        <w:t>Note: 1800 or 1300 numbers will cause an error to your upload file.</w:t>
      </w:r>
    </w:p>
    <w:bookmarkEnd w:id="0"/>
    <w:p w14:paraId="4CAB340A" w14:textId="7696F1B1" w:rsidR="00E91B1D" w:rsidRDefault="00E91B1D" w:rsidP="002D5BA5">
      <w:pPr>
        <w:rPr>
          <w:lang w:eastAsia="ja-JP"/>
        </w:rPr>
      </w:pPr>
      <w:r w:rsidRPr="00EE3CF3">
        <w:rPr>
          <w:highlight w:val="yellow"/>
          <w:lang w:eastAsia="ja-JP"/>
        </w:rPr>
        <w:t xml:space="preserve">If the levy payer does </w:t>
      </w:r>
      <w:r w:rsidRPr="00EE3CF3">
        <w:rPr>
          <w:b/>
          <w:highlight w:val="yellow"/>
          <w:lang w:eastAsia="ja-JP"/>
        </w:rPr>
        <w:t>not</w:t>
      </w:r>
      <w:r w:rsidRPr="00EE3CF3">
        <w:rPr>
          <w:highlight w:val="yellow"/>
          <w:lang w:eastAsia="ja-JP"/>
        </w:rPr>
        <w:t xml:space="preserve"> have a phone number this field should be left blank however an email address must be provided.</w:t>
      </w:r>
    </w:p>
    <w:p w14:paraId="699D110D" w14:textId="77777777" w:rsidR="002D5BA5" w:rsidRDefault="002D5BA5" w:rsidP="002D5BA5">
      <w:pPr>
        <w:spacing w:before="240"/>
        <w:rPr>
          <w:color w:val="17365D" w:themeColor="text2" w:themeShade="BF"/>
          <w:sz w:val="36"/>
          <w:szCs w:val="36"/>
          <w:lang w:eastAsia="ja-JP"/>
        </w:rPr>
      </w:pPr>
      <w:r>
        <w:rPr>
          <w:color w:val="17365D" w:themeColor="text2" w:themeShade="BF"/>
          <w:sz w:val="36"/>
          <w:szCs w:val="36"/>
          <w:lang w:eastAsia="ja-JP"/>
        </w:rPr>
        <w:t>Email</w:t>
      </w:r>
    </w:p>
    <w:p w14:paraId="478E052B" w14:textId="4E6D3CBF" w:rsidR="00DF7932" w:rsidRDefault="002D5BA5" w:rsidP="00EE3CF3">
      <w:pPr>
        <w:spacing w:before="60" w:after="120"/>
        <w:rPr>
          <w:lang w:eastAsia="ja-JP"/>
        </w:rPr>
      </w:pPr>
      <w:r w:rsidRPr="00527FE7">
        <w:rPr>
          <w:i/>
          <w:u w:val="single"/>
          <w:lang w:eastAsia="ja-JP"/>
        </w:rPr>
        <w:t>Email</w:t>
      </w:r>
      <w:r w:rsidRPr="00527FE7">
        <w:rPr>
          <w:u w:val="single"/>
          <w:lang w:eastAsia="ja-JP"/>
        </w:rPr>
        <w:t xml:space="preserve"> must be in the format</w:t>
      </w:r>
      <w:r w:rsidRPr="00527FE7">
        <w:rPr>
          <w:lang w:eastAsia="ja-JP"/>
        </w:rPr>
        <w:t xml:space="preserve">: </w:t>
      </w:r>
      <w:r w:rsidRPr="00527FE7">
        <w:t>name@domain.com</w:t>
      </w:r>
      <w:r w:rsidRPr="00527FE7">
        <w:rPr>
          <w:lang w:eastAsia="ja-JP"/>
        </w:rPr>
        <w:t xml:space="preserve"> (or .net, .org etc.).</w:t>
      </w:r>
      <w:r>
        <w:rPr>
          <w:lang w:eastAsia="ja-JP"/>
        </w:rPr>
        <w:t xml:space="preserve"> </w:t>
      </w:r>
      <w:r w:rsidR="00DF7932">
        <w:rPr>
          <w:lang w:eastAsia="ja-JP"/>
        </w:rPr>
        <w:t xml:space="preserve">It must </w:t>
      </w:r>
      <w:r w:rsidR="00DF7932" w:rsidRPr="00DF7932">
        <w:rPr>
          <w:b/>
          <w:lang w:eastAsia="ja-JP"/>
        </w:rPr>
        <w:t>not</w:t>
      </w:r>
      <w:r w:rsidR="00DF7932">
        <w:rPr>
          <w:lang w:eastAsia="ja-JP"/>
        </w:rPr>
        <w:t xml:space="preserve"> contain spaces.</w:t>
      </w:r>
    </w:p>
    <w:p w14:paraId="659D63A1" w14:textId="4CEF55C1" w:rsidR="003D7DDD" w:rsidRDefault="002D5BA5" w:rsidP="00EE3CF3">
      <w:pPr>
        <w:spacing w:before="0" w:after="120"/>
        <w:rPr>
          <w:lang w:eastAsia="ja-JP"/>
        </w:rPr>
      </w:pPr>
      <w:r w:rsidRPr="00EE3CF3">
        <w:rPr>
          <w:highlight w:val="yellow"/>
          <w:lang w:eastAsia="ja-JP"/>
        </w:rPr>
        <w:t xml:space="preserve">If the levy payer does </w:t>
      </w:r>
      <w:r w:rsidRPr="00EE3CF3">
        <w:rPr>
          <w:b/>
          <w:highlight w:val="yellow"/>
          <w:lang w:eastAsia="ja-JP"/>
        </w:rPr>
        <w:t>not</w:t>
      </w:r>
      <w:r w:rsidRPr="00EE3CF3">
        <w:rPr>
          <w:highlight w:val="yellow"/>
          <w:lang w:eastAsia="ja-JP"/>
        </w:rPr>
        <w:t xml:space="preserve"> have an email address this field should be left blank</w:t>
      </w:r>
      <w:r w:rsidR="00E91B1D" w:rsidRPr="00EE3CF3">
        <w:rPr>
          <w:highlight w:val="yellow"/>
          <w:lang w:eastAsia="ja-JP"/>
        </w:rPr>
        <w:t xml:space="preserve"> however a phone number must be provided</w:t>
      </w:r>
      <w:r w:rsidRPr="00EE3CF3">
        <w:rPr>
          <w:highlight w:val="yellow"/>
          <w:lang w:eastAsia="ja-JP"/>
        </w:rPr>
        <w:t>.</w:t>
      </w:r>
    </w:p>
    <w:p w14:paraId="35503C77" w14:textId="439CA80F" w:rsidR="002D5BA5" w:rsidRDefault="002D5BA5" w:rsidP="002D5BA5">
      <w:pPr>
        <w:spacing w:before="240"/>
        <w:rPr>
          <w:color w:val="17365D" w:themeColor="text2" w:themeShade="BF"/>
          <w:sz w:val="36"/>
          <w:szCs w:val="36"/>
          <w:lang w:eastAsia="ja-JP"/>
        </w:rPr>
      </w:pPr>
      <w:r>
        <w:rPr>
          <w:color w:val="17365D" w:themeColor="text2" w:themeShade="BF"/>
          <w:sz w:val="36"/>
          <w:szCs w:val="36"/>
          <w:lang w:eastAsia="ja-JP"/>
        </w:rPr>
        <w:t>Address</w:t>
      </w:r>
      <w:r w:rsidR="00272B33">
        <w:rPr>
          <w:color w:val="17365D" w:themeColor="text2" w:themeShade="BF"/>
          <w:sz w:val="36"/>
          <w:szCs w:val="36"/>
          <w:lang w:eastAsia="ja-JP"/>
        </w:rPr>
        <w:t xml:space="preserve"> </w:t>
      </w:r>
    </w:p>
    <w:p w14:paraId="50E2226F" w14:textId="001E683B" w:rsidR="00F65B8A" w:rsidRDefault="002D5BA5" w:rsidP="002D5BA5">
      <w:pPr>
        <w:rPr>
          <w:lang w:eastAsia="ja-JP"/>
        </w:rPr>
      </w:pPr>
      <w:r w:rsidRPr="00527FE7">
        <w:rPr>
          <w:i/>
          <w:u w:val="single"/>
          <w:lang w:eastAsia="ja-JP"/>
        </w:rPr>
        <w:t>Address</w:t>
      </w:r>
      <w:r w:rsidRPr="00527FE7">
        <w:rPr>
          <w:u w:val="single"/>
          <w:lang w:eastAsia="ja-JP"/>
        </w:rPr>
        <w:t xml:space="preserve"> cannot exceed 1</w:t>
      </w:r>
      <w:r w:rsidR="001A0852">
        <w:rPr>
          <w:u w:val="single"/>
          <w:lang w:eastAsia="ja-JP"/>
        </w:rPr>
        <w:t>49</w:t>
      </w:r>
      <w:r w:rsidRPr="00527FE7">
        <w:rPr>
          <w:u w:val="single"/>
          <w:lang w:eastAsia="ja-JP"/>
        </w:rPr>
        <w:t xml:space="preserve"> characters and is a free-text field.</w:t>
      </w:r>
      <w:r>
        <w:rPr>
          <w:lang w:eastAsia="ja-JP"/>
        </w:rPr>
        <w:t xml:space="preserve"> </w:t>
      </w:r>
      <w:r w:rsidR="00E42FA3">
        <w:rPr>
          <w:lang w:eastAsia="ja-JP"/>
        </w:rPr>
        <w:br/>
      </w:r>
      <w:r w:rsidR="00F65B8A">
        <w:rPr>
          <w:lang w:eastAsia="ja-JP"/>
        </w:rPr>
        <w:t xml:space="preserve">It can include numbers, letters, </w:t>
      </w:r>
      <w:proofErr w:type="gramStart"/>
      <w:r w:rsidR="00F65B8A">
        <w:rPr>
          <w:lang w:eastAsia="ja-JP"/>
        </w:rPr>
        <w:t>spaces</w:t>
      </w:r>
      <w:proofErr w:type="gramEnd"/>
      <w:r w:rsidR="00F65B8A">
        <w:rPr>
          <w:lang w:eastAsia="ja-JP"/>
        </w:rPr>
        <w:t xml:space="preserve"> and special characters.</w:t>
      </w:r>
    </w:p>
    <w:p w14:paraId="622C6D22" w14:textId="0E4FDFE8" w:rsidR="002D5BA5" w:rsidRDefault="002D5BA5" w:rsidP="002D5BA5">
      <w:pPr>
        <w:rPr>
          <w:lang w:eastAsia="ja-JP"/>
        </w:rPr>
      </w:pPr>
      <w:r>
        <w:rPr>
          <w:lang w:eastAsia="ja-JP"/>
        </w:rPr>
        <w:t xml:space="preserve">You can contact the local council for information on how to identify a rural property in accordance with the </w:t>
      </w:r>
      <w:r>
        <w:rPr>
          <w:i/>
          <w:lang w:eastAsia="ja-JP"/>
        </w:rPr>
        <w:t>Australian Rural Addressing Standard 4819:2011</w:t>
      </w:r>
      <w:r w:rsidRPr="004E5F9B">
        <w:rPr>
          <w:lang w:eastAsia="ja-JP"/>
        </w:rPr>
        <w:t>.</w:t>
      </w:r>
    </w:p>
    <w:p w14:paraId="5D638B44" w14:textId="3838B961" w:rsidR="002D5BA5" w:rsidRDefault="002D5BA5" w:rsidP="002D5BA5">
      <w:pPr>
        <w:rPr>
          <w:lang w:eastAsia="ja-JP"/>
        </w:rPr>
      </w:pPr>
      <w:r>
        <w:rPr>
          <w:lang w:eastAsia="ja-JP"/>
        </w:rPr>
        <w:t xml:space="preserve">A </w:t>
      </w:r>
      <w:r>
        <w:rPr>
          <w:i/>
          <w:lang w:eastAsia="ja-JP"/>
        </w:rPr>
        <w:t>property name</w:t>
      </w:r>
      <w:r>
        <w:rPr>
          <w:lang w:eastAsia="ja-JP"/>
        </w:rPr>
        <w:t xml:space="preserve"> is not a valid </w:t>
      </w:r>
      <w:r w:rsidR="00046486">
        <w:rPr>
          <w:lang w:eastAsia="ja-JP"/>
        </w:rPr>
        <w:t>address;</w:t>
      </w:r>
      <w:r>
        <w:rPr>
          <w:lang w:eastAsia="ja-JP"/>
        </w:rPr>
        <w:t xml:space="preserve"> however, you may include the property name as part of the address in the address field. You do not need to include quotation marks for the property name, however, if you choose to do so the file will still be accepted. </w:t>
      </w:r>
    </w:p>
    <w:p w14:paraId="4EE28858" w14:textId="77777777" w:rsidR="002D5BA5" w:rsidRDefault="002D5BA5" w:rsidP="002D5BA5">
      <w:pPr>
        <w:rPr>
          <w:lang w:eastAsia="ja-JP"/>
        </w:rPr>
      </w:pPr>
      <w:r w:rsidRPr="004E5F9B">
        <w:rPr>
          <w:lang w:eastAsia="ja-JP"/>
        </w:rPr>
        <w:t xml:space="preserve">If </w:t>
      </w:r>
      <w:r>
        <w:rPr>
          <w:lang w:eastAsia="ja-JP"/>
        </w:rPr>
        <w:t>an address includes a reference to “</w:t>
      </w:r>
      <w:r>
        <w:rPr>
          <w:i/>
          <w:lang w:eastAsia="ja-JP"/>
        </w:rPr>
        <w:t xml:space="preserve">via” </w:t>
      </w:r>
      <w:r>
        <w:rPr>
          <w:lang w:eastAsia="ja-JP"/>
        </w:rPr>
        <w:t xml:space="preserve">this information must be written in the address field. </w:t>
      </w:r>
      <w:r>
        <w:rPr>
          <w:lang w:eastAsia="ja-JP"/>
        </w:rPr>
        <w:br/>
        <w:t>For example:</w:t>
      </w:r>
    </w:p>
    <w:p w14:paraId="63956D3C" w14:textId="77777777" w:rsidR="002D5BA5" w:rsidRPr="00FD06CA" w:rsidRDefault="002D5BA5" w:rsidP="00EE3CF3">
      <w:pPr>
        <w:spacing w:before="0"/>
        <w:rPr>
          <w:lang w:eastAsia="ja-JP"/>
        </w:rPr>
      </w:pPr>
      <w:r w:rsidRPr="00FD06CA">
        <w:rPr>
          <w:lang w:eastAsia="ja-JP"/>
        </w:rPr>
        <w:t xml:space="preserve">Address: </w:t>
      </w:r>
      <w:r w:rsidRPr="00FD06CA">
        <w:rPr>
          <w:i/>
          <w:lang w:eastAsia="ja-JP"/>
        </w:rPr>
        <w:t>Property Name</w:t>
      </w:r>
      <w:r w:rsidRPr="00FD06CA">
        <w:rPr>
          <w:lang w:eastAsia="ja-JP"/>
        </w:rPr>
        <w:t xml:space="preserve"> 123 Purple Road</w:t>
      </w:r>
      <w:r>
        <w:rPr>
          <w:lang w:eastAsia="ja-JP"/>
        </w:rPr>
        <w:t>,</w:t>
      </w:r>
      <w:r w:rsidRPr="00FD06CA">
        <w:rPr>
          <w:lang w:eastAsia="ja-JP"/>
        </w:rPr>
        <w:t xml:space="preserve"> </w:t>
      </w:r>
      <w:proofErr w:type="spellStart"/>
      <w:r w:rsidRPr="00FD06CA">
        <w:rPr>
          <w:lang w:eastAsia="ja-JP"/>
        </w:rPr>
        <w:t>Redtown</w:t>
      </w:r>
      <w:proofErr w:type="spellEnd"/>
      <w:r w:rsidRPr="00FD06CA">
        <w:rPr>
          <w:i/>
          <w:lang w:eastAsia="ja-JP"/>
        </w:rPr>
        <w:t xml:space="preserve"> via</w:t>
      </w:r>
      <w:r w:rsidRPr="00FD06CA">
        <w:rPr>
          <w:lang w:eastAsia="ja-JP"/>
        </w:rPr>
        <w:t xml:space="preserve"> </w:t>
      </w:r>
    </w:p>
    <w:p w14:paraId="768C8BC2" w14:textId="77777777" w:rsidR="002D5BA5" w:rsidRPr="00FD06CA" w:rsidRDefault="002D5BA5" w:rsidP="002D5BA5">
      <w:pPr>
        <w:spacing w:before="0"/>
        <w:rPr>
          <w:lang w:eastAsia="ja-JP"/>
        </w:rPr>
      </w:pPr>
      <w:r w:rsidRPr="00FD06CA">
        <w:rPr>
          <w:lang w:eastAsia="ja-JP"/>
        </w:rPr>
        <w:t>Suburb: Blue Vale</w:t>
      </w:r>
    </w:p>
    <w:p w14:paraId="08DA8013" w14:textId="77777777" w:rsidR="002D5BA5" w:rsidRPr="00FD06CA" w:rsidRDefault="002D5BA5" w:rsidP="002D5BA5">
      <w:pPr>
        <w:spacing w:before="0"/>
        <w:rPr>
          <w:lang w:eastAsia="ja-JP"/>
        </w:rPr>
      </w:pPr>
      <w:r w:rsidRPr="00FD06CA">
        <w:rPr>
          <w:lang w:eastAsia="ja-JP"/>
        </w:rPr>
        <w:t>State: QLD</w:t>
      </w:r>
    </w:p>
    <w:p w14:paraId="41701046" w14:textId="15C0CE3D" w:rsidR="002D5BA5" w:rsidRDefault="002D5BA5" w:rsidP="002D5BA5">
      <w:pPr>
        <w:spacing w:before="0"/>
        <w:rPr>
          <w:lang w:eastAsia="ja-JP"/>
        </w:rPr>
      </w:pPr>
      <w:r w:rsidRPr="00FD06CA">
        <w:rPr>
          <w:lang w:eastAsia="ja-JP"/>
        </w:rPr>
        <w:t>Postcode: 0000</w:t>
      </w:r>
    </w:p>
    <w:p w14:paraId="20B4A5C5" w14:textId="4D484577" w:rsidR="000B2518" w:rsidRDefault="000B2518" w:rsidP="002D5BA5">
      <w:pPr>
        <w:spacing w:before="0"/>
        <w:rPr>
          <w:lang w:eastAsia="ja-JP"/>
        </w:rPr>
      </w:pPr>
    </w:p>
    <w:p w14:paraId="689DCA55" w14:textId="0868127F" w:rsidR="000B2518" w:rsidRDefault="000B2518">
      <w:pPr>
        <w:spacing w:before="0"/>
        <w:rPr>
          <w:lang w:eastAsia="ja-JP"/>
        </w:rPr>
      </w:pPr>
      <w:r>
        <w:rPr>
          <w:lang w:eastAsia="ja-JP"/>
        </w:rPr>
        <w:br w:type="page"/>
      </w:r>
    </w:p>
    <w:p w14:paraId="1B9A5008" w14:textId="77777777" w:rsidR="000B2518" w:rsidRDefault="000B2518" w:rsidP="002D5BA5">
      <w:pPr>
        <w:spacing w:before="0"/>
        <w:rPr>
          <w:lang w:eastAsia="ja-JP"/>
        </w:rPr>
      </w:pPr>
    </w:p>
    <w:p w14:paraId="032D3030" w14:textId="77777777" w:rsidR="002D5BA5" w:rsidRDefault="002D5BA5" w:rsidP="002D5BA5">
      <w:pPr>
        <w:spacing w:before="240"/>
        <w:rPr>
          <w:color w:val="17365D" w:themeColor="text2" w:themeShade="BF"/>
          <w:sz w:val="36"/>
          <w:szCs w:val="36"/>
          <w:lang w:eastAsia="ja-JP"/>
        </w:rPr>
      </w:pPr>
      <w:r w:rsidRPr="004E5F9B">
        <w:rPr>
          <w:color w:val="17365D" w:themeColor="text2" w:themeShade="BF"/>
          <w:sz w:val="36"/>
          <w:szCs w:val="36"/>
          <w:lang w:eastAsia="ja-JP"/>
        </w:rPr>
        <w:t>Suburb</w:t>
      </w:r>
    </w:p>
    <w:p w14:paraId="47BF7CB5" w14:textId="14B9BABD" w:rsidR="00DF7932" w:rsidRDefault="002D5BA5" w:rsidP="00DF7932">
      <w:pPr>
        <w:rPr>
          <w:lang w:eastAsia="ja-JP"/>
        </w:rPr>
      </w:pPr>
      <w:r w:rsidRPr="00527FE7">
        <w:rPr>
          <w:i/>
          <w:u w:val="single"/>
          <w:lang w:eastAsia="ja-JP"/>
        </w:rPr>
        <w:t>Suburb</w:t>
      </w:r>
      <w:r w:rsidRPr="00527FE7">
        <w:rPr>
          <w:u w:val="single"/>
          <w:lang w:eastAsia="ja-JP"/>
        </w:rPr>
        <w:t xml:space="preserve"> can be a maximum of </w:t>
      </w:r>
      <w:r w:rsidR="001A0852">
        <w:rPr>
          <w:u w:val="single"/>
          <w:lang w:eastAsia="ja-JP"/>
        </w:rPr>
        <w:t>49</w:t>
      </w:r>
      <w:r w:rsidRPr="00527FE7">
        <w:rPr>
          <w:u w:val="single"/>
          <w:lang w:eastAsia="ja-JP"/>
        </w:rPr>
        <w:t xml:space="preserve"> characters</w:t>
      </w:r>
      <w:r>
        <w:rPr>
          <w:lang w:eastAsia="ja-JP"/>
        </w:rPr>
        <w:t xml:space="preserve"> and will be verified with Australia Post when the file has been uploaded. </w:t>
      </w:r>
      <w:r w:rsidR="00DF7932">
        <w:rPr>
          <w:lang w:eastAsia="ja-JP"/>
        </w:rPr>
        <w:t xml:space="preserve">It can include numbers, letters, </w:t>
      </w:r>
      <w:proofErr w:type="gramStart"/>
      <w:r w:rsidR="00DF7932">
        <w:rPr>
          <w:lang w:eastAsia="ja-JP"/>
        </w:rPr>
        <w:t>spaces</w:t>
      </w:r>
      <w:proofErr w:type="gramEnd"/>
      <w:r w:rsidR="00DF7932">
        <w:rPr>
          <w:lang w:eastAsia="ja-JP"/>
        </w:rPr>
        <w:t xml:space="preserve"> and special characters</w:t>
      </w:r>
      <w:r w:rsidR="000B2518">
        <w:rPr>
          <w:lang w:eastAsia="ja-JP"/>
        </w:rPr>
        <w:t>.</w:t>
      </w:r>
      <w:r w:rsidR="000E78E9">
        <w:rPr>
          <w:lang w:eastAsia="ja-JP"/>
        </w:rPr>
        <w:t xml:space="preserve"> </w:t>
      </w:r>
    </w:p>
    <w:p w14:paraId="779E6458" w14:textId="09FCF7BC" w:rsidR="002D5BA5" w:rsidRDefault="002D5BA5" w:rsidP="002D5BA5">
      <w:pPr>
        <w:rPr>
          <w:lang w:eastAsia="ja-JP"/>
        </w:rPr>
      </w:pPr>
      <w:r w:rsidRPr="00731D21">
        <w:rPr>
          <w:lang w:eastAsia="ja-JP"/>
        </w:rPr>
        <w:t xml:space="preserve">The name of suburb must be written in full and in the </w:t>
      </w:r>
      <w:r>
        <w:rPr>
          <w:lang w:eastAsia="ja-JP"/>
        </w:rPr>
        <w:t xml:space="preserve">correct </w:t>
      </w:r>
      <w:r w:rsidRPr="00731D21">
        <w:rPr>
          <w:lang w:eastAsia="ja-JP"/>
        </w:rPr>
        <w:t xml:space="preserve">order. </w:t>
      </w:r>
      <w:r w:rsidR="005A62AC">
        <w:rPr>
          <w:lang w:eastAsia="ja-JP"/>
        </w:rPr>
        <w:br/>
      </w:r>
      <w:r w:rsidRPr="00731D21">
        <w:rPr>
          <w:lang w:eastAsia="ja-JP"/>
        </w:rPr>
        <w:t>For example:</w:t>
      </w:r>
      <w:r>
        <w:rPr>
          <w:lang w:eastAsia="ja-JP"/>
        </w:rPr>
        <w:t xml:space="preserve"> </w:t>
      </w:r>
    </w:p>
    <w:p w14:paraId="127C8C0B" w14:textId="77777777" w:rsidR="002D5BA5" w:rsidRDefault="002D5BA5" w:rsidP="00783792">
      <w:pPr>
        <w:rPr>
          <w:lang w:eastAsia="ja-JP"/>
        </w:rPr>
      </w:pPr>
      <w:r w:rsidRPr="00731D21">
        <w:rPr>
          <w:lang w:eastAsia="ja-JP"/>
        </w:rPr>
        <w:t>Wagga Wagga (not Wagga)</w:t>
      </w:r>
      <w:r>
        <w:rPr>
          <w:lang w:eastAsia="ja-JP"/>
        </w:rPr>
        <w:t xml:space="preserve"> </w:t>
      </w:r>
    </w:p>
    <w:p w14:paraId="4F154728" w14:textId="4AF73B64" w:rsidR="002D5BA5" w:rsidRDefault="002D5BA5" w:rsidP="000B2518">
      <w:pPr>
        <w:rPr>
          <w:lang w:eastAsia="ja-JP"/>
        </w:rPr>
      </w:pPr>
      <w:r>
        <w:rPr>
          <w:lang w:eastAsia="ja-JP"/>
        </w:rPr>
        <w:t>West Wyalong (not Wyalong West)</w:t>
      </w:r>
    </w:p>
    <w:p w14:paraId="448B13B3" w14:textId="77777777" w:rsidR="002D5BA5" w:rsidRDefault="002D5BA5" w:rsidP="002D5BA5">
      <w:pPr>
        <w:spacing w:before="240"/>
        <w:rPr>
          <w:color w:val="17365D" w:themeColor="text2" w:themeShade="BF"/>
          <w:sz w:val="36"/>
          <w:szCs w:val="36"/>
          <w:lang w:eastAsia="ja-JP"/>
        </w:rPr>
      </w:pPr>
      <w:r w:rsidRPr="004E5F9B">
        <w:rPr>
          <w:color w:val="17365D" w:themeColor="text2" w:themeShade="BF"/>
          <w:sz w:val="36"/>
          <w:szCs w:val="36"/>
          <w:lang w:eastAsia="ja-JP"/>
        </w:rPr>
        <w:t>State</w:t>
      </w:r>
    </w:p>
    <w:p w14:paraId="7E48F7EA" w14:textId="77777777" w:rsidR="00231A60" w:rsidRDefault="002D5BA5" w:rsidP="002D5BA5">
      <w:pPr>
        <w:rPr>
          <w:lang w:eastAsia="ja-JP"/>
        </w:rPr>
      </w:pPr>
      <w:r w:rsidRPr="00527FE7">
        <w:rPr>
          <w:i/>
          <w:u w:val="single"/>
          <w:lang w:eastAsia="ja-JP"/>
        </w:rPr>
        <w:t>State</w:t>
      </w:r>
      <w:r w:rsidRPr="00527FE7">
        <w:rPr>
          <w:u w:val="single"/>
          <w:lang w:eastAsia="ja-JP"/>
        </w:rPr>
        <w:t xml:space="preserve"> must be in the</w:t>
      </w:r>
      <w:r w:rsidR="005A352A">
        <w:rPr>
          <w:u w:val="single"/>
          <w:lang w:eastAsia="ja-JP"/>
        </w:rPr>
        <w:t xml:space="preserve"> </w:t>
      </w:r>
      <w:r w:rsidRPr="00527FE7">
        <w:rPr>
          <w:u w:val="single"/>
          <w:lang w:eastAsia="ja-JP"/>
        </w:rPr>
        <w:t>format</w:t>
      </w:r>
      <w:r w:rsidR="005A352A" w:rsidRPr="005A352A">
        <w:rPr>
          <w:lang w:eastAsia="ja-JP"/>
        </w:rPr>
        <w:t>:</w:t>
      </w:r>
      <w:r w:rsidRPr="00731D21">
        <w:rPr>
          <w:lang w:eastAsia="ja-JP"/>
        </w:rPr>
        <w:t xml:space="preserve"> </w:t>
      </w:r>
      <w:r w:rsidR="005A352A" w:rsidRPr="005A352A">
        <w:rPr>
          <w:lang w:eastAsia="ja-JP"/>
        </w:rPr>
        <w:t>ACT, NSW, NT, QLD, SA, TAS, VIC or WA</w:t>
      </w:r>
      <w:r w:rsidR="00231A60">
        <w:rPr>
          <w:lang w:eastAsia="ja-JP"/>
        </w:rPr>
        <w:t xml:space="preserve"> </w:t>
      </w:r>
    </w:p>
    <w:p w14:paraId="14D2F12C" w14:textId="23C4BEDA" w:rsidR="000E78E9" w:rsidRDefault="000E78E9" w:rsidP="000E78E9">
      <w:pPr>
        <w:rPr>
          <w:lang w:eastAsia="ja-JP"/>
        </w:rPr>
      </w:pPr>
      <w:r>
        <w:rPr>
          <w:lang w:eastAsia="ja-JP"/>
        </w:rPr>
        <w:t xml:space="preserve">It can include </w:t>
      </w:r>
      <w:r w:rsidR="000B2518">
        <w:rPr>
          <w:lang w:eastAsia="ja-JP"/>
        </w:rPr>
        <w:t>s</w:t>
      </w:r>
      <w:r>
        <w:rPr>
          <w:lang w:eastAsia="ja-JP"/>
        </w:rPr>
        <w:t xml:space="preserve">paces and </w:t>
      </w:r>
      <w:r w:rsidR="000B2518">
        <w:rPr>
          <w:lang w:eastAsia="ja-JP"/>
        </w:rPr>
        <w:t xml:space="preserve">is not case sensitive. </w:t>
      </w:r>
    </w:p>
    <w:p w14:paraId="52569466" w14:textId="77777777" w:rsidR="000B2518" w:rsidRPr="00731D21" w:rsidRDefault="000B2518" w:rsidP="000B2518">
      <w:pPr>
        <w:rPr>
          <w:lang w:eastAsia="ja-JP"/>
        </w:rPr>
      </w:pPr>
      <w:r w:rsidRPr="00731D21">
        <w:rPr>
          <w:lang w:eastAsia="ja-JP"/>
        </w:rPr>
        <w:t xml:space="preserve">The information will be verified with Australia Post </w:t>
      </w:r>
      <w:r>
        <w:rPr>
          <w:lang w:eastAsia="ja-JP"/>
        </w:rPr>
        <w:t>when</w:t>
      </w:r>
      <w:r w:rsidRPr="00731D21">
        <w:rPr>
          <w:lang w:eastAsia="ja-JP"/>
        </w:rPr>
        <w:t xml:space="preserve"> </w:t>
      </w:r>
      <w:r>
        <w:rPr>
          <w:lang w:eastAsia="ja-JP"/>
        </w:rPr>
        <w:t>the</w:t>
      </w:r>
      <w:r w:rsidRPr="00731D21">
        <w:rPr>
          <w:lang w:eastAsia="ja-JP"/>
        </w:rPr>
        <w:t xml:space="preserve"> file has been uploaded. </w:t>
      </w:r>
      <w:r>
        <w:rPr>
          <w:lang w:eastAsia="ja-JP"/>
        </w:rPr>
        <w:br/>
      </w:r>
      <w:r w:rsidRPr="00731D21">
        <w:rPr>
          <w:lang w:eastAsia="ja-JP"/>
        </w:rPr>
        <w:t xml:space="preserve">For example: </w:t>
      </w:r>
    </w:p>
    <w:p w14:paraId="5E87F0DC" w14:textId="47906A88" w:rsidR="000B2518" w:rsidRDefault="000B2518" w:rsidP="000B2518">
      <w:pPr>
        <w:spacing w:before="60"/>
        <w:rPr>
          <w:lang w:eastAsia="ja-JP"/>
        </w:rPr>
      </w:pPr>
      <w:r w:rsidRPr="00731D21">
        <w:rPr>
          <w:lang w:eastAsia="ja-JP"/>
        </w:rPr>
        <w:t>NSW (not New South Wales)</w:t>
      </w:r>
      <w:r>
        <w:rPr>
          <w:lang w:eastAsia="ja-JP"/>
        </w:rPr>
        <w:t xml:space="preserve"> / </w:t>
      </w:r>
      <w:r w:rsidRPr="00731D21">
        <w:rPr>
          <w:lang w:eastAsia="ja-JP"/>
        </w:rPr>
        <w:t>VIC (not Victoria)</w:t>
      </w:r>
    </w:p>
    <w:p w14:paraId="487FC2E2" w14:textId="77777777" w:rsidR="0027233A" w:rsidRDefault="0027233A" w:rsidP="00016495">
      <w:pPr>
        <w:spacing w:before="240"/>
        <w:rPr>
          <w:color w:val="17365D" w:themeColor="text2" w:themeShade="BF"/>
          <w:sz w:val="36"/>
          <w:szCs w:val="36"/>
          <w:lang w:eastAsia="ja-JP"/>
        </w:rPr>
      </w:pPr>
      <w:r w:rsidRPr="00D67FE4">
        <w:rPr>
          <w:color w:val="17365D" w:themeColor="text2" w:themeShade="BF"/>
          <w:sz w:val="32"/>
          <w:szCs w:val="36"/>
          <w:lang w:eastAsia="ja-JP"/>
        </w:rPr>
        <w:t>Postcode</w:t>
      </w:r>
    </w:p>
    <w:p w14:paraId="5A4741D4" w14:textId="77777777" w:rsidR="003F0CE5" w:rsidRDefault="0027233A" w:rsidP="00016495">
      <w:pPr>
        <w:rPr>
          <w:lang w:eastAsia="ja-JP"/>
        </w:rPr>
      </w:pPr>
      <w:r w:rsidRPr="00DF7932">
        <w:rPr>
          <w:i/>
          <w:u w:val="single"/>
          <w:lang w:eastAsia="ja-JP"/>
        </w:rPr>
        <w:t>Postcode</w:t>
      </w:r>
      <w:r w:rsidRPr="00DF7932">
        <w:rPr>
          <w:u w:val="single"/>
          <w:lang w:eastAsia="ja-JP"/>
        </w:rPr>
        <w:t xml:space="preserve"> </w:t>
      </w:r>
      <w:r w:rsidR="00DF7932" w:rsidRPr="00DF7932">
        <w:rPr>
          <w:u w:val="single"/>
          <w:lang w:eastAsia="ja-JP"/>
        </w:rPr>
        <w:t xml:space="preserve">must be </w:t>
      </w:r>
      <w:r w:rsidRPr="00DF7932">
        <w:rPr>
          <w:u w:val="single"/>
          <w:lang w:eastAsia="ja-JP"/>
        </w:rPr>
        <w:t xml:space="preserve">four </w:t>
      </w:r>
      <w:r w:rsidR="00DF7932" w:rsidRPr="00DF7932">
        <w:rPr>
          <w:u w:val="single"/>
          <w:lang w:eastAsia="ja-JP"/>
        </w:rPr>
        <w:t>digits</w:t>
      </w:r>
      <w:r>
        <w:rPr>
          <w:lang w:eastAsia="ja-JP"/>
        </w:rPr>
        <w:t>.</w:t>
      </w:r>
      <w:r w:rsidR="00231A60">
        <w:rPr>
          <w:lang w:eastAsia="ja-JP"/>
        </w:rPr>
        <w:t xml:space="preserve"> </w:t>
      </w:r>
    </w:p>
    <w:p w14:paraId="5ED154BB" w14:textId="08C9FD1F" w:rsidR="003D7DDD" w:rsidRDefault="003F0CE5" w:rsidP="00016495">
      <w:pPr>
        <w:rPr>
          <w:lang w:eastAsia="ja-JP"/>
        </w:rPr>
      </w:pPr>
      <w:r>
        <w:rPr>
          <w:lang w:eastAsia="ja-JP"/>
        </w:rPr>
        <w:t xml:space="preserve">It can include spaces. </w:t>
      </w:r>
    </w:p>
    <w:p w14:paraId="56A09235" w14:textId="77777777" w:rsidR="000B2518" w:rsidRDefault="000B2518" w:rsidP="00016495">
      <w:pPr>
        <w:rPr>
          <w:lang w:eastAsia="ja-JP"/>
        </w:rPr>
      </w:pPr>
    </w:p>
    <w:p w14:paraId="677AD51C" w14:textId="089517AE" w:rsidR="0027233A" w:rsidRPr="00D67FE4" w:rsidRDefault="0027233A" w:rsidP="00EE3CF3">
      <w:pPr>
        <w:rPr>
          <w:color w:val="17365D" w:themeColor="text2" w:themeShade="BF"/>
          <w:sz w:val="32"/>
          <w:szCs w:val="36"/>
          <w:lang w:eastAsia="ja-JP"/>
        </w:rPr>
      </w:pPr>
      <w:r w:rsidRPr="00D67FE4">
        <w:rPr>
          <w:color w:val="17365D" w:themeColor="text2" w:themeShade="BF"/>
          <w:sz w:val="32"/>
          <w:szCs w:val="36"/>
          <w:lang w:eastAsia="ja-JP"/>
        </w:rPr>
        <w:t>Item Tag</w:t>
      </w:r>
    </w:p>
    <w:p w14:paraId="6E4E7015" w14:textId="23CD03C6" w:rsidR="0027233A" w:rsidRDefault="00F2505A" w:rsidP="00016495">
      <w:pPr>
        <w:rPr>
          <w:lang w:eastAsia="ja-JP"/>
        </w:rPr>
      </w:pPr>
      <w:r w:rsidRPr="00ED7C60">
        <w:rPr>
          <w:i/>
          <w:lang w:eastAsia="ja-JP"/>
        </w:rPr>
        <w:t>See next page</w:t>
      </w:r>
      <w:r>
        <w:rPr>
          <w:lang w:eastAsia="ja-JP"/>
        </w:rPr>
        <w:t>.</w:t>
      </w:r>
    </w:p>
    <w:p w14:paraId="522EB875" w14:textId="4920910F" w:rsidR="0027233A" w:rsidRDefault="0027233A" w:rsidP="00016495">
      <w:pPr>
        <w:spacing w:before="240"/>
        <w:rPr>
          <w:color w:val="17365D" w:themeColor="text2" w:themeShade="BF"/>
          <w:sz w:val="36"/>
          <w:szCs w:val="36"/>
          <w:lang w:eastAsia="ja-JP"/>
        </w:rPr>
      </w:pPr>
      <w:r w:rsidRPr="00D67FE4">
        <w:rPr>
          <w:color w:val="17365D" w:themeColor="text2" w:themeShade="BF"/>
          <w:sz w:val="32"/>
          <w:szCs w:val="36"/>
          <w:lang w:eastAsia="ja-JP"/>
        </w:rPr>
        <w:t>Value1</w:t>
      </w:r>
    </w:p>
    <w:p w14:paraId="656750D2" w14:textId="13DC5CF5" w:rsidR="00FC1967" w:rsidRDefault="00767ED0" w:rsidP="00016495">
      <w:pPr>
        <w:rPr>
          <w:lang w:eastAsia="ja-JP"/>
        </w:rPr>
      </w:pPr>
      <w:r w:rsidRPr="00767ED0">
        <w:rPr>
          <w:i/>
          <w:u w:val="single"/>
          <w:lang w:eastAsia="ja-JP"/>
        </w:rPr>
        <w:t>Value1</w:t>
      </w:r>
      <w:r w:rsidRPr="00767ED0">
        <w:rPr>
          <w:u w:val="single"/>
          <w:lang w:eastAsia="ja-JP"/>
        </w:rPr>
        <w:t xml:space="preserve"> c</w:t>
      </w:r>
      <w:r w:rsidRPr="00527FE7">
        <w:rPr>
          <w:u w:val="single"/>
          <w:lang w:eastAsia="ja-JP"/>
        </w:rPr>
        <w:t xml:space="preserve">an be a maximum of </w:t>
      </w:r>
      <w:r>
        <w:rPr>
          <w:u w:val="single"/>
          <w:lang w:eastAsia="ja-JP"/>
        </w:rPr>
        <w:t>19</w:t>
      </w:r>
      <w:r w:rsidRPr="00527FE7">
        <w:rPr>
          <w:u w:val="single"/>
          <w:lang w:eastAsia="ja-JP"/>
        </w:rPr>
        <w:t xml:space="preserve"> characters</w:t>
      </w:r>
      <w:r>
        <w:rPr>
          <w:lang w:eastAsia="ja-JP"/>
        </w:rPr>
        <w:t xml:space="preserve"> and is t</w:t>
      </w:r>
      <w:r w:rsidR="0027233A">
        <w:rPr>
          <w:lang w:eastAsia="ja-JP"/>
        </w:rPr>
        <w:t xml:space="preserve">he </w:t>
      </w:r>
      <w:r w:rsidR="0027233A" w:rsidRPr="00527FE7">
        <w:rPr>
          <w:b/>
          <w:lang w:eastAsia="ja-JP"/>
        </w:rPr>
        <w:t>weight, in tonnes</w:t>
      </w:r>
      <w:r w:rsidR="0027233A">
        <w:rPr>
          <w:lang w:eastAsia="ja-JP"/>
        </w:rPr>
        <w:t xml:space="preserve">, </w:t>
      </w:r>
      <w:r w:rsidR="009271AB">
        <w:rPr>
          <w:lang w:eastAsia="ja-JP"/>
        </w:rPr>
        <w:t>of</w:t>
      </w:r>
      <w:r w:rsidR="00F02ABD">
        <w:rPr>
          <w:lang w:eastAsia="ja-JP"/>
        </w:rPr>
        <w:t xml:space="preserve"> grain</w:t>
      </w:r>
      <w:r w:rsidR="006D5A1B">
        <w:rPr>
          <w:lang w:eastAsia="ja-JP"/>
        </w:rPr>
        <w:t xml:space="preserve"> traded</w:t>
      </w:r>
      <w:r w:rsidR="001A0852">
        <w:rPr>
          <w:lang w:eastAsia="ja-JP"/>
        </w:rPr>
        <w:t xml:space="preserve">. </w:t>
      </w:r>
      <w:r w:rsidR="001A0852">
        <w:rPr>
          <w:lang w:eastAsia="ja-JP"/>
        </w:rPr>
        <w:br/>
      </w:r>
      <w:r w:rsidR="00140361">
        <w:rPr>
          <w:lang w:eastAsia="ja-JP"/>
        </w:rPr>
        <w:t xml:space="preserve">It can include </w:t>
      </w:r>
      <w:r w:rsidR="000B2518">
        <w:rPr>
          <w:lang w:eastAsia="ja-JP"/>
        </w:rPr>
        <w:t>a</w:t>
      </w:r>
      <w:r w:rsidR="00140361">
        <w:rPr>
          <w:lang w:eastAsia="ja-JP"/>
        </w:rPr>
        <w:t xml:space="preserve"> single decimal point and several decimal places. </w:t>
      </w:r>
      <w:r w:rsidR="009F0D28">
        <w:rPr>
          <w:lang w:eastAsia="ja-JP"/>
        </w:rPr>
        <w:br/>
      </w:r>
      <w:r w:rsidR="00140361">
        <w:rPr>
          <w:lang w:eastAsia="ja-JP"/>
        </w:rPr>
        <w:t>It m</w:t>
      </w:r>
      <w:r w:rsidR="001A0852">
        <w:rPr>
          <w:lang w:eastAsia="ja-JP"/>
        </w:rPr>
        <w:t xml:space="preserve">ust </w:t>
      </w:r>
      <w:r w:rsidR="001A0852" w:rsidRPr="00140361">
        <w:rPr>
          <w:b/>
          <w:lang w:eastAsia="ja-JP"/>
        </w:rPr>
        <w:t>not</w:t>
      </w:r>
      <w:r w:rsidR="001A0852">
        <w:rPr>
          <w:lang w:eastAsia="ja-JP"/>
        </w:rPr>
        <w:t xml:space="preserve"> contain letters or special characters such as $</w:t>
      </w:r>
      <w:r w:rsidR="009F0D28">
        <w:rPr>
          <w:lang w:eastAsia="ja-JP"/>
        </w:rPr>
        <w:t xml:space="preserve"> (dollar)</w:t>
      </w:r>
      <w:r w:rsidR="003D7DDD">
        <w:rPr>
          <w:lang w:eastAsia="ja-JP"/>
        </w:rPr>
        <w:t xml:space="preserve"> or </w:t>
      </w:r>
      <w:r w:rsidR="009F0D28">
        <w:rPr>
          <w:lang w:eastAsia="ja-JP"/>
        </w:rPr>
        <w:t>% (percent)</w:t>
      </w:r>
    </w:p>
    <w:p w14:paraId="38177FAA" w14:textId="278DA594" w:rsidR="00F2505A" w:rsidRDefault="00F2505A" w:rsidP="00016495">
      <w:pPr>
        <w:spacing w:before="240"/>
        <w:rPr>
          <w:color w:val="17365D" w:themeColor="text2" w:themeShade="BF"/>
          <w:sz w:val="36"/>
          <w:szCs w:val="36"/>
          <w:lang w:eastAsia="ja-JP"/>
        </w:rPr>
      </w:pPr>
      <w:r w:rsidRPr="00D67FE4">
        <w:rPr>
          <w:color w:val="17365D" w:themeColor="text2" w:themeShade="BF"/>
          <w:sz w:val="32"/>
          <w:szCs w:val="36"/>
          <w:lang w:eastAsia="ja-JP"/>
        </w:rPr>
        <w:t>Value2</w:t>
      </w:r>
    </w:p>
    <w:p w14:paraId="5D6067B7" w14:textId="77EEC79A" w:rsidR="009615E4" w:rsidRDefault="00767ED0" w:rsidP="009615E4">
      <w:pPr>
        <w:rPr>
          <w:lang w:eastAsia="ja-JP"/>
        </w:rPr>
      </w:pPr>
      <w:r w:rsidRPr="00767ED0">
        <w:rPr>
          <w:i/>
          <w:u w:val="single"/>
          <w:lang w:eastAsia="ja-JP"/>
        </w:rPr>
        <w:t>Value</w:t>
      </w:r>
      <w:r>
        <w:rPr>
          <w:i/>
          <w:u w:val="single"/>
          <w:lang w:eastAsia="ja-JP"/>
        </w:rPr>
        <w:t>2</w:t>
      </w:r>
      <w:r w:rsidRPr="00767ED0">
        <w:rPr>
          <w:u w:val="single"/>
          <w:lang w:eastAsia="ja-JP"/>
        </w:rPr>
        <w:t xml:space="preserve"> c</w:t>
      </w:r>
      <w:r w:rsidRPr="00527FE7">
        <w:rPr>
          <w:u w:val="single"/>
          <w:lang w:eastAsia="ja-JP"/>
        </w:rPr>
        <w:t xml:space="preserve">an be a maximum of </w:t>
      </w:r>
      <w:r>
        <w:rPr>
          <w:u w:val="single"/>
          <w:lang w:eastAsia="ja-JP"/>
        </w:rPr>
        <w:t>19</w:t>
      </w:r>
      <w:r w:rsidRPr="00527FE7">
        <w:rPr>
          <w:u w:val="single"/>
          <w:lang w:eastAsia="ja-JP"/>
        </w:rPr>
        <w:t xml:space="preserve"> characters</w:t>
      </w:r>
      <w:r>
        <w:rPr>
          <w:lang w:eastAsia="ja-JP"/>
        </w:rPr>
        <w:t xml:space="preserve"> and is t</w:t>
      </w:r>
      <w:r w:rsidR="00F2505A">
        <w:rPr>
          <w:lang w:eastAsia="ja-JP"/>
        </w:rPr>
        <w:t xml:space="preserve">he </w:t>
      </w:r>
      <w:r w:rsidR="006D25B5" w:rsidRPr="00527FE7">
        <w:rPr>
          <w:b/>
          <w:lang w:eastAsia="ja-JP"/>
        </w:rPr>
        <w:t>sale</w:t>
      </w:r>
      <w:r w:rsidR="00F2505A" w:rsidRPr="00527FE7">
        <w:rPr>
          <w:b/>
          <w:lang w:eastAsia="ja-JP"/>
        </w:rPr>
        <w:t xml:space="preserve"> value</w:t>
      </w:r>
      <w:r w:rsidR="00F02ABD">
        <w:rPr>
          <w:lang w:eastAsia="ja-JP"/>
        </w:rPr>
        <w:t xml:space="preserve"> of grain</w:t>
      </w:r>
      <w:r w:rsidR="006D5A1B">
        <w:rPr>
          <w:lang w:eastAsia="ja-JP"/>
        </w:rPr>
        <w:t xml:space="preserve"> traded</w:t>
      </w:r>
      <w:r w:rsidR="00F02ABD">
        <w:rPr>
          <w:lang w:eastAsia="ja-JP"/>
        </w:rPr>
        <w:t xml:space="preserve">. </w:t>
      </w:r>
      <w:r>
        <w:rPr>
          <w:lang w:eastAsia="ja-JP"/>
        </w:rPr>
        <w:br/>
      </w:r>
      <w:r w:rsidR="009615E4">
        <w:rPr>
          <w:lang w:eastAsia="ja-JP"/>
        </w:rPr>
        <w:t xml:space="preserve">It can include a </w:t>
      </w:r>
      <w:r w:rsidR="008E799C">
        <w:rPr>
          <w:lang w:eastAsia="ja-JP"/>
        </w:rPr>
        <w:t xml:space="preserve">comma, </w:t>
      </w:r>
      <w:r w:rsidR="009615E4">
        <w:rPr>
          <w:lang w:eastAsia="ja-JP"/>
        </w:rPr>
        <w:t xml:space="preserve">single decimal point and several decimal places. </w:t>
      </w:r>
      <w:r w:rsidR="009615E4">
        <w:rPr>
          <w:lang w:eastAsia="ja-JP"/>
        </w:rPr>
        <w:br/>
        <w:t xml:space="preserve">It must </w:t>
      </w:r>
      <w:r w:rsidR="009615E4" w:rsidRPr="00140361">
        <w:rPr>
          <w:b/>
          <w:lang w:eastAsia="ja-JP"/>
        </w:rPr>
        <w:t>not</w:t>
      </w:r>
      <w:r w:rsidR="009615E4">
        <w:rPr>
          <w:lang w:eastAsia="ja-JP"/>
        </w:rPr>
        <w:t xml:space="preserve"> contain letters or special characters such as $ (dollar)</w:t>
      </w:r>
      <w:r w:rsidR="003D7DDD">
        <w:rPr>
          <w:lang w:eastAsia="ja-JP"/>
        </w:rPr>
        <w:t xml:space="preserve"> or</w:t>
      </w:r>
      <w:r w:rsidR="009615E4">
        <w:rPr>
          <w:lang w:eastAsia="ja-JP"/>
        </w:rPr>
        <w:t xml:space="preserve"> % (percent)</w:t>
      </w:r>
    </w:p>
    <w:p w14:paraId="0A507F9C" w14:textId="5278B216" w:rsidR="00580AED" w:rsidRDefault="00076BDB" w:rsidP="00DB1543">
      <w:pPr>
        <w:rPr>
          <w:lang w:eastAsia="ja-JP"/>
        </w:rPr>
      </w:pPr>
      <w:r>
        <w:rPr>
          <w:lang w:eastAsia="ja-JP"/>
        </w:rPr>
        <w:t>This figure will calculate your levy payable.</w:t>
      </w:r>
      <w:r w:rsidR="009615E4">
        <w:rPr>
          <w:lang w:eastAsia="ja-JP"/>
        </w:rPr>
        <w:br/>
      </w:r>
      <w:r w:rsidR="009271AB" w:rsidRPr="009271AB">
        <w:rPr>
          <w:lang w:eastAsia="ja-JP"/>
        </w:rPr>
        <w:t>T</w:t>
      </w:r>
      <w:r w:rsidR="009271AB" w:rsidRPr="00ED7C60">
        <w:rPr>
          <w:lang w:eastAsia="ja-JP"/>
        </w:rPr>
        <w:t xml:space="preserve">he sale value of grain means the price of the grain </w:t>
      </w:r>
      <w:r w:rsidR="009271AB" w:rsidRPr="009271AB">
        <w:rPr>
          <w:lang w:eastAsia="ja-JP"/>
        </w:rPr>
        <w:t>l</w:t>
      </w:r>
      <w:r w:rsidR="009271AB" w:rsidRPr="00ED7C60">
        <w:rPr>
          <w:lang w:eastAsia="ja-JP"/>
        </w:rPr>
        <w:t xml:space="preserve">ess storage, handling, freight and free </w:t>
      </w:r>
      <w:proofErr w:type="gramStart"/>
      <w:r w:rsidR="009271AB" w:rsidRPr="00ED7C60">
        <w:rPr>
          <w:lang w:eastAsia="ja-JP"/>
        </w:rPr>
        <w:t>on board</w:t>
      </w:r>
      <w:proofErr w:type="gramEnd"/>
      <w:r w:rsidR="009271AB" w:rsidRPr="00ED7C60">
        <w:rPr>
          <w:lang w:eastAsia="ja-JP"/>
        </w:rPr>
        <w:t xml:space="preserve"> costs. In any other case, the sale price of the grain according to the sales invoices.</w:t>
      </w:r>
    </w:p>
    <w:p w14:paraId="1E43BFDA" w14:textId="7D835434" w:rsidR="00131670" w:rsidRDefault="00131670" w:rsidP="00DB1543">
      <w:pPr>
        <w:rPr>
          <w:b/>
          <w:lang w:eastAsia="ja-JP"/>
        </w:rPr>
      </w:pPr>
      <w:r w:rsidRPr="00131670">
        <w:rPr>
          <w:b/>
          <w:lang w:eastAsia="ja-JP"/>
        </w:rPr>
        <w:t xml:space="preserve">Note: for grain in a pool, the amount of levy payable must be calculated using the quantity of grain (in tonnes) that corresponds with the percentage of each pool payment. </w:t>
      </w:r>
    </w:p>
    <w:p w14:paraId="0B3DE3FC" w14:textId="07E6ED90" w:rsidR="00264E8C" w:rsidRDefault="00264E8C" w:rsidP="00264E8C">
      <w:pPr>
        <w:spacing w:before="240"/>
        <w:rPr>
          <w:color w:val="17365D" w:themeColor="text2" w:themeShade="BF"/>
          <w:sz w:val="32"/>
          <w:szCs w:val="36"/>
          <w:lang w:eastAsia="ja-JP"/>
        </w:rPr>
      </w:pPr>
      <w:bookmarkStart w:id="2" w:name="_Hlk36198322"/>
      <w:r>
        <w:rPr>
          <w:color w:val="17365D" w:themeColor="text2" w:themeShade="BF"/>
          <w:sz w:val="32"/>
          <w:szCs w:val="36"/>
          <w:lang w:eastAsia="ja-JP"/>
        </w:rPr>
        <w:t>Column Head</w:t>
      </w:r>
      <w:r w:rsidR="00F15BC1">
        <w:rPr>
          <w:color w:val="17365D" w:themeColor="text2" w:themeShade="BF"/>
          <w:sz w:val="32"/>
          <w:szCs w:val="36"/>
          <w:lang w:eastAsia="ja-JP"/>
        </w:rPr>
        <w:t>ings</w:t>
      </w:r>
    </w:p>
    <w:p w14:paraId="2D9CC148" w14:textId="58710274" w:rsidR="00264E8C" w:rsidRPr="00FA738D" w:rsidRDefault="00FA738D" w:rsidP="00EE3CF3">
      <w:pPr>
        <w:rPr>
          <w:b/>
          <w:lang w:eastAsia="ja-JP"/>
        </w:rPr>
      </w:pPr>
      <w:r w:rsidRPr="00EE3CF3">
        <w:rPr>
          <w:lang w:eastAsia="ja-JP"/>
        </w:rPr>
        <w:t xml:space="preserve">The </w:t>
      </w:r>
      <w:r w:rsidR="00F15BC1">
        <w:rPr>
          <w:lang w:eastAsia="ja-JP"/>
        </w:rPr>
        <w:t>column headings</w:t>
      </w:r>
      <w:r w:rsidRPr="00EE3CF3">
        <w:rPr>
          <w:lang w:eastAsia="ja-JP"/>
        </w:rPr>
        <w:t xml:space="preserve"> </w:t>
      </w:r>
      <w:r w:rsidRPr="00EE3CF3">
        <w:rPr>
          <w:u w:val="single"/>
          <w:lang w:eastAsia="ja-JP"/>
        </w:rPr>
        <w:t>must be spelled correctly</w:t>
      </w:r>
      <w:r w:rsidRPr="00EE3CF3">
        <w:rPr>
          <w:lang w:eastAsia="ja-JP"/>
        </w:rPr>
        <w:t xml:space="preserve"> for your t</w:t>
      </w:r>
      <w:r w:rsidR="00264E8C" w:rsidRPr="00EE3CF3">
        <w:rPr>
          <w:lang w:eastAsia="ja-JP"/>
        </w:rPr>
        <w:t xml:space="preserve">emplate </w:t>
      </w:r>
      <w:r w:rsidRPr="00EE3CF3">
        <w:rPr>
          <w:lang w:eastAsia="ja-JP"/>
        </w:rPr>
        <w:t xml:space="preserve">to </w:t>
      </w:r>
      <w:r w:rsidR="00264E8C" w:rsidRPr="00EE3CF3">
        <w:rPr>
          <w:lang w:eastAsia="ja-JP"/>
        </w:rPr>
        <w:t>upload</w:t>
      </w:r>
      <w:r w:rsidRPr="00EE3CF3">
        <w:rPr>
          <w:lang w:eastAsia="ja-JP"/>
        </w:rPr>
        <w:t xml:space="preserve">. </w:t>
      </w:r>
      <w:r>
        <w:rPr>
          <w:lang w:eastAsia="ja-JP"/>
        </w:rPr>
        <w:br/>
      </w:r>
      <w:r w:rsidRPr="00EE3CF3">
        <w:rPr>
          <w:lang w:eastAsia="ja-JP"/>
        </w:rPr>
        <w:t xml:space="preserve">It will accept column </w:t>
      </w:r>
      <w:r w:rsidR="00F15BC1">
        <w:rPr>
          <w:lang w:eastAsia="ja-JP"/>
        </w:rPr>
        <w:t>headings</w:t>
      </w:r>
      <w:r w:rsidRPr="00EE3CF3">
        <w:rPr>
          <w:lang w:eastAsia="ja-JP"/>
        </w:rPr>
        <w:t xml:space="preserve"> with or without spaces.</w:t>
      </w:r>
    </w:p>
    <w:bookmarkEnd w:id="2"/>
    <w:p w14:paraId="69B134EF" w14:textId="03CA75B2" w:rsidR="00016495" w:rsidRDefault="00016495" w:rsidP="00DB1543">
      <w:pPr>
        <w:rPr>
          <w:color w:val="17365D" w:themeColor="text2" w:themeShade="BF"/>
          <w:sz w:val="32"/>
          <w:szCs w:val="36"/>
          <w:lang w:eastAsia="ja-JP"/>
        </w:rPr>
      </w:pPr>
      <w:r>
        <w:rPr>
          <w:color w:val="17365D" w:themeColor="text2" w:themeShade="BF"/>
          <w:sz w:val="32"/>
          <w:szCs w:val="36"/>
          <w:lang w:eastAsia="ja-JP"/>
        </w:rPr>
        <w:br w:type="page"/>
      </w:r>
    </w:p>
    <w:p w14:paraId="0C15D9AF" w14:textId="670FF184" w:rsidR="00F2505A" w:rsidRPr="00BA4443" w:rsidRDefault="00F2505A" w:rsidP="00016495">
      <w:pPr>
        <w:spacing w:before="240"/>
        <w:rPr>
          <w:b/>
          <w:color w:val="17365D" w:themeColor="text2" w:themeShade="BF"/>
          <w:sz w:val="40"/>
          <w:szCs w:val="40"/>
          <w:lang w:eastAsia="ja-JP"/>
        </w:rPr>
      </w:pPr>
      <w:r w:rsidRPr="00BA4443">
        <w:rPr>
          <w:b/>
          <w:color w:val="17365D" w:themeColor="text2" w:themeShade="BF"/>
          <w:sz w:val="40"/>
          <w:szCs w:val="40"/>
          <w:lang w:eastAsia="ja-JP"/>
        </w:rPr>
        <w:lastRenderedPageBreak/>
        <w:t>Item Tag</w:t>
      </w:r>
    </w:p>
    <w:p w14:paraId="6890842C" w14:textId="74C8A51F" w:rsidR="009271AB" w:rsidRDefault="009271AB" w:rsidP="00016495">
      <w:pPr>
        <w:rPr>
          <w:lang w:eastAsia="ja-JP"/>
        </w:rPr>
      </w:pPr>
      <w:r>
        <w:rPr>
          <w:i/>
          <w:lang w:eastAsia="ja-JP"/>
        </w:rPr>
        <w:t>I</w:t>
      </w:r>
      <w:r w:rsidR="00E842FD" w:rsidRPr="00ED7C60">
        <w:rPr>
          <w:i/>
          <w:lang w:eastAsia="ja-JP"/>
        </w:rPr>
        <w:t>tem tag</w:t>
      </w:r>
      <w:r w:rsidR="00E842FD">
        <w:rPr>
          <w:lang w:eastAsia="ja-JP"/>
        </w:rPr>
        <w:t xml:space="preserve"> is used to identify the type of grain each levy payer has traded in.</w:t>
      </w:r>
      <w:r>
        <w:rPr>
          <w:lang w:eastAsia="ja-JP"/>
        </w:rPr>
        <w:t xml:space="preserve"> </w:t>
      </w:r>
    </w:p>
    <w:p w14:paraId="2C02F429" w14:textId="79167784" w:rsidR="00E842FD" w:rsidRDefault="009271AB" w:rsidP="00DB6BC6">
      <w:pPr>
        <w:rPr>
          <w:lang w:eastAsia="ja-JP"/>
        </w:rPr>
      </w:pPr>
      <w:r w:rsidRPr="00DB52B0">
        <w:rPr>
          <w:u w:val="single"/>
          <w:lang w:eastAsia="ja-JP"/>
        </w:rPr>
        <w:t xml:space="preserve">The file </w:t>
      </w:r>
      <w:r w:rsidR="00783792">
        <w:rPr>
          <w:u w:val="single"/>
          <w:lang w:eastAsia="ja-JP"/>
        </w:rPr>
        <w:t>will</w:t>
      </w:r>
      <w:r w:rsidR="00FA738D" w:rsidRPr="00DB52B0">
        <w:rPr>
          <w:u w:val="single"/>
          <w:lang w:eastAsia="ja-JP"/>
        </w:rPr>
        <w:t xml:space="preserve"> </w:t>
      </w:r>
      <w:r w:rsidRPr="00DB52B0">
        <w:rPr>
          <w:u w:val="single"/>
          <w:lang w:eastAsia="ja-JP"/>
        </w:rPr>
        <w:t xml:space="preserve">not be </w:t>
      </w:r>
      <w:r w:rsidR="00FA738D">
        <w:rPr>
          <w:u w:val="single"/>
          <w:lang w:eastAsia="ja-JP"/>
        </w:rPr>
        <w:t>uploaded</w:t>
      </w:r>
      <w:r w:rsidR="00FA738D" w:rsidRPr="00DB52B0">
        <w:rPr>
          <w:u w:val="single"/>
          <w:lang w:eastAsia="ja-JP"/>
        </w:rPr>
        <w:t xml:space="preserve"> </w:t>
      </w:r>
      <w:r w:rsidRPr="00DB52B0">
        <w:rPr>
          <w:u w:val="single"/>
          <w:lang w:eastAsia="ja-JP"/>
        </w:rPr>
        <w:t xml:space="preserve">if </w:t>
      </w:r>
      <w:r w:rsidR="00E842FD" w:rsidRPr="00DB52B0">
        <w:rPr>
          <w:u w:val="single"/>
          <w:lang w:eastAsia="ja-JP"/>
        </w:rPr>
        <w:t xml:space="preserve">the item tag field does not contain </w:t>
      </w:r>
      <w:r w:rsidR="002A0DF7" w:rsidRPr="00DB52B0">
        <w:rPr>
          <w:u w:val="single"/>
          <w:lang w:eastAsia="ja-JP"/>
        </w:rPr>
        <w:t xml:space="preserve">one of </w:t>
      </w:r>
      <w:r w:rsidR="00F02ABD" w:rsidRPr="00DB52B0">
        <w:rPr>
          <w:u w:val="single"/>
          <w:lang w:eastAsia="ja-JP"/>
        </w:rPr>
        <w:t xml:space="preserve">the options </w:t>
      </w:r>
      <w:r w:rsidRPr="00DB52B0">
        <w:rPr>
          <w:u w:val="single"/>
          <w:lang w:eastAsia="ja-JP"/>
        </w:rPr>
        <w:t xml:space="preserve">highlighted in the list </w:t>
      </w:r>
      <w:r w:rsidR="00F02ABD" w:rsidRPr="00DB52B0">
        <w:rPr>
          <w:u w:val="single"/>
          <w:lang w:eastAsia="ja-JP"/>
        </w:rPr>
        <w:t>below</w:t>
      </w:r>
      <w:r w:rsidR="00E533D2" w:rsidRPr="00DB52B0">
        <w:rPr>
          <w:u w:val="single"/>
          <w:lang w:eastAsia="ja-JP"/>
        </w:rPr>
        <w:t>.</w:t>
      </w:r>
      <w:r>
        <w:rPr>
          <w:lang w:eastAsia="ja-JP"/>
        </w:rPr>
        <w:t xml:space="preserve"> </w:t>
      </w:r>
      <w:r w:rsidR="00E533D2">
        <w:rPr>
          <w:lang w:eastAsia="ja-JP"/>
        </w:rPr>
        <w:t>The spelling</w:t>
      </w:r>
      <w:r w:rsidR="00F02ABD">
        <w:rPr>
          <w:lang w:eastAsia="ja-JP"/>
        </w:rPr>
        <w:t xml:space="preserve"> and spacing must be exact, however, the field </w:t>
      </w:r>
      <w:proofErr w:type="gramStart"/>
      <w:r w:rsidR="00F02ABD">
        <w:rPr>
          <w:lang w:eastAsia="ja-JP"/>
        </w:rPr>
        <w:t>is</w:t>
      </w:r>
      <w:proofErr w:type="gramEnd"/>
      <w:r w:rsidR="00F02ABD">
        <w:rPr>
          <w:lang w:eastAsia="ja-JP"/>
        </w:rPr>
        <w:t xml:space="preserve"> not case-sensitive.</w:t>
      </w:r>
    </w:p>
    <w:p w14:paraId="25605FA2" w14:textId="77777777" w:rsidR="006D25B5" w:rsidRDefault="006D25B5" w:rsidP="00D67FE4">
      <w:pPr>
        <w:spacing w:before="0"/>
        <w:rPr>
          <w:lang w:eastAsia="ja-JP"/>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772"/>
        <w:gridCol w:w="6519"/>
      </w:tblGrid>
      <w:tr w:rsidR="005C6CAD" w:rsidRPr="006D25B5" w14:paraId="722385AD" w14:textId="77777777" w:rsidTr="00E842FD">
        <w:trPr>
          <w:trHeight w:val="300"/>
        </w:trPr>
        <w:tc>
          <w:tcPr>
            <w:tcW w:w="491" w:type="dxa"/>
            <w:tcBorders>
              <w:top w:val="nil"/>
              <w:left w:val="nil"/>
            </w:tcBorders>
            <w:textDirection w:val="btLr"/>
            <w:vAlign w:val="center"/>
          </w:tcPr>
          <w:p w14:paraId="467B7579" w14:textId="75281FA3" w:rsidR="005C6CAD" w:rsidRPr="006D25B5" w:rsidRDefault="005C6CAD" w:rsidP="006D25B5">
            <w:pPr>
              <w:spacing w:before="0"/>
              <w:ind w:left="113" w:right="113"/>
              <w:jc w:val="center"/>
              <w:rPr>
                <w:rFonts w:ascii="Calibri" w:eastAsia="Times New Roman" w:hAnsi="Calibri" w:cs="Calibri"/>
                <w:b/>
                <w:lang w:eastAsia="en-AU"/>
              </w:rPr>
            </w:pPr>
          </w:p>
        </w:tc>
        <w:tc>
          <w:tcPr>
            <w:tcW w:w="1772" w:type="dxa"/>
            <w:shd w:val="clear" w:color="auto" w:fill="auto"/>
            <w:noWrap/>
            <w:vAlign w:val="bottom"/>
          </w:tcPr>
          <w:p w14:paraId="09566D4A" w14:textId="57CC319C" w:rsidR="005C6CAD" w:rsidRPr="006D25B5" w:rsidRDefault="005C6CAD" w:rsidP="006D25B5">
            <w:pPr>
              <w:spacing w:before="0"/>
              <w:rPr>
                <w:rFonts w:ascii="Calibri" w:eastAsia="Times New Roman" w:hAnsi="Calibri" w:cs="Calibri"/>
                <w:b/>
                <w:lang w:eastAsia="en-AU"/>
              </w:rPr>
            </w:pPr>
            <w:r w:rsidRPr="00B57043">
              <w:rPr>
                <w:rFonts w:ascii="Calibri" w:eastAsia="Times New Roman" w:hAnsi="Calibri" w:cs="Calibri"/>
                <w:b/>
                <w:lang w:eastAsia="en-AU"/>
              </w:rPr>
              <w:t>Item Tag</w:t>
            </w:r>
          </w:p>
        </w:tc>
        <w:tc>
          <w:tcPr>
            <w:tcW w:w="6526" w:type="dxa"/>
          </w:tcPr>
          <w:p w14:paraId="53AB6A8D" w14:textId="3A60AB71" w:rsidR="005C6CAD" w:rsidRPr="006D25B5" w:rsidRDefault="005C6CAD" w:rsidP="006D25B5">
            <w:pPr>
              <w:spacing w:before="0"/>
              <w:rPr>
                <w:rFonts w:ascii="Calibri" w:eastAsia="Times New Roman" w:hAnsi="Calibri" w:cs="Calibri"/>
                <w:b/>
                <w:lang w:eastAsia="en-AU"/>
              </w:rPr>
            </w:pPr>
            <w:r>
              <w:rPr>
                <w:rFonts w:ascii="Calibri" w:eastAsia="Times New Roman" w:hAnsi="Calibri" w:cs="Calibri"/>
                <w:b/>
                <w:lang w:eastAsia="en-AU"/>
              </w:rPr>
              <w:t>Definition</w:t>
            </w:r>
          </w:p>
        </w:tc>
      </w:tr>
      <w:tr w:rsidR="005C6CAD" w:rsidRPr="006D25B5" w14:paraId="01DE6B95" w14:textId="252DDE7A" w:rsidTr="00E842FD">
        <w:trPr>
          <w:trHeight w:val="300"/>
        </w:trPr>
        <w:tc>
          <w:tcPr>
            <w:tcW w:w="491" w:type="dxa"/>
            <w:vMerge w:val="restart"/>
            <w:textDirection w:val="btLr"/>
            <w:vAlign w:val="center"/>
          </w:tcPr>
          <w:p w14:paraId="6FC02759" w14:textId="1F52960B" w:rsidR="005C6CAD" w:rsidRPr="006D25B5" w:rsidRDefault="005C6CAD" w:rsidP="006D25B5">
            <w:pPr>
              <w:spacing w:before="0"/>
              <w:ind w:left="113" w:right="113"/>
              <w:jc w:val="center"/>
              <w:rPr>
                <w:rFonts w:ascii="Calibri" w:eastAsia="Times New Roman" w:hAnsi="Calibri" w:cs="Calibri"/>
                <w:b/>
                <w:lang w:eastAsia="en-AU"/>
              </w:rPr>
            </w:pPr>
            <w:r>
              <w:rPr>
                <w:rFonts w:ascii="Calibri" w:eastAsia="Times New Roman" w:hAnsi="Calibri" w:cs="Calibri"/>
                <w:b/>
                <w:lang w:eastAsia="en-AU"/>
              </w:rPr>
              <w:t>Coarse Grains</w:t>
            </w:r>
          </w:p>
        </w:tc>
        <w:tc>
          <w:tcPr>
            <w:tcW w:w="1772" w:type="dxa"/>
            <w:shd w:val="clear" w:color="auto" w:fill="auto"/>
            <w:noWrap/>
            <w:vAlign w:val="bottom"/>
            <w:hideMark/>
          </w:tcPr>
          <w:p w14:paraId="3AE1C20E" w14:textId="6BDF4753" w:rsidR="005C6CAD" w:rsidRPr="00ED7C60" w:rsidRDefault="005C6CAD" w:rsidP="006D25B5">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Barley</w:t>
            </w:r>
          </w:p>
        </w:tc>
        <w:tc>
          <w:tcPr>
            <w:tcW w:w="6526" w:type="dxa"/>
          </w:tcPr>
          <w:p w14:paraId="6BBCB8DF" w14:textId="1E306D16" w:rsidR="005C6CAD" w:rsidRPr="006D25B5" w:rsidRDefault="005C6CAD" w:rsidP="006D25B5">
            <w:pPr>
              <w:pStyle w:val="Normal1"/>
              <w:spacing w:before="40" w:after="40" w:line="240" w:lineRule="auto"/>
              <w:ind w:left="0" w:right="0"/>
              <w:rPr>
                <w:rFonts w:asciiTheme="minorHAnsi" w:hAnsiTheme="minorHAnsi"/>
                <w:color w:val="auto"/>
                <w:sz w:val="22"/>
                <w:szCs w:val="22"/>
                <w:lang w:eastAsia="en-AU"/>
              </w:rPr>
            </w:pPr>
            <w:r>
              <w:rPr>
                <w:rStyle w:val="Emphasis"/>
                <w:rFonts w:asciiTheme="minorHAnsi" w:hAnsiTheme="minorHAnsi"/>
                <w:sz w:val="22"/>
                <w:szCs w:val="22"/>
                <w:shd w:val="clear" w:color="auto" w:fill="FFFFFF"/>
              </w:rPr>
              <w:t>Hordeum</w:t>
            </w:r>
          </w:p>
        </w:tc>
      </w:tr>
      <w:tr w:rsidR="005C6CAD" w:rsidRPr="006D25B5" w14:paraId="28C299EE" w14:textId="420D38F3" w:rsidTr="00E842FD">
        <w:trPr>
          <w:trHeight w:val="300"/>
        </w:trPr>
        <w:tc>
          <w:tcPr>
            <w:tcW w:w="491" w:type="dxa"/>
            <w:vMerge/>
          </w:tcPr>
          <w:p w14:paraId="0C09E598" w14:textId="77777777" w:rsidR="005C6CAD" w:rsidRPr="006D25B5" w:rsidRDefault="005C6CAD" w:rsidP="006D25B5">
            <w:pPr>
              <w:spacing w:before="0"/>
              <w:rPr>
                <w:rFonts w:ascii="Calibri" w:eastAsia="Times New Roman" w:hAnsi="Calibri" w:cs="Calibri"/>
                <w:b/>
                <w:lang w:eastAsia="en-AU"/>
              </w:rPr>
            </w:pPr>
          </w:p>
        </w:tc>
        <w:tc>
          <w:tcPr>
            <w:tcW w:w="1772" w:type="dxa"/>
            <w:shd w:val="clear" w:color="auto" w:fill="auto"/>
            <w:noWrap/>
            <w:vAlign w:val="bottom"/>
            <w:hideMark/>
          </w:tcPr>
          <w:p w14:paraId="4CD1D419" w14:textId="39B26643" w:rsidR="005C6CAD" w:rsidRPr="00ED7C60" w:rsidRDefault="005C6CAD" w:rsidP="006D25B5">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Canary seed</w:t>
            </w:r>
          </w:p>
        </w:tc>
        <w:tc>
          <w:tcPr>
            <w:tcW w:w="6526" w:type="dxa"/>
          </w:tcPr>
          <w:p w14:paraId="104E9886" w14:textId="199CEA5E" w:rsidR="005C6CAD" w:rsidRPr="006D25B5" w:rsidRDefault="005C6CAD" w:rsidP="006D25B5">
            <w:pPr>
              <w:spacing w:before="0"/>
              <w:rPr>
                <w:rFonts w:ascii="Calibri" w:eastAsia="Times New Roman" w:hAnsi="Calibri" w:cs="Calibri"/>
                <w:lang w:eastAsia="en-AU"/>
              </w:rPr>
            </w:pPr>
            <w:r w:rsidRPr="0069736C">
              <w:rPr>
                <w:rFonts w:asciiTheme="minorHAnsi" w:hAnsiTheme="minorHAnsi"/>
                <w:i/>
                <w:lang w:eastAsia="en-AU"/>
              </w:rPr>
              <w:t xml:space="preserve">Phalaris </w:t>
            </w:r>
            <w:proofErr w:type="spellStart"/>
            <w:r w:rsidRPr="0069736C">
              <w:rPr>
                <w:rFonts w:asciiTheme="minorHAnsi" w:hAnsiTheme="minorHAnsi"/>
                <w:i/>
                <w:lang w:eastAsia="en-AU"/>
              </w:rPr>
              <w:t>canariensis</w:t>
            </w:r>
            <w:proofErr w:type="spellEnd"/>
          </w:p>
        </w:tc>
      </w:tr>
      <w:tr w:rsidR="005C6CAD" w:rsidRPr="006D25B5" w14:paraId="7D01EAD6" w14:textId="323E02C7" w:rsidTr="00E842FD">
        <w:trPr>
          <w:trHeight w:val="300"/>
        </w:trPr>
        <w:tc>
          <w:tcPr>
            <w:tcW w:w="491" w:type="dxa"/>
            <w:vMerge/>
          </w:tcPr>
          <w:p w14:paraId="598C2B5C" w14:textId="77777777" w:rsidR="005C6CAD" w:rsidRPr="006D25B5" w:rsidRDefault="005C6CAD" w:rsidP="006D25B5">
            <w:pPr>
              <w:spacing w:before="0"/>
              <w:rPr>
                <w:rFonts w:ascii="Calibri" w:eastAsia="Times New Roman" w:hAnsi="Calibri" w:cs="Calibri"/>
                <w:b/>
                <w:lang w:eastAsia="en-AU"/>
              </w:rPr>
            </w:pPr>
          </w:p>
        </w:tc>
        <w:tc>
          <w:tcPr>
            <w:tcW w:w="1772" w:type="dxa"/>
            <w:shd w:val="clear" w:color="auto" w:fill="auto"/>
            <w:noWrap/>
            <w:vAlign w:val="bottom"/>
            <w:hideMark/>
          </w:tcPr>
          <w:p w14:paraId="4C97F795" w14:textId="72B9B61B" w:rsidR="005C6CAD" w:rsidRPr="00ED7C60" w:rsidRDefault="005C6CAD" w:rsidP="006D25B5">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Cereal rye</w:t>
            </w:r>
          </w:p>
        </w:tc>
        <w:tc>
          <w:tcPr>
            <w:tcW w:w="6526" w:type="dxa"/>
          </w:tcPr>
          <w:p w14:paraId="0FFD6BAE" w14:textId="0EBD0D6C" w:rsidR="005C6CAD" w:rsidRPr="006D25B5" w:rsidRDefault="005C6CAD" w:rsidP="006D25B5">
            <w:pPr>
              <w:spacing w:before="0"/>
              <w:rPr>
                <w:rFonts w:ascii="Calibri" w:eastAsia="Times New Roman" w:hAnsi="Calibri" w:cs="Calibri"/>
                <w:lang w:eastAsia="en-AU"/>
              </w:rPr>
            </w:pPr>
            <w:r w:rsidRPr="0069736C">
              <w:rPr>
                <w:rFonts w:asciiTheme="minorHAnsi" w:hAnsiTheme="minorHAnsi"/>
                <w:i/>
              </w:rPr>
              <w:t>Secale cereal</w:t>
            </w:r>
          </w:p>
        </w:tc>
      </w:tr>
      <w:tr w:rsidR="005C6CAD" w:rsidRPr="006D25B5" w14:paraId="533BE6EF" w14:textId="0818AE75" w:rsidTr="00E842FD">
        <w:trPr>
          <w:trHeight w:val="300"/>
        </w:trPr>
        <w:tc>
          <w:tcPr>
            <w:tcW w:w="491" w:type="dxa"/>
            <w:vMerge/>
          </w:tcPr>
          <w:p w14:paraId="48191222" w14:textId="77777777" w:rsidR="005C6CAD" w:rsidRPr="006D25B5" w:rsidRDefault="005C6CAD" w:rsidP="006D25B5">
            <w:pPr>
              <w:spacing w:before="0"/>
              <w:rPr>
                <w:rFonts w:ascii="Calibri" w:eastAsia="Times New Roman" w:hAnsi="Calibri" w:cs="Calibri"/>
                <w:b/>
                <w:lang w:eastAsia="en-AU"/>
              </w:rPr>
            </w:pPr>
          </w:p>
        </w:tc>
        <w:tc>
          <w:tcPr>
            <w:tcW w:w="1772" w:type="dxa"/>
            <w:shd w:val="clear" w:color="auto" w:fill="auto"/>
            <w:noWrap/>
            <w:vAlign w:val="bottom"/>
            <w:hideMark/>
          </w:tcPr>
          <w:p w14:paraId="4D9B2088" w14:textId="71684482" w:rsidR="005C6CAD" w:rsidRPr="00ED7C60" w:rsidRDefault="005C6CAD" w:rsidP="006D25B5">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Maize</w:t>
            </w:r>
          </w:p>
        </w:tc>
        <w:tc>
          <w:tcPr>
            <w:tcW w:w="6526" w:type="dxa"/>
          </w:tcPr>
          <w:p w14:paraId="35E9737B" w14:textId="1E85A126" w:rsidR="005C6CAD" w:rsidRPr="006D25B5" w:rsidRDefault="005C6CAD" w:rsidP="006D25B5">
            <w:pPr>
              <w:spacing w:before="0"/>
              <w:rPr>
                <w:rFonts w:ascii="Calibri" w:eastAsia="Times New Roman" w:hAnsi="Calibri" w:cs="Calibri"/>
                <w:lang w:eastAsia="en-AU"/>
              </w:rPr>
            </w:pPr>
            <w:proofErr w:type="spellStart"/>
            <w:r w:rsidRPr="0069736C">
              <w:rPr>
                <w:rFonts w:asciiTheme="minorHAnsi" w:hAnsiTheme="minorHAnsi"/>
                <w:i/>
              </w:rPr>
              <w:t>Zea</w:t>
            </w:r>
            <w:proofErr w:type="spellEnd"/>
            <w:r w:rsidRPr="0069736C">
              <w:rPr>
                <w:rFonts w:asciiTheme="minorHAnsi" w:hAnsiTheme="minorHAnsi"/>
                <w:i/>
              </w:rPr>
              <w:t xml:space="preserve"> mays</w:t>
            </w:r>
          </w:p>
        </w:tc>
      </w:tr>
      <w:tr w:rsidR="005C6CAD" w:rsidRPr="006D25B5" w14:paraId="629ABB48" w14:textId="57FFF945" w:rsidTr="00E842FD">
        <w:trPr>
          <w:trHeight w:val="300"/>
        </w:trPr>
        <w:tc>
          <w:tcPr>
            <w:tcW w:w="491" w:type="dxa"/>
            <w:vMerge/>
          </w:tcPr>
          <w:p w14:paraId="252544FE" w14:textId="77777777" w:rsidR="005C6CAD" w:rsidRPr="006D25B5" w:rsidRDefault="005C6CAD" w:rsidP="006D25B5">
            <w:pPr>
              <w:spacing w:before="0"/>
              <w:rPr>
                <w:rFonts w:ascii="Calibri" w:eastAsia="Times New Roman" w:hAnsi="Calibri" w:cs="Calibri"/>
                <w:b/>
                <w:lang w:eastAsia="en-AU"/>
              </w:rPr>
            </w:pPr>
          </w:p>
        </w:tc>
        <w:tc>
          <w:tcPr>
            <w:tcW w:w="1772" w:type="dxa"/>
            <w:shd w:val="clear" w:color="auto" w:fill="auto"/>
            <w:noWrap/>
            <w:vAlign w:val="center"/>
            <w:hideMark/>
          </w:tcPr>
          <w:p w14:paraId="3C173D62" w14:textId="04D97334"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Millet</w:t>
            </w:r>
          </w:p>
        </w:tc>
        <w:tc>
          <w:tcPr>
            <w:tcW w:w="6526" w:type="dxa"/>
          </w:tcPr>
          <w:p w14:paraId="120A9FC4" w14:textId="2C2271D7" w:rsidR="005C6CAD" w:rsidRPr="006D25B5" w:rsidRDefault="005C6CAD" w:rsidP="005C6CAD">
            <w:pPr>
              <w:spacing w:before="0"/>
              <w:rPr>
                <w:rFonts w:ascii="Calibri" w:eastAsia="Times New Roman" w:hAnsi="Calibri" w:cs="Calibri"/>
                <w:lang w:eastAsia="en-AU"/>
              </w:rPr>
            </w:pPr>
            <w:proofErr w:type="spellStart"/>
            <w:r>
              <w:rPr>
                <w:rStyle w:val="Emphasis"/>
                <w:rFonts w:asciiTheme="minorHAnsi" w:hAnsiTheme="minorHAnsi"/>
                <w:shd w:val="clear" w:color="auto" w:fill="FFFFFF"/>
              </w:rPr>
              <w:t>Echinochloa</w:t>
            </w:r>
            <w:proofErr w:type="spellEnd"/>
            <w:r>
              <w:rPr>
                <w:rStyle w:val="Emphasis"/>
                <w:rFonts w:asciiTheme="minorHAnsi" w:hAnsiTheme="minorHAnsi"/>
                <w:shd w:val="clear" w:color="auto" w:fill="FFFFFF"/>
              </w:rPr>
              <w:t xml:space="preserve"> </w:t>
            </w:r>
            <w:proofErr w:type="spellStart"/>
            <w:r>
              <w:rPr>
                <w:rStyle w:val="Emphasis"/>
                <w:rFonts w:asciiTheme="minorHAnsi" w:hAnsiTheme="minorHAnsi"/>
                <w:shd w:val="clear" w:color="auto" w:fill="FFFFFF"/>
              </w:rPr>
              <w:t>frumantaceae</w:t>
            </w:r>
            <w:proofErr w:type="spellEnd"/>
            <w:r>
              <w:rPr>
                <w:rStyle w:val="Emphasis"/>
                <w:rFonts w:asciiTheme="minorHAnsi" w:hAnsiTheme="minorHAnsi"/>
                <w:shd w:val="clear" w:color="auto" w:fill="FFFFFF"/>
              </w:rPr>
              <w:br/>
            </w:r>
            <w:r w:rsidRPr="0069736C">
              <w:rPr>
                <w:rFonts w:asciiTheme="minorHAnsi" w:hAnsiTheme="minorHAnsi"/>
                <w:shd w:val="clear" w:color="auto" w:fill="FFFFFF"/>
              </w:rPr>
              <w:t>synonym</w:t>
            </w:r>
            <w:r>
              <w:rPr>
                <w:rFonts w:asciiTheme="minorHAnsi" w:hAnsiTheme="minorHAnsi"/>
                <w:shd w:val="clear" w:color="auto" w:fill="FFFFFF"/>
              </w:rPr>
              <w:t>s:</w:t>
            </w:r>
            <w:r w:rsidRPr="0069736C">
              <w:rPr>
                <w:rFonts w:asciiTheme="minorHAnsi" w:hAnsiTheme="minorHAnsi"/>
                <w:shd w:val="clear" w:color="auto" w:fill="FFFFFF"/>
              </w:rPr>
              <w:t xml:space="preserve"> </w:t>
            </w:r>
            <w:r w:rsidRPr="0069736C">
              <w:rPr>
                <w:rStyle w:val="Emphasis"/>
                <w:rFonts w:asciiTheme="minorHAnsi" w:hAnsiTheme="minorHAnsi"/>
                <w:shd w:val="clear" w:color="auto" w:fill="FFFFFF"/>
              </w:rPr>
              <w:t>utilis</w:t>
            </w:r>
            <w:r w:rsidRPr="0069736C">
              <w:rPr>
                <w:rFonts w:asciiTheme="minorHAnsi" w:hAnsiTheme="minorHAnsi"/>
                <w:shd w:val="clear" w:color="auto" w:fill="FFFFFF"/>
              </w:rPr>
              <w:t xml:space="preserve">, </w:t>
            </w:r>
            <w:r w:rsidRPr="0069736C">
              <w:rPr>
                <w:rStyle w:val="Emphasis"/>
                <w:rFonts w:asciiTheme="minorHAnsi" w:hAnsiTheme="minorHAnsi"/>
                <w:shd w:val="clear" w:color="auto" w:fill="FFFFFF"/>
              </w:rPr>
              <w:t xml:space="preserve">Panicum </w:t>
            </w:r>
            <w:proofErr w:type="spellStart"/>
            <w:r w:rsidRPr="0069736C">
              <w:rPr>
                <w:rStyle w:val="Emphasis"/>
                <w:rFonts w:asciiTheme="minorHAnsi" w:hAnsiTheme="minorHAnsi"/>
                <w:shd w:val="clear" w:color="auto" w:fill="FFFFFF"/>
              </w:rPr>
              <w:t>miliaceum</w:t>
            </w:r>
            <w:proofErr w:type="spellEnd"/>
            <w:r w:rsidRPr="0069736C">
              <w:rPr>
                <w:rStyle w:val="Emphasis"/>
                <w:rFonts w:asciiTheme="minorHAnsi" w:hAnsiTheme="minorHAnsi"/>
                <w:shd w:val="clear" w:color="auto" w:fill="FFFFFF"/>
              </w:rPr>
              <w:t xml:space="preserve"> </w:t>
            </w:r>
            <w:r w:rsidRPr="0069736C">
              <w:rPr>
                <w:rFonts w:asciiTheme="minorHAnsi" w:hAnsiTheme="minorHAnsi"/>
                <w:shd w:val="clear" w:color="auto" w:fill="FFFFFF"/>
              </w:rPr>
              <w:t xml:space="preserve">or </w:t>
            </w:r>
            <w:proofErr w:type="spellStart"/>
            <w:r w:rsidRPr="0069736C">
              <w:rPr>
                <w:rStyle w:val="Emphasis"/>
                <w:rFonts w:asciiTheme="minorHAnsi" w:hAnsiTheme="minorHAnsi"/>
                <w:shd w:val="clear" w:color="auto" w:fill="FFFFFF"/>
              </w:rPr>
              <w:t>Setaria</w:t>
            </w:r>
            <w:proofErr w:type="spellEnd"/>
            <w:r w:rsidRPr="0069736C">
              <w:rPr>
                <w:rStyle w:val="Emphasis"/>
                <w:rFonts w:asciiTheme="minorHAnsi" w:hAnsiTheme="minorHAnsi"/>
                <w:shd w:val="clear" w:color="auto" w:fill="FFFFFF"/>
              </w:rPr>
              <w:t xml:space="preserve"> italic</w:t>
            </w:r>
          </w:p>
        </w:tc>
      </w:tr>
      <w:tr w:rsidR="005C6CAD" w:rsidRPr="006D25B5" w14:paraId="22CBE3B2" w14:textId="3C9FD18F" w:rsidTr="00E842FD">
        <w:trPr>
          <w:trHeight w:val="300"/>
        </w:trPr>
        <w:tc>
          <w:tcPr>
            <w:tcW w:w="491" w:type="dxa"/>
            <w:vMerge/>
          </w:tcPr>
          <w:p w14:paraId="74105839" w14:textId="77777777" w:rsidR="005C6CAD" w:rsidRPr="006D25B5" w:rsidRDefault="005C6CAD" w:rsidP="006D25B5">
            <w:pPr>
              <w:spacing w:before="0"/>
              <w:rPr>
                <w:rFonts w:ascii="Calibri" w:eastAsia="Times New Roman" w:hAnsi="Calibri" w:cs="Calibri"/>
                <w:b/>
                <w:lang w:eastAsia="en-AU"/>
              </w:rPr>
            </w:pPr>
          </w:p>
        </w:tc>
        <w:tc>
          <w:tcPr>
            <w:tcW w:w="1772" w:type="dxa"/>
            <w:shd w:val="clear" w:color="auto" w:fill="auto"/>
            <w:noWrap/>
            <w:vAlign w:val="bottom"/>
            <w:hideMark/>
          </w:tcPr>
          <w:p w14:paraId="650F9B76" w14:textId="21D49978" w:rsidR="005C6CAD" w:rsidRPr="00ED7C60" w:rsidRDefault="005C6CAD" w:rsidP="006D25B5">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Oats</w:t>
            </w:r>
          </w:p>
        </w:tc>
        <w:tc>
          <w:tcPr>
            <w:tcW w:w="6526" w:type="dxa"/>
          </w:tcPr>
          <w:p w14:paraId="5A372CFF" w14:textId="154E0772" w:rsidR="005C6CAD" w:rsidRPr="006D25B5" w:rsidRDefault="005C6CAD" w:rsidP="006D25B5">
            <w:pPr>
              <w:pStyle w:val="Normal1"/>
              <w:tabs>
                <w:tab w:val="left" w:pos="3946"/>
              </w:tabs>
              <w:spacing w:before="40" w:after="40" w:line="240" w:lineRule="auto"/>
              <w:ind w:left="0" w:right="0"/>
              <w:rPr>
                <w:rFonts w:asciiTheme="minorHAnsi" w:hAnsiTheme="minorHAnsi"/>
                <w:i/>
                <w:color w:val="auto"/>
                <w:sz w:val="22"/>
                <w:szCs w:val="22"/>
              </w:rPr>
            </w:pPr>
            <w:proofErr w:type="spellStart"/>
            <w:r w:rsidRPr="0069736C">
              <w:rPr>
                <w:rFonts w:asciiTheme="minorHAnsi" w:hAnsiTheme="minorHAnsi"/>
                <w:i/>
                <w:color w:val="auto"/>
                <w:sz w:val="22"/>
                <w:szCs w:val="22"/>
              </w:rPr>
              <w:t>Avena</w:t>
            </w:r>
            <w:proofErr w:type="spellEnd"/>
            <w:r w:rsidRPr="0069736C">
              <w:rPr>
                <w:rFonts w:asciiTheme="minorHAnsi" w:hAnsiTheme="minorHAnsi"/>
                <w:i/>
                <w:color w:val="auto"/>
                <w:sz w:val="22"/>
                <w:szCs w:val="22"/>
              </w:rPr>
              <w:t xml:space="preserve"> sativa</w:t>
            </w:r>
          </w:p>
        </w:tc>
      </w:tr>
      <w:tr w:rsidR="005C6CAD" w:rsidRPr="006D25B5" w14:paraId="0B2EB97F" w14:textId="11C60882" w:rsidTr="00E842FD">
        <w:trPr>
          <w:trHeight w:val="300"/>
        </w:trPr>
        <w:tc>
          <w:tcPr>
            <w:tcW w:w="491" w:type="dxa"/>
            <w:vMerge/>
          </w:tcPr>
          <w:p w14:paraId="7C468DAB" w14:textId="77777777" w:rsidR="005C6CAD" w:rsidRPr="006D25B5" w:rsidRDefault="005C6CAD" w:rsidP="006D25B5">
            <w:pPr>
              <w:spacing w:before="0"/>
              <w:rPr>
                <w:rFonts w:ascii="Calibri" w:eastAsia="Times New Roman" w:hAnsi="Calibri" w:cs="Calibri"/>
                <w:b/>
                <w:lang w:eastAsia="en-AU"/>
              </w:rPr>
            </w:pPr>
          </w:p>
        </w:tc>
        <w:tc>
          <w:tcPr>
            <w:tcW w:w="1772" w:type="dxa"/>
            <w:shd w:val="clear" w:color="auto" w:fill="auto"/>
            <w:noWrap/>
            <w:vAlign w:val="bottom"/>
            <w:hideMark/>
          </w:tcPr>
          <w:p w14:paraId="02EAF7BD" w14:textId="3215756C" w:rsidR="005C6CAD" w:rsidRPr="00ED7C60" w:rsidRDefault="005C6CAD" w:rsidP="006D25B5">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Sorghum</w:t>
            </w:r>
          </w:p>
        </w:tc>
        <w:tc>
          <w:tcPr>
            <w:tcW w:w="6526" w:type="dxa"/>
          </w:tcPr>
          <w:p w14:paraId="75411CD8" w14:textId="7CCF0F53" w:rsidR="005C6CAD" w:rsidRPr="006D25B5" w:rsidRDefault="005C6CAD" w:rsidP="006D25B5">
            <w:pPr>
              <w:spacing w:before="0"/>
              <w:rPr>
                <w:rFonts w:ascii="Calibri" w:eastAsia="Times New Roman" w:hAnsi="Calibri" w:cs="Calibri"/>
                <w:lang w:eastAsia="en-AU"/>
              </w:rPr>
            </w:pPr>
            <w:r w:rsidRPr="00BB5704">
              <w:rPr>
                <w:rFonts w:asciiTheme="minorHAnsi" w:hAnsiTheme="minorHAnsi"/>
                <w:i/>
                <w:lang w:eastAsia="en-AU"/>
              </w:rPr>
              <w:t>Sorghum</w:t>
            </w:r>
            <w:r w:rsidRPr="0069736C">
              <w:rPr>
                <w:rFonts w:asciiTheme="minorHAnsi" w:hAnsiTheme="minorHAnsi"/>
                <w:i/>
              </w:rPr>
              <w:t xml:space="preserve"> </w:t>
            </w:r>
            <w:proofErr w:type="spellStart"/>
            <w:r w:rsidRPr="0069736C">
              <w:rPr>
                <w:rFonts w:asciiTheme="minorHAnsi" w:hAnsiTheme="minorHAnsi"/>
                <w:i/>
              </w:rPr>
              <w:t>bicolor</w:t>
            </w:r>
            <w:proofErr w:type="spellEnd"/>
          </w:p>
        </w:tc>
      </w:tr>
      <w:tr w:rsidR="005C6CAD" w:rsidRPr="006D25B5" w14:paraId="7A2FEE7F" w14:textId="5DFC7E75" w:rsidTr="00E842FD">
        <w:trPr>
          <w:trHeight w:val="300"/>
        </w:trPr>
        <w:tc>
          <w:tcPr>
            <w:tcW w:w="491" w:type="dxa"/>
            <w:vMerge/>
          </w:tcPr>
          <w:p w14:paraId="0D87D7B2" w14:textId="77777777" w:rsidR="005C6CAD" w:rsidRPr="006D25B5" w:rsidRDefault="005C6CAD" w:rsidP="006D25B5">
            <w:pPr>
              <w:spacing w:before="0"/>
              <w:rPr>
                <w:rFonts w:ascii="Calibri" w:eastAsia="Times New Roman" w:hAnsi="Calibri" w:cs="Calibri"/>
                <w:b/>
                <w:lang w:eastAsia="en-AU"/>
              </w:rPr>
            </w:pPr>
          </w:p>
        </w:tc>
        <w:tc>
          <w:tcPr>
            <w:tcW w:w="1772" w:type="dxa"/>
            <w:shd w:val="clear" w:color="auto" w:fill="auto"/>
            <w:noWrap/>
            <w:vAlign w:val="bottom"/>
            <w:hideMark/>
          </w:tcPr>
          <w:p w14:paraId="1A8EFA95" w14:textId="39B5C65E" w:rsidR="005C6CAD" w:rsidRPr="00ED7C60" w:rsidRDefault="005C6CAD" w:rsidP="006D25B5">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Triticale</w:t>
            </w:r>
          </w:p>
        </w:tc>
        <w:tc>
          <w:tcPr>
            <w:tcW w:w="6526" w:type="dxa"/>
          </w:tcPr>
          <w:p w14:paraId="3A8C2F3D" w14:textId="205DED59" w:rsidR="005C6CAD" w:rsidRPr="006D25B5" w:rsidRDefault="005C6CAD" w:rsidP="006D25B5">
            <w:pPr>
              <w:spacing w:before="0"/>
              <w:rPr>
                <w:rFonts w:ascii="Calibri" w:eastAsia="Times New Roman" w:hAnsi="Calibri" w:cs="Calibri"/>
                <w:lang w:eastAsia="en-AU"/>
              </w:rPr>
            </w:pPr>
            <w:proofErr w:type="spellStart"/>
            <w:r w:rsidRPr="0069736C">
              <w:rPr>
                <w:rFonts w:asciiTheme="minorHAnsi" w:hAnsiTheme="minorHAnsi"/>
                <w:i/>
              </w:rPr>
              <w:t>Triticosecale</w:t>
            </w:r>
            <w:proofErr w:type="spellEnd"/>
          </w:p>
        </w:tc>
      </w:tr>
      <w:tr w:rsidR="006D25B5" w:rsidRPr="006D25B5" w14:paraId="1BA7CCDB" w14:textId="2EFCFDBE" w:rsidTr="00E842FD">
        <w:trPr>
          <w:trHeight w:val="300"/>
        </w:trPr>
        <w:tc>
          <w:tcPr>
            <w:tcW w:w="491" w:type="dxa"/>
            <w:vMerge w:val="restart"/>
            <w:textDirection w:val="btLr"/>
            <w:vAlign w:val="center"/>
          </w:tcPr>
          <w:p w14:paraId="260DE2B4" w14:textId="22C173F7" w:rsidR="006D25B5" w:rsidRPr="006D25B5" w:rsidRDefault="006D25B5" w:rsidP="006D25B5">
            <w:pPr>
              <w:spacing w:before="0"/>
              <w:ind w:left="113" w:right="113"/>
              <w:jc w:val="center"/>
              <w:rPr>
                <w:rFonts w:ascii="Calibri" w:eastAsia="Times New Roman" w:hAnsi="Calibri" w:cs="Calibri"/>
                <w:b/>
                <w:lang w:eastAsia="en-AU"/>
              </w:rPr>
            </w:pPr>
            <w:r w:rsidRPr="006D25B5">
              <w:rPr>
                <w:rFonts w:ascii="Calibri" w:eastAsia="Times New Roman" w:hAnsi="Calibri" w:cs="Calibri"/>
                <w:b/>
                <w:lang w:eastAsia="en-AU"/>
              </w:rPr>
              <w:t>Grain Legumes</w:t>
            </w:r>
          </w:p>
        </w:tc>
        <w:tc>
          <w:tcPr>
            <w:tcW w:w="1772" w:type="dxa"/>
            <w:shd w:val="clear" w:color="auto" w:fill="auto"/>
            <w:noWrap/>
            <w:vAlign w:val="bottom"/>
            <w:hideMark/>
          </w:tcPr>
          <w:p w14:paraId="1BDD80ED" w14:textId="2F6A8F72" w:rsidR="006D25B5" w:rsidRPr="00ED7C60" w:rsidRDefault="006D25B5" w:rsidP="006D25B5">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Black gram</w:t>
            </w:r>
          </w:p>
        </w:tc>
        <w:tc>
          <w:tcPr>
            <w:tcW w:w="6526" w:type="dxa"/>
          </w:tcPr>
          <w:p w14:paraId="3A9F3FE9" w14:textId="0090732B" w:rsidR="006D25B5" w:rsidRPr="006D25B5" w:rsidRDefault="006D25B5" w:rsidP="006D25B5">
            <w:pPr>
              <w:spacing w:before="0"/>
              <w:rPr>
                <w:rFonts w:ascii="Calibri" w:eastAsia="Times New Roman" w:hAnsi="Calibri" w:cs="Calibri"/>
                <w:lang w:eastAsia="en-AU"/>
              </w:rPr>
            </w:pPr>
            <w:r w:rsidRPr="0069736C">
              <w:rPr>
                <w:rFonts w:asciiTheme="minorHAnsi" w:hAnsiTheme="minorHAnsi"/>
                <w:i/>
              </w:rPr>
              <w:t>Vigna mungo</w:t>
            </w:r>
          </w:p>
        </w:tc>
      </w:tr>
      <w:tr w:rsidR="006D25B5" w:rsidRPr="006D25B5" w14:paraId="0AD5AF3E" w14:textId="0A6397FA" w:rsidTr="00E842FD">
        <w:trPr>
          <w:trHeight w:val="300"/>
        </w:trPr>
        <w:tc>
          <w:tcPr>
            <w:tcW w:w="491" w:type="dxa"/>
            <w:vMerge/>
          </w:tcPr>
          <w:p w14:paraId="1FEAAA41" w14:textId="77777777" w:rsidR="006D25B5" w:rsidRPr="006D25B5" w:rsidRDefault="006D25B5" w:rsidP="006D25B5">
            <w:pPr>
              <w:spacing w:before="0"/>
              <w:rPr>
                <w:rFonts w:ascii="Calibri" w:eastAsia="Times New Roman" w:hAnsi="Calibri" w:cs="Calibri"/>
                <w:b/>
                <w:lang w:eastAsia="en-AU"/>
              </w:rPr>
            </w:pPr>
          </w:p>
        </w:tc>
        <w:tc>
          <w:tcPr>
            <w:tcW w:w="1772" w:type="dxa"/>
            <w:shd w:val="clear" w:color="auto" w:fill="auto"/>
            <w:noWrap/>
            <w:vAlign w:val="bottom"/>
            <w:hideMark/>
          </w:tcPr>
          <w:p w14:paraId="0F6AAF59" w14:textId="7DBEE881" w:rsidR="006D25B5" w:rsidRPr="00ED7C60" w:rsidRDefault="006D25B5" w:rsidP="006D25B5">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Chickpeas</w:t>
            </w:r>
          </w:p>
        </w:tc>
        <w:tc>
          <w:tcPr>
            <w:tcW w:w="6526" w:type="dxa"/>
          </w:tcPr>
          <w:p w14:paraId="29CA0C7E" w14:textId="6188B1A9" w:rsidR="006D25B5" w:rsidRPr="006D25B5" w:rsidRDefault="006D25B5" w:rsidP="006D25B5">
            <w:pPr>
              <w:spacing w:before="0"/>
              <w:rPr>
                <w:rFonts w:ascii="Calibri" w:eastAsia="Times New Roman" w:hAnsi="Calibri" w:cs="Calibri"/>
                <w:lang w:eastAsia="en-AU"/>
              </w:rPr>
            </w:pPr>
            <w:r w:rsidRPr="0069736C">
              <w:rPr>
                <w:rFonts w:asciiTheme="minorHAnsi" w:hAnsiTheme="minorHAnsi"/>
              </w:rPr>
              <w:t>Cicer arietinum</w:t>
            </w:r>
          </w:p>
        </w:tc>
      </w:tr>
      <w:tr w:rsidR="005C6CAD" w:rsidRPr="006D25B5" w14:paraId="0D6C3F82" w14:textId="474DF9DE" w:rsidTr="00E842FD">
        <w:trPr>
          <w:trHeight w:val="300"/>
        </w:trPr>
        <w:tc>
          <w:tcPr>
            <w:tcW w:w="491" w:type="dxa"/>
            <w:vMerge/>
          </w:tcPr>
          <w:p w14:paraId="701A18D9"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tcPr>
          <w:p w14:paraId="42B0A30F" w14:textId="2DC2F9DC"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Common beans</w:t>
            </w:r>
          </w:p>
        </w:tc>
        <w:tc>
          <w:tcPr>
            <w:tcW w:w="6526" w:type="dxa"/>
          </w:tcPr>
          <w:p w14:paraId="1577870D" w14:textId="2BF82A4A" w:rsidR="005C6CAD" w:rsidRPr="006D25B5" w:rsidRDefault="005C6CAD" w:rsidP="005C6CAD">
            <w:pPr>
              <w:spacing w:before="0"/>
              <w:rPr>
                <w:rFonts w:ascii="Calibri" w:eastAsia="Times New Roman" w:hAnsi="Calibri" w:cs="Calibri"/>
                <w:lang w:eastAsia="en-AU"/>
              </w:rPr>
            </w:pPr>
            <w:r>
              <w:rPr>
                <w:rFonts w:asciiTheme="minorHAnsi" w:hAnsiTheme="minorHAnsi"/>
                <w:i/>
              </w:rPr>
              <w:t>Phaseolus vulgaris</w:t>
            </w:r>
          </w:p>
        </w:tc>
      </w:tr>
      <w:tr w:rsidR="005C6CAD" w:rsidRPr="006D25B5" w14:paraId="0B980BDD" w14:textId="77777777" w:rsidTr="00E842FD">
        <w:trPr>
          <w:trHeight w:val="300"/>
        </w:trPr>
        <w:tc>
          <w:tcPr>
            <w:tcW w:w="491" w:type="dxa"/>
            <w:vMerge/>
          </w:tcPr>
          <w:p w14:paraId="3E97A6BC"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tcPr>
          <w:p w14:paraId="5AE43F3B" w14:textId="529C8841"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Common vetch</w:t>
            </w:r>
          </w:p>
        </w:tc>
        <w:tc>
          <w:tcPr>
            <w:tcW w:w="6526" w:type="dxa"/>
          </w:tcPr>
          <w:p w14:paraId="015A9879" w14:textId="5A23FB41" w:rsidR="005C6CAD" w:rsidRPr="005F03C0" w:rsidRDefault="005C6CAD" w:rsidP="005C6CAD">
            <w:pPr>
              <w:spacing w:before="0"/>
              <w:rPr>
                <w:rFonts w:asciiTheme="minorHAnsi" w:hAnsiTheme="minorHAnsi"/>
                <w:i/>
              </w:rPr>
            </w:pPr>
            <w:r w:rsidRPr="0069736C">
              <w:rPr>
                <w:rFonts w:asciiTheme="minorHAnsi" w:hAnsiTheme="minorHAnsi"/>
                <w:i/>
              </w:rPr>
              <w:t>Vicia sativa</w:t>
            </w:r>
          </w:p>
        </w:tc>
      </w:tr>
      <w:tr w:rsidR="005C6CAD" w:rsidRPr="006D25B5" w14:paraId="6F799D32" w14:textId="77777777" w:rsidTr="00E842FD">
        <w:trPr>
          <w:trHeight w:val="300"/>
        </w:trPr>
        <w:tc>
          <w:tcPr>
            <w:tcW w:w="491" w:type="dxa"/>
            <w:vMerge/>
          </w:tcPr>
          <w:p w14:paraId="55ED106D"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tcPr>
          <w:p w14:paraId="029C146C" w14:textId="0601D397"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Cowpeas</w:t>
            </w:r>
          </w:p>
        </w:tc>
        <w:tc>
          <w:tcPr>
            <w:tcW w:w="6526" w:type="dxa"/>
          </w:tcPr>
          <w:p w14:paraId="38C81926" w14:textId="0F1EFF15" w:rsidR="005C6CAD" w:rsidRPr="005F03C0" w:rsidRDefault="005C6CAD" w:rsidP="005C6CAD">
            <w:pPr>
              <w:spacing w:before="0"/>
              <w:rPr>
                <w:rFonts w:asciiTheme="minorHAnsi" w:hAnsiTheme="minorHAnsi"/>
                <w:i/>
              </w:rPr>
            </w:pPr>
            <w:r w:rsidRPr="005F03C0">
              <w:rPr>
                <w:rFonts w:asciiTheme="minorHAnsi" w:hAnsiTheme="minorHAnsi"/>
                <w:i/>
              </w:rPr>
              <w:t>Vigna unguiculata</w:t>
            </w:r>
          </w:p>
        </w:tc>
      </w:tr>
      <w:tr w:rsidR="005C6CAD" w:rsidRPr="006D25B5" w14:paraId="32BF9178" w14:textId="2584C98D" w:rsidTr="00E842FD">
        <w:trPr>
          <w:trHeight w:val="300"/>
        </w:trPr>
        <w:tc>
          <w:tcPr>
            <w:tcW w:w="491" w:type="dxa"/>
            <w:vMerge/>
          </w:tcPr>
          <w:p w14:paraId="6890C1CC"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0CCD1587" w14:textId="34382283" w:rsidR="005C6CAD" w:rsidRPr="00ED7C60" w:rsidRDefault="005C6CAD" w:rsidP="005C6CAD">
            <w:pPr>
              <w:spacing w:before="0"/>
              <w:rPr>
                <w:rFonts w:ascii="Calibri" w:eastAsia="Times New Roman" w:hAnsi="Calibri" w:cs="Calibri"/>
                <w:highlight w:val="yellow"/>
                <w:lang w:eastAsia="en-AU"/>
              </w:rPr>
            </w:pPr>
            <w:proofErr w:type="spellStart"/>
            <w:r w:rsidRPr="00ED7C60">
              <w:rPr>
                <w:rFonts w:ascii="Calibri" w:eastAsia="Times New Roman" w:hAnsi="Calibri" w:cs="Calibri"/>
                <w:highlight w:val="yellow"/>
                <w:lang w:eastAsia="en-AU"/>
              </w:rPr>
              <w:t>Faba</w:t>
            </w:r>
            <w:proofErr w:type="spellEnd"/>
            <w:r w:rsidRPr="00ED7C60">
              <w:rPr>
                <w:rFonts w:ascii="Calibri" w:eastAsia="Times New Roman" w:hAnsi="Calibri" w:cs="Calibri"/>
                <w:highlight w:val="yellow"/>
                <w:lang w:eastAsia="en-AU"/>
              </w:rPr>
              <w:t xml:space="preserve"> beans</w:t>
            </w:r>
          </w:p>
        </w:tc>
        <w:tc>
          <w:tcPr>
            <w:tcW w:w="6526" w:type="dxa"/>
          </w:tcPr>
          <w:p w14:paraId="7234F92A" w14:textId="41D802A4" w:rsidR="005C6CAD" w:rsidRPr="006D25B5" w:rsidRDefault="005C6CAD" w:rsidP="005C6CAD">
            <w:pPr>
              <w:spacing w:before="0"/>
              <w:rPr>
                <w:rFonts w:ascii="Calibri" w:eastAsia="Times New Roman" w:hAnsi="Calibri" w:cs="Calibri"/>
                <w:lang w:eastAsia="en-AU"/>
              </w:rPr>
            </w:pPr>
            <w:r w:rsidRPr="005F03C0">
              <w:rPr>
                <w:rFonts w:asciiTheme="minorHAnsi" w:hAnsiTheme="minorHAnsi"/>
                <w:i/>
              </w:rPr>
              <w:t xml:space="preserve">Vicia </w:t>
            </w:r>
            <w:proofErr w:type="spellStart"/>
            <w:r w:rsidRPr="005F03C0">
              <w:rPr>
                <w:rFonts w:asciiTheme="minorHAnsi" w:hAnsiTheme="minorHAnsi"/>
                <w:i/>
              </w:rPr>
              <w:t>faba</w:t>
            </w:r>
            <w:proofErr w:type="spellEnd"/>
          </w:p>
        </w:tc>
      </w:tr>
      <w:tr w:rsidR="005C6CAD" w:rsidRPr="006D25B5" w14:paraId="7B932E74" w14:textId="7547C361" w:rsidTr="00E842FD">
        <w:trPr>
          <w:trHeight w:val="300"/>
        </w:trPr>
        <w:tc>
          <w:tcPr>
            <w:tcW w:w="491" w:type="dxa"/>
            <w:vMerge/>
          </w:tcPr>
          <w:p w14:paraId="641FF6E3"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7A3C6F9F" w14:textId="14679085"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Field peas</w:t>
            </w:r>
          </w:p>
        </w:tc>
        <w:tc>
          <w:tcPr>
            <w:tcW w:w="6526" w:type="dxa"/>
          </w:tcPr>
          <w:p w14:paraId="5D1F5BA5" w14:textId="2D260CE9" w:rsidR="005C6CAD" w:rsidRPr="006D25B5" w:rsidRDefault="005C6CAD" w:rsidP="005C6CAD">
            <w:pPr>
              <w:spacing w:before="0"/>
              <w:rPr>
                <w:rFonts w:ascii="Calibri" w:eastAsia="Times New Roman" w:hAnsi="Calibri" w:cs="Calibri"/>
                <w:lang w:eastAsia="en-AU"/>
              </w:rPr>
            </w:pPr>
            <w:r w:rsidRPr="005F03C0">
              <w:rPr>
                <w:rFonts w:asciiTheme="minorHAnsi" w:hAnsiTheme="minorHAnsi" w:cs="Arial"/>
                <w:i/>
                <w:iCs/>
                <w:shd w:val="clear" w:color="auto" w:fill="FFFFFF"/>
              </w:rPr>
              <w:t>Pisum sativum</w:t>
            </w:r>
          </w:p>
        </w:tc>
      </w:tr>
      <w:tr w:rsidR="005C6CAD" w:rsidRPr="006D25B5" w14:paraId="78EFBCD1" w14:textId="170BA914" w:rsidTr="00E842FD">
        <w:trPr>
          <w:trHeight w:val="300"/>
        </w:trPr>
        <w:tc>
          <w:tcPr>
            <w:tcW w:w="491" w:type="dxa"/>
            <w:vMerge/>
          </w:tcPr>
          <w:p w14:paraId="309564D4"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586A168B" w14:textId="394F41A0"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Lentils</w:t>
            </w:r>
          </w:p>
        </w:tc>
        <w:tc>
          <w:tcPr>
            <w:tcW w:w="6526" w:type="dxa"/>
          </w:tcPr>
          <w:p w14:paraId="35621977" w14:textId="2FBCD355" w:rsidR="005C6CAD" w:rsidRPr="006D25B5" w:rsidRDefault="005C6CAD" w:rsidP="005C6CAD">
            <w:pPr>
              <w:spacing w:before="0"/>
              <w:rPr>
                <w:rFonts w:ascii="Calibri" w:eastAsia="Times New Roman" w:hAnsi="Calibri" w:cs="Calibri"/>
                <w:lang w:eastAsia="en-AU"/>
              </w:rPr>
            </w:pPr>
            <w:r w:rsidRPr="005F03C0">
              <w:rPr>
                <w:rFonts w:asciiTheme="minorHAnsi" w:hAnsiTheme="minorHAnsi"/>
                <w:i/>
              </w:rPr>
              <w:t>Lens culinaris</w:t>
            </w:r>
          </w:p>
        </w:tc>
      </w:tr>
      <w:tr w:rsidR="005C6CAD" w:rsidRPr="006D25B5" w14:paraId="42EB5A7E" w14:textId="0F77C2B9" w:rsidTr="00E842FD">
        <w:trPr>
          <w:trHeight w:val="300"/>
        </w:trPr>
        <w:tc>
          <w:tcPr>
            <w:tcW w:w="491" w:type="dxa"/>
            <w:vMerge/>
          </w:tcPr>
          <w:p w14:paraId="224A9786"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202B9477" w14:textId="6E49DA5A"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Lupins</w:t>
            </w:r>
          </w:p>
        </w:tc>
        <w:tc>
          <w:tcPr>
            <w:tcW w:w="6526" w:type="dxa"/>
          </w:tcPr>
          <w:p w14:paraId="0075FA8B" w14:textId="6B6532FB" w:rsidR="005C6CAD" w:rsidRPr="006D25B5" w:rsidRDefault="005C6CAD" w:rsidP="005C6CAD">
            <w:pPr>
              <w:spacing w:before="0"/>
              <w:rPr>
                <w:rFonts w:ascii="Calibri" w:eastAsia="Times New Roman" w:hAnsi="Calibri" w:cs="Calibri"/>
                <w:lang w:eastAsia="en-AU"/>
              </w:rPr>
            </w:pPr>
            <w:r w:rsidRPr="005F03C0">
              <w:rPr>
                <w:rFonts w:asciiTheme="minorHAnsi" w:hAnsiTheme="minorHAnsi" w:cs="Arial"/>
                <w:i/>
                <w:iCs/>
                <w:shd w:val="clear" w:color="auto" w:fill="F8F9FA"/>
              </w:rPr>
              <w:t>Lupinus albus</w:t>
            </w:r>
          </w:p>
        </w:tc>
      </w:tr>
      <w:tr w:rsidR="005C6CAD" w:rsidRPr="006D25B5" w14:paraId="1EDC83DF" w14:textId="491956F9" w:rsidTr="00E842FD">
        <w:trPr>
          <w:trHeight w:val="300"/>
        </w:trPr>
        <w:tc>
          <w:tcPr>
            <w:tcW w:w="491" w:type="dxa"/>
            <w:vMerge/>
          </w:tcPr>
          <w:p w14:paraId="7B637F71"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59FB75A1" w14:textId="22A3A7A7"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Mung beans</w:t>
            </w:r>
          </w:p>
        </w:tc>
        <w:tc>
          <w:tcPr>
            <w:tcW w:w="6526" w:type="dxa"/>
          </w:tcPr>
          <w:p w14:paraId="6C2A7C4D" w14:textId="48D00D74" w:rsidR="005C6CAD" w:rsidRPr="006D25B5" w:rsidRDefault="005C6CAD" w:rsidP="005C6CAD">
            <w:pPr>
              <w:spacing w:before="0"/>
              <w:rPr>
                <w:rFonts w:ascii="Calibri" w:eastAsia="Times New Roman" w:hAnsi="Calibri" w:cs="Calibri"/>
                <w:lang w:eastAsia="en-AU"/>
              </w:rPr>
            </w:pPr>
            <w:r w:rsidRPr="005F03C0">
              <w:rPr>
                <w:rFonts w:asciiTheme="minorHAnsi" w:hAnsiTheme="minorHAnsi"/>
                <w:i/>
              </w:rPr>
              <w:t>Vigna radiata</w:t>
            </w:r>
          </w:p>
        </w:tc>
      </w:tr>
      <w:tr w:rsidR="005C6CAD" w:rsidRPr="006D25B5" w14:paraId="7013B257" w14:textId="73D3543C" w:rsidTr="00E842FD">
        <w:trPr>
          <w:trHeight w:val="300"/>
        </w:trPr>
        <w:tc>
          <w:tcPr>
            <w:tcW w:w="491" w:type="dxa"/>
            <w:vMerge/>
          </w:tcPr>
          <w:p w14:paraId="0E197951"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3F0CFB5B" w14:textId="0546F45E"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Peanuts</w:t>
            </w:r>
          </w:p>
        </w:tc>
        <w:tc>
          <w:tcPr>
            <w:tcW w:w="6526" w:type="dxa"/>
          </w:tcPr>
          <w:p w14:paraId="0D536B13" w14:textId="2DE2F17A" w:rsidR="005C6CAD" w:rsidRPr="006D25B5" w:rsidRDefault="005C6CAD" w:rsidP="005C6CAD">
            <w:pPr>
              <w:spacing w:before="0"/>
              <w:rPr>
                <w:rFonts w:ascii="Calibri" w:eastAsia="Times New Roman" w:hAnsi="Calibri" w:cs="Calibri"/>
                <w:lang w:eastAsia="en-AU"/>
              </w:rPr>
            </w:pPr>
            <w:r w:rsidRPr="005F03C0">
              <w:rPr>
                <w:rFonts w:asciiTheme="minorHAnsi" w:hAnsiTheme="minorHAnsi"/>
              </w:rPr>
              <w:t xml:space="preserve">(in shell) </w:t>
            </w:r>
            <w:r w:rsidRPr="005F03C0">
              <w:rPr>
                <w:rFonts w:asciiTheme="minorHAnsi" w:hAnsiTheme="minorHAnsi" w:cs="Arial"/>
                <w:bCs/>
                <w:i/>
                <w:iCs/>
                <w:shd w:val="clear" w:color="auto" w:fill="FFFFFF"/>
              </w:rPr>
              <w:t xml:space="preserve">Arachis </w:t>
            </w:r>
            <w:proofErr w:type="spellStart"/>
            <w:r w:rsidRPr="005F03C0">
              <w:rPr>
                <w:rFonts w:asciiTheme="minorHAnsi" w:hAnsiTheme="minorHAnsi" w:cs="Arial"/>
                <w:bCs/>
                <w:i/>
                <w:iCs/>
                <w:shd w:val="clear" w:color="auto" w:fill="FFFFFF"/>
              </w:rPr>
              <w:t>hypogaea</w:t>
            </w:r>
            <w:proofErr w:type="spellEnd"/>
          </w:p>
        </w:tc>
      </w:tr>
      <w:tr w:rsidR="005C6CAD" w:rsidRPr="006D25B5" w14:paraId="2570E50F" w14:textId="543F7352" w:rsidTr="00E842FD">
        <w:trPr>
          <w:trHeight w:val="300"/>
        </w:trPr>
        <w:tc>
          <w:tcPr>
            <w:tcW w:w="491" w:type="dxa"/>
            <w:vMerge/>
          </w:tcPr>
          <w:p w14:paraId="4B034671"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3EAD9D1B" w14:textId="024FD0A0"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Pigeon peas</w:t>
            </w:r>
          </w:p>
        </w:tc>
        <w:tc>
          <w:tcPr>
            <w:tcW w:w="6526" w:type="dxa"/>
          </w:tcPr>
          <w:p w14:paraId="2137EC34" w14:textId="04B8B2C1" w:rsidR="005C6CAD" w:rsidRPr="006D25B5" w:rsidRDefault="005C6CAD" w:rsidP="005C6CAD">
            <w:pPr>
              <w:spacing w:before="0"/>
              <w:rPr>
                <w:rFonts w:ascii="Calibri" w:eastAsia="Times New Roman" w:hAnsi="Calibri" w:cs="Calibri"/>
                <w:lang w:eastAsia="en-AU"/>
              </w:rPr>
            </w:pPr>
            <w:r w:rsidRPr="005F03C0">
              <w:rPr>
                <w:rFonts w:asciiTheme="minorHAnsi" w:hAnsiTheme="minorHAnsi"/>
                <w:i/>
              </w:rPr>
              <w:t xml:space="preserve">Cajanus </w:t>
            </w:r>
            <w:proofErr w:type="spellStart"/>
            <w:r w:rsidRPr="005F03C0">
              <w:rPr>
                <w:rFonts w:asciiTheme="minorHAnsi" w:hAnsiTheme="minorHAnsi"/>
                <w:i/>
              </w:rPr>
              <w:t>cajan</w:t>
            </w:r>
            <w:proofErr w:type="spellEnd"/>
          </w:p>
        </w:tc>
      </w:tr>
      <w:tr w:rsidR="005C6CAD" w:rsidRPr="006D25B5" w14:paraId="08E31EDD" w14:textId="5F882D27" w:rsidTr="00E842FD">
        <w:trPr>
          <w:trHeight w:val="300"/>
        </w:trPr>
        <w:tc>
          <w:tcPr>
            <w:tcW w:w="491" w:type="dxa"/>
            <w:vMerge/>
          </w:tcPr>
          <w:p w14:paraId="6896D179"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207D7AF7" w14:textId="5BEB2FD4"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Wild cowpeas</w:t>
            </w:r>
          </w:p>
        </w:tc>
        <w:tc>
          <w:tcPr>
            <w:tcW w:w="6526" w:type="dxa"/>
          </w:tcPr>
          <w:p w14:paraId="06390DB5" w14:textId="27805425" w:rsidR="005C6CAD" w:rsidRPr="006D25B5" w:rsidRDefault="005C6CAD" w:rsidP="005C6CAD">
            <w:pPr>
              <w:spacing w:before="0"/>
              <w:rPr>
                <w:rFonts w:ascii="Calibri" w:eastAsia="Times New Roman" w:hAnsi="Calibri" w:cs="Calibri"/>
                <w:lang w:eastAsia="en-AU"/>
              </w:rPr>
            </w:pPr>
            <w:r w:rsidRPr="005F03C0">
              <w:rPr>
                <w:rFonts w:asciiTheme="minorHAnsi" w:hAnsiTheme="minorHAnsi"/>
                <w:i/>
              </w:rPr>
              <w:t xml:space="preserve">Vigna </w:t>
            </w:r>
            <w:proofErr w:type="spellStart"/>
            <w:r w:rsidRPr="005F03C0">
              <w:rPr>
                <w:rFonts w:asciiTheme="minorHAnsi" w:hAnsiTheme="minorHAnsi"/>
                <w:i/>
              </w:rPr>
              <w:t>vexillata</w:t>
            </w:r>
            <w:proofErr w:type="spellEnd"/>
          </w:p>
        </w:tc>
      </w:tr>
      <w:tr w:rsidR="005C6CAD" w:rsidRPr="006D25B5" w14:paraId="52EB72E3" w14:textId="55CF98BE" w:rsidTr="00E842FD">
        <w:trPr>
          <w:trHeight w:val="300"/>
        </w:trPr>
        <w:tc>
          <w:tcPr>
            <w:tcW w:w="491" w:type="dxa"/>
            <w:vMerge w:val="restart"/>
            <w:textDirection w:val="btLr"/>
            <w:vAlign w:val="center"/>
          </w:tcPr>
          <w:p w14:paraId="76EC6EAE" w14:textId="4B99098E" w:rsidR="005C6CAD" w:rsidRPr="006D25B5" w:rsidRDefault="005C6CAD" w:rsidP="005C6CAD">
            <w:pPr>
              <w:spacing w:before="0"/>
              <w:ind w:left="113" w:right="113"/>
              <w:jc w:val="center"/>
              <w:rPr>
                <w:rFonts w:ascii="Calibri" w:eastAsia="Times New Roman" w:hAnsi="Calibri" w:cs="Calibri"/>
                <w:b/>
                <w:lang w:eastAsia="en-AU"/>
              </w:rPr>
            </w:pPr>
            <w:r w:rsidRPr="006D25B5">
              <w:rPr>
                <w:rFonts w:ascii="Calibri" w:eastAsia="Times New Roman" w:hAnsi="Calibri" w:cs="Calibri"/>
                <w:b/>
                <w:lang w:eastAsia="en-AU"/>
              </w:rPr>
              <w:t>Oilseeds</w:t>
            </w:r>
          </w:p>
        </w:tc>
        <w:tc>
          <w:tcPr>
            <w:tcW w:w="1772" w:type="dxa"/>
            <w:shd w:val="clear" w:color="auto" w:fill="auto"/>
            <w:noWrap/>
            <w:vAlign w:val="bottom"/>
          </w:tcPr>
          <w:p w14:paraId="0C23C28E" w14:textId="117DE9F8"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Linseed</w:t>
            </w:r>
          </w:p>
        </w:tc>
        <w:tc>
          <w:tcPr>
            <w:tcW w:w="6526" w:type="dxa"/>
          </w:tcPr>
          <w:p w14:paraId="18238F83" w14:textId="26859B26" w:rsidR="005C6CAD" w:rsidRPr="006D25B5" w:rsidRDefault="005C6CAD" w:rsidP="005C6CAD">
            <w:pPr>
              <w:spacing w:before="0"/>
              <w:rPr>
                <w:rFonts w:ascii="Calibri" w:eastAsia="Times New Roman" w:hAnsi="Calibri" w:cs="Calibri"/>
                <w:lang w:eastAsia="en-AU"/>
              </w:rPr>
            </w:pPr>
            <w:r w:rsidRPr="005F03C0">
              <w:rPr>
                <w:rFonts w:asciiTheme="minorHAnsi" w:hAnsiTheme="minorHAnsi"/>
              </w:rPr>
              <w:t xml:space="preserve">includes flax </w:t>
            </w:r>
            <w:proofErr w:type="spellStart"/>
            <w:r w:rsidRPr="005F03C0">
              <w:rPr>
                <w:rFonts w:asciiTheme="minorHAnsi" w:hAnsiTheme="minorHAnsi"/>
                <w:i/>
                <w:shd w:val="clear" w:color="auto" w:fill="FFFFFF"/>
              </w:rPr>
              <w:t>Linum</w:t>
            </w:r>
            <w:proofErr w:type="spellEnd"/>
            <w:r w:rsidRPr="005F03C0">
              <w:rPr>
                <w:rFonts w:asciiTheme="minorHAnsi" w:hAnsiTheme="minorHAnsi"/>
                <w:i/>
                <w:shd w:val="clear" w:color="auto" w:fill="FFFFFF"/>
              </w:rPr>
              <w:t xml:space="preserve"> </w:t>
            </w:r>
            <w:proofErr w:type="spellStart"/>
            <w:r w:rsidRPr="005F03C0">
              <w:rPr>
                <w:rFonts w:asciiTheme="minorHAnsi" w:hAnsiTheme="minorHAnsi"/>
                <w:i/>
                <w:shd w:val="clear" w:color="auto" w:fill="FFFFFF"/>
              </w:rPr>
              <w:t>usitatissimum</w:t>
            </w:r>
            <w:proofErr w:type="spellEnd"/>
          </w:p>
        </w:tc>
      </w:tr>
      <w:tr w:rsidR="005C6CAD" w:rsidRPr="006D25B5" w14:paraId="3042351D" w14:textId="77777777" w:rsidTr="00E842FD">
        <w:trPr>
          <w:trHeight w:val="300"/>
        </w:trPr>
        <w:tc>
          <w:tcPr>
            <w:tcW w:w="491" w:type="dxa"/>
            <w:vMerge/>
            <w:textDirection w:val="btLr"/>
            <w:vAlign w:val="center"/>
          </w:tcPr>
          <w:p w14:paraId="6B4E4C77" w14:textId="77777777" w:rsidR="005C6CAD" w:rsidRPr="006D25B5" w:rsidRDefault="005C6CAD" w:rsidP="005C6CAD">
            <w:pPr>
              <w:spacing w:before="0"/>
              <w:ind w:left="113" w:right="113"/>
              <w:jc w:val="center"/>
              <w:rPr>
                <w:rFonts w:ascii="Calibri" w:eastAsia="Times New Roman" w:hAnsi="Calibri" w:cs="Calibri"/>
                <w:b/>
                <w:lang w:eastAsia="en-AU"/>
              </w:rPr>
            </w:pPr>
          </w:p>
        </w:tc>
        <w:tc>
          <w:tcPr>
            <w:tcW w:w="1772" w:type="dxa"/>
            <w:shd w:val="clear" w:color="auto" w:fill="auto"/>
            <w:noWrap/>
            <w:vAlign w:val="bottom"/>
          </w:tcPr>
          <w:p w14:paraId="35D850FD" w14:textId="4E979DB5"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Rapeseeds</w:t>
            </w:r>
          </w:p>
        </w:tc>
        <w:tc>
          <w:tcPr>
            <w:tcW w:w="6526" w:type="dxa"/>
          </w:tcPr>
          <w:p w14:paraId="46A7D925" w14:textId="298A1208" w:rsidR="005C6CAD" w:rsidRPr="005F03C0" w:rsidRDefault="005C6CAD" w:rsidP="005C6CAD">
            <w:pPr>
              <w:spacing w:before="0"/>
              <w:rPr>
                <w:rFonts w:asciiTheme="minorHAnsi" w:hAnsiTheme="minorHAnsi"/>
              </w:rPr>
            </w:pPr>
            <w:r w:rsidRPr="005F03C0">
              <w:rPr>
                <w:rFonts w:asciiTheme="minorHAnsi" w:hAnsiTheme="minorHAnsi"/>
              </w:rPr>
              <w:t xml:space="preserve">includes canola </w:t>
            </w:r>
            <w:r w:rsidRPr="005F03C0">
              <w:rPr>
                <w:rFonts w:asciiTheme="minorHAnsi" w:hAnsiTheme="minorHAnsi"/>
                <w:i/>
                <w:shd w:val="clear" w:color="auto" w:fill="FFFFFF"/>
              </w:rPr>
              <w:t>Brassica napus</w:t>
            </w:r>
          </w:p>
        </w:tc>
      </w:tr>
      <w:tr w:rsidR="005C6CAD" w:rsidRPr="006D25B5" w14:paraId="786FEB22" w14:textId="2FFE067D" w:rsidTr="00E842FD">
        <w:trPr>
          <w:trHeight w:val="300"/>
        </w:trPr>
        <w:tc>
          <w:tcPr>
            <w:tcW w:w="491" w:type="dxa"/>
            <w:vMerge/>
          </w:tcPr>
          <w:p w14:paraId="139AD1E9"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44C5EF08" w14:textId="20310508"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Safflower seeds</w:t>
            </w:r>
          </w:p>
        </w:tc>
        <w:tc>
          <w:tcPr>
            <w:tcW w:w="6526" w:type="dxa"/>
          </w:tcPr>
          <w:p w14:paraId="3F4BC100" w14:textId="1959DAB1" w:rsidR="005C6CAD" w:rsidRPr="006D25B5" w:rsidRDefault="005C6CAD" w:rsidP="005C6CAD">
            <w:pPr>
              <w:spacing w:before="0"/>
              <w:rPr>
                <w:rFonts w:ascii="Calibri" w:eastAsia="Times New Roman" w:hAnsi="Calibri" w:cs="Calibri"/>
                <w:lang w:eastAsia="en-AU"/>
              </w:rPr>
            </w:pPr>
            <w:r w:rsidRPr="005F03C0">
              <w:rPr>
                <w:rFonts w:asciiTheme="minorHAnsi" w:hAnsiTheme="minorHAnsi" w:cs="Arial"/>
                <w:i/>
                <w:iCs/>
                <w:shd w:val="clear" w:color="auto" w:fill="FFFFFF"/>
              </w:rPr>
              <w:t>Carthamus tinctorius</w:t>
            </w:r>
          </w:p>
        </w:tc>
      </w:tr>
      <w:tr w:rsidR="005C6CAD" w:rsidRPr="006D25B5" w14:paraId="222B1C5F" w14:textId="583803CD" w:rsidTr="00E842FD">
        <w:trPr>
          <w:trHeight w:val="300"/>
        </w:trPr>
        <w:tc>
          <w:tcPr>
            <w:tcW w:w="491" w:type="dxa"/>
            <w:vMerge/>
          </w:tcPr>
          <w:p w14:paraId="2D2E501E"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789C6066" w14:textId="35738E7E"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Soybeans</w:t>
            </w:r>
          </w:p>
        </w:tc>
        <w:tc>
          <w:tcPr>
            <w:tcW w:w="6526" w:type="dxa"/>
          </w:tcPr>
          <w:p w14:paraId="77F6B167" w14:textId="5F1A9843" w:rsidR="005C6CAD" w:rsidRPr="006D25B5" w:rsidRDefault="005C6CAD" w:rsidP="005C6CAD">
            <w:pPr>
              <w:spacing w:before="0"/>
              <w:rPr>
                <w:rFonts w:ascii="Calibri" w:eastAsia="Times New Roman" w:hAnsi="Calibri" w:cs="Calibri"/>
                <w:lang w:eastAsia="en-AU"/>
              </w:rPr>
            </w:pPr>
            <w:r w:rsidRPr="005F03C0">
              <w:rPr>
                <w:rFonts w:asciiTheme="minorHAnsi" w:hAnsiTheme="minorHAnsi" w:cs="Arial"/>
                <w:i/>
                <w:iCs/>
                <w:shd w:val="clear" w:color="auto" w:fill="FFFFFF"/>
              </w:rPr>
              <w:t>Glycine max</w:t>
            </w:r>
          </w:p>
        </w:tc>
      </w:tr>
      <w:tr w:rsidR="005C6CAD" w:rsidRPr="006D25B5" w14:paraId="021F6660" w14:textId="4E00A5C4" w:rsidTr="00E842FD">
        <w:trPr>
          <w:trHeight w:val="300"/>
        </w:trPr>
        <w:tc>
          <w:tcPr>
            <w:tcW w:w="491" w:type="dxa"/>
            <w:vMerge/>
          </w:tcPr>
          <w:p w14:paraId="59164454" w14:textId="77777777" w:rsidR="005C6CAD" w:rsidRPr="006D25B5" w:rsidRDefault="005C6CAD" w:rsidP="005C6CAD">
            <w:pPr>
              <w:spacing w:before="0"/>
              <w:rPr>
                <w:rFonts w:ascii="Calibri" w:eastAsia="Times New Roman" w:hAnsi="Calibri" w:cs="Calibri"/>
                <w:b/>
                <w:lang w:eastAsia="en-AU"/>
              </w:rPr>
            </w:pPr>
          </w:p>
        </w:tc>
        <w:tc>
          <w:tcPr>
            <w:tcW w:w="1772" w:type="dxa"/>
            <w:shd w:val="clear" w:color="auto" w:fill="auto"/>
            <w:noWrap/>
            <w:vAlign w:val="bottom"/>
            <w:hideMark/>
          </w:tcPr>
          <w:p w14:paraId="6AEC30F7" w14:textId="64C4484B"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Sunflower seeds</w:t>
            </w:r>
          </w:p>
        </w:tc>
        <w:tc>
          <w:tcPr>
            <w:tcW w:w="6526" w:type="dxa"/>
          </w:tcPr>
          <w:p w14:paraId="09E43908" w14:textId="409E0BA8" w:rsidR="005C6CAD" w:rsidRPr="006D25B5" w:rsidRDefault="005C6CAD" w:rsidP="005C6CAD">
            <w:pPr>
              <w:spacing w:before="0"/>
              <w:rPr>
                <w:rFonts w:ascii="Calibri" w:eastAsia="Times New Roman" w:hAnsi="Calibri" w:cs="Calibri"/>
                <w:lang w:eastAsia="en-AU"/>
              </w:rPr>
            </w:pPr>
            <w:r w:rsidRPr="005F03C0">
              <w:rPr>
                <w:rFonts w:asciiTheme="minorHAnsi" w:hAnsiTheme="minorHAnsi" w:cs="Arial"/>
                <w:i/>
                <w:iCs/>
                <w:shd w:val="clear" w:color="auto" w:fill="FFFFFF"/>
              </w:rPr>
              <w:t>Helianthus annuus</w:t>
            </w:r>
          </w:p>
        </w:tc>
      </w:tr>
      <w:tr w:rsidR="005C6CAD" w:rsidRPr="006D25B5" w14:paraId="6BABE80F" w14:textId="136C9FCE" w:rsidTr="00E842FD">
        <w:trPr>
          <w:trHeight w:val="300"/>
        </w:trPr>
        <w:tc>
          <w:tcPr>
            <w:tcW w:w="491" w:type="dxa"/>
            <w:vMerge w:val="restart"/>
            <w:textDirection w:val="btLr"/>
            <w:vAlign w:val="center"/>
          </w:tcPr>
          <w:p w14:paraId="5B8A477E" w14:textId="173B9DFE" w:rsidR="005C6CAD" w:rsidRPr="006D25B5" w:rsidRDefault="005C6CAD" w:rsidP="005C6CAD">
            <w:pPr>
              <w:spacing w:before="0"/>
              <w:ind w:left="113" w:right="113"/>
              <w:jc w:val="center"/>
              <w:rPr>
                <w:rFonts w:ascii="Calibri" w:eastAsia="Times New Roman" w:hAnsi="Calibri" w:cs="Calibri"/>
                <w:b/>
                <w:lang w:eastAsia="en-AU"/>
              </w:rPr>
            </w:pPr>
            <w:r w:rsidRPr="006D25B5">
              <w:rPr>
                <w:rFonts w:ascii="Calibri" w:eastAsia="Times New Roman" w:hAnsi="Calibri" w:cs="Calibri"/>
                <w:b/>
                <w:lang w:eastAsia="en-AU"/>
              </w:rPr>
              <w:t>Wheat</w:t>
            </w:r>
          </w:p>
        </w:tc>
        <w:tc>
          <w:tcPr>
            <w:tcW w:w="1772" w:type="dxa"/>
            <w:shd w:val="clear" w:color="auto" w:fill="auto"/>
            <w:noWrap/>
            <w:vAlign w:val="bottom"/>
            <w:hideMark/>
          </w:tcPr>
          <w:p w14:paraId="09A7210F" w14:textId="4648379C"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Wheat NSW/ACT</w:t>
            </w:r>
          </w:p>
        </w:tc>
        <w:tc>
          <w:tcPr>
            <w:tcW w:w="6526" w:type="dxa"/>
          </w:tcPr>
          <w:p w14:paraId="493B68A5" w14:textId="421F63BB" w:rsidR="005C6CAD" w:rsidRPr="006D25B5" w:rsidRDefault="005C6CAD" w:rsidP="005C6CAD">
            <w:pPr>
              <w:spacing w:before="0"/>
              <w:rPr>
                <w:rFonts w:ascii="Calibri" w:eastAsia="Times New Roman" w:hAnsi="Calibri" w:cs="Calibri"/>
                <w:lang w:eastAsia="en-AU"/>
              </w:rPr>
            </w:pPr>
            <w:r w:rsidRPr="005C6CAD">
              <w:rPr>
                <w:rFonts w:ascii="Calibri" w:eastAsia="Times New Roman" w:hAnsi="Calibri" w:cs="Calibri"/>
                <w:lang w:eastAsia="en-AU"/>
              </w:rPr>
              <w:t>Triticum</w:t>
            </w:r>
            <w:r>
              <w:rPr>
                <w:rFonts w:ascii="Calibri" w:eastAsia="Times New Roman" w:hAnsi="Calibri" w:cs="Calibri"/>
                <w:lang w:eastAsia="en-AU"/>
              </w:rPr>
              <w:t xml:space="preserve"> traded in New South Wales</w:t>
            </w:r>
            <w:r w:rsidR="00E842FD">
              <w:rPr>
                <w:rFonts w:ascii="Calibri" w:eastAsia="Times New Roman" w:hAnsi="Calibri" w:cs="Calibri"/>
                <w:lang w:eastAsia="en-AU"/>
              </w:rPr>
              <w:t xml:space="preserve"> or the Australian Capital Territory</w:t>
            </w:r>
          </w:p>
        </w:tc>
      </w:tr>
      <w:tr w:rsidR="005C6CAD" w:rsidRPr="006D25B5" w14:paraId="3B5994DF" w14:textId="072A4E5F" w:rsidTr="00E842FD">
        <w:trPr>
          <w:trHeight w:val="300"/>
        </w:trPr>
        <w:tc>
          <w:tcPr>
            <w:tcW w:w="491" w:type="dxa"/>
            <w:vMerge/>
          </w:tcPr>
          <w:p w14:paraId="1C9A8D7E" w14:textId="77777777" w:rsidR="005C6CAD" w:rsidRPr="006D25B5" w:rsidRDefault="005C6CAD" w:rsidP="005C6CAD">
            <w:pPr>
              <w:spacing w:before="0"/>
              <w:rPr>
                <w:rFonts w:ascii="Calibri" w:eastAsia="Times New Roman" w:hAnsi="Calibri" w:cs="Calibri"/>
                <w:lang w:eastAsia="en-AU"/>
              </w:rPr>
            </w:pPr>
          </w:p>
        </w:tc>
        <w:tc>
          <w:tcPr>
            <w:tcW w:w="1772" w:type="dxa"/>
            <w:shd w:val="clear" w:color="auto" w:fill="auto"/>
            <w:noWrap/>
            <w:vAlign w:val="bottom"/>
            <w:hideMark/>
          </w:tcPr>
          <w:p w14:paraId="3CF26D58" w14:textId="62E59539"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Wheat NT</w:t>
            </w:r>
          </w:p>
        </w:tc>
        <w:tc>
          <w:tcPr>
            <w:tcW w:w="6526" w:type="dxa"/>
          </w:tcPr>
          <w:p w14:paraId="7D0D5079" w14:textId="31FFB918" w:rsidR="005C6CAD" w:rsidRPr="006D25B5" w:rsidRDefault="005C6CAD" w:rsidP="005C6CAD">
            <w:pPr>
              <w:spacing w:before="0"/>
              <w:rPr>
                <w:rFonts w:ascii="Calibri" w:eastAsia="Times New Roman" w:hAnsi="Calibri" w:cs="Calibri"/>
                <w:lang w:eastAsia="en-AU"/>
              </w:rPr>
            </w:pPr>
            <w:r w:rsidRPr="005C6CAD">
              <w:rPr>
                <w:rFonts w:ascii="Calibri" w:eastAsia="Times New Roman" w:hAnsi="Calibri" w:cs="Calibri"/>
                <w:lang w:eastAsia="en-AU"/>
              </w:rPr>
              <w:t>Triticum</w:t>
            </w:r>
            <w:r>
              <w:rPr>
                <w:rFonts w:ascii="Calibri" w:eastAsia="Times New Roman" w:hAnsi="Calibri" w:cs="Calibri"/>
                <w:lang w:eastAsia="en-AU"/>
              </w:rPr>
              <w:t xml:space="preserve"> traded in the Northern Territory</w:t>
            </w:r>
          </w:p>
        </w:tc>
      </w:tr>
      <w:tr w:rsidR="005C6CAD" w:rsidRPr="006D25B5" w14:paraId="00B044BE" w14:textId="02D53A7B" w:rsidTr="00E842FD">
        <w:trPr>
          <w:trHeight w:val="300"/>
        </w:trPr>
        <w:tc>
          <w:tcPr>
            <w:tcW w:w="491" w:type="dxa"/>
            <w:vMerge/>
          </w:tcPr>
          <w:p w14:paraId="685B9C34" w14:textId="77777777" w:rsidR="005C6CAD" w:rsidRPr="006D25B5" w:rsidRDefault="005C6CAD" w:rsidP="005C6CAD">
            <w:pPr>
              <w:spacing w:before="0"/>
              <w:rPr>
                <w:rFonts w:ascii="Calibri" w:eastAsia="Times New Roman" w:hAnsi="Calibri" w:cs="Calibri"/>
                <w:lang w:eastAsia="en-AU"/>
              </w:rPr>
            </w:pPr>
          </w:p>
        </w:tc>
        <w:tc>
          <w:tcPr>
            <w:tcW w:w="1772" w:type="dxa"/>
            <w:shd w:val="clear" w:color="auto" w:fill="auto"/>
            <w:noWrap/>
            <w:vAlign w:val="bottom"/>
            <w:hideMark/>
          </w:tcPr>
          <w:p w14:paraId="76B108EC" w14:textId="7032CFD2"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Wheat QLD</w:t>
            </w:r>
          </w:p>
        </w:tc>
        <w:tc>
          <w:tcPr>
            <w:tcW w:w="6526" w:type="dxa"/>
          </w:tcPr>
          <w:p w14:paraId="4931325C" w14:textId="720F3107" w:rsidR="005C6CAD" w:rsidRPr="006D25B5" w:rsidRDefault="005C6CAD" w:rsidP="005C6CAD">
            <w:pPr>
              <w:spacing w:before="0"/>
              <w:rPr>
                <w:rFonts w:ascii="Calibri" w:eastAsia="Times New Roman" w:hAnsi="Calibri" w:cs="Calibri"/>
                <w:lang w:eastAsia="en-AU"/>
              </w:rPr>
            </w:pPr>
            <w:r w:rsidRPr="005C6CAD">
              <w:rPr>
                <w:rFonts w:ascii="Calibri" w:eastAsia="Times New Roman" w:hAnsi="Calibri" w:cs="Calibri"/>
                <w:lang w:eastAsia="en-AU"/>
              </w:rPr>
              <w:t>Triticum</w:t>
            </w:r>
            <w:r>
              <w:rPr>
                <w:rFonts w:ascii="Calibri" w:eastAsia="Times New Roman" w:hAnsi="Calibri" w:cs="Calibri"/>
                <w:lang w:eastAsia="en-AU"/>
              </w:rPr>
              <w:t xml:space="preserve"> traded in Queensland</w:t>
            </w:r>
          </w:p>
        </w:tc>
      </w:tr>
      <w:tr w:rsidR="005C6CAD" w:rsidRPr="006D25B5" w14:paraId="7D89E7EE" w14:textId="7F65DDAB" w:rsidTr="00E842FD">
        <w:trPr>
          <w:trHeight w:val="300"/>
        </w:trPr>
        <w:tc>
          <w:tcPr>
            <w:tcW w:w="491" w:type="dxa"/>
            <w:vMerge/>
          </w:tcPr>
          <w:p w14:paraId="7C52B6FA" w14:textId="77777777" w:rsidR="005C6CAD" w:rsidRPr="006D25B5" w:rsidRDefault="005C6CAD" w:rsidP="005C6CAD">
            <w:pPr>
              <w:spacing w:before="0"/>
              <w:rPr>
                <w:rFonts w:ascii="Calibri" w:eastAsia="Times New Roman" w:hAnsi="Calibri" w:cs="Calibri"/>
                <w:lang w:eastAsia="en-AU"/>
              </w:rPr>
            </w:pPr>
          </w:p>
        </w:tc>
        <w:tc>
          <w:tcPr>
            <w:tcW w:w="1772" w:type="dxa"/>
            <w:shd w:val="clear" w:color="auto" w:fill="auto"/>
            <w:noWrap/>
            <w:vAlign w:val="bottom"/>
            <w:hideMark/>
          </w:tcPr>
          <w:p w14:paraId="0549DC02" w14:textId="1D846CE8"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Wheat SA</w:t>
            </w:r>
          </w:p>
        </w:tc>
        <w:tc>
          <w:tcPr>
            <w:tcW w:w="6526" w:type="dxa"/>
          </w:tcPr>
          <w:p w14:paraId="01F5EFB2" w14:textId="58882D2C" w:rsidR="005C6CAD" w:rsidRPr="006D25B5" w:rsidRDefault="005C6CAD" w:rsidP="005C6CAD">
            <w:pPr>
              <w:spacing w:before="0"/>
              <w:rPr>
                <w:rFonts w:ascii="Calibri" w:eastAsia="Times New Roman" w:hAnsi="Calibri" w:cs="Calibri"/>
                <w:lang w:eastAsia="en-AU"/>
              </w:rPr>
            </w:pPr>
            <w:r w:rsidRPr="005C6CAD">
              <w:rPr>
                <w:rFonts w:ascii="Calibri" w:eastAsia="Times New Roman" w:hAnsi="Calibri" w:cs="Calibri"/>
                <w:lang w:eastAsia="en-AU"/>
              </w:rPr>
              <w:t>Triticum</w:t>
            </w:r>
            <w:r>
              <w:rPr>
                <w:rFonts w:ascii="Calibri" w:eastAsia="Times New Roman" w:hAnsi="Calibri" w:cs="Calibri"/>
                <w:lang w:eastAsia="en-AU"/>
              </w:rPr>
              <w:t xml:space="preserve"> traded in South Australia</w:t>
            </w:r>
          </w:p>
        </w:tc>
      </w:tr>
      <w:tr w:rsidR="005C6CAD" w:rsidRPr="006D25B5" w14:paraId="6D58E030" w14:textId="52F93BD5" w:rsidTr="00E842FD">
        <w:trPr>
          <w:trHeight w:val="300"/>
        </w:trPr>
        <w:tc>
          <w:tcPr>
            <w:tcW w:w="491" w:type="dxa"/>
            <w:vMerge/>
          </w:tcPr>
          <w:p w14:paraId="6F0BB391" w14:textId="77777777" w:rsidR="005C6CAD" w:rsidRPr="006D25B5" w:rsidRDefault="005C6CAD" w:rsidP="005C6CAD">
            <w:pPr>
              <w:spacing w:before="0"/>
              <w:rPr>
                <w:rFonts w:ascii="Calibri" w:eastAsia="Times New Roman" w:hAnsi="Calibri" w:cs="Calibri"/>
                <w:lang w:eastAsia="en-AU"/>
              </w:rPr>
            </w:pPr>
          </w:p>
        </w:tc>
        <w:tc>
          <w:tcPr>
            <w:tcW w:w="1772" w:type="dxa"/>
            <w:shd w:val="clear" w:color="auto" w:fill="auto"/>
            <w:noWrap/>
            <w:vAlign w:val="bottom"/>
            <w:hideMark/>
          </w:tcPr>
          <w:p w14:paraId="2E938B6F" w14:textId="0C428597"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Wheat TAS</w:t>
            </w:r>
          </w:p>
        </w:tc>
        <w:tc>
          <w:tcPr>
            <w:tcW w:w="6526" w:type="dxa"/>
          </w:tcPr>
          <w:p w14:paraId="3E792EC0" w14:textId="728E792D" w:rsidR="005C6CAD" w:rsidRPr="006D25B5" w:rsidRDefault="005C6CAD" w:rsidP="005C6CAD">
            <w:pPr>
              <w:spacing w:before="0"/>
              <w:rPr>
                <w:rFonts w:ascii="Calibri" w:eastAsia="Times New Roman" w:hAnsi="Calibri" w:cs="Calibri"/>
                <w:lang w:eastAsia="en-AU"/>
              </w:rPr>
            </w:pPr>
            <w:r w:rsidRPr="005C6CAD">
              <w:rPr>
                <w:rFonts w:ascii="Calibri" w:eastAsia="Times New Roman" w:hAnsi="Calibri" w:cs="Calibri"/>
                <w:lang w:eastAsia="en-AU"/>
              </w:rPr>
              <w:t>Triticum</w:t>
            </w:r>
            <w:r>
              <w:rPr>
                <w:rFonts w:ascii="Calibri" w:eastAsia="Times New Roman" w:hAnsi="Calibri" w:cs="Calibri"/>
                <w:lang w:eastAsia="en-AU"/>
              </w:rPr>
              <w:t xml:space="preserve"> traded in Tasmania</w:t>
            </w:r>
          </w:p>
        </w:tc>
      </w:tr>
      <w:tr w:rsidR="005C6CAD" w:rsidRPr="006D25B5" w14:paraId="0570DA5E" w14:textId="4A035A76" w:rsidTr="00E842FD">
        <w:trPr>
          <w:trHeight w:val="300"/>
        </w:trPr>
        <w:tc>
          <w:tcPr>
            <w:tcW w:w="491" w:type="dxa"/>
            <w:vMerge/>
          </w:tcPr>
          <w:p w14:paraId="7AB6B4D6" w14:textId="77777777" w:rsidR="005C6CAD" w:rsidRPr="006D25B5" w:rsidRDefault="005C6CAD" w:rsidP="005C6CAD">
            <w:pPr>
              <w:spacing w:before="0"/>
              <w:rPr>
                <w:rFonts w:ascii="Calibri" w:eastAsia="Times New Roman" w:hAnsi="Calibri" w:cs="Calibri"/>
                <w:lang w:eastAsia="en-AU"/>
              </w:rPr>
            </w:pPr>
          </w:p>
        </w:tc>
        <w:tc>
          <w:tcPr>
            <w:tcW w:w="1772" w:type="dxa"/>
            <w:shd w:val="clear" w:color="auto" w:fill="auto"/>
            <w:noWrap/>
            <w:vAlign w:val="bottom"/>
            <w:hideMark/>
          </w:tcPr>
          <w:p w14:paraId="059D7A7E" w14:textId="2EF4A6FB"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Wheat VIC</w:t>
            </w:r>
          </w:p>
        </w:tc>
        <w:tc>
          <w:tcPr>
            <w:tcW w:w="6526" w:type="dxa"/>
          </w:tcPr>
          <w:p w14:paraId="7DB22B1E" w14:textId="45E24EEC" w:rsidR="005C6CAD" w:rsidRPr="006D25B5" w:rsidRDefault="005C6CAD" w:rsidP="005C6CAD">
            <w:pPr>
              <w:spacing w:before="0"/>
              <w:rPr>
                <w:rFonts w:ascii="Calibri" w:eastAsia="Times New Roman" w:hAnsi="Calibri" w:cs="Calibri"/>
                <w:lang w:eastAsia="en-AU"/>
              </w:rPr>
            </w:pPr>
            <w:r w:rsidRPr="005C6CAD">
              <w:rPr>
                <w:rFonts w:ascii="Calibri" w:eastAsia="Times New Roman" w:hAnsi="Calibri" w:cs="Calibri"/>
                <w:lang w:eastAsia="en-AU"/>
              </w:rPr>
              <w:t>Triticum</w:t>
            </w:r>
            <w:r>
              <w:rPr>
                <w:rFonts w:ascii="Calibri" w:eastAsia="Times New Roman" w:hAnsi="Calibri" w:cs="Calibri"/>
                <w:lang w:eastAsia="en-AU"/>
              </w:rPr>
              <w:t xml:space="preserve"> traded in Victoria</w:t>
            </w:r>
          </w:p>
        </w:tc>
      </w:tr>
      <w:tr w:rsidR="005C6CAD" w:rsidRPr="006D25B5" w14:paraId="27A538EE" w14:textId="372D1E54" w:rsidTr="00E842FD">
        <w:trPr>
          <w:trHeight w:val="300"/>
        </w:trPr>
        <w:tc>
          <w:tcPr>
            <w:tcW w:w="491" w:type="dxa"/>
            <w:vMerge/>
          </w:tcPr>
          <w:p w14:paraId="30DB545A" w14:textId="77777777" w:rsidR="005C6CAD" w:rsidRPr="006D25B5" w:rsidRDefault="005C6CAD" w:rsidP="005C6CAD">
            <w:pPr>
              <w:spacing w:before="0"/>
              <w:rPr>
                <w:rFonts w:ascii="Calibri" w:eastAsia="Times New Roman" w:hAnsi="Calibri" w:cs="Calibri"/>
                <w:lang w:eastAsia="en-AU"/>
              </w:rPr>
            </w:pPr>
          </w:p>
        </w:tc>
        <w:tc>
          <w:tcPr>
            <w:tcW w:w="1772" w:type="dxa"/>
            <w:shd w:val="clear" w:color="auto" w:fill="auto"/>
            <w:noWrap/>
            <w:vAlign w:val="bottom"/>
            <w:hideMark/>
          </w:tcPr>
          <w:p w14:paraId="5575EA2A" w14:textId="4E4464C9" w:rsidR="005C6CAD" w:rsidRPr="00ED7C60" w:rsidRDefault="005C6CAD" w:rsidP="005C6CAD">
            <w:pPr>
              <w:spacing w:before="0"/>
              <w:rPr>
                <w:rFonts w:ascii="Calibri" w:eastAsia="Times New Roman" w:hAnsi="Calibri" w:cs="Calibri"/>
                <w:highlight w:val="yellow"/>
                <w:lang w:eastAsia="en-AU"/>
              </w:rPr>
            </w:pPr>
            <w:r w:rsidRPr="00ED7C60">
              <w:rPr>
                <w:rFonts w:ascii="Calibri" w:eastAsia="Times New Roman" w:hAnsi="Calibri" w:cs="Calibri"/>
                <w:highlight w:val="yellow"/>
                <w:lang w:eastAsia="en-AU"/>
              </w:rPr>
              <w:t>Wheat WA</w:t>
            </w:r>
          </w:p>
        </w:tc>
        <w:tc>
          <w:tcPr>
            <w:tcW w:w="6526" w:type="dxa"/>
          </w:tcPr>
          <w:p w14:paraId="58F13CE1" w14:textId="231A7E64" w:rsidR="005C6CAD" w:rsidRPr="006D25B5" w:rsidRDefault="005C6CAD" w:rsidP="005C6CAD">
            <w:pPr>
              <w:spacing w:before="0"/>
              <w:rPr>
                <w:rFonts w:ascii="Calibri" w:eastAsia="Times New Roman" w:hAnsi="Calibri" w:cs="Calibri"/>
                <w:lang w:eastAsia="en-AU"/>
              </w:rPr>
            </w:pPr>
            <w:r w:rsidRPr="005C6CAD">
              <w:rPr>
                <w:rFonts w:ascii="Calibri" w:eastAsia="Times New Roman" w:hAnsi="Calibri" w:cs="Calibri"/>
                <w:lang w:eastAsia="en-AU"/>
              </w:rPr>
              <w:t>Triticum</w:t>
            </w:r>
            <w:r>
              <w:rPr>
                <w:rFonts w:ascii="Calibri" w:eastAsia="Times New Roman" w:hAnsi="Calibri" w:cs="Calibri"/>
                <w:lang w:eastAsia="en-AU"/>
              </w:rPr>
              <w:t xml:space="preserve"> traded in Western Australia</w:t>
            </w:r>
          </w:p>
        </w:tc>
      </w:tr>
    </w:tbl>
    <w:p w14:paraId="0177DE63" w14:textId="77777777" w:rsidR="00B7362A" w:rsidRDefault="00B7362A" w:rsidP="00B7362A">
      <w:pPr>
        <w:rPr>
          <w:lang w:eastAsia="ja-JP"/>
        </w:rPr>
      </w:pPr>
      <w:r>
        <w:rPr>
          <w:lang w:eastAsia="ja-JP"/>
        </w:rPr>
        <w:t xml:space="preserve">For more information about the grains levy visit the department’s website at: </w:t>
      </w:r>
      <w:hyperlink r:id="rId18" w:history="1">
        <w:r w:rsidRPr="00F306C1">
          <w:rPr>
            <w:rStyle w:val="Hyperlink"/>
            <w:lang w:eastAsia="ja-JP"/>
          </w:rPr>
          <w:t>agriculture.gov.au/ag-farm-food/levies/rates/coarse-grains</w:t>
        </w:r>
      </w:hyperlink>
      <w:r>
        <w:rPr>
          <w:lang w:eastAsia="ja-JP"/>
        </w:rPr>
        <w:t>.</w:t>
      </w:r>
    </w:p>
    <w:p w14:paraId="60002918" w14:textId="77777777" w:rsidR="006D25B5" w:rsidRDefault="006D25B5" w:rsidP="00B57043">
      <w:pPr>
        <w:rPr>
          <w:lang w:eastAsia="ja-JP"/>
        </w:rPr>
      </w:pPr>
    </w:p>
    <w:sectPr w:rsidR="006D25B5" w:rsidSect="00D67FE4">
      <w:headerReference w:type="default" r:id="rId19"/>
      <w:pgSz w:w="11906" w:h="16838"/>
      <w:pgMar w:top="720" w:right="1416" w:bottom="709"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B5C0F" w14:textId="77777777" w:rsidR="004D2A70" w:rsidRDefault="004D2A70">
      <w:r>
        <w:separator/>
      </w:r>
    </w:p>
  </w:endnote>
  <w:endnote w:type="continuationSeparator" w:id="0">
    <w:p w14:paraId="3A4B7FF7" w14:textId="77777777" w:rsidR="004D2A70" w:rsidRDefault="004D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162956"/>
      <w:docPartObj>
        <w:docPartGallery w:val="Page Numbers (Bottom of Page)"/>
        <w:docPartUnique/>
      </w:docPartObj>
    </w:sdtPr>
    <w:sdtEndPr>
      <w:rPr>
        <w:noProof/>
      </w:rPr>
    </w:sdtEndPr>
    <w:sdtContent>
      <w:p w14:paraId="16B4F51A" w14:textId="1FB9B907" w:rsidR="00D5545D" w:rsidRDefault="00D5545D">
        <w:pPr>
          <w:pStyle w:val="Footer"/>
          <w:jc w:val="center"/>
        </w:pPr>
        <w:r>
          <w:fldChar w:fldCharType="begin"/>
        </w:r>
        <w:r>
          <w:instrText xml:space="preserve"> PAGE   \* MERGEFORMAT </w:instrText>
        </w:r>
        <w:r>
          <w:fldChar w:fldCharType="separate"/>
        </w:r>
        <w:r w:rsidR="00F15BC1">
          <w:rPr>
            <w:noProof/>
          </w:rPr>
          <w:t>4</w:t>
        </w:r>
        <w:r>
          <w:rPr>
            <w:noProof/>
          </w:rPr>
          <w:fldChar w:fldCharType="end"/>
        </w:r>
      </w:p>
    </w:sdtContent>
  </w:sdt>
  <w:p w14:paraId="2DCB6A37" w14:textId="61B27810" w:rsidR="00A25851" w:rsidRDefault="00A25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D4280" w14:textId="77777777" w:rsidR="004D2A70" w:rsidRDefault="004D2A70">
      <w:r>
        <w:separator/>
      </w:r>
    </w:p>
  </w:footnote>
  <w:footnote w:type="continuationSeparator" w:id="0">
    <w:p w14:paraId="7CCAD8B1" w14:textId="77777777" w:rsidR="004D2A70" w:rsidRDefault="004D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60C3" w14:textId="6DF3FD29" w:rsidR="00673F72" w:rsidRDefault="00C32318">
    <w:pPr>
      <w:pStyle w:val="Header"/>
    </w:pPr>
    <w:r>
      <w:rPr>
        <w:noProof/>
      </w:rPr>
      <w:drawing>
        <wp:inline distT="0" distB="0" distL="0" distR="0" wp14:anchorId="27F70DF7" wp14:editId="32273142">
          <wp:extent cx="2417064" cy="72542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54498" w14:textId="2905A797" w:rsidR="00A25851" w:rsidRDefault="00A25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384E493B"/>
    <w:multiLevelType w:val="hybridMultilevel"/>
    <w:tmpl w:val="62D4D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475E5F"/>
    <w:multiLevelType w:val="hybridMultilevel"/>
    <w:tmpl w:val="726C1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DD5C12"/>
    <w:multiLevelType w:val="multilevel"/>
    <w:tmpl w:val="20F2356A"/>
    <w:numStyleLink w:val="Appendix"/>
  </w:abstractNum>
  <w:abstractNum w:abstractNumId="13"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82163"/>
    <w:multiLevelType w:val="hybridMultilevel"/>
    <w:tmpl w:val="0EBC7D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B21722"/>
    <w:multiLevelType w:val="hybridMultilevel"/>
    <w:tmpl w:val="4372D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B95298"/>
    <w:multiLevelType w:val="hybridMultilevel"/>
    <w:tmpl w:val="CF1AA8E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8"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9"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B40BD1"/>
    <w:multiLevelType w:val="hybridMultilevel"/>
    <w:tmpl w:val="A2B6BF7C"/>
    <w:lvl w:ilvl="0" w:tplc="0C09000F">
      <w:start w:val="1"/>
      <w:numFmt w:val="decimal"/>
      <w:lvlText w:val="%1."/>
      <w:lvlJc w:val="left"/>
      <w:pPr>
        <w:ind w:left="428" w:hanging="360"/>
      </w:pPr>
    </w:lvl>
    <w:lvl w:ilvl="1" w:tplc="0C090019">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21" w15:restartNumberingAfterBreak="0">
    <w:nsid w:val="60474DB8"/>
    <w:multiLevelType w:val="hybridMultilevel"/>
    <w:tmpl w:val="B50C2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CC12AE"/>
    <w:multiLevelType w:val="hybridMultilevel"/>
    <w:tmpl w:val="A2B6BF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3"/>
  </w:num>
  <w:num w:numId="3">
    <w:abstractNumId w:val="5"/>
  </w:num>
  <w:num w:numId="4">
    <w:abstractNumId w:val="6"/>
  </w:num>
  <w:num w:numId="5">
    <w:abstractNumId w:val="3"/>
  </w:num>
  <w:num w:numId="6">
    <w:abstractNumId w:val="8"/>
  </w:num>
  <w:num w:numId="7">
    <w:abstractNumId w:val="22"/>
  </w:num>
  <w:num w:numId="8">
    <w:abstractNumId w:val="9"/>
  </w:num>
  <w:num w:numId="9">
    <w:abstractNumId w:val="18"/>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num>
  <w:num w:numId="14">
    <w:abstractNumId w:val="2"/>
  </w:num>
  <w:num w:numId="15">
    <w:abstractNumId w:val="1"/>
  </w:num>
  <w:num w:numId="16">
    <w:abstractNumId w:val="0"/>
  </w:num>
  <w:num w:numId="17">
    <w:abstractNumId w:val="4"/>
  </w:num>
  <w:num w:numId="18">
    <w:abstractNumId w:val="15"/>
  </w:num>
  <w:num w:numId="19">
    <w:abstractNumId w:val="21"/>
  </w:num>
  <w:num w:numId="20">
    <w:abstractNumId w:val="16"/>
  </w:num>
  <w:num w:numId="21">
    <w:abstractNumId w:val="14"/>
  </w:num>
  <w:num w:numId="22">
    <w:abstractNumId w:val="11"/>
  </w:num>
  <w:num w:numId="23">
    <w:abstractNumId w:val="23"/>
  </w:num>
  <w:num w:numId="24">
    <w:abstractNumId w:val="20"/>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67"/>
    <w:rsid w:val="0001121F"/>
    <w:rsid w:val="00016495"/>
    <w:rsid w:val="00046486"/>
    <w:rsid w:val="00074D32"/>
    <w:rsid w:val="00076BDB"/>
    <w:rsid w:val="00091298"/>
    <w:rsid w:val="000A39AA"/>
    <w:rsid w:val="000B2518"/>
    <w:rsid w:val="000B4007"/>
    <w:rsid w:val="000D51B4"/>
    <w:rsid w:val="000E78E9"/>
    <w:rsid w:val="001141BB"/>
    <w:rsid w:val="00131670"/>
    <w:rsid w:val="00140361"/>
    <w:rsid w:val="001A0852"/>
    <w:rsid w:val="001B1201"/>
    <w:rsid w:val="001B1D83"/>
    <w:rsid w:val="001C1AA1"/>
    <w:rsid w:val="001E2070"/>
    <w:rsid w:val="001F2D4F"/>
    <w:rsid w:val="00217C81"/>
    <w:rsid w:val="00230226"/>
    <w:rsid w:val="00231A60"/>
    <w:rsid w:val="00264E8C"/>
    <w:rsid w:val="00267A10"/>
    <w:rsid w:val="0027233A"/>
    <w:rsid w:val="00272B33"/>
    <w:rsid w:val="00272C67"/>
    <w:rsid w:val="00286175"/>
    <w:rsid w:val="00286A8D"/>
    <w:rsid w:val="002949A9"/>
    <w:rsid w:val="002A0DF7"/>
    <w:rsid w:val="002C27B2"/>
    <w:rsid w:val="002D45B7"/>
    <w:rsid w:val="002D5BA5"/>
    <w:rsid w:val="00340907"/>
    <w:rsid w:val="0035763A"/>
    <w:rsid w:val="003D7DDD"/>
    <w:rsid w:val="003F0CE5"/>
    <w:rsid w:val="00410B7D"/>
    <w:rsid w:val="00436CD5"/>
    <w:rsid w:val="00461807"/>
    <w:rsid w:val="00486C1C"/>
    <w:rsid w:val="004A6629"/>
    <w:rsid w:val="004D2A70"/>
    <w:rsid w:val="00502428"/>
    <w:rsid w:val="00510E8B"/>
    <w:rsid w:val="00527FE7"/>
    <w:rsid w:val="0054747E"/>
    <w:rsid w:val="00555C60"/>
    <w:rsid w:val="00580AED"/>
    <w:rsid w:val="005A352A"/>
    <w:rsid w:val="005A62AC"/>
    <w:rsid w:val="005C6CAD"/>
    <w:rsid w:val="005D06C2"/>
    <w:rsid w:val="005D11C1"/>
    <w:rsid w:val="00626E31"/>
    <w:rsid w:val="0063495D"/>
    <w:rsid w:val="00637A03"/>
    <w:rsid w:val="00643687"/>
    <w:rsid w:val="006463B7"/>
    <w:rsid w:val="00670BC0"/>
    <w:rsid w:val="00673F72"/>
    <w:rsid w:val="006814DC"/>
    <w:rsid w:val="006A52BC"/>
    <w:rsid w:val="006B185B"/>
    <w:rsid w:val="006C0D74"/>
    <w:rsid w:val="006D25B5"/>
    <w:rsid w:val="006D5A1B"/>
    <w:rsid w:val="006F500B"/>
    <w:rsid w:val="006F6B77"/>
    <w:rsid w:val="00731D21"/>
    <w:rsid w:val="00740B87"/>
    <w:rsid w:val="00757125"/>
    <w:rsid w:val="00767ED0"/>
    <w:rsid w:val="00783792"/>
    <w:rsid w:val="00792BCA"/>
    <w:rsid w:val="007A2119"/>
    <w:rsid w:val="007B0500"/>
    <w:rsid w:val="007F5617"/>
    <w:rsid w:val="00823B4C"/>
    <w:rsid w:val="008656DD"/>
    <w:rsid w:val="00893289"/>
    <w:rsid w:val="008B5175"/>
    <w:rsid w:val="008E799C"/>
    <w:rsid w:val="00905F94"/>
    <w:rsid w:val="00923FF0"/>
    <w:rsid w:val="009271AB"/>
    <w:rsid w:val="009442D7"/>
    <w:rsid w:val="00947916"/>
    <w:rsid w:val="009615E4"/>
    <w:rsid w:val="009C7223"/>
    <w:rsid w:val="009F0D28"/>
    <w:rsid w:val="00A25851"/>
    <w:rsid w:val="00A63C05"/>
    <w:rsid w:val="00A63C8D"/>
    <w:rsid w:val="00A95400"/>
    <w:rsid w:val="00A97896"/>
    <w:rsid w:val="00AA4936"/>
    <w:rsid w:val="00AA4B88"/>
    <w:rsid w:val="00AB52B0"/>
    <w:rsid w:val="00AB5F51"/>
    <w:rsid w:val="00AD6B9A"/>
    <w:rsid w:val="00AE7BE6"/>
    <w:rsid w:val="00AF725F"/>
    <w:rsid w:val="00B0412D"/>
    <w:rsid w:val="00B04288"/>
    <w:rsid w:val="00B267DE"/>
    <w:rsid w:val="00B40FB7"/>
    <w:rsid w:val="00B4292A"/>
    <w:rsid w:val="00B57043"/>
    <w:rsid w:val="00B57188"/>
    <w:rsid w:val="00B63D35"/>
    <w:rsid w:val="00B7362A"/>
    <w:rsid w:val="00B77AF5"/>
    <w:rsid w:val="00B83BB9"/>
    <w:rsid w:val="00BA4443"/>
    <w:rsid w:val="00BE4FFB"/>
    <w:rsid w:val="00C167ED"/>
    <w:rsid w:val="00C32318"/>
    <w:rsid w:val="00C41997"/>
    <w:rsid w:val="00C47960"/>
    <w:rsid w:val="00C53A8F"/>
    <w:rsid w:val="00C6669A"/>
    <w:rsid w:val="00C91C27"/>
    <w:rsid w:val="00C9265D"/>
    <w:rsid w:val="00CB1983"/>
    <w:rsid w:val="00CB56B4"/>
    <w:rsid w:val="00CF1A9D"/>
    <w:rsid w:val="00CF3797"/>
    <w:rsid w:val="00D44DAC"/>
    <w:rsid w:val="00D5545D"/>
    <w:rsid w:val="00D67FE4"/>
    <w:rsid w:val="00D8007C"/>
    <w:rsid w:val="00D84340"/>
    <w:rsid w:val="00D92928"/>
    <w:rsid w:val="00D94B59"/>
    <w:rsid w:val="00D95F56"/>
    <w:rsid w:val="00DA0636"/>
    <w:rsid w:val="00DB1543"/>
    <w:rsid w:val="00DB52B0"/>
    <w:rsid w:val="00DB6BC6"/>
    <w:rsid w:val="00DE2698"/>
    <w:rsid w:val="00DE5A11"/>
    <w:rsid w:val="00DF433E"/>
    <w:rsid w:val="00DF5F34"/>
    <w:rsid w:val="00DF7932"/>
    <w:rsid w:val="00E3214D"/>
    <w:rsid w:val="00E42FA3"/>
    <w:rsid w:val="00E533D2"/>
    <w:rsid w:val="00E74C94"/>
    <w:rsid w:val="00E842FD"/>
    <w:rsid w:val="00E91B1D"/>
    <w:rsid w:val="00EA14DD"/>
    <w:rsid w:val="00EA67EE"/>
    <w:rsid w:val="00EC0BE5"/>
    <w:rsid w:val="00ED3E9B"/>
    <w:rsid w:val="00ED7C60"/>
    <w:rsid w:val="00EE3CF3"/>
    <w:rsid w:val="00EE66B6"/>
    <w:rsid w:val="00EF4945"/>
    <w:rsid w:val="00F0068F"/>
    <w:rsid w:val="00F00B47"/>
    <w:rsid w:val="00F00FC0"/>
    <w:rsid w:val="00F02ABD"/>
    <w:rsid w:val="00F15BC1"/>
    <w:rsid w:val="00F2505A"/>
    <w:rsid w:val="00F306C1"/>
    <w:rsid w:val="00F65B8A"/>
    <w:rsid w:val="00F67CC0"/>
    <w:rsid w:val="00FA738D"/>
    <w:rsid w:val="00FA7670"/>
    <w:rsid w:val="00FB391B"/>
    <w:rsid w:val="00FB62C2"/>
    <w:rsid w:val="00FB63BD"/>
    <w:rsid w:val="00FC1967"/>
    <w:rsid w:val="00FC5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DCAC1FB"/>
  <w15:chartTrackingRefBased/>
  <w15:docId w15:val="{C4D07B6D-8118-4540-BB82-2E29072B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1"/>
    <w:basedOn w:val="Normal"/>
    <w:rsid w:val="006D25B5"/>
    <w:pPr>
      <w:widowControl w:val="0"/>
      <w:spacing w:line="220" w:lineRule="exact"/>
      <w:ind w:left="-1276" w:right="-1327"/>
    </w:pPr>
    <w:rPr>
      <w:rFonts w:ascii="Arial" w:eastAsia="Times New Roman" w:hAnsi="Arial"/>
      <w:color w:val="000000"/>
      <w:sz w:val="20"/>
      <w:szCs w:val="20"/>
    </w:rPr>
  </w:style>
  <w:style w:type="paragraph" w:styleId="ListParagraph">
    <w:name w:val="List Paragraph"/>
    <w:basedOn w:val="Normal"/>
    <w:uiPriority w:val="99"/>
    <w:qFormat/>
    <w:rsid w:val="00AB5F51"/>
    <w:pPr>
      <w:ind w:left="720"/>
      <w:contextualSpacing/>
    </w:pPr>
  </w:style>
  <w:style w:type="character" w:styleId="UnresolvedMention">
    <w:name w:val="Unresolved Mention"/>
    <w:basedOn w:val="DefaultParagraphFont"/>
    <w:uiPriority w:val="99"/>
    <w:semiHidden/>
    <w:unhideWhenUsed/>
    <w:rsid w:val="006F6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667066">
      <w:bodyDiv w:val="1"/>
      <w:marLeft w:val="0"/>
      <w:marRight w:val="0"/>
      <w:marTop w:val="0"/>
      <w:marBottom w:val="0"/>
      <w:divBdr>
        <w:top w:val="none" w:sz="0" w:space="0" w:color="auto"/>
        <w:left w:val="none" w:sz="0" w:space="0" w:color="auto"/>
        <w:bottom w:val="none" w:sz="0" w:space="0" w:color="auto"/>
        <w:right w:val="none" w:sz="0" w:space="0" w:color="auto"/>
      </w:divBdr>
    </w:div>
    <w:div w:id="148612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g-farm-food/levies/lodging-returns-paying-levies/leviesonline" TargetMode="External"/><Relationship Id="rId18" Type="http://schemas.openxmlformats.org/officeDocument/2006/relationships/hyperlink" Target="http://www.agriculture.gov.au/ag-farm-food/levies/rates/coarse-grai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ulture.gov.au/ag-farm-food/levies/lodging-returns-paying-levies/levieson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gov.au/ag-farm-food/levies/lodging-returns-paying-levies/leviesonline" TargetMode="External"/><Relationship Id="rId5" Type="http://schemas.openxmlformats.org/officeDocument/2006/relationships/numbering" Target="numbering.xml"/><Relationship Id="rId15" Type="http://schemas.openxmlformats.org/officeDocument/2006/relationships/hyperlink" Target="mailto:leviesonline@awe.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99189C5E-FA0D-4112-97A2-563F0092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A6ECC-C8FA-4078-8346-53E2C3E83B39}">
  <ds:schemaRefs>
    <ds:schemaRef ds:uri="http://schemas.openxmlformats.org/officeDocument/2006/bibliography"/>
  </ds:schemaRefs>
</ds:datastoreItem>
</file>

<file path=customXml/itemProps3.xml><?xml version="1.0" encoding="utf-8"?>
<ds:datastoreItem xmlns:ds="http://schemas.openxmlformats.org/officeDocument/2006/customXml" ds:itemID="{2A52BD62-DFCB-4256-B50C-6C353C0D79BF}">
  <ds:schemaRefs>
    <ds:schemaRef ds:uri="http://schemas.microsoft.com/sharepoint/v3/contenttype/forms"/>
  </ds:schemaRefs>
</ds:datastoreItem>
</file>

<file path=customXml/itemProps4.xml><?xml version="1.0" encoding="utf-8"?>
<ds:datastoreItem xmlns:ds="http://schemas.openxmlformats.org/officeDocument/2006/customXml" ds:itemID="{AF0AB1F6-1FB7-4304-B49E-60FFE7E4A7A3}">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7236</Characters>
  <DocSecurity>4</DocSecurity>
  <Lines>60</Lines>
  <Paragraphs>16</Paragraphs>
  <ScaleCrop>false</ScaleCrop>
  <HeadingPairs>
    <vt:vector size="2" baseType="variant">
      <vt:variant>
        <vt:lpstr>Title</vt:lpstr>
      </vt:variant>
      <vt:variant>
        <vt:i4>1</vt:i4>
      </vt:variant>
    </vt:vector>
  </HeadingPairs>
  <TitlesOfParts>
    <vt:vector size="1" baseType="lpstr">
      <vt:lpstr>Default Word template</vt:lpstr>
    </vt:vector>
  </TitlesOfParts>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grains levy payer register upload template</dc:title>
  <dc:subject/>
  <dc:creator>Department of Agriculture, Water and the Environment</dc:creator>
  <cp:keywords/>
  <dc:description/>
  <cp:lastPrinted>2019-08-20T23:07:00Z</cp:lastPrinted>
  <dcterms:created xsi:type="dcterms:W3CDTF">2021-02-05T04:32:00Z</dcterms:created>
  <dcterms:modified xsi:type="dcterms:W3CDTF">2021-02-05T04:32:00Z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