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CF9BE" w14:textId="31F6D13A" w:rsidR="000E455C" w:rsidRDefault="0093211E" w:rsidP="0013173D">
      <w:pPr>
        <w:pStyle w:val="Date"/>
        <w:spacing w:before="1440"/>
      </w:pPr>
      <w:r>
        <w:t>March</w:t>
      </w:r>
      <w:r w:rsidR="00634BD9">
        <w:t xml:space="preserve"> </w:t>
      </w:r>
      <w:r w:rsidR="00AE2A5A">
        <w:t>2026</w:t>
      </w:r>
    </w:p>
    <w:p w14:paraId="592D4A78" w14:textId="2EF0F9B2" w:rsidR="00CF3646" w:rsidRDefault="009A59F7" w:rsidP="00CF3646">
      <w:pPr>
        <w:pStyle w:val="Series"/>
      </w:pPr>
      <w:r>
        <w:t>Inorganic Fertiliser Management Policy</w:t>
      </w:r>
      <w:r w:rsidR="00CF3646">
        <w:t xml:space="preserve"> </w:t>
      </w:r>
      <w:r w:rsidR="00311445" w:rsidRPr="0048419A">
        <w:t>suite</w:t>
      </w:r>
    </w:p>
    <w:p w14:paraId="7208B574" w14:textId="54607AB2" w:rsidR="009A59F7" w:rsidRPr="0093528A" w:rsidRDefault="00E62FE9" w:rsidP="00CF3646">
      <w:pPr>
        <w:pStyle w:val="Heading1"/>
      </w:pPr>
      <w:r>
        <w:t xml:space="preserve">Attachment 2: </w:t>
      </w:r>
      <w:r w:rsidR="009A59F7" w:rsidRPr="0093528A">
        <w:t xml:space="preserve">Independent </w:t>
      </w:r>
      <w:r>
        <w:t>t</w:t>
      </w:r>
      <w:r w:rsidRPr="0093528A">
        <w:t>hird</w:t>
      </w:r>
      <w:r w:rsidR="009A59F7" w:rsidRPr="0093528A">
        <w:t>-</w:t>
      </w:r>
      <w:r>
        <w:t>p</w:t>
      </w:r>
      <w:r w:rsidR="009A59F7" w:rsidRPr="0093528A">
        <w:t xml:space="preserve">arty </w:t>
      </w:r>
      <w:r w:rsidRPr="005C5741">
        <w:t>o</w:t>
      </w:r>
      <w:r w:rsidR="009A59F7" w:rsidRPr="005C5741">
        <w:t>n-</w:t>
      </w:r>
      <w:r w:rsidRPr="005C5741">
        <w:t>s</w:t>
      </w:r>
      <w:r w:rsidR="009A59F7" w:rsidRPr="005C5741">
        <w:t>ite</w:t>
      </w:r>
      <w:r w:rsidR="009A59F7" w:rsidRPr="0093528A">
        <w:t xml:space="preserve"> </w:t>
      </w:r>
      <w:r>
        <w:t>a</w:t>
      </w:r>
      <w:r w:rsidR="009A59F7" w:rsidRPr="0093528A">
        <w:t>udit</w:t>
      </w:r>
      <w:r>
        <w:t> t</w:t>
      </w:r>
      <w:r w:rsidR="009A59F7" w:rsidRPr="0093528A">
        <w:t>emplate</w:t>
      </w:r>
    </w:p>
    <w:p w14:paraId="0E92E2D8" w14:textId="42C225B7" w:rsidR="0094365F" w:rsidRDefault="0094365F" w:rsidP="001B797F">
      <w:r w:rsidRPr="0094365F">
        <w:t xml:space="preserve">Under the </w:t>
      </w:r>
      <w:hyperlink r:id="rId11" w:anchor="draft_policy_documents" w:history="1">
        <w:r w:rsidR="00D43AD7" w:rsidRPr="00D43AD7">
          <w:rPr>
            <w:rStyle w:val="Hyperlink"/>
          </w:rPr>
          <w:t>Imported Inorganic Fertiliser Management Policy</w:t>
        </w:r>
      </w:hyperlink>
      <w:r w:rsidR="00CF3646" w:rsidRPr="005C5741">
        <w:t>,</w:t>
      </w:r>
      <w:r w:rsidR="00CF3646" w:rsidRPr="0094365F">
        <w:t xml:space="preserve"> the</w:t>
      </w:r>
      <w:r w:rsidRPr="0094365F">
        <w:t xml:space="preserve"> </w:t>
      </w:r>
      <w:r w:rsidR="004C3C96">
        <w:t>d</w:t>
      </w:r>
      <w:r w:rsidR="004C3C96" w:rsidRPr="0094365F">
        <w:t>epartment</w:t>
      </w:r>
      <w:r w:rsidR="004C3C96">
        <w:t xml:space="preserve"> </w:t>
      </w:r>
      <w:r w:rsidRPr="0094365F">
        <w:t>require</w:t>
      </w:r>
      <w:r w:rsidR="00E9667E">
        <w:t>s</w:t>
      </w:r>
      <w:r w:rsidRPr="0094365F">
        <w:t xml:space="preserve"> entities seeking Level 1 or Level 2 registration to undergo pre-registration and regular audits to ensure they can effectively manage biosecurity risks across their supply chain</w:t>
      </w:r>
      <w:r>
        <w:t>.</w:t>
      </w:r>
    </w:p>
    <w:p w14:paraId="4D887DA5" w14:textId="14721F02" w:rsidR="009A59F7" w:rsidRPr="00411260" w:rsidRDefault="0094365F" w:rsidP="009A59F7">
      <w:pPr>
        <w:tabs>
          <w:tab w:val="left" w:pos="6135"/>
        </w:tabs>
      </w:pPr>
      <w:r w:rsidRPr="0094365F">
        <w:t xml:space="preserve">The </w:t>
      </w:r>
      <w:r w:rsidRPr="00D36260">
        <w:t>independent third-party</w:t>
      </w:r>
      <w:r w:rsidR="00271C16" w:rsidRPr="00D36260">
        <w:t xml:space="preserve"> on-site</w:t>
      </w:r>
      <w:r w:rsidRPr="00D36260">
        <w:t xml:space="preserve"> audit</w:t>
      </w:r>
      <w:r w:rsidRPr="0094365F">
        <w:t xml:space="preserve"> assures the department that Level 1 and Level 2 registered entities have the necessary systems, processes and agreements in place to effectively manage biosecurity risks. </w:t>
      </w:r>
      <w:r w:rsidR="00D33194">
        <w:t>The audit</w:t>
      </w:r>
      <w:r w:rsidRPr="0094365F">
        <w:t xml:space="preserve"> confirms these measures have been verified by a suitably qualified auditor and are being implemented in line with the information assessed and approved by the department</w:t>
      </w:r>
      <w:r w:rsidR="009A59F7" w:rsidRPr="009A59F7">
        <w:t>.</w:t>
      </w:r>
    </w:p>
    <w:p w14:paraId="102D6056" w14:textId="6890CC2E" w:rsidR="009A59F7" w:rsidRDefault="00D33194" w:rsidP="00A8157A">
      <w:r w:rsidRPr="00271C16">
        <w:t xml:space="preserve">This </w:t>
      </w:r>
      <w:r w:rsidR="009A59F7" w:rsidRPr="003969DF">
        <w:t>template outlin</w:t>
      </w:r>
      <w:r w:rsidRPr="00271C16">
        <w:t>es</w:t>
      </w:r>
      <w:r w:rsidR="009A59F7" w:rsidRPr="003969DF">
        <w:t xml:space="preserve"> the minimum auditing requirements set out by the department.</w:t>
      </w:r>
    </w:p>
    <w:p w14:paraId="1659A5B8" w14:textId="7242B74C" w:rsidR="00D33194" w:rsidRPr="005C5741" w:rsidRDefault="00D33194" w:rsidP="00D33194">
      <w:pPr>
        <w:spacing w:before="120"/>
        <w:rPr>
          <w:lang w:eastAsia="ja-JP"/>
        </w:rPr>
      </w:pPr>
      <w:r w:rsidRPr="005C5741">
        <w:rPr>
          <w:lang w:eastAsia="ja-JP"/>
        </w:rPr>
        <w:t xml:space="preserve">Email audits in English to our Audit and Assurance Branch at </w:t>
      </w:r>
      <w:hyperlink r:id="rId12" w:history="1">
        <w:r w:rsidRPr="005C5741">
          <w:rPr>
            <w:rStyle w:val="Hyperlink"/>
            <w:lang w:eastAsia="ja-JP"/>
          </w:rPr>
          <w:t>AuditServices@aff.gov.au</w:t>
        </w:r>
      </w:hyperlink>
      <w:r w:rsidRPr="005C5741">
        <w:rPr>
          <w:lang w:eastAsia="ja-JP"/>
        </w:rPr>
        <w:t>.</w:t>
      </w:r>
    </w:p>
    <w:p w14:paraId="72893BDF" w14:textId="75271730" w:rsidR="00754CA3" w:rsidRDefault="00D62932" w:rsidP="00A8157A">
      <w:r w:rsidRPr="00271C16">
        <w:t>For</w:t>
      </w:r>
      <w:r w:rsidR="00D33194" w:rsidRPr="005C5741">
        <w:t xml:space="preserve"> more </w:t>
      </w:r>
      <w:r w:rsidRPr="00271C16">
        <w:t xml:space="preserve">information </w:t>
      </w:r>
      <w:r w:rsidR="00D33194" w:rsidRPr="005C5741">
        <w:t>about auditing requirements</w:t>
      </w:r>
      <w:r w:rsidRPr="00271C16">
        <w:t>, see</w:t>
      </w:r>
      <w:r w:rsidR="00D33194" w:rsidRPr="005C5741">
        <w:t xml:space="preserve"> </w:t>
      </w:r>
      <w:hyperlink r:id="rId13" w:anchor="draft_policy_documents" w:history="1">
        <w:r w:rsidR="00D33194" w:rsidRPr="005C5741">
          <w:rPr>
            <w:rStyle w:val="Hyperlink"/>
          </w:rPr>
          <w:t>Imported Inorganic Fertiliser Management Policy</w:t>
        </w:r>
      </w:hyperlink>
      <w:r w:rsidRPr="00271C16">
        <w:t xml:space="preserve"> or</w:t>
      </w:r>
      <w:r w:rsidR="00D33194" w:rsidRPr="005C5741">
        <w:t xml:space="preserve"> email </w:t>
      </w:r>
      <w:hyperlink r:id="rId14" w:history="1">
        <w:r w:rsidR="00D33194" w:rsidRPr="005C5741">
          <w:rPr>
            <w:rStyle w:val="Hyperlink"/>
            <w:lang w:eastAsia="ja-JP"/>
          </w:rPr>
          <w:t>AuditServices@aff.gov.au</w:t>
        </w:r>
      </w:hyperlink>
      <w:r w:rsidR="00D33194" w:rsidRPr="005C5741">
        <w:t>.</w:t>
      </w:r>
    </w:p>
    <w:p w14:paraId="5EC588F9" w14:textId="7423E089" w:rsidR="009A59F7" w:rsidRDefault="009A59F7" w:rsidP="00870C7F">
      <w:pPr>
        <w:pStyle w:val="Heading2"/>
      </w:pPr>
      <w:r>
        <w:t>Inorganic fertiliser entity details</w:t>
      </w:r>
    </w:p>
    <w:tbl>
      <w:tblPr>
        <w:tblW w:w="5000" w:type="pct"/>
        <w:tblBorders>
          <w:top w:val="single" w:sz="4"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3829"/>
        <w:gridCol w:w="5583"/>
      </w:tblGrid>
      <w:tr w:rsidR="009A59F7" w:rsidRPr="005E77CC" w14:paraId="5A52FD27" w14:textId="77777777" w:rsidTr="00271C16">
        <w:tc>
          <w:tcPr>
            <w:tcW w:w="2034" w:type="pct"/>
            <w:tcMar>
              <w:left w:w="108" w:type="dxa"/>
              <w:right w:w="108" w:type="dxa"/>
            </w:tcMar>
            <w:vAlign w:val="center"/>
          </w:tcPr>
          <w:p w14:paraId="5B24ABEC" w14:textId="15F2A9B4" w:rsidR="009A59F7" w:rsidRPr="00F04BCD" w:rsidRDefault="009A59F7" w:rsidP="00F04BCD">
            <w:pPr>
              <w:pStyle w:val="TableHeading"/>
              <w:keepNext w:val="0"/>
            </w:pPr>
            <w:bookmarkStart w:id="0" w:name="Row_title_Inorganic_fertiliser_entity"/>
            <w:bookmarkEnd w:id="0"/>
            <w:r w:rsidRPr="00F04BCD">
              <w:t>Name of offshore entity</w:t>
            </w:r>
          </w:p>
        </w:tc>
        <w:tc>
          <w:tcPr>
            <w:tcW w:w="2966" w:type="pct"/>
            <w:tcMar>
              <w:left w:w="108" w:type="dxa"/>
              <w:right w:w="108" w:type="dxa"/>
            </w:tcMar>
          </w:tcPr>
          <w:p w14:paraId="28E4530E" w14:textId="523FE0C7" w:rsidR="009A59F7" w:rsidRPr="005E77CC" w:rsidRDefault="00800135" w:rsidP="00F13C6D">
            <w:pPr>
              <w:pStyle w:val="TableText"/>
              <w:tabs>
                <w:tab w:val="left" w:pos="2471"/>
              </w:tabs>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9A59F7" w:rsidRPr="005E77CC" w14:paraId="0DEC975F" w14:textId="77777777" w:rsidTr="00271C16">
        <w:tc>
          <w:tcPr>
            <w:tcW w:w="2034" w:type="pct"/>
            <w:tcMar>
              <w:left w:w="108" w:type="dxa"/>
              <w:right w:w="108" w:type="dxa"/>
            </w:tcMar>
          </w:tcPr>
          <w:p w14:paraId="3CC69C6E" w14:textId="28F9848E" w:rsidR="009A59F7" w:rsidRPr="00F04BCD" w:rsidRDefault="009A59F7" w:rsidP="00F04BCD">
            <w:pPr>
              <w:pStyle w:val="TableHeading"/>
              <w:keepNext w:val="0"/>
            </w:pPr>
            <w:r w:rsidRPr="00F04BCD">
              <w:t>Physical address of entity</w:t>
            </w:r>
          </w:p>
        </w:tc>
        <w:tc>
          <w:tcPr>
            <w:tcW w:w="2966" w:type="pct"/>
            <w:tcMar>
              <w:left w:w="108" w:type="dxa"/>
              <w:right w:w="108" w:type="dxa"/>
            </w:tcMar>
          </w:tcPr>
          <w:p w14:paraId="2A6C0AF1" w14:textId="79C4C291" w:rsidR="009A59F7" w:rsidRPr="005E77CC" w:rsidRDefault="00800135" w:rsidP="00F13C6D">
            <w:pPr>
              <w:pStyle w:val="TableText"/>
              <w:tabs>
                <w:tab w:val="left" w:pos="327"/>
              </w:tabs>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9A59F7" w:rsidRPr="005E77CC" w14:paraId="3801E514" w14:textId="77777777" w:rsidTr="00271C16">
        <w:tc>
          <w:tcPr>
            <w:tcW w:w="2034" w:type="pct"/>
            <w:tcMar>
              <w:left w:w="108" w:type="dxa"/>
              <w:right w:w="108" w:type="dxa"/>
            </w:tcMar>
          </w:tcPr>
          <w:p w14:paraId="4877C67E" w14:textId="1F5621CF" w:rsidR="009A59F7" w:rsidRPr="00F04BCD" w:rsidRDefault="009A59F7" w:rsidP="00F04BCD">
            <w:pPr>
              <w:pStyle w:val="TableHeading"/>
              <w:keepNext w:val="0"/>
            </w:pPr>
            <w:r w:rsidRPr="00271C16">
              <w:t>Google Earth URL</w:t>
            </w:r>
          </w:p>
        </w:tc>
        <w:tc>
          <w:tcPr>
            <w:tcW w:w="2966" w:type="pct"/>
            <w:tcMar>
              <w:left w:w="108" w:type="dxa"/>
              <w:right w:w="108" w:type="dxa"/>
            </w:tcMar>
          </w:tcPr>
          <w:p w14:paraId="3606A558" w14:textId="44EE943C" w:rsidR="009A59F7" w:rsidRPr="005E77CC" w:rsidRDefault="00800135" w:rsidP="00F13C6D">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9A59F7" w:rsidRPr="005E77CC" w14:paraId="2A52FED8" w14:textId="77777777" w:rsidTr="00271C16">
        <w:tc>
          <w:tcPr>
            <w:tcW w:w="2034" w:type="pct"/>
            <w:tcMar>
              <w:left w:w="108" w:type="dxa"/>
              <w:right w:w="108" w:type="dxa"/>
            </w:tcMar>
          </w:tcPr>
          <w:p w14:paraId="3BBE0E60" w14:textId="4BD34BCA" w:rsidR="009A59F7" w:rsidRPr="00F04BCD" w:rsidRDefault="009A59F7" w:rsidP="00F04BCD">
            <w:pPr>
              <w:pStyle w:val="TableHeading"/>
              <w:keepNext w:val="0"/>
            </w:pPr>
            <w:r w:rsidRPr="00F04BCD">
              <w:t xml:space="preserve">Contact email address </w:t>
            </w:r>
            <w:r w:rsidR="00D33194" w:rsidRPr="00F04BCD">
              <w:t>(generic)</w:t>
            </w:r>
          </w:p>
        </w:tc>
        <w:tc>
          <w:tcPr>
            <w:tcW w:w="2966" w:type="pct"/>
            <w:tcMar>
              <w:left w:w="108" w:type="dxa"/>
              <w:right w:w="108" w:type="dxa"/>
            </w:tcMar>
          </w:tcPr>
          <w:p w14:paraId="053A581D" w14:textId="142EB0FC" w:rsidR="009A59F7" w:rsidRPr="005E77CC" w:rsidRDefault="00800135" w:rsidP="00F13C6D">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bl>
    <w:p w14:paraId="5296696F" w14:textId="2E5D3B46" w:rsidR="0065196F" w:rsidRDefault="0065196F" w:rsidP="00271C16">
      <w:pPr>
        <w:pStyle w:val="Heading2"/>
      </w:pPr>
      <w:r>
        <w:t>Independent third-party audit details</w:t>
      </w:r>
    </w:p>
    <w:tbl>
      <w:tblPr>
        <w:tblW w:w="5000" w:type="pct"/>
        <w:tblBorders>
          <w:top w:val="single" w:sz="4"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3829"/>
        <w:gridCol w:w="5583"/>
      </w:tblGrid>
      <w:tr w:rsidR="00271C16" w:rsidRPr="005E77CC" w14:paraId="30AB7F53" w14:textId="77777777" w:rsidTr="00271C16">
        <w:tc>
          <w:tcPr>
            <w:tcW w:w="2034" w:type="pct"/>
            <w:tcMar>
              <w:left w:w="108" w:type="dxa"/>
              <w:right w:w="108" w:type="dxa"/>
            </w:tcMar>
            <w:vAlign w:val="center"/>
          </w:tcPr>
          <w:p w14:paraId="6F57B83D" w14:textId="167B4B22" w:rsidR="0065196F" w:rsidRPr="00F04BCD" w:rsidRDefault="0065196F" w:rsidP="00271C16">
            <w:pPr>
              <w:pStyle w:val="TableHeading"/>
              <w:keepNext w:val="0"/>
            </w:pPr>
            <w:bookmarkStart w:id="1" w:name="Row_title_Independent_third_party_audit"/>
            <w:bookmarkEnd w:id="1"/>
            <w:r w:rsidRPr="00F04BCD">
              <w:t>Audit reference number</w:t>
            </w:r>
          </w:p>
        </w:tc>
        <w:tc>
          <w:tcPr>
            <w:tcW w:w="2966" w:type="pct"/>
            <w:tcMar>
              <w:left w:w="108" w:type="dxa"/>
              <w:right w:w="108" w:type="dxa"/>
            </w:tcMar>
          </w:tcPr>
          <w:p w14:paraId="1343F21A" w14:textId="451D28A2" w:rsidR="0065196F" w:rsidRPr="005E77CC" w:rsidRDefault="00800135" w:rsidP="00F04BCD">
            <w:pPr>
              <w:pStyle w:val="TableText"/>
              <w:tabs>
                <w:tab w:val="left" w:pos="2471"/>
              </w:tabs>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271C16" w:rsidRPr="005E77CC" w14:paraId="2204207B" w14:textId="77777777" w:rsidTr="00271C16">
        <w:tc>
          <w:tcPr>
            <w:tcW w:w="2034" w:type="pct"/>
            <w:tcMar>
              <w:left w:w="108" w:type="dxa"/>
              <w:right w:w="108" w:type="dxa"/>
            </w:tcMar>
          </w:tcPr>
          <w:p w14:paraId="3E406F9D" w14:textId="5B2270ED" w:rsidR="0065196F" w:rsidRPr="00F04BCD" w:rsidRDefault="0065196F" w:rsidP="00271C16">
            <w:pPr>
              <w:pStyle w:val="TableHeading"/>
              <w:keepNext w:val="0"/>
            </w:pPr>
            <w:r w:rsidRPr="00F04BCD">
              <w:t>Name of auditing company</w:t>
            </w:r>
          </w:p>
        </w:tc>
        <w:tc>
          <w:tcPr>
            <w:tcW w:w="2966" w:type="pct"/>
            <w:tcMar>
              <w:left w:w="108" w:type="dxa"/>
              <w:right w:w="108" w:type="dxa"/>
            </w:tcMar>
          </w:tcPr>
          <w:p w14:paraId="4906B96B" w14:textId="7F8FDCBF" w:rsidR="0065196F" w:rsidRPr="005E77CC" w:rsidRDefault="00800135" w:rsidP="00F04BCD">
            <w:pPr>
              <w:pStyle w:val="TableText"/>
              <w:tabs>
                <w:tab w:val="left" w:pos="327"/>
              </w:tabs>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271C16" w:rsidRPr="005E77CC" w14:paraId="47AA89E1" w14:textId="77777777" w:rsidTr="00271C16">
        <w:tc>
          <w:tcPr>
            <w:tcW w:w="2034" w:type="pct"/>
            <w:tcMar>
              <w:left w:w="108" w:type="dxa"/>
              <w:right w:w="108" w:type="dxa"/>
            </w:tcMar>
          </w:tcPr>
          <w:p w14:paraId="135EC3A9" w14:textId="59F4FADE" w:rsidR="0065196F" w:rsidRPr="00F04BCD" w:rsidRDefault="0065196F" w:rsidP="00271C16">
            <w:pPr>
              <w:pStyle w:val="TableHeading"/>
              <w:keepNext w:val="0"/>
            </w:pPr>
            <w:r w:rsidRPr="00271C16">
              <w:t>Name of auditor</w:t>
            </w:r>
          </w:p>
        </w:tc>
        <w:tc>
          <w:tcPr>
            <w:tcW w:w="2966" w:type="pct"/>
            <w:tcMar>
              <w:left w:w="108" w:type="dxa"/>
              <w:right w:w="108" w:type="dxa"/>
            </w:tcMar>
          </w:tcPr>
          <w:p w14:paraId="3584EDFB" w14:textId="3E6B5AA8" w:rsidR="0065196F" w:rsidRPr="005E77CC" w:rsidRDefault="00800135" w:rsidP="00F04BCD">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271C16" w:rsidRPr="005E77CC" w14:paraId="36C43136" w14:textId="77777777" w:rsidTr="00271C16">
        <w:tc>
          <w:tcPr>
            <w:tcW w:w="2034" w:type="pct"/>
            <w:tcMar>
              <w:left w:w="108" w:type="dxa"/>
              <w:right w:w="108" w:type="dxa"/>
            </w:tcMar>
          </w:tcPr>
          <w:p w14:paraId="4700248D" w14:textId="37CEF045" w:rsidR="0065196F" w:rsidRPr="00F04BCD" w:rsidRDefault="0065196F" w:rsidP="00271C16">
            <w:pPr>
              <w:pStyle w:val="TableHeading"/>
              <w:keepNext w:val="0"/>
            </w:pPr>
            <w:r w:rsidRPr="00271C16">
              <w:t>Contact email address</w:t>
            </w:r>
          </w:p>
        </w:tc>
        <w:tc>
          <w:tcPr>
            <w:tcW w:w="2966" w:type="pct"/>
            <w:tcMar>
              <w:left w:w="108" w:type="dxa"/>
              <w:right w:w="108" w:type="dxa"/>
            </w:tcMar>
          </w:tcPr>
          <w:p w14:paraId="6B870B2A" w14:textId="283BEDD9" w:rsidR="0065196F" w:rsidRPr="005E77CC" w:rsidRDefault="00800135" w:rsidP="00F04BCD">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271C16" w:rsidRPr="005E77CC" w14:paraId="6576CB99" w14:textId="77777777" w:rsidTr="00271C16">
        <w:tc>
          <w:tcPr>
            <w:tcW w:w="2034" w:type="pct"/>
            <w:tcMar>
              <w:left w:w="108" w:type="dxa"/>
              <w:right w:w="108" w:type="dxa"/>
            </w:tcMar>
          </w:tcPr>
          <w:p w14:paraId="37A0C29A" w14:textId="5CBB4116" w:rsidR="00C26601" w:rsidRPr="00271C16" w:rsidRDefault="00C26601" w:rsidP="00271C16">
            <w:pPr>
              <w:pStyle w:val="TableHeading"/>
              <w:keepNext w:val="0"/>
            </w:pPr>
            <w:r w:rsidRPr="00271C16">
              <w:t>Date audit began (dd/mm/yyyy)</w:t>
            </w:r>
          </w:p>
        </w:tc>
        <w:tc>
          <w:tcPr>
            <w:tcW w:w="2966" w:type="pct"/>
            <w:tcMar>
              <w:left w:w="108" w:type="dxa"/>
              <w:right w:w="108" w:type="dxa"/>
            </w:tcMar>
          </w:tcPr>
          <w:p w14:paraId="2D565E92" w14:textId="17387796" w:rsidR="00C26601" w:rsidRDefault="00C26601" w:rsidP="00C26601">
            <w:pPr>
              <w:pStyle w:val="TableText"/>
              <w:rPr>
                <w:rFonts w:cstheme="minorHAnsi"/>
                <w:lang w:val="en-AU" w:eastAsia="ja-JP"/>
              </w:rPr>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271C16" w:rsidRPr="005E77CC" w14:paraId="53674CDE" w14:textId="77777777" w:rsidTr="00802B18">
        <w:tc>
          <w:tcPr>
            <w:tcW w:w="2034" w:type="pct"/>
            <w:tcMar>
              <w:left w:w="108" w:type="dxa"/>
              <w:right w:w="108" w:type="dxa"/>
            </w:tcMar>
          </w:tcPr>
          <w:p w14:paraId="7AA5B8DB" w14:textId="5B1E22A2" w:rsidR="00C26601" w:rsidRPr="00C26601" w:rsidRDefault="00C26601" w:rsidP="00C26601">
            <w:pPr>
              <w:pStyle w:val="TableHeading"/>
              <w:keepNext w:val="0"/>
            </w:pPr>
            <w:r w:rsidRPr="0065196F">
              <w:rPr>
                <w:rFonts w:cstheme="minorHAnsi"/>
                <w:lang w:eastAsia="ja-JP"/>
              </w:rPr>
              <w:t>Time</w:t>
            </w:r>
            <w:r>
              <w:rPr>
                <w:rFonts w:cstheme="minorHAnsi"/>
                <w:lang w:eastAsia="ja-JP"/>
              </w:rPr>
              <w:t xml:space="preserve"> audit </w:t>
            </w:r>
            <w:r w:rsidRPr="00C26601">
              <w:rPr>
                <w:rFonts w:cstheme="minorHAnsi"/>
                <w:lang w:eastAsia="ja-JP"/>
              </w:rPr>
              <w:t>began</w:t>
            </w:r>
            <w:r w:rsidRPr="00C26601">
              <w:t xml:space="preserve"> </w:t>
            </w:r>
            <w:r w:rsidRPr="00271C16">
              <w:t>(24-hr 00:00 hrs</w:t>
            </w:r>
            <w:r w:rsidR="00AD7E5C">
              <w:t>)</w:t>
            </w:r>
          </w:p>
        </w:tc>
        <w:tc>
          <w:tcPr>
            <w:tcW w:w="2966" w:type="pct"/>
            <w:tcMar>
              <w:left w:w="108" w:type="dxa"/>
              <w:right w:w="108" w:type="dxa"/>
            </w:tcMar>
          </w:tcPr>
          <w:p w14:paraId="42B1A8A3" w14:textId="7A6DBF2C" w:rsidR="00C26601" w:rsidRPr="0065196F" w:rsidRDefault="00C26601" w:rsidP="00C26601">
            <w:pPr>
              <w:pStyle w:val="TableText"/>
              <w:rPr>
                <w:rFonts w:cstheme="minorHAnsi"/>
                <w:lang w:val="en-AU" w:eastAsia="ja-JP"/>
              </w:rPr>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271C16" w:rsidRPr="005E77CC" w14:paraId="5BE4044A" w14:textId="77777777" w:rsidTr="00802B18">
        <w:tc>
          <w:tcPr>
            <w:tcW w:w="2034" w:type="pct"/>
            <w:tcMar>
              <w:left w:w="108" w:type="dxa"/>
              <w:right w:w="108" w:type="dxa"/>
            </w:tcMar>
          </w:tcPr>
          <w:p w14:paraId="2D88901D" w14:textId="2882F4F8" w:rsidR="00C26601" w:rsidRPr="00C26601" w:rsidRDefault="00C26601" w:rsidP="00C26601">
            <w:pPr>
              <w:pStyle w:val="TableHeading"/>
              <w:keepNext w:val="0"/>
            </w:pPr>
            <w:r>
              <w:t>Comments</w:t>
            </w:r>
          </w:p>
        </w:tc>
        <w:tc>
          <w:tcPr>
            <w:tcW w:w="2966" w:type="pct"/>
            <w:tcMar>
              <w:left w:w="108" w:type="dxa"/>
              <w:right w:w="108" w:type="dxa"/>
            </w:tcMar>
          </w:tcPr>
          <w:p w14:paraId="6B0D7F3A" w14:textId="5F4BFA10" w:rsidR="00C26601" w:rsidRPr="0065196F" w:rsidRDefault="00C26601" w:rsidP="00C26601">
            <w:pPr>
              <w:pStyle w:val="TableText"/>
              <w:rPr>
                <w:rFonts w:cstheme="minorHAnsi"/>
                <w:lang w:val="en-AU" w:eastAsia="ja-JP"/>
              </w:rPr>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271C16" w:rsidRPr="005E77CC" w14:paraId="033E88A4" w14:textId="77777777" w:rsidTr="00271C16">
        <w:tc>
          <w:tcPr>
            <w:tcW w:w="2034" w:type="pct"/>
            <w:tcMar>
              <w:left w:w="108" w:type="dxa"/>
              <w:right w:w="108" w:type="dxa"/>
            </w:tcMar>
          </w:tcPr>
          <w:p w14:paraId="7F618CE6" w14:textId="410406BD" w:rsidR="00C26601" w:rsidRPr="00271C16" w:rsidRDefault="00C26601" w:rsidP="00271C16">
            <w:pPr>
              <w:pStyle w:val="TableHeading"/>
              <w:keepNext w:val="0"/>
            </w:pPr>
            <w:r w:rsidRPr="00271C16">
              <w:t xml:space="preserve">Date audit </w:t>
            </w:r>
            <w:r>
              <w:t xml:space="preserve">completed </w:t>
            </w:r>
            <w:r w:rsidRPr="00267290">
              <w:t>(dd/mm/yyyy)</w:t>
            </w:r>
          </w:p>
        </w:tc>
        <w:tc>
          <w:tcPr>
            <w:tcW w:w="2966" w:type="pct"/>
            <w:tcMar>
              <w:left w:w="108" w:type="dxa"/>
              <w:right w:w="108" w:type="dxa"/>
            </w:tcMar>
          </w:tcPr>
          <w:p w14:paraId="5C675541" w14:textId="3E551133" w:rsidR="00C26601" w:rsidRPr="0065196F" w:rsidRDefault="00C26601" w:rsidP="00C26601">
            <w:pPr>
              <w:pStyle w:val="TableText"/>
              <w:rPr>
                <w:rFonts w:cstheme="minorHAnsi"/>
                <w:lang w:val="en-AU" w:eastAsia="ja-JP"/>
              </w:rPr>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6406B8" w:rsidRPr="005E77CC" w14:paraId="52220714" w14:textId="77777777" w:rsidTr="00802B18">
        <w:tc>
          <w:tcPr>
            <w:tcW w:w="2034" w:type="pct"/>
            <w:tcMar>
              <w:left w:w="108" w:type="dxa"/>
              <w:right w:w="108" w:type="dxa"/>
            </w:tcMar>
          </w:tcPr>
          <w:p w14:paraId="3508AEA3" w14:textId="449A513B" w:rsidR="00C26601" w:rsidRPr="00C26601" w:rsidRDefault="00C26601" w:rsidP="00C26601">
            <w:pPr>
              <w:pStyle w:val="TableHeading"/>
              <w:keepNext w:val="0"/>
            </w:pPr>
            <w:r w:rsidRPr="0065196F">
              <w:rPr>
                <w:rFonts w:cstheme="minorHAnsi"/>
                <w:lang w:eastAsia="ja-JP"/>
              </w:rPr>
              <w:t>Time</w:t>
            </w:r>
            <w:r>
              <w:rPr>
                <w:rFonts w:cstheme="minorHAnsi"/>
                <w:lang w:eastAsia="ja-JP"/>
              </w:rPr>
              <w:t xml:space="preserve"> audit completed</w:t>
            </w:r>
            <w:r w:rsidRPr="00C26601">
              <w:t xml:space="preserve"> </w:t>
            </w:r>
            <w:r w:rsidRPr="00267290">
              <w:t>(24-hr 00:00 hrs</w:t>
            </w:r>
            <w:r w:rsidR="00AD7E5C">
              <w:t>)</w:t>
            </w:r>
          </w:p>
        </w:tc>
        <w:tc>
          <w:tcPr>
            <w:tcW w:w="2966" w:type="pct"/>
            <w:tcMar>
              <w:left w:w="108" w:type="dxa"/>
              <w:right w:w="108" w:type="dxa"/>
            </w:tcMar>
          </w:tcPr>
          <w:p w14:paraId="29208140" w14:textId="3242B915" w:rsidR="00C26601" w:rsidDel="00C26601" w:rsidRDefault="00C26601" w:rsidP="00C26601">
            <w:pPr>
              <w:pStyle w:val="TableText"/>
              <w:rPr>
                <w:rFonts w:cstheme="minorHAnsi"/>
                <w:lang w:val="en-AU" w:eastAsia="ja-JP"/>
              </w:rPr>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6406B8" w:rsidRPr="005E77CC" w14:paraId="5B8E9401" w14:textId="77777777" w:rsidTr="00802B18">
        <w:tc>
          <w:tcPr>
            <w:tcW w:w="2034" w:type="pct"/>
            <w:tcMar>
              <w:left w:w="108" w:type="dxa"/>
              <w:right w:w="108" w:type="dxa"/>
            </w:tcMar>
          </w:tcPr>
          <w:p w14:paraId="57128DF9" w14:textId="390F3680" w:rsidR="00C26601" w:rsidRPr="00C26601" w:rsidRDefault="00C26601" w:rsidP="00C26601">
            <w:pPr>
              <w:pStyle w:val="TableHeading"/>
              <w:keepNext w:val="0"/>
            </w:pPr>
            <w:r>
              <w:t>Comments</w:t>
            </w:r>
          </w:p>
        </w:tc>
        <w:tc>
          <w:tcPr>
            <w:tcW w:w="2966" w:type="pct"/>
            <w:tcMar>
              <w:left w:w="108" w:type="dxa"/>
              <w:right w:w="108" w:type="dxa"/>
            </w:tcMar>
          </w:tcPr>
          <w:p w14:paraId="7DDD7068" w14:textId="44C32B7A" w:rsidR="00C26601" w:rsidDel="00C26601" w:rsidRDefault="00C26601" w:rsidP="00C26601">
            <w:pPr>
              <w:pStyle w:val="TableText"/>
              <w:rPr>
                <w:rFonts w:cstheme="minorHAnsi"/>
                <w:lang w:val="en-AU" w:eastAsia="ja-JP"/>
              </w:rPr>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bl>
    <w:p w14:paraId="14F44E80" w14:textId="77777777" w:rsidR="00B42ACE" w:rsidRDefault="007D0548">
      <w:pPr>
        <w:pStyle w:val="Heading2"/>
        <w:ind w:left="0" w:firstLine="0"/>
      </w:pPr>
      <w:r w:rsidRPr="007D0548">
        <w:lastRenderedPageBreak/>
        <w:t>Inorganic fertiliser source details</w:t>
      </w:r>
    </w:p>
    <w:p w14:paraId="00FE979A" w14:textId="049A544D" w:rsidR="007D0548" w:rsidRDefault="00B42ACE" w:rsidP="00271C16">
      <w:r>
        <w:t>P</w:t>
      </w:r>
      <w:r w:rsidR="007D0548" w:rsidRPr="007D0548">
        <w:t>rovide photographic evidence where possible</w:t>
      </w:r>
      <w:r>
        <w:t>.</w:t>
      </w:r>
    </w:p>
    <w:tbl>
      <w:tblPr>
        <w:tblW w:w="5000" w:type="pct"/>
        <w:tblBorders>
          <w:top w:val="single" w:sz="4"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1560"/>
        <w:gridCol w:w="1558"/>
        <w:gridCol w:w="1702"/>
        <w:gridCol w:w="2583"/>
        <w:gridCol w:w="2009"/>
      </w:tblGrid>
      <w:tr w:rsidR="00271C16" w:rsidRPr="005E77CC" w14:paraId="5D987802" w14:textId="77777777" w:rsidTr="00B42ACE">
        <w:tc>
          <w:tcPr>
            <w:tcW w:w="829" w:type="pct"/>
            <w:tcMar>
              <w:left w:w="108" w:type="dxa"/>
              <w:right w:w="108" w:type="dxa"/>
            </w:tcMar>
          </w:tcPr>
          <w:p w14:paraId="251C0AB7" w14:textId="1D36A2A9" w:rsidR="009A4CDA" w:rsidRPr="00F04BCD" w:rsidRDefault="009A4CDA" w:rsidP="007F2EDD">
            <w:pPr>
              <w:pStyle w:val="TableHeading"/>
            </w:pPr>
            <w:r>
              <w:t>T</w:t>
            </w:r>
            <w:r w:rsidRPr="00F04BCD">
              <w:t>ypes of fertilisers manufactured by entity</w:t>
            </w:r>
          </w:p>
        </w:tc>
        <w:tc>
          <w:tcPr>
            <w:tcW w:w="828" w:type="pct"/>
            <w:tcMar>
              <w:left w:w="108" w:type="dxa"/>
              <w:right w:w="108" w:type="dxa"/>
            </w:tcMar>
          </w:tcPr>
          <w:p w14:paraId="3FD3DCA2" w14:textId="65872884" w:rsidR="009A4CDA" w:rsidRPr="005E77CC" w:rsidRDefault="009A4CDA" w:rsidP="007F2EDD">
            <w:pPr>
              <w:pStyle w:val="TableHeading"/>
            </w:pPr>
            <w:r>
              <w:t>S</w:t>
            </w:r>
            <w:r w:rsidRPr="009A4CDA">
              <w:t xml:space="preserve">ource </w:t>
            </w:r>
            <w:r>
              <w:t>of fertiliser</w:t>
            </w:r>
            <w:r w:rsidRPr="009A4CDA">
              <w:t xml:space="preserve"> </w:t>
            </w:r>
            <w:r>
              <w:t>– include</w:t>
            </w:r>
            <w:r w:rsidRPr="009A4CDA">
              <w:t xml:space="preserve"> product name, city and country</w:t>
            </w:r>
          </w:p>
        </w:tc>
        <w:tc>
          <w:tcPr>
            <w:tcW w:w="904" w:type="pct"/>
          </w:tcPr>
          <w:p w14:paraId="71784663" w14:textId="22CB1230" w:rsidR="009A4CDA" w:rsidRDefault="009A4CDA" w:rsidP="007F2EDD">
            <w:pPr>
              <w:pStyle w:val="TableHeading"/>
            </w:pPr>
            <w:r>
              <w:t>Mined or chemically or synthetically produced</w:t>
            </w:r>
          </w:p>
        </w:tc>
        <w:tc>
          <w:tcPr>
            <w:tcW w:w="1372" w:type="pct"/>
          </w:tcPr>
          <w:p w14:paraId="5EF04F86" w14:textId="71F4E10A" w:rsidR="009A4CDA" w:rsidRDefault="009A4CDA" w:rsidP="007F2EDD">
            <w:pPr>
              <w:pStyle w:val="TableHeading"/>
            </w:pPr>
            <w:r>
              <w:t>Is fertiliser sourced and manufactured at same location?</w:t>
            </w:r>
          </w:p>
          <w:p w14:paraId="330DDE20" w14:textId="3DACDC07" w:rsidR="009A4CDA" w:rsidRDefault="009A4CDA" w:rsidP="007F2EDD">
            <w:pPr>
              <w:pStyle w:val="TableHeading"/>
            </w:pPr>
            <w:r>
              <w:t xml:space="preserve">If </w:t>
            </w:r>
            <w:r w:rsidR="004C3C96">
              <w:t>y</w:t>
            </w:r>
            <w:r>
              <w:t>es, describe storage conditions for raw product (e.g. undercover in warehouse) before manufacturing or processing</w:t>
            </w:r>
          </w:p>
        </w:tc>
        <w:tc>
          <w:tcPr>
            <w:tcW w:w="1067" w:type="pct"/>
          </w:tcPr>
          <w:p w14:paraId="1F0B1E01" w14:textId="3A12A873" w:rsidR="009A4CDA" w:rsidRDefault="009A4CDA" w:rsidP="007F2EDD">
            <w:pPr>
              <w:pStyle w:val="TableHeading"/>
            </w:pPr>
            <w:r w:rsidRPr="009A4CDA">
              <w:t>How is fertiliser segregated from other products or potential contaminants at source location?</w:t>
            </w:r>
          </w:p>
        </w:tc>
      </w:tr>
      <w:tr w:rsidR="00271C16" w:rsidRPr="005E77CC" w14:paraId="3AA575A9" w14:textId="77777777" w:rsidTr="00B42ACE">
        <w:tc>
          <w:tcPr>
            <w:tcW w:w="829" w:type="pct"/>
            <w:tcMar>
              <w:left w:w="108" w:type="dxa"/>
              <w:right w:w="108" w:type="dxa"/>
            </w:tcMar>
          </w:tcPr>
          <w:p w14:paraId="0B96D563" w14:textId="590FA095" w:rsidR="009A4CDA" w:rsidRDefault="009A4CDA" w:rsidP="005C5741">
            <w:pPr>
              <w:pStyle w:val="TableText"/>
            </w:pPr>
            <w:r w:rsidRPr="00F56A9E">
              <w:t>[</w:t>
            </w:r>
            <w:r w:rsidRPr="00F56A9E">
              <w:rPr>
                <w:shd w:val="clear" w:color="auto" w:fill="EEECE1" w:themeFill="background2"/>
              </w:rPr>
              <w:t>insert</w:t>
            </w:r>
            <w:r>
              <w:rPr>
                <w:shd w:val="clear" w:color="auto" w:fill="EEECE1" w:themeFill="background2"/>
              </w:rPr>
              <w:t xml:space="preserve"> details of fertiliser 1</w:t>
            </w:r>
            <w:r w:rsidRPr="00F56A9E">
              <w:t>]</w:t>
            </w:r>
          </w:p>
        </w:tc>
        <w:tc>
          <w:tcPr>
            <w:tcW w:w="828" w:type="pct"/>
            <w:tcMar>
              <w:left w:w="108" w:type="dxa"/>
              <w:right w:w="108" w:type="dxa"/>
            </w:tcMar>
          </w:tcPr>
          <w:p w14:paraId="3484E965" w14:textId="2B34A691" w:rsidR="009A4CDA" w:rsidRDefault="009A4CDA" w:rsidP="005C5741">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904" w:type="pct"/>
          </w:tcPr>
          <w:p w14:paraId="69FA8488" w14:textId="493A9E50" w:rsidR="009A4CDA" w:rsidRDefault="009A4CDA" w:rsidP="005C5741">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1372" w:type="pct"/>
          </w:tcPr>
          <w:p w14:paraId="4ABB4220" w14:textId="02B872F1" w:rsidR="009A4CDA" w:rsidRDefault="009A4CDA" w:rsidP="005C5741">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1067" w:type="pct"/>
          </w:tcPr>
          <w:p w14:paraId="0CE4B4F9" w14:textId="6BE127E4" w:rsidR="009A4CDA" w:rsidRPr="009A4CDA" w:rsidRDefault="009A4CDA" w:rsidP="005C5741">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271C16" w:rsidRPr="005E77CC" w14:paraId="2075F051" w14:textId="77777777" w:rsidTr="00B42ACE">
        <w:tc>
          <w:tcPr>
            <w:tcW w:w="829" w:type="pct"/>
            <w:tcMar>
              <w:left w:w="108" w:type="dxa"/>
              <w:right w:w="108" w:type="dxa"/>
            </w:tcMar>
          </w:tcPr>
          <w:p w14:paraId="6C4AC1B8" w14:textId="4DF88042" w:rsidR="009A4CDA" w:rsidRDefault="009A4CDA" w:rsidP="005C5741">
            <w:pPr>
              <w:pStyle w:val="TableText"/>
            </w:pPr>
            <w:r w:rsidRPr="00F56A9E">
              <w:t>[</w:t>
            </w:r>
            <w:r w:rsidRPr="00F56A9E">
              <w:rPr>
                <w:shd w:val="clear" w:color="auto" w:fill="EEECE1" w:themeFill="background2"/>
              </w:rPr>
              <w:t>insert</w:t>
            </w:r>
            <w:r>
              <w:rPr>
                <w:shd w:val="clear" w:color="auto" w:fill="EEECE1" w:themeFill="background2"/>
              </w:rPr>
              <w:t xml:space="preserve"> details of fertiliser 2</w:t>
            </w:r>
            <w:r w:rsidRPr="00F56A9E">
              <w:t>]</w:t>
            </w:r>
          </w:p>
        </w:tc>
        <w:tc>
          <w:tcPr>
            <w:tcW w:w="828" w:type="pct"/>
            <w:tcMar>
              <w:left w:w="108" w:type="dxa"/>
              <w:right w:w="108" w:type="dxa"/>
            </w:tcMar>
          </w:tcPr>
          <w:p w14:paraId="0AF69693" w14:textId="1DE6C033" w:rsidR="009A4CDA" w:rsidRDefault="009A4CDA" w:rsidP="005C5741">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904" w:type="pct"/>
          </w:tcPr>
          <w:p w14:paraId="30FB3A14" w14:textId="68D84B36" w:rsidR="009A4CDA" w:rsidRDefault="009A4CDA" w:rsidP="005C5741">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1372" w:type="pct"/>
          </w:tcPr>
          <w:p w14:paraId="30EFDF58" w14:textId="791E357B" w:rsidR="009A4CDA" w:rsidRDefault="009A4CDA" w:rsidP="005C5741">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1067" w:type="pct"/>
          </w:tcPr>
          <w:p w14:paraId="7D57F0C8" w14:textId="37C44D7D" w:rsidR="009A4CDA" w:rsidRPr="009A4CDA" w:rsidRDefault="009A4CDA" w:rsidP="005C5741">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271C16" w:rsidRPr="005E77CC" w14:paraId="377B8770" w14:textId="77777777" w:rsidTr="00B42ACE">
        <w:tc>
          <w:tcPr>
            <w:tcW w:w="829" w:type="pct"/>
            <w:tcMar>
              <w:left w:w="108" w:type="dxa"/>
              <w:right w:w="108" w:type="dxa"/>
            </w:tcMar>
          </w:tcPr>
          <w:p w14:paraId="7F49F170" w14:textId="26532989" w:rsidR="009A4CDA" w:rsidRDefault="009A4CDA" w:rsidP="005C5741">
            <w:pPr>
              <w:pStyle w:val="TableText"/>
            </w:pPr>
            <w:r w:rsidRPr="00F56A9E">
              <w:t>[</w:t>
            </w:r>
            <w:r w:rsidRPr="00F56A9E">
              <w:rPr>
                <w:shd w:val="clear" w:color="auto" w:fill="EEECE1" w:themeFill="background2"/>
              </w:rPr>
              <w:t>insert</w:t>
            </w:r>
            <w:r>
              <w:rPr>
                <w:shd w:val="clear" w:color="auto" w:fill="EEECE1" w:themeFill="background2"/>
              </w:rPr>
              <w:t xml:space="preserve"> details of fertiliser 3</w:t>
            </w:r>
            <w:r w:rsidRPr="00F56A9E">
              <w:t>]</w:t>
            </w:r>
          </w:p>
        </w:tc>
        <w:tc>
          <w:tcPr>
            <w:tcW w:w="828" w:type="pct"/>
            <w:tcMar>
              <w:left w:w="108" w:type="dxa"/>
              <w:right w:w="108" w:type="dxa"/>
            </w:tcMar>
          </w:tcPr>
          <w:p w14:paraId="52C05D15" w14:textId="38682EDB" w:rsidR="009A4CDA" w:rsidRDefault="009A4CDA" w:rsidP="005C5741">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904" w:type="pct"/>
          </w:tcPr>
          <w:p w14:paraId="38BFDCB3" w14:textId="4CCA42E3" w:rsidR="009A4CDA" w:rsidRDefault="009A4CDA" w:rsidP="005C5741">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1372" w:type="pct"/>
          </w:tcPr>
          <w:p w14:paraId="33829259" w14:textId="16F696CA" w:rsidR="009A4CDA" w:rsidRDefault="009A4CDA" w:rsidP="005C5741">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1067" w:type="pct"/>
          </w:tcPr>
          <w:p w14:paraId="33353993" w14:textId="00DD9166" w:rsidR="009A4CDA" w:rsidRPr="009A4CDA" w:rsidRDefault="009A4CDA" w:rsidP="005C5741">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271C16" w:rsidRPr="005E77CC" w14:paraId="1B5696A6" w14:textId="77777777" w:rsidTr="00B42ACE">
        <w:tc>
          <w:tcPr>
            <w:tcW w:w="829" w:type="pct"/>
            <w:tcMar>
              <w:left w:w="108" w:type="dxa"/>
              <w:right w:w="108" w:type="dxa"/>
            </w:tcMar>
          </w:tcPr>
          <w:p w14:paraId="327B8B6E" w14:textId="4E6299D5" w:rsidR="009A4CDA" w:rsidRDefault="009A4CDA" w:rsidP="005C5741">
            <w:pPr>
              <w:pStyle w:val="TableText"/>
            </w:pPr>
            <w:r w:rsidRPr="00F56A9E">
              <w:t>[</w:t>
            </w:r>
            <w:r w:rsidRPr="00F56A9E">
              <w:rPr>
                <w:shd w:val="clear" w:color="auto" w:fill="EEECE1" w:themeFill="background2"/>
              </w:rPr>
              <w:t>insert</w:t>
            </w:r>
            <w:r>
              <w:rPr>
                <w:shd w:val="clear" w:color="auto" w:fill="EEECE1" w:themeFill="background2"/>
              </w:rPr>
              <w:t xml:space="preserve"> details of fertiliser 4</w:t>
            </w:r>
            <w:r w:rsidRPr="00F56A9E">
              <w:t>]</w:t>
            </w:r>
          </w:p>
        </w:tc>
        <w:tc>
          <w:tcPr>
            <w:tcW w:w="828" w:type="pct"/>
            <w:tcMar>
              <w:left w:w="108" w:type="dxa"/>
              <w:right w:w="108" w:type="dxa"/>
            </w:tcMar>
          </w:tcPr>
          <w:p w14:paraId="48A0D76C" w14:textId="0FDA6898" w:rsidR="009A4CDA" w:rsidRDefault="009A4CDA" w:rsidP="005C5741">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904" w:type="pct"/>
          </w:tcPr>
          <w:p w14:paraId="5D75299E" w14:textId="0674EA5E" w:rsidR="009A4CDA" w:rsidRDefault="009A4CDA" w:rsidP="005C5741">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1372" w:type="pct"/>
          </w:tcPr>
          <w:p w14:paraId="72CA7500" w14:textId="0D038B8B" w:rsidR="009A4CDA" w:rsidRDefault="009A4CDA" w:rsidP="005C5741">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1067" w:type="pct"/>
          </w:tcPr>
          <w:p w14:paraId="5BF782B3" w14:textId="4F1FB97D" w:rsidR="009A4CDA" w:rsidRPr="009A4CDA" w:rsidRDefault="009A4CDA" w:rsidP="005C5741">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bl>
    <w:p w14:paraId="6F0BD74D" w14:textId="60E2B28E" w:rsidR="00B4706D" w:rsidRDefault="00B4706D">
      <w:pPr>
        <w:pStyle w:val="Heading2"/>
        <w:ind w:left="0" w:firstLine="0"/>
      </w:pPr>
      <w:r w:rsidRPr="00F04BCD">
        <w:t>Manufacturing</w:t>
      </w:r>
      <w:r w:rsidR="004C3C96">
        <w:t>,</w:t>
      </w:r>
      <w:r>
        <w:t xml:space="preserve"> storage and loading details</w:t>
      </w:r>
    </w:p>
    <w:p w14:paraId="537A1B3B" w14:textId="3D1F9A71" w:rsidR="00B42ACE" w:rsidRPr="00B42ACE" w:rsidRDefault="00B42ACE" w:rsidP="00271C16">
      <w:r>
        <w:t>P</w:t>
      </w:r>
      <w:r w:rsidRPr="007D0548">
        <w:t>rovide photographic evidence where possible</w:t>
      </w:r>
      <w:r>
        <w:t>.</w:t>
      </w:r>
    </w:p>
    <w:tbl>
      <w:tblPr>
        <w:tblW w:w="5000" w:type="pct"/>
        <w:tblBorders>
          <w:top w:val="single" w:sz="4"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3829"/>
        <w:gridCol w:w="5583"/>
      </w:tblGrid>
      <w:tr w:rsidR="00B4706D" w:rsidRPr="005E77CC" w14:paraId="653A7DB8" w14:textId="77777777" w:rsidTr="00271C16">
        <w:tc>
          <w:tcPr>
            <w:tcW w:w="2034" w:type="pct"/>
            <w:tcMar>
              <w:left w:w="108" w:type="dxa"/>
              <w:right w:w="108" w:type="dxa"/>
            </w:tcMar>
            <w:vAlign w:val="center"/>
          </w:tcPr>
          <w:p w14:paraId="344F8CC0" w14:textId="484BFE2E" w:rsidR="00B4706D" w:rsidRPr="00F04BCD" w:rsidRDefault="00B4706D" w:rsidP="00271C16">
            <w:pPr>
              <w:pStyle w:val="TableHeading"/>
              <w:keepNext w:val="0"/>
            </w:pPr>
            <w:bookmarkStart w:id="2" w:name="Row_title_Manufacturing_storage_and_load"/>
            <w:bookmarkEnd w:id="2"/>
            <w:r w:rsidRPr="00F04BCD">
              <w:t>How is raw product transported to manufacturing location?</w:t>
            </w:r>
          </w:p>
        </w:tc>
        <w:tc>
          <w:tcPr>
            <w:tcW w:w="2966" w:type="pct"/>
            <w:tcMar>
              <w:left w:w="108" w:type="dxa"/>
              <w:right w:w="108" w:type="dxa"/>
            </w:tcMar>
          </w:tcPr>
          <w:p w14:paraId="6AD76B41" w14:textId="5778C520" w:rsidR="00B4706D" w:rsidRPr="005E77CC" w:rsidRDefault="00A873D6" w:rsidP="00F04BCD">
            <w:pPr>
              <w:pStyle w:val="TableText"/>
              <w:tabs>
                <w:tab w:val="left" w:pos="2471"/>
              </w:tabs>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B4706D" w:rsidRPr="005E77CC" w14:paraId="36294A32" w14:textId="77777777" w:rsidTr="00271C16">
        <w:tc>
          <w:tcPr>
            <w:tcW w:w="2034" w:type="pct"/>
            <w:tcMar>
              <w:left w:w="108" w:type="dxa"/>
              <w:right w:w="108" w:type="dxa"/>
            </w:tcMar>
          </w:tcPr>
          <w:p w14:paraId="0FF5E545" w14:textId="4E200A13" w:rsidR="00B4706D" w:rsidRPr="00F04BCD" w:rsidRDefault="00B4706D" w:rsidP="00271C16">
            <w:pPr>
              <w:pStyle w:val="TableHeading"/>
              <w:keepNext w:val="0"/>
            </w:pPr>
            <w:r w:rsidRPr="00F04BCD">
              <w:t>How does entity reduce risk of contamination to product during transport?</w:t>
            </w:r>
          </w:p>
        </w:tc>
        <w:tc>
          <w:tcPr>
            <w:tcW w:w="2966" w:type="pct"/>
            <w:tcMar>
              <w:left w:w="108" w:type="dxa"/>
              <w:right w:w="108" w:type="dxa"/>
            </w:tcMar>
          </w:tcPr>
          <w:p w14:paraId="4E628F89" w14:textId="141F70D0" w:rsidR="00B4706D" w:rsidRPr="005E77CC" w:rsidRDefault="00A873D6" w:rsidP="00F04BCD">
            <w:pPr>
              <w:pStyle w:val="TableText"/>
              <w:tabs>
                <w:tab w:val="left" w:pos="327"/>
              </w:tabs>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B4706D" w:rsidRPr="005E77CC" w14:paraId="713A3676" w14:textId="77777777" w:rsidTr="00271C16">
        <w:tc>
          <w:tcPr>
            <w:tcW w:w="2034" w:type="pct"/>
            <w:tcMar>
              <w:left w:w="108" w:type="dxa"/>
              <w:right w:w="108" w:type="dxa"/>
            </w:tcMar>
          </w:tcPr>
          <w:p w14:paraId="69102851" w14:textId="434AE682" w:rsidR="00B4706D" w:rsidRPr="00F04BCD" w:rsidRDefault="00B4706D" w:rsidP="00271C16">
            <w:pPr>
              <w:pStyle w:val="TableHeading"/>
              <w:keepNext w:val="0"/>
            </w:pPr>
            <w:r w:rsidRPr="00271C16">
              <w:t xml:space="preserve">Is raw product received bagged or loose? </w:t>
            </w:r>
            <w:r w:rsidR="004C3C96" w:rsidRPr="00271C16">
              <w:t>If</w:t>
            </w:r>
            <w:r w:rsidR="004C3C96">
              <w:t> </w:t>
            </w:r>
            <w:r w:rsidRPr="00271C16">
              <w:t>bagged, are bags clean and new?</w:t>
            </w:r>
          </w:p>
        </w:tc>
        <w:tc>
          <w:tcPr>
            <w:tcW w:w="2966" w:type="pct"/>
            <w:tcMar>
              <w:left w:w="108" w:type="dxa"/>
              <w:right w:w="108" w:type="dxa"/>
            </w:tcMar>
          </w:tcPr>
          <w:p w14:paraId="2BE7A88F" w14:textId="46C7768C" w:rsidR="00B4706D" w:rsidRPr="005E77CC" w:rsidRDefault="00A873D6" w:rsidP="00F04BCD">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B4706D" w:rsidRPr="005E77CC" w14:paraId="7B62B602" w14:textId="77777777" w:rsidTr="00271C16">
        <w:tc>
          <w:tcPr>
            <w:tcW w:w="2034" w:type="pct"/>
            <w:tcMar>
              <w:left w:w="108" w:type="dxa"/>
              <w:right w:w="108" w:type="dxa"/>
            </w:tcMar>
          </w:tcPr>
          <w:p w14:paraId="614835C4" w14:textId="2B79F14E" w:rsidR="00B4706D" w:rsidRPr="00F04BCD" w:rsidRDefault="00B4706D" w:rsidP="00271C16">
            <w:pPr>
              <w:pStyle w:val="TableHeading"/>
              <w:keepNext w:val="0"/>
            </w:pPr>
            <w:r w:rsidRPr="00271C16">
              <w:t>Is raw product receival area clean and free from contaminants?</w:t>
            </w:r>
          </w:p>
        </w:tc>
        <w:tc>
          <w:tcPr>
            <w:tcW w:w="2966" w:type="pct"/>
            <w:tcMar>
              <w:left w:w="108" w:type="dxa"/>
              <w:right w:w="108" w:type="dxa"/>
            </w:tcMar>
          </w:tcPr>
          <w:p w14:paraId="2A43856F" w14:textId="3356F8C0" w:rsidR="00B4706D" w:rsidRPr="005E77CC" w:rsidRDefault="00A873D6" w:rsidP="00F04BCD">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B4706D" w:rsidRPr="005E77CC" w14:paraId="05E81EA4" w14:textId="77777777" w:rsidTr="00271C16">
        <w:tc>
          <w:tcPr>
            <w:tcW w:w="2034" w:type="pct"/>
            <w:tcMar>
              <w:left w:w="108" w:type="dxa"/>
              <w:right w:w="108" w:type="dxa"/>
            </w:tcMar>
          </w:tcPr>
          <w:p w14:paraId="14ED5DE5" w14:textId="002AFC48" w:rsidR="00B4706D" w:rsidRPr="00271C16" w:rsidRDefault="00B4706D" w:rsidP="00271C16">
            <w:pPr>
              <w:pStyle w:val="TableHeading"/>
              <w:keepNext w:val="0"/>
            </w:pPr>
            <w:r w:rsidRPr="00271C16">
              <w:t>Is receival area inspected by staff prior to receiving product?</w:t>
            </w:r>
          </w:p>
        </w:tc>
        <w:tc>
          <w:tcPr>
            <w:tcW w:w="2966" w:type="pct"/>
            <w:tcMar>
              <w:left w:w="108" w:type="dxa"/>
              <w:right w:w="108" w:type="dxa"/>
            </w:tcMar>
          </w:tcPr>
          <w:p w14:paraId="7137D4B5" w14:textId="0D422738" w:rsidR="00B4706D" w:rsidRDefault="00A873D6" w:rsidP="00F04BCD">
            <w:pPr>
              <w:pStyle w:val="TableText"/>
              <w:rPr>
                <w:rFonts w:cstheme="minorHAnsi"/>
                <w:lang w:val="en-AU" w:eastAsia="ja-JP"/>
              </w:rPr>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B4706D" w:rsidRPr="005E77CC" w14:paraId="53BD3495" w14:textId="77777777" w:rsidTr="00271C16">
        <w:tc>
          <w:tcPr>
            <w:tcW w:w="2034" w:type="pct"/>
            <w:tcMar>
              <w:left w:w="108" w:type="dxa"/>
              <w:right w:w="108" w:type="dxa"/>
            </w:tcMar>
          </w:tcPr>
          <w:p w14:paraId="6C64E6A8" w14:textId="2BD08DFA" w:rsidR="00B4706D" w:rsidRPr="00271C16" w:rsidRDefault="00B42ACE" w:rsidP="00271C16">
            <w:pPr>
              <w:pStyle w:val="TableHeading"/>
              <w:keepNext w:val="0"/>
            </w:pPr>
            <w:r>
              <w:t>W</w:t>
            </w:r>
            <w:r w:rsidR="00B4706D" w:rsidRPr="00271C16">
              <w:t xml:space="preserve">hat conditions is the raw product stored in prior to manufacturing </w:t>
            </w:r>
            <w:r>
              <w:t>(e.g. u</w:t>
            </w:r>
            <w:r w:rsidR="00B4706D" w:rsidRPr="00271C16">
              <w:t xml:space="preserve">nder cover, warehoused </w:t>
            </w:r>
            <w:r w:rsidR="004C3C96">
              <w:t xml:space="preserve">or </w:t>
            </w:r>
            <w:r w:rsidR="00B4706D" w:rsidRPr="00271C16">
              <w:t>outside and exposed</w:t>
            </w:r>
            <w:r w:rsidR="00EC75B0">
              <w:t xml:space="preserve">, </w:t>
            </w:r>
            <w:r w:rsidR="00EC75B0" w:rsidRPr="00271C16">
              <w:t>storage surface impermeable</w:t>
            </w:r>
            <w:r>
              <w:t>)</w:t>
            </w:r>
            <w:r w:rsidR="00B4706D" w:rsidRPr="00271C16">
              <w:t>?</w:t>
            </w:r>
          </w:p>
        </w:tc>
        <w:tc>
          <w:tcPr>
            <w:tcW w:w="2966" w:type="pct"/>
            <w:tcMar>
              <w:left w:w="108" w:type="dxa"/>
              <w:right w:w="108" w:type="dxa"/>
            </w:tcMar>
          </w:tcPr>
          <w:p w14:paraId="75F1AE6B" w14:textId="788CD0A3" w:rsidR="00B4706D" w:rsidRDefault="00A873D6" w:rsidP="00F04BCD">
            <w:pPr>
              <w:pStyle w:val="TableText"/>
              <w:rPr>
                <w:rFonts w:cstheme="minorHAnsi"/>
                <w:lang w:val="en-AU" w:eastAsia="ja-JP"/>
              </w:rPr>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B4706D" w:rsidRPr="005E77CC" w14:paraId="5359DC79" w14:textId="77777777" w:rsidTr="00271C16">
        <w:tc>
          <w:tcPr>
            <w:tcW w:w="2034" w:type="pct"/>
            <w:tcMar>
              <w:left w:w="108" w:type="dxa"/>
              <w:right w:w="108" w:type="dxa"/>
            </w:tcMar>
          </w:tcPr>
          <w:p w14:paraId="1C971FC2" w14:textId="56F57F2C" w:rsidR="00B4706D" w:rsidRPr="00271C16" w:rsidRDefault="00B4706D" w:rsidP="00271C16">
            <w:pPr>
              <w:pStyle w:val="TableHeading"/>
              <w:keepNext w:val="0"/>
            </w:pPr>
            <w:r w:rsidRPr="00271C16">
              <w:t>How are raw products segregated from each other</w:t>
            </w:r>
            <w:r w:rsidR="00467D5F" w:rsidRPr="00271C16">
              <w:t xml:space="preserve"> or </w:t>
            </w:r>
            <w:r w:rsidRPr="00271C16">
              <w:t>other products to reduce risk of contamination?</w:t>
            </w:r>
          </w:p>
        </w:tc>
        <w:tc>
          <w:tcPr>
            <w:tcW w:w="2966" w:type="pct"/>
            <w:tcMar>
              <w:left w:w="108" w:type="dxa"/>
              <w:right w:w="108" w:type="dxa"/>
            </w:tcMar>
          </w:tcPr>
          <w:p w14:paraId="6CAA10F8" w14:textId="3A6D3CAB" w:rsidR="00B4706D" w:rsidRDefault="00A873D6" w:rsidP="00F04BCD">
            <w:pPr>
              <w:pStyle w:val="TableText"/>
              <w:rPr>
                <w:rFonts w:cstheme="minorHAnsi"/>
                <w:lang w:val="en-AU" w:eastAsia="ja-JP"/>
              </w:rPr>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B4706D" w:rsidRPr="005E77CC" w14:paraId="6CC03846" w14:textId="77777777" w:rsidTr="00271C16">
        <w:tc>
          <w:tcPr>
            <w:tcW w:w="2034" w:type="pct"/>
            <w:tcMar>
              <w:left w:w="108" w:type="dxa"/>
              <w:right w:w="108" w:type="dxa"/>
            </w:tcMar>
          </w:tcPr>
          <w:p w14:paraId="396BFAD4" w14:textId="1E96C583" w:rsidR="00B4706D" w:rsidRPr="00271C16" w:rsidRDefault="00B4706D" w:rsidP="00271C16">
            <w:pPr>
              <w:pStyle w:val="TableHeading"/>
              <w:keepNext w:val="0"/>
            </w:pPr>
            <w:r w:rsidRPr="00271C16">
              <w:t>Is fertiliser screened prior to manufacturing? If so, how is this achieved?</w:t>
            </w:r>
          </w:p>
        </w:tc>
        <w:tc>
          <w:tcPr>
            <w:tcW w:w="2966" w:type="pct"/>
            <w:tcMar>
              <w:left w:w="108" w:type="dxa"/>
              <w:right w:w="108" w:type="dxa"/>
            </w:tcMar>
          </w:tcPr>
          <w:p w14:paraId="7E826DEE" w14:textId="53218854" w:rsidR="00B4706D" w:rsidRDefault="00A873D6" w:rsidP="00F04BCD">
            <w:pPr>
              <w:pStyle w:val="TableText"/>
              <w:rPr>
                <w:rFonts w:cstheme="minorHAnsi"/>
                <w:lang w:val="en-AU" w:eastAsia="ja-JP"/>
              </w:rPr>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B4706D" w:rsidRPr="005E77CC" w14:paraId="60E308DC" w14:textId="77777777" w:rsidTr="00EE6A3F">
        <w:tc>
          <w:tcPr>
            <w:tcW w:w="2034" w:type="pct"/>
            <w:tcMar>
              <w:left w:w="108" w:type="dxa"/>
              <w:right w:w="108" w:type="dxa"/>
            </w:tcMar>
          </w:tcPr>
          <w:p w14:paraId="253BB62A" w14:textId="5409F2E0" w:rsidR="00B4706D" w:rsidRPr="00EE6A3F" w:rsidRDefault="00B4706D" w:rsidP="00EE6A3F">
            <w:pPr>
              <w:pStyle w:val="TableHeading"/>
              <w:keepNext w:val="0"/>
            </w:pPr>
            <w:r w:rsidRPr="00EE6A3F">
              <w:t>Provide details of the manufacturing systems used onsite (e.g. pay loaders, conveyor systems)</w:t>
            </w:r>
            <w:r w:rsidR="00B42ACE">
              <w:t>.</w:t>
            </w:r>
          </w:p>
        </w:tc>
        <w:tc>
          <w:tcPr>
            <w:tcW w:w="2966" w:type="pct"/>
            <w:tcMar>
              <w:left w:w="108" w:type="dxa"/>
              <w:right w:w="108" w:type="dxa"/>
            </w:tcMar>
          </w:tcPr>
          <w:p w14:paraId="7EC82FE9" w14:textId="48772EA5" w:rsidR="00B4706D" w:rsidRDefault="00A873D6" w:rsidP="00F04BCD">
            <w:pPr>
              <w:pStyle w:val="TableText"/>
              <w:rPr>
                <w:rFonts w:cstheme="minorHAnsi"/>
                <w:lang w:val="en-AU" w:eastAsia="ja-JP"/>
              </w:rPr>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B4706D" w:rsidRPr="005E77CC" w14:paraId="38279A6E" w14:textId="77777777" w:rsidTr="00EE6A3F">
        <w:tc>
          <w:tcPr>
            <w:tcW w:w="2034" w:type="pct"/>
            <w:tcMar>
              <w:left w:w="108" w:type="dxa"/>
              <w:right w:w="108" w:type="dxa"/>
            </w:tcMar>
          </w:tcPr>
          <w:p w14:paraId="00D7CCA6" w14:textId="43AB49DB" w:rsidR="00B4706D" w:rsidRPr="00EE6A3F" w:rsidRDefault="00B4706D" w:rsidP="00EE6A3F">
            <w:pPr>
              <w:pStyle w:val="TableHeading"/>
              <w:keepNext w:val="0"/>
            </w:pPr>
            <w:r w:rsidRPr="00EE6A3F">
              <w:t>Are manufacturing systems used onsite clean and free from contamination?</w:t>
            </w:r>
          </w:p>
        </w:tc>
        <w:tc>
          <w:tcPr>
            <w:tcW w:w="2966" w:type="pct"/>
            <w:tcMar>
              <w:left w:w="108" w:type="dxa"/>
              <w:right w:w="108" w:type="dxa"/>
            </w:tcMar>
          </w:tcPr>
          <w:p w14:paraId="71D29EEB" w14:textId="27C92827" w:rsidR="00B4706D" w:rsidRDefault="00A873D6" w:rsidP="00F04BCD">
            <w:pPr>
              <w:pStyle w:val="TableText"/>
              <w:rPr>
                <w:rFonts w:cstheme="minorHAnsi"/>
                <w:lang w:val="en-AU" w:eastAsia="ja-JP"/>
              </w:rPr>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B4706D" w:rsidRPr="005E77CC" w14:paraId="1F750105" w14:textId="77777777" w:rsidTr="00EE6A3F">
        <w:tc>
          <w:tcPr>
            <w:tcW w:w="2034" w:type="pct"/>
            <w:tcMar>
              <w:left w:w="108" w:type="dxa"/>
              <w:right w:w="108" w:type="dxa"/>
            </w:tcMar>
          </w:tcPr>
          <w:p w14:paraId="41472F98" w14:textId="1B31A3A6" w:rsidR="00B4706D" w:rsidRPr="00EE6A3F" w:rsidRDefault="00B4706D" w:rsidP="00EE6A3F">
            <w:pPr>
              <w:pStyle w:val="TableHeading"/>
              <w:keepNext w:val="0"/>
            </w:pPr>
            <w:r w:rsidRPr="00EE6A3F">
              <w:t>Is the fertiliser screened for contaminants during or following manufacture? If so, outline how this is achieved.</w:t>
            </w:r>
          </w:p>
        </w:tc>
        <w:tc>
          <w:tcPr>
            <w:tcW w:w="2966" w:type="pct"/>
            <w:tcMar>
              <w:left w:w="108" w:type="dxa"/>
              <w:right w:w="108" w:type="dxa"/>
            </w:tcMar>
          </w:tcPr>
          <w:p w14:paraId="62F9AD2A" w14:textId="5025A9DA" w:rsidR="00B4706D" w:rsidRDefault="00A873D6" w:rsidP="00F04BCD">
            <w:pPr>
              <w:pStyle w:val="TableText"/>
              <w:rPr>
                <w:rFonts w:cstheme="minorHAnsi"/>
                <w:lang w:val="en-AU" w:eastAsia="ja-JP"/>
              </w:rPr>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B4706D" w:rsidRPr="005E77CC" w14:paraId="7534F1FE" w14:textId="77777777" w:rsidTr="00EE6A3F">
        <w:tc>
          <w:tcPr>
            <w:tcW w:w="2034" w:type="pct"/>
            <w:tcMar>
              <w:left w:w="108" w:type="dxa"/>
              <w:right w:w="108" w:type="dxa"/>
            </w:tcMar>
          </w:tcPr>
          <w:p w14:paraId="52250D4D" w14:textId="695BC760" w:rsidR="00410957" w:rsidRPr="00EE6A3F" w:rsidRDefault="00B42ACE" w:rsidP="00EE6A3F">
            <w:pPr>
              <w:pStyle w:val="TableHeading"/>
              <w:keepNext w:val="0"/>
            </w:pPr>
            <w:r>
              <w:lastRenderedPageBreak/>
              <w:t>W</w:t>
            </w:r>
            <w:r w:rsidR="00B4706D" w:rsidRPr="00EE6A3F">
              <w:t>hat conditions is fertiliser stored in following manufacture</w:t>
            </w:r>
            <w:r>
              <w:t xml:space="preserve"> (e.g. u</w:t>
            </w:r>
            <w:r w:rsidR="00B4706D" w:rsidRPr="00EE6A3F">
              <w:t>nder cover, warehoused</w:t>
            </w:r>
            <w:r w:rsidR="004C3C96">
              <w:t xml:space="preserve"> or</w:t>
            </w:r>
            <w:r w:rsidR="00B4706D" w:rsidRPr="00EE6A3F">
              <w:t xml:space="preserve"> outside and exposed</w:t>
            </w:r>
            <w:r>
              <w:t>)</w:t>
            </w:r>
            <w:r w:rsidR="00B4706D" w:rsidRPr="00EE6A3F">
              <w:t>?</w:t>
            </w:r>
          </w:p>
          <w:p w14:paraId="66B4F1B5" w14:textId="75B54935" w:rsidR="00B4706D" w:rsidRPr="00EE6A3F" w:rsidRDefault="00B4706D" w:rsidP="00EE6A3F">
            <w:pPr>
              <w:pStyle w:val="TableHeading"/>
              <w:keepNext w:val="0"/>
            </w:pPr>
            <w:r w:rsidRPr="00EE6A3F">
              <w:t xml:space="preserve">Is the storage surface impermeable </w:t>
            </w:r>
            <w:r w:rsidR="00B42ACE">
              <w:t>(e.g. s</w:t>
            </w:r>
            <w:r w:rsidRPr="00EE6A3F">
              <w:t>olid concrete</w:t>
            </w:r>
            <w:r w:rsidR="00B42ACE">
              <w:t>)</w:t>
            </w:r>
            <w:r w:rsidRPr="00EE6A3F">
              <w:t>?</w:t>
            </w:r>
          </w:p>
        </w:tc>
        <w:tc>
          <w:tcPr>
            <w:tcW w:w="2966" w:type="pct"/>
            <w:tcMar>
              <w:left w:w="108" w:type="dxa"/>
              <w:right w:w="108" w:type="dxa"/>
            </w:tcMar>
          </w:tcPr>
          <w:p w14:paraId="46A9A53D" w14:textId="5582E0A7" w:rsidR="00B4706D" w:rsidRDefault="00A873D6" w:rsidP="00F04BCD">
            <w:pPr>
              <w:pStyle w:val="TableText"/>
              <w:rPr>
                <w:rFonts w:cstheme="minorHAnsi"/>
                <w:lang w:val="en-AU" w:eastAsia="ja-JP"/>
              </w:rPr>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B4706D" w:rsidRPr="005E77CC" w14:paraId="7BE02E73" w14:textId="77777777" w:rsidTr="00EE6A3F">
        <w:tc>
          <w:tcPr>
            <w:tcW w:w="2034" w:type="pct"/>
            <w:tcMar>
              <w:left w:w="108" w:type="dxa"/>
              <w:right w:w="108" w:type="dxa"/>
            </w:tcMar>
          </w:tcPr>
          <w:p w14:paraId="0B349F81" w14:textId="46C6618D" w:rsidR="00B4706D" w:rsidRPr="00EE6A3F" w:rsidRDefault="00B4706D" w:rsidP="00EE6A3F">
            <w:pPr>
              <w:pStyle w:val="TableHeading"/>
              <w:keepNext w:val="0"/>
            </w:pPr>
            <w:r w:rsidRPr="00EE6A3F">
              <w:t>How are manufactured products segregated from other products to reduce risk of contamination?</w:t>
            </w:r>
          </w:p>
        </w:tc>
        <w:tc>
          <w:tcPr>
            <w:tcW w:w="2966" w:type="pct"/>
            <w:tcMar>
              <w:left w:w="108" w:type="dxa"/>
              <w:right w:w="108" w:type="dxa"/>
            </w:tcMar>
          </w:tcPr>
          <w:p w14:paraId="7CD7BFA6" w14:textId="52D5DF1A" w:rsidR="00B4706D" w:rsidRDefault="00A873D6" w:rsidP="00F04BCD">
            <w:pPr>
              <w:pStyle w:val="TableText"/>
              <w:rPr>
                <w:rFonts w:cstheme="minorHAnsi"/>
                <w:lang w:val="en-AU" w:eastAsia="ja-JP"/>
              </w:rPr>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B4706D" w:rsidRPr="005E77CC" w14:paraId="703DC7D0" w14:textId="77777777" w:rsidTr="00DE4803">
        <w:tc>
          <w:tcPr>
            <w:tcW w:w="2034" w:type="pct"/>
            <w:tcBorders>
              <w:bottom w:val="single" w:sz="4" w:space="0" w:color="auto"/>
            </w:tcBorders>
            <w:tcMar>
              <w:left w:w="108" w:type="dxa"/>
              <w:right w:w="108" w:type="dxa"/>
            </w:tcMar>
          </w:tcPr>
          <w:p w14:paraId="6262E863" w14:textId="439947CC" w:rsidR="00B4706D" w:rsidRPr="00EE6A3F" w:rsidRDefault="00B4706D" w:rsidP="00EE6A3F">
            <w:pPr>
              <w:pStyle w:val="TableHeading"/>
              <w:keepNext w:val="0"/>
            </w:pPr>
            <w:r w:rsidRPr="00EE6A3F">
              <w:t>What other goods are manufactured</w:t>
            </w:r>
            <w:r w:rsidR="00467D5F" w:rsidRPr="00EE6A3F">
              <w:t xml:space="preserve"> or </w:t>
            </w:r>
            <w:r w:rsidRPr="00EE6A3F">
              <w:t>handled onsite?</w:t>
            </w:r>
          </w:p>
        </w:tc>
        <w:tc>
          <w:tcPr>
            <w:tcW w:w="2966" w:type="pct"/>
            <w:tcBorders>
              <w:bottom w:val="single" w:sz="4" w:space="0" w:color="auto"/>
            </w:tcBorders>
            <w:tcMar>
              <w:left w:w="108" w:type="dxa"/>
              <w:right w:w="108" w:type="dxa"/>
            </w:tcMar>
          </w:tcPr>
          <w:p w14:paraId="077A0C7D" w14:textId="79ED1105" w:rsidR="00B4706D" w:rsidRDefault="00A873D6" w:rsidP="00F04BCD">
            <w:pPr>
              <w:pStyle w:val="TableText"/>
              <w:rPr>
                <w:rFonts w:cstheme="minorHAnsi"/>
                <w:lang w:val="en-AU" w:eastAsia="ja-JP"/>
              </w:rPr>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802B18" w:rsidRPr="005E77CC" w14:paraId="152F5F08" w14:textId="77777777" w:rsidTr="00DE4803">
        <w:tc>
          <w:tcPr>
            <w:tcW w:w="2034" w:type="pct"/>
            <w:tcBorders>
              <w:top w:val="single" w:sz="4" w:space="0" w:color="auto"/>
              <w:bottom w:val="single" w:sz="4" w:space="0" w:color="auto"/>
              <w:right w:val="nil"/>
            </w:tcBorders>
            <w:tcMar>
              <w:left w:w="108" w:type="dxa"/>
              <w:right w:w="108" w:type="dxa"/>
            </w:tcMar>
          </w:tcPr>
          <w:p w14:paraId="2F8DF114" w14:textId="05C19E7F" w:rsidR="00802B18" w:rsidRDefault="00802B18" w:rsidP="00EE6A3F">
            <w:pPr>
              <w:pStyle w:val="TableHeading"/>
              <w:keepNext w:val="0"/>
            </w:pPr>
            <w:r w:rsidRPr="0093528A">
              <w:t>Do any other products manufactured</w:t>
            </w:r>
            <w:r>
              <w:t xml:space="preserve"> or </w:t>
            </w:r>
            <w:r w:rsidRPr="0093528A">
              <w:t>handled onsite present a possible contamination risk?</w:t>
            </w:r>
          </w:p>
          <w:p w14:paraId="736647FB" w14:textId="77777777" w:rsidR="00802B18" w:rsidRPr="00B4706D" w:rsidRDefault="00802B18" w:rsidP="00EE6A3F">
            <w:pPr>
              <w:pStyle w:val="TableHeading"/>
              <w:keepNext w:val="0"/>
            </w:pPr>
            <w:r w:rsidRPr="0093528A">
              <w:t>What are these products and how is this risk being managed?</w:t>
            </w:r>
          </w:p>
        </w:tc>
        <w:tc>
          <w:tcPr>
            <w:tcW w:w="2966" w:type="pct"/>
            <w:tcBorders>
              <w:top w:val="single" w:sz="4" w:space="0" w:color="auto"/>
              <w:left w:val="nil"/>
              <w:bottom w:val="single" w:sz="4" w:space="0" w:color="auto"/>
            </w:tcBorders>
            <w:tcMar>
              <w:left w:w="108" w:type="dxa"/>
              <w:right w:w="108" w:type="dxa"/>
            </w:tcMar>
          </w:tcPr>
          <w:p w14:paraId="35E45F78" w14:textId="591C9039" w:rsidR="00802B18" w:rsidRDefault="00A873D6" w:rsidP="00A84628">
            <w:pPr>
              <w:pStyle w:val="TableText"/>
              <w:rPr>
                <w:rFonts w:cstheme="minorHAnsi"/>
                <w:lang w:val="en-AU" w:eastAsia="ja-JP"/>
              </w:rPr>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802B18" w:rsidRPr="005E77CC" w14:paraId="6D3A32CA" w14:textId="77777777" w:rsidTr="00DE4803">
        <w:tc>
          <w:tcPr>
            <w:tcW w:w="2034" w:type="pct"/>
            <w:tcBorders>
              <w:top w:val="single" w:sz="4" w:space="0" w:color="auto"/>
              <w:bottom w:val="single" w:sz="4" w:space="0" w:color="auto"/>
              <w:right w:val="nil"/>
            </w:tcBorders>
            <w:tcMar>
              <w:left w:w="108" w:type="dxa"/>
              <w:right w:w="108" w:type="dxa"/>
            </w:tcMar>
          </w:tcPr>
          <w:p w14:paraId="555D609D" w14:textId="06237E2C" w:rsidR="00802B18" w:rsidRDefault="00802B18" w:rsidP="00EE6A3F">
            <w:pPr>
              <w:pStyle w:val="TableHeading"/>
              <w:keepNext w:val="0"/>
            </w:pPr>
            <w:r w:rsidRPr="0093528A">
              <w:t>Do any vehicles using the site present a contamination risk to inorganic fertiliser onsite?</w:t>
            </w:r>
          </w:p>
          <w:p w14:paraId="7A505567" w14:textId="58AA9092" w:rsidR="00802B18" w:rsidRPr="00B4706D" w:rsidRDefault="00802B18" w:rsidP="00EE6A3F">
            <w:pPr>
              <w:pStyle w:val="TableHeading"/>
              <w:keepNext w:val="0"/>
            </w:pPr>
            <w:r w:rsidRPr="0093528A">
              <w:t>If so, how is this risk managed?</w:t>
            </w:r>
          </w:p>
        </w:tc>
        <w:tc>
          <w:tcPr>
            <w:tcW w:w="2966" w:type="pct"/>
            <w:tcBorders>
              <w:top w:val="single" w:sz="4" w:space="0" w:color="auto"/>
              <w:left w:val="nil"/>
              <w:bottom w:val="single" w:sz="4" w:space="0" w:color="auto"/>
            </w:tcBorders>
            <w:tcMar>
              <w:left w:w="108" w:type="dxa"/>
              <w:right w:w="108" w:type="dxa"/>
            </w:tcMar>
          </w:tcPr>
          <w:p w14:paraId="76E93F9C" w14:textId="7719B890" w:rsidR="00802B18" w:rsidRDefault="00A873D6" w:rsidP="00A84628">
            <w:pPr>
              <w:pStyle w:val="TableText"/>
              <w:rPr>
                <w:rFonts w:cstheme="minorHAnsi"/>
                <w:lang w:val="en-AU" w:eastAsia="ja-JP"/>
              </w:rPr>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802B18" w:rsidRPr="005E77CC" w14:paraId="6D496A94" w14:textId="77777777" w:rsidTr="00DE4803">
        <w:tc>
          <w:tcPr>
            <w:tcW w:w="2034" w:type="pct"/>
            <w:tcBorders>
              <w:top w:val="single" w:sz="4" w:space="0" w:color="auto"/>
              <w:bottom w:val="single" w:sz="4" w:space="0" w:color="auto"/>
              <w:right w:val="nil"/>
            </w:tcBorders>
            <w:tcMar>
              <w:left w:w="108" w:type="dxa"/>
              <w:right w:w="108" w:type="dxa"/>
            </w:tcMar>
          </w:tcPr>
          <w:p w14:paraId="6CBB579B" w14:textId="22790808" w:rsidR="00802B18" w:rsidRPr="00B4706D" w:rsidRDefault="00802B18" w:rsidP="00EE6A3F">
            <w:pPr>
              <w:pStyle w:val="TableHeading"/>
              <w:keepNext w:val="0"/>
            </w:pPr>
            <w:r w:rsidRPr="0093528A">
              <w:t>Is manufacturing site in an overall clean and tidy state?</w:t>
            </w:r>
          </w:p>
        </w:tc>
        <w:tc>
          <w:tcPr>
            <w:tcW w:w="2966" w:type="pct"/>
            <w:tcBorders>
              <w:top w:val="single" w:sz="4" w:space="0" w:color="auto"/>
              <w:left w:val="nil"/>
              <w:bottom w:val="single" w:sz="4" w:space="0" w:color="auto"/>
            </w:tcBorders>
            <w:tcMar>
              <w:left w:w="108" w:type="dxa"/>
              <w:right w:w="108" w:type="dxa"/>
            </w:tcMar>
          </w:tcPr>
          <w:p w14:paraId="6A1CC89F" w14:textId="1B61FEF3" w:rsidR="00802B18" w:rsidRDefault="00A873D6" w:rsidP="00A84628">
            <w:pPr>
              <w:pStyle w:val="TableText"/>
              <w:rPr>
                <w:rFonts w:cstheme="minorHAnsi"/>
                <w:lang w:val="en-AU" w:eastAsia="ja-JP"/>
              </w:rPr>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802B18" w:rsidRPr="005E77CC" w14:paraId="24E7B020" w14:textId="77777777" w:rsidTr="00DE4803">
        <w:tc>
          <w:tcPr>
            <w:tcW w:w="2034" w:type="pct"/>
            <w:tcBorders>
              <w:top w:val="single" w:sz="4" w:space="0" w:color="auto"/>
              <w:bottom w:val="single" w:sz="4" w:space="0" w:color="auto"/>
              <w:right w:val="nil"/>
            </w:tcBorders>
            <w:tcMar>
              <w:left w:w="108" w:type="dxa"/>
              <w:right w:w="108" w:type="dxa"/>
            </w:tcMar>
          </w:tcPr>
          <w:p w14:paraId="348AA268" w14:textId="1835F054" w:rsidR="00802B18" w:rsidRPr="00B4706D" w:rsidRDefault="00802B18" w:rsidP="00EE6A3F">
            <w:pPr>
              <w:pStyle w:val="TableHeading"/>
              <w:keepNext w:val="0"/>
            </w:pPr>
            <w:r w:rsidRPr="0093528A">
              <w:t>Is fertiliser moved to an intermediate site for storage prior to export to Australia?</w:t>
            </w:r>
          </w:p>
        </w:tc>
        <w:tc>
          <w:tcPr>
            <w:tcW w:w="2966" w:type="pct"/>
            <w:tcBorders>
              <w:top w:val="single" w:sz="4" w:space="0" w:color="auto"/>
              <w:left w:val="nil"/>
              <w:bottom w:val="single" w:sz="4" w:space="0" w:color="auto"/>
            </w:tcBorders>
            <w:tcMar>
              <w:left w:w="108" w:type="dxa"/>
              <w:right w:w="108" w:type="dxa"/>
            </w:tcMar>
          </w:tcPr>
          <w:p w14:paraId="45854653" w14:textId="56998C03" w:rsidR="00802B18" w:rsidRDefault="00A873D6" w:rsidP="00A84628">
            <w:pPr>
              <w:pStyle w:val="TableText"/>
              <w:rPr>
                <w:rFonts w:cstheme="minorHAnsi"/>
                <w:lang w:val="en-AU" w:eastAsia="ja-JP"/>
              </w:rPr>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802B18" w:rsidRPr="005E77CC" w14:paraId="4A7F5E45" w14:textId="77777777" w:rsidTr="00DE4803">
        <w:tc>
          <w:tcPr>
            <w:tcW w:w="2034" w:type="pct"/>
            <w:tcBorders>
              <w:top w:val="single" w:sz="4" w:space="0" w:color="auto"/>
              <w:bottom w:val="single" w:sz="4" w:space="0" w:color="auto"/>
              <w:right w:val="nil"/>
            </w:tcBorders>
            <w:tcMar>
              <w:left w:w="108" w:type="dxa"/>
              <w:right w:w="108" w:type="dxa"/>
            </w:tcMar>
          </w:tcPr>
          <w:p w14:paraId="675C8A86" w14:textId="104C625A" w:rsidR="00802B18" w:rsidRPr="00B4706D" w:rsidRDefault="00802B18" w:rsidP="00EE6A3F">
            <w:pPr>
              <w:pStyle w:val="TableHeading"/>
              <w:keepNext w:val="0"/>
            </w:pPr>
            <w:r w:rsidRPr="0093528A">
              <w:t>If fertiliser is moved to an intermediate site prior to export, what type of site is this (</w:t>
            </w:r>
            <w:r>
              <w:t>e.g.</w:t>
            </w:r>
            <w:r w:rsidR="004C3C96">
              <w:t> </w:t>
            </w:r>
            <w:r>
              <w:t>t</w:t>
            </w:r>
            <w:r w:rsidRPr="0093528A">
              <w:t>erminal storage, container terminal, storage shed at port)</w:t>
            </w:r>
            <w:r>
              <w:t>?</w:t>
            </w:r>
          </w:p>
        </w:tc>
        <w:tc>
          <w:tcPr>
            <w:tcW w:w="2966" w:type="pct"/>
            <w:tcBorders>
              <w:top w:val="single" w:sz="4" w:space="0" w:color="auto"/>
              <w:left w:val="nil"/>
              <w:bottom w:val="single" w:sz="4" w:space="0" w:color="auto"/>
            </w:tcBorders>
            <w:tcMar>
              <w:left w:w="108" w:type="dxa"/>
              <w:right w:w="108" w:type="dxa"/>
            </w:tcMar>
          </w:tcPr>
          <w:p w14:paraId="643B1AC8" w14:textId="6C9466BB" w:rsidR="00802B18" w:rsidRDefault="00A873D6" w:rsidP="00A84628">
            <w:pPr>
              <w:pStyle w:val="TableText"/>
              <w:rPr>
                <w:rFonts w:cstheme="minorHAnsi"/>
                <w:lang w:val="en-AU" w:eastAsia="ja-JP"/>
              </w:rPr>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802B18" w:rsidRPr="005E77CC" w14:paraId="0F658FD6" w14:textId="77777777" w:rsidTr="00DE4803">
        <w:tc>
          <w:tcPr>
            <w:tcW w:w="2034" w:type="pct"/>
            <w:tcBorders>
              <w:top w:val="single" w:sz="4" w:space="0" w:color="auto"/>
              <w:bottom w:val="single" w:sz="4" w:space="0" w:color="auto"/>
              <w:right w:val="nil"/>
            </w:tcBorders>
            <w:tcMar>
              <w:left w:w="108" w:type="dxa"/>
              <w:right w:w="108" w:type="dxa"/>
            </w:tcMar>
          </w:tcPr>
          <w:p w14:paraId="13506153" w14:textId="55CFE1DF" w:rsidR="00802B18" w:rsidRPr="00B4706D" w:rsidRDefault="00802B18" w:rsidP="00EE6A3F">
            <w:pPr>
              <w:pStyle w:val="TableHeading"/>
              <w:keepNext w:val="0"/>
            </w:pPr>
            <w:r w:rsidRPr="0093528A">
              <w:t>Physical address of intermediate sites</w:t>
            </w:r>
          </w:p>
        </w:tc>
        <w:tc>
          <w:tcPr>
            <w:tcW w:w="2966" w:type="pct"/>
            <w:tcBorders>
              <w:top w:val="single" w:sz="4" w:space="0" w:color="auto"/>
              <w:left w:val="nil"/>
              <w:bottom w:val="single" w:sz="4" w:space="0" w:color="auto"/>
            </w:tcBorders>
            <w:tcMar>
              <w:left w:w="108" w:type="dxa"/>
              <w:right w:w="108" w:type="dxa"/>
            </w:tcMar>
          </w:tcPr>
          <w:p w14:paraId="0DB261FB" w14:textId="50102E94" w:rsidR="00802B18" w:rsidRDefault="00A873D6" w:rsidP="00A84628">
            <w:pPr>
              <w:pStyle w:val="TableText"/>
              <w:rPr>
                <w:rFonts w:cstheme="minorHAnsi"/>
                <w:lang w:val="en-AU" w:eastAsia="ja-JP"/>
              </w:rPr>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802B18" w:rsidRPr="005E77CC" w14:paraId="07C51DC9" w14:textId="77777777" w:rsidTr="00DE4803">
        <w:tc>
          <w:tcPr>
            <w:tcW w:w="2034" w:type="pct"/>
            <w:tcBorders>
              <w:top w:val="single" w:sz="4" w:space="0" w:color="auto"/>
              <w:bottom w:val="single" w:sz="4" w:space="0" w:color="auto"/>
              <w:right w:val="nil"/>
            </w:tcBorders>
            <w:tcMar>
              <w:left w:w="108" w:type="dxa"/>
              <w:right w:w="108" w:type="dxa"/>
            </w:tcMar>
          </w:tcPr>
          <w:p w14:paraId="464BBA51" w14:textId="2989AF84" w:rsidR="00802B18" w:rsidRPr="00B4706D" w:rsidRDefault="00802B18" w:rsidP="00EE6A3F">
            <w:pPr>
              <w:pStyle w:val="TableHeading"/>
              <w:keepNext w:val="0"/>
            </w:pPr>
            <w:r w:rsidRPr="0093528A">
              <w:t>Google Earth URL of intermediate sites</w:t>
            </w:r>
          </w:p>
        </w:tc>
        <w:tc>
          <w:tcPr>
            <w:tcW w:w="2966" w:type="pct"/>
            <w:tcBorders>
              <w:top w:val="single" w:sz="4" w:space="0" w:color="auto"/>
              <w:left w:val="nil"/>
              <w:bottom w:val="single" w:sz="4" w:space="0" w:color="auto"/>
            </w:tcBorders>
            <w:tcMar>
              <w:left w:w="108" w:type="dxa"/>
              <w:right w:w="108" w:type="dxa"/>
            </w:tcMar>
          </w:tcPr>
          <w:p w14:paraId="62378A65" w14:textId="05AEE804" w:rsidR="00802B18" w:rsidRDefault="00A873D6" w:rsidP="00A84628">
            <w:pPr>
              <w:pStyle w:val="TableText"/>
              <w:rPr>
                <w:rFonts w:cstheme="minorHAnsi"/>
                <w:lang w:val="en-AU" w:eastAsia="ja-JP"/>
              </w:rPr>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802B18" w:rsidRPr="005E77CC" w14:paraId="65FDF23A" w14:textId="77777777" w:rsidTr="00DE4803">
        <w:tc>
          <w:tcPr>
            <w:tcW w:w="2034" w:type="pct"/>
            <w:tcBorders>
              <w:top w:val="single" w:sz="4" w:space="0" w:color="auto"/>
              <w:bottom w:val="single" w:sz="4" w:space="0" w:color="auto"/>
              <w:right w:val="nil"/>
            </w:tcBorders>
            <w:tcMar>
              <w:left w:w="108" w:type="dxa"/>
              <w:right w:w="108" w:type="dxa"/>
            </w:tcMar>
          </w:tcPr>
          <w:p w14:paraId="30145A5F" w14:textId="221F11A7" w:rsidR="00802B18" w:rsidRPr="00B4706D" w:rsidRDefault="00802B18" w:rsidP="00EE6A3F">
            <w:pPr>
              <w:pStyle w:val="TableHeading"/>
              <w:keepNext w:val="0"/>
            </w:pPr>
            <w:r w:rsidRPr="0093528A">
              <w:t>Is storage</w:t>
            </w:r>
            <w:r>
              <w:t xml:space="preserve"> or </w:t>
            </w:r>
            <w:r w:rsidRPr="0093528A">
              <w:t>receiving area inspected prior to receiving product? If so, who performs this inspection?</w:t>
            </w:r>
          </w:p>
        </w:tc>
        <w:tc>
          <w:tcPr>
            <w:tcW w:w="2966" w:type="pct"/>
            <w:tcBorders>
              <w:top w:val="single" w:sz="4" w:space="0" w:color="auto"/>
              <w:left w:val="nil"/>
              <w:bottom w:val="single" w:sz="4" w:space="0" w:color="auto"/>
            </w:tcBorders>
            <w:tcMar>
              <w:left w:w="108" w:type="dxa"/>
              <w:right w:w="108" w:type="dxa"/>
            </w:tcMar>
          </w:tcPr>
          <w:p w14:paraId="17DBCAC0" w14:textId="3B927A1D" w:rsidR="00802B18" w:rsidRDefault="00A873D6" w:rsidP="00A84628">
            <w:pPr>
              <w:pStyle w:val="TableText"/>
              <w:rPr>
                <w:rFonts w:cstheme="minorHAnsi"/>
                <w:lang w:val="en-AU" w:eastAsia="ja-JP"/>
              </w:rPr>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802B18" w:rsidRPr="005E77CC" w14:paraId="04BA01FC" w14:textId="77777777" w:rsidTr="00DE4803">
        <w:tc>
          <w:tcPr>
            <w:tcW w:w="2034" w:type="pct"/>
            <w:tcBorders>
              <w:top w:val="single" w:sz="4" w:space="0" w:color="auto"/>
              <w:bottom w:val="single" w:sz="4" w:space="0" w:color="auto"/>
              <w:right w:val="nil"/>
            </w:tcBorders>
            <w:tcMar>
              <w:left w:w="108" w:type="dxa"/>
              <w:right w:w="108" w:type="dxa"/>
            </w:tcMar>
          </w:tcPr>
          <w:p w14:paraId="5A428A0A" w14:textId="7DC3E089" w:rsidR="00802B18" w:rsidRPr="00B4706D" w:rsidRDefault="00802B18" w:rsidP="00EE6A3F">
            <w:pPr>
              <w:pStyle w:val="TableHeading"/>
              <w:keepNext w:val="0"/>
            </w:pPr>
            <w:r w:rsidRPr="0093528A">
              <w:t>Is manufactured product inspected at storage site prior to loading? If so, who performs this inspection?</w:t>
            </w:r>
          </w:p>
        </w:tc>
        <w:tc>
          <w:tcPr>
            <w:tcW w:w="2966" w:type="pct"/>
            <w:tcBorders>
              <w:top w:val="single" w:sz="4" w:space="0" w:color="auto"/>
              <w:left w:val="nil"/>
              <w:bottom w:val="single" w:sz="4" w:space="0" w:color="auto"/>
            </w:tcBorders>
            <w:tcMar>
              <w:left w:w="108" w:type="dxa"/>
              <w:right w:w="108" w:type="dxa"/>
            </w:tcMar>
          </w:tcPr>
          <w:p w14:paraId="45B67BD9" w14:textId="6375EEDF" w:rsidR="00802B18" w:rsidRDefault="00A873D6" w:rsidP="00A84628">
            <w:pPr>
              <w:pStyle w:val="TableText"/>
              <w:rPr>
                <w:rFonts w:cstheme="minorHAnsi"/>
                <w:lang w:val="en-AU" w:eastAsia="ja-JP"/>
              </w:rPr>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802B18" w:rsidRPr="005E77CC" w14:paraId="1AC10068" w14:textId="77777777" w:rsidTr="00DE4803">
        <w:tc>
          <w:tcPr>
            <w:tcW w:w="2034" w:type="pct"/>
            <w:tcBorders>
              <w:top w:val="single" w:sz="4" w:space="0" w:color="auto"/>
              <w:bottom w:val="single" w:sz="4" w:space="0" w:color="auto"/>
              <w:right w:val="nil"/>
            </w:tcBorders>
            <w:tcMar>
              <w:left w:w="108" w:type="dxa"/>
              <w:right w:w="108" w:type="dxa"/>
            </w:tcMar>
          </w:tcPr>
          <w:p w14:paraId="6EEAE554" w14:textId="28A935B1" w:rsidR="00802B18" w:rsidRPr="00B4706D" w:rsidRDefault="00802B18" w:rsidP="00EE6A3F">
            <w:pPr>
              <w:pStyle w:val="TableHeading"/>
              <w:keepNext w:val="0"/>
            </w:pPr>
            <w:r w:rsidRPr="0093528A">
              <w:t>Is storage</w:t>
            </w:r>
            <w:r>
              <w:t xml:space="preserve"> or </w:t>
            </w:r>
            <w:r w:rsidRPr="0093528A">
              <w:t>receiv</w:t>
            </w:r>
            <w:r w:rsidR="004C3C96">
              <w:t>al</w:t>
            </w:r>
            <w:r w:rsidRPr="0093528A">
              <w:t xml:space="preserve"> area cleaned in between cargoes? If so, who performs this?</w:t>
            </w:r>
          </w:p>
        </w:tc>
        <w:tc>
          <w:tcPr>
            <w:tcW w:w="2966" w:type="pct"/>
            <w:tcBorders>
              <w:top w:val="single" w:sz="4" w:space="0" w:color="auto"/>
              <w:left w:val="nil"/>
              <w:bottom w:val="single" w:sz="4" w:space="0" w:color="auto"/>
            </w:tcBorders>
            <w:tcMar>
              <w:left w:w="108" w:type="dxa"/>
              <w:right w:w="108" w:type="dxa"/>
            </w:tcMar>
          </w:tcPr>
          <w:p w14:paraId="446CBDFA" w14:textId="128829B4" w:rsidR="00802B18" w:rsidRDefault="00A873D6" w:rsidP="00A84628">
            <w:pPr>
              <w:pStyle w:val="TableText"/>
              <w:rPr>
                <w:rFonts w:cstheme="minorHAnsi"/>
                <w:lang w:val="en-AU" w:eastAsia="ja-JP"/>
              </w:rPr>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802B18" w:rsidRPr="005E77CC" w14:paraId="7A1D5639" w14:textId="77777777" w:rsidTr="00DE4803">
        <w:tc>
          <w:tcPr>
            <w:tcW w:w="2034" w:type="pct"/>
            <w:tcBorders>
              <w:top w:val="single" w:sz="4" w:space="0" w:color="auto"/>
              <w:bottom w:val="single" w:sz="4" w:space="0" w:color="auto"/>
              <w:right w:val="nil"/>
            </w:tcBorders>
            <w:tcMar>
              <w:left w:w="108" w:type="dxa"/>
              <w:right w:w="108" w:type="dxa"/>
            </w:tcMar>
          </w:tcPr>
          <w:p w14:paraId="79394E6D" w14:textId="68C5EC35" w:rsidR="00802B18" w:rsidRPr="00B4706D" w:rsidRDefault="00802B18" w:rsidP="00EE6A3F">
            <w:pPr>
              <w:pStyle w:val="TableHeading"/>
              <w:keepNext w:val="0"/>
            </w:pPr>
            <w:r w:rsidRPr="0093528A">
              <w:t>Is the storage</w:t>
            </w:r>
            <w:r>
              <w:t xml:space="preserve"> or </w:t>
            </w:r>
            <w:r w:rsidRPr="0093528A">
              <w:t>receiv</w:t>
            </w:r>
            <w:r w:rsidR="00E3265C">
              <w:t>al</w:t>
            </w:r>
            <w:r w:rsidRPr="0093528A">
              <w:t xml:space="preserve"> area inspected between cargoes? If so, who performs this inspection?</w:t>
            </w:r>
          </w:p>
        </w:tc>
        <w:tc>
          <w:tcPr>
            <w:tcW w:w="2966" w:type="pct"/>
            <w:tcBorders>
              <w:top w:val="single" w:sz="4" w:space="0" w:color="auto"/>
              <w:left w:val="nil"/>
              <w:bottom w:val="single" w:sz="4" w:space="0" w:color="auto"/>
            </w:tcBorders>
            <w:tcMar>
              <w:left w:w="108" w:type="dxa"/>
              <w:right w:w="108" w:type="dxa"/>
            </w:tcMar>
          </w:tcPr>
          <w:p w14:paraId="268291BA" w14:textId="5E516032" w:rsidR="00802B18" w:rsidRDefault="00A873D6" w:rsidP="00A84628">
            <w:pPr>
              <w:pStyle w:val="TableText"/>
              <w:rPr>
                <w:rFonts w:cstheme="minorHAnsi"/>
                <w:lang w:val="en-AU" w:eastAsia="ja-JP"/>
              </w:rPr>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802B18" w:rsidRPr="005E77CC" w14:paraId="3CEF5798" w14:textId="77777777" w:rsidTr="00DE4803">
        <w:tc>
          <w:tcPr>
            <w:tcW w:w="2034" w:type="pct"/>
            <w:tcBorders>
              <w:top w:val="single" w:sz="4" w:space="0" w:color="auto"/>
              <w:bottom w:val="single" w:sz="4" w:space="0" w:color="auto"/>
              <w:right w:val="nil"/>
            </w:tcBorders>
            <w:tcMar>
              <w:left w:w="108" w:type="dxa"/>
              <w:right w:w="108" w:type="dxa"/>
            </w:tcMar>
          </w:tcPr>
          <w:p w14:paraId="5281B7C0" w14:textId="03E5D5E5" w:rsidR="00802B18" w:rsidRPr="0093528A" w:rsidRDefault="00802B18" w:rsidP="00EE6A3F">
            <w:pPr>
              <w:pStyle w:val="TableHeading"/>
              <w:keepNext w:val="0"/>
            </w:pPr>
            <w:r w:rsidRPr="0093528A">
              <w:t xml:space="preserve">How does entity maintain storage area to prevent contamination of </w:t>
            </w:r>
            <w:r w:rsidRPr="00AC0118">
              <w:t>fertilisers</w:t>
            </w:r>
            <w:r w:rsidRPr="0093528A">
              <w:t xml:space="preserve"> intended for export to Australia?</w:t>
            </w:r>
          </w:p>
        </w:tc>
        <w:tc>
          <w:tcPr>
            <w:tcW w:w="2966" w:type="pct"/>
            <w:tcBorders>
              <w:top w:val="single" w:sz="4" w:space="0" w:color="auto"/>
              <w:left w:val="nil"/>
              <w:bottom w:val="single" w:sz="4" w:space="0" w:color="auto"/>
            </w:tcBorders>
            <w:tcMar>
              <w:left w:w="108" w:type="dxa"/>
              <w:right w:w="108" w:type="dxa"/>
            </w:tcMar>
          </w:tcPr>
          <w:p w14:paraId="55732215" w14:textId="67123762" w:rsidR="00802B18" w:rsidRDefault="00A873D6" w:rsidP="00A84628">
            <w:pPr>
              <w:pStyle w:val="TableText"/>
              <w:rPr>
                <w:rFonts w:cstheme="minorHAnsi"/>
                <w:lang w:val="en-AU" w:eastAsia="ja-JP"/>
              </w:rPr>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802B18" w:rsidRPr="005E77CC" w14:paraId="32069971" w14:textId="77777777" w:rsidTr="00DE4803">
        <w:tc>
          <w:tcPr>
            <w:tcW w:w="2034" w:type="pct"/>
            <w:tcBorders>
              <w:top w:val="single" w:sz="4" w:space="0" w:color="auto"/>
              <w:bottom w:val="single" w:sz="4" w:space="0" w:color="auto"/>
              <w:right w:val="nil"/>
            </w:tcBorders>
            <w:tcMar>
              <w:left w:w="108" w:type="dxa"/>
              <w:right w:w="108" w:type="dxa"/>
            </w:tcMar>
          </w:tcPr>
          <w:p w14:paraId="45004580" w14:textId="234B6F09" w:rsidR="00802B18" w:rsidRPr="0093528A" w:rsidRDefault="00802B18" w:rsidP="00EE6A3F">
            <w:pPr>
              <w:pStyle w:val="TableHeading"/>
              <w:keepNext w:val="0"/>
            </w:pPr>
            <w:r w:rsidRPr="0093528A">
              <w:t>Outline storage conditions, including any terminal storage, container terminals and cleaning processes.</w:t>
            </w:r>
          </w:p>
          <w:p w14:paraId="36770CD4" w14:textId="77777777" w:rsidR="00802B18" w:rsidRPr="0093528A" w:rsidRDefault="00802B18" w:rsidP="00EE6A3F">
            <w:pPr>
              <w:pStyle w:val="TableHeading"/>
              <w:keepNext w:val="0"/>
            </w:pPr>
            <w:r w:rsidRPr="0093528A">
              <w:t>Are the areas clean and free of contaminants?</w:t>
            </w:r>
          </w:p>
        </w:tc>
        <w:tc>
          <w:tcPr>
            <w:tcW w:w="2966" w:type="pct"/>
            <w:tcBorders>
              <w:top w:val="single" w:sz="4" w:space="0" w:color="auto"/>
              <w:left w:val="nil"/>
              <w:bottom w:val="single" w:sz="4" w:space="0" w:color="auto"/>
            </w:tcBorders>
            <w:tcMar>
              <w:left w:w="108" w:type="dxa"/>
              <w:right w:w="108" w:type="dxa"/>
            </w:tcMar>
          </w:tcPr>
          <w:p w14:paraId="1033E5E1" w14:textId="0E6726D3" w:rsidR="00802B18" w:rsidRDefault="00A873D6" w:rsidP="00A84628">
            <w:pPr>
              <w:pStyle w:val="TableText"/>
              <w:rPr>
                <w:rFonts w:cstheme="minorHAnsi"/>
                <w:lang w:val="en-AU" w:eastAsia="ja-JP"/>
              </w:rPr>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802B18" w:rsidRPr="005E77CC" w14:paraId="75B4D7F2" w14:textId="77777777" w:rsidTr="00DE4803">
        <w:tc>
          <w:tcPr>
            <w:tcW w:w="2034" w:type="pct"/>
            <w:tcBorders>
              <w:top w:val="single" w:sz="4" w:space="0" w:color="auto"/>
              <w:bottom w:val="single" w:sz="4" w:space="0" w:color="auto"/>
              <w:right w:val="nil"/>
            </w:tcBorders>
            <w:tcMar>
              <w:left w:w="108" w:type="dxa"/>
              <w:right w:w="108" w:type="dxa"/>
            </w:tcMar>
          </w:tcPr>
          <w:p w14:paraId="42396070" w14:textId="77777777" w:rsidR="00802B18" w:rsidRPr="0093528A" w:rsidRDefault="00802B18" w:rsidP="00EE6A3F">
            <w:pPr>
              <w:pStyle w:val="TableHeading"/>
              <w:keepNext w:val="0"/>
            </w:pPr>
            <w:r w:rsidRPr="0093528A">
              <w:t xml:space="preserve">Outline container or vessel loading facilities, including bottom dumpers, hoppers, grabs, </w:t>
            </w:r>
            <w:r w:rsidRPr="0093528A">
              <w:lastRenderedPageBreak/>
              <w:t>front-end loaders, conveyor belts and any other transfer equipment.</w:t>
            </w:r>
          </w:p>
          <w:p w14:paraId="2E35811B" w14:textId="77777777" w:rsidR="00802B18" w:rsidRPr="0093528A" w:rsidRDefault="00802B18" w:rsidP="00EE6A3F">
            <w:pPr>
              <w:pStyle w:val="TableHeading"/>
              <w:keepNext w:val="0"/>
            </w:pPr>
            <w:r w:rsidRPr="0093528A">
              <w:t>Are the areas clean and free from contaminants?</w:t>
            </w:r>
          </w:p>
        </w:tc>
        <w:tc>
          <w:tcPr>
            <w:tcW w:w="2966" w:type="pct"/>
            <w:tcBorders>
              <w:top w:val="single" w:sz="4" w:space="0" w:color="auto"/>
              <w:left w:val="nil"/>
              <w:bottom w:val="single" w:sz="4" w:space="0" w:color="auto"/>
            </w:tcBorders>
            <w:tcMar>
              <w:left w:w="108" w:type="dxa"/>
              <w:right w:w="108" w:type="dxa"/>
            </w:tcMar>
          </w:tcPr>
          <w:p w14:paraId="55A6A92C" w14:textId="4629C8D3" w:rsidR="00802B18" w:rsidRDefault="00A873D6" w:rsidP="00A84628">
            <w:pPr>
              <w:pStyle w:val="TableText"/>
              <w:rPr>
                <w:rFonts w:cstheme="minorHAnsi"/>
                <w:lang w:val="en-AU" w:eastAsia="ja-JP"/>
              </w:rPr>
            </w:pPr>
            <w:r w:rsidRPr="00F56A9E">
              <w:lastRenderedPageBreak/>
              <w:t>[</w:t>
            </w:r>
            <w:r w:rsidRPr="00F56A9E">
              <w:rPr>
                <w:shd w:val="clear" w:color="auto" w:fill="EEECE1" w:themeFill="background2"/>
              </w:rPr>
              <w:t>insert</w:t>
            </w:r>
            <w:r>
              <w:rPr>
                <w:shd w:val="clear" w:color="auto" w:fill="EEECE1" w:themeFill="background2"/>
              </w:rPr>
              <w:t xml:space="preserve"> details</w:t>
            </w:r>
            <w:r w:rsidRPr="00F56A9E">
              <w:t>]</w:t>
            </w:r>
          </w:p>
        </w:tc>
      </w:tr>
      <w:tr w:rsidR="00802B18" w:rsidRPr="005E77CC" w14:paraId="157E8C8A" w14:textId="77777777" w:rsidTr="00DE4803">
        <w:tc>
          <w:tcPr>
            <w:tcW w:w="2034" w:type="pct"/>
            <w:tcBorders>
              <w:top w:val="single" w:sz="4" w:space="0" w:color="auto"/>
              <w:bottom w:val="single" w:sz="4" w:space="0" w:color="auto"/>
              <w:right w:val="nil"/>
            </w:tcBorders>
            <w:tcMar>
              <w:left w:w="108" w:type="dxa"/>
              <w:right w:w="108" w:type="dxa"/>
            </w:tcMar>
          </w:tcPr>
          <w:p w14:paraId="35CD4C63" w14:textId="4206FD11" w:rsidR="00802B18" w:rsidRPr="0093528A" w:rsidRDefault="00802B18" w:rsidP="00EE6A3F">
            <w:pPr>
              <w:pStyle w:val="TableHeading"/>
              <w:keepNext w:val="0"/>
            </w:pPr>
            <w:r w:rsidRPr="0093528A">
              <w:t xml:space="preserve">If containers are used to export </w:t>
            </w:r>
            <w:r w:rsidRPr="00AC0118">
              <w:t>fertiliser</w:t>
            </w:r>
            <w:r w:rsidRPr="0093528A">
              <w:t>, does entity:</w:t>
            </w:r>
          </w:p>
          <w:p w14:paraId="1FF833FB" w14:textId="05E56EDE" w:rsidR="00802B18" w:rsidRPr="00EE6A3F" w:rsidRDefault="00802B18" w:rsidP="00A84628">
            <w:pPr>
              <w:pStyle w:val="TableBullet"/>
              <w:rPr>
                <w:rStyle w:val="Strong"/>
                <w:bCs w:val="0"/>
              </w:rPr>
            </w:pPr>
            <w:r w:rsidRPr="00EE6A3F">
              <w:rPr>
                <w:rStyle w:val="Strong"/>
                <w:bCs w:val="0"/>
              </w:rPr>
              <w:t>have control over storage conditions of containers</w:t>
            </w:r>
          </w:p>
          <w:p w14:paraId="0FEED8A3" w14:textId="63BFE9DB" w:rsidR="00802B18" w:rsidRPr="00EE6A3F" w:rsidRDefault="00802B18" w:rsidP="00A84628">
            <w:pPr>
              <w:pStyle w:val="TableBullet"/>
              <w:rPr>
                <w:rStyle w:val="Strong"/>
                <w:bCs w:val="0"/>
              </w:rPr>
            </w:pPr>
            <w:r w:rsidRPr="00EE6A3F">
              <w:rPr>
                <w:rStyle w:val="Strong"/>
                <w:bCs w:val="0"/>
              </w:rPr>
              <w:t>inspect containers prior to loading</w:t>
            </w:r>
          </w:p>
          <w:p w14:paraId="58F99E62" w14:textId="547B5604" w:rsidR="00802B18" w:rsidRPr="00802B18" w:rsidRDefault="00802B18" w:rsidP="00A84628">
            <w:pPr>
              <w:pStyle w:val="TableBullet"/>
              <w:rPr>
                <w:b/>
              </w:rPr>
            </w:pPr>
            <w:r w:rsidRPr="00EE6A3F">
              <w:rPr>
                <w:rStyle w:val="Strong"/>
                <w:bCs w:val="0"/>
              </w:rPr>
              <w:t>have a rejection policy in place for containers that are damaged or contaminated?</w:t>
            </w:r>
          </w:p>
        </w:tc>
        <w:tc>
          <w:tcPr>
            <w:tcW w:w="2966" w:type="pct"/>
            <w:tcBorders>
              <w:top w:val="single" w:sz="4" w:space="0" w:color="auto"/>
              <w:left w:val="nil"/>
              <w:bottom w:val="single" w:sz="4" w:space="0" w:color="auto"/>
            </w:tcBorders>
            <w:tcMar>
              <w:left w:w="108" w:type="dxa"/>
              <w:right w:w="108" w:type="dxa"/>
            </w:tcMar>
          </w:tcPr>
          <w:p w14:paraId="7B3E0624" w14:textId="2DFB4C5D" w:rsidR="00802B18" w:rsidRDefault="00A873D6" w:rsidP="00A84628">
            <w:pPr>
              <w:pStyle w:val="TableText"/>
              <w:rPr>
                <w:rFonts w:cstheme="minorHAnsi"/>
                <w:lang w:val="en-AU" w:eastAsia="ja-JP"/>
              </w:rPr>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802B18" w:rsidRPr="005E77CC" w14:paraId="15AD1D7A" w14:textId="77777777" w:rsidTr="00DE4803">
        <w:tc>
          <w:tcPr>
            <w:tcW w:w="2034" w:type="pct"/>
            <w:tcBorders>
              <w:top w:val="single" w:sz="4" w:space="0" w:color="auto"/>
              <w:bottom w:val="single" w:sz="4" w:space="0" w:color="auto"/>
              <w:right w:val="nil"/>
            </w:tcBorders>
            <w:tcMar>
              <w:left w:w="108" w:type="dxa"/>
              <w:right w:w="108" w:type="dxa"/>
            </w:tcMar>
          </w:tcPr>
          <w:p w14:paraId="32E24E8B" w14:textId="773914B8" w:rsidR="00802B18" w:rsidRPr="00802B18" w:rsidRDefault="00802B18" w:rsidP="00EE6A3F">
            <w:pPr>
              <w:pStyle w:val="TableHeading"/>
              <w:keepNext w:val="0"/>
            </w:pPr>
            <w:r w:rsidRPr="00802B18">
              <w:t>Is storage area</w:t>
            </w:r>
            <w:r w:rsidR="00E3265C">
              <w:t xml:space="preserve"> (</w:t>
            </w:r>
            <w:r w:rsidRPr="00802B18">
              <w:t>or nearby storage areas</w:t>
            </w:r>
            <w:r w:rsidR="00E3265C">
              <w:t>)</w:t>
            </w:r>
            <w:r w:rsidRPr="00802B18">
              <w:t xml:space="preserve"> used to store products other than the inorganic fertilisers manufactured by the entity?</w:t>
            </w:r>
          </w:p>
          <w:p w14:paraId="2EEBFE1E" w14:textId="63DCC549" w:rsidR="00802B18" w:rsidRPr="00802B18" w:rsidRDefault="00802B18" w:rsidP="00EE6A3F">
            <w:pPr>
              <w:pStyle w:val="TableHeading"/>
              <w:keepNext w:val="0"/>
            </w:pPr>
            <w:r w:rsidRPr="00802B18">
              <w:t>If so, list these products.</w:t>
            </w:r>
          </w:p>
        </w:tc>
        <w:tc>
          <w:tcPr>
            <w:tcW w:w="2966" w:type="pct"/>
            <w:tcBorders>
              <w:top w:val="single" w:sz="4" w:space="0" w:color="auto"/>
              <w:left w:val="nil"/>
              <w:bottom w:val="single" w:sz="4" w:space="0" w:color="auto"/>
            </w:tcBorders>
            <w:tcMar>
              <w:left w:w="108" w:type="dxa"/>
              <w:right w:w="108" w:type="dxa"/>
            </w:tcMar>
          </w:tcPr>
          <w:p w14:paraId="2E8093A6" w14:textId="19DD4AD1" w:rsidR="00802B18" w:rsidRDefault="00A873D6" w:rsidP="00A84628">
            <w:pPr>
              <w:pStyle w:val="TableText"/>
              <w:rPr>
                <w:rFonts w:cstheme="minorHAnsi"/>
                <w:lang w:val="en-AU" w:eastAsia="ja-JP"/>
              </w:rPr>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802B18" w:rsidRPr="005E77CC" w14:paraId="70576F62" w14:textId="77777777" w:rsidTr="00DE4803">
        <w:tc>
          <w:tcPr>
            <w:tcW w:w="2034" w:type="pct"/>
            <w:tcBorders>
              <w:top w:val="single" w:sz="4" w:space="0" w:color="auto"/>
              <w:bottom w:val="single" w:sz="4" w:space="0" w:color="auto"/>
              <w:right w:val="nil"/>
            </w:tcBorders>
            <w:tcMar>
              <w:left w:w="108" w:type="dxa"/>
              <w:right w:w="108" w:type="dxa"/>
            </w:tcMar>
          </w:tcPr>
          <w:p w14:paraId="2D508074" w14:textId="5FC6F8F3" w:rsidR="00802B18" w:rsidRPr="00802B18" w:rsidRDefault="00802B18" w:rsidP="00EE6A3F">
            <w:pPr>
              <w:pStyle w:val="TableHeading"/>
              <w:keepNext w:val="0"/>
            </w:pPr>
            <w:r w:rsidRPr="00802B18">
              <w:t>Does the port or wharf load any bulk in-ships-hold commodities other than inorganic fertiliser?</w:t>
            </w:r>
          </w:p>
        </w:tc>
        <w:tc>
          <w:tcPr>
            <w:tcW w:w="2966" w:type="pct"/>
            <w:tcBorders>
              <w:top w:val="single" w:sz="4" w:space="0" w:color="auto"/>
              <w:left w:val="nil"/>
              <w:bottom w:val="single" w:sz="4" w:space="0" w:color="auto"/>
            </w:tcBorders>
            <w:tcMar>
              <w:left w:w="108" w:type="dxa"/>
              <w:right w:w="108" w:type="dxa"/>
            </w:tcMar>
          </w:tcPr>
          <w:p w14:paraId="045C9F49" w14:textId="1698733C" w:rsidR="00802B18" w:rsidRDefault="00A873D6" w:rsidP="00A84628">
            <w:pPr>
              <w:pStyle w:val="TableText"/>
              <w:rPr>
                <w:rFonts w:cstheme="minorHAnsi"/>
                <w:lang w:val="en-AU" w:eastAsia="ja-JP"/>
              </w:rPr>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802B18" w:rsidRPr="005E77CC" w14:paraId="19EF4D09" w14:textId="77777777" w:rsidTr="00DE4803">
        <w:tc>
          <w:tcPr>
            <w:tcW w:w="2034" w:type="pct"/>
            <w:tcBorders>
              <w:top w:val="single" w:sz="4" w:space="0" w:color="auto"/>
              <w:bottom w:val="single" w:sz="4" w:space="0" w:color="auto"/>
              <w:right w:val="nil"/>
            </w:tcBorders>
            <w:tcMar>
              <w:left w:w="108" w:type="dxa"/>
              <w:right w:w="108" w:type="dxa"/>
            </w:tcMar>
          </w:tcPr>
          <w:p w14:paraId="655907D2" w14:textId="6F49628F" w:rsidR="00802B18" w:rsidRPr="00802B18" w:rsidRDefault="00802B18" w:rsidP="00EE6A3F">
            <w:pPr>
              <w:pStyle w:val="TableHeading"/>
              <w:keepNext w:val="0"/>
            </w:pPr>
            <w:r w:rsidRPr="00802B18">
              <w:t>What berths are used for the export of the inorganic fertiliser?</w:t>
            </w:r>
          </w:p>
        </w:tc>
        <w:tc>
          <w:tcPr>
            <w:tcW w:w="2966" w:type="pct"/>
            <w:tcBorders>
              <w:top w:val="single" w:sz="4" w:space="0" w:color="auto"/>
              <w:left w:val="nil"/>
              <w:bottom w:val="single" w:sz="4" w:space="0" w:color="auto"/>
            </w:tcBorders>
            <w:tcMar>
              <w:left w:w="108" w:type="dxa"/>
              <w:right w:w="108" w:type="dxa"/>
            </w:tcMar>
          </w:tcPr>
          <w:p w14:paraId="238E01FF" w14:textId="46E748D8" w:rsidR="00802B18" w:rsidRDefault="00A873D6" w:rsidP="00A84628">
            <w:pPr>
              <w:pStyle w:val="TableText"/>
              <w:rPr>
                <w:rFonts w:cstheme="minorHAnsi"/>
                <w:lang w:val="en-AU" w:eastAsia="ja-JP"/>
              </w:rPr>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bl>
    <w:p w14:paraId="1BB5783B" w14:textId="1C1E9ED6" w:rsidR="000F7AEA" w:rsidRPr="000F7AEA" w:rsidRDefault="00C91583" w:rsidP="00C12024">
      <w:pPr>
        <w:pStyle w:val="Heading2"/>
      </w:pPr>
      <w:r>
        <w:t>Contamination risk management and staff training</w:t>
      </w:r>
    </w:p>
    <w:tbl>
      <w:tblPr>
        <w:tblW w:w="5000" w:type="pct"/>
        <w:tblBorders>
          <w:top w:val="single" w:sz="4"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3829"/>
        <w:gridCol w:w="5583"/>
      </w:tblGrid>
      <w:tr w:rsidR="00C91583" w:rsidRPr="005E77CC" w14:paraId="6D80F25F" w14:textId="77777777" w:rsidTr="00EE6A3F">
        <w:tc>
          <w:tcPr>
            <w:tcW w:w="2034" w:type="pct"/>
            <w:tcMar>
              <w:left w:w="108" w:type="dxa"/>
              <w:right w:w="108" w:type="dxa"/>
            </w:tcMar>
          </w:tcPr>
          <w:p w14:paraId="120DD071" w14:textId="59C241C9" w:rsidR="00C91583" w:rsidRPr="00F04BCD" w:rsidRDefault="00C91583" w:rsidP="00EE6A3F">
            <w:pPr>
              <w:pStyle w:val="TableHeading"/>
              <w:keepNext w:val="0"/>
            </w:pPr>
            <w:bookmarkStart w:id="3" w:name="Row_title_Contamination_risk_management"/>
            <w:bookmarkEnd w:id="3"/>
            <w:r w:rsidRPr="00F04BCD">
              <w:t>Outline supply chain contamination risk mitigation processes for each site</w:t>
            </w:r>
            <w:r w:rsidR="00A873D6">
              <w:t>, including</w:t>
            </w:r>
            <w:r w:rsidRPr="00F04BCD">
              <w:t xml:space="preserve"> </w:t>
            </w:r>
            <w:r w:rsidR="00A873D6">
              <w:t>h</w:t>
            </w:r>
            <w:r w:rsidRPr="00F04BCD">
              <w:t>ow entity reduces contamination risk</w:t>
            </w:r>
            <w:r w:rsidR="00A873D6">
              <w:t>.</w:t>
            </w:r>
          </w:p>
        </w:tc>
        <w:tc>
          <w:tcPr>
            <w:tcW w:w="2966" w:type="pct"/>
            <w:tcMar>
              <w:left w:w="108" w:type="dxa"/>
              <w:right w:w="108" w:type="dxa"/>
            </w:tcMar>
          </w:tcPr>
          <w:p w14:paraId="031AFC35" w14:textId="0C629F3A" w:rsidR="00C91583" w:rsidRDefault="00C91583" w:rsidP="00C91583">
            <w:pPr>
              <w:pStyle w:val="TableText"/>
              <w:tabs>
                <w:tab w:val="left" w:pos="327"/>
              </w:tabs>
            </w:pPr>
            <w:r>
              <w:t>Source:</w:t>
            </w:r>
            <w:r w:rsidR="00A873D6">
              <w:t xml:space="preserve"> </w:t>
            </w:r>
            <w:r w:rsidR="00A873D6" w:rsidRPr="00F56A9E">
              <w:t>[</w:t>
            </w:r>
            <w:r w:rsidR="00A873D6" w:rsidRPr="00F56A9E">
              <w:rPr>
                <w:shd w:val="clear" w:color="auto" w:fill="EEECE1" w:themeFill="background2"/>
              </w:rPr>
              <w:t>insert</w:t>
            </w:r>
            <w:r w:rsidR="00A873D6">
              <w:rPr>
                <w:shd w:val="clear" w:color="auto" w:fill="EEECE1" w:themeFill="background2"/>
              </w:rPr>
              <w:t xml:space="preserve"> details</w:t>
            </w:r>
            <w:r w:rsidR="00A873D6" w:rsidRPr="00F56A9E">
              <w:t>]</w:t>
            </w:r>
          </w:p>
          <w:p w14:paraId="56886BBC" w14:textId="3E833A6E" w:rsidR="00C91583" w:rsidRDefault="00C91583" w:rsidP="00C91583">
            <w:pPr>
              <w:pStyle w:val="TableText"/>
              <w:tabs>
                <w:tab w:val="left" w:pos="327"/>
              </w:tabs>
            </w:pPr>
            <w:r>
              <w:t>Manufacturer:</w:t>
            </w:r>
            <w:r w:rsidR="00A873D6">
              <w:t xml:space="preserve"> </w:t>
            </w:r>
            <w:r w:rsidR="00A873D6" w:rsidRPr="00F56A9E">
              <w:t>[</w:t>
            </w:r>
            <w:r w:rsidR="00A873D6" w:rsidRPr="00F56A9E">
              <w:rPr>
                <w:shd w:val="clear" w:color="auto" w:fill="EEECE1" w:themeFill="background2"/>
              </w:rPr>
              <w:t>insert</w:t>
            </w:r>
            <w:r w:rsidR="00A873D6">
              <w:rPr>
                <w:shd w:val="clear" w:color="auto" w:fill="EEECE1" w:themeFill="background2"/>
              </w:rPr>
              <w:t xml:space="preserve"> details</w:t>
            </w:r>
            <w:r w:rsidR="00A873D6" w:rsidRPr="00F56A9E">
              <w:t>]</w:t>
            </w:r>
          </w:p>
          <w:p w14:paraId="4A99DD1E" w14:textId="4B6556F1" w:rsidR="00C91583" w:rsidRDefault="00C91583" w:rsidP="00C91583">
            <w:pPr>
              <w:pStyle w:val="TableText"/>
              <w:tabs>
                <w:tab w:val="left" w:pos="327"/>
              </w:tabs>
            </w:pPr>
            <w:r>
              <w:t>Storage:</w:t>
            </w:r>
            <w:r w:rsidR="00A873D6">
              <w:t xml:space="preserve"> </w:t>
            </w:r>
            <w:r w:rsidR="00A873D6" w:rsidRPr="00F56A9E">
              <w:t>[</w:t>
            </w:r>
            <w:r w:rsidR="00A873D6" w:rsidRPr="00F56A9E">
              <w:rPr>
                <w:shd w:val="clear" w:color="auto" w:fill="EEECE1" w:themeFill="background2"/>
              </w:rPr>
              <w:t>insert</w:t>
            </w:r>
            <w:r w:rsidR="00A873D6">
              <w:rPr>
                <w:shd w:val="clear" w:color="auto" w:fill="EEECE1" w:themeFill="background2"/>
              </w:rPr>
              <w:t xml:space="preserve"> details</w:t>
            </w:r>
            <w:r w:rsidR="00A873D6" w:rsidRPr="00F56A9E">
              <w:t>]</w:t>
            </w:r>
          </w:p>
          <w:p w14:paraId="0699BBA0" w14:textId="09C5323F" w:rsidR="00C91583" w:rsidRDefault="00C91583" w:rsidP="00C91583">
            <w:pPr>
              <w:pStyle w:val="TableText"/>
              <w:tabs>
                <w:tab w:val="left" w:pos="2471"/>
              </w:tabs>
            </w:pPr>
            <w:r>
              <w:t>Transport:</w:t>
            </w:r>
            <w:r w:rsidR="00A873D6">
              <w:t xml:space="preserve"> </w:t>
            </w:r>
            <w:r w:rsidR="00A873D6" w:rsidRPr="00F56A9E">
              <w:t>[</w:t>
            </w:r>
            <w:r w:rsidR="00A873D6" w:rsidRPr="00F56A9E">
              <w:rPr>
                <w:shd w:val="clear" w:color="auto" w:fill="EEECE1" w:themeFill="background2"/>
              </w:rPr>
              <w:t>insert</w:t>
            </w:r>
            <w:r w:rsidR="00A873D6">
              <w:rPr>
                <w:shd w:val="clear" w:color="auto" w:fill="EEECE1" w:themeFill="background2"/>
              </w:rPr>
              <w:t xml:space="preserve"> details</w:t>
            </w:r>
            <w:r w:rsidR="00A873D6" w:rsidRPr="00F56A9E">
              <w:t>]</w:t>
            </w:r>
          </w:p>
          <w:p w14:paraId="37024795" w14:textId="6D25546E" w:rsidR="00C91583" w:rsidRPr="005E77CC" w:rsidRDefault="00C91583" w:rsidP="00C91583">
            <w:pPr>
              <w:pStyle w:val="TableText"/>
              <w:tabs>
                <w:tab w:val="left" w:pos="2471"/>
              </w:tabs>
            </w:pPr>
            <w:r>
              <w:t>Loading:</w:t>
            </w:r>
            <w:r w:rsidR="00A873D6">
              <w:t xml:space="preserve"> </w:t>
            </w:r>
            <w:r w:rsidR="00A873D6" w:rsidRPr="00F56A9E">
              <w:t>[</w:t>
            </w:r>
            <w:r w:rsidR="00A873D6" w:rsidRPr="00F56A9E">
              <w:rPr>
                <w:shd w:val="clear" w:color="auto" w:fill="EEECE1" w:themeFill="background2"/>
              </w:rPr>
              <w:t>insert</w:t>
            </w:r>
            <w:r w:rsidR="00A873D6">
              <w:rPr>
                <w:shd w:val="clear" w:color="auto" w:fill="EEECE1" w:themeFill="background2"/>
              </w:rPr>
              <w:t xml:space="preserve"> details</w:t>
            </w:r>
            <w:r w:rsidR="00A873D6" w:rsidRPr="00F56A9E">
              <w:t>]</w:t>
            </w:r>
          </w:p>
        </w:tc>
      </w:tr>
      <w:tr w:rsidR="00C91583" w:rsidRPr="005E77CC" w14:paraId="5B0E247A" w14:textId="77777777" w:rsidTr="00EE6A3F">
        <w:tc>
          <w:tcPr>
            <w:tcW w:w="2034" w:type="pct"/>
            <w:tcMar>
              <w:left w:w="108" w:type="dxa"/>
              <w:right w:w="108" w:type="dxa"/>
            </w:tcMar>
          </w:tcPr>
          <w:p w14:paraId="06DF1F26" w14:textId="4C24ECFB" w:rsidR="00C91583" w:rsidRPr="00F04BCD" w:rsidRDefault="000F7AEA" w:rsidP="00EE6A3F">
            <w:pPr>
              <w:pStyle w:val="TableHeading"/>
              <w:keepNext w:val="0"/>
            </w:pPr>
            <w:r w:rsidRPr="00F04BCD">
              <w:t>Does entity have evidence of staff training procedures relating to contamination risk mitigation? If so, how is this monitored and recorded?</w:t>
            </w:r>
          </w:p>
        </w:tc>
        <w:tc>
          <w:tcPr>
            <w:tcW w:w="2966" w:type="pct"/>
            <w:tcMar>
              <w:left w:w="108" w:type="dxa"/>
              <w:right w:w="108" w:type="dxa"/>
            </w:tcMar>
          </w:tcPr>
          <w:p w14:paraId="6E660657" w14:textId="0936499B" w:rsidR="00C91583" w:rsidRPr="005E77CC" w:rsidRDefault="00A873D6" w:rsidP="002C5E74">
            <w:pPr>
              <w:pStyle w:val="TableText"/>
              <w:tabs>
                <w:tab w:val="left" w:pos="327"/>
              </w:tabs>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C91583" w:rsidRPr="005E77CC" w14:paraId="0808A039" w14:textId="77777777" w:rsidTr="00EE6A3F">
        <w:tc>
          <w:tcPr>
            <w:tcW w:w="2034" w:type="pct"/>
            <w:tcMar>
              <w:left w:w="108" w:type="dxa"/>
              <w:right w:w="108" w:type="dxa"/>
            </w:tcMar>
          </w:tcPr>
          <w:p w14:paraId="489A3350" w14:textId="779B4266" w:rsidR="00C91583" w:rsidRPr="00F04BCD" w:rsidRDefault="000F7AEA" w:rsidP="00EE6A3F">
            <w:pPr>
              <w:pStyle w:val="TableHeading"/>
              <w:keepNext w:val="0"/>
            </w:pPr>
            <w:r w:rsidRPr="00EE6A3F">
              <w:t>Outline supply chain contamination contingency processes for each site</w:t>
            </w:r>
            <w:r w:rsidR="00A873D6">
              <w:t>, including</w:t>
            </w:r>
            <w:r w:rsidRPr="00EE6A3F">
              <w:t xml:space="preserve"> </w:t>
            </w:r>
            <w:r w:rsidR="00A873D6">
              <w:t>h</w:t>
            </w:r>
            <w:r w:rsidRPr="00EE6A3F">
              <w:t>ow entity responds to, or would respond to</w:t>
            </w:r>
            <w:r w:rsidR="00A873D6">
              <w:t>,</w:t>
            </w:r>
            <w:r w:rsidRPr="00EE6A3F">
              <w:t xml:space="preserve"> contamination incidents if they occur</w:t>
            </w:r>
            <w:r w:rsidR="00A873D6">
              <w:t>.</w:t>
            </w:r>
          </w:p>
        </w:tc>
        <w:tc>
          <w:tcPr>
            <w:tcW w:w="2966" w:type="pct"/>
            <w:tcMar>
              <w:left w:w="108" w:type="dxa"/>
              <w:right w:w="108" w:type="dxa"/>
            </w:tcMar>
          </w:tcPr>
          <w:p w14:paraId="57AACBF9" w14:textId="1A4F48BB" w:rsidR="000F7AEA" w:rsidRDefault="000F7AEA" w:rsidP="000F7AEA">
            <w:pPr>
              <w:pStyle w:val="TableText"/>
              <w:tabs>
                <w:tab w:val="left" w:pos="327"/>
              </w:tabs>
            </w:pPr>
            <w:r>
              <w:t>Source:</w:t>
            </w:r>
            <w:r w:rsidR="00A873D6">
              <w:t xml:space="preserve"> </w:t>
            </w:r>
            <w:r w:rsidR="00A873D6" w:rsidRPr="00F56A9E">
              <w:t>[</w:t>
            </w:r>
            <w:r w:rsidR="00A873D6" w:rsidRPr="00F56A9E">
              <w:rPr>
                <w:shd w:val="clear" w:color="auto" w:fill="EEECE1" w:themeFill="background2"/>
              </w:rPr>
              <w:t>insert</w:t>
            </w:r>
            <w:r w:rsidR="00A873D6">
              <w:rPr>
                <w:shd w:val="clear" w:color="auto" w:fill="EEECE1" w:themeFill="background2"/>
              </w:rPr>
              <w:t xml:space="preserve"> details</w:t>
            </w:r>
            <w:r w:rsidR="00A873D6" w:rsidRPr="00F56A9E">
              <w:t>]</w:t>
            </w:r>
          </w:p>
          <w:p w14:paraId="0BC4AF3A" w14:textId="6EA5E335" w:rsidR="000F7AEA" w:rsidRDefault="000F7AEA" w:rsidP="000F7AEA">
            <w:pPr>
              <w:pStyle w:val="TableText"/>
              <w:tabs>
                <w:tab w:val="left" w:pos="327"/>
              </w:tabs>
            </w:pPr>
            <w:r>
              <w:t>Manufacturer:</w:t>
            </w:r>
            <w:r w:rsidR="00A873D6">
              <w:t xml:space="preserve"> </w:t>
            </w:r>
            <w:r w:rsidR="00A873D6" w:rsidRPr="00F56A9E">
              <w:t>[</w:t>
            </w:r>
            <w:r w:rsidR="00A873D6" w:rsidRPr="00F56A9E">
              <w:rPr>
                <w:shd w:val="clear" w:color="auto" w:fill="EEECE1" w:themeFill="background2"/>
              </w:rPr>
              <w:t>insert</w:t>
            </w:r>
            <w:r w:rsidR="00A873D6">
              <w:rPr>
                <w:shd w:val="clear" w:color="auto" w:fill="EEECE1" w:themeFill="background2"/>
              </w:rPr>
              <w:t xml:space="preserve"> details</w:t>
            </w:r>
            <w:r w:rsidR="00A873D6" w:rsidRPr="00F56A9E">
              <w:t>]</w:t>
            </w:r>
          </w:p>
          <w:p w14:paraId="13830A0E" w14:textId="6D0A47B6" w:rsidR="000F7AEA" w:rsidRDefault="000F7AEA" w:rsidP="000F7AEA">
            <w:pPr>
              <w:pStyle w:val="TableText"/>
              <w:tabs>
                <w:tab w:val="left" w:pos="327"/>
              </w:tabs>
            </w:pPr>
            <w:r>
              <w:t>Storage:</w:t>
            </w:r>
            <w:r w:rsidR="00A873D6">
              <w:t xml:space="preserve"> </w:t>
            </w:r>
            <w:r w:rsidR="00A873D6" w:rsidRPr="00F56A9E">
              <w:t>[</w:t>
            </w:r>
            <w:r w:rsidR="00A873D6" w:rsidRPr="00F56A9E">
              <w:rPr>
                <w:shd w:val="clear" w:color="auto" w:fill="EEECE1" w:themeFill="background2"/>
              </w:rPr>
              <w:t>insert</w:t>
            </w:r>
            <w:r w:rsidR="00A873D6">
              <w:rPr>
                <w:shd w:val="clear" w:color="auto" w:fill="EEECE1" w:themeFill="background2"/>
              </w:rPr>
              <w:t xml:space="preserve"> details</w:t>
            </w:r>
            <w:r w:rsidR="00A873D6" w:rsidRPr="00F56A9E">
              <w:t>]</w:t>
            </w:r>
          </w:p>
          <w:p w14:paraId="4E6000AC" w14:textId="3E6DFAD7" w:rsidR="000F7AEA" w:rsidRDefault="000F7AEA" w:rsidP="000F7AEA">
            <w:pPr>
              <w:pStyle w:val="TableText"/>
              <w:tabs>
                <w:tab w:val="left" w:pos="2471"/>
              </w:tabs>
            </w:pPr>
            <w:r>
              <w:t>Transport:</w:t>
            </w:r>
            <w:r w:rsidR="00A873D6">
              <w:t xml:space="preserve"> </w:t>
            </w:r>
            <w:r w:rsidR="00A873D6" w:rsidRPr="00F56A9E">
              <w:t>[</w:t>
            </w:r>
            <w:r w:rsidR="00A873D6" w:rsidRPr="00F56A9E">
              <w:rPr>
                <w:shd w:val="clear" w:color="auto" w:fill="EEECE1" w:themeFill="background2"/>
              </w:rPr>
              <w:t>insert</w:t>
            </w:r>
            <w:r w:rsidR="00A873D6">
              <w:rPr>
                <w:shd w:val="clear" w:color="auto" w:fill="EEECE1" w:themeFill="background2"/>
              </w:rPr>
              <w:t xml:space="preserve"> details</w:t>
            </w:r>
            <w:r w:rsidR="00A873D6" w:rsidRPr="00F56A9E">
              <w:t>]</w:t>
            </w:r>
          </w:p>
          <w:p w14:paraId="5EAF597B" w14:textId="6759B13A" w:rsidR="00C91583" w:rsidRPr="005E77CC" w:rsidRDefault="000F7AEA" w:rsidP="000F7AEA">
            <w:pPr>
              <w:pStyle w:val="TableText"/>
            </w:pPr>
            <w:r>
              <w:t>Loading:</w:t>
            </w:r>
            <w:r w:rsidR="00A873D6">
              <w:t xml:space="preserve"> </w:t>
            </w:r>
            <w:r w:rsidR="00A873D6" w:rsidRPr="00F56A9E">
              <w:t>[</w:t>
            </w:r>
            <w:r w:rsidR="00A873D6" w:rsidRPr="00F56A9E">
              <w:rPr>
                <w:shd w:val="clear" w:color="auto" w:fill="EEECE1" w:themeFill="background2"/>
              </w:rPr>
              <w:t>insert</w:t>
            </w:r>
            <w:r w:rsidR="00A873D6">
              <w:rPr>
                <w:shd w:val="clear" w:color="auto" w:fill="EEECE1" w:themeFill="background2"/>
              </w:rPr>
              <w:t xml:space="preserve"> details</w:t>
            </w:r>
            <w:r w:rsidR="00A873D6" w:rsidRPr="00F56A9E">
              <w:t>]</w:t>
            </w:r>
          </w:p>
        </w:tc>
      </w:tr>
      <w:tr w:rsidR="00C91583" w:rsidRPr="005E77CC" w14:paraId="4D964684" w14:textId="77777777" w:rsidTr="00EE6A3F">
        <w:tc>
          <w:tcPr>
            <w:tcW w:w="2034" w:type="pct"/>
            <w:tcMar>
              <w:left w:w="108" w:type="dxa"/>
              <w:right w:w="108" w:type="dxa"/>
            </w:tcMar>
          </w:tcPr>
          <w:p w14:paraId="7C66D002" w14:textId="1C3CEF56" w:rsidR="00410957" w:rsidRPr="00EE6A3F" w:rsidRDefault="000F7AEA" w:rsidP="00EE6A3F">
            <w:pPr>
              <w:pStyle w:val="TableHeading"/>
              <w:keepNext w:val="0"/>
            </w:pPr>
            <w:r w:rsidRPr="00EE6A3F">
              <w:t>Does entity have evidence of staff training procedures relating to contamination contingency plans for each site?</w:t>
            </w:r>
          </w:p>
          <w:p w14:paraId="4DF76AB2" w14:textId="68B678ED" w:rsidR="00C91583" w:rsidRPr="00F04BCD" w:rsidRDefault="000F7AEA" w:rsidP="00EE6A3F">
            <w:pPr>
              <w:pStyle w:val="TableHeading"/>
              <w:keepNext w:val="0"/>
            </w:pPr>
            <w:r w:rsidRPr="00EE6A3F">
              <w:t>If so, how is this monitored and recorded?</w:t>
            </w:r>
          </w:p>
        </w:tc>
        <w:tc>
          <w:tcPr>
            <w:tcW w:w="2966" w:type="pct"/>
            <w:tcMar>
              <w:left w:w="108" w:type="dxa"/>
              <w:right w:w="108" w:type="dxa"/>
            </w:tcMar>
          </w:tcPr>
          <w:p w14:paraId="27C50D27" w14:textId="3CB6A622" w:rsidR="00C91583" w:rsidRPr="005E77CC" w:rsidRDefault="00A873D6" w:rsidP="002C5E74">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C91583" w:rsidRPr="005E77CC" w14:paraId="62304FE4" w14:textId="77777777" w:rsidTr="00EE6A3F">
        <w:tc>
          <w:tcPr>
            <w:tcW w:w="2034" w:type="pct"/>
            <w:tcMar>
              <w:left w:w="108" w:type="dxa"/>
              <w:right w:w="108" w:type="dxa"/>
            </w:tcMar>
          </w:tcPr>
          <w:p w14:paraId="191C1C62" w14:textId="3B4A0F43" w:rsidR="00C91583" w:rsidRPr="00EE6A3F" w:rsidRDefault="000F7AEA" w:rsidP="00EE6A3F">
            <w:pPr>
              <w:pStyle w:val="TableHeading"/>
              <w:keepNext w:val="0"/>
            </w:pPr>
            <w:r w:rsidRPr="00EE6A3F">
              <w:t>Does entity undertake regular pest or vermin inspection and treatment activities?</w:t>
            </w:r>
          </w:p>
        </w:tc>
        <w:tc>
          <w:tcPr>
            <w:tcW w:w="2966" w:type="pct"/>
            <w:tcMar>
              <w:left w:w="108" w:type="dxa"/>
              <w:right w:w="108" w:type="dxa"/>
            </w:tcMar>
          </w:tcPr>
          <w:p w14:paraId="66799AB0" w14:textId="182955B7" w:rsidR="00C91583" w:rsidRDefault="00A873D6" w:rsidP="002C5E74">
            <w:pPr>
              <w:pStyle w:val="TableText"/>
              <w:rPr>
                <w:rFonts w:cstheme="minorHAnsi"/>
                <w:lang w:val="en-AU" w:eastAsia="ja-JP"/>
              </w:rPr>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C91583" w:rsidRPr="005E77CC" w14:paraId="0205904D" w14:textId="77777777" w:rsidTr="00EE6A3F">
        <w:tc>
          <w:tcPr>
            <w:tcW w:w="2034" w:type="pct"/>
            <w:tcMar>
              <w:left w:w="108" w:type="dxa"/>
              <w:right w:w="108" w:type="dxa"/>
            </w:tcMar>
          </w:tcPr>
          <w:p w14:paraId="7275C4A1" w14:textId="502277CB" w:rsidR="00C91583" w:rsidRPr="00C12024" w:rsidRDefault="000F7AEA" w:rsidP="00C12024">
            <w:pPr>
              <w:pStyle w:val="TableHeading"/>
              <w:keepNext w:val="0"/>
            </w:pPr>
            <w:r w:rsidRPr="00C12024">
              <w:t>Does entity maintain records of contamination concerns?</w:t>
            </w:r>
          </w:p>
        </w:tc>
        <w:tc>
          <w:tcPr>
            <w:tcW w:w="2966" w:type="pct"/>
            <w:tcMar>
              <w:left w:w="108" w:type="dxa"/>
              <w:right w:w="108" w:type="dxa"/>
            </w:tcMar>
          </w:tcPr>
          <w:p w14:paraId="2B05366C" w14:textId="568147A6" w:rsidR="00C91583" w:rsidRDefault="00A873D6" w:rsidP="002C5E74">
            <w:pPr>
              <w:pStyle w:val="TableText"/>
              <w:rPr>
                <w:rFonts w:cstheme="minorHAnsi"/>
                <w:lang w:val="en-AU" w:eastAsia="ja-JP"/>
              </w:rPr>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bl>
    <w:p w14:paraId="1B477126" w14:textId="4CBD5373" w:rsidR="000F7AEA" w:rsidRPr="000F7AEA" w:rsidRDefault="000F7AEA" w:rsidP="00E95027">
      <w:pPr>
        <w:pStyle w:val="Heading2"/>
      </w:pPr>
      <w:r>
        <w:lastRenderedPageBreak/>
        <w:t>Auditor declaration</w:t>
      </w:r>
    </w:p>
    <w:p w14:paraId="2515DD4F" w14:textId="7AE37F64" w:rsidR="000F7AEA" w:rsidRPr="00532405" w:rsidRDefault="000F7AEA" w:rsidP="00E95027">
      <w:pPr>
        <w:keepNext/>
      </w:pPr>
      <w:r w:rsidRPr="003D4441">
        <w:t>I</w:t>
      </w:r>
      <w:r w:rsidRPr="00F04BCD">
        <w:t xml:space="preserve"> </w:t>
      </w:r>
      <w:r w:rsidRPr="003D4441">
        <w:t>hereby declare</w:t>
      </w:r>
      <w:r w:rsidRPr="00F04BCD">
        <w:t xml:space="preserve"> that</w:t>
      </w:r>
      <w:r w:rsidRPr="00532405">
        <w:t xml:space="preserve"> </w:t>
      </w:r>
      <w:r>
        <w:t>the information provided is true and correct at the time of auditing</w:t>
      </w:r>
      <w:r w:rsidR="00F04BCD">
        <w:t>.</w:t>
      </w:r>
    </w:p>
    <w:tbl>
      <w:tblPr>
        <w:tblStyle w:val="TableGrid10"/>
        <w:tblW w:w="906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4533"/>
      </w:tblGrid>
      <w:tr w:rsidR="000F7AEA" w:rsidRPr="005E77CC" w14:paraId="7ACCD5FC" w14:textId="77777777" w:rsidTr="002C5E74">
        <w:trPr>
          <w:trHeight w:val="1006"/>
        </w:trPr>
        <w:tc>
          <w:tcPr>
            <w:tcW w:w="4534" w:type="dxa"/>
          </w:tcPr>
          <w:p w14:paraId="37C25C6F" w14:textId="40F4E7B0" w:rsidR="000F7AEA" w:rsidRPr="00977175" w:rsidRDefault="000F7AEA" w:rsidP="002C5E74">
            <w:pPr>
              <w:pStyle w:val="TableText"/>
              <w:spacing w:before="120" w:after="160"/>
            </w:pPr>
            <w:r>
              <w:t>Lead auditor</w:t>
            </w:r>
            <w:r w:rsidRPr="00692FC6">
              <w:t xml:space="preserve"> full name (printed)</w:t>
            </w:r>
          </w:p>
          <w:p w14:paraId="3660D701" w14:textId="77777777" w:rsidR="000F7AEA" w:rsidRPr="005E77CC" w:rsidRDefault="000F7AEA" w:rsidP="002C5E74">
            <w:pPr>
              <w:pStyle w:val="TableText"/>
              <w:spacing w:after="160"/>
            </w:pPr>
            <w:r w:rsidRPr="00977175">
              <w:t>_______________________________</w:t>
            </w:r>
          </w:p>
        </w:tc>
        <w:tc>
          <w:tcPr>
            <w:tcW w:w="4533" w:type="dxa"/>
          </w:tcPr>
          <w:p w14:paraId="3C25228C" w14:textId="527EC20D" w:rsidR="000F7AEA" w:rsidRPr="005E77CC" w:rsidRDefault="000F7AEA" w:rsidP="002C5E74">
            <w:pPr>
              <w:pStyle w:val="TableText"/>
              <w:spacing w:before="120" w:after="120"/>
              <w:rPr>
                <w:rFonts w:cstheme="minorHAnsi"/>
                <w:u w:val="single"/>
              </w:rPr>
            </w:pPr>
            <w:r>
              <w:t>Signature</w:t>
            </w:r>
          </w:p>
          <w:p w14:paraId="77AB1EE3" w14:textId="77777777" w:rsidR="000F7AEA" w:rsidRPr="005E77CC" w:rsidRDefault="000F7AEA" w:rsidP="002C5E74">
            <w:pPr>
              <w:pStyle w:val="TableText"/>
              <w:spacing w:after="120"/>
            </w:pPr>
            <w:r w:rsidRPr="005E77CC">
              <w:rPr>
                <w:rFonts w:cstheme="minorHAnsi"/>
                <w:u w:val="single"/>
              </w:rPr>
              <w:t>_______________________________</w:t>
            </w:r>
          </w:p>
        </w:tc>
      </w:tr>
      <w:tr w:rsidR="000F7AEA" w:rsidRPr="005E77CC" w14:paraId="540B64DB" w14:textId="77777777" w:rsidTr="002C5E74">
        <w:trPr>
          <w:gridAfter w:val="1"/>
          <w:wAfter w:w="4533" w:type="dxa"/>
          <w:trHeight w:val="1006"/>
        </w:trPr>
        <w:tc>
          <w:tcPr>
            <w:tcW w:w="4534" w:type="dxa"/>
          </w:tcPr>
          <w:p w14:paraId="6B143282" w14:textId="77777777" w:rsidR="000F7AEA" w:rsidRDefault="000F7AEA" w:rsidP="002C5E74">
            <w:pPr>
              <w:pStyle w:val="TableText"/>
              <w:spacing w:before="120" w:after="160"/>
              <w:rPr>
                <w:lang w:eastAsia="ja-JP"/>
              </w:rPr>
            </w:pPr>
            <w:r w:rsidRPr="005E77CC">
              <w:rPr>
                <w:lang w:eastAsia="ja-JP"/>
              </w:rPr>
              <w:t>Date (</w:t>
            </w:r>
            <w:r>
              <w:rPr>
                <w:lang w:eastAsia="ja-JP"/>
              </w:rPr>
              <w:t>dd</w:t>
            </w:r>
            <w:r w:rsidRPr="005E77CC">
              <w:rPr>
                <w:lang w:eastAsia="ja-JP"/>
              </w:rPr>
              <w:t>/</w:t>
            </w:r>
            <w:r>
              <w:rPr>
                <w:lang w:eastAsia="ja-JP"/>
              </w:rPr>
              <w:t>mm</w:t>
            </w:r>
            <w:r w:rsidRPr="005E77CC">
              <w:rPr>
                <w:lang w:eastAsia="ja-JP"/>
              </w:rPr>
              <w:t>/</w:t>
            </w:r>
            <w:r>
              <w:rPr>
                <w:lang w:eastAsia="ja-JP"/>
              </w:rPr>
              <w:t>yyyy</w:t>
            </w:r>
          </w:p>
          <w:p w14:paraId="0492296C" w14:textId="5017D8FA" w:rsidR="000F7AEA" w:rsidRDefault="000F7AEA" w:rsidP="002C5E74">
            <w:pPr>
              <w:pStyle w:val="TableText"/>
              <w:spacing w:before="120" w:after="160"/>
            </w:pPr>
            <w:r w:rsidRPr="000F7AEA">
              <w:t>_______________________________</w:t>
            </w:r>
          </w:p>
        </w:tc>
      </w:tr>
    </w:tbl>
    <w:p w14:paraId="0AB077D6" w14:textId="129811B2" w:rsidR="00F04BCD" w:rsidRDefault="00F04BCD" w:rsidP="00EE6A3F">
      <w:pPr>
        <w:pStyle w:val="Heading2"/>
      </w:pPr>
      <w:r>
        <w:t>Privacy notice</w:t>
      </w:r>
    </w:p>
    <w:p w14:paraId="5E754D55" w14:textId="77777777" w:rsidR="00FC1091" w:rsidRDefault="00FC1091" w:rsidP="00FC1091">
      <w:pPr>
        <w:rPr>
          <w:lang w:eastAsia="ja-JP"/>
        </w:rPr>
      </w:pPr>
      <w:bookmarkStart w:id="4" w:name="_Hlk216431436"/>
      <w:r>
        <w:rPr>
          <w:lang w:eastAsia="ja-JP"/>
        </w:rPr>
        <w:t>‘Personal information’ means information or an opinion about an identified, or reasonably identifiable, individual.</w:t>
      </w:r>
    </w:p>
    <w:bookmarkEnd w:id="4"/>
    <w:p w14:paraId="16FA3EA5" w14:textId="5A966C3E" w:rsidR="00165EEE" w:rsidRPr="00CB296A" w:rsidRDefault="00165EEE" w:rsidP="00165EEE">
      <w:pPr>
        <w:pStyle w:val="Normalsmall"/>
        <w:rPr>
          <w:sz w:val="22"/>
          <w:szCs w:val="22"/>
        </w:rPr>
      </w:pPr>
      <w:r w:rsidRPr="00CB296A">
        <w:rPr>
          <w:sz w:val="22"/>
          <w:szCs w:val="22"/>
        </w:rPr>
        <w:t xml:space="preserve">The Department of Agriculture, Fisheries and Forestry collects </w:t>
      </w:r>
      <w:r>
        <w:rPr>
          <w:sz w:val="22"/>
          <w:szCs w:val="22"/>
        </w:rPr>
        <w:t>the</w:t>
      </w:r>
      <w:r w:rsidRPr="00CB296A">
        <w:rPr>
          <w:sz w:val="22"/>
          <w:szCs w:val="22"/>
        </w:rPr>
        <w:t xml:space="preserve"> personal information</w:t>
      </w:r>
      <w:r>
        <w:rPr>
          <w:sz w:val="22"/>
          <w:szCs w:val="22"/>
        </w:rPr>
        <w:t xml:space="preserve"> of </w:t>
      </w:r>
      <w:r w:rsidRPr="00323973">
        <w:rPr>
          <w:sz w:val="22"/>
          <w:szCs w:val="22"/>
        </w:rPr>
        <w:t>offshore inorganic fertiliser manufacturing or supplying en</w:t>
      </w:r>
      <w:r>
        <w:rPr>
          <w:sz w:val="22"/>
          <w:szCs w:val="22"/>
        </w:rPr>
        <w:t>titie</w:t>
      </w:r>
      <w:r w:rsidRPr="00323973">
        <w:rPr>
          <w:sz w:val="22"/>
          <w:szCs w:val="22"/>
        </w:rPr>
        <w:t xml:space="preserve">s </w:t>
      </w:r>
      <w:r>
        <w:rPr>
          <w:sz w:val="22"/>
          <w:szCs w:val="22"/>
        </w:rPr>
        <w:t>and thei</w:t>
      </w:r>
      <w:r w:rsidRPr="00323973">
        <w:rPr>
          <w:sz w:val="22"/>
          <w:szCs w:val="22"/>
        </w:rPr>
        <w:t>r Australian sponsor representative</w:t>
      </w:r>
      <w:r>
        <w:rPr>
          <w:sz w:val="22"/>
          <w:szCs w:val="22"/>
        </w:rPr>
        <w:t>s,</w:t>
      </w:r>
      <w:r w:rsidRPr="00CB296A">
        <w:rPr>
          <w:sz w:val="22"/>
          <w:szCs w:val="22"/>
        </w:rPr>
        <w:t xml:space="preserve"> </w:t>
      </w:r>
      <w:r w:rsidRPr="00323973">
        <w:rPr>
          <w:sz w:val="22"/>
          <w:szCs w:val="22"/>
        </w:rPr>
        <w:t xml:space="preserve">in relation to this </w:t>
      </w:r>
      <w:r>
        <w:rPr>
          <w:sz w:val="22"/>
          <w:szCs w:val="22"/>
        </w:rPr>
        <w:t>audit,</w:t>
      </w:r>
      <w:r w:rsidRPr="00323973">
        <w:rPr>
          <w:sz w:val="22"/>
          <w:szCs w:val="22"/>
        </w:rPr>
        <w:t xml:space="preserve"> for the purposes of determining the suitability for registration of </w:t>
      </w:r>
      <w:r>
        <w:rPr>
          <w:sz w:val="22"/>
          <w:szCs w:val="22"/>
        </w:rPr>
        <w:t xml:space="preserve">these offshore entities </w:t>
      </w:r>
      <w:r w:rsidRPr="00136E88">
        <w:rPr>
          <w:sz w:val="22"/>
          <w:szCs w:val="22"/>
        </w:rPr>
        <w:t xml:space="preserve">to </w:t>
      </w:r>
      <w:r w:rsidRPr="00323973">
        <w:rPr>
          <w:sz w:val="22"/>
          <w:szCs w:val="22"/>
        </w:rPr>
        <w:t>receive reduced intervention</w:t>
      </w:r>
      <w:r>
        <w:rPr>
          <w:sz w:val="22"/>
          <w:szCs w:val="22"/>
        </w:rPr>
        <w:t xml:space="preserve"> of</w:t>
      </w:r>
      <w:r w:rsidRPr="00323973">
        <w:rPr>
          <w:sz w:val="22"/>
          <w:szCs w:val="22"/>
        </w:rPr>
        <w:t xml:space="preserve"> exported consignments on arrival in Australia.</w:t>
      </w:r>
    </w:p>
    <w:p w14:paraId="7B1CA44D" w14:textId="77777777" w:rsidR="00FC1091" w:rsidRPr="00CB296A" w:rsidRDefault="00FC1091" w:rsidP="00FC1091">
      <w:pPr>
        <w:pStyle w:val="Normalsmall"/>
        <w:rPr>
          <w:sz w:val="22"/>
          <w:szCs w:val="22"/>
        </w:rPr>
      </w:pPr>
      <w:r w:rsidRPr="00CB296A">
        <w:rPr>
          <w:sz w:val="22"/>
          <w:szCs w:val="22"/>
        </w:rPr>
        <w:t xml:space="preserve">If you fail to provide some or </w:t>
      </w:r>
      <w:proofErr w:type="gramStart"/>
      <w:r w:rsidRPr="00CB296A">
        <w:rPr>
          <w:sz w:val="22"/>
          <w:szCs w:val="22"/>
        </w:rPr>
        <w:t>all of</w:t>
      </w:r>
      <w:proofErr w:type="gramEnd"/>
      <w:r w:rsidRPr="00CB296A">
        <w:rPr>
          <w:sz w:val="22"/>
          <w:szCs w:val="22"/>
        </w:rPr>
        <w:t xml:space="preserve"> the personal information requested in this form, the department will be unable to process your application.</w:t>
      </w:r>
    </w:p>
    <w:p w14:paraId="14D8090C" w14:textId="77777777" w:rsidR="00FC1091" w:rsidRPr="00CB296A" w:rsidRDefault="00FC1091" w:rsidP="00FC1091">
      <w:pPr>
        <w:pStyle w:val="Normalsmall"/>
        <w:rPr>
          <w:sz w:val="22"/>
          <w:szCs w:val="22"/>
        </w:rPr>
      </w:pPr>
      <w:r w:rsidRPr="00CB296A">
        <w:rPr>
          <w:sz w:val="22"/>
          <w:szCs w:val="22"/>
        </w:rPr>
        <w:t xml:space="preserve">The department may disclose your personal information to other Australian </w:t>
      </w:r>
      <w:r>
        <w:rPr>
          <w:sz w:val="22"/>
          <w:szCs w:val="22"/>
        </w:rPr>
        <w:t>G</w:t>
      </w:r>
      <w:r w:rsidRPr="00CB296A">
        <w:rPr>
          <w:sz w:val="22"/>
          <w:szCs w:val="22"/>
        </w:rPr>
        <w:t>overnment agencies, persons or organisations where necessary for the purposes</w:t>
      </w:r>
      <w:r>
        <w:rPr>
          <w:sz w:val="22"/>
          <w:szCs w:val="22"/>
        </w:rPr>
        <w:t xml:space="preserve"> described</w:t>
      </w:r>
      <w:r w:rsidRPr="00CB296A">
        <w:rPr>
          <w:sz w:val="22"/>
          <w:szCs w:val="22"/>
        </w:rPr>
        <w:t xml:space="preserve">, provided the disclosure is consistent with relevant laws, </w:t>
      </w:r>
      <w:proofErr w:type="gramStart"/>
      <w:r w:rsidRPr="00CB296A">
        <w:rPr>
          <w:sz w:val="22"/>
          <w:szCs w:val="22"/>
        </w:rPr>
        <w:t>in particular</w:t>
      </w:r>
      <w:proofErr w:type="gramEnd"/>
      <w:r w:rsidRPr="00CB296A">
        <w:rPr>
          <w:sz w:val="22"/>
          <w:szCs w:val="22"/>
        </w:rPr>
        <w:t xml:space="preserve"> the </w:t>
      </w:r>
      <w:r w:rsidRPr="00CB296A">
        <w:rPr>
          <w:i/>
          <w:iCs/>
          <w:sz w:val="22"/>
          <w:szCs w:val="22"/>
        </w:rPr>
        <w:t>Privacy Act 1988</w:t>
      </w:r>
      <w:r w:rsidRPr="00CB296A">
        <w:rPr>
          <w:sz w:val="22"/>
          <w:szCs w:val="22"/>
        </w:rPr>
        <w:t xml:space="preserve">. Your personal information will be handled in accordance with the Australian Privacy Principles. </w:t>
      </w:r>
      <w:r>
        <w:rPr>
          <w:sz w:val="22"/>
          <w:szCs w:val="22"/>
        </w:rPr>
        <w:t>We are</w:t>
      </w:r>
      <w:r w:rsidRPr="00CB296A">
        <w:rPr>
          <w:sz w:val="22"/>
          <w:szCs w:val="22"/>
        </w:rPr>
        <w:t xml:space="preserve"> unlikely t</w:t>
      </w:r>
      <w:r>
        <w:rPr>
          <w:sz w:val="22"/>
          <w:szCs w:val="22"/>
        </w:rPr>
        <w:t xml:space="preserve">o </w:t>
      </w:r>
      <w:r w:rsidRPr="00CB296A">
        <w:rPr>
          <w:sz w:val="22"/>
          <w:szCs w:val="22"/>
        </w:rPr>
        <w:t>disclose</w:t>
      </w:r>
      <w:r>
        <w:rPr>
          <w:sz w:val="22"/>
          <w:szCs w:val="22"/>
        </w:rPr>
        <w:t xml:space="preserve"> your information</w:t>
      </w:r>
      <w:r w:rsidRPr="00CB296A">
        <w:rPr>
          <w:sz w:val="22"/>
          <w:szCs w:val="22"/>
        </w:rPr>
        <w:t xml:space="preserve"> overseas.</w:t>
      </w:r>
    </w:p>
    <w:p w14:paraId="22507FE1" w14:textId="3EDFDA91" w:rsidR="00FC1091" w:rsidRPr="00226831" w:rsidRDefault="00FC1091" w:rsidP="00FC1091">
      <w:pPr>
        <w:rPr>
          <w:highlight w:val="green"/>
          <w:lang w:eastAsia="ja-JP"/>
        </w:rPr>
      </w:pPr>
      <w:r w:rsidRPr="00774DDC">
        <w:rPr>
          <w:lang w:eastAsia="ja-JP"/>
        </w:rPr>
        <w:t xml:space="preserve">Learn more about our </w:t>
      </w:r>
      <w:hyperlink r:id="rId15" w:history="1">
        <w:r w:rsidRPr="00774DDC">
          <w:rPr>
            <w:rStyle w:val="Hyperlink"/>
            <w:lang w:eastAsia="ja-JP"/>
          </w:rPr>
          <w:t>Privacy Policy</w:t>
        </w:r>
      </w:hyperlink>
      <w:r w:rsidRPr="00774DDC">
        <w:rPr>
          <w:lang w:eastAsia="ja-JP"/>
        </w:rPr>
        <w:t xml:space="preserve">, including how to access or correct personal information or make a complaint. Alternatively, email our Privacy Officer at </w:t>
      </w:r>
      <w:hyperlink r:id="rId16" w:history="1">
        <w:r w:rsidRPr="00774DDC">
          <w:rPr>
            <w:rStyle w:val="Hyperlink"/>
            <w:lang w:eastAsia="ja-JP"/>
          </w:rPr>
          <w:t>Privacy@aff.gov.au</w:t>
        </w:r>
      </w:hyperlink>
      <w:r w:rsidRPr="00774DDC">
        <w:rPr>
          <w:lang w:eastAsia="ja-JP"/>
        </w:rPr>
        <w:t>.</w:t>
      </w:r>
    </w:p>
    <w:p w14:paraId="29EFC301" w14:textId="77777777" w:rsidR="000A5BA0" w:rsidRDefault="000A5BA0" w:rsidP="001B4734">
      <w:pPr>
        <w:pStyle w:val="Normalsmall"/>
        <w:spacing w:before="240"/>
      </w:pPr>
      <w:r>
        <w:rPr>
          <w:rStyle w:val="Strong"/>
        </w:rPr>
        <w:t>Acknowledgement of Country</w:t>
      </w:r>
    </w:p>
    <w:p w14:paraId="6E18D4F4" w14:textId="77777777" w:rsidR="000A5BA0" w:rsidRPr="000A5BA0" w:rsidRDefault="00913D62" w:rsidP="000A5BA0">
      <w:pPr>
        <w:pStyle w:val="Normalsmall"/>
        <w:rPr>
          <w:rStyle w:val="Hyperlink"/>
          <w:color w:val="auto"/>
          <w:u w:val="none"/>
        </w:rPr>
      </w:pPr>
      <w:r w:rsidRPr="00913D62">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49AE7B71" w14:textId="6CD6F0B9" w:rsidR="00E9781D" w:rsidRDefault="00E9781D" w:rsidP="00E9781D">
      <w:pPr>
        <w:pStyle w:val="Normalsmall"/>
        <w:spacing w:before="360"/>
      </w:pPr>
      <w:r>
        <w:t>© Commonwealth of Australia 202</w:t>
      </w:r>
      <w:r w:rsidR="00DE4803">
        <w:t>6</w:t>
      </w:r>
    </w:p>
    <w:p w14:paraId="45C27FFB" w14:textId="77777777" w:rsidR="00E9781D" w:rsidRDefault="00E9781D" w:rsidP="00E9781D">
      <w:pPr>
        <w:pStyle w:val="Normalsmall"/>
      </w:pPr>
      <w:r>
        <w:t>Unless otherwise noted, copyright (and any other intellectual property rights) in this publication is owned by the Commonwealth of Australia (referred to as the Commonwealth).</w:t>
      </w:r>
    </w:p>
    <w:p w14:paraId="51B4A988" w14:textId="77777777" w:rsidR="00E9781D" w:rsidRDefault="00E9781D" w:rsidP="00E9781D">
      <w:pPr>
        <w:pStyle w:val="Normalsmall"/>
      </w:pPr>
      <w:r>
        <w:t xml:space="preserve">All material in this publication is licensed under a </w:t>
      </w:r>
      <w:hyperlink r:id="rId17" w:history="1">
        <w:r>
          <w:rPr>
            <w:rStyle w:val="Hyperlink"/>
          </w:rPr>
          <w:t>Creative Commons Attribution 4.0 International Licence</w:t>
        </w:r>
      </w:hyperlink>
      <w:r>
        <w:t xml:space="preserve"> except content supplied by third parties, logos and the Commonwealth Coat of Arms.</w:t>
      </w:r>
    </w:p>
    <w:p w14:paraId="1AD8AF15" w14:textId="77777777" w:rsidR="005B656B" w:rsidRDefault="00E9781D" w:rsidP="00E9781D">
      <w:pPr>
        <w:pStyle w:val="Normalsmall"/>
      </w:pPr>
      <w:r>
        <w:t xml:space="preserve">The Australian Government acting through the </w:t>
      </w:r>
      <w:r w:rsidR="009C37F9" w:rsidRPr="007B1F92">
        <w:t>Department of Agriculture, Fisheries and Forestry</w:t>
      </w:r>
      <w:r w:rsidR="009C37F9">
        <w:t xml:space="preserve"> </w:t>
      </w:r>
      <w:r>
        <w:t xml:space="preserve">has exercised due care and skill in preparing and compiling the information and data in this publication. Notwithstanding, the </w:t>
      </w:r>
      <w:r w:rsidR="009C37F9" w:rsidRPr="007B1F92">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sectPr w:rsidR="005B656B" w:rsidSect="00160DC0">
      <w:headerReference w:type="even" r:id="rId18"/>
      <w:headerReference w:type="default" r:id="rId19"/>
      <w:footerReference w:type="even" r:id="rId20"/>
      <w:footerReference w:type="default" r:id="rId21"/>
      <w:headerReference w:type="first" r:id="rId22"/>
      <w:footerReference w:type="first" r:id="rId23"/>
      <w:pgSz w:w="11906" w:h="16838" w:code="9"/>
      <w:pgMar w:top="1418" w:right="1247" w:bottom="1134" w:left="1247" w:header="96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73355" w14:textId="77777777" w:rsidR="009A59F7" w:rsidRDefault="009A59F7">
      <w:r>
        <w:separator/>
      </w:r>
    </w:p>
    <w:p w14:paraId="1548F975" w14:textId="77777777" w:rsidR="009A59F7" w:rsidRDefault="009A59F7"/>
    <w:p w14:paraId="2B96AC1C" w14:textId="77777777" w:rsidR="009A59F7" w:rsidRDefault="009A59F7"/>
  </w:endnote>
  <w:endnote w:type="continuationSeparator" w:id="0">
    <w:p w14:paraId="4232EE0E" w14:textId="77777777" w:rsidR="009A59F7" w:rsidRDefault="009A59F7">
      <w:r>
        <w:continuationSeparator/>
      </w:r>
    </w:p>
    <w:p w14:paraId="36E36B53" w14:textId="77777777" w:rsidR="009A59F7" w:rsidRDefault="009A59F7"/>
    <w:p w14:paraId="4D9919A1" w14:textId="77777777" w:rsidR="009A59F7" w:rsidRDefault="009A59F7"/>
  </w:endnote>
  <w:endnote w:type="continuationNotice" w:id="1">
    <w:p w14:paraId="137876B8" w14:textId="77777777" w:rsidR="009A59F7" w:rsidRDefault="009A59F7">
      <w:pPr>
        <w:pStyle w:val="Footer"/>
      </w:pPr>
    </w:p>
    <w:p w14:paraId="0F6F3EFF" w14:textId="77777777" w:rsidR="009A59F7" w:rsidRDefault="009A59F7"/>
    <w:p w14:paraId="39D0816C" w14:textId="77777777" w:rsidR="009A59F7" w:rsidRDefault="009A59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FEED6" w14:textId="77777777" w:rsidR="00F637B6" w:rsidRDefault="005A3361">
    <w:pPr>
      <w:pStyle w:val="Footer"/>
    </w:pPr>
    <w:r>
      <w:rPr>
        <w:noProof/>
      </w:rPr>
      <mc:AlternateContent>
        <mc:Choice Requires="wps">
          <w:drawing>
            <wp:anchor distT="0" distB="0" distL="0" distR="0" simplePos="0" relativeHeight="251658240" behindDoc="0" locked="0" layoutInCell="1" allowOverlap="1" wp14:anchorId="75E8001D" wp14:editId="60593CCA">
              <wp:simplePos x="635" y="635"/>
              <wp:positionH relativeFrom="page">
                <wp:align>center</wp:align>
              </wp:positionH>
              <wp:positionV relativeFrom="page">
                <wp:align>bottom</wp:align>
              </wp:positionV>
              <wp:extent cx="551815" cy="404495"/>
              <wp:effectExtent l="0" t="0" r="635" b="0"/>
              <wp:wrapNone/>
              <wp:docPr id="1089326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848CCDC"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E8001D"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1.8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2848CCDC"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883DB" w14:textId="77777777" w:rsidR="000542B4" w:rsidRDefault="005A3361" w:rsidP="00BC3323">
    <w:pPr>
      <w:pStyle w:val="Footer"/>
    </w:pPr>
    <w:r>
      <w:rPr>
        <w:noProof/>
      </w:rPr>
      <mc:AlternateContent>
        <mc:Choice Requires="wps">
          <w:drawing>
            <wp:anchor distT="0" distB="0" distL="0" distR="0" simplePos="0" relativeHeight="251659264" behindDoc="0" locked="0" layoutInCell="1" allowOverlap="1" wp14:anchorId="5A7DECB8" wp14:editId="2BEF38CB">
              <wp:simplePos x="794657" y="10047514"/>
              <wp:positionH relativeFrom="page">
                <wp:align>center</wp:align>
              </wp:positionH>
              <wp:positionV relativeFrom="page">
                <wp:align>bottom</wp:align>
              </wp:positionV>
              <wp:extent cx="551815" cy="404495"/>
              <wp:effectExtent l="0" t="0" r="635" b="0"/>
              <wp:wrapNone/>
              <wp:docPr id="7667021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723F6DA" w14:textId="21599638" w:rsidR="005A3361" w:rsidRPr="005A3361" w:rsidRDefault="005A3361" w:rsidP="005A3361">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7DECB8" id="_x0000_t202" coordsize="21600,21600" o:spt="202" path="m,l,21600r21600,l21600,xe">
              <v:stroke joinstyle="miter"/>
              <v:path gradientshapeok="t" o:connecttype="rect"/>
            </v:shapetype>
            <v:shape id="Text Box 6" o:spid="_x0000_s1028" type="#_x0000_t202" alt="OFFICIAL" style="position:absolute;left:0;text-align:left;margin-left:0;margin-top:0;width:43.45pt;height:31.8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5723F6DA" w14:textId="21599638" w:rsidR="005A3361" w:rsidRPr="005A3361" w:rsidRDefault="005A3361" w:rsidP="005A3361">
                    <w:pPr>
                      <w:spacing w:after="0"/>
                      <w:rPr>
                        <w:rFonts w:ascii="Calibri" w:eastAsia="Calibri" w:hAnsi="Calibri" w:cs="Calibri"/>
                        <w:noProof/>
                        <w:color w:val="FF0000"/>
                        <w:sz w:val="24"/>
                        <w:szCs w:val="24"/>
                      </w:rPr>
                    </w:pPr>
                  </w:p>
                </w:txbxContent>
              </v:textbox>
              <w10:wrap anchorx="page" anchory="page"/>
            </v:shape>
          </w:pict>
        </mc:Fallback>
      </mc:AlternateContent>
    </w:r>
    <w:r w:rsidR="00863E83" w:rsidRPr="007B1F92">
      <w:t>Department of Agriculture, Fisheries and Forestry</w:t>
    </w:r>
    <w:r w:rsidR="00BC3323">
      <w:tab/>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A4202" w14:textId="77777777" w:rsidR="00577F29" w:rsidRDefault="005A3361" w:rsidP="00296F50">
    <w:pPr>
      <w:pStyle w:val="Footer"/>
    </w:pPr>
    <w:r>
      <w:rPr>
        <w:noProof/>
      </w:rPr>
      <mc:AlternateContent>
        <mc:Choice Requires="wps">
          <w:drawing>
            <wp:anchor distT="0" distB="0" distL="0" distR="0" simplePos="0" relativeHeight="251657216" behindDoc="0" locked="0" layoutInCell="1" allowOverlap="1" wp14:anchorId="0F7953E8" wp14:editId="3C94928B">
              <wp:simplePos x="794657" y="10047514"/>
              <wp:positionH relativeFrom="page">
                <wp:align>center</wp:align>
              </wp:positionH>
              <wp:positionV relativeFrom="page">
                <wp:align>bottom</wp:align>
              </wp:positionV>
              <wp:extent cx="551815" cy="404495"/>
              <wp:effectExtent l="0" t="0" r="635" b="0"/>
              <wp:wrapNone/>
              <wp:docPr id="18168850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CA284AE" w14:textId="4D1EF58F" w:rsidR="005A3361" w:rsidRPr="005A3361" w:rsidRDefault="005A3361" w:rsidP="005A3361">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7953E8" id="_x0000_t202" coordsize="21600,21600" o:spt="202" path="m,l,21600r21600,l21600,xe">
              <v:stroke joinstyle="miter"/>
              <v:path gradientshapeok="t" o:connecttype="rect"/>
            </v:shapetype>
            <v:shape id="Text Box 4" o:spid="_x0000_s1029" type="#_x0000_t202" alt="OFFICIAL" style="position:absolute;left:0;text-align:left;margin-left:0;margin-top:0;width:43.45pt;height:31.85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0CA284AE" w14:textId="4D1EF58F" w:rsidR="005A3361" w:rsidRPr="005A3361" w:rsidRDefault="005A3361" w:rsidP="005A3361">
                    <w:pPr>
                      <w:spacing w:after="0"/>
                      <w:rPr>
                        <w:rFonts w:ascii="Calibri" w:eastAsia="Calibri" w:hAnsi="Calibri" w:cs="Calibri"/>
                        <w:noProof/>
                        <w:color w:val="FF0000"/>
                        <w:sz w:val="24"/>
                        <w:szCs w:val="24"/>
                      </w:rPr>
                    </w:pPr>
                  </w:p>
                </w:txbxContent>
              </v:textbox>
              <w10:wrap anchorx="page" anchory="page"/>
            </v:shape>
          </w:pict>
        </mc:Fallback>
      </mc:AlternateContent>
    </w:r>
    <w:r w:rsidR="00296F50">
      <w:t>D</w:t>
    </w:r>
    <w:sdt>
      <w:sdtPr>
        <w:id w:val="-858040093"/>
        <w:docPartObj>
          <w:docPartGallery w:val="Page Numbers (Bottom of Page)"/>
          <w:docPartUnique/>
        </w:docPartObj>
      </w:sdtPr>
      <w:sdtEndPr>
        <w:rPr>
          <w:noProof/>
        </w:rPr>
      </w:sdtEndPr>
      <w:sdtContent>
        <w:r w:rsidR="00296F50" w:rsidRPr="007B1F92">
          <w:t>epartment of Agriculture, Fisheries and Forestry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78B65" w14:textId="77777777" w:rsidR="009A59F7" w:rsidRDefault="009A59F7">
      <w:r>
        <w:separator/>
      </w:r>
    </w:p>
    <w:p w14:paraId="75AB6499" w14:textId="77777777" w:rsidR="009A59F7" w:rsidRDefault="009A59F7"/>
    <w:p w14:paraId="4B3F49A7" w14:textId="77777777" w:rsidR="009A59F7" w:rsidRDefault="009A59F7"/>
  </w:footnote>
  <w:footnote w:type="continuationSeparator" w:id="0">
    <w:p w14:paraId="5AE90735" w14:textId="77777777" w:rsidR="009A59F7" w:rsidRDefault="009A59F7">
      <w:r>
        <w:continuationSeparator/>
      </w:r>
    </w:p>
    <w:p w14:paraId="38C671D1" w14:textId="77777777" w:rsidR="009A59F7" w:rsidRDefault="009A59F7"/>
    <w:p w14:paraId="3009388B" w14:textId="77777777" w:rsidR="009A59F7" w:rsidRDefault="009A59F7"/>
  </w:footnote>
  <w:footnote w:type="continuationNotice" w:id="1">
    <w:p w14:paraId="3F639518" w14:textId="77777777" w:rsidR="009A59F7" w:rsidRDefault="009A59F7">
      <w:pPr>
        <w:pStyle w:val="Footer"/>
      </w:pPr>
    </w:p>
    <w:p w14:paraId="6A5B86F8" w14:textId="77777777" w:rsidR="009A59F7" w:rsidRDefault="009A59F7"/>
    <w:p w14:paraId="5455BC59" w14:textId="77777777" w:rsidR="009A59F7" w:rsidRDefault="009A59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E8963" w14:textId="77777777" w:rsidR="00F637B6" w:rsidRDefault="005A3361">
    <w:pPr>
      <w:pStyle w:val="Header"/>
    </w:pPr>
    <w:r>
      <w:rPr>
        <w:noProof/>
      </w:rPr>
      <mc:AlternateContent>
        <mc:Choice Requires="wps">
          <w:drawing>
            <wp:anchor distT="0" distB="0" distL="0" distR="0" simplePos="0" relativeHeight="251656192" behindDoc="0" locked="0" layoutInCell="1" allowOverlap="1" wp14:anchorId="716D56E5" wp14:editId="0AAB8F2C">
              <wp:simplePos x="635" y="635"/>
              <wp:positionH relativeFrom="page">
                <wp:align>center</wp:align>
              </wp:positionH>
              <wp:positionV relativeFrom="page">
                <wp:align>top</wp:align>
              </wp:positionV>
              <wp:extent cx="551815" cy="404495"/>
              <wp:effectExtent l="0" t="0" r="635" b="14605"/>
              <wp:wrapNone/>
              <wp:docPr id="8520778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AC6BF3B"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6D56E5"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2AC6BF3B"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DD79C" w14:textId="7C8BD907" w:rsidR="000542B4" w:rsidRPr="00123AD9" w:rsidRDefault="00ED5C72" w:rsidP="00123AD9">
    <w:pPr>
      <w:pStyle w:val="Header"/>
    </w:pPr>
    <w:r>
      <w:rPr>
        <w:noProof/>
      </w:rPr>
      <w:t xml:space="preserve">Attachment 2: </w:t>
    </w:r>
    <w:r w:rsidR="00123AD9" w:rsidRPr="00ED5C72">
      <w:rPr>
        <w:noProof/>
      </w:rPr>
      <w:t xml:space="preserve">Independent </w:t>
    </w:r>
    <w:r w:rsidR="00E53B39" w:rsidRPr="00ED5C72">
      <w:rPr>
        <w:noProof/>
      </w:rPr>
      <w:t>t</w:t>
    </w:r>
    <w:r w:rsidR="00123AD9" w:rsidRPr="00ED5C72">
      <w:rPr>
        <w:noProof/>
      </w:rPr>
      <w:t>hird-</w:t>
    </w:r>
    <w:r w:rsidR="00E53B39" w:rsidRPr="00ED5C72">
      <w:rPr>
        <w:noProof/>
      </w:rPr>
      <w:t>p</w:t>
    </w:r>
    <w:r w:rsidR="00123AD9" w:rsidRPr="00ED5C72">
      <w:rPr>
        <w:noProof/>
      </w:rPr>
      <w:t xml:space="preserve">arty </w:t>
    </w:r>
    <w:r w:rsidR="00E53B39" w:rsidRPr="00ED5C72">
      <w:rPr>
        <w:noProof/>
      </w:rPr>
      <w:t>o</w:t>
    </w:r>
    <w:r w:rsidR="00123AD9" w:rsidRPr="00ED5C72">
      <w:rPr>
        <w:noProof/>
      </w:rPr>
      <w:t>n-</w:t>
    </w:r>
    <w:r w:rsidR="00E53B39" w:rsidRPr="00ED5C72">
      <w:rPr>
        <w:noProof/>
      </w:rPr>
      <w:t>s</w:t>
    </w:r>
    <w:r w:rsidR="00123AD9" w:rsidRPr="00ED5C72">
      <w:rPr>
        <w:noProof/>
      </w:rPr>
      <w:t xml:space="preserve">ite </w:t>
    </w:r>
    <w:r w:rsidR="00E53B39" w:rsidRPr="00ED5C72">
      <w:rPr>
        <w:noProof/>
      </w:rPr>
      <w:t>a</w:t>
    </w:r>
    <w:r w:rsidR="00123AD9" w:rsidRPr="00ED5C72">
      <w:rPr>
        <w:noProof/>
      </w:rPr>
      <w:t xml:space="preserve">udit </w:t>
    </w:r>
    <w:r w:rsidR="00E53B39" w:rsidRPr="00ED5C72">
      <w:rPr>
        <w:noProof/>
      </w:rPr>
      <w:t>t</w:t>
    </w:r>
    <w:r w:rsidR="00123AD9" w:rsidRPr="00ED5C72">
      <w:rPr>
        <w:noProof/>
      </w:rPr>
      <w:t>emplate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AF585" w14:textId="110EBABA" w:rsidR="000E455C" w:rsidRDefault="00144601" w:rsidP="00A8157A">
    <w:pPr>
      <w:pStyle w:val="Footer"/>
      <w:spacing w:after="0"/>
      <w:jc w:val="left"/>
    </w:pPr>
    <w:r>
      <w:rPr>
        <w:noProof/>
      </w:rPr>
      <w:drawing>
        <wp:anchor distT="0" distB="0" distL="114300" distR="114300" simplePos="0" relativeHeight="251655168" behindDoc="1" locked="0" layoutInCell="1" allowOverlap="1" wp14:anchorId="0AF61A9E" wp14:editId="0C47DBBD">
          <wp:simplePos x="0" y="0"/>
          <wp:positionH relativeFrom="page">
            <wp:posOffset>-10571</wp:posOffset>
          </wp:positionH>
          <wp:positionV relativeFrom="paragraph">
            <wp:posOffset>-347949</wp:posOffset>
          </wp:positionV>
          <wp:extent cx="7563598" cy="1296181"/>
          <wp:effectExtent l="0" t="0" r="0" b="0"/>
          <wp:wrapNone/>
          <wp:docPr id="2" name="Picture 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97FE7D78"/>
    <w:lvl w:ilvl="0">
      <w:start w:val="1"/>
      <w:numFmt w:val="bullet"/>
      <w:lvlText w:val="o"/>
      <w:lvlJc w:val="left"/>
      <w:pPr>
        <w:ind w:left="926" w:hanging="360"/>
      </w:pPr>
      <w:rPr>
        <w:rFonts w:ascii="Courier New" w:hAnsi="Courier New" w:cs="Courier New" w:hint="default"/>
      </w:rPr>
    </w:lvl>
  </w:abstractNum>
  <w:abstractNum w:abstractNumId="1"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3"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4E338F0"/>
    <w:multiLevelType w:val="hybridMultilevel"/>
    <w:tmpl w:val="0B3A2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AF879F3"/>
    <w:multiLevelType w:val="hybridMultilevel"/>
    <w:tmpl w:val="33B07028"/>
    <w:lvl w:ilvl="0" w:tplc="E57EC07E">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7"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9"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0"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1"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88148">
    <w:abstractNumId w:val="6"/>
  </w:num>
  <w:num w:numId="2" w16cid:durableId="1209954464">
    <w:abstractNumId w:val="3"/>
  </w:num>
  <w:num w:numId="3" w16cid:durableId="211696695">
    <w:abstractNumId w:val="9"/>
  </w:num>
  <w:num w:numId="4" w16cid:durableId="1550148830">
    <w:abstractNumId w:val="10"/>
  </w:num>
  <w:num w:numId="5" w16cid:durableId="1460108156">
    <w:abstractNumId w:val="1"/>
  </w:num>
  <w:num w:numId="6" w16cid:durableId="1934704985">
    <w:abstractNumId w:val="7"/>
  </w:num>
  <w:num w:numId="7" w16cid:durableId="1013073201">
    <w:abstractNumId w:val="8"/>
  </w:num>
  <w:num w:numId="8" w16cid:durableId="524289160">
    <w:abstractNumId w:val="2"/>
  </w:num>
  <w:num w:numId="9" w16cid:durableId="94401862">
    <w:abstractNumId w:val="12"/>
  </w:num>
  <w:num w:numId="10" w16cid:durableId="1262253482">
    <w:abstractNumId w:val="12"/>
  </w:num>
  <w:num w:numId="11" w16cid:durableId="1504468562">
    <w:abstractNumId w:val="12"/>
  </w:num>
  <w:num w:numId="12" w16cid:durableId="1296328144">
    <w:abstractNumId w:val="12"/>
  </w:num>
  <w:num w:numId="13" w16cid:durableId="1361395064">
    <w:abstractNumId w:val="11"/>
  </w:num>
  <w:num w:numId="14" w16cid:durableId="1080635027">
    <w:abstractNumId w:val="13"/>
  </w:num>
  <w:num w:numId="15" w16cid:durableId="1731270645">
    <w:abstractNumId w:val="4"/>
  </w:num>
  <w:num w:numId="16" w16cid:durableId="1294486396">
    <w:abstractNumId w:val="0"/>
  </w:num>
  <w:num w:numId="17" w16cid:durableId="72398797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9F7"/>
    <w:rsid w:val="0000059E"/>
    <w:rsid w:val="0000066F"/>
    <w:rsid w:val="00001B53"/>
    <w:rsid w:val="000038AD"/>
    <w:rsid w:val="000138B7"/>
    <w:rsid w:val="00017ACB"/>
    <w:rsid w:val="00021590"/>
    <w:rsid w:val="00025D1B"/>
    <w:rsid w:val="000266C4"/>
    <w:rsid w:val="0003648C"/>
    <w:rsid w:val="0004373C"/>
    <w:rsid w:val="00050B3E"/>
    <w:rsid w:val="0005308A"/>
    <w:rsid w:val="000542B4"/>
    <w:rsid w:val="00056B46"/>
    <w:rsid w:val="000618F3"/>
    <w:rsid w:val="00065F9E"/>
    <w:rsid w:val="00066D0B"/>
    <w:rsid w:val="000717D2"/>
    <w:rsid w:val="00071927"/>
    <w:rsid w:val="000721C3"/>
    <w:rsid w:val="00074A56"/>
    <w:rsid w:val="00075529"/>
    <w:rsid w:val="00080827"/>
    <w:rsid w:val="000815F1"/>
    <w:rsid w:val="0008277A"/>
    <w:rsid w:val="00084605"/>
    <w:rsid w:val="000904C1"/>
    <w:rsid w:val="000913B5"/>
    <w:rsid w:val="000A5BA0"/>
    <w:rsid w:val="000B3924"/>
    <w:rsid w:val="000B3C44"/>
    <w:rsid w:val="000C0412"/>
    <w:rsid w:val="000C4558"/>
    <w:rsid w:val="000E455C"/>
    <w:rsid w:val="000E4D74"/>
    <w:rsid w:val="000E7803"/>
    <w:rsid w:val="000F0491"/>
    <w:rsid w:val="000F7AEA"/>
    <w:rsid w:val="00115969"/>
    <w:rsid w:val="001233A8"/>
    <w:rsid w:val="00123AD9"/>
    <w:rsid w:val="00127B9F"/>
    <w:rsid w:val="0013173D"/>
    <w:rsid w:val="001426F3"/>
    <w:rsid w:val="00143A7B"/>
    <w:rsid w:val="00144601"/>
    <w:rsid w:val="00160DC0"/>
    <w:rsid w:val="00165EEE"/>
    <w:rsid w:val="00190D7E"/>
    <w:rsid w:val="001929D2"/>
    <w:rsid w:val="00192D71"/>
    <w:rsid w:val="001A6968"/>
    <w:rsid w:val="001B4734"/>
    <w:rsid w:val="001B797F"/>
    <w:rsid w:val="001C45E1"/>
    <w:rsid w:val="001C4A34"/>
    <w:rsid w:val="001C6A6D"/>
    <w:rsid w:val="001D0EF3"/>
    <w:rsid w:val="001D4F84"/>
    <w:rsid w:val="0020140C"/>
    <w:rsid w:val="00201BFB"/>
    <w:rsid w:val="00203DE1"/>
    <w:rsid w:val="00220618"/>
    <w:rsid w:val="00226831"/>
    <w:rsid w:val="00237A69"/>
    <w:rsid w:val="00271C16"/>
    <w:rsid w:val="00275B58"/>
    <w:rsid w:val="00284B53"/>
    <w:rsid w:val="00295F0E"/>
    <w:rsid w:val="00296F50"/>
    <w:rsid w:val="002B1FAF"/>
    <w:rsid w:val="002E3FD4"/>
    <w:rsid w:val="002F4595"/>
    <w:rsid w:val="00300AFD"/>
    <w:rsid w:val="003032C0"/>
    <w:rsid w:val="00311445"/>
    <w:rsid w:val="00325C8B"/>
    <w:rsid w:val="00336B60"/>
    <w:rsid w:val="003476B4"/>
    <w:rsid w:val="0035108D"/>
    <w:rsid w:val="003569F9"/>
    <w:rsid w:val="00366721"/>
    <w:rsid w:val="00370990"/>
    <w:rsid w:val="0037698A"/>
    <w:rsid w:val="00392124"/>
    <w:rsid w:val="003937B8"/>
    <w:rsid w:val="003969DF"/>
    <w:rsid w:val="003A7BA4"/>
    <w:rsid w:val="003D4441"/>
    <w:rsid w:val="003F73D7"/>
    <w:rsid w:val="00410957"/>
    <w:rsid w:val="00411260"/>
    <w:rsid w:val="00417F0C"/>
    <w:rsid w:val="004365E8"/>
    <w:rsid w:val="00437E33"/>
    <w:rsid w:val="00442630"/>
    <w:rsid w:val="0044304D"/>
    <w:rsid w:val="00446CB3"/>
    <w:rsid w:val="00467D5F"/>
    <w:rsid w:val="00474BB1"/>
    <w:rsid w:val="00477888"/>
    <w:rsid w:val="00481967"/>
    <w:rsid w:val="0048419A"/>
    <w:rsid w:val="004876F7"/>
    <w:rsid w:val="0049362D"/>
    <w:rsid w:val="00495068"/>
    <w:rsid w:val="004A46C2"/>
    <w:rsid w:val="004A6F7A"/>
    <w:rsid w:val="004A7380"/>
    <w:rsid w:val="004B07EC"/>
    <w:rsid w:val="004C2DA2"/>
    <w:rsid w:val="004C3C96"/>
    <w:rsid w:val="004D0888"/>
    <w:rsid w:val="004E6316"/>
    <w:rsid w:val="004F6574"/>
    <w:rsid w:val="005019C1"/>
    <w:rsid w:val="005070C8"/>
    <w:rsid w:val="00514CEE"/>
    <w:rsid w:val="00515287"/>
    <w:rsid w:val="005157CF"/>
    <w:rsid w:val="005209C5"/>
    <w:rsid w:val="0053104D"/>
    <w:rsid w:val="00531B5A"/>
    <w:rsid w:val="00553E9D"/>
    <w:rsid w:val="0055447F"/>
    <w:rsid w:val="00562EA6"/>
    <w:rsid w:val="00567DFC"/>
    <w:rsid w:val="00577F29"/>
    <w:rsid w:val="005877E0"/>
    <w:rsid w:val="00592A61"/>
    <w:rsid w:val="005A3361"/>
    <w:rsid w:val="005A48A6"/>
    <w:rsid w:val="005B2DB6"/>
    <w:rsid w:val="005B613F"/>
    <w:rsid w:val="005B656B"/>
    <w:rsid w:val="005C2BFD"/>
    <w:rsid w:val="005C5741"/>
    <w:rsid w:val="005F11AC"/>
    <w:rsid w:val="00607A21"/>
    <w:rsid w:val="00607A36"/>
    <w:rsid w:val="006156DF"/>
    <w:rsid w:val="00623FC5"/>
    <w:rsid w:val="00625D8D"/>
    <w:rsid w:val="006327D7"/>
    <w:rsid w:val="00634BD9"/>
    <w:rsid w:val="006360F9"/>
    <w:rsid w:val="006406B8"/>
    <w:rsid w:val="00642485"/>
    <w:rsid w:val="00642F36"/>
    <w:rsid w:val="006465E0"/>
    <w:rsid w:val="00646917"/>
    <w:rsid w:val="0065196F"/>
    <w:rsid w:val="00656587"/>
    <w:rsid w:val="0068170A"/>
    <w:rsid w:val="0068228C"/>
    <w:rsid w:val="00684130"/>
    <w:rsid w:val="00687078"/>
    <w:rsid w:val="0069139A"/>
    <w:rsid w:val="00696682"/>
    <w:rsid w:val="006A2F8C"/>
    <w:rsid w:val="006B0030"/>
    <w:rsid w:val="006B49DE"/>
    <w:rsid w:val="006B5A42"/>
    <w:rsid w:val="006D413F"/>
    <w:rsid w:val="006E353E"/>
    <w:rsid w:val="006E7804"/>
    <w:rsid w:val="006F6FE8"/>
    <w:rsid w:val="00700A80"/>
    <w:rsid w:val="0070464B"/>
    <w:rsid w:val="00721291"/>
    <w:rsid w:val="007258B1"/>
    <w:rsid w:val="00725C8B"/>
    <w:rsid w:val="00754CA3"/>
    <w:rsid w:val="0076549B"/>
    <w:rsid w:val="00793E18"/>
    <w:rsid w:val="007A0F6F"/>
    <w:rsid w:val="007B13C0"/>
    <w:rsid w:val="007B4C63"/>
    <w:rsid w:val="007C0010"/>
    <w:rsid w:val="007C1CCB"/>
    <w:rsid w:val="007D0548"/>
    <w:rsid w:val="007D506F"/>
    <w:rsid w:val="007E69AF"/>
    <w:rsid w:val="007F08E4"/>
    <w:rsid w:val="007F2EDD"/>
    <w:rsid w:val="007F4986"/>
    <w:rsid w:val="00800135"/>
    <w:rsid w:val="00802B18"/>
    <w:rsid w:val="0080517C"/>
    <w:rsid w:val="00807AEF"/>
    <w:rsid w:val="00832638"/>
    <w:rsid w:val="008458FB"/>
    <w:rsid w:val="00863E83"/>
    <w:rsid w:val="00864D72"/>
    <w:rsid w:val="00865130"/>
    <w:rsid w:val="00870C7F"/>
    <w:rsid w:val="00892F53"/>
    <w:rsid w:val="00895341"/>
    <w:rsid w:val="008C73BB"/>
    <w:rsid w:val="008D2681"/>
    <w:rsid w:val="008E3B54"/>
    <w:rsid w:val="008F1712"/>
    <w:rsid w:val="008F382A"/>
    <w:rsid w:val="008F6FFE"/>
    <w:rsid w:val="00902E92"/>
    <w:rsid w:val="0090743D"/>
    <w:rsid w:val="00911F4A"/>
    <w:rsid w:val="00913D62"/>
    <w:rsid w:val="00916568"/>
    <w:rsid w:val="00916FC3"/>
    <w:rsid w:val="00930D38"/>
    <w:rsid w:val="0093211E"/>
    <w:rsid w:val="009351C8"/>
    <w:rsid w:val="0094365F"/>
    <w:rsid w:val="00943779"/>
    <w:rsid w:val="009649F4"/>
    <w:rsid w:val="00972D46"/>
    <w:rsid w:val="00974CD6"/>
    <w:rsid w:val="0098375C"/>
    <w:rsid w:val="00983CE7"/>
    <w:rsid w:val="009844EA"/>
    <w:rsid w:val="009A2BCD"/>
    <w:rsid w:val="009A4CDA"/>
    <w:rsid w:val="009A59F7"/>
    <w:rsid w:val="009C206F"/>
    <w:rsid w:val="009C37F9"/>
    <w:rsid w:val="009C3FA3"/>
    <w:rsid w:val="009C5CE4"/>
    <w:rsid w:val="009D18D5"/>
    <w:rsid w:val="009D7044"/>
    <w:rsid w:val="009F4C7C"/>
    <w:rsid w:val="00A0018B"/>
    <w:rsid w:val="00A04AFD"/>
    <w:rsid w:val="00A06E29"/>
    <w:rsid w:val="00A130F7"/>
    <w:rsid w:val="00A138B6"/>
    <w:rsid w:val="00A32860"/>
    <w:rsid w:val="00A473C3"/>
    <w:rsid w:val="00A62CD6"/>
    <w:rsid w:val="00A62F99"/>
    <w:rsid w:val="00A65D84"/>
    <w:rsid w:val="00A77E8E"/>
    <w:rsid w:val="00A8157A"/>
    <w:rsid w:val="00A857A3"/>
    <w:rsid w:val="00A873D6"/>
    <w:rsid w:val="00A92CD3"/>
    <w:rsid w:val="00AA1D89"/>
    <w:rsid w:val="00AA78CA"/>
    <w:rsid w:val="00AB665C"/>
    <w:rsid w:val="00AC6592"/>
    <w:rsid w:val="00AD7E5C"/>
    <w:rsid w:val="00AE1E6E"/>
    <w:rsid w:val="00AE2A5A"/>
    <w:rsid w:val="00AE40DE"/>
    <w:rsid w:val="00AE4763"/>
    <w:rsid w:val="00AF0EAA"/>
    <w:rsid w:val="00B0121B"/>
    <w:rsid w:val="00B0455B"/>
    <w:rsid w:val="00B11E02"/>
    <w:rsid w:val="00B17726"/>
    <w:rsid w:val="00B21CFE"/>
    <w:rsid w:val="00B260CF"/>
    <w:rsid w:val="00B3476F"/>
    <w:rsid w:val="00B36CA3"/>
    <w:rsid w:val="00B404AB"/>
    <w:rsid w:val="00B42ACE"/>
    <w:rsid w:val="00B43568"/>
    <w:rsid w:val="00B4706D"/>
    <w:rsid w:val="00B604DF"/>
    <w:rsid w:val="00B6760F"/>
    <w:rsid w:val="00B82095"/>
    <w:rsid w:val="00B86317"/>
    <w:rsid w:val="00B90975"/>
    <w:rsid w:val="00B93571"/>
    <w:rsid w:val="00B94CBD"/>
    <w:rsid w:val="00BA2806"/>
    <w:rsid w:val="00BC321A"/>
    <w:rsid w:val="00BC3323"/>
    <w:rsid w:val="00BC40AE"/>
    <w:rsid w:val="00BD4F8E"/>
    <w:rsid w:val="00BE345B"/>
    <w:rsid w:val="00BF5BC0"/>
    <w:rsid w:val="00BF6B40"/>
    <w:rsid w:val="00C12024"/>
    <w:rsid w:val="00C24D8E"/>
    <w:rsid w:val="00C262AE"/>
    <w:rsid w:val="00C26601"/>
    <w:rsid w:val="00C37BA2"/>
    <w:rsid w:val="00C6128D"/>
    <w:rsid w:val="00C73278"/>
    <w:rsid w:val="00C765C8"/>
    <w:rsid w:val="00C82029"/>
    <w:rsid w:val="00C91583"/>
    <w:rsid w:val="00C9283A"/>
    <w:rsid w:val="00C95039"/>
    <w:rsid w:val="00C96FEE"/>
    <w:rsid w:val="00CA4615"/>
    <w:rsid w:val="00CA7C6F"/>
    <w:rsid w:val="00CB4E93"/>
    <w:rsid w:val="00CC23D1"/>
    <w:rsid w:val="00CD3A6F"/>
    <w:rsid w:val="00CD6263"/>
    <w:rsid w:val="00CE7F36"/>
    <w:rsid w:val="00CF0D1C"/>
    <w:rsid w:val="00CF3646"/>
    <w:rsid w:val="00CF7D08"/>
    <w:rsid w:val="00D04A3C"/>
    <w:rsid w:val="00D06C32"/>
    <w:rsid w:val="00D213B5"/>
    <w:rsid w:val="00D22097"/>
    <w:rsid w:val="00D31F37"/>
    <w:rsid w:val="00D33194"/>
    <w:rsid w:val="00D344FD"/>
    <w:rsid w:val="00D36260"/>
    <w:rsid w:val="00D36C41"/>
    <w:rsid w:val="00D4039B"/>
    <w:rsid w:val="00D43AD7"/>
    <w:rsid w:val="00D55A85"/>
    <w:rsid w:val="00D62932"/>
    <w:rsid w:val="00D750D0"/>
    <w:rsid w:val="00D87480"/>
    <w:rsid w:val="00DB0F8E"/>
    <w:rsid w:val="00DB71FD"/>
    <w:rsid w:val="00DC453F"/>
    <w:rsid w:val="00DC57F0"/>
    <w:rsid w:val="00DE4803"/>
    <w:rsid w:val="00DE546F"/>
    <w:rsid w:val="00DF241E"/>
    <w:rsid w:val="00DF754D"/>
    <w:rsid w:val="00E223F4"/>
    <w:rsid w:val="00E25A07"/>
    <w:rsid w:val="00E275A7"/>
    <w:rsid w:val="00E3265C"/>
    <w:rsid w:val="00E333DF"/>
    <w:rsid w:val="00E44E91"/>
    <w:rsid w:val="00E47E83"/>
    <w:rsid w:val="00E53B39"/>
    <w:rsid w:val="00E62FE9"/>
    <w:rsid w:val="00E83C41"/>
    <w:rsid w:val="00E87842"/>
    <w:rsid w:val="00E95027"/>
    <w:rsid w:val="00E9667E"/>
    <w:rsid w:val="00E9781D"/>
    <w:rsid w:val="00EA5D76"/>
    <w:rsid w:val="00EB317B"/>
    <w:rsid w:val="00EC2925"/>
    <w:rsid w:val="00EC5579"/>
    <w:rsid w:val="00EC5C40"/>
    <w:rsid w:val="00EC75B0"/>
    <w:rsid w:val="00ED5C72"/>
    <w:rsid w:val="00ED774B"/>
    <w:rsid w:val="00EE0118"/>
    <w:rsid w:val="00EE49CE"/>
    <w:rsid w:val="00EE6A3F"/>
    <w:rsid w:val="00EE7C8D"/>
    <w:rsid w:val="00EF19E5"/>
    <w:rsid w:val="00EF24B1"/>
    <w:rsid w:val="00EF3918"/>
    <w:rsid w:val="00F01D00"/>
    <w:rsid w:val="00F03559"/>
    <w:rsid w:val="00F04BCD"/>
    <w:rsid w:val="00F13C6D"/>
    <w:rsid w:val="00F23AF2"/>
    <w:rsid w:val="00F30857"/>
    <w:rsid w:val="00F330C3"/>
    <w:rsid w:val="00F3473C"/>
    <w:rsid w:val="00F3602D"/>
    <w:rsid w:val="00F365E8"/>
    <w:rsid w:val="00F637B6"/>
    <w:rsid w:val="00F67822"/>
    <w:rsid w:val="00F75F33"/>
    <w:rsid w:val="00F84236"/>
    <w:rsid w:val="00F96768"/>
    <w:rsid w:val="00FB689D"/>
    <w:rsid w:val="00FC1091"/>
    <w:rsid w:val="00FC2CE4"/>
    <w:rsid w:val="00FC379E"/>
    <w:rsid w:val="00FD337C"/>
    <w:rsid w:val="00FD3BAE"/>
    <w:rsid w:val="00FD5236"/>
    <w:rsid w:val="00FD7D5B"/>
    <w:rsid w:val="00FE0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E1C28"/>
  <w15:docId w15:val="{75A44003-092C-45AB-8D8B-389D4A28B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61"/>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930D38"/>
    <w:pPr>
      <w:keepNext/>
      <w:spacing w:before="120" w:line="240" w:lineRule="auto"/>
      <w:ind w:left="720" w:hanging="720"/>
      <w:outlineLvl w:val="1"/>
    </w:pPr>
    <w:rPr>
      <w:rFonts w:ascii="Calibri" w:eastAsiaTheme="minorEastAsia" w:hAnsi="Calibri"/>
      <w:b/>
      <w:bCs/>
      <w:sz w:val="32"/>
      <w:szCs w:val="28"/>
      <w:lang w:eastAsia="ja-JP"/>
    </w:rPr>
  </w:style>
  <w:style w:type="paragraph" w:styleId="Heading3">
    <w:name w:val="heading 3"/>
    <w:next w:val="Normal"/>
    <w:link w:val="Heading3Char"/>
    <w:uiPriority w:val="4"/>
    <w:qFormat/>
    <w:rsid w:val="00930D38"/>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930D38"/>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930D38"/>
    <w:pPr>
      <w:keepNext/>
      <w:keepLines/>
      <w:spacing w:after="0" w:line="240" w:lineRule="auto"/>
      <w:outlineLvl w:val="4"/>
    </w:pPr>
    <w:rPr>
      <w:rFonts w:ascii="Calibri" w:hAnsi="Calibr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BC3323"/>
    <w:pPr>
      <w:tabs>
        <w:tab w:val="center" w:pos="4820"/>
      </w:tabs>
      <w:spacing w:before="120" w:after="200" w:line="240" w:lineRule="auto"/>
      <w:jc w:val="center"/>
    </w:pPr>
    <w:rPr>
      <w:rFonts w:ascii="Calibri" w:hAnsi="Calibri"/>
      <w:sz w:val="20"/>
    </w:rPr>
  </w:style>
  <w:style w:type="character" w:customStyle="1" w:styleId="HeaderChar">
    <w:name w:val="Header Char"/>
    <w:basedOn w:val="DefaultParagraphFont"/>
    <w:link w:val="Header"/>
    <w:uiPriority w:val="99"/>
    <w:rsid w:val="00BC3323"/>
    <w:rPr>
      <w:rFonts w:ascii="Calibri" w:eastAsiaTheme="minorHAnsi" w:hAnsi="Calibri" w:cstheme="minorBidi"/>
      <w:szCs w:val="22"/>
      <w:lang w:eastAsia="en-US"/>
    </w:rPr>
  </w:style>
  <w:style w:type="paragraph" w:styleId="Footer">
    <w:name w:val="footer"/>
    <w:basedOn w:val="Normal"/>
    <w:link w:val="FooterChar"/>
    <w:uiPriority w:val="99"/>
    <w:rsid w:val="00BC332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930D38"/>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4"/>
    <w:rsid w:val="00930D38"/>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930D38"/>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numPr>
        <w:numId w:val="3"/>
      </w:numPr>
      <w:spacing w:before="120"/>
      <w:ind w:left="454" w:hanging="454"/>
    </w:pPr>
  </w:style>
  <w:style w:type="paragraph" w:styleId="ListBullet2">
    <w:name w:val="List Bullet 2"/>
    <w:basedOn w:val="Normal"/>
    <w:uiPriority w:val="8"/>
    <w:qFormat/>
    <w:rsid w:val="00F637B6"/>
    <w:pPr>
      <w:numPr>
        <w:ilvl w:val="1"/>
        <w:numId w:val="3"/>
      </w:numPr>
      <w:spacing w:before="120"/>
      <w:ind w:left="908" w:hanging="454"/>
      <w:contextualSpacing/>
    </w:pPr>
  </w:style>
  <w:style w:type="paragraph" w:styleId="ListNumber">
    <w:name w:val="List Number"/>
    <w:basedOn w:val="Normal"/>
    <w:uiPriority w:val="9"/>
    <w:qFormat/>
    <w:rsid w:val="00F637B6"/>
    <w:pPr>
      <w:numPr>
        <w:numId w:val="4"/>
      </w:numPr>
      <w:tabs>
        <w:tab w:val="left" w:pos="142"/>
      </w:tabs>
      <w:spacing w:before="120"/>
      <w:ind w:left="454" w:hanging="454"/>
    </w:pPr>
  </w:style>
  <w:style w:type="paragraph" w:styleId="ListNumber2">
    <w:name w:val="List Number 2"/>
    <w:uiPriority w:val="10"/>
    <w:qFormat/>
    <w:rsid w:val="00CB4E93"/>
    <w:pPr>
      <w:numPr>
        <w:ilvl w:val="1"/>
        <w:numId w:val="4"/>
      </w:numPr>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
    <w:name w:val="Table Bullet"/>
    <w:basedOn w:val="Date"/>
    <w:uiPriority w:val="15"/>
    <w:qFormat/>
    <w:rsid w:val="00F67822"/>
    <w:pPr>
      <w:numPr>
        <w:numId w:val="8"/>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
    <w:qFormat/>
    <w:rsid w:val="00F67822"/>
    <w:pPr>
      <w:numPr>
        <w:numId w:val="5"/>
      </w:numPr>
      <w:tabs>
        <w:tab w:val="num" w:pos="284"/>
      </w:tabs>
      <w:ind w:left="568" w:hanging="284"/>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uiPriority w:val="13"/>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12"/>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 w:type="paragraph" w:customStyle="1" w:styleId="BoxTextNumber">
    <w:name w:val="Box Text Number"/>
    <w:basedOn w:val="BoxText"/>
    <w:qFormat/>
    <w:rsid w:val="00930D38"/>
    <w:pPr>
      <w:numPr>
        <w:numId w:val="14"/>
      </w:numPr>
    </w:pPr>
  </w:style>
  <w:style w:type="paragraph" w:styleId="BodyText">
    <w:name w:val="Body Text"/>
    <w:basedOn w:val="Normal"/>
    <w:link w:val="BodyTextChar"/>
    <w:uiPriority w:val="1"/>
    <w:qFormat/>
    <w:rsid w:val="00C91583"/>
    <w:pPr>
      <w:widowControl w:val="0"/>
      <w:spacing w:after="0" w:line="240" w:lineRule="auto"/>
      <w:ind w:left="1020"/>
    </w:pPr>
    <w:rPr>
      <w:rFonts w:ascii="Calibri" w:eastAsia="Calibri" w:hAnsi="Calibri"/>
      <w:sz w:val="20"/>
      <w:szCs w:val="20"/>
      <w:lang w:val="en-US"/>
    </w:rPr>
  </w:style>
  <w:style w:type="character" w:customStyle="1" w:styleId="BodyTextChar">
    <w:name w:val="Body Text Char"/>
    <w:basedOn w:val="DefaultParagraphFont"/>
    <w:link w:val="BodyText"/>
    <w:uiPriority w:val="1"/>
    <w:rsid w:val="00C91583"/>
    <w:rPr>
      <w:rFonts w:ascii="Calibri" w:eastAsia="Calibri" w:hAnsi="Calibri" w:cstheme="minorBidi"/>
      <w:lang w:val="en-US" w:eastAsia="en-US"/>
    </w:rPr>
  </w:style>
  <w:style w:type="table" w:customStyle="1" w:styleId="TableGrid10">
    <w:name w:val="Table Grid1"/>
    <w:basedOn w:val="TableNormal"/>
    <w:next w:val="TableGrid"/>
    <w:uiPriority w:val="59"/>
    <w:rsid w:val="000F7AEA"/>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3194"/>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au/biosecurity-trade/import/goods/fertiliser/chem-mined"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AuditServices@aff.gov.au" TargetMode="External"/><Relationship Id="rId17" Type="http://schemas.openxmlformats.org/officeDocument/2006/relationships/hyperlink" Target="https://creativecommons.org/licenses/by/4.0/legalco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rivacy@aff.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culture.gov.au/biosecurity-trade/import/goods/fertiliser/chem-mined"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griculture.gov.au/about/commitment/privacy"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uditServices@aff.gov.au"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14538a80b08f951efeeeb9203d8c4544">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995da4ac7ea6a374fcf825523b88f4d7"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2.xml><?xml version="1.0" encoding="utf-8"?>
<ds:datastoreItem xmlns:ds="http://schemas.openxmlformats.org/officeDocument/2006/customXml" ds:itemID="{9D1CAD33-3B39-4665-A5E6-666D035120E9}">
  <ds:schemaRefs>
    <ds:schemaRef ds:uri="81c01dc6-2c49-4730-b140-874c95cac377"/>
    <ds:schemaRef ds:uri="http://purl.org/dc/terms/"/>
    <ds:schemaRef ds:uri="2b53c995-2120-4bc0-8922-c25044d37f65"/>
    <ds:schemaRef ds:uri="http://schemas.openxmlformats.org/package/2006/metadata/core-properties"/>
    <ds:schemaRef ds:uri="http://schemas.microsoft.com/office/infopath/2007/PartnerControls"/>
    <ds:schemaRef ds:uri="http://schemas.microsoft.com/office/2006/documentManagement/types"/>
    <ds:schemaRef ds:uri="c95b51c2-b2ac-4224-a5b5-069909057829"/>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A88F3F1-BAFB-4B85-A126-A776635BB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B48E02-C406-418D-A555-2A3BB9164250}">
  <ds:schemaRefs>
    <ds:schemaRef ds:uri="http://schemas.microsoft.com/sharepoint/v3/contenttype/forms"/>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Fact_sheet_template</Template>
  <TotalTime>24</TotalTime>
  <Pages>5</Pages>
  <Words>1676</Words>
  <Characters>9555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Imported Inorganic Fertiliser Management Policy suite - Attachment 2: Independent third-party on-site audit template</vt:lpstr>
    </vt:vector>
  </TitlesOfParts>
  <Company/>
  <LinksUpToDate>false</LinksUpToDate>
  <CharactersWithSpaces>11209</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Imported Inorganic Fertiliser Management Policy suite - Attachment 2: Independent third-party on-site audit template</dc:title>
  <dc:creator>Department of Agriculture, Fisheries and Forestry</dc:creator>
  <cp:revision>17</cp:revision>
  <cp:lastPrinted>2026-03-15T23:12:00Z</cp:lastPrinted>
  <dcterms:created xsi:type="dcterms:W3CDTF">2026-01-08T02:18:00Z</dcterms:created>
  <dcterms:modified xsi:type="dcterms:W3CDTF">2026-03-17T00:22:00Z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y fmtid="{D5CDD505-2E9C-101B-9397-08002B2CF9AE}" pid="3" name="ClassificationContentMarkingHeaderShapeIds">
    <vt:lpwstr>9b46975,6c957035,32c9ad47,47c42842</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189b4681,6c4b776b,67e2e49,2db2f26a</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2024-07-17T04:39:42Z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a1b1a4c9-d03e-4b43-9ffa-80a7d73d831c</vt:lpwstr>
  </property>
  <property fmtid="{D5CDD505-2E9C-101B-9397-08002B2CF9AE}" pid="15" name="MSIP_Label_933d8be6-3c40-4052-87a2-9c2adcba8759_ContentBits">
    <vt:lpwstr>3</vt:lpwstr>
  </property>
  <property fmtid="{D5CDD505-2E9C-101B-9397-08002B2CF9AE}" pid="16" name="MediaServiceImageTags">
    <vt:lpwstr/>
  </property>
</Properties>
</file>