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1A56" w14:textId="77777777" w:rsidR="000F3FF8" w:rsidRDefault="000F3FF8" w:rsidP="000F3FF8">
      <w:pPr>
        <w:pStyle w:val="DocumentTitle1"/>
      </w:pPr>
      <w:bookmarkStart w:id="0" w:name="Top"/>
    </w:p>
    <w:p w14:paraId="585F47B2" w14:textId="1A7E629B" w:rsidR="000F3FF8" w:rsidRDefault="000F3FF8" w:rsidP="000F3FF8">
      <w:pPr>
        <w:pStyle w:val="DocumentTitle1"/>
      </w:pPr>
    </w:p>
    <w:p w14:paraId="5A4E6402" w14:textId="58F3F8FE" w:rsidR="000F3FF8" w:rsidRDefault="008E2789" w:rsidP="00DD713D">
      <w:pPr>
        <w:pStyle w:val="DocumentTitle1"/>
      </w:pPr>
      <w:r>
        <w:rPr>
          <w:noProof/>
        </w:rPr>
        <w:drawing>
          <wp:inline distT="0" distB="0" distL="0" distR="0" wp14:anchorId="05EED97E" wp14:editId="61C4E0E1">
            <wp:extent cx="495300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DF327" w14:textId="6D088AD5" w:rsidR="000F3FF8" w:rsidRDefault="000F3FF8" w:rsidP="008E2789">
      <w:pPr>
        <w:pStyle w:val="DocumentTitle1"/>
        <w:jc w:val="left"/>
      </w:pPr>
    </w:p>
    <w:p w14:paraId="7BC2FB38" w14:textId="77777777" w:rsidR="008E2789" w:rsidRDefault="008E2789" w:rsidP="008E2789">
      <w:pPr>
        <w:pStyle w:val="DocumentTitle1"/>
        <w:jc w:val="left"/>
      </w:pPr>
    </w:p>
    <w:p w14:paraId="3155FD34" w14:textId="77777777" w:rsidR="00DF6993" w:rsidRDefault="00DF6993" w:rsidP="001A5C8B">
      <w:pPr>
        <w:pStyle w:val="Heading1"/>
      </w:pPr>
      <w:bookmarkStart w:id="1" w:name="OLE_LINK1"/>
      <w:bookmarkStart w:id="2" w:name="OLE_LINK2"/>
    </w:p>
    <w:p w14:paraId="4ADF8C28" w14:textId="77777777" w:rsidR="001A5C8B" w:rsidRDefault="000F3FF8" w:rsidP="001A5C8B">
      <w:pPr>
        <w:pStyle w:val="Heading1"/>
        <w:rPr>
          <w:sz w:val="40"/>
          <w:szCs w:val="40"/>
        </w:rPr>
      </w:pPr>
      <w:r w:rsidRPr="00C331D9">
        <w:t>INDEXED</w:t>
      </w:r>
      <w:r w:rsidRPr="004B2E42">
        <w:t xml:space="preserve"> FILE LIST</w:t>
      </w:r>
      <w:r w:rsidRPr="004B2E42">
        <w:br/>
      </w:r>
      <w:bookmarkStart w:id="3" w:name="_Toc427927209"/>
      <w:bookmarkStart w:id="4" w:name="_Toc427927311"/>
    </w:p>
    <w:bookmarkEnd w:id="3"/>
    <w:bookmarkEnd w:id="4"/>
    <w:p w14:paraId="7D10B351" w14:textId="7005AD72" w:rsidR="00D5541A" w:rsidRPr="006517DA" w:rsidRDefault="00935A7A" w:rsidP="001A5C8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1 </w:t>
      </w:r>
      <w:r w:rsidR="000470BF">
        <w:rPr>
          <w:sz w:val="40"/>
          <w:szCs w:val="40"/>
        </w:rPr>
        <w:t>January to 30 June 2025</w:t>
      </w:r>
    </w:p>
    <w:bookmarkEnd w:id="1"/>
    <w:bookmarkEnd w:id="2"/>
    <w:p w14:paraId="04BC3400" w14:textId="77777777" w:rsidR="000F3FF8" w:rsidRDefault="000F3FF8" w:rsidP="000C5561">
      <w:pPr>
        <w:pStyle w:val="DocumentTitle2"/>
        <w:rPr>
          <w:sz w:val="36"/>
          <w:szCs w:val="36"/>
        </w:rPr>
      </w:pPr>
    </w:p>
    <w:p w14:paraId="432383FF" w14:textId="77777777" w:rsidR="001A5C8B" w:rsidRDefault="001A5C8B" w:rsidP="000C5561">
      <w:pPr>
        <w:pStyle w:val="DocumentTitle2"/>
        <w:rPr>
          <w:sz w:val="36"/>
          <w:szCs w:val="36"/>
        </w:rPr>
      </w:pPr>
    </w:p>
    <w:p w14:paraId="448B969E" w14:textId="3991A209" w:rsidR="000F3FF8" w:rsidRPr="00BA54AB" w:rsidRDefault="00574748" w:rsidP="00BA54A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 </w:t>
      </w:r>
      <w:r w:rsidR="00544681" w:rsidRPr="00BA54AB">
        <w:rPr>
          <w:rFonts w:ascii="Arial" w:hAnsi="Arial" w:cs="Arial"/>
          <w:i/>
          <w:sz w:val="24"/>
          <w:szCs w:val="24"/>
        </w:rPr>
        <w:t xml:space="preserve">compliance with </w:t>
      </w:r>
      <w:r w:rsidR="00AB2E9E">
        <w:rPr>
          <w:rFonts w:ascii="Arial" w:hAnsi="Arial" w:cs="Arial"/>
          <w:i/>
          <w:sz w:val="24"/>
          <w:szCs w:val="24"/>
        </w:rPr>
        <w:t>the</w:t>
      </w:r>
    </w:p>
    <w:p w14:paraId="3A1E0217" w14:textId="77777777" w:rsidR="000F3FF8" w:rsidRPr="00BA54AB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 xml:space="preserve">Senate Procedural </w:t>
      </w:r>
      <w:r w:rsidR="00874E96" w:rsidRPr="00BA54AB">
        <w:rPr>
          <w:rFonts w:ascii="Arial" w:hAnsi="Arial" w:cs="Arial"/>
          <w:sz w:val="24"/>
          <w:szCs w:val="24"/>
        </w:rPr>
        <w:t>Or</w:t>
      </w:r>
      <w:r w:rsidRPr="00BA54AB">
        <w:rPr>
          <w:rFonts w:ascii="Arial" w:hAnsi="Arial" w:cs="Arial"/>
          <w:sz w:val="24"/>
          <w:szCs w:val="24"/>
        </w:rPr>
        <w:t>der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Continuing Effect </w:t>
      </w:r>
      <w:r w:rsidR="004018F4">
        <w:rPr>
          <w:rFonts w:ascii="Arial" w:hAnsi="Arial" w:cs="Arial"/>
          <w:sz w:val="24"/>
          <w:szCs w:val="24"/>
        </w:rPr>
        <w:t>-</w:t>
      </w:r>
    </w:p>
    <w:p w14:paraId="2C430C44" w14:textId="061ED7A9" w:rsidR="000F3FF8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>Indexed list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departmental </w:t>
      </w:r>
      <w:r w:rsidR="00AB2E9E">
        <w:rPr>
          <w:rFonts w:ascii="Arial" w:hAnsi="Arial" w:cs="Arial"/>
          <w:sz w:val="24"/>
          <w:szCs w:val="24"/>
        </w:rPr>
        <w:t>and</w:t>
      </w:r>
      <w:r w:rsidRPr="00BA54AB">
        <w:rPr>
          <w:rFonts w:ascii="Arial" w:hAnsi="Arial" w:cs="Arial"/>
          <w:sz w:val="24"/>
          <w:szCs w:val="24"/>
        </w:rPr>
        <w:t xml:space="preserve"> agency files</w:t>
      </w:r>
    </w:p>
    <w:p w14:paraId="233A535D" w14:textId="77777777" w:rsidR="00F10EAA" w:rsidRDefault="001A5C8B" w:rsidP="001A5C8B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  <w:r w:rsidR="00902D4F" w:rsidRPr="00BA54AB">
        <w:rPr>
          <w:rFonts w:ascii="Arial" w:hAnsi="Arial" w:cs="Arial"/>
          <w:b/>
        </w:rPr>
        <w:lastRenderedPageBreak/>
        <w:t>Table</w:t>
      </w:r>
      <w:r w:rsidR="00742CFC">
        <w:rPr>
          <w:rFonts w:ascii="Arial" w:hAnsi="Arial" w:cs="Arial"/>
          <w:b/>
        </w:rPr>
        <w:t xml:space="preserve"> of </w:t>
      </w:r>
      <w:r w:rsidR="00902D4F" w:rsidRPr="00BA54AB">
        <w:rPr>
          <w:rFonts w:ascii="Arial" w:hAnsi="Arial" w:cs="Arial"/>
          <w:b/>
        </w:rPr>
        <w:t>Contents</w:t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  <w:t xml:space="preserve">           P</w:t>
      </w:r>
      <w:r w:rsidR="00902D4F" w:rsidRPr="00BA54AB">
        <w:rPr>
          <w:rFonts w:ascii="Arial" w:hAnsi="Arial" w:cs="Arial"/>
          <w:b/>
        </w:rPr>
        <w:t>age No</w:t>
      </w:r>
    </w:p>
    <w:p w14:paraId="0F9CD547" w14:textId="77777777" w:rsidR="00BA54AB" w:rsidRDefault="00705E9F" w:rsidP="00705E9F">
      <w:pPr>
        <w:tabs>
          <w:tab w:val="left" w:pos="7680"/>
        </w:tabs>
        <w:rPr>
          <w:rFonts w:eastAsia="SimSun" w:cs="Arial"/>
        </w:rPr>
      </w:pPr>
      <w:r>
        <w:rPr>
          <w:rFonts w:eastAsia="SimSun" w:cs="Arial"/>
        </w:rPr>
        <w:tab/>
      </w:r>
    </w:p>
    <w:p w14:paraId="0B9E11BD" w14:textId="051B9667" w:rsidR="00B06B2B" w:rsidRDefault="00FC254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05292">
        <w:rPr>
          <w:rStyle w:val="Strong"/>
          <w:rFonts w:eastAsia="SimSun"/>
          <w:b w:val="0"/>
          <w:sz w:val="22"/>
          <w:szCs w:val="22"/>
        </w:rPr>
        <w:fldChar w:fldCharType="begin"/>
      </w:r>
      <w:r w:rsidR="00A20C85" w:rsidRPr="00343022">
        <w:rPr>
          <w:rStyle w:val="Strong"/>
          <w:rFonts w:eastAsia="SimSun"/>
          <w:b w:val="0"/>
          <w:sz w:val="22"/>
          <w:szCs w:val="22"/>
        </w:rPr>
        <w:instrText xml:space="preserve"> TOC \o "2-3" \h \z </w:instrText>
      </w:r>
      <w:r w:rsidRPr="00A05292">
        <w:rPr>
          <w:rStyle w:val="Strong"/>
          <w:rFonts w:eastAsia="SimSun"/>
          <w:b w:val="0"/>
          <w:sz w:val="22"/>
          <w:szCs w:val="22"/>
        </w:rPr>
        <w:fldChar w:fldCharType="separate"/>
      </w:r>
      <w:hyperlink w:anchor="_Toc204863085" w:history="1">
        <w:r w:rsidR="00B06B2B" w:rsidRPr="004F1552">
          <w:rPr>
            <w:rStyle w:val="Hyperlink"/>
            <w:noProof/>
          </w:rPr>
          <w:t>Agricultural Policy Division</w:t>
        </w:r>
        <w:r w:rsidR="00B06B2B">
          <w:rPr>
            <w:noProof/>
            <w:webHidden/>
          </w:rPr>
          <w:tab/>
        </w:r>
        <w:r w:rsidR="00B06B2B">
          <w:rPr>
            <w:noProof/>
            <w:webHidden/>
          </w:rPr>
          <w:fldChar w:fldCharType="begin"/>
        </w:r>
        <w:r w:rsidR="00B06B2B">
          <w:rPr>
            <w:noProof/>
            <w:webHidden/>
          </w:rPr>
          <w:instrText xml:space="preserve"> PAGEREF _Toc204863085 \h </w:instrText>
        </w:r>
        <w:r w:rsidR="00B06B2B">
          <w:rPr>
            <w:noProof/>
            <w:webHidden/>
          </w:rPr>
        </w:r>
        <w:r w:rsidR="00B06B2B">
          <w:rPr>
            <w:noProof/>
            <w:webHidden/>
          </w:rPr>
          <w:fldChar w:fldCharType="separate"/>
        </w:r>
        <w:r w:rsidR="00B06B2B">
          <w:rPr>
            <w:noProof/>
            <w:webHidden/>
          </w:rPr>
          <w:t>2</w:t>
        </w:r>
        <w:r w:rsidR="00B06B2B">
          <w:rPr>
            <w:noProof/>
            <w:webHidden/>
          </w:rPr>
          <w:fldChar w:fldCharType="end"/>
        </w:r>
      </w:hyperlink>
    </w:p>
    <w:p w14:paraId="4A1B2B0B" w14:textId="6AEE8D77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86" w:history="1">
        <w:r w:rsidRPr="004F1552">
          <w:rPr>
            <w:rStyle w:val="Hyperlink"/>
            <w:noProof/>
          </w:rPr>
          <w:t>AgVet Chemicals, Fisheries and Forestry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4F255B" w14:textId="4E299785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87" w:history="1">
        <w:r w:rsidRPr="004F1552">
          <w:rPr>
            <w:rStyle w:val="Hyperlink"/>
            <w:noProof/>
          </w:rPr>
          <w:t>Biosecurity Animal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58DE29" w14:textId="11C51093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88" w:history="1">
        <w:r w:rsidRPr="004F1552">
          <w:rPr>
            <w:rStyle w:val="Hyperlink"/>
            <w:noProof/>
          </w:rPr>
          <w:t>Biosecurity Operations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4FBD62" w14:textId="00087EDF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89" w:history="1">
        <w:r w:rsidRPr="004F1552">
          <w:rPr>
            <w:rStyle w:val="Hyperlink"/>
            <w:noProof/>
          </w:rPr>
          <w:t>Biosecurity Plant and Science Services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21476D" w14:textId="1E8A1DAB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90" w:history="1">
        <w:r w:rsidRPr="004F1552">
          <w:rPr>
            <w:rStyle w:val="Hyperlink"/>
            <w:noProof/>
          </w:rPr>
          <w:t>Biosecurity Strategy and Reform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BDC697" w14:textId="3DB745B1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91" w:history="1">
        <w:r w:rsidRPr="004F1552">
          <w:rPr>
            <w:rStyle w:val="Hyperlink"/>
            <w:noProof/>
          </w:rPr>
          <w:t>Plant and Live Animal Exports, Welfare and Regulation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7845DB" w14:textId="10958B50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92" w:history="1">
        <w:r w:rsidRPr="004F1552">
          <w:rPr>
            <w:rStyle w:val="Hyperlink"/>
            <w:noProof/>
          </w:rPr>
          <w:t>Plant Protection and Environmental Biosecurity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1CA279" w14:textId="3D73C7A0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93" w:history="1">
        <w:r w:rsidRPr="004F1552">
          <w:rPr>
            <w:rStyle w:val="Hyperlink"/>
            <w:noProof/>
          </w:rPr>
          <w:t>Strategy, Performance and Engagement D</w:t>
        </w:r>
        <w:r w:rsidRPr="004F1552">
          <w:rPr>
            <w:rStyle w:val="Hyperlink"/>
            <w:noProof/>
          </w:rPr>
          <w:t>i</w:t>
        </w:r>
        <w:r w:rsidRPr="004F1552">
          <w:rPr>
            <w:rStyle w:val="Hyperlink"/>
            <w:noProof/>
          </w:rPr>
          <w:t>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C91D379" w14:textId="235788A7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94" w:history="1">
        <w:r w:rsidRPr="004F1552">
          <w:rPr>
            <w:rStyle w:val="Hyperlink"/>
            <w:noProof/>
          </w:rPr>
          <w:t>Sustainability, Climate and Strategy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6AA8CA" w14:textId="6AE33BD3" w:rsidR="00B06B2B" w:rsidRDefault="00B06B2B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4863095" w:history="1">
        <w:r w:rsidRPr="004F1552">
          <w:rPr>
            <w:rStyle w:val="Hyperlink"/>
            <w:noProof/>
          </w:rPr>
          <w:t>Trade and International</w:t>
        </w:r>
        <w:r w:rsidRPr="004F1552">
          <w:rPr>
            <w:rStyle w:val="Hyperlink"/>
            <w:noProof/>
            <w:shd w:val="clear" w:color="auto" w:fill="FAF9F8"/>
          </w:rPr>
          <w:t xml:space="preserve"> </w:t>
        </w:r>
        <w:r w:rsidRPr="004F1552">
          <w:rPr>
            <w:rStyle w:val="Hyperlink"/>
            <w:noProof/>
          </w:rPr>
          <w:t>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_Toc204863095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BB1EDB" w14:textId="33DA3370" w:rsidR="00C81D9D" w:rsidRPr="00E20F02" w:rsidRDefault="00FC254C" w:rsidP="00D2326A">
      <w:pPr>
        <w:pStyle w:val="Heading4"/>
        <w:rPr>
          <w:rFonts w:eastAsia="SimSun" w:cs="Arial"/>
          <w:sz w:val="18"/>
          <w:szCs w:val="18"/>
        </w:rPr>
      </w:pPr>
      <w:r w:rsidRPr="00A05292">
        <w:rPr>
          <w:rStyle w:val="Strong"/>
          <w:rFonts w:eastAsia="SimSun"/>
          <w:szCs w:val="22"/>
        </w:rPr>
        <w:fldChar w:fldCharType="end"/>
      </w:r>
    </w:p>
    <w:p w14:paraId="1B9BAF12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E981497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B5AB08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1333CC8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75AF835E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94FAE9F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0EB052B" w14:textId="77777777" w:rsidR="00C81D9D" w:rsidRPr="00E20F02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433222AE" w14:textId="2CF357D1" w:rsidR="00C81D9D" w:rsidRPr="00E20F02" w:rsidRDefault="00C81D9D" w:rsidP="00C81D9D">
      <w:pPr>
        <w:rPr>
          <w:rFonts w:ascii="Arial" w:eastAsia="SimSun" w:hAnsi="Arial" w:cs="Arial"/>
          <w:sz w:val="18"/>
          <w:szCs w:val="18"/>
        </w:rPr>
      </w:pPr>
    </w:p>
    <w:p w14:paraId="0E7CB3E3" w14:textId="610DBF77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7771451" w14:textId="01660C0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2E88A77" w14:textId="4DD646C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06688F4" w14:textId="3C7FAA28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08AF9547" w14:textId="023D29A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F745A29" w14:textId="3AC6919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CC5E3D" w14:textId="6FECE56E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2A9D6D" w14:textId="3F98ECA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8BC8276" w14:textId="1520586F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14ED4A48" w14:textId="448C2F39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50FC8375" w14:textId="4D4AC194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7F116AB" w14:textId="2CCAC4EA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79F1139B" w14:textId="42205F6C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6EF99B82" w14:textId="758D59D0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4ABB7D18" w14:textId="16F4753D" w:rsidR="009230EE" w:rsidRPr="00E20F02" w:rsidRDefault="009230EE" w:rsidP="00C81D9D">
      <w:pPr>
        <w:rPr>
          <w:rFonts w:ascii="Arial" w:eastAsia="SimSun" w:hAnsi="Arial" w:cs="Arial"/>
          <w:sz w:val="18"/>
          <w:szCs w:val="18"/>
        </w:rPr>
      </w:pPr>
    </w:p>
    <w:p w14:paraId="3B425005" w14:textId="77777777" w:rsidR="00040597" w:rsidRPr="00E20F02" w:rsidRDefault="00040597" w:rsidP="00C81D9D">
      <w:pPr>
        <w:rPr>
          <w:rFonts w:ascii="Arial" w:eastAsia="SimSun" w:hAnsi="Arial" w:cs="Arial"/>
          <w:sz w:val="18"/>
          <w:szCs w:val="18"/>
        </w:rPr>
      </w:pPr>
    </w:p>
    <w:p w14:paraId="6F9589C3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5A2922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2B02B3AC" w14:textId="77777777" w:rsidR="00451EED" w:rsidRPr="00E20F02" w:rsidRDefault="00451EED" w:rsidP="00F52714">
      <w:pPr>
        <w:pStyle w:val="Heading3"/>
        <w:rPr>
          <w:sz w:val="18"/>
          <w:szCs w:val="18"/>
        </w:rPr>
      </w:pPr>
    </w:p>
    <w:p w14:paraId="7F41A535" w14:textId="77777777" w:rsidR="00451EED" w:rsidRDefault="00451EED" w:rsidP="00F52714">
      <w:pPr>
        <w:pStyle w:val="Heading3"/>
        <w:rPr>
          <w:sz w:val="18"/>
          <w:szCs w:val="18"/>
        </w:rPr>
      </w:pPr>
    </w:p>
    <w:p w14:paraId="0BC7D660" w14:textId="77777777" w:rsidR="00E20F02" w:rsidRDefault="00E20F02" w:rsidP="00E20F02"/>
    <w:p w14:paraId="6EF75163" w14:textId="77777777" w:rsidR="00E20F02" w:rsidRDefault="00E20F02" w:rsidP="00E20F02"/>
    <w:p w14:paraId="254A19E7" w14:textId="77777777" w:rsidR="00340F01" w:rsidRDefault="00340F01" w:rsidP="00E20F02"/>
    <w:p w14:paraId="240081D9" w14:textId="77777777" w:rsidR="00340F01" w:rsidRDefault="00340F01" w:rsidP="00E20F02"/>
    <w:p w14:paraId="16AE6463" w14:textId="77777777" w:rsidR="00340F01" w:rsidRDefault="00340F01" w:rsidP="00E20F02"/>
    <w:p w14:paraId="36BBF823" w14:textId="77777777" w:rsidR="00340F01" w:rsidRDefault="00340F01" w:rsidP="00E20F02"/>
    <w:p w14:paraId="620E5872" w14:textId="146BDBB7" w:rsidR="00D977B5" w:rsidRDefault="00D977B5" w:rsidP="00F52714">
      <w:pPr>
        <w:pStyle w:val="Heading3"/>
      </w:pPr>
      <w:bookmarkStart w:id="5" w:name="_Toc204863085"/>
      <w:r w:rsidRPr="00A04748">
        <w:t>Agricultural Policy Division</w:t>
      </w:r>
      <w:bookmarkEnd w:id="5"/>
    </w:p>
    <w:p w14:paraId="5B63FABC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2BDFFC9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596D8A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2A77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91FED" w:rsidRPr="00691FED" w14:paraId="576A9FE4" w14:textId="77777777" w:rsidTr="00691FE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8AE" w14:textId="77777777" w:rsidR="00691FED" w:rsidRPr="00691FED" w:rsidRDefault="00691FED" w:rsidP="00691FE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91FED">
              <w:rPr>
                <w:rFonts w:ascii="Arial" w:hAnsi="Arial" w:cs="Arial"/>
                <w:color w:val="000000"/>
              </w:rPr>
              <w:t>2025/001486E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4AC7" w14:textId="4881B416" w:rsidR="00691FED" w:rsidRPr="00691FED" w:rsidRDefault="000A47FE" w:rsidP="00691FED">
            <w:pPr>
              <w:rPr>
                <w:rFonts w:ascii="Arial" w:hAnsi="Arial" w:cs="Arial"/>
                <w:color w:val="000000"/>
              </w:rPr>
            </w:pPr>
            <w:r w:rsidRPr="00691FED">
              <w:rPr>
                <w:rFonts w:ascii="Arial" w:hAnsi="Arial" w:cs="Arial"/>
                <w:color w:val="000000"/>
              </w:rPr>
              <w:t xml:space="preserve">Industry &amp; Trade Relations - Financial Arrangements - Standard - Red Meat Advisory Council (RMAC) - Red Meat Industry Fund - Consultation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691FED">
              <w:rPr>
                <w:rFonts w:ascii="Arial" w:hAnsi="Arial" w:cs="Arial"/>
                <w:color w:val="000000"/>
              </w:rPr>
              <w:t>nd Reporting - 2025</w:t>
            </w:r>
          </w:p>
        </w:tc>
      </w:tr>
      <w:tr w:rsidR="00691FED" w:rsidRPr="00691FED" w14:paraId="15F8D253" w14:textId="77777777" w:rsidTr="00691FE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C160" w14:textId="77777777" w:rsidR="00691FED" w:rsidRPr="00691FED" w:rsidRDefault="00691FED" w:rsidP="00691FE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91FED">
              <w:rPr>
                <w:rFonts w:ascii="Arial" w:hAnsi="Arial" w:cs="Arial"/>
                <w:color w:val="000000"/>
              </w:rPr>
              <w:t>2025/003151E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47A7" w14:textId="6D553BCD" w:rsidR="00691FED" w:rsidRPr="00691FED" w:rsidRDefault="000A47FE" w:rsidP="00691FED">
            <w:pPr>
              <w:rPr>
                <w:rFonts w:ascii="Arial" w:hAnsi="Arial" w:cs="Arial"/>
                <w:color w:val="000000"/>
              </w:rPr>
            </w:pPr>
            <w:r w:rsidRPr="00691FED">
              <w:rPr>
                <w:rFonts w:ascii="Arial" w:hAnsi="Arial" w:cs="Arial"/>
                <w:color w:val="000000"/>
              </w:rPr>
              <w:t xml:space="preserve">Industry &amp; Trade Relations - Policy - Working Papers - SG-01 - Greater Growth 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691FED">
              <w:rPr>
                <w:rFonts w:ascii="Arial" w:hAnsi="Arial" w:cs="Arial"/>
                <w:color w:val="000000"/>
              </w:rPr>
              <w:t xml:space="preserve">n Average Agricultural Productivity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691FE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691FED">
              <w:rPr>
                <w:rFonts w:ascii="Arial" w:hAnsi="Arial" w:cs="Arial"/>
                <w:color w:val="000000"/>
              </w:rPr>
              <w:t xml:space="preserve">he Past 10 Years Compared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691FED">
              <w:rPr>
                <w:rFonts w:ascii="Arial" w:hAnsi="Arial" w:cs="Arial"/>
                <w:color w:val="000000"/>
              </w:rPr>
              <w:t xml:space="preserve">ith Average Annual Market Sector Productivity Growth Over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691FED">
              <w:rPr>
                <w:rFonts w:ascii="Arial" w:hAnsi="Arial" w:cs="Arial"/>
                <w:color w:val="000000"/>
              </w:rPr>
              <w:t>he Same Period</w:t>
            </w:r>
          </w:p>
        </w:tc>
      </w:tr>
    </w:tbl>
    <w:p w14:paraId="770DCF61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7D9B65F" w14:textId="77777777" w:rsidR="009F7E2C" w:rsidRPr="009F7E2C" w:rsidRDefault="009F7E2C" w:rsidP="009F7E2C">
      <w:r w:rsidRPr="00FF2A75">
        <w:br w:type="page"/>
      </w:r>
    </w:p>
    <w:p w14:paraId="2636375A" w14:textId="62BA788E" w:rsidR="00902776" w:rsidRDefault="00902776" w:rsidP="00902776">
      <w:pPr>
        <w:pStyle w:val="Heading3"/>
      </w:pPr>
      <w:bookmarkStart w:id="6" w:name="_Toc204863086"/>
      <w:r w:rsidRPr="00902776">
        <w:lastRenderedPageBreak/>
        <w:t>AgVet Chemicals</w:t>
      </w:r>
      <w:r>
        <w:t xml:space="preserve">, </w:t>
      </w:r>
      <w:r w:rsidRPr="00902776">
        <w:t>Fi</w:t>
      </w:r>
      <w:r>
        <w:t>sheries</w:t>
      </w:r>
      <w:r w:rsidR="0005595C">
        <w:t xml:space="preserve"> and</w:t>
      </w:r>
      <w:r w:rsidR="00853209">
        <w:t xml:space="preserve"> </w:t>
      </w:r>
      <w:r>
        <w:t>Forestry Division</w:t>
      </w:r>
      <w:bookmarkEnd w:id="6"/>
    </w:p>
    <w:p w14:paraId="08F62D3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306E8EF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730A52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03D1978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6429A" w:rsidRPr="0046429A" w14:paraId="5C3F866B" w14:textId="77777777" w:rsidTr="0046429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D344" w14:textId="16186F62" w:rsidR="0046429A" w:rsidRPr="0046429A" w:rsidRDefault="00FD01C5" w:rsidP="0046429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>2025/001943E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CB77" w14:textId="2F4DAEDF" w:rsidR="0046429A" w:rsidRPr="0046429A" w:rsidRDefault="00FB1B97" w:rsidP="0046429A">
            <w:pPr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>Grant Management - Planning - Standard - Support Plantation Establishment Grants Program - Round 3 - Design</w:t>
            </w:r>
          </w:p>
        </w:tc>
      </w:tr>
      <w:tr w:rsidR="0046429A" w:rsidRPr="0046429A" w14:paraId="722043D9" w14:textId="77777777" w:rsidTr="0046429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02F" w14:textId="3CFE7F16" w:rsidR="0046429A" w:rsidRPr="0046429A" w:rsidRDefault="00FD01C5" w:rsidP="0046429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>2025/002120E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B17A" w14:textId="645446E3" w:rsidR="0046429A" w:rsidRPr="0046429A" w:rsidRDefault="00FB1B97" w:rsidP="0046429A">
            <w:pPr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>Grant Management - Planning - Standard - Support Plantation Establishment Grants Program - Round 3, Batch 1 - Assessment</w:t>
            </w:r>
          </w:p>
        </w:tc>
      </w:tr>
      <w:tr w:rsidR="0046429A" w:rsidRPr="0046429A" w14:paraId="00255A35" w14:textId="77777777" w:rsidTr="0046429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D451" w14:textId="5F815503" w:rsidR="0046429A" w:rsidRPr="0046429A" w:rsidRDefault="00FD01C5" w:rsidP="0046429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>2025/005520E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0444" w14:textId="683DC76C" w:rsidR="0046429A" w:rsidRPr="0046429A" w:rsidRDefault="00FB1B97" w:rsidP="0046429A">
            <w:pPr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 xml:space="preserve">Strategic Management - Policy Significant - APVMA Governance - DAFF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6429A">
              <w:rPr>
                <w:rFonts w:ascii="Arial" w:hAnsi="Arial" w:cs="Arial"/>
                <w:color w:val="000000"/>
              </w:rPr>
              <w:t xml:space="preserve"> APVMA Reporting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6429A">
              <w:rPr>
                <w:rFonts w:ascii="Arial" w:hAnsi="Arial" w:cs="Arial"/>
                <w:color w:val="000000"/>
              </w:rPr>
              <w:t xml:space="preserve"> Cooperation Framework 2024-25</w:t>
            </w:r>
          </w:p>
        </w:tc>
      </w:tr>
      <w:tr w:rsidR="0046429A" w:rsidRPr="0046429A" w14:paraId="32C2685C" w14:textId="77777777" w:rsidTr="0046429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4AE4" w14:textId="4F70E8E7" w:rsidR="0046429A" w:rsidRPr="0046429A" w:rsidRDefault="00FD01C5" w:rsidP="0046429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>2025/003155E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EA0A" w14:textId="358B7E77" w:rsidR="0046429A" w:rsidRPr="0046429A" w:rsidRDefault="00FB1B97" w:rsidP="0046429A">
            <w:pPr>
              <w:rPr>
                <w:rFonts w:ascii="Arial" w:hAnsi="Arial" w:cs="Arial"/>
                <w:color w:val="000000"/>
              </w:rPr>
            </w:pPr>
            <w:r w:rsidRPr="0046429A">
              <w:rPr>
                <w:rFonts w:ascii="Arial" w:hAnsi="Arial" w:cs="Arial"/>
                <w:color w:val="000000"/>
              </w:rPr>
              <w:t xml:space="preserve">Sustainable Resource Management - Agreements - Standard - Forest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6429A">
              <w:rPr>
                <w:rFonts w:ascii="Arial" w:hAnsi="Arial" w:cs="Arial"/>
                <w:color w:val="000000"/>
              </w:rPr>
              <w:t xml:space="preserve"> Wood Products Australia Administration 2024-25</w:t>
            </w:r>
          </w:p>
        </w:tc>
      </w:tr>
    </w:tbl>
    <w:p w14:paraId="1F84E927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4CB75DD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770CD4BC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264798F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11D40965" w14:textId="77777777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886E19C" w14:textId="2F788304" w:rsidR="00380859" w:rsidRPr="00E20F02" w:rsidRDefault="00380859" w:rsidP="00D977B5">
      <w:pPr>
        <w:pStyle w:val="Heading3"/>
        <w:rPr>
          <w:sz w:val="18"/>
          <w:szCs w:val="18"/>
        </w:rPr>
      </w:pPr>
    </w:p>
    <w:p w14:paraId="3D46F4F0" w14:textId="77777777" w:rsidR="00430DF6" w:rsidRPr="00E20F02" w:rsidRDefault="00430DF6" w:rsidP="00430DF6">
      <w:pPr>
        <w:rPr>
          <w:sz w:val="18"/>
          <w:szCs w:val="18"/>
        </w:rPr>
      </w:pPr>
    </w:p>
    <w:p w14:paraId="4DA9C599" w14:textId="29AC89DA" w:rsidR="00380859" w:rsidRPr="00E20F02" w:rsidRDefault="00380859" w:rsidP="00D977B5">
      <w:pPr>
        <w:pStyle w:val="Heading3"/>
        <w:rPr>
          <w:sz w:val="18"/>
          <w:szCs w:val="18"/>
        </w:rPr>
      </w:pPr>
    </w:p>
    <w:p w14:paraId="5B31496F" w14:textId="0CDB0DFB" w:rsidR="00430DF6" w:rsidRPr="00E20F02" w:rsidRDefault="00430DF6" w:rsidP="00430DF6">
      <w:pPr>
        <w:rPr>
          <w:sz w:val="18"/>
          <w:szCs w:val="18"/>
        </w:rPr>
      </w:pPr>
    </w:p>
    <w:p w14:paraId="4AB403D1" w14:textId="54480429" w:rsidR="00430DF6" w:rsidRPr="00E20F02" w:rsidRDefault="00430DF6" w:rsidP="00430DF6">
      <w:pPr>
        <w:rPr>
          <w:sz w:val="18"/>
          <w:szCs w:val="18"/>
        </w:rPr>
      </w:pPr>
    </w:p>
    <w:p w14:paraId="69D471C2" w14:textId="170A46A4" w:rsidR="00430DF6" w:rsidRPr="00E20F02" w:rsidRDefault="00430DF6" w:rsidP="00430DF6">
      <w:pPr>
        <w:rPr>
          <w:sz w:val="18"/>
          <w:szCs w:val="18"/>
        </w:rPr>
      </w:pPr>
    </w:p>
    <w:p w14:paraId="0044AE77" w14:textId="4546316B" w:rsidR="00430DF6" w:rsidRPr="00E20F02" w:rsidRDefault="00430DF6" w:rsidP="00430DF6">
      <w:pPr>
        <w:rPr>
          <w:sz w:val="18"/>
          <w:szCs w:val="18"/>
        </w:rPr>
      </w:pPr>
    </w:p>
    <w:p w14:paraId="30E29FD4" w14:textId="03B06F2C" w:rsidR="00430DF6" w:rsidRPr="00E20F02" w:rsidRDefault="00430DF6" w:rsidP="00430DF6">
      <w:pPr>
        <w:rPr>
          <w:sz w:val="18"/>
          <w:szCs w:val="18"/>
        </w:rPr>
      </w:pPr>
    </w:p>
    <w:p w14:paraId="22A5AD86" w14:textId="21627CAA" w:rsidR="00430DF6" w:rsidRPr="00E20F02" w:rsidRDefault="00430DF6" w:rsidP="00430DF6">
      <w:pPr>
        <w:rPr>
          <w:sz w:val="18"/>
          <w:szCs w:val="18"/>
        </w:rPr>
      </w:pPr>
    </w:p>
    <w:p w14:paraId="5A554047" w14:textId="0E82C0BC" w:rsidR="00430DF6" w:rsidRPr="00E20F02" w:rsidRDefault="00430DF6" w:rsidP="00430DF6">
      <w:pPr>
        <w:rPr>
          <w:sz w:val="18"/>
          <w:szCs w:val="18"/>
        </w:rPr>
      </w:pPr>
    </w:p>
    <w:p w14:paraId="4928AD8F" w14:textId="389728CE" w:rsidR="006A04E7" w:rsidRPr="00E20F02" w:rsidRDefault="006A04E7" w:rsidP="00430DF6">
      <w:pPr>
        <w:rPr>
          <w:sz w:val="18"/>
          <w:szCs w:val="18"/>
        </w:rPr>
      </w:pPr>
    </w:p>
    <w:p w14:paraId="1A054938" w14:textId="5B076946" w:rsidR="006A04E7" w:rsidRPr="00E20F02" w:rsidRDefault="006A04E7" w:rsidP="00430DF6">
      <w:pPr>
        <w:rPr>
          <w:sz w:val="18"/>
          <w:szCs w:val="18"/>
        </w:rPr>
      </w:pPr>
    </w:p>
    <w:p w14:paraId="465E7E11" w14:textId="321731A3" w:rsidR="0009481C" w:rsidRDefault="0009481C" w:rsidP="00430DF6">
      <w:pPr>
        <w:rPr>
          <w:sz w:val="18"/>
          <w:szCs w:val="18"/>
        </w:rPr>
      </w:pPr>
    </w:p>
    <w:p w14:paraId="79A16006" w14:textId="77777777" w:rsidR="00E20F02" w:rsidRDefault="00E20F02" w:rsidP="00430DF6">
      <w:pPr>
        <w:rPr>
          <w:sz w:val="18"/>
          <w:szCs w:val="18"/>
        </w:rPr>
      </w:pPr>
    </w:p>
    <w:p w14:paraId="4AE01798" w14:textId="77777777" w:rsidR="00E20F02" w:rsidRDefault="00E20F02" w:rsidP="00430DF6">
      <w:pPr>
        <w:rPr>
          <w:sz w:val="18"/>
          <w:szCs w:val="18"/>
        </w:rPr>
      </w:pPr>
    </w:p>
    <w:p w14:paraId="4C4B8AB6" w14:textId="77777777" w:rsidR="009F7E2C" w:rsidRPr="009F7E2C" w:rsidRDefault="009F7E2C" w:rsidP="009F7E2C">
      <w:r w:rsidRPr="00FF2A75">
        <w:br w:type="page"/>
      </w:r>
    </w:p>
    <w:p w14:paraId="00AD8C85" w14:textId="14A98620" w:rsidR="009F2ADD" w:rsidRDefault="00D977B5" w:rsidP="00D977B5">
      <w:pPr>
        <w:pStyle w:val="Heading3"/>
      </w:pPr>
      <w:bookmarkStart w:id="7" w:name="_Toc204863087"/>
      <w:r w:rsidRPr="00FF2A75">
        <w:lastRenderedPageBreak/>
        <w:t>Biosecurity Animal Division</w:t>
      </w:r>
      <w:bookmarkEnd w:id="7"/>
    </w:p>
    <w:p w14:paraId="1CF46CF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732070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803E38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83C2A5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0B4E54" w:rsidRPr="000B4E54" w14:paraId="5957C661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A44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2025/003428E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1791" w14:textId="236D541E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Biosecurity - Advice - Standard - Iran - 2025 - Barramundi Fingerlings Export Suspension</w:t>
            </w:r>
          </w:p>
        </w:tc>
      </w:tr>
      <w:tr w:rsidR="000B4E54" w:rsidRPr="000B4E54" w14:paraId="4F2809DC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53A1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2025/004745E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F98B" w14:textId="3FBA4A84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Committees &amp; Meetings - Significant Final Papers - Sub-Committee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0B4E54">
              <w:rPr>
                <w:rFonts w:ascii="Arial" w:hAnsi="Arial" w:cs="Arial"/>
                <w:color w:val="000000"/>
              </w:rPr>
              <w:t xml:space="preserve"> Aquatic Animal Health - 2025-01</w:t>
            </w:r>
          </w:p>
        </w:tc>
      </w:tr>
      <w:tr w:rsidR="000B4E54" w:rsidRPr="000B4E54" w14:paraId="04189758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7E2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2025/004766E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2693" w14:textId="131473FA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Committees &amp; Meetings - Significant Final Papers - Sub-Committee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0B4E54">
              <w:rPr>
                <w:rFonts w:ascii="Arial" w:hAnsi="Arial" w:cs="Arial"/>
                <w:color w:val="000000"/>
              </w:rPr>
              <w:t xml:space="preserve"> Aquatic Animal Health (SCAAH) - 2024-04</w:t>
            </w:r>
          </w:p>
        </w:tc>
      </w:tr>
      <w:tr w:rsidR="000B4E54" w:rsidRPr="000B4E54" w14:paraId="6F932720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873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2025/003701E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F76E" w14:textId="12C73352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Biosecurity - Committees &amp; Meetings - Significant Final Papers- Animal Health Committee 45 - A</w:t>
            </w:r>
            <w:r w:rsidR="004865C3" w:rsidRPr="000B4E54">
              <w:rPr>
                <w:rFonts w:ascii="Arial" w:hAnsi="Arial" w:cs="Arial"/>
                <w:color w:val="000000"/>
              </w:rPr>
              <w:t>HC45</w:t>
            </w:r>
          </w:p>
        </w:tc>
      </w:tr>
      <w:tr w:rsidR="000B4E54" w:rsidRPr="000B4E54" w14:paraId="34F9141B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F39A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2025/002685E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5A3F" w14:textId="372B8C7A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Approval Process </w:t>
            </w:r>
            <w:r w:rsidR="0055522A">
              <w:rPr>
                <w:rFonts w:ascii="Arial" w:hAnsi="Arial" w:cs="Arial"/>
                <w:color w:val="000000"/>
              </w:rPr>
              <w:t>for</w:t>
            </w:r>
            <w:r w:rsidRPr="000B4E54">
              <w:rPr>
                <w:rFonts w:ascii="Arial" w:hAnsi="Arial" w:cs="Arial"/>
                <w:color w:val="000000"/>
              </w:rPr>
              <w:t xml:space="preserve"> Destruction Methods - Preparedness - Destruction Disposal </w:t>
            </w:r>
            <w:r w:rsidR="004865C3">
              <w:rPr>
                <w:rFonts w:ascii="Arial" w:hAnsi="Arial" w:cs="Arial"/>
                <w:color w:val="000000"/>
              </w:rPr>
              <w:t>and</w:t>
            </w:r>
            <w:r w:rsidRPr="000B4E54">
              <w:rPr>
                <w:rFonts w:ascii="Arial" w:hAnsi="Arial" w:cs="Arial"/>
                <w:color w:val="000000"/>
              </w:rPr>
              <w:t xml:space="preserve"> Decontamination - Animal Health Committee - 2025</w:t>
            </w:r>
          </w:p>
        </w:tc>
      </w:tr>
      <w:tr w:rsidR="000B4E54" w:rsidRPr="000B4E54" w14:paraId="5D11A463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14F7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2025/003680E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3AAB" w14:textId="7A3646C3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Avian Influenza - Vaccination</w:t>
            </w:r>
          </w:p>
        </w:tc>
      </w:tr>
      <w:tr w:rsidR="000B4E54" w:rsidRPr="000B4E54" w14:paraId="73CD4981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43E2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2025/003675E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E762" w14:textId="7FB2D0E4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Avian Influenza - XXX</w:t>
            </w:r>
          </w:p>
        </w:tc>
      </w:tr>
      <w:tr w:rsidR="000B4E54" w:rsidRPr="000B4E54" w14:paraId="7F7F257D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CED4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2025/004554E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6353" w14:textId="06B56022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Emergency Animal Disease Training - Emergency Animal Disease New Module Development - Module Reformatting - University </w:t>
            </w:r>
            <w:r w:rsidR="004865C3">
              <w:rPr>
                <w:rFonts w:ascii="Arial" w:hAnsi="Arial" w:cs="Arial"/>
                <w:color w:val="000000"/>
              </w:rPr>
              <w:t>of</w:t>
            </w:r>
            <w:r w:rsidRPr="000B4E54">
              <w:rPr>
                <w:rFonts w:ascii="Arial" w:hAnsi="Arial" w:cs="Arial"/>
                <w:color w:val="000000"/>
              </w:rPr>
              <w:t xml:space="preserve"> Melbourne - 2024-2025</w:t>
            </w:r>
          </w:p>
        </w:tc>
      </w:tr>
      <w:tr w:rsidR="000B4E54" w:rsidRPr="000B4E54" w14:paraId="7D65D603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168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2025/005641E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4C81" w14:textId="7DA27798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Emergency Animal Diseases: A Field Guide </w:t>
            </w:r>
            <w:r w:rsidR="0055522A">
              <w:rPr>
                <w:rFonts w:ascii="Arial" w:hAnsi="Arial" w:cs="Arial"/>
                <w:color w:val="000000"/>
              </w:rPr>
              <w:t>for</w:t>
            </w:r>
            <w:r w:rsidRPr="000B4E54">
              <w:rPr>
                <w:rFonts w:ascii="Arial" w:hAnsi="Arial" w:cs="Arial"/>
                <w:color w:val="000000"/>
              </w:rPr>
              <w:t xml:space="preserve"> Australian Veterinarians - 12 Chapter Expansion</w:t>
            </w:r>
            <w:r w:rsidR="004865C3">
              <w:rPr>
                <w:rFonts w:ascii="Arial" w:hAnsi="Arial" w:cs="Arial"/>
                <w:color w:val="000000"/>
              </w:rPr>
              <w:t xml:space="preserve"> </w:t>
            </w:r>
            <w:r w:rsidRPr="000B4E54">
              <w:rPr>
                <w:rFonts w:ascii="Arial" w:hAnsi="Arial" w:cs="Arial"/>
                <w:color w:val="000000"/>
              </w:rPr>
              <w:t>- Ausvet C13938 - 2024-2025</w:t>
            </w:r>
          </w:p>
        </w:tc>
      </w:tr>
      <w:tr w:rsidR="000B4E54" w:rsidRPr="000B4E54" w14:paraId="43E8FF9B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989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2025/003666E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0DC4" w14:textId="2FC811A2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Lumpy Skin Disease - Research - Vectors - 2022-2025</w:t>
            </w:r>
          </w:p>
        </w:tc>
      </w:tr>
      <w:tr w:rsidR="000B4E54" w:rsidRPr="000B4E54" w14:paraId="7ED84283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AA42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2025/001810E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94B8" w14:textId="49EE790D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0B4E54">
              <w:rPr>
                <w:rFonts w:ascii="Arial" w:hAnsi="Arial" w:cs="Arial"/>
                <w:color w:val="000000"/>
              </w:rPr>
              <w:t xml:space="preserve"> European Commission </w:t>
            </w:r>
            <w:r w:rsidR="0055522A">
              <w:rPr>
                <w:rFonts w:ascii="Arial" w:hAnsi="Arial" w:cs="Arial"/>
                <w:color w:val="000000"/>
              </w:rPr>
              <w:t>for</w:t>
            </w:r>
            <w:r w:rsidRPr="000B4E5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0B4E54">
              <w:rPr>
                <w:rFonts w:ascii="Arial" w:hAnsi="Arial" w:cs="Arial"/>
                <w:color w:val="000000"/>
              </w:rPr>
              <w:t xml:space="preserve"> Control </w:t>
            </w:r>
            <w:r w:rsidR="004865C3">
              <w:rPr>
                <w:rFonts w:ascii="Arial" w:hAnsi="Arial" w:cs="Arial"/>
                <w:color w:val="000000"/>
              </w:rPr>
              <w:t>of</w:t>
            </w:r>
            <w:r w:rsidRPr="000B4E54">
              <w:rPr>
                <w:rFonts w:ascii="Arial" w:hAnsi="Arial" w:cs="Arial"/>
                <w:color w:val="000000"/>
              </w:rPr>
              <w:t xml:space="preserve"> Foot-</w:t>
            </w:r>
            <w:r w:rsidR="004865C3">
              <w:rPr>
                <w:rFonts w:ascii="Arial" w:hAnsi="Arial" w:cs="Arial"/>
                <w:color w:val="000000"/>
              </w:rPr>
              <w:t>and</w:t>
            </w:r>
            <w:r w:rsidRPr="000B4E54">
              <w:rPr>
                <w:rFonts w:ascii="Arial" w:hAnsi="Arial" w:cs="Arial"/>
                <w:color w:val="000000"/>
              </w:rPr>
              <w:t xml:space="preserve">-Mouth Disease 2025 Reunion Activities </w:t>
            </w:r>
            <w:r w:rsidR="004865C3">
              <w:rPr>
                <w:rFonts w:ascii="Arial" w:hAnsi="Arial" w:cs="Arial"/>
                <w:color w:val="000000"/>
              </w:rPr>
              <w:t>and</w:t>
            </w:r>
            <w:r w:rsidRPr="000B4E54">
              <w:rPr>
                <w:rFonts w:ascii="Arial" w:hAnsi="Arial" w:cs="Arial"/>
                <w:color w:val="000000"/>
              </w:rPr>
              <w:t xml:space="preserve"> Training March 2022- October 2024</w:t>
            </w:r>
          </w:p>
        </w:tc>
      </w:tr>
      <w:tr w:rsidR="000B4E54" w:rsidRPr="000B4E54" w14:paraId="1B9E7747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9C77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2025/001802E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6B41" w14:textId="76110EFA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Emergency Operations - Prevention </w:t>
            </w:r>
            <w:r>
              <w:rPr>
                <w:rFonts w:ascii="Arial" w:hAnsi="Arial" w:cs="Arial"/>
                <w:color w:val="000000"/>
              </w:rPr>
              <w:t>or</w:t>
            </w:r>
            <w:r w:rsidRPr="000B4E54">
              <w:rPr>
                <w:rFonts w:ascii="Arial" w:hAnsi="Arial" w:cs="Arial"/>
                <w:color w:val="000000"/>
              </w:rPr>
              <w:t xml:space="preserve"> Preparedness -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0B4E54">
              <w:rPr>
                <w:rFonts w:ascii="Arial" w:hAnsi="Arial" w:cs="Arial"/>
                <w:color w:val="000000"/>
              </w:rPr>
              <w:t xml:space="preserve"> European Commission </w:t>
            </w:r>
            <w:r w:rsidR="0055522A">
              <w:rPr>
                <w:rFonts w:ascii="Arial" w:hAnsi="Arial" w:cs="Arial"/>
                <w:color w:val="000000"/>
              </w:rPr>
              <w:t>for</w:t>
            </w:r>
            <w:r w:rsidRPr="000B4E5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0B4E54">
              <w:rPr>
                <w:rFonts w:ascii="Arial" w:hAnsi="Arial" w:cs="Arial"/>
                <w:color w:val="000000"/>
              </w:rPr>
              <w:t xml:space="preserve"> Control </w:t>
            </w:r>
            <w:r w:rsidR="004865C3">
              <w:rPr>
                <w:rFonts w:ascii="Arial" w:hAnsi="Arial" w:cs="Arial"/>
                <w:color w:val="000000"/>
              </w:rPr>
              <w:t>of</w:t>
            </w:r>
            <w:r w:rsidRPr="000B4E54">
              <w:rPr>
                <w:rFonts w:ascii="Arial" w:hAnsi="Arial" w:cs="Arial"/>
                <w:color w:val="000000"/>
              </w:rPr>
              <w:t xml:space="preserve"> Foot-</w:t>
            </w:r>
            <w:r w:rsidR="004865C3">
              <w:rPr>
                <w:rFonts w:ascii="Arial" w:hAnsi="Arial" w:cs="Arial"/>
                <w:color w:val="000000"/>
              </w:rPr>
              <w:t>and</w:t>
            </w:r>
            <w:r w:rsidRPr="000B4E54">
              <w:rPr>
                <w:rFonts w:ascii="Arial" w:hAnsi="Arial" w:cs="Arial"/>
                <w:color w:val="000000"/>
              </w:rPr>
              <w:t xml:space="preserve">-Mouth Disease 2025 Reunion Activities </w:t>
            </w:r>
            <w:r w:rsidR="004865C3">
              <w:rPr>
                <w:rFonts w:ascii="Arial" w:hAnsi="Arial" w:cs="Arial"/>
                <w:color w:val="000000"/>
              </w:rPr>
              <w:t>and</w:t>
            </w:r>
            <w:r w:rsidRPr="000B4E54">
              <w:rPr>
                <w:rFonts w:ascii="Arial" w:hAnsi="Arial" w:cs="Arial"/>
                <w:color w:val="000000"/>
              </w:rPr>
              <w:t xml:space="preserve"> Training</w:t>
            </w:r>
          </w:p>
        </w:tc>
      </w:tr>
      <w:tr w:rsidR="000B4E54" w:rsidRPr="000B4E54" w14:paraId="62B39E18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B064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2025/004804E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BEBF" w14:textId="5EE0EB3A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Biosecurity - Planning - Standard - H5 High Pathogenicity Avian Influenza (HPAI) Preparedness Taskforce - 2025 Files</w:t>
            </w:r>
          </w:p>
        </w:tc>
      </w:tr>
      <w:tr w:rsidR="000B4E54" w:rsidRPr="000B4E54" w14:paraId="62B31B45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F076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2025/004578E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AE5D" w14:textId="3BF67E23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Biosecurity - Policy - Final Papers - Avian - Chicken Meat Import Access - 2025</w:t>
            </w:r>
          </w:p>
        </w:tc>
      </w:tr>
      <w:tr w:rsidR="000B4E54" w:rsidRPr="000B4E54" w14:paraId="0D40D48D" w14:textId="77777777" w:rsidTr="000B4E5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1F14" w14:textId="77777777" w:rsidR="000B4E54" w:rsidRPr="000B4E54" w:rsidRDefault="000B4E54" w:rsidP="000B4E5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>2025/005167E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327" w14:textId="645F6D71" w:rsidR="000B4E54" w:rsidRPr="000B4E54" w:rsidRDefault="00FD01C5" w:rsidP="000B4E54">
            <w:pPr>
              <w:rPr>
                <w:rFonts w:ascii="Arial" w:hAnsi="Arial" w:cs="Arial"/>
                <w:color w:val="000000"/>
              </w:rPr>
            </w:pPr>
            <w:r w:rsidRPr="000B4E54">
              <w:rPr>
                <w:rFonts w:ascii="Arial" w:hAnsi="Arial" w:cs="Arial"/>
                <w:color w:val="000000"/>
              </w:rPr>
              <w:t xml:space="preserve">Biosecurity - Policy - Reference - ASCB - Import Permit Risk Assessment Project - </w:t>
            </w: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</w:tbl>
    <w:p w14:paraId="0E02A9AD" w14:textId="77777777" w:rsidR="00D76907" w:rsidRPr="00FF2A75" w:rsidRDefault="009F2ADD" w:rsidP="00750CD8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</w:t>
        </w:r>
        <w:r w:rsidR="00874E96" w:rsidRPr="00FF2A75"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1733F84A" w14:textId="77777777" w:rsidR="00145964" w:rsidRDefault="00C17248" w:rsidP="00145964">
      <w:pPr>
        <w:pStyle w:val="Heading3"/>
      </w:pPr>
      <w:r w:rsidRPr="00FF2A75">
        <w:br w:type="page"/>
      </w:r>
      <w:r w:rsidR="00660F0F" w:rsidRPr="00FF2A75">
        <w:lastRenderedPageBreak/>
        <w:t xml:space="preserve"> </w:t>
      </w:r>
      <w:bookmarkStart w:id="8" w:name="_Toc204863088"/>
      <w:r w:rsidR="00145964" w:rsidRPr="00FF2A75">
        <w:t>Biosecurity Operations Division</w:t>
      </w:r>
      <w:bookmarkEnd w:id="8"/>
      <w:r w:rsidR="00145964" w:rsidRPr="00FF2A75">
        <w:t xml:space="preserve"> </w:t>
      </w:r>
    </w:p>
    <w:p w14:paraId="3FC8E9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7EAA4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AC0912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7E4AA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C3375" w:rsidRPr="001C3375" w14:paraId="1D8BF818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6D9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2025/003674E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AC0B" w14:textId="074F387F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Biosecurity - Fees &amp; Charges - Collection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C3375">
              <w:rPr>
                <w:rFonts w:ascii="Arial" w:hAnsi="Arial" w:cs="Arial"/>
                <w:color w:val="000000"/>
              </w:rPr>
              <w:t xml:space="preserve"> Disbursement - Self-Assessed Clearance Cost Recovery - Annual Review </w:t>
            </w:r>
            <w:r w:rsidR="00925D2C">
              <w:rPr>
                <w:rFonts w:ascii="Arial" w:hAnsi="Arial" w:cs="Arial"/>
                <w:color w:val="000000"/>
              </w:rPr>
              <w:t>of</w:t>
            </w:r>
            <w:r w:rsidRPr="001C3375">
              <w:rPr>
                <w:rFonts w:ascii="Arial" w:hAnsi="Arial" w:cs="Arial"/>
                <w:color w:val="000000"/>
              </w:rPr>
              <w:t xml:space="preserve"> Charge</w:t>
            </w:r>
          </w:p>
        </w:tc>
      </w:tr>
      <w:tr w:rsidR="001C3375" w:rsidRPr="001C3375" w14:paraId="7993A912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6FE3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2025/002287E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0FA9" w14:textId="1817E7F1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Biosecurity - Policy - Final Papers - Australian External Territories (AET)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C3375">
              <w:rPr>
                <w:rFonts w:ascii="Arial" w:hAnsi="Arial" w:cs="Arial"/>
                <w:color w:val="000000"/>
              </w:rPr>
              <w:t xml:space="preserve"> Australian External Territories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1C3375">
              <w:rPr>
                <w:rFonts w:ascii="Arial" w:hAnsi="Arial" w:cs="Arial"/>
                <w:color w:val="000000"/>
              </w:rPr>
              <w:t xml:space="preserve">ot Considered Australian Territory (AETNCAT) Reporting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C337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C3375">
              <w:rPr>
                <w:rFonts w:ascii="Arial" w:hAnsi="Arial" w:cs="Arial"/>
                <w:color w:val="000000"/>
              </w:rPr>
              <w:t xml:space="preserve"> Maritime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C3375">
              <w:rPr>
                <w:rFonts w:ascii="Arial" w:hAnsi="Arial" w:cs="Arial"/>
                <w:color w:val="000000"/>
              </w:rPr>
              <w:t xml:space="preserve"> Aircraft Reporting System (Mars) - Conveyance Arrivals Modernisation (CAM) Project </w:t>
            </w:r>
          </w:p>
        </w:tc>
      </w:tr>
      <w:tr w:rsidR="001C3375" w:rsidRPr="001C3375" w14:paraId="60287E75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2049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2025/004759E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5707" w14:textId="21E0A29E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Biosecurity - Policy - Reference - Human Health Policy - Correspondence Relating </w:t>
            </w:r>
            <w:r w:rsidR="00DF3A45">
              <w:rPr>
                <w:rFonts w:ascii="Arial" w:hAnsi="Arial" w:cs="Arial"/>
                <w:color w:val="000000"/>
              </w:rPr>
              <w:t>t</w:t>
            </w:r>
            <w:r w:rsidRPr="001C3375">
              <w:rPr>
                <w:rFonts w:ascii="Arial" w:hAnsi="Arial" w:cs="Arial"/>
                <w:color w:val="000000"/>
              </w:rPr>
              <w:t xml:space="preserve">o </w:t>
            </w:r>
            <w:r>
              <w:rPr>
                <w:rFonts w:ascii="Arial" w:hAnsi="Arial" w:cs="Arial"/>
                <w:color w:val="000000"/>
              </w:rPr>
              <w:t>XXX</w:t>
            </w:r>
            <w:r w:rsidRPr="001C3375">
              <w:rPr>
                <w:rFonts w:ascii="Arial" w:hAnsi="Arial" w:cs="Arial"/>
                <w:color w:val="000000"/>
              </w:rPr>
              <w:t xml:space="preserve"> Waste Management Policy</w:t>
            </w:r>
          </w:p>
        </w:tc>
      </w:tr>
      <w:tr w:rsidR="001C3375" w:rsidRPr="001C3375" w14:paraId="17321A9C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4352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2025/001084E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5B15" w14:textId="7C4399AE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Biosecurity - Policy - Reference - Human Health Policy - Human Health Biosecurity Policy</w:t>
            </w:r>
          </w:p>
        </w:tc>
      </w:tr>
      <w:tr w:rsidR="001C3375" w:rsidRPr="001C3375" w14:paraId="08A804DF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E50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2025/003897E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8361" w14:textId="1F9C121B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Biosecurity - Policy - Reference - Human Health Policy - </w:t>
            </w:r>
            <w:r>
              <w:rPr>
                <w:rFonts w:ascii="Arial" w:hAnsi="Arial" w:cs="Arial"/>
                <w:color w:val="000000"/>
              </w:rPr>
              <w:t>XXX</w:t>
            </w:r>
            <w:r w:rsidRPr="001C3375">
              <w:rPr>
                <w:rFonts w:ascii="Arial" w:hAnsi="Arial" w:cs="Arial"/>
                <w:color w:val="000000"/>
              </w:rPr>
              <w:t xml:space="preserve"> - Historical Policy - Correspondence</w:t>
            </w:r>
          </w:p>
        </w:tc>
      </w:tr>
      <w:tr w:rsidR="001C3375" w:rsidRPr="001C3375" w14:paraId="14844515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9064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2025/003073E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1AB4" w14:textId="4E1CD307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Biosecurity - Public Relations - Awareness- Public Relations - Campaigns</w:t>
            </w:r>
          </w:p>
        </w:tc>
      </w:tr>
      <w:tr w:rsidR="001C3375" w:rsidRPr="001C3375" w14:paraId="5FE10D58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FA5E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2025/000538E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A36C" w14:textId="07BAA587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Biosecurity - Reporting - Formal- Human Health Policy - Briefings - 2025</w:t>
            </w:r>
          </w:p>
        </w:tc>
      </w:tr>
      <w:tr w:rsidR="001C3375" w:rsidRPr="001C3375" w14:paraId="2A7B3AB3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220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2025/004221E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DACF" w14:textId="68D37F3A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Biosecurity - Reviewing - Standard - Human Health Policy - 2026 Sunsetting Of Legislative Instruments - Correspondence - </w:t>
            </w: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C3375" w:rsidRPr="001C3375" w14:paraId="6B26FB6C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679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2025/002632E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2ACD" w14:textId="3102627B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Biosecurity - Standards - Development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C3375">
              <w:rPr>
                <w:rFonts w:ascii="Arial" w:hAnsi="Arial" w:cs="Arial"/>
                <w:color w:val="000000"/>
              </w:rPr>
              <w:t xml:space="preserve"> Implementation - First Points </w:t>
            </w:r>
            <w:r w:rsidR="00DF3A45">
              <w:rPr>
                <w:rFonts w:ascii="Arial" w:hAnsi="Arial" w:cs="Arial"/>
                <w:color w:val="000000"/>
              </w:rPr>
              <w:t>o</w:t>
            </w:r>
            <w:r w:rsidRPr="001C3375">
              <w:rPr>
                <w:rFonts w:ascii="Arial" w:hAnsi="Arial" w:cs="Arial"/>
                <w:color w:val="000000"/>
              </w:rPr>
              <w:t>f Entry Project 2025</w:t>
            </w:r>
          </w:p>
        </w:tc>
      </w:tr>
      <w:tr w:rsidR="001C3375" w:rsidRPr="001C3375" w14:paraId="29A2B4C5" w14:textId="77777777" w:rsidTr="001C337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4F4D" w14:textId="77777777" w:rsidR="001C3375" w:rsidRPr="001C3375" w:rsidRDefault="001C3375" w:rsidP="001C337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>2025/001322E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A8E" w14:textId="7552E141" w:rsidR="001C3375" w:rsidRPr="001C3375" w:rsidRDefault="001C3375" w:rsidP="001C3375">
            <w:pPr>
              <w:rPr>
                <w:rFonts w:ascii="Arial" w:hAnsi="Arial" w:cs="Arial"/>
                <w:color w:val="000000"/>
              </w:rPr>
            </w:pPr>
            <w:r w:rsidRPr="001C3375">
              <w:rPr>
                <w:rFonts w:ascii="Arial" w:hAnsi="Arial" w:cs="Arial"/>
                <w:color w:val="000000"/>
              </w:rPr>
              <w:t xml:space="preserve">Strategic Management - Legislation - Correspondence Relating </w:t>
            </w:r>
            <w:r w:rsidR="00DF3A45">
              <w:rPr>
                <w:rFonts w:ascii="Arial" w:hAnsi="Arial" w:cs="Arial"/>
                <w:color w:val="000000"/>
              </w:rPr>
              <w:t>t</w:t>
            </w:r>
            <w:r w:rsidRPr="001C3375">
              <w:rPr>
                <w:rFonts w:ascii="Arial" w:hAnsi="Arial" w:cs="Arial"/>
                <w:color w:val="000000"/>
              </w:rPr>
              <w:t xml:space="preserve">o Legislation </w:t>
            </w: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</w:tbl>
    <w:p w14:paraId="608FB472" w14:textId="77777777" w:rsidR="00145964" w:rsidRPr="00FF2A75" w:rsidRDefault="00145964" w:rsidP="00145964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2D8263" w14:textId="77777777" w:rsidR="00F85A07" w:rsidRDefault="00F85A07" w:rsidP="004C2CD6">
      <w:pPr>
        <w:pStyle w:val="Heading3"/>
      </w:pPr>
    </w:p>
    <w:p w14:paraId="7890E78E" w14:textId="77777777" w:rsidR="00F85A07" w:rsidRDefault="00F85A07" w:rsidP="004C2CD6">
      <w:pPr>
        <w:pStyle w:val="Heading3"/>
      </w:pPr>
    </w:p>
    <w:p w14:paraId="07F27E4E" w14:textId="77777777" w:rsidR="00F85A07" w:rsidRDefault="00F85A07" w:rsidP="004C2CD6">
      <w:pPr>
        <w:pStyle w:val="Heading3"/>
      </w:pPr>
    </w:p>
    <w:p w14:paraId="5B245FB4" w14:textId="77777777" w:rsidR="00F85A07" w:rsidRDefault="00F85A07" w:rsidP="004C2CD6">
      <w:pPr>
        <w:pStyle w:val="Heading3"/>
      </w:pPr>
    </w:p>
    <w:p w14:paraId="2E5712AC" w14:textId="77777777" w:rsidR="00F85A07" w:rsidRDefault="00F85A07" w:rsidP="004C2CD6">
      <w:pPr>
        <w:pStyle w:val="Heading3"/>
      </w:pPr>
    </w:p>
    <w:p w14:paraId="4C9F82CA" w14:textId="77777777" w:rsidR="00F85A07" w:rsidRDefault="00F85A07" w:rsidP="004C2CD6">
      <w:pPr>
        <w:pStyle w:val="Heading3"/>
      </w:pPr>
    </w:p>
    <w:p w14:paraId="33CA5ADD" w14:textId="77777777" w:rsidR="00AF7611" w:rsidRDefault="00AF7611" w:rsidP="00AF7611"/>
    <w:p w14:paraId="00970E6F" w14:textId="77777777" w:rsidR="00AF7611" w:rsidRDefault="00AF7611" w:rsidP="00AF7611"/>
    <w:p w14:paraId="3AD7C660" w14:textId="77777777" w:rsidR="00AF7611" w:rsidRDefault="00AF7611" w:rsidP="00AF7611"/>
    <w:p w14:paraId="370C7CFE" w14:textId="77777777" w:rsidR="00AF7611" w:rsidRDefault="00AF7611" w:rsidP="00AF7611"/>
    <w:p w14:paraId="7F5242F5" w14:textId="77777777" w:rsidR="00AF7611" w:rsidRDefault="00AF7611" w:rsidP="00AF7611"/>
    <w:p w14:paraId="4CDA98CB" w14:textId="77777777" w:rsidR="00AF7611" w:rsidRDefault="00AF7611" w:rsidP="00AF7611"/>
    <w:p w14:paraId="0AAD35BE" w14:textId="77777777" w:rsidR="00AF7611" w:rsidRDefault="00AF7611" w:rsidP="00AF7611"/>
    <w:p w14:paraId="6215E0AC" w14:textId="77777777" w:rsidR="00AF7611" w:rsidRDefault="00AF7611" w:rsidP="00AF7611"/>
    <w:p w14:paraId="2A448370" w14:textId="7E65D3B2" w:rsidR="00097426" w:rsidRDefault="003173FA" w:rsidP="004C2CD6">
      <w:pPr>
        <w:pStyle w:val="Heading3"/>
      </w:pPr>
      <w:bookmarkStart w:id="9" w:name="_Toc204863089"/>
      <w:r w:rsidRPr="00FF2A75">
        <w:lastRenderedPageBreak/>
        <w:t>Biosecurity Plant</w:t>
      </w:r>
      <w:r w:rsidR="00097426" w:rsidRPr="00FF2A75">
        <w:t xml:space="preserve"> </w:t>
      </w:r>
      <w:r w:rsidR="00AB2E9E">
        <w:t>and</w:t>
      </w:r>
      <w:r w:rsidR="00EF1848">
        <w:t xml:space="preserve"> Science Services </w:t>
      </w:r>
      <w:r w:rsidR="00097426" w:rsidRPr="00FF2A75">
        <w:t>Division</w:t>
      </w:r>
      <w:bookmarkEnd w:id="9"/>
    </w:p>
    <w:p w14:paraId="217331D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EF8E59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B4AAF0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B29C82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773E6A" w:rsidRPr="00773E6A" w14:paraId="417387D9" w14:textId="77777777" w:rsidTr="00773E6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9AB" w14:textId="77777777" w:rsidR="00773E6A" w:rsidRPr="00773E6A" w:rsidRDefault="00773E6A" w:rsidP="00773E6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2025/003978E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E69B" w14:textId="70810EE9" w:rsidR="00773E6A" w:rsidRPr="00773E6A" w:rsidRDefault="00773E6A" w:rsidP="00773E6A">
            <w:pPr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Biosecurity - Liaison - Significant - Canada Correspondence - Plant Market Access 2025</w:t>
            </w:r>
          </w:p>
        </w:tc>
      </w:tr>
      <w:tr w:rsidR="00773E6A" w:rsidRPr="00773E6A" w14:paraId="5BCD1F2C" w14:textId="77777777" w:rsidTr="00773E6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6AE0" w14:textId="77777777" w:rsidR="00773E6A" w:rsidRPr="00773E6A" w:rsidRDefault="00773E6A" w:rsidP="00773E6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2025/004074E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BB17" w14:textId="263D9F1E" w:rsidR="00773E6A" w:rsidRPr="00773E6A" w:rsidRDefault="00773E6A" w:rsidP="00773E6A">
            <w:pPr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Biosecurity - Liaison - Significant - Malaysia - Plant Market Access Correspondence</w:t>
            </w:r>
          </w:p>
        </w:tc>
      </w:tr>
      <w:tr w:rsidR="00773E6A" w:rsidRPr="00773E6A" w14:paraId="482747BE" w14:textId="77777777" w:rsidTr="00773E6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AF34" w14:textId="77777777" w:rsidR="00773E6A" w:rsidRPr="00773E6A" w:rsidRDefault="00773E6A" w:rsidP="00773E6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2025/000738E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3E05" w14:textId="25098459" w:rsidR="00773E6A" w:rsidRPr="00773E6A" w:rsidRDefault="00773E6A" w:rsidP="00773E6A">
            <w:pPr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Biosecurity - Liaison - Significant - United States (Usa) Correspondence - Plant Market Access Issues 2025</w:t>
            </w:r>
          </w:p>
        </w:tc>
      </w:tr>
      <w:tr w:rsidR="00773E6A" w:rsidRPr="00773E6A" w14:paraId="082C8A25" w14:textId="77777777" w:rsidTr="00773E6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CAA" w14:textId="77777777" w:rsidR="00773E6A" w:rsidRPr="00773E6A" w:rsidRDefault="00773E6A" w:rsidP="00773E6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2025/004565E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7B07" w14:textId="6BEBB171" w:rsidR="00773E6A" w:rsidRPr="00773E6A" w:rsidRDefault="00773E6A" w:rsidP="00773E6A">
            <w:pPr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Biosecurity - Planning - Standard - Plant Import Operations - Agile Response Team</w:t>
            </w:r>
          </w:p>
        </w:tc>
      </w:tr>
      <w:tr w:rsidR="00773E6A" w:rsidRPr="00773E6A" w14:paraId="1CCFB81A" w14:textId="77777777" w:rsidTr="00773E6A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75AC" w14:textId="77777777" w:rsidR="00773E6A" w:rsidRPr="00773E6A" w:rsidRDefault="00773E6A" w:rsidP="00773E6A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>2025/004724E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538" w14:textId="273B6364" w:rsidR="00773E6A" w:rsidRPr="00773E6A" w:rsidRDefault="00773E6A" w:rsidP="00773E6A">
            <w:pPr>
              <w:rPr>
                <w:rFonts w:ascii="Arial" w:hAnsi="Arial" w:cs="Arial"/>
                <w:color w:val="000000"/>
              </w:rPr>
            </w:pPr>
            <w:r w:rsidRPr="00773E6A">
              <w:rPr>
                <w:rFonts w:ascii="Arial" w:hAnsi="Arial" w:cs="Arial"/>
                <w:color w:val="000000"/>
              </w:rPr>
              <w:t xml:space="preserve">Biosecurity - Planning - Standard - Plant Import Operations - </w:t>
            </w:r>
            <w:r w:rsidR="00092736" w:rsidRPr="00773E6A">
              <w:rPr>
                <w:rFonts w:ascii="Arial" w:hAnsi="Arial" w:cs="Arial"/>
                <w:color w:val="000000"/>
              </w:rPr>
              <w:t>SAC</w:t>
            </w:r>
            <w:r w:rsidRPr="00773E6A">
              <w:rPr>
                <w:rFonts w:ascii="Arial" w:hAnsi="Arial" w:cs="Arial"/>
                <w:color w:val="000000"/>
              </w:rPr>
              <w:t xml:space="preserve"> Pathway Review</w:t>
            </w:r>
          </w:p>
        </w:tc>
      </w:tr>
    </w:tbl>
    <w:p w14:paraId="7D40DF5F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C63440" w14:textId="77777777" w:rsidR="009F7E2C" w:rsidRDefault="009F7E2C" w:rsidP="009F7E2C">
      <w:r w:rsidRPr="00FF2A75">
        <w:br w:type="page"/>
      </w:r>
    </w:p>
    <w:p w14:paraId="60DEECF2" w14:textId="412F0652" w:rsidR="00660F0F" w:rsidRDefault="001514B8" w:rsidP="00660F0F">
      <w:pPr>
        <w:pStyle w:val="Heading3"/>
      </w:pPr>
      <w:bookmarkStart w:id="10" w:name="_Toc204863090"/>
      <w:r>
        <w:lastRenderedPageBreak/>
        <w:t xml:space="preserve">Biosecurity Strategy </w:t>
      </w:r>
      <w:r w:rsidR="00762AC7">
        <w:t xml:space="preserve">and Reform </w:t>
      </w:r>
      <w:r w:rsidR="00660F0F" w:rsidRPr="00FF2A75">
        <w:t>Division</w:t>
      </w:r>
      <w:bookmarkEnd w:id="10"/>
    </w:p>
    <w:p w14:paraId="6334DBB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2769B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DDD4F6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E3CC39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96AA3" w:rsidRPr="00696AA3" w14:paraId="09965D6E" w14:textId="77777777" w:rsidTr="00696A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3F40" w14:textId="77777777" w:rsidR="00696AA3" w:rsidRPr="00696AA3" w:rsidRDefault="00696AA3" w:rsidP="00696A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96AA3">
              <w:rPr>
                <w:rFonts w:ascii="Arial" w:hAnsi="Arial" w:cs="Arial"/>
                <w:color w:val="000000"/>
              </w:rPr>
              <w:t>2025/001008E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6CD1" w14:textId="77777777" w:rsidR="00696AA3" w:rsidRPr="00696AA3" w:rsidRDefault="00696AA3" w:rsidP="00696AA3">
            <w:pPr>
              <w:rPr>
                <w:rFonts w:ascii="Arial" w:hAnsi="Arial" w:cs="Arial"/>
                <w:color w:val="000000"/>
              </w:rPr>
            </w:pPr>
            <w:r w:rsidRPr="00696AA3">
              <w:rPr>
                <w:rFonts w:ascii="Arial" w:hAnsi="Arial" w:cs="Arial"/>
                <w:color w:val="000000"/>
              </w:rPr>
              <w:t>BIOSECURITY - Public Relations - Awareness- 2025 National Biosecurity Forum and Australian Biosecurity Awards</w:t>
            </w:r>
          </w:p>
        </w:tc>
      </w:tr>
      <w:tr w:rsidR="00696AA3" w:rsidRPr="00696AA3" w14:paraId="76972672" w14:textId="77777777" w:rsidTr="00696A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EDB8" w14:textId="77777777" w:rsidR="00696AA3" w:rsidRPr="00696AA3" w:rsidRDefault="00696AA3" w:rsidP="00696A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96AA3">
              <w:rPr>
                <w:rFonts w:ascii="Arial" w:hAnsi="Arial" w:cs="Arial"/>
                <w:color w:val="000000"/>
              </w:rPr>
              <w:t>2025/000216E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4DB" w14:textId="77777777" w:rsidR="00696AA3" w:rsidRPr="00696AA3" w:rsidRDefault="00696AA3" w:rsidP="00696AA3">
            <w:pPr>
              <w:rPr>
                <w:rFonts w:ascii="Arial" w:hAnsi="Arial" w:cs="Arial"/>
                <w:color w:val="000000"/>
              </w:rPr>
            </w:pPr>
            <w:r w:rsidRPr="00696AA3">
              <w:rPr>
                <w:rFonts w:ascii="Arial" w:hAnsi="Arial" w:cs="Arial"/>
                <w:color w:val="000000"/>
              </w:rPr>
              <w:t>BIOSECURITY - Public Relations - Awareness- Targeted Education 2025</w:t>
            </w:r>
          </w:p>
        </w:tc>
      </w:tr>
      <w:tr w:rsidR="00696AA3" w:rsidRPr="00696AA3" w14:paraId="0F79B4F2" w14:textId="77777777" w:rsidTr="00696A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8CB" w14:textId="77777777" w:rsidR="00696AA3" w:rsidRPr="00696AA3" w:rsidRDefault="00696AA3" w:rsidP="00696A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96AA3">
              <w:rPr>
                <w:rFonts w:ascii="Arial" w:hAnsi="Arial" w:cs="Arial"/>
                <w:color w:val="000000"/>
              </w:rPr>
              <w:t>2025/005779E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471" w14:textId="77777777" w:rsidR="00696AA3" w:rsidRPr="00696AA3" w:rsidRDefault="00696AA3" w:rsidP="00696AA3">
            <w:pPr>
              <w:rPr>
                <w:rFonts w:ascii="Arial" w:hAnsi="Arial" w:cs="Arial"/>
                <w:color w:val="000000"/>
              </w:rPr>
            </w:pPr>
            <w:r w:rsidRPr="00696AA3">
              <w:rPr>
                <w:rFonts w:ascii="Arial" w:hAnsi="Arial" w:cs="Arial"/>
                <w:color w:val="000000"/>
              </w:rPr>
              <w:t>ECONOMIC &amp; SCIENTIFIC ADVICE - Reviewing - Standard - CEBRA project 24C: Estimating pest and disease consequence to agriculture-  project report</w:t>
            </w:r>
          </w:p>
        </w:tc>
      </w:tr>
    </w:tbl>
    <w:p w14:paraId="394937D2" w14:textId="77777777" w:rsidR="009F7E2C" w:rsidRPr="00FF2A75" w:rsidRDefault="009F7E2C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</w:t>
        </w:r>
        <w:r w:rsidRPr="00FF2A75">
          <w:rPr>
            <w:rStyle w:val="FollowedHyperlink"/>
            <w:rFonts w:eastAsia="SimSun"/>
            <w:color w:val="auto"/>
          </w:rPr>
          <w:t>Top</w:t>
        </w:r>
      </w:hyperlink>
    </w:p>
    <w:p w14:paraId="26EDF7DB" w14:textId="77777777" w:rsidR="000D65FA" w:rsidRDefault="000D65FA" w:rsidP="00660F0F">
      <w:pPr>
        <w:pStyle w:val="Heading3"/>
      </w:pPr>
    </w:p>
    <w:p w14:paraId="6433E7EF" w14:textId="77777777" w:rsidR="00A8526F" w:rsidRDefault="00A8526F" w:rsidP="00660F0F">
      <w:pPr>
        <w:pStyle w:val="Heading3"/>
      </w:pPr>
    </w:p>
    <w:p w14:paraId="10635E01" w14:textId="26C91ACF" w:rsidR="00A8526F" w:rsidRDefault="00A8526F" w:rsidP="00660F0F">
      <w:pPr>
        <w:pStyle w:val="Heading3"/>
      </w:pPr>
    </w:p>
    <w:p w14:paraId="0C162F1A" w14:textId="4A19A464" w:rsidR="00A8526F" w:rsidRDefault="00A8526F" w:rsidP="00A8526F"/>
    <w:p w14:paraId="54C46B67" w14:textId="371512B0" w:rsidR="00A8526F" w:rsidRDefault="00A8526F" w:rsidP="00A8526F"/>
    <w:p w14:paraId="3E7ABAC9" w14:textId="055C8A7D" w:rsidR="00380859" w:rsidRDefault="00380859" w:rsidP="00A8526F"/>
    <w:p w14:paraId="4A398C3D" w14:textId="1CC5EE28" w:rsidR="00380859" w:rsidRDefault="00380859" w:rsidP="00A8526F"/>
    <w:p w14:paraId="64C4E107" w14:textId="77777777" w:rsidR="00D1548C" w:rsidRDefault="00D1548C" w:rsidP="00A8526F"/>
    <w:p w14:paraId="5711D75E" w14:textId="77777777" w:rsidR="00D1548C" w:rsidRDefault="00D1548C" w:rsidP="00A8526F"/>
    <w:p w14:paraId="66910DCD" w14:textId="77777777" w:rsidR="00D1548C" w:rsidRDefault="00D1548C" w:rsidP="00A8526F"/>
    <w:p w14:paraId="48285347" w14:textId="77777777" w:rsidR="00D1548C" w:rsidRDefault="00D1548C" w:rsidP="00A8526F"/>
    <w:p w14:paraId="4BA9CFD0" w14:textId="77777777" w:rsidR="00D1548C" w:rsidRDefault="00D1548C" w:rsidP="00A8526F"/>
    <w:p w14:paraId="3ACD8FC7" w14:textId="77777777" w:rsidR="00D1548C" w:rsidRDefault="00D1548C" w:rsidP="00A8526F"/>
    <w:p w14:paraId="6F885C35" w14:textId="77777777" w:rsidR="00D1548C" w:rsidRDefault="00D1548C" w:rsidP="00A8526F"/>
    <w:p w14:paraId="6F9EA1B2" w14:textId="77777777" w:rsidR="00D1548C" w:rsidRDefault="00D1548C" w:rsidP="00A8526F"/>
    <w:p w14:paraId="3AD9A35C" w14:textId="77777777" w:rsidR="00D1548C" w:rsidRDefault="00D1548C" w:rsidP="00A8526F"/>
    <w:p w14:paraId="66A13459" w14:textId="77777777" w:rsidR="00D1548C" w:rsidRDefault="00D1548C" w:rsidP="00A8526F"/>
    <w:p w14:paraId="3C1F7CF9" w14:textId="77777777" w:rsidR="00D1548C" w:rsidRDefault="00D1548C" w:rsidP="00A8526F"/>
    <w:p w14:paraId="66926A9D" w14:textId="77777777" w:rsidR="00D1548C" w:rsidRDefault="00D1548C" w:rsidP="00A8526F"/>
    <w:p w14:paraId="1968A8AC" w14:textId="77777777" w:rsidR="00D1548C" w:rsidRDefault="00D1548C" w:rsidP="00A8526F"/>
    <w:p w14:paraId="401B8C19" w14:textId="77777777" w:rsidR="00D1548C" w:rsidRDefault="00D1548C" w:rsidP="00A8526F"/>
    <w:p w14:paraId="03A2577E" w14:textId="77777777" w:rsidR="00D1548C" w:rsidRDefault="00D1548C" w:rsidP="00A8526F"/>
    <w:p w14:paraId="43255B82" w14:textId="77777777" w:rsidR="00D1548C" w:rsidRDefault="00D1548C" w:rsidP="00A8526F"/>
    <w:p w14:paraId="74B8E8CB" w14:textId="77777777" w:rsidR="00D1548C" w:rsidRDefault="00D1548C" w:rsidP="00A8526F"/>
    <w:p w14:paraId="29416634" w14:textId="77777777" w:rsidR="00D1548C" w:rsidRDefault="00D1548C" w:rsidP="00A8526F"/>
    <w:p w14:paraId="4526A9F5" w14:textId="77777777" w:rsidR="00D1548C" w:rsidRDefault="00D1548C" w:rsidP="00A8526F"/>
    <w:p w14:paraId="41D411FD" w14:textId="77777777" w:rsidR="00D1548C" w:rsidRDefault="00D1548C" w:rsidP="00A8526F"/>
    <w:p w14:paraId="762D3550" w14:textId="77777777" w:rsidR="00D1548C" w:rsidRDefault="00D1548C" w:rsidP="00A8526F"/>
    <w:p w14:paraId="5D138B8D" w14:textId="77777777" w:rsidR="00D1548C" w:rsidRDefault="00D1548C" w:rsidP="00A8526F"/>
    <w:p w14:paraId="3CED77F4" w14:textId="77777777" w:rsidR="00D1548C" w:rsidRDefault="00D1548C" w:rsidP="00A8526F"/>
    <w:p w14:paraId="41391B93" w14:textId="77777777" w:rsidR="00D1548C" w:rsidRDefault="00D1548C" w:rsidP="00A8526F"/>
    <w:p w14:paraId="24EAAEDB" w14:textId="77777777" w:rsidR="00D1548C" w:rsidRDefault="00D1548C" w:rsidP="00A8526F"/>
    <w:p w14:paraId="704E40E1" w14:textId="051BFB77" w:rsidR="00380859" w:rsidRDefault="00380859" w:rsidP="00A8526F"/>
    <w:p w14:paraId="1D8AC44C" w14:textId="6F9956B2" w:rsidR="00380859" w:rsidRDefault="00380859" w:rsidP="00A8526F"/>
    <w:p w14:paraId="726A7FFE" w14:textId="7ABD2037" w:rsidR="00F51F30" w:rsidRDefault="00F51F30" w:rsidP="00F51F30"/>
    <w:p w14:paraId="0F4EE1FA" w14:textId="77777777" w:rsidR="00EE7550" w:rsidRPr="00FF2A75" w:rsidRDefault="00EE7550" w:rsidP="00EE7550">
      <w:pPr>
        <w:pStyle w:val="Heading3"/>
      </w:pPr>
      <w:bookmarkStart w:id="11" w:name="_Hlk158729633"/>
      <w:bookmarkStart w:id="12" w:name="_Toc204863091"/>
      <w:r w:rsidRPr="005E1489">
        <w:lastRenderedPageBreak/>
        <w:t xml:space="preserve">Plant </w:t>
      </w:r>
      <w:r>
        <w:t>and</w:t>
      </w:r>
      <w:r w:rsidRPr="005E1489">
        <w:t xml:space="preserve"> Live Animal Exports, Welfare </w:t>
      </w:r>
      <w:r>
        <w:t>and</w:t>
      </w:r>
      <w:r w:rsidRPr="005E1489">
        <w:t xml:space="preserve"> Regulation</w:t>
      </w:r>
      <w:r w:rsidRPr="00FF2A75">
        <w:t xml:space="preserve"> </w:t>
      </w:r>
      <w:r>
        <w:t>Division</w:t>
      </w:r>
      <w:bookmarkEnd w:id="12"/>
    </w:p>
    <w:p w14:paraId="603FF1DC" w14:textId="77777777" w:rsidR="00EE7550" w:rsidRDefault="00EE7550" w:rsidP="00EE7550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EE7550" w:rsidRPr="00FF2A75" w14:paraId="28CC4CAD" w14:textId="77777777" w:rsidTr="00FC7133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02E6E0D" w14:textId="77777777" w:rsidR="00EE7550" w:rsidRPr="00FF2A75" w:rsidRDefault="00EE7550" w:rsidP="00FC7133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60409621" w14:textId="77777777" w:rsidR="00EE7550" w:rsidRPr="00FF2A75" w:rsidRDefault="00EE7550" w:rsidP="00FC7133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26044" w:rsidRPr="00526044" w14:paraId="45C05159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95F3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2025/001928E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5BFB" w14:textId="782E1823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 xml:space="preserve">Export Services - Agreements - Significant - Australian Grain Industry Code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526044">
              <w:rPr>
                <w:rFonts w:ascii="Arial" w:hAnsi="Arial" w:cs="Arial"/>
                <w:color w:val="000000"/>
              </w:rPr>
              <w:t>f Practice - Grain Trade Australia</w:t>
            </w:r>
          </w:p>
        </w:tc>
      </w:tr>
      <w:tr w:rsidR="00526044" w:rsidRPr="00526044" w14:paraId="4C064B52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A0C4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2025/001842E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C74" w14:textId="22C3EF61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Export Services - Liaison - Standard - Horticulture Exports Program - 2024 Tomato Brown Rugose Fruit Virus Detection</w:t>
            </w:r>
          </w:p>
        </w:tc>
      </w:tr>
      <w:tr w:rsidR="00526044" w:rsidRPr="00526044" w14:paraId="5A3FF2A7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76EF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2025/000888E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891C" w14:textId="5F93D0E0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 xml:space="preserve">Export Services - Liaison - Standard - Horticulture Exports Program - Exports </w:t>
            </w:r>
            <w:r>
              <w:rPr>
                <w:rFonts w:ascii="Arial" w:hAnsi="Arial" w:cs="Arial"/>
                <w:color w:val="000000"/>
              </w:rPr>
              <w:t>to the</w:t>
            </w:r>
            <w:r w:rsidRPr="00526044">
              <w:rPr>
                <w:rFonts w:ascii="Arial" w:hAnsi="Arial" w:cs="Arial"/>
                <w:color w:val="000000"/>
              </w:rPr>
              <w:t xml:space="preserve"> UAE</w:t>
            </w:r>
          </w:p>
        </w:tc>
      </w:tr>
      <w:tr w:rsidR="00526044" w:rsidRPr="00526044" w14:paraId="270853B4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D7B1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2025/001310E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823" w14:textId="60D6D5B5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 xml:space="preserve">Export Services - Liaison - Standard - Horticulture Exports Program - Vegetable Exports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526044">
              <w:rPr>
                <w:rFonts w:ascii="Arial" w:hAnsi="Arial" w:cs="Arial"/>
                <w:color w:val="000000"/>
              </w:rPr>
              <w:t xml:space="preserve">o New Caledonia </w:t>
            </w:r>
          </w:p>
        </w:tc>
      </w:tr>
      <w:tr w:rsidR="00526044" w:rsidRPr="00526044" w14:paraId="2FD4E6E4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E3D4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2025/003832E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01C7" w14:textId="58E3303C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Export Services - Policy - Final Papers - External Policies - Livestock Exports</w:t>
            </w:r>
          </w:p>
        </w:tc>
      </w:tr>
      <w:tr w:rsidR="00526044" w:rsidRPr="00526044" w14:paraId="7043CC99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A21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2025/003378E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A89" w14:textId="5C848F3B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 xml:space="preserve">Strategic Management - Legislation - 2025 - Export Legislation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526044">
              <w:rPr>
                <w:rFonts w:ascii="Arial" w:hAnsi="Arial" w:cs="Arial"/>
                <w:color w:val="000000"/>
              </w:rPr>
              <w:t>nd Policy - Rules Amendments</w:t>
            </w:r>
          </w:p>
        </w:tc>
      </w:tr>
      <w:tr w:rsidR="00526044" w:rsidRPr="00526044" w14:paraId="0DB145CC" w14:textId="77777777" w:rsidTr="00526044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F9D2" w14:textId="77777777" w:rsidR="00526044" w:rsidRPr="00526044" w:rsidRDefault="00526044" w:rsidP="00526044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2025/002438E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164" w14:textId="1A609CB7" w:rsidR="00526044" w:rsidRPr="00526044" w:rsidRDefault="00526044" w:rsidP="00526044">
            <w:pPr>
              <w:rPr>
                <w:rFonts w:ascii="Arial" w:hAnsi="Arial" w:cs="Arial"/>
                <w:color w:val="000000"/>
              </w:rPr>
            </w:pPr>
            <w:r w:rsidRPr="00526044">
              <w:rPr>
                <w:rFonts w:ascii="Arial" w:hAnsi="Arial" w:cs="Arial"/>
                <w:color w:val="000000"/>
              </w:rPr>
              <w:t>Strategic Management - Policy Significant - Farm Animal Welfare Section - Sheep Land Transport Standards (SLTS)</w:t>
            </w:r>
          </w:p>
        </w:tc>
      </w:tr>
    </w:tbl>
    <w:p w14:paraId="2130D8CD" w14:textId="77777777" w:rsidR="00EE7550" w:rsidRPr="00FF2A75" w:rsidRDefault="00EE7550" w:rsidP="00EE7550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7A3909" w14:textId="77777777" w:rsidR="00EE7550" w:rsidRDefault="00EE7550" w:rsidP="00EE7550">
      <w:pPr>
        <w:pStyle w:val="Heading3"/>
      </w:pPr>
    </w:p>
    <w:p w14:paraId="470E6BEB" w14:textId="77777777" w:rsidR="00EE7550" w:rsidRDefault="00EE7550" w:rsidP="00EE7550">
      <w:pPr>
        <w:pStyle w:val="Heading3"/>
      </w:pPr>
    </w:p>
    <w:p w14:paraId="05A28D1C" w14:textId="77777777" w:rsidR="00A74E11" w:rsidRDefault="00A74E11" w:rsidP="00A74E11"/>
    <w:p w14:paraId="13769E30" w14:textId="77777777" w:rsidR="00A74E11" w:rsidRDefault="00A74E11" w:rsidP="00A74E11"/>
    <w:p w14:paraId="22DE7B1D" w14:textId="77777777" w:rsidR="00A74E11" w:rsidRDefault="00A74E11" w:rsidP="00A74E11"/>
    <w:p w14:paraId="5EBDB12C" w14:textId="77777777" w:rsidR="00A74E11" w:rsidRDefault="00A74E11" w:rsidP="00A74E11"/>
    <w:p w14:paraId="56737EB7" w14:textId="77777777" w:rsidR="00A74E11" w:rsidRDefault="00A74E11" w:rsidP="00A74E11"/>
    <w:p w14:paraId="18A784EA" w14:textId="77777777" w:rsidR="00A74E11" w:rsidRDefault="00A74E11" w:rsidP="00A74E11"/>
    <w:p w14:paraId="1777F41E" w14:textId="77777777" w:rsidR="00A74E11" w:rsidRDefault="00A74E11" w:rsidP="00A74E11"/>
    <w:p w14:paraId="072166A7" w14:textId="77777777" w:rsidR="00A74E11" w:rsidRDefault="00A74E11" w:rsidP="00A74E11"/>
    <w:p w14:paraId="6D8AFDDE" w14:textId="77777777" w:rsidR="00A74E11" w:rsidRDefault="00A74E11" w:rsidP="00A74E11"/>
    <w:p w14:paraId="3AD597C1" w14:textId="77777777" w:rsidR="00A74E11" w:rsidRDefault="00A74E11" w:rsidP="00A74E11"/>
    <w:p w14:paraId="35EA77E9" w14:textId="77777777" w:rsidR="00A74E11" w:rsidRDefault="00A74E11" w:rsidP="00A74E11"/>
    <w:p w14:paraId="4A19AE81" w14:textId="77777777" w:rsidR="00A74E11" w:rsidRDefault="00A74E11" w:rsidP="00A74E11"/>
    <w:p w14:paraId="32186164" w14:textId="77777777" w:rsidR="00A74E11" w:rsidRDefault="00A74E11" w:rsidP="00A74E11"/>
    <w:p w14:paraId="49422F77" w14:textId="77777777" w:rsidR="00A74E11" w:rsidRDefault="00A74E11" w:rsidP="00A74E11"/>
    <w:p w14:paraId="77826B11" w14:textId="77777777" w:rsidR="00A74E11" w:rsidRDefault="00A74E11" w:rsidP="00A74E11"/>
    <w:p w14:paraId="3272740A" w14:textId="77777777" w:rsidR="00A74E11" w:rsidRDefault="00A74E11" w:rsidP="00A74E11"/>
    <w:p w14:paraId="339CEFB7" w14:textId="77777777" w:rsidR="00A74E11" w:rsidRDefault="00A74E11" w:rsidP="00A74E11"/>
    <w:p w14:paraId="237656BE" w14:textId="77777777" w:rsidR="00A74E11" w:rsidRDefault="00A74E11" w:rsidP="00A74E11"/>
    <w:p w14:paraId="79880E2E" w14:textId="77777777" w:rsidR="00A74E11" w:rsidRDefault="00A74E11" w:rsidP="00A74E11"/>
    <w:p w14:paraId="344B41B0" w14:textId="77777777" w:rsidR="00A74E11" w:rsidRDefault="00A74E11" w:rsidP="00A74E11"/>
    <w:p w14:paraId="6774E7A7" w14:textId="77777777" w:rsidR="00A74E11" w:rsidRDefault="00A74E11" w:rsidP="00A74E11"/>
    <w:p w14:paraId="7D931C90" w14:textId="77777777" w:rsidR="00A74E11" w:rsidRDefault="00A74E11" w:rsidP="00A74E11"/>
    <w:p w14:paraId="2EF26F6E" w14:textId="77777777" w:rsidR="00A74E11" w:rsidRDefault="00A74E11" w:rsidP="00A74E11"/>
    <w:p w14:paraId="3DE93057" w14:textId="77777777" w:rsidR="00A74E11" w:rsidRPr="00FF2A75" w:rsidRDefault="00A74E11" w:rsidP="00A74E11">
      <w:pPr>
        <w:pStyle w:val="Heading3"/>
      </w:pPr>
      <w:bookmarkStart w:id="13" w:name="_Toc204863092"/>
      <w:r w:rsidRPr="00A205EA">
        <w:lastRenderedPageBreak/>
        <w:t>Plant Protection and Environmental Biosecurity Division</w:t>
      </w:r>
      <w:bookmarkEnd w:id="13"/>
    </w:p>
    <w:p w14:paraId="35F04549" w14:textId="77777777" w:rsidR="00A74E11" w:rsidRDefault="00A74E11" w:rsidP="00A74E11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A74E11" w:rsidRPr="00FF2A75" w14:paraId="54AEB681" w14:textId="77777777" w:rsidTr="00FC7133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D9EC687" w14:textId="77777777" w:rsidR="00A74E11" w:rsidRPr="00FF2A75" w:rsidRDefault="00A74E11" w:rsidP="00FC7133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F330E0C" w14:textId="77777777" w:rsidR="00A74E11" w:rsidRPr="00FF2A75" w:rsidRDefault="00A74E11" w:rsidP="00FC7133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715685" w:rsidRPr="00715685" w14:paraId="7F9D7BB1" w14:textId="77777777" w:rsidTr="0071568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8613" w14:textId="77777777" w:rsidR="00715685" w:rsidRPr="00715685" w:rsidRDefault="00715685" w:rsidP="0071568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15685">
              <w:rPr>
                <w:rFonts w:ascii="Arial" w:hAnsi="Arial" w:cs="Arial"/>
                <w:color w:val="000000"/>
              </w:rPr>
              <w:t>2025/005744E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7C04" w14:textId="19147C77" w:rsidR="00715685" w:rsidRPr="00715685" w:rsidRDefault="00715685" w:rsidP="00715685">
            <w:pPr>
              <w:rPr>
                <w:rFonts w:ascii="Arial" w:hAnsi="Arial" w:cs="Arial"/>
                <w:color w:val="000000"/>
              </w:rPr>
            </w:pPr>
            <w:r w:rsidRPr="00715685">
              <w:rPr>
                <w:rFonts w:ascii="Arial" w:hAnsi="Arial" w:cs="Arial"/>
                <w:color w:val="000000"/>
              </w:rPr>
              <w:t xml:space="preserve">Grant Management - Planning - Reference - Community Engagement 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715685">
              <w:rPr>
                <w:rFonts w:ascii="Arial" w:hAnsi="Arial" w:cs="Arial"/>
                <w:color w:val="000000"/>
              </w:rPr>
              <w:t xml:space="preserve">n Release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715685">
              <w:rPr>
                <w:rFonts w:ascii="Arial" w:hAnsi="Arial" w:cs="Arial"/>
                <w:color w:val="000000"/>
              </w:rPr>
              <w:t>f Biocontrol Agents - C16600 - XXX</w:t>
            </w:r>
          </w:p>
        </w:tc>
      </w:tr>
    </w:tbl>
    <w:p w14:paraId="2E0647D2" w14:textId="77777777" w:rsidR="00A74E11" w:rsidRPr="00FF2A75" w:rsidRDefault="00A74E11" w:rsidP="00A74E11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1FDFCFC" w14:textId="77777777" w:rsidR="00A74E11" w:rsidRPr="00660F0F" w:rsidRDefault="00A74E11" w:rsidP="00A74E11">
      <w:pPr>
        <w:pStyle w:val="Heading3"/>
      </w:pPr>
      <w:r w:rsidRPr="00FF2A75">
        <w:br w:type="page"/>
      </w:r>
    </w:p>
    <w:p w14:paraId="1F241D9D" w14:textId="5D158430" w:rsidR="00745B65" w:rsidRPr="00FF2A75" w:rsidRDefault="00960220" w:rsidP="00745B65">
      <w:pPr>
        <w:pStyle w:val="Heading3"/>
      </w:pPr>
      <w:bookmarkStart w:id="14" w:name="_Toc204863093"/>
      <w:bookmarkEnd w:id="11"/>
      <w:r>
        <w:lastRenderedPageBreak/>
        <w:t xml:space="preserve">Strategy, Performance and Engagement </w:t>
      </w:r>
      <w:r w:rsidR="00745B65" w:rsidRPr="00A205EA">
        <w:t>Division</w:t>
      </w:r>
      <w:bookmarkEnd w:id="14"/>
    </w:p>
    <w:p w14:paraId="4790CE86" w14:textId="77777777" w:rsidR="00745B65" w:rsidRDefault="00745B65" w:rsidP="00745B65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745B65" w:rsidRPr="00FF2A75" w14:paraId="028A72F8" w14:textId="77777777" w:rsidTr="007C6776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4FD741" w14:textId="77777777" w:rsidR="00745B65" w:rsidRPr="00FF2A75" w:rsidRDefault="00745B65" w:rsidP="007C6776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193A9" w14:textId="77777777" w:rsidR="00745B65" w:rsidRPr="00FF2A75" w:rsidRDefault="00745B65" w:rsidP="007C6776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301947" w:rsidRPr="00301947" w14:paraId="4FED9492" w14:textId="77777777" w:rsidTr="0030194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E51E" w14:textId="77777777" w:rsidR="00301947" w:rsidRPr="00301947" w:rsidRDefault="00301947" w:rsidP="0030194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301947">
              <w:rPr>
                <w:rFonts w:ascii="Arial" w:hAnsi="Arial" w:cs="Arial"/>
                <w:color w:val="000000"/>
              </w:rPr>
              <w:t>2025/002733E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AE4" w14:textId="0785AB7C" w:rsidR="00301947" w:rsidRPr="00301947" w:rsidRDefault="00301947" w:rsidP="00301947">
            <w:pPr>
              <w:rPr>
                <w:rFonts w:ascii="Arial" w:hAnsi="Arial" w:cs="Arial"/>
                <w:color w:val="000000"/>
              </w:rPr>
            </w:pPr>
            <w:r w:rsidRPr="00301947">
              <w:rPr>
                <w:rFonts w:ascii="Arial" w:hAnsi="Arial" w:cs="Arial"/>
                <w:color w:val="000000"/>
              </w:rPr>
              <w:t xml:space="preserve">Strategic Management - Policy Significant - Planning - Australian Government Biosecurity </w:t>
            </w:r>
            <w:r w:rsidR="00795363">
              <w:rPr>
                <w:rFonts w:ascii="Arial" w:hAnsi="Arial" w:cs="Arial"/>
                <w:color w:val="000000"/>
              </w:rPr>
              <w:t>a</w:t>
            </w:r>
            <w:r w:rsidRPr="00301947">
              <w:rPr>
                <w:rFonts w:ascii="Arial" w:hAnsi="Arial" w:cs="Arial"/>
                <w:color w:val="000000"/>
              </w:rPr>
              <w:t>nd Agricultural Response Plan (AUSBIOAGPLAN) - Version 4.0 - Review 2025</w:t>
            </w:r>
          </w:p>
        </w:tc>
      </w:tr>
    </w:tbl>
    <w:p w14:paraId="3F186825" w14:textId="77777777" w:rsidR="00745B65" w:rsidRPr="00FF2A75" w:rsidRDefault="00745B65" w:rsidP="00745B65">
      <w:pPr>
        <w:spacing w:before="120"/>
        <w:jc w:val="right"/>
        <w:rPr>
          <w:rFonts w:ascii="Arial" w:hAnsi="Arial" w:cs="Arial"/>
        </w:rPr>
      </w:pPr>
      <w:hyperlink w:anchor="Top" w:history="1">
        <w:r w:rsidRPr="00FF2A75">
          <w:rPr>
            <w:rStyle w:val="FollowedHyperlink"/>
            <w:rFonts w:eastAsia="SimSun"/>
            <w:color w:val="auto"/>
          </w:rPr>
          <w:t>B</w:t>
        </w:r>
        <w:r w:rsidRPr="00FF2A75">
          <w:rPr>
            <w:rStyle w:val="FollowedHyperlink"/>
            <w:rFonts w:eastAsia="SimSun"/>
            <w:color w:val="auto"/>
          </w:rPr>
          <w:t>a</w:t>
        </w:r>
        <w:r w:rsidRPr="00FF2A75">
          <w:rPr>
            <w:rStyle w:val="FollowedHyperlink"/>
            <w:rFonts w:eastAsia="SimSun"/>
            <w:color w:val="auto"/>
          </w:rPr>
          <w:t xml:space="preserve">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1F35B48C" w14:textId="77777777" w:rsidR="00A22268" w:rsidRDefault="00A22268" w:rsidP="00192449"/>
    <w:p w14:paraId="6D658ECD" w14:textId="77777777" w:rsidR="00A22268" w:rsidRDefault="00A22268" w:rsidP="00192449"/>
    <w:p w14:paraId="615FD7FF" w14:textId="77777777" w:rsidR="00192449" w:rsidRDefault="00192449" w:rsidP="00192449"/>
    <w:p w14:paraId="715991EC" w14:textId="77777777" w:rsidR="00745B65" w:rsidRDefault="00745B65" w:rsidP="00192449"/>
    <w:p w14:paraId="7635BED9" w14:textId="77777777" w:rsidR="00745B65" w:rsidRDefault="00745B65" w:rsidP="00192449"/>
    <w:p w14:paraId="5EC4B105" w14:textId="77777777" w:rsidR="00745B65" w:rsidRDefault="00745B65" w:rsidP="00192449"/>
    <w:p w14:paraId="4B7DE0EB" w14:textId="77777777" w:rsidR="00745B65" w:rsidRDefault="00745B65" w:rsidP="00192449"/>
    <w:p w14:paraId="33ABEB8D" w14:textId="77777777" w:rsidR="00745B65" w:rsidRDefault="00745B65" w:rsidP="00192449"/>
    <w:p w14:paraId="6412AA92" w14:textId="77777777" w:rsidR="00745B65" w:rsidRDefault="00745B65" w:rsidP="00192449"/>
    <w:p w14:paraId="3ED39606" w14:textId="77777777" w:rsidR="00745B65" w:rsidRDefault="00745B65" w:rsidP="00192449"/>
    <w:p w14:paraId="6D190AC0" w14:textId="77777777" w:rsidR="00745B65" w:rsidRDefault="00745B65" w:rsidP="00192449"/>
    <w:p w14:paraId="2539128A" w14:textId="77777777" w:rsidR="00745B65" w:rsidRDefault="00745B65" w:rsidP="00192449"/>
    <w:p w14:paraId="4FA469AC" w14:textId="77777777" w:rsidR="00745B65" w:rsidRDefault="00745B65" w:rsidP="00192449"/>
    <w:p w14:paraId="3555B08F" w14:textId="77777777" w:rsidR="00745B65" w:rsidRDefault="00745B65" w:rsidP="00192449"/>
    <w:p w14:paraId="2D613E2C" w14:textId="77777777" w:rsidR="00745B65" w:rsidRDefault="00745B65" w:rsidP="00192449"/>
    <w:p w14:paraId="787D07EB" w14:textId="77777777" w:rsidR="00745B65" w:rsidRDefault="00745B65" w:rsidP="00192449"/>
    <w:p w14:paraId="5486D285" w14:textId="77777777" w:rsidR="00745B65" w:rsidRDefault="00745B65" w:rsidP="00192449"/>
    <w:p w14:paraId="53393BD9" w14:textId="77777777" w:rsidR="00745B65" w:rsidRDefault="00745B65" w:rsidP="00192449"/>
    <w:p w14:paraId="6ACC0AB6" w14:textId="77777777" w:rsidR="00745B65" w:rsidRDefault="00745B65" w:rsidP="00192449"/>
    <w:p w14:paraId="6455AAE5" w14:textId="77777777" w:rsidR="00745B65" w:rsidRDefault="00745B65" w:rsidP="00192449"/>
    <w:p w14:paraId="16BD96CB" w14:textId="77777777" w:rsidR="00745B65" w:rsidRDefault="00745B65" w:rsidP="00192449"/>
    <w:p w14:paraId="0350552F" w14:textId="77777777" w:rsidR="00745B65" w:rsidRDefault="00745B65" w:rsidP="00192449"/>
    <w:p w14:paraId="3DFD4A06" w14:textId="77777777" w:rsidR="00745B65" w:rsidRDefault="00745B65" w:rsidP="00192449"/>
    <w:p w14:paraId="1C04EB8E" w14:textId="77777777" w:rsidR="00745B65" w:rsidRDefault="00745B65" w:rsidP="00192449"/>
    <w:p w14:paraId="6BB75DB8" w14:textId="77777777" w:rsidR="00745B65" w:rsidRDefault="00745B65" w:rsidP="00192449"/>
    <w:p w14:paraId="47D4A147" w14:textId="77777777" w:rsidR="00745B65" w:rsidRDefault="00745B65" w:rsidP="00192449"/>
    <w:p w14:paraId="2EBE0E9E" w14:textId="77777777" w:rsidR="00745B65" w:rsidRDefault="00745B65" w:rsidP="00192449"/>
    <w:p w14:paraId="52E27370" w14:textId="77777777" w:rsidR="00745B65" w:rsidRDefault="00745B65" w:rsidP="00192449"/>
    <w:p w14:paraId="445815F2" w14:textId="77777777" w:rsidR="00745B65" w:rsidRDefault="00745B65" w:rsidP="00192449"/>
    <w:p w14:paraId="7C3D77EE" w14:textId="77777777" w:rsidR="00745B65" w:rsidRDefault="00745B65" w:rsidP="00192449"/>
    <w:p w14:paraId="54C04F15" w14:textId="77777777" w:rsidR="00745B65" w:rsidRDefault="00745B65" w:rsidP="00192449"/>
    <w:p w14:paraId="499F15A4" w14:textId="77777777" w:rsidR="00745B65" w:rsidRDefault="00745B65" w:rsidP="00192449"/>
    <w:p w14:paraId="23990C22" w14:textId="77777777" w:rsidR="00745B65" w:rsidRDefault="00745B65" w:rsidP="00192449"/>
    <w:p w14:paraId="0ADE6C75" w14:textId="77777777" w:rsidR="00745B65" w:rsidRDefault="00745B65" w:rsidP="00192449"/>
    <w:p w14:paraId="37BD58D4" w14:textId="77777777" w:rsidR="00745B65" w:rsidRDefault="00745B65" w:rsidP="00192449"/>
    <w:p w14:paraId="1C2DCC67" w14:textId="77777777" w:rsidR="00745B65" w:rsidRDefault="00745B65" w:rsidP="00192449"/>
    <w:p w14:paraId="58462B57" w14:textId="77777777" w:rsidR="00745B65" w:rsidRDefault="00745B65" w:rsidP="00192449"/>
    <w:p w14:paraId="00BCB1DD" w14:textId="77777777" w:rsidR="00745B65" w:rsidRDefault="00745B65" w:rsidP="00192449"/>
    <w:p w14:paraId="2C822F28" w14:textId="77777777" w:rsidR="00745B65" w:rsidRDefault="00745B65" w:rsidP="00192449"/>
    <w:p w14:paraId="26CA5849" w14:textId="77777777" w:rsidR="00745B65" w:rsidRDefault="00745B65" w:rsidP="00192449"/>
    <w:p w14:paraId="5C2F3014" w14:textId="77777777" w:rsidR="00B06B2B" w:rsidRDefault="00B06B2B" w:rsidP="00192449"/>
    <w:p w14:paraId="2151A044" w14:textId="77777777" w:rsidR="00B06B2B" w:rsidRPr="00FF2A75" w:rsidRDefault="00B06B2B" w:rsidP="00B06B2B">
      <w:pPr>
        <w:pStyle w:val="Heading3"/>
      </w:pPr>
      <w:bookmarkStart w:id="15" w:name="_Toc204863094"/>
      <w:r w:rsidRPr="00192449">
        <w:lastRenderedPageBreak/>
        <w:t xml:space="preserve">Sustainability, Climate </w:t>
      </w:r>
      <w:r>
        <w:t>and</w:t>
      </w:r>
      <w:r w:rsidRPr="00192449">
        <w:t xml:space="preserve"> Strategy</w:t>
      </w:r>
      <w:r>
        <w:t xml:space="preserve"> </w:t>
      </w:r>
      <w:r w:rsidRPr="00FF2A75">
        <w:t>Division</w:t>
      </w:r>
      <w:bookmarkEnd w:id="15"/>
      <w:r w:rsidRPr="00FF2A75">
        <w:t xml:space="preserve"> </w:t>
      </w:r>
    </w:p>
    <w:p w14:paraId="537E260C" w14:textId="77777777" w:rsidR="00B06B2B" w:rsidRDefault="00B06B2B" w:rsidP="00B06B2B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B06B2B" w:rsidRPr="00FF2A75" w14:paraId="578EDC26" w14:textId="77777777" w:rsidTr="007C6776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9866FEE" w14:textId="77777777" w:rsidR="00B06B2B" w:rsidRPr="00FF2A75" w:rsidRDefault="00B06B2B" w:rsidP="007C6776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580C193" w14:textId="77777777" w:rsidR="00B06B2B" w:rsidRPr="00FF2A75" w:rsidRDefault="00B06B2B" w:rsidP="007C6776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06B2B" w:rsidRPr="00A22268" w14:paraId="5B10168D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7D0A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2025/005567E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BD4E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External Relations - Advice Significant - Sustainable Agriculture Policy - EPBC Referrals - XXX - Correspondence Regarding Project Proposals</w:t>
            </w:r>
          </w:p>
        </w:tc>
      </w:tr>
      <w:tr w:rsidR="00B06B2B" w:rsidRPr="00A22268" w14:paraId="23B0B606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086D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2025/005773E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F1F9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Sustainable Resource Management - Liaison - Significant - Climate Policy - Carbon Farming Outreach Program (</w:t>
            </w:r>
            <w:r>
              <w:rPr>
                <w:rFonts w:ascii="Arial" w:hAnsi="Arial" w:cs="Arial"/>
                <w:color w:val="000000"/>
              </w:rPr>
              <w:t>CFOP</w:t>
            </w:r>
            <w:r w:rsidRPr="00A22268">
              <w:rPr>
                <w:rFonts w:ascii="Arial" w:hAnsi="Arial" w:cs="Arial"/>
                <w:color w:val="000000"/>
              </w:rPr>
              <w:t>) - First Nations Content</w:t>
            </w:r>
          </w:p>
        </w:tc>
      </w:tr>
      <w:tr w:rsidR="00B06B2B" w:rsidRPr="00A22268" w14:paraId="0366DCA4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D27B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2025/005739E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8B68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Sustainable Resource Management - Policy - Final Papers - Climate Policy - Carbon Farming Outreach Program (</w:t>
            </w:r>
            <w:r>
              <w:rPr>
                <w:rFonts w:ascii="Arial" w:hAnsi="Arial" w:cs="Arial"/>
                <w:color w:val="000000"/>
              </w:rPr>
              <w:t>CFOP</w:t>
            </w:r>
            <w:r w:rsidRPr="00A22268">
              <w:rPr>
                <w:rFonts w:ascii="Arial" w:hAnsi="Arial" w:cs="Arial"/>
                <w:color w:val="000000"/>
              </w:rPr>
              <w:t>) - Program Transfer Key Documents</w:t>
            </w:r>
          </w:p>
        </w:tc>
      </w:tr>
      <w:tr w:rsidR="00B06B2B" w:rsidRPr="00A22268" w14:paraId="5B1DEC0A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3A79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2025/005753E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4F4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Sustainable Resource Management - Policy - Reference - Climate Policy - Carbon Farming Outreach Program (</w:t>
            </w:r>
            <w:r>
              <w:rPr>
                <w:rFonts w:ascii="Arial" w:hAnsi="Arial" w:cs="Arial"/>
                <w:color w:val="000000"/>
              </w:rPr>
              <w:t>CFOP</w:t>
            </w:r>
            <w:r w:rsidRPr="00A22268">
              <w:rPr>
                <w:rFonts w:ascii="Arial" w:hAnsi="Arial" w:cs="Arial"/>
                <w:color w:val="000000"/>
              </w:rPr>
              <w:t xml:space="preserve">) - Governance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A22268">
              <w:rPr>
                <w:rFonts w:ascii="Arial" w:hAnsi="Arial" w:cs="Arial"/>
                <w:color w:val="000000"/>
              </w:rPr>
              <w:t>nd Program Management</w:t>
            </w:r>
          </w:p>
        </w:tc>
      </w:tr>
      <w:tr w:rsidR="00B06B2B" w:rsidRPr="00A22268" w14:paraId="6BE860B3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2EF3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2025/005762E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E8A8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Sustainable Resource Management - Policy - Reference - Climate Policy - Carbon Farming Outreach Program (</w:t>
            </w:r>
            <w:r>
              <w:rPr>
                <w:rFonts w:ascii="Arial" w:hAnsi="Arial" w:cs="Arial"/>
                <w:color w:val="000000"/>
              </w:rPr>
              <w:t>CFOP</w:t>
            </w:r>
            <w:r w:rsidRPr="00A22268">
              <w:rPr>
                <w:rFonts w:ascii="Arial" w:hAnsi="Arial" w:cs="Arial"/>
                <w:color w:val="000000"/>
              </w:rPr>
              <w:t>) - Knowledge Bank</w:t>
            </w:r>
          </w:p>
        </w:tc>
      </w:tr>
      <w:tr w:rsidR="00B06B2B" w:rsidRPr="00A22268" w14:paraId="76148E36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3E7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2025/005754E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8EF1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Sustainable Resource Management - Reporting - Formal - Climate Policy - Carbon Farming Outreach Program (</w:t>
            </w:r>
            <w:r>
              <w:rPr>
                <w:rFonts w:ascii="Arial" w:hAnsi="Arial" w:cs="Arial"/>
                <w:color w:val="000000"/>
              </w:rPr>
              <w:t>CFOP</w:t>
            </w:r>
            <w:r w:rsidRPr="00A22268">
              <w:rPr>
                <w:rFonts w:ascii="Arial" w:hAnsi="Arial" w:cs="Arial"/>
                <w:color w:val="000000"/>
              </w:rPr>
              <w:t>) - Reporting</w:t>
            </w:r>
          </w:p>
        </w:tc>
      </w:tr>
      <w:tr w:rsidR="00B06B2B" w:rsidRPr="00A22268" w14:paraId="10C070A8" w14:textId="77777777" w:rsidTr="007C677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A595" w14:textId="77777777" w:rsidR="00B06B2B" w:rsidRPr="00A22268" w:rsidRDefault="00B06B2B" w:rsidP="007C677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2025/005755E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F142" w14:textId="77777777" w:rsidR="00B06B2B" w:rsidRPr="00A22268" w:rsidRDefault="00B06B2B" w:rsidP="007C6776">
            <w:pPr>
              <w:rPr>
                <w:rFonts w:ascii="Arial" w:hAnsi="Arial" w:cs="Arial"/>
                <w:color w:val="000000"/>
              </w:rPr>
            </w:pPr>
            <w:r w:rsidRPr="00A22268">
              <w:rPr>
                <w:rFonts w:ascii="Arial" w:hAnsi="Arial" w:cs="Arial"/>
                <w:color w:val="000000"/>
              </w:rPr>
              <w:t>Sustainable Resource Management - Reviewing - Standard - Climate Policy - Carbon Farming Outreach Program (</w:t>
            </w:r>
            <w:r>
              <w:rPr>
                <w:rFonts w:ascii="Arial" w:hAnsi="Arial" w:cs="Arial"/>
                <w:color w:val="000000"/>
              </w:rPr>
              <w:t>CFOP</w:t>
            </w:r>
            <w:r w:rsidRPr="00A22268">
              <w:rPr>
                <w:rFonts w:ascii="Arial" w:hAnsi="Arial" w:cs="Arial"/>
                <w:color w:val="000000"/>
              </w:rPr>
              <w:t xml:space="preserve">) - Monitoring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A22268">
              <w:rPr>
                <w:rFonts w:ascii="Arial" w:hAnsi="Arial" w:cs="Arial"/>
                <w:color w:val="000000"/>
              </w:rPr>
              <w:t>nd Evaluation</w:t>
            </w:r>
          </w:p>
        </w:tc>
      </w:tr>
    </w:tbl>
    <w:p w14:paraId="41AEA44A" w14:textId="77777777" w:rsidR="00B06B2B" w:rsidRPr="00FF2A75" w:rsidRDefault="00B06B2B" w:rsidP="00B06B2B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</w:t>
        </w:r>
        <w:r w:rsidRPr="00FF2A75">
          <w:rPr>
            <w:rStyle w:val="FollowedHyperlink"/>
            <w:rFonts w:eastAsia="SimSun"/>
            <w:color w:val="auto"/>
          </w:rPr>
          <w:t>o</w:t>
        </w:r>
        <w:r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75AA777D" w14:textId="77777777" w:rsidR="00745B65" w:rsidRDefault="00745B65" w:rsidP="00192449"/>
    <w:p w14:paraId="21C050D0" w14:textId="77777777" w:rsidR="00B06B2B" w:rsidRDefault="00B06B2B" w:rsidP="00192449"/>
    <w:p w14:paraId="6253BEFC" w14:textId="77777777" w:rsidR="00B06B2B" w:rsidRDefault="00B06B2B" w:rsidP="00192449"/>
    <w:p w14:paraId="6C315BE6" w14:textId="77777777" w:rsidR="00B06B2B" w:rsidRDefault="00B06B2B" w:rsidP="00192449"/>
    <w:p w14:paraId="5C76B263" w14:textId="77777777" w:rsidR="00B06B2B" w:rsidRDefault="00B06B2B" w:rsidP="00192449"/>
    <w:p w14:paraId="33F962DD" w14:textId="77777777" w:rsidR="00B06B2B" w:rsidRDefault="00B06B2B" w:rsidP="00192449"/>
    <w:p w14:paraId="24502B32" w14:textId="77777777" w:rsidR="00B06B2B" w:rsidRDefault="00B06B2B" w:rsidP="00192449"/>
    <w:p w14:paraId="4B6F57EF" w14:textId="77777777" w:rsidR="00B06B2B" w:rsidRDefault="00B06B2B" w:rsidP="00192449"/>
    <w:p w14:paraId="41709124" w14:textId="77777777" w:rsidR="00B06B2B" w:rsidRDefault="00B06B2B" w:rsidP="00192449"/>
    <w:p w14:paraId="69B08289" w14:textId="77777777" w:rsidR="00B06B2B" w:rsidRDefault="00B06B2B" w:rsidP="00192449"/>
    <w:p w14:paraId="6737FD0E" w14:textId="77777777" w:rsidR="00B06B2B" w:rsidRDefault="00B06B2B" w:rsidP="00192449"/>
    <w:p w14:paraId="02409453" w14:textId="77777777" w:rsidR="00B06B2B" w:rsidRDefault="00B06B2B" w:rsidP="00192449"/>
    <w:p w14:paraId="43190AA4" w14:textId="77777777" w:rsidR="00B06B2B" w:rsidRDefault="00B06B2B" w:rsidP="00192449"/>
    <w:p w14:paraId="7FCFCED4" w14:textId="77777777" w:rsidR="00B06B2B" w:rsidRDefault="00B06B2B" w:rsidP="00192449"/>
    <w:p w14:paraId="4FBE311B" w14:textId="77777777" w:rsidR="00B06B2B" w:rsidRDefault="00B06B2B" w:rsidP="00192449"/>
    <w:p w14:paraId="6E25B479" w14:textId="77777777" w:rsidR="00B06B2B" w:rsidRDefault="00B06B2B" w:rsidP="00192449"/>
    <w:p w14:paraId="4AD65A06" w14:textId="77777777" w:rsidR="00B06B2B" w:rsidRDefault="00B06B2B" w:rsidP="00192449"/>
    <w:p w14:paraId="7FA2C64C" w14:textId="77777777" w:rsidR="00B06B2B" w:rsidRDefault="00B06B2B" w:rsidP="00192449"/>
    <w:p w14:paraId="01862699" w14:textId="77777777" w:rsidR="00B06B2B" w:rsidRDefault="00B06B2B" w:rsidP="00192449"/>
    <w:p w14:paraId="7CE2166D" w14:textId="77777777" w:rsidR="00B06B2B" w:rsidRDefault="00B06B2B" w:rsidP="00192449"/>
    <w:p w14:paraId="60BD19BF" w14:textId="77777777" w:rsidR="00B06B2B" w:rsidRDefault="00B06B2B" w:rsidP="00192449"/>
    <w:p w14:paraId="17A24F41" w14:textId="77777777" w:rsidR="00B06B2B" w:rsidRDefault="00B06B2B" w:rsidP="00192449"/>
    <w:p w14:paraId="29ED7608" w14:textId="77777777" w:rsidR="00B06B2B" w:rsidRDefault="00B06B2B" w:rsidP="00192449"/>
    <w:p w14:paraId="71AA692F" w14:textId="77777777" w:rsidR="00B06B2B" w:rsidRDefault="00B06B2B" w:rsidP="00192449"/>
    <w:p w14:paraId="3C0811C0" w14:textId="77777777" w:rsidR="00B06B2B" w:rsidRDefault="00B06B2B" w:rsidP="00192449"/>
    <w:p w14:paraId="4CC8ED9F" w14:textId="02AFFFBB" w:rsidR="00192449" w:rsidRPr="00FF2A75" w:rsidRDefault="00192449" w:rsidP="00192449">
      <w:pPr>
        <w:pStyle w:val="Heading3"/>
      </w:pPr>
      <w:bookmarkStart w:id="16" w:name="_Toc204863095"/>
      <w:r w:rsidRPr="00FF2A75">
        <w:lastRenderedPageBreak/>
        <w:t>Trade</w:t>
      </w:r>
      <w:r>
        <w:t xml:space="preserve"> </w:t>
      </w:r>
      <w:r w:rsidR="00AB2E9E">
        <w:t>and</w:t>
      </w:r>
      <w:r>
        <w:t xml:space="preserve"> International</w:t>
      </w:r>
      <w:r w:rsidRPr="00192449">
        <w:rPr>
          <w:sz w:val="16"/>
          <w:szCs w:val="16"/>
          <w:shd w:val="clear" w:color="auto" w:fill="FAF9F8"/>
        </w:rPr>
        <w:t xml:space="preserve"> </w:t>
      </w:r>
      <w:r w:rsidRPr="00FF2A75">
        <w:t>Division</w:t>
      </w:r>
      <w:bookmarkEnd w:id="16"/>
      <w:r w:rsidRPr="00FF2A75">
        <w:t xml:space="preserve"> </w:t>
      </w:r>
    </w:p>
    <w:p w14:paraId="5350CA59" w14:textId="77777777" w:rsidR="00192449" w:rsidRDefault="00192449" w:rsidP="00192449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192449" w:rsidRPr="00FF2A75" w14:paraId="1FBF16C0" w14:textId="77777777" w:rsidTr="00C4567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D6F8D26" w14:textId="77777777" w:rsidR="00192449" w:rsidRPr="00FF2A75" w:rsidRDefault="00192449" w:rsidP="00C4567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B86DC53" w14:textId="77777777" w:rsidR="00192449" w:rsidRPr="00FF2A75" w:rsidRDefault="00192449" w:rsidP="00C4567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795363" w:rsidRPr="00795363" w14:paraId="56A21484" w14:textId="77777777" w:rsidTr="0079536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5F40" w14:textId="77777777" w:rsidR="00795363" w:rsidRPr="00795363" w:rsidRDefault="00795363" w:rsidP="0079536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2025/000267E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A50" w14:textId="5B63FC9E" w:rsidR="00795363" w:rsidRPr="00795363" w:rsidRDefault="00795363" w:rsidP="00795363">
            <w:pPr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Grant Management - Committees &amp; Meetings - Significant Final Papers - National Livestock Identification System (NLIS) Governance</w:t>
            </w:r>
          </w:p>
        </w:tc>
      </w:tr>
      <w:tr w:rsidR="00795363" w:rsidRPr="00795363" w14:paraId="47E56F8A" w14:textId="77777777" w:rsidTr="0079536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E38C" w14:textId="77777777" w:rsidR="00795363" w:rsidRPr="00795363" w:rsidRDefault="00795363" w:rsidP="0079536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2025/002901E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324C" w14:textId="45FE02AE" w:rsidR="00795363" w:rsidRPr="00795363" w:rsidRDefault="00795363" w:rsidP="00795363">
            <w:pPr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Grant Management - Planning - Standard - National Beehive Traceability System Feasibility Grant</w:t>
            </w:r>
          </w:p>
        </w:tc>
      </w:tr>
      <w:tr w:rsidR="00795363" w:rsidRPr="00795363" w14:paraId="0274EEC0" w14:textId="77777777" w:rsidTr="0079536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A7B" w14:textId="77777777" w:rsidR="00795363" w:rsidRPr="00795363" w:rsidRDefault="00795363" w:rsidP="0079536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2025/000686E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595C" w14:textId="7B450D91" w:rsidR="00795363" w:rsidRPr="00795363" w:rsidRDefault="00795363" w:rsidP="00795363">
            <w:pPr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Industry &amp; Trade Relations - Liaison - International Representation - UNFCCC 2025</w:t>
            </w:r>
          </w:p>
        </w:tc>
      </w:tr>
      <w:tr w:rsidR="00795363" w:rsidRPr="00795363" w14:paraId="64C7BA29" w14:textId="77777777" w:rsidTr="0079536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E46F" w14:textId="77777777" w:rsidR="00795363" w:rsidRPr="00795363" w:rsidRDefault="00795363" w:rsidP="0079536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2025/001328E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685D" w14:textId="50E1466E" w:rsidR="00795363" w:rsidRPr="00795363" w:rsidRDefault="00795363" w:rsidP="00795363">
            <w:pPr>
              <w:rPr>
                <w:rFonts w:ascii="Arial" w:hAnsi="Arial" w:cs="Arial"/>
                <w:color w:val="000000"/>
              </w:rPr>
            </w:pPr>
            <w:r w:rsidRPr="00795363">
              <w:rPr>
                <w:rFonts w:ascii="Arial" w:hAnsi="Arial" w:cs="Arial"/>
                <w:color w:val="000000"/>
              </w:rPr>
              <w:t>Industry &amp; Trade Relations - Policy - Final Papers - North Asia Section - China Team - Correspondence 2025</w:t>
            </w:r>
          </w:p>
        </w:tc>
      </w:tr>
    </w:tbl>
    <w:p w14:paraId="0E0A25C0" w14:textId="77777777" w:rsidR="00192449" w:rsidRPr="00FF2A75" w:rsidRDefault="00192449" w:rsidP="00192449">
      <w:pPr>
        <w:spacing w:before="120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w:anchor="Top" w:history="1">
        <w:r w:rsidRPr="00FF2A75">
          <w:rPr>
            <w:rStyle w:val="FollowedHyperlink"/>
            <w:rFonts w:eastAsia="SimSun"/>
            <w:color w:val="auto"/>
          </w:rPr>
          <w:t xml:space="preserve">Back </w:t>
        </w:r>
        <w:r>
          <w:rPr>
            <w:rStyle w:val="FollowedHyperlink"/>
            <w:rFonts w:eastAsia="SimSun"/>
            <w:color w:val="auto"/>
          </w:rPr>
          <w:t>to</w:t>
        </w:r>
        <w:r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92157A1" w14:textId="3656E01D" w:rsidR="00192449" w:rsidRPr="00192449" w:rsidRDefault="00192449" w:rsidP="00192449"/>
    <w:sectPr w:rsidR="00192449" w:rsidRPr="00192449" w:rsidSect="00B3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FB60" w14:textId="77777777" w:rsidR="00CF4F8F" w:rsidRDefault="00CF4F8F">
      <w:r>
        <w:separator/>
      </w:r>
    </w:p>
  </w:endnote>
  <w:endnote w:type="continuationSeparator" w:id="0">
    <w:p w14:paraId="3B77F5C8" w14:textId="77777777" w:rsidR="00CF4F8F" w:rsidRDefault="00CF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A6D2" w14:textId="23971FF6" w:rsidR="00F65640" w:rsidRDefault="00F656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B1EFB7" wp14:editId="67D075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579125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969FE" w14:textId="0A04017B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1EF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01969FE" w14:textId="0A04017B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D7A4" w14:textId="19625E76" w:rsidR="00D259CD" w:rsidRDefault="00F65640">
    <w:pPr>
      <w:pStyle w:val="Footer"/>
      <w:jc w:val="center"/>
      <w:rPr>
        <w:rStyle w:val="PageNumber"/>
      </w:rPr>
    </w:pPr>
    <w:r>
      <w:rPr>
        <w:rFonts w:ascii="Arial" w:eastAsia="SimSun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CE8F4F" wp14:editId="2408FA4D">
              <wp:simplePos x="720725" y="100349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1613286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EA80D" w14:textId="2C81ADC0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E8F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8FEA80D" w14:textId="2C81ADC0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9CD">
      <w:rPr>
        <w:rStyle w:val="PageNumber"/>
        <w:rFonts w:ascii="Arial" w:eastAsia="SimSun" w:hAnsi="Arial" w:cs="Arial"/>
      </w:rPr>
      <w:fldChar w:fldCharType="begin"/>
    </w:r>
    <w:r w:rsidR="00D259CD">
      <w:rPr>
        <w:rStyle w:val="PageNumber"/>
        <w:rFonts w:ascii="Arial" w:eastAsia="SimSun" w:hAnsi="Arial" w:cs="Arial"/>
      </w:rPr>
      <w:instrText xml:space="preserve"> PAGE </w:instrText>
    </w:r>
    <w:r w:rsidR="00D259CD">
      <w:rPr>
        <w:rStyle w:val="PageNumber"/>
        <w:rFonts w:ascii="Arial" w:eastAsia="SimSun" w:hAnsi="Arial" w:cs="Arial"/>
      </w:rPr>
      <w:fldChar w:fldCharType="separate"/>
    </w:r>
    <w:r w:rsidR="00D259CD">
      <w:rPr>
        <w:rStyle w:val="PageNumber"/>
        <w:rFonts w:ascii="Arial" w:eastAsia="SimSun" w:hAnsi="Arial" w:cs="Arial"/>
        <w:noProof/>
      </w:rPr>
      <w:t>2</w:t>
    </w:r>
    <w:r w:rsidR="00D259CD">
      <w:rPr>
        <w:rStyle w:val="PageNumber"/>
        <w:rFonts w:ascii="Arial" w:eastAsia="SimSun" w:hAnsi="Arial" w:cs="Arial"/>
        <w:noProof/>
      </w:rPr>
      <w:t>1</w:t>
    </w:r>
    <w:r w:rsidR="00D259CD">
      <w:rPr>
        <w:rStyle w:val="PageNumber"/>
        <w:rFonts w:ascii="Arial" w:eastAsia="SimSun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D0B9" w14:textId="52CAACC5" w:rsidR="00F65640" w:rsidRDefault="00F656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52DA82" wp14:editId="18A11754">
              <wp:simplePos x="723900" y="10020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344967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0232" w14:textId="4FB62E2D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2DA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76590232" w14:textId="4FB62E2D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5B7C" w14:textId="77777777" w:rsidR="00CF4F8F" w:rsidRDefault="00CF4F8F">
      <w:r>
        <w:separator/>
      </w:r>
    </w:p>
  </w:footnote>
  <w:footnote w:type="continuationSeparator" w:id="0">
    <w:p w14:paraId="2E2A606A" w14:textId="77777777" w:rsidR="00CF4F8F" w:rsidRDefault="00CF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683F" w14:textId="711694A5" w:rsidR="00F65640" w:rsidRDefault="00F656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18018" wp14:editId="6ADDBD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487175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97D" w14:textId="555F5DB3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180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2CD7297D" w14:textId="555F5DB3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5D04" w14:textId="014B8FA4" w:rsidR="00D259CD" w:rsidRDefault="00F65640" w:rsidP="00BC3B6C">
    <w:pPr>
      <w:pStyle w:val="Header"/>
      <w:pBdr>
        <w:bottom w:val="single" w:sz="4" w:space="1" w:color="auto"/>
      </w:pBdr>
      <w:ind w:right="-569"/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384367" wp14:editId="3A490557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516557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9B025" w14:textId="1A274A1E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843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2239B025" w14:textId="1A274A1E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9CD" w:rsidRPr="00F02625">
      <w:rPr>
        <w:rFonts w:ascii="Arial" w:hAnsi="Arial" w:cs="Arial"/>
        <w:b/>
        <w:sz w:val="16"/>
        <w:szCs w:val="16"/>
      </w:rPr>
      <w:t xml:space="preserve">INDEXED FILE LISTS </w:t>
    </w:r>
    <w:r w:rsidR="00D259CD">
      <w:rPr>
        <w:rFonts w:ascii="Arial" w:hAnsi="Arial" w:cs="Arial"/>
        <w:b/>
        <w:sz w:val="16"/>
        <w:szCs w:val="16"/>
      </w:rPr>
      <w:t>FOR</w:t>
    </w:r>
    <w:r w:rsidR="00D259CD" w:rsidRPr="00F02625">
      <w:rPr>
        <w:rFonts w:ascii="Arial" w:hAnsi="Arial" w:cs="Arial"/>
        <w:b/>
        <w:sz w:val="16"/>
        <w:szCs w:val="16"/>
      </w:rPr>
      <w:t xml:space="preserve"> THE</w:t>
    </w:r>
    <w:r w:rsidR="00B240AF" w:rsidRPr="00B240AF">
      <w:rPr>
        <w:rFonts w:ascii="Arial" w:hAnsi="Arial" w:cs="Arial"/>
        <w:b/>
        <w:sz w:val="16"/>
        <w:szCs w:val="16"/>
      </w:rPr>
      <w:t xml:space="preserve"> </w:t>
    </w:r>
    <w:r w:rsidR="00B240AF" w:rsidRPr="00F02625">
      <w:rPr>
        <w:rFonts w:ascii="Arial" w:hAnsi="Arial" w:cs="Arial"/>
        <w:b/>
        <w:sz w:val="16"/>
        <w:szCs w:val="16"/>
      </w:rPr>
      <w:t>DEPARTMENT</w:t>
    </w:r>
    <w:r w:rsidR="00B240AF">
      <w:rPr>
        <w:rFonts w:ascii="Arial" w:hAnsi="Arial" w:cs="Arial"/>
        <w:b/>
        <w:sz w:val="16"/>
        <w:szCs w:val="16"/>
        <w:lang w:val="en-AU"/>
      </w:rPr>
      <w:t xml:space="preserve"> OF </w:t>
    </w:r>
    <w:r w:rsidR="00B240AF">
      <w:rPr>
        <w:rFonts w:ascii="Arial" w:hAnsi="Arial" w:cs="Arial"/>
        <w:b/>
        <w:sz w:val="16"/>
        <w:szCs w:val="16"/>
      </w:rPr>
      <w:t>AGRICULTURE</w:t>
    </w:r>
    <w:r w:rsidR="00B240AF">
      <w:rPr>
        <w:rFonts w:ascii="Arial" w:hAnsi="Arial" w:cs="Arial"/>
        <w:b/>
        <w:sz w:val="16"/>
        <w:szCs w:val="16"/>
        <w:lang w:val="en-AU"/>
      </w:rPr>
      <w:t xml:space="preserve">, </w:t>
    </w:r>
    <w:r w:rsidR="008E2789">
      <w:rPr>
        <w:rFonts w:ascii="Arial" w:hAnsi="Arial" w:cs="Arial"/>
        <w:b/>
        <w:sz w:val="16"/>
        <w:szCs w:val="16"/>
        <w:lang w:val="en-AU"/>
      </w:rPr>
      <w:t>FISHERIES AND FORESTRY</w:t>
    </w:r>
    <w:r w:rsidR="00B240AF">
      <w:rPr>
        <w:rFonts w:ascii="Arial" w:hAnsi="Arial" w:cs="Arial"/>
        <w:b/>
        <w:sz w:val="16"/>
        <w:szCs w:val="16"/>
      </w:rPr>
      <w:t xml:space="preserve">    </w:t>
    </w:r>
    <w:r w:rsidR="00B240AF">
      <w:rPr>
        <w:rFonts w:ascii="Arial" w:hAnsi="Arial" w:cs="Arial"/>
        <w:b/>
        <w:sz w:val="16"/>
        <w:szCs w:val="16"/>
        <w:lang w:val="en-AU"/>
      </w:rPr>
      <w:t xml:space="preserve">         </w:t>
    </w:r>
    <w:r w:rsidR="000470BF">
      <w:rPr>
        <w:rFonts w:ascii="Arial" w:hAnsi="Arial" w:cs="Arial"/>
        <w:b/>
        <w:sz w:val="16"/>
        <w:szCs w:val="16"/>
        <w:lang w:val="en-AU"/>
      </w:rPr>
      <w:tab/>
      <w:t xml:space="preserve">           January to June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1DA5" w14:textId="329789B3" w:rsidR="00F65640" w:rsidRDefault="00F656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8A5803" wp14:editId="1B7BABB9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253213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BAEDA" w14:textId="596FC287" w:rsidR="00F65640" w:rsidRPr="00F65640" w:rsidRDefault="00F65640" w:rsidP="00F656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6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58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3FBAEDA" w14:textId="596FC287" w:rsidR="00F65640" w:rsidRPr="00F65640" w:rsidRDefault="00F65640" w:rsidP="00F656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6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8196">
    <w:abstractNumId w:val="9"/>
  </w:num>
  <w:num w:numId="2" w16cid:durableId="113987401">
    <w:abstractNumId w:val="7"/>
  </w:num>
  <w:num w:numId="3" w16cid:durableId="1659991977">
    <w:abstractNumId w:val="8"/>
  </w:num>
  <w:num w:numId="4" w16cid:durableId="2075353901">
    <w:abstractNumId w:val="14"/>
  </w:num>
  <w:num w:numId="5" w16cid:durableId="1260870396">
    <w:abstractNumId w:val="15"/>
  </w:num>
  <w:num w:numId="6" w16cid:durableId="990327355">
    <w:abstractNumId w:val="4"/>
  </w:num>
  <w:num w:numId="7" w16cid:durableId="793908323">
    <w:abstractNumId w:val="11"/>
  </w:num>
  <w:num w:numId="8" w16cid:durableId="1366834079">
    <w:abstractNumId w:val="16"/>
  </w:num>
  <w:num w:numId="9" w16cid:durableId="1501890761">
    <w:abstractNumId w:val="12"/>
  </w:num>
  <w:num w:numId="10" w16cid:durableId="2002539373">
    <w:abstractNumId w:val="5"/>
  </w:num>
  <w:num w:numId="11" w16cid:durableId="321276788">
    <w:abstractNumId w:val="17"/>
  </w:num>
  <w:num w:numId="12" w16cid:durableId="1639147709">
    <w:abstractNumId w:val="6"/>
  </w:num>
  <w:num w:numId="13" w16cid:durableId="1594974727">
    <w:abstractNumId w:val="10"/>
  </w:num>
  <w:num w:numId="14" w16cid:durableId="1663661428">
    <w:abstractNumId w:val="13"/>
  </w:num>
  <w:num w:numId="15" w16cid:durableId="30688207">
    <w:abstractNumId w:val="3"/>
  </w:num>
  <w:num w:numId="16" w16cid:durableId="1687554848">
    <w:abstractNumId w:val="2"/>
  </w:num>
  <w:num w:numId="17" w16cid:durableId="800149262">
    <w:abstractNumId w:val="1"/>
  </w:num>
  <w:num w:numId="18" w16cid:durableId="69765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5281955-e229-4ae6-b576-32712c0d2e5d"/>
  </w:docVars>
  <w:rsids>
    <w:rsidRoot w:val="00BC4159"/>
    <w:rsid w:val="000014D5"/>
    <w:rsid w:val="00004DDE"/>
    <w:rsid w:val="000050F4"/>
    <w:rsid w:val="000065F3"/>
    <w:rsid w:val="000151AA"/>
    <w:rsid w:val="0001521F"/>
    <w:rsid w:val="00015418"/>
    <w:rsid w:val="0001708F"/>
    <w:rsid w:val="00021A09"/>
    <w:rsid w:val="00022E93"/>
    <w:rsid w:val="000240FF"/>
    <w:rsid w:val="000250CC"/>
    <w:rsid w:val="000310CE"/>
    <w:rsid w:val="00036F97"/>
    <w:rsid w:val="00037B0C"/>
    <w:rsid w:val="00040597"/>
    <w:rsid w:val="0004398A"/>
    <w:rsid w:val="00044612"/>
    <w:rsid w:val="00045BAC"/>
    <w:rsid w:val="000470BF"/>
    <w:rsid w:val="0004741E"/>
    <w:rsid w:val="00052058"/>
    <w:rsid w:val="0005595C"/>
    <w:rsid w:val="000570CE"/>
    <w:rsid w:val="00057B93"/>
    <w:rsid w:val="000604FB"/>
    <w:rsid w:val="0006304A"/>
    <w:rsid w:val="00064149"/>
    <w:rsid w:val="0006744C"/>
    <w:rsid w:val="0007465B"/>
    <w:rsid w:val="00074678"/>
    <w:rsid w:val="00075303"/>
    <w:rsid w:val="00080046"/>
    <w:rsid w:val="0008056C"/>
    <w:rsid w:val="00081953"/>
    <w:rsid w:val="00084826"/>
    <w:rsid w:val="000852B8"/>
    <w:rsid w:val="0008790C"/>
    <w:rsid w:val="00092736"/>
    <w:rsid w:val="0009481C"/>
    <w:rsid w:val="00097168"/>
    <w:rsid w:val="00097426"/>
    <w:rsid w:val="000978D0"/>
    <w:rsid w:val="00097B5D"/>
    <w:rsid w:val="000A06D5"/>
    <w:rsid w:val="000A0C2D"/>
    <w:rsid w:val="000A17FB"/>
    <w:rsid w:val="000A47FE"/>
    <w:rsid w:val="000A4F81"/>
    <w:rsid w:val="000A687B"/>
    <w:rsid w:val="000A72E3"/>
    <w:rsid w:val="000A7FAE"/>
    <w:rsid w:val="000B4209"/>
    <w:rsid w:val="000B4E54"/>
    <w:rsid w:val="000B656F"/>
    <w:rsid w:val="000C5561"/>
    <w:rsid w:val="000D123E"/>
    <w:rsid w:val="000D185E"/>
    <w:rsid w:val="000D5297"/>
    <w:rsid w:val="000D65FA"/>
    <w:rsid w:val="000E3B0E"/>
    <w:rsid w:val="000E6A69"/>
    <w:rsid w:val="000E6ED4"/>
    <w:rsid w:val="000E7C0D"/>
    <w:rsid w:val="000F0E72"/>
    <w:rsid w:val="000F3FF8"/>
    <w:rsid w:val="000F46DD"/>
    <w:rsid w:val="000F4C49"/>
    <w:rsid w:val="000F7F54"/>
    <w:rsid w:val="001011D1"/>
    <w:rsid w:val="001014FD"/>
    <w:rsid w:val="00102053"/>
    <w:rsid w:val="001033EE"/>
    <w:rsid w:val="001035B7"/>
    <w:rsid w:val="0010458E"/>
    <w:rsid w:val="00106F09"/>
    <w:rsid w:val="0010735F"/>
    <w:rsid w:val="00107A29"/>
    <w:rsid w:val="001118FF"/>
    <w:rsid w:val="0011192B"/>
    <w:rsid w:val="001128C9"/>
    <w:rsid w:val="00114303"/>
    <w:rsid w:val="00115682"/>
    <w:rsid w:val="00116A41"/>
    <w:rsid w:val="00116FC6"/>
    <w:rsid w:val="00117666"/>
    <w:rsid w:val="001178B2"/>
    <w:rsid w:val="001203E6"/>
    <w:rsid w:val="00120FA0"/>
    <w:rsid w:val="00125590"/>
    <w:rsid w:val="00126758"/>
    <w:rsid w:val="00132411"/>
    <w:rsid w:val="001328E6"/>
    <w:rsid w:val="00132919"/>
    <w:rsid w:val="00132D85"/>
    <w:rsid w:val="001331DF"/>
    <w:rsid w:val="001350BE"/>
    <w:rsid w:val="00142F8E"/>
    <w:rsid w:val="00143499"/>
    <w:rsid w:val="00144BBD"/>
    <w:rsid w:val="00145964"/>
    <w:rsid w:val="0015133D"/>
    <w:rsid w:val="001514B8"/>
    <w:rsid w:val="00156DBB"/>
    <w:rsid w:val="00163983"/>
    <w:rsid w:val="00165728"/>
    <w:rsid w:val="0017020E"/>
    <w:rsid w:val="00171ACE"/>
    <w:rsid w:val="00177866"/>
    <w:rsid w:val="0018014F"/>
    <w:rsid w:val="00182A4D"/>
    <w:rsid w:val="00183341"/>
    <w:rsid w:val="0018687F"/>
    <w:rsid w:val="00192449"/>
    <w:rsid w:val="0019283B"/>
    <w:rsid w:val="001951D7"/>
    <w:rsid w:val="001A00CB"/>
    <w:rsid w:val="001A0B9F"/>
    <w:rsid w:val="001A1AAD"/>
    <w:rsid w:val="001A32DC"/>
    <w:rsid w:val="001A5C8B"/>
    <w:rsid w:val="001A7BA2"/>
    <w:rsid w:val="001B1FBC"/>
    <w:rsid w:val="001B408D"/>
    <w:rsid w:val="001B4738"/>
    <w:rsid w:val="001B5520"/>
    <w:rsid w:val="001C3375"/>
    <w:rsid w:val="001C4E05"/>
    <w:rsid w:val="001D5A42"/>
    <w:rsid w:val="001D670C"/>
    <w:rsid w:val="001E4A91"/>
    <w:rsid w:val="001E5BC1"/>
    <w:rsid w:val="001F0555"/>
    <w:rsid w:val="001F274F"/>
    <w:rsid w:val="00200A48"/>
    <w:rsid w:val="002063DA"/>
    <w:rsid w:val="00206989"/>
    <w:rsid w:val="00207836"/>
    <w:rsid w:val="0021067C"/>
    <w:rsid w:val="00211285"/>
    <w:rsid w:val="002117F6"/>
    <w:rsid w:val="00213D86"/>
    <w:rsid w:val="002143A7"/>
    <w:rsid w:val="00215882"/>
    <w:rsid w:val="00215E00"/>
    <w:rsid w:val="00215FA3"/>
    <w:rsid w:val="002165A0"/>
    <w:rsid w:val="00220999"/>
    <w:rsid w:val="00220A8F"/>
    <w:rsid w:val="00220AC5"/>
    <w:rsid w:val="002217CA"/>
    <w:rsid w:val="002227AE"/>
    <w:rsid w:val="00223010"/>
    <w:rsid w:val="0022332B"/>
    <w:rsid w:val="00224EB0"/>
    <w:rsid w:val="00233EF4"/>
    <w:rsid w:val="00233FF6"/>
    <w:rsid w:val="002346F8"/>
    <w:rsid w:val="002429BC"/>
    <w:rsid w:val="00243184"/>
    <w:rsid w:val="00243C59"/>
    <w:rsid w:val="0025138A"/>
    <w:rsid w:val="0025148A"/>
    <w:rsid w:val="00252146"/>
    <w:rsid w:val="00252AB2"/>
    <w:rsid w:val="002557DC"/>
    <w:rsid w:val="00257C70"/>
    <w:rsid w:val="00260EFE"/>
    <w:rsid w:val="002675AF"/>
    <w:rsid w:val="00271F8E"/>
    <w:rsid w:val="00272C49"/>
    <w:rsid w:val="00273422"/>
    <w:rsid w:val="00273790"/>
    <w:rsid w:val="00273E2E"/>
    <w:rsid w:val="00277C6C"/>
    <w:rsid w:val="002801AD"/>
    <w:rsid w:val="00285EDB"/>
    <w:rsid w:val="00287056"/>
    <w:rsid w:val="00292340"/>
    <w:rsid w:val="002945B5"/>
    <w:rsid w:val="002949BE"/>
    <w:rsid w:val="002959C4"/>
    <w:rsid w:val="002A1C7C"/>
    <w:rsid w:val="002A2470"/>
    <w:rsid w:val="002A646B"/>
    <w:rsid w:val="002A7127"/>
    <w:rsid w:val="002A7373"/>
    <w:rsid w:val="002B2B22"/>
    <w:rsid w:val="002B5DDD"/>
    <w:rsid w:val="002B76EF"/>
    <w:rsid w:val="002C12C1"/>
    <w:rsid w:val="002C376C"/>
    <w:rsid w:val="002C5ADB"/>
    <w:rsid w:val="002C5EB6"/>
    <w:rsid w:val="002D33FD"/>
    <w:rsid w:val="002D7062"/>
    <w:rsid w:val="002E16A3"/>
    <w:rsid w:val="002E1D81"/>
    <w:rsid w:val="002E2E14"/>
    <w:rsid w:val="002E5A9C"/>
    <w:rsid w:val="002E67E7"/>
    <w:rsid w:val="002E7A65"/>
    <w:rsid w:val="002F1B15"/>
    <w:rsid w:val="002F7BAE"/>
    <w:rsid w:val="0030134B"/>
    <w:rsid w:val="00301947"/>
    <w:rsid w:val="00301B5F"/>
    <w:rsid w:val="00302018"/>
    <w:rsid w:val="00302222"/>
    <w:rsid w:val="0031163A"/>
    <w:rsid w:val="003127AF"/>
    <w:rsid w:val="00312CC0"/>
    <w:rsid w:val="0031463C"/>
    <w:rsid w:val="00315082"/>
    <w:rsid w:val="003173FA"/>
    <w:rsid w:val="00317765"/>
    <w:rsid w:val="00321479"/>
    <w:rsid w:val="003215F1"/>
    <w:rsid w:val="00322A9D"/>
    <w:rsid w:val="003247E6"/>
    <w:rsid w:val="00332E19"/>
    <w:rsid w:val="00340F01"/>
    <w:rsid w:val="003425DB"/>
    <w:rsid w:val="00342E30"/>
    <w:rsid w:val="00343022"/>
    <w:rsid w:val="00343AD2"/>
    <w:rsid w:val="0035067C"/>
    <w:rsid w:val="00351A9D"/>
    <w:rsid w:val="00352200"/>
    <w:rsid w:val="003613C1"/>
    <w:rsid w:val="00362F60"/>
    <w:rsid w:val="003662B0"/>
    <w:rsid w:val="00370D7A"/>
    <w:rsid w:val="0037156F"/>
    <w:rsid w:val="00374D6C"/>
    <w:rsid w:val="003764CF"/>
    <w:rsid w:val="00376783"/>
    <w:rsid w:val="00380859"/>
    <w:rsid w:val="00382AEB"/>
    <w:rsid w:val="00383BF3"/>
    <w:rsid w:val="00385C87"/>
    <w:rsid w:val="00393386"/>
    <w:rsid w:val="00395135"/>
    <w:rsid w:val="00397168"/>
    <w:rsid w:val="003A37F1"/>
    <w:rsid w:val="003A5AE5"/>
    <w:rsid w:val="003A610F"/>
    <w:rsid w:val="003B4A26"/>
    <w:rsid w:val="003B69A5"/>
    <w:rsid w:val="003C6A97"/>
    <w:rsid w:val="003C6CEA"/>
    <w:rsid w:val="003D0429"/>
    <w:rsid w:val="003D2212"/>
    <w:rsid w:val="003D59F3"/>
    <w:rsid w:val="003D6327"/>
    <w:rsid w:val="003D6AE1"/>
    <w:rsid w:val="003E240E"/>
    <w:rsid w:val="003E7A79"/>
    <w:rsid w:val="003F0056"/>
    <w:rsid w:val="003F199A"/>
    <w:rsid w:val="003F1DB1"/>
    <w:rsid w:val="003F4F08"/>
    <w:rsid w:val="003F5370"/>
    <w:rsid w:val="004018F4"/>
    <w:rsid w:val="004027E5"/>
    <w:rsid w:val="004062FB"/>
    <w:rsid w:val="00406A08"/>
    <w:rsid w:val="00410B77"/>
    <w:rsid w:val="00412319"/>
    <w:rsid w:val="00412D85"/>
    <w:rsid w:val="004173D5"/>
    <w:rsid w:val="00421F92"/>
    <w:rsid w:val="00424485"/>
    <w:rsid w:val="00426B36"/>
    <w:rsid w:val="00430DF6"/>
    <w:rsid w:val="0043240E"/>
    <w:rsid w:val="004345B6"/>
    <w:rsid w:val="00434686"/>
    <w:rsid w:val="00434D61"/>
    <w:rsid w:val="00437797"/>
    <w:rsid w:val="00445FE5"/>
    <w:rsid w:val="00446CBD"/>
    <w:rsid w:val="00451EED"/>
    <w:rsid w:val="00453359"/>
    <w:rsid w:val="00456320"/>
    <w:rsid w:val="00457034"/>
    <w:rsid w:val="00460661"/>
    <w:rsid w:val="00460BD9"/>
    <w:rsid w:val="00462985"/>
    <w:rsid w:val="0046332D"/>
    <w:rsid w:val="00463FCE"/>
    <w:rsid w:val="00464105"/>
    <w:rsid w:val="0046429A"/>
    <w:rsid w:val="0046460D"/>
    <w:rsid w:val="00466AFB"/>
    <w:rsid w:val="004731A9"/>
    <w:rsid w:val="00473ACB"/>
    <w:rsid w:val="00474555"/>
    <w:rsid w:val="00474B3F"/>
    <w:rsid w:val="0047658D"/>
    <w:rsid w:val="00477DD9"/>
    <w:rsid w:val="00477FDE"/>
    <w:rsid w:val="00480176"/>
    <w:rsid w:val="00480B2C"/>
    <w:rsid w:val="0048152F"/>
    <w:rsid w:val="00484895"/>
    <w:rsid w:val="004865C3"/>
    <w:rsid w:val="00487EBA"/>
    <w:rsid w:val="004A249F"/>
    <w:rsid w:val="004A4F37"/>
    <w:rsid w:val="004A59B3"/>
    <w:rsid w:val="004A5BC8"/>
    <w:rsid w:val="004A7DA4"/>
    <w:rsid w:val="004B0603"/>
    <w:rsid w:val="004B1785"/>
    <w:rsid w:val="004B3027"/>
    <w:rsid w:val="004B3861"/>
    <w:rsid w:val="004B412C"/>
    <w:rsid w:val="004B53B5"/>
    <w:rsid w:val="004B5FD2"/>
    <w:rsid w:val="004C014C"/>
    <w:rsid w:val="004C0A4D"/>
    <w:rsid w:val="004C2CD6"/>
    <w:rsid w:val="004C6CD2"/>
    <w:rsid w:val="004C7188"/>
    <w:rsid w:val="004D18FD"/>
    <w:rsid w:val="004D4885"/>
    <w:rsid w:val="004D5890"/>
    <w:rsid w:val="004D6A44"/>
    <w:rsid w:val="004D6AB9"/>
    <w:rsid w:val="004E0F44"/>
    <w:rsid w:val="004E2D98"/>
    <w:rsid w:val="004E33F9"/>
    <w:rsid w:val="004E474D"/>
    <w:rsid w:val="004E4C95"/>
    <w:rsid w:val="004E7526"/>
    <w:rsid w:val="004F3DC9"/>
    <w:rsid w:val="004F5175"/>
    <w:rsid w:val="00501A7C"/>
    <w:rsid w:val="00504A93"/>
    <w:rsid w:val="0051212A"/>
    <w:rsid w:val="00520B95"/>
    <w:rsid w:val="00521572"/>
    <w:rsid w:val="00522208"/>
    <w:rsid w:val="0052364A"/>
    <w:rsid w:val="00523D30"/>
    <w:rsid w:val="00523D5E"/>
    <w:rsid w:val="00526044"/>
    <w:rsid w:val="005261C2"/>
    <w:rsid w:val="0052684E"/>
    <w:rsid w:val="00530106"/>
    <w:rsid w:val="00536209"/>
    <w:rsid w:val="00536789"/>
    <w:rsid w:val="00537858"/>
    <w:rsid w:val="005419AB"/>
    <w:rsid w:val="00541C6B"/>
    <w:rsid w:val="00544681"/>
    <w:rsid w:val="00544D0F"/>
    <w:rsid w:val="00552C06"/>
    <w:rsid w:val="00553988"/>
    <w:rsid w:val="00555194"/>
    <w:rsid w:val="0055522A"/>
    <w:rsid w:val="00556147"/>
    <w:rsid w:val="00556304"/>
    <w:rsid w:val="0055645F"/>
    <w:rsid w:val="0055731A"/>
    <w:rsid w:val="005608DC"/>
    <w:rsid w:val="00560FD9"/>
    <w:rsid w:val="005622D4"/>
    <w:rsid w:val="005629C0"/>
    <w:rsid w:val="005653E5"/>
    <w:rsid w:val="00566912"/>
    <w:rsid w:val="005677E0"/>
    <w:rsid w:val="00574748"/>
    <w:rsid w:val="00574ED2"/>
    <w:rsid w:val="00577369"/>
    <w:rsid w:val="00577CBD"/>
    <w:rsid w:val="00583398"/>
    <w:rsid w:val="00584D21"/>
    <w:rsid w:val="005857A1"/>
    <w:rsid w:val="00587F8C"/>
    <w:rsid w:val="00591705"/>
    <w:rsid w:val="005954AF"/>
    <w:rsid w:val="005A3598"/>
    <w:rsid w:val="005B02D2"/>
    <w:rsid w:val="005B1956"/>
    <w:rsid w:val="005B3BC9"/>
    <w:rsid w:val="005B433F"/>
    <w:rsid w:val="005B5E5A"/>
    <w:rsid w:val="005B7B0C"/>
    <w:rsid w:val="005C055F"/>
    <w:rsid w:val="005C16A3"/>
    <w:rsid w:val="005C1C53"/>
    <w:rsid w:val="005C2181"/>
    <w:rsid w:val="005C2B54"/>
    <w:rsid w:val="005C3538"/>
    <w:rsid w:val="005C5A61"/>
    <w:rsid w:val="005C6B84"/>
    <w:rsid w:val="005C7762"/>
    <w:rsid w:val="005D6CE4"/>
    <w:rsid w:val="005E1489"/>
    <w:rsid w:val="005E377D"/>
    <w:rsid w:val="005E5686"/>
    <w:rsid w:val="005E6A1B"/>
    <w:rsid w:val="005F012C"/>
    <w:rsid w:val="005F01DA"/>
    <w:rsid w:val="005F0C2A"/>
    <w:rsid w:val="005F182C"/>
    <w:rsid w:val="005F2563"/>
    <w:rsid w:val="005F3BBD"/>
    <w:rsid w:val="0060233F"/>
    <w:rsid w:val="00602EF0"/>
    <w:rsid w:val="006045CF"/>
    <w:rsid w:val="00612E2F"/>
    <w:rsid w:val="0061645C"/>
    <w:rsid w:val="00617DC2"/>
    <w:rsid w:val="00622B4F"/>
    <w:rsid w:val="00623B45"/>
    <w:rsid w:val="006269D3"/>
    <w:rsid w:val="00626E29"/>
    <w:rsid w:val="00627B46"/>
    <w:rsid w:val="00635B99"/>
    <w:rsid w:val="00636C09"/>
    <w:rsid w:val="0063741B"/>
    <w:rsid w:val="006411BE"/>
    <w:rsid w:val="0064171E"/>
    <w:rsid w:val="00643E54"/>
    <w:rsid w:val="00644D6B"/>
    <w:rsid w:val="00647938"/>
    <w:rsid w:val="006517DA"/>
    <w:rsid w:val="00651A71"/>
    <w:rsid w:val="00651C3C"/>
    <w:rsid w:val="00653B84"/>
    <w:rsid w:val="00655AA5"/>
    <w:rsid w:val="006601AD"/>
    <w:rsid w:val="00660F0F"/>
    <w:rsid w:val="00666CA2"/>
    <w:rsid w:val="00667516"/>
    <w:rsid w:val="006675BF"/>
    <w:rsid w:val="00670E1D"/>
    <w:rsid w:val="00671A87"/>
    <w:rsid w:val="00671E95"/>
    <w:rsid w:val="0067453D"/>
    <w:rsid w:val="00677101"/>
    <w:rsid w:val="00681105"/>
    <w:rsid w:val="006839C0"/>
    <w:rsid w:val="00684256"/>
    <w:rsid w:val="006856D0"/>
    <w:rsid w:val="006856F0"/>
    <w:rsid w:val="006877D5"/>
    <w:rsid w:val="00687CC8"/>
    <w:rsid w:val="00691F71"/>
    <w:rsid w:val="00691FED"/>
    <w:rsid w:val="0069339C"/>
    <w:rsid w:val="0069398A"/>
    <w:rsid w:val="006962E1"/>
    <w:rsid w:val="00696AA3"/>
    <w:rsid w:val="006978D8"/>
    <w:rsid w:val="00697F53"/>
    <w:rsid w:val="006A04E7"/>
    <w:rsid w:val="006A522E"/>
    <w:rsid w:val="006A6007"/>
    <w:rsid w:val="006B00BC"/>
    <w:rsid w:val="006B04C9"/>
    <w:rsid w:val="006B19AE"/>
    <w:rsid w:val="006B1CE9"/>
    <w:rsid w:val="006B49D3"/>
    <w:rsid w:val="006B51DC"/>
    <w:rsid w:val="006B52CC"/>
    <w:rsid w:val="006B7A81"/>
    <w:rsid w:val="006C1B0E"/>
    <w:rsid w:val="006C35C0"/>
    <w:rsid w:val="006C3792"/>
    <w:rsid w:val="006C461A"/>
    <w:rsid w:val="006D3030"/>
    <w:rsid w:val="006D6105"/>
    <w:rsid w:val="006D6440"/>
    <w:rsid w:val="006E2537"/>
    <w:rsid w:val="006E30B6"/>
    <w:rsid w:val="006E32F8"/>
    <w:rsid w:val="006E4301"/>
    <w:rsid w:val="006E54AE"/>
    <w:rsid w:val="006E5A7D"/>
    <w:rsid w:val="006E5C1A"/>
    <w:rsid w:val="006F070A"/>
    <w:rsid w:val="006F232B"/>
    <w:rsid w:val="006F2483"/>
    <w:rsid w:val="006F40A8"/>
    <w:rsid w:val="006F572F"/>
    <w:rsid w:val="007003F8"/>
    <w:rsid w:val="00700A1C"/>
    <w:rsid w:val="00701644"/>
    <w:rsid w:val="007020E4"/>
    <w:rsid w:val="00705E9F"/>
    <w:rsid w:val="0070760D"/>
    <w:rsid w:val="00711448"/>
    <w:rsid w:val="00715685"/>
    <w:rsid w:val="00715D39"/>
    <w:rsid w:val="007164E0"/>
    <w:rsid w:val="00717992"/>
    <w:rsid w:val="00720ED9"/>
    <w:rsid w:val="00722689"/>
    <w:rsid w:val="007303AD"/>
    <w:rsid w:val="00733038"/>
    <w:rsid w:val="007349CE"/>
    <w:rsid w:val="00735BDA"/>
    <w:rsid w:val="00742CFC"/>
    <w:rsid w:val="00743C3F"/>
    <w:rsid w:val="00745B65"/>
    <w:rsid w:val="007467D1"/>
    <w:rsid w:val="00747DC5"/>
    <w:rsid w:val="007509EC"/>
    <w:rsid w:val="00750CD8"/>
    <w:rsid w:val="00753C85"/>
    <w:rsid w:val="00755F3E"/>
    <w:rsid w:val="007562E8"/>
    <w:rsid w:val="00762AC7"/>
    <w:rsid w:val="00767658"/>
    <w:rsid w:val="00770172"/>
    <w:rsid w:val="00770350"/>
    <w:rsid w:val="0077379F"/>
    <w:rsid w:val="00773E6A"/>
    <w:rsid w:val="00773FAB"/>
    <w:rsid w:val="007748E3"/>
    <w:rsid w:val="00776980"/>
    <w:rsid w:val="00781FE3"/>
    <w:rsid w:val="00782C3F"/>
    <w:rsid w:val="007876CE"/>
    <w:rsid w:val="00790F76"/>
    <w:rsid w:val="007916B8"/>
    <w:rsid w:val="00795363"/>
    <w:rsid w:val="00795A47"/>
    <w:rsid w:val="007A22FD"/>
    <w:rsid w:val="007A2B12"/>
    <w:rsid w:val="007A33E3"/>
    <w:rsid w:val="007A5A6D"/>
    <w:rsid w:val="007A63F9"/>
    <w:rsid w:val="007A7BA7"/>
    <w:rsid w:val="007B39B6"/>
    <w:rsid w:val="007B40FE"/>
    <w:rsid w:val="007B6437"/>
    <w:rsid w:val="007C2BA6"/>
    <w:rsid w:val="007C2EB8"/>
    <w:rsid w:val="007C4E58"/>
    <w:rsid w:val="007C5F55"/>
    <w:rsid w:val="007C72FA"/>
    <w:rsid w:val="007C7410"/>
    <w:rsid w:val="007D1DB8"/>
    <w:rsid w:val="007D235A"/>
    <w:rsid w:val="007D2ACC"/>
    <w:rsid w:val="007D321C"/>
    <w:rsid w:val="007D4832"/>
    <w:rsid w:val="007E1BBC"/>
    <w:rsid w:val="007E1F55"/>
    <w:rsid w:val="007E68D9"/>
    <w:rsid w:val="007F56D9"/>
    <w:rsid w:val="007F6000"/>
    <w:rsid w:val="007F6714"/>
    <w:rsid w:val="008028C9"/>
    <w:rsid w:val="0080535F"/>
    <w:rsid w:val="008123FD"/>
    <w:rsid w:val="00812563"/>
    <w:rsid w:val="00813076"/>
    <w:rsid w:val="008131DA"/>
    <w:rsid w:val="00814683"/>
    <w:rsid w:val="008148A1"/>
    <w:rsid w:val="0082049A"/>
    <w:rsid w:val="0082382B"/>
    <w:rsid w:val="00825D35"/>
    <w:rsid w:val="008303FE"/>
    <w:rsid w:val="00835B2B"/>
    <w:rsid w:val="008378B3"/>
    <w:rsid w:val="00841B98"/>
    <w:rsid w:val="00841D6C"/>
    <w:rsid w:val="00843271"/>
    <w:rsid w:val="00844284"/>
    <w:rsid w:val="00844CF1"/>
    <w:rsid w:val="00845BA4"/>
    <w:rsid w:val="00852640"/>
    <w:rsid w:val="00853209"/>
    <w:rsid w:val="008534A0"/>
    <w:rsid w:val="008557C8"/>
    <w:rsid w:val="00856311"/>
    <w:rsid w:val="0086107A"/>
    <w:rsid w:val="00862366"/>
    <w:rsid w:val="008639AD"/>
    <w:rsid w:val="00867FDA"/>
    <w:rsid w:val="00871894"/>
    <w:rsid w:val="00874E96"/>
    <w:rsid w:val="00880017"/>
    <w:rsid w:val="00891391"/>
    <w:rsid w:val="008940E3"/>
    <w:rsid w:val="00894DE2"/>
    <w:rsid w:val="00895151"/>
    <w:rsid w:val="008B01CB"/>
    <w:rsid w:val="008B48A5"/>
    <w:rsid w:val="008B5372"/>
    <w:rsid w:val="008B57E7"/>
    <w:rsid w:val="008B7327"/>
    <w:rsid w:val="008B7852"/>
    <w:rsid w:val="008B7C46"/>
    <w:rsid w:val="008C310B"/>
    <w:rsid w:val="008C642B"/>
    <w:rsid w:val="008C6D7A"/>
    <w:rsid w:val="008D06A3"/>
    <w:rsid w:val="008D1034"/>
    <w:rsid w:val="008E2789"/>
    <w:rsid w:val="008E4B09"/>
    <w:rsid w:val="008E5952"/>
    <w:rsid w:val="008E71E7"/>
    <w:rsid w:val="008E7BB4"/>
    <w:rsid w:val="008F0C86"/>
    <w:rsid w:val="008F108C"/>
    <w:rsid w:val="008F3BCB"/>
    <w:rsid w:val="008F5C36"/>
    <w:rsid w:val="008F711F"/>
    <w:rsid w:val="00902776"/>
    <w:rsid w:val="00902D4F"/>
    <w:rsid w:val="00903D19"/>
    <w:rsid w:val="00906165"/>
    <w:rsid w:val="00907A90"/>
    <w:rsid w:val="00912943"/>
    <w:rsid w:val="00913B3D"/>
    <w:rsid w:val="00914383"/>
    <w:rsid w:val="00914889"/>
    <w:rsid w:val="00916A8F"/>
    <w:rsid w:val="00916FE4"/>
    <w:rsid w:val="0092180E"/>
    <w:rsid w:val="009230EE"/>
    <w:rsid w:val="00925D2C"/>
    <w:rsid w:val="009314D9"/>
    <w:rsid w:val="00931EF0"/>
    <w:rsid w:val="00932A96"/>
    <w:rsid w:val="00934688"/>
    <w:rsid w:val="00935A7A"/>
    <w:rsid w:val="009366A3"/>
    <w:rsid w:val="00943109"/>
    <w:rsid w:val="00951BA7"/>
    <w:rsid w:val="00955203"/>
    <w:rsid w:val="00956B22"/>
    <w:rsid w:val="00960220"/>
    <w:rsid w:val="009616FF"/>
    <w:rsid w:val="00963638"/>
    <w:rsid w:val="00974D25"/>
    <w:rsid w:val="00976113"/>
    <w:rsid w:val="00977E9B"/>
    <w:rsid w:val="00980946"/>
    <w:rsid w:val="00986DFF"/>
    <w:rsid w:val="00991022"/>
    <w:rsid w:val="00991E3E"/>
    <w:rsid w:val="00993580"/>
    <w:rsid w:val="009968FF"/>
    <w:rsid w:val="009A0ED4"/>
    <w:rsid w:val="009A1885"/>
    <w:rsid w:val="009A40DF"/>
    <w:rsid w:val="009A7E51"/>
    <w:rsid w:val="009B29E8"/>
    <w:rsid w:val="009B3232"/>
    <w:rsid w:val="009B664F"/>
    <w:rsid w:val="009C29F2"/>
    <w:rsid w:val="009C3E0F"/>
    <w:rsid w:val="009C70E1"/>
    <w:rsid w:val="009C7823"/>
    <w:rsid w:val="009D0331"/>
    <w:rsid w:val="009D208A"/>
    <w:rsid w:val="009D2098"/>
    <w:rsid w:val="009D2404"/>
    <w:rsid w:val="009D2650"/>
    <w:rsid w:val="009D30A7"/>
    <w:rsid w:val="009D39E9"/>
    <w:rsid w:val="009D5423"/>
    <w:rsid w:val="009E2DD9"/>
    <w:rsid w:val="009E3311"/>
    <w:rsid w:val="009E6CBE"/>
    <w:rsid w:val="009E7EA6"/>
    <w:rsid w:val="009F10F3"/>
    <w:rsid w:val="009F1487"/>
    <w:rsid w:val="009F24B7"/>
    <w:rsid w:val="009F2ADD"/>
    <w:rsid w:val="009F389D"/>
    <w:rsid w:val="009F7E2C"/>
    <w:rsid w:val="00A023B3"/>
    <w:rsid w:val="00A03D77"/>
    <w:rsid w:val="00A04748"/>
    <w:rsid w:val="00A04C99"/>
    <w:rsid w:val="00A05292"/>
    <w:rsid w:val="00A05A15"/>
    <w:rsid w:val="00A05E0A"/>
    <w:rsid w:val="00A07F90"/>
    <w:rsid w:val="00A10B85"/>
    <w:rsid w:val="00A1152D"/>
    <w:rsid w:val="00A12BE2"/>
    <w:rsid w:val="00A15236"/>
    <w:rsid w:val="00A200E4"/>
    <w:rsid w:val="00A205EA"/>
    <w:rsid w:val="00A2085C"/>
    <w:rsid w:val="00A20C85"/>
    <w:rsid w:val="00A21EF7"/>
    <w:rsid w:val="00A22268"/>
    <w:rsid w:val="00A23FE0"/>
    <w:rsid w:val="00A25775"/>
    <w:rsid w:val="00A26EBD"/>
    <w:rsid w:val="00A26FAB"/>
    <w:rsid w:val="00A336B5"/>
    <w:rsid w:val="00A33C10"/>
    <w:rsid w:val="00A3426A"/>
    <w:rsid w:val="00A3598A"/>
    <w:rsid w:val="00A4760E"/>
    <w:rsid w:val="00A4780E"/>
    <w:rsid w:val="00A51060"/>
    <w:rsid w:val="00A5243C"/>
    <w:rsid w:val="00A52A65"/>
    <w:rsid w:val="00A52F44"/>
    <w:rsid w:val="00A5498D"/>
    <w:rsid w:val="00A61162"/>
    <w:rsid w:val="00A64FA0"/>
    <w:rsid w:val="00A705BB"/>
    <w:rsid w:val="00A7154A"/>
    <w:rsid w:val="00A74040"/>
    <w:rsid w:val="00A74E11"/>
    <w:rsid w:val="00A831C3"/>
    <w:rsid w:val="00A8526F"/>
    <w:rsid w:val="00A853D4"/>
    <w:rsid w:val="00A94ECD"/>
    <w:rsid w:val="00A94F2E"/>
    <w:rsid w:val="00AA1710"/>
    <w:rsid w:val="00AA47E2"/>
    <w:rsid w:val="00AA57AE"/>
    <w:rsid w:val="00AA589D"/>
    <w:rsid w:val="00AB2E9E"/>
    <w:rsid w:val="00AB3260"/>
    <w:rsid w:val="00AB3B43"/>
    <w:rsid w:val="00AB6715"/>
    <w:rsid w:val="00AB6843"/>
    <w:rsid w:val="00AB767E"/>
    <w:rsid w:val="00AC106F"/>
    <w:rsid w:val="00AC203F"/>
    <w:rsid w:val="00AD603B"/>
    <w:rsid w:val="00AE4B76"/>
    <w:rsid w:val="00AE500C"/>
    <w:rsid w:val="00AE70AA"/>
    <w:rsid w:val="00AF0806"/>
    <w:rsid w:val="00AF10D1"/>
    <w:rsid w:val="00AF42BF"/>
    <w:rsid w:val="00AF5858"/>
    <w:rsid w:val="00AF6439"/>
    <w:rsid w:val="00AF7611"/>
    <w:rsid w:val="00AF7B64"/>
    <w:rsid w:val="00AF7D31"/>
    <w:rsid w:val="00B0045D"/>
    <w:rsid w:val="00B03C30"/>
    <w:rsid w:val="00B03D5B"/>
    <w:rsid w:val="00B05E1E"/>
    <w:rsid w:val="00B069D6"/>
    <w:rsid w:val="00B06B2B"/>
    <w:rsid w:val="00B06E0F"/>
    <w:rsid w:val="00B17F77"/>
    <w:rsid w:val="00B20A75"/>
    <w:rsid w:val="00B20C5A"/>
    <w:rsid w:val="00B22877"/>
    <w:rsid w:val="00B22BE6"/>
    <w:rsid w:val="00B23143"/>
    <w:rsid w:val="00B240AF"/>
    <w:rsid w:val="00B24A72"/>
    <w:rsid w:val="00B3023A"/>
    <w:rsid w:val="00B317CA"/>
    <w:rsid w:val="00B37CE2"/>
    <w:rsid w:val="00B41D44"/>
    <w:rsid w:val="00B42C4A"/>
    <w:rsid w:val="00B436A4"/>
    <w:rsid w:val="00B43DB9"/>
    <w:rsid w:val="00B4504C"/>
    <w:rsid w:val="00B462CD"/>
    <w:rsid w:val="00B4764E"/>
    <w:rsid w:val="00B47ED3"/>
    <w:rsid w:val="00B530CF"/>
    <w:rsid w:val="00B63C7F"/>
    <w:rsid w:val="00B67B65"/>
    <w:rsid w:val="00B70254"/>
    <w:rsid w:val="00B71D72"/>
    <w:rsid w:val="00B72C80"/>
    <w:rsid w:val="00B73A3A"/>
    <w:rsid w:val="00B7449C"/>
    <w:rsid w:val="00B74DBD"/>
    <w:rsid w:val="00B757A3"/>
    <w:rsid w:val="00B77D72"/>
    <w:rsid w:val="00B81A84"/>
    <w:rsid w:val="00B85D64"/>
    <w:rsid w:val="00B877A0"/>
    <w:rsid w:val="00B87BF0"/>
    <w:rsid w:val="00B92D65"/>
    <w:rsid w:val="00B93011"/>
    <w:rsid w:val="00B94138"/>
    <w:rsid w:val="00B9450D"/>
    <w:rsid w:val="00B945E5"/>
    <w:rsid w:val="00BA3AFE"/>
    <w:rsid w:val="00BA54AB"/>
    <w:rsid w:val="00BB0467"/>
    <w:rsid w:val="00BB2CAA"/>
    <w:rsid w:val="00BB61A5"/>
    <w:rsid w:val="00BC3448"/>
    <w:rsid w:val="00BC3B6C"/>
    <w:rsid w:val="00BC4159"/>
    <w:rsid w:val="00BD16AA"/>
    <w:rsid w:val="00BD20CE"/>
    <w:rsid w:val="00BD238A"/>
    <w:rsid w:val="00BD23B0"/>
    <w:rsid w:val="00BD27C5"/>
    <w:rsid w:val="00BD329F"/>
    <w:rsid w:val="00BD57D0"/>
    <w:rsid w:val="00BD685E"/>
    <w:rsid w:val="00BD76B2"/>
    <w:rsid w:val="00BE00DD"/>
    <w:rsid w:val="00BE1822"/>
    <w:rsid w:val="00BE204E"/>
    <w:rsid w:val="00BE3E25"/>
    <w:rsid w:val="00BE78E9"/>
    <w:rsid w:val="00BE7994"/>
    <w:rsid w:val="00BE7F02"/>
    <w:rsid w:val="00BF37D8"/>
    <w:rsid w:val="00BF6C2A"/>
    <w:rsid w:val="00C02AE5"/>
    <w:rsid w:val="00C02BFB"/>
    <w:rsid w:val="00C03B5B"/>
    <w:rsid w:val="00C04852"/>
    <w:rsid w:val="00C05D4D"/>
    <w:rsid w:val="00C068FA"/>
    <w:rsid w:val="00C1063F"/>
    <w:rsid w:val="00C1128E"/>
    <w:rsid w:val="00C12D14"/>
    <w:rsid w:val="00C1362A"/>
    <w:rsid w:val="00C13B8B"/>
    <w:rsid w:val="00C147FF"/>
    <w:rsid w:val="00C17248"/>
    <w:rsid w:val="00C20E77"/>
    <w:rsid w:val="00C21479"/>
    <w:rsid w:val="00C21655"/>
    <w:rsid w:val="00C2166F"/>
    <w:rsid w:val="00C22EC8"/>
    <w:rsid w:val="00C25F5B"/>
    <w:rsid w:val="00C27DFC"/>
    <w:rsid w:val="00C331D9"/>
    <w:rsid w:val="00C3354B"/>
    <w:rsid w:val="00C36FC9"/>
    <w:rsid w:val="00C402F4"/>
    <w:rsid w:val="00C4257F"/>
    <w:rsid w:val="00C46747"/>
    <w:rsid w:val="00C473AF"/>
    <w:rsid w:val="00C517BF"/>
    <w:rsid w:val="00C54102"/>
    <w:rsid w:val="00C5726D"/>
    <w:rsid w:val="00C575A7"/>
    <w:rsid w:val="00C61632"/>
    <w:rsid w:val="00C64B5F"/>
    <w:rsid w:val="00C65DC9"/>
    <w:rsid w:val="00C7098A"/>
    <w:rsid w:val="00C71482"/>
    <w:rsid w:val="00C72377"/>
    <w:rsid w:val="00C77CF6"/>
    <w:rsid w:val="00C81D9D"/>
    <w:rsid w:val="00C84377"/>
    <w:rsid w:val="00C847A0"/>
    <w:rsid w:val="00C84B14"/>
    <w:rsid w:val="00C84D44"/>
    <w:rsid w:val="00C92642"/>
    <w:rsid w:val="00C94382"/>
    <w:rsid w:val="00C976B2"/>
    <w:rsid w:val="00C97C66"/>
    <w:rsid w:val="00C97C8A"/>
    <w:rsid w:val="00CA3371"/>
    <w:rsid w:val="00CA67E9"/>
    <w:rsid w:val="00CA6986"/>
    <w:rsid w:val="00CA6B58"/>
    <w:rsid w:val="00CA700B"/>
    <w:rsid w:val="00CB0CB2"/>
    <w:rsid w:val="00CB1E9D"/>
    <w:rsid w:val="00CB2EA5"/>
    <w:rsid w:val="00CB5B45"/>
    <w:rsid w:val="00CC119C"/>
    <w:rsid w:val="00CC1EFF"/>
    <w:rsid w:val="00CC721C"/>
    <w:rsid w:val="00CD030F"/>
    <w:rsid w:val="00CD17E5"/>
    <w:rsid w:val="00CD5475"/>
    <w:rsid w:val="00CD6B42"/>
    <w:rsid w:val="00CE00F2"/>
    <w:rsid w:val="00CE16EA"/>
    <w:rsid w:val="00CF06B8"/>
    <w:rsid w:val="00CF1E66"/>
    <w:rsid w:val="00CF332D"/>
    <w:rsid w:val="00CF4F8F"/>
    <w:rsid w:val="00CF5BC3"/>
    <w:rsid w:val="00CF763C"/>
    <w:rsid w:val="00D01266"/>
    <w:rsid w:val="00D01D4A"/>
    <w:rsid w:val="00D023F0"/>
    <w:rsid w:val="00D0340B"/>
    <w:rsid w:val="00D03E25"/>
    <w:rsid w:val="00D04927"/>
    <w:rsid w:val="00D05ED2"/>
    <w:rsid w:val="00D06229"/>
    <w:rsid w:val="00D064F1"/>
    <w:rsid w:val="00D1548C"/>
    <w:rsid w:val="00D15BEA"/>
    <w:rsid w:val="00D20417"/>
    <w:rsid w:val="00D2052F"/>
    <w:rsid w:val="00D22BF9"/>
    <w:rsid w:val="00D2326A"/>
    <w:rsid w:val="00D243E2"/>
    <w:rsid w:val="00D24583"/>
    <w:rsid w:val="00D259CD"/>
    <w:rsid w:val="00D25A72"/>
    <w:rsid w:val="00D2724D"/>
    <w:rsid w:val="00D325E0"/>
    <w:rsid w:val="00D32D27"/>
    <w:rsid w:val="00D3382A"/>
    <w:rsid w:val="00D36FD9"/>
    <w:rsid w:val="00D4029F"/>
    <w:rsid w:val="00D432BB"/>
    <w:rsid w:val="00D43929"/>
    <w:rsid w:val="00D5010A"/>
    <w:rsid w:val="00D542D1"/>
    <w:rsid w:val="00D5445D"/>
    <w:rsid w:val="00D5541A"/>
    <w:rsid w:val="00D63903"/>
    <w:rsid w:val="00D667F9"/>
    <w:rsid w:val="00D66A28"/>
    <w:rsid w:val="00D7042B"/>
    <w:rsid w:val="00D75117"/>
    <w:rsid w:val="00D765EE"/>
    <w:rsid w:val="00D76907"/>
    <w:rsid w:val="00D76F6E"/>
    <w:rsid w:val="00D83838"/>
    <w:rsid w:val="00D85058"/>
    <w:rsid w:val="00D94986"/>
    <w:rsid w:val="00D95C93"/>
    <w:rsid w:val="00D977B5"/>
    <w:rsid w:val="00DA0F70"/>
    <w:rsid w:val="00DA66B4"/>
    <w:rsid w:val="00DB178E"/>
    <w:rsid w:val="00DB2EEE"/>
    <w:rsid w:val="00DC194F"/>
    <w:rsid w:val="00DC2ADF"/>
    <w:rsid w:val="00DC43D6"/>
    <w:rsid w:val="00DC5C10"/>
    <w:rsid w:val="00DC5CBD"/>
    <w:rsid w:val="00DC5CFB"/>
    <w:rsid w:val="00DC7D4D"/>
    <w:rsid w:val="00DD07AC"/>
    <w:rsid w:val="00DD27D5"/>
    <w:rsid w:val="00DD2EFE"/>
    <w:rsid w:val="00DD4CB4"/>
    <w:rsid w:val="00DD713D"/>
    <w:rsid w:val="00DE64CD"/>
    <w:rsid w:val="00DE722B"/>
    <w:rsid w:val="00DE7B2D"/>
    <w:rsid w:val="00DF245A"/>
    <w:rsid w:val="00DF3A45"/>
    <w:rsid w:val="00DF3ED2"/>
    <w:rsid w:val="00DF6993"/>
    <w:rsid w:val="00DF7EB9"/>
    <w:rsid w:val="00E00EA4"/>
    <w:rsid w:val="00E0347C"/>
    <w:rsid w:val="00E04DA0"/>
    <w:rsid w:val="00E05E9F"/>
    <w:rsid w:val="00E06717"/>
    <w:rsid w:val="00E10CEB"/>
    <w:rsid w:val="00E12EAE"/>
    <w:rsid w:val="00E15053"/>
    <w:rsid w:val="00E17408"/>
    <w:rsid w:val="00E202E4"/>
    <w:rsid w:val="00E20F02"/>
    <w:rsid w:val="00E21F4F"/>
    <w:rsid w:val="00E22AA7"/>
    <w:rsid w:val="00E230BF"/>
    <w:rsid w:val="00E23BF2"/>
    <w:rsid w:val="00E24AA6"/>
    <w:rsid w:val="00E24AE0"/>
    <w:rsid w:val="00E2537E"/>
    <w:rsid w:val="00E33271"/>
    <w:rsid w:val="00E3659D"/>
    <w:rsid w:val="00E42759"/>
    <w:rsid w:val="00E47F3B"/>
    <w:rsid w:val="00E50351"/>
    <w:rsid w:val="00E56038"/>
    <w:rsid w:val="00E579E5"/>
    <w:rsid w:val="00E60645"/>
    <w:rsid w:val="00E640E2"/>
    <w:rsid w:val="00E6697D"/>
    <w:rsid w:val="00E67E91"/>
    <w:rsid w:val="00E74802"/>
    <w:rsid w:val="00E75B52"/>
    <w:rsid w:val="00E7793E"/>
    <w:rsid w:val="00E80C31"/>
    <w:rsid w:val="00E85FC8"/>
    <w:rsid w:val="00E864B1"/>
    <w:rsid w:val="00E9041D"/>
    <w:rsid w:val="00E926BD"/>
    <w:rsid w:val="00E92EA0"/>
    <w:rsid w:val="00E9550A"/>
    <w:rsid w:val="00E95B14"/>
    <w:rsid w:val="00EA0403"/>
    <w:rsid w:val="00EA0F72"/>
    <w:rsid w:val="00EA3958"/>
    <w:rsid w:val="00EA3B2B"/>
    <w:rsid w:val="00EA5073"/>
    <w:rsid w:val="00EB1BD2"/>
    <w:rsid w:val="00EB2FBD"/>
    <w:rsid w:val="00EB604E"/>
    <w:rsid w:val="00EC165F"/>
    <w:rsid w:val="00EC2DAF"/>
    <w:rsid w:val="00ED11F5"/>
    <w:rsid w:val="00ED1F93"/>
    <w:rsid w:val="00ED30DE"/>
    <w:rsid w:val="00ED4C42"/>
    <w:rsid w:val="00ED5317"/>
    <w:rsid w:val="00ED6163"/>
    <w:rsid w:val="00ED7A64"/>
    <w:rsid w:val="00EE011E"/>
    <w:rsid w:val="00EE0524"/>
    <w:rsid w:val="00EE0AEB"/>
    <w:rsid w:val="00EE3174"/>
    <w:rsid w:val="00EE54D3"/>
    <w:rsid w:val="00EE693F"/>
    <w:rsid w:val="00EE6C8E"/>
    <w:rsid w:val="00EE7550"/>
    <w:rsid w:val="00EF1848"/>
    <w:rsid w:val="00EF1E0D"/>
    <w:rsid w:val="00EF27F6"/>
    <w:rsid w:val="00EF3E08"/>
    <w:rsid w:val="00EF414D"/>
    <w:rsid w:val="00F02625"/>
    <w:rsid w:val="00F033B4"/>
    <w:rsid w:val="00F048B6"/>
    <w:rsid w:val="00F0768A"/>
    <w:rsid w:val="00F10EAA"/>
    <w:rsid w:val="00F11091"/>
    <w:rsid w:val="00F1126B"/>
    <w:rsid w:val="00F156B0"/>
    <w:rsid w:val="00F201D8"/>
    <w:rsid w:val="00F21D35"/>
    <w:rsid w:val="00F231DC"/>
    <w:rsid w:val="00F32DAD"/>
    <w:rsid w:val="00F33C15"/>
    <w:rsid w:val="00F36642"/>
    <w:rsid w:val="00F42116"/>
    <w:rsid w:val="00F455EE"/>
    <w:rsid w:val="00F4603C"/>
    <w:rsid w:val="00F51BB2"/>
    <w:rsid w:val="00F51F30"/>
    <w:rsid w:val="00F52714"/>
    <w:rsid w:val="00F55A67"/>
    <w:rsid w:val="00F56E2D"/>
    <w:rsid w:val="00F56EEA"/>
    <w:rsid w:val="00F576F9"/>
    <w:rsid w:val="00F6258F"/>
    <w:rsid w:val="00F634CA"/>
    <w:rsid w:val="00F64337"/>
    <w:rsid w:val="00F65640"/>
    <w:rsid w:val="00F67022"/>
    <w:rsid w:val="00F67321"/>
    <w:rsid w:val="00F70198"/>
    <w:rsid w:val="00F710F1"/>
    <w:rsid w:val="00F72D75"/>
    <w:rsid w:val="00F736D4"/>
    <w:rsid w:val="00F8240E"/>
    <w:rsid w:val="00F82549"/>
    <w:rsid w:val="00F8332D"/>
    <w:rsid w:val="00F84274"/>
    <w:rsid w:val="00F85A07"/>
    <w:rsid w:val="00F8738A"/>
    <w:rsid w:val="00F87F70"/>
    <w:rsid w:val="00F904BE"/>
    <w:rsid w:val="00F959CB"/>
    <w:rsid w:val="00FA4B9F"/>
    <w:rsid w:val="00FA5901"/>
    <w:rsid w:val="00FA6035"/>
    <w:rsid w:val="00FB1B97"/>
    <w:rsid w:val="00FB1E7D"/>
    <w:rsid w:val="00FB2432"/>
    <w:rsid w:val="00FB527F"/>
    <w:rsid w:val="00FB6083"/>
    <w:rsid w:val="00FC150C"/>
    <w:rsid w:val="00FC1B11"/>
    <w:rsid w:val="00FC254C"/>
    <w:rsid w:val="00FC26F0"/>
    <w:rsid w:val="00FC4A6C"/>
    <w:rsid w:val="00FC5F7F"/>
    <w:rsid w:val="00FC6401"/>
    <w:rsid w:val="00FC739B"/>
    <w:rsid w:val="00FC783C"/>
    <w:rsid w:val="00FD01C5"/>
    <w:rsid w:val="00FD2FEC"/>
    <w:rsid w:val="00FD319C"/>
    <w:rsid w:val="00FD4D7B"/>
    <w:rsid w:val="00FE151D"/>
    <w:rsid w:val="00FE3094"/>
    <w:rsid w:val="00FE7083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37685"/>
  <w15:chartTrackingRefBased/>
  <w15:docId w15:val="{1A71F4AC-FFBA-44D4-A447-30E4BFB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 w:uiPriority="39"/>
    <w:lsdException w:name="toc 3" w:locked="1" w:uiPriority="39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449"/>
    <w:pPr>
      <w:autoSpaceDE w:val="0"/>
      <w:autoSpaceDN w:val="0"/>
      <w:spacing w:before="60" w:after="60"/>
    </w:pPr>
  </w:style>
  <w:style w:type="paragraph" w:styleId="Heading1">
    <w:name w:val="heading 1"/>
    <w:basedOn w:val="DocumentTitle1"/>
    <w:next w:val="Normal"/>
    <w:qFormat/>
    <w:rsid w:val="00C331D9"/>
    <w:pPr>
      <w:outlineLvl w:val="0"/>
    </w:pPr>
    <w:rPr>
      <w:sz w:val="64"/>
      <w:szCs w:val="64"/>
    </w:rPr>
  </w:style>
  <w:style w:type="paragraph" w:styleId="Heading2">
    <w:name w:val="heading 2"/>
    <w:next w:val="Normal"/>
    <w:qFormat/>
    <w:rsid w:val="000C5561"/>
    <w:pPr>
      <w:outlineLvl w:val="1"/>
    </w:pPr>
    <w:rPr>
      <w:rFonts w:ascii="Arial" w:hAnsi="Arial" w:cs="Arial"/>
      <w:sz w:val="40"/>
      <w:szCs w:val="28"/>
    </w:rPr>
  </w:style>
  <w:style w:type="paragraph" w:styleId="Heading3">
    <w:name w:val="heading 3"/>
    <w:next w:val="Normal"/>
    <w:link w:val="Heading3Char"/>
    <w:autoRedefine/>
    <w:qFormat/>
    <w:rsid w:val="004C2CD6"/>
    <w:pPr>
      <w:spacing w:before="1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TOC2"/>
    <w:next w:val="Normal"/>
    <w:qFormat/>
    <w:rsid w:val="00C331D9"/>
    <w:pPr>
      <w:outlineLvl w:val="3"/>
    </w:pPr>
  </w:style>
  <w:style w:type="paragraph" w:styleId="Heading5">
    <w:name w:val="heading 5"/>
    <w:basedOn w:val="Normal"/>
    <w:next w:val="Normal"/>
    <w:qFormat/>
    <w:rsid w:val="0001521F"/>
    <w:pPr>
      <w:keepNext/>
      <w:tabs>
        <w:tab w:val="left" w:pos="72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01521F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qFormat/>
    <w:rsid w:val="0001521F"/>
    <w:pPr>
      <w:keepNext/>
      <w:outlineLvl w:val="6"/>
    </w:pPr>
    <w:rPr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rsid w:val="0001521F"/>
    <w:pPr>
      <w:jc w:val="center"/>
    </w:pPr>
    <w:rPr>
      <w:rFonts w:ascii="Arial" w:hAnsi="Arial" w:cs="Arial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01521F"/>
    <w:pPr>
      <w:tabs>
        <w:tab w:val="right" w:leader="dot" w:pos="9344"/>
      </w:tabs>
    </w:pPr>
    <w:rPr>
      <w:rFonts w:ascii="Arial" w:hAnsi="Arial"/>
      <w:b/>
      <w:bCs/>
      <w:noProof/>
      <w:sz w:val="22"/>
      <w:lang w:val="en-US"/>
    </w:rPr>
  </w:style>
  <w:style w:type="character" w:styleId="Hyperlink">
    <w:name w:val="Hyperlink"/>
    <w:uiPriority w:val="99"/>
    <w:rsid w:val="0001521F"/>
    <w:rPr>
      <w:rFonts w:ascii="Arial" w:hAnsi="Arial" w:cs="Times New Roman"/>
      <w:b/>
      <w:color w:val="0000FF"/>
      <w:sz w:val="18"/>
      <w:u w:val="single"/>
    </w:rPr>
  </w:style>
  <w:style w:type="character" w:styleId="FollowedHyperlink">
    <w:name w:val="FollowedHyperlink"/>
    <w:uiPriority w:val="99"/>
    <w:rsid w:val="0001521F"/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Header">
    <w:name w:val="header"/>
    <w:basedOn w:val="Normal"/>
    <w:link w:val="Head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902D4F"/>
    <w:rPr>
      <w:rFonts w:cs="Times New Roman"/>
    </w:rPr>
  </w:style>
  <w:style w:type="paragraph" w:styleId="Footer">
    <w:name w:val="footer"/>
    <w:basedOn w:val="Normal"/>
    <w:link w:val="Foot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902D4F"/>
    <w:rPr>
      <w:rFonts w:cs="Times New Roman"/>
    </w:rPr>
  </w:style>
  <w:style w:type="character" w:styleId="PageNumber">
    <w:name w:val="page number"/>
    <w:rsid w:val="0001521F"/>
    <w:rPr>
      <w:rFonts w:cs="Times New Roman"/>
      <w:b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01521F"/>
  </w:style>
  <w:style w:type="paragraph" w:styleId="TOC3">
    <w:name w:val="toc 3"/>
    <w:basedOn w:val="Normal"/>
    <w:next w:val="Normal"/>
    <w:autoRedefine/>
    <w:uiPriority w:val="39"/>
    <w:rsid w:val="00A05292"/>
    <w:pPr>
      <w:tabs>
        <w:tab w:val="right" w:leader="dot" w:pos="9344"/>
      </w:tabs>
      <w:jc w:val="both"/>
    </w:pPr>
    <w:rPr>
      <w:rFonts w:ascii="Arial" w:hAnsi="Arial"/>
    </w:rPr>
  </w:style>
  <w:style w:type="paragraph" w:customStyle="1" w:styleId="DocumentTitle2">
    <w:name w:val="Document Title 2"/>
    <w:basedOn w:val="Heading1"/>
    <w:autoRedefine/>
    <w:rsid w:val="000C5561"/>
    <w:rPr>
      <w:i/>
      <w:sz w:val="24"/>
      <w:szCs w:val="28"/>
    </w:rPr>
  </w:style>
  <w:style w:type="paragraph" w:styleId="BalloonText">
    <w:name w:val="Balloon Text"/>
    <w:basedOn w:val="Normal"/>
    <w:link w:val="BalloonTextChar"/>
    <w:rsid w:val="0089515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151"/>
    <w:rPr>
      <w:rFonts w:ascii="Tahoma" w:hAnsi="Tahoma" w:cs="Tahoma"/>
      <w:sz w:val="16"/>
      <w:szCs w:val="16"/>
    </w:rPr>
  </w:style>
  <w:style w:type="character" w:styleId="Strong">
    <w:name w:val="Strong"/>
    <w:qFormat/>
    <w:locked/>
    <w:rsid w:val="00A05292"/>
    <w:rPr>
      <w:b/>
      <w:bCs/>
    </w:rPr>
  </w:style>
  <w:style w:type="character" w:customStyle="1" w:styleId="Heading3Char">
    <w:name w:val="Heading 3 Char"/>
    <w:link w:val="Heading3"/>
    <w:rsid w:val="00D977B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354B-0F71-4613-8DF2-08D7B953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13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Word Version</vt:lpstr>
    </vt:vector>
  </TitlesOfParts>
  <Company>Department of Agriculture Fisheries &amp; Forestry</Company>
  <LinksUpToDate>false</LinksUpToDate>
  <CharactersWithSpaces>10647</CharactersWithSpaces>
  <SharedDoc>false</SharedDoc>
  <HLinks>
    <vt:vector size="198" baseType="variant"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_Toc31722400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_Toc31722399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_Toc31722398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_Toc31722397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_Toc31722396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_Toc31722395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_Toc31722394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_Toc31722393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_Toc31722392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_Toc31722391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_Toc31722390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_Toc31722389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_Toc31722388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_Toc31722387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_Toc31722386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_Toc31722385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_Toc31722384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Word Version</dc:title>
  <dc:subject/>
  <dc:creator>Department of Agriculture</dc:creator>
  <cp:keywords/>
  <cp:lastModifiedBy>Lennaen, Chris</cp:lastModifiedBy>
  <cp:revision>208</cp:revision>
  <cp:lastPrinted>2016-02-21T23:57:00Z</cp:lastPrinted>
  <dcterms:created xsi:type="dcterms:W3CDTF">2022-08-12T07:43:00Z</dcterms:created>
  <dcterms:modified xsi:type="dcterms:W3CDTF">2025-07-31T04:04:00Z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1f4fc49f,62456ecc,4a9ac02d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616c70fd,68c79dd9,60543b02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2025-02-11T22:38:10Z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62c6445a-9d00-4663-acf4-26216d5aa7ed</vt:lpwstr>
  </property>
  <property fmtid="{D5CDD505-2E9C-101B-9397-08002B2CF9AE}" pid="14" name="MSIP_Label_933d8be6-3c40-4052-87a2-9c2adcba8759_ContentBits">
    <vt:lpwstr>3</vt:lpwstr>
  </property>
</Properties>
</file>