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37563064" w14:textId="008B347D" w:rsidR="006B5125" w:rsidRDefault="006B5125" w:rsidP="006B5125"/>
    <w:bookmarkStart w:id="0" w:name="OLE_LINK1"/>
    <w:bookmarkStart w:id="1" w:name="OLE_LINK2"/>
    <w:p w14:paraId="77694FD0" w14:textId="6FCF31E3" w:rsidR="006B5125" w:rsidRPr="006B5125" w:rsidRDefault="000C0BA2" w:rsidP="006B5125">
      <w:pPr>
        <w:pStyle w:val="Titlepageversion"/>
        <w:pBdr>
          <w:bottom w:val="single" w:sz="4" w:space="4" w:color="776F65"/>
        </w:pBdr>
      </w:pPr>
      <w:sdt>
        <w:sdtPr>
          <w:alias w:val="Title"/>
          <w:id w:val="3968074"/>
          <w:placeholder>
            <w:docPart w:val="F68E9047630441E49F3E634EF5333E3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70B6D">
            <w:rPr>
              <w:lang w:val="en-AU"/>
            </w:rPr>
            <w:t>How do I view and print AIMS Directions via myID?</w:t>
          </w:r>
        </w:sdtContent>
      </w:sdt>
      <w:bookmarkEnd w:id="0"/>
      <w:bookmarkEnd w:id="1"/>
    </w:p>
    <w:p w14:paraId="6F00EE59" w14:textId="7AB9C287" w:rsidR="00A4783D" w:rsidRDefault="00F25671" w:rsidP="007E6BB1">
      <w:pPr>
        <w:pStyle w:val="Quote"/>
      </w:pPr>
      <w:r>
        <w:t>T</w:t>
      </w:r>
      <w:r w:rsidRPr="00F25671">
        <w:t>his task card demonstrates how to</w:t>
      </w:r>
      <w:r w:rsidR="00366205">
        <w:t xml:space="preserve"> view and print AIMS Directions in the Portal logging in via </w:t>
      </w:r>
      <w:proofErr w:type="gramStart"/>
      <w:r w:rsidR="00366205">
        <w:t xml:space="preserve">myID </w:t>
      </w:r>
      <w:r w:rsidRPr="00F25671">
        <w:t>.</w:t>
      </w:r>
      <w:proofErr w:type="gramEnd"/>
    </w:p>
    <w:p w14:paraId="3D1DBDB5" w14:textId="390390FC" w:rsidR="00716727" w:rsidRDefault="00716727" w:rsidP="00716727"/>
    <w:p w14:paraId="557E39E9" w14:textId="77777777" w:rsidR="00716727" w:rsidRPr="002A38EB" w:rsidRDefault="00716727" w:rsidP="00716727">
      <w:pPr>
        <w:pStyle w:val="Heading20"/>
        <w:rPr>
          <w:rFonts w:eastAsiaTheme="minorEastAsia" w:cstheme="minorBidi"/>
          <w:i/>
          <w:color w:val="B05B4C"/>
          <w:spacing w:val="0"/>
          <w:sz w:val="22"/>
          <w:szCs w:val="22"/>
          <w:lang w:val="en-GB"/>
        </w:rPr>
      </w:pPr>
      <w:r w:rsidRPr="002A38EB">
        <w:rPr>
          <w:rFonts w:eastAsiaTheme="minorEastAsia" w:cstheme="minorBidi"/>
          <w:i/>
          <w:color w:val="B05B4C"/>
          <w:spacing w:val="0"/>
          <w:sz w:val="22"/>
          <w:szCs w:val="22"/>
          <w:lang w:val="en-GB"/>
        </w:rPr>
        <w:t>NOTE: Refer to “How do I login to the Biosecurity Portal?” on how to register and login to the Portal.</w:t>
      </w:r>
    </w:p>
    <w:p w14:paraId="668088EB" w14:textId="3F068F8F" w:rsidR="00716727" w:rsidRPr="002A38EB" w:rsidRDefault="00716727" w:rsidP="00716727">
      <w:pPr>
        <w:ind w:left="567" w:hanging="567"/>
        <w:rPr>
          <w:i/>
          <w:color w:val="B05B4C"/>
          <w:lang w:eastAsia="ja-JP"/>
        </w:rPr>
      </w:pPr>
      <w:r w:rsidRPr="002A38EB">
        <w:rPr>
          <w:i/>
          <w:color w:val="B05B4C"/>
          <w:lang w:eastAsia="ja-JP"/>
        </w:rPr>
        <w:t>NOTE: The Portal works best with the latest version of Google Chrome, Safari and Microsoft Edge.  Internet Explorer</w:t>
      </w:r>
      <w:r w:rsidR="004540CF" w:rsidRPr="002A38EB">
        <w:rPr>
          <w:i/>
          <w:color w:val="B05B4C"/>
          <w:lang w:eastAsia="ja-JP"/>
        </w:rPr>
        <w:t xml:space="preserve"> and</w:t>
      </w:r>
      <w:r w:rsidR="00442315" w:rsidRPr="002A38EB">
        <w:rPr>
          <w:i/>
          <w:color w:val="B05B4C"/>
          <w:lang w:eastAsia="ja-JP"/>
        </w:rPr>
        <w:t xml:space="preserve"> </w:t>
      </w:r>
      <w:r w:rsidR="00E054A5" w:rsidRPr="002A38EB">
        <w:rPr>
          <w:i/>
          <w:color w:val="B05B4C"/>
          <w:lang w:eastAsia="ja-JP"/>
        </w:rPr>
        <w:t>Mozilla</w:t>
      </w:r>
      <w:r w:rsidR="004540CF" w:rsidRPr="002A38EB">
        <w:rPr>
          <w:i/>
          <w:color w:val="B05B4C"/>
          <w:lang w:eastAsia="ja-JP"/>
        </w:rPr>
        <w:t xml:space="preserve"> F</w:t>
      </w:r>
      <w:r w:rsidR="00E054A5" w:rsidRPr="002A38EB">
        <w:rPr>
          <w:i/>
          <w:color w:val="B05B4C"/>
          <w:lang w:eastAsia="ja-JP"/>
        </w:rPr>
        <w:t>irefox are</w:t>
      </w:r>
      <w:r w:rsidRPr="002A38EB">
        <w:rPr>
          <w:i/>
          <w:color w:val="B05B4C"/>
          <w:lang w:eastAsia="ja-JP"/>
        </w:rPr>
        <w:t xml:space="preserve"> not supported.</w:t>
      </w:r>
    </w:p>
    <w:p w14:paraId="6C118113" w14:textId="714856C0" w:rsidR="00716727" w:rsidRPr="002A38EB" w:rsidRDefault="00E054A5" w:rsidP="00716727">
      <w:pPr>
        <w:ind w:left="567"/>
        <w:rPr>
          <w:i/>
          <w:color w:val="B05B4C"/>
          <w:lang w:eastAsia="ja-JP"/>
        </w:rPr>
      </w:pPr>
      <w:r w:rsidRPr="002A38EB">
        <w:rPr>
          <w:i/>
          <w:color w:val="B05B4C"/>
        </w:rPr>
        <w:t xml:space="preserve">You </w:t>
      </w:r>
      <w:r w:rsidRPr="002A38EB">
        <w:rPr>
          <w:i/>
          <w:color w:val="B05B4C"/>
          <w:u w:val="single"/>
        </w:rPr>
        <w:t>must</w:t>
      </w:r>
      <w:r w:rsidRPr="002A38EB">
        <w:rPr>
          <w:i/>
          <w:color w:val="B05B4C"/>
        </w:rPr>
        <w:t xml:space="preserve"> allow pop-ups on your browser before proceeding</w:t>
      </w:r>
      <w:r w:rsidR="004540CF" w:rsidRPr="002A38EB">
        <w:rPr>
          <w:i/>
          <w:color w:val="B05B4C"/>
        </w:rPr>
        <w:t>.</w:t>
      </w:r>
    </w:p>
    <w:p w14:paraId="58DDF148" w14:textId="77777777" w:rsidR="00716727" w:rsidRPr="00716727" w:rsidRDefault="00716727" w:rsidP="00716727"/>
    <w:p w14:paraId="4ACB194C" w14:textId="088AB61F" w:rsidR="00B35025" w:rsidRDefault="00366205" w:rsidP="001444BE">
      <w:pPr>
        <w:pStyle w:val="Heading10"/>
      </w:pPr>
      <w:r>
        <w:t>AIMS Directions</w:t>
      </w:r>
    </w:p>
    <w:p w14:paraId="5A9BFEC7" w14:textId="2492AE62" w:rsidR="00D2272D" w:rsidRDefault="00366205" w:rsidP="00CF28C4">
      <w:pPr>
        <w:pStyle w:val="Heading20"/>
      </w:pPr>
      <w:r>
        <w:t>Viewing AIMS Directions</w:t>
      </w:r>
    </w:p>
    <w:p w14:paraId="42E68CCF" w14:textId="0C535F0F" w:rsidR="00800FFB" w:rsidRDefault="005C4E64" w:rsidP="00800FFB">
      <w:r w:rsidRPr="00F11C02">
        <w:rPr>
          <w:b/>
          <w:bCs/>
        </w:rPr>
        <w:t>Browse</w:t>
      </w:r>
      <w:r>
        <w:t xml:space="preserve"> to </w:t>
      </w:r>
      <w:hyperlink r:id="rId11" w:history="1">
        <w:r w:rsidRPr="00F11C02">
          <w:rPr>
            <w:rStyle w:val="Hyperlink"/>
          </w:rPr>
          <w:t>biosecurity.awe.gov.au</w:t>
        </w:r>
      </w:hyperlink>
    </w:p>
    <w:p w14:paraId="6A87B727" w14:textId="006194F2" w:rsidR="00800FFB" w:rsidRDefault="00800FFB" w:rsidP="00800FFB">
      <w:r>
        <w:t xml:space="preserve">Login using </w:t>
      </w:r>
      <w:r w:rsidR="00E13D14">
        <w:t xml:space="preserve">with your </w:t>
      </w:r>
      <w:r w:rsidR="00655883">
        <w:t xml:space="preserve">Digital ID </w:t>
      </w:r>
      <w:r w:rsidR="00E13D14">
        <w:t xml:space="preserve">via the </w:t>
      </w:r>
      <w:r w:rsidR="00E054A5">
        <w:t xml:space="preserve">myID </w:t>
      </w:r>
      <w:r w:rsidR="00E13D14">
        <w:t>pathway</w:t>
      </w:r>
      <w:r>
        <w:t>.  If you have not registered, refer to “How do I register to use the Biosecurity Portal?”</w:t>
      </w:r>
    </w:p>
    <w:p w14:paraId="4A2C93E2" w14:textId="77777777" w:rsidR="00800FFB" w:rsidRDefault="00800FFB" w:rsidP="00366205"/>
    <w:p w14:paraId="17435B11" w14:textId="56738E1C" w:rsidR="00366205" w:rsidRDefault="00366205" w:rsidP="00366205">
      <w:r w:rsidRPr="00366205">
        <w:t xml:space="preserve">An authenticated user (logged in using their </w:t>
      </w:r>
      <w:r w:rsidR="00E054A5">
        <w:t>myID</w:t>
      </w:r>
      <w:r w:rsidRPr="00366205">
        <w:t>) can view and print all Directions issued against an AIMS Entry ID.</w:t>
      </w:r>
    </w:p>
    <w:p w14:paraId="0610C6FE" w14:textId="77777777" w:rsidR="00800FFB" w:rsidRDefault="00800FFB" w:rsidP="00366205"/>
    <w:p w14:paraId="5AC1F3D5" w14:textId="30160F38" w:rsidR="00366205" w:rsidRPr="002A38EB" w:rsidRDefault="00366205" w:rsidP="00366205">
      <w:pPr>
        <w:pStyle w:val="Notetext"/>
        <w:rPr>
          <w:color w:val="B05B4C"/>
        </w:rPr>
      </w:pPr>
      <w:r w:rsidRPr="002A38EB">
        <w:rPr>
          <w:color w:val="B05B4C"/>
        </w:rPr>
        <w:t xml:space="preserve"> NOTE: Food Control Certificates cannot be viewed via the Portal at this point.</w:t>
      </w:r>
    </w:p>
    <w:p w14:paraId="59529DED" w14:textId="7F3A894F" w:rsidR="00366205" w:rsidRPr="002A38EB" w:rsidRDefault="00366205" w:rsidP="00366205">
      <w:pPr>
        <w:pStyle w:val="Notetext"/>
        <w:rPr>
          <w:color w:val="B05B4C"/>
        </w:rPr>
      </w:pPr>
    </w:p>
    <w:p w14:paraId="5DB42AF0" w14:textId="6E7993CA" w:rsidR="00366205" w:rsidRPr="00366205" w:rsidRDefault="00366205" w:rsidP="00366205">
      <w:r>
        <w:t xml:space="preserve">You will be able </w:t>
      </w:r>
      <w:r w:rsidRPr="00366205">
        <w:t>to view Directions against an AIMS Entry ID</w:t>
      </w:r>
      <w:r>
        <w:t xml:space="preserve"> </w:t>
      </w:r>
      <w:r w:rsidR="00451E4D">
        <w:t>when</w:t>
      </w:r>
      <w:r w:rsidRPr="00366205">
        <w:t>:</w:t>
      </w:r>
    </w:p>
    <w:p w14:paraId="63E01CFD" w14:textId="77777777" w:rsidR="00366205" w:rsidRPr="00366205" w:rsidRDefault="00366205" w:rsidP="00366205">
      <w:pPr>
        <w:pStyle w:val="Bulletpointlist"/>
        <w:ind w:left="714" w:hanging="357"/>
      </w:pPr>
      <w:r w:rsidRPr="06A73F09">
        <w:t>Approved Arrangement – if the AA number is listed against an active Direction.</w:t>
      </w:r>
    </w:p>
    <w:p w14:paraId="27C51404" w14:textId="16611076" w:rsidR="00366205" w:rsidRPr="00366205" w:rsidRDefault="00366205" w:rsidP="00366205">
      <w:pPr>
        <w:pStyle w:val="Bulletpointlist"/>
        <w:ind w:left="714" w:hanging="357"/>
      </w:pPr>
      <w:r w:rsidRPr="06A73F09">
        <w:t xml:space="preserve">Brokerage – the ABN of the brokerage is listed </w:t>
      </w:r>
      <w:r w:rsidRPr="00D64778">
        <w:t xml:space="preserve">against the import declaration in the </w:t>
      </w:r>
      <w:r>
        <w:t>I</w:t>
      </w:r>
      <w:r w:rsidRPr="00D64778">
        <w:t>ntegrated Cargo System (ICS).</w:t>
      </w:r>
    </w:p>
    <w:p w14:paraId="4E9DABD4" w14:textId="77777777" w:rsidR="00366205" w:rsidRPr="00366205" w:rsidRDefault="00366205" w:rsidP="00366205">
      <w:pPr>
        <w:pStyle w:val="Bulletpointlist"/>
        <w:ind w:left="714" w:hanging="357"/>
      </w:pPr>
      <w:r w:rsidRPr="06A73F09">
        <w:t xml:space="preserve">Importer – the ABN of the importer is listed </w:t>
      </w:r>
      <w:r w:rsidRPr="00D64778">
        <w:t xml:space="preserve">against the import declaration in the </w:t>
      </w:r>
      <w:r>
        <w:t>I</w:t>
      </w:r>
      <w:r w:rsidRPr="00D64778">
        <w:t>ntegrated Cargo System (ICS).</w:t>
      </w:r>
    </w:p>
    <w:p w14:paraId="5770D5A2" w14:textId="77777777" w:rsidR="00CF0E88" w:rsidRDefault="00CF0E88" w:rsidP="00366205">
      <w:pPr>
        <w:rPr>
          <w:b/>
          <w:bCs/>
        </w:rPr>
      </w:pPr>
    </w:p>
    <w:p w14:paraId="14A804B7" w14:textId="56414CDC" w:rsidR="00366205" w:rsidRDefault="00366205" w:rsidP="00366205">
      <w:r w:rsidRPr="00366205">
        <w:rPr>
          <w:b/>
          <w:bCs/>
        </w:rPr>
        <w:t>Select</w:t>
      </w:r>
      <w:r>
        <w:t xml:space="preserve"> </w:t>
      </w:r>
      <w:r w:rsidRPr="00366205">
        <w:t xml:space="preserve">“View import directions” </w:t>
      </w:r>
      <w:r>
        <w:t xml:space="preserve">from the Portal </w:t>
      </w:r>
      <w:r w:rsidR="00CF0E88">
        <w:t>H</w:t>
      </w:r>
      <w:r>
        <w:t xml:space="preserve">ome page, </w:t>
      </w:r>
      <w:r w:rsidRPr="00366205">
        <w:rPr>
          <w:b/>
          <w:bCs/>
        </w:rPr>
        <w:t>enter</w:t>
      </w:r>
      <w:r>
        <w:t xml:space="preserve"> a valid Entry I</w:t>
      </w:r>
      <w:r w:rsidR="00E054A5">
        <w:t>D</w:t>
      </w:r>
      <w:r>
        <w:t xml:space="preserve"> and </w:t>
      </w:r>
      <w:r w:rsidRPr="00442315">
        <w:t>click</w:t>
      </w:r>
      <w:r>
        <w:t xml:space="preserve"> </w:t>
      </w:r>
      <w:r w:rsidRPr="00442315">
        <w:rPr>
          <w:b/>
          <w:bCs/>
        </w:rPr>
        <w:t>Submit</w:t>
      </w:r>
      <w:r>
        <w:t>.</w:t>
      </w:r>
    </w:p>
    <w:p w14:paraId="11D5BDB5" w14:textId="7528A84A" w:rsidR="00366205" w:rsidRPr="00366205" w:rsidRDefault="00366205" w:rsidP="00366205"/>
    <w:p w14:paraId="2A38BC72" w14:textId="6004F88E" w:rsidR="00366205" w:rsidRDefault="00716727" w:rsidP="00366205">
      <w:r>
        <w:rPr>
          <w:noProof/>
        </w:rPr>
        <w:drawing>
          <wp:inline distT="0" distB="0" distL="0" distR="0" wp14:anchorId="1A0622A6" wp14:editId="257D38C0">
            <wp:extent cx="3726014" cy="1590859"/>
            <wp:effectExtent l="19050" t="19050" r="27305" b="9525"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61400" cy="1605968"/>
                    </a:xfrm>
                    <a:prstGeom prst="rect">
                      <a:avLst/>
                    </a:prstGeom>
                    <a:ln>
                      <a:solidFill>
                        <a:schemeClr val="accent4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CF8F34" wp14:editId="127CB543">
            <wp:extent cx="2501513" cy="1433328"/>
            <wp:effectExtent l="19050" t="19050" r="13335" b="14605"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466" cy="144476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4"/>
                      </a:solidFill>
                    </a:ln>
                  </pic:spPr>
                </pic:pic>
              </a:graphicData>
            </a:graphic>
          </wp:inline>
        </w:drawing>
      </w:r>
    </w:p>
    <w:p w14:paraId="53C70C22" w14:textId="71B89BAA" w:rsidR="00716727" w:rsidRPr="00366205" w:rsidRDefault="00716727" w:rsidP="0036620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C4628D" wp14:editId="583CFCAE">
                <wp:simplePos x="0" y="0"/>
                <wp:positionH relativeFrom="margin">
                  <wp:posOffset>355600</wp:posOffset>
                </wp:positionH>
                <wp:positionV relativeFrom="paragraph">
                  <wp:posOffset>65709</wp:posOffset>
                </wp:positionV>
                <wp:extent cx="5956300" cy="209550"/>
                <wp:effectExtent l="0" t="0" r="6350" b="0"/>
                <wp:wrapSquare wrapText="bothSides"/>
                <wp:docPr id="2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0" cy="2095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B5B895B" w14:textId="5167BA8F" w:rsidR="00716727" w:rsidRPr="00337CB1" w:rsidRDefault="00716727" w:rsidP="00716727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Figure \* ARABIC </w:instrText>
                            </w:r>
                            <w:r>
                              <w:fldChar w:fldCharType="separate"/>
                            </w:r>
                            <w:r w:rsidR="000C0BA2"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  <w:r>
                              <w:t>:</w:t>
                            </w:r>
                            <w:r w:rsidR="00CF0E88">
                              <w:t xml:space="preserve"> Enter an Entry I</w:t>
                            </w:r>
                            <w:r w:rsidR="00E054A5">
                              <w:t>D</w:t>
                            </w:r>
                            <w:r w:rsidR="00CF0E88">
                              <w:t xml:space="preserve"> to view Directions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C462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28pt;margin-top:5.15pt;width:469pt;height:16.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" stroked="f">
                <v:textbox inset="0,0,0,0">
                  <w:txbxContent>
                    <w:p w14:paraId="3B5B895B" w14:textId="5167BA8F" w:rsidR="00716727" w:rsidRPr="00337CB1" w:rsidRDefault="00716727" w:rsidP="00716727">
                      <w:pPr>
                        <w:pStyle w:val="Caption"/>
                        <w:rPr>
                          <w:noProof/>
                        </w:rPr>
                      </w:pPr>
                      <w:r>
                        <w:t xml:space="preserve">Figure </w:t>
                      </w:r>
                      <w:r>
                        <w:fldChar w:fldCharType="begin"/>
                      </w:r>
                      <w:r>
                        <w:instrText xml:space="preserve"> SEQ Figure \* ARABIC </w:instrText>
                      </w:r>
                      <w:r>
                        <w:fldChar w:fldCharType="separate"/>
                      </w:r>
                      <w:r w:rsidR="000C0BA2"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  <w:r>
                        <w:t>:</w:t>
                      </w:r>
                      <w:r w:rsidR="00CF0E88">
                        <w:t xml:space="preserve"> Enter an Entry I</w:t>
                      </w:r>
                      <w:r w:rsidR="00E054A5">
                        <w:t>D</w:t>
                      </w:r>
                      <w:r w:rsidR="00CF0E88">
                        <w:t xml:space="preserve"> to view Directions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107BDF9" w14:textId="1E6DCFCE" w:rsidR="00366205" w:rsidRDefault="00366205" w:rsidP="00366205">
      <w:pPr>
        <w:rPr>
          <w:lang w:val="en-AU"/>
        </w:rPr>
      </w:pPr>
    </w:p>
    <w:p w14:paraId="2AB8AE61" w14:textId="04E5C69A" w:rsidR="00442315" w:rsidRDefault="00442315">
      <w:pPr>
        <w:spacing w:before="0" w:after="0"/>
        <w:rPr>
          <w:lang w:val="en-AU"/>
        </w:rPr>
      </w:pPr>
      <w:r>
        <w:rPr>
          <w:lang w:val="en-AU"/>
        </w:rPr>
        <w:br w:type="page"/>
      </w:r>
    </w:p>
    <w:p w14:paraId="7E00A276" w14:textId="7965829F" w:rsidR="00716727" w:rsidRDefault="00716727" w:rsidP="00366205">
      <w:pPr>
        <w:rPr>
          <w:lang w:val="en-AU"/>
        </w:rPr>
      </w:pPr>
    </w:p>
    <w:p w14:paraId="46511468" w14:textId="07019BAF" w:rsidR="00442315" w:rsidRDefault="00442315" w:rsidP="00366205">
      <w:pPr>
        <w:rPr>
          <w:lang w:val="en-AU"/>
        </w:rPr>
      </w:pPr>
    </w:p>
    <w:p w14:paraId="2CBB5147" w14:textId="19B7C029" w:rsidR="00442315" w:rsidRDefault="00442315" w:rsidP="00366205">
      <w:pPr>
        <w:rPr>
          <w:lang w:val="en-AU"/>
        </w:rPr>
      </w:pPr>
      <w:r>
        <w:rPr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BB714F2" wp14:editId="36B676CE">
                <wp:simplePos x="0" y="0"/>
                <wp:positionH relativeFrom="margin">
                  <wp:align>right</wp:align>
                </wp:positionH>
                <wp:positionV relativeFrom="paragraph">
                  <wp:posOffset>45914</wp:posOffset>
                </wp:positionV>
                <wp:extent cx="2178050" cy="1478280"/>
                <wp:effectExtent l="0" t="0" r="0" b="7620"/>
                <wp:wrapSquare wrapText="bothSides"/>
                <wp:docPr id="22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47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696DE" w14:textId="387A3F39" w:rsidR="00442315" w:rsidRPr="004C1A69" w:rsidRDefault="00442315" w:rsidP="00D73435">
                            <w:pPr>
                              <w:pStyle w:val="Notetext"/>
                              <w:rPr>
                                <w:lang w:eastAsia="ja-JP"/>
                              </w:rPr>
                            </w:pPr>
                            <w:r w:rsidRPr="00737215">
                              <w:t xml:space="preserve">NOTE: </w:t>
                            </w:r>
                            <w:r>
                              <w:t xml:space="preserve">If no Entry ID is returned, please ensure you review and check the common reasons this may have occurred and try again. </w:t>
                            </w:r>
                          </w:p>
                          <w:p w14:paraId="7F66A5C6" w14:textId="77777777" w:rsidR="00442315" w:rsidRPr="004C1A69" w:rsidRDefault="00442315" w:rsidP="00442315">
                            <w:pPr>
                              <w:jc w:val="both"/>
                              <w:rPr>
                                <w:color w:val="C26E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714F2" id="_x0000_s1027" type="#_x0000_t202" alt="&quot;&quot;" style="position:absolute;margin-left:120.3pt;margin-top:3.6pt;width:171.5pt;height:116.4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" stroked="f">
                <v:textbox>
                  <w:txbxContent>
                    <w:p w14:paraId="6CD696DE" w14:textId="387A3F39" w:rsidR="00442315" w:rsidRPr="004C1A69" w:rsidRDefault="00442315" w:rsidP="00D73435">
                      <w:pPr>
                        <w:pStyle w:val="Notetext"/>
                        <w:rPr>
                          <w:lang w:eastAsia="ja-JP"/>
                        </w:rPr>
                      </w:pPr>
                      <w:r w:rsidRPr="00737215">
                        <w:t xml:space="preserve">NOTE: </w:t>
                      </w:r>
                      <w:r>
                        <w:t xml:space="preserve">If no Entry ID is returned, please ensure you review and check the common reasons this may have occurred and try again. </w:t>
                      </w:r>
                    </w:p>
                    <w:p w14:paraId="7F66A5C6" w14:textId="77777777" w:rsidR="00442315" w:rsidRPr="004C1A69" w:rsidRDefault="00442315" w:rsidP="00442315">
                      <w:pPr>
                        <w:jc w:val="both"/>
                        <w:rPr>
                          <w:color w:val="C26E6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i/>
          <w:noProof/>
          <w:color w:val="C26E60"/>
          <w:lang w:eastAsia="ja-JP"/>
        </w:rPr>
        <w:drawing>
          <wp:inline distT="0" distB="0" distL="0" distR="0" wp14:anchorId="6E511CEB" wp14:editId="643344AB">
            <wp:extent cx="4107677" cy="2560940"/>
            <wp:effectExtent l="19050" t="19050" r="26670" b="11430"/>
            <wp:docPr id="16" name="Picture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6241" cy="260368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9539560" w14:textId="4A39E558" w:rsidR="00442315" w:rsidRDefault="00442315" w:rsidP="00366205">
      <w:pPr>
        <w:rPr>
          <w:lang w:val="en-A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204680" wp14:editId="10F87D47">
                <wp:simplePos x="0" y="0"/>
                <wp:positionH relativeFrom="page">
                  <wp:posOffset>751398</wp:posOffset>
                </wp:positionH>
                <wp:positionV relativeFrom="paragraph">
                  <wp:posOffset>24130</wp:posOffset>
                </wp:positionV>
                <wp:extent cx="3418840" cy="209550"/>
                <wp:effectExtent l="0" t="0" r="0" b="0"/>
                <wp:wrapSquare wrapText="bothSides"/>
                <wp:docPr id="23" name="Text Box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8840" cy="2095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964B5B" w14:textId="284F7476" w:rsidR="00442315" w:rsidRPr="00337CB1" w:rsidRDefault="00442315" w:rsidP="00442315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>
                              <w:t xml:space="preserve">Figure 2: No Entry IDs displayed for selection – </w:t>
                            </w:r>
                            <w:r w:rsidR="00C757AB">
                              <w:t>trouble shooting</w:t>
                            </w:r>
                            <w:r>
                              <w:t xml:space="preserve"> representing to lodge an inspection request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04680" id="Text Box 23" o:spid="_x0000_s1028" type="#_x0000_t202" alt="&quot;&quot;" style="position:absolute;margin-left:59.15pt;margin-top:1.9pt;width:269.2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" stroked="f">
                <v:textbox inset="0,0,0,0">
                  <w:txbxContent>
                    <w:p w14:paraId="56964B5B" w14:textId="284F7476" w:rsidR="00442315" w:rsidRPr="00337CB1" w:rsidRDefault="00442315" w:rsidP="00442315">
                      <w:pPr>
                        <w:pStyle w:val="Caption"/>
                        <w:rPr>
                          <w:noProof/>
                        </w:rPr>
                      </w:pPr>
                      <w:r>
                        <w:t xml:space="preserve">Figure 2: No Entry IDs displayed for selection – </w:t>
                      </w:r>
                      <w:r w:rsidR="00C757AB">
                        <w:t>trouble shooting</w:t>
                      </w:r>
                      <w:r>
                        <w:t xml:space="preserve"> representing to lodge an inspection </w:t>
                      </w:r>
                      <w:proofErr w:type="gramStart"/>
                      <w:r>
                        <w:t>request</w:t>
                      </w:r>
                      <w:proofErr w:type="gramEnd"/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A8481EE" w14:textId="73595382" w:rsidR="00716727" w:rsidRDefault="00716727" w:rsidP="00366205">
      <w:pPr>
        <w:rPr>
          <w:lang w:val="en-AU"/>
        </w:rPr>
      </w:pPr>
    </w:p>
    <w:p w14:paraId="5510EFC3" w14:textId="5E18FF4F" w:rsidR="00716727" w:rsidRDefault="009A3C1D" w:rsidP="009A3C1D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00844C" wp14:editId="27EAC85D">
                <wp:simplePos x="0" y="0"/>
                <wp:positionH relativeFrom="margin">
                  <wp:posOffset>-143123</wp:posOffset>
                </wp:positionH>
                <wp:positionV relativeFrom="paragraph">
                  <wp:posOffset>3391066</wp:posOffset>
                </wp:positionV>
                <wp:extent cx="3418840" cy="209550"/>
                <wp:effectExtent l="0" t="0" r="0" b="0"/>
                <wp:wrapSquare wrapText="bothSides"/>
                <wp:docPr id="12" name="Text Box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8840" cy="2095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5104242" w14:textId="176BF081" w:rsidR="00800FFB" w:rsidRPr="00337CB1" w:rsidRDefault="00800FFB" w:rsidP="00800FFB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r w:rsidR="00C757AB">
                              <w:t>4</w:t>
                            </w:r>
                            <w:r>
                              <w:t>: Select the Direction you wish to 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0844C" id="Text Box 12" o:spid="_x0000_s1029" type="#_x0000_t202" alt="&quot;&quot;" style="position:absolute;margin-left:-11.25pt;margin-top:267pt;width:269.2pt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" stroked="f">
                <v:textbox inset="0,0,0,0">
                  <w:txbxContent>
                    <w:p w14:paraId="45104242" w14:textId="176BF081" w:rsidR="00800FFB" w:rsidRPr="00337CB1" w:rsidRDefault="00800FFB" w:rsidP="00800FFB">
                      <w:pPr>
                        <w:pStyle w:val="Caption"/>
                        <w:rPr>
                          <w:noProof/>
                        </w:rPr>
                      </w:pPr>
                      <w:r>
                        <w:t xml:space="preserve">Figure </w:t>
                      </w:r>
                      <w:r w:rsidR="00C757AB">
                        <w:t>4</w:t>
                      </w:r>
                      <w:r>
                        <w:t xml:space="preserve">: Select the Direction you wish to </w:t>
                      </w:r>
                      <w:proofErr w:type="gramStart"/>
                      <w:r>
                        <w:t>view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CB7ABD" wp14:editId="75155AC5">
                <wp:simplePos x="0" y="0"/>
                <wp:positionH relativeFrom="margin">
                  <wp:posOffset>3358432</wp:posOffset>
                </wp:positionH>
                <wp:positionV relativeFrom="paragraph">
                  <wp:posOffset>2337628</wp:posOffset>
                </wp:positionV>
                <wp:extent cx="3418840" cy="209550"/>
                <wp:effectExtent l="0" t="0" r="0" b="0"/>
                <wp:wrapSquare wrapText="bothSides"/>
                <wp:docPr id="10" name="Text Box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8840" cy="2095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70055A6" w14:textId="58500F1B" w:rsidR="00716727" w:rsidRPr="00337CB1" w:rsidRDefault="00716727" w:rsidP="00716727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r w:rsidR="00C757AB">
                              <w:t>3</w:t>
                            </w:r>
                            <w:r>
                              <w:t>: Select the business you are representing to lodge an inspection request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B7ABD" id="Text Box 10" o:spid="_x0000_s1030" type="#_x0000_t202" alt="&quot;&quot;" style="position:absolute;margin-left:264.45pt;margin-top:184.05pt;width:269.2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" stroked="f">
                <v:textbox inset="0,0,0,0">
                  <w:txbxContent>
                    <w:p w14:paraId="570055A6" w14:textId="58500F1B" w:rsidR="00716727" w:rsidRPr="00337CB1" w:rsidRDefault="00716727" w:rsidP="00716727">
                      <w:pPr>
                        <w:pStyle w:val="Caption"/>
                        <w:rPr>
                          <w:noProof/>
                        </w:rPr>
                      </w:pPr>
                      <w:r>
                        <w:t xml:space="preserve">Figure </w:t>
                      </w:r>
                      <w:r w:rsidR="00C757AB">
                        <w:t>3</w:t>
                      </w:r>
                      <w:r>
                        <w:t xml:space="preserve">: Select the business you are representing to lodge an inspection </w:t>
                      </w:r>
                      <w:proofErr w:type="gramStart"/>
                      <w:r>
                        <w:t>request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00FFB">
        <w:rPr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354EC7E" wp14:editId="4F48203E">
                <wp:simplePos x="0" y="0"/>
                <wp:positionH relativeFrom="margin">
                  <wp:align>left</wp:align>
                </wp:positionH>
                <wp:positionV relativeFrom="paragraph">
                  <wp:posOffset>1365250</wp:posOffset>
                </wp:positionV>
                <wp:extent cx="3275330" cy="1404620"/>
                <wp:effectExtent l="0" t="0" r="1270" b="0"/>
                <wp:wrapSquare wrapText="bothSides"/>
                <wp:docPr id="54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3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351AF" w14:textId="11FA276E" w:rsidR="00800FFB" w:rsidRPr="004C1A69" w:rsidRDefault="00800FFB" w:rsidP="00800FFB">
                            <w:pPr>
                              <w:jc w:val="both"/>
                              <w:rPr>
                                <w:color w:val="C26E60"/>
                              </w:rPr>
                            </w:pPr>
                            <w:r w:rsidRPr="00800FFB">
                              <w:rPr>
                                <w:b/>
                                <w:bCs/>
                                <w:lang w:eastAsia="ja-JP"/>
                              </w:rPr>
                              <w:t>Select</w:t>
                            </w:r>
                            <w:r>
                              <w:rPr>
                                <w:lang w:eastAsia="ja-JP"/>
                              </w:rPr>
                              <w:t xml:space="preserve"> the Direction you wish to view.  </w:t>
                            </w:r>
                            <w:r w:rsidRPr="00800FFB">
                              <w:rPr>
                                <w:b/>
                                <w:bCs/>
                                <w:lang w:eastAsia="ja-JP"/>
                              </w:rPr>
                              <w:t>Press</w:t>
                            </w:r>
                            <w:r>
                              <w:rPr>
                                <w:lang w:eastAsia="ja-JP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eastAsia="ja-JP"/>
                              </w:rPr>
                              <w:t>Ctrl+P</w:t>
                            </w:r>
                            <w:proofErr w:type="spellEnd"/>
                            <w:r>
                              <w:rPr>
                                <w:lang w:eastAsia="ja-JP"/>
                              </w:rPr>
                              <w:t xml:space="preserve"> to print the Direction.  </w:t>
                            </w:r>
                            <w:r w:rsidRPr="00800FFB">
                              <w:rPr>
                                <w:b/>
                                <w:bCs/>
                                <w:lang w:eastAsia="ja-JP"/>
                              </w:rPr>
                              <w:t>Select</w:t>
                            </w:r>
                            <w:r>
                              <w:rPr>
                                <w:lang w:eastAsia="ja-JP"/>
                              </w:rPr>
                              <w:t xml:space="preserve"> Close to return to the previous screen.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54EC7E" id="_x0000_s1031" type="#_x0000_t202" alt="&quot;&quot;" style="position:absolute;margin-left:0;margin-top:107.5pt;width:257.9pt;height:110.6pt;z-index:25167155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" stroked="f">
                <v:textbox style="mso-fit-shape-to-text:t">
                  <w:txbxContent>
                    <w:p w14:paraId="68B351AF" w14:textId="11FA276E" w:rsidR="00800FFB" w:rsidRPr="004C1A69" w:rsidRDefault="00800FFB" w:rsidP="00800FFB">
                      <w:pPr>
                        <w:jc w:val="both"/>
                        <w:rPr>
                          <w:color w:val="C26E60"/>
                        </w:rPr>
                      </w:pPr>
                      <w:r w:rsidRPr="00800FFB">
                        <w:rPr>
                          <w:b/>
                          <w:bCs/>
                          <w:lang w:eastAsia="ja-JP"/>
                        </w:rPr>
                        <w:t>Select</w:t>
                      </w:r>
                      <w:r>
                        <w:rPr>
                          <w:lang w:eastAsia="ja-JP"/>
                        </w:rPr>
                        <w:t xml:space="preserve"> the Direction you wish to view.  </w:t>
                      </w:r>
                      <w:r w:rsidRPr="00800FFB">
                        <w:rPr>
                          <w:b/>
                          <w:bCs/>
                          <w:lang w:eastAsia="ja-JP"/>
                        </w:rPr>
                        <w:t>Press</w:t>
                      </w:r>
                      <w:r>
                        <w:rPr>
                          <w:lang w:eastAsia="ja-JP"/>
                        </w:rPr>
                        <w:t xml:space="preserve"> </w:t>
                      </w:r>
                      <w:proofErr w:type="spellStart"/>
                      <w:r>
                        <w:rPr>
                          <w:lang w:eastAsia="ja-JP"/>
                        </w:rPr>
                        <w:t>Ctrl+P</w:t>
                      </w:r>
                      <w:proofErr w:type="spellEnd"/>
                      <w:r>
                        <w:rPr>
                          <w:lang w:eastAsia="ja-JP"/>
                        </w:rPr>
                        <w:t xml:space="preserve"> to print the Direction.  </w:t>
                      </w:r>
                      <w:r w:rsidRPr="00800FFB">
                        <w:rPr>
                          <w:b/>
                          <w:bCs/>
                          <w:lang w:eastAsia="ja-JP"/>
                        </w:rPr>
                        <w:t>Select</w:t>
                      </w:r>
                      <w:r>
                        <w:rPr>
                          <w:lang w:eastAsia="ja-JP"/>
                        </w:rPr>
                        <w:t xml:space="preserve"> Close to return to the previous screen.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16727">
        <w:rPr>
          <w:noProof/>
        </w:rPr>
        <w:drawing>
          <wp:anchor distT="0" distB="0" distL="114300" distR="114300" simplePos="0" relativeHeight="251667456" behindDoc="0" locked="0" layoutInCell="1" allowOverlap="1" wp14:anchorId="3656373F" wp14:editId="7F1A2625">
            <wp:simplePos x="0" y="0"/>
            <wp:positionH relativeFrom="margin">
              <wp:posOffset>4076700</wp:posOffset>
            </wp:positionH>
            <wp:positionV relativeFrom="paragraph">
              <wp:posOffset>225425</wp:posOffset>
            </wp:positionV>
            <wp:extent cx="1562735" cy="1943100"/>
            <wp:effectExtent l="19050" t="19050" r="18415" b="19050"/>
            <wp:wrapTopAndBottom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735" cy="19431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6727">
        <w:rPr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9CFEBD3" wp14:editId="1D09BAED">
                <wp:simplePos x="0" y="0"/>
                <wp:positionH relativeFrom="margin">
                  <wp:posOffset>0</wp:posOffset>
                </wp:positionH>
                <wp:positionV relativeFrom="paragraph">
                  <wp:posOffset>113030</wp:posOffset>
                </wp:positionV>
                <wp:extent cx="3959225" cy="1404620"/>
                <wp:effectExtent l="0" t="0" r="3175" b="635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9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97FC7" w14:textId="1CCE4223" w:rsidR="00716727" w:rsidRDefault="00716727" w:rsidP="00716727">
                            <w:pPr>
                              <w:jc w:val="both"/>
                              <w:rPr>
                                <w:i/>
                                <w:color w:val="C26E60"/>
                                <w:lang w:eastAsia="ja-JP"/>
                              </w:rPr>
                            </w:pPr>
                            <w:r>
                              <w:rPr>
                                <w:lang w:eastAsia="ja-JP"/>
                              </w:rPr>
                              <w:t>A pop-up window will appear</w:t>
                            </w:r>
                          </w:p>
                          <w:p w14:paraId="0CA7E384" w14:textId="77777777" w:rsidR="00716727" w:rsidRPr="004C1A69" w:rsidRDefault="00716727" w:rsidP="00716727">
                            <w:pPr>
                              <w:jc w:val="both"/>
                              <w:rPr>
                                <w:i/>
                                <w:color w:val="C26E60"/>
                                <w:lang w:eastAsia="ja-JP"/>
                              </w:rPr>
                            </w:pPr>
                            <w:r w:rsidRPr="004C1A69">
                              <w:rPr>
                                <w:i/>
                                <w:color w:val="C26E60"/>
                                <w:lang w:eastAsia="ja-JP"/>
                              </w:rPr>
                              <w:t xml:space="preserve">NOTE: If you are a representative of multiple ABNs, please select the organisation you are representing. </w:t>
                            </w:r>
                            <w:r>
                              <w:rPr>
                                <w:i/>
                                <w:color w:val="C26E60"/>
                                <w:lang w:eastAsia="ja-JP"/>
                              </w:rPr>
                              <w:t>This pop up validates the business you are representing prior to integrating with departmental import systems.</w:t>
                            </w:r>
                          </w:p>
                          <w:p w14:paraId="1FCFF9D9" w14:textId="77777777" w:rsidR="00716727" w:rsidRPr="004C1A69" w:rsidRDefault="00716727" w:rsidP="00716727">
                            <w:pPr>
                              <w:jc w:val="both"/>
                              <w:rPr>
                                <w:color w:val="C26E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CFEBD3" id="_x0000_s1032" type="#_x0000_t202" alt="&quot;&quot;" style="position:absolute;margin-left:0;margin-top:8.9pt;width:311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" stroked="f">
                <v:textbox style="mso-fit-shape-to-text:t">
                  <w:txbxContent>
                    <w:p w14:paraId="66F97FC7" w14:textId="1CCE4223" w:rsidR="00716727" w:rsidRDefault="00716727" w:rsidP="00716727">
                      <w:pPr>
                        <w:jc w:val="both"/>
                        <w:rPr>
                          <w:i/>
                          <w:color w:val="C26E60"/>
                          <w:lang w:eastAsia="ja-JP"/>
                        </w:rPr>
                      </w:pPr>
                      <w:r>
                        <w:rPr>
                          <w:lang w:eastAsia="ja-JP"/>
                        </w:rPr>
                        <w:t>A pop-up window will appear</w:t>
                      </w:r>
                    </w:p>
                    <w:p w14:paraId="0CA7E384" w14:textId="77777777" w:rsidR="00716727" w:rsidRPr="004C1A69" w:rsidRDefault="00716727" w:rsidP="00716727">
                      <w:pPr>
                        <w:jc w:val="both"/>
                        <w:rPr>
                          <w:i/>
                          <w:color w:val="C26E60"/>
                          <w:lang w:eastAsia="ja-JP"/>
                        </w:rPr>
                      </w:pPr>
                      <w:r w:rsidRPr="004C1A69">
                        <w:rPr>
                          <w:i/>
                          <w:color w:val="C26E60"/>
                          <w:lang w:eastAsia="ja-JP"/>
                        </w:rPr>
                        <w:t xml:space="preserve">NOTE: If you are a representative of multiple ABNs, please select the organisation you are representing. </w:t>
                      </w:r>
                      <w:r>
                        <w:rPr>
                          <w:i/>
                          <w:color w:val="C26E60"/>
                          <w:lang w:eastAsia="ja-JP"/>
                        </w:rPr>
                        <w:t>This pop up validates the business you are representing prior to integrating with departmental import systems.</w:t>
                      </w:r>
                    </w:p>
                    <w:p w14:paraId="1FCFF9D9" w14:textId="77777777" w:rsidR="00716727" w:rsidRPr="004C1A69" w:rsidRDefault="00716727" w:rsidP="00716727">
                      <w:pPr>
                        <w:jc w:val="both"/>
                        <w:rPr>
                          <w:color w:val="C26E6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00FFB">
        <w:rPr>
          <w:noProof/>
        </w:rPr>
        <w:drawing>
          <wp:inline distT="0" distB="0" distL="0" distR="0" wp14:anchorId="0A1CD851" wp14:editId="1DDE3FDF">
            <wp:extent cx="2660539" cy="1050925"/>
            <wp:effectExtent l="19050" t="19050" r="26035" b="15875"/>
            <wp:docPr id="11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79625" cy="1058464"/>
                    </a:xfrm>
                    <a:prstGeom prst="rect">
                      <a:avLst/>
                    </a:prstGeom>
                    <a:ln>
                      <a:solidFill>
                        <a:schemeClr val="accent4"/>
                      </a:solidFill>
                    </a:ln>
                  </pic:spPr>
                </pic:pic>
              </a:graphicData>
            </a:graphic>
          </wp:inline>
        </w:drawing>
      </w:r>
    </w:p>
    <w:p w14:paraId="6FA9C04A" w14:textId="73389E2C" w:rsidR="00716727" w:rsidRDefault="00716727" w:rsidP="00347EA1">
      <w:pPr>
        <w:pStyle w:val="Heading30"/>
      </w:pPr>
    </w:p>
    <w:p w14:paraId="45F470B9" w14:textId="69915871" w:rsidR="00716727" w:rsidRDefault="00716727" w:rsidP="00347EA1">
      <w:pPr>
        <w:pStyle w:val="Heading30"/>
      </w:pPr>
    </w:p>
    <w:p w14:paraId="1C3118B2" w14:textId="0E7E06A1" w:rsidR="00800FFB" w:rsidRDefault="00800FFB" w:rsidP="00347EA1">
      <w:pPr>
        <w:pStyle w:val="Heading30"/>
      </w:pPr>
      <w:r>
        <w:rPr>
          <w:noProof/>
        </w:rPr>
        <w:drawing>
          <wp:inline distT="0" distB="0" distL="0" distR="0" wp14:anchorId="13D10FE7" wp14:editId="72450921">
            <wp:extent cx="4253947" cy="641752"/>
            <wp:effectExtent l="19050" t="19050" r="13335" b="25400"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89379" cy="647097"/>
                    </a:xfrm>
                    <a:prstGeom prst="rect">
                      <a:avLst/>
                    </a:prstGeom>
                    <a:ln>
                      <a:solidFill>
                        <a:schemeClr val="accent4"/>
                      </a:solidFill>
                    </a:ln>
                  </pic:spPr>
                </pic:pic>
              </a:graphicData>
            </a:graphic>
          </wp:inline>
        </w:drawing>
      </w:r>
    </w:p>
    <w:p w14:paraId="1E72FA3F" w14:textId="39BB7E91" w:rsidR="00800FFB" w:rsidRDefault="00800FFB" w:rsidP="00347EA1">
      <w:pPr>
        <w:pStyle w:val="Heading30"/>
      </w:pPr>
      <w:r>
        <w:rPr>
          <w:noProof/>
        </w:rPr>
        <w:drawing>
          <wp:inline distT="0" distB="0" distL="0" distR="0" wp14:anchorId="2FD4F955" wp14:editId="4FF6D319">
            <wp:extent cx="4265596" cy="1995777"/>
            <wp:effectExtent l="19050" t="19050" r="20955" b="24130"/>
            <wp:docPr id="13" name="Picture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295401" cy="2009722"/>
                    </a:xfrm>
                    <a:prstGeom prst="rect">
                      <a:avLst/>
                    </a:prstGeom>
                    <a:ln>
                      <a:solidFill>
                        <a:schemeClr val="accent4"/>
                      </a:solidFill>
                    </a:ln>
                  </pic:spPr>
                </pic:pic>
              </a:graphicData>
            </a:graphic>
          </wp:inline>
        </w:drawing>
      </w:r>
    </w:p>
    <w:p w14:paraId="68F361A1" w14:textId="05C2E372" w:rsidR="00800FFB" w:rsidRPr="00800FFB" w:rsidRDefault="00800FFB" w:rsidP="00800FFB">
      <w:pPr>
        <w:rPr>
          <w:lang w:val="en-A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9C3C98" wp14:editId="1954C5C1">
                <wp:simplePos x="0" y="0"/>
                <wp:positionH relativeFrom="margin">
                  <wp:posOffset>548640</wp:posOffset>
                </wp:positionH>
                <wp:positionV relativeFrom="paragraph">
                  <wp:posOffset>8228</wp:posOffset>
                </wp:positionV>
                <wp:extent cx="3418840" cy="209550"/>
                <wp:effectExtent l="0" t="0" r="0" b="0"/>
                <wp:wrapSquare wrapText="bothSides"/>
                <wp:docPr id="14" name="Text Box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8840" cy="2095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F55F56" w14:textId="59DC5EC9" w:rsidR="00800FFB" w:rsidRPr="00337CB1" w:rsidRDefault="00800FFB" w:rsidP="00800FFB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r w:rsidR="00C757AB">
                              <w:t>5</w:t>
                            </w:r>
                            <w:r>
                              <w:t>: AIMS Direction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C3C98" id="Text Box 14" o:spid="_x0000_s1033" type="#_x0000_t202" alt="&quot;&quot;" style="position:absolute;margin-left:43.2pt;margin-top:.65pt;width:269.2pt;height:16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" stroked="f">
                <v:textbox inset="0,0,0,0">
                  <w:txbxContent>
                    <w:p w14:paraId="5BF55F56" w14:textId="59DC5EC9" w:rsidR="00800FFB" w:rsidRPr="00337CB1" w:rsidRDefault="00800FFB" w:rsidP="00800FFB">
                      <w:pPr>
                        <w:pStyle w:val="Caption"/>
                        <w:rPr>
                          <w:noProof/>
                        </w:rPr>
                      </w:pPr>
                      <w:r>
                        <w:t xml:space="preserve">Figure </w:t>
                      </w:r>
                      <w:r w:rsidR="00C757AB">
                        <w:t>5</w:t>
                      </w:r>
                      <w:r>
                        <w:t>: AIMS Direction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00FFB" w:rsidRPr="00800FFB" w:rsidSect="003C537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0" w:h="16840"/>
      <w:pgMar w:top="1559" w:right="720" w:bottom="1134" w:left="720" w:header="708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BDC63B" w14:textId="77777777" w:rsidR="001465B6" w:rsidRDefault="001465B6" w:rsidP="00D87654">
      <w:r>
        <w:separator/>
      </w:r>
    </w:p>
    <w:p w14:paraId="056AA7BE" w14:textId="77777777" w:rsidR="001465B6" w:rsidRDefault="001465B6"/>
  </w:endnote>
  <w:endnote w:type="continuationSeparator" w:id="0">
    <w:p w14:paraId="2E71067B" w14:textId="77777777" w:rsidR="001465B6" w:rsidRDefault="001465B6" w:rsidP="00D87654">
      <w:r>
        <w:continuationSeparator/>
      </w:r>
    </w:p>
    <w:p w14:paraId="41126EE1" w14:textId="77777777" w:rsidR="001465B6" w:rsidRDefault="001465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33BC7" w14:textId="6B081753" w:rsidR="001465B6" w:rsidRDefault="00570B6D" w:rsidP="00C3425A">
    <w:pPr>
      <w:pStyle w:val="Footer"/>
      <w:framePr w:wrap="around" w:vAnchor="text" w:hAnchor="margin" w:xAlign="right" w:y="1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3073C4E9" wp14:editId="7A997F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05123419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F3C4D4" w14:textId="2FD2E776" w:rsidR="00570B6D" w:rsidRPr="00570B6D" w:rsidRDefault="00570B6D" w:rsidP="00570B6D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70B6D"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73C4E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6" type="#_x0000_t202" alt="OFFICIAL" style="position:absolute;margin-left:0;margin-top:0;width:43.45pt;height:32.65pt;z-index:25167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CE6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Wn7rfQnPEoRyM+/aWrzosvWY+vDCHC8Y5ULTh&#10;GQ+poK8pnCxKWnA//+WP+cg7RinpUTA1NahoStR3g/uI2poMNxnbZBRf8zLHuNnrB0AZFvgiLE8m&#10;el1Qkykd6DeU8zIWwhAzHMvVdDuZD2FULj4HLpbLlIQysiyszcbyCB3pily+Dm/M2RPhATf1BJOa&#10;WPWO9zE33vR2uQ/IflpKpHYk8sQ4SjCt9fRcosZ//09Zl0e9+AU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ACqCE6DQIAABwE&#10;AAAOAAAAAAAAAAAAAAAAAC4CAABkcnMvZTJvRG9jLnhtbFBLAQItABQABgAIAAAAIQAoxelg2wAA&#10;AAM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1F3C4D4" w14:textId="2FD2E776" w:rsidR="00570B6D" w:rsidRPr="00570B6D" w:rsidRDefault="00570B6D" w:rsidP="00570B6D">
                    <w:pPr>
                      <w:spacing w:after="0"/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70B6D"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21522">
      <w:rPr>
        <w:noProof/>
      </w:rPr>
      <w:fldChar w:fldCharType="begin"/>
    </w:r>
    <w:r w:rsidR="00521522">
      <w:rPr>
        <w:noProof/>
      </w:rPr>
      <w:instrText xml:space="preserve">PAGE  </w:instrText>
    </w:r>
    <w:r w:rsidR="00521522">
      <w:rPr>
        <w:noProof/>
      </w:rPr>
      <w:fldChar w:fldCharType="separate"/>
    </w:r>
    <w:r w:rsidR="001465B6">
      <w:rPr>
        <w:noProof/>
      </w:rPr>
      <w:t>9</w:t>
    </w:r>
    <w:r w:rsidR="00521522">
      <w:rPr>
        <w:noProof/>
      </w:rPr>
      <w:fldChar w:fldCharType="end"/>
    </w:r>
  </w:p>
  <w:p w14:paraId="3A69319C" w14:textId="77777777" w:rsidR="001465B6" w:rsidRDefault="001465B6" w:rsidP="00C3425A">
    <w:pPr>
      <w:pStyle w:val="Footer"/>
      <w:ind w:right="360" w:firstLine="360"/>
    </w:pPr>
  </w:p>
  <w:p w14:paraId="70A11239" w14:textId="77777777" w:rsidR="001465B6" w:rsidRDefault="001465B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C6EF6" w14:textId="66DDC671" w:rsidR="004A02C5" w:rsidRDefault="00570B6D" w:rsidP="0001339C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6512D3F6" wp14:editId="121DA0BD">
              <wp:simplePos x="4572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40468144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027CBA" w14:textId="6677C602" w:rsidR="00570B6D" w:rsidRPr="00570B6D" w:rsidRDefault="00570B6D" w:rsidP="00570B6D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70B6D"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12D3F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alt="OFFICIAL" style="position:absolute;left:0;text-align:left;margin-left:0;margin-top:0;width:43.45pt;height:32.65pt;z-index:25167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C027CBA" w14:textId="6677C602" w:rsidR="00570B6D" w:rsidRPr="00570B6D" w:rsidRDefault="00570B6D" w:rsidP="00570B6D">
                    <w:pPr>
                      <w:spacing w:after="0"/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70B6D"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781110242"/>
        <w:docPartObj>
          <w:docPartGallery w:val="Page Numbers (Bottom of Page)"/>
          <w:docPartUnique/>
        </w:docPartObj>
      </w:sdtPr>
      <w:sdtEndPr/>
      <w:sdtContent>
        <w:r w:rsidR="0001339C">
          <w:t>How do I</w:t>
        </w:r>
        <w:r w:rsidR="00800FFB">
          <w:t xml:space="preserve"> </w:t>
        </w:r>
        <w:r w:rsidR="004540CF">
          <w:t>v</w:t>
        </w:r>
        <w:r w:rsidR="00800FFB">
          <w:t>iew and print AIMS Directions</w:t>
        </w:r>
        <w:r w:rsidR="0001339C">
          <w:t>?</w:t>
        </w:r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01339C">
              <w:t xml:space="preserve"> </w:t>
            </w:r>
            <w:r w:rsidR="004A02C5">
              <w:t xml:space="preserve">Page </w:t>
            </w:r>
            <w:r w:rsidR="004A02C5">
              <w:rPr>
                <w:b/>
                <w:bCs/>
                <w:sz w:val="24"/>
                <w:szCs w:val="24"/>
              </w:rPr>
              <w:fldChar w:fldCharType="begin"/>
            </w:r>
            <w:r w:rsidR="004A02C5">
              <w:rPr>
                <w:b/>
                <w:bCs/>
              </w:rPr>
              <w:instrText xml:space="preserve"> PAGE </w:instrText>
            </w:r>
            <w:r w:rsidR="004A02C5">
              <w:rPr>
                <w:b/>
                <w:bCs/>
                <w:sz w:val="24"/>
                <w:szCs w:val="24"/>
              </w:rPr>
              <w:fldChar w:fldCharType="separate"/>
            </w:r>
            <w:r w:rsidR="004A02C5">
              <w:rPr>
                <w:b/>
                <w:bCs/>
                <w:noProof/>
              </w:rPr>
              <w:t>2</w:t>
            </w:r>
            <w:r w:rsidR="004A02C5">
              <w:rPr>
                <w:b/>
                <w:bCs/>
                <w:sz w:val="24"/>
                <w:szCs w:val="24"/>
              </w:rPr>
              <w:fldChar w:fldCharType="end"/>
            </w:r>
            <w:r w:rsidR="004A02C5">
              <w:t xml:space="preserve"> of </w:t>
            </w:r>
            <w:r w:rsidR="004A02C5">
              <w:rPr>
                <w:b/>
                <w:bCs/>
                <w:sz w:val="24"/>
                <w:szCs w:val="24"/>
              </w:rPr>
              <w:fldChar w:fldCharType="begin"/>
            </w:r>
            <w:r w:rsidR="004A02C5">
              <w:rPr>
                <w:b/>
                <w:bCs/>
              </w:rPr>
              <w:instrText xml:space="preserve"> NUMPAGES  </w:instrText>
            </w:r>
            <w:r w:rsidR="004A02C5">
              <w:rPr>
                <w:b/>
                <w:bCs/>
                <w:sz w:val="24"/>
                <w:szCs w:val="24"/>
              </w:rPr>
              <w:fldChar w:fldCharType="separate"/>
            </w:r>
            <w:r w:rsidR="004A02C5">
              <w:rPr>
                <w:b/>
                <w:bCs/>
                <w:noProof/>
              </w:rPr>
              <w:t>2</w:t>
            </w:r>
            <w:r w:rsidR="004A02C5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CD661B" w14:textId="01E13009" w:rsidR="001465B6" w:rsidRPr="00414A6A" w:rsidRDefault="001465B6" w:rsidP="00414A6A">
    <w:pPr>
      <w:pStyle w:val="Footer"/>
      <w:jc w:val="center"/>
      <w:rPr>
        <w:color w:val="FFFFFF" w:themeColor="background1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2CA4D" w14:textId="46509908" w:rsidR="001465B6" w:rsidRPr="0088232E" w:rsidRDefault="00570B6D" w:rsidP="008823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1D0BA8F1" wp14:editId="579C81B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22857156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CFAFCB" w14:textId="0097F80F" w:rsidR="00570B6D" w:rsidRPr="00570B6D" w:rsidRDefault="00570B6D" w:rsidP="00570B6D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70B6D"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0BA8F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9" type="#_x0000_t202" alt="OFFICIAL" style="position:absolute;margin-left:0;margin-top:0;width:43.45pt;height:32.65pt;z-index:25167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ECFAFCB" w14:textId="0097F80F" w:rsidR="00570B6D" w:rsidRPr="00570B6D" w:rsidRDefault="00570B6D" w:rsidP="00570B6D">
                    <w:pPr>
                      <w:spacing w:after="0"/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70B6D"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465B6">
      <w:t xml:space="preserve">Page </w:t>
    </w:r>
    <w:r w:rsidR="00521522">
      <w:rPr>
        <w:noProof/>
      </w:rPr>
      <w:fldChar w:fldCharType="begin"/>
    </w:r>
    <w:r w:rsidR="00521522">
      <w:rPr>
        <w:noProof/>
      </w:rPr>
      <w:instrText xml:space="preserve"> PAGE </w:instrText>
    </w:r>
    <w:r w:rsidR="00521522">
      <w:rPr>
        <w:noProof/>
      </w:rPr>
      <w:fldChar w:fldCharType="separate"/>
    </w:r>
    <w:r w:rsidR="001465B6">
      <w:rPr>
        <w:noProof/>
      </w:rPr>
      <w:t>2</w:t>
    </w:r>
    <w:r w:rsidR="00521522">
      <w:rPr>
        <w:noProof/>
      </w:rPr>
      <w:fldChar w:fldCharType="end"/>
    </w:r>
    <w:r w:rsidR="001465B6">
      <w:t xml:space="preserve"> of </w:t>
    </w:r>
    <w:r w:rsidR="00521522">
      <w:rPr>
        <w:noProof/>
      </w:rPr>
      <w:fldChar w:fldCharType="begin"/>
    </w:r>
    <w:r w:rsidR="00521522">
      <w:rPr>
        <w:noProof/>
      </w:rPr>
      <w:instrText xml:space="preserve"> NUMPAGES  </w:instrText>
    </w:r>
    <w:r w:rsidR="00521522">
      <w:rPr>
        <w:noProof/>
      </w:rPr>
      <w:fldChar w:fldCharType="separate"/>
    </w:r>
    <w:r w:rsidR="001465B6">
      <w:rPr>
        <w:noProof/>
      </w:rPr>
      <w:t>18</w:t>
    </w:r>
    <w:r w:rsidR="00521522">
      <w:rPr>
        <w:noProof/>
      </w:rPr>
      <w:fldChar w:fldCharType="end"/>
    </w:r>
    <w:r w:rsidR="001465B6" w:rsidRPr="00096C00">
      <w:t xml:space="preserve"> </w:t>
    </w:r>
    <w:r w:rsidR="001465B6">
      <w:tab/>
      <w:t>IN-CONFIDENCE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48A7C3" w14:textId="77777777" w:rsidR="001465B6" w:rsidRDefault="001465B6" w:rsidP="00D87654">
      <w:r>
        <w:separator/>
      </w:r>
    </w:p>
    <w:p w14:paraId="7358DDD2" w14:textId="77777777" w:rsidR="001465B6" w:rsidRDefault="001465B6"/>
  </w:footnote>
  <w:footnote w:type="continuationSeparator" w:id="0">
    <w:p w14:paraId="215C63AA" w14:textId="77777777" w:rsidR="001465B6" w:rsidRDefault="001465B6" w:rsidP="00D87654">
      <w:r>
        <w:continuationSeparator/>
      </w:r>
    </w:p>
    <w:p w14:paraId="706826DA" w14:textId="77777777" w:rsidR="001465B6" w:rsidRDefault="001465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B4241" w14:textId="64F33662" w:rsidR="00570B6D" w:rsidRDefault="00570B6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617A432A" wp14:editId="28C8AFA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62909323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CF33D5" w14:textId="2E043F7B" w:rsidR="00570B6D" w:rsidRPr="00570B6D" w:rsidRDefault="00570B6D" w:rsidP="00570B6D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70B6D"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7A432A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OFFICIAL" style="position:absolute;margin-left:0;margin-top:0;width:43.45pt;height:32.65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3ECF33D5" w14:textId="2E043F7B" w:rsidR="00570B6D" w:rsidRPr="00570B6D" w:rsidRDefault="00570B6D" w:rsidP="00570B6D">
                    <w:pPr>
                      <w:spacing w:after="0"/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70B6D"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40C55" w14:textId="613B9CEB" w:rsidR="001465B6" w:rsidRPr="00D136B9" w:rsidRDefault="00570B6D" w:rsidP="00D136B9">
    <w:pPr>
      <w:pStyle w:val="Header"/>
      <w:tabs>
        <w:tab w:val="center" w:pos="4536"/>
        <w:tab w:val="right" w:pos="9072"/>
      </w:tabs>
      <w:ind w:left="2664" w:firstLine="3816"/>
      <w:rPr>
        <w:b/>
        <w:color w:val="FFFFFF" w:themeColor="background1"/>
        <w:sz w:val="22"/>
      </w:rPr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6FFC35B" wp14:editId="438251D5">
              <wp:simplePos x="4572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04954467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F1CE49" w14:textId="6D837E30" w:rsidR="00570B6D" w:rsidRPr="00570B6D" w:rsidRDefault="00570B6D" w:rsidP="00570B6D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70B6D"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FFC35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alt="OFFICIAL" style="position:absolute;left:0;text-align:left;margin-left:0;margin-top:0;width:43.45pt;height:32.6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PLs3wMNAgAAHAQA&#10;AA4AAAAAAAAAAAAAAAAALgIAAGRycy9lMm9Eb2MueG1sUEsBAi0AFAAGAAgAAAAhAMs2Nd/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0EF1CE49" w14:textId="6D837E30" w:rsidR="00570B6D" w:rsidRPr="00570B6D" w:rsidRDefault="00570B6D" w:rsidP="00570B6D">
                    <w:pPr>
                      <w:spacing w:after="0"/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70B6D"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1EA3">
      <w:rPr>
        <w:noProof/>
      </w:rPr>
      <w:drawing>
        <wp:anchor distT="0" distB="0" distL="114300" distR="114300" simplePos="0" relativeHeight="251666432" behindDoc="1" locked="0" layoutInCell="1" allowOverlap="1" wp14:anchorId="25EF0315" wp14:editId="4B0D4C82">
          <wp:simplePos x="0" y="0"/>
          <wp:positionH relativeFrom="page">
            <wp:align>left</wp:align>
          </wp:positionH>
          <wp:positionV relativeFrom="paragraph">
            <wp:posOffset>-449209</wp:posOffset>
          </wp:positionV>
          <wp:extent cx="7563598" cy="1296181"/>
          <wp:effectExtent l="0" t="0" r="0" b="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598" cy="12961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AA4D3" w14:textId="752D0333" w:rsidR="00570B6D" w:rsidRDefault="00570B6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5AE0B61C" wp14:editId="331F11E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5877514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007F32" w14:textId="291C766F" w:rsidR="00570B6D" w:rsidRPr="00570B6D" w:rsidRDefault="00570B6D" w:rsidP="00570B6D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70B6D"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E0B6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alt="OFFICIAL" style="position:absolute;margin-left:0;margin-top:0;width:43.45pt;height:32.65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37007F32" w14:textId="291C766F" w:rsidR="00570B6D" w:rsidRPr="00570B6D" w:rsidRDefault="00570B6D" w:rsidP="00570B6D">
                    <w:pPr>
                      <w:spacing w:after="0"/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70B6D"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107DA"/>
    <w:multiLevelType w:val="hybridMultilevel"/>
    <w:tmpl w:val="145AFE34"/>
    <w:lvl w:ilvl="0" w:tplc="88D84326">
      <w:start w:val="1"/>
      <w:numFmt w:val="bullet"/>
      <w:pStyle w:val="ListBullet"/>
      <w:lvlText w:val=""/>
      <w:lvlJc w:val="left"/>
      <w:pPr>
        <w:ind w:left="1080" w:hanging="360"/>
      </w:pPr>
      <w:rPr>
        <w:rFonts w:ascii="Wingdings" w:hAnsi="Wingdings" w:hint="default"/>
        <w:color w:val="EB641B" w:themeColor="accent3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2831A1"/>
    <w:multiLevelType w:val="hybridMultilevel"/>
    <w:tmpl w:val="E8A22302"/>
    <w:lvl w:ilvl="0" w:tplc="2F46F9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9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EE85323"/>
    <w:multiLevelType w:val="hybridMultilevel"/>
    <w:tmpl w:val="AE8CBD58"/>
    <w:lvl w:ilvl="0" w:tplc="0C090017">
      <w:start w:val="1"/>
      <w:numFmt w:val="lowerLetter"/>
      <w:lvlText w:val="%1)"/>
      <w:lvlJc w:val="left"/>
      <w:pPr>
        <w:ind w:left="1485" w:hanging="360"/>
      </w:pPr>
    </w:lvl>
    <w:lvl w:ilvl="1" w:tplc="0C090019" w:tentative="1">
      <w:start w:val="1"/>
      <w:numFmt w:val="lowerLetter"/>
      <w:lvlText w:val="%2."/>
      <w:lvlJc w:val="left"/>
      <w:pPr>
        <w:ind w:left="2205" w:hanging="360"/>
      </w:pPr>
    </w:lvl>
    <w:lvl w:ilvl="2" w:tplc="0C09001B" w:tentative="1">
      <w:start w:val="1"/>
      <w:numFmt w:val="lowerRoman"/>
      <w:lvlText w:val="%3."/>
      <w:lvlJc w:val="right"/>
      <w:pPr>
        <w:ind w:left="2925" w:hanging="180"/>
      </w:pPr>
    </w:lvl>
    <w:lvl w:ilvl="3" w:tplc="0C09000F" w:tentative="1">
      <w:start w:val="1"/>
      <w:numFmt w:val="decimal"/>
      <w:lvlText w:val="%4."/>
      <w:lvlJc w:val="left"/>
      <w:pPr>
        <w:ind w:left="3645" w:hanging="360"/>
      </w:pPr>
    </w:lvl>
    <w:lvl w:ilvl="4" w:tplc="0C090019" w:tentative="1">
      <w:start w:val="1"/>
      <w:numFmt w:val="lowerLetter"/>
      <w:lvlText w:val="%5."/>
      <w:lvlJc w:val="left"/>
      <w:pPr>
        <w:ind w:left="4365" w:hanging="360"/>
      </w:pPr>
    </w:lvl>
    <w:lvl w:ilvl="5" w:tplc="0C09001B" w:tentative="1">
      <w:start w:val="1"/>
      <w:numFmt w:val="lowerRoman"/>
      <w:lvlText w:val="%6."/>
      <w:lvlJc w:val="right"/>
      <w:pPr>
        <w:ind w:left="5085" w:hanging="180"/>
      </w:pPr>
    </w:lvl>
    <w:lvl w:ilvl="6" w:tplc="0C09000F" w:tentative="1">
      <w:start w:val="1"/>
      <w:numFmt w:val="decimal"/>
      <w:lvlText w:val="%7."/>
      <w:lvlJc w:val="left"/>
      <w:pPr>
        <w:ind w:left="5805" w:hanging="360"/>
      </w:pPr>
    </w:lvl>
    <w:lvl w:ilvl="7" w:tplc="0C090019" w:tentative="1">
      <w:start w:val="1"/>
      <w:numFmt w:val="lowerLetter"/>
      <w:lvlText w:val="%8."/>
      <w:lvlJc w:val="left"/>
      <w:pPr>
        <w:ind w:left="6525" w:hanging="360"/>
      </w:pPr>
    </w:lvl>
    <w:lvl w:ilvl="8" w:tplc="0C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1F966A2A"/>
    <w:multiLevelType w:val="hybridMultilevel"/>
    <w:tmpl w:val="FFFFFFFF"/>
    <w:lvl w:ilvl="0" w:tplc="2CBED74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2DEC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96A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8E2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DEE7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781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1E1A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688D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4A93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41ECE"/>
    <w:multiLevelType w:val="hybridMultilevel"/>
    <w:tmpl w:val="165650F0"/>
    <w:lvl w:ilvl="0" w:tplc="0BC83952">
      <w:start w:val="1"/>
      <w:numFmt w:val="bullet"/>
      <w:pStyle w:val="Bulletpointlist"/>
      <w:lvlText w:val=""/>
      <w:lvlJc w:val="left"/>
      <w:pPr>
        <w:ind w:left="720" w:hanging="360"/>
      </w:pPr>
      <w:rPr>
        <w:rFonts w:ascii="Symbol" w:hAnsi="Symbol" w:hint="default"/>
        <w:color w:val="005F8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96A00"/>
    <w:multiLevelType w:val="hybridMultilevel"/>
    <w:tmpl w:val="7D1059C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77585"/>
    <w:multiLevelType w:val="hybridMultilevel"/>
    <w:tmpl w:val="7BA8530A"/>
    <w:lvl w:ilvl="0" w:tplc="0C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78D859A4"/>
    <w:multiLevelType w:val="multilevel"/>
    <w:tmpl w:val="8F2CEC6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2855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 w16cid:durableId="388454665">
    <w:abstractNumId w:val="7"/>
  </w:num>
  <w:num w:numId="2" w16cid:durableId="1097823983">
    <w:abstractNumId w:val="1"/>
  </w:num>
  <w:num w:numId="3" w16cid:durableId="1265578561">
    <w:abstractNumId w:val="0"/>
  </w:num>
  <w:num w:numId="4" w16cid:durableId="741290871">
    <w:abstractNumId w:val="5"/>
  </w:num>
  <w:num w:numId="5" w16cid:durableId="621962901">
    <w:abstractNumId w:val="6"/>
  </w:num>
  <w:num w:numId="6" w16cid:durableId="1894459078">
    <w:abstractNumId w:val="2"/>
  </w:num>
  <w:num w:numId="7" w16cid:durableId="792749334">
    <w:abstractNumId w:val="4"/>
  </w:num>
  <w:num w:numId="8" w16cid:durableId="1449081662">
    <w:abstractNumId w:val="3"/>
  </w:num>
  <w:num w:numId="9" w16cid:durableId="68918617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hideGrammaticalErrors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139265">
      <o:colormru v:ext="edit" colors="#d5d2ca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985e74ec-4be9-4f48-afa1-55d018404fbb"/>
  </w:docVars>
  <w:rsids>
    <w:rsidRoot w:val="00EE4356"/>
    <w:rsid w:val="00000CDE"/>
    <w:rsid w:val="0001339C"/>
    <w:rsid w:val="00016416"/>
    <w:rsid w:val="0002009C"/>
    <w:rsid w:val="00021B6D"/>
    <w:rsid w:val="000270D5"/>
    <w:rsid w:val="00030096"/>
    <w:rsid w:val="000365E1"/>
    <w:rsid w:val="00036B0B"/>
    <w:rsid w:val="000576F6"/>
    <w:rsid w:val="00064AE0"/>
    <w:rsid w:val="00064BE2"/>
    <w:rsid w:val="000701AA"/>
    <w:rsid w:val="000739E8"/>
    <w:rsid w:val="000804A9"/>
    <w:rsid w:val="00091BB8"/>
    <w:rsid w:val="00093DFB"/>
    <w:rsid w:val="0009499D"/>
    <w:rsid w:val="00096C00"/>
    <w:rsid w:val="00097EA7"/>
    <w:rsid w:val="000A6AE4"/>
    <w:rsid w:val="000A7BF2"/>
    <w:rsid w:val="000B088B"/>
    <w:rsid w:val="000B0B93"/>
    <w:rsid w:val="000B2114"/>
    <w:rsid w:val="000C0BA2"/>
    <w:rsid w:val="000C2455"/>
    <w:rsid w:val="000C5E16"/>
    <w:rsid w:val="000D5306"/>
    <w:rsid w:val="000F0D70"/>
    <w:rsid w:val="000F589B"/>
    <w:rsid w:val="000F659A"/>
    <w:rsid w:val="00100EEF"/>
    <w:rsid w:val="0010219B"/>
    <w:rsid w:val="00103A8D"/>
    <w:rsid w:val="00106B3E"/>
    <w:rsid w:val="00107FCD"/>
    <w:rsid w:val="00113097"/>
    <w:rsid w:val="00114FEE"/>
    <w:rsid w:val="00127C31"/>
    <w:rsid w:val="00134990"/>
    <w:rsid w:val="00140C7D"/>
    <w:rsid w:val="001426A0"/>
    <w:rsid w:val="001444BE"/>
    <w:rsid w:val="001465B6"/>
    <w:rsid w:val="00176249"/>
    <w:rsid w:val="00192EA9"/>
    <w:rsid w:val="001B0336"/>
    <w:rsid w:val="001B2DDF"/>
    <w:rsid w:val="001C1A64"/>
    <w:rsid w:val="001C4428"/>
    <w:rsid w:val="001D19AA"/>
    <w:rsid w:val="001D5AEF"/>
    <w:rsid w:val="001D632C"/>
    <w:rsid w:val="001E3964"/>
    <w:rsid w:val="001E6026"/>
    <w:rsid w:val="001E6B73"/>
    <w:rsid w:val="001E7771"/>
    <w:rsid w:val="001F3404"/>
    <w:rsid w:val="001F4664"/>
    <w:rsid w:val="0020591E"/>
    <w:rsid w:val="00212F8F"/>
    <w:rsid w:val="002167A4"/>
    <w:rsid w:val="0021699C"/>
    <w:rsid w:val="002518DF"/>
    <w:rsid w:val="00257145"/>
    <w:rsid w:val="00262004"/>
    <w:rsid w:val="0026589A"/>
    <w:rsid w:val="00272FDF"/>
    <w:rsid w:val="00277928"/>
    <w:rsid w:val="002815FE"/>
    <w:rsid w:val="00290223"/>
    <w:rsid w:val="0029178B"/>
    <w:rsid w:val="00291A03"/>
    <w:rsid w:val="00297E08"/>
    <w:rsid w:val="002A38EB"/>
    <w:rsid w:val="002A5F96"/>
    <w:rsid w:val="002B4DAC"/>
    <w:rsid w:val="002B7B2F"/>
    <w:rsid w:val="002B7F16"/>
    <w:rsid w:val="002C26C4"/>
    <w:rsid w:val="002C4BD7"/>
    <w:rsid w:val="002C6D01"/>
    <w:rsid w:val="002D2468"/>
    <w:rsid w:val="002E174E"/>
    <w:rsid w:val="002E18FC"/>
    <w:rsid w:val="002E306A"/>
    <w:rsid w:val="002E427B"/>
    <w:rsid w:val="002E503F"/>
    <w:rsid w:val="002F07FF"/>
    <w:rsid w:val="002F0C2D"/>
    <w:rsid w:val="002F3543"/>
    <w:rsid w:val="002F5C49"/>
    <w:rsid w:val="002F7897"/>
    <w:rsid w:val="00300E1A"/>
    <w:rsid w:val="00303129"/>
    <w:rsid w:val="0031111A"/>
    <w:rsid w:val="003149FD"/>
    <w:rsid w:val="00317269"/>
    <w:rsid w:val="00324665"/>
    <w:rsid w:val="00325BCB"/>
    <w:rsid w:val="00327539"/>
    <w:rsid w:val="00332C14"/>
    <w:rsid w:val="0033639B"/>
    <w:rsid w:val="00336746"/>
    <w:rsid w:val="00337C64"/>
    <w:rsid w:val="00342520"/>
    <w:rsid w:val="00346FDA"/>
    <w:rsid w:val="00347EA1"/>
    <w:rsid w:val="00362B87"/>
    <w:rsid w:val="00366205"/>
    <w:rsid w:val="0037286D"/>
    <w:rsid w:val="00374372"/>
    <w:rsid w:val="00381339"/>
    <w:rsid w:val="00386A3E"/>
    <w:rsid w:val="00391152"/>
    <w:rsid w:val="003A2701"/>
    <w:rsid w:val="003A5392"/>
    <w:rsid w:val="003B6DFB"/>
    <w:rsid w:val="003C5378"/>
    <w:rsid w:val="003C7E42"/>
    <w:rsid w:val="003E4E14"/>
    <w:rsid w:val="003F2317"/>
    <w:rsid w:val="003F584E"/>
    <w:rsid w:val="003F696D"/>
    <w:rsid w:val="003F7977"/>
    <w:rsid w:val="00401561"/>
    <w:rsid w:val="00404BAE"/>
    <w:rsid w:val="00405E4D"/>
    <w:rsid w:val="00412505"/>
    <w:rsid w:val="00414A6A"/>
    <w:rsid w:val="00415866"/>
    <w:rsid w:val="00422B82"/>
    <w:rsid w:val="00435F1E"/>
    <w:rsid w:val="00442315"/>
    <w:rsid w:val="00444B78"/>
    <w:rsid w:val="0044693B"/>
    <w:rsid w:val="0045092E"/>
    <w:rsid w:val="00451E4D"/>
    <w:rsid w:val="0045254A"/>
    <w:rsid w:val="004540CF"/>
    <w:rsid w:val="0045746A"/>
    <w:rsid w:val="0046116D"/>
    <w:rsid w:val="00466DF2"/>
    <w:rsid w:val="00470E2D"/>
    <w:rsid w:val="0048250C"/>
    <w:rsid w:val="004830C2"/>
    <w:rsid w:val="0049445C"/>
    <w:rsid w:val="004A02C5"/>
    <w:rsid w:val="004A714D"/>
    <w:rsid w:val="004A7863"/>
    <w:rsid w:val="004B28C1"/>
    <w:rsid w:val="004B5583"/>
    <w:rsid w:val="004B7628"/>
    <w:rsid w:val="004C5BEA"/>
    <w:rsid w:val="004D14C3"/>
    <w:rsid w:val="004F1BBF"/>
    <w:rsid w:val="00506AA8"/>
    <w:rsid w:val="00514413"/>
    <w:rsid w:val="00521522"/>
    <w:rsid w:val="00530635"/>
    <w:rsid w:val="00532F40"/>
    <w:rsid w:val="00533797"/>
    <w:rsid w:val="005345F3"/>
    <w:rsid w:val="00534A5D"/>
    <w:rsid w:val="00546AD1"/>
    <w:rsid w:val="0055347C"/>
    <w:rsid w:val="005573ED"/>
    <w:rsid w:val="00562134"/>
    <w:rsid w:val="0056528E"/>
    <w:rsid w:val="00566C79"/>
    <w:rsid w:val="00566D35"/>
    <w:rsid w:val="00567D71"/>
    <w:rsid w:val="00570B6D"/>
    <w:rsid w:val="0057402E"/>
    <w:rsid w:val="00580207"/>
    <w:rsid w:val="00580B53"/>
    <w:rsid w:val="0058122A"/>
    <w:rsid w:val="00582E7E"/>
    <w:rsid w:val="00585C02"/>
    <w:rsid w:val="005B3563"/>
    <w:rsid w:val="005B37A0"/>
    <w:rsid w:val="005B7972"/>
    <w:rsid w:val="005C4E64"/>
    <w:rsid w:val="005D0ECF"/>
    <w:rsid w:val="005D4DBA"/>
    <w:rsid w:val="005E132C"/>
    <w:rsid w:val="005E1477"/>
    <w:rsid w:val="005F6153"/>
    <w:rsid w:val="0060505C"/>
    <w:rsid w:val="00606B20"/>
    <w:rsid w:val="0061020B"/>
    <w:rsid w:val="00611C2D"/>
    <w:rsid w:val="00611EA3"/>
    <w:rsid w:val="0061726D"/>
    <w:rsid w:val="0062662B"/>
    <w:rsid w:val="006332FD"/>
    <w:rsid w:val="00637471"/>
    <w:rsid w:val="0064013F"/>
    <w:rsid w:val="006455F5"/>
    <w:rsid w:val="00646CA7"/>
    <w:rsid w:val="00655883"/>
    <w:rsid w:val="00667E5E"/>
    <w:rsid w:val="006715ED"/>
    <w:rsid w:val="006809F2"/>
    <w:rsid w:val="0068435F"/>
    <w:rsid w:val="00687B43"/>
    <w:rsid w:val="006A17F1"/>
    <w:rsid w:val="006A34D8"/>
    <w:rsid w:val="006B5125"/>
    <w:rsid w:val="006B6B84"/>
    <w:rsid w:val="006B6CBC"/>
    <w:rsid w:val="006B7F6E"/>
    <w:rsid w:val="006C39DC"/>
    <w:rsid w:val="006D204E"/>
    <w:rsid w:val="006D7647"/>
    <w:rsid w:val="006E45B7"/>
    <w:rsid w:val="006E4A80"/>
    <w:rsid w:val="006F3B46"/>
    <w:rsid w:val="00705410"/>
    <w:rsid w:val="007060D8"/>
    <w:rsid w:val="0071374A"/>
    <w:rsid w:val="00716727"/>
    <w:rsid w:val="00731F40"/>
    <w:rsid w:val="00733B6E"/>
    <w:rsid w:val="0073507B"/>
    <w:rsid w:val="0073647F"/>
    <w:rsid w:val="007518B3"/>
    <w:rsid w:val="00755AF7"/>
    <w:rsid w:val="00765452"/>
    <w:rsid w:val="0076549C"/>
    <w:rsid w:val="00774AAC"/>
    <w:rsid w:val="0079158E"/>
    <w:rsid w:val="007A4BAA"/>
    <w:rsid w:val="007B783A"/>
    <w:rsid w:val="007D3E9C"/>
    <w:rsid w:val="007E31E6"/>
    <w:rsid w:val="007E6BB1"/>
    <w:rsid w:val="00800FFB"/>
    <w:rsid w:val="00823E9B"/>
    <w:rsid w:val="00825F9A"/>
    <w:rsid w:val="0083008D"/>
    <w:rsid w:val="00834016"/>
    <w:rsid w:val="008415AE"/>
    <w:rsid w:val="008428C7"/>
    <w:rsid w:val="0085586E"/>
    <w:rsid w:val="0086259D"/>
    <w:rsid w:val="00867BA5"/>
    <w:rsid w:val="00871E3A"/>
    <w:rsid w:val="0088232E"/>
    <w:rsid w:val="0089203E"/>
    <w:rsid w:val="008A0DC7"/>
    <w:rsid w:val="008B28B6"/>
    <w:rsid w:val="008C1F3B"/>
    <w:rsid w:val="008C22FF"/>
    <w:rsid w:val="008C5AEC"/>
    <w:rsid w:val="008D06A3"/>
    <w:rsid w:val="008D26A4"/>
    <w:rsid w:val="008D628F"/>
    <w:rsid w:val="008D6E60"/>
    <w:rsid w:val="008D7188"/>
    <w:rsid w:val="008E1796"/>
    <w:rsid w:val="008E385D"/>
    <w:rsid w:val="008F076C"/>
    <w:rsid w:val="008F1000"/>
    <w:rsid w:val="008F3189"/>
    <w:rsid w:val="008F6347"/>
    <w:rsid w:val="00903254"/>
    <w:rsid w:val="00910FAC"/>
    <w:rsid w:val="009300B2"/>
    <w:rsid w:val="00943DEC"/>
    <w:rsid w:val="00952D76"/>
    <w:rsid w:val="0095587F"/>
    <w:rsid w:val="00957771"/>
    <w:rsid w:val="00960B02"/>
    <w:rsid w:val="009611DE"/>
    <w:rsid w:val="009679A6"/>
    <w:rsid w:val="00967B9F"/>
    <w:rsid w:val="00971CEC"/>
    <w:rsid w:val="00987BEF"/>
    <w:rsid w:val="00991690"/>
    <w:rsid w:val="00993289"/>
    <w:rsid w:val="009A3C1D"/>
    <w:rsid w:val="009A629E"/>
    <w:rsid w:val="009A66DF"/>
    <w:rsid w:val="009B0878"/>
    <w:rsid w:val="009B5547"/>
    <w:rsid w:val="009B6B17"/>
    <w:rsid w:val="009D1FC8"/>
    <w:rsid w:val="009D2109"/>
    <w:rsid w:val="009D3A45"/>
    <w:rsid w:val="009D4C14"/>
    <w:rsid w:val="009E09DC"/>
    <w:rsid w:val="009E14CA"/>
    <w:rsid w:val="009F0634"/>
    <w:rsid w:val="009F1C75"/>
    <w:rsid w:val="009F20E8"/>
    <w:rsid w:val="00A01008"/>
    <w:rsid w:val="00A0118B"/>
    <w:rsid w:val="00A110D2"/>
    <w:rsid w:val="00A15562"/>
    <w:rsid w:val="00A1751B"/>
    <w:rsid w:val="00A27E05"/>
    <w:rsid w:val="00A34225"/>
    <w:rsid w:val="00A42E57"/>
    <w:rsid w:val="00A436E7"/>
    <w:rsid w:val="00A4783D"/>
    <w:rsid w:val="00A47B4C"/>
    <w:rsid w:val="00A52868"/>
    <w:rsid w:val="00A6558B"/>
    <w:rsid w:val="00A74415"/>
    <w:rsid w:val="00A85AA0"/>
    <w:rsid w:val="00A9433B"/>
    <w:rsid w:val="00A961E0"/>
    <w:rsid w:val="00AA271A"/>
    <w:rsid w:val="00AA67CB"/>
    <w:rsid w:val="00AB2828"/>
    <w:rsid w:val="00AB4BD9"/>
    <w:rsid w:val="00AB4E59"/>
    <w:rsid w:val="00AC78F6"/>
    <w:rsid w:val="00AD11E0"/>
    <w:rsid w:val="00AE0FDE"/>
    <w:rsid w:val="00AE3D2B"/>
    <w:rsid w:val="00AE7B21"/>
    <w:rsid w:val="00AF6843"/>
    <w:rsid w:val="00AF7BA4"/>
    <w:rsid w:val="00B10861"/>
    <w:rsid w:val="00B1604E"/>
    <w:rsid w:val="00B16531"/>
    <w:rsid w:val="00B177AA"/>
    <w:rsid w:val="00B23E50"/>
    <w:rsid w:val="00B32318"/>
    <w:rsid w:val="00B35025"/>
    <w:rsid w:val="00B354BB"/>
    <w:rsid w:val="00B459E5"/>
    <w:rsid w:val="00B53CB8"/>
    <w:rsid w:val="00B6153F"/>
    <w:rsid w:val="00B7645F"/>
    <w:rsid w:val="00B80881"/>
    <w:rsid w:val="00B84628"/>
    <w:rsid w:val="00B859AA"/>
    <w:rsid w:val="00B86426"/>
    <w:rsid w:val="00B90FB2"/>
    <w:rsid w:val="00B9268E"/>
    <w:rsid w:val="00BB2325"/>
    <w:rsid w:val="00BB2700"/>
    <w:rsid w:val="00BC1429"/>
    <w:rsid w:val="00BC1BCD"/>
    <w:rsid w:val="00BC73E2"/>
    <w:rsid w:val="00BE2630"/>
    <w:rsid w:val="00BE7C50"/>
    <w:rsid w:val="00BF0C10"/>
    <w:rsid w:val="00BF2540"/>
    <w:rsid w:val="00BF5F1C"/>
    <w:rsid w:val="00C05711"/>
    <w:rsid w:val="00C07762"/>
    <w:rsid w:val="00C124F5"/>
    <w:rsid w:val="00C24CD3"/>
    <w:rsid w:val="00C3425A"/>
    <w:rsid w:val="00C35A32"/>
    <w:rsid w:val="00C44D0F"/>
    <w:rsid w:val="00C453CE"/>
    <w:rsid w:val="00C6421C"/>
    <w:rsid w:val="00C6533D"/>
    <w:rsid w:val="00C7576D"/>
    <w:rsid w:val="00C757AB"/>
    <w:rsid w:val="00C81E71"/>
    <w:rsid w:val="00C83959"/>
    <w:rsid w:val="00C86787"/>
    <w:rsid w:val="00C97887"/>
    <w:rsid w:val="00CA03C1"/>
    <w:rsid w:val="00CA1F6B"/>
    <w:rsid w:val="00CB0D7A"/>
    <w:rsid w:val="00CB1141"/>
    <w:rsid w:val="00CB1EB6"/>
    <w:rsid w:val="00CC6BCB"/>
    <w:rsid w:val="00CD3A96"/>
    <w:rsid w:val="00CF0E88"/>
    <w:rsid w:val="00CF28C4"/>
    <w:rsid w:val="00CF75BA"/>
    <w:rsid w:val="00D017D6"/>
    <w:rsid w:val="00D05C48"/>
    <w:rsid w:val="00D06B37"/>
    <w:rsid w:val="00D136B9"/>
    <w:rsid w:val="00D13FD2"/>
    <w:rsid w:val="00D2272D"/>
    <w:rsid w:val="00D36095"/>
    <w:rsid w:val="00D3636D"/>
    <w:rsid w:val="00D44932"/>
    <w:rsid w:val="00D51DE2"/>
    <w:rsid w:val="00D5337B"/>
    <w:rsid w:val="00D62CBF"/>
    <w:rsid w:val="00D73435"/>
    <w:rsid w:val="00D73F6C"/>
    <w:rsid w:val="00D8139F"/>
    <w:rsid w:val="00D836A9"/>
    <w:rsid w:val="00D84F89"/>
    <w:rsid w:val="00D87654"/>
    <w:rsid w:val="00D91920"/>
    <w:rsid w:val="00D92894"/>
    <w:rsid w:val="00D96EDD"/>
    <w:rsid w:val="00DC6B9A"/>
    <w:rsid w:val="00DD14B2"/>
    <w:rsid w:val="00DE053A"/>
    <w:rsid w:val="00DE657D"/>
    <w:rsid w:val="00DF470D"/>
    <w:rsid w:val="00DF6F94"/>
    <w:rsid w:val="00E025F9"/>
    <w:rsid w:val="00E0336D"/>
    <w:rsid w:val="00E054A5"/>
    <w:rsid w:val="00E13987"/>
    <w:rsid w:val="00E13D14"/>
    <w:rsid w:val="00E15F2B"/>
    <w:rsid w:val="00E17A99"/>
    <w:rsid w:val="00E17F27"/>
    <w:rsid w:val="00E224C2"/>
    <w:rsid w:val="00E23942"/>
    <w:rsid w:val="00E30BF4"/>
    <w:rsid w:val="00E31457"/>
    <w:rsid w:val="00E44EEB"/>
    <w:rsid w:val="00E53717"/>
    <w:rsid w:val="00E62FAB"/>
    <w:rsid w:val="00E75E6C"/>
    <w:rsid w:val="00E8380E"/>
    <w:rsid w:val="00E94AB4"/>
    <w:rsid w:val="00E9709B"/>
    <w:rsid w:val="00EA649F"/>
    <w:rsid w:val="00EC5782"/>
    <w:rsid w:val="00ED492D"/>
    <w:rsid w:val="00EE4356"/>
    <w:rsid w:val="00EE7BAC"/>
    <w:rsid w:val="00EE7C8B"/>
    <w:rsid w:val="00EF65C9"/>
    <w:rsid w:val="00F006C6"/>
    <w:rsid w:val="00F01771"/>
    <w:rsid w:val="00F102D5"/>
    <w:rsid w:val="00F165CA"/>
    <w:rsid w:val="00F17FBD"/>
    <w:rsid w:val="00F21A86"/>
    <w:rsid w:val="00F25671"/>
    <w:rsid w:val="00F31C4B"/>
    <w:rsid w:val="00F435BF"/>
    <w:rsid w:val="00F51716"/>
    <w:rsid w:val="00F57B4D"/>
    <w:rsid w:val="00F92A77"/>
    <w:rsid w:val="00F94EE4"/>
    <w:rsid w:val="00F9780E"/>
    <w:rsid w:val="00FA7E9B"/>
    <w:rsid w:val="00FB6508"/>
    <w:rsid w:val="00FB7963"/>
    <w:rsid w:val="00FC5656"/>
    <w:rsid w:val="00FC5E1C"/>
    <w:rsid w:val="00FD216B"/>
    <w:rsid w:val="00FD3E7D"/>
    <w:rsid w:val="00FE0518"/>
    <w:rsid w:val="00FF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9265">
      <o:colormru v:ext="edit" colors="#d5d2ca"/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7A29850D"/>
  <w15:docId w15:val="{9D8E405B-301D-4F30-AEBB-891E597C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1E0"/>
    <w:pPr>
      <w:spacing w:before="60" w:after="60"/>
    </w:pPr>
    <w:rPr>
      <w:rFonts w:ascii="Calibri" w:hAnsi="Calibri"/>
      <w:sz w:val="22"/>
      <w:szCs w:val="22"/>
      <w:lang w:val="en-GB"/>
    </w:rPr>
  </w:style>
  <w:style w:type="paragraph" w:styleId="Heading1">
    <w:name w:val="heading 1"/>
    <w:basedOn w:val="Normal"/>
    <w:next w:val="BodyText"/>
    <w:link w:val="Heading1Char"/>
    <w:uiPriority w:val="9"/>
    <w:rsid w:val="001444BE"/>
    <w:pPr>
      <w:keepNext/>
      <w:keepLines/>
      <w:spacing w:after="120"/>
      <w:outlineLvl w:val="0"/>
    </w:pPr>
    <w:rPr>
      <w:rFonts w:eastAsiaTheme="majorEastAsia" w:cstheme="majorBidi"/>
      <w:b/>
      <w:bCs/>
      <w:caps/>
      <w:color w:val="B4490F" w:themeColor="accent3" w:themeShade="BF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9"/>
    <w:unhideWhenUsed/>
    <w:rsid w:val="00B16531"/>
    <w:pPr>
      <w:keepNext/>
      <w:keepLines/>
      <w:spacing w:after="120"/>
      <w:outlineLvl w:val="1"/>
    </w:pPr>
    <w:rPr>
      <w:rFonts w:eastAsiaTheme="majorEastAsia" w:cstheme="majorBidi"/>
      <w:bCs/>
      <w:color w:val="78310A" w:themeColor="accent3" w:themeShade="80"/>
      <w:sz w:val="28"/>
      <w:szCs w:val="28"/>
    </w:rPr>
  </w:style>
  <w:style w:type="paragraph" w:styleId="Heading3">
    <w:name w:val="heading 3"/>
    <w:basedOn w:val="Normal"/>
    <w:next w:val="BodyText"/>
    <w:link w:val="Heading3Char"/>
    <w:uiPriority w:val="9"/>
    <w:unhideWhenUsed/>
    <w:rsid w:val="00B459E5"/>
    <w:pPr>
      <w:keepNext/>
      <w:keepLines/>
      <w:spacing w:after="120"/>
      <w:outlineLvl w:val="2"/>
    </w:pPr>
    <w:rPr>
      <w:rFonts w:eastAsiaTheme="majorEastAsia" w:cstheme="majorBidi"/>
      <w:b/>
      <w:bCs/>
      <w:color w:val="595959" w:themeColor="text1" w:themeTint="A6"/>
    </w:rPr>
  </w:style>
  <w:style w:type="paragraph" w:styleId="Heading4">
    <w:name w:val="heading 4"/>
    <w:basedOn w:val="Normal"/>
    <w:next w:val="BodyText"/>
    <w:link w:val="Heading4Char"/>
    <w:uiPriority w:val="9"/>
    <w:unhideWhenUsed/>
    <w:rsid w:val="00B16531"/>
    <w:pPr>
      <w:keepNext/>
      <w:keepLines/>
      <w:spacing w:after="120"/>
      <w:outlineLvl w:val="3"/>
    </w:pPr>
    <w:rPr>
      <w:rFonts w:eastAsiaTheme="majorEastAsia" w:cstheme="majorBidi"/>
      <w:bCs/>
      <w:i/>
      <w:iCs/>
      <w:color w:val="404040" w:themeColor="text1" w:themeTint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rsid w:val="008B28B6"/>
    <w:pPr>
      <w:keepNext/>
      <w:keepLines/>
      <w:spacing w:before="200"/>
      <w:outlineLvl w:val="4"/>
    </w:pPr>
    <w:rPr>
      <w:rFonts w:eastAsiaTheme="majorEastAsia" w:cstheme="majorBidi"/>
      <w:color w:val="B4490F" w:themeColor="accent3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4BE"/>
    <w:rPr>
      <w:rFonts w:ascii="Calibri" w:eastAsiaTheme="majorEastAsia" w:hAnsi="Calibri" w:cstheme="majorBidi"/>
      <w:b/>
      <w:bCs/>
      <w:caps/>
      <w:color w:val="B4490F" w:themeColor="accent3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16531"/>
    <w:rPr>
      <w:rFonts w:asciiTheme="majorHAnsi" w:eastAsiaTheme="majorEastAsia" w:hAnsiTheme="majorHAnsi" w:cstheme="majorBidi"/>
      <w:bCs/>
      <w:color w:val="78310A" w:themeColor="accent3" w:themeShade="8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459E5"/>
    <w:rPr>
      <w:rFonts w:asciiTheme="majorHAnsi" w:eastAsiaTheme="majorEastAsia" w:hAnsiTheme="majorHAnsi" w:cstheme="majorBidi"/>
      <w:b/>
      <w:bCs/>
      <w:color w:val="595959" w:themeColor="text1" w:themeTint="A6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16531"/>
    <w:rPr>
      <w:rFonts w:asciiTheme="majorHAnsi" w:eastAsiaTheme="majorEastAsia" w:hAnsiTheme="majorHAnsi" w:cstheme="majorBidi"/>
      <w:bCs/>
      <w:i/>
      <w:iCs/>
      <w:color w:val="404040" w:themeColor="text1" w:themeTint="B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6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62B"/>
    <w:rPr>
      <w:rFonts w:ascii="Lucida Grande" w:hAnsi="Lucida Grande"/>
      <w:sz w:val="18"/>
      <w:szCs w:val="18"/>
    </w:rPr>
  </w:style>
  <w:style w:type="paragraph" w:styleId="Subtitle">
    <w:name w:val="Subtitle"/>
    <w:next w:val="BodyText"/>
    <w:link w:val="SubtitleChar"/>
    <w:uiPriority w:val="11"/>
    <w:rsid w:val="002167A4"/>
    <w:pPr>
      <w:numPr>
        <w:ilvl w:val="1"/>
      </w:numPr>
    </w:pPr>
    <w:rPr>
      <w:rFonts w:asciiTheme="majorHAnsi" w:eastAsiaTheme="majorEastAsia" w:hAnsiTheme="majorHAnsi" w:cstheme="majorBidi"/>
      <w:iCs/>
      <w:color w:val="595959" w:themeColor="text1" w:themeTint="A6"/>
      <w:spacing w:val="15"/>
      <w:sz w:val="36"/>
      <w:szCs w:val="36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2167A4"/>
    <w:rPr>
      <w:rFonts w:asciiTheme="majorHAnsi" w:eastAsiaTheme="majorEastAsia" w:hAnsiTheme="majorHAnsi" w:cstheme="majorBidi"/>
      <w:iCs/>
      <w:color w:val="595959" w:themeColor="text1" w:themeTint="A6"/>
      <w:spacing w:val="15"/>
      <w:sz w:val="36"/>
      <w:szCs w:val="36"/>
      <w:lang w:val="en-AU"/>
    </w:rPr>
  </w:style>
  <w:style w:type="paragraph" w:customStyle="1" w:styleId="Titlepageheading">
    <w:name w:val="Title page heading"/>
    <w:basedOn w:val="Title"/>
    <w:link w:val="TitlepageheadingChar"/>
    <w:locked/>
    <w:rsid w:val="00B459E5"/>
    <w:pPr>
      <w:pBdr>
        <w:bottom w:val="none" w:sz="0" w:space="0" w:color="auto"/>
      </w:pBdr>
      <w:spacing w:after="240"/>
    </w:pPr>
    <w:rPr>
      <w:b/>
      <w:color w:val="595959" w:themeColor="text1" w:themeTint="A6"/>
      <w:sz w:val="54"/>
    </w:rPr>
  </w:style>
  <w:style w:type="paragraph" w:styleId="Title">
    <w:name w:val="Title"/>
    <w:basedOn w:val="Normal"/>
    <w:next w:val="Normal"/>
    <w:link w:val="TitleChar"/>
    <w:uiPriority w:val="10"/>
    <w:rsid w:val="00606B20"/>
    <w:pPr>
      <w:pBdr>
        <w:bottom w:val="single" w:sz="8" w:space="4" w:color="2DA2BF" w:themeColor="accent1"/>
      </w:pBdr>
      <w:spacing w:after="300"/>
      <w:contextualSpacing/>
    </w:pPr>
    <w:rPr>
      <w:rFonts w:eastAsiaTheme="majorEastAsia" w:cstheme="majorBidi"/>
      <w:color w:val="3E3835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6B20"/>
    <w:rPr>
      <w:rFonts w:asciiTheme="majorHAnsi" w:eastAsiaTheme="majorEastAsia" w:hAnsiTheme="majorHAnsi" w:cstheme="majorBidi"/>
      <w:color w:val="3E3835" w:themeColor="text2" w:themeShade="BF"/>
      <w:spacing w:val="5"/>
      <w:kern w:val="28"/>
      <w:sz w:val="52"/>
      <w:szCs w:val="52"/>
    </w:rPr>
  </w:style>
  <w:style w:type="character" w:customStyle="1" w:styleId="TitlepageheadingChar">
    <w:name w:val="Title page heading Char"/>
    <w:basedOn w:val="DefaultParagraphFont"/>
    <w:link w:val="Titlepageheading"/>
    <w:rsid w:val="00B459E5"/>
    <w:rPr>
      <w:rFonts w:ascii="Calibri" w:eastAsiaTheme="majorEastAsia" w:hAnsi="Calibri" w:cstheme="majorBidi"/>
      <w:b/>
      <w:color w:val="595959" w:themeColor="text1" w:themeTint="A6"/>
      <w:spacing w:val="5"/>
      <w:kern w:val="28"/>
      <w:sz w:val="54"/>
      <w:szCs w:val="52"/>
      <w:lang w:val="en-GB"/>
    </w:rPr>
  </w:style>
  <w:style w:type="paragraph" w:customStyle="1" w:styleId="Titlepageauthor">
    <w:name w:val="Title page author"/>
    <w:rsid w:val="006B6CBC"/>
    <w:pPr>
      <w:spacing w:line="600" w:lineRule="exact"/>
      <w:jc w:val="right"/>
    </w:pPr>
    <w:rPr>
      <w:rFonts w:ascii="Calibri" w:eastAsia="Calibri" w:hAnsi="Calibri" w:cs="Times New Roman"/>
      <w:color w:val="000000" w:themeColor="text1"/>
      <w:szCs w:val="26"/>
      <w:lang w:val="en-AU"/>
    </w:rPr>
  </w:style>
  <w:style w:type="paragraph" w:customStyle="1" w:styleId="Titlepagedate">
    <w:name w:val="Title page date"/>
    <w:basedOn w:val="Normal"/>
    <w:rsid w:val="00606B20"/>
    <w:pPr>
      <w:spacing w:line="600" w:lineRule="exact"/>
      <w:jc w:val="right"/>
    </w:pPr>
    <w:rPr>
      <w:rFonts w:eastAsia="Calibri" w:cs="Times New Roman"/>
      <w:lang w:val="en-AU"/>
    </w:rPr>
  </w:style>
  <w:style w:type="paragraph" w:customStyle="1" w:styleId="Titlepageversion">
    <w:name w:val="Title page version"/>
    <w:basedOn w:val="Normal"/>
    <w:qFormat/>
    <w:rsid w:val="00D136B9"/>
    <w:pPr>
      <w:pBdr>
        <w:bottom w:val="single" w:sz="4" w:space="1" w:color="776F65"/>
      </w:pBdr>
    </w:pPr>
    <w:rPr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025F9"/>
    <w:pPr>
      <w:tabs>
        <w:tab w:val="center" w:pos="4820"/>
        <w:tab w:val="right" w:pos="9639"/>
      </w:tabs>
    </w:pPr>
    <w:rPr>
      <w:color w:val="595959" w:themeColor="text1" w:themeTint="A6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025F9"/>
    <w:rPr>
      <w:rFonts w:asciiTheme="majorHAnsi" w:hAnsiTheme="majorHAnsi"/>
      <w:color w:val="595959" w:themeColor="text1" w:themeTint="A6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025F9"/>
    <w:pPr>
      <w:tabs>
        <w:tab w:val="center" w:pos="4820"/>
        <w:tab w:val="right" w:pos="9639"/>
      </w:tabs>
    </w:pPr>
    <w:rPr>
      <w:color w:val="595959" w:themeColor="text1" w:themeTint="A6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025F9"/>
    <w:rPr>
      <w:rFonts w:asciiTheme="majorHAnsi" w:hAnsiTheme="majorHAnsi"/>
      <w:color w:val="595959" w:themeColor="text1" w:themeTint="A6"/>
      <w:sz w:val="18"/>
      <w:szCs w:val="18"/>
    </w:rPr>
  </w:style>
  <w:style w:type="character" w:styleId="IntenseEmphasis">
    <w:name w:val="Intense Emphasis"/>
    <w:basedOn w:val="DefaultParagraphFont"/>
    <w:uiPriority w:val="21"/>
    <w:rsid w:val="00D87654"/>
    <w:rPr>
      <w:b/>
      <w:bCs/>
      <w:i/>
      <w:iCs/>
      <w:color w:val="EB641B" w:themeColor="accent3"/>
    </w:rPr>
  </w:style>
  <w:style w:type="paragraph" w:styleId="IntenseQuote">
    <w:name w:val="Intense Quote"/>
    <w:basedOn w:val="Normal"/>
    <w:next w:val="Normal"/>
    <w:link w:val="IntenseQuoteChar"/>
    <w:uiPriority w:val="30"/>
    <w:rsid w:val="00D87654"/>
    <w:pPr>
      <w:spacing w:before="200" w:after="280"/>
      <w:ind w:left="567" w:right="936"/>
    </w:pPr>
    <w:rPr>
      <w:bCs/>
      <w:i/>
      <w:iCs/>
      <w:color w:val="EB641B" w:themeColor="accent3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654"/>
    <w:rPr>
      <w:rFonts w:asciiTheme="majorHAnsi" w:hAnsiTheme="majorHAnsi"/>
      <w:bCs/>
      <w:i/>
      <w:iCs/>
      <w:color w:val="EB641B" w:themeColor="accent3"/>
      <w:sz w:val="22"/>
      <w:szCs w:val="22"/>
    </w:rPr>
  </w:style>
  <w:style w:type="character" w:styleId="Strong">
    <w:name w:val="Strong"/>
    <w:basedOn w:val="DefaultParagraphFont"/>
    <w:uiPriority w:val="22"/>
    <w:rsid w:val="00D87654"/>
    <w:rPr>
      <w:b/>
      <w:bCs/>
    </w:rPr>
  </w:style>
  <w:style w:type="paragraph" w:styleId="Quote">
    <w:name w:val="Quote"/>
    <w:aliases w:val="Description"/>
    <w:basedOn w:val="Normal"/>
    <w:next w:val="Normal"/>
    <w:link w:val="QuoteChar"/>
    <w:uiPriority w:val="29"/>
    <w:qFormat/>
    <w:rsid w:val="00D136B9"/>
    <w:rPr>
      <w:i/>
    </w:rPr>
  </w:style>
  <w:style w:type="character" w:customStyle="1" w:styleId="QuoteChar">
    <w:name w:val="Quote Char"/>
    <w:aliases w:val="Description Char"/>
    <w:basedOn w:val="DefaultParagraphFont"/>
    <w:link w:val="Quote"/>
    <w:uiPriority w:val="29"/>
    <w:rsid w:val="00D136B9"/>
    <w:rPr>
      <w:rFonts w:ascii="Calibri" w:hAnsi="Calibri"/>
      <w:i/>
      <w:sz w:val="22"/>
      <w:szCs w:val="22"/>
      <w:lang w:val="en-GB"/>
    </w:rPr>
  </w:style>
  <w:style w:type="character" w:styleId="SubtleReference">
    <w:name w:val="Subtle Reference"/>
    <w:basedOn w:val="DefaultParagraphFont"/>
    <w:uiPriority w:val="31"/>
    <w:rsid w:val="00D87654"/>
    <w:rPr>
      <w:rFonts w:asciiTheme="minorHAnsi" w:hAnsiTheme="minorHAnsi"/>
      <w:i/>
      <w:color w:val="7F7F7F" w:themeColor="text1" w:themeTint="80"/>
      <w:sz w:val="22"/>
    </w:rPr>
  </w:style>
  <w:style w:type="paragraph" w:styleId="TOC1">
    <w:name w:val="toc 1"/>
    <w:basedOn w:val="Normal"/>
    <w:next w:val="Normal"/>
    <w:autoRedefine/>
    <w:uiPriority w:val="39"/>
    <w:rsid w:val="00C3425A"/>
    <w:pPr>
      <w:tabs>
        <w:tab w:val="left" w:pos="360"/>
        <w:tab w:val="right" w:leader="dot" w:pos="9061"/>
      </w:tabs>
      <w:spacing w:line="264" w:lineRule="auto"/>
    </w:pPr>
    <w:rPr>
      <w:rFonts w:eastAsia="Times New Roman" w:cs="Times New Roman"/>
      <w:b/>
      <w:color w:val="595959"/>
      <w:sz w:val="20"/>
      <w:szCs w:val="20"/>
      <w:lang w:bidi="en-US"/>
    </w:rPr>
  </w:style>
  <w:style w:type="paragraph" w:styleId="TOC2">
    <w:name w:val="toc 2"/>
    <w:basedOn w:val="Normal"/>
    <w:next w:val="Normal"/>
    <w:autoRedefine/>
    <w:uiPriority w:val="39"/>
    <w:rsid w:val="00C3425A"/>
    <w:pPr>
      <w:tabs>
        <w:tab w:val="left" w:pos="720"/>
        <w:tab w:val="right" w:leader="dot" w:pos="9061"/>
      </w:tabs>
      <w:spacing w:line="264" w:lineRule="auto"/>
      <w:ind w:left="360"/>
    </w:pPr>
    <w:rPr>
      <w:rFonts w:eastAsia="Times New Roman" w:cs="Times New Roman"/>
      <w:color w:val="595959"/>
      <w:sz w:val="20"/>
      <w:szCs w:val="20"/>
      <w:lang w:bidi="en-US"/>
    </w:rPr>
  </w:style>
  <w:style w:type="paragraph" w:styleId="TOC3">
    <w:name w:val="toc 3"/>
    <w:basedOn w:val="Normal"/>
    <w:next w:val="Normal"/>
    <w:autoRedefine/>
    <w:uiPriority w:val="39"/>
    <w:rsid w:val="00C3425A"/>
    <w:pPr>
      <w:tabs>
        <w:tab w:val="left" w:pos="1260"/>
        <w:tab w:val="right" w:leader="dot" w:pos="9061"/>
      </w:tabs>
      <w:spacing w:line="264" w:lineRule="auto"/>
      <w:ind w:left="720"/>
    </w:pPr>
    <w:rPr>
      <w:rFonts w:eastAsia="Times New Roman" w:cs="Times New Roman"/>
      <w:color w:val="595959"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rsid w:val="00C3425A"/>
    <w:rPr>
      <w:color w:val="0000FF"/>
      <w:u w:val="single"/>
    </w:rPr>
  </w:style>
  <w:style w:type="paragraph" w:customStyle="1" w:styleId="Bulletpointlist">
    <w:name w:val="Bullet point list"/>
    <w:basedOn w:val="Normal"/>
    <w:qFormat/>
    <w:rsid w:val="009A629E"/>
    <w:pPr>
      <w:numPr>
        <w:numId w:val="7"/>
      </w:numPr>
      <w:contextualSpacing/>
    </w:pPr>
  </w:style>
  <w:style w:type="table" w:styleId="GridTable6Colorful">
    <w:name w:val="Grid Table 6 Colorful"/>
    <w:basedOn w:val="TableNormal"/>
    <w:uiPriority w:val="51"/>
    <w:rsid w:val="00E30BF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odyText">
    <w:name w:val="Body Text"/>
    <w:basedOn w:val="Normal"/>
    <w:link w:val="BodyTextChar"/>
    <w:uiPriority w:val="99"/>
    <w:unhideWhenUsed/>
    <w:rsid w:val="00971CE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71CEC"/>
    <w:rPr>
      <w:rFonts w:asciiTheme="majorHAnsi" w:hAnsiTheme="majorHAnsi"/>
      <w:color w:val="000000" w:themeColor="text1"/>
      <w:sz w:val="22"/>
      <w:szCs w:val="22"/>
    </w:rPr>
  </w:style>
  <w:style w:type="paragraph" w:styleId="ListBullet">
    <w:name w:val="List Bullet"/>
    <w:basedOn w:val="ListParagraph"/>
    <w:uiPriority w:val="99"/>
    <w:unhideWhenUsed/>
    <w:qFormat/>
    <w:rsid w:val="001E7771"/>
    <w:pPr>
      <w:numPr>
        <w:numId w:val="3"/>
      </w:numPr>
    </w:pPr>
  </w:style>
  <w:style w:type="paragraph" w:styleId="ListParagraph">
    <w:name w:val="List Paragraph"/>
    <w:aliases w:val="List Paragraph1,Recommendation,List Paragraph11,NFP GP Bulleted List,FooterText,numbered,Paragraphe de liste1,Bulletr List Paragraph,列出段落,列出段落1,List Paragraph2,List Paragraph21,Listeafsnit1,Parágrafo da Lista1,Párrafo de lista1,リスト段落1,L"/>
    <w:basedOn w:val="Normal"/>
    <w:link w:val="ListParagraphChar"/>
    <w:uiPriority w:val="34"/>
    <w:qFormat/>
    <w:rsid w:val="001F4664"/>
    <w:pPr>
      <w:ind w:left="720"/>
      <w:contextualSpacing/>
    </w:pPr>
  </w:style>
  <w:style w:type="table" w:styleId="GridTable4-Accent1">
    <w:name w:val="Grid Table 4 Accent 1"/>
    <w:aliases w:val="Task Card table"/>
    <w:basedOn w:val="TableNormal"/>
    <w:uiPriority w:val="49"/>
    <w:rsid w:val="00381339"/>
    <w:tblPr>
      <w:tblStyleRowBandSize w:val="1"/>
      <w:tblStyleColBandSize w:val="1"/>
      <w:tblBorders>
        <w:top w:val="single" w:sz="4" w:space="0" w:color="005F86"/>
        <w:left w:val="single" w:sz="4" w:space="0" w:color="005F86"/>
        <w:bottom w:val="single" w:sz="4" w:space="0" w:color="005F86"/>
        <w:right w:val="single" w:sz="4" w:space="0" w:color="005F86"/>
        <w:insideH w:val="single" w:sz="4" w:space="0" w:color="005F86"/>
        <w:insideV w:val="single" w:sz="4" w:space="0" w:color="005F86"/>
      </w:tblBorders>
    </w:tblPr>
    <w:tblStylePr w:type="firstRow">
      <w:rPr>
        <w:rFonts w:asciiTheme="minorHAnsi" w:hAnsiTheme="minorHAnsi"/>
        <w:b/>
        <w:bCs/>
        <w:color w:val="FFFFFF" w:themeColor="background1"/>
        <w:sz w:val="22"/>
      </w:rPr>
      <w:tblPr/>
      <w:tcPr>
        <w:shd w:val="clear" w:color="auto" w:fill="002855"/>
      </w:tcPr>
    </w:tblStylePr>
    <w:tblStylePr w:type="lastRow">
      <w:rPr>
        <w:b/>
        <w:bCs/>
      </w:rPr>
      <w:tblPr/>
      <w:tcPr>
        <w:tcBorders>
          <w:top w:val="double" w:sz="4" w:space="0" w:color="2DA2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DF4" w:themeFill="accent1" w:themeFillTint="33"/>
      </w:tcPr>
    </w:tblStylePr>
    <w:tblStylePr w:type="band1Horz">
      <w:tblPr/>
      <w:tcPr>
        <w:shd w:val="clear" w:color="auto" w:fill="D1DDE6"/>
      </w:tcPr>
    </w:tblStylePr>
  </w:style>
  <w:style w:type="paragraph" w:styleId="NormalWeb">
    <w:name w:val="Normal (Web)"/>
    <w:basedOn w:val="Normal"/>
    <w:uiPriority w:val="99"/>
    <w:semiHidden/>
    <w:unhideWhenUsed/>
    <w:rsid w:val="00103A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3A8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3A8D"/>
    <w:rPr>
      <w:rFonts w:asciiTheme="majorHAnsi" w:hAnsiTheme="majorHAnsi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3A8D"/>
    <w:rPr>
      <w:vertAlign w:val="superscript"/>
    </w:rPr>
  </w:style>
  <w:style w:type="table" w:styleId="TableGrid">
    <w:name w:val="Table Grid"/>
    <w:basedOn w:val="TableNormal"/>
    <w:uiPriority w:val="59"/>
    <w:rsid w:val="00534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F1000"/>
    <w:pPr>
      <w:spacing w:after="200"/>
      <w:jc w:val="center"/>
    </w:pPr>
    <w:rPr>
      <w:bCs/>
      <w:i/>
      <w:color w:val="595959" w:themeColor="text1" w:themeTint="A6"/>
      <w:sz w:val="18"/>
      <w:szCs w:val="18"/>
    </w:rPr>
  </w:style>
  <w:style w:type="paragraph" w:customStyle="1" w:styleId="Tabletext">
    <w:name w:val="Table text"/>
    <w:basedOn w:val="Normal"/>
    <w:qFormat/>
    <w:rsid w:val="001B2DDF"/>
    <w:pPr>
      <w:spacing w:before="0"/>
    </w:pPr>
    <w:rPr>
      <w:sz w:val="20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8B6"/>
    <w:rPr>
      <w:rFonts w:asciiTheme="majorHAnsi" w:eastAsiaTheme="majorEastAsia" w:hAnsiTheme="majorHAnsi" w:cstheme="majorBidi"/>
      <w:color w:val="B4490F" w:themeColor="accent3" w:themeShade="BF"/>
      <w:sz w:val="22"/>
      <w:szCs w:val="22"/>
    </w:rPr>
  </w:style>
  <w:style w:type="paragraph" w:customStyle="1" w:styleId="Heading10">
    <w:name w:val="Heading1"/>
    <w:basedOn w:val="Heading1"/>
    <w:next w:val="Normal"/>
    <w:autoRedefine/>
    <w:qFormat/>
    <w:rsid w:val="00B1604E"/>
    <w:pPr>
      <w:shd w:val="clear" w:color="auto" w:fill="D1DDE6"/>
    </w:pPr>
    <w:rPr>
      <w:rFonts w:eastAsia="Times New Roman" w:cs="Times New Roman"/>
      <w:caps w:val="0"/>
      <w:color w:val="002855"/>
      <w:spacing w:val="4"/>
      <w:sz w:val="36"/>
      <w:lang w:val="en-AU"/>
    </w:rPr>
  </w:style>
  <w:style w:type="paragraph" w:customStyle="1" w:styleId="Heading20">
    <w:name w:val="Heading2"/>
    <w:basedOn w:val="Normal"/>
    <w:next w:val="Normal"/>
    <w:autoRedefine/>
    <w:qFormat/>
    <w:rsid w:val="00CF28C4"/>
    <w:pPr>
      <w:keepNext/>
    </w:pPr>
    <w:rPr>
      <w:rFonts w:eastAsia="Times New Roman" w:cs="Times New Roman"/>
      <w:color w:val="002855"/>
      <w:spacing w:val="4"/>
      <w:sz w:val="28"/>
      <w:szCs w:val="28"/>
      <w:lang w:val="en-AU"/>
    </w:rPr>
  </w:style>
  <w:style w:type="paragraph" w:customStyle="1" w:styleId="Heading30">
    <w:name w:val="Heading3"/>
    <w:basedOn w:val="Heading20"/>
    <w:next w:val="Normal"/>
    <w:autoRedefine/>
    <w:qFormat/>
    <w:rsid w:val="00347EA1"/>
    <w:pPr>
      <w:numPr>
        <w:ilvl w:val="2"/>
      </w:numPr>
    </w:pPr>
    <w:rPr>
      <w:color w:val="005F86"/>
      <w:sz w:val="24"/>
    </w:rPr>
  </w:style>
  <w:style w:type="paragraph" w:customStyle="1" w:styleId="Tiptext">
    <w:name w:val="Tip text"/>
    <w:basedOn w:val="Notetext"/>
    <w:qFormat/>
    <w:rsid w:val="000701AA"/>
    <w:rPr>
      <w:color w:val="007680"/>
    </w:rPr>
  </w:style>
  <w:style w:type="character" w:styleId="Emphasis">
    <w:name w:val="Emphasis"/>
    <w:aliases w:val="Tip/Note"/>
    <w:uiPriority w:val="20"/>
    <w:qFormat/>
    <w:rsid w:val="0060505C"/>
    <w:rPr>
      <w:i/>
      <w:color w:val="397A80"/>
    </w:rPr>
  </w:style>
  <w:style w:type="paragraph" w:customStyle="1" w:styleId="Hyperlinkbutton">
    <w:name w:val="Hyperlink button"/>
    <w:basedOn w:val="Normal"/>
    <w:link w:val="HyperlinkbuttonChar"/>
    <w:qFormat/>
    <w:rsid w:val="00414A6A"/>
    <w:rPr>
      <w:color w:val="2079BE"/>
      <w:u w:val="single"/>
    </w:rPr>
  </w:style>
  <w:style w:type="paragraph" w:customStyle="1" w:styleId="ScreenPrompt">
    <w:name w:val="Screen Prompt"/>
    <w:basedOn w:val="Normal"/>
    <w:link w:val="ScreenPromptChar"/>
    <w:qFormat/>
    <w:rsid w:val="0060505C"/>
    <w:rPr>
      <w:b/>
    </w:rPr>
  </w:style>
  <w:style w:type="character" w:customStyle="1" w:styleId="HyperlinkbuttonChar">
    <w:name w:val="Hyperlink button Char"/>
    <w:basedOn w:val="DefaultParagraphFont"/>
    <w:link w:val="Hyperlinkbutton"/>
    <w:rsid w:val="00414A6A"/>
    <w:rPr>
      <w:rFonts w:ascii="Calibri" w:hAnsi="Calibri"/>
      <w:color w:val="2079BE"/>
      <w:sz w:val="22"/>
      <w:szCs w:val="22"/>
      <w:u w:val="single"/>
      <w:lang w:val="en-GB"/>
    </w:rPr>
  </w:style>
  <w:style w:type="paragraph" w:customStyle="1" w:styleId="Notetext">
    <w:name w:val="Note text"/>
    <w:basedOn w:val="Normal"/>
    <w:link w:val="NotetextChar"/>
    <w:autoRedefine/>
    <w:qFormat/>
    <w:rsid w:val="000701AA"/>
    <w:pPr>
      <w:ind w:left="567"/>
    </w:pPr>
    <w:rPr>
      <w:i/>
      <w:color w:val="C26E60"/>
    </w:rPr>
  </w:style>
  <w:style w:type="character" w:customStyle="1" w:styleId="ScreenPromptChar">
    <w:name w:val="Screen Prompt Char"/>
    <w:basedOn w:val="DefaultParagraphFont"/>
    <w:link w:val="ScreenPrompt"/>
    <w:rsid w:val="0060505C"/>
    <w:rPr>
      <w:rFonts w:ascii="Calibri" w:hAnsi="Calibri"/>
      <w:b/>
      <w:sz w:val="22"/>
      <w:szCs w:val="22"/>
      <w:lang w:val="en-GB"/>
    </w:rPr>
  </w:style>
  <w:style w:type="character" w:customStyle="1" w:styleId="NotetextChar">
    <w:name w:val="Note text Char"/>
    <w:basedOn w:val="DefaultParagraphFont"/>
    <w:link w:val="Notetext"/>
    <w:rsid w:val="000701AA"/>
    <w:rPr>
      <w:rFonts w:ascii="Calibri" w:hAnsi="Calibri"/>
      <w:i/>
      <w:color w:val="C26E60"/>
      <w:sz w:val="22"/>
      <w:szCs w:val="22"/>
      <w:lang w:val="en-GB"/>
    </w:rPr>
  </w:style>
  <w:style w:type="character" w:styleId="SubtleEmphasis">
    <w:name w:val="Subtle Emphasis"/>
    <w:aliases w:val="Inline emphasis"/>
    <w:uiPriority w:val="19"/>
    <w:rsid w:val="00414A6A"/>
    <w:rPr>
      <w:i/>
      <w:color w:val="776F65"/>
      <w:sz w:val="20"/>
    </w:rPr>
  </w:style>
  <w:style w:type="character" w:customStyle="1" w:styleId="ListParagraphChar">
    <w:name w:val="List Paragraph Char"/>
    <w:aliases w:val="List Paragraph1 Char,Recommendation Char,List Paragraph11 Char,NFP GP Bulleted List Char,FooterText Char,numbered Char,Paragraphe de liste1 Char,Bulletr List Paragraph Char,列出段落 Char,列出段落1 Char,List Paragraph2 Char,Listeafsnit1 Char"/>
    <w:basedOn w:val="DefaultParagraphFont"/>
    <w:link w:val="ListParagraph"/>
    <w:uiPriority w:val="34"/>
    <w:rsid w:val="00414A6A"/>
    <w:rPr>
      <w:rFonts w:ascii="Calibri" w:hAnsi="Calibri"/>
      <w:color w:val="262626" w:themeColor="text1" w:themeTint="D9"/>
      <w:sz w:val="22"/>
      <w:szCs w:val="22"/>
      <w:lang w:val="en-GB"/>
    </w:rPr>
  </w:style>
  <w:style w:type="character" w:styleId="PlaceholderText">
    <w:name w:val="Placeholder Text"/>
    <w:basedOn w:val="DefaultParagraphFont"/>
    <w:uiPriority w:val="99"/>
    <w:semiHidden/>
    <w:rsid w:val="00414A6A"/>
    <w:rPr>
      <w:color w:val="808080"/>
    </w:rPr>
  </w:style>
  <w:style w:type="table" w:styleId="GridTable1Light-Accent2">
    <w:name w:val="Grid Table 1 Light Accent 2"/>
    <w:basedOn w:val="TableNormal"/>
    <w:uiPriority w:val="46"/>
    <w:rsid w:val="00E9709B"/>
    <w:tblPr>
      <w:tblStyleRowBandSize w:val="1"/>
      <w:tblStyleColBandSize w:val="1"/>
      <w:tblBorders>
        <w:top w:val="single" w:sz="4" w:space="0" w:color="F2A3A7" w:themeColor="accent2" w:themeTint="66"/>
        <w:left w:val="single" w:sz="4" w:space="0" w:color="F2A3A7" w:themeColor="accent2" w:themeTint="66"/>
        <w:bottom w:val="single" w:sz="4" w:space="0" w:color="F2A3A7" w:themeColor="accent2" w:themeTint="66"/>
        <w:right w:val="single" w:sz="4" w:space="0" w:color="F2A3A7" w:themeColor="accent2" w:themeTint="66"/>
        <w:insideH w:val="single" w:sz="4" w:space="0" w:color="F2A3A7" w:themeColor="accent2" w:themeTint="66"/>
        <w:insideV w:val="single" w:sz="4" w:space="0" w:color="F2A3A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757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757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3">
    <w:name w:val="List Table 3 Accent 3"/>
    <w:basedOn w:val="TableNormal"/>
    <w:uiPriority w:val="48"/>
    <w:rsid w:val="00E9709B"/>
    <w:tblPr>
      <w:tblStyleRowBandSize w:val="1"/>
      <w:tblStyleColBandSize w:val="1"/>
      <w:tblBorders>
        <w:top w:val="single" w:sz="4" w:space="0" w:color="EB641B" w:themeColor="accent3"/>
        <w:left w:val="single" w:sz="4" w:space="0" w:color="EB641B" w:themeColor="accent3"/>
        <w:bottom w:val="single" w:sz="4" w:space="0" w:color="EB641B" w:themeColor="accent3"/>
        <w:right w:val="single" w:sz="4" w:space="0" w:color="EB641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641B" w:themeFill="accent3"/>
      </w:tcPr>
    </w:tblStylePr>
    <w:tblStylePr w:type="lastRow">
      <w:rPr>
        <w:b/>
        <w:bCs/>
      </w:rPr>
      <w:tblPr/>
      <w:tcPr>
        <w:tcBorders>
          <w:top w:val="double" w:sz="4" w:space="0" w:color="EB641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641B" w:themeColor="accent3"/>
          <w:right w:val="single" w:sz="4" w:space="0" w:color="EB641B" w:themeColor="accent3"/>
        </w:tcBorders>
      </w:tcPr>
    </w:tblStylePr>
    <w:tblStylePr w:type="band1Horz">
      <w:tblPr/>
      <w:tcPr>
        <w:tcBorders>
          <w:top w:val="single" w:sz="4" w:space="0" w:color="EB641B" w:themeColor="accent3"/>
          <w:bottom w:val="single" w:sz="4" w:space="0" w:color="EB641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641B" w:themeColor="accent3"/>
          <w:left w:val="nil"/>
        </w:tcBorders>
      </w:tcPr>
    </w:tblStylePr>
    <w:tblStylePr w:type="swCell">
      <w:tblPr/>
      <w:tcPr>
        <w:tcBorders>
          <w:top w:val="double" w:sz="4" w:space="0" w:color="EB641B" w:themeColor="accent3"/>
          <w:right w:val="nil"/>
        </w:tcBorders>
      </w:tcPr>
    </w:tblStylePr>
  </w:style>
  <w:style w:type="table" w:styleId="ListTable4-Accent3">
    <w:name w:val="List Table 4 Accent 3"/>
    <w:basedOn w:val="TableNormal"/>
    <w:uiPriority w:val="49"/>
    <w:rsid w:val="00E9709B"/>
    <w:tblPr>
      <w:tblStyleRowBandSize w:val="1"/>
      <w:tblStyleColBandSize w:val="1"/>
      <w:tblBorders>
        <w:top w:val="single" w:sz="4" w:space="0" w:color="F3A176" w:themeColor="accent3" w:themeTint="99"/>
        <w:left w:val="single" w:sz="4" w:space="0" w:color="F3A176" w:themeColor="accent3" w:themeTint="99"/>
        <w:bottom w:val="single" w:sz="4" w:space="0" w:color="F3A176" w:themeColor="accent3" w:themeTint="99"/>
        <w:right w:val="single" w:sz="4" w:space="0" w:color="F3A176" w:themeColor="accent3" w:themeTint="99"/>
        <w:insideH w:val="single" w:sz="4" w:space="0" w:color="F3A17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641B" w:themeColor="accent3"/>
          <w:left w:val="single" w:sz="4" w:space="0" w:color="EB641B" w:themeColor="accent3"/>
          <w:bottom w:val="single" w:sz="4" w:space="0" w:color="EB641B" w:themeColor="accent3"/>
          <w:right w:val="single" w:sz="4" w:space="0" w:color="EB641B" w:themeColor="accent3"/>
          <w:insideH w:val="nil"/>
        </w:tcBorders>
        <w:shd w:val="clear" w:color="auto" w:fill="EB641B" w:themeFill="accent3"/>
      </w:tcPr>
    </w:tblStylePr>
    <w:tblStylePr w:type="lastRow">
      <w:rPr>
        <w:b/>
        <w:bCs/>
      </w:rPr>
      <w:tblPr/>
      <w:tcPr>
        <w:tcBorders>
          <w:top w:val="double" w:sz="4" w:space="0" w:color="F3A17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D1" w:themeFill="accent3" w:themeFillTint="33"/>
      </w:tcPr>
    </w:tblStylePr>
    <w:tblStylePr w:type="band1Horz">
      <w:tblPr/>
      <w:tcPr>
        <w:shd w:val="clear" w:color="auto" w:fill="FBDFD1" w:themeFill="accent3" w:themeFillTint="33"/>
      </w:tcPr>
    </w:tblStylePr>
  </w:style>
  <w:style w:type="table" w:styleId="GridTable7Colorful-Accent3">
    <w:name w:val="Grid Table 7 Colorful Accent 3"/>
    <w:basedOn w:val="TableNormal"/>
    <w:uiPriority w:val="52"/>
    <w:rsid w:val="00E9709B"/>
    <w:rPr>
      <w:color w:val="B4490F" w:themeColor="accent3" w:themeShade="BF"/>
    </w:rPr>
    <w:tblPr>
      <w:tblStyleRowBandSize w:val="1"/>
      <w:tblStyleColBandSize w:val="1"/>
      <w:tblBorders>
        <w:top w:val="single" w:sz="4" w:space="0" w:color="F3A176" w:themeColor="accent3" w:themeTint="99"/>
        <w:left w:val="single" w:sz="4" w:space="0" w:color="F3A176" w:themeColor="accent3" w:themeTint="99"/>
        <w:bottom w:val="single" w:sz="4" w:space="0" w:color="F3A176" w:themeColor="accent3" w:themeTint="99"/>
        <w:right w:val="single" w:sz="4" w:space="0" w:color="F3A176" w:themeColor="accent3" w:themeTint="99"/>
        <w:insideH w:val="single" w:sz="4" w:space="0" w:color="F3A176" w:themeColor="accent3" w:themeTint="99"/>
        <w:insideV w:val="single" w:sz="4" w:space="0" w:color="F3A17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FD1" w:themeFill="accent3" w:themeFillTint="33"/>
      </w:tcPr>
    </w:tblStylePr>
    <w:tblStylePr w:type="band1Horz">
      <w:tblPr/>
      <w:tcPr>
        <w:shd w:val="clear" w:color="auto" w:fill="FBDFD1" w:themeFill="accent3" w:themeFillTint="33"/>
      </w:tcPr>
    </w:tblStylePr>
    <w:tblStylePr w:type="neCell">
      <w:tblPr/>
      <w:tcPr>
        <w:tcBorders>
          <w:bottom w:val="single" w:sz="4" w:space="0" w:color="F3A176" w:themeColor="accent3" w:themeTint="99"/>
        </w:tcBorders>
      </w:tcPr>
    </w:tblStylePr>
    <w:tblStylePr w:type="nwCell">
      <w:tblPr/>
      <w:tcPr>
        <w:tcBorders>
          <w:bottom w:val="single" w:sz="4" w:space="0" w:color="F3A176" w:themeColor="accent3" w:themeTint="99"/>
        </w:tcBorders>
      </w:tcPr>
    </w:tblStylePr>
    <w:tblStylePr w:type="seCell">
      <w:tblPr/>
      <w:tcPr>
        <w:tcBorders>
          <w:top w:val="single" w:sz="4" w:space="0" w:color="F3A176" w:themeColor="accent3" w:themeTint="99"/>
        </w:tcBorders>
      </w:tcPr>
    </w:tblStylePr>
    <w:tblStylePr w:type="swCell">
      <w:tblPr/>
      <w:tcPr>
        <w:tcBorders>
          <w:top w:val="single" w:sz="4" w:space="0" w:color="F3A176" w:themeColor="accent3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9709B"/>
    <w:tblPr>
      <w:tblStyleRowBandSize w:val="1"/>
      <w:tblStyleColBandSize w:val="1"/>
      <w:tblBorders>
        <w:top w:val="single" w:sz="4" w:space="0" w:color="F3A176" w:themeColor="accent3" w:themeTint="99"/>
        <w:left w:val="single" w:sz="4" w:space="0" w:color="F3A176" w:themeColor="accent3" w:themeTint="99"/>
        <w:bottom w:val="single" w:sz="4" w:space="0" w:color="F3A176" w:themeColor="accent3" w:themeTint="99"/>
        <w:right w:val="single" w:sz="4" w:space="0" w:color="F3A176" w:themeColor="accent3" w:themeTint="99"/>
        <w:insideH w:val="single" w:sz="4" w:space="0" w:color="F3A176" w:themeColor="accent3" w:themeTint="99"/>
        <w:insideV w:val="single" w:sz="4" w:space="0" w:color="F3A17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FD1" w:themeFill="accent3" w:themeFillTint="33"/>
      </w:tcPr>
    </w:tblStylePr>
    <w:tblStylePr w:type="band1Horz">
      <w:tblPr/>
      <w:tcPr>
        <w:shd w:val="clear" w:color="auto" w:fill="FBDFD1" w:themeFill="accent3" w:themeFillTint="33"/>
      </w:tcPr>
    </w:tblStylePr>
    <w:tblStylePr w:type="neCell">
      <w:tblPr/>
      <w:tcPr>
        <w:tcBorders>
          <w:bottom w:val="single" w:sz="4" w:space="0" w:color="F3A176" w:themeColor="accent3" w:themeTint="99"/>
        </w:tcBorders>
      </w:tcPr>
    </w:tblStylePr>
    <w:tblStylePr w:type="nwCell">
      <w:tblPr/>
      <w:tcPr>
        <w:tcBorders>
          <w:bottom w:val="single" w:sz="4" w:space="0" w:color="F3A176" w:themeColor="accent3" w:themeTint="99"/>
        </w:tcBorders>
      </w:tcPr>
    </w:tblStylePr>
    <w:tblStylePr w:type="seCell">
      <w:tblPr/>
      <w:tcPr>
        <w:tcBorders>
          <w:top w:val="single" w:sz="4" w:space="0" w:color="F3A176" w:themeColor="accent3" w:themeTint="99"/>
        </w:tcBorders>
      </w:tcPr>
    </w:tblStylePr>
    <w:tblStylePr w:type="swCell">
      <w:tblPr/>
      <w:tcPr>
        <w:tcBorders>
          <w:top w:val="single" w:sz="4" w:space="0" w:color="F3A176" w:themeColor="accent3" w:themeTint="99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9709B"/>
    <w:rPr>
      <w:color w:val="B4490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B641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B641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B641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B641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DFD1" w:themeFill="accent3" w:themeFillTint="33"/>
      </w:tcPr>
    </w:tblStylePr>
    <w:tblStylePr w:type="band1Horz">
      <w:tblPr/>
      <w:tcPr>
        <w:shd w:val="clear" w:color="auto" w:fill="FBDF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00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0F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0FFB"/>
    <w:rPr>
      <w:rFonts w:ascii="Calibri" w:hAnsi="Calibri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E054A5"/>
    <w:rPr>
      <w:rFonts w:ascii="Calibri" w:hAnsi="Calibri"/>
      <w:sz w:val="22"/>
      <w:szCs w:val="22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F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FAC"/>
    <w:rPr>
      <w:rFonts w:ascii="Calibri" w:hAnsi="Calibri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7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3974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osecurity.awe.gov.au/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68E9047630441E49F3E634EF5333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81FDB-BCCD-4970-99A4-7968F83C2E36}"/>
      </w:docPartPr>
      <w:docPartBody>
        <w:p w:rsidR="007B368D" w:rsidRDefault="00A75F12" w:rsidP="00A75F12">
          <w:pPr>
            <w:pStyle w:val="F68E9047630441E49F3E634EF5333E30"/>
          </w:pPr>
          <w:r w:rsidRPr="007B6C0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163"/>
    <w:rsid w:val="00040E1D"/>
    <w:rsid w:val="00126163"/>
    <w:rsid w:val="002807B0"/>
    <w:rsid w:val="00325B73"/>
    <w:rsid w:val="004B28C1"/>
    <w:rsid w:val="005243C4"/>
    <w:rsid w:val="005B45A0"/>
    <w:rsid w:val="00630F50"/>
    <w:rsid w:val="006B6B84"/>
    <w:rsid w:val="006E6CCB"/>
    <w:rsid w:val="007B368D"/>
    <w:rsid w:val="00837F9B"/>
    <w:rsid w:val="009A5776"/>
    <w:rsid w:val="00A75F12"/>
    <w:rsid w:val="00BA74A0"/>
    <w:rsid w:val="00BC096C"/>
    <w:rsid w:val="00C738BA"/>
    <w:rsid w:val="00D73D28"/>
    <w:rsid w:val="00DA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5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5F12"/>
    <w:rPr>
      <w:color w:val="808080"/>
    </w:rPr>
  </w:style>
  <w:style w:type="paragraph" w:customStyle="1" w:styleId="F68E9047630441E49F3E634EF5333E30">
    <w:name w:val="F68E9047630441E49F3E634EF5333E30"/>
    <w:rsid w:val="00A75F1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534C47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2b53c995-2120-4bc0-8922-c25044d37f65">
      <Terms xmlns="http://schemas.microsoft.com/office/infopath/2007/PartnerControls"/>
    </lcf76f155ced4ddcb4097134ff3c332f>
    <TaxCatchAll xmlns="81c01dc6-2c49-4730-b140-874c95cac37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6" ma:contentTypeDescription="Create a new document." ma:contentTypeScope="" ma:versionID="7bbbd1f2d08d376791588cca939607da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e0423d2504d0f3eef0838cf6ee6df071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C2B287-E7EA-4C08-A938-6775A8ACDF99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81c01dc6-2c49-4730-b140-874c95cac377"/>
    <ds:schemaRef ds:uri="2b53c995-2120-4bc0-8922-c25044d37f65"/>
    <ds:schemaRef ds:uri="http://schemas.openxmlformats.org/package/2006/metadata/core-properties"/>
    <ds:schemaRef ds:uri="c95b51c2-b2ac-4224-a5b5-069909057829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7548640-A759-427B-AD52-190449AAB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E107D6-3E42-4F50-921C-D903C86374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0EDAED-AF21-476D-906F-35112BF47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do I view and print AIMS Directions via myID?</vt:lpstr>
    </vt:vector>
  </TitlesOfParts>
  <Company>DAFF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 I view and print AIMS Directions via myID?</dc:title>
  <dc:creator>P Ingram</dc:creator>
  <cp:lastModifiedBy>Barron, Roy</cp:lastModifiedBy>
  <cp:revision>11</cp:revision>
  <cp:lastPrinted>2024-11-06T05:18:00Z</cp:lastPrinted>
  <dcterms:created xsi:type="dcterms:W3CDTF">2024-11-03T09:49:00Z</dcterms:created>
  <dcterms:modified xsi:type="dcterms:W3CDTF">2024-11-06T05:18:00Z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0x0101008A36CA9A0E49AE47989E028B7F122542</vt:lpwstr>
  </property>
  <property fmtid="{D5CDD505-2E9C-101B-9397-08002B2CF9AE}" pid="3" name="Order">
    <vt:r8>700</vt:r8>
  </property>
  <property fmtid="{D5CDD505-2E9C-101B-9397-08002B2CF9AE}" pid="4" name="Type1">
    <vt:lpwstr>Additional departmental templates</vt:lpwstr>
  </property>
  <property fmtid="{D5CDD505-2E9C-101B-9397-08002B2CF9AE}" pid="5" name="Display as">
    <vt:lpwstr>Template</vt:lpwstr>
  </property>
  <property fmtid="{D5CDD505-2E9C-101B-9397-08002B2CF9AE}" pid="6" name="RedirectURL">
    <vt:lpwstr/>
  </property>
  <property fmtid="{D5CDD505-2E9C-101B-9397-08002B2CF9AE}" pid="7" name="Topic">
    <vt:lpwstr>Departmental Forms &amp; Templates</vt:lpwstr>
  </property>
  <property fmtid="{D5CDD505-2E9C-101B-9397-08002B2CF9AE}" pid="8" name="MediaServiceImageTags">
    <vt:lpwstr/>
  </property>
  <property fmtid="{D5CDD505-2E9C-101B-9397-08002B2CF9AE}" pid="9" name="ClassificationContentMarkingHeaderShapeIds">
    <vt:lpwstr>6ecaa866,257f3372,3e8ec7e1</vt:lpwstr>
  </property>
  <property fmtid="{D5CDD505-2E9C-101B-9397-08002B2CF9AE}" pid="10" name="ClassificationContentMarkingHeaderFontProps">
    <vt:lpwstr>#ff0000,12,Calibri</vt:lpwstr>
  </property>
  <property fmtid="{D5CDD505-2E9C-101B-9397-08002B2CF9AE}" pid="11" name="ClassificationContentMarkingHeaderText">
    <vt:lpwstr>OFFICIAL</vt:lpwstr>
  </property>
  <property fmtid="{D5CDD505-2E9C-101B-9397-08002B2CF9AE}" pid="12" name="ClassificationContentMarkingFooterShapeIds">
    <vt:lpwstr>493a83a9,3ea88f8e,53b9bce8</vt:lpwstr>
  </property>
  <property fmtid="{D5CDD505-2E9C-101B-9397-08002B2CF9AE}" pid="13" name="ClassificationContentMarkingFooterFontProps">
    <vt:lpwstr>#ff0000,12,Calibri</vt:lpwstr>
  </property>
  <property fmtid="{D5CDD505-2E9C-101B-9397-08002B2CF9AE}" pid="14" name="ClassificationContentMarkingFooterText">
    <vt:lpwstr>OFFICIAL</vt:lpwstr>
  </property>
  <property fmtid="{D5CDD505-2E9C-101B-9397-08002B2CF9AE}" pid="15" name="MSIP_Label_933d8be6-3c40-4052-87a2-9c2adcba8759_Enabled">
    <vt:lpwstr>true</vt:lpwstr>
  </property>
  <property fmtid="{D5CDD505-2E9C-101B-9397-08002B2CF9AE}" pid="16" name="MSIP_Label_933d8be6-3c40-4052-87a2-9c2adcba8759_SetDate">
    <vt:lpwstr>2024-11-03T09:48:43Z</vt:lpwstr>
  </property>
  <property fmtid="{D5CDD505-2E9C-101B-9397-08002B2CF9AE}" pid="17" name="MSIP_Label_933d8be6-3c40-4052-87a2-9c2adcba8759_Method">
    <vt:lpwstr>Privileged</vt:lpwstr>
  </property>
  <property fmtid="{D5CDD505-2E9C-101B-9397-08002B2CF9AE}" pid="18" name="MSIP_Label_933d8be6-3c40-4052-87a2-9c2adcba8759_Name">
    <vt:lpwstr>OFFICIAL</vt:lpwstr>
  </property>
  <property fmtid="{D5CDD505-2E9C-101B-9397-08002B2CF9AE}" pid="19" name="MSIP_Label_933d8be6-3c40-4052-87a2-9c2adcba8759_SiteId">
    <vt:lpwstr>2be67eb7-400c-4b3f-a5a1-1258c0da0696</vt:lpwstr>
  </property>
  <property fmtid="{D5CDD505-2E9C-101B-9397-08002B2CF9AE}" pid="20" name="MSIP_Label_933d8be6-3c40-4052-87a2-9c2adcba8759_ActionId">
    <vt:lpwstr>30298e01-fe73-4e77-baa0-1d937f91a7c8</vt:lpwstr>
  </property>
  <property fmtid="{D5CDD505-2E9C-101B-9397-08002B2CF9AE}" pid="21" name="MSIP_Label_933d8be6-3c40-4052-87a2-9c2adcba8759_ContentBits">
    <vt:lpwstr>3</vt:lpwstr>
  </property>
</Properties>
</file>