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5572" w14:textId="0BBFCF01" w:rsidR="0020075F" w:rsidRDefault="003C4D85">
      <w:bookmarkStart w:id="0" w:name="_Hlk106175958"/>
      <w:r w:rsidRPr="003C4D85">
        <w:t xml:space="preserve">Mexico is a globalised market with opportunities for agricultural exporters. </w:t>
      </w:r>
      <w:r w:rsidR="003E1157">
        <w:t xml:space="preserve">The Mexican economy has </w:t>
      </w:r>
      <w:r w:rsidR="006B24CF">
        <w:t>recovered</w:t>
      </w:r>
      <w:r w:rsidR="0020075F">
        <w:t xml:space="preserve"> well</w:t>
      </w:r>
      <w:r w:rsidR="006B24CF">
        <w:t xml:space="preserve"> post</w:t>
      </w:r>
      <w:r w:rsidR="003E1157">
        <w:t>-COVID-19</w:t>
      </w:r>
      <w:r w:rsidR="006B24CF">
        <w:t xml:space="preserve"> and shown some growth.</w:t>
      </w:r>
      <w:r w:rsidR="003E1157">
        <w:t xml:space="preserve"> </w:t>
      </w:r>
      <w:r w:rsidR="006B24CF">
        <w:t>T</w:t>
      </w:r>
      <w:r w:rsidR="003E1157">
        <w:t xml:space="preserve">he Mexican government is seeking to </w:t>
      </w:r>
      <w:r w:rsidR="0020075F">
        <w:t xml:space="preserve">diversify sources of </w:t>
      </w:r>
      <w:r w:rsidR="003D2C3A">
        <w:t xml:space="preserve">food </w:t>
      </w:r>
      <w:r w:rsidR="003E1157">
        <w:t xml:space="preserve">imports. </w:t>
      </w:r>
    </w:p>
    <w:bookmarkEnd w:id="0"/>
    <w:p w14:paraId="58BB88DE" w14:textId="77777777" w:rsidR="00A04308" w:rsidRPr="00A04308" w:rsidRDefault="00A04308" w:rsidP="00A04308">
      <w:r w:rsidRPr="00A04308">
        <w:rPr>
          <w:b/>
          <w:bCs/>
        </w:rPr>
        <w:t>Mexico market overview</w:t>
      </w:r>
    </w:p>
    <w:p w14:paraId="4FF5F67F" w14:textId="77777777" w:rsidR="001C49AB" w:rsidRPr="001C49AB" w:rsidRDefault="001C49AB" w:rsidP="001C49AB">
      <w:pPr>
        <w:numPr>
          <w:ilvl w:val="0"/>
          <w:numId w:val="1"/>
        </w:numPr>
      </w:pPr>
      <w:bookmarkStart w:id="1" w:name="_Hlk106175999"/>
      <w:r w:rsidRPr="001C49AB">
        <w:t>Mexico has a population of 129 million with real GDP forecast to grow by 3.3% in 2022.  Mexico is the 15</w:t>
      </w:r>
      <w:r w:rsidRPr="001C49AB">
        <w:rPr>
          <w:vertAlign w:val="superscript"/>
        </w:rPr>
        <w:t>th</w:t>
      </w:r>
      <w:r w:rsidRPr="001C49AB">
        <w:t xml:space="preserve"> largest economy in the world.</w:t>
      </w:r>
    </w:p>
    <w:p w14:paraId="29FE552F" w14:textId="77777777" w:rsidR="001C49AB" w:rsidRPr="001C49AB" w:rsidRDefault="001C49AB" w:rsidP="001C49AB">
      <w:pPr>
        <w:numPr>
          <w:ilvl w:val="0"/>
          <w:numId w:val="1"/>
        </w:numPr>
      </w:pPr>
      <w:bookmarkStart w:id="2" w:name="_Hlk106176012"/>
      <w:bookmarkEnd w:id="1"/>
      <w:r w:rsidRPr="001C49AB">
        <w:t xml:space="preserve">Disposable household income increased from </w:t>
      </w:r>
      <w:hyperlink r:id="rId5" w:history="1">
        <w:r w:rsidRPr="001C49AB">
          <w:rPr>
            <w:rStyle w:val="Hyperlink"/>
          </w:rPr>
          <w:t>US$12,600</w:t>
        </w:r>
        <w:r w:rsidRPr="001C49AB">
          <w:rPr>
            <w:rStyle w:val="Hyperlink"/>
          </w:rPr>
          <w:t xml:space="preserve"> </w:t>
        </w:r>
        <w:r w:rsidRPr="001C49AB">
          <w:rPr>
            <w:rStyle w:val="Hyperlink"/>
          </w:rPr>
          <w:t>in 2008 to US$17,100 in 2020</w:t>
        </w:r>
      </w:hyperlink>
      <w:r w:rsidRPr="001C49AB">
        <w:t>. An expanding middle class has led to a growing appetite for high-quality agricultural and food products, including increased demand for food with organic or health credentials.</w:t>
      </w:r>
    </w:p>
    <w:p w14:paraId="1D16A6E5" w14:textId="77777777" w:rsidR="001C49AB" w:rsidRPr="001C49AB" w:rsidRDefault="001C49AB" w:rsidP="001C49AB">
      <w:pPr>
        <w:numPr>
          <w:ilvl w:val="0"/>
          <w:numId w:val="1"/>
        </w:numPr>
      </w:pPr>
      <w:bookmarkStart w:id="3" w:name="_Hlk106176034"/>
      <w:bookmarkEnd w:id="2"/>
      <w:r w:rsidRPr="001C49AB">
        <w:t xml:space="preserve">In 2021, the US supplied 78% of Mexico’s agricultural and food imports. However, the Mexican government is seeking to </w:t>
      </w:r>
      <w:hyperlink r:id="rId6" w:history="1">
        <w:r w:rsidRPr="001C49AB">
          <w:rPr>
            <w:rStyle w:val="Hyperlink"/>
          </w:rPr>
          <w:t>diversify food imp</w:t>
        </w:r>
        <w:r w:rsidRPr="001C49AB">
          <w:rPr>
            <w:rStyle w:val="Hyperlink"/>
          </w:rPr>
          <w:t>o</w:t>
        </w:r>
        <w:r w:rsidRPr="001C49AB">
          <w:rPr>
            <w:rStyle w:val="Hyperlink"/>
          </w:rPr>
          <w:t>rt sources</w:t>
        </w:r>
      </w:hyperlink>
      <w:r w:rsidRPr="001C49AB">
        <w:t>.</w:t>
      </w:r>
    </w:p>
    <w:p w14:paraId="090D6939" w14:textId="77777777" w:rsidR="001C49AB" w:rsidRPr="001C49AB" w:rsidRDefault="001C49AB" w:rsidP="001C49AB">
      <w:pPr>
        <w:numPr>
          <w:ilvl w:val="0"/>
          <w:numId w:val="1"/>
        </w:numPr>
      </w:pPr>
      <w:bookmarkStart w:id="4" w:name="_Hlk106176049"/>
      <w:bookmarkEnd w:id="3"/>
      <w:r w:rsidRPr="001C49AB">
        <w:t xml:space="preserve">Mexico and Australia have complementary agricultural exports. Australia is a major exporter of grains, </w:t>
      </w:r>
      <w:proofErr w:type="gramStart"/>
      <w:r w:rsidRPr="001C49AB">
        <w:t>oilseeds</w:t>
      </w:r>
      <w:proofErr w:type="gramEnd"/>
      <w:r w:rsidRPr="001C49AB">
        <w:t xml:space="preserve"> and meat, for which there is strong demand in Mexico, while Mexican fruit and vegetables are counter-seasonal to Australian production. </w:t>
      </w:r>
    </w:p>
    <w:p w14:paraId="628A74DD" w14:textId="77777777" w:rsidR="001C49AB" w:rsidRPr="001C49AB" w:rsidRDefault="001C49AB" w:rsidP="001C49AB">
      <w:pPr>
        <w:numPr>
          <w:ilvl w:val="0"/>
          <w:numId w:val="1"/>
        </w:numPr>
      </w:pPr>
      <w:bookmarkStart w:id="5" w:name="_Hlk106176062"/>
      <w:bookmarkEnd w:id="4"/>
      <w:r w:rsidRPr="001C49AB">
        <w:t xml:space="preserve">Australian exporters receive preferential access to Mexico under the </w:t>
      </w:r>
      <w:hyperlink r:id="rId7" w:history="1">
        <w:r w:rsidRPr="001C49AB">
          <w:rPr>
            <w:rStyle w:val="Hyperlink"/>
          </w:rPr>
          <w:t>Comprehensive and Progressive Agreement for Trans-Pacific Pa</w:t>
        </w:r>
        <w:r w:rsidRPr="001C49AB">
          <w:rPr>
            <w:rStyle w:val="Hyperlink"/>
          </w:rPr>
          <w:t>r</w:t>
        </w:r>
        <w:r w:rsidRPr="001C49AB">
          <w:rPr>
            <w:rStyle w:val="Hyperlink"/>
          </w:rPr>
          <w:t>tnership</w:t>
        </w:r>
      </w:hyperlink>
      <w:r w:rsidRPr="001C49AB">
        <w:rPr>
          <w:u w:val="single"/>
        </w:rPr>
        <w:t xml:space="preserve"> (CPTPP)</w:t>
      </w:r>
      <w:r w:rsidRPr="001C49AB">
        <w:t>.</w:t>
      </w:r>
    </w:p>
    <w:bookmarkEnd w:id="5"/>
    <w:p w14:paraId="28C32E46" w14:textId="22FD745A" w:rsidR="003C4D85" w:rsidRDefault="003C4D85" w:rsidP="00A04308">
      <w:pPr>
        <w:ind w:left="360"/>
      </w:pPr>
    </w:p>
    <w:p w14:paraId="1DFA92CF" w14:textId="77777777" w:rsidR="00A04308" w:rsidRPr="00A04308" w:rsidRDefault="00A04308" w:rsidP="00A04308">
      <w:pPr>
        <w:rPr>
          <w:b/>
          <w:bCs/>
        </w:rPr>
      </w:pPr>
      <w:r w:rsidRPr="00A04308">
        <w:rPr>
          <w:b/>
          <w:bCs/>
        </w:rPr>
        <w:t>Mexico food and agriculture imports</w:t>
      </w:r>
    </w:p>
    <w:p w14:paraId="5C771B96" w14:textId="77777777" w:rsidR="001C49AB" w:rsidRPr="001C49AB" w:rsidRDefault="001C49AB" w:rsidP="001C49AB">
      <w:pPr>
        <w:numPr>
          <w:ilvl w:val="0"/>
          <w:numId w:val="8"/>
        </w:numPr>
      </w:pPr>
      <w:r w:rsidRPr="001C49AB">
        <w:t xml:space="preserve">In </w:t>
      </w:r>
      <w:bookmarkStart w:id="6" w:name="_Hlk106176217"/>
      <w:r w:rsidRPr="001C49AB">
        <w:t>2021, Mexico imported A$41.6b in agricultural and food products.</w:t>
      </w:r>
    </w:p>
    <w:p w14:paraId="606A32B1" w14:textId="77777777" w:rsidR="001C49AB" w:rsidRPr="001C49AB" w:rsidRDefault="001C49AB" w:rsidP="001C49AB">
      <w:pPr>
        <w:numPr>
          <w:ilvl w:val="0"/>
          <w:numId w:val="8"/>
        </w:numPr>
      </w:pPr>
      <w:r w:rsidRPr="001C49AB">
        <w:t>Mexico is a major importer of grains (A$10.6b), meat (A$7b) and oilseeds (A$4.7b).</w:t>
      </w:r>
    </w:p>
    <w:p w14:paraId="65278B09" w14:textId="77777777" w:rsidR="001C49AB" w:rsidRPr="001C49AB" w:rsidRDefault="001C49AB" w:rsidP="001C49AB">
      <w:pPr>
        <w:numPr>
          <w:ilvl w:val="0"/>
          <w:numId w:val="8"/>
        </w:numPr>
      </w:pPr>
      <w:r w:rsidRPr="001C49AB">
        <w:t xml:space="preserve">Mexican agricultural and food imports have increased by 20% over the last 3 years. </w:t>
      </w:r>
    </w:p>
    <w:p w14:paraId="390DD733" w14:textId="77777777" w:rsidR="001C49AB" w:rsidRPr="001C49AB" w:rsidRDefault="001C49AB" w:rsidP="001C49AB">
      <w:pPr>
        <w:numPr>
          <w:ilvl w:val="0"/>
          <w:numId w:val="8"/>
        </w:numPr>
      </w:pPr>
      <w:r w:rsidRPr="001C49AB">
        <w:t xml:space="preserve">In 2021, Australia exported a record A$172.9m in agriculture and food products to Mexico. This 678% increase on 2020 was primarily due to increased Australian barley exports and receiving preferential tariffs under the CPTPP. </w:t>
      </w:r>
    </w:p>
    <w:bookmarkEnd w:id="6"/>
    <w:p w14:paraId="2080CF4D" w14:textId="77777777" w:rsidR="003C4D85" w:rsidRPr="003C4D85" w:rsidRDefault="003C4D85" w:rsidP="00A04308">
      <w:pPr>
        <w:ind w:left="720"/>
      </w:pPr>
    </w:p>
    <w:p w14:paraId="0AD88E01" w14:textId="77777777" w:rsidR="00A04308" w:rsidRPr="00A04308" w:rsidRDefault="00A04308" w:rsidP="00A04308">
      <w:pPr>
        <w:rPr>
          <w:b/>
          <w:bCs/>
        </w:rPr>
      </w:pPr>
      <w:r w:rsidRPr="00A04308">
        <w:rPr>
          <w:b/>
          <w:bCs/>
        </w:rPr>
        <w:t>Outlook for Australian food and agricultural exports to Mexico</w:t>
      </w:r>
    </w:p>
    <w:p w14:paraId="67077A8A" w14:textId="77777777" w:rsidR="001C49AB" w:rsidRPr="001C49AB" w:rsidRDefault="001C49AB" w:rsidP="001C49AB">
      <w:pPr>
        <w:numPr>
          <w:ilvl w:val="0"/>
          <w:numId w:val="6"/>
        </w:numPr>
      </w:pPr>
      <w:r w:rsidRPr="001C49AB">
        <w:t xml:space="preserve">The US will remain Mexico’s main source of agricultural imports due to proximity and established trading relations. However, Mexico’s diversification strategy and pursuit of new trade deals shows that Mexico is seeking to broaden its import sources. This will create opportunities for other suppliers, including Australia. </w:t>
      </w:r>
    </w:p>
    <w:p w14:paraId="24F4F7A5" w14:textId="77777777" w:rsidR="001C49AB" w:rsidRPr="001C49AB" w:rsidRDefault="001C49AB" w:rsidP="001C49AB">
      <w:pPr>
        <w:numPr>
          <w:ilvl w:val="0"/>
          <w:numId w:val="6"/>
        </w:numPr>
      </w:pPr>
      <w:r w:rsidRPr="001C49AB">
        <w:t xml:space="preserve">The success of recent Australian barley exports indicates that there may be opportunities for other commodities including wheat, canola, </w:t>
      </w:r>
      <w:proofErr w:type="gramStart"/>
      <w:r w:rsidRPr="001C49AB">
        <w:t>oats</w:t>
      </w:r>
      <w:proofErr w:type="gramEnd"/>
      <w:r w:rsidRPr="001C49AB">
        <w:t xml:space="preserve"> and sorghum. </w:t>
      </w:r>
    </w:p>
    <w:p w14:paraId="64CD43EA" w14:textId="77777777" w:rsidR="001C49AB" w:rsidRPr="001C49AB" w:rsidRDefault="001C49AB" w:rsidP="001C49AB">
      <w:pPr>
        <w:numPr>
          <w:ilvl w:val="1"/>
          <w:numId w:val="6"/>
        </w:numPr>
      </w:pPr>
      <w:r w:rsidRPr="001C49AB">
        <w:t xml:space="preserve">A growing middle class will likely also provide opportunities for high value commodities in niche markets such as organic products, chilled </w:t>
      </w:r>
      <w:proofErr w:type="gramStart"/>
      <w:r w:rsidRPr="001C49AB">
        <w:t>beef</w:t>
      </w:r>
      <w:proofErr w:type="gramEnd"/>
      <w:r w:rsidRPr="001C49AB">
        <w:t xml:space="preserve"> and premium wine. </w:t>
      </w:r>
    </w:p>
    <w:p w14:paraId="706553F2" w14:textId="18D27853" w:rsidR="003C4D85" w:rsidRDefault="001C49AB" w:rsidP="001C49AB">
      <w:r w:rsidRPr="001C49AB">
        <w:t xml:space="preserve">There will be strong competition from other countries seeking to increase trade to Mexico. For example, Brazil, Canada, </w:t>
      </w:r>
      <w:proofErr w:type="gramStart"/>
      <w:r w:rsidRPr="001C49AB">
        <w:t>Argentina</w:t>
      </w:r>
      <w:proofErr w:type="gramEnd"/>
      <w:r w:rsidRPr="001C49AB">
        <w:t xml:space="preserve"> and Chile could all increase their share of Mexico’s grains, oilseeds and meat imports.</w:t>
      </w:r>
    </w:p>
    <w:sectPr w:rsidR="003C4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F25"/>
    <w:multiLevelType w:val="hybridMultilevel"/>
    <w:tmpl w:val="459A97BE"/>
    <w:lvl w:ilvl="0" w:tplc="C9741E2C">
      <w:start w:val="1"/>
      <w:numFmt w:val="bullet"/>
      <w:lvlText w:val="&gt;"/>
      <w:lvlJc w:val="left"/>
      <w:pPr>
        <w:tabs>
          <w:tab w:val="num" w:pos="720"/>
        </w:tabs>
        <w:ind w:left="720" w:hanging="360"/>
      </w:pPr>
      <w:rPr>
        <w:rFonts w:ascii="Calibri" w:hAnsi="Calibri" w:hint="default"/>
      </w:rPr>
    </w:lvl>
    <w:lvl w:ilvl="1" w:tplc="C114D64C" w:tentative="1">
      <w:start w:val="1"/>
      <w:numFmt w:val="bullet"/>
      <w:lvlText w:val="&gt;"/>
      <w:lvlJc w:val="left"/>
      <w:pPr>
        <w:tabs>
          <w:tab w:val="num" w:pos="1440"/>
        </w:tabs>
        <w:ind w:left="1440" w:hanging="360"/>
      </w:pPr>
      <w:rPr>
        <w:rFonts w:ascii="Calibri" w:hAnsi="Calibri" w:hint="default"/>
      </w:rPr>
    </w:lvl>
    <w:lvl w:ilvl="2" w:tplc="C6289558" w:tentative="1">
      <w:start w:val="1"/>
      <w:numFmt w:val="bullet"/>
      <w:lvlText w:val="&gt;"/>
      <w:lvlJc w:val="left"/>
      <w:pPr>
        <w:tabs>
          <w:tab w:val="num" w:pos="2160"/>
        </w:tabs>
        <w:ind w:left="2160" w:hanging="360"/>
      </w:pPr>
      <w:rPr>
        <w:rFonts w:ascii="Calibri" w:hAnsi="Calibri" w:hint="default"/>
      </w:rPr>
    </w:lvl>
    <w:lvl w:ilvl="3" w:tplc="FB06A880" w:tentative="1">
      <w:start w:val="1"/>
      <w:numFmt w:val="bullet"/>
      <w:lvlText w:val="&gt;"/>
      <w:lvlJc w:val="left"/>
      <w:pPr>
        <w:tabs>
          <w:tab w:val="num" w:pos="2880"/>
        </w:tabs>
        <w:ind w:left="2880" w:hanging="360"/>
      </w:pPr>
      <w:rPr>
        <w:rFonts w:ascii="Calibri" w:hAnsi="Calibri" w:hint="default"/>
      </w:rPr>
    </w:lvl>
    <w:lvl w:ilvl="4" w:tplc="B30C65B2" w:tentative="1">
      <w:start w:val="1"/>
      <w:numFmt w:val="bullet"/>
      <w:lvlText w:val="&gt;"/>
      <w:lvlJc w:val="left"/>
      <w:pPr>
        <w:tabs>
          <w:tab w:val="num" w:pos="3600"/>
        </w:tabs>
        <w:ind w:left="3600" w:hanging="360"/>
      </w:pPr>
      <w:rPr>
        <w:rFonts w:ascii="Calibri" w:hAnsi="Calibri" w:hint="default"/>
      </w:rPr>
    </w:lvl>
    <w:lvl w:ilvl="5" w:tplc="B936F938" w:tentative="1">
      <w:start w:val="1"/>
      <w:numFmt w:val="bullet"/>
      <w:lvlText w:val="&gt;"/>
      <w:lvlJc w:val="left"/>
      <w:pPr>
        <w:tabs>
          <w:tab w:val="num" w:pos="4320"/>
        </w:tabs>
        <w:ind w:left="4320" w:hanging="360"/>
      </w:pPr>
      <w:rPr>
        <w:rFonts w:ascii="Calibri" w:hAnsi="Calibri" w:hint="default"/>
      </w:rPr>
    </w:lvl>
    <w:lvl w:ilvl="6" w:tplc="6F7445DA" w:tentative="1">
      <w:start w:val="1"/>
      <w:numFmt w:val="bullet"/>
      <w:lvlText w:val="&gt;"/>
      <w:lvlJc w:val="left"/>
      <w:pPr>
        <w:tabs>
          <w:tab w:val="num" w:pos="5040"/>
        </w:tabs>
        <w:ind w:left="5040" w:hanging="360"/>
      </w:pPr>
      <w:rPr>
        <w:rFonts w:ascii="Calibri" w:hAnsi="Calibri" w:hint="default"/>
      </w:rPr>
    </w:lvl>
    <w:lvl w:ilvl="7" w:tplc="1DE67320" w:tentative="1">
      <w:start w:val="1"/>
      <w:numFmt w:val="bullet"/>
      <w:lvlText w:val="&gt;"/>
      <w:lvlJc w:val="left"/>
      <w:pPr>
        <w:tabs>
          <w:tab w:val="num" w:pos="5760"/>
        </w:tabs>
        <w:ind w:left="5760" w:hanging="360"/>
      </w:pPr>
      <w:rPr>
        <w:rFonts w:ascii="Calibri" w:hAnsi="Calibri" w:hint="default"/>
      </w:rPr>
    </w:lvl>
    <w:lvl w:ilvl="8" w:tplc="301C2B64" w:tentative="1">
      <w:start w:val="1"/>
      <w:numFmt w:val="bullet"/>
      <w:lvlText w:val="&gt;"/>
      <w:lvlJc w:val="left"/>
      <w:pPr>
        <w:tabs>
          <w:tab w:val="num" w:pos="6480"/>
        </w:tabs>
        <w:ind w:left="6480" w:hanging="360"/>
      </w:pPr>
      <w:rPr>
        <w:rFonts w:ascii="Calibri" w:hAnsi="Calibri" w:hint="default"/>
      </w:rPr>
    </w:lvl>
  </w:abstractNum>
  <w:abstractNum w:abstractNumId="1" w15:restartNumberingAfterBreak="0">
    <w:nsid w:val="184B3DD2"/>
    <w:multiLevelType w:val="hybridMultilevel"/>
    <w:tmpl w:val="9E84BB4C"/>
    <w:lvl w:ilvl="0" w:tplc="CE205CF2">
      <w:start w:val="1"/>
      <w:numFmt w:val="bullet"/>
      <w:lvlText w:val="&gt;"/>
      <w:lvlJc w:val="left"/>
      <w:pPr>
        <w:tabs>
          <w:tab w:val="num" w:pos="720"/>
        </w:tabs>
        <w:ind w:left="720" w:hanging="360"/>
      </w:pPr>
      <w:rPr>
        <w:rFonts w:ascii="Calibri" w:hAnsi="Calibri" w:hint="default"/>
      </w:rPr>
    </w:lvl>
    <w:lvl w:ilvl="1" w:tplc="3E0E0216" w:tentative="1">
      <w:start w:val="1"/>
      <w:numFmt w:val="bullet"/>
      <w:lvlText w:val="&gt;"/>
      <w:lvlJc w:val="left"/>
      <w:pPr>
        <w:tabs>
          <w:tab w:val="num" w:pos="1440"/>
        </w:tabs>
        <w:ind w:left="1440" w:hanging="360"/>
      </w:pPr>
      <w:rPr>
        <w:rFonts w:ascii="Calibri" w:hAnsi="Calibri" w:hint="default"/>
      </w:rPr>
    </w:lvl>
    <w:lvl w:ilvl="2" w:tplc="44A83D80" w:tentative="1">
      <w:start w:val="1"/>
      <w:numFmt w:val="bullet"/>
      <w:lvlText w:val="&gt;"/>
      <w:lvlJc w:val="left"/>
      <w:pPr>
        <w:tabs>
          <w:tab w:val="num" w:pos="2160"/>
        </w:tabs>
        <w:ind w:left="2160" w:hanging="360"/>
      </w:pPr>
      <w:rPr>
        <w:rFonts w:ascii="Calibri" w:hAnsi="Calibri" w:hint="default"/>
      </w:rPr>
    </w:lvl>
    <w:lvl w:ilvl="3" w:tplc="B8787958" w:tentative="1">
      <w:start w:val="1"/>
      <w:numFmt w:val="bullet"/>
      <w:lvlText w:val="&gt;"/>
      <w:lvlJc w:val="left"/>
      <w:pPr>
        <w:tabs>
          <w:tab w:val="num" w:pos="2880"/>
        </w:tabs>
        <w:ind w:left="2880" w:hanging="360"/>
      </w:pPr>
      <w:rPr>
        <w:rFonts w:ascii="Calibri" w:hAnsi="Calibri" w:hint="default"/>
      </w:rPr>
    </w:lvl>
    <w:lvl w:ilvl="4" w:tplc="B18E3684" w:tentative="1">
      <w:start w:val="1"/>
      <w:numFmt w:val="bullet"/>
      <w:lvlText w:val="&gt;"/>
      <w:lvlJc w:val="left"/>
      <w:pPr>
        <w:tabs>
          <w:tab w:val="num" w:pos="3600"/>
        </w:tabs>
        <w:ind w:left="3600" w:hanging="360"/>
      </w:pPr>
      <w:rPr>
        <w:rFonts w:ascii="Calibri" w:hAnsi="Calibri" w:hint="default"/>
      </w:rPr>
    </w:lvl>
    <w:lvl w:ilvl="5" w:tplc="D8F602CA" w:tentative="1">
      <w:start w:val="1"/>
      <w:numFmt w:val="bullet"/>
      <w:lvlText w:val="&gt;"/>
      <w:lvlJc w:val="left"/>
      <w:pPr>
        <w:tabs>
          <w:tab w:val="num" w:pos="4320"/>
        </w:tabs>
        <w:ind w:left="4320" w:hanging="360"/>
      </w:pPr>
      <w:rPr>
        <w:rFonts w:ascii="Calibri" w:hAnsi="Calibri" w:hint="default"/>
      </w:rPr>
    </w:lvl>
    <w:lvl w:ilvl="6" w:tplc="4462B880" w:tentative="1">
      <w:start w:val="1"/>
      <w:numFmt w:val="bullet"/>
      <w:lvlText w:val="&gt;"/>
      <w:lvlJc w:val="left"/>
      <w:pPr>
        <w:tabs>
          <w:tab w:val="num" w:pos="5040"/>
        </w:tabs>
        <w:ind w:left="5040" w:hanging="360"/>
      </w:pPr>
      <w:rPr>
        <w:rFonts w:ascii="Calibri" w:hAnsi="Calibri" w:hint="default"/>
      </w:rPr>
    </w:lvl>
    <w:lvl w:ilvl="7" w:tplc="986CF13A" w:tentative="1">
      <w:start w:val="1"/>
      <w:numFmt w:val="bullet"/>
      <w:lvlText w:val="&gt;"/>
      <w:lvlJc w:val="left"/>
      <w:pPr>
        <w:tabs>
          <w:tab w:val="num" w:pos="5760"/>
        </w:tabs>
        <w:ind w:left="5760" w:hanging="360"/>
      </w:pPr>
      <w:rPr>
        <w:rFonts w:ascii="Calibri" w:hAnsi="Calibri" w:hint="default"/>
      </w:rPr>
    </w:lvl>
    <w:lvl w:ilvl="8" w:tplc="071C0236" w:tentative="1">
      <w:start w:val="1"/>
      <w:numFmt w:val="bullet"/>
      <w:lvlText w:val="&gt;"/>
      <w:lvlJc w:val="left"/>
      <w:pPr>
        <w:tabs>
          <w:tab w:val="num" w:pos="6480"/>
        </w:tabs>
        <w:ind w:left="6480" w:hanging="360"/>
      </w:pPr>
      <w:rPr>
        <w:rFonts w:ascii="Calibri" w:hAnsi="Calibri" w:hint="default"/>
      </w:rPr>
    </w:lvl>
  </w:abstractNum>
  <w:abstractNum w:abstractNumId="2" w15:restartNumberingAfterBreak="0">
    <w:nsid w:val="31927866"/>
    <w:multiLevelType w:val="hybridMultilevel"/>
    <w:tmpl w:val="7C78A5E6"/>
    <w:lvl w:ilvl="0" w:tplc="D9A63512">
      <w:start w:val="1"/>
      <w:numFmt w:val="bullet"/>
      <w:lvlText w:val="&gt;"/>
      <w:lvlJc w:val="left"/>
      <w:pPr>
        <w:tabs>
          <w:tab w:val="num" w:pos="720"/>
        </w:tabs>
        <w:ind w:left="720" w:hanging="360"/>
      </w:pPr>
      <w:rPr>
        <w:rFonts w:ascii="Calibri" w:hAnsi="Calibri" w:hint="default"/>
      </w:rPr>
    </w:lvl>
    <w:lvl w:ilvl="1" w:tplc="56E8801C" w:tentative="1">
      <w:start w:val="1"/>
      <w:numFmt w:val="bullet"/>
      <w:lvlText w:val="&gt;"/>
      <w:lvlJc w:val="left"/>
      <w:pPr>
        <w:tabs>
          <w:tab w:val="num" w:pos="1440"/>
        </w:tabs>
        <w:ind w:left="1440" w:hanging="360"/>
      </w:pPr>
      <w:rPr>
        <w:rFonts w:ascii="Calibri" w:hAnsi="Calibri" w:hint="default"/>
      </w:rPr>
    </w:lvl>
    <w:lvl w:ilvl="2" w:tplc="28220B42" w:tentative="1">
      <w:start w:val="1"/>
      <w:numFmt w:val="bullet"/>
      <w:lvlText w:val="&gt;"/>
      <w:lvlJc w:val="left"/>
      <w:pPr>
        <w:tabs>
          <w:tab w:val="num" w:pos="2160"/>
        </w:tabs>
        <w:ind w:left="2160" w:hanging="360"/>
      </w:pPr>
      <w:rPr>
        <w:rFonts w:ascii="Calibri" w:hAnsi="Calibri" w:hint="default"/>
      </w:rPr>
    </w:lvl>
    <w:lvl w:ilvl="3" w:tplc="23C24BEC" w:tentative="1">
      <w:start w:val="1"/>
      <w:numFmt w:val="bullet"/>
      <w:lvlText w:val="&gt;"/>
      <w:lvlJc w:val="left"/>
      <w:pPr>
        <w:tabs>
          <w:tab w:val="num" w:pos="2880"/>
        </w:tabs>
        <w:ind w:left="2880" w:hanging="360"/>
      </w:pPr>
      <w:rPr>
        <w:rFonts w:ascii="Calibri" w:hAnsi="Calibri" w:hint="default"/>
      </w:rPr>
    </w:lvl>
    <w:lvl w:ilvl="4" w:tplc="2FA64DC0" w:tentative="1">
      <w:start w:val="1"/>
      <w:numFmt w:val="bullet"/>
      <w:lvlText w:val="&gt;"/>
      <w:lvlJc w:val="left"/>
      <w:pPr>
        <w:tabs>
          <w:tab w:val="num" w:pos="3600"/>
        </w:tabs>
        <w:ind w:left="3600" w:hanging="360"/>
      </w:pPr>
      <w:rPr>
        <w:rFonts w:ascii="Calibri" w:hAnsi="Calibri" w:hint="default"/>
      </w:rPr>
    </w:lvl>
    <w:lvl w:ilvl="5" w:tplc="18FA9290" w:tentative="1">
      <w:start w:val="1"/>
      <w:numFmt w:val="bullet"/>
      <w:lvlText w:val="&gt;"/>
      <w:lvlJc w:val="left"/>
      <w:pPr>
        <w:tabs>
          <w:tab w:val="num" w:pos="4320"/>
        </w:tabs>
        <w:ind w:left="4320" w:hanging="360"/>
      </w:pPr>
      <w:rPr>
        <w:rFonts w:ascii="Calibri" w:hAnsi="Calibri" w:hint="default"/>
      </w:rPr>
    </w:lvl>
    <w:lvl w:ilvl="6" w:tplc="14601926" w:tentative="1">
      <w:start w:val="1"/>
      <w:numFmt w:val="bullet"/>
      <w:lvlText w:val="&gt;"/>
      <w:lvlJc w:val="left"/>
      <w:pPr>
        <w:tabs>
          <w:tab w:val="num" w:pos="5040"/>
        </w:tabs>
        <w:ind w:left="5040" w:hanging="360"/>
      </w:pPr>
      <w:rPr>
        <w:rFonts w:ascii="Calibri" w:hAnsi="Calibri" w:hint="default"/>
      </w:rPr>
    </w:lvl>
    <w:lvl w:ilvl="7" w:tplc="25FEECE4" w:tentative="1">
      <w:start w:val="1"/>
      <w:numFmt w:val="bullet"/>
      <w:lvlText w:val="&gt;"/>
      <w:lvlJc w:val="left"/>
      <w:pPr>
        <w:tabs>
          <w:tab w:val="num" w:pos="5760"/>
        </w:tabs>
        <w:ind w:left="5760" w:hanging="360"/>
      </w:pPr>
      <w:rPr>
        <w:rFonts w:ascii="Calibri" w:hAnsi="Calibri" w:hint="default"/>
      </w:rPr>
    </w:lvl>
    <w:lvl w:ilvl="8" w:tplc="751E7DCE"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3209432C"/>
    <w:multiLevelType w:val="hybridMultilevel"/>
    <w:tmpl w:val="63229594"/>
    <w:lvl w:ilvl="0" w:tplc="B3E007D0">
      <w:start w:val="1"/>
      <w:numFmt w:val="bullet"/>
      <w:lvlText w:val="&gt;"/>
      <w:lvlJc w:val="left"/>
      <w:pPr>
        <w:tabs>
          <w:tab w:val="num" w:pos="720"/>
        </w:tabs>
        <w:ind w:left="720" w:hanging="360"/>
      </w:pPr>
      <w:rPr>
        <w:rFonts w:ascii="Calibri" w:hAnsi="Calibri" w:hint="default"/>
      </w:rPr>
    </w:lvl>
    <w:lvl w:ilvl="1" w:tplc="1D52175E" w:tentative="1">
      <w:start w:val="1"/>
      <w:numFmt w:val="bullet"/>
      <w:lvlText w:val="&gt;"/>
      <w:lvlJc w:val="left"/>
      <w:pPr>
        <w:tabs>
          <w:tab w:val="num" w:pos="1440"/>
        </w:tabs>
        <w:ind w:left="1440" w:hanging="360"/>
      </w:pPr>
      <w:rPr>
        <w:rFonts w:ascii="Calibri" w:hAnsi="Calibri" w:hint="default"/>
      </w:rPr>
    </w:lvl>
    <w:lvl w:ilvl="2" w:tplc="B3C660D6" w:tentative="1">
      <w:start w:val="1"/>
      <w:numFmt w:val="bullet"/>
      <w:lvlText w:val="&gt;"/>
      <w:lvlJc w:val="left"/>
      <w:pPr>
        <w:tabs>
          <w:tab w:val="num" w:pos="2160"/>
        </w:tabs>
        <w:ind w:left="2160" w:hanging="360"/>
      </w:pPr>
      <w:rPr>
        <w:rFonts w:ascii="Calibri" w:hAnsi="Calibri" w:hint="default"/>
      </w:rPr>
    </w:lvl>
    <w:lvl w:ilvl="3" w:tplc="8970391A" w:tentative="1">
      <w:start w:val="1"/>
      <w:numFmt w:val="bullet"/>
      <w:lvlText w:val="&gt;"/>
      <w:lvlJc w:val="left"/>
      <w:pPr>
        <w:tabs>
          <w:tab w:val="num" w:pos="2880"/>
        </w:tabs>
        <w:ind w:left="2880" w:hanging="360"/>
      </w:pPr>
      <w:rPr>
        <w:rFonts w:ascii="Calibri" w:hAnsi="Calibri" w:hint="default"/>
      </w:rPr>
    </w:lvl>
    <w:lvl w:ilvl="4" w:tplc="076C3038" w:tentative="1">
      <w:start w:val="1"/>
      <w:numFmt w:val="bullet"/>
      <w:lvlText w:val="&gt;"/>
      <w:lvlJc w:val="left"/>
      <w:pPr>
        <w:tabs>
          <w:tab w:val="num" w:pos="3600"/>
        </w:tabs>
        <w:ind w:left="3600" w:hanging="360"/>
      </w:pPr>
      <w:rPr>
        <w:rFonts w:ascii="Calibri" w:hAnsi="Calibri" w:hint="default"/>
      </w:rPr>
    </w:lvl>
    <w:lvl w:ilvl="5" w:tplc="29E0BB36" w:tentative="1">
      <w:start w:val="1"/>
      <w:numFmt w:val="bullet"/>
      <w:lvlText w:val="&gt;"/>
      <w:lvlJc w:val="left"/>
      <w:pPr>
        <w:tabs>
          <w:tab w:val="num" w:pos="4320"/>
        </w:tabs>
        <w:ind w:left="4320" w:hanging="360"/>
      </w:pPr>
      <w:rPr>
        <w:rFonts w:ascii="Calibri" w:hAnsi="Calibri" w:hint="default"/>
      </w:rPr>
    </w:lvl>
    <w:lvl w:ilvl="6" w:tplc="87AEB052" w:tentative="1">
      <w:start w:val="1"/>
      <w:numFmt w:val="bullet"/>
      <w:lvlText w:val="&gt;"/>
      <w:lvlJc w:val="left"/>
      <w:pPr>
        <w:tabs>
          <w:tab w:val="num" w:pos="5040"/>
        </w:tabs>
        <w:ind w:left="5040" w:hanging="360"/>
      </w:pPr>
      <w:rPr>
        <w:rFonts w:ascii="Calibri" w:hAnsi="Calibri" w:hint="default"/>
      </w:rPr>
    </w:lvl>
    <w:lvl w:ilvl="7" w:tplc="A8E291E0" w:tentative="1">
      <w:start w:val="1"/>
      <w:numFmt w:val="bullet"/>
      <w:lvlText w:val="&gt;"/>
      <w:lvlJc w:val="left"/>
      <w:pPr>
        <w:tabs>
          <w:tab w:val="num" w:pos="5760"/>
        </w:tabs>
        <w:ind w:left="5760" w:hanging="360"/>
      </w:pPr>
      <w:rPr>
        <w:rFonts w:ascii="Calibri" w:hAnsi="Calibri" w:hint="default"/>
      </w:rPr>
    </w:lvl>
    <w:lvl w:ilvl="8" w:tplc="AA8C6294" w:tentative="1">
      <w:start w:val="1"/>
      <w:numFmt w:val="bullet"/>
      <w:lvlText w:val="&gt;"/>
      <w:lvlJc w:val="left"/>
      <w:pPr>
        <w:tabs>
          <w:tab w:val="num" w:pos="6480"/>
        </w:tabs>
        <w:ind w:left="6480" w:hanging="360"/>
      </w:pPr>
      <w:rPr>
        <w:rFonts w:ascii="Calibri" w:hAnsi="Calibri" w:hint="default"/>
      </w:rPr>
    </w:lvl>
  </w:abstractNum>
  <w:abstractNum w:abstractNumId="4" w15:restartNumberingAfterBreak="0">
    <w:nsid w:val="3B3066B3"/>
    <w:multiLevelType w:val="hybridMultilevel"/>
    <w:tmpl w:val="6F1E52EA"/>
    <w:lvl w:ilvl="0" w:tplc="502AAE26">
      <w:start w:val="1"/>
      <w:numFmt w:val="bullet"/>
      <w:lvlText w:val="&gt;"/>
      <w:lvlJc w:val="left"/>
      <w:pPr>
        <w:tabs>
          <w:tab w:val="num" w:pos="720"/>
        </w:tabs>
        <w:ind w:left="720" w:hanging="360"/>
      </w:pPr>
      <w:rPr>
        <w:rFonts w:ascii="Calibri" w:hAnsi="Calibri" w:hint="default"/>
      </w:rPr>
    </w:lvl>
    <w:lvl w:ilvl="1" w:tplc="5DBC48E0" w:tentative="1">
      <w:start w:val="1"/>
      <w:numFmt w:val="bullet"/>
      <w:lvlText w:val="&gt;"/>
      <w:lvlJc w:val="left"/>
      <w:pPr>
        <w:tabs>
          <w:tab w:val="num" w:pos="1440"/>
        </w:tabs>
        <w:ind w:left="1440" w:hanging="360"/>
      </w:pPr>
      <w:rPr>
        <w:rFonts w:ascii="Calibri" w:hAnsi="Calibri" w:hint="default"/>
      </w:rPr>
    </w:lvl>
    <w:lvl w:ilvl="2" w:tplc="24A40302" w:tentative="1">
      <w:start w:val="1"/>
      <w:numFmt w:val="bullet"/>
      <w:lvlText w:val="&gt;"/>
      <w:lvlJc w:val="left"/>
      <w:pPr>
        <w:tabs>
          <w:tab w:val="num" w:pos="2160"/>
        </w:tabs>
        <w:ind w:left="2160" w:hanging="360"/>
      </w:pPr>
      <w:rPr>
        <w:rFonts w:ascii="Calibri" w:hAnsi="Calibri" w:hint="default"/>
      </w:rPr>
    </w:lvl>
    <w:lvl w:ilvl="3" w:tplc="AD0078A6" w:tentative="1">
      <w:start w:val="1"/>
      <w:numFmt w:val="bullet"/>
      <w:lvlText w:val="&gt;"/>
      <w:lvlJc w:val="left"/>
      <w:pPr>
        <w:tabs>
          <w:tab w:val="num" w:pos="2880"/>
        </w:tabs>
        <w:ind w:left="2880" w:hanging="360"/>
      </w:pPr>
      <w:rPr>
        <w:rFonts w:ascii="Calibri" w:hAnsi="Calibri" w:hint="default"/>
      </w:rPr>
    </w:lvl>
    <w:lvl w:ilvl="4" w:tplc="0FE8BB70" w:tentative="1">
      <w:start w:val="1"/>
      <w:numFmt w:val="bullet"/>
      <w:lvlText w:val="&gt;"/>
      <w:lvlJc w:val="left"/>
      <w:pPr>
        <w:tabs>
          <w:tab w:val="num" w:pos="3600"/>
        </w:tabs>
        <w:ind w:left="3600" w:hanging="360"/>
      </w:pPr>
      <w:rPr>
        <w:rFonts w:ascii="Calibri" w:hAnsi="Calibri" w:hint="default"/>
      </w:rPr>
    </w:lvl>
    <w:lvl w:ilvl="5" w:tplc="6F14E15E" w:tentative="1">
      <w:start w:val="1"/>
      <w:numFmt w:val="bullet"/>
      <w:lvlText w:val="&gt;"/>
      <w:lvlJc w:val="left"/>
      <w:pPr>
        <w:tabs>
          <w:tab w:val="num" w:pos="4320"/>
        </w:tabs>
        <w:ind w:left="4320" w:hanging="360"/>
      </w:pPr>
      <w:rPr>
        <w:rFonts w:ascii="Calibri" w:hAnsi="Calibri" w:hint="default"/>
      </w:rPr>
    </w:lvl>
    <w:lvl w:ilvl="6" w:tplc="5EBA773A" w:tentative="1">
      <w:start w:val="1"/>
      <w:numFmt w:val="bullet"/>
      <w:lvlText w:val="&gt;"/>
      <w:lvlJc w:val="left"/>
      <w:pPr>
        <w:tabs>
          <w:tab w:val="num" w:pos="5040"/>
        </w:tabs>
        <w:ind w:left="5040" w:hanging="360"/>
      </w:pPr>
      <w:rPr>
        <w:rFonts w:ascii="Calibri" w:hAnsi="Calibri" w:hint="default"/>
      </w:rPr>
    </w:lvl>
    <w:lvl w:ilvl="7" w:tplc="67E081AE" w:tentative="1">
      <w:start w:val="1"/>
      <w:numFmt w:val="bullet"/>
      <w:lvlText w:val="&gt;"/>
      <w:lvlJc w:val="left"/>
      <w:pPr>
        <w:tabs>
          <w:tab w:val="num" w:pos="5760"/>
        </w:tabs>
        <w:ind w:left="5760" w:hanging="360"/>
      </w:pPr>
      <w:rPr>
        <w:rFonts w:ascii="Calibri" w:hAnsi="Calibri" w:hint="default"/>
      </w:rPr>
    </w:lvl>
    <w:lvl w:ilvl="8" w:tplc="8FDC7540"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4A501436"/>
    <w:multiLevelType w:val="hybridMultilevel"/>
    <w:tmpl w:val="331E95A0"/>
    <w:lvl w:ilvl="0" w:tplc="A8068764">
      <w:start w:val="1"/>
      <w:numFmt w:val="bullet"/>
      <w:lvlText w:val="&gt;"/>
      <w:lvlJc w:val="left"/>
      <w:pPr>
        <w:tabs>
          <w:tab w:val="num" w:pos="720"/>
        </w:tabs>
        <w:ind w:left="720" w:hanging="360"/>
      </w:pPr>
      <w:rPr>
        <w:rFonts w:ascii="Calibri" w:hAnsi="Calibri" w:hint="default"/>
      </w:rPr>
    </w:lvl>
    <w:lvl w:ilvl="1" w:tplc="ACB068FC">
      <w:numFmt w:val="bullet"/>
      <w:lvlText w:val="&gt;"/>
      <w:lvlJc w:val="left"/>
      <w:pPr>
        <w:tabs>
          <w:tab w:val="num" w:pos="1440"/>
        </w:tabs>
        <w:ind w:left="1440" w:hanging="360"/>
      </w:pPr>
      <w:rPr>
        <w:rFonts w:ascii="Calibri" w:hAnsi="Calibri" w:hint="default"/>
      </w:rPr>
    </w:lvl>
    <w:lvl w:ilvl="2" w:tplc="2BB884B2" w:tentative="1">
      <w:start w:val="1"/>
      <w:numFmt w:val="bullet"/>
      <w:lvlText w:val="&gt;"/>
      <w:lvlJc w:val="left"/>
      <w:pPr>
        <w:tabs>
          <w:tab w:val="num" w:pos="2160"/>
        </w:tabs>
        <w:ind w:left="2160" w:hanging="360"/>
      </w:pPr>
      <w:rPr>
        <w:rFonts w:ascii="Calibri" w:hAnsi="Calibri" w:hint="default"/>
      </w:rPr>
    </w:lvl>
    <w:lvl w:ilvl="3" w:tplc="4A0AD978" w:tentative="1">
      <w:start w:val="1"/>
      <w:numFmt w:val="bullet"/>
      <w:lvlText w:val="&gt;"/>
      <w:lvlJc w:val="left"/>
      <w:pPr>
        <w:tabs>
          <w:tab w:val="num" w:pos="2880"/>
        </w:tabs>
        <w:ind w:left="2880" w:hanging="360"/>
      </w:pPr>
      <w:rPr>
        <w:rFonts w:ascii="Calibri" w:hAnsi="Calibri" w:hint="default"/>
      </w:rPr>
    </w:lvl>
    <w:lvl w:ilvl="4" w:tplc="629C923E" w:tentative="1">
      <w:start w:val="1"/>
      <w:numFmt w:val="bullet"/>
      <w:lvlText w:val="&gt;"/>
      <w:lvlJc w:val="left"/>
      <w:pPr>
        <w:tabs>
          <w:tab w:val="num" w:pos="3600"/>
        </w:tabs>
        <w:ind w:left="3600" w:hanging="360"/>
      </w:pPr>
      <w:rPr>
        <w:rFonts w:ascii="Calibri" w:hAnsi="Calibri" w:hint="default"/>
      </w:rPr>
    </w:lvl>
    <w:lvl w:ilvl="5" w:tplc="D44ABF4E" w:tentative="1">
      <w:start w:val="1"/>
      <w:numFmt w:val="bullet"/>
      <w:lvlText w:val="&gt;"/>
      <w:lvlJc w:val="left"/>
      <w:pPr>
        <w:tabs>
          <w:tab w:val="num" w:pos="4320"/>
        </w:tabs>
        <w:ind w:left="4320" w:hanging="360"/>
      </w:pPr>
      <w:rPr>
        <w:rFonts w:ascii="Calibri" w:hAnsi="Calibri" w:hint="default"/>
      </w:rPr>
    </w:lvl>
    <w:lvl w:ilvl="6" w:tplc="B0B6CCDC" w:tentative="1">
      <w:start w:val="1"/>
      <w:numFmt w:val="bullet"/>
      <w:lvlText w:val="&gt;"/>
      <w:lvlJc w:val="left"/>
      <w:pPr>
        <w:tabs>
          <w:tab w:val="num" w:pos="5040"/>
        </w:tabs>
        <w:ind w:left="5040" w:hanging="360"/>
      </w:pPr>
      <w:rPr>
        <w:rFonts w:ascii="Calibri" w:hAnsi="Calibri" w:hint="default"/>
      </w:rPr>
    </w:lvl>
    <w:lvl w:ilvl="7" w:tplc="8DAA37D0" w:tentative="1">
      <w:start w:val="1"/>
      <w:numFmt w:val="bullet"/>
      <w:lvlText w:val="&gt;"/>
      <w:lvlJc w:val="left"/>
      <w:pPr>
        <w:tabs>
          <w:tab w:val="num" w:pos="5760"/>
        </w:tabs>
        <w:ind w:left="5760" w:hanging="360"/>
      </w:pPr>
      <w:rPr>
        <w:rFonts w:ascii="Calibri" w:hAnsi="Calibri" w:hint="default"/>
      </w:rPr>
    </w:lvl>
    <w:lvl w:ilvl="8" w:tplc="733C69DC"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6DDE1E5F"/>
    <w:multiLevelType w:val="hybridMultilevel"/>
    <w:tmpl w:val="B9A21840"/>
    <w:lvl w:ilvl="0" w:tplc="8ECA7880">
      <w:start w:val="1"/>
      <w:numFmt w:val="bullet"/>
      <w:lvlText w:val="&gt;"/>
      <w:lvlJc w:val="left"/>
      <w:pPr>
        <w:tabs>
          <w:tab w:val="num" w:pos="720"/>
        </w:tabs>
        <w:ind w:left="720" w:hanging="360"/>
      </w:pPr>
      <w:rPr>
        <w:rFonts w:ascii="Calibri" w:hAnsi="Calibri" w:hint="default"/>
      </w:rPr>
    </w:lvl>
    <w:lvl w:ilvl="1" w:tplc="26446104" w:tentative="1">
      <w:start w:val="1"/>
      <w:numFmt w:val="bullet"/>
      <w:lvlText w:val="&gt;"/>
      <w:lvlJc w:val="left"/>
      <w:pPr>
        <w:tabs>
          <w:tab w:val="num" w:pos="1440"/>
        </w:tabs>
        <w:ind w:left="1440" w:hanging="360"/>
      </w:pPr>
      <w:rPr>
        <w:rFonts w:ascii="Calibri" w:hAnsi="Calibri" w:hint="default"/>
      </w:rPr>
    </w:lvl>
    <w:lvl w:ilvl="2" w:tplc="507658E8" w:tentative="1">
      <w:start w:val="1"/>
      <w:numFmt w:val="bullet"/>
      <w:lvlText w:val="&gt;"/>
      <w:lvlJc w:val="left"/>
      <w:pPr>
        <w:tabs>
          <w:tab w:val="num" w:pos="2160"/>
        </w:tabs>
        <w:ind w:left="2160" w:hanging="360"/>
      </w:pPr>
      <w:rPr>
        <w:rFonts w:ascii="Calibri" w:hAnsi="Calibri" w:hint="default"/>
      </w:rPr>
    </w:lvl>
    <w:lvl w:ilvl="3" w:tplc="2CF2AEA8" w:tentative="1">
      <w:start w:val="1"/>
      <w:numFmt w:val="bullet"/>
      <w:lvlText w:val="&gt;"/>
      <w:lvlJc w:val="left"/>
      <w:pPr>
        <w:tabs>
          <w:tab w:val="num" w:pos="2880"/>
        </w:tabs>
        <w:ind w:left="2880" w:hanging="360"/>
      </w:pPr>
      <w:rPr>
        <w:rFonts w:ascii="Calibri" w:hAnsi="Calibri" w:hint="default"/>
      </w:rPr>
    </w:lvl>
    <w:lvl w:ilvl="4" w:tplc="D4CC1386" w:tentative="1">
      <w:start w:val="1"/>
      <w:numFmt w:val="bullet"/>
      <w:lvlText w:val="&gt;"/>
      <w:lvlJc w:val="left"/>
      <w:pPr>
        <w:tabs>
          <w:tab w:val="num" w:pos="3600"/>
        </w:tabs>
        <w:ind w:left="3600" w:hanging="360"/>
      </w:pPr>
      <w:rPr>
        <w:rFonts w:ascii="Calibri" w:hAnsi="Calibri" w:hint="default"/>
      </w:rPr>
    </w:lvl>
    <w:lvl w:ilvl="5" w:tplc="71A2E36A" w:tentative="1">
      <w:start w:val="1"/>
      <w:numFmt w:val="bullet"/>
      <w:lvlText w:val="&gt;"/>
      <w:lvlJc w:val="left"/>
      <w:pPr>
        <w:tabs>
          <w:tab w:val="num" w:pos="4320"/>
        </w:tabs>
        <w:ind w:left="4320" w:hanging="360"/>
      </w:pPr>
      <w:rPr>
        <w:rFonts w:ascii="Calibri" w:hAnsi="Calibri" w:hint="default"/>
      </w:rPr>
    </w:lvl>
    <w:lvl w:ilvl="6" w:tplc="DF7053D8" w:tentative="1">
      <w:start w:val="1"/>
      <w:numFmt w:val="bullet"/>
      <w:lvlText w:val="&gt;"/>
      <w:lvlJc w:val="left"/>
      <w:pPr>
        <w:tabs>
          <w:tab w:val="num" w:pos="5040"/>
        </w:tabs>
        <w:ind w:left="5040" w:hanging="360"/>
      </w:pPr>
      <w:rPr>
        <w:rFonts w:ascii="Calibri" w:hAnsi="Calibri" w:hint="default"/>
      </w:rPr>
    </w:lvl>
    <w:lvl w:ilvl="7" w:tplc="1F149E66" w:tentative="1">
      <w:start w:val="1"/>
      <w:numFmt w:val="bullet"/>
      <w:lvlText w:val="&gt;"/>
      <w:lvlJc w:val="left"/>
      <w:pPr>
        <w:tabs>
          <w:tab w:val="num" w:pos="5760"/>
        </w:tabs>
        <w:ind w:left="5760" w:hanging="360"/>
      </w:pPr>
      <w:rPr>
        <w:rFonts w:ascii="Calibri" w:hAnsi="Calibri" w:hint="default"/>
      </w:rPr>
    </w:lvl>
    <w:lvl w:ilvl="8" w:tplc="589AA19A" w:tentative="1">
      <w:start w:val="1"/>
      <w:numFmt w:val="bullet"/>
      <w:lvlText w:val="&gt;"/>
      <w:lvlJc w:val="left"/>
      <w:pPr>
        <w:tabs>
          <w:tab w:val="num" w:pos="6480"/>
        </w:tabs>
        <w:ind w:left="6480" w:hanging="360"/>
      </w:pPr>
      <w:rPr>
        <w:rFonts w:ascii="Calibri" w:hAnsi="Calibri" w:hint="default"/>
      </w:rPr>
    </w:lvl>
  </w:abstractNum>
  <w:abstractNum w:abstractNumId="7" w15:restartNumberingAfterBreak="0">
    <w:nsid w:val="78EF2FC0"/>
    <w:multiLevelType w:val="hybridMultilevel"/>
    <w:tmpl w:val="50C6349C"/>
    <w:lvl w:ilvl="0" w:tplc="8F30C1D4">
      <w:start w:val="1"/>
      <w:numFmt w:val="bullet"/>
      <w:lvlText w:val="&gt;"/>
      <w:lvlJc w:val="left"/>
      <w:pPr>
        <w:tabs>
          <w:tab w:val="num" w:pos="720"/>
        </w:tabs>
        <w:ind w:left="720" w:hanging="360"/>
      </w:pPr>
      <w:rPr>
        <w:rFonts w:ascii="Calibri" w:hAnsi="Calibri" w:hint="default"/>
      </w:rPr>
    </w:lvl>
    <w:lvl w:ilvl="1" w:tplc="8C38E8E6" w:tentative="1">
      <w:start w:val="1"/>
      <w:numFmt w:val="bullet"/>
      <w:lvlText w:val="&gt;"/>
      <w:lvlJc w:val="left"/>
      <w:pPr>
        <w:tabs>
          <w:tab w:val="num" w:pos="1440"/>
        </w:tabs>
        <w:ind w:left="1440" w:hanging="360"/>
      </w:pPr>
      <w:rPr>
        <w:rFonts w:ascii="Calibri" w:hAnsi="Calibri" w:hint="default"/>
      </w:rPr>
    </w:lvl>
    <w:lvl w:ilvl="2" w:tplc="440A9B12" w:tentative="1">
      <w:start w:val="1"/>
      <w:numFmt w:val="bullet"/>
      <w:lvlText w:val="&gt;"/>
      <w:lvlJc w:val="left"/>
      <w:pPr>
        <w:tabs>
          <w:tab w:val="num" w:pos="2160"/>
        </w:tabs>
        <w:ind w:left="2160" w:hanging="360"/>
      </w:pPr>
      <w:rPr>
        <w:rFonts w:ascii="Calibri" w:hAnsi="Calibri" w:hint="default"/>
      </w:rPr>
    </w:lvl>
    <w:lvl w:ilvl="3" w:tplc="9E9C40C0" w:tentative="1">
      <w:start w:val="1"/>
      <w:numFmt w:val="bullet"/>
      <w:lvlText w:val="&gt;"/>
      <w:lvlJc w:val="left"/>
      <w:pPr>
        <w:tabs>
          <w:tab w:val="num" w:pos="2880"/>
        </w:tabs>
        <w:ind w:left="2880" w:hanging="360"/>
      </w:pPr>
      <w:rPr>
        <w:rFonts w:ascii="Calibri" w:hAnsi="Calibri" w:hint="default"/>
      </w:rPr>
    </w:lvl>
    <w:lvl w:ilvl="4" w:tplc="55F64BF0" w:tentative="1">
      <w:start w:val="1"/>
      <w:numFmt w:val="bullet"/>
      <w:lvlText w:val="&gt;"/>
      <w:lvlJc w:val="left"/>
      <w:pPr>
        <w:tabs>
          <w:tab w:val="num" w:pos="3600"/>
        </w:tabs>
        <w:ind w:left="3600" w:hanging="360"/>
      </w:pPr>
      <w:rPr>
        <w:rFonts w:ascii="Calibri" w:hAnsi="Calibri" w:hint="default"/>
      </w:rPr>
    </w:lvl>
    <w:lvl w:ilvl="5" w:tplc="B8868E82" w:tentative="1">
      <w:start w:val="1"/>
      <w:numFmt w:val="bullet"/>
      <w:lvlText w:val="&gt;"/>
      <w:lvlJc w:val="left"/>
      <w:pPr>
        <w:tabs>
          <w:tab w:val="num" w:pos="4320"/>
        </w:tabs>
        <w:ind w:left="4320" w:hanging="360"/>
      </w:pPr>
      <w:rPr>
        <w:rFonts w:ascii="Calibri" w:hAnsi="Calibri" w:hint="default"/>
      </w:rPr>
    </w:lvl>
    <w:lvl w:ilvl="6" w:tplc="AB380F16" w:tentative="1">
      <w:start w:val="1"/>
      <w:numFmt w:val="bullet"/>
      <w:lvlText w:val="&gt;"/>
      <w:lvlJc w:val="left"/>
      <w:pPr>
        <w:tabs>
          <w:tab w:val="num" w:pos="5040"/>
        </w:tabs>
        <w:ind w:left="5040" w:hanging="360"/>
      </w:pPr>
      <w:rPr>
        <w:rFonts w:ascii="Calibri" w:hAnsi="Calibri" w:hint="default"/>
      </w:rPr>
    </w:lvl>
    <w:lvl w:ilvl="7" w:tplc="07242D90" w:tentative="1">
      <w:start w:val="1"/>
      <w:numFmt w:val="bullet"/>
      <w:lvlText w:val="&gt;"/>
      <w:lvlJc w:val="left"/>
      <w:pPr>
        <w:tabs>
          <w:tab w:val="num" w:pos="5760"/>
        </w:tabs>
        <w:ind w:left="5760" w:hanging="360"/>
      </w:pPr>
      <w:rPr>
        <w:rFonts w:ascii="Calibri" w:hAnsi="Calibri" w:hint="default"/>
      </w:rPr>
    </w:lvl>
    <w:lvl w:ilvl="8" w:tplc="38522A82" w:tentative="1">
      <w:start w:val="1"/>
      <w:numFmt w:val="bullet"/>
      <w:lvlText w:val="&gt;"/>
      <w:lvlJc w:val="left"/>
      <w:pPr>
        <w:tabs>
          <w:tab w:val="num" w:pos="6480"/>
        </w:tabs>
        <w:ind w:left="6480" w:hanging="360"/>
      </w:pPr>
      <w:rPr>
        <w:rFonts w:ascii="Calibri" w:hAnsi="Calibri" w:hint="default"/>
      </w:rPr>
    </w:lvl>
  </w:abstractNum>
  <w:abstractNum w:abstractNumId="8" w15:restartNumberingAfterBreak="0">
    <w:nsid w:val="7EA01C39"/>
    <w:multiLevelType w:val="hybridMultilevel"/>
    <w:tmpl w:val="C9124388"/>
    <w:lvl w:ilvl="0" w:tplc="0726A03E">
      <w:start w:val="1"/>
      <w:numFmt w:val="bullet"/>
      <w:lvlText w:val="&gt;"/>
      <w:lvlJc w:val="left"/>
      <w:pPr>
        <w:tabs>
          <w:tab w:val="num" w:pos="720"/>
        </w:tabs>
        <w:ind w:left="720" w:hanging="360"/>
      </w:pPr>
      <w:rPr>
        <w:rFonts w:ascii="Calibri" w:hAnsi="Calibri" w:hint="default"/>
      </w:rPr>
    </w:lvl>
    <w:lvl w:ilvl="1" w:tplc="F174A916">
      <w:start w:val="1"/>
      <w:numFmt w:val="bullet"/>
      <w:lvlText w:val="&gt;"/>
      <w:lvlJc w:val="left"/>
      <w:pPr>
        <w:tabs>
          <w:tab w:val="num" w:pos="1440"/>
        </w:tabs>
        <w:ind w:left="1440" w:hanging="360"/>
      </w:pPr>
      <w:rPr>
        <w:rFonts w:ascii="Calibri" w:hAnsi="Calibri" w:hint="default"/>
      </w:rPr>
    </w:lvl>
    <w:lvl w:ilvl="2" w:tplc="5A1EA0D6" w:tentative="1">
      <w:start w:val="1"/>
      <w:numFmt w:val="bullet"/>
      <w:lvlText w:val="&gt;"/>
      <w:lvlJc w:val="left"/>
      <w:pPr>
        <w:tabs>
          <w:tab w:val="num" w:pos="2160"/>
        </w:tabs>
        <w:ind w:left="2160" w:hanging="360"/>
      </w:pPr>
      <w:rPr>
        <w:rFonts w:ascii="Calibri" w:hAnsi="Calibri" w:hint="default"/>
      </w:rPr>
    </w:lvl>
    <w:lvl w:ilvl="3" w:tplc="B33A6124" w:tentative="1">
      <w:start w:val="1"/>
      <w:numFmt w:val="bullet"/>
      <w:lvlText w:val="&gt;"/>
      <w:lvlJc w:val="left"/>
      <w:pPr>
        <w:tabs>
          <w:tab w:val="num" w:pos="2880"/>
        </w:tabs>
        <w:ind w:left="2880" w:hanging="360"/>
      </w:pPr>
      <w:rPr>
        <w:rFonts w:ascii="Calibri" w:hAnsi="Calibri" w:hint="default"/>
      </w:rPr>
    </w:lvl>
    <w:lvl w:ilvl="4" w:tplc="303A917A" w:tentative="1">
      <w:start w:val="1"/>
      <w:numFmt w:val="bullet"/>
      <w:lvlText w:val="&gt;"/>
      <w:lvlJc w:val="left"/>
      <w:pPr>
        <w:tabs>
          <w:tab w:val="num" w:pos="3600"/>
        </w:tabs>
        <w:ind w:left="3600" w:hanging="360"/>
      </w:pPr>
      <w:rPr>
        <w:rFonts w:ascii="Calibri" w:hAnsi="Calibri" w:hint="default"/>
      </w:rPr>
    </w:lvl>
    <w:lvl w:ilvl="5" w:tplc="91C23574" w:tentative="1">
      <w:start w:val="1"/>
      <w:numFmt w:val="bullet"/>
      <w:lvlText w:val="&gt;"/>
      <w:lvlJc w:val="left"/>
      <w:pPr>
        <w:tabs>
          <w:tab w:val="num" w:pos="4320"/>
        </w:tabs>
        <w:ind w:left="4320" w:hanging="360"/>
      </w:pPr>
      <w:rPr>
        <w:rFonts w:ascii="Calibri" w:hAnsi="Calibri" w:hint="default"/>
      </w:rPr>
    </w:lvl>
    <w:lvl w:ilvl="6" w:tplc="2EA6E5A2" w:tentative="1">
      <w:start w:val="1"/>
      <w:numFmt w:val="bullet"/>
      <w:lvlText w:val="&gt;"/>
      <w:lvlJc w:val="left"/>
      <w:pPr>
        <w:tabs>
          <w:tab w:val="num" w:pos="5040"/>
        </w:tabs>
        <w:ind w:left="5040" w:hanging="360"/>
      </w:pPr>
      <w:rPr>
        <w:rFonts w:ascii="Calibri" w:hAnsi="Calibri" w:hint="default"/>
      </w:rPr>
    </w:lvl>
    <w:lvl w:ilvl="7" w:tplc="F7F07508" w:tentative="1">
      <w:start w:val="1"/>
      <w:numFmt w:val="bullet"/>
      <w:lvlText w:val="&gt;"/>
      <w:lvlJc w:val="left"/>
      <w:pPr>
        <w:tabs>
          <w:tab w:val="num" w:pos="5760"/>
        </w:tabs>
        <w:ind w:left="5760" w:hanging="360"/>
      </w:pPr>
      <w:rPr>
        <w:rFonts w:ascii="Calibri" w:hAnsi="Calibri" w:hint="default"/>
      </w:rPr>
    </w:lvl>
    <w:lvl w:ilvl="8" w:tplc="12023F48" w:tentative="1">
      <w:start w:val="1"/>
      <w:numFmt w:val="bullet"/>
      <w:lvlText w:val="&gt;"/>
      <w:lvlJc w:val="left"/>
      <w:pPr>
        <w:tabs>
          <w:tab w:val="num" w:pos="6480"/>
        </w:tabs>
        <w:ind w:left="6480" w:hanging="360"/>
      </w:pPr>
      <w:rPr>
        <w:rFonts w:ascii="Calibri" w:hAnsi="Calibri" w:hint="default"/>
      </w:rPr>
    </w:lvl>
  </w:abstractNum>
  <w:num w:numId="1" w16cid:durableId="285284571">
    <w:abstractNumId w:val="2"/>
  </w:num>
  <w:num w:numId="2" w16cid:durableId="887881790">
    <w:abstractNumId w:val="1"/>
  </w:num>
  <w:num w:numId="3" w16cid:durableId="564682898">
    <w:abstractNumId w:val="6"/>
  </w:num>
  <w:num w:numId="4" w16cid:durableId="333191378">
    <w:abstractNumId w:val="0"/>
  </w:num>
  <w:num w:numId="5" w16cid:durableId="115606941">
    <w:abstractNumId w:val="3"/>
  </w:num>
  <w:num w:numId="6" w16cid:durableId="1575314761">
    <w:abstractNumId w:val="8"/>
  </w:num>
  <w:num w:numId="7" w16cid:durableId="1801418441">
    <w:abstractNumId w:val="4"/>
  </w:num>
  <w:num w:numId="8" w16cid:durableId="1469394562">
    <w:abstractNumId w:val="7"/>
  </w:num>
  <w:num w:numId="9" w16cid:durableId="1634945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85"/>
    <w:rsid w:val="00032A35"/>
    <w:rsid w:val="00061C1C"/>
    <w:rsid w:val="000F7243"/>
    <w:rsid w:val="00114159"/>
    <w:rsid w:val="00190928"/>
    <w:rsid w:val="001C269F"/>
    <w:rsid w:val="001C49AB"/>
    <w:rsid w:val="0020075F"/>
    <w:rsid w:val="00282B7A"/>
    <w:rsid w:val="002E02D4"/>
    <w:rsid w:val="002E3F67"/>
    <w:rsid w:val="002F5F9C"/>
    <w:rsid w:val="00333B75"/>
    <w:rsid w:val="003774A3"/>
    <w:rsid w:val="003A30D6"/>
    <w:rsid w:val="003C4D85"/>
    <w:rsid w:val="003D00C4"/>
    <w:rsid w:val="003D2C3A"/>
    <w:rsid w:val="003E1157"/>
    <w:rsid w:val="003F7260"/>
    <w:rsid w:val="00461B14"/>
    <w:rsid w:val="0046434F"/>
    <w:rsid w:val="00473649"/>
    <w:rsid w:val="00517042"/>
    <w:rsid w:val="00522967"/>
    <w:rsid w:val="005E0940"/>
    <w:rsid w:val="005E11FD"/>
    <w:rsid w:val="005F0149"/>
    <w:rsid w:val="006965FC"/>
    <w:rsid w:val="006B080F"/>
    <w:rsid w:val="006B24CF"/>
    <w:rsid w:val="00734392"/>
    <w:rsid w:val="007A571A"/>
    <w:rsid w:val="007A63C2"/>
    <w:rsid w:val="008734E9"/>
    <w:rsid w:val="00977B9A"/>
    <w:rsid w:val="00A04308"/>
    <w:rsid w:val="00A6607D"/>
    <w:rsid w:val="00AB30AB"/>
    <w:rsid w:val="00AD6D5C"/>
    <w:rsid w:val="00B05428"/>
    <w:rsid w:val="00BE51DA"/>
    <w:rsid w:val="00D55A40"/>
    <w:rsid w:val="00D77D7F"/>
    <w:rsid w:val="00DA3156"/>
    <w:rsid w:val="00DD7231"/>
    <w:rsid w:val="00E176F1"/>
    <w:rsid w:val="00E32CD8"/>
    <w:rsid w:val="00E51E5A"/>
    <w:rsid w:val="00E54C40"/>
    <w:rsid w:val="00E806C5"/>
    <w:rsid w:val="00F458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0656"/>
  <w15:chartTrackingRefBased/>
  <w15:docId w15:val="{D4D9B285-D978-4BA2-A700-3D94B61B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4D85"/>
    <w:rPr>
      <w:sz w:val="16"/>
      <w:szCs w:val="16"/>
    </w:rPr>
  </w:style>
  <w:style w:type="paragraph" w:styleId="CommentText">
    <w:name w:val="annotation text"/>
    <w:basedOn w:val="Normal"/>
    <w:link w:val="CommentTextChar"/>
    <w:uiPriority w:val="99"/>
    <w:semiHidden/>
    <w:unhideWhenUsed/>
    <w:rsid w:val="003C4D85"/>
    <w:pPr>
      <w:spacing w:line="240" w:lineRule="auto"/>
    </w:pPr>
    <w:rPr>
      <w:sz w:val="20"/>
      <w:szCs w:val="20"/>
    </w:rPr>
  </w:style>
  <w:style w:type="character" w:customStyle="1" w:styleId="CommentTextChar">
    <w:name w:val="Comment Text Char"/>
    <w:basedOn w:val="DefaultParagraphFont"/>
    <w:link w:val="CommentText"/>
    <w:uiPriority w:val="99"/>
    <w:semiHidden/>
    <w:rsid w:val="003C4D85"/>
    <w:rPr>
      <w:sz w:val="20"/>
      <w:szCs w:val="20"/>
    </w:rPr>
  </w:style>
  <w:style w:type="paragraph" w:styleId="CommentSubject">
    <w:name w:val="annotation subject"/>
    <w:basedOn w:val="CommentText"/>
    <w:next w:val="CommentText"/>
    <w:link w:val="CommentSubjectChar"/>
    <w:uiPriority w:val="99"/>
    <w:semiHidden/>
    <w:unhideWhenUsed/>
    <w:rsid w:val="003C4D85"/>
    <w:rPr>
      <w:b/>
      <w:bCs/>
    </w:rPr>
  </w:style>
  <w:style w:type="character" w:customStyle="1" w:styleId="CommentSubjectChar">
    <w:name w:val="Comment Subject Char"/>
    <w:basedOn w:val="CommentTextChar"/>
    <w:link w:val="CommentSubject"/>
    <w:uiPriority w:val="99"/>
    <w:semiHidden/>
    <w:rsid w:val="003C4D85"/>
    <w:rPr>
      <w:b/>
      <w:bCs/>
      <w:sz w:val="20"/>
      <w:szCs w:val="20"/>
    </w:rPr>
  </w:style>
  <w:style w:type="character" w:styleId="Hyperlink">
    <w:name w:val="Hyperlink"/>
    <w:basedOn w:val="DefaultParagraphFont"/>
    <w:uiPriority w:val="99"/>
    <w:unhideWhenUsed/>
    <w:rsid w:val="00A04308"/>
    <w:rPr>
      <w:color w:val="0563C1" w:themeColor="hyperlink"/>
      <w:u w:val="single"/>
    </w:rPr>
  </w:style>
  <w:style w:type="character" w:styleId="UnresolvedMention">
    <w:name w:val="Unresolved Mention"/>
    <w:basedOn w:val="DefaultParagraphFont"/>
    <w:uiPriority w:val="99"/>
    <w:semiHidden/>
    <w:unhideWhenUsed/>
    <w:rsid w:val="00A04308"/>
    <w:rPr>
      <w:color w:val="605E5C"/>
      <w:shd w:val="clear" w:color="auto" w:fill="E1DFDD"/>
    </w:rPr>
  </w:style>
  <w:style w:type="character" w:styleId="FollowedHyperlink">
    <w:name w:val="FollowedHyperlink"/>
    <w:basedOn w:val="DefaultParagraphFont"/>
    <w:uiPriority w:val="99"/>
    <w:semiHidden/>
    <w:unhideWhenUsed/>
    <w:rsid w:val="00032A35"/>
    <w:rPr>
      <w:color w:val="954F72" w:themeColor="followedHyperlink"/>
      <w:u w:val="single"/>
    </w:rPr>
  </w:style>
  <w:style w:type="paragraph" w:styleId="NormalWeb">
    <w:name w:val="Normal (Web)"/>
    <w:basedOn w:val="Normal"/>
    <w:uiPriority w:val="99"/>
    <w:semiHidden/>
    <w:unhideWhenUsed/>
    <w:rsid w:val="007A63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643">
      <w:bodyDiv w:val="1"/>
      <w:marLeft w:val="0"/>
      <w:marRight w:val="0"/>
      <w:marTop w:val="0"/>
      <w:marBottom w:val="0"/>
      <w:divBdr>
        <w:top w:val="none" w:sz="0" w:space="0" w:color="auto"/>
        <w:left w:val="none" w:sz="0" w:space="0" w:color="auto"/>
        <w:bottom w:val="none" w:sz="0" w:space="0" w:color="auto"/>
        <w:right w:val="none" w:sz="0" w:space="0" w:color="auto"/>
      </w:divBdr>
      <w:divsChild>
        <w:div w:id="896673234">
          <w:marLeft w:val="0"/>
          <w:marRight w:val="0"/>
          <w:marTop w:val="0"/>
          <w:marBottom w:val="55"/>
          <w:divBdr>
            <w:top w:val="none" w:sz="0" w:space="0" w:color="auto"/>
            <w:left w:val="none" w:sz="0" w:space="0" w:color="auto"/>
            <w:bottom w:val="none" w:sz="0" w:space="0" w:color="auto"/>
            <w:right w:val="none" w:sz="0" w:space="0" w:color="auto"/>
          </w:divBdr>
        </w:div>
        <w:div w:id="550188153">
          <w:marLeft w:val="0"/>
          <w:marRight w:val="0"/>
          <w:marTop w:val="0"/>
          <w:marBottom w:val="55"/>
          <w:divBdr>
            <w:top w:val="none" w:sz="0" w:space="0" w:color="auto"/>
            <w:left w:val="none" w:sz="0" w:space="0" w:color="auto"/>
            <w:bottom w:val="none" w:sz="0" w:space="0" w:color="auto"/>
            <w:right w:val="none" w:sz="0" w:space="0" w:color="auto"/>
          </w:divBdr>
        </w:div>
        <w:div w:id="25957477">
          <w:marLeft w:val="0"/>
          <w:marRight w:val="0"/>
          <w:marTop w:val="0"/>
          <w:marBottom w:val="55"/>
          <w:divBdr>
            <w:top w:val="none" w:sz="0" w:space="0" w:color="auto"/>
            <w:left w:val="none" w:sz="0" w:space="0" w:color="auto"/>
            <w:bottom w:val="none" w:sz="0" w:space="0" w:color="auto"/>
            <w:right w:val="none" w:sz="0" w:space="0" w:color="auto"/>
          </w:divBdr>
        </w:div>
        <w:div w:id="182521637">
          <w:marLeft w:val="0"/>
          <w:marRight w:val="0"/>
          <w:marTop w:val="0"/>
          <w:marBottom w:val="55"/>
          <w:divBdr>
            <w:top w:val="none" w:sz="0" w:space="0" w:color="auto"/>
            <w:left w:val="none" w:sz="0" w:space="0" w:color="auto"/>
            <w:bottom w:val="none" w:sz="0" w:space="0" w:color="auto"/>
            <w:right w:val="none" w:sz="0" w:space="0" w:color="auto"/>
          </w:divBdr>
        </w:div>
      </w:divsChild>
    </w:div>
    <w:div w:id="143857234">
      <w:bodyDiv w:val="1"/>
      <w:marLeft w:val="0"/>
      <w:marRight w:val="0"/>
      <w:marTop w:val="0"/>
      <w:marBottom w:val="0"/>
      <w:divBdr>
        <w:top w:val="none" w:sz="0" w:space="0" w:color="auto"/>
        <w:left w:val="none" w:sz="0" w:space="0" w:color="auto"/>
        <w:bottom w:val="none" w:sz="0" w:space="0" w:color="auto"/>
        <w:right w:val="none" w:sz="0" w:space="0" w:color="auto"/>
      </w:divBdr>
      <w:divsChild>
        <w:div w:id="296451356">
          <w:marLeft w:val="0"/>
          <w:marRight w:val="0"/>
          <w:marTop w:val="0"/>
          <w:marBottom w:val="55"/>
          <w:divBdr>
            <w:top w:val="none" w:sz="0" w:space="0" w:color="auto"/>
            <w:left w:val="none" w:sz="0" w:space="0" w:color="auto"/>
            <w:bottom w:val="none" w:sz="0" w:space="0" w:color="auto"/>
            <w:right w:val="none" w:sz="0" w:space="0" w:color="auto"/>
          </w:divBdr>
        </w:div>
        <w:div w:id="883173549">
          <w:marLeft w:val="0"/>
          <w:marRight w:val="0"/>
          <w:marTop w:val="0"/>
          <w:marBottom w:val="55"/>
          <w:divBdr>
            <w:top w:val="none" w:sz="0" w:space="0" w:color="auto"/>
            <w:left w:val="none" w:sz="0" w:space="0" w:color="auto"/>
            <w:bottom w:val="none" w:sz="0" w:space="0" w:color="auto"/>
            <w:right w:val="none" w:sz="0" w:space="0" w:color="auto"/>
          </w:divBdr>
        </w:div>
        <w:div w:id="240990810">
          <w:marLeft w:val="0"/>
          <w:marRight w:val="0"/>
          <w:marTop w:val="0"/>
          <w:marBottom w:val="55"/>
          <w:divBdr>
            <w:top w:val="none" w:sz="0" w:space="0" w:color="auto"/>
            <w:left w:val="none" w:sz="0" w:space="0" w:color="auto"/>
            <w:bottom w:val="none" w:sz="0" w:space="0" w:color="auto"/>
            <w:right w:val="none" w:sz="0" w:space="0" w:color="auto"/>
          </w:divBdr>
        </w:div>
        <w:div w:id="1589849848">
          <w:marLeft w:val="0"/>
          <w:marRight w:val="0"/>
          <w:marTop w:val="0"/>
          <w:marBottom w:val="55"/>
          <w:divBdr>
            <w:top w:val="none" w:sz="0" w:space="0" w:color="auto"/>
            <w:left w:val="none" w:sz="0" w:space="0" w:color="auto"/>
            <w:bottom w:val="none" w:sz="0" w:space="0" w:color="auto"/>
            <w:right w:val="none" w:sz="0" w:space="0" w:color="auto"/>
          </w:divBdr>
        </w:div>
      </w:divsChild>
    </w:div>
    <w:div w:id="253586795">
      <w:bodyDiv w:val="1"/>
      <w:marLeft w:val="0"/>
      <w:marRight w:val="0"/>
      <w:marTop w:val="0"/>
      <w:marBottom w:val="0"/>
      <w:divBdr>
        <w:top w:val="none" w:sz="0" w:space="0" w:color="auto"/>
        <w:left w:val="none" w:sz="0" w:space="0" w:color="auto"/>
        <w:bottom w:val="none" w:sz="0" w:space="0" w:color="auto"/>
        <w:right w:val="none" w:sz="0" w:space="0" w:color="auto"/>
      </w:divBdr>
      <w:divsChild>
        <w:div w:id="1052776035">
          <w:marLeft w:val="0"/>
          <w:marRight w:val="0"/>
          <w:marTop w:val="0"/>
          <w:marBottom w:val="55"/>
          <w:divBdr>
            <w:top w:val="none" w:sz="0" w:space="0" w:color="auto"/>
            <w:left w:val="none" w:sz="0" w:space="0" w:color="auto"/>
            <w:bottom w:val="none" w:sz="0" w:space="0" w:color="auto"/>
            <w:right w:val="none" w:sz="0" w:space="0" w:color="auto"/>
          </w:divBdr>
        </w:div>
        <w:div w:id="1447774221">
          <w:marLeft w:val="0"/>
          <w:marRight w:val="0"/>
          <w:marTop w:val="0"/>
          <w:marBottom w:val="55"/>
          <w:divBdr>
            <w:top w:val="none" w:sz="0" w:space="0" w:color="auto"/>
            <w:left w:val="none" w:sz="0" w:space="0" w:color="auto"/>
            <w:bottom w:val="none" w:sz="0" w:space="0" w:color="auto"/>
            <w:right w:val="none" w:sz="0" w:space="0" w:color="auto"/>
          </w:divBdr>
        </w:div>
        <w:div w:id="519782914">
          <w:marLeft w:val="0"/>
          <w:marRight w:val="0"/>
          <w:marTop w:val="0"/>
          <w:marBottom w:val="55"/>
          <w:divBdr>
            <w:top w:val="none" w:sz="0" w:space="0" w:color="auto"/>
            <w:left w:val="none" w:sz="0" w:space="0" w:color="auto"/>
            <w:bottom w:val="none" w:sz="0" w:space="0" w:color="auto"/>
            <w:right w:val="none" w:sz="0" w:space="0" w:color="auto"/>
          </w:divBdr>
        </w:div>
        <w:div w:id="830023496">
          <w:marLeft w:val="0"/>
          <w:marRight w:val="0"/>
          <w:marTop w:val="0"/>
          <w:marBottom w:val="55"/>
          <w:divBdr>
            <w:top w:val="none" w:sz="0" w:space="0" w:color="auto"/>
            <w:left w:val="none" w:sz="0" w:space="0" w:color="auto"/>
            <w:bottom w:val="none" w:sz="0" w:space="0" w:color="auto"/>
            <w:right w:val="none" w:sz="0" w:space="0" w:color="auto"/>
          </w:divBdr>
        </w:div>
      </w:divsChild>
    </w:div>
    <w:div w:id="308748730">
      <w:bodyDiv w:val="1"/>
      <w:marLeft w:val="0"/>
      <w:marRight w:val="0"/>
      <w:marTop w:val="0"/>
      <w:marBottom w:val="0"/>
      <w:divBdr>
        <w:top w:val="none" w:sz="0" w:space="0" w:color="auto"/>
        <w:left w:val="none" w:sz="0" w:space="0" w:color="auto"/>
        <w:bottom w:val="none" w:sz="0" w:space="0" w:color="auto"/>
        <w:right w:val="none" w:sz="0" w:space="0" w:color="auto"/>
      </w:divBdr>
      <w:divsChild>
        <w:div w:id="1387484075">
          <w:marLeft w:val="0"/>
          <w:marRight w:val="0"/>
          <w:marTop w:val="0"/>
          <w:marBottom w:val="55"/>
          <w:divBdr>
            <w:top w:val="none" w:sz="0" w:space="0" w:color="auto"/>
            <w:left w:val="none" w:sz="0" w:space="0" w:color="auto"/>
            <w:bottom w:val="none" w:sz="0" w:space="0" w:color="auto"/>
            <w:right w:val="none" w:sz="0" w:space="0" w:color="auto"/>
          </w:divBdr>
        </w:div>
        <w:div w:id="611206475">
          <w:marLeft w:val="0"/>
          <w:marRight w:val="0"/>
          <w:marTop w:val="0"/>
          <w:marBottom w:val="55"/>
          <w:divBdr>
            <w:top w:val="none" w:sz="0" w:space="0" w:color="auto"/>
            <w:left w:val="none" w:sz="0" w:space="0" w:color="auto"/>
            <w:bottom w:val="none" w:sz="0" w:space="0" w:color="auto"/>
            <w:right w:val="none" w:sz="0" w:space="0" w:color="auto"/>
          </w:divBdr>
        </w:div>
        <w:div w:id="1869954641">
          <w:marLeft w:val="0"/>
          <w:marRight w:val="0"/>
          <w:marTop w:val="0"/>
          <w:marBottom w:val="55"/>
          <w:divBdr>
            <w:top w:val="none" w:sz="0" w:space="0" w:color="auto"/>
            <w:left w:val="none" w:sz="0" w:space="0" w:color="auto"/>
            <w:bottom w:val="none" w:sz="0" w:space="0" w:color="auto"/>
            <w:right w:val="none" w:sz="0" w:space="0" w:color="auto"/>
          </w:divBdr>
        </w:div>
        <w:div w:id="1691448979">
          <w:marLeft w:val="0"/>
          <w:marRight w:val="0"/>
          <w:marTop w:val="0"/>
          <w:marBottom w:val="55"/>
          <w:divBdr>
            <w:top w:val="none" w:sz="0" w:space="0" w:color="auto"/>
            <w:left w:val="none" w:sz="0" w:space="0" w:color="auto"/>
            <w:bottom w:val="none" w:sz="0" w:space="0" w:color="auto"/>
            <w:right w:val="none" w:sz="0" w:space="0" w:color="auto"/>
          </w:divBdr>
        </w:div>
        <w:div w:id="307323026">
          <w:marLeft w:val="0"/>
          <w:marRight w:val="0"/>
          <w:marTop w:val="0"/>
          <w:marBottom w:val="55"/>
          <w:divBdr>
            <w:top w:val="none" w:sz="0" w:space="0" w:color="auto"/>
            <w:left w:val="none" w:sz="0" w:space="0" w:color="auto"/>
            <w:bottom w:val="none" w:sz="0" w:space="0" w:color="auto"/>
            <w:right w:val="none" w:sz="0" w:space="0" w:color="auto"/>
          </w:divBdr>
        </w:div>
        <w:div w:id="1343237824">
          <w:marLeft w:val="0"/>
          <w:marRight w:val="0"/>
          <w:marTop w:val="0"/>
          <w:marBottom w:val="55"/>
          <w:divBdr>
            <w:top w:val="none" w:sz="0" w:space="0" w:color="auto"/>
            <w:left w:val="none" w:sz="0" w:space="0" w:color="auto"/>
            <w:bottom w:val="none" w:sz="0" w:space="0" w:color="auto"/>
            <w:right w:val="none" w:sz="0" w:space="0" w:color="auto"/>
          </w:divBdr>
        </w:div>
      </w:divsChild>
    </w:div>
    <w:div w:id="671765713">
      <w:bodyDiv w:val="1"/>
      <w:marLeft w:val="0"/>
      <w:marRight w:val="0"/>
      <w:marTop w:val="0"/>
      <w:marBottom w:val="0"/>
      <w:divBdr>
        <w:top w:val="none" w:sz="0" w:space="0" w:color="auto"/>
        <w:left w:val="none" w:sz="0" w:space="0" w:color="auto"/>
        <w:bottom w:val="none" w:sz="0" w:space="0" w:color="auto"/>
        <w:right w:val="none" w:sz="0" w:space="0" w:color="auto"/>
      </w:divBdr>
    </w:div>
    <w:div w:id="694423590">
      <w:bodyDiv w:val="1"/>
      <w:marLeft w:val="0"/>
      <w:marRight w:val="0"/>
      <w:marTop w:val="0"/>
      <w:marBottom w:val="0"/>
      <w:divBdr>
        <w:top w:val="none" w:sz="0" w:space="0" w:color="auto"/>
        <w:left w:val="none" w:sz="0" w:space="0" w:color="auto"/>
        <w:bottom w:val="none" w:sz="0" w:space="0" w:color="auto"/>
        <w:right w:val="none" w:sz="0" w:space="0" w:color="auto"/>
      </w:divBdr>
      <w:divsChild>
        <w:div w:id="701828375">
          <w:marLeft w:val="0"/>
          <w:marRight w:val="0"/>
          <w:marTop w:val="0"/>
          <w:marBottom w:val="55"/>
          <w:divBdr>
            <w:top w:val="none" w:sz="0" w:space="0" w:color="auto"/>
            <w:left w:val="none" w:sz="0" w:space="0" w:color="auto"/>
            <w:bottom w:val="none" w:sz="0" w:space="0" w:color="auto"/>
            <w:right w:val="none" w:sz="0" w:space="0" w:color="auto"/>
          </w:divBdr>
        </w:div>
        <w:div w:id="871842950">
          <w:marLeft w:val="0"/>
          <w:marRight w:val="0"/>
          <w:marTop w:val="0"/>
          <w:marBottom w:val="55"/>
          <w:divBdr>
            <w:top w:val="none" w:sz="0" w:space="0" w:color="auto"/>
            <w:left w:val="none" w:sz="0" w:space="0" w:color="auto"/>
            <w:bottom w:val="none" w:sz="0" w:space="0" w:color="auto"/>
            <w:right w:val="none" w:sz="0" w:space="0" w:color="auto"/>
          </w:divBdr>
        </w:div>
        <w:div w:id="940647077">
          <w:marLeft w:val="0"/>
          <w:marRight w:val="0"/>
          <w:marTop w:val="0"/>
          <w:marBottom w:val="55"/>
          <w:divBdr>
            <w:top w:val="none" w:sz="0" w:space="0" w:color="auto"/>
            <w:left w:val="none" w:sz="0" w:space="0" w:color="auto"/>
            <w:bottom w:val="none" w:sz="0" w:space="0" w:color="auto"/>
            <w:right w:val="none" w:sz="0" w:space="0" w:color="auto"/>
          </w:divBdr>
        </w:div>
      </w:divsChild>
    </w:div>
    <w:div w:id="840201337">
      <w:bodyDiv w:val="1"/>
      <w:marLeft w:val="0"/>
      <w:marRight w:val="0"/>
      <w:marTop w:val="0"/>
      <w:marBottom w:val="0"/>
      <w:divBdr>
        <w:top w:val="none" w:sz="0" w:space="0" w:color="auto"/>
        <w:left w:val="none" w:sz="0" w:space="0" w:color="auto"/>
        <w:bottom w:val="none" w:sz="0" w:space="0" w:color="auto"/>
        <w:right w:val="none" w:sz="0" w:space="0" w:color="auto"/>
      </w:divBdr>
      <w:divsChild>
        <w:div w:id="604851697">
          <w:marLeft w:val="547"/>
          <w:marRight w:val="0"/>
          <w:marTop w:val="0"/>
          <w:marBottom w:val="0"/>
          <w:divBdr>
            <w:top w:val="none" w:sz="0" w:space="0" w:color="auto"/>
            <w:left w:val="none" w:sz="0" w:space="0" w:color="auto"/>
            <w:bottom w:val="none" w:sz="0" w:space="0" w:color="auto"/>
            <w:right w:val="none" w:sz="0" w:space="0" w:color="auto"/>
          </w:divBdr>
        </w:div>
        <w:div w:id="642081829">
          <w:marLeft w:val="547"/>
          <w:marRight w:val="0"/>
          <w:marTop w:val="0"/>
          <w:marBottom w:val="0"/>
          <w:divBdr>
            <w:top w:val="none" w:sz="0" w:space="0" w:color="auto"/>
            <w:left w:val="none" w:sz="0" w:space="0" w:color="auto"/>
            <w:bottom w:val="none" w:sz="0" w:space="0" w:color="auto"/>
            <w:right w:val="none" w:sz="0" w:space="0" w:color="auto"/>
          </w:divBdr>
        </w:div>
        <w:div w:id="1882283767">
          <w:marLeft w:val="547"/>
          <w:marRight w:val="0"/>
          <w:marTop w:val="0"/>
          <w:marBottom w:val="0"/>
          <w:divBdr>
            <w:top w:val="none" w:sz="0" w:space="0" w:color="auto"/>
            <w:left w:val="none" w:sz="0" w:space="0" w:color="auto"/>
            <w:bottom w:val="none" w:sz="0" w:space="0" w:color="auto"/>
            <w:right w:val="none" w:sz="0" w:space="0" w:color="auto"/>
          </w:divBdr>
        </w:div>
        <w:div w:id="799685465">
          <w:marLeft w:val="547"/>
          <w:marRight w:val="0"/>
          <w:marTop w:val="0"/>
          <w:marBottom w:val="0"/>
          <w:divBdr>
            <w:top w:val="none" w:sz="0" w:space="0" w:color="auto"/>
            <w:left w:val="none" w:sz="0" w:space="0" w:color="auto"/>
            <w:bottom w:val="none" w:sz="0" w:space="0" w:color="auto"/>
            <w:right w:val="none" w:sz="0" w:space="0" w:color="auto"/>
          </w:divBdr>
        </w:div>
        <w:div w:id="1812863376">
          <w:marLeft w:val="547"/>
          <w:marRight w:val="0"/>
          <w:marTop w:val="0"/>
          <w:marBottom w:val="0"/>
          <w:divBdr>
            <w:top w:val="none" w:sz="0" w:space="0" w:color="auto"/>
            <w:left w:val="none" w:sz="0" w:space="0" w:color="auto"/>
            <w:bottom w:val="none" w:sz="0" w:space="0" w:color="auto"/>
            <w:right w:val="none" w:sz="0" w:space="0" w:color="auto"/>
          </w:divBdr>
        </w:div>
      </w:divsChild>
    </w:div>
    <w:div w:id="1241258023">
      <w:bodyDiv w:val="1"/>
      <w:marLeft w:val="0"/>
      <w:marRight w:val="0"/>
      <w:marTop w:val="0"/>
      <w:marBottom w:val="0"/>
      <w:divBdr>
        <w:top w:val="none" w:sz="0" w:space="0" w:color="auto"/>
        <w:left w:val="none" w:sz="0" w:space="0" w:color="auto"/>
        <w:bottom w:val="none" w:sz="0" w:space="0" w:color="auto"/>
        <w:right w:val="none" w:sz="0" w:space="0" w:color="auto"/>
      </w:divBdr>
      <w:divsChild>
        <w:div w:id="1152869261">
          <w:marLeft w:val="0"/>
          <w:marRight w:val="0"/>
          <w:marTop w:val="0"/>
          <w:marBottom w:val="55"/>
          <w:divBdr>
            <w:top w:val="none" w:sz="0" w:space="0" w:color="auto"/>
            <w:left w:val="none" w:sz="0" w:space="0" w:color="auto"/>
            <w:bottom w:val="none" w:sz="0" w:space="0" w:color="auto"/>
            <w:right w:val="none" w:sz="0" w:space="0" w:color="auto"/>
          </w:divBdr>
        </w:div>
        <w:div w:id="467820857">
          <w:marLeft w:val="0"/>
          <w:marRight w:val="0"/>
          <w:marTop w:val="0"/>
          <w:marBottom w:val="55"/>
          <w:divBdr>
            <w:top w:val="none" w:sz="0" w:space="0" w:color="auto"/>
            <w:left w:val="none" w:sz="0" w:space="0" w:color="auto"/>
            <w:bottom w:val="none" w:sz="0" w:space="0" w:color="auto"/>
            <w:right w:val="none" w:sz="0" w:space="0" w:color="auto"/>
          </w:divBdr>
        </w:div>
        <w:div w:id="1342703632">
          <w:marLeft w:val="0"/>
          <w:marRight w:val="0"/>
          <w:marTop w:val="0"/>
          <w:marBottom w:val="55"/>
          <w:divBdr>
            <w:top w:val="none" w:sz="0" w:space="0" w:color="auto"/>
            <w:left w:val="none" w:sz="0" w:space="0" w:color="auto"/>
            <w:bottom w:val="none" w:sz="0" w:space="0" w:color="auto"/>
            <w:right w:val="none" w:sz="0" w:space="0" w:color="auto"/>
          </w:divBdr>
        </w:div>
        <w:div w:id="873350955">
          <w:marLeft w:val="0"/>
          <w:marRight w:val="0"/>
          <w:marTop w:val="0"/>
          <w:marBottom w:val="55"/>
          <w:divBdr>
            <w:top w:val="none" w:sz="0" w:space="0" w:color="auto"/>
            <w:left w:val="none" w:sz="0" w:space="0" w:color="auto"/>
            <w:bottom w:val="none" w:sz="0" w:space="0" w:color="auto"/>
            <w:right w:val="none" w:sz="0" w:space="0" w:color="auto"/>
          </w:divBdr>
        </w:div>
      </w:divsChild>
    </w:div>
    <w:div w:id="1345667251">
      <w:bodyDiv w:val="1"/>
      <w:marLeft w:val="0"/>
      <w:marRight w:val="0"/>
      <w:marTop w:val="0"/>
      <w:marBottom w:val="0"/>
      <w:divBdr>
        <w:top w:val="none" w:sz="0" w:space="0" w:color="auto"/>
        <w:left w:val="none" w:sz="0" w:space="0" w:color="auto"/>
        <w:bottom w:val="none" w:sz="0" w:space="0" w:color="auto"/>
        <w:right w:val="none" w:sz="0" w:space="0" w:color="auto"/>
      </w:divBdr>
      <w:divsChild>
        <w:div w:id="1864201191">
          <w:marLeft w:val="0"/>
          <w:marRight w:val="0"/>
          <w:marTop w:val="0"/>
          <w:marBottom w:val="55"/>
          <w:divBdr>
            <w:top w:val="none" w:sz="0" w:space="0" w:color="auto"/>
            <w:left w:val="none" w:sz="0" w:space="0" w:color="auto"/>
            <w:bottom w:val="none" w:sz="0" w:space="0" w:color="auto"/>
            <w:right w:val="none" w:sz="0" w:space="0" w:color="auto"/>
          </w:divBdr>
        </w:div>
        <w:div w:id="1169910775">
          <w:marLeft w:val="0"/>
          <w:marRight w:val="0"/>
          <w:marTop w:val="0"/>
          <w:marBottom w:val="55"/>
          <w:divBdr>
            <w:top w:val="none" w:sz="0" w:space="0" w:color="auto"/>
            <w:left w:val="none" w:sz="0" w:space="0" w:color="auto"/>
            <w:bottom w:val="none" w:sz="0" w:space="0" w:color="auto"/>
            <w:right w:val="none" w:sz="0" w:space="0" w:color="auto"/>
          </w:divBdr>
        </w:div>
        <w:div w:id="454254375">
          <w:marLeft w:val="0"/>
          <w:marRight w:val="0"/>
          <w:marTop w:val="0"/>
          <w:marBottom w:val="55"/>
          <w:divBdr>
            <w:top w:val="none" w:sz="0" w:space="0" w:color="auto"/>
            <w:left w:val="none" w:sz="0" w:space="0" w:color="auto"/>
            <w:bottom w:val="none" w:sz="0" w:space="0" w:color="auto"/>
            <w:right w:val="none" w:sz="0" w:space="0" w:color="auto"/>
          </w:divBdr>
        </w:div>
        <w:div w:id="439879201">
          <w:marLeft w:val="0"/>
          <w:marRight w:val="0"/>
          <w:marTop w:val="0"/>
          <w:marBottom w:val="55"/>
          <w:divBdr>
            <w:top w:val="none" w:sz="0" w:space="0" w:color="auto"/>
            <w:left w:val="none" w:sz="0" w:space="0" w:color="auto"/>
            <w:bottom w:val="none" w:sz="0" w:space="0" w:color="auto"/>
            <w:right w:val="none" w:sz="0" w:space="0" w:color="auto"/>
          </w:divBdr>
        </w:div>
        <w:div w:id="1795708616">
          <w:marLeft w:val="0"/>
          <w:marRight w:val="0"/>
          <w:marTop w:val="0"/>
          <w:marBottom w:val="55"/>
          <w:divBdr>
            <w:top w:val="none" w:sz="0" w:space="0" w:color="auto"/>
            <w:left w:val="none" w:sz="0" w:space="0" w:color="auto"/>
            <w:bottom w:val="none" w:sz="0" w:space="0" w:color="auto"/>
            <w:right w:val="none" w:sz="0" w:space="0" w:color="auto"/>
          </w:divBdr>
        </w:div>
      </w:divsChild>
    </w:div>
    <w:div w:id="1756585985">
      <w:bodyDiv w:val="1"/>
      <w:marLeft w:val="0"/>
      <w:marRight w:val="0"/>
      <w:marTop w:val="0"/>
      <w:marBottom w:val="0"/>
      <w:divBdr>
        <w:top w:val="none" w:sz="0" w:space="0" w:color="auto"/>
        <w:left w:val="none" w:sz="0" w:space="0" w:color="auto"/>
        <w:bottom w:val="none" w:sz="0" w:space="0" w:color="auto"/>
        <w:right w:val="none" w:sz="0" w:space="0" w:color="auto"/>
      </w:divBdr>
      <w:divsChild>
        <w:div w:id="1859584145">
          <w:marLeft w:val="0"/>
          <w:marRight w:val="0"/>
          <w:marTop w:val="0"/>
          <w:marBottom w:val="55"/>
          <w:divBdr>
            <w:top w:val="none" w:sz="0" w:space="0" w:color="auto"/>
            <w:left w:val="none" w:sz="0" w:space="0" w:color="auto"/>
            <w:bottom w:val="none" w:sz="0" w:space="0" w:color="auto"/>
            <w:right w:val="none" w:sz="0" w:space="0" w:color="auto"/>
          </w:divBdr>
        </w:div>
        <w:div w:id="71321887">
          <w:marLeft w:val="0"/>
          <w:marRight w:val="0"/>
          <w:marTop w:val="0"/>
          <w:marBottom w:val="55"/>
          <w:divBdr>
            <w:top w:val="none" w:sz="0" w:space="0" w:color="auto"/>
            <w:left w:val="none" w:sz="0" w:space="0" w:color="auto"/>
            <w:bottom w:val="none" w:sz="0" w:space="0" w:color="auto"/>
            <w:right w:val="none" w:sz="0" w:space="0" w:color="auto"/>
          </w:divBdr>
        </w:div>
        <w:div w:id="1698198653">
          <w:marLeft w:val="720"/>
          <w:marRight w:val="0"/>
          <w:marTop w:val="0"/>
          <w:marBottom w:val="55"/>
          <w:divBdr>
            <w:top w:val="none" w:sz="0" w:space="0" w:color="auto"/>
            <w:left w:val="none" w:sz="0" w:space="0" w:color="auto"/>
            <w:bottom w:val="none" w:sz="0" w:space="0" w:color="auto"/>
            <w:right w:val="none" w:sz="0" w:space="0" w:color="auto"/>
          </w:divBdr>
        </w:div>
        <w:div w:id="2058964950">
          <w:marLeft w:val="0"/>
          <w:marRight w:val="0"/>
          <w:marTop w:val="0"/>
          <w:marBottom w:val="55"/>
          <w:divBdr>
            <w:top w:val="none" w:sz="0" w:space="0" w:color="auto"/>
            <w:left w:val="none" w:sz="0" w:space="0" w:color="auto"/>
            <w:bottom w:val="none" w:sz="0" w:space="0" w:color="auto"/>
            <w:right w:val="none" w:sz="0" w:space="0" w:color="auto"/>
          </w:divBdr>
        </w:div>
      </w:divsChild>
    </w:div>
    <w:div w:id="1761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fat.gov.au/trade/agreements/in-force/cptpp/comprehensive-and-progressive-agreement-for-trans-pacific-partner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epn/prensa/the-aim-of-president-enrique-pena-nieto-s-administration-is-to-diversify-and-expand-mexico-s-trade-relationship-with-the-world-esh" TargetMode="External"/><Relationship Id="rId11" Type="http://schemas.openxmlformats.org/officeDocument/2006/relationships/customXml" Target="../customXml/item2.xml"/><Relationship Id="rId5" Type="http://schemas.openxmlformats.org/officeDocument/2006/relationships/hyperlink" Target="https://data.oecd.org/hha/household-disposable-income.ht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64D44-9914-4E28-BEBD-407D8BD6F041}"/>
</file>

<file path=customXml/itemProps2.xml><?xml version="1.0" encoding="utf-8"?>
<ds:datastoreItem xmlns:ds="http://schemas.openxmlformats.org/officeDocument/2006/customXml" ds:itemID="{1F0EFCED-E038-4357-906D-38E3B0AD76AB}"/>
</file>

<file path=docProps/app.xml><?xml version="1.0" encoding="utf-8"?>
<Properties xmlns="http://schemas.openxmlformats.org/officeDocument/2006/extended-properties" xmlns:vt="http://schemas.openxmlformats.org/officeDocument/2006/docPropsVTypes">
  <Template>Normal.dotm</Template>
  <TotalTime>62</TotalTime>
  <Pages>1</Pages>
  <Words>449</Words>
  <Characters>2561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Mexico food and agriculture - June 2022</dc:title>
  <dc:subject/>
  <dc:creator>Department of Agriculture, Fisheries and Forestry</dc:creator>
  <cp:keywords/>
  <dc:description/>
  <dcterms:created xsi:type="dcterms:W3CDTF">2022-06-09T05:02:00Z</dcterms:created>
  <dcterms:modified xsi:type="dcterms:W3CDTF">2022-06-15T00:29:00Z</dcterms:modified>
</cp:coreProperties>
</file>