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F9A74F" w14:textId="63482906" w:rsidR="00D84121" w:rsidRPr="002971D1" w:rsidRDefault="00401B79">
      <w:pPr>
        <w:rPr>
          <w:b/>
          <w:bCs/>
        </w:rPr>
      </w:pPr>
      <w:r w:rsidRPr="002971D1">
        <w:rPr>
          <w:b/>
          <w:bCs/>
        </w:rPr>
        <w:t>Transcript</w:t>
      </w:r>
      <w:r w:rsidR="002971D1">
        <w:rPr>
          <w:b/>
          <w:bCs/>
        </w:rPr>
        <w:t xml:space="preserve"> – </w:t>
      </w:r>
      <w:r w:rsidR="00A5519F">
        <w:rPr>
          <w:b/>
          <w:bCs/>
        </w:rPr>
        <w:t>d</w:t>
      </w:r>
      <w:r w:rsidR="002971D1">
        <w:rPr>
          <w:b/>
          <w:bCs/>
        </w:rPr>
        <w:t xml:space="preserve">ay in the </w:t>
      </w:r>
      <w:r w:rsidR="00A5519F">
        <w:rPr>
          <w:b/>
          <w:bCs/>
        </w:rPr>
        <w:t>l</w:t>
      </w:r>
      <w:r w:rsidR="002971D1">
        <w:rPr>
          <w:b/>
          <w:bCs/>
        </w:rPr>
        <w:t xml:space="preserve">ife </w:t>
      </w:r>
      <w:r w:rsidR="002D58D1">
        <w:rPr>
          <w:b/>
          <w:bCs/>
        </w:rPr>
        <w:t xml:space="preserve">of </w:t>
      </w:r>
      <w:r w:rsidR="00A5519F">
        <w:rPr>
          <w:b/>
          <w:bCs/>
        </w:rPr>
        <w:t>l</w:t>
      </w:r>
      <w:r w:rsidR="00034F76">
        <w:rPr>
          <w:b/>
          <w:bCs/>
        </w:rPr>
        <w:t>andcare</w:t>
      </w:r>
    </w:p>
    <w:p w14:paraId="216170D5" w14:textId="3232560D" w:rsidR="00401B79" w:rsidRDefault="00401B79"/>
    <w:p w14:paraId="2086DF2B" w14:textId="3C30271A" w:rsidR="00C22B73" w:rsidRPr="000F7412" w:rsidRDefault="00034F76">
      <w:pPr>
        <w:rPr>
          <w:b/>
          <w:bCs/>
        </w:rPr>
      </w:pPr>
      <w:r w:rsidRPr="000F7412">
        <w:rPr>
          <w:b/>
          <w:bCs/>
        </w:rPr>
        <w:t>Ian Thompson</w:t>
      </w:r>
      <w:r w:rsidR="00C22B73" w:rsidRPr="000F7412">
        <w:rPr>
          <w:b/>
          <w:bCs/>
        </w:rPr>
        <w:t xml:space="preserve">: </w:t>
      </w:r>
    </w:p>
    <w:p w14:paraId="4B57DBB6" w14:textId="57A6E41F" w:rsidR="00C22B73" w:rsidRDefault="00401B79" w:rsidP="00034F76">
      <w:r>
        <w:t>My name</w:t>
      </w:r>
      <w:r w:rsidR="00034F76">
        <w:t xml:space="preserve">s Ian Thompson I’m Australia’s Chief Environmental Biosecurity Officer. My role is to protect Australia’s plants, animals, </w:t>
      </w:r>
      <w:proofErr w:type="gramStart"/>
      <w:r w:rsidR="00034F76">
        <w:t>environment</w:t>
      </w:r>
      <w:proofErr w:type="gramEnd"/>
      <w:r w:rsidR="00034F76">
        <w:t xml:space="preserve"> and </w:t>
      </w:r>
      <w:r w:rsidR="00E608C2">
        <w:t xml:space="preserve">urban </w:t>
      </w:r>
      <w:r w:rsidR="00034F76" w:rsidRPr="002842EB">
        <w:t>amenity</w:t>
      </w:r>
      <w:r w:rsidR="00034F76">
        <w:t xml:space="preserve"> as</w:t>
      </w:r>
      <w:r w:rsidR="000F7412">
        <w:t xml:space="preserve"> </w:t>
      </w:r>
      <w:r w:rsidR="00034F76">
        <w:t>well from invasive and exotic pest and diseases.  My experience in many years in agriculture, water management, landcare and biosecurity we think it</w:t>
      </w:r>
      <w:r w:rsidR="007E7CC8">
        <w:t>’</w:t>
      </w:r>
      <w:r w:rsidR="00034F76">
        <w:t xml:space="preserve">s about science it’s really about people. The science is tough and it’s hard but it’s amendable about analysis. Working with people you got to </w:t>
      </w:r>
      <w:proofErr w:type="gramStart"/>
      <w:r w:rsidR="00034F76">
        <w:t>take into account</w:t>
      </w:r>
      <w:proofErr w:type="gramEnd"/>
      <w:r w:rsidR="00034F76">
        <w:t xml:space="preserve"> conflicting objectives, conflicting likes, different knowledge, different risk </w:t>
      </w:r>
      <w:r w:rsidR="00F04BE3">
        <w:t xml:space="preserve">preferences and just different motivations. Are they farming cause they enjoy the lifestyle or are they farming to make a lot of money or are they farming cause they inherited from their father we’ve gotta take that into account it’s all about people. </w:t>
      </w:r>
    </w:p>
    <w:p w14:paraId="00D54650" w14:textId="26937F44" w:rsidR="00F04BE3" w:rsidRPr="000F7412" w:rsidRDefault="00F04BE3" w:rsidP="00034F76">
      <w:pPr>
        <w:rPr>
          <w:b/>
          <w:bCs/>
        </w:rPr>
      </w:pPr>
      <w:r w:rsidRPr="000F7412">
        <w:rPr>
          <w:b/>
          <w:bCs/>
        </w:rPr>
        <w:t>Steve Costello:</w:t>
      </w:r>
    </w:p>
    <w:p w14:paraId="797FA840" w14:textId="00F2CD0F" w:rsidR="00F04BE3" w:rsidRDefault="00F04BE3" w:rsidP="00034F76">
      <w:r>
        <w:t xml:space="preserve">My names Steve Costello and I’m assistant secretary for program delivery in the biodiversity conservation division. Landcare’s always been about better environmental outcomes and better agriculture outcomes. Farmers were seen degradation of their land with </w:t>
      </w:r>
      <w:r w:rsidR="007E7CC8">
        <w:t xml:space="preserve">large </w:t>
      </w:r>
      <w:r>
        <w:t>gulley erosion so they were losing their soil so that was both an environmental problem and agriculture problem there. It would be better for both farmers and the environment if we got on</w:t>
      </w:r>
      <w:r w:rsidR="001909DE">
        <w:t xml:space="preserve"> </w:t>
      </w:r>
      <w:r>
        <w:t xml:space="preserve">top of those </w:t>
      </w:r>
      <w:proofErr w:type="gramStart"/>
      <w:r>
        <w:t>things</w:t>
      </w:r>
      <w:proofErr w:type="gramEnd"/>
      <w:r>
        <w:t xml:space="preserve"> we maintain ground</w:t>
      </w:r>
      <w:r w:rsidR="000F7412">
        <w:t xml:space="preserve"> </w:t>
      </w:r>
      <w:r>
        <w:t xml:space="preserve">cover we revegetate creek lines and the rivers. Once we did </w:t>
      </w:r>
      <w:proofErr w:type="gramStart"/>
      <w:r>
        <w:t>that</w:t>
      </w:r>
      <w:proofErr w:type="gramEnd"/>
      <w:r>
        <w:t xml:space="preserve"> we realised that was also providing habitat then for other native birds and animals. Little mammals </w:t>
      </w:r>
      <w:r w:rsidR="007E7CC8">
        <w:t xml:space="preserve">they </w:t>
      </w:r>
      <w:r>
        <w:t>don’t like to cross open grounds so having these connections of vegetation</w:t>
      </w:r>
      <w:r w:rsidR="007E7CC8">
        <w:t>al</w:t>
      </w:r>
      <w:r>
        <w:t xml:space="preserve"> and creek lines and things like that gives them a chance to move and </w:t>
      </w:r>
      <w:r w:rsidR="0090390A">
        <w:t xml:space="preserve">create more genetic diversity </w:t>
      </w:r>
      <w:r w:rsidR="007E7CC8">
        <w:t xml:space="preserve">more </w:t>
      </w:r>
      <w:r w:rsidR="0090390A">
        <w:t>breeding opportunities and more habitat</w:t>
      </w:r>
      <w:r w:rsidR="007E7CC8">
        <w:t xml:space="preserve"> for them</w:t>
      </w:r>
      <w:r w:rsidR="0090390A">
        <w:t xml:space="preserve">. It’s a win for everybody, it’s a win for the environment and it’s a win for agriculture as well. </w:t>
      </w:r>
    </w:p>
    <w:p w14:paraId="5B17713D" w14:textId="77777777" w:rsidR="001909DE" w:rsidRPr="000F7412" w:rsidRDefault="001909DE" w:rsidP="001909DE">
      <w:pPr>
        <w:rPr>
          <w:b/>
          <w:bCs/>
        </w:rPr>
      </w:pPr>
      <w:r w:rsidRPr="000F7412">
        <w:rPr>
          <w:b/>
          <w:bCs/>
        </w:rPr>
        <w:t xml:space="preserve">Ian Thompson: </w:t>
      </w:r>
    </w:p>
    <w:p w14:paraId="0FA97B28" w14:textId="1924A4AE" w:rsidR="001909DE" w:rsidRDefault="001909DE" w:rsidP="00034F76">
      <w:r>
        <w:t xml:space="preserve">From my point of view coming together in one department </w:t>
      </w:r>
      <w:proofErr w:type="gramStart"/>
      <w:r>
        <w:t>actually makes</w:t>
      </w:r>
      <w:proofErr w:type="gramEnd"/>
      <w:r>
        <w:t xml:space="preserve"> a lot of sense. We were the two departments in Canberra most interested in our natural resource space one has sustainable uses of it the others perhaps focus more on protecting the most valuable assets within it. Now we’re together we can combine </w:t>
      </w:r>
      <w:proofErr w:type="gramStart"/>
      <w:r>
        <w:t>all of</w:t>
      </w:r>
      <w:proofErr w:type="gramEnd"/>
      <w:r>
        <w:t xml:space="preserve"> that science all of that data all of that stakeholder relationships into one combined effort to do the job well.</w:t>
      </w:r>
    </w:p>
    <w:p w14:paraId="674FA4F7" w14:textId="77777777" w:rsidR="001909DE" w:rsidRPr="000F7412" w:rsidRDefault="001909DE" w:rsidP="001909DE">
      <w:pPr>
        <w:rPr>
          <w:b/>
          <w:bCs/>
        </w:rPr>
      </w:pPr>
      <w:r>
        <w:t xml:space="preserve"> </w:t>
      </w:r>
      <w:r w:rsidRPr="000F7412">
        <w:rPr>
          <w:b/>
          <w:bCs/>
        </w:rPr>
        <w:t>Steve Costello:</w:t>
      </w:r>
    </w:p>
    <w:p w14:paraId="2A8568EF" w14:textId="199A617C" w:rsidR="001909DE" w:rsidRDefault="001909DE" w:rsidP="00034F76">
      <w:r>
        <w:t xml:space="preserve">We’ve got projects across the whole </w:t>
      </w:r>
      <w:proofErr w:type="gramStart"/>
      <w:r>
        <w:t>country,</w:t>
      </w:r>
      <w:proofErr w:type="gramEnd"/>
      <w:r>
        <w:t xml:space="preserve"> we can put a project on the ground anywhere. We work through a whole range of things </w:t>
      </w:r>
      <w:r w:rsidR="00A51255">
        <w:t xml:space="preserve">from supporting national organisations like </w:t>
      </w:r>
      <w:r w:rsidR="007E7CC8">
        <w:t>L</w:t>
      </w:r>
      <w:r w:rsidR="00A51255">
        <w:t xml:space="preserve">andcare Australia and so on – right down to the little local </w:t>
      </w:r>
      <w:r w:rsidR="00384FCC">
        <w:t>grant projects that engage with the local school or a local volunteer group</w:t>
      </w:r>
      <w:r w:rsidR="007E7CC8">
        <w:t>.</w:t>
      </w:r>
      <w:r w:rsidR="00384FCC">
        <w:t xml:space="preserve"> </w:t>
      </w:r>
      <w:r w:rsidR="007E7CC8">
        <w:t>R</w:t>
      </w:r>
      <w:r w:rsidR="00384FCC">
        <w:t xml:space="preserve">angers for example working to protect turtle nests </w:t>
      </w:r>
      <w:r w:rsidR="007E7CC8">
        <w:t xml:space="preserve">from predation </w:t>
      </w:r>
      <w:r w:rsidR="00384FCC">
        <w:t xml:space="preserve">from feral pigs up in the </w:t>
      </w:r>
      <w:r w:rsidR="00C111D4">
        <w:t>G</w:t>
      </w:r>
      <w:r w:rsidR="00384FCC">
        <w:t xml:space="preserve">ulf of </w:t>
      </w:r>
      <w:r w:rsidR="00C111D4">
        <w:t>Carpentaria</w:t>
      </w:r>
      <w:r w:rsidR="00384FCC">
        <w:t xml:space="preserve"> right down to projects </w:t>
      </w:r>
      <w:r w:rsidR="007E7CC8">
        <w:t>on Burnie</w:t>
      </w:r>
      <w:r w:rsidR="00384FCC">
        <w:t xml:space="preserve"> island in Tasmania where they are trying to make feral cat free islands so they can look after the native wildlife there so every corner of the country we’ve got people doing great things. </w:t>
      </w:r>
    </w:p>
    <w:p w14:paraId="7B948339" w14:textId="77777777" w:rsidR="00384FCC" w:rsidRPr="000F7412" w:rsidRDefault="00384FCC" w:rsidP="00384FCC">
      <w:pPr>
        <w:rPr>
          <w:b/>
          <w:bCs/>
        </w:rPr>
      </w:pPr>
      <w:r w:rsidRPr="000F7412">
        <w:rPr>
          <w:b/>
          <w:bCs/>
        </w:rPr>
        <w:t xml:space="preserve">Ian Thompson: </w:t>
      </w:r>
    </w:p>
    <w:p w14:paraId="7353B79D" w14:textId="1BB8F8B2" w:rsidR="0090390A" w:rsidRDefault="00384FCC" w:rsidP="00034F76">
      <w:r>
        <w:t>I think most Australians really want a healthy environment with good sustainable food production coming from it and a land</w:t>
      </w:r>
      <w:r w:rsidR="007E7CC8">
        <w:t>s</w:t>
      </w:r>
      <w:r>
        <w:t>cape that they can look at and say that’s a beautiful landscape producing high quality food and look at the wildlife and the environmental values within that we</w:t>
      </w:r>
      <w:r w:rsidR="007E7CC8">
        <w:t>’re</w:t>
      </w:r>
      <w:r>
        <w:t xml:space="preserve"> protecting. </w:t>
      </w:r>
      <w:r>
        <w:lastRenderedPageBreak/>
        <w:t xml:space="preserve">Look at the indigenous role in that landscape that gives it a story. What </w:t>
      </w:r>
      <w:r w:rsidR="000F7412">
        <w:t>we’re</w:t>
      </w:r>
      <w:r>
        <w:t xml:space="preserve"> doing here now is trying to </w:t>
      </w:r>
      <w:r w:rsidR="00FA192E">
        <w:t xml:space="preserve">build that picture and </w:t>
      </w:r>
      <w:r>
        <w:t xml:space="preserve">build that narrative that we all value a </w:t>
      </w:r>
      <w:r w:rsidR="00FA192E">
        <w:t>well managed useful environment that protects</w:t>
      </w:r>
      <w:r>
        <w:t xml:space="preserve"> </w:t>
      </w:r>
      <w:r w:rsidR="00FA192E">
        <w:t>environmental assets it protects the services they provide it provides jobs for people and it recognises the range of values we see in the environment</w:t>
      </w:r>
      <w:r w:rsidR="000055F8">
        <w:t xml:space="preserve">. </w:t>
      </w:r>
    </w:p>
    <w:sectPr w:rsidR="009039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B79"/>
    <w:rsid w:val="000055F8"/>
    <w:rsid w:val="00034F76"/>
    <w:rsid w:val="00047034"/>
    <w:rsid w:val="000E7CCB"/>
    <w:rsid w:val="000F7412"/>
    <w:rsid w:val="001909DE"/>
    <w:rsid w:val="002842EB"/>
    <w:rsid w:val="002971D1"/>
    <w:rsid w:val="002D58D1"/>
    <w:rsid w:val="003804B0"/>
    <w:rsid w:val="00384FCC"/>
    <w:rsid w:val="00401B79"/>
    <w:rsid w:val="0056588F"/>
    <w:rsid w:val="007E7CC8"/>
    <w:rsid w:val="0090390A"/>
    <w:rsid w:val="00A51255"/>
    <w:rsid w:val="00A5519F"/>
    <w:rsid w:val="00AC138A"/>
    <w:rsid w:val="00AF1876"/>
    <w:rsid w:val="00BD47F3"/>
    <w:rsid w:val="00C111D4"/>
    <w:rsid w:val="00C22B73"/>
    <w:rsid w:val="00D31DE9"/>
    <w:rsid w:val="00D84121"/>
    <w:rsid w:val="00E608C2"/>
    <w:rsid w:val="00EB53AE"/>
    <w:rsid w:val="00F04BE3"/>
    <w:rsid w:val="00F34DFE"/>
    <w:rsid w:val="00FA19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00A26"/>
  <w15:chartTrackingRefBased/>
  <w15:docId w15:val="{291AEBF1-97F7-476C-A839-8DA7632A3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Transcript – day in the life of landcare</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 day in the life of landcare</dc:title>
  <dc:subject/>
  <dc:creator>Department of Agriculture, Water and the Environment</dc:creator>
  <cp:keywords/>
  <dc:description/>
  <cp:lastModifiedBy>Grocott, Paul</cp:lastModifiedBy>
  <cp:revision>12</cp:revision>
  <dcterms:created xsi:type="dcterms:W3CDTF">2020-12-07T05:27:00Z</dcterms:created>
  <dcterms:modified xsi:type="dcterms:W3CDTF">2020-12-14T05:37:00Z</dcterms:modified>
</cp:coreProperties>
</file>