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C30" w:rsidRDefault="00AA1C30" w:rsidP="00A133CA">
      <w:pPr>
        <w:rPr>
          <w:rStyle w:val="IntenseEmphasis"/>
        </w:rPr>
      </w:pPr>
    </w:p>
    <w:p w:rsidR="00AA1C30" w:rsidRDefault="00AA1C30" w:rsidP="00A133CA">
      <w:pPr>
        <w:rPr>
          <w:rStyle w:val="IntenseEmphasis"/>
        </w:rPr>
      </w:pPr>
    </w:p>
    <w:p w:rsidR="00AA1C30" w:rsidRDefault="00AA1C30" w:rsidP="00AA1C30">
      <w:pPr>
        <w:spacing w:after="120" w:line="240" w:lineRule="auto"/>
        <w:rPr>
          <w:sz w:val="28"/>
        </w:rPr>
      </w:pPr>
    </w:p>
    <w:p w:rsidR="00AA1C30" w:rsidRDefault="00AA1C30" w:rsidP="00AA1C30">
      <w:pPr>
        <w:spacing w:after="240"/>
        <w:jc w:val="center"/>
        <w:rPr>
          <w:b/>
          <w:sz w:val="32"/>
          <w:szCs w:val="32"/>
        </w:rPr>
      </w:pPr>
      <w:bookmarkStart w:id="0" w:name="OLE_LINK9"/>
      <w:bookmarkStart w:id="1" w:name="OLE_LINK10"/>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rsidR="00AA1C30" w:rsidRDefault="00AA1C30" w:rsidP="00AA1C30">
      <w:pPr>
        <w:spacing w:after="240"/>
        <w:jc w:val="center"/>
        <w:rPr>
          <w:b/>
          <w:sz w:val="32"/>
        </w:rPr>
      </w:pPr>
      <w:r w:rsidRPr="000566E8">
        <w:rPr>
          <w:b/>
          <w:sz w:val="32"/>
        </w:rPr>
        <w:t>Project Progress Report</w:t>
      </w:r>
      <w:r w:rsidR="00E31FE4">
        <w:rPr>
          <w:b/>
          <w:sz w:val="32"/>
        </w:rPr>
        <w:t xml:space="preserve"> </w:t>
      </w:r>
    </w:p>
    <w:p w:rsidR="00AA1C30" w:rsidRDefault="00AA1C30" w:rsidP="00AA1C30">
      <w:pPr>
        <w:spacing w:after="120" w:line="240" w:lineRule="auto"/>
        <w:jc w:val="center"/>
        <w:rPr>
          <w:sz w:val="28"/>
        </w:rPr>
      </w:pPr>
      <w:r w:rsidRPr="00695250">
        <w:rPr>
          <w:b/>
        </w:rPr>
        <w:t xml:space="preserve">Report period: </w:t>
      </w:r>
      <w:r w:rsidR="003C394F">
        <w:rPr>
          <w:b/>
          <w:i/>
        </w:rPr>
        <w:t xml:space="preserve">1 April </w:t>
      </w:r>
      <w:r>
        <w:rPr>
          <w:b/>
          <w:i/>
        </w:rPr>
        <w:t xml:space="preserve">to </w:t>
      </w:r>
      <w:r w:rsidR="003C394F">
        <w:rPr>
          <w:b/>
          <w:i/>
        </w:rPr>
        <w:t>30</w:t>
      </w:r>
      <w:r w:rsidR="003C394F" w:rsidRPr="003C394F">
        <w:rPr>
          <w:b/>
          <w:i/>
          <w:vertAlign w:val="superscript"/>
        </w:rPr>
        <w:t>th</w:t>
      </w:r>
      <w:r w:rsidR="003C394F">
        <w:rPr>
          <w:b/>
          <w:i/>
        </w:rPr>
        <w:t xml:space="preserve"> June </w:t>
      </w:r>
      <w:r w:rsidR="007562F3">
        <w:rPr>
          <w:b/>
          <w:i/>
        </w:rPr>
        <w:t>2015</w:t>
      </w:r>
      <w:bookmarkEnd w:id="0"/>
      <w:bookmarkEnd w:id="1"/>
    </w:p>
    <w:p w:rsidR="00AA1C30" w:rsidRPr="00CF079D" w:rsidRDefault="00AA1C30" w:rsidP="00AA1C30">
      <w:pPr>
        <w:spacing w:after="120" w:line="240" w:lineRule="auto"/>
        <w:rPr>
          <w:sz w:val="28"/>
        </w:rPr>
      </w:pPr>
    </w:p>
    <w:p w:rsidR="00AA1C30" w:rsidRDefault="0041145F" w:rsidP="0041145F">
      <w:pPr>
        <w:jc w:val="center"/>
        <w:rPr>
          <w:rStyle w:val="IntenseEmphasis"/>
        </w:rPr>
      </w:pPr>
      <w:r>
        <w:rPr>
          <w:noProof/>
        </w:rPr>
        <w:drawing>
          <wp:inline distT="0" distB="0" distL="0" distR="0">
            <wp:extent cx="4177277" cy="3132814"/>
            <wp:effectExtent l="0" t="0" r="0" b="0"/>
            <wp:docPr id="1029" name="Picture 5" descr="G:\Fishnet\Research Projects\LTIM\photos(not sorted or named)\P325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G:\Fishnet\Research Projects\LTIM\photos(not sorted or named)\P3250179.JPG"/>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79499" cy="3134480"/>
                    </a:xfrm>
                    <a:prstGeom prst="rect">
                      <a:avLst/>
                    </a:prstGeom>
                    <a:noFill/>
                    <a:extLst/>
                  </pic:spPr>
                </pic:pic>
              </a:graphicData>
            </a:graphic>
          </wp:inline>
        </w:drawing>
      </w: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Pr="00C65687" w:rsidRDefault="003C394F" w:rsidP="005C3346">
      <w:pPr>
        <w:rPr>
          <w:bCs/>
          <w:sz w:val="18"/>
          <w:szCs w:val="20"/>
        </w:rPr>
      </w:pPr>
      <w:r w:rsidRPr="00C65687">
        <w:rPr>
          <w:bCs/>
          <w:sz w:val="18"/>
          <w:szCs w:val="20"/>
        </w:rPr>
        <w:t>This document was prepared by Ben Broadhurst and Fiona Dyer with contributions from Professor Ross Thompson (UC); Dr Patrick Driver (NSW-Office of Water); Dr Sharon Bowen and Mr Paul Packard (NSW Office of Environment and Heritage); Dr Jason Thiem and Mr Martin Asmus (NSW Department of Primary Industries, Fisheries); and Dr Joanne Lenehan (Central Tablelands LLS).</w:t>
      </w:r>
    </w:p>
    <w:p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tblPr>
      <w:tblGrid>
        <w:gridCol w:w="1526"/>
        <w:gridCol w:w="1843"/>
        <w:gridCol w:w="2139"/>
        <w:gridCol w:w="1892"/>
        <w:gridCol w:w="1843"/>
      </w:tblGrid>
      <w:tr w:rsidR="005C3346" w:rsidRPr="00C65687" w:rsidTr="005C3346">
        <w:trPr>
          <w:cnfStyle w:val="100000000000"/>
        </w:trPr>
        <w:tc>
          <w:tcPr>
            <w:cnfStyle w:val="001000000000"/>
            <w:tcW w:w="1526" w:type="dxa"/>
          </w:tcPr>
          <w:p w:rsidR="005C3346" w:rsidRPr="00C65687" w:rsidRDefault="005C3346" w:rsidP="00EB0DE9">
            <w:pPr>
              <w:rPr>
                <w:sz w:val="20"/>
              </w:rPr>
            </w:pPr>
            <w:r w:rsidRPr="00C65687">
              <w:rPr>
                <w:sz w:val="20"/>
              </w:rPr>
              <w:t>Version</w:t>
            </w:r>
          </w:p>
        </w:tc>
        <w:tc>
          <w:tcPr>
            <w:tcW w:w="1843" w:type="dxa"/>
          </w:tcPr>
          <w:p w:rsidR="005C3346" w:rsidRPr="00C65687" w:rsidRDefault="005C3346" w:rsidP="00EB0DE9">
            <w:pPr>
              <w:cnfStyle w:val="100000000000"/>
              <w:rPr>
                <w:sz w:val="20"/>
              </w:rPr>
            </w:pPr>
            <w:r w:rsidRPr="00C65687">
              <w:rPr>
                <w:sz w:val="20"/>
              </w:rPr>
              <w:t>Date Issued</w:t>
            </w:r>
          </w:p>
        </w:tc>
        <w:tc>
          <w:tcPr>
            <w:tcW w:w="2139" w:type="dxa"/>
          </w:tcPr>
          <w:p w:rsidR="005C3346" w:rsidRPr="00C65687" w:rsidRDefault="005C3346" w:rsidP="00EB0DE9">
            <w:pPr>
              <w:cnfStyle w:val="100000000000"/>
              <w:rPr>
                <w:sz w:val="20"/>
              </w:rPr>
            </w:pPr>
            <w:r w:rsidRPr="00C65687">
              <w:rPr>
                <w:sz w:val="20"/>
              </w:rPr>
              <w:t>Reviewed by</w:t>
            </w:r>
          </w:p>
        </w:tc>
        <w:tc>
          <w:tcPr>
            <w:tcW w:w="1892" w:type="dxa"/>
          </w:tcPr>
          <w:p w:rsidR="005C3346" w:rsidRPr="00C65687" w:rsidRDefault="005C3346" w:rsidP="00EB0DE9">
            <w:pPr>
              <w:cnfStyle w:val="100000000000"/>
              <w:rPr>
                <w:sz w:val="20"/>
              </w:rPr>
            </w:pPr>
            <w:r w:rsidRPr="00C65687">
              <w:rPr>
                <w:sz w:val="20"/>
              </w:rPr>
              <w:t>Approved by</w:t>
            </w:r>
          </w:p>
        </w:tc>
        <w:tc>
          <w:tcPr>
            <w:tcW w:w="1843" w:type="dxa"/>
          </w:tcPr>
          <w:p w:rsidR="005C3346" w:rsidRPr="00C65687" w:rsidRDefault="005C3346" w:rsidP="00EB0DE9">
            <w:pPr>
              <w:cnfStyle w:val="100000000000"/>
              <w:rPr>
                <w:sz w:val="20"/>
              </w:rPr>
            </w:pPr>
            <w:r w:rsidRPr="00C65687">
              <w:rPr>
                <w:sz w:val="20"/>
              </w:rPr>
              <w:t>Revision Type</w:t>
            </w:r>
          </w:p>
        </w:tc>
      </w:tr>
      <w:tr w:rsidR="005C3346" w:rsidRPr="00C65687" w:rsidTr="005C3346">
        <w:tc>
          <w:tcPr>
            <w:cnfStyle w:val="001000000000"/>
            <w:tcW w:w="1526" w:type="dxa"/>
          </w:tcPr>
          <w:p w:rsidR="005C3346" w:rsidRPr="00C65687" w:rsidRDefault="005C3346" w:rsidP="00EB0DE9">
            <w:pPr>
              <w:rPr>
                <w:sz w:val="20"/>
              </w:rPr>
            </w:pPr>
            <w:r w:rsidRPr="00C65687">
              <w:rPr>
                <w:sz w:val="20"/>
              </w:rPr>
              <w:t>Draft 1</w:t>
            </w:r>
          </w:p>
        </w:tc>
        <w:tc>
          <w:tcPr>
            <w:tcW w:w="1843" w:type="dxa"/>
          </w:tcPr>
          <w:p w:rsidR="005C3346" w:rsidRPr="00C65687" w:rsidRDefault="00C65687" w:rsidP="00C65687">
            <w:pPr>
              <w:cnfStyle w:val="000000000000"/>
              <w:rPr>
                <w:sz w:val="20"/>
              </w:rPr>
            </w:pPr>
            <w:r w:rsidRPr="00C65687">
              <w:rPr>
                <w:sz w:val="20"/>
              </w:rPr>
              <w:t>14</w:t>
            </w:r>
            <w:r w:rsidR="007562F3" w:rsidRPr="00C65687">
              <w:rPr>
                <w:sz w:val="20"/>
              </w:rPr>
              <w:t xml:space="preserve"> </w:t>
            </w:r>
            <w:r w:rsidRPr="00C65687">
              <w:rPr>
                <w:sz w:val="20"/>
              </w:rPr>
              <w:t>July</w:t>
            </w:r>
            <w:r w:rsidR="007562F3" w:rsidRPr="00C65687">
              <w:rPr>
                <w:sz w:val="20"/>
              </w:rPr>
              <w:t xml:space="preserve"> 2015</w:t>
            </w:r>
          </w:p>
        </w:tc>
        <w:tc>
          <w:tcPr>
            <w:tcW w:w="2139" w:type="dxa"/>
          </w:tcPr>
          <w:p w:rsidR="005C3346" w:rsidRPr="00C65687" w:rsidRDefault="0088162A" w:rsidP="00EB0DE9">
            <w:pPr>
              <w:cnfStyle w:val="000000000000"/>
              <w:rPr>
                <w:sz w:val="20"/>
              </w:rPr>
            </w:pPr>
            <w:r w:rsidRPr="00C65687">
              <w:rPr>
                <w:sz w:val="20"/>
              </w:rPr>
              <w:t>Ben Broadhurst</w:t>
            </w:r>
          </w:p>
        </w:tc>
        <w:tc>
          <w:tcPr>
            <w:tcW w:w="1892" w:type="dxa"/>
          </w:tcPr>
          <w:p w:rsidR="005C3346" w:rsidRPr="00C65687" w:rsidRDefault="008A2401" w:rsidP="00EB0DE9">
            <w:pPr>
              <w:cnfStyle w:val="000000000000"/>
              <w:rPr>
                <w:sz w:val="20"/>
              </w:rPr>
            </w:pPr>
            <w:r w:rsidRPr="00C65687">
              <w:rPr>
                <w:sz w:val="20"/>
              </w:rPr>
              <w:t>Fiona Dyer</w:t>
            </w:r>
          </w:p>
        </w:tc>
        <w:tc>
          <w:tcPr>
            <w:tcW w:w="1843" w:type="dxa"/>
          </w:tcPr>
          <w:p w:rsidR="005C3346" w:rsidRPr="00C65687" w:rsidRDefault="008A2401" w:rsidP="00EB0DE9">
            <w:pPr>
              <w:cnfStyle w:val="000000000000"/>
              <w:rPr>
                <w:sz w:val="20"/>
              </w:rPr>
            </w:pPr>
            <w:r w:rsidRPr="00C65687">
              <w:rPr>
                <w:sz w:val="20"/>
              </w:rPr>
              <w:t>Internal</w:t>
            </w:r>
          </w:p>
        </w:tc>
      </w:tr>
      <w:tr w:rsidR="005C3346" w:rsidRPr="005C3346" w:rsidTr="005C3346">
        <w:tc>
          <w:tcPr>
            <w:cnfStyle w:val="001000000000"/>
            <w:tcW w:w="1526" w:type="dxa"/>
          </w:tcPr>
          <w:p w:rsidR="005C3346" w:rsidRPr="00C65687" w:rsidRDefault="005C3346" w:rsidP="00EB0DE9">
            <w:pPr>
              <w:rPr>
                <w:sz w:val="20"/>
              </w:rPr>
            </w:pPr>
            <w:r w:rsidRPr="00C65687">
              <w:rPr>
                <w:sz w:val="20"/>
              </w:rPr>
              <w:t>FINAL</w:t>
            </w:r>
          </w:p>
        </w:tc>
        <w:tc>
          <w:tcPr>
            <w:tcW w:w="1843" w:type="dxa"/>
          </w:tcPr>
          <w:p w:rsidR="005C3346" w:rsidRPr="00C65687" w:rsidRDefault="00C40709" w:rsidP="00C65687">
            <w:pPr>
              <w:cnfStyle w:val="000000000000"/>
              <w:rPr>
                <w:sz w:val="20"/>
              </w:rPr>
            </w:pPr>
            <w:r>
              <w:rPr>
                <w:sz w:val="20"/>
              </w:rPr>
              <w:t>22</w:t>
            </w:r>
            <w:r w:rsidR="00944F9F" w:rsidRPr="00C65687">
              <w:rPr>
                <w:sz w:val="20"/>
              </w:rPr>
              <w:t xml:space="preserve"> Ju</w:t>
            </w:r>
            <w:r w:rsidR="00C65687" w:rsidRPr="00C65687">
              <w:rPr>
                <w:sz w:val="20"/>
              </w:rPr>
              <w:t>ly</w:t>
            </w:r>
            <w:r w:rsidR="00944F9F" w:rsidRPr="00C65687">
              <w:rPr>
                <w:sz w:val="20"/>
              </w:rPr>
              <w:t xml:space="preserve"> 2015</w:t>
            </w:r>
          </w:p>
        </w:tc>
        <w:tc>
          <w:tcPr>
            <w:tcW w:w="2139" w:type="dxa"/>
          </w:tcPr>
          <w:p w:rsidR="005C3346" w:rsidRPr="00C65687" w:rsidRDefault="00944F9F" w:rsidP="00EB0DE9">
            <w:pPr>
              <w:cnfStyle w:val="000000000000"/>
              <w:rPr>
                <w:sz w:val="20"/>
              </w:rPr>
            </w:pPr>
            <w:r w:rsidRPr="00C65687">
              <w:rPr>
                <w:sz w:val="20"/>
              </w:rPr>
              <w:t>Ebony Coote</w:t>
            </w:r>
          </w:p>
        </w:tc>
        <w:tc>
          <w:tcPr>
            <w:tcW w:w="1892" w:type="dxa"/>
          </w:tcPr>
          <w:p w:rsidR="005C3346" w:rsidRPr="00C65687" w:rsidRDefault="00944F9F" w:rsidP="00EB0DE9">
            <w:pPr>
              <w:cnfStyle w:val="000000000000"/>
              <w:rPr>
                <w:sz w:val="20"/>
              </w:rPr>
            </w:pPr>
            <w:r w:rsidRPr="00C65687">
              <w:rPr>
                <w:sz w:val="20"/>
              </w:rPr>
              <w:t>Fiona Dyer</w:t>
            </w:r>
          </w:p>
        </w:tc>
        <w:tc>
          <w:tcPr>
            <w:tcW w:w="1843" w:type="dxa"/>
          </w:tcPr>
          <w:p w:rsidR="005C3346" w:rsidRPr="005C3346" w:rsidRDefault="00944F9F" w:rsidP="00EB0DE9">
            <w:pPr>
              <w:cnfStyle w:val="000000000000"/>
              <w:rPr>
                <w:sz w:val="20"/>
              </w:rPr>
            </w:pPr>
            <w:r w:rsidRPr="00C65687">
              <w:rPr>
                <w:sz w:val="20"/>
              </w:rPr>
              <w:t>External</w:t>
            </w:r>
          </w:p>
        </w:tc>
      </w:tr>
      <w:tr w:rsidR="00DB5309" w:rsidRPr="005C3346" w:rsidTr="005C3346">
        <w:tc>
          <w:tcPr>
            <w:cnfStyle w:val="001000000000"/>
            <w:tcW w:w="1526" w:type="dxa"/>
          </w:tcPr>
          <w:p w:rsidR="00DB5309" w:rsidRPr="00C65687" w:rsidRDefault="00DB5309" w:rsidP="00EB0DE9">
            <w:pPr>
              <w:rPr>
                <w:sz w:val="20"/>
              </w:rPr>
            </w:pPr>
            <w:r>
              <w:rPr>
                <w:sz w:val="20"/>
              </w:rPr>
              <w:t>FINAL2</w:t>
            </w:r>
          </w:p>
        </w:tc>
        <w:tc>
          <w:tcPr>
            <w:tcW w:w="1843" w:type="dxa"/>
          </w:tcPr>
          <w:p w:rsidR="00DB5309" w:rsidRDefault="00DB5309" w:rsidP="00C65687">
            <w:pPr>
              <w:cnfStyle w:val="000000000000"/>
              <w:rPr>
                <w:sz w:val="20"/>
              </w:rPr>
            </w:pPr>
            <w:r>
              <w:rPr>
                <w:sz w:val="20"/>
              </w:rPr>
              <w:t>17 September 2015</w:t>
            </w:r>
          </w:p>
        </w:tc>
        <w:tc>
          <w:tcPr>
            <w:tcW w:w="2139" w:type="dxa"/>
          </w:tcPr>
          <w:p w:rsidR="00DB5309" w:rsidRPr="00C65687" w:rsidRDefault="00DB5309" w:rsidP="00EB0DE9">
            <w:pPr>
              <w:cnfStyle w:val="000000000000"/>
              <w:rPr>
                <w:sz w:val="20"/>
              </w:rPr>
            </w:pPr>
            <w:r>
              <w:rPr>
                <w:sz w:val="20"/>
              </w:rPr>
              <w:t>Ebony Coote</w:t>
            </w:r>
          </w:p>
        </w:tc>
        <w:tc>
          <w:tcPr>
            <w:tcW w:w="1892" w:type="dxa"/>
          </w:tcPr>
          <w:p w:rsidR="00DB5309" w:rsidRPr="00C65687" w:rsidRDefault="00DB5309" w:rsidP="00EB0DE9">
            <w:pPr>
              <w:cnfStyle w:val="000000000000"/>
              <w:rPr>
                <w:sz w:val="20"/>
              </w:rPr>
            </w:pPr>
            <w:r>
              <w:rPr>
                <w:sz w:val="20"/>
              </w:rPr>
              <w:t>Fiona Dyer</w:t>
            </w:r>
          </w:p>
        </w:tc>
        <w:tc>
          <w:tcPr>
            <w:tcW w:w="1843" w:type="dxa"/>
          </w:tcPr>
          <w:p w:rsidR="00DB5309" w:rsidRPr="00C65687" w:rsidRDefault="00DB5309" w:rsidP="00EB0DE9">
            <w:pPr>
              <w:cnfStyle w:val="000000000000"/>
              <w:rPr>
                <w:sz w:val="20"/>
              </w:rPr>
            </w:pPr>
            <w:r>
              <w:rPr>
                <w:sz w:val="20"/>
              </w:rPr>
              <w:t>External</w:t>
            </w: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tblPr>
      <w:tblGrid>
        <w:gridCol w:w="850"/>
        <w:gridCol w:w="1022"/>
        <w:gridCol w:w="3837"/>
      </w:tblGrid>
      <w:tr w:rsidR="005C3346" w:rsidRPr="005C3346" w:rsidTr="005C3346">
        <w:trPr>
          <w:cnfStyle w:val="100000000000"/>
        </w:trPr>
        <w:tc>
          <w:tcPr>
            <w:cnfStyle w:val="001000000000"/>
            <w:tcW w:w="0" w:type="auto"/>
          </w:tcPr>
          <w:p w:rsidR="005C3346" w:rsidRPr="005C3346" w:rsidRDefault="005C3346" w:rsidP="00EB0DE9">
            <w:pPr>
              <w:rPr>
                <w:sz w:val="20"/>
              </w:rPr>
            </w:pPr>
            <w:r w:rsidRPr="005C3346">
              <w:rPr>
                <w:sz w:val="20"/>
              </w:rPr>
              <w:t>Version</w:t>
            </w:r>
          </w:p>
        </w:tc>
        <w:tc>
          <w:tcPr>
            <w:tcW w:w="0" w:type="auto"/>
          </w:tcPr>
          <w:p w:rsidR="005C3346" w:rsidRPr="005C3346" w:rsidRDefault="005C3346" w:rsidP="00EB0DE9">
            <w:pPr>
              <w:cnfStyle w:val="100000000000"/>
              <w:rPr>
                <w:sz w:val="20"/>
              </w:rPr>
            </w:pPr>
            <w:r w:rsidRPr="005C3346">
              <w:rPr>
                <w:sz w:val="20"/>
              </w:rPr>
              <w:t>Type</w:t>
            </w:r>
          </w:p>
        </w:tc>
        <w:tc>
          <w:tcPr>
            <w:tcW w:w="0" w:type="auto"/>
          </w:tcPr>
          <w:p w:rsidR="005C3346" w:rsidRPr="005C3346" w:rsidRDefault="005C3346" w:rsidP="00EB0DE9">
            <w:pPr>
              <w:cnfStyle w:val="100000000000"/>
              <w:rPr>
                <w:sz w:val="20"/>
              </w:rPr>
            </w:pPr>
            <w:r w:rsidRPr="005C3346">
              <w:rPr>
                <w:sz w:val="20"/>
              </w:rPr>
              <w:t>Issued to</w:t>
            </w:r>
          </w:p>
        </w:tc>
      </w:tr>
      <w:tr w:rsidR="005C3346" w:rsidRPr="005C3346" w:rsidTr="005C3346">
        <w:tc>
          <w:tcPr>
            <w:cnfStyle w:val="001000000000"/>
            <w:tcW w:w="0" w:type="auto"/>
          </w:tcPr>
          <w:p w:rsidR="005C3346" w:rsidRPr="005C3346" w:rsidRDefault="008A2401" w:rsidP="00EB0DE9">
            <w:pPr>
              <w:rPr>
                <w:sz w:val="20"/>
              </w:rPr>
            </w:pPr>
            <w:r>
              <w:rPr>
                <w:sz w:val="20"/>
              </w:rPr>
              <w:t>FINAL</w:t>
            </w:r>
          </w:p>
        </w:tc>
        <w:tc>
          <w:tcPr>
            <w:tcW w:w="0" w:type="auto"/>
          </w:tcPr>
          <w:p w:rsidR="005C3346" w:rsidRPr="005C3346" w:rsidRDefault="005C3346" w:rsidP="00EB0DE9">
            <w:pPr>
              <w:cnfStyle w:val="000000000000"/>
              <w:rPr>
                <w:sz w:val="20"/>
              </w:rPr>
            </w:pPr>
            <w:r w:rsidRPr="005C3346">
              <w:rPr>
                <w:sz w:val="20"/>
              </w:rPr>
              <w:t>Electronic</w:t>
            </w:r>
          </w:p>
        </w:tc>
        <w:tc>
          <w:tcPr>
            <w:tcW w:w="0" w:type="auto"/>
          </w:tcPr>
          <w:p w:rsidR="005C3346" w:rsidRPr="005C3346" w:rsidRDefault="005C3346" w:rsidP="00EB0DE9">
            <w:pPr>
              <w:cnfStyle w:val="000000000000"/>
              <w:rPr>
                <w:sz w:val="20"/>
              </w:rPr>
            </w:pPr>
            <w:r w:rsidRPr="005C3346">
              <w:rPr>
                <w:sz w:val="20"/>
              </w:rPr>
              <w:t>Commonwealth Environmental Water Office</w:t>
            </w:r>
          </w:p>
        </w:tc>
      </w:tr>
    </w:tbl>
    <w:p w:rsidR="005C3346" w:rsidRDefault="005C3346" w:rsidP="005C3346"/>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944F9F">
        <w:rPr>
          <w:rFonts w:asciiTheme="minorHAnsi" w:hAnsiTheme="minorHAnsi" w:cstheme="minorHAnsi"/>
          <w:sz w:val="16"/>
          <w:szCs w:val="16"/>
        </w:rPr>
        <w:t>5</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 select</w:t>
      </w:r>
      <w:r w:rsidR="005B6F81">
        <w:rPr>
          <w:rFonts w:asciiTheme="minorHAnsi" w:hAnsiTheme="minorHAnsi" w:cstheme="minorHAnsi"/>
          <w:sz w:val="16"/>
          <w:szCs w:val="16"/>
        </w:rPr>
        <w:t>ed area, progress report</w:t>
      </w:r>
      <w:r w:rsidR="00EE31DC">
        <w:rPr>
          <w:rFonts w:asciiTheme="minorHAnsi" w:hAnsiTheme="minorHAnsi" w:cstheme="minorHAnsi"/>
          <w:sz w:val="16"/>
          <w:szCs w:val="16"/>
        </w:rPr>
        <w:t xml:space="preserve"> </w:t>
      </w:r>
      <w:r w:rsidR="00EE31DC" w:rsidRPr="00EE31DC">
        <w:rPr>
          <w:rFonts w:asciiTheme="minorHAnsi" w:hAnsiTheme="minorHAnsi" w:cstheme="minorHAnsi"/>
          <w:sz w:val="16"/>
          <w:szCs w:val="16"/>
        </w:rPr>
        <w:t>1 April to 30th June 2015</w:t>
      </w:r>
      <w:r w:rsidRPr="00E46F7F">
        <w:rPr>
          <w:rFonts w:asciiTheme="minorHAnsi" w:hAnsiTheme="minorHAnsi" w:cstheme="minorHAnsi"/>
          <w:sz w:val="16"/>
          <w:szCs w:val="16"/>
        </w:rPr>
        <w:t>’</w:t>
      </w:r>
      <w:r w:rsidRPr="00EE31DC">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pPr>
        <w:rPr>
          <w:rFonts w:ascii="Century Gothic" w:eastAsia="Times New Roman" w:hAnsi="Century Gothic" w:cs="Angsana New"/>
          <w:sz w:val="18"/>
          <w:szCs w:val="18"/>
          <w:lang w:eastAsia="zh-CN" w:bidi="th-TH"/>
        </w:rPr>
      </w:pPr>
    </w:p>
    <w:p w:rsidR="000808DF" w:rsidRPr="0088162A" w:rsidRDefault="000808DF" w:rsidP="0088162A">
      <w:pPr>
        <w:pStyle w:val="IAEHeading1"/>
      </w:pPr>
      <w:r w:rsidRPr="0088162A">
        <w:t xml:space="preserve">Objectives of Commonwealth environmental water use in the </w:t>
      </w:r>
      <w:r w:rsidRPr="0088162A">
        <w:br/>
        <w:t>Lachlan River system during 2014-15</w:t>
      </w:r>
    </w:p>
    <w:p w:rsidR="000808DF" w:rsidRDefault="000808DF" w:rsidP="000808DF">
      <w:r w:rsidRPr="00C57251">
        <w:rPr>
          <w:b/>
        </w:rPr>
        <w:t xml:space="preserve">Primary objective: </w:t>
      </w:r>
      <w:r>
        <w:t>Commonwealth environmental water will contribute to the preservation of the integrity of small to medium unregulated flows through the Lachlan River system through spring-summer to provide natural cues for native fish</w:t>
      </w:r>
    </w:p>
    <w:p w:rsidR="000808DF" w:rsidRDefault="000808DF" w:rsidP="000808DF">
      <w:r w:rsidRPr="00C57251">
        <w:rPr>
          <w:b/>
        </w:rPr>
        <w:t>Secondary objectives:</w:t>
      </w:r>
      <w:r w:rsidRPr="00C57251">
        <w:t xml:space="preserve"> </w:t>
      </w:r>
      <w:r>
        <w:t xml:space="preserve">It is anticipated that this action will contribute to improved habitat access, fish condition, recruitment opportunities, larval survival, and will provide more natural flow variability by restoring a portion of small to medium freshes. </w:t>
      </w:r>
    </w:p>
    <w:p w:rsidR="003D5644" w:rsidRDefault="003D5644" w:rsidP="003D5644">
      <w:r>
        <w:rPr>
          <w:b/>
        </w:rPr>
        <w:t xml:space="preserve">Commonwealth </w:t>
      </w:r>
      <w:r w:rsidRPr="00201681">
        <w:rPr>
          <w:b/>
        </w:rPr>
        <w:t xml:space="preserve">Water delivered as at </w:t>
      </w:r>
      <w:r w:rsidRPr="00D60415">
        <w:rPr>
          <w:b/>
        </w:rPr>
        <w:t>30 September 2014</w:t>
      </w:r>
      <w:r w:rsidRPr="00201681">
        <w:rPr>
          <w:b/>
        </w:rPr>
        <w:t>:</w:t>
      </w:r>
      <w:r>
        <w:t xml:space="preserve">  5,000 ML combined with NSW water of 821 ML</w:t>
      </w:r>
      <w:r w:rsidR="00216ED5">
        <w:t xml:space="preserve">. </w:t>
      </w:r>
      <w:r w:rsidR="003E0306">
        <w:t>As further natural trigger events did not occur, no further watering has been undertaken since the September 2014 flows.</w:t>
      </w:r>
    </w:p>
    <w:p w:rsidR="003D5644" w:rsidRDefault="003D5644" w:rsidP="00216ED5">
      <w:pPr>
        <w:jc w:val="center"/>
      </w:pPr>
      <w:r>
        <w:rPr>
          <w:noProof/>
          <w:sz w:val="19"/>
          <w:szCs w:val="19"/>
        </w:rPr>
        <w:drawing>
          <wp:inline distT="0" distB="0" distL="0" distR="0">
            <wp:extent cx="5022814" cy="3135086"/>
            <wp:effectExtent l="0" t="0" r="6985" b="8255"/>
            <wp:docPr id="4" name="Picture 4" descr="http://realtimedata.water.nsw.gov.au/wgen/users/569061278/rscf_org412078plot.png?20141211101354?141825683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ltimedata.water.nsw.gov.au/wgen/users/569061278/rscf_org412078plot.png?20141211101354?1418256837663"/>
                    <pic:cNvPicPr>
                      <a:picLocks noChangeAspect="1" noChangeArrowheads="1"/>
                    </pic:cNvPicPr>
                  </pic:nvPicPr>
                  <pic:blipFill>
                    <a:blip r:embed="rId16" r:link="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22814" cy="3135086"/>
                    </a:xfrm>
                    <a:prstGeom prst="rect">
                      <a:avLst/>
                    </a:prstGeom>
                    <a:noFill/>
                    <a:ln>
                      <a:noFill/>
                    </a:ln>
                  </pic:spPr>
                </pic:pic>
              </a:graphicData>
            </a:graphic>
          </wp:inline>
        </w:drawing>
      </w:r>
    </w:p>
    <w:p w:rsidR="003D5644" w:rsidRDefault="003D5644" w:rsidP="00216ED5">
      <w:pPr>
        <w:jc w:val="center"/>
      </w:pPr>
      <w:r>
        <w:rPr>
          <w:noProof/>
          <w:sz w:val="19"/>
          <w:szCs w:val="19"/>
        </w:rPr>
        <w:drawing>
          <wp:inline distT="0" distB="0" distL="0" distR="0">
            <wp:extent cx="4892634" cy="3053832"/>
            <wp:effectExtent l="0" t="0" r="3810" b="0"/>
            <wp:docPr id="3" name="Picture 3" descr="http://realtimedata.water.nsw.gov.au/wgen/users/569061278/rscf_org412005plot.png?20141211100920?141825659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ltimedata.water.nsw.gov.au/wgen/users/569061278/rscf_org412005plot.png?20141211100920?1418256597422"/>
                    <pic:cNvPicPr>
                      <a:picLocks noChangeAspect="1" noChangeArrowheads="1"/>
                    </pic:cNvPicPr>
                  </pic:nvPicPr>
                  <pic:blipFill>
                    <a:blip r:embed="rId18" r:link="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908106" cy="3063489"/>
                    </a:xfrm>
                    <a:prstGeom prst="rect">
                      <a:avLst/>
                    </a:prstGeom>
                    <a:noFill/>
                    <a:ln>
                      <a:noFill/>
                    </a:ln>
                  </pic:spPr>
                </pic:pic>
              </a:graphicData>
            </a:graphic>
          </wp:inline>
        </w:drawing>
      </w:r>
    </w:p>
    <w:p w:rsidR="005D3501" w:rsidRPr="007D3055" w:rsidRDefault="005D3501" w:rsidP="0088162A">
      <w:pPr>
        <w:pStyle w:val="IAEHeading1"/>
      </w:pPr>
      <w:r w:rsidRPr="007D3055">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tblPr>
      <w:tblGrid>
        <w:gridCol w:w="2660"/>
        <w:gridCol w:w="3709"/>
        <w:gridCol w:w="3710"/>
      </w:tblGrid>
      <w:tr w:rsidR="000808DF" w:rsidRPr="000808DF" w:rsidTr="000808DF">
        <w:trPr>
          <w:cnfStyle w:val="100000000000"/>
          <w:trHeight w:val="360"/>
        </w:trPr>
        <w:tc>
          <w:tcPr>
            <w:cnfStyle w:val="001000000000"/>
            <w:tcW w:w="2660" w:type="dxa"/>
            <w:noWrap/>
            <w:hideMark/>
          </w:tcPr>
          <w:p w:rsidR="005D3501" w:rsidRPr="000808DF" w:rsidRDefault="000808DF" w:rsidP="00EB0DE9">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rsidR="005D3501" w:rsidRPr="000808DF" w:rsidRDefault="000808DF" w:rsidP="00EB0DE9">
            <w:pPr>
              <w:cnfStyle w:val="100000000000"/>
              <w:rPr>
                <w:rFonts w:ascii="Calibri" w:hAnsi="Calibri"/>
                <w:b w:val="0"/>
                <w:bCs w:val="0"/>
              </w:rPr>
            </w:pPr>
            <w:r w:rsidRPr="000808DF">
              <w:rPr>
                <w:rFonts w:ascii="Calibri" w:hAnsi="Calibri"/>
              </w:rPr>
              <w:t>PROGRESS TO DATE</w:t>
            </w:r>
          </w:p>
        </w:tc>
        <w:tc>
          <w:tcPr>
            <w:tcW w:w="3710" w:type="dxa"/>
          </w:tcPr>
          <w:p w:rsidR="005D3501" w:rsidRPr="000808DF" w:rsidRDefault="000808DF" w:rsidP="00EB0DE9">
            <w:pPr>
              <w:cnfStyle w:val="10000000000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Ecosystem type</w:t>
            </w:r>
          </w:p>
        </w:tc>
        <w:tc>
          <w:tcPr>
            <w:tcW w:w="3709" w:type="dxa"/>
          </w:tcPr>
          <w:p w:rsidR="005D3501" w:rsidRPr="00FA5063" w:rsidRDefault="008A2401" w:rsidP="003C394F">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Initial data collected</w:t>
            </w:r>
            <w:r w:rsidR="003C394F">
              <w:rPr>
                <w:rFonts w:ascii="Calibri" w:hAnsi="Calibri"/>
                <w:iCs/>
                <w:color w:val="000000"/>
                <w:sz w:val="20"/>
                <w:szCs w:val="20"/>
              </w:rPr>
              <w:t>.  Processing of data and verification of ANAE types for sites</w:t>
            </w:r>
          </w:p>
        </w:tc>
        <w:tc>
          <w:tcPr>
            <w:tcW w:w="3710" w:type="dxa"/>
          </w:tcPr>
          <w:p w:rsidR="005D3501" w:rsidRPr="00FA5063" w:rsidRDefault="003C394F" w:rsidP="005C3346">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Uploading ANAE types into MDMS</w:t>
            </w:r>
          </w:p>
        </w:tc>
      </w:tr>
      <w:tr w:rsidR="005D3501" w:rsidRPr="00581E72"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Fish (river)</w:t>
            </w:r>
          </w:p>
        </w:tc>
        <w:tc>
          <w:tcPr>
            <w:tcW w:w="3709" w:type="dxa"/>
          </w:tcPr>
          <w:p w:rsidR="005D3501" w:rsidRPr="00D34589" w:rsidRDefault="00D62E48" w:rsidP="008A2401">
            <w:pPr>
              <w:pStyle w:val="ListParagraph"/>
              <w:numPr>
                <w:ilvl w:val="0"/>
                <w:numId w:val="18"/>
              </w:numPr>
              <w:cnfStyle w:val="000000000000"/>
              <w:rPr>
                <w:rFonts w:ascii="Calibri" w:hAnsi="Calibri"/>
                <w:iCs/>
                <w:color w:val="000000"/>
                <w:sz w:val="20"/>
                <w:szCs w:val="20"/>
              </w:rPr>
            </w:pPr>
            <w:r w:rsidRPr="00D34589">
              <w:rPr>
                <w:rFonts w:ascii="Calibri" w:hAnsi="Calibri"/>
                <w:iCs/>
                <w:color w:val="000000"/>
                <w:sz w:val="20"/>
                <w:szCs w:val="20"/>
              </w:rPr>
              <w:t>Adult fish sampling completed</w:t>
            </w:r>
            <w:r w:rsidR="00187250">
              <w:rPr>
                <w:rFonts w:ascii="Calibri" w:hAnsi="Calibri"/>
                <w:iCs/>
                <w:color w:val="000000"/>
                <w:sz w:val="20"/>
                <w:szCs w:val="20"/>
              </w:rPr>
              <w:t xml:space="preserve"> for 2015</w:t>
            </w:r>
          </w:p>
        </w:tc>
        <w:tc>
          <w:tcPr>
            <w:tcW w:w="3710" w:type="dxa"/>
          </w:tcPr>
          <w:p w:rsidR="005D3501" w:rsidRPr="00D34589" w:rsidRDefault="00D34589" w:rsidP="005C3346">
            <w:pPr>
              <w:pStyle w:val="ListParagraph"/>
              <w:numPr>
                <w:ilvl w:val="0"/>
                <w:numId w:val="18"/>
              </w:numPr>
              <w:cnfStyle w:val="000000000000"/>
              <w:rPr>
                <w:rFonts w:ascii="Calibri" w:hAnsi="Calibri"/>
                <w:iCs/>
                <w:color w:val="000000"/>
                <w:sz w:val="20"/>
                <w:szCs w:val="20"/>
              </w:rPr>
            </w:pPr>
            <w:r w:rsidRPr="00D34589">
              <w:rPr>
                <w:rFonts w:ascii="Calibri" w:hAnsi="Calibri"/>
                <w:iCs/>
                <w:color w:val="000000"/>
                <w:sz w:val="20"/>
                <w:szCs w:val="20"/>
              </w:rPr>
              <w:t>Analysis of adult fish data</w:t>
            </w:r>
          </w:p>
          <w:p w:rsidR="00D34589" w:rsidRPr="00D34589" w:rsidRDefault="00D34589" w:rsidP="005C3346">
            <w:pPr>
              <w:pStyle w:val="ListParagraph"/>
              <w:numPr>
                <w:ilvl w:val="0"/>
                <w:numId w:val="18"/>
              </w:numPr>
              <w:cnfStyle w:val="000000000000"/>
              <w:rPr>
                <w:rFonts w:ascii="Calibri" w:hAnsi="Calibri"/>
                <w:iCs/>
                <w:color w:val="000000"/>
                <w:sz w:val="20"/>
                <w:szCs w:val="20"/>
              </w:rPr>
            </w:pPr>
            <w:r w:rsidRPr="00D34589">
              <w:rPr>
                <w:rFonts w:ascii="Calibri" w:hAnsi="Calibri"/>
                <w:iCs/>
                <w:color w:val="000000"/>
                <w:sz w:val="20"/>
                <w:szCs w:val="20"/>
              </w:rPr>
              <w:t>Processing of otoliths</w:t>
            </w:r>
          </w:p>
        </w:tc>
      </w:tr>
      <w:tr w:rsidR="005D3501" w:rsidRPr="00E90A7C"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Fish (larvae)</w:t>
            </w:r>
          </w:p>
        </w:tc>
        <w:tc>
          <w:tcPr>
            <w:tcW w:w="3709" w:type="dxa"/>
          </w:tcPr>
          <w:p w:rsidR="00216ED5" w:rsidRPr="00D34589" w:rsidRDefault="00D62E48" w:rsidP="005C3346">
            <w:pPr>
              <w:pStyle w:val="ListParagraph"/>
              <w:numPr>
                <w:ilvl w:val="0"/>
                <w:numId w:val="18"/>
              </w:numPr>
              <w:cnfStyle w:val="000000000000"/>
              <w:rPr>
                <w:rFonts w:ascii="Calibri" w:hAnsi="Calibri"/>
                <w:iCs/>
                <w:color w:val="000000"/>
                <w:sz w:val="20"/>
                <w:szCs w:val="20"/>
              </w:rPr>
            </w:pPr>
            <w:r w:rsidRPr="00D34589">
              <w:rPr>
                <w:rFonts w:ascii="Calibri" w:hAnsi="Calibri"/>
                <w:iCs/>
                <w:color w:val="000000"/>
                <w:sz w:val="20"/>
                <w:szCs w:val="20"/>
              </w:rPr>
              <w:t xml:space="preserve">Samples processed, </w:t>
            </w:r>
            <w:r w:rsidR="00D34589" w:rsidRPr="00D34589">
              <w:rPr>
                <w:rFonts w:ascii="Calibri" w:hAnsi="Calibri"/>
                <w:iCs/>
                <w:color w:val="000000"/>
                <w:sz w:val="20"/>
                <w:szCs w:val="20"/>
              </w:rPr>
              <w:t>identified</w:t>
            </w:r>
            <w:r w:rsidRPr="00D34589">
              <w:rPr>
                <w:rFonts w:ascii="Calibri" w:hAnsi="Calibri"/>
                <w:iCs/>
                <w:color w:val="000000"/>
                <w:sz w:val="20"/>
                <w:szCs w:val="20"/>
              </w:rPr>
              <w:t xml:space="preserve"> and measured.</w:t>
            </w:r>
          </w:p>
        </w:tc>
        <w:tc>
          <w:tcPr>
            <w:tcW w:w="3710" w:type="dxa"/>
          </w:tcPr>
          <w:p w:rsidR="005D3501" w:rsidRDefault="00D62E48" w:rsidP="005C3346">
            <w:pPr>
              <w:pStyle w:val="ListParagraph"/>
              <w:numPr>
                <w:ilvl w:val="0"/>
                <w:numId w:val="18"/>
              </w:numPr>
              <w:cnfStyle w:val="000000000000"/>
              <w:rPr>
                <w:rFonts w:ascii="Calibri" w:hAnsi="Calibri"/>
                <w:iCs/>
                <w:color w:val="000000"/>
                <w:sz w:val="20"/>
                <w:szCs w:val="20"/>
              </w:rPr>
            </w:pPr>
            <w:r w:rsidRPr="00D34589">
              <w:rPr>
                <w:rFonts w:ascii="Calibri" w:hAnsi="Calibri"/>
                <w:iCs/>
                <w:color w:val="000000"/>
                <w:sz w:val="20"/>
                <w:szCs w:val="20"/>
              </w:rPr>
              <w:t>Analysis of larval fish catch to be undertaken</w:t>
            </w:r>
          </w:p>
          <w:p w:rsidR="00D34589" w:rsidRPr="00D34589" w:rsidRDefault="00D34589"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Preparations for 2015 field collection period</w:t>
            </w:r>
          </w:p>
        </w:tc>
      </w:tr>
      <w:tr w:rsidR="005D3501" w:rsidRPr="00E90A7C" w:rsidTr="000808DF">
        <w:trPr>
          <w:trHeight w:val="489"/>
        </w:trPr>
        <w:tc>
          <w:tcPr>
            <w:cnfStyle w:val="001000000000"/>
            <w:tcW w:w="2660" w:type="dxa"/>
            <w:noWrap/>
            <w:hideMark/>
          </w:tcPr>
          <w:p w:rsidR="005D3501" w:rsidRPr="0082341F" w:rsidRDefault="005D3501" w:rsidP="00EB0DE9">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944F9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None</w:t>
            </w:r>
          </w:p>
        </w:tc>
      </w:tr>
      <w:tr w:rsidR="005D3501" w:rsidRPr="00E90A7C" w:rsidTr="000808DF">
        <w:trPr>
          <w:trHeight w:val="315"/>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Water quality and stream metabolism</w:t>
            </w:r>
          </w:p>
        </w:tc>
        <w:tc>
          <w:tcPr>
            <w:tcW w:w="3709" w:type="dxa"/>
          </w:tcPr>
          <w:p w:rsidR="00E45901" w:rsidRPr="00FA5063" w:rsidRDefault="003C394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Data from all sites downloaded during late May.  Data processing has commenced.</w:t>
            </w:r>
          </w:p>
        </w:tc>
        <w:tc>
          <w:tcPr>
            <w:tcW w:w="3710"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Processing of field data</w:t>
            </w:r>
            <w:r w:rsidR="003C394F">
              <w:rPr>
                <w:rFonts w:ascii="Calibri" w:hAnsi="Calibri"/>
                <w:iCs/>
                <w:color w:val="000000"/>
                <w:sz w:val="20"/>
                <w:szCs w:val="20"/>
              </w:rPr>
              <w:t>, reporting and uploading to MDMS</w:t>
            </w:r>
            <w:r>
              <w:rPr>
                <w:rFonts w:ascii="Calibri" w:hAnsi="Calibri"/>
                <w:iCs/>
                <w:color w:val="000000"/>
                <w:sz w:val="20"/>
                <w:szCs w:val="20"/>
              </w:rPr>
              <w:t xml:space="preserve">.  </w:t>
            </w:r>
          </w:p>
        </w:tc>
      </w:tr>
      <w:tr w:rsidR="005D3501" w:rsidRPr="00E90A7C" w:rsidTr="000808DF">
        <w:trPr>
          <w:trHeight w:val="315"/>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Vegetation diversity</w:t>
            </w:r>
          </w:p>
        </w:tc>
        <w:tc>
          <w:tcPr>
            <w:tcW w:w="3709" w:type="dxa"/>
          </w:tcPr>
          <w:p w:rsidR="00216ED5" w:rsidRDefault="003C394F" w:rsidP="003C394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Field data from Q4 2014 processed</w:t>
            </w:r>
          </w:p>
          <w:p w:rsidR="003C394F" w:rsidRDefault="003C394F" w:rsidP="003C394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Vegetation monitoring occurred between 19/5/2015 and 29/5/2015.</w:t>
            </w:r>
          </w:p>
          <w:p w:rsidR="003C394F" w:rsidRPr="00FA5063" w:rsidRDefault="003C394F" w:rsidP="003C394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All field samples have been processed with a set of unknown vegetation samples preserved for expert identification</w:t>
            </w:r>
          </w:p>
        </w:tc>
        <w:tc>
          <w:tcPr>
            <w:tcW w:w="3710" w:type="dxa"/>
          </w:tcPr>
          <w:p w:rsidR="003C394F" w:rsidRDefault="003C394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Identification of unknown samples</w:t>
            </w:r>
          </w:p>
          <w:p w:rsidR="005D3501" w:rsidRPr="00FA5063" w:rsidRDefault="003C394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Analysis</w:t>
            </w:r>
            <w:r w:rsidR="000808DF">
              <w:rPr>
                <w:rFonts w:ascii="Calibri" w:hAnsi="Calibri"/>
                <w:iCs/>
                <w:color w:val="000000"/>
                <w:sz w:val="20"/>
                <w:szCs w:val="20"/>
              </w:rPr>
              <w:t xml:space="preserve"> of field data</w:t>
            </w:r>
            <w:r>
              <w:rPr>
                <w:rFonts w:ascii="Calibri" w:hAnsi="Calibri"/>
                <w:iCs/>
                <w:color w:val="000000"/>
                <w:sz w:val="20"/>
                <w:szCs w:val="20"/>
              </w:rPr>
              <w:t xml:space="preserve"> and reporting</w:t>
            </w:r>
          </w:p>
        </w:tc>
      </w:tr>
      <w:tr w:rsidR="005D3501" w:rsidRPr="00E90A7C"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Frogs (optional)</w:t>
            </w:r>
          </w:p>
        </w:tc>
        <w:tc>
          <w:tcPr>
            <w:tcW w:w="3709" w:type="dxa"/>
          </w:tcPr>
          <w:p w:rsidR="005D3501" w:rsidRPr="00FA5063" w:rsidRDefault="000808D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944F9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None</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0808DF">
        <w:trPr>
          <w:trHeight w:val="300"/>
        </w:trPr>
        <w:tc>
          <w:tcPr>
            <w:cnfStyle w:val="001000000000"/>
            <w:tcW w:w="2660" w:type="dxa"/>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rsidR="005D3501" w:rsidRPr="000808DF" w:rsidRDefault="003C394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Initial data provided for database establishment</w:t>
            </w:r>
          </w:p>
        </w:tc>
        <w:tc>
          <w:tcPr>
            <w:tcW w:w="3710" w:type="dxa"/>
          </w:tcPr>
          <w:p w:rsidR="005D3501" w:rsidRPr="000808DF" w:rsidRDefault="00944F9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Enter data into database when available</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0808DF">
        <w:trPr>
          <w:trHeight w:val="336"/>
        </w:trPr>
        <w:tc>
          <w:tcPr>
            <w:cnfStyle w:val="001000000000"/>
            <w:tcW w:w="2660" w:type="dxa"/>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rsidR="005D3501" w:rsidRPr="00A7413D" w:rsidRDefault="001F544D" w:rsidP="00012FCB">
            <w:pPr>
              <w:pStyle w:val="ListParagraph"/>
              <w:numPr>
                <w:ilvl w:val="0"/>
                <w:numId w:val="19"/>
              </w:numPr>
              <w:cnfStyle w:val="000000000000"/>
              <w:rPr>
                <w:rFonts w:ascii="Calibri" w:hAnsi="Calibri"/>
                <w:iCs/>
                <w:color w:val="000000"/>
                <w:sz w:val="20"/>
                <w:szCs w:val="20"/>
              </w:rPr>
            </w:pPr>
            <w:r w:rsidRPr="00A7413D">
              <w:rPr>
                <w:rFonts w:ascii="Calibri" w:hAnsi="Calibri"/>
                <w:iCs/>
                <w:color w:val="000000"/>
                <w:sz w:val="20"/>
                <w:szCs w:val="20"/>
              </w:rPr>
              <w:t>Meeting held on 14</w:t>
            </w:r>
            <w:r w:rsidRPr="00A7413D">
              <w:rPr>
                <w:rFonts w:ascii="Calibri" w:hAnsi="Calibri"/>
                <w:iCs/>
                <w:color w:val="000000"/>
                <w:sz w:val="20"/>
                <w:szCs w:val="20"/>
                <w:vertAlign w:val="superscript"/>
              </w:rPr>
              <w:t>th</w:t>
            </w:r>
            <w:r w:rsidRPr="00A7413D">
              <w:rPr>
                <w:rFonts w:ascii="Calibri" w:hAnsi="Calibri"/>
                <w:iCs/>
                <w:color w:val="000000"/>
                <w:sz w:val="20"/>
                <w:szCs w:val="20"/>
              </w:rPr>
              <w:t xml:space="preserve"> April</w:t>
            </w:r>
          </w:p>
        </w:tc>
        <w:tc>
          <w:tcPr>
            <w:tcW w:w="3710" w:type="dxa"/>
          </w:tcPr>
          <w:p w:rsidR="005D3501" w:rsidRPr="00A7413D" w:rsidRDefault="003C394F" w:rsidP="00335F2E">
            <w:pPr>
              <w:pStyle w:val="ListParagraph"/>
              <w:numPr>
                <w:ilvl w:val="0"/>
                <w:numId w:val="19"/>
              </w:numPr>
              <w:cnfStyle w:val="000000000000"/>
              <w:rPr>
                <w:rFonts w:ascii="Calibri" w:hAnsi="Calibri"/>
                <w:iCs/>
                <w:color w:val="000000"/>
                <w:sz w:val="20"/>
                <w:szCs w:val="20"/>
              </w:rPr>
            </w:pPr>
            <w:r w:rsidRPr="00A7413D">
              <w:rPr>
                <w:rFonts w:ascii="Calibri" w:hAnsi="Calibri"/>
                <w:iCs/>
                <w:color w:val="000000"/>
                <w:sz w:val="20"/>
                <w:szCs w:val="20"/>
              </w:rPr>
              <w:t>July meeting</w:t>
            </w:r>
          </w:p>
        </w:tc>
      </w:tr>
      <w:tr w:rsidR="00545E2E" w:rsidRPr="000808DF" w:rsidTr="000808DF">
        <w:trPr>
          <w:trHeight w:val="336"/>
        </w:trPr>
        <w:tc>
          <w:tcPr>
            <w:cnfStyle w:val="001000000000"/>
            <w:tcW w:w="2660" w:type="dxa"/>
            <w:noWrap/>
          </w:tcPr>
          <w:p w:rsidR="00545E2E" w:rsidRPr="000808DF" w:rsidRDefault="00545E2E" w:rsidP="00EB0DE9">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rsidR="00545E2E" w:rsidRPr="00A7413D" w:rsidRDefault="007D3809" w:rsidP="007D3809">
            <w:pPr>
              <w:pStyle w:val="ListParagraph"/>
              <w:numPr>
                <w:ilvl w:val="0"/>
                <w:numId w:val="29"/>
              </w:numPr>
              <w:cnfStyle w:val="000000000000"/>
              <w:rPr>
                <w:rFonts w:ascii="Calibri" w:hAnsi="Calibri"/>
                <w:iCs/>
                <w:color w:val="000000"/>
                <w:sz w:val="20"/>
                <w:szCs w:val="20"/>
              </w:rPr>
            </w:pPr>
            <w:r>
              <w:rPr>
                <w:rFonts w:ascii="Calibri" w:hAnsi="Calibri"/>
                <w:iCs/>
                <w:color w:val="000000"/>
                <w:sz w:val="20"/>
                <w:szCs w:val="20"/>
              </w:rPr>
              <w:t>No meeting required</w:t>
            </w:r>
            <w:bookmarkStart w:id="2" w:name="_GoBack"/>
            <w:bookmarkEnd w:id="2"/>
          </w:p>
        </w:tc>
        <w:tc>
          <w:tcPr>
            <w:tcW w:w="3710" w:type="dxa"/>
          </w:tcPr>
          <w:p w:rsidR="00545E2E" w:rsidRPr="00A7413D" w:rsidRDefault="00C40709" w:rsidP="00C4070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Teleconference to be held</w:t>
            </w:r>
            <w:r w:rsidR="001F3D04">
              <w:rPr>
                <w:rFonts w:ascii="Calibri" w:hAnsi="Calibri"/>
                <w:iCs/>
                <w:color w:val="000000"/>
                <w:sz w:val="20"/>
                <w:szCs w:val="20"/>
              </w:rPr>
              <w:t xml:space="preserve"> </w:t>
            </w:r>
            <w:r>
              <w:rPr>
                <w:rFonts w:ascii="Calibri" w:hAnsi="Calibri"/>
                <w:iCs/>
                <w:color w:val="000000"/>
                <w:sz w:val="20"/>
                <w:szCs w:val="20"/>
              </w:rPr>
              <w:t xml:space="preserve">late </w:t>
            </w:r>
            <w:r w:rsidR="001F3D04">
              <w:rPr>
                <w:rFonts w:ascii="Calibri" w:hAnsi="Calibri"/>
                <w:iCs/>
                <w:color w:val="000000"/>
                <w:sz w:val="20"/>
                <w:szCs w:val="20"/>
              </w:rPr>
              <w:t>Ju</w:t>
            </w:r>
            <w:r>
              <w:rPr>
                <w:rFonts w:ascii="Calibri" w:hAnsi="Calibri"/>
                <w:iCs/>
                <w:color w:val="000000"/>
                <w:sz w:val="20"/>
                <w:szCs w:val="20"/>
              </w:rPr>
              <w:t>ly</w:t>
            </w:r>
          </w:p>
        </w:tc>
      </w:tr>
      <w:tr w:rsidR="005D3501" w:rsidRPr="005B1AB4" w:rsidTr="000808DF">
        <w:trPr>
          <w:trHeight w:val="315"/>
        </w:trPr>
        <w:tc>
          <w:tcPr>
            <w:cnfStyle w:val="001000000000"/>
            <w:tcW w:w="2660" w:type="dxa"/>
            <w:noWrap/>
            <w:hideMark/>
          </w:tcPr>
          <w:p w:rsidR="005D3501" w:rsidRPr="0082341F" w:rsidRDefault="005D3501" w:rsidP="00EB0DE9">
            <w:pPr>
              <w:rPr>
                <w:sz w:val="20"/>
                <w:szCs w:val="20"/>
              </w:rPr>
            </w:pPr>
            <w:r w:rsidRPr="0082341F">
              <w:rPr>
                <w:sz w:val="20"/>
                <w:szCs w:val="20"/>
              </w:rPr>
              <w:t>Other Stakeholder Engagement</w:t>
            </w:r>
          </w:p>
        </w:tc>
        <w:tc>
          <w:tcPr>
            <w:tcW w:w="3709" w:type="dxa"/>
          </w:tcPr>
          <w:p w:rsidR="005D3501" w:rsidRPr="00A7413D" w:rsidRDefault="00A7413D" w:rsidP="00A7413D">
            <w:pPr>
              <w:pStyle w:val="ListParagraph"/>
              <w:numPr>
                <w:ilvl w:val="0"/>
                <w:numId w:val="19"/>
              </w:numPr>
              <w:cnfStyle w:val="000000000000"/>
              <w:rPr>
                <w:rFonts w:ascii="Calibri" w:hAnsi="Calibri"/>
                <w:iCs/>
                <w:color w:val="000000"/>
                <w:sz w:val="20"/>
                <w:szCs w:val="20"/>
              </w:rPr>
            </w:pPr>
            <w:r w:rsidRPr="00A7413D">
              <w:rPr>
                <w:rFonts w:ascii="Calibri" w:hAnsi="Calibri"/>
                <w:iCs/>
                <w:color w:val="000000"/>
                <w:sz w:val="20"/>
                <w:szCs w:val="20"/>
              </w:rPr>
              <w:t>Jo Lenehan had a meeting with local fishing committee</w:t>
            </w:r>
          </w:p>
        </w:tc>
        <w:tc>
          <w:tcPr>
            <w:tcW w:w="3710" w:type="dxa"/>
          </w:tcPr>
          <w:p w:rsidR="005D3501" w:rsidRPr="00A7413D" w:rsidRDefault="00A7413D" w:rsidP="000808DF">
            <w:pPr>
              <w:pStyle w:val="ListParagraph"/>
              <w:numPr>
                <w:ilvl w:val="0"/>
                <w:numId w:val="19"/>
              </w:numPr>
              <w:cnfStyle w:val="000000000000"/>
              <w:rPr>
                <w:rFonts w:ascii="Calibri" w:hAnsi="Calibri"/>
                <w:iCs/>
                <w:color w:val="000000"/>
                <w:sz w:val="20"/>
                <w:szCs w:val="20"/>
              </w:rPr>
            </w:pPr>
            <w:r w:rsidRPr="00A7413D">
              <w:rPr>
                <w:rFonts w:ascii="Calibri" w:hAnsi="Calibri"/>
                <w:iCs/>
                <w:color w:val="000000"/>
                <w:sz w:val="20"/>
                <w:szCs w:val="20"/>
              </w:rPr>
              <w:t>Zoomobile visit 30-Aug</w:t>
            </w:r>
          </w:p>
        </w:tc>
      </w:tr>
    </w:tbl>
    <w:p w:rsidR="007D3055" w:rsidRDefault="007D3055" w:rsidP="005D3501">
      <w:pPr>
        <w:rPr>
          <w:b/>
          <w:sz w:val="28"/>
        </w:rPr>
      </w:pPr>
    </w:p>
    <w:p w:rsidR="007D3055" w:rsidRPr="005C12AF" w:rsidRDefault="007D3055" w:rsidP="007D3055">
      <w:pPr>
        <w:pStyle w:val="ListBullet"/>
        <w:numPr>
          <w:ilvl w:val="0"/>
          <w:numId w:val="0"/>
        </w:numPr>
        <w:spacing w:after="0"/>
        <w:ind w:left="369" w:hanging="369"/>
        <w:rPr>
          <w:rFonts w:asciiTheme="minorHAnsi" w:hAnsiTheme="minorHAnsi" w:cs="Tahoma"/>
          <w:b/>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rsidR="00216ED5" w:rsidRDefault="00216ED5">
      <w:pPr>
        <w:rPr>
          <w:b/>
          <w:sz w:val="28"/>
        </w:rPr>
      </w:pPr>
      <w:r>
        <w:rPr>
          <w:b/>
          <w:sz w:val="28"/>
        </w:rPr>
        <w:br w:type="page"/>
      </w:r>
    </w:p>
    <w:p w:rsidR="005D3501" w:rsidRPr="003D5644" w:rsidRDefault="00216ED5" w:rsidP="0088162A">
      <w:pPr>
        <w:pStyle w:val="IAEHeading1"/>
      </w:pPr>
      <w:r>
        <w:t>O</w:t>
      </w:r>
      <w:r w:rsidR="005D3501" w:rsidRPr="003D5644">
        <w:t>bservations</w:t>
      </w:r>
    </w:p>
    <w:p w:rsidR="005D3501" w:rsidRPr="00AA2312" w:rsidRDefault="005D3501" w:rsidP="005D3501">
      <w:pPr>
        <w:pStyle w:val="ListBullet"/>
        <w:numPr>
          <w:ilvl w:val="0"/>
          <w:numId w:val="0"/>
        </w:numPr>
        <w:spacing w:after="0"/>
        <w:ind w:left="369" w:hanging="369"/>
        <w:rPr>
          <w:rFonts w:ascii="Tahoma" w:hAnsi="Tahoma" w:cs="Tahoma"/>
          <w:sz w:val="20"/>
          <w:szCs w:val="20"/>
        </w:rPr>
      </w:pPr>
    </w:p>
    <w:p w:rsidR="00D62E48" w:rsidRDefault="00B149A4" w:rsidP="00D62E48">
      <w:pPr>
        <w:pStyle w:val="IAEHeading2"/>
      </w:pPr>
      <w:r w:rsidRPr="00475A3F">
        <w:t>Larval Fish Sampling</w:t>
      </w:r>
    </w:p>
    <w:p w:rsidR="00D62E48" w:rsidRDefault="00012FB4" w:rsidP="0041145F">
      <w:pPr>
        <w:rPr>
          <w:lang w:val="en-GB" w:eastAsia="en-US"/>
        </w:rPr>
      </w:pPr>
      <w:r>
        <w:rPr>
          <w:lang w:val="en-GB" w:eastAsia="en-US"/>
        </w:rPr>
        <w:t>Larval fish have been processed and data analysis has commenced. The larval fish catch in the lower Lachlan river was dominated by Murray cod (424 individuals), Flatheaded gudgeon (42 individuals) and Australian Smelt (40 individuals). Other native species captured were Carp gudgeon (9 individuals) and Eel-tailed catfish (2 individuals</w:t>
      </w:r>
      <w:r w:rsidR="001F544D">
        <w:rPr>
          <w:lang w:val="en-GB" w:eastAsia="en-US"/>
        </w:rPr>
        <w:t xml:space="preserve"> – see Figure 1</w:t>
      </w:r>
      <w:r>
        <w:rPr>
          <w:lang w:val="en-GB" w:eastAsia="en-US"/>
        </w:rPr>
        <w:t>). Eastern gambusia (16 individuals) and European carp (1 individual) larvae were</w:t>
      </w:r>
      <w:r w:rsidR="006F2E79">
        <w:rPr>
          <w:lang w:val="en-GB" w:eastAsia="en-US"/>
        </w:rPr>
        <w:t xml:space="preserve"> the only exotic species detected in 2014</w:t>
      </w:r>
      <w:r>
        <w:rPr>
          <w:lang w:val="en-GB" w:eastAsia="en-US"/>
        </w:rPr>
        <w:t xml:space="preserve">.  </w:t>
      </w:r>
    </w:p>
    <w:p w:rsidR="009F7928" w:rsidRDefault="009F7928" w:rsidP="00D62E48">
      <w:pPr>
        <w:pStyle w:val="IAEtextCalibri"/>
        <w:rPr>
          <w:lang w:val="en-GB" w:eastAsia="en-US"/>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170815</wp:posOffset>
            </wp:positionV>
            <wp:extent cx="5724525" cy="1504950"/>
            <wp:effectExtent l="0" t="0" r="9525" b="0"/>
            <wp:wrapThrough wrapText="bothSides">
              <wp:wrapPolygon edited="0">
                <wp:start x="0" y="0"/>
                <wp:lineTo x="0" y="21327"/>
                <wp:lineTo x="21564" y="21327"/>
                <wp:lineTo x="2156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724525" cy="1504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F7928" w:rsidRDefault="009F7928" w:rsidP="00D62E48">
      <w:pPr>
        <w:pStyle w:val="IAEtextCalibri"/>
        <w:rPr>
          <w:lang w:val="en-GB" w:eastAsia="en-US"/>
        </w:rPr>
      </w:pPr>
    </w:p>
    <w:p w:rsidR="009F7928" w:rsidRDefault="009F7928" w:rsidP="00D62E48">
      <w:pPr>
        <w:pStyle w:val="IAEtextCalibri"/>
        <w:rPr>
          <w:lang w:val="en-GB" w:eastAsia="en-US"/>
        </w:rPr>
      </w:pPr>
    </w:p>
    <w:p w:rsidR="009F7928" w:rsidRDefault="009F7928" w:rsidP="00D62E48">
      <w:pPr>
        <w:pStyle w:val="IAEtextCalibri"/>
        <w:rPr>
          <w:lang w:val="en-GB" w:eastAsia="en-US"/>
        </w:rPr>
      </w:pPr>
    </w:p>
    <w:p w:rsidR="009F7928" w:rsidRDefault="009F7928" w:rsidP="00D62E48">
      <w:pPr>
        <w:pStyle w:val="IAEtextCalibri"/>
        <w:rPr>
          <w:lang w:val="en-GB" w:eastAsia="en-US"/>
        </w:rPr>
      </w:pPr>
    </w:p>
    <w:p w:rsidR="009F7928" w:rsidRDefault="009F7928" w:rsidP="00D62E48">
      <w:pPr>
        <w:pStyle w:val="IAEtextCalibri"/>
        <w:rPr>
          <w:lang w:val="en-GB" w:eastAsia="en-US"/>
        </w:rPr>
      </w:pPr>
    </w:p>
    <w:p w:rsidR="009F7928" w:rsidRDefault="009F7928" w:rsidP="00D34589">
      <w:pPr>
        <w:pStyle w:val="Caption"/>
      </w:pPr>
      <w:r>
        <w:t xml:space="preserve">Figure </w:t>
      </w:r>
      <w:r w:rsidR="00DD5A4A">
        <w:fldChar w:fldCharType="begin"/>
      </w:r>
      <w:r w:rsidR="009075DC">
        <w:instrText xml:space="preserve"> SEQ Figure \* ARABIC </w:instrText>
      </w:r>
      <w:r w:rsidR="00DD5A4A">
        <w:fldChar w:fldCharType="separate"/>
      </w:r>
      <w:r w:rsidR="009075DC">
        <w:rPr>
          <w:noProof/>
        </w:rPr>
        <w:t>1</w:t>
      </w:r>
      <w:r w:rsidR="00DD5A4A">
        <w:rPr>
          <w:noProof/>
        </w:rPr>
        <w:fldChar w:fldCharType="end"/>
      </w:r>
      <w:r>
        <w:t xml:space="preserve">.  </w:t>
      </w:r>
      <w:r w:rsidR="002C3770">
        <w:t xml:space="preserve">Larval Eel-tailed catfish captured in </w:t>
      </w:r>
      <w:r w:rsidR="00D34589">
        <w:t>November</w:t>
      </w:r>
      <w:r w:rsidR="002C3770">
        <w:t xml:space="preserve"> 2014 in a drift net at Hunthawang on the lower Lachlan River</w:t>
      </w:r>
      <w:r>
        <w:t xml:space="preserve">.  </w:t>
      </w:r>
    </w:p>
    <w:p w:rsidR="00D34589" w:rsidRDefault="00D34589" w:rsidP="00D34589"/>
    <w:p w:rsidR="00D34589" w:rsidRDefault="00D34589" w:rsidP="0041145F">
      <w:pPr>
        <w:rPr>
          <w:lang w:val="en-GB" w:eastAsia="en-US"/>
        </w:rPr>
      </w:pPr>
      <w:r w:rsidRPr="00D34589">
        <w:rPr>
          <w:lang w:val="en-GB" w:eastAsia="en-US"/>
        </w:rPr>
        <w:t xml:space="preserve">Honours student at the Institute for Applied ecology at the University of Canberra </w:t>
      </w:r>
      <w:r>
        <w:rPr>
          <w:lang w:val="en-GB" w:eastAsia="en-US"/>
        </w:rPr>
        <w:t xml:space="preserve">Emily Belton </w:t>
      </w:r>
      <w:r w:rsidRPr="00D34589">
        <w:rPr>
          <w:lang w:val="en-GB" w:eastAsia="en-US"/>
        </w:rPr>
        <w:t>recently completed her honours thesis on diet and prey selectivity of larval Murray cod in an upland and lowland river. Emily used the lower Lachlan river (specifically Murray cod larvae captured during LTIM sampling) as her lowland site.</w:t>
      </w:r>
      <w:r w:rsidR="00690147">
        <w:rPr>
          <w:lang w:val="en-GB" w:eastAsia="en-US"/>
        </w:rPr>
        <w:t xml:space="preserve"> Below is an excerpt from</w:t>
      </w:r>
      <w:r>
        <w:rPr>
          <w:lang w:val="en-GB" w:eastAsia="en-US"/>
        </w:rPr>
        <w:t xml:space="preserve"> Emily’s thesis abstract.</w:t>
      </w:r>
    </w:p>
    <w:p w:rsidR="00D34589" w:rsidRDefault="00690147" w:rsidP="0041145F">
      <w:pPr>
        <w:rPr>
          <w:lang w:val="en-GB" w:eastAsia="en-US"/>
        </w:rPr>
      </w:pPr>
      <w:r w:rsidRPr="0041145F">
        <w:rPr>
          <w:lang w:val="en-GB" w:eastAsia="en-US"/>
        </w:rPr>
        <w:t>Poor survival in the early life stages is suggested to be the dominant driver behind fish community degradation. This study examined the diet and prey selectivity of Murray cod larvae in a lowland river (lower Lachlan River) and an upland river (the upper Murrumbidgee River) in the Murray-Darling Basin. Gut content analysis was used to examine diet composition of larvae collected using drift nets and light traps. Prey availability was determined by sampling the pelagic</w:t>
      </w:r>
      <w:r w:rsidR="00C65687">
        <w:rPr>
          <w:lang w:val="en-GB" w:eastAsia="en-US"/>
        </w:rPr>
        <w:t xml:space="preserve"> (up in the water column)</w:t>
      </w:r>
      <w:r w:rsidRPr="0041145F">
        <w:rPr>
          <w:lang w:val="en-GB" w:eastAsia="en-US"/>
        </w:rPr>
        <w:t xml:space="preserve"> and epibenthic </w:t>
      </w:r>
      <w:r w:rsidR="00C65687">
        <w:rPr>
          <w:lang w:val="en-GB" w:eastAsia="en-US"/>
        </w:rPr>
        <w:t xml:space="preserve">(near the stream bed) </w:t>
      </w:r>
      <w:r w:rsidRPr="0041145F">
        <w:rPr>
          <w:lang w:val="en-GB" w:eastAsia="en-US"/>
        </w:rPr>
        <w:t xml:space="preserve">microinvertebrate community and then comparing these findings to the diet composition of larval Murray cod to calculate prey selectivity. Cyclopoid copepods </w:t>
      </w:r>
      <w:r w:rsidR="00C65687">
        <w:rPr>
          <w:lang w:val="en-GB" w:eastAsia="en-US"/>
        </w:rPr>
        <w:t xml:space="preserve">(type of small crustacean) </w:t>
      </w:r>
      <w:r w:rsidRPr="0041145F">
        <w:rPr>
          <w:lang w:val="en-GB" w:eastAsia="en-US"/>
        </w:rPr>
        <w:t>were more important in the diet of larval Murray cod in the lower Lachlan River, while macrothricid cladocerans</w:t>
      </w:r>
      <w:r w:rsidR="00C65687">
        <w:rPr>
          <w:lang w:val="en-GB" w:eastAsia="en-US"/>
        </w:rPr>
        <w:t xml:space="preserve"> (type of water flea)</w:t>
      </w:r>
      <w:r w:rsidRPr="0041145F">
        <w:rPr>
          <w:lang w:val="en-GB" w:eastAsia="en-US"/>
        </w:rPr>
        <w:t xml:space="preserve">, chironomid </w:t>
      </w:r>
      <w:r w:rsidR="00C65687">
        <w:rPr>
          <w:lang w:val="en-GB" w:eastAsia="en-US"/>
        </w:rPr>
        <w:t xml:space="preserve">(non-biting midges) </w:t>
      </w:r>
      <w:r w:rsidRPr="0041145F">
        <w:rPr>
          <w:lang w:val="en-GB" w:eastAsia="en-US"/>
        </w:rPr>
        <w:t>larvae and decapod</w:t>
      </w:r>
      <w:r w:rsidR="00C65687">
        <w:rPr>
          <w:lang w:val="en-GB" w:eastAsia="en-US"/>
        </w:rPr>
        <w:t xml:space="preserve"> (freshwater shrimp)</w:t>
      </w:r>
      <w:r w:rsidRPr="0041145F">
        <w:rPr>
          <w:lang w:val="en-GB" w:eastAsia="en-US"/>
        </w:rPr>
        <w:t xml:space="preserve"> larvae were the most important prey items in the upper Murrumbidgee River. Microinvertebrates in epibenthic habitat were found to occur in considerably higher densities and have a distinct community composition compared with the pelagic community. This was consistent for the lower Lachlan River and the upper Murrumbidgee River, though the community composition differed between the two rivers which may indicate localised environmental conditions influenced community structure.</w:t>
      </w:r>
      <w:r w:rsidR="007738C8" w:rsidRPr="0041145F">
        <w:rPr>
          <w:lang w:val="en-GB" w:eastAsia="en-US"/>
        </w:rPr>
        <w:t xml:space="preserve"> </w:t>
      </w:r>
      <w:r w:rsidRPr="0041145F">
        <w:rPr>
          <w:lang w:val="en-GB" w:eastAsia="en-US"/>
        </w:rPr>
        <w:t>Although prey availability and diet composition differed between the lower Lachlan River and upper Murrumbidgee River, Murray cod were found to exhibit selective feeding for large copepods in both study areas. Differences in larval Murray cod diet found between upland and lowland environments in this study and differences from previous studies suggest that larval Murray Cod are capable of exploiting a large range of prey items. Abundances of suitable prey items were found to be adequate in both systems despite no large overbank flows in the period leading up to the field sampling. These findings support the notion that low summer flows in the main channel provide suitable conditions for the survival and recruitment of some larval fish species.</w:t>
      </w:r>
    </w:p>
    <w:p w:rsidR="007C281B" w:rsidRDefault="007C281B" w:rsidP="0041145F">
      <w:pPr>
        <w:rPr>
          <w:lang w:val="en-GB" w:eastAsia="en-US"/>
        </w:rPr>
      </w:pPr>
    </w:p>
    <w:p w:rsidR="00D62E48" w:rsidRDefault="00D62E48" w:rsidP="00D62E48">
      <w:pPr>
        <w:pStyle w:val="IAEHeading2"/>
      </w:pPr>
      <w:r>
        <w:t>Adult</w:t>
      </w:r>
      <w:r w:rsidRPr="00475A3F">
        <w:t xml:space="preserve"> Fish Sampling</w:t>
      </w:r>
    </w:p>
    <w:p w:rsidR="00453BC0" w:rsidRPr="001D3AA3" w:rsidRDefault="009B56C9" w:rsidP="0041145F">
      <w:pPr>
        <w:rPr>
          <w:lang w:val="en-GB" w:eastAsia="en-US"/>
        </w:rPr>
      </w:pPr>
      <w:r w:rsidRPr="001D3AA3">
        <w:rPr>
          <w:lang w:val="en-GB" w:eastAsia="en-US"/>
        </w:rPr>
        <w:t>Category 1 fish sampling was undertaken in the Lachlan River in March and April 2015. Ten species of fish were captured including three alien a</w:t>
      </w:r>
      <w:r w:rsidR="001F544D">
        <w:rPr>
          <w:lang w:val="en-GB" w:eastAsia="en-US"/>
        </w:rPr>
        <w:t>nd seven native species (Table 1</w:t>
      </w:r>
      <w:r w:rsidRPr="001D3AA3">
        <w:rPr>
          <w:lang w:val="en-GB" w:eastAsia="en-US"/>
        </w:rPr>
        <w:t xml:space="preserve">). Data entry is complete and analysis and reporting is underway. Additional otolith collection trips </w:t>
      </w:r>
      <w:r w:rsidR="001D3AA3" w:rsidRPr="001D3AA3">
        <w:rPr>
          <w:lang w:val="en-GB" w:eastAsia="en-US"/>
        </w:rPr>
        <w:t>targeting</w:t>
      </w:r>
      <w:r w:rsidR="001D3AA3">
        <w:rPr>
          <w:lang w:val="en-GB" w:eastAsia="en-US"/>
        </w:rPr>
        <w:t xml:space="preserve"> large-bodied</w:t>
      </w:r>
      <w:r w:rsidRPr="001D3AA3">
        <w:rPr>
          <w:lang w:val="en-GB" w:eastAsia="en-US"/>
        </w:rPr>
        <w:t xml:space="preserve"> species were undertaken in May and June 2015. Adequate sample sizes were achieved </w:t>
      </w:r>
      <w:r w:rsidR="001D3AA3">
        <w:rPr>
          <w:lang w:val="en-GB" w:eastAsia="en-US"/>
        </w:rPr>
        <w:t xml:space="preserve">for all size classes of Murray cod, Bony herring, Golden perch and Carp gudgeon </w:t>
      </w:r>
      <w:r w:rsidRPr="001D3AA3">
        <w:rPr>
          <w:lang w:val="en-GB" w:eastAsia="en-US"/>
        </w:rPr>
        <w:t>and ageing is underway.</w:t>
      </w:r>
    </w:p>
    <w:p w:rsidR="00F648CA" w:rsidRPr="0074320F" w:rsidRDefault="00453BC0" w:rsidP="0074320F">
      <w:pPr>
        <w:pStyle w:val="Caption"/>
      </w:pPr>
      <w:r w:rsidRPr="0074320F">
        <w:t>Table 1. List of species captured during category 1 adult fish sampling of the lower Lachlan River selected area.</w:t>
      </w:r>
    </w:p>
    <w:tbl>
      <w:tblPr>
        <w:tblStyle w:val="MediumGrid3-Accent5"/>
        <w:tblpPr w:leftFromText="180" w:rightFromText="180" w:vertAnchor="text"/>
        <w:tblW w:w="5000" w:type="pct"/>
        <w:tblLook w:val="06A0"/>
      </w:tblPr>
      <w:tblGrid>
        <w:gridCol w:w="1106"/>
        <w:gridCol w:w="3461"/>
        <w:gridCol w:w="5430"/>
      </w:tblGrid>
      <w:tr w:rsidR="00F648CA" w:rsidRPr="007739AB" w:rsidTr="00F648CA">
        <w:trPr>
          <w:cnfStyle w:val="100000000000"/>
        </w:trPr>
        <w:tc>
          <w:tcPr>
            <w:cnfStyle w:val="001000000000"/>
            <w:tcW w:w="553" w:type="pct"/>
          </w:tcPr>
          <w:p w:rsidR="00F648CA" w:rsidRPr="007739AB" w:rsidRDefault="00F648CA" w:rsidP="00F648CA">
            <w:pPr>
              <w:pStyle w:val="IAETABLEHead"/>
              <w:framePr w:hSpace="0" w:wrap="auto" w:vAnchor="margin" w:hAnchor="text" w:xAlign="left" w:yAlign="inline"/>
              <w:rPr>
                <w:sz w:val="18"/>
                <w:szCs w:val="18"/>
              </w:rPr>
            </w:pPr>
            <w:r>
              <w:rPr>
                <w:sz w:val="18"/>
                <w:szCs w:val="18"/>
              </w:rPr>
              <w:t>Group</w:t>
            </w:r>
          </w:p>
        </w:tc>
        <w:tc>
          <w:tcPr>
            <w:tcW w:w="1731" w:type="pct"/>
          </w:tcPr>
          <w:p w:rsidR="00F648CA" w:rsidRPr="007739AB" w:rsidRDefault="00F648CA" w:rsidP="0004664A">
            <w:pPr>
              <w:pStyle w:val="IAETABLEHead"/>
              <w:framePr w:hSpace="0" w:wrap="auto" w:vAnchor="margin" w:hAnchor="text" w:xAlign="left" w:yAlign="inline"/>
              <w:cnfStyle w:val="100000000000"/>
              <w:rPr>
                <w:sz w:val="18"/>
                <w:szCs w:val="18"/>
              </w:rPr>
            </w:pPr>
            <w:r>
              <w:rPr>
                <w:sz w:val="18"/>
                <w:szCs w:val="18"/>
              </w:rPr>
              <w:t>Species name</w:t>
            </w:r>
          </w:p>
        </w:tc>
        <w:tc>
          <w:tcPr>
            <w:tcW w:w="2716" w:type="pct"/>
          </w:tcPr>
          <w:p w:rsidR="00F648CA" w:rsidRPr="007739AB" w:rsidRDefault="00F648CA" w:rsidP="0004664A">
            <w:pPr>
              <w:pStyle w:val="IAETABLEHead"/>
              <w:framePr w:hSpace="0" w:wrap="auto" w:vAnchor="margin" w:hAnchor="text" w:xAlign="left" w:yAlign="inline"/>
              <w:cnfStyle w:val="100000000000"/>
              <w:rPr>
                <w:sz w:val="18"/>
                <w:szCs w:val="18"/>
              </w:rPr>
            </w:pPr>
            <w:r>
              <w:rPr>
                <w:sz w:val="18"/>
                <w:szCs w:val="18"/>
              </w:rPr>
              <w:t>Common name</w:t>
            </w:r>
          </w:p>
        </w:tc>
      </w:tr>
      <w:tr w:rsidR="00F648CA" w:rsidRPr="004A4E16" w:rsidTr="00F648CA">
        <w:tc>
          <w:tcPr>
            <w:cnfStyle w:val="001000000000"/>
            <w:tcW w:w="553" w:type="pct"/>
            <w:vMerge w:val="restart"/>
          </w:tcPr>
          <w:p w:rsidR="00F648CA" w:rsidRPr="004A4E16" w:rsidRDefault="00F648CA" w:rsidP="00F648CA">
            <w:pPr>
              <w:jc w:val="center"/>
              <w:rPr>
                <w:rFonts w:ascii="Calibri" w:hAnsi="Calibri"/>
                <w:color w:val="FFFFFF"/>
                <w:sz w:val="18"/>
                <w:szCs w:val="18"/>
              </w:rPr>
            </w:pPr>
            <w:r>
              <w:rPr>
                <w:rFonts w:ascii="Calibri" w:hAnsi="Calibri"/>
                <w:color w:val="FFFFFF"/>
                <w:sz w:val="18"/>
                <w:szCs w:val="18"/>
              </w:rPr>
              <w:t>Decapods</w:t>
            </w: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 xml:space="preserve">Atyid </w:t>
            </w:r>
            <w:r w:rsidRPr="00453BC0">
              <w:rPr>
                <w:rFonts w:ascii="Calibri" w:eastAsia="Cambria" w:hAnsi="Calibri" w:cs="Times New Roman"/>
                <w:sz w:val="19"/>
                <w:szCs w:val="19"/>
              </w:rPr>
              <w:t>spp</w:t>
            </w:r>
          </w:p>
        </w:tc>
        <w:tc>
          <w:tcPr>
            <w:tcW w:w="2716" w:type="pct"/>
            <w:vAlign w:val="bottom"/>
          </w:tcPr>
          <w:p w:rsidR="00F648CA" w:rsidRPr="004A4E16" w:rsidRDefault="00F648CA" w:rsidP="0004664A">
            <w:pPr>
              <w:cnfStyle w:val="000000000000"/>
              <w:rPr>
                <w:rFonts w:ascii="Wingdings" w:hAnsi="Wingdings" w:cs="Wingdings"/>
                <w:sz w:val="20"/>
                <w:szCs w:val="20"/>
              </w:rPr>
            </w:pPr>
            <w:r w:rsidRPr="00453BC0">
              <w:rPr>
                <w:rFonts w:ascii="Calibri" w:eastAsia="Cambria" w:hAnsi="Calibri" w:cs="Times New Roman"/>
                <w:sz w:val="19"/>
                <w:szCs w:val="19"/>
              </w:rPr>
              <w:t>freshwater shrimp</w:t>
            </w:r>
          </w:p>
        </w:tc>
      </w:tr>
      <w:tr w:rsidR="00F648CA" w:rsidRPr="004A4E16" w:rsidTr="00F648CA">
        <w:tc>
          <w:tcPr>
            <w:cnfStyle w:val="001000000000"/>
            <w:tcW w:w="553" w:type="pct"/>
            <w:vMerge/>
          </w:tcPr>
          <w:p w:rsidR="00F648CA" w:rsidRPr="004A4E16" w:rsidRDefault="00F648CA" w:rsidP="00F648CA">
            <w:pPr>
              <w:jc w:val="center"/>
              <w:rPr>
                <w:rFonts w:ascii="Calibri" w:hAnsi="Calibri"/>
                <w:color w:val="FFFFFF"/>
                <w:sz w:val="18"/>
                <w:szCs w:val="18"/>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Cherax destructor</w:t>
            </w:r>
          </w:p>
        </w:tc>
        <w:tc>
          <w:tcPr>
            <w:tcW w:w="2716" w:type="pct"/>
            <w:vAlign w:val="bottom"/>
          </w:tcPr>
          <w:p w:rsidR="00F648CA" w:rsidRPr="004A4E16" w:rsidRDefault="00F648CA" w:rsidP="0004664A">
            <w:pPr>
              <w:cnfStyle w:val="000000000000"/>
              <w:rPr>
                <w:rFonts w:ascii="Wingdings" w:hAnsi="Wingdings" w:cs="Wingdings"/>
                <w:sz w:val="20"/>
                <w:szCs w:val="20"/>
              </w:rPr>
            </w:pPr>
            <w:r w:rsidRPr="00453BC0">
              <w:rPr>
                <w:rFonts w:ascii="Calibri" w:eastAsia="Cambria" w:hAnsi="Calibri" w:cs="Times New Roman"/>
                <w:sz w:val="19"/>
                <w:szCs w:val="19"/>
              </w:rPr>
              <w:t>yabbie</w:t>
            </w:r>
          </w:p>
        </w:tc>
      </w:tr>
      <w:tr w:rsidR="00F648CA" w:rsidRPr="004A4E16" w:rsidTr="00F648CA">
        <w:tc>
          <w:tcPr>
            <w:cnfStyle w:val="001000000000"/>
            <w:tcW w:w="553" w:type="pct"/>
            <w:vMerge/>
          </w:tcPr>
          <w:p w:rsidR="00F648CA" w:rsidRPr="004A4E16" w:rsidRDefault="00F648CA" w:rsidP="00F648CA">
            <w:pPr>
              <w:jc w:val="center"/>
              <w:rPr>
                <w:rFonts w:ascii="Calibri" w:hAnsi="Calibri"/>
                <w:color w:val="FFFFFF"/>
                <w:sz w:val="18"/>
                <w:szCs w:val="18"/>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Macrobrachium australiense</w:t>
            </w:r>
          </w:p>
        </w:tc>
        <w:tc>
          <w:tcPr>
            <w:tcW w:w="2716" w:type="pct"/>
            <w:vAlign w:val="bottom"/>
          </w:tcPr>
          <w:p w:rsidR="00F648CA" w:rsidRPr="004A4E16" w:rsidRDefault="00F648CA" w:rsidP="0004664A">
            <w:pPr>
              <w:cnfStyle w:val="000000000000"/>
              <w:rPr>
                <w:rFonts w:ascii="Wingdings" w:hAnsi="Wingdings" w:cs="Wingdings"/>
                <w:sz w:val="20"/>
                <w:szCs w:val="20"/>
              </w:rPr>
            </w:pPr>
            <w:r w:rsidRPr="00453BC0">
              <w:rPr>
                <w:rFonts w:ascii="Calibri" w:eastAsia="Cambria" w:hAnsi="Calibri" w:cs="Times New Roman"/>
                <w:sz w:val="19"/>
                <w:szCs w:val="19"/>
              </w:rPr>
              <w:t>freshwater prawn</w:t>
            </w:r>
          </w:p>
        </w:tc>
      </w:tr>
      <w:tr w:rsidR="00F648CA" w:rsidRPr="004A4E16" w:rsidTr="00F648CA">
        <w:tc>
          <w:tcPr>
            <w:cnfStyle w:val="001000000000"/>
            <w:tcW w:w="553" w:type="pct"/>
            <w:vMerge w:val="restart"/>
          </w:tcPr>
          <w:p w:rsidR="00F648CA" w:rsidRPr="004A4E16" w:rsidRDefault="00F648CA" w:rsidP="00F648CA">
            <w:pPr>
              <w:jc w:val="center"/>
              <w:rPr>
                <w:rFonts w:ascii="Calibri" w:hAnsi="Calibri"/>
                <w:color w:val="FFFFFF"/>
                <w:sz w:val="18"/>
                <w:szCs w:val="18"/>
              </w:rPr>
            </w:pPr>
            <w:r>
              <w:rPr>
                <w:rFonts w:ascii="Calibri" w:hAnsi="Calibri"/>
                <w:color w:val="FFFFFF"/>
                <w:sz w:val="18"/>
                <w:szCs w:val="18"/>
              </w:rPr>
              <w:t>Turtles</w:t>
            </w: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Emydura macquarii</w:t>
            </w:r>
          </w:p>
        </w:tc>
        <w:tc>
          <w:tcPr>
            <w:tcW w:w="2716" w:type="pct"/>
            <w:vAlign w:val="bottom"/>
          </w:tcPr>
          <w:p w:rsidR="00F648CA" w:rsidRPr="004A4E16" w:rsidRDefault="00F648CA" w:rsidP="0004664A">
            <w:pPr>
              <w:cnfStyle w:val="000000000000"/>
              <w:rPr>
                <w:rFonts w:ascii="Wingdings" w:hAnsi="Wingdings" w:cs="Wingdings"/>
                <w:sz w:val="20"/>
                <w:szCs w:val="20"/>
              </w:rPr>
            </w:pPr>
            <w:r w:rsidRPr="00453BC0">
              <w:rPr>
                <w:rFonts w:ascii="Calibri" w:eastAsia="Cambria" w:hAnsi="Calibri" w:cs="Times New Roman"/>
                <w:sz w:val="19"/>
                <w:szCs w:val="19"/>
              </w:rPr>
              <w:t>Murray River turtle</w:t>
            </w:r>
          </w:p>
        </w:tc>
      </w:tr>
      <w:tr w:rsidR="00F648CA" w:rsidRPr="004A4E16" w:rsidTr="00F648CA">
        <w:tc>
          <w:tcPr>
            <w:cnfStyle w:val="001000000000"/>
            <w:tcW w:w="553" w:type="pct"/>
            <w:vMerge/>
          </w:tcPr>
          <w:p w:rsidR="00F648CA" w:rsidRPr="004A4E16" w:rsidRDefault="00F648CA" w:rsidP="00F648CA">
            <w:pPr>
              <w:jc w:val="center"/>
              <w:rPr>
                <w:rFonts w:ascii="Calibri" w:hAnsi="Calibri"/>
                <w:color w:val="FFFFFF"/>
                <w:sz w:val="18"/>
                <w:szCs w:val="18"/>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Chelodina longicollis</w:t>
            </w:r>
          </w:p>
        </w:tc>
        <w:tc>
          <w:tcPr>
            <w:tcW w:w="2716" w:type="pct"/>
            <w:vAlign w:val="bottom"/>
          </w:tcPr>
          <w:p w:rsidR="00F648CA" w:rsidRPr="004A4E16" w:rsidRDefault="00F648CA" w:rsidP="0004664A">
            <w:pPr>
              <w:cnfStyle w:val="000000000000"/>
              <w:rPr>
                <w:rFonts w:ascii="Wingdings" w:hAnsi="Wingdings" w:cs="Wingdings"/>
                <w:sz w:val="20"/>
                <w:szCs w:val="20"/>
              </w:rPr>
            </w:pPr>
            <w:r w:rsidRPr="00453BC0">
              <w:rPr>
                <w:rFonts w:ascii="Calibri" w:eastAsia="Cambria" w:hAnsi="Calibri" w:cs="Times New Roman"/>
                <w:sz w:val="19"/>
                <w:szCs w:val="19"/>
              </w:rPr>
              <w:t>Eastern long-necked turtle</w:t>
            </w:r>
          </w:p>
        </w:tc>
      </w:tr>
      <w:tr w:rsidR="00F648CA" w:rsidRPr="004A4E16" w:rsidTr="00F648CA">
        <w:tc>
          <w:tcPr>
            <w:cnfStyle w:val="001000000000"/>
            <w:tcW w:w="553" w:type="pct"/>
            <w:vMerge w:val="restart"/>
          </w:tcPr>
          <w:p w:rsidR="00F648CA" w:rsidRPr="004A4E16" w:rsidRDefault="00F648CA" w:rsidP="00F648CA">
            <w:pPr>
              <w:jc w:val="center"/>
              <w:rPr>
                <w:rFonts w:ascii="Calibri" w:hAnsi="Calibri"/>
                <w:color w:val="FFFFFF"/>
                <w:sz w:val="18"/>
                <w:szCs w:val="18"/>
              </w:rPr>
            </w:pPr>
            <w:r>
              <w:rPr>
                <w:rFonts w:ascii="Calibri" w:hAnsi="Calibri"/>
                <w:color w:val="FFFFFF"/>
                <w:sz w:val="18"/>
                <w:szCs w:val="18"/>
              </w:rPr>
              <w:t>Fish</w:t>
            </w: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Carassius auratus</w:t>
            </w:r>
          </w:p>
        </w:tc>
        <w:tc>
          <w:tcPr>
            <w:tcW w:w="2716" w:type="pct"/>
            <w:vAlign w:val="bottom"/>
          </w:tcPr>
          <w:p w:rsidR="00F648CA" w:rsidRPr="004A4E16" w:rsidRDefault="00F648CA" w:rsidP="0004664A">
            <w:pPr>
              <w:cnfStyle w:val="000000000000"/>
              <w:rPr>
                <w:rFonts w:ascii="Wingdings" w:hAnsi="Wingdings" w:cs="Wingdings"/>
                <w:sz w:val="20"/>
                <w:szCs w:val="20"/>
              </w:rPr>
            </w:pPr>
            <w:r w:rsidRPr="00453BC0">
              <w:rPr>
                <w:rFonts w:ascii="Calibri" w:eastAsia="Cambria" w:hAnsi="Calibri" w:cs="Times New Roman"/>
                <w:sz w:val="19"/>
                <w:szCs w:val="19"/>
              </w:rPr>
              <w:t>goldfish</w:t>
            </w:r>
          </w:p>
        </w:tc>
      </w:tr>
      <w:tr w:rsidR="00F648CA" w:rsidRPr="004A4E16" w:rsidTr="00F648CA">
        <w:tc>
          <w:tcPr>
            <w:cnfStyle w:val="001000000000"/>
            <w:tcW w:w="553" w:type="pct"/>
            <w:vMerge/>
          </w:tcPr>
          <w:p w:rsidR="00F648CA" w:rsidRPr="004A4E16" w:rsidRDefault="00F648CA" w:rsidP="0004664A">
            <w:pPr>
              <w:rPr>
                <w:rFonts w:ascii="Calibri" w:hAnsi="Calibri"/>
                <w:color w:val="FFFFFF"/>
                <w:sz w:val="18"/>
                <w:szCs w:val="18"/>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Craterocephalus stercusmuscarum fulvus</w:t>
            </w:r>
          </w:p>
        </w:tc>
        <w:tc>
          <w:tcPr>
            <w:tcW w:w="2716" w:type="pct"/>
            <w:vAlign w:val="bottom"/>
          </w:tcPr>
          <w:p w:rsidR="00F648CA" w:rsidRPr="004A4E16" w:rsidRDefault="00F648CA" w:rsidP="0004664A">
            <w:pPr>
              <w:cnfStyle w:val="000000000000"/>
              <w:rPr>
                <w:rFonts w:ascii="Wingdings" w:hAnsi="Wingdings" w:cs="Wingdings"/>
                <w:sz w:val="20"/>
                <w:szCs w:val="20"/>
              </w:rPr>
            </w:pPr>
            <w:r w:rsidRPr="00453BC0">
              <w:rPr>
                <w:rFonts w:ascii="Calibri" w:eastAsia="Cambria" w:hAnsi="Calibri" w:cs="Times New Roman"/>
                <w:sz w:val="19"/>
                <w:szCs w:val="19"/>
              </w:rPr>
              <w:t>un-specked hardyhead</w:t>
            </w:r>
          </w:p>
        </w:tc>
      </w:tr>
      <w:tr w:rsidR="00F648CA" w:rsidRPr="004A4E16" w:rsidTr="00F648CA">
        <w:tc>
          <w:tcPr>
            <w:cnfStyle w:val="001000000000"/>
            <w:tcW w:w="553" w:type="pct"/>
            <w:vMerge/>
          </w:tcPr>
          <w:p w:rsidR="00F648CA" w:rsidRPr="004A4E16" w:rsidRDefault="00F648CA" w:rsidP="0004664A">
            <w:pPr>
              <w:rPr>
                <w:sz w:val="24"/>
                <w:szCs w:val="24"/>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Cyprinus carpio</w:t>
            </w:r>
          </w:p>
        </w:tc>
        <w:tc>
          <w:tcPr>
            <w:tcW w:w="2716"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sz w:val="19"/>
                <w:szCs w:val="19"/>
              </w:rPr>
              <w:t>common carp</w:t>
            </w:r>
          </w:p>
        </w:tc>
      </w:tr>
      <w:tr w:rsidR="00F648CA" w:rsidRPr="004A4E16" w:rsidTr="00F648CA">
        <w:tc>
          <w:tcPr>
            <w:cnfStyle w:val="001000000000"/>
            <w:tcW w:w="553" w:type="pct"/>
            <w:vMerge/>
          </w:tcPr>
          <w:p w:rsidR="00F648CA" w:rsidRPr="004A4E16" w:rsidRDefault="00F648CA" w:rsidP="0004664A">
            <w:pPr>
              <w:rPr>
                <w:sz w:val="24"/>
                <w:szCs w:val="24"/>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Gambusia holbrooki</w:t>
            </w:r>
          </w:p>
        </w:tc>
        <w:tc>
          <w:tcPr>
            <w:tcW w:w="2716"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sz w:val="19"/>
                <w:szCs w:val="19"/>
              </w:rPr>
              <w:t>gambusia</w:t>
            </w:r>
          </w:p>
        </w:tc>
      </w:tr>
      <w:tr w:rsidR="00F648CA" w:rsidRPr="004A4E16" w:rsidTr="00F648CA">
        <w:tc>
          <w:tcPr>
            <w:cnfStyle w:val="001000000000"/>
            <w:tcW w:w="553" w:type="pct"/>
            <w:vMerge/>
          </w:tcPr>
          <w:p w:rsidR="00F648CA" w:rsidRPr="004A4E16" w:rsidRDefault="00F648CA" w:rsidP="0004664A">
            <w:pPr>
              <w:rPr>
                <w:sz w:val="24"/>
                <w:szCs w:val="24"/>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 xml:space="preserve">Hypseleotris </w:t>
            </w:r>
            <w:r w:rsidRPr="00453BC0">
              <w:rPr>
                <w:rFonts w:ascii="Calibri" w:eastAsia="Cambria" w:hAnsi="Calibri" w:cs="Times New Roman"/>
                <w:sz w:val="19"/>
                <w:szCs w:val="19"/>
              </w:rPr>
              <w:t>spp</w:t>
            </w:r>
          </w:p>
        </w:tc>
        <w:tc>
          <w:tcPr>
            <w:tcW w:w="2716"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sz w:val="19"/>
                <w:szCs w:val="19"/>
              </w:rPr>
              <w:t>carp gudgeon</w:t>
            </w:r>
          </w:p>
        </w:tc>
      </w:tr>
      <w:tr w:rsidR="00F648CA" w:rsidRPr="004A4E16" w:rsidTr="00F648CA">
        <w:tc>
          <w:tcPr>
            <w:cnfStyle w:val="001000000000"/>
            <w:tcW w:w="553" w:type="pct"/>
            <w:vMerge/>
          </w:tcPr>
          <w:p w:rsidR="00F648CA" w:rsidRPr="004A4E16" w:rsidRDefault="00F648CA" w:rsidP="0004664A">
            <w:pPr>
              <w:rPr>
                <w:sz w:val="24"/>
                <w:szCs w:val="24"/>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Macquaria ambigua</w:t>
            </w:r>
          </w:p>
        </w:tc>
        <w:tc>
          <w:tcPr>
            <w:tcW w:w="2716"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sz w:val="19"/>
                <w:szCs w:val="19"/>
              </w:rPr>
              <w:t>golden perch</w:t>
            </w:r>
          </w:p>
        </w:tc>
      </w:tr>
      <w:tr w:rsidR="00F648CA" w:rsidRPr="004A4E16" w:rsidTr="00F648CA">
        <w:tc>
          <w:tcPr>
            <w:cnfStyle w:val="001000000000"/>
            <w:tcW w:w="553" w:type="pct"/>
            <w:vMerge/>
          </w:tcPr>
          <w:p w:rsidR="00F648CA" w:rsidRPr="004A4E16" w:rsidRDefault="00F648CA" w:rsidP="0004664A">
            <w:pPr>
              <w:rPr>
                <w:sz w:val="24"/>
                <w:szCs w:val="24"/>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Maccullochella peelii</w:t>
            </w:r>
          </w:p>
        </w:tc>
        <w:tc>
          <w:tcPr>
            <w:tcW w:w="2716"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sz w:val="19"/>
                <w:szCs w:val="19"/>
              </w:rPr>
              <w:t>Murray cod</w:t>
            </w:r>
          </w:p>
        </w:tc>
      </w:tr>
      <w:tr w:rsidR="00F648CA" w:rsidRPr="004A4E16" w:rsidTr="00F648CA">
        <w:tc>
          <w:tcPr>
            <w:cnfStyle w:val="001000000000"/>
            <w:tcW w:w="553" w:type="pct"/>
            <w:vMerge/>
          </w:tcPr>
          <w:p w:rsidR="00F648CA" w:rsidRPr="004A4E16" w:rsidRDefault="00F648CA" w:rsidP="0004664A">
            <w:pPr>
              <w:rPr>
                <w:sz w:val="24"/>
                <w:szCs w:val="24"/>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Nematalosa erebi</w:t>
            </w:r>
          </w:p>
        </w:tc>
        <w:tc>
          <w:tcPr>
            <w:tcW w:w="2716"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sz w:val="19"/>
                <w:szCs w:val="19"/>
              </w:rPr>
              <w:t>bony herring</w:t>
            </w:r>
          </w:p>
        </w:tc>
      </w:tr>
      <w:tr w:rsidR="00F648CA" w:rsidRPr="004A4E16" w:rsidTr="00F648CA">
        <w:tc>
          <w:tcPr>
            <w:cnfStyle w:val="001000000000"/>
            <w:tcW w:w="553" w:type="pct"/>
            <w:vMerge/>
          </w:tcPr>
          <w:p w:rsidR="00F648CA" w:rsidRPr="004A4E16" w:rsidRDefault="00F648CA" w:rsidP="0004664A">
            <w:pPr>
              <w:rPr>
                <w:sz w:val="24"/>
                <w:szCs w:val="24"/>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Retropinna semoni</w:t>
            </w:r>
          </w:p>
        </w:tc>
        <w:tc>
          <w:tcPr>
            <w:tcW w:w="2716"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sz w:val="19"/>
                <w:szCs w:val="19"/>
              </w:rPr>
              <w:t>Australian smelt</w:t>
            </w:r>
          </w:p>
        </w:tc>
      </w:tr>
      <w:tr w:rsidR="00F648CA" w:rsidRPr="004A4E16" w:rsidTr="00F648CA">
        <w:tc>
          <w:tcPr>
            <w:cnfStyle w:val="001000000000"/>
            <w:tcW w:w="553" w:type="pct"/>
            <w:vMerge/>
          </w:tcPr>
          <w:p w:rsidR="00F648CA" w:rsidRPr="004A4E16" w:rsidRDefault="00F648CA" w:rsidP="0004664A">
            <w:pPr>
              <w:rPr>
                <w:sz w:val="24"/>
                <w:szCs w:val="24"/>
              </w:rPr>
            </w:pPr>
          </w:p>
        </w:tc>
        <w:tc>
          <w:tcPr>
            <w:tcW w:w="1731"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i/>
                <w:iCs/>
                <w:sz w:val="19"/>
                <w:szCs w:val="19"/>
              </w:rPr>
              <w:t>Tandanus tandanus</w:t>
            </w:r>
          </w:p>
        </w:tc>
        <w:tc>
          <w:tcPr>
            <w:tcW w:w="2716" w:type="pct"/>
            <w:vAlign w:val="bottom"/>
          </w:tcPr>
          <w:p w:rsidR="00F648CA" w:rsidRPr="004A4E16" w:rsidRDefault="00F648CA" w:rsidP="0004664A">
            <w:pPr>
              <w:cnfStyle w:val="000000000000"/>
              <w:rPr>
                <w:rFonts w:ascii="Calibri" w:hAnsi="Calibri"/>
                <w:sz w:val="18"/>
                <w:szCs w:val="18"/>
              </w:rPr>
            </w:pPr>
            <w:r w:rsidRPr="00453BC0">
              <w:rPr>
                <w:rFonts w:ascii="Calibri" w:eastAsia="Cambria" w:hAnsi="Calibri" w:cs="Times New Roman"/>
                <w:sz w:val="19"/>
                <w:szCs w:val="19"/>
              </w:rPr>
              <w:t>freshwater catfish</w:t>
            </w:r>
          </w:p>
        </w:tc>
      </w:tr>
    </w:tbl>
    <w:p w:rsidR="00D62E48" w:rsidRDefault="00D62E48" w:rsidP="00D62E48">
      <w:pPr>
        <w:pStyle w:val="IAEtextCalibri"/>
        <w:rPr>
          <w:sz w:val="19"/>
          <w:szCs w:val="19"/>
        </w:rPr>
      </w:pPr>
    </w:p>
    <w:p w:rsidR="00453BC0" w:rsidRDefault="00DD5A4A" w:rsidP="00453BC0">
      <w:pPr>
        <w:pStyle w:val="Caption"/>
      </w:pPr>
      <w:r>
        <w:rPr>
          <w:noProof/>
        </w:rPr>
        <w:pict>
          <v:group id="Group 4" o:spid="_x0000_s1026" style="position:absolute;margin-left:26.15pt;margin-top:14.75pt;width:442.3pt;height:330.65pt;z-index:251660288;mso-width-relative:margin;mso-height-relative:margin" coordsize="56176,41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wPTRDBAAA6RQAAA4AAABkcnMvZTJvRG9jLnhtbOxYTW/jNhC9F+h/&#10;EHRqD45ISrI+EGeR+gu7yHaN3e3NF5qiLXUlUSBpO0HR/94hJTleO0CDNCjQ1AEiU5Q4nHnz5mmk&#10;63f3VensuFSFqEcuvkKuw2smsqLejNzfvs4GsesoTeuMlqLmI/eBK/fdzY8/XO+blBORizLj0gEj&#10;tUr3zcjNtW5Sz1Ms5xVVV6LhNVxcC1lRDady42WS7sF6VXoEoaG3FzJrpGBcKZidtBfdG2t/veZM&#10;f1qvFddOOXLBN22P0h5X5ujdXNN0I2mTF6xzg77Ai4oWNWx6MDWhmjpbWZyZqgomhRJrfcVE5Yn1&#10;umDcxgDRYHQSzVyKbWNj2aT7TXOACaA9wenFZtmvu4V0imzk+gBPTSvIkd3WCQw2+2aTwi1z2Xxp&#10;FrKb2LRnJtz7tazMLwTi3FtUHw6o8nvtMJgMhzgiGKwzuBbgJCFh2OLOckjO2TqWT49WDmP/aOXQ&#10;Nyu9fmPP+HdwpylYCv8dTDA6g+nv6QSr9FZytzNSPctGReW3bTOAjDZUF6uiLPSDZSfkzjhV7xYF&#10;W8j25Ahx3CMOl82ujg8zGVcMCDpPl7NC5TXXy89ccSpZ7iyk+B0YrZZ3X99/XDa50EL9VAvtKCE1&#10;zxwhbQazn5cLH0cIReHVh8XcIGa8MBu3blAD051g35RTi3FO6w2/VQ1YhgoGl/opKcU+5zRTZtrA&#10;/r0Ve/pdaKuyaGZFWRpGmHEHIkRzQtcn8tCWwkSwbcVr3da25CXgKWqVF41yHZnyasWBqvJ9Bn4y&#10;0BUNdAW4OG+rDyh3p7TZ3pDP1t8fJL5FKCG/DMYhGg8CFE0Ht0kQDSI0jQIUxHiMx3+a2sVBulUc&#10;YKHlpCk632H2zPsni62TpbaMrRy0RAVHLGF714C7Bhrjo5LsM4AO98FYS65ZboZrQLCbh5sPFyzc&#10;jwibXCioSWe1/ygygIFutTBhnNYkJkM/cp3zuiRRhGPU1SVBURyHVg8P1QU0kUrPuagcMwDcwVu7&#10;Bd0BzG18/S1m51qY7Nt4+nCPM5GgZBpP42AQkOEUMjGZDG5n42AwnOEonPiT8XiC+0zkRZbx2pj7&#10;54mw+IqyyHpuKrlZjUvp7Cg8FWb2r5MV9XibZwjx6EafxP7X8szmxGShKw5ISltrMOj8htEZgZ6g&#10;/8lTDVb9ezJEzmQIZl5LhhIEBHyzMgRAXWToWTJE4hD0JXxaiMIER9AomgaBoGHix7b5uAiRfZb+&#10;f4QIOr22A130/RDMvJIQkQDhMHqzQmSa5Es/9Jx+iMTDEEeJFSKC/QDaHvPwbxsV875CopCEKDjI&#10;UeCDNrXNTv+60zc9l74Ien2Q6bMmF/oX253+p/sioMCJHMHMa8lRiICEb1aOTPVc5Og5cgTvX6br&#10;wRgjePs/EaI4APHphSiOiU8uQnR4j3txX2S/GsH3NCtd3bc/88Hu+BzGx18ob/4C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ABp8Rl4AAA&#10;AAkBAAAPAAAAZHJzL2Rvd25yZXYueG1sTI9PS8NAFMTvgt9heYI3u/lDQhPzUkpRT0WwFcTbNnlN&#10;QrNvQ3abpN/e9aTHYYaZ3xSbRfdiotF2hhHCVQCCuDJ1xw3C5/H1aQ3COsW16g0Two0sbMr7u0Ll&#10;tZn5g6aDa4QvYZsrhNa5IZfSVi1pZVdmIPbe2YxaOS/HRtajmn257mUUBKnUqmO/0KqBdi1Vl8NV&#10;I7zNat7G4cu0v5x3t+9j8v61Dwnx8WHZPoNwtLi/MPzie3QoPdPJXLm2okdIotgnEaIsAeH9LE4z&#10;ECeENAvWIMtC/n9Q/gAAAP//AwBQSwMECgAAAAAAAAAhAD0dGO7CUwAAwlMAABUAAABkcnMvbWVk&#10;aWEvaW1hZ2U0LmpwZWf/2P/gABBKRklGAAEBAQCWAJYAAP/bAEMACAYGBwYFCAcHBwkJCAoMFA0M&#10;CwsMGRITDxQdGh8eHRocHCAkLicgIiwjHBwoNyksMDE0NDQfJzk9ODI8LjM0Mv/bAEMBCQkJDAsM&#10;GA0NGDIhHCEyMjIyMjIyMjIyMjIyMjIyMjIyMjIyMjIyMjIyMjIyMjIyMjIyMjIyMjIyMjIyMjIy&#10;Mv/AABEIAVYB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4xTSMYpxOBmmK5I5XFaCHinfSoz6g07I6UAPLelKOlMHU07POKAFJFN3DHWg1H&#10;7UAIeSDk9alXp9agyckZ71KjfLUjHYFFB6daaTgZxSGOzTd2SRTBID2pdwPpSCwrN8p+lJ1P4Ukn&#10;3DilWl1GLR9aCaa3TjmgB2aD6Cm96XJx070ABUYp30pueKUUCDv9aTaA2aVuBnFJnIyDQMCeeKTq&#10;aTqacOBigAyKM8daQikxkc0AKTzxRmkbIAwM00seuOBQA/jBJpvBGQaaxO3imTFhD8lIZJwDzStg&#10;ioowF5JJY9c08nihMQ0qe1HH40vOOKbg96AK907IoKnuAaljX5RUc3I2+4qVCccjBpdR9BzcAA9z&#10;Tcc0/FJimIAMDikp/QU00wGPnHHrSUOTg4OKrmUlMg9TipbHYczAyD6VG8gCMec0SER7m5OBVDzW&#10;llbkgDtUtlJFtCPLzjqainIJAU9+alhIZQOtR3EO5xtJB74o6DKscbeeGU4UZyKnjkAfpnJwKaIh&#10;FuJPJ9TTkQLGZD2FJIGJPNiQ4PGMGofMLPt+XHc5qDb5kmGOFwSc1Ba2zW1tJIzltvK+9F2x2RR8&#10;QF0smZJMAHJUnqTXHw2YNwm9WRuobru967XUcyaczbA0jqOCeBWBb29yiLM6EhPkcseAPapb0LiV&#10;jfZuIVQkTIdoAHX1q/e6oHlMIilhEeMMQBu57elSQaLbW032kFnc/MO+Kx9Tljur5irs3kpwCMEk&#10;0lFN2HcsX10kzI8ali7889KTA9Ko2KsY9zr8xOeavbh602mSezdRikCjp6U35m56U+uw5RStMD44&#10;bjnin5oHPJH0pMAGc0u7IzSE8e9NyRx1oGS/hTSBilH3fSgABmOetMRUY4fOfwpfNVO9R3Sqsy9e&#10;eKYxVQMjPNKw7l1W3jK07tiobfmMZBB9KsBeOtS0BCyhUP0qurZGe4NWJmwMdSah+zBFyM85JqWi&#10;0ShsoM96UH3qBY3BUhuAOlWFU4oQMKMUoTHU0EkGgQDFLSLyM96CB170AJjmlHHWkGcUE+tAC54p&#10;pOOlBC4x2FAxjgUgBemSOadSA0hz2NMAZuarR3SzBMEoW5CnuKsEhepHNIAO1IBc0hyBwKCKU0AN&#10;z82MdqRuR/jSg5yOeKRuuKBiBgaQHLEDtRwFzzSgjt1pAAzjnH4UhJp3WmmmBDK2Co7s3FSg0xly&#10;y7sZBzTvekgJO1JR2ppIApgOpvvRk0wkY5ouAjHNV4sOzc5welOxhjg/Ke2aVUEecADPJqRibASw&#10;PIzUQgRWJCgE96lDAAnPWmsQTzSGRKpjOeopsrkyDb+NPlOBgZ/Cm5CnJHWgZFNlgeOelRvIYrX9&#10;5wehxUyuJHyAfyqOdd5CSDjNAFAq0m8jhCMGrUY/cIAAVIxS+QrBgOMjFPZdqoiHjoKVgMa7iaS4&#10;SGQn5TvyOhFRskctu0AyAGyxxxW1NbiR1OcbeKzL8C3tH8sqJMfLmpktS4szNRRfspCTYkj+7tOD&#10;XIvcSTXUkxADudtbl3JILFWYDd3NUlt4z5eVywII549adMchyLsG0HoMUuW9qeqHduPfpUu3/Zpo&#10;g9fBHSlzTaTnPNdNznH0m7pSc46ig/doGPzzQR3qIMw5PP0FSA55NAEmeKY2AM+tIW+bGKbkngjG&#10;KVwK11CZQrpng4p8EfA3DOORmrCjjGP0pwHGDTuFgGFI7U4nimjHcUhzz70AMKhnDHrTWbLbR6c0&#10;7NCqCS2OtIYLjzFHpU3fNRqMPn04qSktgY00YoJ5opDG4FJnnFO6UzIbgdRSYDs4FIcGjtSds0AO&#10;wO1J0HGM0m4ZGTz2ozmkAoNNZQwwfrS0hODQAECjpSUZoAWkpueaXNAxRik2jJJ60lHb6UAKABSE&#10;d/SkLYFGeKAG7upGQaAWI7UuBQDzSAiKbpA3IIqWjNGaYC008jHajik7UAGBmmMR0pxIpmB70gGE&#10;DPSkYbe/Wnd6YxzyKRQxAQfahiucHvSlQRgjikNIZErBnK44U9afgEZx9KSlDcHFCBjkA7VUn4lL&#10;E5GORVlnIHFU5MuzFWxjg8U7isMj3+bnPy1MAFfgk+oqBj5Yz69cmlR2ywVh7VDYwncqJGB5A4FY&#10;Go3TR2zSOnOAOvArducsmCOW64rG1K0aW3KqccHqKTWpaZz018jbgSjLtBGT0NKgUA84YDOBWbHZ&#10;l75IQeC4DZ61cSbzWkkxgM5wPxrTl5UJu7Jw3Cr2B4FT4PrVRVOeevapefWpTCx67juDRk5GOQaW&#10;jFdJzhjil+tHbmm5yTQA4YzTxjtTVxindKAEKDGKaIyGzk/nT8il60AJgjoaTJzyP1p31opAHam+&#10;wp1MYD/9VADNmTuIORTscDn3pMnGA3PvSZYNyARikxj1p9RK+3qpH4U4SKehoTAVuvNMZsDNOJqM&#10;nFSxocTTQcHgdabnPSlzxzwaQx+TQPSm7vm296U/XFAAc8Yp2M0wMMdc08fdpiEwaQ5FPxmggdDQ&#10;BFkk9OlIxwy5OM8D3qTA6ijjPSlYCOk4p7YFNJzQNDQxPY/lS59qKM/jQA3PPTikJPb8qdmk6UAJ&#10;kYzSZ5pT0pmc5yM0hjsnPalqMYPIyKUZ9c0BYfSUmaQmgAOaYTzj2p2emajY9TQwEPQ/ypp4XFC8&#10;/SiRgoBNIYnamseDxQRuAIJFBHGKQDFbIOOlKg4JoOAKVfuelNAMYgtj2qHGOKWV2DbVHJGQajSN&#10;s7mPOc1I7GXrF3LBsSEjcckqR1FW9PYy26yMu1iBkVHf2STHzjuDgbAV+tWLWPybeOPJPuRRbUfQ&#10;WZ181E5zWffwPLsMb7WwRmrsm1rsAHleTSybQnOOBmjqBx2n6dKuvYcfLErNk9+P/r0k8SiUsoHL&#10;ZGKttLNc3F3JuIVISEA7ZNUhuxErHoe9ObGkOHLc8Y9qXK+pqUR7sntSbE9KgZ6tS0lL9a7DlEPI&#10;4pMY6U6kNIY4ClPNIOvNLQAg54p9M6NTuaAFpM5FIaOOtAC0xskYBxnvTu1JxSAaMqFByx6ZpiiX&#10;z5CzAx8bBjkVLnjik7mkMBSnBHP60hPFID+lMQhAHQYpuD2pWNNz71DKQ35u2KeN2O1MzhjTqQ2H&#10;Pr+lBVW+8N31ozjiigB1KOnNR5GOKCeDQIlBApC3pUWece1L2oAcvTrnFKWqMHBzSE0wHk00nHWm&#10;5xSbvcUhj88Uhx9M0m7im7hnGRmgB+aQmm54pM0AKWAIB703J3etBww5pucHpmkMdwKM0w5PSgcL&#10;6mgB/vSdaZuJ60maQx9Mzkn60ue1Nzz+NAhfoKifBlAOenSpM1HyWoGO6cUlBPFJyelMBhzhv0pr&#10;ShAq9WNOfODimsudpzjFIAK7sZppjXdkk/TNPJ9qjyfM7ntikMRk3Lz2OaTb09qCwOQuD2PNRyzr&#10;EcHPTPSi4FaSdY7rYxGT0UdfrUE8nJk52fdFVIWF1q3nbj8p6eg7VZvhiE7lwxO4leQKhO7LtYzZ&#10;YzDa3bqv3goGfc1nxr51yqDuTT2vFksrgK5ZDcKi5+mTT7IYuEf0FN7K4Dtpjcr14o3L/cH51blR&#10;DIzAVVwKhlRPSzGSeSQFOQc1IrA556Um4ZwOtGfmGPxrtOQf3pCRmjPvim4OzBOT60MB9HWm8568&#10;YoLYoAdRnimbqdmkAA0Zznim5xml980AKOlGeaTIx1pNwoAdmkzTQTzTVOcUDJO1NXGSM8+lLmoi&#10;g3iQcN0J9qGA5qjfoP8AeFOLZOKjI+9k5yeKhlCSISylXK4OeO9S7uR6UzGTmlpAOJHWjNRjI468&#10;07IoAdkYopuRTd1MB/SkzTS2OeT9KaW5HFIB+eaRgG2k9jkU3NITQA8nim4XsBTN2SKUtgcdaAHk&#10;8YphIUrxnnGaZFIzpl02N6ZzSlge+KBkhPvTSeaYXpN4z1oAeWx+dLmoT82c5pQ3FIB5NN3D1ppf&#10;1FM3jPp7UDJCaN1Q7zmjgLyScd6QE+4Go1b5SSMYPemqwPSjd8uKAHhsmmswGTjpTc4NLnNAEald&#10;vAIzzzUgJAppX3ppbB9qAHM2eMU2RugwTmgN6UhO9euPpQwFKjA69aQnqcYxQW560yQ/IQT9aQxu&#10;FQcdzk1VvGDQcgnPapUIK4Vs8nvUF3+6g2g8Ac881DehSWpT06z8re8h/euPmP8ATFV9T1WC33Kz&#10;AkZxzx+NW7m7FrpDXKYZlTcM968m1LV57yTexIjYnAz+dEItrQHJLc6xL1L3T0kVVQ+e5AUYHCj/&#10;ABrSsn/fMT0VQAK5/Rv+QFbnpln/AJgVtWLBmbHY4q6itYmDurmhM24cGoMGh2KtjFJ5vtUJFtnp&#10;/fIFNy28AjKnv6UpI9etL2rrOYUUmOc80gOKaH7Y5FAElRngYJJ96GOQaDyPQ0gHKcigmoUkIfaw&#10;Abt7illfKkAE5447UAKjN8xcgjtipAcDrxUKKqooAwB6U8njI5oGOLYX1qtc2zzLujmaOTGFYdvw&#10;qcEkc03zcylRg4HPtQARh4oVV33sBgt6mjJDA9gKbIz7W474FCltoz1z0pdQJs0xzlSM49xTWkPO&#10;Ac9uKORxQwQ0txxzUVz/AKknJ4NTYAFRyjdGwPAIqGikQQWnkvv8xm9AT0q0D1qMNuVSD9eKbFKX&#10;jJ2MCCeD3oSsDJGLbgRjHfNG49qTJI9PakyBTAHyQuDgg5pxNMJppagB6sT971oJqPOOKMk84oAe&#10;W7U0tzmjcPWoy4J4pAO3c4o3gnANV2kw7ZPbj2p+7vSQyQtxTA4J4NMZicYNMzx3zQBI5BGG/Kml&#10;wo3ZAqnIztgcjL4I9qeVBYAnPp60mxk3nkkheWA5GelOidyvzEE+1NKBeSpzTXlMcbMoyQOBTSBk&#10;m9t4XaeR96hwSVIIODmqVpcTywbpuGJ4GOQKtebntRoIm5x1qKKUNvHQocGmmTjGc1WhOyWVy+N4&#10;AKnsRQxlzcMZU5FAYYANVIZyMIF4yQT7VPvAHr70rgS5prSEMABkn+VR7sc0gYMVbkexouBOWyKr&#10;XJm8vMRAIOSD3FSk80zdn6YpDQ5GLKCRjjnFOAwKjjYAbcYqTPFABjnNRTKcZDEc/nUmeOagmYkc&#10;HvSY0Ura0SGaV8szE9GNLqMZlWJBzlhn2FTPIkQLuyhQCWP0pJCpZZFcMOwFZvYpbmHr/nCzeCJQ&#10;UZNrY6ivL5IZra5WBuoYnD9PrXrd4EfGXIyRxn7xrhvFFtFPcnyzsYDnjqadOdnYc4XVy1YfJpFn&#10;kDkk4A6/Mf8ACtXTeVPTjNZkMTR6dYIMZWPOPxJ/rWhbSeXGeOe9a1dzKnsW5XGcH1qLimswf5ge&#10;1M3H0NShs9XPK4BprpvXBYjBzxSryg5NLXUYDTlRnNNGMAgnn0qX8ajkQOpHtSaGRm5ijHzTJnvy&#10;KalykmHWQlTwBXI6jp8trdAbvN3MduBjv0ro7KN4rJRt5x0qVfcrQtCcNMRyMAjJp3njCZ79eaij&#10;55bG72piOiuycBgcjNICwXkBkPB/uipMAlWIG4D1qOJjjBbcR3p55b7h+uaYhxJxn0pBgHOOTTGH&#10;oDu+tRySMozuC+2M0XAmL54/WjcdtUxcDbu3gZ7bad524EBlJ+tFx2LDSBVDH8aUSA1X3kjlenfN&#10;OU4X5l4z1oCxKTUUyJIm1icA5yDinHAFQTHdG0bfxDGaljRLuG3g/wD16FztH0qsgEcaRhvlRcZ9&#10;aeso9Rj60hkzMQDgZNNY1EbmIfxgke9RG9i7MOKBFjzFJwCCfTNIzYGaqpcWzSbkdQ3fjnFSGTcr&#10;FHVuOBQA9nYAEZ4qUN8tVopWwBIFDY52ninmQfWmrAxXpoBA5PNNaRR1IGPeqk+pW8Ay8h49AaTa&#10;CzLbxIxDc5HvTs+1c/ceKrKMkKSx9hWVN4yG87I2IHpj/Gp5l0HZnalselRmRFJPHPvXnt34rvnH&#10;7t2jB/3f8Kz31y+dObmX6bv8BS5mPlPSpJkzyVGPeqj30CyEvMg/GvNv7RuJcs8smffmoftJJ+ch&#10;hSux2PTl1O2PS4jJ9A4pTfQMp/eoR0PzV5f5oR++PrStLhgV6nvS1HZHqCXabcIy4HTBpTd47ivM&#10;VmCKR0J96lTUJ48fvZFA9JDTuwsj0c3W70z/ACqAzLvJ7k889DXBf2xcRtxM+T6nOasx6/drjcwO&#10;PVRSuwsjtlkOdyuCPap0uD36VxMPiTyhgxIBnPy5FXofE0BdSyYHfn/61FwsdUZ8nGGH1FPWT36V&#10;hw65bzKFEq/Q1Z+1sV/dn9etFwsajSEdBx3pQTt471nx3ZP3yPxqwbhAMBxk0XCxKbhUkRCCWbji&#10;rGciqwIOCQM+tODnNMCXeSSMEY71XnYggjpnnNP3nJPpwKjkAZSB97qM1LGhG2Op4ByMEe1Z+oyG&#10;2tisX8XCgCrRaM/K2F3H86pSMsr4lIJXgAVlJ6FxWpWtYJdsbTcsCTnqawNba1TU13rv4w2ODXQR&#10;NiU4l3hc1zuowx3eq4zsAUYz3OaiG5o9i1OoDQYGNsKj81FTLxCQp5br7VDffJckDjAA/TFCTbIx&#10;3J7V1T3MI7EwAEfbINN3t7fnUZx94NlW5FNwf8mknoDR66Tgc0kcqSpvU5FZFrrgnskuGgkXcPuk&#10;dKkgvmlYbFkRd54MeCR/hXS5amCRq7qbv9qpnUYB97cvOOVpk16hGHDeWepAOaXMgsyY+XKxBjHy&#10;n5cioXmkQtnI9MDpULPbsqCN3UKOBzVV7p4ycScDsRxTuFiY3ik/MTG3r2aq9zcMJF3glWGAVqKS&#10;6t5DiTCt7HrVaQKACk3yg5AJrOTKSLS3ksYGX3AdGHWrcOtDYQ65I9O9YrMgdjnbu7E8VC0sasAC&#10;M/XrWfO0Vy3OyjuoZFDBhyPWnNsYcVw8uoPGgCSKD796ltPELRELcqWjzjcBnFaRncThY7ApGTyC&#10;c9qjNvGx5BxVKHULeRQVKkHoRVkSxY4CmquhWZJ5CA/KMU6aQ+R5axEkHrnrTQybc4FQS3MaErg7&#10;sZ6UcyQrMmknVFDMSDiqUt+G3AHGOhIqlLe72Zdw49aoy3SjqT+BodgLkk7tjnPuDVaS4ZeWI+pJ&#10;Bqk93EOTn8qozahEuQGb8z/jWbnFFJNmk12SfXn1BqJ7oliM5Ppn/GsoSzTNxC5X+8wAUfiahuby&#10;K1kCTXUQyM7Ldd7fj2FQ5t7FqPc12u2Tgtj071C1/gk+Ydw6Y5Nc/daoM/6LCxJ6tO5P6DiqVxfX&#10;MkIUzbAOoQYFSlJj0R1Dau6IClzJExPVjmq1z4hlRlQ3krZ/2sVzjhpVTLFgO5NKI1lf5cEiqUe7&#10;E2a11r0hwjTyEHrg1nXF228MXyp7Go1hkllZZE4HenrHBJL5bNginZCGPMzKNmFz7UHzGUK2Svc5&#10;q19jjnUCM529cVHaRSSTmMg7R1NK6ArFYeFOcj1oeJ2IKkbfWtA6R5rAxsSc896f9l80mDyyFUfe&#10;Yhc/h1o50BmkHhSevApy2jHrmtN9OCmFg4Vl9iaYjCS/+USbV4OCAKXP2GUGjUN5Y+ZgKakU5kGU&#10;IWr8flrqDgRx7sdSSec1JefagY1hVeeu1KXMwM14CZwNwGemTSfKJjE5wTW+sLbVkk5OPSobyzd3&#10;imiXPYnA6fjUqoOxjvEQuG7HiiQMItwHI9q1rnSppJ4WjQeSMFjjB9+arzafcC5yVcKB6ggj6VSq&#10;IWpmKN6ZPWm4IPH51bvoXiO1SnJwNylT+fSoTuSDLp06lCCP0qr3VwuQhpc4Bx6VcttRubc5EhyP&#10;eoLNfP6sQ2eAV61BOksUpViNoNLfQdzpYNeL8yqCehPStCLVA5GD8o7VxBc7fkPPpTob2SP1GO1H&#10;KFz0iC+meNljALAcbv5VLd6p9kjB8ssx6gGuIs9ekg28kgda1l8QpIRuhDr6k8ilqhpI131iR4DJ&#10;EF2n06g1nx6pdfaW3sSSuBVYarbszGJSrH7yYA/I1ofaYJYlliCiTH3Wqd9ytghvJC/kygMfvb29&#10;KNXleGFLqNwGPBB71Ba6vbRzETqVznJ28VYu/sF/GXZy+CMjnjmptZ6lJlC1mCw/aJX8sEscZ5Pp&#10;WSZHl1BX3szPKqgg9Bmr1yHtYWVUDIDuGe3tVCJwmo204wMMGCn1604R1uOT0saeqqy37ryMNg1Q&#10;ncKqkPhjVu+czXUkmfvMW5NZt5JmMgJnHcVrJ3ZnFaGz4XAne988hlXAAPIzz/8AWrc8mL/nkv5V&#10;jaQ7Q6dAjIAzJlsfWrnnn+9SSE3c3bS+f7IsaRNGwOTlcCpptRRJdys5cjGQOhqRHIsU+b/lgv8A&#10;6INSOzB3yScb8f8AfcVek8JrucvtvIg+0pcq6tOSTwpxg0fazCgR594I4z1FTxnddEDGRKB+c7/0&#10;FR+WJoCRtJVB95f+mJPf86l4RrqHtl2KEmpBRzJgqegNU59fFs4UyhgR0PNX7+1CB1ESE5ckgAdD&#10;H/jWRNbk3L4RChfgYHH7xh/IVP1fzH7VDZdfgdQ4iBalGswSqMsY27gik8lvs4Zo4yRHnlR/zyJ/&#10;wp8luEdsQRMAW42gdCmP5n86iVFIpVBFuVlHEiug7VTluYPNygw3Taae5VXUvYAJu5KH/ab/AArP&#10;cpLIvkIUZVGdy9eB/WsfZ6l+0HzsHuAXPbj1qqt3c73RV4HQkUTxYu95PC+lJBK15cm3hXqOtaqC&#10;SJ5riRahc2qribGDljVqPxVqELDf5RiHfbzUEmhyR2ckl4WXackAfepdPis0s2eWBnIUlVkbr+A7&#10;Vi0pMtNpGvH4mnSATNA/lOf9YOhPoKk/tqW95gScnuFXNMW9imsIAzwjK5UMw+X3AxgUyfTXuIlY&#10;X/7kDkA7c/rQ6WuiBT7smW4uyCHiKe8hUZ/M1UmvUU/vb2FcdowWNV7nw7NJAPLuGdexPzVAPDV1&#10;9nKrIC/YbcUuR9R3XQS41WziAwJ52PdiEH9arvqzRnFtaxQ56ybdzfmauR+Grnyd023jkAUkOkSz&#10;llaSJUA7EcfrRyRQczMiZ57n99NNLKO24nFJ9l2xeblVz3JrbfRgbfylfIzw3HP61Zk0HFgkTEtK&#10;emTjHtTFqc95W5tqlnVh2Xio7e3M7NEytgHrmu0TR/sNiqsib8Y5yalitooYFlzCvHOY8c/jScn0&#10;QWXc4i7R4HREjIXHHv61cexuFiSW2jbc2CwC9K7RbJLyGMGRVd+VKKOajmmitWWNfPYD+5HuNRzN&#10;9CrJdTmUdIb2O3mTb8mcnu1OtdGmPmyKpeRydp28KK6M6ek8wuWswZMZQzuBjjrirdim2NzqN5Cr&#10;KDtjjXdt/HmlaXQm6Oa03Q7iKF2lVt5OcKeKuDTC8GUtcbGzxnJrVguWljmFtfPKpbAULtx39Kry&#10;+baWLMdQkk3nn94eKiSd9WUrWuZ9jY3ToyiJ0yS3UgU//hHpvtTXDuhXbyM9x3qzHaE2zSGV5GcZ&#10;3O2fpSWdsUh3znzJCxYHPA57VLfYqyMxbJ7TUPLnmV43OFPPH1qf+zkt0kkUt8zcj0rWuZQkPmpC&#10;ZSMYA7U6eSFU2uwDHHyHkg//AFqjmYWOci0vHmXAO8k5JHb0FT2syMjfJ8y/wmrdy32aVYkH7p8b&#10;ufyNWY7G3jAC/P5mc8Vbd1qTYybiZbu3WSNPk5GOfX0q5EFmtI1RDtGMknpV02yKWCoB9elFvEjR&#10;5Tko2CKWjVgKquTdLbwj5SeSaWW1WPfLITjnOBWrFbo7NPtUNGOD/n8KxXEkstwhd8g52lelNQTY&#10;m9DntSvoy23Z9CR0rGnuMkKvfv0rpdQ0ea4QOP4uDkf596y5tIW0dftDfePUDIrrjZR0M92T6TB5&#10;cH2u7kYrjCKT+pqpdosxLREHPbPJ+latxpty1qrRRBoxwrY/pWfFY3BP30Gw854I/Csm1a9zRFMW&#10;ssLAyIOeQQc8fUVHdCLGYVGQOa2J4Nn7ubeSCMBAB1/z71nSQHzPlVgpPelF3ZXQp2y73APGamcS&#10;R9AevBJp9tb+a7DGcA1IheMEYyo68dM03uBUFwynEiEH1BqUXoU/LKwGOhp8q/Lt2kYHSsqbZyVG&#10;D6etUkmS20aj38cpBZmUEYJxVu2ujEwdJmKhvzrn0mKKQ+TnoM9KWO6aBwV5U9RTdPQSmdHdaj9t&#10;YrL8qDp7Gm28ZW8hk4ZYyM+lZCTEck5zwc1qWcySM5G4Er0NJKysU3cu3MhaZhjncafGkK+WJwdm&#10;RkKetQylpJlkyMMeQOxpzSgrgqDz3qHuWalxqCwnK2yhSMD5+g7dqpf2sP7kf/fZ/wAKozXGR5bt&#10;94cVl+SP+ei/nWkYpozbPYktpXs4Aqg+dCAnPX9yR/Op2hfMkhHyrIVY+5ki/wADV20hdrXS3Vci&#10;OMFs/wC5ipTayG1mjwu55/MGD23A/wAhXuPc8+5mpDIL8oUO4MshHt5shz+WKzJkk8nasMjNLF8m&#10;BkH90eldO8DDUjccbTCEHPOQWP8AUVmmF3tdOmBO2NMtnsCuKhhc56SNyGcqxwXVmCkAHdH/AIGo&#10;1jm+07cOp3hiDnp5jn8q05IXeGeNY2LNNuUAdtwP8hSywTieaRYcDyQAzYGSCxP86iV7FJmM8GbX&#10;AZ8mM4wTz+5xUctsHkcmRwu5uc/7Sf4VqRCXy7HCLhU5OQQMrx0qCQT/AGeZdsYJmzjb23Dmuadz&#10;SJlSWabsiWTP19zVRjhHRQw29/WtO6Z98u6WMDaMcdetY0sjgblDtkelYrc0KzqQmC2T71oaVZp9&#10;lE32gQM8pGQcFuBj8s5rLM28MrrgjrWlZqJbKFONqMW5PT/OK1fwtInZ3NaQNJaxn/j4dWIxsxn6&#10;+/FYcrXBmkWe1YQjBG0bSnPQVsR6lHDDI00RQluATnFPi1Ce885jEoHVGIzmsfZyTNIzjuylPpXy&#10;CeL5h8u3eBkdvTpVaeDUHVP9GTywpLNuAPWrtrdXdwskMpby84yBjH0q/CHhjeNiGV/XqaHCS3K5&#10;oGZaCeK1aQwMkqkglZRtIpXl1KO8iSMS7WIEit82D7e1abIjQCEABc546mrBbEL4XJ2nG3gj6Gpt&#10;JB7hXOq3tleC2ZBNE4zuA+7602C9zJtbT4TGF4YLwc1FA5uo2+0RklRgHHUfWoiR9i/0aBkySPu4&#10;P1ofPsiLRNSHUYBEZpoQqseCXGF+tPGq2zTQkBN5UkLySPSqDWKXFnDAGKICC47n2p/2CJriEgDZ&#10;EOBjnNLnmHLEnl1gvK0cdtISTt54wfUmqe+8klljJQLkbNv9atxqq3UpeYHIBVMdBVWNj/aXnPnY&#10;4xGAOvsah+0elykoIFtJjfLdGZxhAu0MRkelWMQTu6uFZlGeSelJbJLPcPNMnlqpKouevvUX2aRJ&#10;vswO5pjulbGBt9PxrP2cu5pzRKM9/ClxGgIGSRHxkVLptzJdySLKirNz8g5+XNa0VjawnYsa7d2e&#10;fWqdtGbXXJSkW5HXaT/d+hpOm2rBzIjmiuvPht7ZfKjP3pFXgfWrl1YvPbrGsoTB+Y4+9j2qZpZ0&#10;EzxkMhX5VHXNMsnuPsgN1kTKSDkdRS9i97hziPbC7sTEjlQvQg9/89azbFp0W4gcFdqkhj6+n+fW&#10;r9ijC5nGCpPRSOvvV7yIjnYFLMdrH6UcjWgc6MvSBJDZt5yMhJJCsMkVFLaTvf7yP3JGTxyOK1r2&#10;wM9q0Icq3UMp5Apu0xWsUEr5bGMkcmpcXuh8yK4aG4jKbQSgweOKgmkeKHzICB5PJwRzilaCGxin&#10;khOwsxZs5P8Akf41SspTLHKX2srn+IHbihWtqDLsV7JLbtLGVYtnGRt61XsLloIZd0b8g5wd369a&#10;cqpBGQr7VP8ACG4qtFkRyBE2puyBnJp3jbRCsyTT9TlMrRytkv3xV5AmXkK7S3BNZItJBP5oyPrT&#10;7gyiP72PpVOUdxKLNFpgq+WpJ5wCRjFU5oYrtmjQjcAep6Vm/art49qHAHAJGSat6dbXdqpuseZk&#10;EMHq1JJD5Laslhu54IVgwGcHAYDBb8u9MuIftMiyLGqvjlyp4b0J7/zq7JGkts0kaNDKvzDB7+1S&#10;aZOl7GxTKSLkOiKcg9M/5/pWc7fETa2qIVs0mIDjDcbskkY/GoZtNiS3dWIyudoPOc1s+TKIC3RQ&#10;PlGzBx1we/Wqkq/J8o+8ME4xioirsexydra4u3QAcA4x9RWkdN5ZcY+UfNnpQtuFvUVeGOfxrThk&#10;ZMNkF8YwR1HpV1Iu+g+Y5m50mVSzJl/bGDWDd2LoW+Rgc9CK9EaZpiY0DKvQg9ce5qhdWpuEMKrH&#10;z1PTH4+tOMpLcTaPNpUckEZ3DgimorFTnr2FdhqWjRq6ny2ywzuHf8apxadChyVy3uua6FO6M+XU&#10;w43K4WQFcDuK0LOZUbLEBSMZrUFnC6HC7vXOKrNpqkM8YCL+QqHqWtC1bvvlUld3P3hyKnuF2oi4&#10;6k1joZLV/lYqp4YA8Gth38yKNgMt39qzd7msWjJM3+kMrDdkHn0qn5Q/vNVv7O2JJXBGSQKh59K1&#10;Rkz6BsGC6ZaA9fJT+Qq2ORVawwdMtT/0xT+Qq0DgV7jWrPOuQzEY/AjNVbZC2mWwUgful5/CrM+M&#10;oD3PSneUEhCKAAowABwKm2gXMm5LRtsUtI56A9BWXdRzMrBnA4PBPI47Vr3SuqMN+7J/Kse4/wBT&#10;I0h2KFJ5PJ49KzktCkV7VIlsoQ8jbvLXOBjt69ahknhYERwvgdWI/rTLeWL7PAUUv8gwWHJ49Kr3&#10;8kokHmJtB55PaueaNUQ3V1CI2VFRmwR64rNguWdfnKlFFW7uHzIcxIAe5P8AFWXtSQjKnI6qB3rB&#10;xNEyKfEjs5Xame1LCsse4Lko3TFTybX2wEYJ4I9KvW+n3TQsUjIijUsWbvitYXFKxnZDnErMcYwC&#10;KvQXRiVUDEL9K6iHwrC8atM5YkdKkbwzZqBtOMY3ck4+lbckjPmRzrXsbDauRx1x0o82KV13s2R3&#10;HGa3JvDkUkDm2dt3RWPSiTw4oGVdh9alxY9DI3wlQodgAeOanEsbFcORzkj1qSbRJI+NwOe+Kz57&#10;KWBc8dQPzqGh2NBpUPEZA9RQZFG0bhz0rKKyxn/CgTuDk9fpUNIdma3mMGAjAIPU02FJVlZmbIPR&#10;egFUop9wxnDZqcPIOvTrSaQaonwIpfMCbnbq2ORSPJ827HK9Mdqb9qbABH40JMm5uhz3qHFDTZFJ&#10;PcmePYQsefmPp7VYM8nLKRz0OKjZkK8DBzj60gSN4wud3qMVDpl8wqrOsEcfnv5ikFn9amM3DFQd&#10;4Xvwf8moo0cYBIZfrVjZg5YDB796hxDmK1o7yCQsTndzzVl/MlVSrYKnLZpqhRJt6HpkVaLDzArY&#10;AxxRyMOYIyBPvVMSADJ6ZpUuCbp1VdrDk8UGTbIFb5T61EWLSM+SGPt1pcrHckaa4aTegx6jNEpL&#10;uCVAZRnnt9Kbudhk/fFOUO43AcjrRyjuVpF8yMjIOQcioki8uLbyAOSBVsoS+enao5YXDAkNjvzx&#10;UOBSZVChwQwJPvUiqACQowf7oqUQhTvGOeuBS+Wy4OCVOOaTgNMhwCcEDB7VUnjDsQRwfatVYQOS&#10;OSemKZLbb1IUZYdsYxWbjqaJmfZWqBy5A2J0471roEFu0ajIY88VnqDETG6854x3q8P9WDyG9PSt&#10;eRsmchogDZB+7gjJ6c1zqSS6VqJlUfK/ysOxrpIlZzg5Iz82FqLUdPM8fMZXuCe9WodGSpdC1b3C&#10;TRtKGGGHAH+etRXLJuVEAGSMmsq1DRjCE4HDAHkVqqizIG70Rgk9CWzOvbZWkWQHDD2qAkE8EcdB&#10;6f41rOiyIUfAPrVGWwVV4OSDxiqcUwTI45mM53+mGJGf5/hUkluG+4SWYFQag3FPvKRjvU0dzJu+&#10;Q/KfU1HJYTuzOaGdFUMdwQcA1TMEzP8AdHlnuRjNbU77znAGPfrUMfckZ9KpKwzIFgVztbbkdaRr&#10;FtpDP8v51pycNkVC+0nnn6nFAGBPbqrMGyVB496ehJiUj1PT0q7dNG6EbR6ZzUCIY4U9hmokaREZ&#10;MW+CMgnis/7M390/lWxLGZISVHTpWXuk/uNVR2JZ7pZgx6fbIwIIjUEY6cVPjJyegpeAAepNNYk9&#10;DjB596959zyxWQHBxjBzTTII3VGzlzgYFOLNj5R+dJnJoAqXSssRwgPsDXL3qSFZy0YjAU4bvXYS&#10;Y2+uetUrm0heJmcDpyazlEpM5a3RjbRpbRZYKMs3Xp61FJbtvYSAzSDp/dFdK9quxERdoyCQtL9i&#10;R2yUCr6Vm43LTOQeF4xukwWLY46VZs9JlllIkTap5yR1+ldLLYRNAVUYbPBPapkQqiqTnAwSeppe&#10;yXUfOYDaFbQMrlF5bPTODV3UII/7LkaNR5kaMR+VX9g8zknGNoG7Iqg5Av8AynuEMMibTER1P1p8&#10;qWgXbLsLypbBrllBA52nIxT0fcgKNnjINRy24uIGjZnVWGCVbBqTAUbQOAMVdhXFZjtprSkjGaac&#10;DpUZPrSaBEc0hCnOTisW/fMPA/iX+da03IOKzLu2Dg5J6jv6HNZSRaKkqoevyn3NUJwyMMLkZ5xV&#10;uYbDuPT1x/U1XZyx9cdx2rKye5WpBtU8q2KXe6DhzQ8bNzg/WoHSYDjkVEotFJosi7bDZwd3UkUv&#10;2iPuo6YGDWefM6FGB+lRkSbs4qCrI0/Mj7MRgevU06MgEYkxxk5PSsrzSrBeTn0qcyhSCeBj1osP&#10;Q1o5X27hIM1Zjd1XJHHtWMsoEe7Ix35p/wDascaYD5osFjcXDfdxx+FSDduAPzKe461zya2ityx/&#10;Kra65AAP3ig/71FhWZvCE7cM3A6HNHlZGGOG7H1rGj8RW4PMqj8anTxBbn+OMr6bhU8rA1xCXIAy&#10;r0/YR9zGf4lNZK61Af4lx2+bpStq8bLywz2INLlGaDxfNuXHHUAc01R2JLL+WKzv7TDHIkH1BqRL&#10;1SQdy59zS5RmjsUfLxjtzTVjCjax49aq+cdvBB+hp32tQu3B20rDsW/LjRcO3yjn1prfM4MKsFHa&#10;ovtsbLtYcDgUjaiAu0BRgYBosg94d5T5OVUnrwKcxxztxx0qr9sOSdw98mnxXXmHGcmqSQNMuQSB&#10;QSo9hjipzIkkOGXnHWqRuFHFV3ujux/WixIySFVndkGN3ekDGFsj+fFBnXHOKpy3iBjuI/OnYZo+&#10;cknX73uKQuFOOGrIe7jHQkfhUEmqxoP9cp/HmkBqToZvlXatRG0WNfmmOfYcViNrLDiPe30FQHUL&#10;yY4UAf7xzRYadjYbav8Ay2GPcVBLeW1snzzD3CrWJOzRjdcTOSTgKvelltv9GL42gjqw5qHEfMXb&#10;jxJaeWFih5A5bPJqlLqs1wnyxLGDyMdTWTlGYpxknBNaxVCQcDhQBiody0V/Ml6sR1+Wtnw15Wp3&#10;FxBdrnYm4MT056VmMyKA+0NzgAjg1Y8MGQ3tzIOBsC/jn/61JpNDOok0aEcQybfY9Kr/APCOQ/3z&#10;VoyuJFzT/Ok/vD8qLMV0dy80UOPNkRAem5gM09m4459a5Jru0l1bUHvYZLhQQkYVchFA5PtzXQ2f&#10;kCyhW3YvDt+Qk54r6Faq55T0LPmqxO0g4ODg0bhk+1JtAJ2gAnk4pBwPrRYQ3eM4bg+9RSpDOgjk&#10;+ZGxxnrWX4lupbazhCOyLLKEcr129TiorFVg1cW1rPI9pNb+btZt2DnHBqU03Yq2lzXjTyW8kBio&#10;5VmP6U7Py8c1zpeW4guriS+eKaGQrHGrYCY6DHet23d5LaJ5MbyoLAeuKXQBWBzjtnPFBIxTGlwr&#10;F8Lg4HNRs+RxSGIT8+WOAOlVI9PS6u0uzwkZIUL0Jz1qLUppo7YYXbvIRCR/EaisLm/tNTgsbuYS&#10;xTRM6fIFKkfTtUKzkXZpG2wHaoTu3Nls+ntVS+vJk1KytINpEpZpdw5CAdvxqaXcZVKylQvVcDmr&#10;JFY1GxGT60jhWADAHByM+tMOD269aQxr9ahcA9RVPUria3SCG1AaeRtqbycAdyfWq9lfXD3VxZXg&#10;j8+FQ+6PO1lP16Vm7FItyxK/UD8armGKMH5eprOOt3LW324Wif2fuxu3/PjON2PrWqdpG4dSOtZt&#10;LcorkIOcYFUp7y2ikKtInAz1pNUaRISI9x65xU2laFEuni+1RS+TtVem41z88m2kaqKtdmNJrNo7&#10;MpDqOgYqeaVZLaUBlcMCeMGrE2q+HDM0ItFKg4LIGIH45rL1rSo7VFvdNkJjODjPT/EVLTtcpWNF&#10;obZEDtLGqk4BZgKI7WKdd0TpIB/dYHFc/o1kNVe5nugZCp2pGDtG71reTQXs9Ut7nT5BFFjE0bEn&#10;I9quKuQ3YlNicYxwab/ZvHNakzbI95kCBepPT8ahh80u7tKrRMfkVR0/GtORC5mZraYSeAfyqI6U&#10;5b7v6VdvNRgtJVjdnLEZKopJA9aljnjlhE6ODERuDD0o5Ii5mZh0xvSmHTDnGBWtHMssSyRuWRhk&#10;Ed6iErzRHJZckjI4OKfKg5mZR0wgfdFQyaeyqxx0FbwYgfezgdT3pjMT6ce1LkQ+ZnHKztF5ir8h&#10;4BHrV2OK5VyYpGGBnO/FbbPbCQQyGLef4dwyfwqObTRNKJIpRE+NpyuQRUOA1IqwzaiF3ArIvuRU&#10;6apOOGXH40z+x3+XypMEDB3AkH34NRP4fkWHAljZ1Yk7sjOfTFQ4MrnRd/tcjqwFNOspyDcICOue&#10;1UI9J8gFWYFycsRTm0yMkFhkjvil7Jmiq2LDavbBsS3Sg59c1JFrFq3zxzyOAcfICKy20ONzMWLH&#10;zMHP936VatNNS2gEYy2DnJoVMHWbLx14rxFFI3uxqNtYvH+7Eq/U5pFtlz0qZIVHaq5TJyKzXOoT&#10;f8tQo9hTBb3bHmZz/wACNaPlqKkwdny9x3p8qC7MS6hEfyyu7Fh0Jq3Z2EbwLIoIUjjNW5bKO4YG&#10;Zd23oc4qyirGoUcADilbULkEWnrnLcj0qwIIY/4Rn60Ox42jJ7Udh2o0FqVrjT4ZZvNZAWByBmql&#10;xG0kDq4PJ5BFaMhKpwM8dPWqN87m1lIUnaRx61Ei4nKwo8VyUbKtu6dRW9NlY0GAPl/GseFSZtxU&#10;5z82TW3cAM6KF7Cse5r2LNrEBa7sZOeKmsr5dOUwx2sbLuyznOTSKPKs+cjBzVUOBGW7k5pRSYSZ&#10;uNrURtmf7Ku4HBw5qD+1ov8Anmf++qw9rG58sklWOR71e3W//PAfnV2sTc72a1vLK7uTb2q3MdwP&#10;lO4Aocd/atTTbZrPT4YHYMyjnHTPWrhUc4NHeveSseVe4DOTil5B/CkJ29ifYU2QlshW2tg4OM4o&#10;Ay9cid4radY2kW3mEjoBnK/SmWRNzqn2tYJIoFi8ldy7cnOenpzWp0Xk5/CjcM9aXLqUnocpeOfO&#10;ulkWQ6gZf3YC/LjPHHcY/lXQxw7djchmwXBY9anYJv34BbpmmE55x9KSVkO45kRuGUEfSnKI0XCI&#10;B9KiLdMmms9S0NMyfEjP5FvJ5JMcNwkjMD0HIP8ASqv20ah4qgltAJoIICryKeBurbdwwwT+HrUG&#10;1IhiJFUZ6KMVKjYrmMKDVrL/AISC9uLq5ji8oeRGHbHQ/Mfzra85JUV0YMjLuVgeCO1RSQ25JLwR&#10;MT1JQGkJAGBgADgDtSV0tRjy1MLZNMLUwtTAydXuEh1PSy77V81gSTxyOM/lUVrIlx4ivpY2DxiF&#10;IywPGfStG5hjul8uWJXjJyQwqOKCG1i8uCNI0HOFGKya1LRy+oWc9tpBhttRjlspHCwxquWbLdM5&#10;7V0jsYkUKpbGF4/nUSaTYxXP2hLZBIDuHop9QOgqZ+vA696i1kO5nXfmF3bA2Bc5z0Nbmo/6R4cs&#10;/JPBjdMjorEcGsm7lEUWzAy3AJ6U631F9Mt/KlUyQP8AeXGdh9qyjZXiy3dpNHnckcsMrwvE6SBu&#10;hXrXRx5tdMtoJ87tjMyHsCSQK0ru/tm+aORD6ZGSKyjZXOpSkRblRj80rg1la2xfqZ2lS6lYySTW&#10;tibiGQngevrWxpep6lc641veRiFRFu8rH3fTn8aSPX7HTh9jWC4byTsLBAMkfWotKvV1DxRcXSI6&#10;IYcAMOR0FXBbEs6KeJZ4jFKoZGHIzTQgSNY4xtVeAB6U95FUZLAfU1GXHrW1iDNthu1rUCecKg/D&#10;FUrUL/wjsy/vApaTBTqMEn8qtXVnI101xbXTQNIu2QAZDD1+tC2yR6c1nGxClGUFueT3qbMZm6dE&#10;5ubRIbifasQkmBfKjPQAVukcEVS0y0WxtihYSSE5Zh39BVsuf/10LRCYuKj3ZPpTi47mmnBIOBTA&#10;wmhU6NPMyq0rsWDkfMDuwOam1Jtstr9oDNb7TuA/vds0/wCxzAfZjKn2dW3A/wAWM5xSXSSs6SRq&#10;JDgqFJxj3FZlFuyhS2V/JZtjkMFJ4X6Vb8xmwCTVaySVYf37LuJyFXoo9Kn/AI+apPQRIIJH52fj&#10;UbrsBz2Gaed2DycVGyFkZc4yCKGBhGMnTE1Eu/2lnBB3HHLYxj0xWjfxxKgllupoFUdEbGfw7mqS&#10;wXjwQWLwhY4mBaTPBAOeKnusrqazy20k8SpiMKMgN9P61BRNpMdwLUtcO7M7FlDnkL2BrQxUNs0r&#10;wK1wipIeSq9qmYn+HGfemthCtGHXawOD1qrfyyW9vGkB2vLIsSsRnbnvVxeByc1R1XcI7eUIzrDO&#10;sjhRk4GaGAlu09vqbWj3DTI0PmhnHIOcYqeCeSTUbqFseXEqbRjnJzVe1f7Zqcl2iOIREIlZlxuO&#10;cmn2p/4meosfWMD/AL5qRlsw4m8xMAsBu684qQkdKUHIpD04Az70MAYHb2rLkldvtIK8Bc+351oT&#10;SELxjrWJeysC2xjiRsEjv+FZydi46mbCvm3uMkYI+lbzKBIFAPHFZFmudRjbnI6elbRwZie5NYt6&#10;GqLMoC2XzHvms+RS4ATHXHWrs/8Ax7EelVUbbEFON2aIikVx5sUgXGGXkUee/ov5VamYSHhe3X3q&#10;L7Of8mtEQz2GWNLiPy33YyDwSKcDtBpqyK2drK2Djg9KUg+te8eWPLd+KTPFMJ5zzTQxPNIY85Ha&#10;oZpUggeVzhEGT9Kf6kGqmo5/s6ccHK4oBE+7k+tBOOMcUjYJ5Hemt60hoRmGajJocjB5qMtUspCE&#10;iq0s6R/fcDkDk+vAqRm54qhfqvklscvJED/32Kllk7qHXa43AnOCKbzjsKVjTGINJghC+BTDzyDR&#10;kFsnkU0nHAqShGNRM2D1pxODzVO4wZLcf9Nf/ZTU2GWGfqah3Eilk9fWkU0mNFLUCPs53MQwO5R6&#10;kVPBuuIEkmTa3UZqbIU5IFI0hNYuGt2XzaWGJGoY5ReOhA61JkKKiLGq0kp+2RrkgeWxI/FaaikK&#10;9yZ5hnFQOeuOCaYzEketKG74pgQzxLOAJBuA55p3IXgdBT2IJx60xzjikBCZN3BqMbt+ccdqlz+7&#10;A4yahjciWTJ4GMUgHFjmk80bsc5600Zad18tuFB3Y4PtUmwFDj73vQMRiWqOVzjANOUsuA1QyFT1&#10;OT6elJgirJKd2C2D61PayFxmUYI6VA0aO/0qUABQc9z+hqLu5Rb8zaQc4B6U4SAnNVElaSQw7cED&#10;OatonHIHtTuKwpfijdzilxQR8xoATBJAONvendKZKxjhZ8ZwM05QdvPpQA7G454pR196ighkRyWm&#10;3qR0K8g1MBzSAdk9aKOMUDkUAKc1G4c/cXJp5cK6p3bOPwpzMVXjuKTGMUnNPycVGOT0pxYYpAQT&#10;k7fesm4RWllA+XcetaU7c1Qn+aZVbGGz2rKZpEg06ILeM3PAHPY1uCNWkBTnPNYdl82q7CScDOM8&#10;Vtq5Vlxkc9qxexoLeOkNsS3QnFU9PtX1G4ZYsB0G7b6j2q1ewGeNMfdzlselVdAuBDr8WCMHcv14&#10;P+FK7Suh6GsdGnYjauB6Zp39iz+lbFxebXyOAai+2H1qtSTr4raOMHYNqlt+3pg/SpiOPpUW7d2w&#10;Pyp4PtxX0R5BBezPb2kk8e0so/i6U+RXaErGQHx8uexqrqpb+zZwozwAPzFTwvI0SNKuyQjLAHNT&#10;a6Y9hljHcxWUSXTh5wuHZehNR6if9BkHqVH/AI8KtF+nPWqOpH/RScnmSMf+PimPqWnLA49TUTE8&#10;4PNKZBnr2pjOMsM9BnikwRXmnaGAO6AsXVcA+rBf6052xngnFVdQkUxKoPPnw8f9tFqdm56VBoMJ&#10;4+tU74/uYx6zR/8AoYq0WyaqXpBWFcf8tk/nmkxokLc4pCeKG5pmaljI3kWIIp4DNtH1/wAikz61&#10;DdHMlsP+mv8A7K1PJ9KkYrHPaqVxuNza9Meaf/QGq2SQwAXIPU+lU7k4urUesh7/AOyf8aTGSSE7&#10;TSJwOaeRnimHH5UmMa0i7wucMQSBUfmDdgmo5W/02L/cc/8AoNMz85BByTxipbGiZmGM1TlJN8mD&#10;0jb+YqwMiNXOfm/SqbuTeZwTiP8ArUsZZGNmD1pHYY6U1GOOe9B9aAGF/m28bsZxUMxkOOSOecDq&#10;PShT/pcpGMhVH86lyWyMUgK7TKi5IPHoM1FC26WU9OR1+lWGRmcDFQwriaYHsw/kKQyQSEqKVmOM&#10;5xUKEnOFIIYjnvUU8pBOOQKQWJJJgOlU2O5iMkGqzXscY2uGGSTxVq3CzKrocof1pXuMfFwANuSK&#10;mhXzIQTjqf5mgBVHFLbZMCt0yM0gJEhWMkjlvU1Nn8qjxg+uaRjiNj6A4oAk7Uo5NMjOYFJ5OBmp&#10;FJ4AoAjueLaT/dNSgcYqG6/49X9x/Wpx0pDH9qaO9KKjlcoYwP4n2n8if6UASU/PFR9KduXaKAKo&#10;uI5dRWFdwaMMTkY9OlWz6VAcG7jIH8DfzWpqQBijFGaiEmZ3j7KFOfrn/CkBFcKSWweQvYVmE4ky&#10;7AYHBrUZxvYMAFx1xWdeW4cBv4RjBzyaymuppEhsFA1liFJ+Q5wa1SwMYOeaytPH+kmQZDfdPPsf&#10;/rVrFAygAVi9jQLsGW1VN2PQim6Npv8Ap4upZo0RFO0MwyxPHFTSBTbqOcj1qvM5iCxoDjA5BpJX&#10;G3odI0C3PyxzRlh/DuFN+xy/31/76FYjj5lw3JHel8tv76frV6kbHpXJ1R13fKIVOP8AgRqpA0ht&#10;NJ+dsuQWOev7tjU3XU5SCeIE/m1QWxAtdH56Af8Aoo19Cv6/E8kSdibW8BYkC5Vee3K1YlDyXt1E&#10;HKqIEI9iS/P6CqbOptrsYwTeDt1w6irBkxqF7z0t48fm9K2hRTt0uvtGnyvc7o5IRuT1+XOT70y6&#10;nElrIruzYugoGewkGB+lTw5zpoH/ADyP/oAqpJbhoTMSdwu8Zz/00qJXS0LWr1J4rktLdbThI4VZ&#10;Qex+bn9BSRSyvdWRLHa8JLZ7naP8agWYudVLIyFIlUg8ZwrHP60+EGObT0AwBDJj2+5UrXUexnXF&#10;gs1zb37TSbhegeWPunD4/pWjPcMDe4xiGMFeO+0mq2QbWFWPJvSQP+BmkuDhNWk9I8f+Q81KVlZF&#10;XuTRvN9siR2Ty3iZunORj/GqzTNNFbMxHNx1HsW/wqTGNQg6/wCofPPHVapRk/ZrMMwJNwx49Pnx&#10;QMnmunSK9fjMGdn/AHwDz+JpfNP2sR8bTGWP5iq0uTFqAxwZMHP+4tTbGW/G4gt5PIH+9U3HYhaU&#10;zCxdhy7knH+41RLdPFBcdG8qTanuOP8AGiL/AFenj6/+gGql6zpZXLx8fv8Aj35FRKXKrlJX0NJp&#10;yJ3jxwqB8/if8KgMhlls3IxuBYj/AID/APXpsMjyyzSvt5tlOB25ahDuNkP+mJ/kKd7isOa5xCZN&#10;mP3vl9f9vbmkefYLgY/1ShuvXrVYqf7PVC53G5+8P+utEx+W+JPSMD/x00rjsIJBJeRMp/5ZNkeh&#10;ytJ54ZEcKQXcqPbr/hTsf6ZH6iE/zFU/nMNphsBpM/oxqWNFl7kJFJnJ8s4PvwD/AFpgwL1j/wBM&#10;x/M1DL/qrv8A66Y/8dWntkXUpHGIgf1NK4EgmUiLAP70ZH5ZpGnTyy2DgPs/HOKgjPyWY7iPI56/&#10;KKjy32TkYY3HIBz/AB0rgSZCS3DHoEUk/nUnmgOi55ZSR+n+NQvnF5k8bB/KlCn7XH3/AHR/mKTG&#10;L564V8nDHaOP8+lQCUI9w5zgMM/kKSMboLTI5L5x+DUkqqUuW6fvAB/47SGI9z5bnbyRgnjoKVik&#10;23P8fIqG5BE0uBkBAT+tNiVvMgAOMISf0pNgVpbFZDlmPDFcfiamhxAm1QFQdan2ExJ/tSn/ANCN&#10;MaP93cBv4T/QVOwywigtgn5sZxRbsBbxAnkqMD8KOlw3qIv61FFjFooHIX+lO4i0GXrkdcfjRM4E&#10;EgzyFP8AKq+f3BAPJn6/8D/+tTpBn7WfRR/Ki4yygHlqDjp0pykYBBGDUQ/4+Vx2j/rUcKnZZjPb&#10;P/jppXESXTf6O3f5lH6ip1biqb/6h/ecf+hClfpeHsI/6GgZdznvUc3Mtv8A9dD/AOgtUY+W5X2i&#10;/rUcTfJZj2z/AOOmgC63IOKjI5quf9QefvXGP/H/AP61LMTsvTnonH/fNAE//L5H/wBcz/MVKelQ&#10;Di8HtF/Wo42YracnlST78UgLW496rxn/AEqc9htH6f8A16j3sYU+Y8zkfhuNNkOI7wg4O4AEf7q/&#10;40hkjnBY4yDVe9YNY+mGqSZiLmQA/KIw2PfJ/wAKy76SUWsKr829ctz7D/Gs31KW5Pp7K8XmBdrA&#10;7eP4q1F2sOODWRphdID935mGfp3rSBxjGTmsGaosTZMC5656is1sx87ycHJ9q0JX2wYrMkZCc7gS&#10;eMUluN7GnCu9kYnKlcdKlwPSmWpKwr7DpUvnj0P5VS0IZ1t1f6hBLJOtrG7MmxgAQABn/GqNjqt/&#10;PbWzrZJi2+UDcefl281vTrJLH8u/OeRiorXTmtVcR4Abpha7Fi6q0uY+xh2MKXWbiESQvYgM8glJ&#10;3n1Bx09qn/t2UmaZrLBnjCbQ2duM+3+1WnqGmTX0QiBCgEZfbyRVmO0KW4jcK+OASKPrdSweygc1&#10;J4kFpJblrB9tuhXIfg5AHp7VWh8W211CY4reQss/nMAe27dWhrejvI2IBmRh0C8Z9al0zwxDYWIQ&#10;wjznXDtnJJPvVLFy5bsToxM6bxJDKLz/AEOcG4QKOV4+Uj1qdNbhM8MotpisMToQACSTt/8Aiasf&#10;8IztTBYM2OvSl02yd7eeFogoBxlutT9bkV7GJmDWYfKhUxTL5c5kJK9sk+vXmll1aCWC/CRyn7Rk&#10;L8o4+QLz+INX5dGeWJTHFhQfXn3zTZLF47kiKFNgxuB9Kh4uo9kWqMOpA2qQ/aUufJn8tYyv3eck&#10;j/Cqa6nBHFaBo5QInLMdvsR/WtO6haKHbFErIBkEnvXNXBm+0KHj346Lis/rtRPoUsPAvvqlrJDd&#10;IGkBlk3D5D0wo5/Knf2nam+knZmVdgVcZ65Ocj8a1LTTIDbAyQ5kPJzUkuhxMhxHyT2A4pvFztew&#10;vYxuYg1C1jSzDSj92Dv+U8HbiovttrNE0auHZp9444xvBP6Vtf8ACPxfZV3oRICcjrml0/QY7beZ&#10;VU7hnHcGk8XJ9B+xj3MzzbdnuNkn/LNVULkcjdx+tNMscc9qGdUWOIq2eOeP8K6SPTLUKA4bd654&#10;qx9jgdSrKjA+q0fWp9ifYxOKFyhjjjDxsPOLEq44+YmiaVfJviGGXGF56/KBXXwaFYw7iIkbJzjH&#10;AqGfSYd3mRwKQp+ZSM7gKbxUuw/ZRucqLpGuA7EKBFjkjrmoY5VZLJQy5Q5YZ6fKR/Wuhm0WHU7Y&#10;XP2byJOfkbuBWfZ6KiRszwg5JAKjqKl4t9hqiu5mNIPKmUEfPMMH2yP8KfPMgnnIcf6oAc9+a2JN&#10;ENxtEUCqh+9k9Ky7rSf7NuDviVgwwuKPrfdB7BdGMgiMklqN68Rnj8qibCworHn7QT/48TWvpGnw&#10;KxWVcSyDv1FXBolnvczRqATkZPJqvrOl7C9jrY5qVgy3mDncMD3+UU/JW6z2EeP1q/qegxBHdNir&#10;wQAaj/4RJtiSJI7K/wDtHip+tLsP2PmZiEiK0PTAzn/gJ/xqNnBt3U5JeYf+hD/Cto+FpI1Gx3Y9&#10;PvdKcvhKTyf310yHqTuNH1pPoHsfMw3Yb7gk/wAIB/WpEiH2qHYpC+Wclj9K3rTwt5cTCSczMe7E&#10;8VPD4eiT5pWPTGAaTxF+gvZ26nMKVEUPPWQn+dMkcMt0QRy4H6AV1r6LYjZ8hAH86ji8P2IR2MZV&#10;Se/FP6yuweyZzLN++kOc4jH9aZF9+39kP8hXUt4btn37WIyMDNKvhm0yOZAQMcGn9YT6C9kzlVz5&#10;KcdZj/6EakcgxXf4D/x0V0j+GYAihWYMDkEHgGqi+F5TMwef92xycd6PrEeweyZm5xcuf+mY/mab&#10;CcfZB/sH+QrSuPDzwB5PPIQDk9Tj0quuhXj26TQSqQFwoI5pfWIj9kyi2DCvvOT/AOPGlb/V3h9s&#10;f+OirEehamZFR1Cxqc7j61bh0C4dX3yKQ/JAGM/5xR9YgL2TKLf8fTe0f9TVI3AiNqCOQAPbkV0Q&#10;0RyzN5nzlcHj61i3VhfRzLGIEdE4Hymk68XsNU2gjw0EfPW4J/8AHiaWU/ub33IH/jq1etdFungT&#10;eRHsbcox35/xqhfW95bu0YiDLK2ckHkjH+FUq8OovZSJWcfbJPaIfzNNiyDaD/pkf5CrH9l3mDM8&#10;cYaRQDjt1/xqojSfaljQR/u1K5Zsccf4UKvB9Q9lIB/q4PeY/wDs1I5BjuAByZlH/oIq1/Z12scZ&#10;VFZUfIIPXOf8az5muoZHie1wxcSbt3BAIP8ASj2sH1D2chzuS12xGNsYH/oRqM2yTtCjOVAU5KjJ&#10;7dB61VfUWkW4zAcyLtGDnsf8aedRDAFImRlGBg96V0x2aZeMEVoYlRGG8ksCc7D2p6EZyxJ549qq&#10;6arCHy5V65Kk1ZcbGGehFZu1y1cXUJRHbqAxDNzx2q7otnFqVj5kir5qEhjjrjn+VZWoMkkMXB3A&#10;evGc1e8NTPFDOvOMg/pUPfQq2hsRWtsCFPrVv7HZ+orIkuSsnfI/Wm/aW/vGlygepBBR5eamKHPT&#10;inBcjpXRcwIPK4xikMfHQVKN28gphR0PrTuvA/KmBXVM9Rg5oaLvxVkIM9OTTWTr+lK4FRo8joM1&#10;A0a4YMBz1rQEeRyaY1spbJGfSodykUQpIJC49jTZ7dpI1IUbs8gcZFaHl0hTNK5RlvY26YLLn0Bq&#10;GbSoJZUk8sBl6cVs+Xk4NBiGKlpMaZnw2qxL8qYzyTUqR7l3YxntVsx8jFKVximIq+UM9KXyvQVa&#10;2jGTS+XQBSeE4+XGfQ1HtUOqMAHYdBV4RbSfUnNDR8ZABb3pAVDCnfApPJQ8gCrIjDHJU596URtu&#10;OSMdhigZnPbxyIy7AQeD70iWccMIWOPAHQZrSdNqE9wKAmQD7UWQXZni3A4xg+xqvcabDcEb1zxW&#10;x5eaTyhSaQJmHJaR2yeasW5lGAAO1Uwsl1cb9uIwvAYck103lD061CbVFl8zpUuL6FJmJY6fI0jy&#10;3aKS3CqecCtNYNqhfT2q2sQ3k/hmpDF6cVSVhNlD7OoYsFGT1NRyW4f/AFgG0HPNafl1FPbmSF0D&#10;FSwxkdqHsBmR2mJWlDnaw4XsKleAbDkVatbMW0CRbi20dW6mpWhDLg9KEtAuZf2QPjIGB0GKcbUM&#10;u1gG+orR8gZGBTTAdwI4Hf3pWGZwh5JHQdsd6ekJC85OeeatCIrO2SMEcDFP2fNikBSENRmM7ipH&#10;A71peVyOKjljPYD6+lAGYyh2KNgr796rSsVKRQAHJwMDgVsG2jWMqRnPWmrBFGmFQL7AUgM/y5Gw&#10;OOnIxTXR4woVPpgcCrSuq3LRkH8at+UCOKe4GYFOM4GTUbRStkqg4HQ961RbKpYgHLHnNIyqOvB6&#10;ChoEZjRuCoCZU9TnpTGjUYDge2a1RFnmgw8Y259akZjY8zadrgE4U+tUbXw/DDNJJOPN3Nlcjpmu&#10;kW1CkkA7Tz60eUMelTYdzHW2EQEcaYRRjbVG+gVNkjALjnlc/hXSG3wpIHNY2pP5UJL4YbSGA70n&#10;sVHc56G3BnaR440GcLlBg/8A16p36QTS4iiUSKclkGOO4P8AnvWrA5ktWldt23hQehA7ms8ssE8U&#10;8ZVlk3ZUdqqLaVhtXdyBkWGGPccnORTHbn26VJeRu3kyCMiJgSD2qN2HIrVGbGEBxh1zH0z6VtaZ&#10;9ktLUKImYHkkyY5/KssYkt1QgY5NXbQoYdmfmXgA1PUHsPW9iE37yAnkgc1b3w/88R/33/8AWqr5&#10;YdwpUYGCDnvVryF9P1p3JPUwG3f7NPAAFUpruRJfLEbHjO4dqT7bxuKt0610GJdYhVyaaAOo61WT&#10;UIZCqjcdxxnHFXFPsKQwApQvrS5AHJFGfegCNgEyajMq7Sw6etSvhuoyKryKmwquc+1S2ykPQh0D&#10;A5zQ3cDj3rOR5raZhyYs/LxzU95dLBb+YwchTzsP86i6aHbUsooPuaXAzSQsrxhhwCKVXVmKjJIp&#10;gGKTy8tnP4VMB+dLgYosBD5fPWjvinnCDOTQF7k80gGbcijb7cVJSYpgM2ik4zgUT+YIXEQBfHy5&#10;6U2JSF+YfMetIYeWCT157UuwKKkFIxxQBHsOfrS7aXODTu9ADNlMaIMuCMipu9IcUgIggA4pdtPw&#10;M0YPrQAzbSBOKk4xSHpQBHgFcg0mO1JEGjjCnmn4xz60XHYbgAU3jtTpiEjz0FVwZEcZ6HrxSuOw&#10;9x0OOhqGO3f7Q8rNkHgD2qXeHDAH86ejZUetK4C7MVEV+Y1Ku4feppye1DArtwDhSeccU1YVjjCg&#10;k47scmpiDkkfjRjj60hmTqNo0h/dNtc8Zqxpyyx2qpOQWGRn1FR6q80dpI0G7cAMbetPsZWmt1Lq&#10;Q3cH1o6h0L23NYmp6JLe3ZuBcuu1NqIDxn1NbgODjp9aSUuuMKNp6nPShvQFdbFe0hMUMcTvvcDk&#10;1OFBYj0pscZ3Ak8j2qXkVEXcbQ0rxxionUA9PrxVjqM1Gx7VTEVGJGeKyZQs9yyKDtAySR1rXnDI&#10;mVy3tVKONRcYyQ2Mn0qJFIyLi1jEDo3KFfwqmdJtZVWNO/OQ3I961LwFZWjRevT0rntW1GKzPlxH&#10;/SAeSDwDSV76F7oj1jz7F4bEhBGQcEfxY6fzrOlhw5yOvNal1El9Yx3zsxZEwuT781nM26Qkk5B4&#10;rdSTMmrD4kUKq9MVYt9scoTOWJyvvVO5l8uD5Qd2MCpdIDX8LNkq8TYODUhbQ1o9oPb6GpPl9ab9&#10;lkX5t2cVFvb+6tF0Kx6k4BY+9N8sM+Ow7UUV0LYxHrbqv3QB+FLIkrRlQ4DY4bFFFHQBojYRr5hD&#10;sDycU6MqxYBcYOKKKBkjLwMVC4KY6EUUVD3Gh4RfLBA9+aiNtG7BmUE0UUNAiZYVVeB1oIAIxRRQ&#10;ND+nFB9u1FFNgMkGUxTu1FFT1ADzTScCiigCIMXDEcHOKevSiigYtJ3oopgMkJBGOhpcDFFFSAhb&#10;bzQeRRRQMApHelzjHuaKKEAx03hRuIwc8d6d2xRRQAjdM4pgJIwaKKGAp+bg0hAHUZoopAG0YPFR&#10;xY+Yehooo6gOZ8dqb3oopDG8HP1pOCenSiikBTni87K7sZPNSwoIwABwKKKOoyU5Lrn1zUrDIooq&#10;HsAg4Bpg+8TRRRHYbEdiuMdzioppBGhbHSiiqEiAkmPdnmoEk3mQYAZehooqSihqWdw28MR1qnfa&#10;XaXUO6WJd3XcBzRRUPcpGRcER6etuhO0L3HvWbIgXnvRRWkBT2C4VTbxlgTk9jTdAl8vUJhj5ZE6&#10;D2P/ANeiir6CtobbznJAqv5vtRRQSf/ZUEsDBAoAAAAAAAAAIQBLsvu61HAAANRwAAAVAAAAZHJz&#10;L21lZGlhL2ltYWdlMi5qcGVn/9j/4AAQSkZJRgABAQEAlgCWAAD/2wBDAAgGBgcGBQgHBwcJCQgK&#10;DBQNDAsLDBkSEw8UHRofHh0aHBwgJC4nICIsIxwcKDcpLDAxNDQ0Hyc5PTgyPC4zNDL/2wBDAQkJ&#10;CQwLDBgNDRgyIRwhMjIyMjIyMjIyMjIyMjIyMjIyMjIyMjIyMjIyMjIyMjIyMjIyMjIyMjIyMjIy&#10;MjIyMjL/wAARCAFUAc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JrSQqhO8rGM7SfvH60sMyy3RVoJSV+VQUACA+prRMZGxI3IyeoHpRHFL&#10;NL5ixtlej9AfrXdbU5kyKLBZhD5bCM4wCemP1pDE8V4pit2ORhpBJ09ODVlrOCMyZcxtIOSnGfof&#10;WpAshhCIcjpnHOKfkIrSxT7S1vEjSkYZmrPlhv7qNBIsaBX+ZR1U+v8A9atwW7/L5hClhgYbA/Kl&#10;SBkZ1KoWPQg/zoaGmZIsprcb0dZML9xxwD2PtStbSXtk6PModtpyqnj2NasdsYhwFyBn/PtVeW5e&#10;2lZ403KwzjIB+gpWSC7YiWK26KgZy/clMfyp6QiOTy32sx6bu+aktr2WZ/LkUxOT/EM8c85H0qWM&#10;Q+cY5ZDsXG4rnH60m0CTF8tjD5cag84GOwqgqoyOJJNgQ5DN1z7+tbfmQyTbQc7PulW4xVe8gtFC&#10;pNDiNTuBz3pN3GkV43is7fLzYTb0AqN7aK5zMpwH6HPNMbzJ0KCBFMgw5Uc0yOeSwlMMg3oT8mfv&#10;A+lK47My9SH2FS0cpZGOCAThazwJJUzGpeQnJwpwAPeuqa1+3wDeiN83KsfmP+FRHTmgKoG8sZ4X&#10;qMf1rOSLizO0mSW0la4l/eOx5cNz9BWle208rrPF8542gSkFT7VMunp5irIGDbt2VxjAPp2p11cW&#10;lm8RkkYJgqFAzn0/Kp5UPmIY3uLmGOxvbLzIwD1wCMd8+tWhpl3bQq8U+5U+5HLjp2Gf/r1DP4gi&#10;a2eKA7JGP3sdvw6cU24vRdaegW7lS4U4dtgKsPzHaocblqRZtdVvbGeT7bZLHa4yQxBZj6IRVeTx&#10;VKxURxRwHqqbtx56Z96f/ZPl6e19cXstzC+MKflOfQZzx9K0NPt7aS3/AHelJsztLsPMP4Z96Vl1&#10;QyW01mYQqwwwkUHP931ArY08RXuXGV2gZxwM1QFm7jGEO0dGGCO3HpV62R4omjijUZU5+XJP61lI&#10;tIkMkXkuFZVlXOR1rgrv/iY6gzOzA79vrx2rr9USS00+aaORVBUE8c59K5NC0arKpBz94da0pR6k&#10;VGC6ZNbS+ZGcqODkdKlaGSSRsvlh6jAx6VOk5kjBaQjIxjmrmn2TSSRxiQbX7EZ4NbmNzct9Vhtb&#10;O3imljjCgAozZGR7Vm65eXM8y+SFMecjHIarl1oVr5pJlDyMuBnoO1N+xRxW4gITbtI+U7ef8awU&#10;UtTU5e4t5dyySK20HhUbpXQadcE+TsydwxyayLvzAWiEYyDhWPerdvplz9n85pFcDnbnkVur9DJm&#10;wYZH1QI8oAdcfIelWJAsSsGwSGA49DS29pFcQRTLvjcDoDTV02RJZCXZ4jwAw6UoKZUuUYsSTJvj&#10;IIxzzWNqVpGZCGACMvYZ5rfASC4SAJIN4+8F4pt/auoXaFCnjPc11LVamGzPJ7q1l0q+eNiNrnKE&#10;DH1rd0u7UxhSxJNWfE9mkwMCoxdRuDjtXKadcvHNtbh1OCK4MRT5ZXR6mErXXKzt1n4xUizoT1rM&#10;Db0U+opw4YfMQB2rPlO3nNYbWXrzUZQeuaoeaV78etKbhx90/nSsVzE8uBjH5VnzybL6zl44dkP4&#10;j/61SCR3fJfg9QKo6mSBCQAMSjFCbumKaTg0zTu5FUHJ+ZjhQRjHH61yWob4roqxzk7hg10WoQuF&#10;MmSQFyTzwKwEuIrq4jRUDIhO12/z0rtrTSV2eJQpOcrIrxQSlMsSqNyuByfpU62Dnk/L655NbrW8&#10;cdv8vLA5Zu5qpvAbp0rz6lWV7I9mjhIRV3qymIIojwu4+rUwsJMALtqxJyxP8qjVecis9TfS2hma&#10;nbh4DgciueP3T7V2F1HlDt9OlcteRlJdu3Arem+hwYyGvMP0u4aC6zk7W4NdWh8yEdyg5PqK4pXM&#10;L5Heum0e886EAnO35W+lbLc4TRD9Knc+YgkHfr9arspV9tTQEElG6N/OtCS9p+pzW0TJGwIz60Vn&#10;lHDEE7fbFFO7MnBNm9As0sYDRqG5wQ3aowGEQj3napIz6H3pIWlnmxM6owGUCjofTn+VRXVxEbNt&#10;s0gkb5WUKcjnrXQyBZG8/jOdpzx6jrVq1WRHBXG1++Mmqdn9mhO5WUSuOS2SRx19q0rUvsQpEWDN&#10;gsDwlJNXHYtNDvU/MSwHIC5pwiXbk7y/U5FQ+YI7nyy4IUZbDDHseuaSa6M0TFZyAp64744Hv+VN&#10;yFYgllZC+9iQw2t8uP0qgsaTp5khG0ZC5Pv2H1q0ZyY2JjZm2/LJjPP+NU23s5eWQxMjFcYzke+O&#10;lZN3ZaVhG3w3Jyd6nBOASPxq5HcRrE/nSKADgKg+9x2GKry27zEMjtuAzy3BpqPMIMSFWUvjJYZF&#10;KwzSFwjQReXbjYe5GPzqvcW81xG0zMoZfuZGQKg2hQVDfM3DjPAqaOGSQH5QVVcj5iM/hStcYvnT&#10;omZWQlVKqM8Z9ahEs9xCBKkTAfeZR3/xqZbYEKTv34ywDE4FQyQtbSlIlyPvAjmmkxaXL9lLbRsu&#10;wudwwRtzitMac2wOh3nO5SB/MVlWLpboXmcE4OOP85p1pqrWok2ozmQ/LubjrUy0GvI2jpMpjDTP&#10;HnbywGMfn+FZtzp1paRB7qYtHIfvHkfhU41xprYrcKowMKQOtNimt7qzaEiPduyBIMjP0o3Hqjnm&#10;0uC61m2gW3AhXJaWP5QwI46d6uT+H0AzHdSSbT92Qn+dbIuILNVQWykKMbk4AP0pTGZoxOiFkk/h&#10;yRyeKOUOZmGmm3u7ZNDJLalgSlucAcdv8963bN7NUkjtZGts4zHMcD/DPvU1lcGFZF8jCjoN2cGo&#10;7qUSlQyqysOXI6f/AFqlwbGpJEOo6hY3G1DeyQR4Cs0A5JI/iqcXsNlAIxqXnL8oUsw3cA+lZ8mj&#10;wz/JGuNw4ZGIB/I0yDw3bWrjeq7geGdsk/hU+xuV7RFx50uLWSGZsxHLE7jk4rEtJN9yyqu2MnAr&#10;djtQqBztZ+c7jxj2qO4sWa1SNAkBjOQN3BBreMLIxcrshntmUZjRSAe9T2rSRS7kXDDHQVchMEaI&#10;LqWPHXDH+VX5J9NEYZbmOMDgE5OarlViebUzxfjzF3xkgn+JqdI2beSUquEOdoI6Z9qqyXuiIwaS&#10;+U7c7go4NRNr+gRKf9PAUNkKoOQP/r1m0kaXuJcW7MvnRWzlSMnjmqtkLmO6iIVsbskev1pJ/Fdj&#10;PLhL0pAeoRSTj2ph8VWZuoktEn8hV28wnP8An3prXUTO60h4LtJF80ecW6AYxVs27IcSHPqAeK42&#10;y8Q29rclrbStQkbHYE5/8dq63jDUGYrF4du2J6FlI/mK1TXUjXodBLbb1b5mHoR1FPktlnh2sAxX&#10;oa5hfEPiQ/MfD8jD/adR/Wqg8SeJvOwuiqnBOC46fnVKSJcZGlf6ZNcWzOvDgd68z1fTZrK7W5Kk&#10;Bm2sAMV27674plG82FqEx/z0A49aydV03XdRs8zR2aqWyWWQnPt0rOolKJrSlKMkyC1y1rG2O1O5&#10;B5qm2n60oESrHEoHdz/hUT6LrD8tIjD/AHiRXKqc7bHpvEU11NEvz2pryLjh1B/3qzf7DvsZ3J7Z&#10;BpToV6B96PntzT9jU7B9aprqXRMoYAEc+rCqep3C+QmGUt5i4AOe9VZNJvoz9wdcfWtbTvCE115V&#10;xcyYRTnylGDn6040J32Jni4cr1LfiNCdJm8tCHKY4rgdOnZH2MCHXrmvSbjw9aopR45pPUNO5H86&#10;4+80qGVrhrCFkmtzhlYnJH41tiKTmjiw1b2cjWs5xcW+zI3AYqo8Z8wjJ96zNOvjEysp9iK32jE4&#10;E0RzkcivNcXsz3ITTV0UDtU7aajBGOOeegp00ZBJx+FVwdvf5a1dJNXizmWIany1FYe37xWLnaQe&#10;KwtTiyu8dR1rfCiYdOh6+lUdQiGGUA8D0qU9TSpBuLTOVbnk1c0y5+zXakn5W4NVXG12T0PFM71s&#10;jymraHeL88PuvH4Uo4rN0W8E0C7zyvytWoysrEE5960iyWWdpnVXAyejfWioFklj/wBW5XPWiqsR&#10;cs3N4YGMdvKJWIARgRkemaie/fyJIWCvIvDSYxjg557/AP1qSPSpsYW2uCj8ZCYOKil06/PneVb+&#10;XbucYDDla1aZCSLAuJIgPl2twWHrVqK5udvypGeMnDYyDTlgBtWRFIC4XEjjK+w71bXTvs21lliD&#10;8YzmoL0KxunUlcBc+3ekjfJ+bv6DFStYTyXG2O4VBjrt45q3LpEmRm6ZwVAOwdMfypajVhimX9zF&#10;F9xj83y1BOIS5xuLA8MPunjmrljocM8W37fMshJG3cKfJo0VvOsKSGRQMsCeaNQ0M3zIZI9sKFmX&#10;1IHPqMVJFCqFjM6tk7hlf696tGxs4pZI1tpDleAGJHuaJLWzjt022bnf8owS3Pc4p8rJbQ2Sz+0x&#10;P5TgAgAFQPlp0VpDaxhWlje4VcAk7TTokt5AyW8W9geuSB+lRGCIjzJIlVxkcHcposBCFYN5hlUg&#10;N0D9fapbi+gU7CR8y4yQePx9aaYTsG2NSOhIHFRSR7CFMigdfu9aroJ7kQCPcB4/MlA4JVCQoq6l&#10;o+fNSGQgDnA4NJBhLhNjHaBhscVuR+XKjIPmAAO4/wAqylHU0i9DGgs7m5lxDbPJjqqelaIsL6KO&#10;MppTK4PId8Z/KtW02xXANsI4yo5P4VoR3jNOI5ZY2mI3Ae3ekO6MO5tdXfaWsrROeMtkH645pbld&#10;WjhjikWyVS20GJiQOO/FdFcSW4Ul2AI+7k8VQj1KJ5AioBEz7eeuf8KFcWhg3Gn6nc25TzrVMjgx&#10;qTkimzaBfNHufUIo1CfKEiOPr1roUtjmcvMHjZyy4/h9hRJatPbENKyADHzc1XNYVjkpNMvIyiG8&#10;8yNxkOif/XqwdECSKGubsrs3GRQME46c1qW9kyOPMyRwAEHH1AqxfIsFt95tzNycdBTtcV7HPDTN&#10;91skuruRcZVg4A/QU2XQINkzedO7EYAMxz9etakbN5jKPugcnHWnGRAjOGXI645rWyM7nOW2h2jJ&#10;G1yrMW6gyk1pr4dgl2iOKHA6Z5pGdbmUSRHKkdMYAq1EJyu+NWVQeoPWkood2Ni8M2qIwjtYZOc7&#10;9gq3HZWNrtQ20CFupZAcVZsZxJhU3L2bPQ1FcRIzSBncyZ+VQc0+VC5pFmTSo5U2qq7exUdatW+m&#10;Qwwlo157k9TVexZ5wLcysHUcEN6YxWlcQ71G4uQo5UHrVxSJlJkdt5SzAdzxnFaTRIW+QZxWXDjc&#10;sn8KnrU8moTeai26RyIeH3HBX6U5CRLc/u0/1LMPaoki2O3y5VhyCtSjfMN24Ar1yvSlRgztEznp&#10;npimkDZja6Z7OzkuoYPM8rB2D0qlpJi1S1Ehi2o3HDEDPfiuhlZhuC/PnpmqL6cd0c6zbdhyF7Um&#10;tRp6D/s6JMilAU+6OeRR9gtiTtQBieh4pTcCCVi3O3Gfb6VNa3cRLtIRnr+HtQK5Te2s0ODgEdee&#10;lLLpkPlb1XOB0Heid4muAxRjF1BxzTjqWZNixllHfNJTfUbRny2KL8wT5evNXDc29vbqeEUcBj0p&#10;09wkqFChBI+lZ5SJoTDMwA5O0nqKfOxWC4dWHmswH05rIlhhaZ5ljXzSNrED7wrV8lY0WOEZXGM5&#10;qvIYIQYyjByM0czHY8x12xOmaq8kXEMvzhfrVjTdR2Ec5B610+t2Ud9ZlkXLRnOD6GuGuLaTTp8E&#10;EJ/KuOvS1uj0MNiOXRnWssd1GJEIz3rOmgAJBGD61Tsr10wVb6itVGS8AO8hwOV9a5E2noelLlqR&#10;tLUpJ8q4OCPamXKiWPI5OKsTQtHkgcCqxVnHymlre7KtaPKjlL6MpOeMVWPPNbmqW3y7hywrE/iI&#10;NbRd0eZWg4yLml3Bt7xcn5W4NdpGPNhAByyjH1FcJb2011cLDBGzyMeFFenaXp/2C1j+0MhuNuGP&#10;mAAVpE5pEUOmgx5nnWMnoo5I+tFbUWn/AGsF1cMBx95TRV3ZIDUQRuJY4OOP4qoahcSXDoySvEB2&#10;4wf/AK9V5E8sAM3Qc46g1DK8i4liIZsjKuOorolqZJE4ZCEiAkCpgbmxzx2/+vUm9mzL85wM4Jp8&#10;RTyWkZOSeTSo7RPvUggjGOlQWKCZF+Q7V6k+tTq02NpYIo745NQfaUdcxONoOCvpUfnOd26UEL2N&#10;ZtlIuwPFBcl3bLsPvVFdXRAcpdNvXkHaMiqbXKSZZyW9Biq9xcM2MYzjrj9KOYLXLa3U0qNIj4YL&#10;hgTwfw7GmQtO2xmlJjBwWzyv+NVo8NGWkRsZznPU0+OHzSxyYlA4HXNFwsWILv8A0ho1wSSTuBOD&#10;70IqSktEjgk7jhsAtUcgjjQAZZ4+CCMVahRFP7phtboB29cmmgJUSQBQSVBGTg96ZLAf423CnNKE&#10;fAZjxjA5/GoW1D/SVtkYgvnmtEQSRoolXCMcn+KtKNvJX5srgdPSqkO1VbdIxz075FW4zGwOFGcZ&#10;6VMkVFlyK4T7A6ZjKMcMSCT61L9u+6oQEhQu4jkCqKE4OUADdDjGKinmdgWOTnjK9azsXcm1HzZ4&#10;1j+0FwgJXcaxkWfGY2KkHOQxBFWSkmxiW6j8ackcaRjLbiwzj0+tOwLzNKDWblIdrIMqMb89fwq5&#10;Hrp8oOYd5HUr0NYUoVIgVk4b7y+hpseSh3PweF24H50uVsd4nSx6yXQF1EbHoOtU7q5eV+GQqeDn&#10;1rG82WBCVYN2yRnFPhk1BmkxHAYS2dxBA+nFVG6ZMrF3YYi7Ryvuxz6fhUUqwNFIqnMh569ai+1X&#10;CoYnhkXHGV+YH8ajUEKzSSYcDKr3NaXM7DLAOIVEo3Pk5xxmtjyXITYuFIycVlxOIjlVIz1wM81b&#10;i2zyjMhYg7gM4IpDLVrhXMLY5PJzzVpIhA25Zm2ZwTjmqLjy8mOPPy8HPNQySTMoIdgD1wf6UtRX&#10;NqHyIZNpU5IyCOoNSK0m7JZjnkDPSsX7VtVd2SwbnIwDWlBcF0U/dycHBzitIkSJ3B2nr64FEcki&#10;vvj4bsSKVpV2qVO7nsKWGbeGxtJznBz+NWSSpfSvK4ACyAZYY4PrTP7RgS5/eLgMP9YR19jTrhk8&#10;veIWzjgiqnlQ3bxqVIQDnk81PM7lcuhabUYkzLIf3ef3ZX+IUv8AadpLCNxPXO0jkVTk02JEzv4/&#10;LFTW0FvCW835sjAbGcCncLFW5uYrm5IiQjAwcjrUiK0SSFiFwhPP9KFhjQyFW+XPBPBxUrpEI+rN&#10;npmpuOxHE0uECsNw5GajEUkN2CeVY8kdM1LbweexGfk7881dEKwQ+WV6HINSMqTmIxsCMNjd1qpH&#10;NHIqRuCDnknv3qxKjlt0ZLYPTrSRwyOS8w47DpTuKxAoDTSgNgBucHtUN2iqwYLuPQFuwoWB0lYk&#10;Y5+8aWX99DIsf38d6aeg2tTLcEMyvgqwIPHUVhajY+cm1yCDkZx0IrpVgWWPls46exqleWxV1jwS&#10;JRnj1H/1qGnYE7M88mglsJiGU7M9fSrdtdhSrA9K6C8t45lMcg59K5a8tDp8uQ26In8q46lNbndR&#10;rtaHQJMlyvTDd/eoGi2ZB69qzra7ClWz3rbjZLpdyj5lFYy1R3UZamRcw7lINc9d2ZV8qK62aPrT&#10;tJ0tLzUA8w/dR8kep7VML3sPExjy3ZH4TsPsyNM423TjjI6Ctq0tZ7+ZpJ7kgLkscdAKu3VkCWkt&#10;hibH51DLa3NhpccDfLJcNmRm6D0FdsYu2h4z3LaTecNsZxFH8qgH9T70VWtrI2QKTOmWwwIk60Um&#10;ncNCs+fMYEDDZxg5qtC6FnyJPk+8T/SmiXI5DLk9M1GHUZcsVj+nLVs5WJSNGNoY4wScLnIz3qCe&#10;dpWKRhUXrnuKol8xl0JYHoueaRJe23LN68CspNstWHEFHI3Yz74p4k8s/MCSeMk0kiZTLEb8cgUi&#10;NH5fOSR0zUjJEO5gOQuOKlkjVlVwcj1z0qkshVztOFPap41yCBkY9KGBaVk2bQ3AORu6fjSO6hCp&#10;Y/dzVbG0YG7aR1ps4YQFGYiM+9FwsTPu3gqcFzzz1q2JLlR8mC+fl444qlb7jYRiRcMFwOeatwTJ&#10;LG0YLn1ouOxZIdnTLKN/BGDmofsdu024b1KrsIyBj3qaBSkO7JznmonjR5Gy7Ag5BA4rSMrkNWHx&#10;WqwQiKOQ7Yx/EeasIylCufmAwdpJxUKLEqjdI4YZxxVi1h38RjOB971qnsJbloBFiXYXJAxlmpqk&#10;GE8ncDgcVchgCpJ57YVRxgHmiS1EsKvERuYZwelQUZ4O5WCoSyjkkVGZjE+dijjgHtWlHsjhw2FL&#10;DlV5JqOeSFDvKrgcAMMmmkJsoRSNK3CDc3XjPFWBb+UCpO7cONpoMiyjbFEqkjhjjOKmjSNIV6tJ&#10;24zmqsS2V1jdzt2uFOMkjPNWJJGWHZuYhfvbfWkMkwlXdv2/7Ipzh2QNvVcfxE0AyjFfhGKyOyqv&#10;A3dankMVxtBIznA7VKIYSobyQxJ5J5z70eQy4Csqsfy9OKYiHYImHlsCvQkHpV8xKYmI2hguQc96&#10;yH1OPT2EMiq4I3dQD/8AXq3aXdjeIDEctjlHGMUAWbW2eAnzZR857HvVmWGZxuhX738OMU37RErR&#10;q6Dd2AFW4L8IuxgN3060JiM57G6Y/vIznPUCrVnbSxIfMTqfXmtEXitknAwOlMSYPKysOmcc1SEy&#10;B4y8WfLUE8sqn9RUUU5yuNgGcHmpY7y3a6eFHHmoAWU9RUcltHIxKbFbdkDtQ/IEa9tMm113DrjJ&#10;NPaPCbVGAOMA9Kq2cLx7jhCDz71ZsbtLqSVdrK8TbSG6H3FRqURxWnmSMr5AHXPepZ1SMhEKhgM7&#10;iOKsLLHvJbIIPFOdkwWJAJ6b170NgkZAjdVL7wzk5IGDmmqLiZCjqFUHhvX2rQk8sW7SEqufvY4r&#10;GF2TL5WAQTkMepouFjYRRaxsQi4A61V3NMuV3Ek80yUyNFv3HnrSwTeWgBxVEkkaxxJtP3upFLJM&#10;OoGeORUM8wDI20AdzioLp+PkIwRUtNlJ2IriRXQhGAfHrVFJfIG2Rwe5xTJoZVYAFPXFRyQyMRyP&#10;ehXBlggoplX7rdCOhqhdvJNbqwBE0WTx+tXgolttm1j6gdsUqRxMigde9abkbanL3q8rIcHeM5FY&#10;l2wkhMZXgd8da29RXyJJIm/5YsQOP4TyP8KxJjWUlqaow03285jYEdxmtezvWR+tUNQQygOv316G&#10;qKXDYyDgiuWcNTuo1rKzOz2rcDcDya0beGe3tgkPDtySBzXK6DfS3V/FaH5dx+9jtXo0Gm27xY2e&#10;bjGSOD+BqqUNbsnE1+aPKiDSbO/uLtFkmCqpyQV5IrR1XQ7y+3OJYyAcrsTBH1pEgeyt7ia2JaVB&#10;tUN1GahtvF89tIFu4AB0OBXVHTdHC77ox7nQp7q5ba9xlAAdwPX2orvYNZtLi3SYFAH6ciin7orn&#10;lEarcyK2Czn72P4KkVQ6Yc8bvuimQxqkWwcE9SO9TouDt9KjkLuVXmVJCixgc8cVE0reYcEAYxgD&#10;oamuEZJix2+1QBUx8xyc81m7lImbA3c5BGcGq+4bflzipGbB+XGCOOOlC4GA2M4zSGEfyNlgMVYi&#10;kDSDoAe/XFV/KbcM5xjJ5q2bdo3VcZzTaBDjlztDZXvmmFHPUHb29KtRokAYsO4HSlcEx7F52ng9&#10;hUjK4j3bQBx7/wBaXmMnaG9OeKufZ0KKzscnr82BVW6z8ojBK9jnr9aVh3JLa4d/kfHK8EdvwqaM&#10;EysCpK+1VIUkRWlcHk4HtVr7QDCm5cN0J3EZrSJEi4LURxMHkBB5Xjmn6RcxzOwaF1ZDxgVmvdzK&#10;AqAA+verVhdPuG4gn/GtGtCUbn20ybo3hQAEgEjrWLczyJN8nA7bc1KZpZJNoyOThVH86FLyTmIO&#10;DJ1IJ4FQkUy5a73AHmEswzjoae2mq6nzJMHPygCsony59xBD/d3A1eW7dlVnfHHTIzVqxDuWpFjt&#10;4gAwVgOQV5qsl9Hbk7V3H6dKc1xAAXaYOx/2smoHvFJ+VCdwGTj+dO4hjX7Fi21QucDbTPMmmBjC&#10;5XOTinErM6qkYVQMuScVoGytIbAzQuxZRklT+fFK1x3SM6SfyW2E7TxnIpwnKuFZd3PAz+ualWGC&#10;8jEzxNvJwCeN1OuCIIt7KCBjPtQGhBPpEM5DzDzFfoh4A/xpbOxs7a5kaNERo1KllPXPcDP9Kltp&#10;xMVcY64VPf2qwluqXudpy3ICrwv4+vtS1ew/UlQRq6sF25Hp/hVy3iR/mOCxGPvZxWZqMVzGRIyH&#10;A5WoUMzSiWKE+YADu39KaunZktX1RuNLHAxSU4z0Y96YVRiGJJB5BVsn8qozXCCNGd1bjuehqtBu&#10;kkeWRgI1YGNVYgg/geRVCNSNEWdnEQOONzd6mNwqFS0bA55HUVXQPLGN5+VunPSrEquI9ofd/tEd&#10;aokuxyxcOvQ88dM1YU5BcMo44BHQ1lpP5SqxRVH1z+FaUMkfk5I3HPPPepbGhrW5QMwLEkZXDfzq&#10;reyyW8a8g56kjpWhKf4hxk5qBofMRmYBlbrmhWY2UFikvYmLtkJ2z96q4h+ZnEZ+U5PPFa0EawxY&#10;RdqnrmoWgjV9xIK9hTsK4tvIrQhJMHBwQKSWGIDcGOB2NVmcxE7D8pPrTdzMdxPy44welKwXFuLh&#10;mwsSn5fbjFVpp5eMDIJ7dqnZh5XyfeHfrUDIW4B+U+1IZHje/A/E1DcPLHJsjGVx1xmptxjGzALE&#10;etI8bL8zHHtUjII7iUIFVMt3zxTi8ECfvCUfk8U6MqrbmUgjnjoarXW+SKR4yGcchPX2qk2Joo3r&#10;B5Ibl4/klzC5I6+hrn7+28lmA6g4IrpJ7dryyI4EhXkDsR0/XFZskTzQq7R7mI+ZsdPXNEhxZzJh&#10;LAnGQBWddWRXEsYIz2Pet6dGifJG3Hb1qncSTMqk4wOnArFo0TH+EwhvXll+XZhcd6763keaUeUF&#10;ij7ybufyriNBYrcM7KCm7nHrXZ77eSDIDKwHYU4CnqzZjvzFZTqzK0isFLbeG96zoNNtpw8jTSNI&#10;33gy8GmW6ibTrnDAjA5P1qnbXN/FdMERREB1BzWtyDXm0OGW2gESkKu7hTj0optjetPE4aVgVbkY&#10;x1opc1guzAs9RsUBhi04yygfekcc++DWgL+YAFbCDa3Xjp7cVwt21xDfWssR3BeWH5V2VvcHbG7Z&#10;2Ouc+xrm5m+pq4pFuK/JyWtV6dc9P1qdbweVvFjHuA78fjVOUKu0IuUc5JHapInV08sHDL1x3ouy&#10;S5HqqyqG/sy0GPah9Vgxn+zLJjnGNgz/ACqtCuCysrfdyW7Z/wAajKjzTgDjrVq6JZO+rQxgsNGs&#10;5CeCAi4H5im2WvJcK3n6DbwsD8u4KTj16VCkcfmtuXg+3FSNFg54wPzFPURYbWLBZMNpFsW/3R/h&#10;Uv8Aa1iyMDpMAzzwB/hVEwo21iM5qGSMqNoBJ7Yp6hc049V0wfL/AGLDjHpjFEmr6T5YWTQoTt6c&#10;1lrDt4D8HtihoQHDbvajUDRXVdLIBOiRuMcAt0qRtW0Ur82gx7fQuaw3JQAjnnJPSopZN5Cg59hT&#10;VwN/+1NDc4GhJn0DnNKNY0aEjboqKR2WXJrncybNmAi55wMnNS29o8imQkIpYnJOM1WorF251UTS&#10;kWmnxQ9slmYj9cfpWf5t053Bm3FsHav860Y7eGRvKyzgEgn3Hb8qmj09FlVd28ZySf4h/OgrYyY7&#10;Wa4kA+dhgncDxVltInLcYCnt3rcitwm1MMcgnb2+lTBd0jJgHIGCD/nmlqPQw10VSMM/KnGMZyO9&#10;WF0eOV8eYRluhxxitUQjKPLwRkEkc4HX9ak2jD7QFLHjPb1pahdGM+kFVDLOASM8rwaZ/Zl6DtVn&#10;2HsD94Y6Vvj5Y1XG3K5J9Pam7WHRvTAyMlvTPrQ7oE0zD8nULdFVlbCjOG6Dmoj5pyHXJJ5ytbMk&#10;srJtIbaO/r7f59KZJG0oO9tuf04J/pSUmFkZlmsENwZZCQ7DbnOcjPcdq2Df2dth2VnCgkHb901U&#10;NrbuzcHnPT+H/JpJbR4ivlHC45Y/y/StI1baEuIt1qJ1FAYwFiAypI/WkjmgSMpJujYnuuMVH9ll&#10;VWcbcA/MBxVdg0jHemQP4Wq4yTd2JppWRoJaaM0G6S8mVhyw8rOPxp9mmi3Fxsiu5GVSVLmIbQQO&#10;hwetYNxK0akrad8lVIwKr2sk0LOYcRBzuYFc5Prk1L0fuj33O3/syxclo9RCkDjEZ/lTXtrcMMam&#10;Fx0XZyf1rmtO1WQX224uAIynGQBzn1rejkjuCDGyuevBFQ5SQWLn9mWUqKp1OMD+IFKmj0+wijCx&#10;6lB/3yaqCE4+5TGTb/CPrScmFizLbQN8q6tArDvzToo4olC/2rbvj1JGazzCWbJwFHfNIbQBgSxA&#10;PQUudoLGmVikYp/aFmvsXP8AhSfYY2/djULNsc58wj+lZRgQKxRAMnrThH+64UYx+dL2jHyovNpy&#10;s2Bf2O7HUSdT+VVLnS7pk2217aBicHMvGPyqpLbxhwAACfaq9zHbkLEwGScDjrR7VhympBpl2If3&#10;1xZrICcbZ1wan/s+c8boSev+tUj+dc6mlQGRoWgErcEAcYq79iEcwjRAme6r0pqo+wOJcfSLpjvz&#10;GgJ6+YDxTn065dBkR7vZhVdNMCnAkyM8Z7VJJZPEu7zVyfUcU+d9hWHf2ddptAgU/wDAxzUU2j3h&#10;UtFBvZhjAYY+nWn2qbn3Enjv/hU7K2CuWUdsNRzhYzX8P6mkBUWpbPGcjp271RXw3qxW5Q2cr7wJ&#10;EKsOvQjr+NdJ5UjAbWK++407FwihRNIW7ncafOI4LUfDOs78DT5Wx3x/9es9/DutiHZ/Zdy3oVTP&#10;8q9LdZwuEdx3LF+aQyzgALPJk9cMam5dzzE2F7pVmzXVrLAS24eahXP0rQgvkMQcRNnu26uk8Uwy&#10;3WmMxJl8oZ2sc4FcNZTO+6FecdRSjoxvVXOnsNQgkdoCB+8G1tp/Wqyho7praJsEHBYtgmsuO2nM&#10;okh+8D0q3rcUkkUN2VIZhtYAYIIrVIgvi4vLVmSIKwzyRRXOoLtUGbpos8gMTRRoBPFZrcKHbqF4&#10;rW0TFxZy20pO6B/lOf4T2qmnChfYVJpUog1gp/DINp/nXMtJGrd0bElq4UiMnb396I4RtBUkNjBq&#10;0Jgd236YNCJsXoQTyatxVzO7IyREuPu9sVFJEGAcE9c9amuMOv3QSOlHl/d2nAHqM0WAhyMjvxT1&#10;PJz90gYJpzgInPX6VBcu8UCyIo+X+8KaExVRxI+7OO1IsqYfEgZlOCB2qUOPLWQsoUjk54rNudVg&#10;WQpEC7Hq3QU7CLhxsJzjFVJbpVO1DuwOvas6S4mmOXyDkcDtVhLJ5LfzBkgLxg5OM9RVKICYkkkA&#10;3Dn9aPLdBncpPIwD/OkibYrI2Mchjk4x2qwqLEQqrlgACT6nt+tUMtRRQMsZIbduzz1z6Y71OHh+&#10;0Ku0sucEKfao7fcgyowOvpVi8jhkhW6sWZMk9elCYEkDLG7yBNvOBG3+e4q2txGZl8uRXxgBCcMF&#10;Pt6AVh3Ucd5p73219wI8xEk54/i9qiXdueTzg0Y2nymXBycYJpq4rHVAxyFne4iC5wGPbsBnnFSN&#10;NEhBaVSg7gdD1OPb2rGt7hWjkKMBuZgSn90dcdgRWp5XlOowcI2WKLkZI6g0wJvOiCK3yqp4wD1J&#10;/wDrUhliVGBk+U5AKEkkDrikkRpECqiHDrwOAT0OaiVQsEjlfMWRdoIGRnOMfUUgLJmTerAje4yF&#10;HbH8qR90iSpE43lhjGDgev0qNx5bLtX5+VDDGW9Rjsc9DSxhAQrZUqcttP8AnP49KhlIYy/KzLks&#10;3Ct9R1/HmogGZMFySWBBJznOePcelSSMxXhsMsWcAYxjoN3ag5JaQLuIxhu5BGflpWC5DLDhTuZS&#10;VBGARnJ6D09KtcvAqgHk8nGMD0pq8tt6cYx/e57f40u8nO1sAZJ5xt5wT9aEgHFUWJcKxDAZ6cdO&#10;n1pJ7RZ8PjDZ6AdP88fnUluWWLnDbQduOfbj8+tOBTbt3/KR8xz0/KrSTFdmLcaeyPggH09c1mXF&#10;tkfLgDP9K61JV3+TMgJPH5/Wqk+lwTz71zHJySAf19+lJxa2Hc5GSKaIEbEyOc4z/Lmrmj3k+lTS&#10;zSQxyiXqQSD+ZrVn0u4jDMqb05xs79KrvbttIKtgf7JGP/r0m3swNGPxRZuredHJBj1GR+dVZdZt&#10;riUFLmMKOpLDFYt5bliWB7c+9UGVcYljbI6kYI/Kp5UwR0sd/ZK5Z9RhfHPLgcj0FOn13TXGJL+E&#10;D2bJ/SuSNnaykqrrg9R0NRtpflMTGiEdfmPNP2aHc7KPVrHyAq3sbEnIHU4qYajbHkzIFP8AeyK4&#10;uPfGBkAcdAc01pQF+YL9SQMU+SItTuIpracZjmjZh0wc1Nb20jo0m3L4+UkVwK3k0ZwjEf8AXNTn&#10;8zxUx1y+XAFwyegZsn/vkUvZod2d9DEbdN0nLucEhatLAhTlevrXBw+JNTCgNKWA/iZQo/Xmt7T/&#10;ABXbXDJFIUDY5KnNJwaEa80ciDeh+ZTyuakaTMe44IAyMVMrK6bwhO4du9ReQpBdBtx1BNSFyESb&#10;pGZCR2xiptjM2Cc4HNNEB8vD5BJ4x2qYJtycEE980WAGOwAds9qmSMlf5U0NiYREA8ZJz0FWURiA&#10;QOKZJBJH8nIOBTZbJHQNg/KcjDYrRSMbfmzUbyCNQOB2oaGmZlzarc27xkbQ6lT615DIraLrk9q4&#10;woYgEjqO1exzTJEhLSLux68CvOfG2nSXUovAnyxrhnA603oVHzG214sYEgIwTwK3rTVre6ikhKqz&#10;sPkBHeuH0mZJo/LYEkcfStM4gAMZwwPBFPm0JehDqTySXr+Ym0r8u3HSiultVt7u3W4liSV3+8dv&#10;QiijQgwyen0qCMNHqEUmSOc/rUm4butOlgaSFJgenPXpWUlbU6InRqpZic/QU8bnOc9D602FcojB&#10;sgLTs7DuYgDqT7VRmyOXGSATxU0XLqCccdKz/wC17OWcpAXmIOCY1yPzp1xrKWpZPJYsp7nAppPc&#10;TNIxDBxwB71Qvr23iTYSHf8Au54rBvPEU05ZEIXPYVnlpCVdhliAdxPersKxfuLqS7UfNhAPlUdB&#10;USIFXcwbd0PGTUMMRUYJ2Z5AJ71eR444zhiW74HXt9KtaDsDMnk7fuOeUbru9uKu2UmwLtYgHGQD&#10;wc1S2HzD0wOwGCPerFspCBCAM9Mevp7UCJZQsaqx4DAgE9h14p0RVnGdpBJKnvUuowsbC3uB8rLL&#10;5ZJ6HI4/wqAOAuMIGBywTJ57/nSYzRiUKASRyPrUsYidACVGRnb1H4cVnW8g+RQx8wrnavXFatvb&#10;+eA2WVePmI/zzSuNIkj0/lzbvnePnQNimXVgyW5LiTAcZbnOP8KvB1ttxjd1U8FiOv4/0q5D5R09&#10;/tC71GeWPOD3oTaA52KCG3kZghdc5BibgH1IrXhKncAu+OUFzzhmIxwB2qpbti5fYjIq8b1XsePx&#10;q2kG3yAHkLqxUtuC984x71ad9SWrE4H+lAKqklRIUC8kkdQafIdjKF4DtsXgg4POAP60qyxvNuAI&#10;ZYi6o/bPY/iKSGPbGj+SFB2kL0ABPIyaQFcA+YvlrMWZdijYASQfX2qZyWXb1BdpGKggAjqOevel&#10;G+Nl3DCFmDNIvXI4AxnjtQFAZBt8pSnQtna2cfjmoaKREu59u4AIWDIx4BB7bffpRJ5YjLqjPnBx&#10;1Zv8Bj9RUkeWfdEGWVzyQPu/gfXFOliAlkYp0HKBsgAjkH8aTYyJEGPLUmMhcDB7HOMVDlXhLjZ8&#10;uFXIySBjjrx2/GrLxboAw2lTuIGflX6j0qB02I0sjYD5DcnHOMYx2zxmkmFiZdx+QNkg/f7E/wBA&#10;Mc09XkywKhmAyecn6YGP8iqjuVkdcjocsMEIPTnqSeKf5jHcONwzgAdAO59+2KfMFicESqedpByS&#10;2RnjrULxyP8AM+Qc7RtOBz3qXfzhSAThtgHIX0z0ycVMFBOcLuYfwt1buM9eBT5gsVY8hGO8rzuB&#10;I+7/AEPWkLO0gd5NyqQeFyxHp/8AXq00RKZKYU/dYvggdM/U8fnSOqvI/IVlxuBGMd6m47GJdWKm&#10;4mO7amCygDOSeg+vWs2axdY2mUAr3I7Hn/GunkVgqsW+Q9eAQffrxwKgKgxSCSLLMeCevrnHr0pi&#10;OKmtc4GMseuPpUZWaLKq7FcdMZ4rsZ7WCV48/KWUgKQR04PQ+9UZdGJyYjnAGVOelPUDmxc8/vIY&#10;2ycAkf40vlRMuFAUN6rj9a1JdMeFm3od+PXj/PFVHhljzjpwdpycj/OKpdxFOaIMilsY28MpyDVb&#10;aqKOCB6mVUz/AFq7l4Fwy4OOSq8En+lVsgyeZGSDgjC8Z+maLgQ7gRkLCpHdi0hpIgvmZBkYnn5I&#10;wB+tPklO/wAt5XbHTdOF/pSD5TyC/r/pgxVpgd54P1MTo1hKTvGSm9sk+1dQQkYOWVeeO3Nec+Fb&#10;oprEAjiiUlsHEgJx+VelIIpHZmQfLwNxrKS1J2E2KCxfqB0pqQEjcec9PSmX+p2Vmm+4uUiQ+prl&#10;r7x3booh0yFrhs8SNwopcoHUiFEn+ZiNw6/SoL3VLPTwV87zGAztVsn/AOtXCvfX1/Kbi9mYr/cB&#10;wo/CqV3cxhcKxbdyFQYAFUodx2udTL4xlIIgiAGOdzZxXP33jK6kYiGQsQQScfKPxrDaUyux9ARx&#10;wB/jVKRG2/OQsZ5weFq4xHojtNK8Ui+uVt5cMx6sOFFa01s+pWcyLzC4wOP8968zg1RbKXfaKsko&#10;4DMvyr9Aa9R0m93+H4Z5GUll+baOAfyqKi6iu9jy6aQ6bq/lvGI1U7WA7mtl5FliDqMijxnYbpFv&#10;ok4kO1j7+tZ+jTtJDsZ14GMVkuw5K6NW2vGgQqCcE5xnpRVOTKuc0U7GNhS3c1YluC+mKiSAMM4A&#10;xmszzmYAZXrU0UcjbmADKpxlRVcnNub3sbyax9i0y3ZoQzMoGd46gelYus6/PdW0kCgIjjnAxn2/&#10;E0kkDkF1KjucjpTZIgCAybgR1xkU+XoLrcp6NdmN1fYN+0bk6ANngn8KtXRaTczkkBsnPb6U4RLF&#10;8saqmc7QoxmrEkGYhtI46DHBHvVN6JA9XczSGZ/lUBQeo4zUyMyt/qy3bHStO3gVrdt6oozkMowW&#10;xnp/+qpmtoxIANmOCHB5B75FTcZSVflbbjngEnP+TU0LB2BDq21uRjnA61YW3eNEy8W4t8wx/nFS&#10;xxRywP5ZCSZKqMAZPfpTTEVF+YErkcYHPBFWIFLKDsHzHJJ78daa0GAA5+ZQeRj5uOoqe2XeqoE3&#10;EnPTt65qnsJE15O39g7GIObiMAke+T+lQD5/mByQAwXG3g8c/SrV6UOkAFB5jzqq/hnn/PrVWGJQ&#10;zMWOWXaFXr+tCV2GxLbRsXCvny1OSd3OOa1o5kZVEONvck5+Xp+dZ6HEZUEbmIIOf4as2oSQ7RnB&#10;64boaT0GjSslWQkbG2YwGznP4VcvbSRUCKMcZOf4an0q1xIvQqAGJ9+1W7kI8zZ4bOKajpr1FfUy&#10;rS1TZ5vmALyGA7+lTwwefEpdBHJu3A5zuPr+VO3LbTb2I2/dINWV+ZM7h93OR1o2HuRrF5awpGfm&#10;DEnn8fypqZe3kCO3mAgMxGSee2O1WhCI8MGGXOXz37YpilkeMKsZQdMDG04pXEVJfJEaIAu7OQMZ&#10;IGeTxTdzLgbgsn91nyCM/eqcL5mZY1UNt2Bicg1XVIow7nZ5xIQkg7RjtSuNDFcJDKQMoTswzH94&#10;OuBnoanYCWVUIj+ZOTnB46ZFNjjUxrKk0bbBuLSL8rZ70scUjpGgCuGYl5N+Dg9x7c4/CpuMajlV&#10;XeoYRp1XgHJ5HPUUjq5RI1YfK6/Nnbt7EepHNKbd44lhdgigEEqflPtz1pZIGkkVAu6ONtpypzuB&#10;BP5j9aVhjPJMkq7CSFJG5wMZ7jn6frTJUYxqcjzhnPILtznPp61NmTKzYlbkuUkxwecAfSnSFUVc&#10;ykMQRh+T9R+OKjUoqGJpI2bcX3AEcck/3sUqrmMNgAqnDkHPYZ46emfxqyETcwcshVQC8i8Edx1p&#10;jwx7cSDZ0LjeGyo/pnilsBGszpGCyM7NwdwycDpx3/D61N55TAC7geGJ4255Oe3tTNq5EnDMASAG&#10;6nnpntinqpWMIWLNH8o47nnkDv0xTTYWHGaMphAx3ZzyCM/49P0qvO8Uw3YLMOCuCT7c/hT3iBGD&#10;hznghcYHf/69NMfyAHOwcMB2Ppxz6VVxWK8irtjOcEYzlccfj9Kckg8sRkp8o+bAIz/n+lI0G0+j&#10;rjOW3Y5/l1qN0VwS7AfNk4Yj379TRz2Fy3HEIoKrjbg7QSACPSq7QR3BBZUDjsByfy/zxSLHHLJ8&#10;rOQuASvXn8Tgc1J+8UliNvfcRxnPHPXH/wBanzBYzZ9MiQPldpz6Z78/4VlT6PgbwwXA7cH/APVX&#10;Ru7SKwGW5wDjg49cf4UhZCeV+YjGVHQfXrRzBY4a70ud5MbyyjkDp+X+e9V2sb4IF/cFR03RjI9O&#10;a7n7MhXBD7gflORlRjgf15pjWcQO3CgdxgDHH/6qpSEYWgTJpl3JdXdupmC7U8s5A961brxRKbby&#10;raPZxwxOTTJbBCgLLllPzfLVdrRVbawxxnjvx29utGjFYxZJJricS3JM7f7Zq9ZoszL5YWNl42np&#10;UjRqSVBBDc/N1PrSFFV45YshlOCM9QOtWpCaJNUjlhtsLjcDkgenvWFL5ky5kYqDzuY43Aeg9K1t&#10;SvNjBiRgYZSRng+2ax2lH2hwFIOP9ZcDn14HaqbVxrYkhEsmUiTC9dzDj/P1qvMIkkzNIbqQcYB+&#10;Vfx6UrO9wwjDTSkcAMcLn/PtUU6XIb78Ua/72QPrVJk2KgdI33FeM/dUdq9f8MXlvq/h6MxxbNn7&#10;vBI+8B14+teMukrjJfj9K9O+GifZNKvHuWYAyjaD9KiauKWmxsa9pxvLDyGQbWXOQO9eTwM1rqTx&#10;kdDj6V7TdTeZHIynK56k4Cj1ryLxXa/ZNRaSNhh+cisJb6GkdUXH/eHcVPsaKj0y5WezUu4yOOaK&#10;q6IaK8cKyfNHnI7VetWlhmVhgq/yuD09M1FBG2nyLJJyjYEg/u1riGNVLLGJAykhc9fxpQqJ7G04&#10;NbkclkE+fzCM9zUTLuHA8wA9Ub/CrUMksM5QqXjPKj/PcUn2OxvJcOpjk9QSD+BrTmTM7FKN1UBH&#10;BIHfbWjBEjxHbyF55FWLPSC1wVFwJgg48zhh7Z71LNZtaXG6I5VuSFHT1ocXYLrYpTblBBJCHkKw&#10;zkmo5C5kyArhj0IxjFW5VMn3F+RvvE00xYZiMlcYGQcio2GRlzHDtEa7gQBnk1GHd5VEuVxx8uAC&#10;KfIFVdpPzAcEjnilXd5YJj+727YoQyCfDuoAw4XABPY1btFZpEx8gx8wHr/kVTO6STaG55PXvV+1&#10;IRgWyPm9etVcViXVImjt7Z+DFliMdfr/ACqszK+2JGGAmTjB6e9bN0Un02PAGFfaO3VTVC207a6s&#10;ygxHuF7U07IVrkIUHI6B1OGxkMPX261qafay7kCEMM8sR7dKatqQ2fXjCk4I+latpJh1hH3weSf4&#10;c9h70knJ2HsjQhdo4iF6LwWP8R7mq11qMcELOyksBwMdalmfLrCPlHcY6Vi6/YGZUALHaM4jJznt&#10;W0tNjNDE1Vp3GAcEdGHIPvWtp04DeVu3jqSDkZ9K419P1NnjWCFliY5csNvFbtnI1jF5ZdDIeu3J&#10;qOV9S7q2h1MjKF5OB2qhPMiNgvgschazPts0igFifYVHkZBAAYdT1NHLck0tym3KqwCkjIXsO2Pe&#10;mO0t1vClkBU7Rt6H1zVEztjGcj608XMoXClhjsMDNLkQ7svKs8TqoAWMjDMTyfwp0Mn2fYq7ViVy&#10;SEPbniqayHILMq/U5NJ5sfmZJZ2zwT0p8iC7L8PlEAKyMdo8tZBzx3zUyry8DKx2/eJfGUI5Y+9Z&#10;QZiH5JU8YHFa6IHRSUUkqUbJ4YVnJWZSIktirhQFfB3DcxAPy4BX+tTYwjNhApJDEqT8/wBPTNOW&#10;FVlUNKCRlwAuAFxjGakZst5i8nBAB4/4Dx+eahspFFlUuUwAqg/ebqCeo9uaJHVkG3DN/sqD+P61&#10;aVA7+ZJGC6jDPt4A7cnrStbgsSj7nHy4wFDN3P40rgVEZct8rnsDtAIHOOv1NTjaNwG7huGY+2en&#10;tSJCQOCXKklGwOTyOc9cVKY0ADqgYcg9859PWlcZXOfmdgUCj72f4e2B+v50zBwhO/cOQc/KD/hU&#10;7jGQItoPUkA/5wOaj2CNifmX1bGQOpJ/rTuhWK2wNHkkgNhmPX/9fHNNYb9wIVsKc89OOn860VHz&#10;bt7MWyQRwMdP8/SqyqjvuJQf7Oeh7dvw/GjQauZ8NssXIXbnn5Dn8enapSmGz3HTIwfxI/H86uNE&#10;ApToVO7IPB64yf8APao/LxFja3zDAAX/AD7daLJgV5EDHcVRjgZJ4yc8dKh8lWC5LAD5RuPB7cVb&#10;8p43bcoDp1wRyPf39qiaEr8ygoHGQUwc+3sOn50+VE3IfIDAnaGyQSAoH/6+9N+zj5cMOmemeccE&#10;jv1q15QyC0bDJPBOfrx2OP50yYY58t9g4AB7cZp2QalN7ccDIODjLDAPeopYFUKpZeehUdsZP8u1&#10;aHK5LEhgOV2DHP8AUjiq8h2ggSLzx8owe56fh+lKyAw7mMq7urJu3YxngYzj+X6VRljkYdWwCdvI&#10;z/n/ABrWveBgD5FPzYPTjnr/AJ5qleRqDwrbm5HX2/pimgMW4QyqibcOFI+vfr681myhUu4dsQUM&#10;oG9m3bjW3e28j2IlbcNpIIc45zx/WsN4gCrAHIOAS4rVCJzH59ykZYIgBHyDmhrGCGZSLl2JODgF&#10;sVZsLpVuNzYCnjJfkVN5sKTOfJaZiQRlwMVpFIiTZmXNlEZC6SXMwHdgAKt6MChuPJYjjJTcckgZ&#10;6/pUN44mclLSKPnJBfIrW8G6fBfanPFPIYi0eVWMdcHk1crWI6anUaRcedozQS7ndCVGOpB6fzri&#10;vFEMjX6oYGiUKV2nocE816SNHGlJvtHbeOS8h61xniK2aREmYmV1lJbY3ODXHK3Ma09jhodQNqXT&#10;aAM8DFFP1CyP2klQVB9etFRYrQ69lWQMDg560+wf7L/o8wJhz+7k67fY+3vVSNscls88HHWrkci8&#10;ZI59uK82FWVN3iepKkpqzLksP8aYJOCvfmni2WbZOg+UnJwOQarqxQYhJ2D/AJZsw4/3en5VYju0&#10;spvLzuWfDKewPcfXv+NelSqwqq6PPqUZU3qXoj86hTyeOK0VsD/aCtgErH+9HrnNVYTbtJ57kbEG&#10;40aJdSz3t1cyMxSYlkHoB0rpi7Kxi1dkzWJffEFXOcqadHp5CFSvK9z1NaincfMCYbHSpEuE6Njd&#10;6UuVMV2cxeWpCfKuXQZQHjNZ6RAfI6svPQ11slupn3sPkx0qrfW9ssYdX+b+dS4jTOZe02zKABtb&#10;n/61acdmsVr8/wB4jv7VoQ2YdVk25AAxxT7mMSIVKDA7YqWirlaGaO504xkbWVgxB79v61fgsFkR&#10;QO2OPWs+GFI2CKCSWyfYVswMkMLvnCAZJqo67ifkUb9o7NGKjMv8Kdyasadb7IfNnbErHfg+tR2t&#10;t9ouGu5ycE/Ip9KL+SQr+7XacflVx93Ul66BNIzyld3O7INWDbSyKNp3MepYVlWschnUsfckmt5d&#10;0RUg/wD16afMxPQoXkLpbrEfu+vTH+NYq7UfGNwH3j/nrXW3cUd1CA4wf5VzOoJ9njfOTzyCCRSb&#10;sVFXHoQ65zx6UxwDzSW7FkORgdveh35x/SqvdBYMjFSBhj7p/CqvmkNjP6UhnHYsPwouFmWjngrE&#10;D6k5NOBlI+VQoB7Dmqiyb+szKPpVmJI5F4mViPWi4cpYMrE7OfMA7960YWWOJnjKxuFw27kD0P4V&#10;lJbNIzbShOODmta0t8AjbuBOWOevtXPJ3ZokWoXLkJKUbKjhOx46+x9Kaz+Z/AWDZCso6Dn/AD+N&#10;N/dxzIgIBPRcelWvI8j5+vy8bRz/APqpW0FcrqgTZsfI+4dzHkcngfzqch2cYCogG4kDvnk01Vkk&#10;kGVUAZ5Az3/qKkiQodpPHqenekxjjAjMjFW7sCFPXjpUB8yN8RpjbgMFGB04q/vkaPgY54HqKkVA&#10;xOMjbxmk0wTKHlsVLNjyuv3eM5znijbuOwlATyeODV3ytsjEDAxtxjApoQAcjapPpSsO5nyiQ4VN&#10;rxbiXDDBHt/OpFhCH5SFLDJA6t/n+tTuqowHlruJ6Z6H/P8AKo32t8i42rnIIwf88UxDAgCgPyM8&#10;8VE2z7qIGHYt3/w+vtSgMzhWOBjJI7Cn+VuUZYgMck+gpiKsyLIiNyJCMZ9qiiUuJVVMqrZxjqf/&#10;ANdaSwqZSwUncOPQChylqjH1GMAVVgKqphlz17nH+e9DRD5/kG3I2gcYrJuPEtpFcGCNXeQdgKj/&#10;ALenfgQH8TQPlZq/Z1dNgVjtHJJ5PtVe6swyHcBhv4ccCqq6pfHlbc8npmn/ANo3G397aSAeqkGi&#10;5JSuLFpcnaDjO4kdfyqq1lFGM5Yls/Ln7v0J71cl1mCJfmMmTx8yEU2K4tJwMTKXPanGwMo3VqJI&#10;mQA7CM7cVzN1blPlCLtbkBlBJrspG2PtEo29znkCq7wwXDbQ6EZ4DMP8itW1sSkcGbVoZAYQjFuS&#10;qnJH4UTIFcb43J2/MORXbXehWjSZxhvUHj86xrnRpRI2zzduQB82aaYWOeDARgrGSAc5BGa3vCl2&#10;sWqRSSl0VTgjGc545oi8P3UysfKjba2PmTBxWjYeGSl3FJI8kLMcAR9qqXw6ktHfy4ngCZBB79q5&#10;PVvIXehALHjO7Iz2rrYgTH5TBwAR8zHrXMavaRreOiuxYHOCOM1yz2uOn2ODuooZJS0jGFs/cYfy&#10;4orW1fTpLq5WWHjI+ZMZ2njP50VSaZepXwWSPdlWIzHEo4RR3oU4AL/dPTFPUmFWDHzEJ+dgfmc+&#10;n0FRJgnggxE4wa8DmZ7kUXI3y20HDryvqRSzbp4uGw3XOB1pkQAUjnCdGOBx6UrSxDGyWMnOVG4V&#10;EZyjK8TRwjJcsiL7fLJFJZ5WJ3wJC5wce1dFpt1b2qoqyqdoxXK6lZx36FHbY45SReq//Wrm5Ly7&#10;0W88ieQleqt1DCvZw+MU42e55eIwjg79D2eG8iJwHHPejdFC+8kNn0Neaaf4oRiA0o+ma6G21Cxn&#10;O9j83+9XYppnG4WO2Ty5kyZMelVrjTRI6uJA2O1Ycd0GXCynB9+RWhEE2giVj77qrcm1jSjlWGPD&#10;ALt61XJN1LmJOP73QVXMiKecvj1OatQ3ihc5AFILE0NmsWdxyeuacypJ+7B+QH5veqvnyXEm2EsR&#10;nBNaEUCQAbmy3aqVhak9pbCWVS3CpzgGqeqqguAFAAPGKla8EJJzisu9vBPIFjGSOSaUpWQ4q7LQ&#10;t18xSMYq6Cg4JFY32hgvINRvcP6miMkhOLZuSSjbgYrIvSCRkn1qst/KnyuhYdj6UwSNKwOePelK&#10;SexcY2H70fgdagkC4qZwpUYI+tRFX3DaaOYpRKwQls7iPrSyK4/jxV/MYAEsYHvirMVjBPgxt+BO&#10;aTfYLGIIpmPRWq1bwpGfmiIJ6lTWv/ZZHReauW+nKOSKzbbK0RTsbJeJPmAz3q+kcwmIUYjq7HAi&#10;jbjHapwu0fKBVKJk5EIhxKCQCAKJ/ncEEjHvVgA5560v2cGm0FyqqsCoVhjvx1qaOEb+RkkcmrMd&#10;sqjIAPpUqxjGcc0uULlYxAOqg/TNPC4kUbmOanSLkk9aTGW4PTvTsFyRkDEHrUbRrk/KMKM1OGUA&#10;AVE7dh360rBcqSKFKkr19O1V5mj3lRzV1/mI4qNY0Vs4BNToPUqR2kj4ZmK88CrOxAuAucHvVhY2&#10;kPyg49e1EzwWUZMh3N/dWmBVaN2wSMDpgVn397FbxSJGA02MDIzj8O9V7/Uri5LRwoY1/wB7r+FZ&#10;q26hTvgYvnknnP51SSHqY9zpiSXKu7h2JJLMhyf1qzDbCIDO3A/2MVqJaIoz5f4BcUCBR99SQfUG&#10;qaVhpl/To1uYch1BxwRWgLBExvxgDmq9jGq7Qg2gdhW4io2cjP4ViuxM1Z3MuXS4ruPbhAP90U1d&#10;B0tZM/ZYy5+98orYYgY6KMc5pq9Mj7ueDSdyEUxoemJytpEc9crQ2i6aw3fZIv8Avir24YwzgHti&#10;mCVGdo93I+8D2qblGKdG08kr9mTr2yP0pI9JskxtgOAf7xOPzq7JMm8Lg7jkdKiuJ0gx5pYDsQDV&#10;qRLTBrSIMB5YGe+aRbZEbGxffApRIkkQYuCOoYUhuouPm+bHOKfN3FqNAVDgDKj1rn9SgEtxIy9V&#10;PI9c1vmaLHzMD6Ec1kXbxS3JMRBOPmJFKbTQ43TOf8p2J3/KwOMletFbhs5c5Cbge+TRWfKyuY83&#10;K7nATKhRjj9ajuNSt7SMF8+b/Ai9/c1Fd3SW1nliQfvDHc+lc/aI2q6isMkhx1Zs9vQV59Cgp6y2&#10;PVr1nBqMdzRSXU9fujFbIzAnkLwi/WtmTwLftH5wvfLnHICjCg+1bNtfaZ4dsUDEJgcIoyzGsq+8&#10;e3km5bSCOJOxf5m/wrsUdPdWhyuy+J6mV5+oaMfI1WBmjHCzLyDz61LK1rqluYyQy7e4+ZDWbceJ&#10;NVv1dJ5sxOMFfLUA/pVKOV43P7/ySVz1wGrOWFUveWjNYYpxXK9UULqzlsroxN97qCO4qeKeWP7k&#10;jKfQGp7m6+1Qr5mGZfuv3x6H1qssbbwV/LNaxUktTCbjf3TasdYniIEjvj1U10+m6g8/zJMGHTDN&#10;iuLWPYoBxz71PA0sEoeJireoNaxk1uZvU9KhaUgBhtB7k5FaEEEO4MzmT2zxXDaf4hKYW4zH/toM&#10;g/UV0ttqu9N6SQyr6git4yizNpnSLcAcRIAQMAIM05ppzGcsq+3U1z7a+yDaNq/Q1ENVeZ+Wp8yB&#10;RZpsJZZcZOPWtGCzRV6c1lW11yCx6VfTUEHekktxSb2RfFumOQKY0EZONoqAXqsetSpcr61e5Goj&#10;2ibcY5NZ01i6yfLwD71qfaFNIzKwpSSsVFtFJLEAZzmpUtMHOD9KlUYPyHHtVlJABhlrOyL5mVTY&#10;lx0yKIrNo3GwEGr6PzkdKsqygZxRyXBzaG2/mAYYVaRRyajVwwp6MBVKNiHK44jB6U5VJpu4Gnhw&#10;BVWESAAfWnr61Dv70ebk0CLIb6U7cKql9o603zDilYdy7kEcGm8dKrLNjrUcl0qc7qQFxmAOB1qJ&#10;pAOc1nNqKKCA2WPYcmog91dHIXyo/f7xrOUi0izc6lBbf6yVV9iarw6/ppfAlDOeMEU5NGhc73QF&#10;u5NWE0yJGBEaEDuRUK+4+ZFO58QySEw2/wApBxk8VURJ7iQl5GYnvu4rfWCASbWhUYGcleDQLS1X&#10;cy+WrE5OCOK1TJ5jPt7PavzgE1I1mi8g/hVtntwQrPD9ARmmi5tFOTIhPSnzMOYqfZ9p4HPYU9FV&#10;l+6PQ4qaS4si6yGT5hwDg8U0X1hFkm4QZ55IqG5Fc/ZE8cCgblOMdwKGaQ5USnk8MF6+2apHX9KT&#10;k39uo6nMi/41G3izQFUH+1IOvAUg1LFqy9FZ7JPNkkmct94SEEH9KsrMo+SSPYF6c8EVzdz4+8Mw&#10;Ph9SG4DPCMf5CqzfE/w1tbbLLKQOMRMP54pBys6a4gO0NCzk7gcLg4FPeOQ4ZWwwHrgGuGk+K2iR&#10;j5bW8yTwBGBn/wAepp+Lmm+X8mlzt05YgY/nRZDtI7Nk6gg+/pTJA23aylhXDXXxSQ5W205GbGRi&#10;Udf++ay1+I2pyx/u7WMZGRukY7j+GKpRuQ0z0zYxXoQPTFQfZBnChm9zzXmUvxD1oW4eKK3U5w2V&#10;Ygfmaqnxz4kmLuksKKp6pEM/rT5UFmestGifwg+1OSNdoAiADeuK8bbxLrs8kuzUHR1XKlYkH9Kq&#10;x+JdaudPZptUu/MzgbZCpB/CmkLlPa/s2CQuR/wKivF21m44MmqysSAcGRsg9xRVWQcpjeI2dZIw&#10;2QvJA96z9LufsqPOpBmJwq10GpWQvLPYOGU8Hrj/AOtXKvCYHaNuqnFcGHknHl7HdVTUuddS9NdS&#10;XMrSyuzsx5J7Ve0zSLvVDiPCQr1lb+nrWTaqJ7mKDn52C8V6NbsLWFYkXYFGFA7V1u+yMUluyK08&#10;O6XaxgyQtcv6u2B+Qq1JoemXQ2tp0OPbg05H3d6vwOEXjlj3NLk7j5jkL7wFFK7NY3DQn+GNxuH5&#10;9f51kPoeoaXKUvICE4CyKcq35dPxr0c7wwPJJ9KlCPICGUn1DDg0WJPNY7dZju5IU9elTNCByAee&#10;BxXbXnh63n+e2IifuB0NZZ0a7R8Mi8dxQkiG2tzD+y5X5sZ9KiNjjLc/nXRrpEqv8zxD2yf8Kctl&#10;GV+eeP6AH+tPlQlI5b7E/wApQsmOeD1qRXvom+W4c+zDIroZLezgj3yXCAd844/WoGk0pR819Dg+&#10;sij+tTy+ZXMyhFrV7F99cj1U10Wi3jaojMgcFPvKe1Yb3WjAENeRnnoGBqbS9e0nStSWaCYtGcK/&#10;X7p/CnHR6j3OqaZojgIxwfSni9kXgwv+GK3WtoJo0ni2vFIoZWXkEHvQliuMH7w6cda6OUi6MdNQ&#10;HTa4+oqQ6lGjbWcBsZweK0msUfIKAOKryWkUi+XNGDjo2OlTKLGnEijv1Pf8RVgXanoawdQ0SQFm&#10;sZRDMBkK33H/AMK5OXxXf6RePa6nYFJF7hsZHqPWs+drcrlT2PUEux0q0lwGxzXmMHjmykxnzoz/&#10;ALS5/lVxfHNgh/4+D/3waftELkPSBMF705bhe5rzf/hYGn45mbj/AGDT08fac5wJm5/2DVKaJ5Ge&#10;kCcdjUglGOtecHx3YIR+9dj2whqNviHZqcBZ2PoFx/WnzoXIz0vz16Zoa6RB1ry6T4hExlorVwB0&#10;3MBmsyfx1qcmfLjij46nLGpc0PkPXmvk6lhWfeeIrGyUtcXMcY/2mxXi154m1i5fa15IcjOI/l/l&#10;WU6zXL+ZKXZj3Ykmpc30K5UetXnxN0qNjHC7yH+8EOKzf+Fjaaz7pVupf9lUC/1rzlbKRtuVAyOc&#10;GpDaOjDEZOeKT5h+6ek/8LRsYhiDS5PYs6g/1qrd/FmdgFgsPLx/01Bz/wCO1wn2HI3DBPpSHTyR&#10;wR70uWQvdOyHxS1NnJSBBnrukNQSfEfXXzgxqD/vH+tcslg+4gAdvxrSi0sRR7ncH1J7VShITcUT&#10;f8JvruPLW4VB2+QE9fVs02bxf4gWMltRkBPoij+QqM6fbtGxPBPoai/svzIwc/KOnrT5JBzIqHxX&#10;rUhbzdSuW9AHIpg1bVLokG+uuucmVsD9atDToEAdgMZwDjvV23sYvMJbgH0FCpvuDmhulWE12yyz&#10;TyOuc8knNWdWT7C0ci8gjaRnmrVvIUsoxAuMAgE9eprNuNzuyTA7j3PX60nSbBTSM5r+4dsKHOPe&#10;o/LZZtxJHOWHtV2a1MiKyqAynOVP3x61Mi/Z2OQzKVwARnNNU0gc2zKvQ0pRVH3Scc54pJIX+YuW&#10;aQAbVxjIq5I6f6sFVY85PoKWS7hixhg7Dg+4NNqIXZWtY3klWKQFST9488VKQ+ZCHwkY6MOSa07S&#10;5tpCrbY8JwvHJ9zV5f7PlLiSCM7x8x7n8azc4p2NFSlJXObSUIoUqoJ/ujrW9BYy2dqlxNJECpyI&#10;mfByeOntWlbaLpd5Plg5bGM+YelaS+FtNDbzH5jf9NGLH9aarJdBOhJnK6lNblVDXaKcncAQT+nF&#10;ZcmpaZChXZLMfTdsX8q7rVvBthqNiywwpb3IHySIMDPuPSuA1LwVrWnWjXUkSSxpy/lNuKj1I9KT&#10;q3H7GxAPEcsDMbeGNc9Cy5IrLlvriRiTJjJzgcVWpKhybEkkWBK7DO40VAGxRSuM9GvL60j8sxW0&#10;kcIXG5G6/gf8RWHqFtDegXNuTz98Yq39n3/u9zlAM5YYqFoDEQQWVW4IodJKXNEI1NOVkfh+zZdT&#10;VnKssR+THqe/5V2MxUKSe9c9pax28Mj5y27j8qvLObmUgk8LnFdC2IZZE4UfjWpayJ5HmucY7msq&#10;C0eRlUnPGcVcKz2sYyoYIOvpQxjdT1y5trXfbxR5PADnn64qtpGt3N/ua7tyoTgnccGq8iiSRmBJ&#10;BPftUMt/HaxiJT07CpaQ0dfAbYqDESO+3dSXMtvNHJbzEqpGNyvtYfQjmuGN9e3BxFlRT0sdQlOd&#10;7kmlYehLqOhXEQZ7O+kukPRXchx9T0NcxdRzRzeWyurdw2Qa6y30/UhJguwA6mnSMXcx31sJIgeH&#10;I5A9jUuIjjVhchl25IPPemSRsEVAuW78V1MulLISbGbeD/yzfhgP61kNatCzKybG34ORTUBcxij7&#10;2McmrMUK84GfXB6VZlto8+aCdx6jPFV9xD/KcjvScbDTueg/DvxI0E/9i3suYXP+jsx+63936ele&#10;nPEQMjtXzxEwAzkhhyrDsa9j8D+KBrVktjeuPt0a8H/nqo7/AF9a3pvoRNdToGXcMj86rSpk/Nwf&#10;Wr8qGJ+mQaryqMZByDWqMjNli3DaWwR91vT/AOtXIeNrBb7RS4ty91bOMlByq9/w6V2jqc4U49iK&#10;zJ3xqv7tlMyIA0RP3lNZVIdUaRlfQ8QdMKNgJzxmmAEKQ3GPauq8R2NsuuXUVjEY4wwLIBwrEDIH&#10;41jz2Z8lsn5yOfwrHkL5itDBE4Dk/J6+9NZdsrMeinAHrV7TIvOsvnPyqfu/jWlcWCySY8sNuxg+&#10;nFPkDmMOSCRQHDH2qykClC23JxxmrT6eYmVCxOPyH1qWWFspiL5WXg0lELhDaI8KBduT19af/Zal&#10;shjtHXkVGk0iQblVcK2CentViKPzDvU4C87QevrWi5SXcrtbIjHCr7kClki2ldhByKvR2qyMr/My&#10;7vurV4WsKXGTwSvPtWiIuYsMUrPgLnFW3tnij3uBx6dq0o7aM7zHli3OR2qIQB5fLbjnuaYrmK+9&#10;X4z7U35mGAcEVqXtr9mfbuyevWqXlsD05NBRKsI+XB5IqcF5P3RT6Hsada2ckzAAEAHk1sC0ijbM&#10;ssccY5yT1oJZiyhYyUbCsFDHHSmeTIHMhYkYyNtXdQ1DQ1KkzbynQJ19qzIvESGDyYbN5mHTA6VL&#10;lFdRpSI3UtLEAd29iqoT1NXhFJHEfMQoo9T0PSsua41N5hOLVLcLynmEDafUZ71TlklmYi51JSck&#10;lUy3/wBao9qkX7Ns6dEtLXTWFxqEayEEqqn15rnbjUkNzvjHmAHjI4qnJboGPltvOPvGqk7tDwOp&#10;6YpOq2tBqCRopqU62oiJOVYsrl+Vz1xUTalPtC+e2B/drPAeQZ3dabuKAqfyqG2OyJ3uMsc7mPcs&#10;c05WLLwQOMgCqQPNaWnWMtypeNoxnIw3ekmOxJGsjW++LczL3FNttTlWUxSZBJ4p8f2nTLgiSIhD&#10;1A6fhTHVLjUYWjA2swzxWbSOhOyOz0lZJEVwSGrqVkfapz8w61gadtjjTB61uRuDiiIM04ZvMGDw&#10;acy5RlIz7HuKo7jHICKuo4kAOcGlJDizjNd8C2OoRSXGnAW11jIjXiNz9O34V5dJG8UrRyKVdCQy&#10;kcg17+4Gdw/EV5J45sDaeI5ZgP3dyBIuPXof1/nQmTOOl0cxRRRVGJ6W8KPLMwVl5H3+Oo7VWksZ&#10;TKxXiMDj0zVqCB7vf50rnacqDnPFEqXAiRllaaFj1XllNbt2MkU2i8uMMRgkenWrtptEWeCxHJ9K&#10;gPmG2LOcKhAYNjIqxCFWH5e/Joiyizbz+TcbuoIx9KdfXP2kiNchB196zXlKyxk/xNj9KfJdosbY&#10;Q7iOCaGNEN9dLAvlx8tVS0tTM++XNMiRribceeeK6Cx08yRZBwM4oGMt4UQBVSty0ihWNXZNrD+8&#10;aqkQWI2opZz3POKia4kmOXP0HakwNia4EaAjjd0NVPNimwk6K6/SoTePImwopxwKjQM7gKpJqRi3&#10;egJN+9tW2OeQprEuluYMw30AdegbuPoa66JDDES5LAcj2qjczLKeUBX0IzmncVjhrnTWVHe1xLCR&#10;krj5l/CqZtkWNGYjceo9K7N7GHf5luTDJ6HpVC/sDcIu+NY5VOQcfI/+BoCxz6QFQuMHcasWUs1o&#10;RcwOyzQt8pXqKd5Tx5R0KsvXcKfYwh5J1ztAOTiqaJueoeG/GNrrsCW9y6Q3wHKngP7j/CtmRSrE&#10;L+RrxQ2ojQlcqyNkHvWv/bt5dae0VzeTCWMfunSQgsPRux+tCq2WoezvsekTusSs0vyKBkk9K881&#10;25GraostmzCNRt3jKscHrUkbzyiMlsZTAZySTV020IdWaQsrId1T7ZyD2dihOjanEl2F/wBIH7qf&#10;jqw+634j+VYmpWkkR2JFtbBb8a6/7JKtttRQOM4zxx/+uqgtUnIgdOFHzAjp70+cXKcd4fidpJkI&#10;A2Ngn0rcukX7SiKQHGD1q5b6TZ2V3cvFKwicA4PPI6nNZmoSNBfmQBTGCAjL3+tCmrWBxd7l6cxM&#10;rBmB9z0NZrbjMqHaVIIHGQRRM++xkkLcg/LjnmnS3McUcSSBUYKCeeelNy0BIW/topIEIZY2XAPH&#10;GKljUwQgxNtYHBIG7cMdqDcWVxp28ZaRDtIJxn3qMakgt44Y4m84E8D5xj8KWiCzNG0FwU3JG3I+&#10;YY5zT57CVcTO6rzyD7/16VBbalqZOyCywD0aTIH+NSvHql0pWWeKNR94KvT8TSdWCW4KnJl62FtB&#10;Gwe4jR+u0nmqk1/pyf8ALVAduCCwOc//AF6qroMbS72dpCx+Zix/p1q/Do1rCAwgGc454z+XNZSx&#10;kVsaLDtmRfarBeyjyopJdmFGxOw9fWlddQuxiOyWEEDBdua6WOztYOHB39dq8VYE1pEuViXgfx9q&#10;xeLk9jVYdLc5aHTNWlPlm+ES4+by0JxWbeQWFrJsma9vJB1G7Yv51f8AEHiWVyba2lwM5ZlGMfSs&#10;HPnRqZGMjDqSa2hzy1kyJKMdhRewIf8AR7K1hx3cGRh+dMm1O6k+X7XJsPQRgIB+AqKQ7TwvHsKY&#10;BvxkBQK05URdkPLbmbnHcnk06Mr97YQ3qTTyuTlWJI6ihsBuc/SlYVxMlQxXA46A9aqzGU3Kb12j&#10;qBVkvyMD3qtKTJncTkcqe9OwFZnIGDSBHY+mfWmqx3bmGanOXUOOnSpGMZGQ4YflWxoV4lrP85HT&#10;gVkjdnB7etKQSeOvapky4dzvmmtLyLadvNSR6Fapb+ZGpZvUmuHt7+SEhXJ46GunstcPlqvmDHoT&#10;U6m10zQQtDgc8dK1be7V1Bzg9xWM13FKN2aasqhg0cmfbNGwNHWGbK9aljnwM5rC+0lUVgeCKdDe&#10;571VwSOm3B0BHHeuZ8YaOup6RIyj/SLcGSLHf1H5fyrSt7vjBzVnzFbrWfUvpY8KIorpNd8MXlrq&#10;chtbd54JGLoY1ztz2OKKu6OZxaZ0iyGBz5shVJCMMOSvqeeKuxyC0RWySRknb0x7n1rPlhKr87Ab&#10;kzx1z6CoNMjupY98mSqMQNzY9K6DC5ozsqn92FYMxO1uKqpA8YVlk+U9QPT/ADxVkI01w0aAIwGF&#10;6Z59vWpYJFhiNvK287fvYAGM0LcL6GTdbvtMW0kbck0XUvnKiKuCBj61L9nS7cssgZV+6Qfvc8k+&#10;lQyMls4/i44Pb3p3KRdtljtLXzmUEg457VbttYLRFUUZDAD2rGvLkSRrEm4BecdjUtjHh0A+8xFI&#10;o1bhpn+dj35NRrIwGCaLqZ32qi/u/X1piA456CkCLlsZGkGDgit2Hy9x2AZxzxXNq2BwasxaiIxy&#10;Sce/WlYZs3IuCP3TKQO2OtVfIlkc5jwPeoF1pSeV4PXFXoLqOUZIwexzU2YEK28aP8+AfQ0gOwFW&#10;iUqT0PerM1zHEMkjnsRUbqs6ZAK/jQBjX+nQXaFVIRu2O3/1qyrWCazuZfMjG7GOmQfcV0ZtZOqr&#10;uHtUZjH3XVsehFO7tYLI5+6O13dSCAOBjgURWm0r5siB3AIyPu59au32j3DFWgy8LNyO6/41ALdB&#10;dxrdzeUB8z5A55x/nNQxo07aJXieEuvmKRhmGN3HSiyVreV1kZGBb7hbA644/SoX1PSLSfKXrOOp&#10;C+v1qnd+JdLMpcW4LHHzbjnj8Kgdjso7aV4FmUYtgOT6c/8A1qytYaSzvDDaQIxdQWkPBHtn8q5S&#10;58a3ByI5pVXpjI6VkSeJZmkZwoZj3Ylqbk7aC5Vc7e5vorQLbuY1IiOcc9e3FZ1hKiTxXBDuFOWX&#10;ZwR+PFckdfvZMgSJGv8Auj/Cq02o3Eg+a7lb2BIFRZl3R1t9a20rtIjG2ViWbfINpz7cYrOkj0tZ&#10;S81/vb0j5/kK5YuWbnJPuav2iQhAWBLnselWlLuRdGs2paRb8R288r5zkjH8/wDCpIvEMktzHHb2&#10;KQh2C7yNxFYTvJI7BRjBxwMVf0iIC7Du7Egd6fs7q41KzO8tFQ8zXMrdOOg/Sni0iaaRgSEJAwTi&#10;s6J7iRB84UcdfSr0NuwaMSOzyHspG3mudwS3NlI14pLNY98zY2LtAA+WqM17HnbCpb0GMYplzeWW&#10;nJ/prYVySFIyR7YritT8TXFzKRZr9niBwuDkms3ScnoUpqO50Oo6qlipMrjzD0Vetc5ca5eXGFxt&#10;QnGd2SRWOfMmJd3LOepJ5NR/vFOeT9TXRTpqO5lOo3sXZCgJY85ojkJ+Xt2FRLl4cjB46moXlMa/&#10;Kuc8ZrqZgXyQqkEjI5qHzPlGV3euKZA4Zc8ljyQe1PkH0296rluhXGr5ZkMkbFe/tSlWZSM5J6Gq&#10;7N5MhDY6+tONzHkNvBx0BqABkzwPvVVe4XcCFG4cc1NLMow4kBDDGAOlUZTukyOQfalIaJI9p3Ke&#10;pqQLtT6VDGhY/KM45pyFx0JAz0NIZIDlvWtTT9MaZPPYYXoue9VLC0a7ukiXv94+grrSqQbUUYRR&#10;gClCN3dlSdlY5q5sNhYY5qKOxuFiEkfI9K6R4xLIcHIxnpU+nwq8EiEdHNVyJsnmsctDeOjbWJU+&#10;hrQS6VgMnB9RV280hJM/LWDLbz20hCncoPQ1EqbRpGp3Ogtr5/K8stuXsan+0EfMK5I3EsTB1Vl9&#10;fStK11PzBgkAms3dGsZJnRW+qMGw34VsRaikiehrjVvAp5FTrqIxgHGeKk0bVrnTfbyxO05Aorn4&#10;7v5eSW9D0oroVOJyOpK5JzPdoAHZuM7q6KOGKVdkDIMHDKF7/wBf5VUeOONXmZzHI3JfvjjgVUuL&#10;6e3mEVqvlRhe/wB5h61tsc+5oNCYbgPLLF8o3kH7xUccfpVG/vE+0IFPlMyks2OPYYprOJraW4nO&#10;ZnXCr/dXOazoX826i8/AK9DnkYoY0aC5KKGASR0+Uxnjjuap3X3CrHnOVX0NEsjPKGBZUVhjByfz&#10;pJlJ1NGfLDZvUZ4yBUtghHIFqsZUiVG5rU0jDxsSo3A4z7VjQPNGXuLhdyMThQM55rbtp444C0QH&#10;0xUtmq1LzhYYWJA2gccVktK7gDJArQju1kiO/Gf7tUriMxncB8p5poBI45JMqnQdTVlrMmJdrfpS&#10;2Em4EbcD19avWfEjM3PoKGwKUGnzSMARx3rcjtBGoA7UkNyHDEJtCnFSecOueKlsBfIU43AHHSnb&#10;COB0qBrwKOoNQm9kb7goGXNrDvSkt3I/GqYNw4yzYFKZ1jHzyD86VgLqgkfNjBrnNd8KLfBriycR&#10;3HUox+V/8DWi2qQp1kH51EdftkPMopNDsebX+marpzEXNk8S/wB/GVP4jis4ux/iz9OK9YfxLYY2&#10;u6kHgg9KzLix8O6qSy2yo/8AfthtP5Dj9KVhanmxIHUZNGWI46V1154NQNmxvUf0jnG1vz6fyrEu&#10;dNubBttzA8eehI4P0PSiwrmaiMWBI4qzJEqRA5GSeKcRnjj8KZMMxAHqOgosO5GD82AvSuh02yjm&#10;CKkw5AILdQw7YrnYgxkUhSMVqb5ZY2lcklFwBGcYPrQ2+g0F1t82cqxEgJGOwq5oqS+fv3klgBwQ&#10;AT7VlJIRCVc5djjnvUkeo3Nlbm3jCYP8WORVybtYlWud295p8EMgv5IlZcHy85LfQViX3iuRvMSy&#10;RYEPR8fMf8K5Z7nzpNz7nZj8xJyTVZCWkIJJUdqzUVe7LcuxryySSrvkkZ3JySeTUKpsTccffxin&#10;W7mReRljxkelTyR7Wf5flAGDnvWjRF9SsTg5Xt7U0zh1IXv1B7VJxjOfrVd4AOUJyT3qBgBIrjCk&#10;j0zUkkiNHhgU9Miq4cg/Oc4/OiWTzHILcE9auMrITRZCpgsG6jHymo5ZFt/ujOeuTmonMYUhiASe&#10;NtVpGJJJ596qU9BJDZHLMTnOaaASaSpgNuF/EmskrjbGEMvBpY+OSKmlA2AelQx9QPeqkrME7osA&#10;cFk4qR5PNIbGMDFQkDdtHbrUgHYVEn0KiupvaGFhiaU/ec4H0rUurgJGrgZz0rGtmEAVG6Yxg1OS&#10;7kw5+XOQD/StY6KxL3uW7WUmRsr95c4q/pLZnnQjGTmqNmc3Ce6GrthhdSf3WgTNGWEEHisGeHc5&#10;yO/NdK65qlcW4dCVX5qu4jAazjmQgLg4rGutOkhYtHkV2UcAWPkYNVLq2LHgcVMopjUjj1u2Q7ZQ&#10;QfWrCXOTlWq9f6aGBIXmsRomglrFxszXnbVjcguf3QyxzRWSsjY+U4oq+Yzsd5aXcLsjbDJMxO2F&#10;RTtS0+5uGilWN9+wgoQDjn+dS2txp2n2zSrIolUYVsHJqs/iC3kRmkkfew6jqPT+ddTtbU57O+hP&#10;a6SyBlllUyMPus1D6LFaXNvcyOSgJBA6e36nFYs2pvLhUhLLtwWZiCaga8u/JMT3RWInJTORUuUS&#10;lF7nS3sOmoBLvUHGQm7ow7GssahaSMJuBNECpQglWHpWeokmUKiSSY7KmBU66dfOD5dqkWB95zmo&#10;d2NWQS6ln5YYWCgHOOBn/CoYr/yrhdzgAkZ7Zp0nh3U5WGbgAkZ+SM4/OoJPCF433rlsk9xUtMpS&#10;ijZjxLMuzgjjFXGBkUKTgr1qrp9lNYCKK4BLD5A/94VeMZLkgVnqnqaXTWglsu12Y8DOAKsPcLax&#10;MyDJ7D3qlvPmY6Adc1aihaVfYc1d9BFq3kdrdWk7jJppkZ2wp4pIojKxUE+WvXPerSiOLhRmkMiS&#10;1LcvwKWa5htU4GW9BSTzSH5UH41XjsHkbdKcmi4FWa+ubg4jG1faqr2878u5roEs0QY4qRbaPuM0&#10;rBc5X+zJZThQzH2q1B4WEjA3Mu1e6p1P410nyoMDge1QvOF6GmGpBDoGmW5BitIt4/icbj+tTtbS&#10;EbQVCf3QOKge92/xYpn9qep/GlZhoUbrRr6Ji9lIrL1MMnKn86qmVkHkXULWUjcbJRvhk/w/Cttd&#10;SHrStqEUiFXUMrcEEZBp2YHGX2j2zS7VAsrhuVRjmKT/AHW7Vi3FrLayGK4jKSDsf6etejCHTmia&#10;IwDy2OSm44/AdqrS6Vp91bG2YybB9wsc7D7Giwjz+CdIN2+MOG4PNOW5jWORo1Ku4KkseAO348Vt&#10;XPg28Vj5E0E4HuVP68frWBcW1xZzKjqFUqRu3AqexwaVlcLgkeIyxwX9DUL3Ss2xkwoNTHIiCg4L&#10;dWC1TlCk5B9s1cmJCSbVYMpHPp2qNCyk7e9KG2nmn7AeVOfasiiaGRxg7qtNclsBhms8MR+FSFy4&#10;6ACnzCsWwc/eIA7ComfaAhYkHiofMBOT60kjAgketFxjZeGIznHWo88Yx370hJJyTSqcD3pAOO0s&#10;eMVE3TjvT2ckY7Go27UMBV+8KsKgUZbP4VVAqRcnvVRdhNE0pGOD1qKNtpJ9OcetNbOeab3olK7B&#10;Isw5OWPJJq5ZoJLpM9FOTVGA/LitCyIDNkdeM1mtzS/umvKiSEDAyw4PvUlvuDJvHPY1UWQGLYw5&#10;B4q0GxbxkdQK2MyRX8i8Bx1zViwnL6qAe4NZfmkzoD61bsTt1SI+tIGdWelRmn9qiYZINWSNYCq8&#10;owM4zVk9KifpQBnyRq6kkc1jXtisgJxzXQOoNU5o80NXBOxx0sMsL7R0oroJbYM+cUVnyFXRizan&#10;I5y0jOfc0W897cuEto9x9Qtauj+EJroCW8BROuzua7a1sLDTYVCoo4yFUcmrUG9ZCc0tjmLLwrf3&#10;ah7272D+4Diugt/D2n2Ue2Qrk8cnk/1qd7wykmPCjpgdfzqMtxnOM9TTvFbENt7lpFsrZdsYcn1A&#10;x/OnPeR9BECPQmsqS4VeASTVVWupt2YyozwQc5FS6vYORGydQA4EcQA+v+NN/tQqeI4sfl/WsTaV&#10;bBzn3NSxDDgkZGaz9tJsfKjUnv0uEVGt8PkFGX1H9KlTHl5qJYwDuPJqVVJB29fSqld6scGtinch&#10;PPUdFByfetFHDx/IMLiqJhE6h0zkH5h3FaUaBYeB2qOY1sRBtiBRSq1M+8xHpS42iqEWkVVG4nNS&#10;AkjgYFV4V43PwOwps8khOF4HtTEWGkRFJJGBUJv4S2wOM1k6hLKsY+bAz0rI3PJKApIPrTA6C4vw&#10;DhTVF7p2PFIsDscE7vfFWYrXHUVSRLZVCySe9OED46H8q1EiUDpg1IAOmKYjJ+yufWpY7YhcE1pk&#10;jGAKjHP38D2pXGV0tvrirKxr0xSidQDgjApDOvl7hzSuFjO1+8NppcyQnazLy3oK43S7yB0Nhfp5&#10;lrIcj1RvUHtXT3lqdYLRsxEQPPuayrrwbIqb7ec59GFTbqVe2hn6vpE2l2/mw/v7Vj8syjkD0b0r&#10;nix/A12dpcahpaGG9h3wngn7ysPesvVtIg8pr6wOYOrx5yYz/hQ7sRz+0+v50obHUU/ZjJB6Dqae&#10;u3ZtIX3NKwEYGBnP5U4H1HWmhtucE4pA3PfFFhg336N3HNNJ+fNBB70mADk/yoPXmim0gBiO1NPW&#10;lNIaAFGO9PU1HRzTTsA84JzTCeaU8cU00gJUbafY1chl2cg81nA1NHJg80DNmOVZGDAfMOTVwSFo&#10;1ArEjkCtuBxV60l3cZzg1SYiduJkP+1V21ONRi+tUZuGU+9WoWxewn/aqhHYDmMVGTilRvkFRscc&#10;1QhxPGajbkdKeB3B4pKBFcjioXUk1Pc71jZowCw6D1qiNR2jFxZyp/tJyKL2C1xrx88jNFKL2zky&#10;VnAHowwaKOZBZnWXTfZ7VRGAN5wTis2VQwCnOCRnFFFXV3MobDSoiG1BgCqtw7AcGiisJbFofbxK&#10;VDkZY+tWe9FFVDYTKVwoE5x35pq9aKKwe5S2NNCSi/SlDFTkUUV0dCOpaiiQuzY5IBqwTmD8aKK5&#10;+p1dCoOtOAzIAegFFFaE9BC5M2M8U9ulFFWIydUQFQx69KqabEvmuxySBRRVC6G1Gox0qbAxRRTZ&#10;I09KYpOKKKQwyc01jyR7UUUDE4KgYGKp6lI1vYyNHwRgD2yaKKTBFayZogAhwMVfmkdUJDmiihjK&#10;0UrSHDAEH2rO1azg06e1ubVNjTMVkT+Fh9KKKkbOS1q2jtNUnhhyEBGAT0z2qkgHp0ooqRCHufWm&#10;nriiigBD6+9PHWiigBr8UyiikAlB60UUAFFFFMA7UCiigBDRRRSAmiJ6VdsiQ+M0UU47gX5ulWU4&#10;uIfqKKKsR1sJ/dD6VHIefxooqhIf0AFL2oopoCJ+oqGTgrj1oooEcZq93K+oSqdoCMVAAoooqXua&#10;n//ZUEsDBAoAAAAAAAAAIQD4zyJftF4AALReAAAVAAAAZHJzL21lZGlhL2ltYWdlMS5qcGVn/9j/&#10;4AAQSkZJRgABAQEAlgCWAAD/2wBDAAgGBgcGBQgHBwcJCQgKDBQNDAsLDBkSEw8UHRofHh0aHBwg&#10;JC4nICIsIxwcKDcpLDAxNDQ0Hyc5PTgyPC4zNDL/2wBDAQkJCQwLDBgNDRgyIRwhMjIyMjIyMjIy&#10;MjIyMjIyMjIyMjIyMjIyMjIyMjIyMjIyMjIyMjIyMjIyMjIyMjIyMjL/wAARCAFVAc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Tu4g1pICU&#10;lC9FbjHtxXMX1rBthuLaMxkHmJmzn/CuuYRxZRU3NITuKjOax9Q8q2xaWaZlYZlfbnaPVm7CiQ0c&#10;bf7prppEjZckkYz8v0qkh8rOIwAema3Jrc+dmN92M8knB96zHbMrgxnI5BFYstFnTR5d2rlQ44GC&#10;eRn0p99Ky3LDyt4PCjHAqtaahJZys6IjKRggjJNbX29HtPtDwouUIMZ2kt9BVKzQmzIlmuLuMoqq&#10;sajAywzVGGNlmPnyAL2Hc1q3H9nGRJ43VZCuGCrgZ+lc5dK11MhijjiVGzlW5NDQ0zbt5Y4rhXCF&#10;1HbcQf0rq7BxNEQibcrjj5sfia4uO7uVXCysq9x2/SnR6heQ3IlSdg3+9xxSUrFNXOwv7ORBHsQn&#10;ceuMYrMeKRZGzgSYwGxzimW/iK9mAWW8gIB+ZXGCP0/lTby/iiulaFgwdssQwI/SquidSrIY7SYv&#10;Okkjv9wqNxx/Sg+TPGXhYsVPOQR+hq/K0d1FvRkCEHO18MP8KoLJLbZimiZ2l+4yfN+tAWKNwmd2&#10;O4rNt2CXoDA/MCOOMVtzxkNsdHRzwAVPNZ1xaXEFzEzQOpyCA64p3Ek0SR+dE67HjC9wT81TQG5l&#10;AFtasz5OVx+uelbNjbW1ynn+VyWwQw6H0+laqoEXCgcdhxRZDuYkOjXEqq11IqN32jJP41opYwQg&#10;YXcR3bmrJfHUgAdzVG51a2ts7mDEegquUlyE/s6SS48x7guORs2ZGD9TTpRZWUXkr5aoBgqvauf1&#10;DxNM6lIiAvYLxWHNdT3PLMT+NKyQXbOgu9XsoCRbxJu/vKOtYtxfzXByWwD2FVxDkZY4HrTsxqBt&#10;GcflQ2O3cWMMcn05pbhiJwW9M0wuTnJpk7cofUetLqPoWI7l1xtZlx6Gr0Ou38OQt1Lx05rFVvWp&#10;A2Tx6VRFkdNB411WE/NIJFHQNWjB45eQ/wCkW0ZHoVri+valXIOc9ad2Fj0GLxRodz/x8Wexu5U4&#10;q0knhu6xsuGiY843cV5sTtIPX+tDvuOQNp7AGndisz1EaFZXQJg1KL2GaY/hG72hoJopF/2X615r&#10;FczKcpIwI96vW2u6jb8Jdygem40w1Oym0PVYjj7I2B3HNUpLO8jz5kbAe61nW/jjWYGA+0lhno1a&#10;MfxCumGLi1gkH+7QFyuQdp4P41F9kimikG8iQjGfStQeMNLnb/SNPXce44pF13QJyQI3h/CpcbjU&#10;kjlf7HnE7CORo4wOCMkZqo+iXplJ80duQuK76OXS5/8AU30Qz/f4NN+w+YcxyROD0KMDSSaG2mc9&#10;p9pPbIsbMGx7VqqTirT6bcKcbH+oWontp4zhkb8VpWC5EC2eRz7U8KSeTx7VEZGD4ZSPwoMydsim&#10;0wJQFU8cj60jMQ3BqMSA9DQSM9RRYVw5A5HWomhQ53RIw9NtTKBt60mcnGcYosFyrLZWsqFGtxtJ&#10;BOOKhbSbZuNjDHTB6VojB6Gkyegosh8zKP2RVZfm6DuvX0zVea0umfct0oz/AHV24/KtMjtmkKel&#10;HIg5mc++i3MkmXmHXOUbBNW/s05KRsmUGANwBxWkyjPfNADBcmk4Jj52Z7gxErIu8f8AXOsy6CN/&#10;oxfYrfMcDnFdGBk8UELjkKT7ip5Eh85zI+zWh2QQ/bJT1GMIvHc9zRXRNBGw/wBWv5UU+QOZHdmQ&#10;4IJ2gjqvWsGMot42nSqFtWBYK5JeQ+ua1qrXdr9ohdQxjdl2+YvUCrZmcfqV+Le6uII4UVFbCgE8&#10;AVjSXcsjDbuXPbNXtQ0+4sLgpMM55Vh/FVAhs5wRmsL23LSHLG20SGULjgY7mtHTJN8My3J835eD&#10;gkjnms9I9+F7npmtrSNMhkt7iSW7ETDKKARx71Sd9h2K13awyCBkUxxmPKqqgbuTn8aqyQNFH8qE&#10;LjIz1xXQDTHutJjEUokkt2Kpxjj0NYdzDNGzLKro4OCCOPzpSuCKUSGWTa8hUGnXFvt+QtyOME1P&#10;Fb+YPlYGQ9Exya018L6ncBQ3lxIRnc3ahJsZz4iUc9Pxq1a27SSBYY3dz0CjNdXaeELK1Aa4ke6f&#10;uB8q/pW1FDHbqEihSJewVcVSpdw50jnbHSLyKQS3CxIo7Py36Ve8lWYBeSOQXHGa0pFIHPeooowc&#10;715q+VbIjmbZnz3mpRSLGbOJmJ+XDnb/APWqhfrfXsMc0vlQ4yFAyW+tbN5c28SZkcDB6ZrnbrX4&#10;Iywj+YjpkZqeV9Q5kSWFtLZhj5zeWx3MXPU1Jc63DbqdjBm+tcvearc3LHLFVPYVT+Zjznmnogs2&#10;al3rk82QrkCs1pJJSSzE57k0FNnUgH360okIHyj8TQ2Uoob5QHLn86UyKvCLn3NNbJPJzSbfSkOw&#10;jsTyTmmrk1KE4yxwKhluI4RnOMdzQJku3jLHAqK5dWSMgfdGKzZtSZiRH+ZpYpXdBuPSnYm5bBya&#10;lVuOKqq2BzUyEYqhFhWGadn9KhWn5FAyTPNFRhqeG+WmAoyD1p4ORUYPrTwvemSx4x1NOwcZFNB5&#10;p4G4YoAhbrn1puSKmK5/CoyPSgBN59SKfHdTxtlZHH0amFfUUBTnvQI0Ydd1GLO28mA7fNWvB4v1&#10;DARnDqP7wzmuaVMU9V6t7dKAsdjH4uEilZLKLnuFqyNc0acr5toY+OcVxI9j29aRmJHWkM75JPD8&#10;24fa3jz0+XpTjpenykNb6lC3oGbBJrzwkg1Itw6ABWIyfWjUNTv20WYJvQqynurA1Vk0u8STJjYj&#10;2rlI9WuoI8JM4H1qzF4ovonD+aemOe9FwOgEEiH5lYH0IpjHaemDWYvjG98z5tjr/tqDj+tadt4v&#10;snG2+so2/wBpMijQAwGGRg0bSB/jVuLVfD9xJghol7EGrITSJs+TqCj60aBcyT7rSfnWxJpHygxX&#10;UUgPQZwar/2RdrnbHuAPO00WAocccUhUN2xirT2cqHMkTj8Kh2Y56fhRYCE5PBPH0oqfbiikB05X&#10;FNwe4qbHPNNI3GmBlazpsmoWipHtDq2QWrkr3SbuyJaWMmMHAcdDXfMsiHIwR2FPNvJdoY/LZgeD&#10;gVEoJlJ2POrKwnv7kRLGdoPzNj7ortksbWOAQeSu3bt5FakWkeSojXy4hjoMZqxHZwxA7E82Qd3O&#10;acYpA3cyrXTV2BLWLYo7rwKttp9swC3TJJ/sKM/rVmYTqmWUlSOREeRTLYISSTg/Xn8aoRHHbWkY&#10;ZLS2SDPV1AyaDb4Hbb1JPep2dVPv/OqdxKFO55SijnFABI6oDsXJ7dhTJPMZQeFXuTxWNqPiO1tR&#10;+7bc31zXKah4purkkI5VaQvQ7C71Sxs87pBI49Olc1qXit5fkgG1fWuXkmllbLMxPuaRY2PqfpSc&#10;hqL6k099Pct87sfbNQiMk96dhF6nPsv+NIZGYYHyj0FItJIdtVD8xH0HWmtJ2UbR+tR04AmkMZ1f&#10;FSqtAiA5Y4z604yoi/Lge5pNlJB5eOWOB71HLOsYyMD3NUbrU0QkRne3r2rMlnknbLt+FCTYOSRe&#10;n1HLbYyST3NUrkPkMxJzUaRuzjYpY+gGa110ue5gAK7DnjdTclHcUac6nwoxkHIrRtoZJm2RpuJr&#10;UtvDsa4Mjlz6DgVsw2kdso2qB9KylXj0OqngJvWWhzs9lPbY3gEdcjmo1auiucP2rMltUc/cwfai&#10;NddR1MC1rArIeKfxml+xSIMq2R6GmbJM4KH8BWymnsckqU47ofijPPSm5OcYIpd3vVGbHdce1Toe&#10;Krb+eanVuKom485pwJHNMzn15pQccZzTAl9x0pjLjmlXrTvvdaBEYAzTgeKVhzxxRt9KQwXG7OaU&#10;L35pVHX2o59KGAuM9eKa3tSk0nGD70gGY55/ClAGaUY5pFyTQAj421Cf5VZaPMbOSOD09agKdzQw&#10;GAHqDUmTjrTBjNO68UCHhmHOelJ50m7IYj6Gk9hTSMGmBYj1C6iUBZnH41fh8RahbqMXDkj3rH7c&#10;UuRjtmk0gOmh8cakj5cq49CKsL4wjnYm5tByOSprj/cUuTjg/lSsB38XiHRZgDJAy8etFcDuKjp1&#10;op3YWPalBY7VUsfYVI1s8ab5QEjHU9T+QqF7qaFfLgQDnknqajSa5IbdLu3fwk9KVyrF2KW08kyL&#10;FIxHaRefypY5JZXJO5I+wzxVW3ZQW3v82cEA8D2q1OzMoznB7DgUXASMxq52uXkXrzUpcnpgMOxq&#10;gz7UAMhAH8NZ15rUFqhzL07lqNQN3eUYtLJgegrMvNUtU3ksB71xWpeLmYlIST/tZrmrnUri4+9I&#10;2PrRcW52194uhtsxwct61yt/4hvLwsPMKqewNZIyScmpliAXc3A9WpORSj3Ii0khJLM31p6RZ5P5&#10;npSiZFBCjcfU/wCFNZmkPzHNSUiQtGo4+Y+3AqMuzd8D0HSm4prOqnGcn0FAx3HpTGdV6nn0p65A&#10;JmAjB6Ann8qjSSFFJjAHqxOTQBIqtgM42j36/lStMiDK4HuaoT6h1Ccn1rPuJJHXJY/SgC/NqSJn&#10;B3tWfLdTXBwScegqJIyxrVsrQZBIqZSUTWnSlUdirbaZNOR/CDW3beH4RjzAzH3rSs4Qq5xWgOBm&#10;uaVWTPSp4anDpdlSHTo4uFVVHoBVpbcAZApS3vzUgfjGayavudSdthmzbzVWe6jUkcnHXA6VPcS7&#10;ImYdcYGaz5AEhCkfNjJPrTjEzqTa0ROqrKoZTkHvSeQAelVNPnKyyQg8E5HtWmI9x+ZgKTTTsXGS&#10;lG5BsQdRTVj3P8imppGhhGSQT71nz6ysK4U8+1XGLZhUqRW5oGzjZcyhfyqnJZWbyY5BHocVjy62&#10;zNy4A+tNXUA54f8AWt4waOOdaEnsaU2nADdE+fY1Ww0Z2twabFqTxkc9+lW5J4bqIsMLIB0HetVJ&#10;rc55QhPbQhDetL6VXjJJ9cGphke1bJnK1YlyQKcp96YDkU9OlAiTOWoIxz/Km444pQTtFIY7Peg0&#10;qnIPFB4BBpgNOCKaeop9IV+XNICNuDThikIyeaBQAh5Gc01hT6Q0AQ4+bNO7UrLxmkFABggZNHO0&#10;5pCSTSluKYrCBT6gim4w3Slye3SkPTnrQAjD0pKXPBpR6ikMM5IBzRRxnmigR7jM4icAKoU/xMKh&#10;MCqPm+6x6KMGorrUbe3XMrBsdxwB+JrmLzxkkausTEH1HWkO51StDaFndlU8k7jk1h6l4stYFKx8&#10;47g1w+oeIrq8JHmEA1jtJJIeSTRcNWdDe+KJ5dyx5APfNYU1zJOxMjsc+9NWAnkn8BTzGqffOD6D&#10;rU3KsRBCetS+SFGWO0e/WmFsf6sbffvTVB6sTn1NAx+5B/q0/wCBN1ppJJy3J9aTvxSqjE0hihQB&#10;xRtJHFSgJGuXP4VXluGH+rG0dz3pDF8rvK+weg6mjekYPlLs9W71RlvEjzzveqMtzLMeTgegpjbS&#10;L1zexjgfO1Z0lxJIeTgegpmOaXbTsQ5ArqvXNLu349KTbxSL8vHahocXrqW4EGRmtWFlXHNYqSle&#10;tW45wRwawnFs76NWKOjt7pQAKurOjdWrnYDK5wkbsfZSa1bbT9Sl5Swu3HtCx/pWLi0dsakWaPyH&#10;+KniPuDSRaNq5wF064yexQj+dT/2TrYXjTZvxwP60uV9hupFdSnKBJOkfp8xqhfP85xXRweG9YIZ&#10;2sn3t2yP8az7nwh4ikdiumTH6Ef41aizGVSO9zA0/LXDsPXFacm9BmpbXwv4htMh9GuuuQQuf5U+&#10;40nWwh36PfD3+zsR/KlKD5tiqdSKha5mT2Vxdxbo5AGxnYc1z11p94rfOCB/OuwhldECzxvDNHhS&#10;rggke4qR5FdSCFcHtVRm46HFUXO9TgTYzA9KabeRD06V2bWdtKreWMMenPSsK8XyWKuAPeto1LmD&#10;ppGdE7Y/nmrUbntxVUf63cOhq0kTMcIpJPYVQkyxbOTJj3rZEK7FLdTWZDG8LDzImB7nFacd3EcZ&#10;P51pcxY57Ucds0gtZFAwMj2q5HKrdcNVmIqRz+VFwsY7I+TweKRcYwRmtZowSeODUTW4wcjrRcVj&#10;PU8kU7nrVh7ULJx3pBD1x196dwsQ4pp9KeUYdRTcZ7UrgMNI1LTCcmmIXPFJ2oPFGTQA1zTVBpxp&#10;M4oAUgLzTcenU04+ppooAawPrTRnOTyakam4z0oAADzS9iaAMGhsDikAwn2ooOfwopgWrzV7q8cl&#10;5G596oje7ZGT71MkAI3Hn3PQU7zI04xvPtwKm47DEh3HuT7VJ+6TgnPstRPM8ny9B6Ck46UhkjTH&#10;GEGwe3Wo8etLjigBmPpQA3GKcAT2qQoqDLHB9O9RNPtHy/KPXvSKJCoQEueew71EZ37YRR+dUp79&#10;I+F5as+W6kmPJwKLBc0bjUETIU7mrOluZJTy2B6CoQpJAAJJ6V0+l+BtX1BFkkjFrC3RpvvH6L1/&#10;lRog1exzIFOC5r2DSPhno8LqLwT3kno+Y0/Ic/rXfaR4d03TExDptvAQudyIN354z+tCkg5bbnzv&#10;ZeGtZ1AA2umXUino3lkD8zxW5Y/DXXrpv3iQW4xn95KCcf8AAc17bevbOhSONmdvvHuBSQW8KL+6&#10;UKMfMB3qXMaijzO2+ELZT7ZqwXdziOL+pNbdn8KdBhl2zy3FwOuS4A/Su6kHmQq7EjB4xz+FNjhJ&#10;YlxtHYDvRzMdkYVt4H8M2rFIdKt2/vNKS/6EmtNNB02HYbaG0gVeqi2Xmr32f5CoIUdfk600KrAl&#10;mwcYxmldgPhtIwMIkYI6FRipreJd22TaWAz92pIiFhCp36EVWSNxdBmLAgnHvTFuTT7FYrEmCO/A&#10;qH7MZJd0gBj9AMGrDMr8NwpPWmlGAwCdoHrQCJomhKjCY7cipRkyEgLjHpWejykqBGwGc5FWEllE&#10;h3KABjBFNMTRakLBDgDcfamlmClSoIx6USsHTrnHpTUUkAFic9Kok8g8dKv/AAk12yjbtRM5HXIr&#10;lI5NrhY9q/xAH19K7b4oW8ttrUVxt3Q3MSqP95T/AIEV5+xMF0Q3yqeS3pXM4+8zri/dRYBaOdZE&#10;XIbhhnvUj6bbapqlpb3bPDFcSqjsmMoScA81V3sJNoO6NuhqQPmIKQPMA4x1zQtHcpq6sddcfBie&#10;I5tNUWT0WaPafzBNZj/DzX9Obe9p5sY/ihcNn8Ov6V7D4R1oa/4btbxiDOB5cw9HHB/Pr+NbTRgg&#10;4xk98V1WOO+p4GLSaA+XNG8T9w64P60fY43yskCMP7w4Ne5XOnwTx7Zo1lGOjDNc/e+ErGQbkTym&#10;J6KCP/rfpUNMtSR5c+j2zqCnmRn9KjOnXUefKlEgx0Nd3eeFLy34gzKh6/L0rHuNPmgYLNEyEeop&#10;e8P3Tly93EuJbY49QaEm+f5mIGOAa33hKj5WK+neoPISUsZxHIRgcDaRT5xcpm5BIIINBVQtTzab&#10;Fu/duU+tQvaXEYyHVhnGCetNTQnBkeFzjioXiA6H8qkZZYhl42HvTC4YgnINO6JsyLyVYelRG1xy&#10;DmrZwSSCCaTn0p3FYomFu9RMCOtaZAbtUTRI55GKdxWM4tSZ5q60C56VEYPTNO4WK+7NN346VI0T&#10;Z6YqIofTFAhd2Dmnqyk5qucg+tKGxigCz8nQ5BNIV5JyD6VGDu60vHrSACMCigfWimAxnkk+82R2&#10;HakC0uP1qQIT14qChm3HNKIyam2qn3jj26mopJ8D5cIPXv8AnQA7aE+82PbqaY1wEB2gDjqetUJr&#10;1I8/Nk1nzXckpPOBQFzRmvkjzzlqzpruSU9cD0FQc1LBBLcTJDDG8kjnCogySfYUWAiArd0LwpqW&#10;vOGgiMdvnBndTt9wO7H2Fdr4Y+GLAJda1GWdhujtAcD/AIEf6D869JsdPnt/KRPLhjhTYIwONvt6&#10;d+lDZSj3OO0PwTY6VNtCM0yqN882M8+g7Ct20tHEh2goQcZPOa2pmi+0I+0Ej5SOufrQz/x+T14A&#10;Hb61k1ctSK0VzslCvIDhtu5ScCtQzTgBmJKY5wM5rnZUVZFdbclgdwQ9m/zmtG2v8oxaPC4wQT0o&#10;TsDVyeeeISqrKVLdGI4/OmXzMLXyg7ZYY3qf51DdM7BGSPBAwAMYqGN2gt0V38xiepPvSYJFeKW9&#10;tVkVEyq4I3E4+ua0LJ7qeWR51jUBRygOPzNVfJd90txKiLyCgOBgcg5qa3umjHlxB2UsSSecj0pJ&#10;WZT1JJncAKrSMznscVDaLdpdMstvPsPfGcfjTp7gtIvyFVGSTSyeKdNt4m+0XMceO27J/TNUkidT&#10;TguCE4TGOeepp32yTeMx7t3cGuPn8f6Mp2xSSOc8FVGP1Ioj8d2CkB4pyT0wq5/DmncVjrGnaQ7F&#10;ypByRUwmI4HOPWuLHjfS/P3LBekA87Qv/wAVVyLx/o7HBhvIyOuYgf5E0IGjrRcBlBPB9KX7SnI3&#10;D3FcwPHfh6Q7Xu2iJ/56Qsv9KlHi/wAOjn+1Lcj65qyToEnDMw3LtPoacJwh65zXM/8ACXeGi5xq&#10;Vqv4H/Cm/wDCY+GUb5dUh/Wi4aDfiJEb3w00iDdJbyq/A/h6H+efwrxyVS5Clvl7E969duPFnhm5&#10;V45tTgaNlKlSp57V5NqQtra7khtrqO4t1OY5EJ6fjWbWtzWDVrFdcopUMBhulOlb5gQwz2qo1wrP&#10;uBHoRUMkrE/KTuB4o5S+Y9V+E+pGK/vtPZvlljEyjPRlODj8CPyr1Yy85J/OvnPwrrX9ieJbG6m+&#10;WMN5c2f7rDGfw6/hXv6XKSxK0ciSI3KshyD+IrRbHPP4i356JhcFtx+uKbc+WU/e52d9p/KoTLGk&#10;odiduNuO2aBKuWXAKt83tTuKxJGglAML4UKflPr25ols4pUPmRqxxzkdKfGyoN64PsKsxs+G3gEH&#10;oKELY5q/8KW7ozIpRuzJjH4j/CuXu9AvLX5jH5qjqyA8V6NPdLEhMqsgzjpkVXk/foGQExHrtP8A&#10;Sh2Gjy6RMHngjsRVU2KmQScls5GWJx+FelXmj212g3RKcjg9D+dc3f8Ahi4iJa3LMAM7T1/+vUOK&#10;LUmcvNBOzIY327TyG5BpJbaN1w0P/fIq6wlglMciMHHVWGKMqw3DIP0pcj6BzrqZP9lxNgoxXP8A&#10;eFQTadPG37tw6/7NbZGTyu4eo7U0wqec4/Cj3kHus5tkuEBJiOO/FQmUA9Pwrop7ITZ3SOD7OR/W&#10;s59LYMNjDb33jP8AKnzhyGf5inocUuFxUtxp0iDdtQjPRCc/kf8AGq6QSsSkZywH3G4P5U1IlxYg&#10;xu7N9aRolY5IxSmGeNj5kbDHXikLc9cD3quYViM2i8kE1A9oQCw6VeVwVxSMwxtzTuKxnCN+RtNJ&#10;0PStHHHFQNEWPB/DFO4rFUk0VLJCQ2RRRcQpCxj5jg/3R1qF5yOF+Ue1U5ryOIH1rPmvHkPHAqCi&#10;/NeJH359Kz5bt5SccCoOppKdhB15pQKUCvQfB3w3uNVC6hrCS29gBuWMDDyj+g9/yp2BK5zHh7wt&#10;qfiS4KWUB8pD+8mYfKn+J9hXrXh3wnBoEYW2gQ3ZHz3M5O734/hHsPxzXYWFtZ2NjFBYQxRwxjCq&#10;npVhmWZvnjCjoOKT12LWhUsxEqbhcF5BkMTng/1q2zll5bBPt0qvLbIisrOGUnIDAflUcpWMZ3FG&#10;9qWwnqWxboPmBOT+tZEzSkbJmRH3HDR9wPY1bN62MgHrVe+ZV5x87Dk47UOzWgK5nkl5Nxc/L3x1&#10;FSIU8twSBzkEDtUaqzv97gelTm0CxGVpAgHXNZGgqThHQRjLnsWzk1Alw8l40DxiPBwTtyDWJfeM&#10;dO0Xe0K/a58/KFwF/E1xOteOtR1Z3G4QxnpHGMChJsZ6TrmqaXY2vlXF4u9escR+bHpx0/OuLu/H&#10;xhRotOtESMHAeQ7if8/jXCtcFwxkkJYnp6VEwww9PY5quVCvobt54l1K5YNPdOVPO3t+XSs57ya4&#10;bltxJ4warqvmg5BI7HFKoXd9eMAUwuIZmViePcVKLuXytquy8dSc4prIpXITn605UCZVwB3oC4kd&#10;zNEQRKdw6ADNaFrdSwszAlgwySKzSoAHB4PanJxhiSox1B6+1AHQwXqSnbMygfwt2NSxRW8hYhVY&#10;g9BXOSTFtpPKqMHFOLRxMGjLDJx15quYVjbexhdDkAY/iHOKhOkoG6qQBnJyMVUGoy7VGwbM4HPS&#10;pF1RdoU/ePX2p3QrC/2WGJ5OM81Xl09kU5TpwK0I7yJkLdBjvUpkimDDcuFHOTRoBzn2RjMyxRbx&#10;256Vdt7JFZRIQTn5sdq2I7YbC4VQD0x3pHtjtARByc5ppCZmGxh87eSx+pzSQX2q6S2bO9mijB3B&#10;Y5CAPwrV+zCMb/TtVa6h89CuNue5oaA19P8AiXrdqR5ssV0P4kmTk/iMV2+ifEvS9SZYLtfsM56B&#10;zuRj7N2/HFeK3EDwSsjjH9RUeW27geO9QFj6cGpwrA0gifYBnevI/StKGbzEB52ivmrSPF+s6DgW&#10;l2xi7xSfMv5Gu60f4vg7Y9TsSP8AbgP9D/jVITPYPMUdOSTin7FK4AAx6Vx+leN9B1LAh1CNZCc+&#10;XN8h+nPWuoiuVkVXGMHkEGncQ26i81QA3lspyGA6GopI2KfMoJLYz2I96u793cH3NQNFJGPkfq2W&#10;+Wiw7mRfaDaXsbMyDzMYBDdTXN3PhyWIv9mYuF+8jjDD6etd6ikDY2G78iqUwkS5GQssJzn1WkB5&#10;z5EkbFWGCvXPFBHUcHFdzqGnWl7ztwxXKsAQcVyWoadNZBpMb0B5YD+dILGex4GRgH2qEr85Hykd&#10;vWpuGB3EFT0HTFRPEqjryOlDSBNkckS4yyYPqKq/ZYZnVsBnXoT2qyFw+5iTng89KkWL587QT64q&#10;HEpTYxY5AmGIPt1qu9rHOf3lvnHcDFWwPnIGQaXe6nB5bsaVrFc1zEn0qMuBGWX1yKrPo8qsWT5w&#10;R2NdFICc8AZ71A0RHKsT9KLsdos5t7eeI4MTD6VFubPIwPWujfzBgjkD2qGRUaEIYRn1701PuS4d&#10;jC60VoG1j3nOUXscZop86FyM89PJyTRSU4CtDIKcFzQBXY/DrQE1nxAJJtvk2oEhDdGbsP0J/ChD&#10;SudZ4A8AQQRR6triJ5pwYYJOiehI7n27fy9OeUBSiApF0DZ+9RcqPsqIVUYOcfyrJmVgrgsACcKD&#10;6/WplItal5wQB5agA8ZNFvvaECQ7sep61z8NziVI7h5PKyRuU4BPv3xWusi2yDaVWNRgc8YpRd9R&#10;tFi6RZQuQhKnK7hnBrLmmd9okOMZzgEdKuGYXcZ2javXJ71iTM5uvJZYzEAQTj19PSiTFFEpu1kh&#10;wMNEwyD2NSx3DzMFZenBJFUbu9s9Pt/MupFjVe3dvoK4fVvG806vBZK0MR4Jz8xFRqXY7TV/E2n6&#10;PFsUie5xwIzwp9zXnGu+LtR1ZyrzFIO0aHArFnvpJ/vOTz1qquXkwDnPrVWHsI0jO2eefU0bCDtB&#10;zn0pwhl3Fgp2/TipUQ8My5HfFF0IZEgyQyjPapRBGkeed556cU4qcYPY8cVMqZxu6UXCxHsBGVBG&#10;T0pyQcgNnbjJPvUsSLu55XHPrU/lLjMe5uOhpNjKZh3kMCfej7MQWypwOtW1hfI+UYHWp2RvmUY2&#10;sclRU3HYpCNXUhhx1zmovI+bIBI7Cr7wgN8o245pPJ38HrnrTuGhneWPfn1FOnizKWjGT3rUMI2l&#10;SuQDxiofs+A3p2ouFigyEMCOMgZ4pNoWQnAO4ckdquS27qMEY9aYEJU4XIHU0xFdVT5twOe2OlTY&#10;Vc+W4yeCM8dqYUycFcZ7UrxhR8oPXFAEz71hCK5JyCMGpTPNHAFWdw2R8vU1TwS+c8elOZS3BOR9&#10;aOYLF9dR3xbyVOzO7P8AF6cVH/akYA8xcknnBzis4RNGzc8H1qMjahOBgehp8zJsaVxcLcxhACSO&#10;hA6VmPbsQoUZJ6Ac5pYzxyNo7tmtOyWIBSofJ6FhTWrB6GG6OjFXBBHtSbMrnpXQzWhcFtqsp7Ma&#10;zltTPI4ij+VTgjPSmTYoIzIeDXY+FPHN/oFyiTyPcWJ4aFmyVHqvoa5QptYqV6HBpMED2ouOx9Pa&#10;bqdtqtgl7YzrNDIOqnp7H0NaVvKuNjsN55Azya+ZvD3iXUfDt0ZbOdgjcSR5+Vx7/wCNew6Jr+je&#10;Jo0ka7uYbhRgxmcrt+hGKpMi3c7wBmb6d6NinAbrnNYnh2+lZbyyuJTLJaTGNZGOSy9VJ98VuBgT&#10;6U9GDuhPswJBwvHSs65s/tIYuo3YJB6HitTdtPUBcckmmJMspZo+UAADdj9KTQJnDXehCeMzWnls&#10;c8qnQ/4GudmgdXaOaMqw7EV6V9liimmlQYZzubb3NZWoWttf7VuQsT/wv/EKhlI4bysoQRjHSkVu&#10;BkkHGOa07/S57CUhl3IT8rjoaoGI5zjmgCqzuH5AK56ipeG+YnBWpVUZ+ZRmlMYDZHFJAyAtjLZA&#10;9aYylDnIXJzg96sGLeP3ij3AqK4jjddpPPYdaLAmMA3fMSBntTWhDEYHPao4hmTy1Vl29eeDVjae&#10;Ce3fNHKmHM0VXtyegP50VM5Oe35UUuVFc7PIQKWgA08LWhlYFXNeqfCvTnuLC+kjcxv5ygkdxg15&#10;pFDnqK9a+ETDZqVqwOCUcEevNNFpHok1oyIjrJnAwQaozGF12lypX0rWni3qscTnB659Kz5bSOBc&#10;AFpCeuM1LQkzPazj2gvIJFA7rzVa5t4giTrJkAZAPIrSeEgEZ2EjsOKz3s1toTGinZkng8ZNS1oO&#10;5nf2mTuUFlGNznHasfVvFFtpEZEZElyw4XnA9zWJ4h8QRafM9tZOHn27XfHCe31/lXESzvO7SSOW&#10;c8lietSrs00L1/q1xfztNPMzs3r0/Ks52OSc9e9MQb2wWA+tSeTlsbvlxkGqsFwUhSQeQV60ixyF&#10;QcNt7GhULYwM81f2SLCI3LYA3bc8YovYQgWVwkZcfMM5zToAIw24blYYxnpQowGJXGelSRhBnIPQ&#10;/nUlIckW+UBCoBGB3pyxfNlwSoODgYp4DKildpJ546j61LDwSW+uTS1AaLdBgDPTk1YhtSFB5wTz&#10;mlWJ5jmMs/sqk1pW+lXkv/Lq59N3FPlbFdFAWpLsNg2g9e9PW3ZQemSMVuR6DqLDAjjQHtkmnnw3&#10;e4JLIMdflNPkYuZGD5PlsEIBb+VHkFHbcvPbHQ1Yg0+5m1M2yMrELknGRmtNtDv48YSP6cjNHKw5&#10;kYLKSu4gjNNCcEtyB19q3JNOvFXMlqWx/dOaovabWJdJE/3l4o5WO5muoPqfTjrVdomU8D8Kne4Y&#10;TsjZG3gYpyMZZMHgdAaWwyp5TbhlTmpfs7kFtuKv/Y2K7vypRCQ+DgmgZmND84wM1WfrtwTj3rWk&#10;RUydpI7VUZeeV/GhCM9ohIwxkkdAaf8AZQq5Yde2atNF8wxgYPeryWoubY7eoGeKTY0jFMalsEAA&#10;CrAuGSLYGJC81FJtB2+v86RnYvjjjuKoRG8jSEGRicnoTWlaCG3tZJy+G24CjHWsvCljzyKmicqH&#10;RtpVhzVJiaNCTS/MsUdp40mYbtgGSR61nPFthKnAK8Z9aayzi+iuwWdlwFJPHAp00sj58zlycnHS&#10;qlZrQmKd9SmV2nkVYt5pbeQTW8jRuvQqaZ5TfxqRn0pViYHqQtSVy3O18La5cXGrJFNqVzYpMMO0&#10;BABbtwRwK9YsNNmTHmarfSjv+8H+FeEWzRiRFXcjggg4zzXtXhq+afSYDKctjGc9cUJq4pxaOgjs&#10;YRndvk9DJIz/AMzUkkxtrdi0bSZ6AHGc0kc2FycD61IsquoUk5PSrdjMhsrR18yRpZNsvRGP3fpV&#10;S7s1lkK53LgAq3U1qxqV4OT9abPBHLuJOxjxnORQ1dCTszHe0EkGxkZ0IxsJ/wA81zOpaUYFLwEv&#10;GOuRytd2xVYh0x0JUdDWbcW5lIeECRTkYB/nU2sUnc8+CHHI6elIOGIGcehrotQ0GeGNp41HXJjB&#10;5H0rFXy2BwOaVgZFg4yBVczRlijgZ+nSrZQg+1RTBMZYZGKaJKxgjP7xXPse1SYwoDbcUwxI2DH8&#10;vqD0NNIKr8oIx2piEMy7iC2B70U4YkOTtA6DjmigDyRYTnvVqOA9xVpYABz1q1HDlRnAzUlkNvBk&#10;cAHHeu++G062evTRSNgTQkrj1Xn+Wa5aKDYn3cmtLSLl9O1i1u8cRyAkD06H9Kpbhc9mS4DoDFKS&#10;rEkHGcVSkuWWYKXdmIOSRwBT7WeOOWSFlBiPzowXgg9OalkgV+SirSaYkUxudT5xBI5BHHFee+Mv&#10;GZt2bT9JmzKBtlnB4X2X396t+PfE39k250yzci6lXLsv/LNP8T/KvJS2Qctj+tTqND3Ylss2SeSc&#10;9ajGGzzjvRjOOTUiRgc5/CmVcjwcdMVcFt820sMDkHNO2YCseh7ZpxcNJ93ao7Ck2MNpUgAYx61L&#10;E5AbHBPHXtTdytJkn6ZoaQA9h9O9LcexPkFTggf3sjmmrIAdq5O7jA7/AIVp6d4X1TVI/MWEwwn+&#10;OTqfoK7jw34Tj01vMa3V5f8Anoxy3/1qaiLmOV0vwtqd8Vdo/s8Z5+cfMfwrrbDwVZxYaUPM46mT&#10;muu8kxoCFHtmnoz7tq4bPt0q9ERdsz7fRbaJQqxKv0FXU05E6LWgEAx/eFSDp0qiDP8AsijnApkt&#10;oJExt6dq0yhPSlC+tOwGDp2hw2u6TyVViemc1o/Y1P8ACPyq8E707bRYLmXJYx45TP0Fcj4uvrbS&#10;rb7PCIzeyj5RjOwepFdxqN2thptzdMCREhbGOteG3d1Lqd3NcXB/eSMWJxWc3bY1px5nqYl1EZJH&#10;kMjvKf4y1Ja3E0L7XBZfY4NdDp/hy/1SRUtrd2LdyOld5ovw1gt9suosHcf8sx0qUmzWXLE4uxxc&#10;2igM6kcYcEVP9ikDYYZ4ySa9TfQbXyxGsCBBwFxVGTwtEc+USnsOlNwMuc82ktjtIwcVB9lVto2D&#10;cPUda7+58NTJlsKw74OKz5NEkRSVtm5HUc1PK0VzI4+a0VWIZTuBySOlPt7MAhlcovtW7NpjxgsV&#10;c565U1SnfyLdtq4cdARUsaZyVzBHHeOsoIweOKqvHhuCCM8YNaOpXIlG9lG8HIIp1rYm6RGXAz+t&#10;UVYzVUnnHzHkZFK0citnH6VuLos4zmE7c9RV9dEHl5kkUegxk0XCxzUPnb8fw9welSm1eZvliHB9&#10;a6uDR4QcyNkEcYFXo7O3i/1cZOeoPei47pHIwaXdSfMIxgU97Eh8lRleorqnMsR+RVReygcVUu4V&#10;c/aQAhH3x2IqW2XFoyrGzIvY2MfJ5x2r0TRj9nSKEcKODWBp1tG7LcBhs4ANdNaWxOemetEdyajR&#10;0ATemN7DPpVm0YFX3FiVOORiqFvMUiywJwM4rUjIaIA8bhWyRzMQXBjVhgvz27VMJ4ygJUkH1qI4&#10;VhtHB60Z56DjuKNULQbczmBQ3kZUnA4qms5mdZGXa27gI2Afard62y2Y4Yntj1rL+zyXP7vcVYDn&#10;1BqXe49LD74TxPujztP8LDP5GsDUrBUUXUeDnh8Dv612fll4VjY5wMbvQ+tYt9aupcfKY5eJQO/u&#10;B2xwaqwr3OPaQ1E2SMEA59qfMvlu0UysGUkEqcikCK64jfI/WixJWEMmOMfgcU3bMoA3jnuatMrp&#10;znI+lQMfn+6D+NACGN/72c9xRS+Z2ZAB2oosFzhFRcZ/WrYjEYUgDnkDGc1LHbOp47VM8JVefmYn&#10;H0qSyKIO5x8yDuoHNTkGMBAAvqM8mnovlxMznbj+I8AVXEryZYAbOzHvTs2I9C8P+IbP+w/Jv544&#10;2thtO4jle3+Fc14m+IzyRPa6MrIWG1rhu3rtH9a5LUZh5ZBYbieADyaxW+TqcnsBRLsNK7uJMZJ5&#10;GlnkeR2OWZjkk1XbaGwoya1bTRdS1FwsUBRTzucY4robTwAzANLMx47cUkU7HFxKHf5jgepqYusL&#10;DDCTvnGBXdDwLAAGKOoHUE5rPu/CUAUmI5IODzQxXOV+0qxySB60G4i4yC30q3P4eeKXAYqufStT&#10;SPCoknRrht4BHyYIBo0K1Mizsr7U5B9mhKxnjeRwK7jw74Xt7O4WSZTPJ1DuuNv0FdBp+j/KFiRF&#10;ONuD2rZ0nT3iYGcbpEHO1cLn2pa9BFmGBAUjX7xHJPYVpLGiqEHLL6VHbxb4xKYmj3dVbrVpoi8Z&#10;UHBPQ4rQgjeIs4Q5ye/pVmG2SAHbzmq0Hmxjy5lYnJwR0xWlH0Hv60JCZH5Z64o2AHk1YxmmlM1V&#10;hEW30oxinEMnuKRGLrnaR9aBCheaXb2NB+UcmpBhhnrTAiMIYFThlYYII61UXQNKVy66fbhuuRGK&#10;0wOOTQoYYBOcD7x70rDuyKKCOFdsaKg9AMU8x5OaeV5zRnnGPrTERmMUzyx6VPgUYHXFIZWMatwa&#10;b9nXHAwKshaUiiwXM+SzRgcqK4P4gSwaZpiwIB9ouTtHsvc/0rvtW1K30nS5765OI4lzjuT2A+pr&#10;wXWtWude1OS9uWJJOEXso9BWU2lob0YNu5USBpE/1hyQRz0rZ0yzMECuj/MW5XsaoRkKQcHb3ro9&#10;GgM8doowTKQcewrNs6HaxrR6VJOd759h2FXF0XjpiuqtbJRGMirP2IZ4HFaqJyuZyKaUAen6VZj0&#10;oA9DiunFoFPSnG2XHTn6U+UnmOYfRVfkL0qv/ZIRuV/EV14hx2yDTWs1IPtzRyjUziJdPl0e5W4j&#10;G60lbDqf4GPf6Gt6zhk87aQR0PzDH5VqyWkcsTROAyMMMKgsI3j3WsrEvD/q3/vp2P8AQ1Lhrcrn&#10;uhVTezKwI2n061cRyrKp4FJHAd7SnHAIBzSuuMF+54Ipolj5pCqBQ34imq21AcAt0A71GpJOMVOi&#10;hQCRknsKNyRwYkAEbiOfpUqJjvjPJFR5RDlm29sZqbPHyirSJYqsRlcZGeKzNXtkkU+Xw55GOvUZ&#10;4rSHBzkiqFwssl3GyMFGOTQwRwmpMItRuFK9G5xVQSQyDkgH0PBpupXyyancMQCBK3T61QklMjkg&#10;ZX1AxUdSmjTOcZVyfZuahLADLoR7rzVUS7VBxkfXmnxzxOVyxD+lUQRSX0Ibaee4yQKKmliimcie&#10;KKVR0yvIoqWpdy049jH2MF4CjjnJpjSMkRcguQOABVoqu3CjcT7VDIsgYcAJ1/GhgjOFylwS10+1&#10;F+7H2/8Arml3yTgvBbuUH8UnANaMdmm/eYlZicljUc0mXZFPz8AHrVXAyrbTnuQZ7mBt/RUJwF96&#10;0bbSraHUIbidAyg4YADAHY/hVyMBE5JJ6nAqCXUBG/kWaefct+S+5qbBzHoMOmbIUmgjSRcZwDzj&#10;2q3HZxSktEcN/EDwQa5Pwz4hm04x2t9OJYWyGcLjyz7e1egCBJEjlRlOf4x/EP60xszTZ5j2yEE+&#10;oGKyrvR/My0XBH4E1v3CGI7mkO3OCMUPAMAlic+gpbiOGu9KOzEqAN14qOzi8nCDOw9GHUV2dxaJ&#10;IpBwayJLVY85GV798UmikyxabokjKEbuowPve3tXRRRBVDsTuYZxXOWQ8pw7DzIsgjPauns51YgH&#10;GO2acRSB8Bdx59s8UqDHzbsD3q6YFlU7lBHuKj8lgCHwQDxTaEmNGW6YI9qkRPmB29OhxUsca4yQ&#10;PbFPEZySTx/KhANyPX9KXjFP8sEd/ammJV+bJqyRrY+lAFL5fBzyc0AHOCOO1AhrRhh+oqNTJFw6&#10;ll/vCrHbNOHNMCDcGONxqQLx9404xKeoHFI0anmkMeFwKaQM5xyKrlDuLnf9AxojJLZBOBxg0XAn&#10;PAJAzTFkLDkY9qkG5k5pAuBj/JoAMZGc4FJgg9aDn1xz0p2cjpigDhPiTZXV3p9psdxarITKq9z2&#10;J/WvJJAI7vyh8yrxkV9H3tot7ZTWzgYkQjkdK+c7izmi1Se0kBMkLsre5BrCorSuddCd48paGNh/&#10;2gcflXb+BLP7YYZOq28WCfc1wlraPIx+9x0H14Fe3+FtGXRNEigxiZwHlPvjpSj7zKqvljbuayou&#10;AMVIRTFCK7FTyTzmn5B61ujjEwM5pV69qO2ccinqAT0waYgwDnFG32/KlI9qiaXyzg856UADIT2H&#10;41UuUIUTAfNFyp9R3H4/4VeBDHOeKb8oXLEbWOKTGiqD5bMFeQjpwM0SgtGH3HA/WrIgVAcDgiq9&#10;0MgInA9BU2KuV0c7c8ZNTZZQB/Efeo0jHVslV9qmQBpFA4HQ560JCbFNpFMyvKiu6cg46GphkdD0&#10;7GpCu3pzUeOMKSGPPSqtYke3+qYmqM2yJHkOMKhLVcP+qKsfzrG1ecR6XdszcFdg5/ChjR50UYu7&#10;HYysTnHUUwpJtxGwwO2OasGFRld2M/rVVCQZgjcq+0E1mN66kbREEo29WPoOKjwI8MeRnqDVltzM&#10;u7GcdqqchmEj5HbJzVJiLO6ErvByfXNFVg8KDBBNFVcRIkJ5JycjjnpQsJDEyHPGBTreW8yyzQxL&#10;joqHmrCzQNuVsqy/eDcY+valyhchWLCn72BUEvlwKZZXEajoW61Ff69bWiCK3AuLgkgRpzVOKymv&#10;ZFutQfLH7sK8hfr60WQXDzLjUUItyYrUHBc/ef6U1YliDW8X7uNW5J6sfc1p+WdzKiMAfvdBRtQn&#10;aQmOm0VLdykioYjIPlyR3wa6DR/Et1pIjglcyW5/hxnZWbuWGLYoAHU8VTZmzgAgdRkUBc9Rlkj1&#10;myTyh5quMsUb7oxTUDWiCG5LSLnqq5PHSuA0rUrrTnEkUoAPJTsfwrutL1+z1ZNquq3QGPLc4B+l&#10;A/Q0AkQG6Mgg84xVK5+8WAGMckDmp54pYyrxps3jofX2piSSbFWdcZ7+v40mwSMxPNWdihXYeCOe&#10;fr6VoW8hGCRjH8NRTABgyIGkLYAY9vzpDZPMcuNhxx5fSkmOxt215tPJPHXJrU82ORBz19K5RJXt&#10;3WObdg9HI/rWhDODgg78c9apMVjf2gkFTxjGKeOBj+lUoLtejEAAdc8CpYbnz5fkXdH/AH6q6JaL&#10;Gfm4pjA4Yhcn1qUEZI6GmB+o444JFUIaFB5pHJA4FCnOSSOemKk6jsaQFY7gOmPpT43JbBH409sd&#10;xQVVVyCPzoGOIHXNIQMHvUbkAZ5IHoetOOGA/WncVhQB34oABY4prDOPUdKiZnEvRtuMUrhYscdu&#10;1IOeT1qON9xxzx60/POOadwF600Kd2STmlJ5GOnenDpQIb1ryXxj4Vvv+EkmvbWB5UuCGGwdDgA5&#10;r1vjOKQqCamUeZFwm4u6OJ8KeDTYlLvUgrTDlY+u0+prtsVG5ZANoyc0qscfMMURSirIJScndiFR&#10;k0yIOCSWzUvpxkU0jI+QgMTnJGadiQ9e1PTNNOc84xUiAdqaBhjniobmDzoyucfSp6ADihq4J2Mx&#10;HkjDAZwTwMc1KzPsjUgA9SuasOoRt1QopZ2JH51FmirjtzFQGHAqEjMjH+tSHbGoJAVjk4z3psfP&#10;NCAkVcjBqVFVcnvUbMFHTOaIzxxkD6VRJL5owc9KARjdVWbduVgcrSm4Clfunjnmi4WEupwmAACx&#10;GQCcCuc8UXCjT4Yunmtkj1xWnqQPmI8Zy7naVz69a5XxTcGTU44U4WGMD0wT/kVLZSRkMxPHQCqk&#10;iIsckiMcsdxyeM1MXfDDIDY4561QY3Ej48sFvpxUAPbbwzkIM4HpVe6gSdWHzkRn5cPip42dyyTR&#10;ZHUYAoWF5JAu0CM9SO1OUlFXZDklqxLKFrkbnLKi8fWitFMIgUYAFFeXPFTcvd2OKVaTehQUpYLi&#10;/vZPKI3R7l+d19Bn+Z9aoNc3utWrwwo1rpit/Ah3Tn1/2j71Pa6T9slW51tvPuH5Eecqp9z3rblE&#10;e1AFIwcKF4/CvYO4xNK02003zoTETMThpTyxrWa2RhkEr9McCq0iKLWNIwTKz5jUDnrg/hVp22OB&#10;096QEDxkYWNse9V1tBbMZN29iOSfWrxMajzM4AFVEfzQ77+ASAAOakYxCZCfMTdnkVBNJhypXAB4&#10;J7/WrhIVcockjv2qq6rMCoTI7se9A0VhNIwLRrgHjp2pGk+yBXDbZEOcqeSfwq03MYXt/KqEsXzA&#10;hgATzgZpDOu0bx1NHHHFfp5yno3Uiuvtbmx1GIy2UyuWH+qLc/lXjj4SIPkEgZwePwFS289zalWh&#10;YptGTjoDTY9D2H7PAoCum4ZyQe30qzH5Lg7QRtrhtC8YGYrb3sTytnIdeWHrXY2l9Z3it9mmHpju&#10;PqKSBhOdwBUEjODiqbK0LhlBUdhg4q5hwORvUn+HtUkMRmTEjAkc4FLcNisLhJFw/Q1etrgxqAhG&#10;30HFVJraSLlE469KYgfggheOn/1qeqDc21vOchSM9eakju45GGTgtwM96wmkkAyOfcCpI7qbbkjI&#10;HrTuKxuyb2XAGCehA6UwPJHtD8c9R0qjFfYHv6HpU7TtPb7MhZCOzf1phYviRXHPcU1tipx0qGAi&#10;NSjd6n2p90fhVX0JsRrhlPA68UxtwYD35qcRhTg0x4sElc5PXmkwQ3zMjpyKYkgYnrx1oYMByBzV&#10;OSFmlOSQB3FS2Uki4WPUN0p8bs/HAwaiVAYtn3gVwcnrUitsjwfve1NMTJcY4J7dqcpG3rUJdi2O&#10;2OoNNjlGWXPQ4JzTuKxOxXv3pN4pm6MSY4344pkyF1AXGR05p3FYlJGeKU4quXkT5QmVx1zToy7M&#10;WKgAe9FwJOlJ0OaUkkVGcMcZwaAJetOyE4xjNRcKQcn8qGbHXNO4Eylc9aViF5qBSRjaB+FO4ZuT&#10;07UXCw+RWdPl4qCRXVWyMD881YU4HXio55Mr8hJOO1JgijKQUUnAPrUiHanpn1qI7d24kEDtTPMZ&#10;5PlxwMe1TsVuWQSfTimrMRIyNyAOtV1kTcSH3N321DKSJFJ4Vsgk80mwsTxSvIrMD8p6LUttDgNK&#10;4+VQfvDnP1qCJ1iVn804U59BUMOppfzuPMeMR/KgbGGz/F/OhW6hqRLK01yspJj2MeHXrn/61cTq&#10;VyLq+mkJ5dzt+naun168a3srjO/IIjjbGAc8nH0rhpJM/dIzSGSA7gN4AwcYNO5B46H1rPkmm3KC&#10;PlHP1qVZSyqgySQMZNK6E9CfknA4zxxUsQRCqsCEHXaOaIo9q+560PGHQqehGK83E1+d8q2OCrU5&#10;nZbF6dbERIu5THIPlkYYJx2zRWBFPNY7reWJZ7VeTG5x9CDRUKnFrc9GnSi4pxNJIZIxhtqg9WVc&#10;5+vpS/OjMLed1bHzSkYVc+nqak3M4IPT2pArSnaVfBGASQcV7VzMbHCtrEwhyT/FIeWNV0kJk43s&#10;SPm4wMe9WgVtywaQuTwTSRwjBONynsRjP1pAU5gxyqsWUgY5qsZJW3LGmQOOOBV51EkLbGxIOMA9&#10;KiSzYINzBiDk4qbFXK8QLHLsOeu08CnyBVThRk9KmOFZgmVx97IqtJ94Rn5TjPB5PoKB3Kc80ryi&#10;MJt28Y7moSkgjckMUJx9CK0XRY1aQRglhjOe9VG27jlT0zgtjB+lAFU7iWCrnK8nHBJNMkYxpwF3&#10;9jmpGO3nYSvfionXd+8bBQfdBOKANzwfC0l/JKwGEj6+5P8A+uneONVn0dbKWzcRzvISWA6gDofz&#10;rQ8GRoLS6k43lgDz7Vy3xNkY6rZRY+VYCw+pb/6wrSKuRJtM1dH+K0o2xanFkf8APRetdxp/irTN&#10;TjElvOjPj5gWwa+ec1YsjKb6NIZXiYn7ynoO9OVNDjO+h9OwXkbquWI3EABvX2qfyUmznHPavCrT&#10;xbrmhFGdzdWw7t1H1rq9F+JOmSsftO+Bm5xnC59u1Z2ZbVnY9Ee2VTtUAAHgCq/k7JsFnDN7ZFV4&#10;PEWnXaK8V1G4PQOcfrV4zho18s7h22mpYWYzymDdM+5pxjO3lmB/2alEyhPmxnHNRM/mriIFSxxl&#10;xRdC1EV7iLpPnHZhViPUJFHzR59wajgUpFiRgxA5p7RRuu48DtjjimguTpqY25kJz3OOKm+3xMRt&#10;cc+9ZqxgAgk49DSCBGGVPHajUNDWW5VuPT3pWlRh82MZ4yKxjbsvU49DmpAr5CiR+nPPFGoaGmHi&#10;27i21etSAwuisCCp6Gswo+37/wCdMUzZ2qVwOlGqDRmo4XqCSPZqYU4yAAAc8VSG4kAHkUuJN2Q2&#10;Oe1GoaFvcpGSdpU4GeKeqZXcWz7CqfzclirA9qf9pZRgKpx05p6iLTBRg5I5qGQXJl+WVVX0ZM/r&#10;mq7XcndOfY1XF3PvOU3LjHJ60XHY043OCXcP9BikJ43qFLDsTWe11KVyIunYGo1un3hSm31xSuFj&#10;WM644AzUTuZSuXKlTu+U9eOh/OqBlZiCjYPqRnNSAsELSSK2PRaNWBcNyqpjk5qN5sjjOfr0qmJY&#10;gQmc59BRHcKcpsbjpkGgC4xZyCWbbjp6/WhnJXAyB6dKr+cQvyoeDg57U/zGZMr2744p6C1HbAeo&#10;p/kxlRu5HsagM5YbeFz/ABYyKwdSupvtaLDcplSABzyfzockgUWzqRGgQAKMDoAKp3t/b2eFuAI1&#10;P8THAqhDd3kMY3hXbHJHUVQnDX9x5s2+R9p2qW4XPoKTnpoNRHXk0l5M0dgSI2OxpM5Hvj/61P02&#10;GSK2Me0ZDbWc8dO9WIo/LhzIUiRDyS3aub1zxIrobSx4jz80g6n1xUW6lXvoRa/qRvZ1hR98cGRk&#10;9z3NYpdV4xgd+KFk+UsxwKgnDDDISR3BFUQ2OlmTGOSM9qLV2STzGjZ0IxuXqPwqm7kuFOAW4Aqx&#10;Pc+REkaNtPUkdlH+cUnBTVmRJcysaqMsg3IwZfUdqdWPZ6pHct+8PlyDHzr1Psex7VrCRlAMoXae&#10;ki/d/H0rzquFlDVbHFOk4kc9slwoV+3QjtRVjiiuazJU5RVkydWTjnGeTUT7vNzu2KOcYquZiZiw&#10;GQfu+pqVCSxkkwvHr2r3rnoWK15PJ5hAUGL+8B0ph1BY4o4o5CxKkB8dCPap5JDdz+Wr/Jj6CpI4&#10;laUqqglemV/rUjKMcTwQeaSPm5xTvPkG5LdC7DrxgVotABG8Zb5SMNkA4/H/AAqlJexxExwAgj06&#10;E+9OwJjPs7ufMkX5nHIz0qzBaL5WxjuIyASeQDUULTSFZJEIK5OB3NOW5dLv5sHI6ZxQBFLa7W8t&#10;GOB/e5BqL7Eqq28kOo3YXpitBUDSGTOf5UT7vszEBPegDHki4A3KccqowA1UZQo4xhT0xyK0/syu&#10;BjAB4Jxyf8KVbMHJDhuOlSMXw9e/Yr4wlcQyqOR03Cr3i/w4fEFjHNaFftUOdqk43g9RmsZ4hAQu&#10;C5zk+30rV07W5ITsvDt5wr/41UZWFJXPKJ7eW2naGZGSRDhkYYIq1oy7tR9W2nA9a9Z1rw/p/iWA&#10;M+IrtR8k6j+fqK8t1XRb7Qr4R3MZjYHMci/db3Bre/MiYvlkmzemUGFVAxk4K/zrlVsZJY5HiK43&#10;kKhPXFaK65m3ZbhD56g7HUfeOOM+lSWUIezhXrhMkA88k1EYtbnRiKsalnExYLu6s5SYZpYnB5AY&#10;j9K6PTPiFrWmqEDq6jr2P+H6Vk6lCDAHPMisFDdz1/wrPmtpYDiZdhPQ9v0ocTnUmeq6f8WoZFC3&#10;0BUkckrn9Rz+ldZpnjjQ7tVMc6hiMDkH9OtfPB3Dimj72PSs+UvnPphb60ufn+1xl2GNxbAb8KEW&#10;5Q5Vt0echlOQR6V86Raje24XyrmRQOg3ZA/Ctaz8aavaMMSK+PUYP6UuVj5ke9x3MsJCPGzjGfuc&#10;5/CpYtUglbDkRNn+MEEfnXkVh8Ub5SEmiJPsR/hW3bfFHT5ZD9qiMZ75B/oDTs0Gh6Yi7ovOSVGj&#10;BI4Gc/jTlYyfKygZHrXK2HjOxktlMcTxxH5o2ABWtFPF2lMP3lyoftleKLoVmb2CE2svtkc1SFt8&#10;7fKw56is668UWyqoguoyQedysR+ajFT23iO3lx+9XPf5h/XFK6Y7MtSh0UbBL7moxPcI3Dgjodwq&#10;2upW7Dm4hOeOWGKiEkKyMNyHdzkODQGo6C8eWNt0RUg4yxGD7jHapgVwclc+1QtsY4HA68movIiA&#10;8wOpXndhqLsLFhWj69aX9yeCQG+lQRC3ZQY9zLzyHOKmUqF5A2j1PWi4WHFotowc5qNQmBtY5HU4&#10;600yL5pBCj05pd624HmGMMf4s4ouFh5+UZOceoFOUq64bP4ioVntw2DIowemaY+q2MQObhDg9FI4&#10;oAmeED7iAqeuTiiGEFNzrgg4wTnvVOXW9PHJmAx+NUpvF+mwsV8wYAyPSgNToo4FQERlVVuSe9Ma&#10;3XkGYkHrxXIXPxHsIVxGqv2+9/gDWLdfEZ/m8mM4JztVev4n/CndCsz0kR7I8HLA9O1UbiBEUkBB&#10;zzuOP1rzCfxvqlwMKdi9hms+XVNRu+Zrh8fWpbTHax6nNq1jAcS3CcDG1DmsW+8YWUOVs4Q79mYZ&#10;FcBvbYG5Jz3PapkyR8vUUg0Ni41W71Dl5fl6FRVRVAJHUnkkmq/mCMZVevWnoWeJSCN3Xp1piLmB&#10;tyME4pki5TYOPf0pkTkg8EYPO4VPgON4OM+goEc9qTTaeI3V2fDdW5qCW++2RFl++QAUz2HYetbV&#10;5aq4AIyCMYJrnLzS5IT5kHr92jVbEu+6DzfLTJ6jk47n/J/8erWsNUmtLdGkkLmQ9P8AZHUn19va&#10;sFbhZzsuSyuP4wOfx9aszSMr7wAU4WLHIPoPz5/CqUrhe52NrdRXAZraVUIbDRsMrnGfwNFV9LRb&#10;GxWNiNx+Z2Pcmis3Rpt3aM3Ti9bFpiodTGWG1fwpbh3YbQML3xzVIz7yI1V9y8Enj9av2yiNAPMy&#10;WGSSOlWbEca7FIVzsx8xY4pqM7qxt28pcbWcnB/CrGAkTCPG5mxn2qOaJQoRAuTySRwPwoAGuCka&#10;jz2lbGCcVFb27Xx82RCoHGO5pkNu8ch3k8nIYjk1rQ7ETIJXtk0DGSsUQhQMj1qu8BY7yAzDvjFT&#10;Tsu/Ib5jwSDTfMYjJICg88daBIdFKyrtdlGevY0suXDIH5PrTHTziu8AY75pwcqeccDrigZXMO1Q&#10;ucsBknNMEhGMIQT0JFTzGQoXXDdwOlQKrvkupXOMZPNIYySJpVZgRvHT61SmiRwvn7i3+yMAY7Vp&#10;sxjJC7OnIB5zUbxpKm6RST6UCKul6nLYARyFmhHYn7v0/wAK6eQWGu6eYLhUngfowPIPsexrn2jR&#10;hjyVXPtUFsJrGfdbMQn8SZyGqk7Cauc74l8H3OisZ4cz2JPEgHKezf41iWd6bceXJkxjoR1X6V7F&#10;Y6nDdxtGwDD7ro4/zkVyniXwKHDXujL7vbZ/9B/wraMr7mbTRyc8qXF1aojq43+YxHsOP61O0QeJ&#10;g67geSp6EViK0trch9pDocFWGPqDWzBdLcw4j54zsP3l/wDrVTQGLdQi2nMa5ZSu4A8kVV7cVs7/&#10;APT7l1bDJiJSPbqf0/WmXNmsnzAKkp6Efdb/AAqWjN1UpcrMwD5AfekRHMm1RluoFPPAK4ww4IPW&#10;nxI8geVGAaMZIPpU7GpC5LOSRg96dFE886RJy8jBR7k00SsAwB4brW54Qsjd6/EWGUhBkP17fr/K&#10;mB6BBarbwRwIPljQKPwokj9RV8RnqRUMy8VmUZMibCdo2/TiqfnShzskYD2NaE/3SaobAOe9Syk2&#10;Nk1K/jlVFuG2t0zzircesX6qoeUMwHPHWqZTnPemn5RzSsO7NE69f5yJADisu/8AGF7bN5KMHLfe&#10;XJxVXULwWkJPV2+6K50K7szsdzHkmgLnUJ451EKu2KFdvsaUeNtTbgJEM+gNcygyCMGplUKOepoY&#10;XZ0kfi3UpAIzIigdCRSN4k1SchTNz246VzyDcwxVtj5KbR98j5j6e1KTtotxo0JNZ1C4l2LdYOMZ&#10;IGDVCXVtQb791Jj2OKZGyKjZ+8eh9KhIyevSmloJse93PLzJPI3sXJpoO454NRkdqcIz+HpQFyZS&#10;BUuCSO1VmIi+Yjp7ZqxAzNliPpQBZiG085JPTNW1wearDLdeKlGFH8qBEqldxXPFKoZnyjjI9Bmo&#10;BGwIYHI6nFTqICAdwyOvagCSNxEdsjfMOpxVjzAG44H86q2+HYbio5ztUdanUrESFJI/z0osK5YP&#10;mFCyqCfTuak8wiMhmA/pVbzWRS4G/nIGeaVJw4BLKrHjA5z9aYDpCT8pwy46ioApIYEYzwDjtUxc&#10;ed5ZXIABJApz3CL8jEgjpQIxbzS0mGduG9ax0kurBlYg7Tzgj+YrrZGLDaM/981UmjSUKCo3Ec8c&#10;UtGJozZ9Z+1WyRjK5OXINFRXejkNvgJUnqKKTjJsnU7+KAID0DHqcdaZPA7JljtC9STxVq4uIYBl&#10;2CMemTVeO6+0OwRWwv8AEwxmtLIvUiDMYhJgjPyqpHUevtTTEqx5XczHkk1Zfdkgn5iOajwApL9B&#10;3pMaEA3sDnoOtMkVG3LkqB+tKGCgupG3HA701dzNkDIzz9KkaHbEC8cj1FNkJiXeCR2PFRySkyYC&#10;4UVOctEoznsSKBsimuxFGrY/ixk1Km0bSZlHHIFVLq1jKGTcQc4wckN7VJbrFtkwy7cZKnoPoaYi&#10;+y7hwRgdMd6pSTIu0tgMvcmp0VYoAwbkD1qq9sHmWQKCOecdKTBBFHCZJGwVdjkipNqxkjB+tMY5&#10;fCFcDqD1pSRIm0ct1NADJGKRuScjHTNV4gFGFRxnvmpAwwS4LP7GlMJbDBtm3nFAyN2aDEiHa4zh&#10;vQ1saZrBdVWceXJ6dm+lZJJUjaoYMe5/WopY0l4XJ59adxWNbxB4WsvEEbTw7YL4DiQDh/Zh/WvK&#10;9R0680q8aG4jeGZOnv7g+lenWOpy2zCK5JbHR/Qe9at/YWHiCx8i7QHjKSD7yn1BrWMzNx7HjWny&#10;phonIDltyk9/atJtrSKuCq5+ZT29aXxD4XvNBuMuvmW5P7udRwfY+hrIF7MsTRkKcqVBPVR7Vpa5&#10;zTpczuitK/mSNIerMSfxp4CiHcGIfOCPUVF0+lS7o2KblIGMNipa1OhbCSOjquIwrjgkdDXoHw+s&#10;dmnXN6w5lcIv0X/65/SvPmCiQhDuXPBr2jQ7H+ztDsrUjDLGC3+8eT+polohosDnkHiq82GU1cfJ&#10;79Dg1VlGAayKMm6ICVRwcVcujlsVWPSpGR4HWq1zMlvC0j8AVYkcKpYnAFczfXbX1xtU/uVPHufW&#10;gZWlle6nMjjH90egp6JzUscZ9KeI+MHgUmCIlT5s08rninHGQR+FTW0Idi7nEacsaluyuxrURFFv&#10;F5pHzN9wf1pu0NEc9TzmiWQzyliMDoB6ClwQlEE93uNvoRbflpQvHSrEUXmYRWAY9Ae9Iy+WxVhg&#10;9xVklYgZ6VInXpkYPFIw4p0aljxxnrSAcIwVDDr6ULuDDAxUkKkygBtoB5NXo7RpVJUdOgPWnYLl&#10;QOcAHGfrSvLuJUckjHWp5bJ4W5GV9R3qIqFIOBn0pASqSIuSuV7elKsiSDAUHjk4BOarEu52bcZ4&#10;xViC1YFmbuB1oAIvtRYo/DdueKsfvVAjHJ4zz0qYKu0ZY5/nUcitGRh9sj8DPNAiWMZix+JINRYY&#10;MA+ducg+9IHePAY7SOpFTtLuQOrAEdOM0ALHc+SGV/n7dOtLI0cmMnGemRUaymP5S2eMjC9BSJKC&#10;qOQWB9O1MBInOJEeQnHbvQqbeUy2eTyOlVZGUznLc56kVN5YZMKx9gKEDC528HBXPUmimCHJG7H/&#10;AAIUUCOpSJXmLSFnYcDeBwKmLRgYQEd2J6mpGfuEz2zULJ3B4PbFUxEMspZ8qQoPcioJHO3Zkbet&#10;TSbwdoHy+tMMIYZ55qblIjjjYrnr9KsI3yeWGIY8nFNWPyTgsef0p6x7XyF4PU0DuNKDdkLwPWpt&#10;wCH5d2Bngc1EQzEjonuetSByp4OfqaEIrPbxpJIUdwrDJ2t0P8qzJoIpJPkYqA3zEH73+c1uSZk3&#10;dAD71VkiAjAIxtbHHpQ0NMkt2jjiVDJ0GACeagvbkqVRMkZ5I61XQyM5x8wyce9WeWZQUyV6k9qV&#10;x21FCJFtZpCCR+dIqqrFkOS3YU6dVAw2GPb2qG2G1g/GcnjPai4WJDHunzjg9x2pUTvnPpUzN5kZ&#10;C8ZqExmSLygdue4oEQuwEgAOT0qRAirgjnqTR5HkyAA5GOp55pZhhMfL+NCAgYKxI5XH8R/rSwXs&#10;2nsB96In7np9KR2A+UsoH160y4TfgMQeKdwsdJBeWmp2jRShJoXGGVhn8CPWuD8UeB5LMPeaWGmt&#10;Ry0fV4/8RWihntGE1vgbeCAPvfWuk03VlmABBVh1U1cZtEyjc8SZSpwab2r1XxL4Ig1VGvNLCQ3X&#10;VouiSfT0NeYXFtNa3DwXEbRyocMrDBFbJpmexoeG7D+0vEFnbFcqZAzj/ZHJ/lXs91KYIt+wuB1x&#10;1rgfhnp++9u79hxEgjU+55P6D9a9HdAw5qJ9iolJnDIrDoelUrk/KSOvar8m0DA4xWbdthTWZRkz&#10;cuagY4HNOY8kk1l6nfeQnlxn943T296koo6vfF2+ywn/AHz/AEqpDFhRxg06G3yMnnPJJ71cSMAc&#10;dKAIQCvUfpQwPb8anZccjv0FJsy2AflHNTuxkCRM7gKMsTgAVZu8Qxraxn7vLn1arlvD9ntnu2GG&#10;Pyx59fWs7YzPnGc/zqPjl5IeyIhGQKkUNUu3GAeKmhhV1z8xI64FaElQjn3FOMjMuGAPv3qdrZiT&#10;tIb26Goiuw4dSPqKAItgPGaEyhBGeOOlTeWcZwce1KkbSyCONS0jHAUdTTAdEEYZPyke9WoZniZf&#10;mIXPGe1bMPhdDYgSuftJ5JB4HtWJPbzWNx5MqlWByMjII/rTtYV7l3Kygy53FTyPUYqv5KuSV4ap&#10;bBiHCiIHJ5GKsz2csG53VVTPykHJNPcRlyMYmGUG48cipomBQk5J7k9qfNGxwHUgA8MRyKbIpto+&#10;BviP8Y6fj6VNhlhQHGc0kqJPEQcbl796ghuVk+RdxOOfanbRvzkhsfnTEIYF3KSchR1NRTYh5iB3&#10;dSM1K2SNobJHUZqOb92qvgcHrmpGh5O6MHHuCD1oV0yC7deMURSiRNzDIHr61HLGJGOzAX60wEJb&#10;zMqcoD1qRycqVA29wO1RQjyiS+cEetSzMHGEOAw9aBCrKA3ORxyvXFFVCGj/AOWntyM0UCud5ccH&#10;7pxUBG7DZbHpjrVuRXZA5zzkKB0pn2dvKDEjdnpVtAUGUOygucA8AUfKrAKS3vTi/mXHlgbSozxT&#10;0jGWZV+6PzqLFXK8zMDtRenSpJMi2U87h3qUIdoLHO7kCmEP5bFycLyFoAoySOyMckAVBA8006oC&#10;3vk1ekRmXDKoz27ZpscJjmEm4jB9KmxVy1GmWy45FRSTRkmNSOex9aVpHLYKbT61CIB9pLMTuFO7&#10;EkORAJOI8NjPFSFVDZxnnBpzxtHzvUMw6Z6VG8oCkLyfUUBuQ3aIzZLFcDk/0p0YjKhwCR0JxTHD&#10;MwV0Ax0FWC4RdmMKetA+g/aAox+lMO3zMKMkc5BpdoJwM+vWmsm1G54PcUxCNkoSD1P61Uug6r1y&#10;2Oh6VOHHmgdAO1UL29ltS7sIFhU8NLJgk8cKoBJ69elIaTbshrBXwygnGOo61JBKrtiRduO56VGb&#10;hJwkkI3ZHY9KnREOTtIxwQaVmNj2IkG2M5GcEioJIFiIZHZGHIwelWFwhJUDnnimP8wBI60xF7Tt&#10;aKuI52AY8BuxrQ1LQ9K8QopvIcyqMLKhwwHpnv8AjXOPGs0ZUfLVq01GSxZUclo/XuKuLaJkkzpt&#10;L0m00eyFpZoVjBycnJJ9SatMNoqraahHPGCGBB6EGrEkgI61e5NrFKbAyaxr+TC4rTunxnmuev7l&#10;F3M7YVRkmoY0Z97dpawmRjyeAPU1gLmaUzStlmP5Ut0z6jceYchF+4tM8spgYxipKL8aYwO9TIp5&#10;3E4qtal5XKAEY/P6VpRwMx2mVfMA+7tPP0PtUu70QbEbQxeRHIkhMhyHQj7vpipLSz82QL0UcsfQ&#10;VEVZZGB6g4AFXLiUWdr5AP75+ZCO3tUzdvdjuxxV9WV9QuFmlEUfEacDFVeY14HPZs9KRHVT05qx&#10;IgNssoXAyRnPU1cYpKyE3dlY5Iyec05HaL5kYgnjigenpSE/iKYiwJYpUxIpV+zr3+tROkwX903m&#10;qegH+FR5p8MDXM6xxsolc4RTmgd7DIvMmmESwuJGO0BO5+ldfpGiRW0e+STzJ+jkHhfarOkaOLCM&#10;PNPHPcsPmcHO32FasdvEnyqVUE5q1GxDdxgXA61Be6dBqEJjmXp91h1U+1XmSCNkD3CAMfWp/s0R&#10;+7MPxp2A8+n0+fSbpjOSIzxHKvRvw/pThfBhIdxYHAAYdhXe3OmwzWzpMBLGw+7XGahob2N1GsbB&#10;oJemT8wpWC5EVtZsHzSrEchjxmoDpt59+A5Hdcghqug2sbeXtQY9Rmovt0O8w28TMx7LwKbXcLmX&#10;MixsN8bQS+hBwaiga7V22qGj9Sev41dvbe8lCqEcE/wsxIPNVbbT9TlTdYx+d84Vto4XJwM+3FQ7&#10;FDkkeOFvNIVs8EnNRuWSUDqOTz6VD57zMqTKoGcbkzjIODwalZmDHKkelICaOcOCMdqhJaN9y8qT&#10;kimrF5Y3An5jk0LgcFcA9qAJPNDg/wB4GnW9tPeTiKBCzDB9gPer+laFLqUgO0xwnq+OSPauyis7&#10;XSYFCIi+i7fmY+9Tcm/RFDTdBjs082VBNLjkt0X6UVbeWS4OZOAOijoKKNAsjO0q+e4t1eRc/J0z&#10;71djmbyHkIBwOn1ooroe4yhes1qzPGcsSAMjpUFvaB4fOeRy7HJ5oorPoIQXTpuGASp2g1ZEzMm7&#10;AyBRRSLGw5mVtxxhuMU48OQecAUUU+hHUg80sxHp1qQfw55I70UVJRFdyNEFZcZJqJWLtu4wccYo&#10;opMpbEwjDqWyc9qzzIwn2Z4HPNFFDEtzStvuBjyelJO5UdO+KKKroLqQLhh0wRznNc/rsYdQ5PJQ&#10;j+tFFZz2OnC/xUSeHG3WOSOR0rYmUAbupooq+hjP4mQK5JTPfmrJ+7+lFFCJZGMLwBVeX5uCaKKA&#10;IY76awkUxnKk4KnpXSC7kKA0UVaEyndTvg1yOqXDz3P2cnCA5PvRRUsBIo1QAdae8Stz0OKKKTES&#10;RYtotygFmIBP1GadLNNHsCSsqsOFH8P0oooiUyezwgmuCNxhTcoPc1XhRryXDv8AM2SWxmiisoa1&#10;ZFP4S8dHhB3GSQ46jPWnXeF0wBAFAHQUUV0dDMxQxGakZvugDqKKKkY+4TyY1YHO4Zrp9D06KCwi&#10;vBzcTLuLkfdHoKKKcSWdDbxokQ2AgNzjOafu4Jx0FFFWCIbdFl2XLZ3MucZ4GfSrYOaKKYigZS/m&#10;StnbECwQHg4z/hXKWOt6hqOqSCSYBWydu3OAP4RnoKKKTK6M17Vzc3JidY9pHTZW/bW9uqKot4g3&#10;3AwXBHU0UVG7JZXmtIbmdgVKmBgy4PXPY0+x26fc3UUagh2CE4x1HX6g0UUnuUjidX2resAo3Fzl&#10;vXmoFIZSNo+naiiqYMHjCIjA8NkYrV8O6VBeSmWYlgnRe3B70UVnIT2Ovef7OGEaKNoGMVmrI80p&#10;eRizepooqWMn6UUUUAf/2VBLAwQKAAAAAAAAACEAlsCSvG1OAABtTgAAFQAAAGRycy9tZWRpYS9p&#10;bWFnZTMuanBlZ//Y/+AAEEpGSUYAAQEBAJYAlgAA/9sAQwAIBgYHBgUIBwcHCQkICgwUDQwLCwwZ&#10;EhMPFB0aHx4dGhwcICQuJyAiLCMcHCg3KSwwMTQ0NB8nOT04MjwuMzQy/9sAQwEJCQkMCwwYDQ0Y&#10;MiEcITIyMjIyMjIyMjIyMjIyMjIyMjIyMjIyMjIyMjIyMjIyMjIyMjIyMjIyMjIyMjIyMjIy/8AA&#10;EQgBUwH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tR5QyxG3NMkRCWJUkqOD3q+YlbnaKDH1LYrKxdzFZLvzA8S5UdDmpEubpeHicHuQOta&#10;aRgjcpyD0xSlDjJOMUrDuU5JdsBaTkMvftSW7JLDwARjGTU/2ZXl3MSV7KRwKcbX5SEbyz22gUWY&#10;aFUGKN/kl2+3bFNaQ7yxCuM4LIcEfUVYeyjkJ3r+824DDiojpqpF8srhsc9OaNQ0JYJFkB55+lEi&#10;sBwc45qqtlIkhYS5X0C4NSqlwH2KxKerdqWo7CiJnOc4x14qTyzxjjFSRo/8TKx/KmTTokgVm2Y5&#10;570xDiCq7hkntTI5DLGGCMjZ5BFPWRSBh1bn1pDIADw3BwABQAdNobv3pshHy4zkHFPDnc24DYOQ&#10;aEAmPIAAPFAESSDzGQ4yPWncAtuPA75qR4eWIIz1ApvOdrdT6DigCLecMPQ96erBcABVHrikdGIO&#10;M+1VjHOgwzhoz1+XmkMtl4yVww4ORj1p4RXwWOcHIqr5e5kZXKAjkEc1YA/hJII6GmIVmKsfm59K&#10;imkYOu3HvTdjEuzHjOVFNQ7i3y554NJgkWfkxkk/jUSbi25W3KeRk09U45waVQc42gCmAwrg53cE&#10;cipB0+XpSeWHP07U2O0jjuHmXdufqCxIoQEE552DPPcU+JnMe5znBxT5o18xRuwD1HrTlCqoQL3o&#10;AY0avt3gbhyPamiMrwCxHUmnvtlIUHp/EO1CM+1t6jcpxx3oAiffuwv45qFQFkOVOWPX1q1g9Rjn&#10;vmo2JRwoALEc0gI2VUOSKb5mWwOp9qc8TO+7PU+tNEW2bnqPyoAZLE8pVQSBnn3qeOJUG1RgCpAB&#10;kHjjtT9mTmmIidMrUHlgPvxg9uatMPemDaW3Z9qAI8A8A8elRyEgbR1qWUKOTkdqiOPXFADXyOAT&#10;k9zUZiwR14OetTDLt0+npSsvr+lAEsGqX0D7o7mXA/hJyPyrWg8W3KLtnjEqng9qxURQvBprD0FV&#10;doVkdF/aGg34/wBItBE395QR/KpBoem3Q/0HUcHHCyc/4GuRcFvlKAA+hpYS6/d3D09afOwszZ1D&#10;wvdYIMEdynqhB/TrXO3nhRIzuNvLbN64IH61rQajqFr/AKu4f/dY5rSj8UXCqBPCr+pXiqU0K76n&#10;OW099YxrBdIt5bg/eHEi/Q05ZRcF/ID/AC8hG4b8a6Iano94R58KxnoxK/1FK2k6ZOyy6fdMCT/C&#10;wbH9ad0w0PPL5g8rsYWUn73NW9KhFvEXUfvJOCf7q+ldLqngy9mPnQyRMx6gHBP1FYcun32msq3N&#10;rNGvZth2/nUyTtoXHcvRX1tBcLECVkbpu6Vsx37PcJAqtk5O/wDhGO1cq0RfkKGI5znmrtlNMEQO&#10;WwrZwOv0rKxTO2WV9oyVorIW8RlDfMM9qKRJMpk37do2+uaU559B7VKEGRx0pxHpWhJCkezgdB2o&#10;5PbipPL+bJYnPam/NkqFHtQA3b85OeCOlN3x+cIST5m3cBjtmpghxzzSEc9OexxSAQqAvNRNkrxj&#10;r3qZTnCt94ikOEHQ46etDAiC9xRs5OOCaFIUkAMcnng1KMDBwRmgZXYfNgg49qje1jmGJF3AdCau&#10;bTtyMHJoUcYwfyosBRaxj8rC8YPBHBpv2ZsDa5DA9Se1aBj4xTNjelFh3KZhcsVchlwOopd6IMcL&#10;k4Bq3swcevY1B9lRjgnI9DU2C4sbI/I7e9LjkspJ56UohVFxx+VS+WR+NMRWk6ZPrSKrfMCenSpw&#10;u5eTzUbRgDJyKBlXdIu3IGCeeamJXIJUntQUwQzcrUm35i3PHAFAEctsJYygbaT3qugmiuDmPEYH&#10;QevrV9Pug9TQ/OOPY0xEDZ+UAjJ60/btQ0w/K2R93POaSRn6LSGSr09+9OGah8womSMntk0pkRec&#10;4HrRcVhs6jcDnBHekHQnJ/Go5fmY8Bjjv0o3FiQCD7Uh2FyC3FKyYGQ3XrSBSo3beevWnEZHXNMB&#10;ucDaOvYCm+W3DMefWho8lfrzTznaQOc0AMUnPHT0pzKpIwaarcnjHFKQAcg4xQA4KQTgZ96G3ZTB&#10;CjPORSFzjpxTAztLvLYjAPykd/WgQrf6zaRgUSbY+D0PWmJJLNKJVT5egFQ3Ss0m4yHGcBaBj5W3&#10;NjAwBmoTvZgccVY2HaMHjvTgmBQBCMgdyfapQuOaji37m3HPPFSjO7DcccUxAR+NRlSzYxgCpCw/&#10;wpRlhTEVmQZx0p4QAZFSHAPbikIH0pAR7eppMAA80/j1796RsYNAFGaIyckYwcDFEcAiAOWVs9jg&#10;1ZCEnJOQOlO2Z60DH2+o6ha8RXMhBP3WORWrD4ou4k2zQxzKeoHFZAjxSeWM8U02ibI3P7S8P3nN&#10;5pqwuerRrg5/CgaXpFwoNlqGxj0STB/wNc+2FUBjk+vrUbKB3+Y+nWjmfUeq6m+2h3qsQs8JHY5N&#10;Fc9iT+/L/wB9UUrx7DvI7ACgrn8KeAvTNA2N0IP0NMkjYelNI5qUgUFQT0oAjHPFIU7npTsehp2G&#10;A7H8KBkXlY4z+dOZTjFOyc8j8qY3LKQPY80AKq4H40Ejv0oVVzxkZFOCc9eKLCGEDoDxRtOBjjnm&#10;nFeoI57EUDpQMYx2kZpy89aaULHODTsN1GKQxGxTRg80/ncc9KMY9/agCBwFIORt9KUk4JHTrTnj&#10;8xeRjacimqpPX8KQxi7i/wB0Y9aft+bv7U4e3rzSk5cAUxDCpJIPT6U14wFyOPpUxAOOeaDyPSgC&#10;ui8GjaQQSe+KGLK3y4wO5NTYyATg0AQeUoLNtxk5NMlRs8EBcenJNWiTjpSH6UgKDoDw4BPtQY1O&#10;1un41ZlTgkdcVBGA7Ff7oosO5E8bgE5HTsKjijdX5OfWrsqMAAB+dNQZ9Dj0pWHcNvBA9Oar29oU&#10;CoGYqv8AeOTV3b8px1pUznpTEQyx4U4xmq5VtwUf/qq46b+M4NRiN1OOp9aARAIcd+ppGjAXk8el&#10;WOecihE34LLjB4zQBAFAA3D86SQqicY9hViVfm6EY/Wo5Is4JxQBDGDGuemaYVDOHdc7elWfL+YZ&#10;GaXyxn1x2oAiPz7cDAoIYj5an2DHoKaGUHb6UxEQQYwaNgGSOan2g9utRMdp2jpQBDIy/d70gYhM&#10;Z5qYoOrUwxhzx09fWgCPfjqPoKaWGeakdORgdBUAJMm3B46mkA45ZhjpTigK4HWnHYoGSBQvJNMQ&#10;zZtPfmlA9qlC0u3A4oAiI4wahY4kIHJIqd1yfT8ajjhRPmGT9TQMhHl53Hr0pkrKAQPvEdQasyod&#10;gCgHJ6VU+zxx5K9jyM9aQIiEr44Cj6tRU62o2jcnzd+KKB6HZFQGxnqOBWNZ2tzDqsrvgRoNqbej&#10;A9a6FlHpUZX5quxCZAwD8FcilGc9MVNspMHIH5mgCI7c46UE44FOeAsRhjTtnBANAEJAHXHTNIAH&#10;UEYOR1FWAnAyc01lCjOOnakBE7LEmSCRnsKX096LWQXMfmgEKcjDDHSpNo3fSgY09OBk0ojA5x16&#10;1IOOeKdjIzxTERcNgqOMUjIqj0pxBzn+H0pJgsw2Z60hkWPm/GkVMMWPGakCAHaOdvFAVuhUnHf1&#10;oAjdPl4NIEwOOacVYN92jDUmMj2498803+LjvUoJzgjNPMeTx26UARbcdqawzzUmBnHNKUAPt6UA&#10;QeWvWkwdw9BVjb6dDSeWcHHNFguQSkhcgfSmoeOTzU7R5GM4qLytrE9vrS1GMkViRgcCkjjwCSOS&#10;c1JhsN+VKAwOO1AEbgkgULHjov1qXB3AYpSuW5PSmIiCjpzSAYPXj0qbqOB+VMKjBIxmgCM8g54p&#10;hLbwAOMdakIycdulKsWD81IYJHkEnpTWQh+MkfyqxjtSbetMkg2ksOOPSkaLgAH86sBQOcUpHGet&#10;MCmcZG4Y7UrLxgVKwZj8oA9c0gQ7juxjsBQBWbcBjrTEQbs45xVox55qPYQeaQxmMVG33+lS856d&#10;e4pjIN3rxxkUARSSR4+Z1APqaTd0EakgipjEFOTj64p/GPWgCs6tkcDmkEZ5JA9qsEeo60m2gClL&#10;AWIx0zUqjbjPFTMhJ6cU7YCOmSKAIwuTn0pG4/GpNp6AZ9aY0WBySD2oEUzJ+9IxxSyzxRxl2IAF&#10;SC2Uybmycc1DPDuXbEq7+vzHgUitBiyuybl53dKmSEKm51HT0pdmEUN1HccZNMZmJAUk80CHNcAM&#10;RiioGRtx6/nRRdjO6YDIHem7STnB/GktruC5LmN9xVsHjpVjtWhmQFaNvtT/AC8vuyeOOtHOOaQD&#10;AOaCvpTgMGndeMUwIyvHSopEc7QBx35q0BxTXB2kqATjilYaKsMJ8tsHGentUhTHU/SpwuBilK5o&#10;sFyDZkVIoGOMUOGUfKm45HGaUrnpwKAGbNxIxxTWj/eDjjHWrAGOABxUb5zwO9AEIXjIHJp5B204&#10;c44pGXJwCRigCPbg8/rSOvB71MyDFMYYx6UhkQjx9aDHzwelSfQUoBbPGB2NAFNywlQgZqT8MGpS&#10;oZ/XFIwIXgH0osO5BnDZ4496fv49KDEMblGCB+FNZGyPb0pADnd07d6iZcKOSeaIpVlldVyShweO&#10;KdtOelIYfd4xTC+GOaeecKf0qNoy6gj170wJHYlPkIzSIjlctjJ64qLhXVGcDLYA9as71QYPHpQI&#10;h8wRn51IFN3RhdxIAJ65pLn5onYAA4645NUVtbiYxkbQu3nIzx/SnYDRjRT8wwR1p+4F8UgiMcYA&#10;Crj0FLt+bNAhTjGKQAAUE4JHX2p6kEcigBigkfMMe2aU9Kd1bApAuRg0AR4GKYwAqQjD7QD069qb&#10;IuRjigBmwE9qayn2qTj0pSB1oAgwQOnNM2bj83apiAx4NAXtigZCUyR6UmwcVM3yimY+YDn6+lAE&#10;bJ36/SjGeKlCgdM00jJyKAIyvTHFJjsDUu3LYo8sbs4GcYoERrwxHtQ3rtqUALy3emkqcbCDnigC&#10;u+CcDrUaZywwVx1yKtlCDnA5pjLg49aQEHl7h0wKYkYDM3pVknA7VAy5749RQMgMpzxGPxop/kj+&#10;6KKQHS6ZosGmGTyS+HbJBNaBjGAD61ORzzSHHYg/StGQRBB2FJsGelTY71HEfNQsMEZIyDQBGVox&#10;7VNtAajb7UAQ4IPsOlOxxUm3imnj5f4j0pDGlflpAuBigRz/AGrcXXyduNgXv65qXGKBEeKXHHSn&#10;YoC4FAyPv0o4z0p4680AZHSgBhHHApmO+Km2460043YxQBEB+8xQ6bs96eoAY8U7j0oAgEfA9qfj&#10;jinbRjkUpoAh2fNnFNdRipmHNJgHg0AR4BGDTAoLHHY1MTxhRUSoMlznOfWgBjRAtnb+NN8th15+&#10;vep1x0o6g85/Ciw7kXlg9ulMaDLBskfQ1IVwQeRjtmn5BHPekBS+zAzBhyV9aBGxUbh83cVb2KMn&#10;mlCrs49KLBcoRx/KFUg44OeeamC7R0qWOPAIHc05kOeuBRYdyBulID7VI8Z5PUYpoAx9KAGnGM46&#10;UH7wwOKeFPYUqpg5PegBgWl2e+KecUZ9B+lAiNg2cj8qHUEKCKeW9BTTyQf1oAjZVAGevameWWHP&#10;AqfAPPXHvTec8jiiwEWxQeBSbTuxjjtUrYz0/GkKk44pgRlOKjKkmrBBpmTnFICIr1FNIIxxn6VY&#10;IoKbloAq79rE7fpTgS3apzEMDimFPegDLuJrt7owQKFVcbnxnAqeDzCzBtu3PygelTwwAeYRn52y&#10;SalSAL2696YDCOeKiK87geTVgJgtx1pmzBycDHWkwIGUDk454Gaa0aAjPJ64qd03KGH1FVjEylpG&#10;bLMAATRsAw7c8kfnRRtHcCilcqx3CoiZCigoM8Cncbvek6c9K0Myhel2kSBEmCPkO6jgDFSWMH2a&#10;BY/MDKOgq4xG31qvPCjwuuGyw/hODRcCXbzRtNZv9oSQlYHjPmEheTyRWqpyoyOaLAQspLd+Kcox&#10;2NSd+BS7aVgICSucg+1PUbuaft796VF+lFgI2jpoXAxirLAd6bsDcUWAr7fXFKAueuDU+wY5x+VI&#10;Ylxxj2oGVmHc1GAScmrfljd+Hahoxt45oAr7AOaaRjnHXrU5T5ecVHIp291HqKQDPrwKYUbfkEYP&#10;XNKIzgncxz09qeq4OMk0AN9gaCMd6Ujn6U7GRQBFt64H40BBjGKlUZAx0+lDKcZGPxoArldoAAP5&#10;UbcY7VY8vI4oEfy89qAINhZueRTTHnp1qfgd+T0FMbgYFAEeAAQabnIAHrUuAy5P500xlehwaAGj&#10;AHvSDkk0cg4wT70qsGPfrQMQgkDimMmWAwMH2qddp55/GlIz0GefSgRDt5+vWlK8dDmpjEetBXIo&#10;Aqy4VSx4pI5Ekj3Ic1K2/wA1VERKnuD0pyRlTgKACaBlR3AcgK3B7DNIPvYAJFXPJ+bcB+lM8va2&#10;QPlGSeKVgIWQ5wBijBwM1Z25wSu04prRBh1OR0p2C5WwG7YpAOcA81J5ZTGM4Pp2oaJlO5Rn1pAR&#10;HI5/pTCncnmp25C5znNDR45280AVdrFjkfLjrTx8oxUpTLc9AOlNZPlOBQA0HPJOKY2GPTrTtvrT&#10;Fjfcx4xngUrjFGAKVs87RT/LGenzHrQV49foKYiLJxzSMAcggFT1p/J7H8aYfWgCMnnGMYqFhlsn&#10;8BVnaRknpSCMdaAK3kg80VZwKKdhXZ04mgJyJIyR/tCnhlI4IxXLhTtYkjoe9AV0wFzjPGDW/syb&#10;nU/KfSk2CubVp1YYdxwON1TJdXQ4Ej//AF6Xs2FzZe2jaVZCDuU8Ed6lHLEVkrf3IAO7IPqKf/aU&#10;ytkqmCce9L2bC5pFSASO3tVa7vPssJk8l3wMkAVENTYnlR16etTLqKnAMR5x3pcjAqwa5ZXThIpV&#10;LFQ2M8/Sr6SDsc1SuLoFVMMce7cM71/OkS/WMtvt3bvujUD+tLlYzTJHekK8dcZqtDe2rozEtFg4&#10;/ejbVnzk4AZT+NKzAeeRjmkJwvJpkku0DaM56c0rnjBBOaQArbugxTjgdcfSkUfKDgDI5FLjJHH5&#10;0wGQss8YkAPPZhgil8oknnNPAIBYDPsKY7SLxgc96AEKHn/CgRAjOMU2RnC53fKO461EupW3nLAZ&#10;AJWGQp6mgAmjXI3ZHOAPWl8v5QOalEkcg+UgnpgHpS/I38X1FIZFtIA9PSmtgPjjPWo7hnT/AFRA&#10;wcc80q/vEJcZbvikFh6kA8mkZx0pgA2Z8s/QmlAVmHzYzxg0wFVeh44FMZfm571NgbwvekZCOMcU&#10;ARELwOuaVwAvXinlH2kgDA9aYQxBXI+hFADFTOCG9yKblV+/hcdzUqxOEI446UeXkEMM+2KAE288&#10;CpFXP4UKpyDnHqMVOFUkcjmhAVm3eZt24U980u0nrUrAFseh54qQqCBgUCKwTOfajYAMlQcU6aVY&#10;XjBUEu2MY/Wpti9xQMrIys5hLYfbnbnnHrUnlKAAe/WmXKxrNFgMJHO1WA6dzVgDBUE5x39aqwit&#10;5SiMq3YYyaQooKgLkfyq0VB4PeoXQrxzyeTnpUjKzK24kDikkjICkDp1qy6PkEYK/rSkbh060AUT&#10;CWI7D0pTEaslCMDPekkQkAcj1INKwXKoiYbsnio8ZYbRlcelaC4xtJz9ai8gCQvuyCMbfSiwXKCo&#10;ScYIAOOakC4ODT5E2yZWom8zyv3hG4n+GkNjjikK96kiQquDzSsPl6dKZJWZTtOPzqJPmf1AFXBg&#10;r07VDEp8sFl5JyRRYdxpHHI4qMr/AHanI9elJgDoKYiLYvpRUmKKAKcUkhuHieNdqqCWViTk9ulL&#10;PdJDIqtHIeMkj64/rU21UPAxuPJx1P8AkVEsUEr79vPXIJHOa6iSWKUPGJSrKCucN1AqWCZGB2nl&#10;j2H+e1RlAIfLQHaBt654pIYVXbId24gc0AWjOkahGO1Rzk+1ODxsfMJAGO9VHid5AWkBUjgY5pz2&#10;7vA0YK7mJOWHHNAFoBWGdoyPu0/au5cDpwfyqraxusyHC7RCF4PemzLMJZGEDtlcKFlxk5+tAFwx&#10;glhhsY4qMfOyjnk5PHUZqO4eVLJQolEmOSAGI+tSW7NJI33vLAwNy4IoGTGHcwBYHjvQ+1RkkZJw&#10;B68//WqrJO3mbkYld4UYQ8D0qtqOoNaztCkMkrhA6pGRufnBxn060mwNJYWLKWPzY4A7VMfMVSys&#10;RjJ+99aqwXO4XGCJRGdoYnG4YB6/p+FOhnjuHMKlg4GWjPGDgce+Nw/OjQCXfNHuLSykZzj0p8dx&#10;MFyzZPUgimfaAJGBjc4O04HTpUhYJtV2wXyefxPWlyoBp1CRHGUXafY5qQaizHBj6dwaYfJ2mV3X&#10;y8kE9qfDCjKSrKecke3/AOqlyoLkovM9V6Z696pRLdefulhgkTdlSOqnNTS3FjBC0kskap0yGzzz&#10;msG88XW1uNllEXfu7nj8qlqK3GrnVK0eCRHg9eBVSfU7W3ysrqhFcDc+Ir+5ODMwGMALx/Ks15pX&#10;JLOxrKU10KUWd1c+KLKMfuoy79yTgZrMbxZOHOyKMA/3sn+tcwuSfmJFO/e7sEKVPANZ8w7HSf8A&#10;CUX2c5iA/wBymN4hvXP3k9chMYrE2FAeM/hSLu6gmjmDlNdtZv3bct86f8AU1fi8SXscWHWCcjqx&#10;yrH+lc4Ax3ADB61IdynBwPSnzhY6L/hMhEw8+wcA9drZ/nV238UaVcNzO0LEcrKuP5VyQdtu0tke&#10;nWjbEQQ6Dp1FPmCx6RbSw3SboZY5lPdGzUvk4PH4V5fELrTpvtOnzYkX0GD+Xet6x8Z3qME1CzDr&#10;3eM7W/KndCsdmF4ximPGMrgkY7etRWWp2WpRq1vcJu/uE4YfhU9xIIraSQAMUUnBYDNUIbjOMAYp&#10;I42QuW5LHJwaljAMCsUCswBIXkfnTyY1ALOFzwM0AVmQNIjsv3ehqQjj0qfauPWmvEShwM8dKLAR&#10;YBwcZx0PpUaOJIt3I5NRTTXflRFLZl3Y35IO3/GrYhKoq8nPU5p9BDFUgfeLe5psmV/hyPapmVlH&#10;HpSNgbe2elICvhm2ndhWHQjmntExIweBUvl7jyAccinEbOByfSiwFSSMkcDP0pOcY29OKnKnqaZ8&#10;qt905NKwyEhWOSCMUuB2/M09sbwNp+bviopSY4nfaTtGcUAN8nPzcGoDGAwB9cipbS4+0WyTIGVX&#10;5AIxT3JI560AVyuG9xSH5jipQuBgnNIQq80CItgAOKhYOPujPtU25gcEfjTsDn+tAFUoXjw3HrQq&#10;9QKnxmkAG4CgCDj3op5wDRQBiNdoSv75cjtmpYp/mO1l5/2s13Jsbd1+aGMj/dFQrpFsNypCm1va&#10;tfaMLHJrK56cg/rTjKyqEIx0xxXT/wDCNaTtw1nETjk4qP8A4RXSgcpFInH8MjD+tPnFY54S+vNO&#10;+1BG7nJ4rePhWyx8styuPSY1C3haMDC3lwuOhZgf5inzhYyvtIiVDjoOee1OF1HOysjNhQc4HTOK&#10;uP4alGQl4JFPQsFGPyFInhe9jyRdwHOODGe340c4WKv2j5WXZ8uODipFnX5WDe36VK3h3UE5E0De&#10;3zCmHRNTVTiKB+O0xH9KfOgsOD85OPbFMuoILyJEnhRwT/EM4pr2mpxjmxY4/uyA/wCFRbbwD57G&#10;6GOvyqf60cyAsC3jWLyI0VYlwQoUYp1tbpAd/AyAFAA4H4fQflWe9xKp+a2ul5/55H+lILwBQzCc&#10;AesbDHT2p3QGvDHGkpCqeCGOSTzzUrxiUb97gcjAI78Vjf2tbo/zXUScc73A/nUF5r1vCuFnVj1A&#10;jYGi6A15EjWPyVl2jknIzjmsXUdch055Ba/PM6bTnhV9fqeBWBfa7Nclhnap44NYks0hzg4z71lK&#10;p2KUS9c3091K0kzEluSagDKepqoG3KBg57+9GH75I9qwepokaKeWRww96sxwBs469qoCGQEMHIU9&#10;q2rOyaXY6zAk8HJ6VjLQtK5D9nAGSRtFIcMQFXcM5yDmtxNMjduSzE9RjANWotNtkcMsIxjGD0+t&#10;StR2OeJQR5O4UbRtByevGa6dtOtljI8tADyWHX6VTltmfAKHGMLwOKTbQ+UwzuJIoMbICxUnB9q1&#10;ha7MK5465NRvp5kPmoT8nJ5zn17UlK4cpnGF2IBVlY8g4qIo6Ph+SB1ArWEPyb+N+emRxVcLjnAx&#10;7Y/xquZoXKisBnoOnPBp6sRjKqR7irDpvPzoSQOCKb5ahMg5J457VSqMlwK7WsRG6EiOQcjIoj1b&#10;V7ZgIrx0I6bsMv61N9nIGVOeOtRfMGIZeCOPQ1rGoQ42Ol0nWDGgfU9as3U9FSJlYfU4/pWxBrOm&#10;XQkht76J5AMgF8H9a88miMo+XBx2NZ00QVsbB/wKt1UIsesf2pYQlQ2ow575kWq7+INMDNjUImI6&#10;BV3H9BXlQmeLhCqj/dq/bamGj8txJkDk7ttPmT6BY9HTXbJ4wwu4iQeQx2nn2NWkvDKFKDg88HOa&#10;84gmiERJMAKj5mxubn8617DWBajdGzPt+UrtO3Pbgf4U7LqKx2r3Sr8x3Yx25pn26E4ySM+q1Str&#10;+1vrTdvjSTOwoTj5vagRRxAEOMMeMHiq5EI0Fu7YE4kXn14pTcwsRtkQjv8ANWVLCMjk8ng1TkiI&#10;HBHQ8UnBAbxmVnwpBJ6c0Ebjlj19656OIYJJHGM/WkZ5oz8sjjnHDGl7MLnQ8MDtJ4ODxUckRdSB&#10;XOm/vIz8s7c8881G+s6hG4wQwPXK0nBjudEsGxdqoAo7UKg4GMYrn28Q3iAgxRk46YIpR4pcD95a&#10;Kcf3XpcjC5ss8YOSx9c4pgKMcK2SOcVlHxTb4+a2lH0INKPE+n/xiVT2yn+FTysC80yGXyw3zelK&#10;8q5xkcVlXWvae6F45Sx7AqRg1WS7tbkKReojHk5OD+RqXdFJI3wcqDtJz6U1NiXPmBm+YbcHtUYu&#10;7dYFYTxlR33ihmjnGEkU8gnDU7k2LTRRlicUVUKTk5WZQp6DbmincDrS+1wpHXpT0zg4pdnfHNOC&#10;gUAGM4JoOD1HSgDmndc8dKYCL05HNNkjWRCrd6f3oHWgCKONEQKoIxUhPOKX+LFGz1oAa/A6E01R&#10;6Hmlx83XOPWkZSzq2SAOwoAQjdwRmmFdp+pqXpUFxNHDG0srrHGoyzMcAUAKdoOeD+FY2qajb6Qn&#10;mTeWEdsgZ+Y/Qd6ydW8e6dboYtOlS4m/vHO0f41w17qsuoz+bNK0sh9e3/1qTY0jU1fxJNfs8UCr&#10;BCx5wPnb8e1YZZRu2jDdcnnNLDExbzHGNxwKuSwrGGJ5V1x06VLbLSRmHzJRsYcsfToKbHFuyDyB&#10;6mrJBkm+UfNjC4/SrNpERJiQYZj+tQ9rlK1yslsWBC9e9aNnYk8HnsRSxoyyMuM9/c1qRwoWUmTC&#10;kZAPHNYuRookUdqoO3yjycEAdBUhtAp3WySLjrtbp9KuxPgMxUF853KaEiJf7xznJqbhZCQXssbK&#10;ktuygdJCOv1rbhYsFYgYI7Cs6eLcuxGAYHkml0syruUMHVj8wbofpVNJAmbPlhlLFQVA9B1prWwf&#10;adp2d8Ac+gqm14olktmjZWPy7SMjH9a0rbadsTMpIXceOtTqUU2sFMgjkJUN1IGBTf7KZWaJWOD3&#10;bjNapjaWQMDhe43ZFSrEx5D4IB5HNJ2AxBp3lhVOGGcZBH5mq76asn95cnqAOPateXKyYZiw9NlS&#10;Mu8rhUCnJyTgihWEc3PpzpGwU/Mw7k81mywtbqzurIB1yDx+ldjJF2bIPQMW4/zio2gJRhlSvOPm&#10;60aBY5AA7OMHvweKQquT8oJ7D0roHsVeQIkbD5SQQ3H0rPu7d4nDGDepPLcZA7UaoVjL+zhiNo+b&#10;GSCcZqtLErAI65z0yK1/Ky24oVwMcVBNAYwWU72x909//r1UZtEuJz01m6H90CcdjVU45V8g+9b7&#10;HLYAzxnLHBqGaySQM5XGOvHSt41EZuLM22uEhGwpGA3BLLmtaKWOdCqzuxYgkKMDisqaxkifIAdf&#10;p1qK2mmgf5JGQ+ma2jIlo6a0QW5EgRtyuJQR6j+ldSscd3Z28iSbWQk/MucE9iBxXERXtwUB2XBO&#10;OdvP9a2dC1KdJXgkguSj8g+U3H861TJZuX+lu0EK7lBERjDbcYz3HXFUru1uDMZI5cZCjBJ5wefp&#10;V261JmhCDcCuMb42H9Ko/wBoxZwzLwercVV0Iz7T7Z9uWIxPGE37icFZFzkHPXPbFSrJdbZBIp+6&#10;SrHHX3xUp1BNxKbWJG0bWqUOjx7tg68gGkkBn7pVgJdcuSo4U8Z61XlumEMT+WdxJyDkdKvsTj5V&#10;yv16Vi6hrEaRskEXmup5bOFB/rTYDrm9SNsFSDjJBP50jSgkgDj1rnLy6vLv/WzEL2VRiqKiSOYF&#10;ZX3E+p4qeYdjplnSRh+uR+VMZ4Qxbg7s7SRTohDNbK+0Ekc7T0ND2sMkSAocoxA555piIWjIRCVb&#10;a/3SR971pfKTYSeDg81MLZmLAyYjAO0Ecrnrz1qubJUj2LMxGefwo1AiMXVS3Pb0qH95GzBZTweO&#10;cUs8BG0IxTAwBj3zUbAq5DOSCCBikBKLq5AwLiUD2c0VReO43na7bc8c0UrDPoWnduajbPanLnHN&#10;ZgOzQWGcc5ppqKTIXcX2getICfPNLnngD61QhuJVmZJAxHZsVb81cdTTAlH1oyPWmZHak3c9M0AO&#10;OB/+umn9Ko6hdQWkYluJAqr+Z+lcNrfjm5k3QaenlpjG/d8x/wAKLha51+ta/ZaLFmV90rcrGp5N&#10;eVeK/Et3q9uHlciBT/qUPAJPGfwqpLJcXjtLM7uT3JyarvZSSREoQFK4KkZ3D6VN9S1EXRGsbyUJ&#10;K5UL1XHY98/561duEt4ZWitcGMncOenFY9tazWxZEAiRz8xPU1oNEduxASR0IolJXGkWYoXkdQsh&#10;2gYxmtQwosOMZ55qlpiuAVcENjt61rRxswC4+Wi4GVNbY2lByDjbWk1mJbUNEvzr835VP9mfPZif&#10;UVLbNNEChUFAdp/Gs5OxaQR25kKzHcAy9h19qne037WUYUmrtjGGtym5tyHgD096shTsyYwwz8tc&#10;9jVbGclsyFVVfnOQauR2WAue/LH2qxDEGBc5Dk7sHtVuMR+Wxct93gD0oS7gZupRRwQbQ2WkbA9h&#10;3qlNeLZwLnBPtS6hdC5uwsQ3eUNoAHfvUh02O+ixI/7wDII9atb6kehg/bJP7RFy+CWIAycYx0rp&#10;bbW7a2VWllH3RnAJ/lWE+ixLMxKlHB53VDs8t9u0cdKppMabOsHiK3Ee9Edif9n+eaRPEbBAn2Yl&#10;c5ByOa51VYjnGD61ct4zt5Iz/vCs2rFmnLqv2h94ttoHOPMP+FSPqzlBm3IAHZs1nqm7BJABPrmr&#10;EMe3KnaTjvWcttARPHqsZOxlkTc2coe/0NWmuoZk8szyLnoCg/pWeY0WPcc8HgkZGKVEidQSNpB6&#10;dKzTfUqxqBwYyjFB2BClTVcjygqlyynp0NSQEtCsW4k/dzkED86qzFGmMShS6YBO3bk//qqotktI&#10;iuPLll2eWTIBwQuM1nSRSTTKWXYFJDrgYJq5IHZVxG6sfuq/8OOeakWEhizDqMHnP6VXMTYzWtfP&#10;U4B44ZcdDVOC02KdxZl67GHT2zW08TlDsKgq24k5HFRfutrdCvYg0+ZhYwWt3ErgbsL0z0/CqbwR&#10;uCXAHfNdHMmwI+cRsMjIxzVGWLdMFCnkAiQDj8hWkZshxRmQTT221omVkHGxx/WtzS/EFvDeRyXM&#10;MkQHUr8wrOe3k8tgyqQv3ivaqItZFO0oGwei5rZVDNwPULfW9MvR/o97CzH+Etg/keathoyM4BB5&#10;6V5AsSkEkggjHzDkVJFLcQAPBdTRAdkdgDV85PKepyxWzn95DGQf7yg1i6pdaFp67prWAv2VUG41&#10;yDa1rSqAbtnQjjcAf5c1iym5eYzM2SxyQST/ADp8zEkbWr6pDcoFgtRbqT2YkmsuOMEbQMAU1iZA&#10;pI6U5ZArYNF2aWJBYRyDhefUmo5dHVFyH2t6mpSk7SK0LbVHWtEoXiG5dxpqTE0hnh3Q47ozwC+C&#10;yMM7SgOfWtV/BlypzHeoeecxkf1rNs5ns7qOWNCu1s8DtXoGUliWQZw6g0+ZmfU4t/DmpQEhPIlB&#10;HqRVF9E1NAWe0PqdjivQGVMcde1G0KuCc0c7A8rm0+7ZgogmznAG3j86jl02+2/8esvPQ7a9RJQ8&#10;bcfWgqvQAUuZjPJhY3+Bm2lz/uN/hRXqjAZ6CinzsR0wJI5FLn2ptFIBwI70jBSCCOtJnpihgMCg&#10;Box3ApuBngClww//AFUu4AdMUAMGVwN2T702aVkiZkUFwDgE4yaV3xXJeJvEk2nzpa2qI0hXcxYd&#10;PT+VJsaTbsjjNa1LVL+9dbuU7lJXYvRfaqMUEyE7EViezCtSWB9Uu/tkzrHMfvGMYz9aux2hiKhw&#10;rqeM4qGzoULLUoR2rvGN4CsBwBVeaxmZguMHGAQCK6b7PEcEJtI7qajdPLkXGCc5BqXIOUw7nSnu&#10;kjkwQQOSFweKaYhGmzqx6+tdZbqssA9+eKifTInZmx83rQS1qZNtHGACDhiOcir8UbEZ446A1KNO&#10;C5LcHNOjhCkgk/hRzBYpyXixy+Woy2OSP4amtZvMfIDKDnn+tRzwh2+UEMD1HersFp5NtH5a8qOS&#10;KlyNFHQW1unguJDGueMHJ5rS85SDuOe421lrCxJkA2YGMn1zU8bPs3BuehxUNDZfScLhSw2nsT3p&#10;11cBLXdgZ27R/SqO4hWLckHOTTLaOW4kG4Hy05GaqMerIbJLK0WJCcKS/wDeqUx+TIGXAYckDmp3&#10;RowNgbd6betTwAzAnYf5GoV7ldDP1QBUhmbaGJ2t71kXnmF87Bt7Yrb1vTLi9tVaMEiMhiBWPDNI&#10;cQSrh14JNJy5XqOOqI0ReAxx9avQJyCM4+gNOWDb1Ax+VWIoFZcrgEHgMMZ/Gs3IqwixsrbQPzUC&#10;rCw/L8yqCx/u9qckLDBK4Hv3qwFyoAOT0Jzg0XEVzFGyhPkHc544qu+IHAO3HTOTitLadwLlsjn1&#10;Bqpdo8zJsVuGzzjmla6KRYssCbOF+myrku3LZLEEZ+5WdETggt27ycgU8zOmCwfj0cGmtCGRO0Yl&#10;GFTecjHQY78VHIWZuCN2Of4acUiM7SrjzCPm3cHApty6xRrkldo+bPINDQrkXmBY2jfzEfGPXNVU&#10;D8/LuDn5QCMBewxVrcN7lljZQPlOcZ9agikV3Z0EWSuMYzj1FNICd1CxIT6d81UJzIIyvGPvAZq1&#10;FLtVT+7K9yG6Hv8ArUMiIzEjYT1+ZCMfjQBUvIGaEqighhnGDz2571A0JRQp5UdyM5x29a00USoZ&#10;UwNo+UDPP5/SmvEZIVZkO7GcM/erTsSzHntw7bivy56q3PNRi2DQ43BFxkKy4/lWuYXCrmMg9CTh&#10;sVTMIZyvlurKMqxA4xTUmKxlS2rCJWhmViD0DVB9nnDDK8dT7VpT2ccYdmb5sA/eHJFVtp3tlByM&#10;/K3ftWikTYoyAKeM5PBXFQso8xT2B9K0mDLJsmU7mOE3c9KqzBVkORhu6mrjLoBcjKGMDPJ6Cpss&#10;q5PGKgtiBtZSMgZ6dKtfaFwWePd7irRLIn29WYgdScdK7LR5xPpce1t20bc5rk/PiaHYsA9c+tbn&#10;h6eMI0QAHO7imQzbkyGA42gDv3pdxIGOv0pcIeStBxjPpSAZ97qAT7VXm3R8j8atBhjgYz7UxyGX&#10;A5NAEQyRmigJx0/SigR0HzZPA60/FOINN/CqAa4wMmmgnnP4U1oS8gd2O1Rwo7mpQDj7tIBufQU0&#10;5POKd0PIpG6HigCrOTg/SuN16BJplmK5ZRg+4rtJYyV+vrWNeWQfqBSZUXZ3OPit4GJOwbu9WY1C&#10;cBMe4qa90dyxaMsp9VOKzmi1O3+6wkX0Zal3OmNRPc1YpGX0I9CKWRRKRwBj0rIXU7uI/vLTPrtN&#10;Tp4hg6SwyIf9z/CoG2jShHkLhc4qYXAB/pWfHq9hMcLOoPoxx/OrSSwOchgfemnYHZkzszfSodgH&#10;zHNSb4+xz+NAkU+9JhoOEAKgjFSxK5Rl5XJpUZeOKkMqKOh+gFKwuZoSUiGLk/L0PeqnKMCnGTgg&#10;VcJaRcBeD6iho4rSPzpQzY7KM00ibjbe3eZvm6fyrYtbQohDqAc8becisnT9f067vDbQS5lAztAI&#10;roFkDL+FU9iepX+zK4bJwB6mrMCpGFzkjPTANRnCtkcGnq4QkYGcdxWNirlxnhCHAxx+dZsttb3P&#10;3o1BI45xTHkYA44/GoPOk2sMfMw71lJ30Za0K8tt5IJGGXOOODUMbEDBG0eh6GphKVG4k+45FQSs&#10;rurFTkCsnHqiuYsFyBg8DoCBSDkHDA4HUrUAzngFufSpTkLkLjvnJFP3haDt8acZC4HuM0zew+ZC&#10;Oe/DUn7zZgHI+tRvHg7UZdvfjBq0K44uBH8wPJ7pTGZT8p2YAxypFQsp9fvPgcn8qcocsUBYE++a&#10;tWRLHwZaVsMcA89x6USTsCNoDKSDxVd1MUjDIDZwSvHWlbdt+Y9f71U7CJpdzAYZsZ/uimJDIpbL&#10;sC3bgfU1MkbKFJwc8EZ7dKewXCsSpOcGhRuJsiSJ1ZeW25yeM4pW8tGAbeMjJy2Mdqe6H+AHn73P&#10;Wk8hply6qTjA4zVKIrgs0MknlEvwM4yOP84qZtn8CAkHJ4/MVC1tFb/vWwCRg4+uaatyiOTu69Mn&#10;pTsGtiWeJD84AOOOlQiyVrfdhCSf7tTfbYwOWX8TTTqNuvBmj/76FKwalRNMVmkLs3lbQACOmP8A&#10;I/Kkm0pnCgN16Zq1/atr085fwqGfVYCQEkHPUngCh6DUbsoTaG4ty7cuOcr1AFYWoxybQ7q3HAI7&#10;11/9oW8o2x3CSHuFcGsnVY1e22DGM8H0q6e4WOdgmZCHU8/TmrQl39G+oqJoQhwDnHvQqAHKkrW1&#10;jMncnbwzj6U60vXs7gShpfl69wRUbMQnGT+FQtMFUbpcZP3WXGKfQTR39jfJdWqSrwCOQexq2rDO&#10;RiuW8ONI6yRyEbNoIIzzXSIuBg8iod7iVibHy4NRHA5qZcY4qJ0IOeTQITafWimliDjBopgdLnnO&#10;aaXz0GaBwMdKR3AHHJ9qoQqgHrSu2Bj9arJKvQ5DVIcEdaVx2IHkYNyePWnLcRSFh5i5Xrz0pTGh&#10;zkUyO2jUsViUbvvZHWkPQbJJauNjSpz23VBP5RAYupHY5q39lgJ3GFOB/doNtEVxsXHYYoYjKMKy&#10;LuH5VA1oGGCuDWtFFktjZtBxx1yKcYhjoKLDuczNpas3Knn2qpPo6/3Aa65oRnpVd4NzYxjB60rD&#10;TOIn8PR7i2zkiqT6K0JzEzIf9kkV3j23z4AJ96glsQe1KxSkcLt1GD7sxbH94ZqSHWrm2bE9qrj1&#10;Q4NdTJYA54FUZtMRgfkzUtFqbIrPxFYzsEbMTekgx+tbKujYYbcHoRXMzaKpzlOKqLaXtm2bWaSM&#10;enb8jxU6od0ztldRxjrUrlSh4z7VxsWtXtu2Li3WUDuh2mtSDxDZyYEkjQt6SLj9elHMwsjWis4Y&#10;JGljjAdjyQAK0UmAHODWVFeQzDMcqSD/AGWBqXzAe9HMHKanmbjnOKRpEC9az/OIGM1DIxYZyaUn&#10;cFEvGVd2C1I0idQymsVoOSwyD9afHKIxgrms3dbmiimWnAlcYbGDyKcYVIHzc1XM1q334yPdSacF&#10;tzjZdOnsRmo5kN0zQjRVTGQakC4A6flWYSyf6u7jkx2PFTpczLjeh2+o5FUpx2YnSl0Lgipgth5m&#10;4saIrqN+MjPepwVPQ1qoJmbutyD7KhbntyPrUf2VQ+Qe+auHFRuwA64HehwQkVZrdGOcfMeOKRrU&#10;FRtAJx0xVpTG3O4EjvS+Yqk0uWwyH7IqxnjOfWnNGo5C87ae91DFHudwB9azJdctEk2mQ5PAwKpt&#10;IXK2WvOUjjtURvCikDAHvWZPqhORFGSPU96xL66uXXO3YPbOKi7eiHY1tTvYpIMNJluoAOK51Zjv&#10;G+VsZ/vGqchlZiXc0zZu4BxxW0IdyW+x22nW9ncqqfJ5h6c9a2P7IiUcxLgd8V5vZlUcbJyHB7g1&#10;6bo+oNd6GjynMhBGQM5x3ptJEajU06IkYjXr1x2qyNKt84KKRj0pItxdnMp8krjbtwQfrTy9vzGz&#10;4JGRz/hSAoS+HrCc8KFfPVeDVWfwxcBCIbnIxwH5rXgjkSTB6AZU44NW4bje5whB7jPSmhNtHn91&#10;4e1IEgJGxz/C9Z11pd7aqTNDPE2Mghdw/MV6hcwIW8xRyaAFaIoRxjHSruwuePi+lhX50Dj2pP7X&#10;hkQjbg91cV6s2kWVwp+0WkMoPdkFUpfC2ivJuXTrfjtt607oXMcR4bvYP7XiRMpvO0gDgivQsEdO&#10;RUdrp2nWMpe2soIpSMblUZxVrzFU9B16+lToLUZsZRkr1pkgIKkd6mmkLhXT8cVUe73S7NpLeuOK&#10;NBpE/J/h/SigSMR0AooFqbQGe9BXFMMm2MHHPoBSsSV4piK8iHeCpAOan52gYyc8moSWDDC5bPSp&#10;XBdCNxX3U80hi7v/AK9BYEn2qPblBt3cDqaYGnL7TECuMhs0ATGUDg8ZphkbOAOBTXD446+9IFkk&#10;X5PkI65HBpaj0JlBySQAKYVJdSDxiiIS5Ik5A9KVflfvQAY57e9NdcDIxyalba/I5wexppwUwV/C&#10;mBXeMkio5Y/k7ZqzJjbwMn0FR5B7c+lAGTO5h24gkk3HHyDNL5W9TlcY6+1X5SqMB/e7AUpiGdoX&#10;g8nilYq5mG0B9eagezB/h/StkwlRjBwewGaY8ZV8UguYUmmqf4RmqTaNHIMMoP4VvzNtuAhhc5Gc&#10;qvH51J5BcqwXHHNJodzjpfDkcUZZAQfao1tLyL/V3Mw54G7OK7FrV34JO2ozpoxyBUuJSkchu1uN&#10;iFut4zxvQGpPtGsj7yxNj0BFdSbHaAdpP40i2YK5K4x70KI+c5f+1Lsf621kHPbmnDVo8YkR1/3l&#10;xXQvYKzcY/GmNYYGGTn6UnC5SqWMOPUraQ480Kfc1Y8/jKOG+hzVl9It5wC9urMehK07/hHLYJuW&#10;HGfQ1HszRVShJcSein6rUJ1CeMZSM/g2K04/D0RQ7i4bsN5Apf8AhH40XndnpguaXsVuV7czYdem&#10;ZtsiRt7NwfzxWzb6iZIcInly9g5yp/HtTIdBjEmQv4EZq+tiFGFHA6jbWiVjKU7lG41G/BCpbgN3&#10;Dc1Uml1G4XbIiDPZcit+NFL7DG2QOuM8Va+xoSGC89/aixHNY5i3a+gXYiIv1yaWYam/IlAH+6K6&#10;YWcbNzwTU32JNpBGTT5bi52cSYtTU87XHutL9gnuRtltwD2INdj5C8jy8gDtVoW8e0YXAPtR7NMf&#10;tGjjY9ButoUTY9sVOvh2828zqQeMMtbt3CzthSy4NSQNIVbdu2g45FFkLme5y7+Cnk3FblUb0CcV&#10;n3fgq/WMFHt3x33EH8sV3/zOV2ZAz6daWRdqMWHA6mrTsS2ebw+FNTjcfJbyjofnrsdL01tP01IS&#10;VVwScKcjNacMAWVmUfK1FyGVMqfbAFAX1Ic4UqwHPGajWFQ2cZx09amZd65dewFTxJhQvJGODikk&#10;K9iKFtoxyVzj6VOkeyQsDnPtQqZzjBpVUou5s8CqSJbFkTzBjlfeoTEyfxd6ldyqhlyQarMzM+cH&#10;aeCKGCLO/AP8u1U5JifmTAI68Uux93BOP7pFMeNcnIIyOcGhsEjOu7g+ajHBBbHJxV9EjePDDrUR&#10;tYywBySOQG5qwFxhmANJDZACYz5ecr/Ce9IQhII47VOVOSVUspPI9KreWxlKnjnv3piAuoOCDxRT&#10;/Lb1FFAG0AEIViMnoM9aY7gAnbx2waam3dnbuwep7VFKzGRSq8ZxTbEkShg64KsMikX6Bfalbbs5&#10;J/DimM8QTIXOepBoGW4jxyBxQ2d4wetV1kZiMEYPcVJz155p3E0PZBgguRimsRtIBJPtSkcfM2RT&#10;d2PoPWkCED7G5zjHenk7uPXg8VIqJjPrSOc4HvRYBqRKq4RQOe1NZx91evr6Uqh5GPO1D2HU/jSi&#10;EIeBnPWhjQ1cA445/WmMp8xiRj0xT2QK2QKQRng8/SkBFuCk5OSaIsNnIxUxRc56e9RswVSp5OKB&#10;kn8ORjGKg2DfnbnPOcVWsvts0jG4VFjzhQCa00UJHtz0HagCvtGWyAKB5QUcjNP2tvPcGohGAxYd&#10;vWkMAEkGOn40gjypGMcUkiMZUZHITHzDHWrKqXPBBoApyRMSMLx3qRIlIxtqZ4yBkHI7802JskjJ&#10;47Gl1AqtAdxUofYinC3JPzDNaCbcc4zTZAMjPSnYLlVbZd5OypPs524UY+oqyMHBHfpSK4DbM5NM&#10;LmVvSK7+zyqWkPIOwgEfXpV5oRIOmatFVP1qDcY35zj3pWC9yAQNuyyjHoKke2ib5zk47CreBjPr&#10;TVTB68GnYVysse4fKrAH2Ap3ksG4BHHXPWrYUDp+VVribygAMg0NCTGOndh09KlCh4wQevbFRRy+&#10;YMMhGakY7FHOKEhsgLNFJhgCp4FSLIVPQYzximH5nyPm9KczYxx9aQEhVZMMahZGDbgPqR3qTzV9&#10;DTRNzweB61WgtRY4WRRsYEehNPljEkZDcqeCKFYE4z15pzNgdc0WQrlNdsQVScqOMVMAmzCfdPvm&#10;o5CXIIXiiGIp0J+lJDYuQvFMDtG2B9w+nanyKcbkwG70gD47EelFgHBsHIPBpGc7sE/LSYAX1zTX&#10;G3nB+tMQnAyoJC9h2qHJWQLz+VToyj0NPkjDLxStcLldThsN2pWiRh1ODTyhHOQce1M6jaT+FOwC&#10;eWi846UgPykEU5Qw4JP1pjhV5Ib2NFhERdkYZBA+tRuqvwdwz0NS8PkHoKayDbgflQMh2uOAc0Ub&#10;G7OQPwopAaEc+YMjC/WpVVep64z1oEahMBRz2HSnBFOMjmnYdyGU/IdrZ9KgWTqmevtV8qoj4Xn0&#10;qhJCWuI25TackDvx3pWBMsRxEsZAeg7mp/MUYBcA+lMeSKFCX+UE/nUReSTBiiwPV+KYE8sibc5B&#10;HXFICjfNxUPlM6HzNue+KcIUXA5yffikBOG81dyt8o6UvPeo2k8tlClAoB3Z6+2KUNn5jk5FMQ5m&#10;aMfJ+tPErEYNVTnzscnPSrMakDJP0oGIN2QxbjuMVIzjb04oYgLxzQuOARzjNMRXcuDhVJWmeQZX&#10;3N+lWXJ5FNjfJwOtTYq+g/aAu1eo6UrcLTdwHJpGftwM0xBG2Rx+tNCovVep6UgKN0JzTwDt5YfU&#10;0AJLtCEqpzUcWWAGNrEDirIIAI6mqoULNvP3ugwc5pMaLGY5Qw3Z2n5gD0qtLJHC+cnI7AVYVFB+&#10;6Fz3qN05Z9oJHT6UMECy5YNg7SPSmO6kkDOccU6WUCPd8uQOBmq8UQebzWmwD2B4pDLSk8ZXkD1p&#10;fLO8N3NG9Rj5xgdad5ykZX8CaYmHO7k1WvC8du8ked4QkHtnHGal80EgknI7gU1255GQeuaQHH+C&#10;fGd3rc1xY6kAZ05jeNMZA6g13AkO7H5VRsra2tJPLt7aKFTkkIgXP5VoKwZeKoTE3HIOQKQyAnaR&#10;n8KhkkbkAEAH71OidWfBPQUBYkwBjHGaikiD/eORn1p8r7QSMHnuabFJvHYiiwhFRIx8oprAnp+Y&#10;qVzgH5eneoRNGTw4BJxgmiw7kyJtTDc01lDtgAZx1qQYFJuBJx+NOwiMJsGGOfelUOV2yFSPpTtp&#10;zyfl96R8bhxkY60WAruywNt3ZB6VBPdKp4O04q0EBOQP8aaYUk+V0PB6kClZjuivBcrKhO8Ar1qZ&#10;Cw64OevNAtkWTKxoPwqUBVHAFCTE2ICpPXn2oZx0PT3qMojHG3GOlCwqqgLjA9aYgeWIEZkRTn86&#10;NwPKfN2pGRc5IX64pyA45I9sUwE37hgcEcVG2c/MBnt706TcPu9RTVIkUgkhu4osBIj8Ybj0zUMj&#10;nJyvy+1QtuSXk5X9aJWyg2kUgFCgA7QrZ9+aZ5UjD5wCOxHUU1XQ8nhhUyMcfeHNFgK/yrxsb8qK&#10;kKDcfm/WiiwFg3LPk+WwUDg+tLHPvRGRwd3SovndsbsZ7AdKsxRbedw9jikhkiuV4dgGPqaQYMhJ&#10;wccAjrUE0zK/HzcVAZ3YgbeeoougsXJZ1UjMefSo3vSq5WNjUZcvEcock8U2Le3UYFJtlWQ3zrl5&#10;AvCo/fFSQtceewO7YOASoAP604YZiMYI6c1YCjbzQkDYmeTlRkj0qrcefx5ZBbH3c4/GrZxgc49a&#10;T5QQQO1DQkyK188R5mID9/SrYcscAdOpqJtzqSO1PUoke0uF/HFUkJ6kmMEYP40jSSDjcMduKidx&#10;hsNnFVIGmyd7EjPftSuNIujLdW6n0p+1Y0wBz1yKrgn5tw57c1FcXCpE3Oc8fSlcdiwwbH3mzn16&#10;1G0cnl7nfDdcA1TiZkjJEhYk8gc1eicSDgfNjkEc0tx7EaW7jMvmHcRx6AVHCJYXIZ1Zc5bLdKuF&#10;A2OegpnlRlzkZ9u1FhcxKnzYO7g8UPbqrFtze3NPYrtxxjHSoyvygKeBzVWJuOwQCCxz2NQy5zks&#10;SuOgp+GLZLHHpimtsVD8juR6LzSaGmR/IDxCpJ4Y56U+P7NwAo3EVXLkkJ5FxzwWwAP50G3/AHex&#10;Iymerd6VrFaFiWaFPnyCAOSO1OSSOaPK9OxqqLUcAqSOMgmrSgKNuMChXDQjjkfzMFOAcH2q3uGO&#10;AKrg4kICkgjmlGQ4y2NxwAR3qkmSwnlKbdkY3Hge1RRXUm7DAEY5wKneLdyV59aiaJ2blFwDxSsx&#10;3Q2Gd3Zw0Rx6Gp0OEGVA+pzVMWgikMuE3sPmIOM1LncqnzEx/vU0mJtFg7XU7ugpFIUYUYFQ+am7&#10;aJY/zqN54s4M6A45PanZiJZXywV0BQ9STQkcXVUTI6ZFVkuLZAfNuULDgsBQby2D7Q5+oxiiwFzO&#10;/qxBHpTUmSM435PcmqTX1mZAhaQ59KY97Z7wDFKc9CDxQBpm4Hcj86b5/JGV+uazvtkAPFvn6tUM&#10;l+7QkRQKjdQSc09Q0NjzxjIwfpUbXQX7wOayY9Tl8sApGXA5Kg046lPsDFI1HvQIvteYH3WPOM4p&#10;BI8q8Lj0rObWAmd1xEv4gVUk8QWoxvv7dOeN0i07BY6Bcnggkin4bGdprkn8UacqkrqsG8nkq2aq&#10;f8Jvp6OQ98GUHqAxJ/SgLM7fgnrzSPuA+UZP1FcBL4704sWWdz6DyzULePNLIwy3Djr8qY/rRoFm&#10;d+X2t87KMnuwprOg/jQZ75rztvHtiinZZ3DnsWIFV5PiEMHy9Pbpj5pOP5UWCx6SZY8EGVMdjUO+&#10;Pblbgf8AfNeaP4/n2jbYR7vVnJ/pUTeP9QJ+W1gH50aBY9IzZ72P2s5PUBaab61tiEEznPI4HNeW&#10;TeLb6Y5NvbZxjO05x+dRv4t1YgBTAgHICxUrDset/boTyC/6UV5OPGWq45lYH0VEx/KimFj2ZXdx&#10;8oA+tWEXHUk+lYf/AAkCBCPIlDj3GD75pV15PKztDMOuH4+lJIDbMcZTITn1qu8ZlYYbGP7tZC+I&#10;gQcwAAHABamTeKPLi3rEmAM80mkCub6I+eqtj1NPCnPBGfrXJp4yuJF3i3UIem0HJ/pTl8XXEikr&#10;Ey+xWjQdmdbjHUAfjTSSRjDGuLufFGqRpvEAcZ4HQis1vFmuKdzxlUz2QkUXQcrPR2BK4I/OmLG+&#10;CSwA/hArhB4guzyRIG/i+Tin/wBs35ZSd+G754H+FGgWZ3qg7ME449aiEMfljIDY5JY5Neezazqz&#10;M2HCjplpBiof7cvUTbJfwjqOJlGaLofKek7I0AO9QRxkmmlA7ZWdeMjGeleXNrdx5qvJq8IG3kCb&#10;IzTv+EgtFbL6wCTwwDnHf0o0Cx6ePL2sjXHI74pu+0DAvKjEDgmvLf8AhKbOPaPtyPjuQx/z3qsP&#10;E9gGJa+faeqiNjn07Ciy7BY9ZWexhdnWVVVuwxgH86P7VskOPtAJPYEE/wA68kbxVpQcuXuZGI7R&#10;gAn1PNMm8YaZKP8Aj0nbp1IHT8aPkFj1p/EGnRzCMyksRk45/Spjqtm65y/48V40/ji3DZg09kP9&#10;7eM/ypjeN5Tlhank9fNOR+lPXsKyPZG1S1Ckru5Pc1Gdbt15PbjrXj7eO7vyRELSEp/tEnNVJPGF&#10;4WylvBGPRd2PyzQKyPZ28SWwJwqnHYuP8arjxTFvB2Rc56t6enNeMt4o1BgBiEY6fJmoP7f1HJ2z&#10;KuewjXH8qNR6Htj+I5Ay+XCj7jztwcfrTW1682MyojE8gbcYH0rxVta1RkKi8kX/AHML/Kqw1bUC&#10;cPe3GfeU0Boe3jxBdBFztZiOdq/060PrF+0YKOmSct/9avEft93j/j6nJ7/vDTftc3O6aQk+rGiz&#10;C6PcDq1zyXuEAIz1xioZdej2qZL+BCOxlXI/WvD2kLnlifqabnBp2Fc9muPFFhEo3arAct8wWdTj&#10;9ao3XjPSIELrqBkboVjySa8ibjNMzRYLnrT+PdIMYIuZc4+7tY1E3xC0lScfaGXHZP8AE15XS80r&#10;Duely/EbTj923uj77VH9ahf4j2uwqljMSe5YCvOqSiwrneN8RiFITThz/ef/AOtUEnxGvWJKWUC5&#10;GOWJriqKdh3Ouf4hasRhYrVffaxx+tVv+E613+G4RB7Rj+tc1RQK5vv4z15+uoOPooH9KrSeJNZl&#10;+/qVxz6Pj+VZNLQF2XW1jUn5bULo/wDbZv8AGoTd3DHLTSMfdyagpaAuXIbjnDkle47j6Vf8sFAy&#10;kMrDhhWICauWl41u3QOh+8h6H/A0wNARHjHIqMwfNWlBHHdQma2JdF++v8SfUUnkEnPqadhGcYew&#10;FN8rBAxWmYCpwRzTWgOelKwFAxc4oMJz9av+RnnFOENAGd5PbFOSHPatEW2Dz61P9kUR7ieM8Uhm&#10;VHb5J7ile29u3FaqW4WIn19KFtwzYOelIZjG2Oeh/Kitz7L/ALCn3NFK7AjfxfamUv8AY5XB7NIK&#10;b/wmkCLti0lAPeU/4VyIpauyJOpPjSQsHXToQw4BLk4qr/wlNwbhphbwh29csB9ATWCKAaNB3N4+&#10;LdTAAR4kA6AJVeTxJqsp+e4H/ftf8KyTxQOaAuaMmu6m5y13J7YwKrPq2oNwbyfHpvNQEYqNhzSA&#10;sC/um63Ev/fZpjSSuOZXx7sahA5zSlsnHSgLi7sZHX3puaaTRQIXNHNGDmnDimAnIpSOM/nQ2Qea&#10;A3OD3oASlwQeaci8ZPalbGaAGFaQHHBqSmstIYucfShTx7dqap9elPBIAHbtQIUdeKcqnNKq5OB+&#10;Jp7EKvFAwdlHFV5F43Z5oJ5z+VNcHrRYL3FVuP508jIqAHBz0qQHj2poQoUijvzS54prHigBrmmU&#10;ZzRSAWlpKKAFooooGJRS0UAJRRRQAtFFFAC0UUUAFLmkopiLVneT2c6zQSFJF7+o9CO4rprC/ttS&#10;lVQgiuT/AMs8/K59V/wrj6ejEEEE5HencDv2thuIIww7GoWg46VnaT4kRgltqZJXOFuQPmX/AHvU&#10;e9dEYtsQlR1kiY/LIpyGFVuIyhGMkY6UzZg9K0zbgglevWomgIHIpNDK/kFguF5zzSkBEKMOtW41&#10;2ryCcdB60jx/vcn6VDGiJI+FIHbke1IoXzNxOD0xU7jaoIzkds0xI953cYPXNSMeEyM5opPKftjH&#10;40UAeeUHtRRVkiHpQO1FFADutHaiigAHPWlIFFFJgQEmlP3c+9FFMBtKKKKAJOwpp60UUwHHmJT7&#10;4po60UUgJV60etFFACdqRulFFSxjkA2dKQdKKKaAn6R8elRsScDNFFCBjU5LH0p2MiiihgivJw1K&#10;nWiimhC9zTG60UUMBKKKKQC0UUUALRRRQMKKKKADtSGiigQtFFFAwpaKKBC0lFFMA7UUUUAOzXU+&#10;Cbqc6wtkZC1s6ktE3K5x19vwooprcGdNcKEuHVRhQelIO4ooq2SIw+UHvgfzqsSTctRRWUi0TyKM&#10;Lx2qNAPkPr1ooqGBYZiD2/KiiiqA/9lQSwECLQAUAAYACAAAACEAihU/mAwBAAAVAgAAEwAAAAAA&#10;AAAAAAAAAAAAAAAAW0NvbnRlbnRfVHlwZXNdLnhtbFBLAQItABQABgAIAAAAIQA4/SH/1gAAAJQB&#10;AAALAAAAAAAAAAAAAAAAAD0BAABfcmVscy8ucmVsc1BLAQItABQABgAIAAAAIQDXMD00QwQAAOkU&#10;AAAOAAAAAAAAAAAAAAAAADwCAABkcnMvZTJvRG9jLnhtbFBLAQItABQABgAIAAAAIQDaSYmW1AAA&#10;ALECAAAZAAAAAAAAAAAAAAAAAKsGAABkcnMvX3JlbHMvZTJvRG9jLnhtbC5yZWxzUEsBAi0AFAAG&#10;AAgAAAAhAAGnxGXgAAAACQEAAA8AAAAAAAAAAAAAAAAAtgcAAGRycy9kb3ducmV2LnhtbFBLAQIt&#10;AAoAAAAAAAAAIQA9HRjuwlMAAMJTAAAVAAAAAAAAAAAAAAAAAMMIAABkcnMvbWVkaWEvaW1hZ2U0&#10;LmpwZWdQSwECLQAKAAAAAAAAACEAS7L7utRwAADUcAAAFQAAAAAAAAAAAAAAAAC4XAAAZHJzL21l&#10;ZGlhL2ltYWdlMi5qcGVnUEsBAi0ACgAAAAAAAAAhAPjPIl+0XgAAtF4AABUAAAAAAAAAAAAAAAAA&#10;v80AAGRycy9tZWRpYS9pbWFnZTEuanBlZ1BLAQItAAoAAAAAAAAAIQCWwJK8bU4AAG1OAAAVAAAA&#10;AAAAAAAAAAAAAKYsAQBkcnMvbWVkaWEvaW1hZ2UzLmpwZWdQSwUGAAAAAAkACQBGAgAARn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26;width:27718;height:20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RR7EAAAA2wAAAA8AAABkcnMvZG93bnJldi54bWxEj81qwzAQhO+FvIPYQG617BpCcC2HkDqh&#10;h/SQuA+wtdY/1FoZS0mct68KhR6HmfmGybezGcSNJtdbVpBEMQji2uqeWwWf1eF5A8J5ZI2DZVLw&#10;IAfbYvGUY6btnc90u/hWBAi7DBV03o+ZlK7uyKCL7EgcvMZOBn2QUyv1hPcAN4N8ieO1NNhzWOhw&#10;pH1H9fflahS8ncqv/vjwV5KpKZv4ozombaXUajnvXkF4mv1/+K/9rhWkCfx+CT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URR7EAAAA2wAAAA8AAAAAAAAAAAAAAAAA&#10;nwIAAGRycy9kb3ducmV2LnhtbFBLBQYAAAAABAAEAPcAAACQAwAAAAA=&#10;">
              <v:imagedata r:id="rId21" o:title="P3170075"/>
            </v:shape>
            <v:shape id="Picture 32" o:spid="_x0000_s1028" type="#_x0000_t75" style="position:absolute;left:28585;width:27591;height:20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h3EAAAA2wAAAA8AAABkcnMvZG93bnJldi54bWxEj0FrwkAUhO9C/8PyCr2IblSUEl2lWAqh&#10;JxMDxdsj+0xCs29DdpvEf98VBI/DzHzD7A6jaURPnastK1jMIxDEhdU1lwry89fsHYTzyBoby6Tg&#10;Rg4O+5fJDmNtB06pz3wpAoRdjAoq79tYSldUZNDNbUscvKvtDPogu1LqDocAN41cRtFGGqw5LFTY&#10;0rGi4jf7Mwqm32myzvvh53S6pJ83x2tO8lapt9fxYwvC0+if4Uc70QpWS7h/CT9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g/h3EAAAA2wAAAA8AAAAAAAAAAAAAAAAA&#10;nwIAAGRycy9kb3ducmV2LnhtbFBLBQYAAAAABAAEAPcAAACQAwAAAAA=&#10;">
              <v:imagedata r:id="rId22" o:title="P3190126"/>
            </v:shape>
            <v:shape id="Picture 33" o:spid="_x0000_s1029" type="#_x0000_t75" style="position:absolute;left:28651;top:21348;width:27525;height:20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u/TFAAAA2wAAAA8AAABkcnMvZG93bnJldi54bWxEj0FrwkAUhO+F/oflCb0U3bTaoNFVpCjU&#10;Y6MI3p7ZZxLMvg272xj/fVco9DjMzDfMYtWbRnTkfG1ZwdsoAUFcWF1zqeCw3w6nIHxA1thYJgV3&#10;8rBaPj8tMNP2xt/U5aEUEcI+QwVVCG0mpS8qMuhHtiWO3sU6gyFKV0rt8BbhppHvSZJKgzXHhQpb&#10;+qyouOY/RsHm0h1n6cd50kz6XXp2p/w1Wd+Vehn06zmIQH34D/+1v7SC8Rge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GLv0xQAAANsAAAAPAAAAAAAAAAAAAAAA&#10;AJ8CAABkcnMvZG93bnJldi54bWxQSwUGAAAAAAQABAD3AAAAkQMAAAAA&#10;">
              <v:imagedata r:id="rId23" o:title="P3240157"/>
            </v:shape>
            <v:shape id="Picture 34" o:spid="_x0000_s1030" type="#_x0000_t75" style="position:absolute;top:21110;width:27844;height:20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XvDAAAA2wAAAA8AAABkcnMvZG93bnJldi54bWxEj0FrAjEUhO8F/0N4Qm81qxaxW6OIULDi&#10;QVfp+ZE8d5duXpYk1dVf3wiCx2FmvmFmi8424kw+1I4VDAcZCGLtTM2lguPh620KIkRkg41jUnCl&#10;AIt572WGuXEX3tO5iKVIEA45KqhibHMpg67IYhi4ljh5J+ctxiR9KY3HS4LbRo6ybCIt1pwWKmxp&#10;VZH+Lf6sAr/J1kRbjTe9O21+xrvpd/GhlXrtd8tPEJG6+Aw/2mujYPwO9y/p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51e8MAAADbAAAADwAAAAAAAAAAAAAAAACf&#10;AgAAZHJzL2Rvd25yZXYueG1sUEsFBgAAAAAEAAQA9wAAAI8DAAAAAA==&#10;">
              <v:imagedata r:id="rId24" o:title="P3250179"/>
            </v:shape>
            <w10:wrap type="topAndBottom"/>
          </v:group>
        </w:pict>
      </w:r>
    </w:p>
    <w:p w:rsidR="00453BC0" w:rsidRDefault="00453BC0" w:rsidP="00453BC0">
      <w:pPr>
        <w:pStyle w:val="Caption"/>
        <w:rPr>
          <w:lang w:val="en-GB" w:eastAsia="en-US"/>
        </w:rPr>
      </w:pPr>
      <w:r>
        <w:t xml:space="preserve">Figure </w:t>
      </w:r>
      <w:fldSimple w:instr=" SEQ Figure \* ARABIC ">
        <w:r w:rsidR="009075DC">
          <w:rPr>
            <w:noProof/>
          </w:rPr>
          <w:t>2</w:t>
        </w:r>
      </w:fldSimple>
      <w:r>
        <w:t xml:space="preserve">.  </w:t>
      </w:r>
      <w:r w:rsidR="001F544D">
        <w:t>A</w:t>
      </w:r>
      <w:r>
        <w:t>dult fish</w:t>
      </w:r>
      <w:r w:rsidR="001F544D">
        <w:t xml:space="preserve"> captured whilst</w:t>
      </w:r>
      <w:r>
        <w:t xml:space="preserve"> s</w:t>
      </w:r>
      <w:r w:rsidR="001F544D">
        <w:t>ampling</w:t>
      </w:r>
      <w:r>
        <w:t xml:space="preserve"> the lower Lachlan River. Clockwise from top left: Eel-tailed catfish, large adult Murray cod, Golden perch and young-of-year Murray cod.    </w:t>
      </w:r>
    </w:p>
    <w:p w:rsidR="00453BC0" w:rsidRPr="00D62E48" w:rsidRDefault="00453BC0" w:rsidP="00D62E48">
      <w:pPr>
        <w:pStyle w:val="IAEtextCalibri"/>
        <w:rPr>
          <w:lang w:val="en-GB" w:eastAsia="en-US"/>
        </w:rPr>
      </w:pPr>
    </w:p>
    <w:p w:rsidR="00483B05" w:rsidRDefault="00690F2C" w:rsidP="00483B05">
      <w:pPr>
        <w:pStyle w:val="IAEHeading2"/>
      </w:pPr>
      <w:r w:rsidRPr="00690F2C">
        <w:t>Vegetation Monitoring</w:t>
      </w:r>
      <w:r w:rsidR="005D3501" w:rsidRPr="00690F2C">
        <w:t xml:space="preserve"> </w:t>
      </w:r>
    </w:p>
    <w:p w:rsidR="00810A67" w:rsidRDefault="00690F2C" w:rsidP="00690F2C">
      <w:pPr>
        <w:rPr>
          <w:lang w:val="en-GB" w:eastAsia="en-US"/>
        </w:rPr>
      </w:pPr>
      <w:r>
        <w:rPr>
          <w:lang w:val="en-GB" w:eastAsia="en-US"/>
        </w:rPr>
        <w:t xml:space="preserve">Vegetation monitoring was conducted between </w:t>
      </w:r>
      <w:r w:rsidR="003C394F">
        <w:rPr>
          <w:lang w:val="en-GB" w:eastAsia="en-US"/>
        </w:rPr>
        <w:t>19 and 29</w:t>
      </w:r>
      <w:r w:rsidR="003C394F" w:rsidRPr="003C394F">
        <w:rPr>
          <w:vertAlign w:val="superscript"/>
          <w:lang w:val="en-GB" w:eastAsia="en-US"/>
        </w:rPr>
        <w:t>th</w:t>
      </w:r>
      <w:r w:rsidR="003C394F">
        <w:rPr>
          <w:lang w:val="en-GB" w:eastAsia="en-US"/>
        </w:rPr>
        <w:t xml:space="preserve"> May 2015 at the core vegetation monitoring sites.  Groundcover samples collected reveal a predominance of rain respondent </w:t>
      </w:r>
      <w:r w:rsidR="00810A67">
        <w:rPr>
          <w:lang w:val="en-GB" w:eastAsia="en-US"/>
        </w:rPr>
        <w:t xml:space="preserve">species.  Some parts of the region had received up to 50 mm of rain in April and the groundcover was most likely a response to this rain.  </w:t>
      </w:r>
    </w:p>
    <w:p w:rsidR="00810A67" w:rsidRDefault="00810A67" w:rsidP="00810A67">
      <w:pPr>
        <w:keepNext/>
      </w:pPr>
      <w:r>
        <w:rPr>
          <w:noProof/>
        </w:rPr>
        <w:drawing>
          <wp:inline distT="0" distB="0" distL="0" distR="0">
            <wp:extent cx="5943600" cy="1346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43600" cy="1346835"/>
                    </a:xfrm>
                    <a:prstGeom prst="rect">
                      <a:avLst/>
                    </a:prstGeom>
                  </pic:spPr>
                </pic:pic>
              </a:graphicData>
            </a:graphic>
          </wp:inline>
        </w:drawing>
      </w:r>
    </w:p>
    <w:p w:rsidR="00810A67" w:rsidRDefault="00810A67" w:rsidP="00810A67">
      <w:pPr>
        <w:pStyle w:val="Caption"/>
        <w:rPr>
          <w:lang w:val="en-GB" w:eastAsia="en-US"/>
        </w:rPr>
      </w:pPr>
      <w:r>
        <w:t xml:space="preserve">Figure </w:t>
      </w:r>
      <w:fldSimple w:instr=" SEQ Figure \* ARABIC ">
        <w:r w:rsidR="009075DC">
          <w:rPr>
            <w:noProof/>
          </w:rPr>
          <w:t>3</w:t>
        </w:r>
      </w:fldSimple>
      <w:r>
        <w:t xml:space="preserve">.  Murrumbidgal swamp during May 2015.  </w:t>
      </w:r>
    </w:p>
    <w:p w:rsidR="00690F2C" w:rsidRDefault="00810A67" w:rsidP="00690F2C">
      <w:pPr>
        <w:rPr>
          <w:lang w:val="en-GB" w:eastAsia="en-US"/>
        </w:rPr>
      </w:pPr>
      <w:r>
        <w:rPr>
          <w:lang w:val="en-GB" w:eastAsia="en-US"/>
        </w:rPr>
        <w:t xml:space="preserve">The blackbox was observed to be flowering at several sites and most of the mature river red gums had buds present.  </w:t>
      </w:r>
    </w:p>
    <w:p w:rsidR="00810A67" w:rsidRDefault="00810A67" w:rsidP="00690F2C">
      <w:pPr>
        <w:rPr>
          <w:lang w:val="en-GB" w:eastAsia="en-US"/>
        </w:rPr>
      </w:pPr>
    </w:p>
    <w:p w:rsidR="00754B08" w:rsidRDefault="00810A67" w:rsidP="00754B08">
      <w:pPr>
        <w:keepNext/>
      </w:pPr>
      <w:r>
        <w:rPr>
          <w:noProof/>
        </w:rPr>
        <w:drawing>
          <wp:inline distT="0" distB="0" distL="0" distR="0">
            <wp:extent cx="3014663"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2997" cy="2015331"/>
                    </a:xfrm>
                    <a:prstGeom prst="rect">
                      <a:avLst/>
                    </a:prstGeom>
                  </pic:spPr>
                </pic:pic>
              </a:graphicData>
            </a:graphic>
          </wp:inline>
        </w:drawing>
      </w:r>
      <w:r w:rsidRPr="00810A67">
        <w:rPr>
          <w:noProof/>
        </w:rPr>
        <w:t xml:space="preserve"> </w:t>
      </w:r>
      <w:r>
        <w:rPr>
          <w:noProof/>
        </w:rPr>
        <w:drawing>
          <wp:inline distT="0" distB="0" distL="0" distR="0">
            <wp:extent cx="3000375" cy="2000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04788" cy="2003192"/>
                    </a:xfrm>
                    <a:prstGeom prst="rect">
                      <a:avLst/>
                    </a:prstGeom>
                  </pic:spPr>
                </pic:pic>
              </a:graphicData>
            </a:graphic>
          </wp:inline>
        </w:drawing>
      </w:r>
    </w:p>
    <w:p w:rsidR="00810A67" w:rsidRDefault="00754B08" w:rsidP="00754B08">
      <w:pPr>
        <w:pStyle w:val="Caption"/>
        <w:rPr>
          <w:noProof/>
        </w:rPr>
      </w:pPr>
      <w:r>
        <w:t xml:space="preserve">Figure </w:t>
      </w:r>
      <w:fldSimple w:instr=" SEQ Figure \* ARABIC ">
        <w:r w:rsidR="009075DC">
          <w:rPr>
            <w:noProof/>
          </w:rPr>
          <w:t>4</w:t>
        </w:r>
      </w:fldSimple>
      <w:r>
        <w:t>.  Left:  Black Box flowering from Booligal swamp.  Groundsell (Senecio sp) flowering from Murrumbidgal swamp</w:t>
      </w:r>
    </w:p>
    <w:p w:rsidR="00810A67" w:rsidRDefault="00810A67" w:rsidP="00810A67">
      <w:pPr>
        <w:keepNext/>
      </w:pPr>
      <w:r>
        <w:rPr>
          <w:noProof/>
        </w:rPr>
        <w:drawing>
          <wp:inline distT="0" distB="0" distL="0" distR="0">
            <wp:extent cx="2368550" cy="3552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68550" cy="3552825"/>
                    </a:xfrm>
                    <a:prstGeom prst="rect">
                      <a:avLst/>
                    </a:prstGeom>
                  </pic:spPr>
                </pic:pic>
              </a:graphicData>
            </a:graphic>
          </wp:inline>
        </w:drawing>
      </w:r>
      <w:r w:rsidR="00754B08" w:rsidRPr="00754B08">
        <w:rPr>
          <w:noProof/>
        </w:rPr>
        <w:t xml:space="preserve"> </w:t>
      </w:r>
      <w:r w:rsidR="00754B08">
        <w:rPr>
          <w:noProof/>
        </w:rPr>
        <w:drawing>
          <wp:inline distT="0" distB="0" distL="0" distR="0">
            <wp:extent cx="3457575" cy="2305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57575" cy="2305050"/>
                    </a:xfrm>
                    <a:prstGeom prst="rect">
                      <a:avLst/>
                    </a:prstGeom>
                  </pic:spPr>
                </pic:pic>
              </a:graphicData>
            </a:graphic>
          </wp:inline>
        </w:drawing>
      </w:r>
    </w:p>
    <w:p w:rsidR="00810A67" w:rsidRDefault="00810A67" w:rsidP="00810A67">
      <w:pPr>
        <w:pStyle w:val="Caption"/>
      </w:pPr>
      <w:r>
        <w:t xml:space="preserve">Figure </w:t>
      </w:r>
      <w:fldSimple w:instr=" SEQ Figure \* ARABIC ">
        <w:r w:rsidR="009075DC">
          <w:rPr>
            <w:noProof/>
          </w:rPr>
          <w:t>5</w:t>
        </w:r>
      </w:fldSimple>
      <w:r w:rsidR="00754B08">
        <w:t>.  Monitoring vegetation in the Great Cumbung Swamp (near Clear Lake).  Left:  site photo.  Right Common nardoo (</w:t>
      </w:r>
      <w:proofErr w:type="spellStart"/>
      <w:r w:rsidR="00DD5A4A" w:rsidRPr="00754B08">
        <w:fldChar w:fldCharType="begin"/>
      </w:r>
      <w:r w:rsidR="00754B08" w:rsidRPr="00754B08">
        <w:instrText xml:space="preserve"> HYPERLINK "http://plantnet.rbgsyd.nsw.gov.au/cgi-bin/NSWfl.pl?page=nswfl&amp;lvl=gn&amp;name=Marsilea" </w:instrText>
      </w:r>
      <w:r w:rsidR="00DD5A4A" w:rsidRPr="00754B08">
        <w:fldChar w:fldCharType="separate"/>
      </w:r>
      <w:r w:rsidR="00754B08" w:rsidRPr="00754B08">
        <w:t>Marsilea</w:t>
      </w:r>
      <w:proofErr w:type="spellEnd"/>
      <w:r w:rsidR="00DD5A4A" w:rsidRPr="00754B08">
        <w:fldChar w:fldCharType="end"/>
      </w:r>
      <w:r w:rsidR="00754B08" w:rsidRPr="00754B08">
        <w:t> </w:t>
      </w:r>
      <w:proofErr w:type="spellStart"/>
      <w:r w:rsidR="00754B08" w:rsidRPr="00754B08">
        <w:t>drummondii</w:t>
      </w:r>
      <w:proofErr w:type="spellEnd"/>
      <w:r w:rsidR="00754B08">
        <w:t>)</w:t>
      </w:r>
    </w:p>
    <w:p w:rsidR="00483B05" w:rsidRPr="00483B05" w:rsidRDefault="00483B05" w:rsidP="00483B05"/>
    <w:p w:rsidR="007738C8" w:rsidRDefault="007738C8" w:rsidP="007738C8">
      <w:pPr>
        <w:pStyle w:val="IAEHeading2"/>
      </w:pPr>
      <w:r>
        <w:t>Stream metabolism</w:t>
      </w:r>
    </w:p>
    <w:p w:rsidR="007738C8" w:rsidRPr="0074320F" w:rsidRDefault="007738C8" w:rsidP="0074320F">
      <w:pPr>
        <w:spacing w:before="120" w:after="120"/>
      </w:pPr>
      <w:r w:rsidRPr="0074320F">
        <w:t>Stream metabolism data is currently being analysed. Preliminary assessments of the data suggest that respiration and primary production measures are possible for &gt;90% of the days of sampling, which is an excellent result. Batching this data and summarising the results will take place in July.</w:t>
      </w:r>
    </w:p>
    <w:p w:rsidR="007738C8" w:rsidRDefault="007738C8" w:rsidP="007738C8">
      <w:pPr>
        <w:pStyle w:val="IAEHeading2"/>
      </w:pPr>
      <w:r>
        <w:t>Communication and engagement</w:t>
      </w:r>
      <w:r w:rsidRPr="007738C8">
        <w:t xml:space="preserve"> </w:t>
      </w:r>
    </w:p>
    <w:p w:rsidR="00C40709" w:rsidRDefault="00C40709" w:rsidP="00C40709">
      <w:pPr>
        <w:spacing w:before="120" w:after="120"/>
      </w:pPr>
      <w:r>
        <w:t>Jo Lenehan attended the Hillston RSL fishing club and Hillston Hook Line and Sinker organising committee meeting on 19 May 2015. The committee voted in favour of a proposal to work with the LTIM team to create an information pack including LTIM communication material, environmental water information, fisheries info and regulatory changes, and current research. The proposal included a $1000 sponsorship from the LLS for prizes, information packs and the Zoomobile visit. The Zoomobile is confirmed for Sunday 30 August with four sessions in the morning. Jo wi</w:t>
      </w:r>
      <w:r w:rsidR="007D3809">
        <w:t>ll</w:t>
      </w:r>
      <w:r>
        <w:t xml:space="preserve"> work with the committee on publicity and format and the Zoomobile will custom a Healthy Waterways conservation presentation. LTIM will have a stand and posters on the monitoring and Martin Asmus will be present with the NSW DPI Fish display trailer. There is an opportunity to talk about preliminary data observations and results, and to brand the information bags.</w:t>
      </w:r>
    </w:p>
    <w:p w:rsidR="00362A71" w:rsidRPr="00362A71" w:rsidRDefault="00362A71" w:rsidP="00362A71">
      <w:pPr>
        <w:spacing w:before="120" w:after="120"/>
      </w:pPr>
      <w:r>
        <w:t xml:space="preserve"> </w:t>
      </w:r>
    </w:p>
    <w:p w:rsidR="007738C8" w:rsidRDefault="007738C8" w:rsidP="00362A71">
      <w:pPr>
        <w:spacing w:before="120" w:after="120"/>
      </w:pPr>
    </w:p>
    <w:p w:rsidR="00483B05" w:rsidRPr="00483B05" w:rsidRDefault="00483B05" w:rsidP="00483B05">
      <w:pPr>
        <w:pStyle w:val="IAEtextCalibri"/>
        <w:rPr>
          <w:lang w:val="en-GB" w:eastAsia="en-US"/>
        </w:rPr>
      </w:pPr>
    </w:p>
    <w:p w:rsidR="005D3501" w:rsidRDefault="005D3501" w:rsidP="005D3501">
      <w:r>
        <w:br w:type="page"/>
      </w:r>
    </w:p>
    <w:p w:rsidR="005D3501" w:rsidRPr="00DC5B77" w:rsidRDefault="00E31FE4" w:rsidP="00E31FE4">
      <w:pPr>
        <w:pStyle w:val="Default"/>
        <w:rPr>
          <w:bCs/>
          <w:color w:val="215868" w:themeColor="accent5" w:themeShade="80"/>
          <w:sz w:val="32"/>
          <w:szCs w:val="36"/>
        </w:rPr>
      </w:pPr>
      <w:r>
        <w:rPr>
          <w:bCs/>
          <w:color w:val="215868" w:themeColor="accent5" w:themeShade="80"/>
          <w:sz w:val="32"/>
          <w:szCs w:val="36"/>
        </w:rPr>
        <w:t xml:space="preserve">Appendix A: </w:t>
      </w:r>
      <w:r w:rsidR="005D3501" w:rsidRPr="00DC5B77">
        <w:rPr>
          <w:bCs/>
          <w:color w:val="215868" w:themeColor="accent5" w:themeShade="80"/>
          <w:sz w:val="32"/>
          <w:szCs w:val="36"/>
        </w:rPr>
        <w:t xml:space="preserve">The Long-Term Intervention Monitoring Project for the Lachlan River system and its context in terms of ecological monitoring and evaluation within the Murray-Darling Basin. </w:t>
      </w:r>
    </w:p>
    <w:p w:rsidR="005D3501" w:rsidRPr="00970241" w:rsidRDefault="005D3501" w:rsidP="005D3501">
      <w:pPr>
        <w:autoSpaceDE w:val="0"/>
        <w:autoSpaceDN w:val="0"/>
        <w:adjustRightInd w:val="0"/>
        <w:spacing w:after="0" w:line="240" w:lineRule="auto"/>
        <w:rPr>
          <w:rFonts w:ascii="Calibri" w:hAnsi="Calibri" w:cs="Calibri"/>
          <w:sz w:val="20"/>
          <w:szCs w:val="20"/>
        </w:rPr>
      </w:pPr>
    </w:p>
    <w:p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Central Tablelands Local Land Services, NSW Department of Primary Industries (Office of Water), University of New South Wales and Charles Sturt University.</w:t>
      </w:r>
    </w:p>
    <w:p w:rsidR="005D3501" w:rsidRPr="004935DC" w:rsidRDefault="005D3501" w:rsidP="00E31FE4">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30"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31"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rsidR="005D3501" w:rsidRPr="00F66917" w:rsidRDefault="005D3501" w:rsidP="005D3501">
      <w:pPr>
        <w:autoSpaceDE w:val="0"/>
        <w:autoSpaceDN w:val="0"/>
        <w:adjustRightInd w:val="0"/>
        <w:spacing w:after="0" w:line="240" w:lineRule="auto"/>
        <w:rPr>
          <w:rFonts w:ascii="Calibri" w:hAnsi="Calibri" w:cs="Calibri"/>
          <w:sz w:val="20"/>
          <w:szCs w:val="20"/>
        </w:rPr>
      </w:pPr>
    </w:p>
    <w:p w:rsidR="005D3501" w:rsidRPr="004753CF" w:rsidRDefault="003D5644" w:rsidP="005D3501">
      <w:pPr>
        <w:pStyle w:val="ListBullet"/>
        <w:numPr>
          <w:ilvl w:val="0"/>
          <w:numId w:val="0"/>
        </w:numPr>
        <w:jc w:val="center"/>
        <w:rPr>
          <w:color w:val="000000" w:themeColor="text1"/>
        </w:rPr>
      </w:pPr>
      <w:r>
        <w:rPr>
          <w:noProof/>
          <w:color w:val="000000" w:themeColor="text1"/>
          <w:lang w:eastAsia="en-AU"/>
        </w:rPr>
        <w:drawing>
          <wp:inline distT="0" distB="0" distL="0" distR="0">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210935" cy="3456305"/>
                    </a:xfrm>
                    <a:prstGeom prst="rect">
                      <a:avLst/>
                    </a:prstGeom>
                  </pic:spPr>
                </pic:pic>
              </a:graphicData>
            </a:graphic>
          </wp:inline>
        </w:drawing>
      </w:r>
    </w:p>
    <w:p w:rsidR="005D3501" w:rsidRDefault="005D3501" w:rsidP="005D3501">
      <w:pPr>
        <w:spacing w:line="240" w:lineRule="auto"/>
        <w:ind w:left="1418" w:right="709" w:hanging="851"/>
        <w:rPr>
          <w:bCs/>
          <w:sz w:val="20"/>
          <w:szCs w:val="20"/>
        </w:rPr>
      </w:pPr>
      <w:r>
        <w:rPr>
          <w:bCs/>
          <w:sz w:val="20"/>
          <w:szCs w:val="20"/>
        </w:rPr>
        <w:t>Figure 1.</w:t>
      </w:r>
      <w:r>
        <w:rPr>
          <w:bCs/>
          <w:sz w:val="20"/>
          <w:szCs w:val="20"/>
        </w:rPr>
        <w:tab/>
        <w:t xml:space="preserve">A summary of </w:t>
      </w:r>
      <w:r w:rsidRPr="00F66917">
        <w:rPr>
          <w:rFonts w:ascii="Calibri" w:hAnsi="Calibri" w:cs="Calibri"/>
          <w:sz w:val="20"/>
          <w:szCs w:val="20"/>
        </w:rPr>
        <w:t>role</w:t>
      </w:r>
      <w:r>
        <w:rPr>
          <w:rFonts w:ascii="Calibri" w:hAnsi="Calibri" w:cs="Calibri"/>
          <w:sz w:val="20"/>
          <w:szCs w:val="20"/>
        </w:rPr>
        <w:t>s various</w:t>
      </w:r>
      <w:r w:rsidRPr="00F66917">
        <w:rPr>
          <w:rFonts w:ascii="Calibri" w:hAnsi="Calibri" w:cs="Calibri"/>
          <w:sz w:val="20"/>
          <w:szCs w:val="20"/>
        </w:rPr>
        <w:t xml:space="preserve"> </w:t>
      </w:r>
      <w:r>
        <w:rPr>
          <w:rFonts w:ascii="Calibri" w:hAnsi="Calibri" w:cs="Calibri"/>
          <w:sz w:val="20"/>
          <w:szCs w:val="20"/>
        </w:rPr>
        <w:t>agencies</w:t>
      </w:r>
      <w:r w:rsidRPr="00F66917">
        <w:rPr>
          <w:rFonts w:ascii="Calibri" w:hAnsi="Calibri" w:cs="Calibri"/>
          <w:sz w:val="20"/>
          <w:szCs w:val="20"/>
        </w:rPr>
        <w:t xml:space="preserve"> play a in the reporting on environmental outcomes, consistent with the Basin Plan</w:t>
      </w:r>
      <w:r>
        <w:rPr>
          <w:rFonts w:ascii="Calibri" w:hAnsi="Calibri" w:cs="Calibri"/>
          <w:sz w:val="20"/>
          <w:szCs w:val="20"/>
        </w:rPr>
        <w:t>.</w:t>
      </w:r>
    </w:p>
    <w:p w:rsidR="005D3501" w:rsidRDefault="005D3501" w:rsidP="005D3501">
      <w:pPr>
        <w:rPr>
          <w:rFonts w:ascii="Calibri" w:hAnsi="Calibri" w:cs="Calibri"/>
          <w:b/>
          <w:bCs/>
          <w:color w:val="000000"/>
          <w:sz w:val="20"/>
          <w:szCs w:val="20"/>
        </w:rPr>
      </w:pPr>
    </w:p>
    <w:p w:rsidR="005D3501" w:rsidRPr="00DC5B77" w:rsidRDefault="00E31FE4" w:rsidP="00E31FE4">
      <w:pPr>
        <w:pStyle w:val="Default"/>
        <w:rPr>
          <w:bCs/>
          <w:color w:val="215868" w:themeColor="accent5" w:themeShade="80"/>
          <w:sz w:val="32"/>
          <w:szCs w:val="36"/>
        </w:rPr>
      </w:pPr>
      <w:r>
        <w:rPr>
          <w:bCs/>
          <w:color w:val="215868" w:themeColor="accent5" w:themeShade="80"/>
          <w:sz w:val="32"/>
          <w:szCs w:val="36"/>
        </w:rPr>
        <w:t xml:space="preserve">Appendix B: </w:t>
      </w:r>
      <w:r w:rsidR="005D3501" w:rsidRPr="00DC5B77">
        <w:rPr>
          <w:bCs/>
          <w:color w:val="215868" w:themeColor="accent5" w:themeShade="80"/>
          <w:sz w:val="32"/>
          <w:szCs w:val="36"/>
        </w:rPr>
        <w:t xml:space="preserve">Map showing location of hydrological zones </w:t>
      </w:r>
      <w:r w:rsidR="00DC5B77">
        <w:rPr>
          <w:bCs/>
          <w:color w:val="215868" w:themeColor="accent5" w:themeShade="80"/>
          <w:sz w:val="32"/>
          <w:szCs w:val="36"/>
        </w:rPr>
        <w:t>of</w:t>
      </w:r>
      <w:r w:rsidR="005D3501" w:rsidRPr="00DC5B77">
        <w:rPr>
          <w:bCs/>
          <w:color w:val="215868" w:themeColor="accent5" w:themeShade="80"/>
          <w:sz w:val="32"/>
          <w:szCs w:val="36"/>
        </w:rPr>
        <w:t xml:space="preserve"> the Lachlan system for the Long-Term Intervention Monitoring Project. </w:t>
      </w:r>
    </w:p>
    <w:p w:rsidR="005D3501" w:rsidRPr="00D53C99" w:rsidRDefault="005D3501" w:rsidP="005D3501">
      <w:pPr>
        <w:pStyle w:val="Default"/>
        <w:ind w:left="1440" w:hanging="1440"/>
        <w:rPr>
          <w:b/>
          <w:bCs/>
          <w:sz w:val="20"/>
          <w:szCs w:val="20"/>
        </w:rPr>
      </w:pPr>
    </w:p>
    <w:p w:rsidR="005D3501" w:rsidRDefault="005D3501" w:rsidP="005D3501">
      <w:pPr>
        <w:spacing w:after="120"/>
      </w:pPr>
      <w:r w:rsidRPr="00603CDB">
        <w:rPr>
          <w:noProof/>
        </w:rPr>
        <w:drawing>
          <wp:inline distT="0" distB="0" distL="0" distR="0">
            <wp:extent cx="5638800" cy="393745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57680" cy="3950635"/>
                    </a:xfrm>
                    <a:prstGeom prst="rect">
                      <a:avLst/>
                    </a:prstGeom>
                    <a:noFill/>
                  </pic:spPr>
                </pic:pic>
              </a:graphicData>
            </a:graphic>
          </wp:inline>
        </w:drawing>
      </w:r>
    </w:p>
    <w:p w:rsidR="005D3501" w:rsidRDefault="005D3501" w:rsidP="005D3501">
      <w:pPr>
        <w:spacing w:after="120"/>
      </w:pPr>
    </w:p>
    <w:p w:rsidR="005D3501" w:rsidRDefault="005D3501" w:rsidP="005D3501">
      <w:pPr>
        <w:spacing w:after="120"/>
      </w:pPr>
    </w:p>
    <w:p w:rsidR="005D3501" w:rsidRDefault="005D3501" w:rsidP="005D3501">
      <w:pPr>
        <w:spacing w:after="120"/>
        <w:sectPr w:rsidR="005D3501" w:rsidSect="00F477A5">
          <w:headerReference w:type="default" r:id="rId34"/>
          <w:footerReference w:type="default" r:id="rId35"/>
          <w:footerReference w:type="first" r:id="rId36"/>
          <w:pgSz w:w="11906" w:h="16838"/>
          <w:pgMar w:top="1134" w:right="991" w:bottom="1134" w:left="1134" w:header="709" w:footer="709" w:gutter="0"/>
          <w:cols w:space="708"/>
          <w:titlePg/>
          <w:docGrid w:linePitch="360"/>
        </w:sectPr>
      </w:pPr>
    </w:p>
    <w:p w:rsidR="005D3501" w:rsidRPr="00DC5B77" w:rsidRDefault="00E31FE4" w:rsidP="00E31FE4">
      <w:pPr>
        <w:pStyle w:val="Default"/>
        <w:rPr>
          <w:bCs/>
          <w:color w:val="215868" w:themeColor="accent5" w:themeShade="80"/>
          <w:sz w:val="32"/>
          <w:szCs w:val="36"/>
        </w:rPr>
      </w:pPr>
      <w:r>
        <w:rPr>
          <w:bCs/>
          <w:color w:val="215868" w:themeColor="accent5" w:themeShade="80"/>
          <w:sz w:val="32"/>
          <w:szCs w:val="36"/>
        </w:rPr>
        <w:t xml:space="preserve">Appendix C: </w:t>
      </w:r>
      <w:r w:rsidR="005D3501" w:rsidRPr="00DC5B77">
        <w:rPr>
          <w:bCs/>
          <w:color w:val="215868" w:themeColor="accent5" w:themeShade="80"/>
          <w:sz w:val="32"/>
          <w:szCs w:val="36"/>
        </w:rPr>
        <w:t xml:space="preserve">Summary of monitoring to be undertaken in the Lachlan system for the Long Term Intervention Monitoring Project from 2014-2019 </w:t>
      </w:r>
    </w:p>
    <w:p w:rsidR="005D3501" w:rsidRDefault="008A2401" w:rsidP="005D3501">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p w:rsidR="005D3501" w:rsidRDefault="005D3501" w:rsidP="005D3501">
      <w:pPr>
        <w:spacing w:after="120"/>
      </w:pPr>
    </w:p>
    <w:tbl>
      <w:tblPr>
        <w:tblStyle w:val="MediumGrid3-Accent5"/>
        <w:tblpPr w:leftFromText="180" w:rightFromText="180" w:vertAnchor="text"/>
        <w:tblW w:w="5000" w:type="pct"/>
        <w:tblLook w:val="06A0"/>
      </w:tblPr>
      <w:tblGrid>
        <w:gridCol w:w="1519"/>
        <w:gridCol w:w="998"/>
        <w:gridCol w:w="2268"/>
        <w:gridCol w:w="2135"/>
        <w:gridCol w:w="1800"/>
        <w:gridCol w:w="2152"/>
        <w:gridCol w:w="3303"/>
      </w:tblGrid>
      <w:tr w:rsidR="007739AB" w:rsidRPr="007739AB" w:rsidTr="004A4E16">
        <w:trPr>
          <w:cnfStyle w:val="100000000000"/>
        </w:trPr>
        <w:tc>
          <w:tcPr>
            <w:cnfStyle w:val="001000000000"/>
            <w:tcW w:w="536" w:type="pct"/>
          </w:tcPr>
          <w:p w:rsidR="007739AB" w:rsidRPr="007739AB" w:rsidRDefault="007739AB" w:rsidP="00EB0DE9">
            <w:pPr>
              <w:pStyle w:val="IAETABLEHead"/>
              <w:framePr w:hSpace="0" w:wrap="auto" w:vAnchor="margin" w:hAnchor="text" w:xAlign="left" w:yAlign="inline"/>
              <w:rPr>
                <w:sz w:val="18"/>
                <w:szCs w:val="18"/>
              </w:rPr>
            </w:pPr>
            <w:r w:rsidRPr="007739AB">
              <w:rPr>
                <w:sz w:val="18"/>
                <w:szCs w:val="18"/>
              </w:rPr>
              <w:t>indicator</w:t>
            </w:r>
          </w:p>
        </w:tc>
        <w:tc>
          <w:tcPr>
            <w:tcW w:w="352"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ZONE</w:t>
            </w:r>
          </w:p>
        </w:tc>
        <w:tc>
          <w:tcPr>
            <w:tcW w:w="800"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Evaluation of responses to Commonwealth environmental watering in the Lachlan system (</w:t>
            </w:r>
            <w:r w:rsidRPr="007739AB">
              <w:rPr>
                <w:sz w:val="18"/>
                <w:szCs w:val="18"/>
              </w:rPr>
              <w:t>where appropriate)</w:t>
            </w:r>
          </w:p>
        </w:tc>
        <w:tc>
          <w:tcPr>
            <w:tcW w:w="753"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Data will contribute to evaluation of responses to Commonwealth environmental watering at whole of Basin-scale (</w:t>
            </w:r>
            <w:r w:rsidRPr="007739AB">
              <w:rPr>
                <w:sz w:val="18"/>
                <w:szCs w:val="18"/>
              </w:rPr>
              <w:t>where appropriate)</w:t>
            </w:r>
          </w:p>
        </w:tc>
        <w:tc>
          <w:tcPr>
            <w:tcW w:w="635"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monitoring frequency</w:t>
            </w:r>
          </w:p>
        </w:tc>
        <w:tc>
          <w:tcPr>
            <w:tcW w:w="759"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sites</w:t>
            </w:r>
          </w:p>
        </w:tc>
        <w:tc>
          <w:tcPr>
            <w:tcW w:w="1165"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expected schedule</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Ecosystem type</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Once only</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Riverine fish</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ANNUAL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Basin Evaluation: 10 fixed sites within Zone 1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Annual sampling between March and May </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Larval fish</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ANNUAL</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3 fixed riverine sites in Zone 1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Annual sampling 5 times during breeding season (September to February)</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Stream metabolism</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pPr>
            <w:r w:rsidRPr="004A4E16">
              <w:rPr>
                <w:rFonts w:ascii="Calibri" w:hAnsi="Calibri"/>
                <w:sz w:val="18"/>
                <w:szCs w:val="18"/>
              </w:rPr>
              <w:t xml:space="preserve">CONTINUOUS </w:t>
            </w:r>
          </w:p>
          <w:p w:rsidR="007739AB" w:rsidRPr="004A4E16" w:rsidRDefault="007739AB" w:rsidP="00EB0DE9">
            <w:pPr>
              <w:cnfStyle w:val="000000000000"/>
            </w:pPr>
            <w:r w:rsidRPr="004A4E16">
              <w:rPr>
                <w:rFonts w:ascii="Calibri" w:hAnsi="Calibri"/>
                <w:sz w:val="18"/>
                <w:szCs w:val="18"/>
              </w:rPr>
              <w:t>REGULAR</w:t>
            </w:r>
          </w:p>
          <w:p w:rsidR="007739AB" w:rsidRPr="004A4E16" w:rsidRDefault="007739AB" w:rsidP="00EB0DE9">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Four fixed sites matched to riverine fish sampling sites in Zone 1</w:t>
            </w:r>
          </w:p>
        </w:tc>
        <w:tc>
          <w:tcPr>
            <w:tcW w:w="1165" w:type="pct"/>
            <w:hideMark/>
          </w:tcPr>
          <w:p w:rsidR="007739AB" w:rsidRPr="004A4E16" w:rsidRDefault="007739AB" w:rsidP="00EB0DE9">
            <w:pPr>
              <w:cnfStyle w:val="000000000000"/>
            </w:pPr>
            <w:r w:rsidRPr="004A4E16">
              <w:rPr>
                <w:rFonts w:ascii="Calibri" w:hAnsi="Calibri"/>
                <w:sz w:val="18"/>
                <w:szCs w:val="18"/>
              </w:rPr>
              <w:t xml:space="preserve">Continuous monitoring of dissolved oxygen and, temperature. </w:t>
            </w:r>
          </w:p>
          <w:p w:rsidR="007739AB" w:rsidRPr="004A4E16" w:rsidRDefault="007739AB" w:rsidP="00EB0DE9">
            <w:pPr>
              <w:cnfStyle w:val="000000000000"/>
              <w:rPr>
                <w:sz w:val="24"/>
                <w:szCs w:val="24"/>
              </w:rPr>
            </w:pPr>
            <w:r w:rsidRPr="004A4E16">
              <w:rPr>
                <w:rFonts w:ascii="Calibri" w:hAnsi="Calibri"/>
                <w:sz w:val="18"/>
                <w:szCs w:val="18"/>
              </w:rPr>
              <w:t>6 weekly sampling of nutrients and water quality attributes.</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Hydrology (River)</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pPr>
            <w:r w:rsidRPr="004A4E16">
              <w:rPr>
                <w:rFonts w:ascii="Calibri" w:hAnsi="Calibri"/>
                <w:sz w:val="18"/>
                <w:szCs w:val="18"/>
              </w:rPr>
              <w:t>CONTINUOUS</w:t>
            </w:r>
          </w:p>
        </w:tc>
        <w:tc>
          <w:tcPr>
            <w:tcW w:w="759" w:type="pct"/>
            <w:hideMark/>
          </w:tcPr>
          <w:p w:rsidR="007739AB" w:rsidRPr="004A4E16" w:rsidRDefault="007739AB" w:rsidP="00EB0DE9">
            <w:pPr>
              <w:cnfStyle w:val="000000000000"/>
            </w:pPr>
            <w:r w:rsidRPr="004A4E16">
              <w:rPr>
                <w:rFonts w:ascii="Calibri" w:hAnsi="Calibri"/>
                <w:sz w:val="18"/>
                <w:szCs w:val="18"/>
              </w:rPr>
              <w:t>Gauging sites</w:t>
            </w:r>
          </w:p>
        </w:tc>
        <w:tc>
          <w:tcPr>
            <w:tcW w:w="1165" w:type="pct"/>
            <w:hideMark/>
          </w:tcPr>
          <w:p w:rsidR="007739AB" w:rsidRPr="004A4E16" w:rsidRDefault="007739AB" w:rsidP="00EB0DE9">
            <w:pPr>
              <w:cnfStyle w:val="000000000000"/>
              <w:rPr>
                <w:sz w:val="24"/>
                <w:szCs w:val="24"/>
              </w:rPr>
            </w:pPr>
          </w:p>
        </w:tc>
      </w:tr>
      <w:tr w:rsidR="007739AB" w:rsidRPr="004A4E16" w:rsidTr="004A4E16">
        <w:tc>
          <w:tcPr>
            <w:cnfStyle w:val="001000000000"/>
            <w:tcW w:w="536" w:type="pct"/>
            <w:hideMark/>
          </w:tcPr>
          <w:p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rsidR="007739AB" w:rsidRPr="004A4E16" w:rsidRDefault="007739AB" w:rsidP="007739AB">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7739AB">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7739AB">
            <w:pPr>
              <w:cnfStyle w:val="000000000000"/>
              <w:rPr>
                <w:rFonts w:ascii="Calibri" w:hAnsi="Calibri"/>
                <w:sz w:val="18"/>
                <w:szCs w:val="18"/>
              </w:rPr>
            </w:pPr>
          </w:p>
        </w:tc>
        <w:tc>
          <w:tcPr>
            <w:tcW w:w="635" w:type="pct"/>
            <w:hideMark/>
          </w:tcPr>
          <w:p w:rsidR="007739AB" w:rsidRPr="004A4E16" w:rsidRDefault="007739AB" w:rsidP="007739AB">
            <w:pPr>
              <w:cnfStyle w:val="000000000000"/>
              <w:rPr>
                <w:sz w:val="24"/>
                <w:szCs w:val="24"/>
              </w:rPr>
            </w:pPr>
            <w:r w:rsidRPr="004A4E16">
              <w:rPr>
                <w:rFonts w:ascii="Calibri" w:hAnsi="Calibri"/>
                <w:sz w:val="18"/>
                <w:szCs w:val="18"/>
              </w:rPr>
              <w:t>ANNUAL &amp; EVENT BASED</w:t>
            </w:r>
          </w:p>
        </w:tc>
        <w:tc>
          <w:tcPr>
            <w:tcW w:w="759" w:type="pct"/>
            <w:hideMark/>
          </w:tcPr>
          <w:p w:rsidR="007739AB" w:rsidRPr="004A4E16" w:rsidRDefault="007739AB" w:rsidP="007739AB">
            <w:pPr>
              <w:cnfStyle w:val="000000000000"/>
              <w:rPr>
                <w:sz w:val="24"/>
                <w:szCs w:val="24"/>
              </w:rPr>
            </w:pPr>
            <w:r w:rsidRPr="004A4E16">
              <w:rPr>
                <w:rFonts w:ascii="Calibri" w:hAnsi="Calibri"/>
                <w:sz w:val="18"/>
                <w:szCs w:val="18"/>
              </w:rPr>
              <w:t>12 fixed sites </w:t>
            </w:r>
          </w:p>
        </w:tc>
        <w:tc>
          <w:tcPr>
            <w:tcW w:w="1165" w:type="pct"/>
            <w:hideMark/>
          </w:tcPr>
          <w:p w:rsidR="007739AB" w:rsidRPr="004A4E16" w:rsidRDefault="007739AB" w:rsidP="007739AB">
            <w:pPr>
              <w:cnfStyle w:val="000000000000"/>
              <w:rPr>
                <w:sz w:val="24"/>
                <w:szCs w:val="24"/>
              </w:rPr>
            </w:pPr>
            <w:r w:rsidRPr="004A4E16">
              <w:rPr>
                <w:rFonts w:ascii="Calibri" w:hAnsi="Calibri"/>
                <w:sz w:val="18"/>
                <w:szCs w:val="18"/>
              </w:rPr>
              <w:t>Before and after watering (expected to be April/May and 3 months after first fill)</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Waterbird breeding (Option)</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p>
        </w:tc>
        <w:tc>
          <w:tcPr>
            <w:tcW w:w="635" w:type="pct"/>
            <w:hideMark/>
          </w:tcPr>
          <w:p w:rsidR="007739AB" w:rsidRPr="004A4E16" w:rsidRDefault="007739AB" w:rsidP="00EB0DE9">
            <w:pPr>
              <w:cnfStyle w:val="000000000000"/>
            </w:pPr>
            <w:r w:rsidRPr="004A4E16">
              <w:rPr>
                <w:rFonts w:ascii="Calibri" w:hAnsi="Calibri"/>
                <w:sz w:val="18"/>
                <w:szCs w:val="18"/>
              </w:rPr>
              <w:t>EVENT-BASED (on request from the CEWO)</w:t>
            </w:r>
          </w:p>
          <w:p w:rsidR="007739AB" w:rsidRPr="004A4E16" w:rsidRDefault="007739AB" w:rsidP="00EB0DE9">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One fixed site – Booligal wetland</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Fortnightly surveys of bird breeding triggered by breeding events in Booligal wetland.  Assumes 3 breeding events in 5 years.</w:t>
            </w:r>
          </w:p>
        </w:tc>
      </w:tr>
      <w:tr w:rsidR="007739AB" w:rsidRPr="004A4E16" w:rsidTr="004A4E16">
        <w:tc>
          <w:tcPr>
            <w:cnfStyle w:val="001000000000"/>
            <w:tcW w:w="536" w:type="pct"/>
          </w:tcPr>
          <w:p w:rsidR="007739AB" w:rsidRPr="004A4E16" w:rsidRDefault="007739AB" w:rsidP="00EB0DE9">
            <w:pPr>
              <w:rPr>
                <w:sz w:val="24"/>
                <w:szCs w:val="24"/>
              </w:rPr>
            </w:pPr>
            <w:r w:rsidRPr="004A4E16">
              <w:rPr>
                <w:rFonts w:ascii="Calibri" w:hAnsi="Calibri"/>
                <w:color w:val="FFFFFF"/>
                <w:sz w:val="18"/>
                <w:szCs w:val="18"/>
              </w:rPr>
              <w:t>Frogs (Option)</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p>
        </w:tc>
        <w:tc>
          <w:tcPr>
            <w:tcW w:w="635" w:type="pct"/>
          </w:tcPr>
          <w:p w:rsidR="007739AB" w:rsidRPr="004A4E16" w:rsidRDefault="007739AB" w:rsidP="00EB0DE9">
            <w:pPr>
              <w:cnfStyle w:val="000000000000"/>
              <w:rPr>
                <w:sz w:val="24"/>
                <w:szCs w:val="24"/>
              </w:rPr>
            </w:pPr>
            <w:r w:rsidRPr="004A4E16">
              <w:rPr>
                <w:rFonts w:ascii="Calibri" w:hAnsi="Calibri"/>
                <w:sz w:val="18"/>
                <w:szCs w:val="18"/>
              </w:rPr>
              <w:t>EVENT-BASED (on request from the CEWO)</w:t>
            </w:r>
          </w:p>
        </w:tc>
        <w:tc>
          <w:tcPr>
            <w:tcW w:w="759" w:type="pct"/>
          </w:tcPr>
          <w:p w:rsidR="007739AB" w:rsidRPr="004A4E16" w:rsidRDefault="007739AB" w:rsidP="00EB0DE9">
            <w:pPr>
              <w:cnfStyle w:val="00000000000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rsidR="007739AB" w:rsidRPr="004A4E16" w:rsidRDefault="007739AB" w:rsidP="00EB0DE9">
            <w:pPr>
              <w:cnfStyle w:val="000000000000"/>
              <w:rPr>
                <w:sz w:val="24"/>
                <w:szCs w:val="24"/>
              </w:rPr>
            </w:pPr>
            <w:r w:rsidRPr="004A4E16">
              <w:rPr>
                <w:rFonts w:ascii="Calibri" w:hAnsi="Calibri"/>
                <w:sz w:val="18"/>
                <w:szCs w:val="18"/>
              </w:rPr>
              <w:t>3 sampling events between August and February (one sample in each of winter, spring and summer).</w:t>
            </w:r>
          </w:p>
        </w:tc>
      </w:tr>
      <w:tr w:rsidR="00ED64AC" w:rsidRPr="004A4E16" w:rsidTr="004A4E16">
        <w:tc>
          <w:tcPr>
            <w:cnfStyle w:val="001000000000"/>
            <w:tcW w:w="536" w:type="pct"/>
          </w:tcPr>
          <w:p w:rsidR="00ED64AC" w:rsidRPr="004A4E16" w:rsidRDefault="00ED64AC" w:rsidP="00EB0DE9">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rsidR="00ED64AC" w:rsidRPr="004A4E16" w:rsidRDefault="00ED64AC" w:rsidP="00EB0DE9">
            <w:pPr>
              <w:cnfStyle w:val="000000000000"/>
              <w:rPr>
                <w:rFonts w:ascii="Calibri" w:hAnsi="Calibri"/>
                <w:sz w:val="18"/>
                <w:szCs w:val="18"/>
              </w:rPr>
            </w:pPr>
          </w:p>
        </w:tc>
        <w:tc>
          <w:tcPr>
            <w:tcW w:w="800" w:type="pct"/>
          </w:tcPr>
          <w:p w:rsidR="00ED64AC" w:rsidRPr="004A4E16" w:rsidRDefault="00ED64AC"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ED64AC" w:rsidRPr="004A4E16" w:rsidRDefault="00ED64AC" w:rsidP="00EB0DE9">
            <w:pPr>
              <w:cnfStyle w:val="000000000000"/>
              <w:rPr>
                <w:rFonts w:ascii="Calibri" w:hAnsi="Calibri"/>
                <w:sz w:val="18"/>
                <w:szCs w:val="18"/>
              </w:rPr>
            </w:pPr>
          </w:p>
        </w:tc>
        <w:tc>
          <w:tcPr>
            <w:tcW w:w="635"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Cameras at 6 roving wetland sites</w:t>
            </w:r>
          </w:p>
        </w:tc>
        <w:tc>
          <w:tcPr>
            <w:tcW w:w="1165"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rsidR="005D3501" w:rsidRDefault="005D3501" w:rsidP="005D3501">
      <w:pPr>
        <w:rPr>
          <w:lang w:eastAsia="en-US"/>
        </w:rPr>
      </w:pPr>
    </w:p>
    <w:sectPr w:rsidR="005D3501" w:rsidSect="007D3055">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A360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AF" w:rsidRDefault="00FC37AF" w:rsidP="00093559">
      <w:pPr>
        <w:spacing w:after="0" w:line="240" w:lineRule="auto"/>
      </w:pPr>
      <w:r>
        <w:separator/>
      </w:r>
    </w:p>
  </w:endnote>
  <w:endnote w:type="continuationSeparator" w:id="0">
    <w:p w:rsidR="00FC37AF" w:rsidRDefault="00FC37AF" w:rsidP="00093559">
      <w:pPr>
        <w:spacing w:after="0" w:line="240" w:lineRule="auto"/>
      </w:pPr>
      <w:r>
        <w:continuationSeparator/>
      </w:r>
    </w:p>
  </w:endnote>
  <w:endnote w:type="continuationNotice" w:id="1">
    <w:p w:rsidR="00FC37AF" w:rsidRDefault="00FC37AF">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66" w:rsidRDefault="00D476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AB" w:rsidRDefault="000743AB">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658100" cy="334073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pic:spPr>
              </pic:pic>
            </a:graphicData>
          </a:graphic>
        </wp:anchor>
      </w:drawing>
    </w:r>
  </w:p>
  <w:p w:rsidR="000743AB" w:rsidRDefault="000743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66" w:rsidRDefault="00D4766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501" w:rsidRDefault="005D3501" w:rsidP="005C3346">
    <w:pPr>
      <w:pStyle w:val="Header"/>
      <w:tabs>
        <w:tab w:val="clear" w:pos="4513"/>
        <w:tab w:val="clear" w:pos="9026"/>
      </w:tabs>
      <w:jc w:val="right"/>
    </w:pPr>
    <w:r>
      <w:rPr>
        <w:sz w:val="18"/>
      </w:rPr>
      <w:tab/>
    </w:r>
    <w:r w:rsidRPr="00A47CA6">
      <w:rPr>
        <w:sz w:val="18"/>
      </w:rPr>
      <w:t xml:space="preserve">Page </w:t>
    </w:r>
    <w:r w:rsidR="00DD5A4A" w:rsidRPr="00A47CA6">
      <w:rPr>
        <w:sz w:val="18"/>
      </w:rPr>
      <w:fldChar w:fldCharType="begin"/>
    </w:r>
    <w:r w:rsidRPr="00A47CA6">
      <w:rPr>
        <w:sz w:val="18"/>
      </w:rPr>
      <w:instrText xml:space="preserve"> PAGE   \* MERGEFORMAT </w:instrText>
    </w:r>
    <w:r w:rsidR="00DD5A4A" w:rsidRPr="00A47CA6">
      <w:rPr>
        <w:sz w:val="18"/>
      </w:rPr>
      <w:fldChar w:fldCharType="separate"/>
    </w:r>
    <w:r w:rsidR="00D47666">
      <w:rPr>
        <w:noProof/>
        <w:sz w:val="18"/>
      </w:rPr>
      <w:t>2</w:t>
    </w:r>
    <w:r w:rsidR="00DD5A4A" w:rsidRPr="00A47CA6">
      <w:rPr>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501" w:rsidRPr="005C3346" w:rsidRDefault="005C3346" w:rsidP="005C3346">
    <w:pPr>
      <w:pStyle w:val="Header"/>
      <w:tabs>
        <w:tab w:val="clear" w:pos="4513"/>
        <w:tab w:val="clear" w:pos="9026"/>
      </w:tabs>
      <w:jc w:val="right"/>
    </w:pPr>
    <w:r>
      <w:rPr>
        <w:sz w:val="18"/>
      </w:rPr>
      <w:tab/>
    </w:r>
    <w:r w:rsidRPr="00A47CA6">
      <w:rPr>
        <w:sz w:val="18"/>
      </w:rPr>
      <w:t xml:space="preserve">Page </w:t>
    </w:r>
    <w:r w:rsidR="00DD5A4A" w:rsidRPr="00A47CA6">
      <w:rPr>
        <w:sz w:val="18"/>
      </w:rPr>
      <w:fldChar w:fldCharType="begin"/>
    </w:r>
    <w:r w:rsidRPr="00A47CA6">
      <w:rPr>
        <w:sz w:val="18"/>
      </w:rPr>
      <w:instrText xml:space="preserve"> PAGE   \* MERGEFORMAT </w:instrText>
    </w:r>
    <w:r w:rsidR="00DD5A4A" w:rsidRPr="00A47CA6">
      <w:rPr>
        <w:sz w:val="18"/>
      </w:rPr>
      <w:fldChar w:fldCharType="separate"/>
    </w:r>
    <w:r w:rsidR="00D47666">
      <w:rPr>
        <w:noProof/>
        <w:sz w:val="18"/>
      </w:rPr>
      <w:t>3</w:t>
    </w:r>
    <w:r w:rsidR="00DD5A4A" w:rsidRPr="00A47CA6">
      <w:rP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AF" w:rsidRDefault="00FC37AF" w:rsidP="00093559">
      <w:pPr>
        <w:spacing w:after="0" w:line="240" w:lineRule="auto"/>
      </w:pPr>
      <w:r>
        <w:separator/>
      </w:r>
    </w:p>
  </w:footnote>
  <w:footnote w:type="continuationSeparator" w:id="0">
    <w:p w:rsidR="00FC37AF" w:rsidRDefault="00FC37AF" w:rsidP="00093559">
      <w:pPr>
        <w:spacing w:after="0" w:line="240" w:lineRule="auto"/>
      </w:pPr>
      <w:r>
        <w:continuationSeparator/>
      </w:r>
    </w:p>
  </w:footnote>
  <w:footnote w:type="continuationNotice" w:id="1">
    <w:p w:rsidR="00FC37AF" w:rsidRDefault="00FC37AF">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66" w:rsidRDefault="00D476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AB" w:rsidRDefault="00AA1C30">
    <w:pPr>
      <w:pStyle w:val="Header"/>
    </w:pPr>
    <w:r>
      <w:rPr>
        <w:noProof/>
        <w:sz w:val="28"/>
      </w:rPr>
      <w:drawing>
        <wp:inline distT="0" distB="0" distL="0" distR="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rsidR="005C3346">
      <w:tab/>
    </w:r>
    <w:r>
      <w:rPr>
        <w:noProof/>
      </w:rPr>
      <w:drawing>
        <wp:inline distT="0" distB="0" distL="0" distR="0">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46" w:rsidRDefault="005C3346"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46" w:rsidRDefault="005C3346" w:rsidP="005C3346">
    <w:pPr>
      <w:pStyle w:val="Header"/>
      <w:jc w:val="right"/>
    </w:pPr>
    <w:r>
      <w:tab/>
    </w: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p w:rsidR="005C3346" w:rsidRDefault="005C33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8">
    <w:nsid w:val="33324E69"/>
    <w:multiLevelType w:val="hybridMultilevel"/>
    <w:tmpl w:val="A44A2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0">
    <w:nsid w:val="4F581AC7"/>
    <w:multiLevelType w:val="hybridMultilevel"/>
    <w:tmpl w:val="D1264F0E"/>
    <w:lvl w:ilvl="0" w:tplc="5CF69CEE">
      <w:start w:val="1"/>
      <w:numFmt w:val="bullet"/>
      <w:pStyle w:val="List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51697EE0"/>
    <w:multiLevelType w:val="hybridMultilevel"/>
    <w:tmpl w:val="10A63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5">
    <w:nsid w:val="6455705C"/>
    <w:multiLevelType w:val="hybridMultilevel"/>
    <w:tmpl w:val="6E1A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6BAC7AA1"/>
    <w:multiLevelType w:val="hybridMultilevel"/>
    <w:tmpl w:val="8110D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2">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10"/>
  </w:num>
  <w:num w:numId="3">
    <w:abstractNumId w:val="4"/>
  </w:num>
  <w:num w:numId="4">
    <w:abstractNumId w:val="13"/>
  </w:num>
  <w:num w:numId="5">
    <w:abstractNumId w:val="20"/>
  </w:num>
  <w:num w:numId="6">
    <w:abstractNumId w:val="2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1"/>
  </w:num>
  <w:num w:numId="10">
    <w:abstractNumId w:val="12"/>
  </w:num>
  <w:num w:numId="11">
    <w:abstractNumId w:val="3"/>
  </w:num>
  <w:num w:numId="12">
    <w:abstractNumId w:val="16"/>
  </w:num>
  <w:num w:numId="13">
    <w:abstractNumId w:val="1"/>
  </w:num>
  <w:num w:numId="14">
    <w:abstractNumId w:val="0"/>
  </w:num>
  <w:num w:numId="15">
    <w:abstractNumId w:val="5"/>
  </w:num>
  <w:num w:numId="16">
    <w:abstractNumId w:val="9"/>
  </w:num>
  <w:num w:numId="17">
    <w:abstractNumId w:val="8"/>
  </w:num>
  <w:num w:numId="18">
    <w:abstractNumId w:val="17"/>
  </w:num>
  <w:num w:numId="19">
    <w:abstractNumId w:val="11"/>
  </w:num>
  <w:num w:numId="20">
    <w:abstractNumId w:val="6"/>
  </w:num>
  <w:num w:numId="21">
    <w:abstractNumId w:val="18"/>
  </w:num>
  <w:num w:numId="22">
    <w:abstractNumId w:val="9"/>
  </w:num>
  <w:num w:numId="23">
    <w:abstractNumId w:val="9"/>
  </w:num>
  <w:num w:numId="24">
    <w:abstractNumId w:val="15"/>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ee Broadhurst">
    <w15:presenceInfo w15:providerId="Windows Live" w15:userId="32ad6c68e2c5be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12FB4"/>
    <w:rsid w:val="00012FCB"/>
    <w:rsid w:val="00014AE3"/>
    <w:rsid w:val="000155E1"/>
    <w:rsid w:val="00017869"/>
    <w:rsid w:val="00017D86"/>
    <w:rsid w:val="00031740"/>
    <w:rsid w:val="00032BBE"/>
    <w:rsid w:val="00034838"/>
    <w:rsid w:val="000408B2"/>
    <w:rsid w:val="00043949"/>
    <w:rsid w:val="00044785"/>
    <w:rsid w:val="00046890"/>
    <w:rsid w:val="00046E57"/>
    <w:rsid w:val="00057355"/>
    <w:rsid w:val="00060F98"/>
    <w:rsid w:val="00064C08"/>
    <w:rsid w:val="00066023"/>
    <w:rsid w:val="0007027B"/>
    <w:rsid w:val="000743AB"/>
    <w:rsid w:val="000808DF"/>
    <w:rsid w:val="000813D2"/>
    <w:rsid w:val="00081575"/>
    <w:rsid w:val="0008309E"/>
    <w:rsid w:val="0008444A"/>
    <w:rsid w:val="0008547C"/>
    <w:rsid w:val="00086270"/>
    <w:rsid w:val="00086FF6"/>
    <w:rsid w:val="00093559"/>
    <w:rsid w:val="000956A5"/>
    <w:rsid w:val="00095E60"/>
    <w:rsid w:val="00096127"/>
    <w:rsid w:val="00096165"/>
    <w:rsid w:val="0009680D"/>
    <w:rsid w:val="000A05CC"/>
    <w:rsid w:val="000A17DE"/>
    <w:rsid w:val="000A329C"/>
    <w:rsid w:val="000A448C"/>
    <w:rsid w:val="000A4DFC"/>
    <w:rsid w:val="000A7AE4"/>
    <w:rsid w:val="000A7F09"/>
    <w:rsid w:val="000B5CA5"/>
    <w:rsid w:val="000C2270"/>
    <w:rsid w:val="000C47BD"/>
    <w:rsid w:val="000D5B37"/>
    <w:rsid w:val="000E5326"/>
    <w:rsid w:val="000E5C6F"/>
    <w:rsid w:val="000E6E22"/>
    <w:rsid w:val="000E7BC3"/>
    <w:rsid w:val="000F4844"/>
    <w:rsid w:val="00100555"/>
    <w:rsid w:val="001118DE"/>
    <w:rsid w:val="001120AA"/>
    <w:rsid w:val="001122E0"/>
    <w:rsid w:val="001161BE"/>
    <w:rsid w:val="00130547"/>
    <w:rsid w:val="00137F7A"/>
    <w:rsid w:val="001439BC"/>
    <w:rsid w:val="001449C8"/>
    <w:rsid w:val="00151C2A"/>
    <w:rsid w:val="00153848"/>
    <w:rsid w:val="0015594E"/>
    <w:rsid w:val="001559F6"/>
    <w:rsid w:val="001566B4"/>
    <w:rsid w:val="00156B26"/>
    <w:rsid w:val="0016016A"/>
    <w:rsid w:val="00161C41"/>
    <w:rsid w:val="0016497C"/>
    <w:rsid w:val="0017272B"/>
    <w:rsid w:val="0017382F"/>
    <w:rsid w:val="00180364"/>
    <w:rsid w:val="001827DF"/>
    <w:rsid w:val="00186E0B"/>
    <w:rsid w:val="00187250"/>
    <w:rsid w:val="00187357"/>
    <w:rsid w:val="00187E22"/>
    <w:rsid w:val="00193910"/>
    <w:rsid w:val="00194BF6"/>
    <w:rsid w:val="001A13A6"/>
    <w:rsid w:val="001A2BCD"/>
    <w:rsid w:val="001B19A0"/>
    <w:rsid w:val="001B3B2B"/>
    <w:rsid w:val="001B5D3C"/>
    <w:rsid w:val="001B5E00"/>
    <w:rsid w:val="001B7041"/>
    <w:rsid w:val="001C04AE"/>
    <w:rsid w:val="001C1304"/>
    <w:rsid w:val="001C365A"/>
    <w:rsid w:val="001C3E15"/>
    <w:rsid w:val="001C5CD4"/>
    <w:rsid w:val="001C7814"/>
    <w:rsid w:val="001C7A10"/>
    <w:rsid w:val="001D3AA3"/>
    <w:rsid w:val="001E14E4"/>
    <w:rsid w:val="001E2A7E"/>
    <w:rsid w:val="001E7491"/>
    <w:rsid w:val="001F049B"/>
    <w:rsid w:val="001F27C8"/>
    <w:rsid w:val="001F3D04"/>
    <w:rsid w:val="001F407D"/>
    <w:rsid w:val="001F544D"/>
    <w:rsid w:val="001F57A8"/>
    <w:rsid w:val="001F5AD3"/>
    <w:rsid w:val="001F67AE"/>
    <w:rsid w:val="002033D2"/>
    <w:rsid w:val="002149EC"/>
    <w:rsid w:val="00216ED5"/>
    <w:rsid w:val="0022448D"/>
    <w:rsid w:val="00224DF4"/>
    <w:rsid w:val="002260E2"/>
    <w:rsid w:val="00230126"/>
    <w:rsid w:val="0023399A"/>
    <w:rsid w:val="00234B61"/>
    <w:rsid w:val="00237967"/>
    <w:rsid w:val="0024366A"/>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80319"/>
    <w:rsid w:val="00287450"/>
    <w:rsid w:val="002920A5"/>
    <w:rsid w:val="00294E54"/>
    <w:rsid w:val="00297B03"/>
    <w:rsid w:val="002B1C87"/>
    <w:rsid w:val="002B201D"/>
    <w:rsid w:val="002B409E"/>
    <w:rsid w:val="002B720E"/>
    <w:rsid w:val="002B7C7D"/>
    <w:rsid w:val="002C347D"/>
    <w:rsid w:val="002C3770"/>
    <w:rsid w:val="002D12CC"/>
    <w:rsid w:val="002D3CB9"/>
    <w:rsid w:val="002E5199"/>
    <w:rsid w:val="002E7441"/>
    <w:rsid w:val="002F0EC8"/>
    <w:rsid w:val="002F635D"/>
    <w:rsid w:val="002F7016"/>
    <w:rsid w:val="00302FD7"/>
    <w:rsid w:val="003036DA"/>
    <w:rsid w:val="00314A85"/>
    <w:rsid w:val="00316018"/>
    <w:rsid w:val="00323DC4"/>
    <w:rsid w:val="0032568C"/>
    <w:rsid w:val="00334272"/>
    <w:rsid w:val="003344D2"/>
    <w:rsid w:val="00335F2E"/>
    <w:rsid w:val="003371A7"/>
    <w:rsid w:val="00340972"/>
    <w:rsid w:val="00340CD3"/>
    <w:rsid w:val="00345AA9"/>
    <w:rsid w:val="00350387"/>
    <w:rsid w:val="00352298"/>
    <w:rsid w:val="0035311C"/>
    <w:rsid w:val="003543DA"/>
    <w:rsid w:val="00355067"/>
    <w:rsid w:val="0035543B"/>
    <w:rsid w:val="003603A7"/>
    <w:rsid w:val="00362A71"/>
    <w:rsid w:val="00364070"/>
    <w:rsid w:val="0038006E"/>
    <w:rsid w:val="0038313E"/>
    <w:rsid w:val="003834A5"/>
    <w:rsid w:val="00387E35"/>
    <w:rsid w:val="00390BC3"/>
    <w:rsid w:val="00397685"/>
    <w:rsid w:val="00397885"/>
    <w:rsid w:val="003A31CE"/>
    <w:rsid w:val="003A5A77"/>
    <w:rsid w:val="003B367E"/>
    <w:rsid w:val="003B46CD"/>
    <w:rsid w:val="003C0C70"/>
    <w:rsid w:val="003C171C"/>
    <w:rsid w:val="003C1A6A"/>
    <w:rsid w:val="003C2448"/>
    <w:rsid w:val="003C2551"/>
    <w:rsid w:val="003C2FDE"/>
    <w:rsid w:val="003C394F"/>
    <w:rsid w:val="003C5214"/>
    <w:rsid w:val="003C7E1B"/>
    <w:rsid w:val="003D03EC"/>
    <w:rsid w:val="003D1901"/>
    <w:rsid w:val="003D4B1C"/>
    <w:rsid w:val="003D5644"/>
    <w:rsid w:val="003D6187"/>
    <w:rsid w:val="003E0306"/>
    <w:rsid w:val="003E07F5"/>
    <w:rsid w:val="003E0E23"/>
    <w:rsid w:val="003E2FFB"/>
    <w:rsid w:val="003E3BDF"/>
    <w:rsid w:val="003E6E63"/>
    <w:rsid w:val="003F62AF"/>
    <w:rsid w:val="00407BBE"/>
    <w:rsid w:val="0041145F"/>
    <w:rsid w:val="0041318C"/>
    <w:rsid w:val="00413989"/>
    <w:rsid w:val="00413E12"/>
    <w:rsid w:val="00417A98"/>
    <w:rsid w:val="00417BFE"/>
    <w:rsid w:val="00420CC5"/>
    <w:rsid w:val="00422178"/>
    <w:rsid w:val="0042580C"/>
    <w:rsid w:val="00436AD9"/>
    <w:rsid w:val="004402A4"/>
    <w:rsid w:val="00441709"/>
    <w:rsid w:val="00443E71"/>
    <w:rsid w:val="00444C2C"/>
    <w:rsid w:val="004514D4"/>
    <w:rsid w:val="00453BC0"/>
    <w:rsid w:val="00463411"/>
    <w:rsid w:val="0046344E"/>
    <w:rsid w:val="00467EDA"/>
    <w:rsid w:val="0047055B"/>
    <w:rsid w:val="00470D7F"/>
    <w:rsid w:val="00471FEB"/>
    <w:rsid w:val="00477877"/>
    <w:rsid w:val="00477AD0"/>
    <w:rsid w:val="00480273"/>
    <w:rsid w:val="00482857"/>
    <w:rsid w:val="00483B05"/>
    <w:rsid w:val="0048433F"/>
    <w:rsid w:val="00485831"/>
    <w:rsid w:val="00485A3C"/>
    <w:rsid w:val="00493488"/>
    <w:rsid w:val="004950C2"/>
    <w:rsid w:val="00495407"/>
    <w:rsid w:val="004A05B3"/>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5FE0"/>
    <w:rsid w:val="004E30E8"/>
    <w:rsid w:val="004E3DEB"/>
    <w:rsid w:val="004E638D"/>
    <w:rsid w:val="004F44FB"/>
    <w:rsid w:val="00500B76"/>
    <w:rsid w:val="00500BAA"/>
    <w:rsid w:val="00500BCB"/>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576D"/>
    <w:rsid w:val="00545E2E"/>
    <w:rsid w:val="005460F0"/>
    <w:rsid w:val="005461C4"/>
    <w:rsid w:val="00551C92"/>
    <w:rsid w:val="005527CA"/>
    <w:rsid w:val="005529B9"/>
    <w:rsid w:val="00553DB3"/>
    <w:rsid w:val="00557582"/>
    <w:rsid w:val="0056233F"/>
    <w:rsid w:val="005653DE"/>
    <w:rsid w:val="00572974"/>
    <w:rsid w:val="0057430D"/>
    <w:rsid w:val="005828A6"/>
    <w:rsid w:val="00585FBE"/>
    <w:rsid w:val="0059192A"/>
    <w:rsid w:val="005A1134"/>
    <w:rsid w:val="005A5941"/>
    <w:rsid w:val="005A5D3A"/>
    <w:rsid w:val="005A5EE5"/>
    <w:rsid w:val="005A7943"/>
    <w:rsid w:val="005B2115"/>
    <w:rsid w:val="005B5C70"/>
    <w:rsid w:val="005B64EB"/>
    <w:rsid w:val="005B6F81"/>
    <w:rsid w:val="005C1585"/>
    <w:rsid w:val="005C2FE6"/>
    <w:rsid w:val="005C3346"/>
    <w:rsid w:val="005D1177"/>
    <w:rsid w:val="005D23E0"/>
    <w:rsid w:val="005D3501"/>
    <w:rsid w:val="005D41F7"/>
    <w:rsid w:val="005D47F2"/>
    <w:rsid w:val="005D7847"/>
    <w:rsid w:val="005E1CCA"/>
    <w:rsid w:val="005E363E"/>
    <w:rsid w:val="006010CD"/>
    <w:rsid w:val="006056A4"/>
    <w:rsid w:val="006117AC"/>
    <w:rsid w:val="00611F89"/>
    <w:rsid w:val="00615755"/>
    <w:rsid w:val="006166C7"/>
    <w:rsid w:val="00617392"/>
    <w:rsid w:val="00625E22"/>
    <w:rsid w:val="0063162C"/>
    <w:rsid w:val="00631A7D"/>
    <w:rsid w:val="006348AD"/>
    <w:rsid w:val="0064464B"/>
    <w:rsid w:val="00651611"/>
    <w:rsid w:val="006524D9"/>
    <w:rsid w:val="006543CD"/>
    <w:rsid w:val="00654B4E"/>
    <w:rsid w:val="006557C8"/>
    <w:rsid w:val="00657AE1"/>
    <w:rsid w:val="006609AF"/>
    <w:rsid w:val="00663336"/>
    <w:rsid w:val="00664690"/>
    <w:rsid w:val="00665670"/>
    <w:rsid w:val="0066799B"/>
    <w:rsid w:val="00671074"/>
    <w:rsid w:val="00671325"/>
    <w:rsid w:val="006719C2"/>
    <w:rsid w:val="00677ADF"/>
    <w:rsid w:val="006816F3"/>
    <w:rsid w:val="00684821"/>
    <w:rsid w:val="00690147"/>
    <w:rsid w:val="00690F2C"/>
    <w:rsid w:val="0069418E"/>
    <w:rsid w:val="00697A0B"/>
    <w:rsid w:val="006A1DB7"/>
    <w:rsid w:val="006A6C97"/>
    <w:rsid w:val="006A7D0F"/>
    <w:rsid w:val="006B1D19"/>
    <w:rsid w:val="006B276D"/>
    <w:rsid w:val="006B4B56"/>
    <w:rsid w:val="006B4ED3"/>
    <w:rsid w:val="006C03CE"/>
    <w:rsid w:val="006C173A"/>
    <w:rsid w:val="006D47C2"/>
    <w:rsid w:val="006D7A22"/>
    <w:rsid w:val="006E20DE"/>
    <w:rsid w:val="006E2516"/>
    <w:rsid w:val="006E3E2B"/>
    <w:rsid w:val="006F2E79"/>
    <w:rsid w:val="006F4E2B"/>
    <w:rsid w:val="00702A78"/>
    <w:rsid w:val="00702E57"/>
    <w:rsid w:val="00703B6A"/>
    <w:rsid w:val="007060AF"/>
    <w:rsid w:val="007063F5"/>
    <w:rsid w:val="00707D39"/>
    <w:rsid w:val="00712249"/>
    <w:rsid w:val="00713381"/>
    <w:rsid w:val="00725975"/>
    <w:rsid w:val="00725B0C"/>
    <w:rsid w:val="00725D44"/>
    <w:rsid w:val="007261A4"/>
    <w:rsid w:val="007270D8"/>
    <w:rsid w:val="0073585F"/>
    <w:rsid w:val="00740B3F"/>
    <w:rsid w:val="00742108"/>
    <w:rsid w:val="0074320F"/>
    <w:rsid w:val="00743251"/>
    <w:rsid w:val="00746F7C"/>
    <w:rsid w:val="00747BB1"/>
    <w:rsid w:val="00747C74"/>
    <w:rsid w:val="00750E87"/>
    <w:rsid w:val="00752977"/>
    <w:rsid w:val="00754B08"/>
    <w:rsid w:val="00755429"/>
    <w:rsid w:val="00755F1E"/>
    <w:rsid w:val="007562F3"/>
    <w:rsid w:val="00756701"/>
    <w:rsid w:val="00760053"/>
    <w:rsid w:val="00760DAB"/>
    <w:rsid w:val="00760E19"/>
    <w:rsid w:val="00764108"/>
    <w:rsid w:val="00765172"/>
    <w:rsid w:val="00766CC8"/>
    <w:rsid w:val="007738C8"/>
    <w:rsid w:val="007739AB"/>
    <w:rsid w:val="007812BC"/>
    <w:rsid w:val="007815DF"/>
    <w:rsid w:val="007926A3"/>
    <w:rsid w:val="00792D6F"/>
    <w:rsid w:val="007973AE"/>
    <w:rsid w:val="007A03D9"/>
    <w:rsid w:val="007A25CE"/>
    <w:rsid w:val="007A4675"/>
    <w:rsid w:val="007A5B40"/>
    <w:rsid w:val="007B06E1"/>
    <w:rsid w:val="007B1A2A"/>
    <w:rsid w:val="007B3E4F"/>
    <w:rsid w:val="007B4767"/>
    <w:rsid w:val="007C1B6C"/>
    <w:rsid w:val="007C281B"/>
    <w:rsid w:val="007C4202"/>
    <w:rsid w:val="007C6D4E"/>
    <w:rsid w:val="007C78DD"/>
    <w:rsid w:val="007D0B62"/>
    <w:rsid w:val="007D3055"/>
    <w:rsid w:val="007D3809"/>
    <w:rsid w:val="007D4CED"/>
    <w:rsid w:val="007D793A"/>
    <w:rsid w:val="007E0CD3"/>
    <w:rsid w:val="007E0EDA"/>
    <w:rsid w:val="007E1020"/>
    <w:rsid w:val="007E1472"/>
    <w:rsid w:val="007E606A"/>
    <w:rsid w:val="007F66E4"/>
    <w:rsid w:val="007F751D"/>
    <w:rsid w:val="00800DCD"/>
    <w:rsid w:val="008069F0"/>
    <w:rsid w:val="00810A67"/>
    <w:rsid w:val="00811F53"/>
    <w:rsid w:val="00812201"/>
    <w:rsid w:val="008148F6"/>
    <w:rsid w:val="00815B96"/>
    <w:rsid w:val="00816A5C"/>
    <w:rsid w:val="00817C5A"/>
    <w:rsid w:val="00817F3B"/>
    <w:rsid w:val="00820642"/>
    <w:rsid w:val="00821672"/>
    <w:rsid w:val="00824BE6"/>
    <w:rsid w:val="00826685"/>
    <w:rsid w:val="00827480"/>
    <w:rsid w:val="00827766"/>
    <w:rsid w:val="008337A7"/>
    <w:rsid w:val="00835F58"/>
    <w:rsid w:val="00840DC4"/>
    <w:rsid w:val="00840F8F"/>
    <w:rsid w:val="008441CF"/>
    <w:rsid w:val="0084516A"/>
    <w:rsid w:val="00846C6F"/>
    <w:rsid w:val="00855D15"/>
    <w:rsid w:val="00856B09"/>
    <w:rsid w:val="00857BBE"/>
    <w:rsid w:val="00862875"/>
    <w:rsid w:val="00862E3B"/>
    <w:rsid w:val="00865117"/>
    <w:rsid w:val="008727BF"/>
    <w:rsid w:val="008742FF"/>
    <w:rsid w:val="0088162A"/>
    <w:rsid w:val="00883B13"/>
    <w:rsid w:val="00885BED"/>
    <w:rsid w:val="00887BD7"/>
    <w:rsid w:val="00891221"/>
    <w:rsid w:val="0089176A"/>
    <w:rsid w:val="00894B56"/>
    <w:rsid w:val="008A1B76"/>
    <w:rsid w:val="008A2250"/>
    <w:rsid w:val="008A2401"/>
    <w:rsid w:val="008A2E42"/>
    <w:rsid w:val="008B1106"/>
    <w:rsid w:val="008B75F1"/>
    <w:rsid w:val="008B7C41"/>
    <w:rsid w:val="008C1829"/>
    <w:rsid w:val="008D05AE"/>
    <w:rsid w:val="008D0BD3"/>
    <w:rsid w:val="008D1137"/>
    <w:rsid w:val="008D28E2"/>
    <w:rsid w:val="008D2E18"/>
    <w:rsid w:val="008D54EB"/>
    <w:rsid w:val="008E29F1"/>
    <w:rsid w:val="008E2C04"/>
    <w:rsid w:val="008E2FD1"/>
    <w:rsid w:val="008E7BE9"/>
    <w:rsid w:val="008F0F14"/>
    <w:rsid w:val="008F24C7"/>
    <w:rsid w:val="008F4303"/>
    <w:rsid w:val="008F4441"/>
    <w:rsid w:val="008F4DFB"/>
    <w:rsid w:val="008F4FB6"/>
    <w:rsid w:val="008F7474"/>
    <w:rsid w:val="00906B05"/>
    <w:rsid w:val="009075DC"/>
    <w:rsid w:val="00907B45"/>
    <w:rsid w:val="00916F8D"/>
    <w:rsid w:val="009221DA"/>
    <w:rsid w:val="00926EA7"/>
    <w:rsid w:val="0093111E"/>
    <w:rsid w:val="00936C42"/>
    <w:rsid w:val="0094042B"/>
    <w:rsid w:val="00944F9F"/>
    <w:rsid w:val="0094565B"/>
    <w:rsid w:val="0095184C"/>
    <w:rsid w:val="00953409"/>
    <w:rsid w:val="00954D84"/>
    <w:rsid w:val="00955102"/>
    <w:rsid w:val="00955279"/>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2A19"/>
    <w:rsid w:val="009A3124"/>
    <w:rsid w:val="009A39AF"/>
    <w:rsid w:val="009A3FDA"/>
    <w:rsid w:val="009A56FF"/>
    <w:rsid w:val="009B56C9"/>
    <w:rsid w:val="009B6E89"/>
    <w:rsid w:val="009B70B4"/>
    <w:rsid w:val="009B7400"/>
    <w:rsid w:val="009C00BC"/>
    <w:rsid w:val="009C35D9"/>
    <w:rsid w:val="009D277B"/>
    <w:rsid w:val="009D28F0"/>
    <w:rsid w:val="009D6E4D"/>
    <w:rsid w:val="009D7B0A"/>
    <w:rsid w:val="009E1E0E"/>
    <w:rsid w:val="009E2565"/>
    <w:rsid w:val="009E28F6"/>
    <w:rsid w:val="009E5E14"/>
    <w:rsid w:val="009F2D0B"/>
    <w:rsid w:val="009F51B9"/>
    <w:rsid w:val="009F54D8"/>
    <w:rsid w:val="009F75E3"/>
    <w:rsid w:val="009F7928"/>
    <w:rsid w:val="00A0025C"/>
    <w:rsid w:val="00A02963"/>
    <w:rsid w:val="00A06737"/>
    <w:rsid w:val="00A07351"/>
    <w:rsid w:val="00A10D93"/>
    <w:rsid w:val="00A133CA"/>
    <w:rsid w:val="00A224AC"/>
    <w:rsid w:val="00A231A2"/>
    <w:rsid w:val="00A27294"/>
    <w:rsid w:val="00A30B9C"/>
    <w:rsid w:val="00A353DB"/>
    <w:rsid w:val="00A36A5E"/>
    <w:rsid w:val="00A40A53"/>
    <w:rsid w:val="00A44E5F"/>
    <w:rsid w:val="00A474A5"/>
    <w:rsid w:val="00A514C3"/>
    <w:rsid w:val="00A5634F"/>
    <w:rsid w:val="00A65E3A"/>
    <w:rsid w:val="00A70904"/>
    <w:rsid w:val="00A720C8"/>
    <w:rsid w:val="00A7413D"/>
    <w:rsid w:val="00A77E20"/>
    <w:rsid w:val="00A8028F"/>
    <w:rsid w:val="00A84CD4"/>
    <w:rsid w:val="00A86D42"/>
    <w:rsid w:val="00AA1C30"/>
    <w:rsid w:val="00AA24E1"/>
    <w:rsid w:val="00AA79D9"/>
    <w:rsid w:val="00AB2658"/>
    <w:rsid w:val="00AB32F0"/>
    <w:rsid w:val="00AB41CB"/>
    <w:rsid w:val="00AC28AB"/>
    <w:rsid w:val="00AC5F8B"/>
    <w:rsid w:val="00AC716B"/>
    <w:rsid w:val="00AC7D4B"/>
    <w:rsid w:val="00AD4B09"/>
    <w:rsid w:val="00AD4D6B"/>
    <w:rsid w:val="00AE2461"/>
    <w:rsid w:val="00AF03C8"/>
    <w:rsid w:val="00AF0F9B"/>
    <w:rsid w:val="00AF39DB"/>
    <w:rsid w:val="00AF549A"/>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754D"/>
    <w:rsid w:val="00B42DA1"/>
    <w:rsid w:val="00B4429D"/>
    <w:rsid w:val="00B519C4"/>
    <w:rsid w:val="00B53A86"/>
    <w:rsid w:val="00B61B51"/>
    <w:rsid w:val="00B6654A"/>
    <w:rsid w:val="00B6692D"/>
    <w:rsid w:val="00B77C9B"/>
    <w:rsid w:val="00B82526"/>
    <w:rsid w:val="00B82DB4"/>
    <w:rsid w:val="00B87EA3"/>
    <w:rsid w:val="00B90D13"/>
    <w:rsid w:val="00B91E30"/>
    <w:rsid w:val="00B94D3E"/>
    <w:rsid w:val="00BA5A00"/>
    <w:rsid w:val="00BA6737"/>
    <w:rsid w:val="00BA7961"/>
    <w:rsid w:val="00BB1081"/>
    <w:rsid w:val="00BB1D8F"/>
    <w:rsid w:val="00BC1EA0"/>
    <w:rsid w:val="00BC3217"/>
    <w:rsid w:val="00BC5582"/>
    <w:rsid w:val="00BC5AC2"/>
    <w:rsid w:val="00BC73CA"/>
    <w:rsid w:val="00BD331C"/>
    <w:rsid w:val="00BD4C0F"/>
    <w:rsid w:val="00BE51FE"/>
    <w:rsid w:val="00BE6898"/>
    <w:rsid w:val="00BF0A66"/>
    <w:rsid w:val="00BF11F5"/>
    <w:rsid w:val="00BF676E"/>
    <w:rsid w:val="00C000F6"/>
    <w:rsid w:val="00C03D10"/>
    <w:rsid w:val="00C042C4"/>
    <w:rsid w:val="00C0465C"/>
    <w:rsid w:val="00C07410"/>
    <w:rsid w:val="00C161A9"/>
    <w:rsid w:val="00C23512"/>
    <w:rsid w:val="00C23F68"/>
    <w:rsid w:val="00C343DE"/>
    <w:rsid w:val="00C40709"/>
    <w:rsid w:val="00C43B7A"/>
    <w:rsid w:val="00C4405A"/>
    <w:rsid w:val="00C44AC0"/>
    <w:rsid w:val="00C47A80"/>
    <w:rsid w:val="00C504D0"/>
    <w:rsid w:val="00C52B55"/>
    <w:rsid w:val="00C54142"/>
    <w:rsid w:val="00C576A6"/>
    <w:rsid w:val="00C632FB"/>
    <w:rsid w:val="00C65687"/>
    <w:rsid w:val="00C70D3A"/>
    <w:rsid w:val="00C71B6E"/>
    <w:rsid w:val="00C75C0F"/>
    <w:rsid w:val="00C76489"/>
    <w:rsid w:val="00C77AF3"/>
    <w:rsid w:val="00C81CFF"/>
    <w:rsid w:val="00C83619"/>
    <w:rsid w:val="00C874EE"/>
    <w:rsid w:val="00C912CD"/>
    <w:rsid w:val="00C9145D"/>
    <w:rsid w:val="00C95741"/>
    <w:rsid w:val="00CA5718"/>
    <w:rsid w:val="00CB643B"/>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909"/>
    <w:rsid w:val="00CE7FD6"/>
    <w:rsid w:val="00CF1DE5"/>
    <w:rsid w:val="00CF71D1"/>
    <w:rsid w:val="00CF7519"/>
    <w:rsid w:val="00D03E3C"/>
    <w:rsid w:val="00D055F6"/>
    <w:rsid w:val="00D0671A"/>
    <w:rsid w:val="00D074FD"/>
    <w:rsid w:val="00D10751"/>
    <w:rsid w:val="00D10E57"/>
    <w:rsid w:val="00D12D97"/>
    <w:rsid w:val="00D1650E"/>
    <w:rsid w:val="00D200F5"/>
    <w:rsid w:val="00D20F73"/>
    <w:rsid w:val="00D23434"/>
    <w:rsid w:val="00D23958"/>
    <w:rsid w:val="00D2508D"/>
    <w:rsid w:val="00D26DD6"/>
    <w:rsid w:val="00D30024"/>
    <w:rsid w:val="00D34589"/>
    <w:rsid w:val="00D35BBB"/>
    <w:rsid w:val="00D377F1"/>
    <w:rsid w:val="00D47108"/>
    <w:rsid w:val="00D47666"/>
    <w:rsid w:val="00D50B1A"/>
    <w:rsid w:val="00D51B69"/>
    <w:rsid w:val="00D53B37"/>
    <w:rsid w:val="00D53DC0"/>
    <w:rsid w:val="00D5647E"/>
    <w:rsid w:val="00D62E48"/>
    <w:rsid w:val="00D63E1D"/>
    <w:rsid w:val="00D651A4"/>
    <w:rsid w:val="00D65930"/>
    <w:rsid w:val="00D679BC"/>
    <w:rsid w:val="00D7597D"/>
    <w:rsid w:val="00D85BA4"/>
    <w:rsid w:val="00D85F20"/>
    <w:rsid w:val="00D867CB"/>
    <w:rsid w:val="00D91F78"/>
    <w:rsid w:val="00D9588D"/>
    <w:rsid w:val="00DA06F1"/>
    <w:rsid w:val="00DA29CD"/>
    <w:rsid w:val="00DA410D"/>
    <w:rsid w:val="00DA6AC9"/>
    <w:rsid w:val="00DA7FD8"/>
    <w:rsid w:val="00DB15A0"/>
    <w:rsid w:val="00DB1FCC"/>
    <w:rsid w:val="00DB5309"/>
    <w:rsid w:val="00DC2778"/>
    <w:rsid w:val="00DC5B77"/>
    <w:rsid w:val="00DD0B22"/>
    <w:rsid w:val="00DD5A4A"/>
    <w:rsid w:val="00DD5F2C"/>
    <w:rsid w:val="00DD69C9"/>
    <w:rsid w:val="00DE0243"/>
    <w:rsid w:val="00DE0ED1"/>
    <w:rsid w:val="00DE1AD3"/>
    <w:rsid w:val="00DE3FDB"/>
    <w:rsid w:val="00DE4F14"/>
    <w:rsid w:val="00DE51D7"/>
    <w:rsid w:val="00DE5727"/>
    <w:rsid w:val="00DE6205"/>
    <w:rsid w:val="00DF3991"/>
    <w:rsid w:val="00DF3F42"/>
    <w:rsid w:val="00DF52B3"/>
    <w:rsid w:val="00DF7F40"/>
    <w:rsid w:val="00E0165D"/>
    <w:rsid w:val="00E10C48"/>
    <w:rsid w:val="00E115C7"/>
    <w:rsid w:val="00E12D0F"/>
    <w:rsid w:val="00E15F6F"/>
    <w:rsid w:val="00E17B7E"/>
    <w:rsid w:val="00E2515C"/>
    <w:rsid w:val="00E31FE4"/>
    <w:rsid w:val="00E40146"/>
    <w:rsid w:val="00E40856"/>
    <w:rsid w:val="00E4152A"/>
    <w:rsid w:val="00E41AF5"/>
    <w:rsid w:val="00E45901"/>
    <w:rsid w:val="00E472BC"/>
    <w:rsid w:val="00E4736B"/>
    <w:rsid w:val="00E52EFE"/>
    <w:rsid w:val="00E54D3E"/>
    <w:rsid w:val="00E61541"/>
    <w:rsid w:val="00E6713B"/>
    <w:rsid w:val="00E703F4"/>
    <w:rsid w:val="00E73D65"/>
    <w:rsid w:val="00E77289"/>
    <w:rsid w:val="00E84F6F"/>
    <w:rsid w:val="00E876D3"/>
    <w:rsid w:val="00E900D2"/>
    <w:rsid w:val="00E94DED"/>
    <w:rsid w:val="00E957DE"/>
    <w:rsid w:val="00EA22B3"/>
    <w:rsid w:val="00EA4724"/>
    <w:rsid w:val="00EA5D84"/>
    <w:rsid w:val="00EA7A28"/>
    <w:rsid w:val="00EA7EBD"/>
    <w:rsid w:val="00EB3EB3"/>
    <w:rsid w:val="00EB4ADE"/>
    <w:rsid w:val="00EB7DA4"/>
    <w:rsid w:val="00EC2C51"/>
    <w:rsid w:val="00EC5CC5"/>
    <w:rsid w:val="00ED0A6D"/>
    <w:rsid w:val="00ED397E"/>
    <w:rsid w:val="00ED3AEE"/>
    <w:rsid w:val="00ED5831"/>
    <w:rsid w:val="00ED64AC"/>
    <w:rsid w:val="00ED7767"/>
    <w:rsid w:val="00EE0761"/>
    <w:rsid w:val="00EE0899"/>
    <w:rsid w:val="00EE1D25"/>
    <w:rsid w:val="00EE31DC"/>
    <w:rsid w:val="00EE3324"/>
    <w:rsid w:val="00EF0DD1"/>
    <w:rsid w:val="00EF68DB"/>
    <w:rsid w:val="00F059A9"/>
    <w:rsid w:val="00F12FD9"/>
    <w:rsid w:val="00F171D8"/>
    <w:rsid w:val="00F24121"/>
    <w:rsid w:val="00F26487"/>
    <w:rsid w:val="00F33362"/>
    <w:rsid w:val="00F3434F"/>
    <w:rsid w:val="00F357B0"/>
    <w:rsid w:val="00F35DF2"/>
    <w:rsid w:val="00F36E75"/>
    <w:rsid w:val="00F4076B"/>
    <w:rsid w:val="00F4259E"/>
    <w:rsid w:val="00F51C3B"/>
    <w:rsid w:val="00F538F6"/>
    <w:rsid w:val="00F547F7"/>
    <w:rsid w:val="00F54A02"/>
    <w:rsid w:val="00F55B42"/>
    <w:rsid w:val="00F603DA"/>
    <w:rsid w:val="00F612CC"/>
    <w:rsid w:val="00F62D76"/>
    <w:rsid w:val="00F648CA"/>
    <w:rsid w:val="00F651B0"/>
    <w:rsid w:val="00F739D7"/>
    <w:rsid w:val="00F74E95"/>
    <w:rsid w:val="00F75F7F"/>
    <w:rsid w:val="00F830AC"/>
    <w:rsid w:val="00F875A8"/>
    <w:rsid w:val="00F92C41"/>
    <w:rsid w:val="00F95957"/>
    <w:rsid w:val="00F95996"/>
    <w:rsid w:val="00FA736F"/>
    <w:rsid w:val="00FB0180"/>
    <w:rsid w:val="00FB2E8E"/>
    <w:rsid w:val="00FB490C"/>
    <w:rsid w:val="00FB7C5B"/>
    <w:rsid w:val="00FC0B96"/>
    <w:rsid w:val="00FC37AF"/>
    <w:rsid w:val="00FC44A9"/>
    <w:rsid w:val="00FC7E6B"/>
    <w:rsid w:val="00FD076C"/>
    <w:rsid w:val="00FD2B5D"/>
    <w:rsid w:val="00FE257B"/>
    <w:rsid w:val="00FE2A75"/>
    <w:rsid w:val="00FE4FDB"/>
    <w:rsid w:val="00FE6E79"/>
    <w:rsid w:val="00FE72C9"/>
    <w:rsid w:val="00FF0B77"/>
    <w:rsid w:val="00FF0C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eader" Target="header4.xml"/><Relationship Id="rId42" Type="http://schemas.microsoft.com/office/2011/relationships/people" Target="peop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cid:image001.jpg@01D01534.ACFF4E80"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cid:image002.jpg@01D01534.ACFF4E80" TargetMode="External"/><Relationship Id="rId31" Type="http://schemas.openxmlformats.org/officeDocument/2006/relationships/hyperlink" Target="http://www.environment.gov.au/topics/water/commonwealth-environmental-water-office/monitoring-and-evaluation" TargetMode="External"/><Relationship Id="rId44"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www.environment.gov.au/water/cewo/publications/long-term-intervention-monitoring-project-logic-and-rationale-document" TargetMode="External"/><Relationship Id="rId35" Type="http://schemas.openxmlformats.org/officeDocument/2006/relationships/footer" Target="footer4.xml"/><Relationship Id="rId4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2518</Words>
  <Characters>14355</Characters>
  <Application>Microsoft Office Word</Application>
  <DocSecurity>4</DocSecurity>
  <Lines>119</Lines>
  <Paragraphs>33</Paragraphs>
  <ScaleCrop>false</ScaleCrop>
  <LinksUpToDate>false</LinksUpToDate>
  <CharactersWithSpaces>16840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AreaProject Progress Report Report period: 1 April to 30th June 2015</dc:title>
  <dc:creator/>
  <cp:lastModifiedBy/>
  <cp:revision>1</cp:revision>
  <dcterms:created xsi:type="dcterms:W3CDTF">2015-12-23T04:57:00Z</dcterms:created>
  <dcterms:modified xsi:type="dcterms:W3CDTF">2015-12-23T04:57:00Z</dcterms:modified>
</cp:coreProperties>
</file>