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88934" w14:textId="756D587B" w:rsidR="009F32C1" w:rsidRDefault="008902B5" w:rsidP="00691BC7">
      <w:pPr>
        <w:pStyle w:val="Heading1"/>
      </w:pPr>
      <w:bookmarkStart w:id="0" w:name="_Hlk128987164"/>
      <w:r w:rsidRPr="008902B5">
        <w:t>Agriculture, fisheries and forestry export snapshot 2022</w:t>
      </w:r>
      <w:r>
        <w:t xml:space="preserve"> </w:t>
      </w:r>
      <w:r w:rsidR="00973B2E" w:rsidRPr="00973B2E">
        <w:t xml:space="preserve">– </w:t>
      </w:r>
      <w:r>
        <w:t xml:space="preserve">March </w:t>
      </w:r>
      <w:r w:rsidR="00973B2E" w:rsidRPr="00973B2E">
        <w:t>2023</w:t>
      </w:r>
    </w:p>
    <w:bookmarkEnd w:id="0"/>
    <w:p w14:paraId="143B1058" w14:textId="5E20BE23" w:rsidR="004F3A72" w:rsidRPr="004F3A72" w:rsidRDefault="008902B5" w:rsidP="004F3A72">
      <w:pPr>
        <w:rPr>
          <w:sz w:val="24"/>
          <w:szCs w:val="24"/>
        </w:rPr>
      </w:pPr>
      <w:r w:rsidRPr="008902B5">
        <w:rPr>
          <w:sz w:val="24"/>
          <w:szCs w:val="24"/>
        </w:rPr>
        <w:t>2022 was a record year for Australian agricultural exports. Exports to most markets were up, including big increases to Southeast Asia, the Middle East and North Africa. China remained Australia’s most valuable single market.</w:t>
      </w:r>
    </w:p>
    <w:p w14:paraId="76E997A0" w14:textId="5788BFF3" w:rsidR="008902B5" w:rsidRPr="008902B5" w:rsidRDefault="008902B5" w:rsidP="008902B5">
      <w:pPr>
        <w:pStyle w:val="Heading2"/>
        <w:numPr>
          <w:ilvl w:val="0"/>
          <w:numId w:val="0"/>
        </w:numPr>
        <w:ind w:left="720" w:hanging="720"/>
      </w:pPr>
      <w:r w:rsidRPr="008902B5">
        <w:t xml:space="preserve">Record Australian agricultural exports </w:t>
      </w:r>
      <w:r w:rsidR="00E66E40">
        <w:t>in 2022</w:t>
      </w:r>
    </w:p>
    <w:p w14:paraId="72645949" w14:textId="77777777" w:rsidR="008902B5" w:rsidRPr="008902B5" w:rsidRDefault="008902B5" w:rsidP="008902B5">
      <w:pPr>
        <w:pStyle w:val="ListBullet"/>
        <w:numPr>
          <w:ilvl w:val="0"/>
          <w:numId w:val="27"/>
        </w:numPr>
        <w:spacing w:after="0"/>
        <w:rPr>
          <w:sz w:val="24"/>
          <w:szCs w:val="24"/>
        </w:rPr>
      </w:pPr>
      <w:r w:rsidRPr="008902B5">
        <w:rPr>
          <w:sz w:val="24"/>
          <w:szCs w:val="24"/>
        </w:rPr>
        <w:t>Australia exported a record $78.1 billion of agricultural products in 2022.</w:t>
      </w:r>
    </w:p>
    <w:p w14:paraId="0EC24D4B" w14:textId="77777777" w:rsidR="008902B5" w:rsidRPr="008902B5" w:rsidRDefault="008902B5" w:rsidP="008902B5">
      <w:pPr>
        <w:pStyle w:val="ListBullet"/>
        <w:numPr>
          <w:ilvl w:val="1"/>
          <w:numId w:val="28"/>
        </w:numPr>
        <w:spacing w:after="0"/>
        <w:rPr>
          <w:sz w:val="24"/>
          <w:szCs w:val="24"/>
        </w:rPr>
      </w:pPr>
      <w:r w:rsidRPr="008902B5">
        <w:rPr>
          <w:sz w:val="24"/>
          <w:szCs w:val="24"/>
        </w:rPr>
        <w:t>Compared to the 2018-2021 average, the value of exports to all major markets increased.</w:t>
      </w:r>
    </w:p>
    <w:p w14:paraId="4F1BEED1" w14:textId="13DCA474" w:rsidR="008902B5" w:rsidRPr="008902B5" w:rsidRDefault="008902B5" w:rsidP="008902B5">
      <w:pPr>
        <w:pStyle w:val="ListBullet"/>
        <w:numPr>
          <w:ilvl w:val="1"/>
          <w:numId w:val="28"/>
        </w:numPr>
        <w:spacing w:after="0"/>
        <w:rPr>
          <w:sz w:val="24"/>
          <w:szCs w:val="24"/>
        </w:rPr>
      </w:pPr>
      <w:r w:rsidRPr="008902B5">
        <w:rPr>
          <w:sz w:val="24"/>
          <w:szCs w:val="24"/>
        </w:rPr>
        <w:t>The largest increases were to countries in the ASEAN</w:t>
      </w:r>
      <w:r w:rsidR="00B06B97">
        <w:rPr>
          <w:rStyle w:val="FootnoteReference"/>
          <w:sz w:val="24"/>
          <w:szCs w:val="24"/>
        </w:rPr>
        <w:footnoteReference w:id="2"/>
      </w:r>
      <w:r w:rsidRPr="008902B5">
        <w:rPr>
          <w:sz w:val="24"/>
          <w:szCs w:val="24"/>
        </w:rPr>
        <w:t xml:space="preserve"> (+$7b) and MENA</w:t>
      </w:r>
      <w:r w:rsidR="00B06B97">
        <w:rPr>
          <w:rStyle w:val="FootnoteReference"/>
          <w:sz w:val="24"/>
          <w:szCs w:val="24"/>
        </w:rPr>
        <w:footnoteReference w:id="3"/>
      </w:r>
      <w:r w:rsidRPr="008902B5">
        <w:rPr>
          <w:sz w:val="24"/>
          <w:szCs w:val="24"/>
        </w:rPr>
        <w:t xml:space="preserve"> (+$4b) regions.</w:t>
      </w:r>
    </w:p>
    <w:p w14:paraId="7DA5A715" w14:textId="77777777" w:rsidR="008902B5" w:rsidRPr="008902B5" w:rsidRDefault="008902B5" w:rsidP="008902B5">
      <w:pPr>
        <w:pStyle w:val="ListBullet"/>
        <w:numPr>
          <w:ilvl w:val="1"/>
          <w:numId w:val="28"/>
        </w:numPr>
        <w:spacing w:after="0"/>
        <w:rPr>
          <w:sz w:val="24"/>
          <w:szCs w:val="24"/>
        </w:rPr>
      </w:pPr>
      <w:r w:rsidRPr="008902B5">
        <w:rPr>
          <w:sz w:val="24"/>
          <w:szCs w:val="24"/>
        </w:rPr>
        <w:t>Exports to the EU, predominately canola seeds, also rose substantially (+$3.7b).</w:t>
      </w:r>
    </w:p>
    <w:p w14:paraId="5D41F011" w14:textId="406DE214" w:rsidR="008902B5" w:rsidRDefault="008902B5" w:rsidP="008902B5">
      <w:pPr>
        <w:pStyle w:val="ListBullet"/>
        <w:numPr>
          <w:ilvl w:val="1"/>
          <w:numId w:val="28"/>
        </w:numPr>
        <w:spacing w:after="0"/>
        <w:rPr>
          <w:sz w:val="24"/>
          <w:szCs w:val="24"/>
        </w:rPr>
      </w:pPr>
      <w:r w:rsidRPr="008902B5">
        <w:rPr>
          <w:sz w:val="24"/>
          <w:szCs w:val="24"/>
        </w:rPr>
        <w:t xml:space="preserve">China was Australia’s largest single export market in 2022 ($15.1b). </w:t>
      </w:r>
    </w:p>
    <w:p w14:paraId="5286E4F1" w14:textId="77777777" w:rsidR="008902B5" w:rsidRDefault="008902B5" w:rsidP="008902B5">
      <w:pPr>
        <w:pStyle w:val="ListBullet"/>
        <w:numPr>
          <w:ilvl w:val="0"/>
          <w:numId w:val="0"/>
        </w:numPr>
        <w:spacing w:after="0"/>
        <w:rPr>
          <w:sz w:val="24"/>
          <w:szCs w:val="24"/>
        </w:rPr>
      </w:pPr>
    </w:p>
    <w:p w14:paraId="1BF1B8BB" w14:textId="7131C175" w:rsidR="008902B5" w:rsidRPr="008902B5" w:rsidRDefault="008902B5" w:rsidP="008902B5">
      <w:pPr>
        <w:pStyle w:val="Caption"/>
        <w:rPr>
          <w:sz w:val="28"/>
          <w:szCs w:val="28"/>
        </w:rPr>
      </w:pPr>
      <w:bookmarkStart w:id="1" w:name="_Hlk121296330"/>
      <w:r w:rsidRPr="008902B5">
        <w:rPr>
          <w:sz w:val="28"/>
          <w:szCs w:val="28"/>
        </w:rPr>
        <w:t xml:space="preserve">Figure </w:t>
      </w:r>
      <w:r w:rsidRPr="008902B5">
        <w:rPr>
          <w:sz w:val="28"/>
          <w:szCs w:val="28"/>
        </w:rPr>
        <w:fldChar w:fldCharType="begin"/>
      </w:r>
      <w:r w:rsidRPr="008902B5">
        <w:rPr>
          <w:sz w:val="28"/>
          <w:szCs w:val="28"/>
        </w:rPr>
        <w:instrText xml:space="preserve"> SEQ Figure \* ARABIC </w:instrText>
      </w:r>
      <w:r w:rsidRPr="008902B5">
        <w:rPr>
          <w:sz w:val="28"/>
          <w:szCs w:val="28"/>
        </w:rPr>
        <w:fldChar w:fldCharType="separate"/>
      </w:r>
      <w:r>
        <w:rPr>
          <w:noProof/>
          <w:sz w:val="28"/>
          <w:szCs w:val="28"/>
        </w:rPr>
        <w:t>1</w:t>
      </w:r>
      <w:r w:rsidRPr="008902B5">
        <w:rPr>
          <w:sz w:val="28"/>
          <w:szCs w:val="28"/>
        </w:rPr>
        <w:fldChar w:fldCharType="end"/>
      </w:r>
      <w:r w:rsidRPr="008902B5">
        <w:rPr>
          <w:sz w:val="28"/>
          <w:szCs w:val="28"/>
        </w:rPr>
        <w:t xml:space="preserve"> - Australian agricultural, fisheries and forestry exports</w:t>
      </w:r>
    </w:p>
    <w:p w14:paraId="1AADFBE8" w14:textId="773745CE" w:rsidR="00D13FDF" w:rsidRDefault="008902B5" w:rsidP="00677679">
      <w:pPr>
        <w:pStyle w:val="ListBullet"/>
        <w:numPr>
          <w:ilvl w:val="0"/>
          <w:numId w:val="0"/>
        </w:numPr>
        <w:ind w:left="850" w:hanging="425"/>
        <w:rPr>
          <w:rFonts w:asciiTheme="minorHAnsi" w:hAnsiTheme="minorHAnsi" w:cstheme="minorHAnsi"/>
          <w:noProof/>
          <w:sz w:val="20"/>
          <w:szCs w:val="20"/>
        </w:rPr>
      </w:pPr>
      <w:r>
        <w:rPr>
          <w:rFonts w:asciiTheme="minorHAnsi" w:hAnsiTheme="minorHAnsi" w:cstheme="minorHAnsi"/>
          <w:noProof/>
          <w:sz w:val="20"/>
          <w:szCs w:val="20"/>
        </w:rPr>
        <w:drawing>
          <wp:inline distT="0" distB="0" distL="0" distR="0" wp14:anchorId="6D0A78ED" wp14:editId="20A58334">
            <wp:extent cx="4572635" cy="2737485"/>
            <wp:effectExtent l="0" t="0" r="0" b="0"/>
            <wp:docPr id="3" name="Picture 3" descr="Figure 1: Australian agricultural, fisheries and forestry exports 2018 to 2021. The value and proportion of exports to ASEAN and MENA has increa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 1: Australian agricultural, fisheries and forestry exports 2018 to 2021. The value and proportion of exports to ASEAN and MENA has increas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635" cy="2737485"/>
                    </a:xfrm>
                    <a:prstGeom prst="rect">
                      <a:avLst/>
                    </a:prstGeom>
                    <a:noFill/>
                  </pic:spPr>
                </pic:pic>
              </a:graphicData>
            </a:graphic>
          </wp:inline>
        </w:drawing>
      </w:r>
    </w:p>
    <w:p w14:paraId="328F3153" w14:textId="77777777" w:rsidR="00D13FDF" w:rsidRDefault="00D13FDF" w:rsidP="00333FFF">
      <w:pPr>
        <w:pStyle w:val="ListBullet"/>
        <w:numPr>
          <w:ilvl w:val="0"/>
          <w:numId w:val="0"/>
        </w:numPr>
        <w:rPr>
          <w:rFonts w:asciiTheme="minorHAnsi" w:hAnsiTheme="minorHAnsi" w:cstheme="minorHAnsi"/>
          <w:noProof/>
          <w:sz w:val="20"/>
          <w:szCs w:val="20"/>
        </w:rPr>
      </w:pPr>
    </w:p>
    <w:p w14:paraId="0EBA255B" w14:textId="5A66C4EB" w:rsidR="00D51A06" w:rsidRDefault="008902B5" w:rsidP="00D51A06">
      <w:pPr>
        <w:pStyle w:val="Heading2"/>
        <w:numPr>
          <w:ilvl w:val="0"/>
          <w:numId w:val="0"/>
        </w:numPr>
      </w:pPr>
      <w:r w:rsidRPr="008902B5">
        <w:lastRenderedPageBreak/>
        <w:t>Increased exports to the Middle East and North Africa</w:t>
      </w:r>
    </w:p>
    <w:p w14:paraId="73E77B91" w14:textId="77777777" w:rsidR="008902B5" w:rsidRPr="008902B5" w:rsidRDefault="008902B5" w:rsidP="008902B5">
      <w:pPr>
        <w:pStyle w:val="ListBullet"/>
        <w:numPr>
          <w:ilvl w:val="0"/>
          <w:numId w:val="27"/>
        </w:numPr>
        <w:spacing w:after="0"/>
        <w:rPr>
          <w:sz w:val="24"/>
          <w:szCs w:val="24"/>
        </w:rPr>
      </w:pPr>
      <w:r w:rsidRPr="008902B5">
        <w:rPr>
          <w:sz w:val="24"/>
          <w:szCs w:val="24"/>
        </w:rPr>
        <w:t>In 2022, a record 9.8% of the value of Australian agricultural, fisheries and forestry exports went to the MENA region. Record exports were driven by:</w:t>
      </w:r>
    </w:p>
    <w:p w14:paraId="127C6F0D" w14:textId="2897C2F8" w:rsidR="008902B5" w:rsidRPr="008902B5" w:rsidRDefault="008902B5" w:rsidP="008902B5">
      <w:pPr>
        <w:pStyle w:val="ListBullet"/>
        <w:numPr>
          <w:ilvl w:val="1"/>
          <w:numId w:val="28"/>
        </w:numPr>
        <w:spacing w:after="0"/>
        <w:rPr>
          <w:sz w:val="24"/>
          <w:szCs w:val="24"/>
        </w:rPr>
      </w:pPr>
      <w:r w:rsidRPr="008902B5">
        <w:rPr>
          <w:sz w:val="24"/>
          <w:szCs w:val="24"/>
        </w:rPr>
        <w:t xml:space="preserve">Bumper Australian grain and oilseed crops and disruptions to </w:t>
      </w:r>
      <w:r w:rsidR="00EC5C55">
        <w:rPr>
          <w:sz w:val="24"/>
          <w:szCs w:val="24"/>
        </w:rPr>
        <w:t>n</w:t>
      </w:r>
      <w:r w:rsidR="00EC5C55" w:rsidRPr="008902B5">
        <w:rPr>
          <w:sz w:val="24"/>
          <w:szCs w:val="24"/>
        </w:rPr>
        <w:t xml:space="preserve">orthern </w:t>
      </w:r>
      <w:r w:rsidR="00EC5C55">
        <w:rPr>
          <w:sz w:val="24"/>
          <w:szCs w:val="24"/>
        </w:rPr>
        <w:t>h</w:t>
      </w:r>
      <w:r w:rsidRPr="008902B5">
        <w:rPr>
          <w:sz w:val="24"/>
          <w:szCs w:val="24"/>
        </w:rPr>
        <w:t xml:space="preserve">emisphere supplies (drought and conflict). </w:t>
      </w:r>
    </w:p>
    <w:p w14:paraId="4ABD13DF" w14:textId="77777777" w:rsidR="008902B5" w:rsidRPr="008902B5" w:rsidRDefault="008902B5" w:rsidP="008902B5">
      <w:pPr>
        <w:pStyle w:val="ListBullet"/>
        <w:numPr>
          <w:ilvl w:val="1"/>
          <w:numId w:val="28"/>
        </w:numPr>
        <w:spacing w:after="0"/>
        <w:rPr>
          <w:sz w:val="24"/>
          <w:szCs w:val="24"/>
        </w:rPr>
      </w:pPr>
      <w:r w:rsidRPr="008902B5">
        <w:rPr>
          <w:sz w:val="24"/>
          <w:szCs w:val="24"/>
        </w:rPr>
        <w:t>Barley exports continuing to flow to Saudi Arabia.</w:t>
      </w:r>
    </w:p>
    <w:p w14:paraId="52B03D29" w14:textId="77777777" w:rsidR="008902B5" w:rsidRPr="008902B5" w:rsidRDefault="008902B5" w:rsidP="008902B5">
      <w:pPr>
        <w:pStyle w:val="ListBullet"/>
        <w:numPr>
          <w:ilvl w:val="1"/>
          <w:numId w:val="28"/>
        </w:numPr>
        <w:spacing w:after="0"/>
        <w:rPr>
          <w:sz w:val="24"/>
          <w:szCs w:val="24"/>
        </w:rPr>
      </w:pPr>
      <w:r w:rsidRPr="008902B5">
        <w:rPr>
          <w:sz w:val="24"/>
          <w:szCs w:val="24"/>
        </w:rPr>
        <w:t>Strong demand and prices for red meat in the UAE and Saudi Arabia.</w:t>
      </w:r>
    </w:p>
    <w:p w14:paraId="4F24C4BE" w14:textId="66C211E3" w:rsidR="008902B5" w:rsidRDefault="008902B5" w:rsidP="008902B5">
      <w:pPr>
        <w:pStyle w:val="ListBullet"/>
        <w:numPr>
          <w:ilvl w:val="1"/>
          <w:numId w:val="28"/>
        </w:numPr>
        <w:spacing w:after="0"/>
        <w:rPr>
          <w:sz w:val="24"/>
          <w:szCs w:val="24"/>
        </w:rPr>
      </w:pPr>
      <w:r w:rsidRPr="008902B5">
        <w:rPr>
          <w:sz w:val="24"/>
          <w:szCs w:val="24"/>
        </w:rPr>
        <w:t xml:space="preserve">Ongoing growth of Australian cotton exports to </w:t>
      </w:r>
      <w:r w:rsidR="00A775A7" w:rsidRPr="00A775A7">
        <w:rPr>
          <w:sz w:val="24"/>
          <w:szCs w:val="24"/>
        </w:rPr>
        <w:t>Türkiye</w:t>
      </w:r>
      <w:r w:rsidRPr="008902B5">
        <w:rPr>
          <w:sz w:val="24"/>
          <w:szCs w:val="24"/>
        </w:rPr>
        <w:t>.</w:t>
      </w:r>
    </w:p>
    <w:p w14:paraId="2D2FD919" w14:textId="77777777" w:rsidR="008902B5" w:rsidRPr="008902B5" w:rsidRDefault="008902B5" w:rsidP="008902B5">
      <w:pPr>
        <w:pStyle w:val="ListBullet"/>
        <w:numPr>
          <w:ilvl w:val="0"/>
          <w:numId w:val="0"/>
        </w:numPr>
        <w:spacing w:after="0"/>
        <w:ind w:left="1210"/>
        <w:rPr>
          <w:sz w:val="24"/>
          <w:szCs w:val="24"/>
        </w:rPr>
      </w:pPr>
    </w:p>
    <w:p w14:paraId="6336D5C1" w14:textId="779FFF36" w:rsidR="008902B5" w:rsidRPr="008902B5" w:rsidRDefault="008902B5" w:rsidP="008902B5">
      <w:pPr>
        <w:pStyle w:val="Caption"/>
        <w:rPr>
          <w:sz w:val="28"/>
          <w:szCs w:val="28"/>
        </w:rPr>
      </w:pPr>
      <w:r w:rsidRPr="008902B5">
        <w:rPr>
          <w:sz w:val="28"/>
          <w:szCs w:val="28"/>
        </w:rPr>
        <w:t xml:space="preserve">Figure </w:t>
      </w:r>
      <w:r w:rsidRPr="008902B5">
        <w:rPr>
          <w:sz w:val="28"/>
          <w:szCs w:val="28"/>
        </w:rPr>
        <w:fldChar w:fldCharType="begin"/>
      </w:r>
      <w:r w:rsidRPr="008902B5">
        <w:rPr>
          <w:sz w:val="28"/>
          <w:szCs w:val="28"/>
        </w:rPr>
        <w:instrText xml:space="preserve"> SEQ Figure \* ARABIC </w:instrText>
      </w:r>
      <w:r w:rsidRPr="008902B5">
        <w:rPr>
          <w:sz w:val="28"/>
          <w:szCs w:val="28"/>
        </w:rPr>
        <w:fldChar w:fldCharType="separate"/>
      </w:r>
      <w:r w:rsidRPr="008902B5">
        <w:rPr>
          <w:noProof/>
          <w:sz w:val="28"/>
          <w:szCs w:val="28"/>
        </w:rPr>
        <w:t>2</w:t>
      </w:r>
      <w:r w:rsidRPr="008902B5">
        <w:rPr>
          <w:sz w:val="28"/>
          <w:szCs w:val="28"/>
        </w:rPr>
        <w:fldChar w:fldCharType="end"/>
      </w:r>
      <w:r w:rsidRPr="008902B5">
        <w:rPr>
          <w:sz w:val="28"/>
          <w:szCs w:val="28"/>
        </w:rPr>
        <w:t xml:space="preserve"> - Australian agricultural, fisheries and forestry exports to the Middle East and North Africa</w:t>
      </w:r>
    </w:p>
    <w:p w14:paraId="2FC89833" w14:textId="69A16EDD" w:rsidR="00D615A7" w:rsidRDefault="00333FFF" w:rsidP="00D615A7">
      <w:pPr>
        <w:pStyle w:val="ListBullet"/>
        <w:numPr>
          <w:ilvl w:val="0"/>
          <w:numId w:val="0"/>
        </w:numPr>
        <w:spacing w:after="200"/>
        <w:ind w:left="850" w:hanging="425"/>
        <w:rPr>
          <w:sz w:val="24"/>
          <w:szCs w:val="24"/>
        </w:rPr>
      </w:pPr>
      <w:r>
        <w:rPr>
          <w:noProof/>
          <w:sz w:val="24"/>
          <w:szCs w:val="24"/>
        </w:rPr>
        <w:drawing>
          <wp:anchor distT="0" distB="0" distL="114300" distR="114300" simplePos="0" relativeHeight="251666432" behindDoc="0" locked="0" layoutInCell="1" allowOverlap="1" wp14:anchorId="7559E157" wp14:editId="65E4C473">
            <wp:simplePos x="0" y="0"/>
            <wp:positionH relativeFrom="margin">
              <wp:align>center</wp:align>
            </wp:positionH>
            <wp:positionV relativeFrom="paragraph">
              <wp:posOffset>3196781</wp:posOffset>
            </wp:positionV>
            <wp:extent cx="6480000" cy="801943"/>
            <wp:effectExtent l="0" t="0" r="0" b="0"/>
            <wp:wrapTopAndBottom/>
            <wp:docPr id="50" name="Picture 50" descr="Banner graphic noting that the value and volume of crop exports were high in 2022. Red meat export prices were high, but export volumes were down. Not all industries had a bumper year and input prices were hig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Banner graphic noting that the value and volume of crop exports were high in 2022. Red meat export prices were high, but export volumes were down. Not all industries had a bumper year and input prices were hig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80000" cy="801943"/>
                    </a:xfrm>
                    <a:prstGeom prst="rect">
                      <a:avLst/>
                    </a:prstGeom>
                    <a:noFill/>
                  </pic:spPr>
                </pic:pic>
              </a:graphicData>
            </a:graphic>
          </wp:anchor>
        </w:drawing>
      </w:r>
      <w:r w:rsidR="00A775A7">
        <w:rPr>
          <w:noProof/>
          <w:sz w:val="24"/>
          <w:szCs w:val="24"/>
        </w:rPr>
        <w:drawing>
          <wp:inline distT="0" distB="0" distL="0" distR="0" wp14:anchorId="5C9F44DF" wp14:editId="529F5080">
            <wp:extent cx="4572635" cy="2877820"/>
            <wp:effectExtent l="0" t="0" r="0" b="0"/>
            <wp:docPr id="1" name="Picture 1" descr="Figure 2 shows exports to countries in the Middle East and the region of North Africa have grown compared to the 2018-2021 aver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2 shows exports to countries in the Middle East and the region of North Africa have grown compared to the 2018-2021 aver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72635" cy="2877820"/>
                    </a:xfrm>
                    <a:prstGeom prst="rect">
                      <a:avLst/>
                    </a:prstGeom>
                    <a:noFill/>
                  </pic:spPr>
                </pic:pic>
              </a:graphicData>
            </a:graphic>
          </wp:inline>
        </w:drawing>
      </w:r>
    </w:p>
    <w:p w14:paraId="72C89E32" w14:textId="5F039004" w:rsidR="00D615A7" w:rsidRPr="00333FFF" w:rsidRDefault="00333FFF" w:rsidP="00333FFF">
      <w:pPr>
        <w:pStyle w:val="Heading2"/>
        <w:numPr>
          <w:ilvl w:val="0"/>
          <w:numId w:val="0"/>
        </w:numPr>
      </w:pPr>
      <w:r w:rsidRPr="00333FFF">
        <w:t>Crop exports continued to lead the way in 2022</w:t>
      </w:r>
    </w:p>
    <w:p w14:paraId="3F36D6AD" w14:textId="77777777" w:rsidR="00333FFF" w:rsidRPr="00333FFF" w:rsidRDefault="00333FFF" w:rsidP="00333FFF">
      <w:pPr>
        <w:pStyle w:val="ListBullet"/>
        <w:numPr>
          <w:ilvl w:val="0"/>
          <w:numId w:val="27"/>
        </w:numPr>
        <w:spacing w:after="0"/>
        <w:rPr>
          <w:sz w:val="24"/>
          <w:szCs w:val="24"/>
        </w:rPr>
      </w:pPr>
      <w:r w:rsidRPr="00333FFF">
        <w:rPr>
          <w:sz w:val="24"/>
          <w:szCs w:val="24"/>
        </w:rPr>
        <w:t>2022 was a big year for Australian crop exports, with both high export volumes and strong global prices.</w:t>
      </w:r>
    </w:p>
    <w:p w14:paraId="35D6716E" w14:textId="77777777" w:rsidR="00333FFF" w:rsidRPr="00333FFF" w:rsidRDefault="00333FFF" w:rsidP="00333FFF">
      <w:pPr>
        <w:pStyle w:val="ListBullet"/>
        <w:numPr>
          <w:ilvl w:val="0"/>
          <w:numId w:val="27"/>
        </w:numPr>
        <w:spacing w:after="0"/>
        <w:rPr>
          <w:sz w:val="24"/>
          <w:szCs w:val="24"/>
        </w:rPr>
      </w:pPr>
      <w:r w:rsidRPr="00333FFF">
        <w:rPr>
          <w:sz w:val="24"/>
          <w:szCs w:val="24"/>
        </w:rPr>
        <w:t>Canola, sorghum, cotton, wheat, lentils and barley all had record exports. Total export value, volume and prices were all above the previous three-year average.</w:t>
      </w:r>
    </w:p>
    <w:p w14:paraId="7ECA66D8" w14:textId="611F5F10" w:rsidR="00333FFF" w:rsidRPr="00333FFF" w:rsidRDefault="00333FFF" w:rsidP="00333FFF">
      <w:pPr>
        <w:pStyle w:val="ListBullet"/>
        <w:numPr>
          <w:ilvl w:val="0"/>
          <w:numId w:val="27"/>
        </w:numPr>
        <w:spacing w:after="0"/>
        <w:rPr>
          <w:sz w:val="24"/>
          <w:szCs w:val="24"/>
        </w:rPr>
      </w:pPr>
      <w:r w:rsidRPr="00333FFF">
        <w:rPr>
          <w:sz w:val="24"/>
          <w:szCs w:val="24"/>
        </w:rPr>
        <w:t>Ongoing herd rebuilding reduced the volume of red meat and live cattle exports. High prices kept the value of beef and sheepmeat exports above average, however</w:t>
      </w:r>
      <w:r w:rsidR="00EC5C55">
        <w:rPr>
          <w:sz w:val="24"/>
          <w:szCs w:val="24"/>
        </w:rPr>
        <w:t>,</w:t>
      </w:r>
      <w:r w:rsidRPr="00333FFF">
        <w:rPr>
          <w:sz w:val="24"/>
          <w:szCs w:val="24"/>
        </w:rPr>
        <w:t xml:space="preserve"> live feeder cattle exports were well down (-39%).</w:t>
      </w:r>
    </w:p>
    <w:p w14:paraId="35D85D29" w14:textId="77777777" w:rsidR="00333FFF" w:rsidRPr="00333FFF" w:rsidRDefault="00333FFF" w:rsidP="00333FFF">
      <w:pPr>
        <w:pStyle w:val="ListBullet"/>
        <w:numPr>
          <w:ilvl w:val="0"/>
          <w:numId w:val="27"/>
        </w:numPr>
        <w:spacing w:after="0"/>
        <w:rPr>
          <w:sz w:val="24"/>
          <w:szCs w:val="24"/>
        </w:rPr>
      </w:pPr>
      <w:r w:rsidRPr="00333FFF">
        <w:rPr>
          <w:sz w:val="24"/>
          <w:szCs w:val="24"/>
        </w:rPr>
        <w:lastRenderedPageBreak/>
        <w:t>The export unit price of inedible tallow, a key ingredient in some types of biofuel, rose sharply due to surging global oil prices following Russia’s invasion of Ukraine.</w:t>
      </w:r>
    </w:p>
    <w:p w14:paraId="487ACEED" w14:textId="2EBBEDBC" w:rsidR="00333FFF" w:rsidRPr="00333FFF" w:rsidRDefault="00333FFF" w:rsidP="00333FFF">
      <w:pPr>
        <w:pStyle w:val="ListBullet"/>
        <w:numPr>
          <w:ilvl w:val="0"/>
          <w:numId w:val="27"/>
        </w:numPr>
        <w:spacing w:after="0"/>
        <w:rPr>
          <w:sz w:val="24"/>
          <w:szCs w:val="24"/>
        </w:rPr>
      </w:pPr>
      <w:r w:rsidRPr="00333FFF">
        <w:rPr>
          <w:sz w:val="24"/>
          <w:szCs w:val="24"/>
        </w:rPr>
        <w:t xml:space="preserve">Not all sectors had a bumper year. Finding new high-value markets continued to be a challenge for wine and </w:t>
      </w:r>
      <w:r>
        <w:rPr>
          <w:sz w:val="24"/>
          <w:szCs w:val="24"/>
        </w:rPr>
        <w:t>rock lobster</w:t>
      </w:r>
      <w:r w:rsidRPr="00333FFF">
        <w:rPr>
          <w:sz w:val="24"/>
          <w:szCs w:val="24"/>
        </w:rPr>
        <w:t xml:space="preserve"> exporters.  Table grape exports were also down following difficult seasons in 2020-21 and 2021-22. </w:t>
      </w:r>
    </w:p>
    <w:p w14:paraId="33BA4871" w14:textId="635EEF05" w:rsidR="0038294D" w:rsidRPr="00333FFF" w:rsidRDefault="00333FFF" w:rsidP="00333FFF">
      <w:pPr>
        <w:pStyle w:val="ListBullet"/>
        <w:spacing w:after="0"/>
      </w:pPr>
      <w:r w:rsidRPr="00333FFF">
        <w:rPr>
          <w:sz w:val="24"/>
          <w:szCs w:val="24"/>
        </w:rPr>
        <w:t xml:space="preserve">Producers across all sectors faced very high input prices, particularly </w:t>
      </w:r>
      <w:hyperlink r:id="rId14" w:history="1">
        <w:r w:rsidRPr="00333FFF">
          <w:rPr>
            <w:rStyle w:val="Hyperlink"/>
            <w:sz w:val="24"/>
            <w:szCs w:val="24"/>
          </w:rPr>
          <w:t>fertiliser</w:t>
        </w:r>
      </w:hyperlink>
      <w:r w:rsidRPr="00333FFF">
        <w:rPr>
          <w:sz w:val="24"/>
          <w:szCs w:val="24"/>
        </w:rPr>
        <w:t xml:space="preserve">, </w:t>
      </w:r>
      <w:hyperlink r:id="rId15" w:history="1">
        <w:r w:rsidRPr="00333FFF">
          <w:rPr>
            <w:rStyle w:val="Hyperlink"/>
            <w:sz w:val="24"/>
            <w:szCs w:val="24"/>
          </w:rPr>
          <w:t>diesel</w:t>
        </w:r>
      </w:hyperlink>
      <w:r w:rsidRPr="00333FFF">
        <w:rPr>
          <w:sz w:val="24"/>
          <w:szCs w:val="24"/>
        </w:rPr>
        <w:t xml:space="preserve"> and </w:t>
      </w:r>
      <w:hyperlink r:id="rId16" w:history="1">
        <w:r w:rsidRPr="00333FFF">
          <w:rPr>
            <w:rStyle w:val="Hyperlink"/>
            <w:sz w:val="24"/>
            <w:szCs w:val="24"/>
          </w:rPr>
          <w:t>machinery</w:t>
        </w:r>
      </w:hyperlink>
      <w:r w:rsidRPr="00333FFF">
        <w:rPr>
          <w:sz w:val="24"/>
          <w:szCs w:val="24"/>
        </w:rPr>
        <w:t xml:space="preserve">. Access to </w:t>
      </w:r>
      <w:hyperlink r:id="rId17" w:history="1">
        <w:r w:rsidRPr="00333FFF">
          <w:rPr>
            <w:rStyle w:val="Hyperlink"/>
            <w:sz w:val="24"/>
            <w:szCs w:val="24"/>
          </w:rPr>
          <w:t>agricultural labour</w:t>
        </w:r>
      </w:hyperlink>
      <w:r w:rsidRPr="00333FFF">
        <w:rPr>
          <w:sz w:val="24"/>
          <w:szCs w:val="24"/>
        </w:rPr>
        <w:t xml:space="preserve"> also continued to be a challenge. </w:t>
      </w:r>
      <w:bookmarkEnd w:id="1"/>
    </w:p>
    <w:p w14:paraId="3859A1FB" w14:textId="6B39C200" w:rsidR="00677679" w:rsidRDefault="0001053E" w:rsidP="0032294B">
      <w:pPr>
        <w:pStyle w:val="ListBullet"/>
        <w:numPr>
          <w:ilvl w:val="0"/>
          <w:numId w:val="0"/>
        </w:numPr>
        <w:rPr>
          <w:rFonts w:asciiTheme="minorHAnsi" w:hAnsiTheme="minorHAnsi" w:cstheme="minorHAnsi"/>
          <w:b/>
          <w:bCs/>
          <w:sz w:val="24"/>
          <w:szCs w:val="24"/>
        </w:rPr>
      </w:pPr>
      <w:r w:rsidRPr="0001053E">
        <w:rPr>
          <w:rFonts w:asciiTheme="minorHAnsi" w:hAnsiTheme="minorHAnsi" w:cstheme="minorHAnsi"/>
          <w:b/>
          <w:bCs/>
          <w:sz w:val="24"/>
          <w:szCs w:val="24"/>
        </w:rPr>
        <w:t xml:space="preserve">Figure </w:t>
      </w:r>
      <w:r>
        <w:rPr>
          <w:rFonts w:asciiTheme="minorHAnsi" w:hAnsiTheme="minorHAnsi" w:cstheme="minorHAnsi"/>
          <w:b/>
          <w:bCs/>
          <w:sz w:val="24"/>
          <w:szCs w:val="24"/>
        </w:rPr>
        <w:t>3</w:t>
      </w:r>
      <w:r w:rsidRPr="0001053E">
        <w:rPr>
          <w:rFonts w:asciiTheme="minorHAnsi" w:hAnsiTheme="minorHAnsi" w:cstheme="minorHAnsi"/>
          <w:b/>
          <w:bCs/>
          <w:sz w:val="24"/>
          <w:szCs w:val="24"/>
        </w:rPr>
        <w:t xml:space="preserve">: </w:t>
      </w:r>
      <w:r w:rsidR="007653B9" w:rsidRPr="007653B9">
        <w:rPr>
          <w:rFonts w:asciiTheme="minorHAnsi" w:hAnsiTheme="minorHAnsi" w:cstheme="minorHAnsi"/>
          <w:b/>
          <w:bCs/>
          <w:sz w:val="24"/>
          <w:szCs w:val="24"/>
        </w:rPr>
        <w:t>Selected Australian commodity exports, change in value, volume and average export price $/t</w:t>
      </w:r>
      <w:r w:rsidR="007653B9" w:rsidRPr="007653B9">
        <w:rPr>
          <w:rFonts w:asciiTheme="minorHAnsi" w:hAnsiTheme="minorHAnsi" w:cstheme="minorHAnsi"/>
          <w:b/>
          <w:bCs/>
          <w:sz w:val="24"/>
          <w:szCs w:val="24"/>
          <w:vertAlign w:val="superscript"/>
        </w:rPr>
        <w:t>1</w:t>
      </w:r>
      <w:r w:rsidR="007653B9" w:rsidRPr="007653B9">
        <w:rPr>
          <w:rFonts w:asciiTheme="minorHAnsi" w:hAnsiTheme="minorHAnsi" w:cstheme="minorHAnsi"/>
          <w:b/>
          <w:bCs/>
          <w:sz w:val="24"/>
          <w:szCs w:val="24"/>
        </w:rPr>
        <w:t xml:space="preserve"> between 2019-2021 and 2022</w:t>
      </w:r>
    </w:p>
    <w:p w14:paraId="750825FF" w14:textId="18FF9B6A" w:rsidR="00D51A06" w:rsidRDefault="00D51A06" w:rsidP="0032294B">
      <w:pPr>
        <w:pStyle w:val="ListBullet"/>
        <w:numPr>
          <w:ilvl w:val="0"/>
          <w:numId w:val="0"/>
        </w:numPr>
        <w:rPr>
          <w:rFonts w:asciiTheme="minorHAnsi" w:hAnsiTheme="minorHAnsi" w:cstheme="minorHAnsi"/>
          <w:b/>
          <w:bCs/>
          <w:sz w:val="24"/>
          <w:szCs w:val="24"/>
        </w:rPr>
      </w:pPr>
    </w:p>
    <w:p w14:paraId="04F2C8B7" w14:textId="30B9A71E" w:rsidR="00677679" w:rsidRPr="00333FFF" w:rsidRDefault="00EA4BF9" w:rsidP="00333FFF">
      <w:pPr>
        <w:rPr>
          <w:sz w:val="24"/>
          <w:szCs w:val="24"/>
        </w:rPr>
      </w:pPr>
      <w:r>
        <w:rPr>
          <w:noProof/>
          <w:sz w:val="24"/>
          <w:szCs w:val="24"/>
        </w:rPr>
        <w:drawing>
          <wp:inline distT="0" distB="0" distL="0" distR="0" wp14:anchorId="6A3B67A2" wp14:editId="6A3F49D0">
            <wp:extent cx="5267325" cy="4188460"/>
            <wp:effectExtent l="0" t="0" r="9525" b="0"/>
            <wp:docPr id="2" name="Picture 2" descr="Figure 3: Selected Australian commodity exports, change in value, volume and average export price $/t between 2019-20212 and 202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3: Selected Australian commodity exports, change in value, volume and average export price $/t between 2019-20212 and 2022.&#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7325" cy="4188460"/>
                    </a:xfrm>
                    <a:prstGeom prst="rect">
                      <a:avLst/>
                    </a:prstGeom>
                    <a:noFill/>
                  </pic:spPr>
                </pic:pic>
              </a:graphicData>
            </a:graphic>
          </wp:inline>
        </w:drawing>
      </w:r>
    </w:p>
    <w:sectPr w:rsidR="00677679" w:rsidRPr="00333FFF">
      <w:headerReference w:type="default" r:id="rId19"/>
      <w:footerReference w:type="default" r:id="rId20"/>
      <w:headerReference w:type="first" r:id="rId21"/>
      <w:footerReference w:type="first" r:id="rId22"/>
      <w:pgSz w:w="11906" w:h="16838"/>
      <w:pgMar w:top="1418" w:right="1418" w:bottom="1418"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DAB61F" w14:textId="77777777" w:rsidR="00EB2FBC" w:rsidRDefault="00EB2FBC">
      <w:r>
        <w:separator/>
      </w:r>
    </w:p>
    <w:p w14:paraId="0089916B" w14:textId="77777777" w:rsidR="00EB2FBC" w:rsidRDefault="00EB2FBC"/>
    <w:p w14:paraId="389C544B" w14:textId="77777777" w:rsidR="00EB2FBC" w:rsidRDefault="00EB2FBC"/>
  </w:endnote>
  <w:endnote w:type="continuationSeparator" w:id="0">
    <w:p w14:paraId="0D86C8F2" w14:textId="77777777" w:rsidR="00EB2FBC" w:rsidRDefault="00EB2FBC">
      <w:r>
        <w:continuationSeparator/>
      </w:r>
    </w:p>
    <w:p w14:paraId="06D79594" w14:textId="77777777" w:rsidR="00EB2FBC" w:rsidRDefault="00EB2FBC"/>
    <w:p w14:paraId="179201F2" w14:textId="77777777" w:rsidR="00EB2FBC" w:rsidRDefault="00EB2FBC"/>
  </w:endnote>
  <w:endnote w:type="continuationNotice" w:id="1">
    <w:p w14:paraId="4C486DFE" w14:textId="77777777" w:rsidR="00EB2FBC" w:rsidRDefault="00EB2FBC">
      <w:pPr>
        <w:pStyle w:val="Footer"/>
      </w:pPr>
    </w:p>
    <w:p w14:paraId="11B07601" w14:textId="77777777" w:rsidR="00EB2FBC" w:rsidRDefault="00EB2FBC"/>
    <w:p w14:paraId="39ABB7D7" w14:textId="77777777" w:rsidR="00EB2FBC" w:rsidRDefault="00EB2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17207" w14:textId="603E74C4" w:rsidR="002A193C" w:rsidRDefault="002A193C">
    <w:pPr>
      <w:pStyle w:val="Footer"/>
    </w:pPr>
    <w:r>
      <w:t xml:space="preserve">Department of Agriculture, </w:t>
    </w:r>
    <w:r w:rsidR="00DC78DB">
      <w:t>Fisheries and Forestry</w:t>
    </w:r>
  </w:p>
  <w:p w14:paraId="041055DB"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AF2AE" w14:textId="77777777" w:rsidR="000E46B2" w:rsidRDefault="000E46B2" w:rsidP="000E46B2">
    <w:pPr>
      <w:pStyle w:val="Footer"/>
    </w:pPr>
    <w:r>
      <w:t>Department of Agriculture, Fisheries and Forestry</w:t>
    </w:r>
  </w:p>
  <w:p w14:paraId="48B5E446" w14:textId="49D79F11" w:rsidR="002A193C" w:rsidRDefault="00D62F42" w:rsidP="00D62F42">
    <w:pPr>
      <w:pStyle w:val="Footer"/>
      <w:tabs>
        <w:tab w:val="clear" w:pos="4536"/>
        <w:tab w:val="center" w:pos="4535"/>
        <w:tab w:val="left" w:pos="7948"/>
      </w:tabs>
      <w:jc w:val="left"/>
    </w:pPr>
    <w:r>
      <w:tab/>
    </w:r>
    <w:r w:rsidR="002A193C">
      <w:fldChar w:fldCharType="begin"/>
    </w:r>
    <w:r w:rsidR="002A193C">
      <w:instrText xml:space="preserve"> PAGE   \* MERGEFORMAT </w:instrText>
    </w:r>
    <w:r w:rsidR="002A193C">
      <w:fldChar w:fldCharType="separate"/>
    </w:r>
    <w:r w:rsidR="002A193C">
      <w:rPr>
        <w:noProof/>
      </w:rPr>
      <w:t>1</w:t>
    </w:r>
    <w:r w:rsidR="002A193C">
      <w:rPr>
        <w:noProof/>
      </w:rPr>
      <w:fldChar w:fldCharType="end"/>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10CFF" w14:textId="63E88486" w:rsidR="00EB2FBC" w:rsidRDefault="00EB2FBC">
      <w:r>
        <w:separator/>
      </w:r>
    </w:p>
  </w:footnote>
  <w:footnote w:type="continuationSeparator" w:id="0">
    <w:p w14:paraId="602118E4" w14:textId="77777777" w:rsidR="00EB2FBC" w:rsidRDefault="00EB2FBC">
      <w:r>
        <w:continuationSeparator/>
      </w:r>
    </w:p>
    <w:p w14:paraId="70C4DC0F" w14:textId="77777777" w:rsidR="00EB2FBC" w:rsidRDefault="00EB2FBC"/>
    <w:p w14:paraId="4B3B279B" w14:textId="77777777" w:rsidR="00EB2FBC" w:rsidRDefault="00EB2FBC"/>
  </w:footnote>
  <w:footnote w:type="continuationNotice" w:id="1">
    <w:p w14:paraId="2845A7C6" w14:textId="77777777" w:rsidR="00EB2FBC" w:rsidRDefault="00EB2FBC">
      <w:pPr>
        <w:pStyle w:val="Footer"/>
      </w:pPr>
    </w:p>
    <w:p w14:paraId="13420CCE" w14:textId="77777777" w:rsidR="00EB2FBC" w:rsidRDefault="00EB2FBC"/>
    <w:p w14:paraId="67F20550" w14:textId="77777777" w:rsidR="00EB2FBC" w:rsidRDefault="00EB2FBC"/>
  </w:footnote>
  <w:footnote w:id="2">
    <w:p w14:paraId="0BD80D02" w14:textId="75A70445" w:rsidR="00B06B97" w:rsidRDefault="00B06B97">
      <w:pPr>
        <w:pStyle w:val="FootnoteText"/>
      </w:pPr>
      <w:r>
        <w:rPr>
          <w:rStyle w:val="FootnoteReference"/>
        </w:rPr>
        <w:footnoteRef/>
      </w:r>
      <w:r>
        <w:t xml:space="preserve"> Association of Southeast Asian Nations</w:t>
      </w:r>
    </w:p>
  </w:footnote>
  <w:footnote w:id="3">
    <w:p w14:paraId="129DB815" w14:textId="216769FE" w:rsidR="00B06B97" w:rsidRDefault="00B06B97">
      <w:pPr>
        <w:pStyle w:val="FootnoteText"/>
      </w:pPr>
      <w:r>
        <w:rPr>
          <w:rStyle w:val="FootnoteReference"/>
        </w:rPr>
        <w:footnoteRef/>
      </w:r>
      <w:r>
        <w:t xml:space="preserve"> Middle East and North Africa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C972" w14:textId="30520FDF" w:rsidR="00AB53EE" w:rsidRPr="00333FFF" w:rsidRDefault="00333FFF" w:rsidP="00333FFF">
    <w:pPr>
      <w:pStyle w:val="Header"/>
      <w:spacing w:after="0"/>
    </w:pPr>
    <w:r w:rsidRPr="00333FFF">
      <w:t>Agriculture, fisheries and forestry export snapshot 2022 – March 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E35D6" w14:textId="2EB787C7" w:rsidR="002A193C" w:rsidRDefault="00FB023C">
    <w:pPr>
      <w:pStyle w:val="Header"/>
      <w:jc w:val="left"/>
    </w:pPr>
    <w:r>
      <w:rPr>
        <w:noProof/>
        <w:lang w:eastAsia="en-AU"/>
      </w:rPr>
      <w:drawing>
        <wp:inline distT="0" distB="0" distL="0" distR="0" wp14:anchorId="215FE7FF" wp14:editId="19373AD7">
          <wp:extent cx="2032164" cy="637200"/>
          <wp:effectExtent l="0" t="0" r="635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5954" t="16291" r="8661" b="13940"/>
                  <a:stretch/>
                </pic:blipFill>
                <pic:spPr bwMode="auto">
                  <a:xfrm>
                    <a:off x="0" y="0"/>
                    <a:ext cx="2032164" cy="6372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31E1494"/>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694749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FB1C88"/>
    <w:multiLevelType w:val="hybridMultilevel"/>
    <w:tmpl w:val="67DE4260"/>
    <w:lvl w:ilvl="0" w:tplc="D0B8DB3C">
      <w:start w:val="1"/>
      <w:numFmt w:val="bullet"/>
      <w:lvlText w:val="&gt;"/>
      <w:lvlJc w:val="left"/>
      <w:pPr>
        <w:tabs>
          <w:tab w:val="num" w:pos="720"/>
        </w:tabs>
        <w:ind w:left="720" w:hanging="360"/>
      </w:pPr>
      <w:rPr>
        <w:rFonts w:ascii="Calibri" w:hAnsi="Calibri" w:hint="default"/>
      </w:rPr>
    </w:lvl>
    <w:lvl w:ilvl="1" w:tplc="1A6C182A" w:tentative="1">
      <w:start w:val="1"/>
      <w:numFmt w:val="bullet"/>
      <w:lvlText w:val="&gt;"/>
      <w:lvlJc w:val="left"/>
      <w:pPr>
        <w:tabs>
          <w:tab w:val="num" w:pos="1440"/>
        </w:tabs>
        <w:ind w:left="1440" w:hanging="360"/>
      </w:pPr>
      <w:rPr>
        <w:rFonts w:ascii="Calibri" w:hAnsi="Calibri" w:hint="default"/>
      </w:rPr>
    </w:lvl>
    <w:lvl w:ilvl="2" w:tplc="65CCA3B6" w:tentative="1">
      <w:start w:val="1"/>
      <w:numFmt w:val="bullet"/>
      <w:lvlText w:val="&gt;"/>
      <w:lvlJc w:val="left"/>
      <w:pPr>
        <w:tabs>
          <w:tab w:val="num" w:pos="2160"/>
        </w:tabs>
        <w:ind w:left="2160" w:hanging="360"/>
      </w:pPr>
      <w:rPr>
        <w:rFonts w:ascii="Calibri" w:hAnsi="Calibri" w:hint="default"/>
      </w:rPr>
    </w:lvl>
    <w:lvl w:ilvl="3" w:tplc="05560546" w:tentative="1">
      <w:start w:val="1"/>
      <w:numFmt w:val="bullet"/>
      <w:lvlText w:val="&gt;"/>
      <w:lvlJc w:val="left"/>
      <w:pPr>
        <w:tabs>
          <w:tab w:val="num" w:pos="2880"/>
        </w:tabs>
        <w:ind w:left="2880" w:hanging="360"/>
      </w:pPr>
      <w:rPr>
        <w:rFonts w:ascii="Calibri" w:hAnsi="Calibri" w:hint="default"/>
      </w:rPr>
    </w:lvl>
    <w:lvl w:ilvl="4" w:tplc="B9DCE228" w:tentative="1">
      <w:start w:val="1"/>
      <w:numFmt w:val="bullet"/>
      <w:lvlText w:val="&gt;"/>
      <w:lvlJc w:val="left"/>
      <w:pPr>
        <w:tabs>
          <w:tab w:val="num" w:pos="3600"/>
        </w:tabs>
        <w:ind w:left="3600" w:hanging="360"/>
      </w:pPr>
      <w:rPr>
        <w:rFonts w:ascii="Calibri" w:hAnsi="Calibri" w:hint="default"/>
      </w:rPr>
    </w:lvl>
    <w:lvl w:ilvl="5" w:tplc="C75A81CC" w:tentative="1">
      <w:start w:val="1"/>
      <w:numFmt w:val="bullet"/>
      <w:lvlText w:val="&gt;"/>
      <w:lvlJc w:val="left"/>
      <w:pPr>
        <w:tabs>
          <w:tab w:val="num" w:pos="4320"/>
        </w:tabs>
        <w:ind w:left="4320" w:hanging="360"/>
      </w:pPr>
      <w:rPr>
        <w:rFonts w:ascii="Calibri" w:hAnsi="Calibri" w:hint="default"/>
      </w:rPr>
    </w:lvl>
    <w:lvl w:ilvl="6" w:tplc="D07A9292" w:tentative="1">
      <w:start w:val="1"/>
      <w:numFmt w:val="bullet"/>
      <w:lvlText w:val="&gt;"/>
      <w:lvlJc w:val="left"/>
      <w:pPr>
        <w:tabs>
          <w:tab w:val="num" w:pos="5040"/>
        </w:tabs>
        <w:ind w:left="5040" w:hanging="360"/>
      </w:pPr>
      <w:rPr>
        <w:rFonts w:ascii="Calibri" w:hAnsi="Calibri" w:hint="default"/>
      </w:rPr>
    </w:lvl>
    <w:lvl w:ilvl="7" w:tplc="7D6E4740" w:tentative="1">
      <w:start w:val="1"/>
      <w:numFmt w:val="bullet"/>
      <w:lvlText w:val="&gt;"/>
      <w:lvlJc w:val="left"/>
      <w:pPr>
        <w:tabs>
          <w:tab w:val="num" w:pos="5760"/>
        </w:tabs>
        <w:ind w:left="5760" w:hanging="360"/>
      </w:pPr>
      <w:rPr>
        <w:rFonts w:ascii="Calibri" w:hAnsi="Calibri" w:hint="default"/>
      </w:rPr>
    </w:lvl>
    <w:lvl w:ilvl="8" w:tplc="B038CB60" w:tentative="1">
      <w:start w:val="1"/>
      <w:numFmt w:val="bullet"/>
      <w:lvlText w:val="&gt;"/>
      <w:lvlJc w:val="left"/>
      <w:pPr>
        <w:tabs>
          <w:tab w:val="num" w:pos="6480"/>
        </w:tabs>
        <w:ind w:left="6480" w:hanging="360"/>
      </w:pPr>
      <w:rPr>
        <w:rFonts w:ascii="Calibri" w:hAnsi="Calibri" w:hint="default"/>
      </w:rPr>
    </w:lvl>
  </w:abstractNum>
  <w:abstractNum w:abstractNumId="3"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12725EED"/>
    <w:multiLevelType w:val="hybridMultilevel"/>
    <w:tmpl w:val="FE581A50"/>
    <w:lvl w:ilvl="0" w:tplc="B462B344">
      <w:start w:val="1"/>
      <w:numFmt w:val="bullet"/>
      <w:lvlText w:val="&gt;"/>
      <w:lvlJc w:val="left"/>
      <w:pPr>
        <w:tabs>
          <w:tab w:val="num" w:pos="720"/>
        </w:tabs>
        <w:ind w:left="720" w:hanging="360"/>
      </w:pPr>
      <w:rPr>
        <w:rFonts w:ascii="Calibri" w:hAnsi="Calibri" w:hint="default"/>
      </w:rPr>
    </w:lvl>
    <w:lvl w:ilvl="1" w:tplc="E0D034E2" w:tentative="1">
      <w:start w:val="1"/>
      <w:numFmt w:val="bullet"/>
      <w:lvlText w:val="&gt;"/>
      <w:lvlJc w:val="left"/>
      <w:pPr>
        <w:tabs>
          <w:tab w:val="num" w:pos="1440"/>
        </w:tabs>
        <w:ind w:left="1440" w:hanging="360"/>
      </w:pPr>
      <w:rPr>
        <w:rFonts w:ascii="Calibri" w:hAnsi="Calibri" w:hint="default"/>
      </w:rPr>
    </w:lvl>
    <w:lvl w:ilvl="2" w:tplc="3CC6F828">
      <w:numFmt w:val="bullet"/>
      <w:lvlText w:val="&gt;"/>
      <w:lvlJc w:val="left"/>
      <w:pPr>
        <w:tabs>
          <w:tab w:val="num" w:pos="2160"/>
        </w:tabs>
        <w:ind w:left="2160" w:hanging="360"/>
      </w:pPr>
      <w:rPr>
        <w:rFonts w:ascii="Calibri" w:hAnsi="Calibri" w:hint="default"/>
      </w:rPr>
    </w:lvl>
    <w:lvl w:ilvl="3" w:tplc="DD303636" w:tentative="1">
      <w:start w:val="1"/>
      <w:numFmt w:val="bullet"/>
      <w:lvlText w:val="&gt;"/>
      <w:lvlJc w:val="left"/>
      <w:pPr>
        <w:tabs>
          <w:tab w:val="num" w:pos="2880"/>
        </w:tabs>
        <w:ind w:left="2880" w:hanging="360"/>
      </w:pPr>
      <w:rPr>
        <w:rFonts w:ascii="Calibri" w:hAnsi="Calibri" w:hint="default"/>
      </w:rPr>
    </w:lvl>
    <w:lvl w:ilvl="4" w:tplc="0008990E" w:tentative="1">
      <w:start w:val="1"/>
      <w:numFmt w:val="bullet"/>
      <w:lvlText w:val="&gt;"/>
      <w:lvlJc w:val="left"/>
      <w:pPr>
        <w:tabs>
          <w:tab w:val="num" w:pos="3600"/>
        </w:tabs>
        <w:ind w:left="3600" w:hanging="360"/>
      </w:pPr>
      <w:rPr>
        <w:rFonts w:ascii="Calibri" w:hAnsi="Calibri" w:hint="default"/>
      </w:rPr>
    </w:lvl>
    <w:lvl w:ilvl="5" w:tplc="19705A44" w:tentative="1">
      <w:start w:val="1"/>
      <w:numFmt w:val="bullet"/>
      <w:lvlText w:val="&gt;"/>
      <w:lvlJc w:val="left"/>
      <w:pPr>
        <w:tabs>
          <w:tab w:val="num" w:pos="4320"/>
        </w:tabs>
        <w:ind w:left="4320" w:hanging="360"/>
      </w:pPr>
      <w:rPr>
        <w:rFonts w:ascii="Calibri" w:hAnsi="Calibri" w:hint="default"/>
      </w:rPr>
    </w:lvl>
    <w:lvl w:ilvl="6" w:tplc="74AA3ADC" w:tentative="1">
      <w:start w:val="1"/>
      <w:numFmt w:val="bullet"/>
      <w:lvlText w:val="&gt;"/>
      <w:lvlJc w:val="left"/>
      <w:pPr>
        <w:tabs>
          <w:tab w:val="num" w:pos="5040"/>
        </w:tabs>
        <w:ind w:left="5040" w:hanging="360"/>
      </w:pPr>
      <w:rPr>
        <w:rFonts w:ascii="Calibri" w:hAnsi="Calibri" w:hint="default"/>
      </w:rPr>
    </w:lvl>
    <w:lvl w:ilvl="7" w:tplc="734215DC" w:tentative="1">
      <w:start w:val="1"/>
      <w:numFmt w:val="bullet"/>
      <w:lvlText w:val="&gt;"/>
      <w:lvlJc w:val="left"/>
      <w:pPr>
        <w:tabs>
          <w:tab w:val="num" w:pos="5760"/>
        </w:tabs>
        <w:ind w:left="5760" w:hanging="360"/>
      </w:pPr>
      <w:rPr>
        <w:rFonts w:ascii="Calibri" w:hAnsi="Calibri" w:hint="default"/>
      </w:rPr>
    </w:lvl>
    <w:lvl w:ilvl="8" w:tplc="0682E26A" w:tentative="1">
      <w:start w:val="1"/>
      <w:numFmt w:val="bullet"/>
      <w:lvlText w:val="&gt;"/>
      <w:lvlJc w:val="left"/>
      <w:pPr>
        <w:tabs>
          <w:tab w:val="num" w:pos="6480"/>
        </w:tabs>
        <w:ind w:left="6480" w:hanging="360"/>
      </w:pPr>
      <w:rPr>
        <w:rFonts w:ascii="Calibri" w:hAnsi="Calibri" w:hint="default"/>
      </w:rPr>
    </w:lvl>
  </w:abstractNum>
  <w:abstractNum w:abstractNumId="5" w15:restartNumberingAfterBreak="0">
    <w:nsid w:val="159C2CD1"/>
    <w:multiLevelType w:val="hybridMultilevel"/>
    <w:tmpl w:val="EDA226E6"/>
    <w:lvl w:ilvl="0" w:tplc="B72A79A8">
      <w:start w:val="1"/>
      <w:numFmt w:val="bullet"/>
      <w:lvlText w:val="&gt;"/>
      <w:lvlJc w:val="left"/>
      <w:pPr>
        <w:tabs>
          <w:tab w:val="num" w:pos="720"/>
        </w:tabs>
        <w:ind w:left="720" w:hanging="360"/>
      </w:pPr>
      <w:rPr>
        <w:rFonts w:ascii="Calibri" w:hAnsi="Calibri" w:hint="default"/>
      </w:rPr>
    </w:lvl>
    <w:lvl w:ilvl="1" w:tplc="AF6C45EC" w:tentative="1">
      <w:start w:val="1"/>
      <w:numFmt w:val="bullet"/>
      <w:lvlText w:val="&gt;"/>
      <w:lvlJc w:val="left"/>
      <w:pPr>
        <w:tabs>
          <w:tab w:val="num" w:pos="1440"/>
        </w:tabs>
        <w:ind w:left="1440" w:hanging="360"/>
      </w:pPr>
      <w:rPr>
        <w:rFonts w:ascii="Calibri" w:hAnsi="Calibri" w:hint="default"/>
      </w:rPr>
    </w:lvl>
    <w:lvl w:ilvl="2" w:tplc="BD8632EA" w:tentative="1">
      <w:start w:val="1"/>
      <w:numFmt w:val="bullet"/>
      <w:lvlText w:val="&gt;"/>
      <w:lvlJc w:val="left"/>
      <w:pPr>
        <w:tabs>
          <w:tab w:val="num" w:pos="2160"/>
        </w:tabs>
        <w:ind w:left="2160" w:hanging="360"/>
      </w:pPr>
      <w:rPr>
        <w:rFonts w:ascii="Calibri" w:hAnsi="Calibri" w:hint="default"/>
      </w:rPr>
    </w:lvl>
    <w:lvl w:ilvl="3" w:tplc="AE4876F8" w:tentative="1">
      <w:start w:val="1"/>
      <w:numFmt w:val="bullet"/>
      <w:lvlText w:val="&gt;"/>
      <w:lvlJc w:val="left"/>
      <w:pPr>
        <w:tabs>
          <w:tab w:val="num" w:pos="2880"/>
        </w:tabs>
        <w:ind w:left="2880" w:hanging="360"/>
      </w:pPr>
      <w:rPr>
        <w:rFonts w:ascii="Calibri" w:hAnsi="Calibri" w:hint="default"/>
      </w:rPr>
    </w:lvl>
    <w:lvl w:ilvl="4" w:tplc="93A24F18" w:tentative="1">
      <w:start w:val="1"/>
      <w:numFmt w:val="bullet"/>
      <w:lvlText w:val="&gt;"/>
      <w:lvlJc w:val="left"/>
      <w:pPr>
        <w:tabs>
          <w:tab w:val="num" w:pos="3600"/>
        </w:tabs>
        <w:ind w:left="3600" w:hanging="360"/>
      </w:pPr>
      <w:rPr>
        <w:rFonts w:ascii="Calibri" w:hAnsi="Calibri" w:hint="default"/>
      </w:rPr>
    </w:lvl>
    <w:lvl w:ilvl="5" w:tplc="CC102C5C" w:tentative="1">
      <w:start w:val="1"/>
      <w:numFmt w:val="bullet"/>
      <w:lvlText w:val="&gt;"/>
      <w:lvlJc w:val="left"/>
      <w:pPr>
        <w:tabs>
          <w:tab w:val="num" w:pos="4320"/>
        </w:tabs>
        <w:ind w:left="4320" w:hanging="360"/>
      </w:pPr>
      <w:rPr>
        <w:rFonts w:ascii="Calibri" w:hAnsi="Calibri" w:hint="default"/>
      </w:rPr>
    </w:lvl>
    <w:lvl w:ilvl="6" w:tplc="3D7C310C" w:tentative="1">
      <w:start w:val="1"/>
      <w:numFmt w:val="bullet"/>
      <w:lvlText w:val="&gt;"/>
      <w:lvlJc w:val="left"/>
      <w:pPr>
        <w:tabs>
          <w:tab w:val="num" w:pos="5040"/>
        </w:tabs>
        <w:ind w:left="5040" w:hanging="360"/>
      </w:pPr>
      <w:rPr>
        <w:rFonts w:ascii="Calibri" w:hAnsi="Calibri" w:hint="default"/>
      </w:rPr>
    </w:lvl>
    <w:lvl w:ilvl="7" w:tplc="EF40F7BE" w:tentative="1">
      <w:start w:val="1"/>
      <w:numFmt w:val="bullet"/>
      <w:lvlText w:val="&gt;"/>
      <w:lvlJc w:val="left"/>
      <w:pPr>
        <w:tabs>
          <w:tab w:val="num" w:pos="5760"/>
        </w:tabs>
        <w:ind w:left="5760" w:hanging="360"/>
      </w:pPr>
      <w:rPr>
        <w:rFonts w:ascii="Calibri" w:hAnsi="Calibri" w:hint="default"/>
      </w:rPr>
    </w:lvl>
    <w:lvl w:ilvl="8" w:tplc="BC5C90F0" w:tentative="1">
      <w:start w:val="1"/>
      <w:numFmt w:val="bullet"/>
      <w:lvlText w:val="&gt;"/>
      <w:lvlJc w:val="left"/>
      <w:pPr>
        <w:tabs>
          <w:tab w:val="num" w:pos="6480"/>
        </w:tabs>
        <w:ind w:left="6480" w:hanging="360"/>
      </w:pPr>
      <w:rPr>
        <w:rFonts w:ascii="Calibri" w:hAnsi="Calibri" w:hint="default"/>
      </w:rPr>
    </w:lvl>
  </w:abstractNum>
  <w:abstractNum w:abstractNumId="6" w15:restartNumberingAfterBreak="0">
    <w:nsid w:val="1941003F"/>
    <w:multiLevelType w:val="multilevel"/>
    <w:tmpl w:val="C632FA26"/>
    <w:lvl w:ilvl="0">
      <w:start w:val="1"/>
      <w:numFmt w:val="bullet"/>
      <w:lvlText w:val=""/>
      <w:lvlJc w:val="left"/>
      <w:pPr>
        <w:ind w:left="850" w:hanging="425"/>
      </w:pPr>
      <w:rPr>
        <w:rFonts w:ascii="Symbol" w:hAnsi="Symbol" w:hint="default"/>
        <w:color w:val="003150"/>
      </w:rPr>
    </w:lvl>
    <w:lvl w:ilvl="1">
      <w:start w:val="1"/>
      <w:numFmt w:val="bullet"/>
      <w:lvlText w:val=""/>
      <w:lvlJc w:val="left"/>
      <w:pPr>
        <w:ind w:left="1276" w:hanging="426"/>
      </w:pPr>
      <w:rPr>
        <w:rFonts w:ascii="Symbol" w:hAnsi="Symbol" w:hint="default"/>
        <w:color w:val="auto"/>
      </w:rPr>
    </w:lvl>
    <w:lvl w:ilvl="2">
      <w:start w:val="1"/>
      <w:numFmt w:val="bullet"/>
      <w:lvlText w:val="­"/>
      <w:lvlJc w:val="left"/>
      <w:pPr>
        <w:ind w:left="1701" w:hanging="425"/>
      </w:pPr>
      <w:rPr>
        <w:rFonts w:ascii="Cambria" w:hAnsi="Cambria"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7"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8" w15:restartNumberingAfterBreak="0">
    <w:nsid w:val="21A328D5"/>
    <w:multiLevelType w:val="multilevel"/>
    <w:tmpl w:val="BE78A4F8"/>
    <w:numStyleLink w:val="Numberlist"/>
  </w:abstractNum>
  <w:abstractNum w:abstractNumId="9"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3FE081F"/>
    <w:multiLevelType w:val="multilevel"/>
    <w:tmpl w:val="81BEEAA4"/>
    <w:lvl w:ilvl="0">
      <w:start w:val="1"/>
      <w:numFmt w:val="bullet"/>
      <w:lvlText w:val=""/>
      <w:lvlJc w:val="left"/>
      <w:pPr>
        <w:ind w:left="850" w:hanging="425"/>
      </w:pPr>
      <w:rPr>
        <w:rFonts w:ascii="Symbol" w:hAnsi="Symbol" w:hint="default"/>
        <w:color w:val="003150"/>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701" w:hanging="425"/>
      </w:pPr>
      <w:rPr>
        <w:rFonts w:ascii="Cambria" w:hAnsi="Cambria"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11" w15:restartNumberingAfterBreak="0">
    <w:nsid w:val="2A0F4371"/>
    <w:multiLevelType w:val="hybridMultilevel"/>
    <w:tmpl w:val="1B7000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94A15FE"/>
    <w:multiLevelType w:val="multilevel"/>
    <w:tmpl w:val="F36C17E8"/>
    <w:numStyleLink w:val="Headinglist"/>
  </w:abstractNum>
  <w:abstractNum w:abstractNumId="13" w15:restartNumberingAfterBreak="0">
    <w:nsid w:val="48441A3B"/>
    <w:multiLevelType w:val="hybridMultilevel"/>
    <w:tmpl w:val="F5C4F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5" w15:restartNumberingAfterBreak="0">
    <w:nsid w:val="4A0D19BC"/>
    <w:multiLevelType w:val="hybridMultilevel"/>
    <w:tmpl w:val="F1DAEF96"/>
    <w:lvl w:ilvl="0" w:tplc="CC4AC770">
      <w:start w:val="1"/>
      <w:numFmt w:val="bullet"/>
      <w:lvlText w:val="&gt;"/>
      <w:lvlJc w:val="left"/>
      <w:pPr>
        <w:tabs>
          <w:tab w:val="num" w:pos="720"/>
        </w:tabs>
        <w:ind w:left="720" w:hanging="360"/>
      </w:pPr>
      <w:rPr>
        <w:rFonts w:ascii="Calibri" w:hAnsi="Calibri" w:hint="default"/>
      </w:rPr>
    </w:lvl>
    <w:lvl w:ilvl="1" w:tplc="B180EADC" w:tentative="1">
      <w:start w:val="1"/>
      <w:numFmt w:val="bullet"/>
      <w:lvlText w:val="&gt;"/>
      <w:lvlJc w:val="left"/>
      <w:pPr>
        <w:tabs>
          <w:tab w:val="num" w:pos="1440"/>
        </w:tabs>
        <w:ind w:left="1440" w:hanging="360"/>
      </w:pPr>
      <w:rPr>
        <w:rFonts w:ascii="Calibri" w:hAnsi="Calibri" w:hint="default"/>
      </w:rPr>
    </w:lvl>
    <w:lvl w:ilvl="2" w:tplc="85523A52" w:tentative="1">
      <w:start w:val="1"/>
      <w:numFmt w:val="bullet"/>
      <w:lvlText w:val="&gt;"/>
      <w:lvlJc w:val="left"/>
      <w:pPr>
        <w:tabs>
          <w:tab w:val="num" w:pos="2160"/>
        </w:tabs>
        <w:ind w:left="2160" w:hanging="360"/>
      </w:pPr>
      <w:rPr>
        <w:rFonts w:ascii="Calibri" w:hAnsi="Calibri" w:hint="default"/>
      </w:rPr>
    </w:lvl>
    <w:lvl w:ilvl="3" w:tplc="DAC0ADBC" w:tentative="1">
      <w:start w:val="1"/>
      <w:numFmt w:val="bullet"/>
      <w:lvlText w:val="&gt;"/>
      <w:lvlJc w:val="left"/>
      <w:pPr>
        <w:tabs>
          <w:tab w:val="num" w:pos="2880"/>
        </w:tabs>
        <w:ind w:left="2880" w:hanging="360"/>
      </w:pPr>
      <w:rPr>
        <w:rFonts w:ascii="Calibri" w:hAnsi="Calibri" w:hint="default"/>
      </w:rPr>
    </w:lvl>
    <w:lvl w:ilvl="4" w:tplc="734CC38A" w:tentative="1">
      <w:start w:val="1"/>
      <w:numFmt w:val="bullet"/>
      <w:lvlText w:val="&gt;"/>
      <w:lvlJc w:val="left"/>
      <w:pPr>
        <w:tabs>
          <w:tab w:val="num" w:pos="3600"/>
        </w:tabs>
        <w:ind w:left="3600" w:hanging="360"/>
      </w:pPr>
      <w:rPr>
        <w:rFonts w:ascii="Calibri" w:hAnsi="Calibri" w:hint="default"/>
      </w:rPr>
    </w:lvl>
    <w:lvl w:ilvl="5" w:tplc="12EE9E4A" w:tentative="1">
      <w:start w:val="1"/>
      <w:numFmt w:val="bullet"/>
      <w:lvlText w:val="&gt;"/>
      <w:lvlJc w:val="left"/>
      <w:pPr>
        <w:tabs>
          <w:tab w:val="num" w:pos="4320"/>
        </w:tabs>
        <w:ind w:left="4320" w:hanging="360"/>
      </w:pPr>
      <w:rPr>
        <w:rFonts w:ascii="Calibri" w:hAnsi="Calibri" w:hint="default"/>
      </w:rPr>
    </w:lvl>
    <w:lvl w:ilvl="6" w:tplc="0B588674" w:tentative="1">
      <w:start w:val="1"/>
      <w:numFmt w:val="bullet"/>
      <w:lvlText w:val="&gt;"/>
      <w:lvlJc w:val="left"/>
      <w:pPr>
        <w:tabs>
          <w:tab w:val="num" w:pos="5040"/>
        </w:tabs>
        <w:ind w:left="5040" w:hanging="360"/>
      </w:pPr>
      <w:rPr>
        <w:rFonts w:ascii="Calibri" w:hAnsi="Calibri" w:hint="default"/>
      </w:rPr>
    </w:lvl>
    <w:lvl w:ilvl="7" w:tplc="74A42872" w:tentative="1">
      <w:start w:val="1"/>
      <w:numFmt w:val="bullet"/>
      <w:lvlText w:val="&gt;"/>
      <w:lvlJc w:val="left"/>
      <w:pPr>
        <w:tabs>
          <w:tab w:val="num" w:pos="5760"/>
        </w:tabs>
        <w:ind w:left="5760" w:hanging="360"/>
      </w:pPr>
      <w:rPr>
        <w:rFonts w:ascii="Calibri" w:hAnsi="Calibri" w:hint="default"/>
      </w:rPr>
    </w:lvl>
    <w:lvl w:ilvl="8" w:tplc="2842E6B6" w:tentative="1">
      <w:start w:val="1"/>
      <w:numFmt w:val="bullet"/>
      <w:lvlText w:val="&gt;"/>
      <w:lvlJc w:val="left"/>
      <w:pPr>
        <w:tabs>
          <w:tab w:val="num" w:pos="6480"/>
        </w:tabs>
        <w:ind w:left="6480" w:hanging="360"/>
      </w:pPr>
      <w:rPr>
        <w:rFonts w:ascii="Calibri" w:hAnsi="Calibri" w:hint="default"/>
      </w:rPr>
    </w:lvl>
  </w:abstractNum>
  <w:abstractNum w:abstractNumId="1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DF879D1"/>
    <w:multiLevelType w:val="hybridMultilevel"/>
    <w:tmpl w:val="1F4639F8"/>
    <w:lvl w:ilvl="0" w:tplc="49E2DD2A">
      <w:start w:val="1"/>
      <w:numFmt w:val="bullet"/>
      <w:lvlText w:val="&gt;"/>
      <w:lvlJc w:val="left"/>
      <w:pPr>
        <w:tabs>
          <w:tab w:val="num" w:pos="720"/>
        </w:tabs>
        <w:ind w:left="720" w:hanging="360"/>
      </w:pPr>
      <w:rPr>
        <w:rFonts w:ascii="Calibri" w:hAnsi="Calibri" w:hint="default"/>
      </w:rPr>
    </w:lvl>
    <w:lvl w:ilvl="1" w:tplc="580413BA" w:tentative="1">
      <w:start w:val="1"/>
      <w:numFmt w:val="bullet"/>
      <w:lvlText w:val="&gt;"/>
      <w:lvlJc w:val="left"/>
      <w:pPr>
        <w:tabs>
          <w:tab w:val="num" w:pos="1440"/>
        </w:tabs>
        <w:ind w:left="1440" w:hanging="360"/>
      </w:pPr>
      <w:rPr>
        <w:rFonts w:ascii="Calibri" w:hAnsi="Calibri" w:hint="default"/>
      </w:rPr>
    </w:lvl>
    <w:lvl w:ilvl="2" w:tplc="3858D652" w:tentative="1">
      <w:start w:val="1"/>
      <w:numFmt w:val="bullet"/>
      <w:lvlText w:val="&gt;"/>
      <w:lvlJc w:val="left"/>
      <w:pPr>
        <w:tabs>
          <w:tab w:val="num" w:pos="2160"/>
        </w:tabs>
        <w:ind w:left="2160" w:hanging="360"/>
      </w:pPr>
      <w:rPr>
        <w:rFonts w:ascii="Calibri" w:hAnsi="Calibri" w:hint="default"/>
      </w:rPr>
    </w:lvl>
    <w:lvl w:ilvl="3" w:tplc="8DAEAEB0" w:tentative="1">
      <w:start w:val="1"/>
      <w:numFmt w:val="bullet"/>
      <w:lvlText w:val="&gt;"/>
      <w:lvlJc w:val="left"/>
      <w:pPr>
        <w:tabs>
          <w:tab w:val="num" w:pos="2880"/>
        </w:tabs>
        <w:ind w:left="2880" w:hanging="360"/>
      </w:pPr>
      <w:rPr>
        <w:rFonts w:ascii="Calibri" w:hAnsi="Calibri" w:hint="default"/>
      </w:rPr>
    </w:lvl>
    <w:lvl w:ilvl="4" w:tplc="110A01FA" w:tentative="1">
      <w:start w:val="1"/>
      <w:numFmt w:val="bullet"/>
      <w:lvlText w:val="&gt;"/>
      <w:lvlJc w:val="left"/>
      <w:pPr>
        <w:tabs>
          <w:tab w:val="num" w:pos="3600"/>
        </w:tabs>
        <w:ind w:left="3600" w:hanging="360"/>
      </w:pPr>
      <w:rPr>
        <w:rFonts w:ascii="Calibri" w:hAnsi="Calibri" w:hint="default"/>
      </w:rPr>
    </w:lvl>
    <w:lvl w:ilvl="5" w:tplc="33AE29EE" w:tentative="1">
      <w:start w:val="1"/>
      <w:numFmt w:val="bullet"/>
      <w:lvlText w:val="&gt;"/>
      <w:lvlJc w:val="left"/>
      <w:pPr>
        <w:tabs>
          <w:tab w:val="num" w:pos="4320"/>
        </w:tabs>
        <w:ind w:left="4320" w:hanging="360"/>
      </w:pPr>
      <w:rPr>
        <w:rFonts w:ascii="Calibri" w:hAnsi="Calibri" w:hint="default"/>
      </w:rPr>
    </w:lvl>
    <w:lvl w:ilvl="6" w:tplc="EDFA2DF8" w:tentative="1">
      <w:start w:val="1"/>
      <w:numFmt w:val="bullet"/>
      <w:lvlText w:val="&gt;"/>
      <w:lvlJc w:val="left"/>
      <w:pPr>
        <w:tabs>
          <w:tab w:val="num" w:pos="5040"/>
        </w:tabs>
        <w:ind w:left="5040" w:hanging="360"/>
      </w:pPr>
      <w:rPr>
        <w:rFonts w:ascii="Calibri" w:hAnsi="Calibri" w:hint="default"/>
      </w:rPr>
    </w:lvl>
    <w:lvl w:ilvl="7" w:tplc="10584252" w:tentative="1">
      <w:start w:val="1"/>
      <w:numFmt w:val="bullet"/>
      <w:lvlText w:val="&gt;"/>
      <w:lvlJc w:val="left"/>
      <w:pPr>
        <w:tabs>
          <w:tab w:val="num" w:pos="5760"/>
        </w:tabs>
        <w:ind w:left="5760" w:hanging="360"/>
      </w:pPr>
      <w:rPr>
        <w:rFonts w:ascii="Calibri" w:hAnsi="Calibri" w:hint="default"/>
      </w:rPr>
    </w:lvl>
    <w:lvl w:ilvl="8" w:tplc="BBD20856" w:tentative="1">
      <w:start w:val="1"/>
      <w:numFmt w:val="bullet"/>
      <w:lvlText w:val="&gt;"/>
      <w:lvlJc w:val="left"/>
      <w:pPr>
        <w:tabs>
          <w:tab w:val="num" w:pos="6480"/>
        </w:tabs>
        <w:ind w:left="6480" w:hanging="360"/>
      </w:pPr>
      <w:rPr>
        <w:rFonts w:ascii="Calibri" w:hAnsi="Calibri" w:hint="default"/>
      </w:rPr>
    </w:lvl>
  </w:abstractNum>
  <w:abstractNum w:abstractNumId="18" w15:restartNumberingAfterBreak="0">
    <w:nsid w:val="531935FA"/>
    <w:multiLevelType w:val="multilevel"/>
    <w:tmpl w:val="C632FA26"/>
    <w:lvl w:ilvl="0">
      <w:start w:val="1"/>
      <w:numFmt w:val="bullet"/>
      <w:lvlText w:val=""/>
      <w:lvlJc w:val="left"/>
      <w:pPr>
        <w:ind w:left="850" w:hanging="425"/>
      </w:pPr>
      <w:rPr>
        <w:rFonts w:ascii="Symbol" w:hAnsi="Symbol" w:hint="default"/>
        <w:color w:val="003150"/>
      </w:rPr>
    </w:lvl>
    <w:lvl w:ilvl="1">
      <w:start w:val="1"/>
      <w:numFmt w:val="bullet"/>
      <w:lvlText w:val=""/>
      <w:lvlJc w:val="left"/>
      <w:pPr>
        <w:ind w:left="1276" w:hanging="426"/>
      </w:pPr>
      <w:rPr>
        <w:rFonts w:ascii="Symbol" w:hAnsi="Symbol" w:hint="default"/>
        <w:color w:val="auto"/>
      </w:rPr>
    </w:lvl>
    <w:lvl w:ilvl="2">
      <w:start w:val="1"/>
      <w:numFmt w:val="bullet"/>
      <w:lvlText w:val="­"/>
      <w:lvlJc w:val="left"/>
      <w:pPr>
        <w:ind w:left="1701" w:hanging="425"/>
      </w:pPr>
      <w:rPr>
        <w:rFonts w:ascii="Cambria" w:hAnsi="Cambria"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19" w15:restartNumberingAfterBreak="0">
    <w:nsid w:val="53DC5D03"/>
    <w:multiLevelType w:val="multilevel"/>
    <w:tmpl w:val="10F862C8"/>
    <w:lvl w:ilvl="0">
      <w:start w:val="1"/>
      <w:numFmt w:val="bullet"/>
      <w:lvlText w:val=""/>
      <w:lvlJc w:val="left"/>
      <w:pPr>
        <w:ind w:left="850" w:hanging="425"/>
      </w:pPr>
      <w:rPr>
        <w:rFonts w:ascii="Symbol" w:hAnsi="Symbol" w:hint="default"/>
        <w:color w:val="003150"/>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701" w:hanging="425"/>
      </w:pPr>
      <w:rPr>
        <w:rFonts w:ascii="Cambria" w:hAnsi="Cambria"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20" w15:restartNumberingAfterBreak="0">
    <w:nsid w:val="56BA7164"/>
    <w:multiLevelType w:val="hybridMultilevel"/>
    <w:tmpl w:val="8F9E4048"/>
    <w:lvl w:ilvl="0" w:tplc="59A0D6F8">
      <w:start w:val="1"/>
      <w:numFmt w:val="bullet"/>
      <w:lvlText w:val="&gt;"/>
      <w:lvlJc w:val="left"/>
      <w:pPr>
        <w:tabs>
          <w:tab w:val="num" w:pos="720"/>
        </w:tabs>
        <w:ind w:left="720" w:hanging="360"/>
      </w:pPr>
      <w:rPr>
        <w:rFonts w:ascii="Calibri" w:hAnsi="Calibri" w:hint="default"/>
      </w:rPr>
    </w:lvl>
    <w:lvl w:ilvl="1" w:tplc="71FA247C" w:tentative="1">
      <w:start w:val="1"/>
      <w:numFmt w:val="bullet"/>
      <w:lvlText w:val="&gt;"/>
      <w:lvlJc w:val="left"/>
      <w:pPr>
        <w:tabs>
          <w:tab w:val="num" w:pos="1440"/>
        </w:tabs>
        <w:ind w:left="1440" w:hanging="360"/>
      </w:pPr>
      <w:rPr>
        <w:rFonts w:ascii="Calibri" w:hAnsi="Calibri" w:hint="default"/>
      </w:rPr>
    </w:lvl>
    <w:lvl w:ilvl="2" w:tplc="2D28C99C" w:tentative="1">
      <w:start w:val="1"/>
      <w:numFmt w:val="bullet"/>
      <w:lvlText w:val="&gt;"/>
      <w:lvlJc w:val="left"/>
      <w:pPr>
        <w:tabs>
          <w:tab w:val="num" w:pos="2160"/>
        </w:tabs>
        <w:ind w:left="2160" w:hanging="360"/>
      </w:pPr>
      <w:rPr>
        <w:rFonts w:ascii="Calibri" w:hAnsi="Calibri" w:hint="default"/>
      </w:rPr>
    </w:lvl>
    <w:lvl w:ilvl="3" w:tplc="0174FDA2" w:tentative="1">
      <w:start w:val="1"/>
      <w:numFmt w:val="bullet"/>
      <w:lvlText w:val="&gt;"/>
      <w:lvlJc w:val="left"/>
      <w:pPr>
        <w:tabs>
          <w:tab w:val="num" w:pos="2880"/>
        </w:tabs>
        <w:ind w:left="2880" w:hanging="360"/>
      </w:pPr>
      <w:rPr>
        <w:rFonts w:ascii="Calibri" w:hAnsi="Calibri" w:hint="default"/>
      </w:rPr>
    </w:lvl>
    <w:lvl w:ilvl="4" w:tplc="D6B8EF0C" w:tentative="1">
      <w:start w:val="1"/>
      <w:numFmt w:val="bullet"/>
      <w:lvlText w:val="&gt;"/>
      <w:lvlJc w:val="left"/>
      <w:pPr>
        <w:tabs>
          <w:tab w:val="num" w:pos="3600"/>
        </w:tabs>
        <w:ind w:left="3600" w:hanging="360"/>
      </w:pPr>
      <w:rPr>
        <w:rFonts w:ascii="Calibri" w:hAnsi="Calibri" w:hint="default"/>
      </w:rPr>
    </w:lvl>
    <w:lvl w:ilvl="5" w:tplc="691CD2A0" w:tentative="1">
      <w:start w:val="1"/>
      <w:numFmt w:val="bullet"/>
      <w:lvlText w:val="&gt;"/>
      <w:lvlJc w:val="left"/>
      <w:pPr>
        <w:tabs>
          <w:tab w:val="num" w:pos="4320"/>
        </w:tabs>
        <w:ind w:left="4320" w:hanging="360"/>
      </w:pPr>
      <w:rPr>
        <w:rFonts w:ascii="Calibri" w:hAnsi="Calibri" w:hint="default"/>
      </w:rPr>
    </w:lvl>
    <w:lvl w:ilvl="6" w:tplc="EACE5D82" w:tentative="1">
      <w:start w:val="1"/>
      <w:numFmt w:val="bullet"/>
      <w:lvlText w:val="&gt;"/>
      <w:lvlJc w:val="left"/>
      <w:pPr>
        <w:tabs>
          <w:tab w:val="num" w:pos="5040"/>
        </w:tabs>
        <w:ind w:left="5040" w:hanging="360"/>
      </w:pPr>
      <w:rPr>
        <w:rFonts w:ascii="Calibri" w:hAnsi="Calibri" w:hint="default"/>
      </w:rPr>
    </w:lvl>
    <w:lvl w:ilvl="7" w:tplc="A51EF18C" w:tentative="1">
      <w:start w:val="1"/>
      <w:numFmt w:val="bullet"/>
      <w:lvlText w:val="&gt;"/>
      <w:lvlJc w:val="left"/>
      <w:pPr>
        <w:tabs>
          <w:tab w:val="num" w:pos="5760"/>
        </w:tabs>
        <w:ind w:left="5760" w:hanging="360"/>
      </w:pPr>
      <w:rPr>
        <w:rFonts w:ascii="Calibri" w:hAnsi="Calibri" w:hint="default"/>
      </w:rPr>
    </w:lvl>
    <w:lvl w:ilvl="8" w:tplc="285EE514" w:tentative="1">
      <w:start w:val="1"/>
      <w:numFmt w:val="bullet"/>
      <w:lvlText w:val="&gt;"/>
      <w:lvlJc w:val="left"/>
      <w:pPr>
        <w:tabs>
          <w:tab w:val="num" w:pos="6480"/>
        </w:tabs>
        <w:ind w:left="6480" w:hanging="360"/>
      </w:pPr>
      <w:rPr>
        <w:rFonts w:ascii="Calibri" w:hAnsi="Calibri" w:hint="default"/>
      </w:rPr>
    </w:lvl>
  </w:abstractNum>
  <w:abstractNum w:abstractNumId="21"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A12966"/>
    <w:multiLevelType w:val="multilevel"/>
    <w:tmpl w:val="23887CA2"/>
    <w:styleLink w:val="List1"/>
    <w:lvl w:ilvl="0">
      <w:start w:val="1"/>
      <w:numFmt w:val="bullet"/>
      <w:pStyle w:val="ListBullet"/>
      <w:lvlText w:val=""/>
      <w:lvlJc w:val="left"/>
      <w:pPr>
        <w:ind w:left="850" w:hanging="425"/>
      </w:pPr>
      <w:rPr>
        <w:rFonts w:ascii="Symbol" w:hAnsi="Symbol" w:hint="default"/>
        <w:color w:val="003150"/>
      </w:rPr>
    </w:lvl>
    <w:lvl w:ilvl="1">
      <w:start w:val="1"/>
      <w:numFmt w:val="bullet"/>
      <w:pStyle w:val="ListBullet2"/>
      <w:lvlText w:val=""/>
      <w:lvlJc w:val="left"/>
      <w:pPr>
        <w:ind w:left="1276" w:hanging="426"/>
      </w:pPr>
      <w:rPr>
        <w:rFonts w:ascii="Symbol" w:hAnsi="Symbol" w:hint="default"/>
        <w:color w:val="auto"/>
      </w:rPr>
    </w:lvl>
    <w:lvl w:ilvl="2">
      <w:start w:val="1"/>
      <w:numFmt w:val="bullet"/>
      <w:pStyle w:val="ListBullet3"/>
      <w:lvlText w:val="­"/>
      <w:lvlJc w:val="left"/>
      <w:pPr>
        <w:ind w:left="1701" w:hanging="425"/>
      </w:pPr>
      <w:rPr>
        <w:rFonts w:ascii="Cambria" w:hAnsi="Cambria" w:hint="default"/>
      </w:rPr>
    </w:lvl>
    <w:lvl w:ilvl="3">
      <w:start w:val="1"/>
      <w:numFmt w:val="bullet"/>
      <w:lvlText w:val=""/>
      <w:lvlJc w:val="left"/>
      <w:pPr>
        <w:ind w:left="3350" w:hanging="360"/>
      </w:pPr>
      <w:rPr>
        <w:rFonts w:ascii="Symbol" w:hAnsi="Symbol" w:hint="default"/>
      </w:rPr>
    </w:lvl>
    <w:lvl w:ilvl="4">
      <w:start w:val="1"/>
      <w:numFmt w:val="bullet"/>
      <w:lvlText w:val="o"/>
      <w:lvlJc w:val="left"/>
      <w:pPr>
        <w:ind w:left="4070" w:hanging="360"/>
      </w:pPr>
      <w:rPr>
        <w:rFonts w:ascii="Courier New" w:hAnsi="Courier New" w:cs="Courier New" w:hint="default"/>
      </w:rPr>
    </w:lvl>
    <w:lvl w:ilvl="5">
      <w:start w:val="1"/>
      <w:numFmt w:val="bullet"/>
      <w:lvlText w:val=""/>
      <w:lvlJc w:val="left"/>
      <w:pPr>
        <w:ind w:left="4790" w:hanging="360"/>
      </w:pPr>
      <w:rPr>
        <w:rFonts w:ascii="Wingdings" w:hAnsi="Wingdings" w:hint="default"/>
      </w:rPr>
    </w:lvl>
    <w:lvl w:ilvl="6">
      <w:start w:val="1"/>
      <w:numFmt w:val="bullet"/>
      <w:lvlText w:val=""/>
      <w:lvlJc w:val="left"/>
      <w:pPr>
        <w:ind w:left="5510" w:hanging="360"/>
      </w:pPr>
      <w:rPr>
        <w:rFonts w:ascii="Symbol" w:hAnsi="Symbol" w:hint="default"/>
      </w:rPr>
    </w:lvl>
    <w:lvl w:ilvl="7">
      <w:start w:val="1"/>
      <w:numFmt w:val="bullet"/>
      <w:lvlText w:val="o"/>
      <w:lvlJc w:val="left"/>
      <w:pPr>
        <w:ind w:left="6230" w:hanging="360"/>
      </w:pPr>
      <w:rPr>
        <w:rFonts w:ascii="Courier New" w:hAnsi="Courier New" w:cs="Courier New" w:hint="default"/>
      </w:rPr>
    </w:lvl>
    <w:lvl w:ilvl="8">
      <w:start w:val="1"/>
      <w:numFmt w:val="bullet"/>
      <w:lvlText w:val=""/>
      <w:lvlJc w:val="left"/>
      <w:pPr>
        <w:ind w:left="6950" w:hanging="360"/>
      </w:pPr>
      <w:rPr>
        <w:rFonts w:ascii="Wingdings" w:hAnsi="Wingdings" w:hint="default"/>
      </w:rPr>
    </w:lvl>
  </w:abstractNum>
  <w:abstractNum w:abstractNumId="23"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4" w15:restartNumberingAfterBreak="0">
    <w:nsid w:val="5E565F14"/>
    <w:multiLevelType w:val="hybridMultilevel"/>
    <w:tmpl w:val="BF803A52"/>
    <w:lvl w:ilvl="0" w:tplc="BA888DE0">
      <w:start w:val="1"/>
      <w:numFmt w:val="bullet"/>
      <w:lvlText w:val="&gt;"/>
      <w:lvlJc w:val="left"/>
      <w:pPr>
        <w:tabs>
          <w:tab w:val="num" w:pos="720"/>
        </w:tabs>
        <w:ind w:left="720" w:hanging="360"/>
      </w:pPr>
      <w:rPr>
        <w:rFonts w:ascii="Calibri" w:hAnsi="Calibri" w:hint="default"/>
      </w:rPr>
    </w:lvl>
    <w:lvl w:ilvl="1" w:tplc="4B741F4E" w:tentative="1">
      <w:start w:val="1"/>
      <w:numFmt w:val="bullet"/>
      <w:lvlText w:val="&gt;"/>
      <w:lvlJc w:val="left"/>
      <w:pPr>
        <w:tabs>
          <w:tab w:val="num" w:pos="1440"/>
        </w:tabs>
        <w:ind w:left="1440" w:hanging="360"/>
      </w:pPr>
      <w:rPr>
        <w:rFonts w:ascii="Calibri" w:hAnsi="Calibri" w:hint="default"/>
      </w:rPr>
    </w:lvl>
    <w:lvl w:ilvl="2" w:tplc="58982310" w:tentative="1">
      <w:start w:val="1"/>
      <w:numFmt w:val="bullet"/>
      <w:lvlText w:val="&gt;"/>
      <w:lvlJc w:val="left"/>
      <w:pPr>
        <w:tabs>
          <w:tab w:val="num" w:pos="2160"/>
        </w:tabs>
        <w:ind w:left="2160" w:hanging="360"/>
      </w:pPr>
      <w:rPr>
        <w:rFonts w:ascii="Calibri" w:hAnsi="Calibri" w:hint="default"/>
      </w:rPr>
    </w:lvl>
    <w:lvl w:ilvl="3" w:tplc="6442B2BE" w:tentative="1">
      <w:start w:val="1"/>
      <w:numFmt w:val="bullet"/>
      <w:lvlText w:val="&gt;"/>
      <w:lvlJc w:val="left"/>
      <w:pPr>
        <w:tabs>
          <w:tab w:val="num" w:pos="2880"/>
        </w:tabs>
        <w:ind w:left="2880" w:hanging="360"/>
      </w:pPr>
      <w:rPr>
        <w:rFonts w:ascii="Calibri" w:hAnsi="Calibri" w:hint="default"/>
      </w:rPr>
    </w:lvl>
    <w:lvl w:ilvl="4" w:tplc="9AFC5D72" w:tentative="1">
      <w:start w:val="1"/>
      <w:numFmt w:val="bullet"/>
      <w:lvlText w:val="&gt;"/>
      <w:lvlJc w:val="left"/>
      <w:pPr>
        <w:tabs>
          <w:tab w:val="num" w:pos="3600"/>
        </w:tabs>
        <w:ind w:left="3600" w:hanging="360"/>
      </w:pPr>
      <w:rPr>
        <w:rFonts w:ascii="Calibri" w:hAnsi="Calibri" w:hint="default"/>
      </w:rPr>
    </w:lvl>
    <w:lvl w:ilvl="5" w:tplc="6DB05FAE" w:tentative="1">
      <w:start w:val="1"/>
      <w:numFmt w:val="bullet"/>
      <w:lvlText w:val="&gt;"/>
      <w:lvlJc w:val="left"/>
      <w:pPr>
        <w:tabs>
          <w:tab w:val="num" w:pos="4320"/>
        </w:tabs>
        <w:ind w:left="4320" w:hanging="360"/>
      </w:pPr>
      <w:rPr>
        <w:rFonts w:ascii="Calibri" w:hAnsi="Calibri" w:hint="default"/>
      </w:rPr>
    </w:lvl>
    <w:lvl w:ilvl="6" w:tplc="19A64E06" w:tentative="1">
      <w:start w:val="1"/>
      <w:numFmt w:val="bullet"/>
      <w:lvlText w:val="&gt;"/>
      <w:lvlJc w:val="left"/>
      <w:pPr>
        <w:tabs>
          <w:tab w:val="num" w:pos="5040"/>
        </w:tabs>
        <w:ind w:left="5040" w:hanging="360"/>
      </w:pPr>
      <w:rPr>
        <w:rFonts w:ascii="Calibri" w:hAnsi="Calibri" w:hint="default"/>
      </w:rPr>
    </w:lvl>
    <w:lvl w:ilvl="7" w:tplc="BBA674CE" w:tentative="1">
      <w:start w:val="1"/>
      <w:numFmt w:val="bullet"/>
      <w:lvlText w:val="&gt;"/>
      <w:lvlJc w:val="left"/>
      <w:pPr>
        <w:tabs>
          <w:tab w:val="num" w:pos="5760"/>
        </w:tabs>
        <w:ind w:left="5760" w:hanging="360"/>
      </w:pPr>
      <w:rPr>
        <w:rFonts w:ascii="Calibri" w:hAnsi="Calibri" w:hint="default"/>
      </w:rPr>
    </w:lvl>
    <w:lvl w:ilvl="8" w:tplc="752488D4" w:tentative="1">
      <w:start w:val="1"/>
      <w:numFmt w:val="bullet"/>
      <w:lvlText w:val="&gt;"/>
      <w:lvlJc w:val="left"/>
      <w:pPr>
        <w:tabs>
          <w:tab w:val="num" w:pos="6480"/>
        </w:tabs>
        <w:ind w:left="6480" w:hanging="360"/>
      </w:pPr>
      <w:rPr>
        <w:rFonts w:ascii="Calibri" w:hAnsi="Calibri" w:hint="default"/>
      </w:rPr>
    </w:lvl>
  </w:abstractNum>
  <w:abstractNum w:abstractNumId="25" w15:restartNumberingAfterBreak="0">
    <w:nsid w:val="6CBD56DE"/>
    <w:multiLevelType w:val="hybridMultilevel"/>
    <w:tmpl w:val="870A1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4145A5"/>
    <w:multiLevelType w:val="hybridMultilevel"/>
    <w:tmpl w:val="42064E54"/>
    <w:lvl w:ilvl="0" w:tplc="5F20D80E">
      <w:start w:val="1"/>
      <w:numFmt w:val="bullet"/>
      <w:lvlText w:val="&gt;"/>
      <w:lvlJc w:val="left"/>
      <w:pPr>
        <w:tabs>
          <w:tab w:val="num" w:pos="720"/>
        </w:tabs>
        <w:ind w:left="720" w:hanging="360"/>
      </w:pPr>
      <w:rPr>
        <w:rFonts w:ascii="Calibri" w:hAnsi="Calibri" w:hint="default"/>
      </w:rPr>
    </w:lvl>
    <w:lvl w:ilvl="1" w:tplc="1FC2DA8A" w:tentative="1">
      <w:start w:val="1"/>
      <w:numFmt w:val="bullet"/>
      <w:lvlText w:val="&gt;"/>
      <w:lvlJc w:val="left"/>
      <w:pPr>
        <w:tabs>
          <w:tab w:val="num" w:pos="1440"/>
        </w:tabs>
        <w:ind w:left="1440" w:hanging="360"/>
      </w:pPr>
      <w:rPr>
        <w:rFonts w:ascii="Calibri" w:hAnsi="Calibri" w:hint="default"/>
      </w:rPr>
    </w:lvl>
    <w:lvl w:ilvl="2" w:tplc="746E3E54" w:tentative="1">
      <w:start w:val="1"/>
      <w:numFmt w:val="bullet"/>
      <w:lvlText w:val="&gt;"/>
      <w:lvlJc w:val="left"/>
      <w:pPr>
        <w:tabs>
          <w:tab w:val="num" w:pos="2160"/>
        </w:tabs>
        <w:ind w:left="2160" w:hanging="360"/>
      </w:pPr>
      <w:rPr>
        <w:rFonts w:ascii="Calibri" w:hAnsi="Calibri" w:hint="default"/>
      </w:rPr>
    </w:lvl>
    <w:lvl w:ilvl="3" w:tplc="A47E297E" w:tentative="1">
      <w:start w:val="1"/>
      <w:numFmt w:val="bullet"/>
      <w:lvlText w:val="&gt;"/>
      <w:lvlJc w:val="left"/>
      <w:pPr>
        <w:tabs>
          <w:tab w:val="num" w:pos="2880"/>
        </w:tabs>
        <w:ind w:left="2880" w:hanging="360"/>
      </w:pPr>
      <w:rPr>
        <w:rFonts w:ascii="Calibri" w:hAnsi="Calibri" w:hint="default"/>
      </w:rPr>
    </w:lvl>
    <w:lvl w:ilvl="4" w:tplc="4824E12C" w:tentative="1">
      <w:start w:val="1"/>
      <w:numFmt w:val="bullet"/>
      <w:lvlText w:val="&gt;"/>
      <w:lvlJc w:val="left"/>
      <w:pPr>
        <w:tabs>
          <w:tab w:val="num" w:pos="3600"/>
        </w:tabs>
        <w:ind w:left="3600" w:hanging="360"/>
      </w:pPr>
      <w:rPr>
        <w:rFonts w:ascii="Calibri" w:hAnsi="Calibri" w:hint="default"/>
      </w:rPr>
    </w:lvl>
    <w:lvl w:ilvl="5" w:tplc="DD7EBA18" w:tentative="1">
      <w:start w:val="1"/>
      <w:numFmt w:val="bullet"/>
      <w:lvlText w:val="&gt;"/>
      <w:lvlJc w:val="left"/>
      <w:pPr>
        <w:tabs>
          <w:tab w:val="num" w:pos="4320"/>
        </w:tabs>
        <w:ind w:left="4320" w:hanging="360"/>
      </w:pPr>
      <w:rPr>
        <w:rFonts w:ascii="Calibri" w:hAnsi="Calibri" w:hint="default"/>
      </w:rPr>
    </w:lvl>
    <w:lvl w:ilvl="6" w:tplc="A860F830" w:tentative="1">
      <w:start w:val="1"/>
      <w:numFmt w:val="bullet"/>
      <w:lvlText w:val="&gt;"/>
      <w:lvlJc w:val="left"/>
      <w:pPr>
        <w:tabs>
          <w:tab w:val="num" w:pos="5040"/>
        </w:tabs>
        <w:ind w:left="5040" w:hanging="360"/>
      </w:pPr>
      <w:rPr>
        <w:rFonts w:ascii="Calibri" w:hAnsi="Calibri" w:hint="default"/>
      </w:rPr>
    </w:lvl>
    <w:lvl w:ilvl="7" w:tplc="068C7ECC" w:tentative="1">
      <w:start w:val="1"/>
      <w:numFmt w:val="bullet"/>
      <w:lvlText w:val="&gt;"/>
      <w:lvlJc w:val="left"/>
      <w:pPr>
        <w:tabs>
          <w:tab w:val="num" w:pos="5760"/>
        </w:tabs>
        <w:ind w:left="5760" w:hanging="360"/>
      </w:pPr>
      <w:rPr>
        <w:rFonts w:ascii="Calibri" w:hAnsi="Calibri" w:hint="default"/>
      </w:rPr>
    </w:lvl>
    <w:lvl w:ilvl="8" w:tplc="EBF0182E" w:tentative="1">
      <w:start w:val="1"/>
      <w:numFmt w:val="bullet"/>
      <w:lvlText w:val="&gt;"/>
      <w:lvlJc w:val="left"/>
      <w:pPr>
        <w:tabs>
          <w:tab w:val="num" w:pos="6480"/>
        </w:tabs>
        <w:ind w:left="6480" w:hanging="360"/>
      </w:pPr>
      <w:rPr>
        <w:rFonts w:ascii="Calibri" w:hAnsi="Calibri" w:hint="default"/>
      </w:rPr>
    </w:lvl>
  </w:abstractNum>
  <w:num w:numId="1" w16cid:durableId="1459763006">
    <w:abstractNumId w:val="14"/>
  </w:num>
  <w:num w:numId="2" w16cid:durableId="1838764275">
    <w:abstractNumId w:val="7"/>
  </w:num>
  <w:num w:numId="3" w16cid:durableId="1640459353">
    <w:abstractNumId w:val="22"/>
  </w:num>
  <w:num w:numId="4" w16cid:durableId="1822650234">
    <w:abstractNumId w:val="23"/>
  </w:num>
  <w:num w:numId="5" w16cid:durableId="1225332702">
    <w:abstractNumId w:val="9"/>
  </w:num>
  <w:num w:numId="6" w16cid:durableId="1157914151">
    <w:abstractNumId w:val="12"/>
  </w:num>
  <w:num w:numId="7" w16cid:durableId="72122067">
    <w:abstractNumId w:val="21"/>
  </w:num>
  <w:num w:numId="8" w16cid:durableId="422845437">
    <w:abstractNumId w:val="8"/>
  </w:num>
  <w:num w:numId="9" w16cid:durableId="214973145">
    <w:abstractNumId w:val="16"/>
  </w:num>
  <w:num w:numId="10" w16cid:durableId="305402637">
    <w:abstractNumId w:val="3"/>
  </w:num>
  <w:num w:numId="11" w16cid:durableId="419258015">
    <w:abstractNumId w:val="1"/>
  </w:num>
  <w:num w:numId="12" w16cid:durableId="1549217916">
    <w:abstractNumId w:val="0"/>
  </w:num>
  <w:num w:numId="13" w16cid:durableId="968633015">
    <w:abstractNumId w:val="20"/>
  </w:num>
  <w:num w:numId="14" w16cid:durableId="324863757">
    <w:abstractNumId w:val="22"/>
  </w:num>
  <w:num w:numId="15" w16cid:durableId="1422146516">
    <w:abstractNumId w:val="4"/>
  </w:num>
  <w:num w:numId="16" w16cid:durableId="580020917">
    <w:abstractNumId w:val="22"/>
  </w:num>
  <w:num w:numId="17" w16cid:durableId="672732204">
    <w:abstractNumId w:val="26"/>
  </w:num>
  <w:num w:numId="18" w16cid:durableId="2048019069">
    <w:abstractNumId w:val="11"/>
  </w:num>
  <w:num w:numId="19" w16cid:durableId="535852795">
    <w:abstractNumId w:val="13"/>
  </w:num>
  <w:num w:numId="20" w16cid:durableId="215361618">
    <w:abstractNumId w:val="25"/>
  </w:num>
  <w:num w:numId="21" w16cid:durableId="1598059636">
    <w:abstractNumId w:val="5"/>
  </w:num>
  <w:num w:numId="22" w16cid:durableId="713038258">
    <w:abstractNumId w:val="2"/>
  </w:num>
  <w:num w:numId="23" w16cid:durableId="51345973">
    <w:abstractNumId w:val="24"/>
  </w:num>
  <w:num w:numId="24" w16cid:durableId="515535736">
    <w:abstractNumId w:val="15"/>
  </w:num>
  <w:num w:numId="25" w16cid:durableId="1985772332">
    <w:abstractNumId w:val="22"/>
  </w:num>
  <w:num w:numId="26" w16cid:durableId="75328428">
    <w:abstractNumId w:val="18"/>
  </w:num>
  <w:num w:numId="27" w16cid:durableId="1121993645">
    <w:abstractNumId w:val="6"/>
  </w:num>
  <w:num w:numId="28" w16cid:durableId="393625206">
    <w:abstractNumId w:val="19"/>
  </w:num>
  <w:num w:numId="29" w16cid:durableId="1036009517">
    <w:abstractNumId w:val="10"/>
  </w:num>
  <w:num w:numId="30" w16cid:durableId="1005592408">
    <w:abstractNumId w:val="22"/>
  </w:num>
  <w:num w:numId="31" w16cid:durableId="504370271">
    <w:abstractNumId w:val="22"/>
  </w:num>
  <w:num w:numId="32" w16cid:durableId="920526857">
    <w:abstractNumId w:val="12"/>
  </w:num>
  <w:num w:numId="33" w16cid:durableId="1202356138">
    <w:abstractNumId w:val="17"/>
  </w:num>
  <w:num w:numId="34" w16cid:durableId="2072193427">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2EF"/>
    <w:rsid w:val="0000264E"/>
    <w:rsid w:val="00006A27"/>
    <w:rsid w:val="0001053E"/>
    <w:rsid w:val="000124EA"/>
    <w:rsid w:val="0002324A"/>
    <w:rsid w:val="000257A7"/>
    <w:rsid w:val="00037B43"/>
    <w:rsid w:val="00044028"/>
    <w:rsid w:val="00044BF5"/>
    <w:rsid w:val="00045981"/>
    <w:rsid w:val="00051609"/>
    <w:rsid w:val="00065BA1"/>
    <w:rsid w:val="00070949"/>
    <w:rsid w:val="0007552C"/>
    <w:rsid w:val="00081754"/>
    <w:rsid w:val="00083902"/>
    <w:rsid w:val="00085AF2"/>
    <w:rsid w:val="00086CE6"/>
    <w:rsid w:val="000979CD"/>
    <w:rsid w:val="000A2BE2"/>
    <w:rsid w:val="000B031D"/>
    <w:rsid w:val="000B46AE"/>
    <w:rsid w:val="000B589C"/>
    <w:rsid w:val="000B7843"/>
    <w:rsid w:val="000C14C5"/>
    <w:rsid w:val="000C1AA3"/>
    <w:rsid w:val="000C28C1"/>
    <w:rsid w:val="000D38FB"/>
    <w:rsid w:val="000E349C"/>
    <w:rsid w:val="000E43D5"/>
    <w:rsid w:val="000E46B2"/>
    <w:rsid w:val="000E4D6B"/>
    <w:rsid w:val="000F27EF"/>
    <w:rsid w:val="000F70AC"/>
    <w:rsid w:val="000F71B7"/>
    <w:rsid w:val="000F7736"/>
    <w:rsid w:val="00104842"/>
    <w:rsid w:val="001127C7"/>
    <w:rsid w:val="00113990"/>
    <w:rsid w:val="00115BF8"/>
    <w:rsid w:val="00121E1B"/>
    <w:rsid w:val="0012222A"/>
    <w:rsid w:val="0012276B"/>
    <w:rsid w:val="001449C9"/>
    <w:rsid w:val="00145E28"/>
    <w:rsid w:val="00146709"/>
    <w:rsid w:val="0014769A"/>
    <w:rsid w:val="00147B68"/>
    <w:rsid w:val="001565BE"/>
    <w:rsid w:val="001567E9"/>
    <w:rsid w:val="001605F3"/>
    <w:rsid w:val="0016072D"/>
    <w:rsid w:val="00164E67"/>
    <w:rsid w:val="001654C6"/>
    <w:rsid w:val="00175319"/>
    <w:rsid w:val="00175FBB"/>
    <w:rsid w:val="001762DA"/>
    <w:rsid w:val="00177882"/>
    <w:rsid w:val="00187734"/>
    <w:rsid w:val="001922B0"/>
    <w:rsid w:val="001A0C3A"/>
    <w:rsid w:val="001A2B36"/>
    <w:rsid w:val="001B14D7"/>
    <w:rsid w:val="001B1CB5"/>
    <w:rsid w:val="001B4D85"/>
    <w:rsid w:val="001B7E91"/>
    <w:rsid w:val="001C04EB"/>
    <w:rsid w:val="001C3C6B"/>
    <w:rsid w:val="001C44E8"/>
    <w:rsid w:val="001D1140"/>
    <w:rsid w:val="001D29A1"/>
    <w:rsid w:val="001D37A4"/>
    <w:rsid w:val="001D517B"/>
    <w:rsid w:val="001D77BC"/>
    <w:rsid w:val="001E2E9C"/>
    <w:rsid w:val="001E4E72"/>
    <w:rsid w:val="001E6F99"/>
    <w:rsid w:val="001E704D"/>
    <w:rsid w:val="001E7549"/>
    <w:rsid w:val="001F0DDE"/>
    <w:rsid w:val="00202FE3"/>
    <w:rsid w:val="00203BFC"/>
    <w:rsid w:val="00204ED7"/>
    <w:rsid w:val="002144BF"/>
    <w:rsid w:val="00215BDA"/>
    <w:rsid w:val="00221CF7"/>
    <w:rsid w:val="002220FE"/>
    <w:rsid w:val="002234A5"/>
    <w:rsid w:val="002242EA"/>
    <w:rsid w:val="00230C06"/>
    <w:rsid w:val="002313D6"/>
    <w:rsid w:val="002319FF"/>
    <w:rsid w:val="00236565"/>
    <w:rsid w:val="00241E3B"/>
    <w:rsid w:val="0024748F"/>
    <w:rsid w:val="002501FA"/>
    <w:rsid w:val="00253671"/>
    <w:rsid w:val="00256457"/>
    <w:rsid w:val="00257634"/>
    <w:rsid w:val="00261702"/>
    <w:rsid w:val="00262394"/>
    <w:rsid w:val="002636C1"/>
    <w:rsid w:val="002651ED"/>
    <w:rsid w:val="0027114E"/>
    <w:rsid w:val="002732D7"/>
    <w:rsid w:val="002779ED"/>
    <w:rsid w:val="00280A82"/>
    <w:rsid w:val="00283834"/>
    <w:rsid w:val="002A193C"/>
    <w:rsid w:val="002A6F66"/>
    <w:rsid w:val="002B02B8"/>
    <w:rsid w:val="002B16ED"/>
    <w:rsid w:val="002B3A4B"/>
    <w:rsid w:val="002B3AC7"/>
    <w:rsid w:val="002B7F77"/>
    <w:rsid w:val="002C081D"/>
    <w:rsid w:val="002C2D73"/>
    <w:rsid w:val="002C3BB0"/>
    <w:rsid w:val="002C5893"/>
    <w:rsid w:val="002C5FCF"/>
    <w:rsid w:val="002C6487"/>
    <w:rsid w:val="002D24F6"/>
    <w:rsid w:val="002D4336"/>
    <w:rsid w:val="002D6A22"/>
    <w:rsid w:val="002F6453"/>
    <w:rsid w:val="003002F8"/>
    <w:rsid w:val="00300EA9"/>
    <w:rsid w:val="003014DB"/>
    <w:rsid w:val="0030775B"/>
    <w:rsid w:val="00312BD7"/>
    <w:rsid w:val="0032294B"/>
    <w:rsid w:val="00323575"/>
    <w:rsid w:val="003239CE"/>
    <w:rsid w:val="003258FA"/>
    <w:rsid w:val="00330599"/>
    <w:rsid w:val="003335FE"/>
    <w:rsid w:val="00333FFF"/>
    <w:rsid w:val="00335234"/>
    <w:rsid w:val="00340F16"/>
    <w:rsid w:val="003439F4"/>
    <w:rsid w:val="00343E51"/>
    <w:rsid w:val="00347024"/>
    <w:rsid w:val="003533D5"/>
    <w:rsid w:val="00353BB7"/>
    <w:rsid w:val="00355F45"/>
    <w:rsid w:val="00356AEB"/>
    <w:rsid w:val="003614D5"/>
    <w:rsid w:val="00364005"/>
    <w:rsid w:val="0037230F"/>
    <w:rsid w:val="0037621B"/>
    <w:rsid w:val="00381132"/>
    <w:rsid w:val="0038153F"/>
    <w:rsid w:val="0038294D"/>
    <w:rsid w:val="0038514A"/>
    <w:rsid w:val="0038783C"/>
    <w:rsid w:val="00391A77"/>
    <w:rsid w:val="003954FB"/>
    <w:rsid w:val="00396339"/>
    <w:rsid w:val="003A38CD"/>
    <w:rsid w:val="003A4B4A"/>
    <w:rsid w:val="003A6000"/>
    <w:rsid w:val="003C5B45"/>
    <w:rsid w:val="003D1D75"/>
    <w:rsid w:val="003E0C68"/>
    <w:rsid w:val="003F2929"/>
    <w:rsid w:val="003F4807"/>
    <w:rsid w:val="003F5ACD"/>
    <w:rsid w:val="00405F5F"/>
    <w:rsid w:val="004073B8"/>
    <w:rsid w:val="00415E37"/>
    <w:rsid w:val="00422A5C"/>
    <w:rsid w:val="00424EBE"/>
    <w:rsid w:val="00426C02"/>
    <w:rsid w:val="00427EC5"/>
    <w:rsid w:val="00432388"/>
    <w:rsid w:val="00437ABF"/>
    <w:rsid w:val="00452632"/>
    <w:rsid w:val="00457402"/>
    <w:rsid w:val="004605D2"/>
    <w:rsid w:val="00462875"/>
    <w:rsid w:val="0046613F"/>
    <w:rsid w:val="00466EC1"/>
    <w:rsid w:val="004707C1"/>
    <w:rsid w:val="00471496"/>
    <w:rsid w:val="00472717"/>
    <w:rsid w:val="00473118"/>
    <w:rsid w:val="00475E82"/>
    <w:rsid w:val="00484FBA"/>
    <w:rsid w:val="00486C20"/>
    <w:rsid w:val="00487B2E"/>
    <w:rsid w:val="00495E59"/>
    <w:rsid w:val="004A34FD"/>
    <w:rsid w:val="004D1534"/>
    <w:rsid w:val="004D35FA"/>
    <w:rsid w:val="004D3B83"/>
    <w:rsid w:val="004D57C7"/>
    <w:rsid w:val="004E31E9"/>
    <w:rsid w:val="004E60C0"/>
    <w:rsid w:val="004F19D2"/>
    <w:rsid w:val="004F2A17"/>
    <w:rsid w:val="004F3A72"/>
    <w:rsid w:val="004F7458"/>
    <w:rsid w:val="00502D06"/>
    <w:rsid w:val="005102D9"/>
    <w:rsid w:val="005107E8"/>
    <w:rsid w:val="00510F33"/>
    <w:rsid w:val="005152DA"/>
    <w:rsid w:val="005174F3"/>
    <w:rsid w:val="005239F6"/>
    <w:rsid w:val="005250C2"/>
    <w:rsid w:val="005362EC"/>
    <w:rsid w:val="00541596"/>
    <w:rsid w:val="0055019B"/>
    <w:rsid w:val="00551667"/>
    <w:rsid w:val="00560335"/>
    <w:rsid w:val="00562E6C"/>
    <w:rsid w:val="0056312B"/>
    <w:rsid w:val="00566690"/>
    <w:rsid w:val="00576AE2"/>
    <w:rsid w:val="005801D6"/>
    <w:rsid w:val="00581A48"/>
    <w:rsid w:val="0058646A"/>
    <w:rsid w:val="00586A9B"/>
    <w:rsid w:val="005A798D"/>
    <w:rsid w:val="005B59BB"/>
    <w:rsid w:val="005C2581"/>
    <w:rsid w:val="005C403A"/>
    <w:rsid w:val="005D1CCE"/>
    <w:rsid w:val="005D3F94"/>
    <w:rsid w:val="005D7492"/>
    <w:rsid w:val="005E02EE"/>
    <w:rsid w:val="005E343F"/>
    <w:rsid w:val="005E6E42"/>
    <w:rsid w:val="005F0E4D"/>
    <w:rsid w:val="005F1D58"/>
    <w:rsid w:val="005F20B8"/>
    <w:rsid w:val="005F383B"/>
    <w:rsid w:val="00603F1D"/>
    <w:rsid w:val="006125C7"/>
    <w:rsid w:val="0062245F"/>
    <w:rsid w:val="00622538"/>
    <w:rsid w:val="00623CFB"/>
    <w:rsid w:val="0063575F"/>
    <w:rsid w:val="006554C6"/>
    <w:rsid w:val="006633ED"/>
    <w:rsid w:val="00663EF4"/>
    <w:rsid w:val="00676177"/>
    <w:rsid w:val="00677679"/>
    <w:rsid w:val="00684C91"/>
    <w:rsid w:val="00684D2E"/>
    <w:rsid w:val="0068653F"/>
    <w:rsid w:val="00691BC7"/>
    <w:rsid w:val="006A1D1E"/>
    <w:rsid w:val="006A6727"/>
    <w:rsid w:val="006A79E7"/>
    <w:rsid w:val="006A7EC0"/>
    <w:rsid w:val="006B0B3E"/>
    <w:rsid w:val="006B1657"/>
    <w:rsid w:val="006B2191"/>
    <w:rsid w:val="006B6256"/>
    <w:rsid w:val="006C4E42"/>
    <w:rsid w:val="006D03AE"/>
    <w:rsid w:val="006D4882"/>
    <w:rsid w:val="006D4D4B"/>
    <w:rsid w:val="006D673A"/>
    <w:rsid w:val="006D76C3"/>
    <w:rsid w:val="006E1D8F"/>
    <w:rsid w:val="006F284E"/>
    <w:rsid w:val="006F3E2D"/>
    <w:rsid w:val="00714CC4"/>
    <w:rsid w:val="00716AF4"/>
    <w:rsid w:val="0072129C"/>
    <w:rsid w:val="0072284B"/>
    <w:rsid w:val="0072293C"/>
    <w:rsid w:val="0072343F"/>
    <w:rsid w:val="00732060"/>
    <w:rsid w:val="007405CB"/>
    <w:rsid w:val="00740C30"/>
    <w:rsid w:val="00745BB0"/>
    <w:rsid w:val="007531AD"/>
    <w:rsid w:val="007653B9"/>
    <w:rsid w:val="00767427"/>
    <w:rsid w:val="007716F6"/>
    <w:rsid w:val="007725C5"/>
    <w:rsid w:val="00783F39"/>
    <w:rsid w:val="00787F22"/>
    <w:rsid w:val="007934C6"/>
    <w:rsid w:val="007B008D"/>
    <w:rsid w:val="007B2D82"/>
    <w:rsid w:val="007C14C8"/>
    <w:rsid w:val="007C1B66"/>
    <w:rsid w:val="007C2F69"/>
    <w:rsid w:val="007C5B94"/>
    <w:rsid w:val="007C65EF"/>
    <w:rsid w:val="007D4B2D"/>
    <w:rsid w:val="007D59E0"/>
    <w:rsid w:val="007E0294"/>
    <w:rsid w:val="007E0A54"/>
    <w:rsid w:val="007E2AFE"/>
    <w:rsid w:val="007E3FB8"/>
    <w:rsid w:val="00800B4C"/>
    <w:rsid w:val="00804313"/>
    <w:rsid w:val="00805912"/>
    <w:rsid w:val="00821BC3"/>
    <w:rsid w:val="0082249A"/>
    <w:rsid w:val="00823022"/>
    <w:rsid w:val="0082448A"/>
    <w:rsid w:val="00824B51"/>
    <w:rsid w:val="008276B1"/>
    <w:rsid w:val="00833933"/>
    <w:rsid w:val="008346BA"/>
    <w:rsid w:val="008359C7"/>
    <w:rsid w:val="00837DFA"/>
    <w:rsid w:val="00845CE5"/>
    <w:rsid w:val="008473BA"/>
    <w:rsid w:val="00852257"/>
    <w:rsid w:val="00852E92"/>
    <w:rsid w:val="00854576"/>
    <w:rsid w:val="008564A0"/>
    <w:rsid w:val="00872E50"/>
    <w:rsid w:val="008806EB"/>
    <w:rsid w:val="008902B5"/>
    <w:rsid w:val="00891EB0"/>
    <w:rsid w:val="00891F0C"/>
    <w:rsid w:val="008A3190"/>
    <w:rsid w:val="008A58E2"/>
    <w:rsid w:val="008B2CB7"/>
    <w:rsid w:val="008B3683"/>
    <w:rsid w:val="008C02C0"/>
    <w:rsid w:val="008C14CE"/>
    <w:rsid w:val="008C5AAA"/>
    <w:rsid w:val="008C722C"/>
    <w:rsid w:val="008D12DC"/>
    <w:rsid w:val="008D1C7D"/>
    <w:rsid w:val="008E2749"/>
    <w:rsid w:val="008F06D4"/>
    <w:rsid w:val="008F312E"/>
    <w:rsid w:val="008F4847"/>
    <w:rsid w:val="009229E6"/>
    <w:rsid w:val="00933CB4"/>
    <w:rsid w:val="009362C9"/>
    <w:rsid w:val="00943289"/>
    <w:rsid w:val="009438D4"/>
    <w:rsid w:val="00946F8A"/>
    <w:rsid w:val="0096010C"/>
    <w:rsid w:val="0096242E"/>
    <w:rsid w:val="0096359D"/>
    <w:rsid w:val="00963715"/>
    <w:rsid w:val="00963D8A"/>
    <w:rsid w:val="00966225"/>
    <w:rsid w:val="009666BB"/>
    <w:rsid w:val="00971A15"/>
    <w:rsid w:val="00973150"/>
    <w:rsid w:val="00973B2E"/>
    <w:rsid w:val="00974C46"/>
    <w:rsid w:val="00977753"/>
    <w:rsid w:val="00980EA4"/>
    <w:rsid w:val="0098179E"/>
    <w:rsid w:val="0098223B"/>
    <w:rsid w:val="009841EE"/>
    <w:rsid w:val="00987245"/>
    <w:rsid w:val="00987E23"/>
    <w:rsid w:val="009904B7"/>
    <w:rsid w:val="009B3AD0"/>
    <w:rsid w:val="009B427A"/>
    <w:rsid w:val="009B4C03"/>
    <w:rsid w:val="009B7FDA"/>
    <w:rsid w:val="009C04A5"/>
    <w:rsid w:val="009C35DC"/>
    <w:rsid w:val="009C4961"/>
    <w:rsid w:val="009C60A4"/>
    <w:rsid w:val="009D3AA0"/>
    <w:rsid w:val="009D6B02"/>
    <w:rsid w:val="009D6C02"/>
    <w:rsid w:val="009E1B7F"/>
    <w:rsid w:val="009E1ED4"/>
    <w:rsid w:val="009E45B6"/>
    <w:rsid w:val="009F0E33"/>
    <w:rsid w:val="009F32C1"/>
    <w:rsid w:val="009F63A2"/>
    <w:rsid w:val="00A011AF"/>
    <w:rsid w:val="00A04D07"/>
    <w:rsid w:val="00A06DE0"/>
    <w:rsid w:val="00A10520"/>
    <w:rsid w:val="00A12BC3"/>
    <w:rsid w:val="00A132F6"/>
    <w:rsid w:val="00A17012"/>
    <w:rsid w:val="00A27D3B"/>
    <w:rsid w:val="00A306F2"/>
    <w:rsid w:val="00A31F3E"/>
    <w:rsid w:val="00A33F1C"/>
    <w:rsid w:val="00A45AFE"/>
    <w:rsid w:val="00A50BF7"/>
    <w:rsid w:val="00A576D2"/>
    <w:rsid w:val="00A64204"/>
    <w:rsid w:val="00A70FC4"/>
    <w:rsid w:val="00A7219B"/>
    <w:rsid w:val="00A727EB"/>
    <w:rsid w:val="00A76D54"/>
    <w:rsid w:val="00A775A7"/>
    <w:rsid w:val="00A80082"/>
    <w:rsid w:val="00A87236"/>
    <w:rsid w:val="00A9061C"/>
    <w:rsid w:val="00A91525"/>
    <w:rsid w:val="00A933DC"/>
    <w:rsid w:val="00A97B73"/>
    <w:rsid w:val="00AA20FF"/>
    <w:rsid w:val="00AA4454"/>
    <w:rsid w:val="00AA4B08"/>
    <w:rsid w:val="00AA6DA3"/>
    <w:rsid w:val="00AA70E3"/>
    <w:rsid w:val="00AB0FBE"/>
    <w:rsid w:val="00AB183B"/>
    <w:rsid w:val="00AB53EE"/>
    <w:rsid w:val="00AC6518"/>
    <w:rsid w:val="00AC7683"/>
    <w:rsid w:val="00AD54BB"/>
    <w:rsid w:val="00AE2BF4"/>
    <w:rsid w:val="00AE4F27"/>
    <w:rsid w:val="00AF23EC"/>
    <w:rsid w:val="00AF47B9"/>
    <w:rsid w:val="00AF5211"/>
    <w:rsid w:val="00B01FB8"/>
    <w:rsid w:val="00B06B97"/>
    <w:rsid w:val="00B1392E"/>
    <w:rsid w:val="00B266AA"/>
    <w:rsid w:val="00B26A5C"/>
    <w:rsid w:val="00B307F4"/>
    <w:rsid w:val="00B33890"/>
    <w:rsid w:val="00B46731"/>
    <w:rsid w:val="00B47506"/>
    <w:rsid w:val="00B52D6F"/>
    <w:rsid w:val="00B539EE"/>
    <w:rsid w:val="00B5471C"/>
    <w:rsid w:val="00B6084C"/>
    <w:rsid w:val="00B61A03"/>
    <w:rsid w:val="00B62B73"/>
    <w:rsid w:val="00B6367B"/>
    <w:rsid w:val="00B63E30"/>
    <w:rsid w:val="00B71325"/>
    <w:rsid w:val="00B7581A"/>
    <w:rsid w:val="00B84AE9"/>
    <w:rsid w:val="00B86157"/>
    <w:rsid w:val="00BA47DD"/>
    <w:rsid w:val="00BA4B62"/>
    <w:rsid w:val="00BA4D93"/>
    <w:rsid w:val="00BA7B9C"/>
    <w:rsid w:val="00BB5845"/>
    <w:rsid w:val="00BC18BD"/>
    <w:rsid w:val="00BC36E1"/>
    <w:rsid w:val="00BC3D20"/>
    <w:rsid w:val="00BD2006"/>
    <w:rsid w:val="00BF3CF9"/>
    <w:rsid w:val="00BF4900"/>
    <w:rsid w:val="00BF62CF"/>
    <w:rsid w:val="00BF7881"/>
    <w:rsid w:val="00C01A62"/>
    <w:rsid w:val="00C06D70"/>
    <w:rsid w:val="00C1312F"/>
    <w:rsid w:val="00C242A9"/>
    <w:rsid w:val="00C2723F"/>
    <w:rsid w:val="00C30E42"/>
    <w:rsid w:val="00C41043"/>
    <w:rsid w:val="00C41CB2"/>
    <w:rsid w:val="00C4325F"/>
    <w:rsid w:val="00C44A4B"/>
    <w:rsid w:val="00C503F3"/>
    <w:rsid w:val="00C506D3"/>
    <w:rsid w:val="00C530FD"/>
    <w:rsid w:val="00C55152"/>
    <w:rsid w:val="00C56D29"/>
    <w:rsid w:val="00C617B1"/>
    <w:rsid w:val="00C72947"/>
    <w:rsid w:val="00C72F35"/>
    <w:rsid w:val="00C76C88"/>
    <w:rsid w:val="00C80748"/>
    <w:rsid w:val="00C832D4"/>
    <w:rsid w:val="00CA1D7F"/>
    <w:rsid w:val="00CC149A"/>
    <w:rsid w:val="00CC73EE"/>
    <w:rsid w:val="00CE1D7C"/>
    <w:rsid w:val="00CE41E0"/>
    <w:rsid w:val="00CE698B"/>
    <w:rsid w:val="00CE79D1"/>
    <w:rsid w:val="00CF21C4"/>
    <w:rsid w:val="00CF4CDD"/>
    <w:rsid w:val="00D0025A"/>
    <w:rsid w:val="00D02414"/>
    <w:rsid w:val="00D06356"/>
    <w:rsid w:val="00D13FDF"/>
    <w:rsid w:val="00D14BC4"/>
    <w:rsid w:val="00D15374"/>
    <w:rsid w:val="00D1605B"/>
    <w:rsid w:val="00D16171"/>
    <w:rsid w:val="00D1688D"/>
    <w:rsid w:val="00D16B28"/>
    <w:rsid w:val="00D22A92"/>
    <w:rsid w:val="00D23420"/>
    <w:rsid w:val="00D24058"/>
    <w:rsid w:val="00D45274"/>
    <w:rsid w:val="00D4556F"/>
    <w:rsid w:val="00D45E0E"/>
    <w:rsid w:val="00D51A06"/>
    <w:rsid w:val="00D5624E"/>
    <w:rsid w:val="00D615A7"/>
    <w:rsid w:val="00D62F42"/>
    <w:rsid w:val="00D65ECF"/>
    <w:rsid w:val="00D666DC"/>
    <w:rsid w:val="00D75210"/>
    <w:rsid w:val="00D763B6"/>
    <w:rsid w:val="00D87E97"/>
    <w:rsid w:val="00D907B3"/>
    <w:rsid w:val="00D92340"/>
    <w:rsid w:val="00DA2242"/>
    <w:rsid w:val="00DA31AA"/>
    <w:rsid w:val="00DA672F"/>
    <w:rsid w:val="00DA70C6"/>
    <w:rsid w:val="00DC3F9F"/>
    <w:rsid w:val="00DC620A"/>
    <w:rsid w:val="00DC677D"/>
    <w:rsid w:val="00DC78DB"/>
    <w:rsid w:val="00DD1323"/>
    <w:rsid w:val="00DD7D81"/>
    <w:rsid w:val="00DF0E45"/>
    <w:rsid w:val="00DF2285"/>
    <w:rsid w:val="00DF7CA4"/>
    <w:rsid w:val="00E05837"/>
    <w:rsid w:val="00E12AC5"/>
    <w:rsid w:val="00E14FB2"/>
    <w:rsid w:val="00E14FEA"/>
    <w:rsid w:val="00E1656F"/>
    <w:rsid w:val="00E243A5"/>
    <w:rsid w:val="00E317CB"/>
    <w:rsid w:val="00E31E13"/>
    <w:rsid w:val="00E3322E"/>
    <w:rsid w:val="00E362EF"/>
    <w:rsid w:val="00E37FFA"/>
    <w:rsid w:val="00E41B4B"/>
    <w:rsid w:val="00E42830"/>
    <w:rsid w:val="00E430D5"/>
    <w:rsid w:val="00E508BE"/>
    <w:rsid w:val="00E51D41"/>
    <w:rsid w:val="00E51D6E"/>
    <w:rsid w:val="00E538C8"/>
    <w:rsid w:val="00E54E44"/>
    <w:rsid w:val="00E66E40"/>
    <w:rsid w:val="00E732BE"/>
    <w:rsid w:val="00E8074C"/>
    <w:rsid w:val="00E80840"/>
    <w:rsid w:val="00E904AB"/>
    <w:rsid w:val="00E907BF"/>
    <w:rsid w:val="00E92101"/>
    <w:rsid w:val="00E92892"/>
    <w:rsid w:val="00E9525B"/>
    <w:rsid w:val="00E961DA"/>
    <w:rsid w:val="00EA3B6B"/>
    <w:rsid w:val="00EA444B"/>
    <w:rsid w:val="00EA4BF9"/>
    <w:rsid w:val="00EA4F55"/>
    <w:rsid w:val="00EB07C4"/>
    <w:rsid w:val="00EB2FBC"/>
    <w:rsid w:val="00EB3B3B"/>
    <w:rsid w:val="00EB5238"/>
    <w:rsid w:val="00EC1AC0"/>
    <w:rsid w:val="00EC358A"/>
    <w:rsid w:val="00EC5C55"/>
    <w:rsid w:val="00EC630D"/>
    <w:rsid w:val="00EC7F75"/>
    <w:rsid w:val="00ED1485"/>
    <w:rsid w:val="00ED1ECE"/>
    <w:rsid w:val="00EE566A"/>
    <w:rsid w:val="00EF078E"/>
    <w:rsid w:val="00EF4149"/>
    <w:rsid w:val="00EF46B2"/>
    <w:rsid w:val="00EF5DE5"/>
    <w:rsid w:val="00F05720"/>
    <w:rsid w:val="00F07E7E"/>
    <w:rsid w:val="00F12716"/>
    <w:rsid w:val="00F21196"/>
    <w:rsid w:val="00F225A1"/>
    <w:rsid w:val="00F34121"/>
    <w:rsid w:val="00F4463F"/>
    <w:rsid w:val="00F45D35"/>
    <w:rsid w:val="00F52F68"/>
    <w:rsid w:val="00F57B79"/>
    <w:rsid w:val="00F60413"/>
    <w:rsid w:val="00F60A28"/>
    <w:rsid w:val="00F708F8"/>
    <w:rsid w:val="00F748AD"/>
    <w:rsid w:val="00F808D0"/>
    <w:rsid w:val="00F82B34"/>
    <w:rsid w:val="00F901D4"/>
    <w:rsid w:val="00F955E0"/>
    <w:rsid w:val="00F9624B"/>
    <w:rsid w:val="00F97E9D"/>
    <w:rsid w:val="00FA4B06"/>
    <w:rsid w:val="00FA608B"/>
    <w:rsid w:val="00FB023C"/>
    <w:rsid w:val="00FB083D"/>
    <w:rsid w:val="00FB088E"/>
    <w:rsid w:val="00FB327C"/>
    <w:rsid w:val="00FC59EB"/>
    <w:rsid w:val="00FC7115"/>
    <w:rsid w:val="00FD117D"/>
    <w:rsid w:val="00FD34CB"/>
    <w:rsid w:val="00FE092E"/>
    <w:rsid w:val="00FE0C58"/>
    <w:rsid w:val="00FE3044"/>
    <w:rsid w:val="00FF030A"/>
    <w:rsid w:val="00FF03C4"/>
    <w:rsid w:val="00FF2297"/>
    <w:rsid w:val="00FF30E7"/>
    <w:rsid w:val="00FF519A"/>
    <w:rsid w:val="00FF5309"/>
    <w:rsid w:val="00FF7700"/>
    <w:rsid w:val="00FF77F1"/>
    <w:rsid w:val="00FF7BB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2E972"/>
  <w15:docId w15:val="{2B1492BF-BB26-482F-8BA9-D03363EC5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2C1"/>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6"/>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pPr>
      <w:keepNext/>
      <w:keepLines/>
      <w:numPr>
        <w:ilvl w:val="1"/>
        <w:numId w:val="6"/>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pPr>
      <w:keepNext/>
      <w:numPr>
        <w:ilvl w:val="2"/>
        <w:numId w:val="6"/>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pPr>
      <w:keepNext/>
      <w:keepLines/>
      <w:spacing w:after="0"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44"/>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44"/>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3"/>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3"/>
      </w:numPr>
      <w:spacing w:before="120" w:after="120"/>
      <w:contextualSpacing/>
    </w:pPr>
  </w:style>
  <w:style w:type="paragraph" w:styleId="ListNumber">
    <w:name w:val="List Number"/>
    <w:basedOn w:val="Normal"/>
    <w:uiPriority w:val="9"/>
    <w:qFormat/>
    <w:pPr>
      <w:numPr>
        <w:numId w:val="8"/>
      </w:numPr>
      <w:tabs>
        <w:tab w:val="left" w:pos="142"/>
      </w:tabs>
      <w:spacing w:before="120" w:after="120"/>
    </w:pPr>
  </w:style>
  <w:style w:type="paragraph" w:styleId="ListNumber2">
    <w:name w:val="List Number 2"/>
    <w:uiPriority w:val="10"/>
    <w:qFormat/>
    <w:pPr>
      <w:numPr>
        <w:ilvl w:val="1"/>
        <w:numId w:val="8"/>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4"/>
      <w:szCs w:val="28"/>
    </w:rPr>
  </w:style>
  <w:style w:type="paragraph" w:customStyle="1" w:styleId="AuthorOrganisationAffiliation">
    <w:name w:val="Author Organisation/Affiliation"/>
    <w:basedOn w:val="Normal"/>
    <w:next w:val="Normal"/>
    <w:uiPriority w:val="25"/>
    <w:qFormat/>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1"/>
      </w:numPr>
      <w:ind w:left="357" w:hanging="357"/>
    </w:pPr>
  </w:style>
  <w:style w:type="paragraph" w:customStyle="1" w:styleId="TableBullet1">
    <w:name w:val="Table Bullet 1"/>
    <w:basedOn w:val="TableText"/>
    <w:uiPriority w:val="15"/>
    <w:qFormat/>
    <w:pPr>
      <w:numPr>
        <w:numId w:val="2"/>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3"/>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4"/>
      </w:numPr>
    </w:pPr>
  </w:style>
  <w:style w:type="numbering" w:customStyle="1" w:styleId="Headinglist">
    <w:name w:val="Heading list"/>
    <w:uiPriority w:val="99"/>
    <w:pPr>
      <w:numPr>
        <w:numId w:val="5"/>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pPr>
      <w:numPr>
        <w:ilvl w:val="2"/>
        <w:numId w:val="3"/>
      </w:numPr>
      <w:spacing w:after="120"/>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7"/>
      </w:numPr>
      <w:spacing w:before="60" w:after="60"/>
      <w:ind w:left="403"/>
      <w:contextualSpacing/>
    </w:pPr>
    <w:rPr>
      <w:rFonts w:eastAsia="Calibri"/>
      <w:color w:val="000000" w:themeColor="text1"/>
      <w:sz w:val="18"/>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10"/>
      </w:numPr>
      <w:tabs>
        <w:tab w:val="num" w:pos="284"/>
      </w:tabs>
      <w:ind w:left="568" w:hanging="284"/>
    </w:pPr>
  </w:style>
  <w:style w:type="numbering" w:customStyle="1" w:styleId="TableBulletlist">
    <w:name w:val="Table Bullet list"/>
    <w:uiPriority w:val="99"/>
    <w:pPr>
      <w:numPr>
        <w:numId w:val="9"/>
      </w:numPr>
    </w:pPr>
  </w:style>
  <w:style w:type="paragraph" w:styleId="Revision">
    <w:name w:val="Revision"/>
    <w:hidden/>
    <w:uiPriority w:val="99"/>
    <w:semiHidden/>
    <w:rsid w:val="00081754"/>
    <w:rPr>
      <w:rFonts w:eastAsiaTheme="minorHAnsi" w:cstheme="minorBidi"/>
      <w:sz w:val="22"/>
      <w:szCs w:val="22"/>
      <w:lang w:eastAsia="en-US"/>
    </w:rPr>
  </w:style>
  <w:style w:type="character" w:customStyle="1" w:styleId="cf01">
    <w:name w:val="cf01"/>
    <w:basedOn w:val="DefaultParagraphFont"/>
    <w:rsid w:val="00783F39"/>
    <w:rPr>
      <w:rFonts w:ascii="Segoe UI" w:hAnsi="Segoe UI" w:cs="Segoe UI" w:hint="default"/>
      <w:sz w:val="18"/>
      <w:szCs w:val="18"/>
    </w:rPr>
  </w:style>
  <w:style w:type="paragraph" w:styleId="ListParagraph">
    <w:name w:val="List Paragraph"/>
    <w:basedOn w:val="Normal"/>
    <w:uiPriority w:val="34"/>
    <w:qFormat/>
    <w:rsid w:val="00A7219B"/>
    <w:pPr>
      <w:ind w:left="720"/>
      <w:contextualSpacing/>
    </w:pPr>
  </w:style>
  <w:style w:type="character" w:styleId="UnresolvedMention">
    <w:name w:val="Unresolved Mention"/>
    <w:basedOn w:val="DefaultParagraphFont"/>
    <w:uiPriority w:val="99"/>
    <w:semiHidden/>
    <w:unhideWhenUsed/>
    <w:rsid w:val="00F80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8000951">
      <w:bodyDiv w:val="1"/>
      <w:marLeft w:val="0"/>
      <w:marRight w:val="0"/>
      <w:marTop w:val="0"/>
      <w:marBottom w:val="0"/>
      <w:divBdr>
        <w:top w:val="none" w:sz="0" w:space="0" w:color="auto"/>
        <w:left w:val="none" w:sz="0" w:space="0" w:color="auto"/>
        <w:bottom w:val="none" w:sz="0" w:space="0" w:color="auto"/>
        <w:right w:val="none" w:sz="0" w:space="0" w:color="auto"/>
      </w:divBdr>
    </w:div>
    <w:div w:id="50925646">
      <w:bodyDiv w:val="1"/>
      <w:marLeft w:val="0"/>
      <w:marRight w:val="0"/>
      <w:marTop w:val="0"/>
      <w:marBottom w:val="0"/>
      <w:divBdr>
        <w:top w:val="none" w:sz="0" w:space="0" w:color="auto"/>
        <w:left w:val="none" w:sz="0" w:space="0" w:color="auto"/>
        <w:bottom w:val="none" w:sz="0" w:space="0" w:color="auto"/>
        <w:right w:val="none" w:sz="0" w:space="0" w:color="auto"/>
      </w:divBdr>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047231">
      <w:bodyDiv w:val="1"/>
      <w:marLeft w:val="0"/>
      <w:marRight w:val="0"/>
      <w:marTop w:val="0"/>
      <w:marBottom w:val="0"/>
      <w:divBdr>
        <w:top w:val="none" w:sz="0" w:space="0" w:color="auto"/>
        <w:left w:val="none" w:sz="0" w:space="0" w:color="auto"/>
        <w:bottom w:val="none" w:sz="0" w:space="0" w:color="auto"/>
        <w:right w:val="none" w:sz="0" w:space="0" w:color="auto"/>
      </w:divBdr>
    </w:div>
    <w:div w:id="129523825">
      <w:bodyDiv w:val="1"/>
      <w:marLeft w:val="0"/>
      <w:marRight w:val="0"/>
      <w:marTop w:val="0"/>
      <w:marBottom w:val="0"/>
      <w:divBdr>
        <w:top w:val="none" w:sz="0" w:space="0" w:color="auto"/>
        <w:left w:val="none" w:sz="0" w:space="0" w:color="auto"/>
        <w:bottom w:val="none" w:sz="0" w:space="0" w:color="auto"/>
        <w:right w:val="none" w:sz="0" w:space="0" w:color="auto"/>
      </w:divBdr>
      <w:divsChild>
        <w:div w:id="26100537">
          <w:marLeft w:val="0"/>
          <w:marRight w:val="0"/>
          <w:marTop w:val="0"/>
          <w:marBottom w:val="55"/>
          <w:divBdr>
            <w:top w:val="none" w:sz="0" w:space="0" w:color="auto"/>
            <w:left w:val="none" w:sz="0" w:space="0" w:color="auto"/>
            <w:bottom w:val="none" w:sz="0" w:space="0" w:color="auto"/>
            <w:right w:val="none" w:sz="0" w:space="0" w:color="auto"/>
          </w:divBdr>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298908">
      <w:bodyDiv w:val="1"/>
      <w:marLeft w:val="0"/>
      <w:marRight w:val="0"/>
      <w:marTop w:val="0"/>
      <w:marBottom w:val="0"/>
      <w:divBdr>
        <w:top w:val="none" w:sz="0" w:space="0" w:color="auto"/>
        <w:left w:val="none" w:sz="0" w:space="0" w:color="auto"/>
        <w:bottom w:val="none" w:sz="0" w:space="0" w:color="auto"/>
        <w:right w:val="none" w:sz="0" w:space="0" w:color="auto"/>
      </w:divBdr>
      <w:divsChild>
        <w:div w:id="1027147178">
          <w:marLeft w:val="0"/>
          <w:marRight w:val="0"/>
          <w:marTop w:val="0"/>
          <w:marBottom w:val="55"/>
          <w:divBdr>
            <w:top w:val="none" w:sz="0" w:space="0" w:color="auto"/>
            <w:left w:val="none" w:sz="0" w:space="0" w:color="auto"/>
            <w:bottom w:val="none" w:sz="0" w:space="0" w:color="auto"/>
            <w:right w:val="none" w:sz="0" w:space="0" w:color="auto"/>
          </w:divBdr>
        </w:div>
        <w:div w:id="751004343">
          <w:marLeft w:val="850"/>
          <w:marRight w:val="0"/>
          <w:marTop w:val="0"/>
          <w:marBottom w:val="55"/>
          <w:divBdr>
            <w:top w:val="none" w:sz="0" w:space="0" w:color="auto"/>
            <w:left w:val="none" w:sz="0" w:space="0" w:color="auto"/>
            <w:bottom w:val="none" w:sz="0" w:space="0" w:color="auto"/>
            <w:right w:val="none" w:sz="0" w:space="0" w:color="auto"/>
          </w:divBdr>
        </w:div>
        <w:div w:id="811825356">
          <w:marLeft w:val="0"/>
          <w:marRight w:val="0"/>
          <w:marTop w:val="0"/>
          <w:marBottom w:val="55"/>
          <w:divBdr>
            <w:top w:val="none" w:sz="0" w:space="0" w:color="auto"/>
            <w:left w:val="none" w:sz="0" w:space="0" w:color="auto"/>
            <w:bottom w:val="none" w:sz="0" w:space="0" w:color="auto"/>
            <w:right w:val="none" w:sz="0" w:space="0" w:color="auto"/>
          </w:divBdr>
        </w:div>
        <w:div w:id="1067799678">
          <w:marLeft w:val="850"/>
          <w:marRight w:val="0"/>
          <w:marTop w:val="0"/>
          <w:marBottom w:val="55"/>
          <w:divBdr>
            <w:top w:val="none" w:sz="0" w:space="0" w:color="auto"/>
            <w:left w:val="none" w:sz="0" w:space="0" w:color="auto"/>
            <w:bottom w:val="none" w:sz="0" w:space="0" w:color="auto"/>
            <w:right w:val="none" w:sz="0" w:space="0" w:color="auto"/>
          </w:divBdr>
        </w:div>
        <w:div w:id="236288415">
          <w:marLeft w:val="0"/>
          <w:marRight w:val="0"/>
          <w:marTop w:val="0"/>
          <w:marBottom w:val="55"/>
          <w:divBdr>
            <w:top w:val="none" w:sz="0" w:space="0" w:color="auto"/>
            <w:left w:val="none" w:sz="0" w:space="0" w:color="auto"/>
            <w:bottom w:val="none" w:sz="0" w:space="0" w:color="auto"/>
            <w:right w:val="none" w:sz="0" w:space="0" w:color="auto"/>
          </w:divBdr>
        </w:div>
        <w:div w:id="910502705">
          <w:marLeft w:val="850"/>
          <w:marRight w:val="0"/>
          <w:marTop w:val="0"/>
          <w:marBottom w:val="55"/>
          <w:divBdr>
            <w:top w:val="none" w:sz="0" w:space="0" w:color="auto"/>
            <w:left w:val="none" w:sz="0" w:space="0" w:color="auto"/>
            <w:bottom w:val="none" w:sz="0" w:space="0" w:color="auto"/>
            <w:right w:val="none" w:sz="0" w:space="0" w:color="auto"/>
          </w:divBdr>
        </w:div>
      </w:divsChild>
    </w:div>
    <w:div w:id="239608425">
      <w:bodyDiv w:val="1"/>
      <w:marLeft w:val="0"/>
      <w:marRight w:val="0"/>
      <w:marTop w:val="0"/>
      <w:marBottom w:val="0"/>
      <w:divBdr>
        <w:top w:val="none" w:sz="0" w:space="0" w:color="auto"/>
        <w:left w:val="none" w:sz="0" w:space="0" w:color="auto"/>
        <w:bottom w:val="none" w:sz="0" w:space="0" w:color="auto"/>
        <w:right w:val="none" w:sz="0" w:space="0" w:color="auto"/>
      </w:divBdr>
      <w:divsChild>
        <w:div w:id="672144079">
          <w:marLeft w:val="0"/>
          <w:marRight w:val="0"/>
          <w:marTop w:val="0"/>
          <w:marBottom w:val="55"/>
          <w:divBdr>
            <w:top w:val="none" w:sz="0" w:space="0" w:color="auto"/>
            <w:left w:val="none" w:sz="0" w:space="0" w:color="auto"/>
            <w:bottom w:val="none" w:sz="0" w:space="0" w:color="auto"/>
            <w:right w:val="none" w:sz="0" w:space="0" w:color="auto"/>
          </w:divBdr>
        </w:div>
        <w:div w:id="620261057">
          <w:marLeft w:val="0"/>
          <w:marRight w:val="0"/>
          <w:marTop w:val="0"/>
          <w:marBottom w:val="55"/>
          <w:divBdr>
            <w:top w:val="none" w:sz="0" w:space="0" w:color="auto"/>
            <w:left w:val="none" w:sz="0" w:space="0" w:color="auto"/>
            <w:bottom w:val="none" w:sz="0" w:space="0" w:color="auto"/>
            <w:right w:val="none" w:sz="0" w:space="0" w:color="auto"/>
          </w:divBdr>
        </w:div>
        <w:div w:id="79181276">
          <w:marLeft w:val="720"/>
          <w:marRight w:val="0"/>
          <w:marTop w:val="0"/>
          <w:marBottom w:val="55"/>
          <w:divBdr>
            <w:top w:val="none" w:sz="0" w:space="0" w:color="auto"/>
            <w:left w:val="none" w:sz="0" w:space="0" w:color="auto"/>
            <w:bottom w:val="none" w:sz="0" w:space="0" w:color="auto"/>
            <w:right w:val="none" w:sz="0" w:space="0" w:color="auto"/>
          </w:divBdr>
        </w:div>
        <w:div w:id="568662188">
          <w:marLeft w:val="720"/>
          <w:marRight w:val="0"/>
          <w:marTop w:val="0"/>
          <w:marBottom w:val="55"/>
          <w:divBdr>
            <w:top w:val="none" w:sz="0" w:space="0" w:color="auto"/>
            <w:left w:val="none" w:sz="0" w:space="0" w:color="auto"/>
            <w:bottom w:val="none" w:sz="0" w:space="0" w:color="auto"/>
            <w:right w:val="none" w:sz="0" w:space="0" w:color="auto"/>
          </w:divBdr>
        </w:div>
        <w:div w:id="1743481209">
          <w:marLeft w:val="0"/>
          <w:marRight w:val="0"/>
          <w:marTop w:val="0"/>
          <w:marBottom w:val="55"/>
          <w:divBdr>
            <w:top w:val="none" w:sz="0" w:space="0" w:color="auto"/>
            <w:left w:val="none" w:sz="0" w:space="0" w:color="auto"/>
            <w:bottom w:val="none" w:sz="0" w:space="0" w:color="auto"/>
            <w:right w:val="none" w:sz="0" w:space="0" w:color="auto"/>
          </w:divBdr>
        </w:div>
        <w:div w:id="1266839778">
          <w:marLeft w:val="0"/>
          <w:marRight w:val="0"/>
          <w:marTop w:val="0"/>
          <w:marBottom w:val="55"/>
          <w:divBdr>
            <w:top w:val="none" w:sz="0" w:space="0" w:color="auto"/>
            <w:left w:val="none" w:sz="0" w:space="0" w:color="auto"/>
            <w:bottom w:val="none" w:sz="0" w:space="0" w:color="auto"/>
            <w:right w:val="none" w:sz="0" w:space="0" w:color="auto"/>
          </w:divBdr>
        </w:div>
        <w:div w:id="1519192859">
          <w:marLeft w:val="0"/>
          <w:marRight w:val="0"/>
          <w:marTop w:val="0"/>
          <w:marBottom w:val="55"/>
          <w:divBdr>
            <w:top w:val="none" w:sz="0" w:space="0" w:color="auto"/>
            <w:left w:val="none" w:sz="0" w:space="0" w:color="auto"/>
            <w:bottom w:val="none" w:sz="0" w:space="0" w:color="auto"/>
            <w:right w:val="none" w:sz="0" w:space="0" w:color="auto"/>
          </w:divBdr>
        </w:div>
      </w:divsChild>
    </w:div>
    <w:div w:id="242763719">
      <w:bodyDiv w:val="1"/>
      <w:marLeft w:val="0"/>
      <w:marRight w:val="0"/>
      <w:marTop w:val="0"/>
      <w:marBottom w:val="0"/>
      <w:divBdr>
        <w:top w:val="none" w:sz="0" w:space="0" w:color="auto"/>
        <w:left w:val="none" w:sz="0" w:space="0" w:color="auto"/>
        <w:bottom w:val="none" w:sz="0" w:space="0" w:color="auto"/>
        <w:right w:val="none" w:sz="0" w:space="0" w:color="auto"/>
      </w:divBdr>
      <w:divsChild>
        <w:div w:id="2030063636">
          <w:marLeft w:val="0"/>
          <w:marRight w:val="0"/>
          <w:marTop w:val="0"/>
          <w:marBottom w:val="55"/>
          <w:divBdr>
            <w:top w:val="none" w:sz="0" w:space="0" w:color="auto"/>
            <w:left w:val="none" w:sz="0" w:space="0" w:color="auto"/>
            <w:bottom w:val="none" w:sz="0" w:space="0" w:color="auto"/>
            <w:right w:val="none" w:sz="0" w:space="0" w:color="auto"/>
          </w:divBdr>
        </w:div>
        <w:div w:id="679896512">
          <w:marLeft w:val="0"/>
          <w:marRight w:val="0"/>
          <w:marTop w:val="0"/>
          <w:marBottom w:val="55"/>
          <w:divBdr>
            <w:top w:val="none" w:sz="0" w:space="0" w:color="auto"/>
            <w:left w:val="none" w:sz="0" w:space="0" w:color="auto"/>
            <w:bottom w:val="none" w:sz="0" w:space="0" w:color="auto"/>
            <w:right w:val="none" w:sz="0" w:space="0" w:color="auto"/>
          </w:divBdr>
        </w:div>
        <w:div w:id="1190265293">
          <w:marLeft w:val="0"/>
          <w:marRight w:val="0"/>
          <w:marTop w:val="0"/>
          <w:marBottom w:val="55"/>
          <w:divBdr>
            <w:top w:val="none" w:sz="0" w:space="0" w:color="auto"/>
            <w:left w:val="none" w:sz="0" w:space="0" w:color="auto"/>
            <w:bottom w:val="none" w:sz="0" w:space="0" w:color="auto"/>
            <w:right w:val="none" w:sz="0" w:space="0" w:color="auto"/>
          </w:divBdr>
        </w:div>
      </w:divsChild>
    </w:div>
    <w:div w:id="252982363">
      <w:bodyDiv w:val="1"/>
      <w:marLeft w:val="0"/>
      <w:marRight w:val="0"/>
      <w:marTop w:val="0"/>
      <w:marBottom w:val="0"/>
      <w:divBdr>
        <w:top w:val="none" w:sz="0" w:space="0" w:color="auto"/>
        <w:left w:val="none" w:sz="0" w:space="0" w:color="auto"/>
        <w:bottom w:val="none" w:sz="0" w:space="0" w:color="auto"/>
        <w:right w:val="none" w:sz="0" w:space="0" w:color="auto"/>
      </w:divBdr>
    </w:div>
    <w:div w:id="283733456">
      <w:bodyDiv w:val="1"/>
      <w:marLeft w:val="0"/>
      <w:marRight w:val="0"/>
      <w:marTop w:val="0"/>
      <w:marBottom w:val="0"/>
      <w:divBdr>
        <w:top w:val="none" w:sz="0" w:space="0" w:color="auto"/>
        <w:left w:val="none" w:sz="0" w:space="0" w:color="auto"/>
        <w:bottom w:val="none" w:sz="0" w:space="0" w:color="auto"/>
        <w:right w:val="none" w:sz="0" w:space="0" w:color="auto"/>
      </w:divBdr>
      <w:divsChild>
        <w:div w:id="287199154">
          <w:marLeft w:val="0"/>
          <w:marRight w:val="0"/>
          <w:marTop w:val="0"/>
          <w:marBottom w:val="55"/>
          <w:divBdr>
            <w:top w:val="none" w:sz="0" w:space="0" w:color="auto"/>
            <w:left w:val="none" w:sz="0" w:space="0" w:color="auto"/>
            <w:bottom w:val="none" w:sz="0" w:space="0" w:color="auto"/>
            <w:right w:val="none" w:sz="0" w:space="0" w:color="auto"/>
          </w:divBdr>
        </w:div>
        <w:div w:id="1174102785">
          <w:marLeft w:val="835"/>
          <w:marRight w:val="0"/>
          <w:marTop w:val="0"/>
          <w:marBottom w:val="55"/>
          <w:divBdr>
            <w:top w:val="none" w:sz="0" w:space="0" w:color="auto"/>
            <w:left w:val="none" w:sz="0" w:space="0" w:color="auto"/>
            <w:bottom w:val="none" w:sz="0" w:space="0" w:color="auto"/>
            <w:right w:val="none" w:sz="0" w:space="0" w:color="auto"/>
          </w:divBdr>
        </w:div>
        <w:div w:id="1138496001">
          <w:marLeft w:val="0"/>
          <w:marRight w:val="0"/>
          <w:marTop w:val="0"/>
          <w:marBottom w:val="55"/>
          <w:divBdr>
            <w:top w:val="none" w:sz="0" w:space="0" w:color="auto"/>
            <w:left w:val="none" w:sz="0" w:space="0" w:color="auto"/>
            <w:bottom w:val="none" w:sz="0" w:space="0" w:color="auto"/>
            <w:right w:val="none" w:sz="0" w:space="0" w:color="auto"/>
          </w:divBdr>
        </w:div>
        <w:div w:id="17972212">
          <w:marLeft w:val="0"/>
          <w:marRight w:val="0"/>
          <w:marTop w:val="0"/>
          <w:marBottom w:val="55"/>
          <w:divBdr>
            <w:top w:val="none" w:sz="0" w:space="0" w:color="auto"/>
            <w:left w:val="none" w:sz="0" w:space="0" w:color="auto"/>
            <w:bottom w:val="none" w:sz="0" w:space="0" w:color="auto"/>
            <w:right w:val="none" w:sz="0" w:space="0" w:color="auto"/>
          </w:divBdr>
        </w:div>
      </w:divsChild>
    </w:div>
    <w:div w:id="336809482">
      <w:bodyDiv w:val="1"/>
      <w:marLeft w:val="0"/>
      <w:marRight w:val="0"/>
      <w:marTop w:val="0"/>
      <w:marBottom w:val="0"/>
      <w:divBdr>
        <w:top w:val="none" w:sz="0" w:space="0" w:color="auto"/>
        <w:left w:val="none" w:sz="0" w:space="0" w:color="auto"/>
        <w:bottom w:val="none" w:sz="0" w:space="0" w:color="auto"/>
        <w:right w:val="none" w:sz="0" w:space="0" w:color="auto"/>
      </w:divBdr>
      <w:divsChild>
        <w:div w:id="357702422">
          <w:marLeft w:val="0"/>
          <w:marRight w:val="0"/>
          <w:marTop w:val="0"/>
          <w:marBottom w:val="55"/>
          <w:divBdr>
            <w:top w:val="none" w:sz="0" w:space="0" w:color="auto"/>
            <w:left w:val="none" w:sz="0" w:space="0" w:color="auto"/>
            <w:bottom w:val="none" w:sz="0" w:space="0" w:color="auto"/>
            <w:right w:val="none" w:sz="0" w:space="0" w:color="auto"/>
          </w:divBdr>
        </w:div>
        <w:div w:id="913783123">
          <w:marLeft w:val="0"/>
          <w:marRight w:val="0"/>
          <w:marTop w:val="0"/>
          <w:marBottom w:val="55"/>
          <w:divBdr>
            <w:top w:val="none" w:sz="0" w:space="0" w:color="auto"/>
            <w:left w:val="none" w:sz="0" w:space="0" w:color="auto"/>
            <w:bottom w:val="none" w:sz="0" w:space="0" w:color="auto"/>
            <w:right w:val="none" w:sz="0" w:space="0" w:color="auto"/>
          </w:divBdr>
        </w:div>
        <w:div w:id="380205447">
          <w:marLeft w:val="0"/>
          <w:marRight w:val="0"/>
          <w:marTop w:val="0"/>
          <w:marBottom w:val="55"/>
          <w:divBdr>
            <w:top w:val="none" w:sz="0" w:space="0" w:color="auto"/>
            <w:left w:val="none" w:sz="0" w:space="0" w:color="auto"/>
            <w:bottom w:val="none" w:sz="0" w:space="0" w:color="auto"/>
            <w:right w:val="none" w:sz="0" w:space="0" w:color="auto"/>
          </w:divBdr>
        </w:div>
        <w:div w:id="585385791">
          <w:marLeft w:val="0"/>
          <w:marRight w:val="0"/>
          <w:marTop w:val="0"/>
          <w:marBottom w:val="55"/>
          <w:divBdr>
            <w:top w:val="none" w:sz="0" w:space="0" w:color="auto"/>
            <w:left w:val="none" w:sz="0" w:space="0" w:color="auto"/>
            <w:bottom w:val="none" w:sz="0" w:space="0" w:color="auto"/>
            <w:right w:val="none" w:sz="0" w:space="0" w:color="auto"/>
          </w:divBdr>
        </w:div>
        <w:div w:id="1069614441">
          <w:marLeft w:val="0"/>
          <w:marRight w:val="0"/>
          <w:marTop w:val="0"/>
          <w:marBottom w:val="55"/>
          <w:divBdr>
            <w:top w:val="none" w:sz="0" w:space="0" w:color="auto"/>
            <w:left w:val="none" w:sz="0" w:space="0" w:color="auto"/>
            <w:bottom w:val="none" w:sz="0" w:space="0" w:color="auto"/>
            <w:right w:val="none" w:sz="0" w:space="0" w:color="auto"/>
          </w:divBdr>
        </w:div>
      </w:divsChild>
    </w:div>
    <w:div w:id="356085583">
      <w:bodyDiv w:val="1"/>
      <w:marLeft w:val="0"/>
      <w:marRight w:val="0"/>
      <w:marTop w:val="0"/>
      <w:marBottom w:val="0"/>
      <w:divBdr>
        <w:top w:val="none" w:sz="0" w:space="0" w:color="auto"/>
        <w:left w:val="none" w:sz="0" w:space="0" w:color="auto"/>
        <w:bottom w:val="none" w:sz="0" w:space="0" w:color="auto"/>
        <w:right w:val="none" w:sz="0" w:space="0" w:color="auto"/>
      </w:divBdr>
      <w:divsChild>
        <w:div w:id="84150252">
          <w:marLeft w:val="0"/>
          <w:marRight w:val="0"/>
          <w:marTop w:val="0"/>
          <w:marBottom w:val="55"/>
          <w:divBdr>
            <w:top w:val="none" w:sz="0" w:space="0" w:color="auto"/>
            <w:left w:val="none" w:sz="0" w:space="0" w:color="auto"/>
            <w:bottom w:val="none" w:sz="0" w:space="0" w:color="auto"/>
            <w:right w:val="none" w:sz="0" w:space="0" w:color="auto"/>
          </w:divBdr>
        </w:div>
        <w:div w:id="1178468567">
          <w:marLeft w:val="0"/>
          <w:marRight w:val="0"/>
          <w:marTop w:val="0"/>
          <w:marBottom w:val="55"/>
          <w:divBdr>
            <w:top w:val="none" w:sz="0" w:space="0" w:color="auto"/>
            <w:left w:val="none" w:sz="0" w:space="0" w:color="auto"/>
            <w:bottom w:val="none" w:sz="0" w:space="0" w:color="auto"/>
            <w:right w:val="none" w:sz="0" w:space="0" w:color="auto"/>
          </w:divBdr>
        </w:div>
        <w:div w:id="1590308722">
          <w:marLeft w:val="0"/>
          <w:marRight w:val="0"/>
          <w:marTop w:val="0"/>
          <w:marBottom w:val="55"/>
          <w:divBdr>
            <w:top w:val="none" w:sz="0" w:space="0" w:color="auto"/>
            <w:left w:val="none" w:sz="0" w:space="0" w:color="auto"/>
            <w:bottom w:val="none" w:sz="0" w:space="0" w:color="auto"/>
            <w:right w:val="none" w:sz="0" w:space="0" w:color="auto"/>
          </w:divBdr>
        </w:div>
        <w:div w:id="1861510018">
          <w:marLeft w:val="0"/>
          <w:marRight w:val="0"/>
          <w:marTop w:val="0"/>
          <w:marBottom w:val="55"/>
          <w:divBdr>
            <w:top w:val="none" w:sz="0" w:space="0" w:color="auto"/>
            <w:left w:val="none" w:sz="0" w:space="0" w:color="auto"/>
            <w:bottom w:val="none" w:sz="0" w:space="0" w:color="auto"/>
            <w:right w:val="none" w:sz="0" w:space="0" w:color="auto"/>
          </w:divBdr>
        </w:div>
        <w:div w:id="1686325837">
          <w:marLeft w:val="0"/>
          <w:marRight w:val="0"/>
          <w:marTop w:val="0"/>
          <w:marBottom w:val="55"/>
          <w:divBdr>
            <w:top w:val="none" w:sz="0" w:space="0" w:color="auto"/>
            <w:left w:val="none" w:sz="0" w:space="0" w:color="auto"/>
            <w:bottom w:val="none" w:sz="0" w:space="0" w:color="auto"/>
            <w:right w:val="none" w:sz="0" w:space="0" w:color="auto"/>
          </w:divBdr>
        </w:div>
      </w:divsChild>
    </w:div>
    <w:div w:id="357390123">
      <w:bodyDiv w:val="1"/>
      <w:marLeft w:val="0"/>
      <w:marRight w:val="0"/>
      <w:marTop w:val="0"/>
      <w:marBottom w:val="0"/>
      <w:divBdr>
        <w:top w:val="none" w:sz="0" w:space="0" w:color="auto"/>
        <w:left w:val="none" w:sz="0" w:space="0" w:color="auto"/>
        <w:bottom w:val="none" w:sz="0" w:space="0" w:color="auto"/>
        <w:right w:val="none" w:sz="0" w:space="0" w:color="auto"/>
      </w:divBdr>
      <w:divsChild>
        <w:div w:id="863060494">
          <w:marLeft w:val="0"/>
          <w:marRight w:val="0"/>
          <w:marTop w:val="0"/>
          <w:marBottom w:val="55"/>
          <w:divBdr>
            <w:top w:val="none" w:sz="0" w:space="0" w:color="auto"/>
            <w:left w:val="none" w:sz="0" w:space="0" w:color="auto"/>
            <w:bottom w:val="none" w:sz="0" w:space="0" w:color="auto"/>
            <w:right w:val="none" w:sz="0" w:space="0" w:color="auto"/>
          </w:divBdr>
        </w:div>
        <w:div w:id="1224147647">
          <w:marLeft w:val="0"/>
          <w:marRight w:val="0"/>
          <w:marTop w:val="0"/>
          <w:marBottom w:val="55"/>
          <w:divBdr>
            <w:top w:val="none" w:sz="0" w:space="0" w:color="auto"/>
            <w:left w:val="none" w:sz="0" w:space="0" w:color="auto"/>
            <w:bottom w:val="none" w:sz="0" w:space="0" w:color="auto"/>
            <w:right w:val="none" w:sz="0" w:space="0" w:color="auto"/>
          </w:divBdr>
        </w:div>
        <w:div w:id="1628659872">
          <w:marLeft w:val="0"/>
          <w:marRight w:val="0"/>
          <w:marTop w:val="0"/>
          <w:marBottom w:val="55"/>
          <w:divBdr>
            <w:top w:val="none" w:sz="0" w:space="0" w:color="auto"/>
            <w:left w:val="none" w:sz="0" w:space="0" w:color="auto"/>
            <w:bottom w:val="none" w:sz="0" w:space="0" w:color="auto"/>
            <w:right w:val="none" w:sz="0" w:space="0" w:color="auto"/>
          </w:divBdr>
        </w:div>
        <w:div w:id="8529129">
          <w:marLeft w:val="0"/>
          <w:marRight w:val="0"/>
          <w:marTop w:val="0"/>
          <w:marBottom w:val="55"/>
          <w:divBdr>
            <w:top w:val="none" w:sz="0" w:space="0" w:color="auto"/>
            <w:left w:val="none" w:sz="0" w:space="0" w:color="auto"/>
            <w:bottom w:val="none" w:sz="0" w:space="0" w:color="auto"/>
            <w:right w:val="none" w:sz="0" w:space="0" w:color="auto"/>
          </w:divBdr>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96606">
      <w:bodyDiv w:val="1"/>
      <w:marLeft w:val="0"/>
      <w:marRight w:val="0"/>
      <w:marTop w:val="0"/>
      <w:marBottom w:val="0"/>
      <w:divBdr>
        <w:top w:val="none" w:sz="0" w:space="0" w:color="auto"/>
        <w:left w:val="none" w:sz="0" w:space="0" w:color="auto"/>
        <w:bottom w:val="none" w:sz="0" w:space="0" w:color="auto"/>
        <w:right w:val="none" w:sz="0" w:space="0" w:color="auto"/>
      </w:divBdr>
      <w:divsChild>
        <w:div w:id="859389184">
          <w:marLeft w:val="0"/>
          <w:marRight w:val="0"/>
          <w:marTop w:val="0"/>
          <w:marBottom w:val="55"/>
          <w:divBdr>
            <w:top w:val="none" w:sz="0" w:space="0" w:color="auto"/>
            <w:left w:val="none" w:sz="0" w:space="0" w:color="auto"/>
            <w:bottom w:val="none" w:sz="0" w:space="0" w:color="auto"/>
            <w:right w:val="none" w:sz="0" w:space="0" w:color="auto"/>
          </w:divBdr>
        </w:div>
        <w:div w:id="397096196">
          <w:marLeft w:val="835"/>
          <w:marRight w:val="0"/>
          <w:marTop w:val="0"/>
          <w:marBottom w:val="55"/>
          <w:divBdr>
            <w:top w:val="none" w:sz="0" w:space="0" w:color="auto"/>
            <w:left w:val="none" w:sz="0" w:space="0" w:color="auto"/>
            <w:bottom w:val="none" w:sz="0" w:space="0" w:color="auto"/>
            <w:right w:val="none" w:sz="0" w:space="0" w:color="auto"/>
          </w:divBdr>
        </w:div>
        <w:div w:id="193427012">
          <w:marLeft w:val="0"/>
          <w:marRight w:val="0"/>
          <w:marTop w:val="0"/>
          <w:marBottom w:val="55"/>
          <w:divBdr>
            <w:top w:val="none" w:sz="0" w:space="0" w:color="auto"/>
            <w:left w:val="none" w:sz="0" w:space="0" w:color="auto"/>
            <w:bottom w:val="none" w:sz="0" w:space="0" w:color="auto"/>
            <w:right w:val="none" w:sz="0" w:space="0" w:color="auto"/>
          </w:divBdr>
        </w:div>
        <w:div w:id="1724909969">
          <w:marLeft w:val="0"/>
          <w:marRight w:val="0"/>
          <w:marTop w:val="0"/>
          <w:marBottom w:val="55"/>
          <w:divBdr>
            <w:top w:val="none" w:sz="0" w:space="0" w:color="auto"/>
            <w:left w:val="none" w:sz="0" w:space="0" w:color="auto"/>
            <w:bottom w:val="none" w:sz="0" w:space="0" w:color="auto"/>
            <w:right w:val="none" w:sz="0" w:space="0" w:color="auto"/>
          </w:divBdr>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3559190">
      <w:bodyDiv w:val="1"/>
      <w:marLeft w:val="0"/>
      <w:marRight w:val="0"/>
      <w:marTop w:val="0"/>
      <w:marBottom w:val="0"/>
      <w:divBdr>
        <w:top w:val="none" w:sz="0" w:space="0" w:color="auto"/>
        <w:left w:val="none" w:sz="0" w:space="0" w:color="auto"/>
        <w:bottom w:val="none" w:sz="0" w:space="0" w:color="auto"/>
        <w:right w:val="none" w:sz="0" w:space="0" w:color="auto"/>
      </w:divBdr>
      <w:divsChild>
        <w:div w:id="1141967900">
          <w:marLeft w:val="720"/>
          <w:marRight w:val="0"/>
          <w:marTop w:val="0"/>
          <w:marBottom w:val="55"/>
          <w:divBdr>
            <w:top w:val="none" w:sz="0" w:space="0" w:color="auto"/>
            <w:left w:val="none" w:sz="0" w:space="0" w:color="auto"/>
            <w:bottom w:val="none" w:sz="0" w:space="0" w:color="auto"/>
            <w:right w:val="none" w:sz="0" w:space="0" w:color="auto"/>
          </w:divBdr>
        </w:div>
      </w:divsChild>
    </w:div>
    <w:div w:id="618223103">
      <w:bodyDiv w:val="1"/>
      <w:marLeft w:val="0"/>
      <w:marRight w:val="0"/>
      <w:marTop w:val="0"/>
      <w:marBottom w:val="0"/>
      <w:divBdr>
        <w:top w:val="none" w:sz="0" w:space="0" w:color="auto"/>
        <w:left w:val="none" w:sz="0" w:space="0" w:color="auto"/>
        <w:bottom w:val="none" w:sz="0" w:space="0" w:color="auto"/>
        <w:right w:val="none" w:sz="0" w:space="0" w:color="auto"/>
      </w:divBdr>
      <w:divsChild>
        <w:div w:id="1435588434">
          <w:marLeft w:val="0"/>
          <w:marRight w:val="0"/>
          <w:marTop w:val="0"/>
          <w:marBottom w:val="55"/>
          <w:divBdr>
            <w:top w:val="none" w:sz="0" w:space="0" w:color="auto"/>
            <w:left w:val="none" w:sz="0" w:space="0" w:color="auto"/>
            <w:bottom w:val="none" w:sz="0" w:space="0" w:color="auto"/>
            <w:right w:val="none" w:sz="0" w:space="0" w:color="auto"/>
          </w:divBdr>
        </w:div>
        <w:div w:id="883254660">
          <w:marLeft w:val="0"/>
          <w:marRight w:val="0"/>
          <w:marTop w:val="0"/>
          <w:marBottom w:val="55"/>
          <w:divBdr>
            <w:top w:val="none" w:sz="0" w:space="0" w:color="auto"/>
            <w:left w:val="none" w:sz="0" w:space="0" w:color="auto"/>
            <w:bottom w:val="none" w:sz="0" w:space="0" w:color="auto"/>
            <w:right w:val="none" w:sz="0" w:space="0" w:color="auto"/>
          </w:divBdr>
        </w:div>
        <w:div w:id="1312371070">
          <w:marLeft w:val="0"/>
          <w:marRight w:val="0"/>
          <w:marTop w:val="0"/>
          <w:marBottom w:val="55"/>
          <w:divBdr>
            <w:top w:val="none" w:sz="0" w:space="0" w:color="auto"/>
            <w:left w:val="none" w:sz="0" w:space="0" w:color="auto"/>
            <w:bottom w:val="none" w:sz="0" w:space="0" w:color="auto"/>
            <w:right w:val="none" w:sz="0" w:space="0" w:color="auto"/>
          </w:divBdr>
        </w:div>
        <w:div w:id="1851026060">
          <w:marLeft w:val="0"/>
          <w:marRight w:val="0"/>
          <w:marTop w:val="0"/>
          <w:marBottom w:val="55"/>
          <w:divBdr>
            <w:top w:val="none" w:sz="0" w:space="0" w:color="auto"/>
            <w:left w:val="none" w:sz="0" w:space="0" w:color="auto"/>
            <w:bottom w:val="none" w:sz="0" w:space="0" w:color="auto"/>
            <w:right w:val="none" w:sz="0" w:space="0" w:color="auto"/>
          </w:divBdr>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128905">
      <w:bodyDiv w:val="1"/>
      <w:marLeft w:val="0"/>
      <w:marRight w:val="0"/>
      <w:marTop w:val="0"/>
      <w:marBottom w:val="0"/>
      <w:divBdr>
        <w:top w:val="none" w:sz="0" w:space="0" w:color="auto"/>
        <w:left w:val="none" w:sz="0" w:space="0" w:color="auto"/>
        <w:bottom w:val="none" w:sz="0" w:space="0" w:color="auto"/>
        <w:right w:val="none" w:sz="0" w:space="0" w:color="auto"/>
      </w:divBdr>
    </w:div>
    <w:div w:id="648554877">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0250923">
      <w:bodyDiv w:val="1"/>
      <w:marLeft w:val="0"/>
      <w:marRight w:val="0"/>
      <w:marTop w:val="0"/>
      <w:marBottom w:val="0"/>
      <w:divBdr>
        <w:top w:val="none" w:sz="0" w:space="0" w:color="auto"/>
        <w:left w:val="none" w:sz="0" w:space="0" w:color="auto"/>
        <w:bottom w:val="none" w:sz="0" w:space="0" w:color="auto"/>
        <w:right w:val="none" w:sz="0" w:space="0" w:color="auto"/>
      </w:divBdr>
    </w:div>
    <w:div w:id="752701286">
      <w:bodyDiv w:val="1"/>
      <w:marLeft w:val="0"/>
      <w:marRight w:val="0"/>
      <w:marTop w:val="0"/>
      <w:marBottom w:val="0"/>
      <w:divBdr>
        <w:top w:val="none" w:sz="0" w:space="0" w:color="auto"/>
        <w:left w:val="none" w:sz="0" w:space="0" w:color="auto"/>
        <w:bottom w:val="none" w:sz="0" w:space="0" w:color="auto"/>
        <w:right w:val="none" w:sz="0" w:space="0" w:color="auto"/>
      </w:divBdr>
      <w:divsChild>
        <w:div w:id="864054805">
          <w:marLeft w:val="0"/>
          <w:marRight w:val="0"/>
          <w:marTop w:val="0"/>
          <w:marBottom w:val="55"/>
          <w:divBdr>
            <w:top w:val="none" w:sz="0" w:space="0" w:color="auto"/>
            <w:left w:val="none" w:sz="0" w:space="0" w:color="auto"/>
            <w:bottom w:val="none" w:sz="0" w:space="0" w:color="auto"/>
            <w:right w:val="none" w:sz="0" w:space="0" w:color="auto"/>
          </w:divBdr>
        </w:div>
        <w:div w:id="720787068">
          <w:marLeft w:val="0"/>
          <w:marRight w:val="0"/>
          <w:marTop w:val="0"/>
          <w:marBottom w:val="55"/>
          <w:divBdr>
            <w:top w:val="none" w:sz="0" w:space="0" w:color="auto"/>
            <w:left w:val="none" w:sz="0" w:space="0" w:color="auto"/>
            <w:bottom w:val="none" w:sz="0" w:space="0" w:color="auto"/>
            <w:right w:val="none" w:sz="0" w:space="0" w:color="auto"/>
          </w:divBdr>
        </w:div>
        <w:div w:id="1259559089">
          <w:marLeft w:val="994"/>
          <w:marRight w:val="0"/>
          <w:marTop w:val="0"/>
          <w:marBottom w:val="55"/>
          <w:divBdr>
            <w:top w:val="none" w:sz="0" w:space="0" w:color="auto"/>
            <w:left w:val="none" w:sz="0" w:space="0" w:color="auto"/>
            <w:bottom w:val="none" w:sz="0" w:space="0" w:color="auto"/>
            <w:right w:val="none" w:sz="0" w:space="0" w:color="auto"/>
          </w:divBdr>
        </w:div>
        <w:div w:id="1954894725">
          <w:marLeft w:val="994"/>
          <w:marRight w:val="0"/>
          <w:marTop w:val="0"/>
          <w:marBottom w:val="55"/>
          <w:divBdr>
            <w:top w:val="none" w:sz="0" w:space="0" w:color="auto"/>
            <w:left w:val="none" w:sz="0" w:space="0" w:color="auto"/>
            <w:bottom w:val="none" w:sz="0" w:space="0" w:color="auto"/>
            <w:right w:val="none" w:sz="0" w:space="0" w:color="auto"/>
          </w:divBdr>
        </w:div>
        <w:div w:id="1469467788">
          <w:marLeft w:val="994"/>
          <w:marRight w:val="0"/>
          <w:marTop w:val="0"/>
          <w:marBottom w:val="55"/>
          <w:divBdr>
            <w:top w:val="none" w:sz="0" w:space="0" w:color="auto"/>
            <w:left w:val="none" w:sz="0" w:space="0" w:color="auto"/>
            <w:bottom w:val="none" w:sz="0" w:space="0" w:color="auto"/>
            <w:right w:val="none" w:sz="0" w:space="0" w:color="auto"/>
          </w:divBdr>
        </w:div>
      </w:divsChild>
    </w:div>
    <w:div w:id="757605881">
      <w:bodyDiv w:val="1"/>
      <w:marLeft w:val="0"/>
      <w:marRight w:val="0"/>
      <w:marTop w:val="0"/>
      <w:marBottom w:val="0"/>
      <w:divBdr>
        <w:top w:val="none" w:sz="0" w:space="0" w:color="auto"/>
        <w:left w:val="none" w:sz="0" w:space="0" w:color="auto"/>
        <w:bottom w:val="none" w:sz="0" w:space="0" w:color="auto"/>
        <w:right w:val="none" w:sz="0" w:space="0" w:color="auto"/>
      </w:divBdr>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3766686">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652779">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23876301">
      <w:bodyDiv w:val="1"/>
      <w:marLeft w:val="0"/>
      <w:marRight w:val="0"/>
      <w:marTop w:val="0"/>
      <w:marBottom w:val="0"/>
      <w:divBdr>
        <w:top w:val="none" w:sz="0" w:space="0" w:color="auto"/>
        <w:left w:val="none" w:sz="0" w:space="0" w:color="auto"/>
        <w:bottom w:val="none" w:sz="0" w:space="0" w:color="auto"/>
        <w:right w:val="none" w:sz="0" w:space="0" w:color="auto"/>
      </w:divBdr>
    </w:div>
    <w:div w:id="964046524">
      <w:bodyDiv w:val="1"/>
      <w:marLeft w:val="0"/>
      <w:marRight w:val="0"/>
      <w:marTop w:val="0"/>
      <w:marBottom w:val="0"/>
      <w:divBdr>
        <w:top w:val="none" w:sz="0" w:space="0" w:color="auto"/>
        <w:left w:val="none" w:sz="0" w:space="0" w:color="auto"/>
        <w:bottom w:val="none" w:sz="0" w:space="0" w:color="auto"/>
        <w:right w:val="none" w:sz="0" w:space="0" w:color="auto"/>
      </w:divBdr>
      <w:divsChild>
        <w:div w:id="509411339">
          <w:marLeft w:val="0"/>
          <w:marRight w:val="0"/>
          <w:marTop w:val="0"/>
          <w:marBottom w:val="55"/>
          <w:divBdr>
            <w:top w:val="none" w:sz="0" w:space="0" w:color="auto"/>
            <w:left w:val="none" w:sz="0" w:space="0" w:color="auto"/>
            <w:bottom w:val="none" w:sz="0" w:space="0" w:color="auto"/>
            <w:right w:val="none" w:sz="0" w:space="0" w:color="auto"/>
          </w:divBdr>
        </w:div>
        <w:div w:id="1424112223">
          <w:marLeft w:val="0"/>
          <w:marRight w:val="0"/>
          <w:marTop w:val="0"/>
          <w:marBottom w:val="55"/>
          <w:divBdr>
            <w:top w:val="none" w:sz="0" w:space="0" w:color="auto"/>
            <w:left w:val="none" w:sz="0" w:space="0" w:color="auto"/>
            <w:bottom w:val="none" w:sz="0" w:space="0" w:color="auto"/>
            <w:right w:val="none" w:sz="0" w:space="0" w:color="auto"/>
          </w:divBdr>
        </w:div>
        <w:div w:id="730539320">
          <w:marLeft w:val="835"/>
          <w:marRight w:val="0"/>
          <w:marTop w:val="0"/>
          <w:marBottom w:val="55"/>
          <w:divBdr>
            <w:top w:val="none" w:sz="0" w:space="0" w:color="auto"/>
            <w:left w:val="none" w:sz="0" w:space="0" w:color="auto"/>
            <w:bottom w:val="none" w:sz="0" w:space="0" w:color="auto"/>
            <w:right w:val="none" w:sz="0" w:space="0" w:color="auto"/>
          </w:divBdr>
        </w:div>
        <w:div w:id="1468162748">
          <w:marLeft w:val="835"/>
          <w:marRight w:val="0"/>
          <w:marTop w:val="0"/>
          <w:marBottom w:val="55"/>
          <w:divBdr>
            <w:top w:val="none" w:sz="0" w:space="0" w:color="auto"/>
            <w:left w:val="none" w:sz="0" w:space="0" w:color="auto"/>
            <w:bottom w:val="none" w:sz="0" w:space="0" w:color="auto"/>
            <w:right w:val="none" w:sz="0" w:space="0" w:color="auto"/>
          </w:divBdr>
        </w:div>
        <w:div w:id="125855959">
          <w:marLeft w:val="274"/>
          <w:marRight w:val="0"/>
          <w:marTop w:val="0"/>
          <w:marBottom w:val="55"/>
          <w:divBdr>
            <w:top w:val="none" w:sz="0" w:space="0" w:color="auto"/>
            <w:left w:val="none" w:sz="0" w:space="0" w:color="auto"/>
            <w:bottom w:val="none" w:sz="0" w:space="0" w:color="auto"/>
            <w:right w:val="none" w:sz="0" w:space="0" w:color="auto"/>
          </w:divBdr>
        </w:div>
        <w:div w:id="696928536">
          <w:marLeft w:val="274"/>
          <w:marRight w:val="0"/>
          <w:marTop w:val="0"/>
          <w:marBottom w:val="55"/>
          <w:divBdr>
            <w:top w:val="none" w:sz="0" w:space="0" w:color="auto"/>
            <w:left w:val="none" w:sz="0" w:space="0" w:color="auto"/>
            <w:bottom w:val="none" w:sz="0" w:space="0" w:color="auto"/>
            <w:right w:val="none" w:sz="0" w:space="0" w:color="auto"/>
          </w:divBdr>
        </w:div>
        <w:div w:id="937908388">
          <w:marLeft w:val="274"/>
          <w:marRight w:val="0"/>
          <w:marTop w:val="0"/>
          <w:marBottom w:val="55"/>
          <w:divBdr>
            <w:top w:val="none" w:sz="0" w:space="0" w:color="auto"/>
            <w:left w:val="none" w:sz="0" w:space="0" w:color="auto"/>
            <w:bottom w:val="none" w:sz="0" w:space="0" w:color="auto"/>
            <w:right w:val="none" w:sz="0" w:space="0" w:color="auto"/>
          </w:divBdr>
        </w:div>
      </w:divsChild>
    </w:div>
    <w:div w:id="981008717">
      <w:bodyDiv w:val="1"/>
      <w:marLeft w:val="0"/>
      <w:marRight w:val="0"/>
      <w:marTop w:val="0"/>
      <w:marBottom w:val="0"/>
      <w:divBdr>
        <w:top w:val="none" w:sz="0" w:space="0" w:color="auto"/>
        <w:left w:val="none" w:sz="0" w:space="0" w:color="auto"/>
        <w:bottom w:val="none" w:sz="0" w:space="0" w:color="auto"/>
        <w:right w:val="none" w:sz="0" w:space="0" w:color="auto"/>
      </w:divBdr>
      <w:divsChild>
        <w:div w:id="668219914">
          <w:marLeft w:val="0"/>
          <w:marRight w:val="0"/>
          <w:marTop w:val="0"/>
          <w:marBottom w:val="55"/>
          <w:divBdr>
            <w:top w:val="none" w:sz="0" w:space="0" w:color="auto"/>
            <w:left w:val="none" w:sz="0" w:space="0" w:color="auto"/>
            <w:bottom w:val="none" w:sz="0" w:space="0" w:color="auto"/>
            <w:right w:val="none" w:sz="0" w:space="0" w:color="auto"/>
          </w:divBdr>
        </w:div>
        <w:div w:id="1089305412">
          <w:marLeft w:val="0"/>
          <w:marRight w:val="0"/>
          <w:marTop w:val="0"/>
          <w:marBottom w:val="55"/>
          <w:divBdr>
            <w:top w:val="none" w:sz="0" w:space="0" w:color="auto"/>
            <w:left w:val="none" w:sz="0" w:space="0" w:color="auto"/>
            <w:bottom w:val="none" w:sz="0" w:space="0" w:color="auto"/>
            <w:right w:val="none" w:sz="0" w:space="0" w:color="auto"/>
          </w:divBdr>
        </w:div>
        <w:div w:id="1721854565">
          <w:marLeft w:val="0"/>
          <w:marRight w:val="0"/>
          <w:marTop w:val="0"/>
          <w:marBottom w:val="55"/>
          <w:divBdr>
            <w:top w:val="none" w:sz="0" w:space="0" w:color="auto"/>
            <w:left w:val="none" w:sz="0" w:space="0" w:color="auto"/>
            <w:bottom w:val="none" w:sz="0" w:space="0" w:color="auto"/>
            <w:right w:val="none" w:sz="0" w:space="0" w:color="auto"/>
          </w:divBdr>
        </w:div>
        <w:div w:id="872960971">
          <w:marLeft w:val="0"/>
          <w:marRight w:val="0"/>
          <w:marTop w:val="0"/>
          <w:marBottom w:val="55"/>
          <w:divBdr>
            <w:top w:val="none" w:sz="0" w:space="0" w:color="auto"/>
            <w:left w:val="none" w:sz="0" w:space="0" w:color="auto"/>
            <w:bottom w:val="none" w:sz="0" w:space="0" w:color="auto"/>
            <w:right w:val="none" w:sz="0" w:space="0" w:color="auto"/>
          </w:divBdr>
        </w:div>
        <w:div w:id="371805685">
          <w:marLeft w:val="0"/>
          <w:marRight w:val="0"/>
          <w:marTop w:val="0"/>
          <w:marBottom w:val="55"/>
          <w:divBdr>
            <w:top w:val="none" w:sz="0" w:space="0" w:color="auto"/>
            <w:left w:val="none" w:sz="0" w:space="0" w:color="auto"/>
            <w:bottom w:val="none" w:sz="0" w:space="0" w:color="auto"/>
            <w:right w:val="none" w:sz="0" w:space="0" w:color="auto"/>
          </w:divBdr>
        </w:div>
        <w:div w:id="517933385">
          <w:marLeft w:val="0"/>
          <w:marRight w:val="0"/>
          <w:marTop w:val="0"/>
          <w:marBottom w:val="55"/>
          <w:divBdr>
            <w:top w:val="none" w:sz="0" w:space="0" w:color="auto"/>
            <w:left w:val="none" w:sz="0" w:space="0" w:color="auto"/>
            <w:bottom w:val="none" w:sz="0" w:space="0" w:color="auto"/>
            <w:right w:val="none" w:sz="0" w:space="0" w:color="auto"/>
          </w:divBdr>
        </w:div>
      </w:divsChild>
    </w:div>
    <w:div w:id="981931708">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605508">
      <w:bodyDiv w:val="1"/>
      <w:marLeft w:val="0"/>
      <w:marRight w:val="0"/>
      <w:marTop w:val="0"/>
      <w:marBottom w:val="0"/>
      <w:divBdr>
        <w:top w:val="none" w:sz="0" w:space="0" w:color="auto"/>
        <w:left w:val="none" w:sz="0" w:space="0" w:color="auto"/>
        <w:bottom w:val="none" w:sz="0" w:space="0" w:color="auto"/>
        <w:right w:val="none" w:sz="0" w:space="0" w:color="auto"/>
      </w:divBdr>
    </w:div>
    <w:div w:id="1176774433">
      <w:bodyDiv w:val="1"/>
      <w:marLeft w:val="0"/>
      <w:marRight w:val="0"/>
      <w:marTop w:val="0"/>
      <w:marBottom w:val="0"/>
      <w:divBdr>
        <w:top w:val="none" w:sz="0" w:space="0" w:color="auto"/>
        <w:left w:val="none" w:sz="0" w:space="0" w:color="auto"/>
        <w:bottom w:val="none" w:sz="0" w:space="0" w:color="auto"/>
        <w:right w:val="none" w:sz="0" w:space="0" w:color="auto"/>
      </w:divBdr>
      <w:divsChild>
        <w:div w:id="1474324107">
          <w:marLeft w:val="0"/>
          <w:marRight w:val="0"/>
          <w:marTop w:val="0"/>
          <w:marBottom w:val="55"/>
          <w:divBdr>
            <w:top w:val="none" w:sz="0" w:space="0" w:color="auto"/>
            <w:left w:val="none" w:sz="0" w:space="0" w:color="auto"/>
            <w:bottom w:val="none" w:sz="0" w:space="0" w:color="auto"/>
            <w:right w:val="none" w:sz="0" w:space="0" w:color="auto"/>
          </w:divBdr>
        </w:div>
        <w:div w:id="319701876">
          <w:marLeft w:val="0"/>
          <w:marRight w:val="0"/>
          <w:marTop w:val="0"/>
          <w:marBottom w:val="55"/>
          <w:divBdr>
            <w:top w:val="none" w:sz="0" w:space="0" w:color="auto"/>
            <w:left w:val="none" w:sz="0" w:space="0" w:color="auto"/>
            <w:bottom w:val="none" w:sz="0" w:space="0" w:color="auto"/>
            <w:right w:val="none" w:sz="0" w:space="0" w:color="auto"/>
          </w:divBdr>
        </w:div>
        <w:div w:id="1266841797">
          <w:marLeft w:val="0"/>
          <w:marRight w:val="0"/>
          <w:marTop w:val="0"/>
          <w:marBottom w:val="55"/>
          <w:divBdr>
            <w:top w:val="none" w:sz="0" w:space="0" w:color="auto"/>
            <w:left w:val="none" w:sz="0" w:space="0" w:color="auto"/>
            <w:bottom w:val="none" w:sz="0" w:space="0" w:color="auto"/>
            <w:right w:val="none" w:sz="0" w:space="0" w:color="auto"/>
          </w:divBdr>
        </w:div>
      </w:divsChild>
    </w:div>
    <w:div w:id="1178732235">
      <w:bodyDiv w:val="1"/>
      <w:marLeft w:val="0"/>
      <w:marRight w:val="0"/>
      <w:marTop w:val="0"/>
      <w:marBottom w:val="0"/>
      <w:divBdr>
        <w:top w:val="none" w:sz="0" w:space="0" w:color="auto"/>
        <w:left w:val="none" w:sz="0" w:space="0" w:color="auto"/>
        <w:bottom w:val="none" w:sz="0" w:space="0" w:color="auto"/>
        <w:right w:val="none" w:sz="0" w:space="0" w:color="auto"/>
      </w:divBdr>
      <w:divsChild>
        <w:div w:id="1549603987">
          <w:marLeft w:val="0"/>
          <w:marRight w:val="0"/>
          <w:marTop w:val="0"/>
          <w:marBottom w:val="55"/>
          <w:divBdr>
            <w:top w:val="none" w:sz="0" w:space="0" w:color="auto"/>
            <w:left w:val="none" w:sz="0" w:space="0" w:color="auto"/>
            <w:bottom w:val="none" w:sz="0" w:space="0" w:color="auto"/>
            <w:right w:val="none" w:sz="0" w:space="0" w:color="auto"/>
          </w:divBdr>
        </w:div>
        <w:div w:id="709376973">
          <w:marLeft w:val="720"/>
          <w:marRight w:val="0"/>
          <w:marTop w:val="0"/>
          <w:marBottom w:val="55"/>
          <w:divBdr>
            <w:top w:val="none" w:sz="0" w:space="0" w:color="auto"/>
            <w:left w:val="none" w:sz="0" w:space="0" w:color="auto"/>
            <w:bottom w:val="none" w:sz="0" w:space="0" w:color="auto"/>
            <w:right w:val="none" w:sz="0" w:space="0" w:color="auto"/>
          </w:divBdr>
        </w:div>
        <w:div w:id="1823621343">
          <w:marLeft w:val="720"/>
          <w:marRight w:val="0"/>
          <w:marTop w:val="0"/>
          <w:marBottom w:val="55"/>
          <w:divBdr>
            <w:top w:val="none" w:sz="0" w:space="0" w:color="auto"/>
            <w:left w:val="none" w:sz="0" w:space="0" w:color="auto"/>
            <w:bottom w:val="none" w:sz="0" w:space="0" w:color="auto"/>
            <w:right w:val="none" w:sz="0" w:space="0" w:color="auto"/>
          </w:divBdr>
        </w:div>
      </w:divsChild>
    </w:div>
    <w:div w:id="1207983907">
      <w:bodyDiv w:val="1"/>
      <w:marLeft w:val="0"/>
      <w:marRight w:val="0"/>
      <w:marTop w:val="0"/>
      <w:marBottom w:val="0"/>
      <w:divBdr>
        <w:top w:val="none" w:sz="0" w:space="0" w:color="auto"/>
        <w:left w:val="none" w:sz="0" w:space="0" w:color="auto"/>
        <w:bottom w:val="none" w:sz="0" w:space="0" w:color="auto"/>
        <w:right w:val="none" w:sz="0" w:space="0" w:color="auto"/>
      </w:divBdr>
      <w:divsChild>
        <w:div w:id="19821971">
          <w:marLeft w:val="0"/>
          <w:marRight w:val="0"/>
          <w:marTop w:val="0"/>
          <w:marBottom w:val="55"/>
          <w:divBdr>
            <w:top w:val="none" w:sz="0" w:space="0" w:color="auto"/>
            <w:left w:val="none" w:sz="0" w:space="0" w:color="auto"/>
            <w:bottom w:val="none" w:sz="0" w:space="0" w:color="auto"/>
            <w:right w:val="none" w:sz="0" w:space="0" w:color="auto"/>
          </w:divBdr>
        </w:div>
        <w:div w:id="1438210681">
          <w:marLeft w:val="0"/>
          <w:marRight w:val="0"/>
          <w:marTop w:val="0"/>
          <w:marBottom w:val="55"/>
          <w:divBdr>
            <w:top w:val="none" w:sz="0" w:space="0" w:color="auto"/>
            <w:left w:val="none" w:sz="0" w:space="0" w:color="auto"/>
            <w:bottom w:val="none" w:sz="0" w:space="0" w:color="auto"/>
            <w:right w:val="none" w:sz="0" w:space="0" w:color="auto"/>
          </w:divBdr>
        </w:div>
        <w:div w:id="736899468">
          <w:marLeft w:val="0"/>
          <w:marRight w:val="0"/>
          <w:marTop w:val="0"/>
          <w:marBottom w:val="55"/>
          <w:divBdr>
            <w:top w:val="none" w:sz="0" w:space="0" w:color="auto"/>
            <w:left w:val="none" w:sz="0" w:space="0" w:color="auto"/>
            <w:bottom w:val="none" w:sz="0" w:space="0" w:color="auto"/>
            <w:right w:val="none" w:sz="0" w:space="0" w:color="auto"/>
          </w:divBdr>
        </w:div>
        <w:div w:id="353460723">
          <w:marLeft w:val="0"/>
          <w:marRight w:val="0"/>
          <w:marTop w:val="0"/>
          <w:marBottom w:val="55"/>
          <w:divBdr>
            <w:top w:val="none" w:sz="0" w:space="0" w:color="auto"/>
            <w:left w:val="none" w:sz="0" w:space="0" w:color="auto"/>
            <w:bottom w:val="none" w:sz="0" w:space="0" w:color="auto"/>
            <w:right w:val="none" w:sz="0" w:space="0" w:color="auto"/>
          </w:divBdr>
        </w:div>
        <w:div w:id="1339649562">
          <w:marLeft w:val="0"/>
          <w:marRight w:val="0"/>
          <w:marTop w:val="0"/>
          <w:marBottom w:val="55"/>
          <w:divBdr>
            <w:top w:val="none" w:sz="0" w:space="0" w:color="auto"/>
            <w:left w:val="none" w:sz="0" w:space="0" w:color="auto"/>
            <w:bottom w:val="none" w:sz="0" w:space="0" w:color="auto"/>
            <w:right w:val="none" w:sz="0" w:space="0" w:color="auto"/>
          </w:divBdr>
        </w:div>
        <w:div w:id="314142026">
          <w:marLeft w:val="0"/>
          <w:marRight w:val="0"/>
          <w:marTop w:val="0"/>
          <w:marBottom w:val="55"/>
          <w:divBdr>
            <w:top w:val="none" w:sz="0" w:space="0" w:color="auto"/>
            <w:left w:val="none" w:sz="0" w:space="0" w:color="auto"/>
            <w:bottom w:val="none" w:sz="0" w:space="0" w:color="auto"/>
            <w:right w:val="none" w:sz="0" w:space="0" w:color="auto"/>
          </w:divBdr>
        </w:div>
        <w:div w:id="1881017633">
          <w:marLeft w:val="0"/>
          <w:marRight w:val="0"/>
          <w:marTop w:val="0"/>
          <w:marBottom w:val="55"/>
          <w:divBdr>
            <w:top w:val="none" w:sz="0" w:space="0" w:color="auto"/>
            <w:left w:val="none" w:sz="0" w:space="0" w:color="auto"/>
            <w:bottom w:val="none" w:sz="0" w:space="0" w:color="auto"/>
            <w:right w:val="none" w:sz="0" w:space="0" w:color="auto"/>
          </w:divBdr>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7000853">
      <w:bodyDiv w:val="1"/>
      <w:marLeft w:val="0"/>
      <w:marRight w:val="0"/>
      <w:marTop w:val="0"/>
      <w:marBottom w:val="0"/>
      <w:divBdr>
        <w:top w:val="none" w:sz="0" w:space="0" w:color="auto"/>
        <w:left w:val="none" w:sz="0" w:space="0" w:color="auto"/>
        <w:bottom w:val="none" w:sz="0" w:space="0" w:color="auto"/>
        <w:right w:val="none" w:sz="0" w:space="0" w:color="auto"/>
      </w:divBdr>
      <w:divsChild>
        <w:div w:id="1881627733">
          <w:marLeft w:val="0"/>
          <w:marRight w:val="0"/>
          <w:marTop w:val="0"/>
          <w:marBottom w:val="55"/>
          <w:divBdr>
            <w:top w:val="none" w:sz="0" w:space="0" w:color="auto"/>
            <w:left w:val="none" w:sz="0" w:space="0" w:color="auto"/>
            <w:bottom w:val="none" w:sz="0" w:space="0" w:color="auto"/>
            <w:right w:val="none" w:sz="0" w:space="0" w:color="auto"/>
          </w:divBdr>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164856">
      <w:bodyDiv w:val="1"/>
      <w:marLeft w:val="0"/>
      <w:marRight w:val="0"/>
      <w:marTop w:val="0"/>
      <w:marBottom w:val="0"/>
      <w:divBdr>
        <w:top w:val="none" w:sz="0" w:space="0" w:color="auto"/>
        <w:left w:val="none" w:sz="0" w:space="0" w:color="auto"/>
        <w:bottom w:val="none" w:sz="0" w:space="0" w:color="auto"/>
        <w:right w:val="none" w:sz="0" w:space="0" w:color="auto"/>
      </w:divBdr>
      <w:divsChild>
        <w:div w:id="1413089893">
          <w:marLeft w:val="0"/>
          <w:marRight w:val="0"/>
          <w:marTop w:val="0"/>
          <w:marBottom w:val="55"/>
          <w:divBdr>
            <w:top w:val="none" w:sz="0" w:space="0" w:color="auto"/>
            <w:left w:val="none" w:sz="0" w:space="0" w:color="auto"/>
            <w:bottom w:val="none" w:sz="0" w:space="0" w:color="auto"/>
            <w:right w:val="none" w:sz="0" w:space="0" w:color="auto"/>
          </w:divBdr>
        </w:div>
      </w:divsChild>
    </w:div>
    <w:div w:id="1381250391">
      <w:bodyDiv w:val="1"/>
      <w:marLeft w:val="0"/>
      <w:marRight w:val="0"/>
      <w:marTop w:val="0"/>
      <w:marBottom w:val="0"/>
      <w:divBdr>
        <w:top w:val="none" w:sz="0" w:space="0" w:color="auto"/>
        <w:left w:val="none" w:sz="0" w:space="0" w:color="auto"/>
        <w:bottom w:val="none" w:sz="0" w:space="0" w:color="auto"/>
        <w:right w:val="none" w:sz="0" w:space="0" w:color="auto"/>
      </w:divBdr>
      <w:divsChild>
        <w:div w:id="59133122">
          <w:marLeft w:val="0"/>
          <w:marRight w:val="0"/>
          <w:marTop w:val="0"/>
          <w:marBottom w:val="55"/>
          <w:divBdr>
            <w:top w:val="none" w:sz="0" w:space="0" w:color="auto"/>
            <w:left w:val="none" w:sz="0" w:space="0" w:color="auto"/>
            <w:bottom w:val="none" w:sz="0" w:space="0" w:color="auto"/>
            <w:right w:val="none" w:sz="0" w:space="0" w:color="auto"/>
          </w:divBdr>
        </w:div>
      </w:divsChild>
    </w:div>
    <w:div w:id="1414353225">
      <w:bodyDiv w:val="1"/>
      <w:marLeft w:val="0"/>
      <w:marRight w:val="0"/>
      <w:marTop w:val="0"/>
      <w:marBottom w:val="0"/>
      <w:divBdr>
        <w:top w:val="none" w:sz="0" w:space="0" w:color="auto"/>
        <w:left w:val="none" w:sz="0" w:space="0" w:color="auto"/>
        <w:bottom w:val="none" w:sz="0" w:space="0" w:color="auto"/>
        <w:right w:val="none" w:sz="0" w:space="0" w:color="auto"/>
      </w:divBdr>
      <w:divsChild>
        <w:div w:id="158621">
          <w:marLeft w:val="0"/>
          <w:marRight w:val="0"/>
          <w:marTop w:val="0"/>
          <w:marBottom w:val="55"/>
          <w:divBdr>
            <w:top w:val="none" w:sz="0" w:space="0" w:color="auto"/>
            <w:left w:val="none" w:sz="0" w:space="0" w:color="auto"/>
            <w:bottom w:val="none" w:sz="0" w:space="0" w:color="auto"/>
            <w:right w:val="none" w:sz="0" w:space="0" w:color="auto"/>
          </w:divBdr>
        </w:div>
        <w:div w:id="2091416989">
          <w:marLeft w:val="0"/>
          <w:marRight w:val="0"/>
          <w:marTop w:val="0"/>
          <w:marBottom w:val="55"/>
          <w:divBdr>
            <w:top w:val="none" w:sz="0" w:space="0" w:color="auto"/>
            <w:left w:val="none" w:sz="0" w:space="0" w:color="auto"/>
            <w:bottom w:val="none" w:sz="0" w:space="0" w:color="auto"/>
            <w:right w:val="none" w:sz="0" w:space="0" w:color="auto"/>
          </w:divBdr>
        </w:div>
        <w:div w:id="350500381">
          <w:marLeft w:val="0"/>
          <w:marRight w:val="0"/>
          <w:marTop w:val="0"/>
          <w:marBottom w:val="55"/>
          <w:divBdr>
            <w:top w:val="none" w:sz="0" w:space="0" w:color="auto"/>
            <w:left w:val="none" w:sz="0" w:space="0" w:color="auto"/>
            <w:bottom w:val="none" w:sz="0" w:space="0" w:color="auto"/>
            <w:right w:val="none" w:sz="0" w:space="0" w:color="auto"/>
          </w:divBdr>
        </w:div>
        <w:div w:id="1234389099">
          <w:marLeft w:val="0"/>
          <w:marRight w:val="0"/>
          <w:marTop w:val="0"/>
          <w:marBottom w:val="55"/>
          <w:divBdr>
            <w:top w:val="none" w:sz="0" w:space="0" w:color="auto"/>
            <w:left w:val="none" w:sz="0" w:space="0" w:color="auto"/>
            <w:bottom w:val="none" w:sz="0" w:space="0" w:color="auto"/>
            <w:right w:val="none" w:sz="0" w:space="0" w:color="auto"/>
          </w:divBdr>
        </w:div>
        <w:div w:id="2045859671">
          <w:marLeft w:val="0"/>
          <w:marRight w:val="0"/>
          <w:marTop w:val="0"/>
          <w:marBottom w:val="55"/>
          <w:divBdr>
            <w:top w:val="none" w:sz="0" w:space="0" w:color="auto"/>
            <w:left w:val="none" w:sz="0" w:space="0" w:color="auto"/>
            <w:bottom w:val="none" w:sz="0" w:space="0" w:color="auto"/>
            <w:right w:val="none" w:sz="0" w:space="0" w:color="auto"/>
          </w:divBdr>
        </w:div>
      </w:divsChild>
    </w:div>
    <w:div w:id="1421952114">
      <w:bodyDiv w:val="1"/>
      <w:marLeft w:val="0"/>
      <w:marRight w:val="0"/>
      <w:marTop w:val="0"/>
      <w:marBottom w:val="0"/>
      <w:divBdr>
        <w:top w:val="none" w:sz="0" w:space="0" w:color="auto"/>
        <w:left w:val="none" w:sz="0" w:space="0" w:color="auto"/>
        <w:bottom w:val="none" w:sz="0" w:space="0" w:color="auto"/>
        <w:right w:val="none" w:sz="0" w:space="0" w:color="auto"/>
      </w:divBdr>
      <w:divsChild>
        <w:div w:id="1962764579">
          <w:marLeft w:val="720"/>
          <w:marRight w:val="0"/>
          <w:marTop w:val="0"/>
          <w:marBottom w:val="55"/>
          <w:divBdr>
            <w:top w:val="none" w:sz="0" w:space="0" w:color="auto"/>
            <w:left w:val="none" w:sz="0" w:space="0" w:color="auto"/>
            <w:bottom w:val="none" w:sz="0" w:space="0" w:color="auto"/>
            <w:right w:val="none" w:sz="0" w:space="0" w:color="auto"/>
          </w:divBdr>
        </w:div>
        <w:div w:id="734936998">
          <w:marLeft w:val="720"/>
          <w:marRight w:val="0"/>
          <w:marTop w:val="0"/>
          <w:marBottom w:val="55"/>
          <w:divBdr>
            <w:top w:val="none" w:sz="0" w:space="0" w:color="auto"/>
            <w:left w:val="none" w:sz="0" w:space="0" w:color="auto"/>
            <w:bottom w:val="none" w:sz="0" w:space="0" w:color="auto"/>
            <w:right w:val="none" w:sz="0" w:space="0" w:color="auto"/>
          </w:divBdr>
        </w:div>
      </w:divsChild>
    </w:div>
    <w:div w:id="1431702043">
      <w:bodyDiv w:val="1"/>
      <w:marLeft w:val="0"/>
      <w:marRight w:val="0"/>
      <w:marTop w:val="0"/>
      <w:marBottom w:val="0"/>
      <w:divBdr>
        <w:top w:val="none" w:sz="0" w:space="0" w:color="auto"/>
        <w:left w:val="none" w:sz="0" w:space="0" w:color="auto"/>
        <w:bottom w:val="none" w:sz="0" w:space="0" w:color="auto"/>
        <w:right w:val="none" w:sz="0" w:space="0" w:color="auto"/>
      </w:divBdr>
      <w:divsChild>
        <w:div w:id="1257011946">
          <w:marLeft w:val="0"/>
          <w:marRight w:val="0"/>
          <w:marTop w:val="0"/>
          <w:marBottom w:val="55"/>
          <w:divBdr>
            <w:top w:val="none" w:sz="0" w:space="0" w:color="auto"/>
            <w:left w:val="none" w:sz="0" w:space="0" w:color="auto"/>
            <w:bottom w:val="none" w:sz="0" w:space="0" w:color="auto"/>
            <w:right w:val="none" w:sz="0" w:space="0" w:color="auto"/>
          </w:divBdr>
        </w:div>
        <w:div w:id="643193079">
          <w:marLeft w:val="0"/>
          <w:marRight w:val="0"/>
          <w:marTop w:val="0"/>
          <w:marBottom w:val="55"/>
          <w:divBdr>
            <w:top w:val="none" w:sz="0" w:space="0" w:color="auto"/>
            <w:left w:val="none" w:sz="0" w:space="0" w:color="auto"/>
            <w:bottom w:val="none" w:sz="0" w:space="0" w:color="auto"/>
            <w:right w:val="none" w:sz="0" w:space="0" w:color="auto"/>
          </w:divBdr>
        </w:div>
        <w:div w:id="1580405254">
          <w:marLeft w:val="0"/>
          <w:marRight w:val="0"/>
          <w:marTop w:val="0"/>
          <w:marBottom w:val="55"/>
          <w:divBdr>
            <w:top w:val="none" w:sz="0" w:space="0" w:color="auto"/>
            <w:left w:val="none" w:sz="0" w:space="0" w:color="auto"/>
            <w:bottom w:val="none" w:sz="0" w:space="0" w:color="auto"/>
            <w:right w:val="none" w:sz="0" w:space="0" w:color="auto"/>
          </w:divBdr>
        </w:div>
        <w:div w:id="86122320">
          <w:marLeft w:val="0"/>
          <w:marRight w:val="0"/>
          <w:marTop w:val="0"/>
          <w:marBottom w:val="55"/>
          <w:divBdr>
            <w:top w:val="none" w:sz="0" w:space="0" w:color="auto"/>
            <w:left w:val="none" w:sz="0" w:space="0" w:color="auto"/>
            <w:bottom w:val="none" w:sz="0" w:space="0" w:color="auto"/>
            <w:right w:val="none" w:sz="0" w:space="0" w:color="auto"/>
          </w:divBdr>
        </w:div>
      </w:divsChild>
    </w:div>
    <w:div w:id="1437022064">
      <w:bodyDiv w:val="1"/>
      <w:marLeft w:val="0"/>
      <w:marRight w:val="0"/>
      <w:marTop w:val="0"/>
      <w:marBottom w:val="0"/>
      <w:divBdr>
        <w:top w:val="none" w:sz="0" w:space="0" w:color="auto"/>
        <w:left w:val="none" w:sz="0" w:space="0" w:color="auto"/>
        <w:bottom w:val="none" w:sz="0" w:space="0" w:color="auto"/>
        <w:right w:val="none" w:sz="0" w:space="0" w:color="auto"/>
      </w:divBdr>
    </w:div>
    <w:div w:id="1477338075">
      <w:bodyDiv w:val="1"/>
      <w:marLeft w:val="0"/>
      <w:marRight w:val="0"/>
      <w:marTop w:val="0"/>
      <w:marBottom w:val="0"/>
      <w:divBdr>
        <w:top w:val="none" w:sz="0" w:space="0" w:color="auto"/>
        <w:left w:val="none" w:sz="0" w:space="0" w:color="auto"/>
        <w:bottom w:val="none" w:sz="0" w:space="0" w:color="auto"/>
        <w:right w:val="none" w:sz="0" w:space="0" w:color="auto"/>
      </w:divBdr>
    </w:div>
    <w:div w:id="1487819272">
      <w:bodyDiv w:val="1"/>
      <w:marLeft w:val="0"/>
      <w:marRight w:val="0"/>
      <w:marTop w:val="0"/>
      <w:marBottom w:val="0"/>
      <w:divBdr>
        <w:top w:val="none" w:sz="0" w:space="0" w:color="auto"/>
        <w:left w:val="none" w:sz="0" w:space="0" w:color="auto"/>
        <w:bottom w:val="none" w:sz="0" w:space="0" w:color="auto"/>
        <w:right w:val="none" w:sz="0" w:space="0" w:color="auto"/>
      </w:divBdr>
      <w:divsChild>
        <w:div w:id="265159582">
          <w:marLeft w:val="0"/>
          <w:marRight w:val="0"/>
          <w:marTop w:val="0"/>
          <w:marBottom w:val="55"/>
          <w:divBdr>
            <w:top w:val="none" w:sz="0" w:space="0" w:color="auto"/>
            <w:left w:val="none" w:sz="0" w:space="0" w:color="auto"/>
            <w:bottom w:val="none" w:sz="0" w:space="0" w:color="auto"/>
            <w:right w:val="none" w:sz="0" w:space="0" w:color="auto"/>
          </w:divBdr>
        </w:div>
        <w:div w:id="472985836">
          <w:marLeft w:val="0"/>
          <w:marRight w:val="0"/>
          <w:marTop w:val="0"/>
          <w:marBottom w:val="55"/>
          <w:divBdr>
            <w:top w:val="none" w:sz="0" w:space="0" w:color="auto"/>
            <w:left w:val="none" w:sz="0" w:space="0" w:color="auto"/>
            <w:bottom w:val="none" w:sz="0" w:space="0" w:color="auto"/>
            <w:right w:val="none" w:sz="0" w:space="0" w:color="auto"/>
          </w:divBdr>
        </w:div>
        <w:div w:id="823356476">
          <w:marLeft w:val="720"/>
          <w:marRight w:val="0"/>
          <w:marTop w:val="0"/>
          <w:marBottom w:val="55"/>
          <w:divBdr>
            <w:top w:val="none" w:sz="0" w:space="0" w:color="auto"/>
            <w:left w:val="none" w:sz="0" w:space="0" w:color="auto"/>
            <w:bottom w:val="none" w:sz="0" w:space="0" w:color="auto"/>
            <w:right w:val="none" w:sz="0" w:space="0" w:color="auto"/>
          </w:divBdr>
        </w:div>
        <w:div w:id="1672289698">
          <w:marLeft w:val="720"/>
          <w:marRight w:val="0"/>
          <w:marTop w:val="0"/>
          <w:marBottom w:val="55"/>
          <w:divBdr>
            <w:top w:val="none" w:sz="0" w:space="0" w:color="auto"/>
            <w:left w:val="none" w:sz="0" w:space="0" w:color="auto"/>
            <w:bottom w:val="none" w:sz="0" w:space="0" w:color="auto"/>
            <w:right w:val="none" w:sz="0" w:space="0" w:color="auto"/>
          </w:divBdr>
        </w:div>
        <w:div w:id="325208428">
          <w:marLeft w:val="0"/>
          <w:marRight w:val="0"/>
          <w:marTop w:val="0"/>
          <w:marBottom w:val="55"/>
          <w:divBdr>
            <w:top w:val="none" w:sz="0" w:space="0" w:color="auto"/>
            <w:left w:val="none" w:sz="0" w:space="0" w:color="auto"/>
            <w:bottom w:val="none" w:sz="0" w:space="0" w:color="auto"/>
            <w:right w:val="none" w:sz="0" w:space="0" w:color="auto"/>
          </w:divBdr>
        </w:div>
        <w:div w:id="1843083508">
          <w:marLeft w:val="720"/>
          <w:marRight w:val="0"/>
          <w:marTop w:val="0"/>
          <w:marBottom w:val="55"/>
          <w:divBdr>
            <w:top w:val="none" w:sz="0" w:space="0" w:color="auto"/>
            <w:left w:val="none" w:sz="0" w:space="0" w:color="auto"/>
            <w:bottom w:val="none" w:sz="0" w:space="0" w:color="auto"/>
            <w:right w:val="none" w:sz="0" w:space="0" w:color="auto"/>
          </w:divBdr>
        </w:div>
        <w:div w:id="103115155">
          <w:marLeft w:val="0"/>
          <w:marRight w:val="0"/>
          <w:marTop w:val="0"/>
          <w:marBottom w:val="55"/>
          <w:divBdr>
            <w:top w:val="none" w:sz="0" w:space="0" w:color="auto"/>
            <w:left w:val="none" w:sz="0" w:space="0" w:color="auto"/>
            <w:bottom w:val="none" w:sz="0" w:space="0" w:color="auto"/>
            <w:right w:val="none" w:sz="0" w:space="0" w:color="auto"/>
          </w:divBdr>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1950937">
      <w:bodyDiv w:val="1"/>
      <w:marLeft w:val="0"/>
      <w:marRight w:val="0"/>
      <w:marTop w:val="0"/>
      <w:marBottom w:val="0"/>
      <w:divBdr>
        <w:top w:val="none" w:sz="0" w:space="0" w:color="auto"/>
        <w:left w:val="none" w:sz="0" w:space="0" w:color="auto"/>
        <w:bottom w:val="none" w:sz="0" w:space="0" w:color="auto"/>
        <w:right w:val="none" w:sz="0" w:space="0" w:color="auto"/>
      </w:divBdr>
      <w:divsChild>
        <w:div w:id="2122918222">
          <w:marLeft w:val="0"/>
          <w:marRight w:val="0"/>
          <w:marTop w:val="0"/>
          <w:marBottom w:val="55"/>
          <w:divBdr>
            <w:top w:val="none" w:sz="0" w:space="0" w:color="auto"/>
            <w:left w:val="none" w:sz="0" w:space="0" w:color="auto"/>
            <w:bottom w:val="none" w:sz="0" w:space="0" w:color="auto"/>
            <w:right w:val="none" w:sz="0" w:space="0" w:color="auto"/>
          </w:divBdr>
        </w:div>
        <w:div w:id="1074208874">
          <w:marLeft w:val="0"/>
          <w:marRight w:val="0"/>
          <w:marTop w:val="0"/>
          <w:marBottom w:val="55"/>
          <w:divBdr>
            <w:top w:val="none" w:sz="0" w:space="0" w:color="auto"/>
            <w:left w:val="none" w:sz="0" w:space="0" w:color="auto"/>
            <w:bottom w:val="none" w:sz="0" w:space="0" w:color="auto"/>
            <w:right w:val="none" w:sz="0" w:space="0" w:color="auto"/>
          </w:divBdr>
        </w:div>
        <w:div w:id="1252853734">
          <w:marLeft w:val="720"/>
          <w:marRight w:val="0"/>
          <w:marTop w:val="0"/>
          <w:marBottom w:val="55"/>
          <w:divBdr>
            <w:top w:val="none" w:sz="0" w:space="0" w:color="auto"/>
            <w:left w:val="none" w:sz="0" w:space="0" w:color="auto"/>
            <w:bottom w:val="none" w:sz="0" w:space="0" w:color="auto"/>
            <w:right w:val="none" w:sz="0" w:space="0" w:color="auto"/>
          </w:divBdr>
        </w:div>
        <w:div w:id="345402617">
          <w:marLeft w:val="0"/>
          <w:marRight w:val="0"/>
          <w:marTop w:val="0"/>
          <w:marBottom w:val="55"/>
          <w:divBdr>
            <w:top w:val="none" w:sz="0" w:space="0" w:color="auto"/>
            <w:left w:val="none" w:sz="0" w:space="0" w:color="auto"/>
            <w:bottom w:val="none" w:sz="0" w:space="0" w:color="auto"/>
            <w:right w:val="none" w:sz="0" w:space="0" w:color="auto"/>
          </w:divBdr>
        </w:div>
        <w:div w:id="535584657">
          <w:marLeft w:val="0"/>
          <w:marRight w:val="0"/>
          <w:marTop w:val="0"/>
          <w:marBottom w:val="55"/>
          <w:divBdr>
            <w:top w:val="none" w:sz="0" w:space="0" w:color="auto"/>
            <w:left w:val="none" w:sz="0" w:space="0" w:color="auto"/>
            <w:bottom w:val="none" w:sz="0" w:space="0" w:color="auto"/>
            <w:right w:val="none" w:sz="0" w:space="0" w:color="auto"/>
          </w:divBdr>
        </w:div>
        <w:div w:id="1797062749">
          <w:marLeft w:val="0"/>
          <w:marRight w:val="0"/>
          <w:marTop w:val="0"/>
          <w:marBottom w:val="55"/>
          <w:divBdr>
            <w:top w:val="none" w:sz="0" w:space="0" w:color="auto"/>
            <w:left w:val="none" w:sz="0" w:space="0" w:color="auto"/>
            <w:bottom w:val="none" w:sz="0" w:space="0" w:color="auto"/>
            <w:right w:val="none" w:sz="0" w:space="0" w:color="auto"/>
          </w:divBdr>
        </w:div>
      </w:divsChild>
    </w:div>
    <w:div w:id="1692685979">
      <w:bodyDiv w:val="1"/>
      <w:marLeft w:val="0"/>
      <w:marRight w:val="0"/>
      <w:marTop w:val="0"/>
      <w:marBottom w:val="0"/>
      <w:divBdr>
        <w:top w:val="none" w:sz="0" w:space="0" w:color="auto"/>
        <w:left w:val="none" w:sz="0" w:space="0" w:color="auto"/>
        <w:bottom w:val="none" w:sz="0" w:space="0" w:color="auto"/>
        <w:right w:val="none" w:sz="0" w:space="0" w:color="auto"/>
      </w:divBdr>
      <w:divsChild>
        <w:div w:id="807622968">
          <w:marLeft w:val="0"/>
          <w:marRight w:val="0"/>
          <w:marTop w:val="0"/>
          <w:marBottom w:val="55"/>
          <w:divBdr>
            <w:top w:val="none" w:sz="0" w:space="0" w:color="auto"/>
            <w:left w:val="none" w:sz="0" w:space="0" w:color="auto"/>
            <w:bottom w:val="none" w:sz="0" w:space="0" w:color="auto"/>
            <w:right w:val="none" w:sz="0" w:space="0" w:color="auto"/>
          </w:divBdr>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00585">
      <w:bodyDiv w:val="1"/>
      <w:marLeft w:val="0"/>
      <w:marRight w:val="0"/>
      <w:marTop w:val="0"/>
      <w:marBottom w:val="0"/>
      <w:divBdr>
        <w:top w:val="none" w:sz="0" w:space="0" w:color="auto"/>
        <w:left w:val="none" w:sz="0" w:space="0" w:color="auto"/>
        <w:bottom w:val="none" w:sz="0" w:space="0" w:color="auto"/>
        <w:right w:val="none" w:sz="0" w:space="0" w:color="auto"/>
      </w:divBdr>
      <w:divsChild>
        <w:div w:id="1988317356">
          <w:marLeft w:val="0"/>
          <w:marRight w:val="0"/>
          <w:marTop w:val="0"/>
          <w:marBottom w:val="55"/>
          <w:divBdr>
            <w:top w:val="none" w:sz="0" w:space="0" w:color="auto"/>
            <w:left w:val="none" w:sz="0" w:space="0" w:color="auto"/>
            <w:bottom w:val="none" w:sz="0" w:space="0" w:color="auto"/>
            <w:right w:val="none" w:sz="0" w:space="0" w:color="auto"/>
          </w:divBdr>
        </w:div>
      </w:divsChild>
    </w:div>
    <w:div w:id="1753164472">
      <w:bodyDiv w:val="1"/>
      <w:marLeft w:val="0"/>
      <w:marRight w:val="0"/>
      <w:marTop w:val="0"/>
      <w:marBottom w:val="0"/>
      <w:divBdr>
        <w:top w:val="none" w:sz="0" w:space="0" w:color="auto"/>
        <w:left w:val="none" w:sz="0" w:space="0" w:color="auto"/>
        <w:bottom w:val="none" w:sz="0" w:space="0" w:color="auto"/>
        <w:right w:val="none" w:sz="0" w:space="0" w:color="auto"/>
      </w:divBdr>
      <w:divsChild>
        <w:div w:id="1569923225">
          <w:marLeft w:val="0"/>
          <w:marRight w:val="0"/>
          <w:marTop w:val="0"/>
          <w:marBottom w:val="55"/>
          <w:divBdr>
            <w:top w:val="none" w:sz="0" w:space="0" w:color="auto"/>
            <w:left w:val="none" w:sz="0" w:space="0" w:color="auto"/>
            <w:bottom w:val="none" w:sz="0" w:space="0" w:color="auto"/>
            <w:right w:val="none" w:sz="0" w:space="0" w:color="auto"/>
          </w:divBdr>
        </w:div>
        <w:div w:id="1198785320">
          <w:marLeft w:val="0"/>
          <w:marRight w:val="0"/>
          <w:marTop w:val="0"/>
          <w:marBottom w:val="55"/>
          <w:divBdr>
            <w:top w:val="none" w:sz="0" w:space="0" w:color="auto"/>
            <w:left w:val="none" w:sz="0" w:space="0" w:color="auto"/>
            <w:bottom w:val="none" w:sz="0" w:space="0" w:color="auto"/>
            <w:right w:val="none" w:sz="0" w:space="0" w:color="auto"/>
          </w:divBdr>
        </w:div>
        <w:div w:id="1020858025">
          <w:marLeft w:val="0"/>
          <w:marRight w:val="0"/>
          <w:marTop w:val="0"/>
          <w:marBottom w:val="55"/>
          <w:divBdr>
            <w:top w:val="none" w:sz="0" w:space="0" w:color="auto"/>
            <w:left w:val="none" w:sz="0" w:space="0" w:color="auto"/>
            <w:bottom w:val="none" w:sz="0" w:space="0" w:color="auto"/>
            <w:right w:val="none" w:sz="0" w:space="0" w:color="auto"/>
          </w:divBdr>
        </w:div>
        <w:div w:id="31928131">
          <w:marLeft w:val="0"/>
          <w:marRight w:val="0"/>
          <w:marTop w:val="0"/>
          <w:marBottom w:val="55"/>
          <w:divBdr>
            <w:top w:val="none" w:sz="0" w:space="0" w:color="auto"/>
            <w:left w:val="none" w:sz="0" w:space="0" w:color="auto"/>
            <w:bottom w:val="none" w:sz="0" w:space="0" w:color="auto"/>
            <w:right w:val="none" w:sz="0" w:space="0" w:color="auto"/>
          </w:divBdr>
        </w:div>
        <w:div w:id="1906409016">
          <w:marLeft w:val="0"/>
          <w:marRight w:val="0"/>
          <w:marTop w:val="0"/>
          <w:marBottom w:val="55"/>
          <w:divBdr>
            <w:top w:val="none" w:sz="0" w:space="0" w:color="auto"/>
            <w:left w:val="none" w:sz="0" w:space="0" w:color="auto"/>
            <w:bottom w:val="none" w:sz="0" w:space="0" w:color="auto"/>
            <w:right w:val="none" w:sz="0" w:space="0" w:color="auto"/>
          </w:divBdr>
        </w:div>
      </w:divsChild>
    </w:div>
    <w:div w:id="1760834553">
      <w:bodyDiv w:val="1"/>
      <w:marLeft w:val="0"/>
      <w:marRight w:val="0"/>
      <w:marTop w:val="0"/>
      <w:marBottom w:val="0"/>
      <w:divBdr>
        <w:top w:val="none" w:sz="0" w:space="0" w:color="auto"/>
        <w:left w:val="none" w:sz="0" w:space="0" w:color="auto"/>
        <w:bottom w:val="none" w:sz="0" w:space="0" w:color="auto"/>
        <w:right w:val="none" w:sz="0" w:space="0" w:color="auto"/>
      </w:divBdr>
    </w:div>
    <w:div w:id="1768691024">
      <w:bodyDiv w:val="1"/>
      <w:marLeft w:val="0"/>
      <w:marRight w:val="0"/>
      <w:marTop w:val="0"/>
      <w:marBottom w:val="0"/>
      <w:divBdr>
        <w:top w:val="none" w:sz="0" w:space="0" w:color="auto"/>
        <w:left w:val="none" w:sz="0" w:space="0" w:color="auto"/>
        <w:bottom w:val="none" w:sz="0" w:space="0" w:color="auto"/>
        <w:right w:val="none" w:sz="0" w:space="0" w:color="auto"/>
      </w:divBdr>
      <w:divsChild>
        <w:div w:id="744962440">
          <w:marLeft w:val="0"/>
          <w:marRight w:val="0"/>
          <w:marTop w:val="0"/>
          <w:marBottom w:val="55"/>
          <w:divBdr>
            <w:top w:val="none" w:sz="0" w:space="0" w:color="auto"/>
            <w:left w:val="none" w:sz="0" w:space="0" w:color="auto"/>
            <w:bottom w:val="none" w:sz="0" w:space="0" w:color="auto"/>
            <w:right w:val="none" w:sz="0" w:space="0" w:color="auto"/>
          </w:divBdr>
        </w:div>
        <w:div w:id="997149366">
          <w:marLeft w:val="0"/>
          <w:marRight w:val="0"/>
          <w:marTop w:val="0"/>
          <w:marBottom w:val="55"/>
          <w:divBdr>
            <w:top w:val="none" w:sz="0" w:space="0" w:color="auto"/>
            <w:left w:val="none" w:sz="0" w:space="0" w:color="auto"/>
            <w:bottom w:val="none" w:sz="0" w:space="0" w:color="auto"/>
            <w:right w:val="none" w:sz="0" w:space="0" w:color="auto"/>
          </w:divBdr>
        </w:div>
        <w:div w:id="690028693">
          <w:marLeft w:val="0"/>
          <w:marRight w:val="0"/>
          <w:marTop w:val="0"/>
          <w:marBottom w:val="55"/>
          <w:divBdr>
            <w:top w:val="none" w:sz="0" w:space="0" w:color="auto"/>
            <w:left w:val="none" w:sz="0" w:space="0" w:color="auto"/>
            <w:bottom w:val="none" w:sz="0" w:space="0" w:color="auto"/>
            <w:right w:val="none" w:sz="0" w:space="0" w:color="auto"/>
          </w:divBdr>
        </w:div>
      </w:divsChild>
    </w:div>
    <w:div w:id="1770347749">
      <w:bodyDiv w:val="1"/>
      <w:marLeft w:val="0"/>
      <w:marRight w:val="0"/>
      <w:marTop w:val="0"/>
      <w:marBottom w:val="0"/>
      <w:divBdr>
        <w:top w:val="none" w:sz="0" w:space="0" w:color="auto"/>
        <w:left w:val="none" w:sz="0" w:space="0" w:color="auto"/>
        <w:bottom w:val="none" w:sz="0" w:space="0" w:color="auto"/>
        <w:right w:val="none" w:sz="0" w:space="0" w:color="auto"/>
      </w:divBdr>
      <w:divsChild>
        <w:div w:id="2115858942">
          <w:marLeft w:val="0"/>
          <w:marRight w:val="0"/>
          <w:marTop w:val="0"/>
          <w:marBottom w:val="55"/>
          <w:divBdr>
            <w:top w:val="none" w:sz="0" w:space="0" w:color="auto"/>
            <w:left w:val="none" w:sz="0" w:space="0" w:color="auto"/>
            <w:bottom w:val="none" w:sz="0" w:space="0" w:color="auto"/>
            <w:right w:val="none" w:sz="0" w:space="0" w:color="auto"/>
          </w:divBdr>
        </w:div>
        <w:div w:id="1772700825">
          <w:marLeft w:val="0"/>
          <w:marRight w:val="0"/>
          <w:marTop w:val="0"/>
          <w:marBottom w:val="55"/>
          <w:divBdr>
            <w:top w:val="none" w:sz="0" w:space="0" w:color="auto"/>
            <w:left w:val="none" w:sz="0" w:space="0" w:color="auto"/>
            <w:bottom w:val="none" w:sz="0" w:space="0" w:color="auto"/>
            <w:right w:val="none" w:sz="0" w:space="0" w:color="auto"/>
          </w:divBdr>
        </w:div>
        <w:div w:id="1385174290">
          <w:marLeft w:val="0"/>
          <w:marRight w:val="0"/>
          <w:marTop w:val="0"/>
          <w:marBottom w:val="55"/>
          <w:divBdr>
            <w:top w:val="none" w:sz="0" w:space="0" w:color="auto"/>
            <w:left w:val="none" w:sz="0" w:space="0" w:color="auto"/>
            <w:bottom w:val="none" w:sz="0" w:space="0" w:color="auto"/>
            <w:right w:val="none" w:sz="0" w:space="0" w:color="auto"/>
          </w:divBdr>
        </w:div>
        <w:div w:id="1332099392">
          <w:marLeft w:val="0"/>
          <w:marRight w:val="0"/>
          <w:marTop w:val="0"/>
          <w:marBottom w:val="55"/>
          <w:divBdr>
            <w:top w:val="none" w:sz="0" w:space="0" w:color="auto"/>
            <w:left w:val="none" w:sz="0" w:space="0" w:color="auto"/>
            <w:bottom w:val="none" w:sz="0" w:space="0" w:color="auto"/>
            <w:right w:val="none" w:sz="0" w:space="0" w:color="auto"/>
          </w:divBdr>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881785">
      <w:bodyDiv w:val="1"/>
      <w:marLeft w:val="0"/>
      <w:marRight w:val="0"/>
      <w:marTop w:val="0"/>
      <w:marBottom w:val="0"/>
      <w:divBdr>
        <w:top w:val="none" w:sz="0" w:space="0" w:color="auto"/>
        <w:left w:val="none" w:sz="0" w:space="0" w:color="auto"/>
        <w:bottom w:val="none" w:sz="0" w:space="0" w:color="auto"/>
        <w:right w:val="none" w:sz="0" w:space="0" w:color="auto"/>
      </w:divBdr>
      <w:divsChild>
        <w:div w:id="552233463">
          <w:marLeft w:val="0"/>
          <w:marRight w:val="0"/>
          <w:marTop w:val="0"/>
          <w:marBottom w:val="55"/>
          <w:divBdr>
            <w:top w:val="none" w:sz="0" w:space="0" w:color="auto"/>
            <w:left w:val="none" w:sz="0" w:space="0" w:color="auto"/>
            <w:bottom w:val="none" w:sz="0" w:space="0" w:color="auto"/>
            <w:right w:val="none" w:sz="0" w:space="0" w:color="auto"/>
          </w:divBdr>
        </w:div>
        <w:div w:id="111169029">
          <w:marLeft w:val="0"/>
          <w:marRight w:val="0"/>
          <w:marTop w:val="0"/>
          <w:marBottom w:val="55"/>
          <w:divBdr>
            <w:top w:val="none" w:sz="0" w:space="0" w:color="auto"/>
            <w:left w:val="none" w:sz="0" w:space="0" w:color="auto"/>
            <w:bottom w:val="none" w:sz="0" w:space="0" w:color="auto"/>
            <w:right w:val="none" w:sz="0" w:space="0" w:color="auto"/>
          </w:divBdr>
        </w:div>
        <w:div w:id="1434129469">
          <w:marLeft w:val="0"/>
          <w:marRight w:val="0"/>
          <w:marTop w:val="0"/>
          <w:marBottom w:val="55"/>
          <w:divBdr>
            <w:top w:val="none" w:sz="0" w:space="0" w:color="auto"/>
            <w:left w:val="none" w:sz="0" w:space="0" w:color="auto"/>
            <w:bottom w:val="none" w:sz="0" w:space="0" w:color="auto"/>
            <w:right w:val="none" w:sz="0" w:space="0" w:color="auto"/>
          </w:divBdr>
        </w:div>
        <w:div w:id="929049295">
          <w:marLeft w:val="0"/>
          <w:marRight w:val="0"/>
          <w:marTop w:val="0"/>
          <w:marBottom w:val="55"/>
          <w:divBdr>
            <w:top w:val="none" w:sz="0" w:space="0" w:color="auto"/>
            <w:left w:val="none" w:sz="0" w:space="0" w:color="auto"/>
            <w:bottom w:val="none" w:sz="0" w:space="0" w:color="auto"/>
            <w:right w:val="none" w:sz="0" w:space="0" w:color="auto"/>
          </w:divBdr>
        </w:div>
        <w:div w:id="349574135">
          <w:marLeft w:val="0"/>
          <w:marRight w:val="0"/>
          <w:marTop w:val="0"/>
          <w:marBottom w:val="55"/>
          <w:divBdr>
            <w:top w:val="none" w:sz="0" w:space="0" w:color="auto"/>
            <w:left w:val="none" w:sz="0" w:space="0" w:color="auto"/>
            <w:bottom w:val="none" w:sz="0" w:space="0" w:color="auto"/>
            <w:right w:val="none" w:sz="0" w:space="0" w:color="auto"/>
          </w:divBdr>
        </w:div>
      </w:divsChild>
    </w:div>
    <w:div w:id="1859543046">
      <w:bodyDiv w:val="1"/>
      <w:marLeft w:val="0"/>
      <w:marRight w:val="0"/>
      <w:marTop w:val="0"/>
      <w:marBottom w:val="0"/>
      <w:divBdr>
        <w:top w:val="none" w:sz="0" w:space="0" w:color="auto"/>
        <w:left w:val="none" w:sz="0" w:space="0" w:color="auto"/>
        <w:bottom w:val="none" w:sz="0" w:space="0" w:color="auto"/>
        <w:right w:val="none" w:sz="0" w:space="0" w:color="auto"/>
      </w:divBdr>
      <w:divsChild>
        <w:div w:id="421607774">
          <w:marLeft w:val="0"/>
          <w:marRight w:val="0"/>
          <w:marTop w:val="0"/>
          <w:marBottom w:val="55"/>
          <w:divBdr>
            <w:top w:val="none" w:sz="0" w:space="0" w:color="auto"/>
            <w:left w:val="none" w:sz="0" w:space="0" w:color="auto"/>
            <w:bottom w:val="none" w:sz="0" w:space="0" w:color="auto"/>
            <w:right w:val="none" w:sz="0" w:space="0" w:color="auto"/>
          </w:divBdr>
        </w:div>
        <w:div w:id="1052967848">
          <w:marLeft w:val="850"/>
          <w:marRight w:val="0"/>
          <w:marTop w:val="0"/>
          <w:marBottom w:val="55"/>
          <w:divBdr>
            <w:top w:val="none" w:sz="0" w:space="0" w:color="auto"/>
            <w:left w:val="none" w:sz="0" w:space="0" w:color="auto"/>
            <w:bottom w:val="none" w:sz="0" w:space="0" w:color="auto"/>
            <w:right w:val="none" w:sz="0" w:space="0" w:color="auto"/>
          </w:divBdr>
        </w:div>
        <w:div w:id="201138759">
          <w:marLeft w:val="850"/>
          <w:marRight w:val="0"/>
          <w:marTop w:val="0"/>
          <w:marBottom w:val="55"/>
          <w:divBdr>
            <w:top w:val="none" w:sz="0" w:space="0" w:color="auto"/>
            <w:left w:val="none" w:sz="0" w:space="0" w:color="auto"/>
            <w:bottom w:val="none" w:sz="0" w:space="0" w:color="auto"/>
            <w:right w:val="none" w:sz="0" w:space="0" w:color="auto"/>
          </w:divBdr>
        </w:div>
        <w:div w:id="652562049">
          <w:marLeft w:val="0"/>
          <w:marRight w:val="0"/>
          <w:marTop w:val="0"/>
          <w:marBottom w:val="55"/>
          <w:divBdr>
            <w:top w:val="none" w:sz="0" w:space="0" w:color="auto"/>
            <w:left w:val="none" w:sz="0" w:space="0" w:color="auto"/>
            <w:bottom w:val="none" w:sz="0" w:space="0" w:color="auto"/>
            <w:right w:val="none" w:sz="0" w:space="0" w:color="auto"/>
          </w:divBdr>
        </w:div>
        <w:div w:id="252932804">
          <w:marLeft w:val="0"/>
          <w:marRight w:val="0"/>
          <w:marTop w:val="0"/>
          <w:marBottom w:val="55"/>
          <w:divBdr>
            <w:top w:val="none" w:sz="0" w:space="0" w:color="auto"/>
            <w:left w:val="none" w:sz="0" w:space="0" w:color="auto"/>
            <w:bottom w:val="none" w:sz="0" w:space="0" w:color="auto"/>
            <w:right w:val="none" w:sz="0" w:space="0" w:color="auto"/>
          </w:divBdr>
        </w:div>
        <w:div w:id="170216621">
          <w:marLeft w:val="0"/>
          <w:marRight w:val="0"/>
          <w:marTop w:val="0"/>
          <w:marBottom w:val="55"/>
          <w:divBdr>
            <w:top w:val="none" w:sz="0" w:space="0" w:color="auto"/>
            <w:left w:val="none" w:sz="0" w:space="0" w:color="auto"/>
            <w:bottom w:val="none" w:sz="0" w:space="0" w:color="auto"/>
            <w:right w:val="none" w:sz="0" w:space="0" w:color="auto"/>
          </w:divBdr>
        </w:div>
        <w:div w:id="454763423">
          <w:marLeft w:val="706"/>
          <w:marRight w:val="0"/>
          <w:marTop w:val="0"/>
          <w:marBottom w:val="55"/>
          <w:divBdr>
            <w:top w:val="none" w:sz="0" w:space="0" w:color="auto"/>
            <w:left w:val="none" w:sz="0" w:space="0" w:color="auto"/>
            <w:bottom w:val="none" w:sz="0" w:space="0" w:color="auto"/>
            <w:right w:val="none" w:sz="0" w:space="0" w:color="auto"/>
          </w:divBdr>
        </w:div>
        <w:div w:id="572013478">
          <w:marLeft w:val="706"/>
          <w:marRight w:val="0"/>
          <w:marTop w:val="0"/>
          <w:marBottom w:val="55"/>
          <w:divBdr>
            <w:top w:val="none" w:sz="0" w:space="0" w:color="auto"/>
            <w:left w:val="none" w:sz="0" w:space="0" w:color="auto"/>
            <w:bottom w:val="none" w:sz="0" w:space="0" w:color="auto"/>
            <w:right w:val="none" w:sz="0" w:space="0" w:color="auto"/>
          </w:divBdr>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1160509">
      <w:bodyDiv w:val="1"/>
      <w:marLeft w:val="0"/>
      <w:marRight w:val="0"/>
      <w:marTop w:val="0"/>
      <w:marBottom w:val="0"/>
      <w:divBdr>
        <w:top w:val="none" w:sz="0" w:space="0" w:color="auto"/>
        <w:left w:val="none" w:sz="0" w:space="0" w:color="auto"/>
        <w:bottom w:val="none" w:sz="0" w:space="0" w:color="auto"/>
        <w:right w:val="none" w:sz="0" w:space="0" w:color="auto"/>
      </w:divBdr>
      <w:divsChild>
        <w:div w:id="1994217524">
          <w:marLeft w:val="0"/>
          <w:marRight w:val="0"/>
          <w:marTop w:val="0"/>
          <w:marBottom w:val="55"/>
          <w:divBdr>
            <w:top w:val="none" w:sz="0" w:space="0" w:color="auto"/>
            <w:left w:val="none" w:sz="0" w:space="0" w:color="auto"/>
            <w:bottom w:val="none" w:sz="0" w:space="0" w:color="auto"/>
            <w:right w:val="none" w:sz="0" w:space="0" w:color="auto"/>
          </w:divBdr>
        </w:div>
        <w:div w:id="1718813951">
          <w:marLeft w:val="0"/>
          <w:marRight w:val="0"/>
          <w:marTop w:val="0"/>
          <w:marBottom w:val="55"/>
          <w:divBdr>
            <w:top w:val="none" w:sz="0" w:space="0" w:color="auto"/>
            <w:left w:val="none" w:sz="0" w:space="0" w:color="auto"/>
            <w:bottom w:val="none" w:sz="0" w:space="0" w:color="auto"/>
            <w:right w:val="none" w:sz="0" w:space="0" w:color="auto"/>
          </w:divBdr>
        </w:div>
        <w:div w:id="925845232">
          <w:marLeft w:val="0"/>
          <w:marRight w:val="0"/>
          <w:marTop w:val="0"/>
          <w:marBottom w:val="55"/>
          <w:divBdr>
            <w:top w:val="none" w:sz="0" w:space="0" w:color="auto"/>
            <w:left w:val="none" w:sz="0" w:space="0" w:color="auto"/>
            <w:bottom w:val="none" w:sz="0" w:space="0" w:color="auto"/>
            <w:right w:val="none" w:sz="0" w:space="0" w:color="auto"/>
          </w:divBdr>
        </w:div>
      </w:divsChild>
    </w:div>
    <w:div w:id="1921018848">
      <w:bodyDiv w:val="1"/>
      <w:marLeft w:val="0"/>
      <w:marRight w:val="0"/>
      <w:marTop w:val="0"/>
      <w:marBottom w:val="0"/>
      <w:divBdr>
        <w:top w:val="none" w:sz="0" w:space="0" w:color="auto"/>
        <w:left w:val="none" w:sz="0" w:space="0" w:color="auto"/>
        <w:bottom w:val="none" w:sz="0" w:space="0" w:color="auto"/>
        <w:right w:val="none" w:sz="0" w:space="0" w:color="auto"/>
      </w:divBdr>
      <w:divsChild>
        <w:div w:id="750850372">
          <w:marLeft w:val="0"/>
          <w:marRight w:val="0"/>
          <w:marTop w:val="0"/>
          <w:marBottom w:val="55"/>
          <w:divBdr>
            <w:top w:val="none" w:sz="0" w:space="0" w:color="auto"/>
            <w:left w:val="none" w:sz="0" w:space="0" w:color="auto"/>
            <w:bottom w:val="none" w:sz="0" w:space="0" w:color="auto"/>
            <w:right w:val="none" w:sz="0" w:space="0" w:color="auto"/>
          </w:divBdr>
        </w:div>
        <w:div w:id="1689408295">
          <w:marLeft w:val="0"/>
          <w:marRight w:val="0"/>
          <w:marTop w:val="0"/>
          <w:marBottom w:val="55"/>
          <w:divBdr>
            <w:top w:val="none" w:sz="0" w:space="0" w:color="auto"/>
            <w:left w:val="none" w:sz="0" w:space="0" w:color="auto"/>
            <w:bottom w:val="none" w:sz="0" w:space="0" w:color="auto"/>
            <w:right w:val="none" w:sz="0" w:space="0" w:color="auto"/>
          </w:divBdr>
        </w:div>
        <w:div w:id="720326009">
          <w:marLeft w:val="720"/>
          <w:marRight w:val="0"/>
          <w:marTop w:val="0"/>
          <w:marBottom w:val="55"/>
          <w:divBdr>
            <w:top w:val="none" w:sz="0" w:space="0" w:color="auto"/>
            <w:left w:val="none" w:sz="0" w:space="0" w:color="auto"/>
            <w:bottom w:val="none" w:sz="0" w:space="0" w:color="auto"/>
            <w:right w:val="none" w:sz="0" w:space="0" w:color="auto"/>
          </w:divBdr>
        </w:div>
        <w:div w:id="580719909">
          <w:marLeft w:val="720"/>
          <w:marRight w:val="0"/>
          <w:marTop w:val="0"/>
          <w:marBottom w:val="55"/>
          <w:divBdr>
            <w:top w:val="none" w:sz="0" w:space="0" w:color="auto"/>
            <w:left w:val="none" w:sz="0" w:space="0" w:color="auto"/>
            <w:bottom w:val="none" w:sz="0" w:space="0" w:color="auto"/>
            <w:right w:val="none" w:sz="0" w:space="0" w:color="auto"/>
          </w:divBdr>
        </w:div>
        <w:div w:id="271018063">
          <w:marLeft w:val="0"/>
          <w:marRight w:val="0"/>
          <w:marTop w:val="0"/>
          <w:marBottom w:val="55"/>
          <w:divBdr>
            <w:top w:val="none" w:sz="0" w:space="0" w:color="auto"/>
            <w:left w:val="none" w:sz="0" w:space="0" w:color="auto"/>
            <w:bottom w:val="none" w:sz="0" w:space="0" w:color="auto"/>
            <w:right w:val="none" w:sz="0" w:space="0" w:color="auto"/>
          </w:divBdr>
        </w:div>
        <w:div w:id="1063485305">
          <w:marLeft w:val="0"/>
          <w:marRight w:val="0"/>
          <w:marTop w:val="0"/>
          <w:marBottom w:val="55"/>
          <w:divBdr>
            <w:top w:val="none" w:sz="0" w:space="0" w:color="auto"/>
            <w:left w:val="none" w:sz="0" w:space="0" w:color="auto"/>
            <w:bottom w:val="none" w:sz="0" w:space="0" w:color="auto"/>
            <w:right w:val="none" w:sz="0" w:space="0" w:color="auto"/>
          </w:divBdr>
        </w:div>
        <w:div w:id="1160927691">
          <w:marLeft w:val="0"/>
          <w:marRight w:val="0"/>
          <w:marTop w:val="0"/>
          <w:marBottom w:val="55"/>
          <w:divBdr>
            <w:top w:val="none" w:sz="0" w:space="0" w:color="auto"/>
            <w:left w:val="none" w:sz="0" w:space="0" w:color="auto"/>
            <w:bottom w:val="none" w:sz="0" w:space="0" w:color="auto"/>
            <w:right w:val="none" w:sz="0" w:space="0" w:color="auto"/>
          </w:divBdr>
        </w:div>
      </w:divsChild>
    </w:div>
    <w:div w:id="1930190456">
      <w:bodyDiv w:val="1"/>
      <w:marLeft w:val="0"/>
      <w:marRight w:val="0"/>
      <w:marTop w:val="0"/>
      <w:marBottom w:val="0"/>
      <w:divBdr>
        <w:top w:val="none" w:sz="0" w:space="0" w:color="auto"/>
        <w:left w:val="none" w:sz="0" w:space="0" w:color="auto"/>
        <w:bottom w:val="none" w:sz="0" w:space="0" w:color="auto"/>
        <w:right w:val="none" w:sz="0" w:space="0" w:color="auto"/>
      </w:divBdr>
      <w:divsChild>
        <w:div w:id="957219516">
          <w:marLeft w:val="0"/>
          <w:marRight w:val="0"/>
          <w:marTop w:val="0"/>
          <w:marBottom w:val="55"/>
          <w:divBdr>
            <w:top w:val="none" w:sz="0" w:space="0" w:color="auto"/>
            <w:left w:val="none" w:sz="0" w:space="0" w:color="auto"/>
            <w:bottom w:val="none" w:sz="0" w:space="0" w:color="auto"/>
            <w:right w:val="none" w:sz="0" w:space="0" w:color="auto"/>
          </w:divBdr>
        </w:div>
        <w:div w:id="1741830415">
          <w:marLeft w:val="0"/>
          <w:marRight w:val="0"/>
          <w:marTop w:val="0"/>
          <w:marBottom w:val="55"/>
          <w:divBdr>
            <w:top w:val="none" w:sz="0" w:space="0" w:color="auto"/>
            <w:left w:val="none" w:sz="0" w:space="0" w:color="auto"/>
            <w:bottom w:val="none" w:sz="0" w:space="0" w:color="auto"/>
            <w:right w:val="none" w:sz="0" w:space="0" w:color="auto"/>
          </w:divBdr>
        </w:div>
        <w:div w:id="275452725">
          <w:marLeft w:val="0"/>
          <w:marRight w:val="0"/>
          <w:marTop w:val="0"/>
          <w:marBottom w:val="55"/>
          <w:divBdr>
            <w:top w:val="none" w:sz="0" w:space="0" w:color="auto"/>
            <w:left w:val="none" w:sz="0" w:space="0" w:color="auto"/>
            <w:bottom w:val="none" w:sz="0" w:space="0" w:color="auto"/>
            <w:right w:val="none" w:sz="0" w:space="0" w:color="auto"/>
          </w:divBdr>
        </w:div>
      </w:divsChild>
    </w:div>
    <w:div w:id="1940796315">
      <w:bodyDiv w:val="1"/>
      <w:marLeft w:val="0"/>
      <w:marRight w:val="0"/>
      <w:marTop w:val="0"/>
      <w:marBottom w:val="0"/>
      <w:divBdr>
        <w:top w:val="none" w:sz="0" w:space="0" w:color="auto"/>
        <w:left w:val="none" w:sz="0" w:space="0" w:color="auto"/>
        <w:bottom w:val="none" w:sz="0" w:space="0" w:color="auto"/>
        <w:right w:val="none" w:sz="0" w:space="0" w:color="auto"/>
      </w:divBdr>
      <w:divsChild>
        <w:div w:id="1624116894">
          <w:marLeft w:val="0"/>
          <w:marRight w:val="0"/>
          <w:marTop w:val="0"/>
          <w:marBottom w:val="55"/>
          <w:divBdr>
            <w:top w:val="none" w:sz="0" w:space="0" w:color="auto"/>
            <w:left w:val="none" w:sz="0" w:space="0" w:color="auto"/>
            <w:bottom w:val="none" w:sz="0" w:space="0" w:color="auto"/>
            <w:right w:val="none" w:sz="0" w:space="0" w:color="auto"/>
          </w:divBdr>
        </w:div>
        <w:div w:id="1452283223">
          <w:marLeft w:val="0"/>
          <w:marRight w:val="0"/>
          <w:marTop w:val="0"/>
          <w:marBottom w:val="55"/>
          <w:divBdr>
            <w:top w:val="none" w:sz="0" w:space="0" w:color="auto"/>
            <w:left w:val="none" w:sz="0" w:space="0" w:color="auto"/>
            <w:bottom w:val="none" w:sz="0" w:space="0" w:color="auto"/>
            <w:right w:val="none" w:sz="0" w:space="0" w:color="auto"/>
          </w:divBdr>
        </w:div>
        <w:div w:id="1138648406">
          <w:marLeft w:val="0"/>
          <w:marRight w:val="0"/>
          <w:marTop w:val="0"/>
          <w:marBottom w:val="55"/>
          <w:divBdr>
            <w:top w:val="none" w:sz="0" w:space="0" w:color="auto"/>
            <w:left w:val="none" w:sz="0" w:space="0" w:color="auto"/>
            <w:bottom w:val="none" w:sz="0" w:space="0" w:color="auto"/>
            <w:right w:val="none" w:sz="0" w:space="0" w:color="auto"/>
          </w:divBdr>
        </w:div>
        <w:div w:id="153569447">
          <w:marLeft w:val="0"/>
          <w:marRight w:val="0"/>
          <w:marTop w:val="0"/>
          <w:marBottom w:val="55"/>
          <w:divBdr>
            <w:top w:val="none" w:sz="0" w:space="0" w:color="auto"/>
            <w:left w:val="none" w:sz="0" w:space="0" w:color="auto"/>
            <w:bottom w:val="none" w:sz="0" w:space="0" w:color="auto"/>
            <w:right w:val="none" w:sz="0" w:space="0" w:color="auto"/>
          </w:divBdr>
        </w:div>
        <w:div w:id="1009914641">
          <w:marLeft w:val="0"/>
          <w:marRight w:val="0"/>
          <w:marTop w:val="0"/>
          <w:marBottom w:val="55"/>
          <w:divBdr>
            <w:top w:val="none" w:sz="0" w:space="0" w:color="auto"/>
            <w:left w:val="none" w:sz="0" w:space="0" w:color="auto"/>
            <w:bottom w:val="none" w:sz="0" w:space="0" w:color="auto"/>
            <w:right w:val="none" w:sz="0" w:space="0" w:color="auto"/>
          </w:divBdr>
        </w:div>
        <w:div w:id="1620143188">
          <w:marLeft w:val="0"/>
          <w:marRight w:val="0"/>
          <w:marTop w:val="0"/>
          <w:marBottom w:val="55"/>
          <w:divBdr>
            <w:top w:val="none" w:sz="0" w:space="0" w:color="auto"/>
            <w:left w:val="none" w:sz="0" w:space="0" w:color="auto"/>
            <w:bottom w:val="none" w:sz="0" w:space="0" w:color="auto"/>
            <w:right w:val="none" w:sz="0" w:space="0" w:color="auto"/>
          </w:divBdr>
        </w:div>
      </w:divsChild>
    </w:div>
    <w:div w:id="1964577192">
      <w:bodyDiv w:val="1"/>
      <w:marLeft w:val="0"/>
      <w:marRight w:val="0"/>
      <w:marTop w:val="0"/>
      <w:marBottom w:val="0"/>
      <w:divBdr>
        <w:top w:val="none" w:sz="0" w:space="0" w:color="auto"/>
        <w:left w:val="none" w:sz="0" w:space="0" w:color="auto"/>
        <w:bottom w:val="none" w:sz="0" w:space="0" w:color="auto"/>
        <w:right w:val="none" w:sz="0" w:space="0" w:color="auto"/>
      </w:divBdr>
      <w:divsChild>
        <w:div w:id="1793984346">
          <w:marLeft w:val="0"/>
          <w:marRight w:val="0"/>
          <w:marTop w:val="0"/>
          <w:marBottom w:val="55"/>
          <w:divBdr>
            <w:top w:val="none" w:sz="0" w:space="0" w:color="auto"/>
            <w:left w:val="none" w:sz="0" w:space="0" w:color="auto"/>
            <w:bottom w:val="none" w:sz="0" w:space="0" w:color="auto"/>
            <w:right w:val="none" w:sz="0" w:space="0" w:color="auto"/>
          </w:divBdr>
        </w:div>
        <w:div w:id="672994808">
          <w:marLeft w:val="0"/>
          <w:marRight w:val="0"/>
          <w:marTop w:val="0"/>
          <w:marBottom w:val="55"/>
          <w:divBdr>
            <w:top w:val="none" w:sz="0" w:space="0" w:color="auto"/>
            <w:left w:val="none" w:sz="0" w:space="0" w:color="auto"/>
            <w:bottom w:val="none" w:sz="0" w:space="0" w:color="auto"/>
            <w:right w:val="none" w:sz="0" w:space="0" w:color="auto"/>
          </w:divBdr>
        </w:div>
        <w:div w:id="1595436661">
          <w:marLeft w:val="0"/>
          <w:marRight w:val="0"/>
          <w:marTop w:val="0"/>
          <w:marBottom w:val="55"/>
          <w:divBdr>
            <w:top w:val="none" w:sz="0" w:space="0" w:color="auto"/>
            <w:left w:val="none" w:sz="0" w:space="0" w:color="auto"/>
            <w:bottom w:val="none" w:sz="0" w:space="0" w:color="auto"/>
            <w:right w:val="none" w:sz="0" w:space="0" w:color="auto"/>
          </w:divBdr>
        </w:div>
        <w:div w:id="975255470">
          <w:marLeft w:val="0"/>
          <w:marRight w:val="0"/>
          <w:marTop w:val="0"/>
          <w:marBottom w:val="55"/>
          <w:divBdr>
            <w:top w:val="none" w:sz="0" w:space="0" w:color="auto"/>
            <w:left w:val="none" w:sz="0" w:space="0" w:color="auto"/>
            <w:bottom w:val="none" w:sz="0" w:space="0" w:color="auto"/>
            <w:right w:val="none" w:sz="0" w:space="0" w:color="auto"/>
          </w:divBdr>
        </w:div>
        <w:div w:id="1660231982">
          <w:marLeft w:val="0"/>
          <w:marRight w:val="0"/>
          <w:marTop w:val="0"/>
          <w:marBottom w:val="55"/>
          <w:divBdr>
            <w:top w:val="none" w:sz="0" w:space="0" w:color="auto"/>
            <w:left w:val="none" w:sz="0" w:space="0" w:color="auto"/>
            <w:bottom w:val="none" w:sz="0" w:space="0" w:color="auto"/>
            <w:right w:val="none" w:sz="0" w:space="0" w:color="auto"/>
          </w:divBdr>
        </w:div>
      </w:divsChild>
    </w:div>
    <w:div w:id="1968583295">
      <w:bodyDiv w:val="1"/>
      <w:marLeft w:val="0"/>
      <w:marRight w:val="0"/>
      <w:marTop w:val="0"/>
      <w:marBottom w:val="0"/>
      <w:divBdr>
        <w:top w:val="none" w:sz="0" w:space="0" w:color="auto"/>
        <w:left w:val="none" w:sz="0" w:space="0" w:color="auto"/>
        <w:bottom w:val="none" w:sz="0" w:space="0" w:color="auto"/>
        <w:right w:val="none" w:sz="0" w:space="0" w:color="auto"/>
      </w:divBdr>
      <w:divsChild>
        <w:div w:id="1016692677">
          <w:marLeft w:val="0"/>
          <w:marRight w:val="0"/>
          <w:marTop w:val="0"/>
          <w:marBottom w:val="55"/>
          <w:divBdr>
            <w:top w:val="none" w:sz="0" w:space="0" w:color="auto"/>
            <w:left w:val="none" w:sz="0" w:space="0" w:color="auto"/>
            <w:bottom w:val="none" w:sz="0" w:space="0" w:color="auto"/>
            <w:right w:val="none" w:sz="0" w:space="0" w:color="auto"/>
          </w:divBdr>
        </w:div>
        <w:div w:id="542526310">
          <w:marLeft w:val="0"/>
          <w:marRight w:val="0"/>
          <w:marTop w:val="0"/>
          <w:marBottom w:val="55"/>
          <w:divBdr>
            <w:top w:val="none" w:sz="0" w:space="0" w:color="auto"/>
            <w:left w:val="none" w:sz="0" w:space="0" w:color="auto"/>
            <w:bottom w:val="none" w:sz="0" w:space="0" w:color="auto"/>
            <w:right w:val="none" w:sz="0" w:space="0" w:color="auto"/>
          </w:divBdr>
        </w:div>
        <w:div w:id="1659268044">
          <w:marLeft w:val="0"/>
          <w:marRight w:val="0"/>
          <w:marTop w:val="0"/>
          <w:marBottom w:val="55"/>
          <w:divBdr>
            <w:top w:val="none" w:sz="0" w:space="0" w:color="auto"/>
            <w:left w:val="none" w:sz="0" w:space="0" w:color="auto"/>
            <w:bottom w:val="none" w:sz="0" w:space="0" w:color="auto"/>
            <w:right w:val="none" w:sz="0" w:space="0" w:color="auto"/>
          </w:divBdr>
        </w:div>
        <w:div w:id="699747830">
          <w:marLeft w:val="0"/>
          <w:marRight w:val="0"/>
          <w:marTop w:val="0"/>
          <w:marBottom w:val="55"/>
          <w:divBdr>
            <w:top w:val="none" w:sz="0" w:space="0" w:color="auto"/>
            <w:left w:val="none" w:sz="0" w:space="0" w:color="auto"/>
            <w:bottom w:val="none" w:sz="0" w:space="0" w:color="auto"/>
            <w:right w:val="none" w:sz="0" w:space="0" w:color="auto"/>
          </w:divBdr>
        </w:div>
        <w:div w:id="2015454455">
          <w:marLeft w:val="0"/>
          <w:marRight w:val="0"/>
          <w:marTop w:val="0"/>
          <w:marBottom w:val="55"/>
          <w:divBdr>
            <w:top w:val="none" w:sz="0" w:space="0" w:color="auto"/>
            <w:left w:val="none" w:sz="0" w:space="0" w:color="auto"/>
            <w:bottom w:val="none" w:sz="0" w:space="0" w:color="auto"/>
            <w:right w:val="none" w:sz="0" w:space="0" w:color="auto"/>
          </w:divBdr>
        </w:div>
      </w:divsChild>
    </w:div>
    <w:div w:id="1972438823">
      <w:bodyDiv w:val="1"/>
      <w:marLeft w:val="0"/>
      <w:marRight w:val="0"/>
      <w:marTop w:val="0"/>
      <w:marBottom w:val="0"/>
      <w:divBdr>
        <w:top w:val="none" w:sz="0" w:space="0" w:color="auto"/>
        <w:left w:val="none" w:sz="0" w:space="0" w:color="auto"/>
        <w:bottom w:val="none" w:sz="0" w:space="0" w:color="auto"/>
        <w:right w:val="none" w:sz="0" w:space="0" w:color="auto"/>
      </w:divBdr>
      <w:divsChild>
        <w:div w:id="490562844">
          <w:marLeft w:val="0"/>
          <w:marRight w:val="0"/>
          <w:marTop w:val="0"/>
          <w:marBottom w:val="55"/>
          <w:divBdr>
            <w:top w:val="none" w:sz="0" w:space="0" w:color="auto"/>
            <w:left w:val="none" w:sz="0" w:space="0" w:color="auto"/>
            <w:bottom w:val="none" w:sz="0" w:space="0" w:color="auto"/>
            <w:right w:val="none" w:sz="0" w:space="0" w:color="auto"/>
          </w:divBdr>
        </w:div>
        <w:div w:id="894244305">
          <w:marLeft w:val="0"/>
          <w:marRight w:val="0"/>
          <w:marTop w:val="0"/>
          <w:marBottom w:val="55"/>
          <w:divBdr>
            <w:top w:val="none" w:sz="0" w:space="0" w:color="auto"/>
            <w:left w:val="none" w:sz="0" w:space="0" w:color="auto"/>
            <w:bottom w:val="none" w:sz="0" w:space="0" w:color="auto"/>
            <w:right w:val="none" w:sz="0" w:space="0" w:color="auto"/>
          </w:divBdr>
        </w:div>
        <w:div w:id="919754137">
          <w:marLeft w:val="0"/>
          <w:marRight w:val="0"/>
          <w:marTop w:val="0"/>
          <w:marBottom w:val="55"/>
          <w:divBdr>
            <w:top w:val="none" w:sz="0" w:space="0" w:color="auto"/>
            <w:left w:val="none" w:sz="0" w:space="0" w:color="auto"/>
            <w:bottom w:val="none" w:sz="0" w:space="0" w:color="auto"/>
            <w:right w:val="none" w:sz="0" w:space="0" w:color="auto"/>
          </w:divBdr>
        </w:div>
      </w:divsChild>
    </w:div>
    <w:div w:id="2023318403">
      <w:bodyDiv w:val="1"/>
      <w:marLeft w:val="0"/>
      <w:marRight w:val="0"/>
      <w:marTop w:val="0"/>
      <w:marBottom w:val="0"/>
      <w:divBdr>
        <w:top w:val="none" w:sz="0" w:space="0" w:color="auto"/>
        <w:left w:val="none" w:sz="0" w:space="0" w:color="auto"/>
        <w:bottom w:val="none" w:sz="0" w:space="0" w:color="auto"/>
        <w:right w:val="none" w:sz="0" w:space="0" w:color="auto"/>
      </w:divBdr>
      <w:divsChild>
        <w:div w:id="2031445578">
          <w:marLeft w:val="0"/>
          <w:marRight w:val="0"/>
          <w:marTop w:val="0"/>
          <w:marBottom w:val="55"/>
          <w:divBdr>
            <w:top w:val="none" w:sz="0" w:space="0" w:color="auto"/>
            <w:left w:val="none" w:sz="0" w:space="0" w:color="auto"/>
            <w:bottom w:val="none" w:sz="0" w:space="0" w:color="auto"/>
            <w:right w:val="none" w:sz="0" w:space="0" w:color="auto"/>
          </w:divBdr>
        </w:div>
        <w:div w:id="554001182">
          <w:marLeft w:val="0"/>
          <w:marRight w:val="0"/>
          <w:marTop w:val="0"/>
          <w:marBottom w:val="55"/>
          <w:divBdr>
            <w:top w:val="none" w:sz="0" w:space="0" w:color="auto"/>
            <w:left w:val="none" w:sz="0" w:space="0" w:color="auto"/>
            <w:bottom w:val="none" w:sz="0" w:space="0" w:color="auto"/>
            <w:right w:val="none" w:sz="0" w:space="0" w:color="auto"/>
          </w:divBdr>
        </w:div>
        <w:div w:id="228931564">
          <w:marLeft w:val="0"/>
          <w:marRight w:val="0"/>
          <w:marTop w:val="0"/>
          <w:marBottom w:val="55"/>
          <w:divBdr>
            <w:top w:val="none" w:sz="0" w:space="0" w:color="auto"/>
            <w:left w:val="none" w:sz="0" w:space="0" w:color="auto"/>
            <w:bottom w:val="none" w:sz="0" w:space="0" w:color="auto"/>
            <w:right w:val="none" w:sz="0" w:space="0" w:color="auto"/>
          </w:divBdr>
        </w:div>
        <w:div w:id="313343234">
          <w:marLeft w:val="0"/>
          <w:marRight w:val="0"/>
          <w:marTop w:val="0"/>
          <w:marBottom w:val="55"/>
          <w:divBdr>
            <w:top w:val="none" w:sz="0" w:space="0" w:color="auto"/>
            <w:left w:val="none" w:sz="0" w:space="0" w:color="auto"/>
            <w:bottom w:val="none" w:sz="0" w:space="0" w:color="auto"/>
            <w:right w:val="none" w:sz="0" w:space="0" w:color="auto"/>
          </w:divBdr>
        </w:div>
        <w:div w:id="1168254578">
          <w:marLeft w:val="0"/>
          <w:marRight w:val="0"/>
          <w:marTop w:val="0"/>
          <w:marBottom w:val="55"/>
          <w:divBdr>
            <w:top w:val="none" w:sz="0" w:space="0" w:color="auto"/>
            <w:left w:val="none" w:sz="0" w:space="0" w:color="auto"/>
            <w:bottom w:val="none" w:sz="0" w:space="0" w:color="auto"/>
            <w:right w:val="none" w:sz="0" w:space="0" w:color="auto"/>
          </w:divBdr>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53192872">
      <w:bodyDiv w:val="1"/>
      <w:marLeft w:val="0"/>
      <w:marRight w:val="0"/>
      <w:marTop w:val="0"/>
      <w:marBottom w:val="0"/>
      <w:divBdr>
        <w:top w:val="none" w:sz="0" w:space="0" w:color="auto"/>
        <w:left w:val="none" w:sz="0" w:space="0" w:color="auto"/>
        <w:bottom w:val="none" w:sz="0" w:space="0" w:color="auto"/>
        <w:right w:val="none" w:sz="0" w:space="0" w:color="auto"/>
      </w:divBdr>
      <w:divsChild>
        <w:div w:id="250700410">
          <w:marLeft w:val="0"/>
          <w:marRight w:val="0"/>
          <w:marTop w:val="0"/>
          <w:marBottom w:val="55"/>
          <w:divBdr>
            <w:top w:val="none" w:sz="0" w:space="0" w:color="auto"/>
            <w:left w:val="none" w:sz="0" w:space="0" w:color="auto"/>
            <w:bottom w:val="none" w:sz="0" w:space="0" w:color="auto"/>
            <w:right w:val="none" w:sz="0" w:space="0" w:color="auto"/>
          </w:divBdr>
        </w:div>
        <w:div w:id="1054084050">
          <w:marLeft w:val="0"/>
          <w:marRight w:val="0"/>
          <w:marTop w:val="0"/>
          <w:marBottom w:val="55"/>
          <w:divBdr>
            <w:top w:val="none" w:sz="0" w:space="0" w:color="auto"/>
            <w:left w:val="none" w:sz="0" w:space="0" w:color="auto"/>
            <w:bottom w:val="none" w:sz="0" w:space="0" w:color="auto"/>
            <w:right w:val="none" w:sz="0" w:space="0" w:color="auto"/>
          </w:divBdr>
        </w:div>
        <w:div w:id="1390496297">
          <w:marLeft w:val="0"/>
          <w:marRight w:val="0"/>
          <w:marTop w:val="0"/>
          <w:marBottom w:val="55"/>
          <w:divBdr>
            <w:top w:val="none" w:sz="0" w:space="0" w:color="auto"/>
            <w:left w:val="none" w:sz="0" w:space="0" w:color="auto"/>
            <w:bottom w:val="none" w:sz="0" w:space="0" w:color="auto"/>
            <w:right w:val="none" w:sz="0" w:space="0" w:color="auto"/>
          </w:divBdr>
        </w:div>
        <w:div w:id="1456949747">
          <w:marLeft w:val="0"/>
          <w:marRight w:val="0"/>
          <w:marTop w:val="0"/>
          <w:marBottom w:val="55"/>
          <w:divBdr>
            <w:top w:val="none" w:sz="0" w:space="0" w:color="auto"/>
            <w:left w:val="none" w:sz="0" w:space="0" w:color="auto"/>
            <w:bottom w:val="none" w:sz="0" w:space="0" w:color="auto"/>
            <w:right w:val="none" w:sz="0" w:space="0" w:color="auto"/>
          </w:divBdr>
        </w:div>
      </w:divsChild>
    </w:div>
    <w:div w:id="2058041235">
      <w:bodyDiv w:val="1"/>
      <w:marLeft w:val="0"/>
      <w:marRight w:val="0"/>
      <w:marTop w:val="0"/>
      <w:marBottom w:val="0"/>
      <w:divBdr>
        <w:top w:val="none" w:sz="0" w:space="0" w:color="auto"/>
        <w:left w:val="none" w:sz="0" w:space="0" w:color="auto"/>
        <w:bottom w:val="none" w:sz="0" w:space="0" w:color="auto"/>
        <w:right w:val="none" w:sz="0" w:space="0" w:color="auto"/>
      </w:divBdr>
    </w:div>
    <w:div w:id="2065254852">
      <w:bodyDiv w:val="1"/>
      <w:marLeft w:val="0"/>
      <w:marRight w:val="0"/>
      <w:marTop w:val="0"/>
      <w:marBottom w:val="0"/>
      <w:divBdr>
        <w:top w:val="none" w:sz="0" w:space="0" w:color="auto"/>
        <w:left w:val="none" w:sz="0" w:space="0" w:color="auto"/>
        <w:bottom w:val="none" w:sz="0" w:space="0" w:color="auto"/>
        <w:right w:val="none" w:sz="0" w:space="0" w:color="auto"/>
      </w:divBdr>
      <w:divsChild>
        <w:div w:id="1325548268">
          <w:marLeft w:val="0"/>
          <w:marRight w:val="0"/>
          <w:marTop w:val="0"/>
          <w:marBottom w:val="55"/>
          <w:divBdr>
            <w:top w:val="none" w:sz="0" w:space="0" w:color="auto"/>
            <w:left w:val="none" w:sz="0" w:space="0" w:color="auto"/>
            <w:bottom w:val="none" w:sz="0" w:space="0" w:color="auto"/>
            <w:right w:val="none" w:sz="0" w:space="0" w:color="auto"/>
          </w:divBdr>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8963347">
      <w:bodyDiv w:val="1"/>
      <w:marLeft w:val="0"/>
      <w:marRight w:val="0"/>
      <w:marTop w:val="0"/>
      <w:marBottom w:val="0"/>
      <w:divBdr>
        <w:top w:val="none" w:sz="0" w:space="0" w:color="auto"/>
        <w:left w:val="none" w:sz="0" w:space="0" w:color="auto"/>
        <w:bottom w:val="none" w:sz="0" w:space="0" w:color="auto"/>
        <w:right w:val="none" w:sz="0" w:space="0" w:color="auto"/>
      </w:divBdr>
      <w:divsChild>
        <w:div w:id="2096122898">
          <w:marLeft w:val="720"/>
          <w:marRight w:val="0"/>
          <w:marTop w:val="0"/>
          <w:marBottom w:val="55"/>
          <w:divBdr>
            <w:top w:val="none" w:sz="0" w:space="0" w:color="auto"/>
            <w:left w:val="none" w:sz="0" w:space="0" w:color="auto"/>
            <w:bottom w:val="none" w:sz="0" w:space="0" w:color="auto"/>
            <w:right w:val="none" w:sz="0" w:space="0" w:color="auto"/>
          </w:divBdr>
        </w:div>
      </w:divsChild>
    </w:div>
    <w:div w:id="2120758217">
      <w:bodyDiv w:val="1"/>
      <w:marLeft w:val="0"/>
      <w:marRight w:val="0"/>
      <w:marTop w:val="0"/>
      <w:marBottom w:val="0"/>
      <w:divBdr>
        <w:top w:val="none" w:sz="0" w:space="0" w:color="auto"/>
        <w:left w:val="none" w:sz="0" w:space="0" w:color="auto"/>
        <w:bottom w:val="none" w:sz="0" w:space="0" w:color="auto"/>
        <w:right w:val="none" w:sz="0" w:space="0" w:color="auto"/>
      </w:divBdr>
      <w:divsChild>
        <w:div w:id="698773930">
          <w:marLeft w:val="0"/>
          <w:marRight w:val="0"/>
          <w:marTop w:val="0"/>
          <w:marBottom w:val="55"/>
          <w:divBdr>
            <w:top w:val="none" w:sz="0" w:space="0" w:color="auto"/>
            <w:left w:val="none" w:sz="0" w:space="0" w:color="auto"/>
            <w:bottom w:val="none" w:sz="0" w:space="0" w:color="auto"/>
            <w:right w:val="none" w:sz="0" w:space="0" w:color="auto"/>
          </w:divBdr>
        </w:div>
        <w:div w:id="52391039">
          <w:marLeft w:val="0"/>
          <w:marRight w:val="0"/>
          <w:marTop w:val="0"/>
          <w:marBottom w:val="55"/>
          <w:divBdr>
            <w:top w:val="none" w:sz="0" w:space="0" w:color="auto"/>
            <w:left w:val="none" w:sz="0" w:space="0" w:color="auto"/>
            <w:bottom w:val="none" w:sz="0" w:space="0" w:color="auto"/>
            <w:right w:val="none" w:sz="0" w:space="0" w:color="auto"/>
          </w:divBdr>
        </w:div>
        <w:div w:id="94711985">
          <w:marLeft w:val="0"/>
          <w:marRight w:val="0"/>
          <w:marTop w:val="0"/>
          <w:marBottom w:val="55"/>
          <w:divBdr>
            <w:top w:val="none" w:sz="0" w:space="0" w:color="auto"/>
            <w:left w:val="none" w:sz="0" w:space="0" w:color="auto"/>
            <w:bottom w:val="none" w:sz="0" w:space="0" w:color="auto"/>
            <w:right w:val="none" w:sz="0" w:space="0" w:color="auto"/>
          </w:divBdr>
        </w:div>
      </w:divsChild>
    </w:div>
    <w:div w:id="21441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griculture.gov.au/abares/research-topics/labour" TargetMode="External"/><Relationship Id="rId2" Type="http://schemas.openxmlformats.org/officeDocument/2006/relationships/customXml" Target="../customXml/item2.xml"/><Relationship Id="rId16" Type="http://schemas.openxmlformats.org/officeDocument/2006/relationships/hyperlink" Target="https://www.agriculture.gov.au/sites/default/files/documents/snapshot-of-australian-machinery-imports.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ea.blob.core.windows.net/assets/347aa45b-333c-49f5-9eff-172dac31d0a5/-15NOV2022_OilMarketReport.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sites/default/files/documents/september-2022-snapshot-global-fertiliser-trade.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1080A5D-4248-49DB-A9AF-8B1F36303B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CAD33-3B39-4665-A5E6-666D035120E9}">
  <ds:schemaRefs>
    <ds:schemaRef ds:uri="http://schemas.microsoft.com/office/2006/documentManagement/types"/>
    <ds:schemaRef ds:uri="http://www.w3.org/XML/1998/namespace"/>
    <ds:schemaRef ds:uri="81c01dc6-2c49-4730-b140-874c95cac377"/>
    <ds:schemaRef ds:uri="http://schemas.microsoft.com/office/2006/metadata/properties"/>
    <ds:schemaRef ds:uri="http://schemas.openxmlformats.org/package/2006/metadata/core-properties"/>
    <ds:schemaRef ds:uri="2b53c995-2120-4bc0-8922-c25044d37f65"/>
    <ds:schemaRef ds:uri="http://purl.org/dc/terms/"/>
    <ds:schemaRef ds:uri="http://purl.org/dc/dcmitype/"/>
    <ds:schemaRef ds:uri="http://schemas.microsoft.com/office/infopath/2007/PartnerControls"/>
    <ds:schemaRef ds:uri="c95b51c2-b2ac-4224-a5b5-069909057829"/>
    <ds:schemaRef ds:uri="http://purl.org/dc/elements/1.1/"/>
  </ds:schemaRefs>
</ds:datastoreItem>
</file>

<file path=customXml/itemProps3.xml><?xml version="1.0" encoding="utf-8"?>
<ds:datastoreItem xmlns:ds="http://schemas.openxmlformats.org/officeDocument/2006/customXml" ds:itemID="{19ACBABF-023F-4C83-81E1-12EB05C1FF97}">
  <ds:schemaRefs>
    <ds:schemaRef ds:uri="http://schemas.openxmlformats.org/officeDocument/2006/bibliography"/>
  </ds:schemaRefs>
</ds:datastoreItem>
</file>

<file path=customXml/itemProps4.xml><?xml version="1.0" encoding="utf-8"?>
<ds:datastoreItem xmlns:ds="http://schemas.openxmlformats.org/officeDocument/2006/customXml" ds:itemID="{F9B48E02-C406-418D-A555-2A3BB916425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3</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Agriculture, fisheries and forestry export snapshot 2022</vt:lpstr>
    </vt:vector>
  </TitlesOfParts>
  <Company/>
  <LinksUpToDate>false</LinksUpToDate>
  <CharactersWithSpaces>3129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Agriculture, fisheries and forestry export snapshot 2022</dc:title>
  <dc:creator>Department of Agriculture, Fisheries and Forestry</dc:creator>
  <cp:revision>15</cp:revision>
  <cp:lastPrinted>2019-02-13T02:42:00Z</cp:lastPrinted>
  <dcterms:created xsi:type="dcterms:W3CDTF">2023-02-06T00:30:00Z</dcterms:created>
  <dcterms:modified xsi:type="dcterms:W3CDTF">2023-03-14T00:16:00Z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y fmtid="{D5CDD505-2E9C-101B-9397-08002B2CF9AE}" pid="3" name="MediaServiceImageTags">
    <vt:lpwstr/>
  </property>
</Properties>
</file>