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6AAE" w14:textId="4D3FDF60" w:rsidR="00764D6A" w:rsidRPr="00721946" w:rsidRDefault="007647A5" w:rsidP="00D519B4">
      <w:pPr>
        <w:pStyle w:val="Heading1"/>
      </w:pPr>
      <w:r w:rsidRPr="00721946">
        <w:t>Market survey</w:t>
      </w:r>
      <w:r w:rsidR="00BE2735" w:rsidRPr="00721946">
        <w:t xml:space="preserve"> -</w:t>
      </w:r>
      <w:r w:rsidR="00BE2735" w:rsidRPr="00721946">
        <w:rPr>
          <w:noProof/>
        </w:rPr>
        <w:t xml:space="preserve"> Labelling of plant-based protein products and dairy alternatives</w:t>
      </w:r>
    </w:p>
    <w:p w14:paraId="37BC3253" w14:textId="77777777" w:rsidR="007F7A13" w:rsidRPr="00721946" w:rsidRDefault="007F7A13">
      <w:pPr>
        <w:pStyle w:val="Normalsmall"/>
        <w:sectPr w:rsidR="007F7A13" w:rsidRPr="00721946" w:rsidSect="00D519B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pPr>
    </w:p>
    <w:p w14:paraId="3ADB8335" w14:textId="49E35C9D" w:rsidR="00764D6A" w:rsidRPr="00721946" w:rsidRDefault="00E91D72">
      <w:pPr>
        <w:pStyle w:val="Normalsmall"/>
      </w:pPr>
      <w:r w:rsidRPr="00721946">
        <w:lastRenderedPageBreak/>
        <w:t xml:space="preserve">© Commonwealth of Australia </w:t>
      </w:r>
      <w:r w:rsidR="00B97E61" w:rsidRPr="00721946">
        <w:t>202</w:t>
      </w:r>
      <w:r w:rsidR="0062542B" w:rsidRPr="00721946">
        <w:t>5</w:t>
      </w:r>
    </w:p>
    <w:p w14:paraId="1245549C" w14:textId="77777777" w:rsidR="00764D6A" w:rsidRPr="00721946" w:rsidRDefault="00E91D72">
      <w:pPr>
        <w:pStyle w:val="Normalsmall"/>
        <w:rPr>
          <w:rStyle w:val="Strong"/>
        </w:rPr>
      </w:pPr>
      <w:r w:rsidRPr="00721946">
        <w:rPr>
          <w:rStyle w:val="Strong"/>
        </w:rPr>
        <w:t>Ownership of intellectual property rights</w:t>
      </w:r>
    </w:p>
    <w:p w14:paraId="08CB9BAC" w14:textId="77777777" w:rsidR="00764D6A" w:rsidRPr="00721946" w:rsidRDefault="00E91D72">
      <w:pPr>
        <w:pStyle w:val="Normalsmall"/>
      </w:pPr>
      <w:r w:rsidRPr="00721946">
        <w:t>Unless otherwise noted, copyright (and any other intellectual property rights) in this publication is owned by the Commonwealth of Australia (referred to as the Commonwealth).</w:t>
      </w:r>
    </w:p>
    <w:p w14:paraId="061FD567" w14:textId="77777777" w:rsidR="00764D6A" w:rsidRPr="00721946" w:rsidRDefault="00E91D72">
      <w:pPr>
        <w:pStyle w:val="Normalsmall"/>
        <w:rPr>
          <w:rStyle w:val="Strong"/>
        </w:rPr>
      </w:pPr>
      <w:r w:rsidRPr="00721946">
        <w:rPr>
          <w:rStyle w:val="Strong"/>
        </w:rPr>
        <w:t>Creative Commons licence</w:t>
      </w:r>
    </w:p>
    <w:p w14:paraId="0E4A8193" w14:textId="77777777" w:rsidR="00764D6A" w:rsidRPr="00721946" w:rsidRDefault="00E91D72">
      <w:pPr>
        <w:pStyle w:val="Normalsmall"/>
      </w:pPr>
      <w:r w:rsidRPr="00721946">
        <w:t xml:space="preserve">All material in this publication is licensed under a </w:t>
      </w:r>
      <w:hyperlink r:id="rId17" w:history="1">
        <w:r w:rsidRPr="00721946">
          <w:rPr>
            <w:rStyle w:val="Hyperlink"/>
          </w:rPr>
          <w:t>Creative Commons Attribution 4.0 International Licence</w:t>
        </w:r>
      </w:hyperlink>
      <w:r w:rsidRPr="00721946">
        <w:t xml:space="preserve"> except content supplied by third parties, logos and the Commonwealth Coat of Arms.</w:t>
      </w:r>
    </w:p>
    <w:p w14:paraId="5B599DDF" w14:textId="77777777" w:rsidR="00764D6A" w:rsidRPr="00721946" w:rsidRDefault="00E91D72">
      <w:pPr>
        <w:pStyle w:val="Normalsmall"/>
      </w:pPr>
      <w:r w:rsidRPr="00721946">
        <w:rPr>
          <w:noProof/>
          <w:lang w:eastAsia="en-AU"/>
        </w:rPr>
        <w:drawing>
          <wp:inline distT="0" distB="0" distL="0" distR="0" wp14:anchorId="695609D0" wp14:editId="3AB7DB6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80A5A11" w14:textId="77777777" w:rsidR="00764D6A" w:rsidRPr="00721946" w:rsidRDefault="00E91D72">
      <w:pPr>
        <w:pStyle w:val="Normalsmall"/>
        <w:rPr>
          <w:rStyle w:val="Strong"/>
        </w:rPr>
      </w:pPr>
      <w:r w:rsidRPr="00721946">
        <w:rPr>
          <w:rStyle w:val="Strong"/>
        </w:rPr>
        <w:t>Cataloguing data</w:t>
      </w:r>
    </w:p>
    <w:p w14:paraId="602E00C9" w14:textId="7A2E2D2B" w:rsidR="00764D6A" w:rsidRPr="00721946" w:rsidRDefault="00E91D72">
      <w:pPr>
        <w:pStyle w:val="Normalsmall"/>
      </w:pPr>
      <w:r w:rsidRPr="00721946">
        <w:t xml:space="preserve">This publication (and any material sourced from it) should be attributed as: </w:t>
      </w:r>
      <w:r w:rsidR="009D5007" w:rsidRPr="00721946">
        <w:t>DA</w:t>
      </w:r>
      <w:r w:rsidR="00DE0AAE" w:rsidRPr="00721946">
        <w:t>FF</w:t>
      </w:r>
      <w:r w:rsidR="00B97E61" w:rsidRPr="00721946">
        <w:t xml:space="preserve"> 202</w:t>
      </w:r>
      <w:r w:rsidR="0062542B" w:rsidRPr="00721946">
        <w:t>5</w:t>
      </w:r>
      <w:r w:rsidRPr="00721946">
        <w:t xml:space="preserve">, </w:t>
      </w:r>
      <w:r w:rsidRPr="00721946">
        <w:rPr>
          <w:i/>
        </w:rPr>
        <w:t>Our food future: trends and opportunities</w:t>
      </w:r>
      <w:r w:rsidRPr="00721946">
        <w:t xml:space="preserve">, </w:t>
      </w:r>
      <w:r w:rsidR="00DE0AAE" w:rsidRPr="00721946">
        <w:t>Department of Agriculture, Fisheries and Forestry</w:t>
      </w:r>
      <w:r w:rsidRPr="00721946">
        <w:t xml:space="preserve">, </w:t>
      </w:r>
      <w:proofErr w:type="gramStart"/>
      <w:r w:rsidRPr="00721946">
        <w:t>Canberra,.</w:t>
      </w:r>
      <w:proofErr w:type="gramEnd"/>
      <w:r w:rsidRPr="00721946">
        <w:t xml:space="preserve"> CC BY 4.0.</w:t>
      </w:r>
    </w:p>
    <w:p w14:paraId="5FE10B37" w14:textId="2138EE36" w:rsidR="00764D6A" w:rsidRPr="00721946" w:rsidRDefault="00E91D72">
      <w:pPr>
        <w:pStyle w:val="Normalsmall"/>
      </w:pPr>
      <w:r>
        <w:t xml:space="preserve">This publication is available at </w:t>
      </w:r>
      <w:hyperlink r:id="rId19">
        <w:r w:rsidR="00DE0AAE" w:rsidRPr="4BC67B7F">
          <w:rPr>
            <w:rStyle w:val="Hyperlink"/>
          </w:rPr>
          <w:t>agriculture.gov.au/</w:t>
        </w:r>
        <w:r w:rsidR="5F94C682" w:rsidRPr="4BC67B7F">
          <w:rPr>
            <w:rStyle w:val="Hyperlink"/>
          </w:rPr>
          <w:t>agriculture-land/farm-food-drought/food/plant-based-alternative-product-labelling</w:t>
        </w:r>
      </w:hyperlink>
      <w:r>
        <w:t>.</w:t>
      </w:r>
    </w:p>
    <w:p w14:paraId="577821E8" w14:textId="77777777" w:rsidR="00DE0AAE" w:rsidRPr="00721946" w:rsidRDefault="00DE0AAE">
      <w:pPr>
        <w:pStyle w:val="Normalsmall"/>
        <w:spacing w:after="0"/>
      </w:pPr>
      <w:r w:rsidRPr="00721946">
        <w:t>Department of Agriculture, Fisheries and Forestry</w:t>
      </w:r>
    </w:p>
    <w:p w14:paraId="36B9B4D2" w14:textId="77777777" w:rsidR="00764D6A" w:rsidRPr="00721946" w:rsidRDefault="00E91D72">
      <w:pPr>
        <w:pStyle w:val="Normalsmall"/>
        <w:spacing w:after="0"/>
      </w:pPr>
      <w:r w:rsidRPr="00721946">
        <w:t>GPO Box 858 Canberra ACT 2601</w:t>
      </w:r>
    </w:p>
    <w:p w14:paraId="0D5AB994" w14:textId="77777777" w:rsidR="00764D6A" w:rsidRPr="00721946" w:rsidRDefault="00E91D72">
      <w:pPr>
        <w:pStyle w:val="Normalsmall"/>
        <w:spacing w:after="0"/>
      </w:pPr>
      <w:r w:rsidRPr="00721946">
        <w:t>Telephone 1800 900 090</w:t>
      </w:r>
    </w:p>
    <w:p w14:paraId="6C8E1BB5" w14:textId="77777777" w:rsidR="00764D6A" w:rsidRPr="00721946" w:rsidRDefault="00E91D72">
      <w:pPr>
        <w:pStyle w:val="Normalsmall"/>
      </w:pPr>
      <w:r w:rsidRPr="00721946">
        <w:t xml:space="preserve">Web </w:t>
      </w:r>
      <w:hyperlink r:id="rId20" w:history="1">
        <w:r w:rsidR="00DE0AAE" w:rsidRPr="00721946">
          <w:rPr>
            <w:rStyle w:val="Hyperlink"/>
          </w:rPr>
          <w:t>agriculture.gov.au</w:t>
        </w:r>
      </w:hyperlink>
    </w:p>
    <w:p w14:paraId="22C9F0C2" w14:textId="77777777" w:rsidR="007C358A" w:rsidRPr="00721946" w:rsidRDefault="007C358A">
      <w:pPr>
        <w:pStyle w:val="Normalsmall"/>
      </w:pPr>
      <w:r w:rsidRPr="00721946">
        <w:rPr>
          <w:rStyle w:val="Strong"/>
        </w:rPr>
        <w:t>Disclaimer</w:t>
      </w:r>
    </w:p>
    <w:p w14:paraId="3825FBA6" w14:textId="77777777" w:rsidR="00764D6A" w:rsidRPr="00721946" w:rsidRDefault="00E91D72">
      <w:pPr>
        <w:pStyle w:val="Normalsmall"/>
      </w:pPr>
      <w:r w:rsidRPr="00721946">
        <w:t xml:space="preserve">The Australian Government acting through the </w:t>
      </w:r>
      <w:r w:rsidR="00DE0AAE" w:rsidRPr="00721946">
        <w:t>Department of Agriculture, Fisheries and Forestry</w:t>
      </w:r>
      <w:r w:rsidRPr="00721946">
        <w:t xml:space="preserve"> has exercised due care and skill in preparing and compiling the information and data in this publication. Notwithstanding, the </w:t>
      </w:r>
      <w:r w:rsidR="00DE0AAE" w:rsidRPr="00721946">
        <w:t>Department of Agriculture, Fisheries and Forestry</w:t>
      </w:r>
      <w:r w:rsidRPr="00721946">
        <w:t xml:space="preserve">, its employees and advisers disclaim all liability, including liability for negligence and for any loss, damage, injury, expense or cost incurred by any person </w:t>
      </w:r>
      <w:proofErr w:type="gramStart"/>
      <w:r w:rsidRPr="00721946">
        <w:t>as a result of</w:t>
      </w:r>
      <w:proofErr w:type="gramEnd"/>
      <w:r w:rsidRPr="00721946">
        <w:t xml:space="preserve"> accessing, using or relying on any of the information or data in this publication to the maximum extent permitted by law.</w:t>
      </w:r>
    </w:p>
    <w:p w14:paraId="2433D97C" w14:textId="77777777" w:rsidR="00764D6A" w:rsidRPr="00721946" w:rsidRDefault="00E91D72">
      <w:pPr>
        <w:pStyle w:val="Normalsmall"/>
        <w:rPr>
          <w:rStyle w:val="Strong"/>
        </w:rPr>
      </w:pPr>
      <w:r w:rsidRPr="00721946">
        <w:rPr>
          <w:rStyle w:val="Strong"/>
        </w:rPr>
        <w:t>Acknowledgements</w:t>
      </w:r>
    </w:p>
    <w:p w14:paraId="742B3D24" w14:textId="77777777" w:rsidR="00764D6A" w:rsidRPr="00721946" w:rsidRDefault="00E91D72">
      <w:pPr>
        <w:pStyle w:val="Normalsmall"/>
      </w:pPr>
      <w:r w:rsidRPr="00721946">
        <w:t>The authors thank interview and survey participants for their input. Thanks also to Harold Inglewood and Jerzy Kaminski for their support during the project and in preparing this report.</w:t>
      </w:r>
    </w:p>
    <w:p w14:paraId="39D578C7" w14:textId="77777777" w:rsidR="00B02B9B" w:rsidRPr="00721946" w:rsidRDefault="00B02B9B" w:rsidP="00B02B9B">
      <w:pPr>
        <w:pStyle w:val="Normalsmall"/>
      </w:pPr>
      <w:r w:rsidRPr="00721946">
        <w:rPr>
          <w:rStyle w:val="Strong"/>
        </w:rPr>
        <w:t>Acknowledgement of Country</w:t>
      </w:r>
    </w:p>
    <w:p w14:paraId="4D8736F2" w14:textId="77777777" w:rsidR="00517A68" w:rsidRPr="00721946" w:rsidRDefault="00DE21ED" w:rsidP="00432172">
      <w:pPr>
        <w:pStyle w:val="Normalsmall"/>
      </w:pPr>
      <w:r w:rsidRPr="00721946">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5C61D31" w14:textId="25ECE0B0" w:rsidR="00C112E0" w:rsidRPr="00721946" w:rsidRDefault="00C112E0" w:rsidP="00C112E0">
      <w:pPr>
        <w:pStyle w:val="TOCHeading"/>
        <w:pageBreakBefore/>
      </w:pPr>
      <w:r w:rsidRPr="00721946">
        <w:lastRenderedPageBreak/>
        <w:t>Contents</w:t>
      </w:r>
    </w:p>
    <w:p w14:paraId="45ECB7C6" w14:textId="26D012C9" w:rsidR="009B5243" w:rsidRPr="00721946" w:rsidRDefault="00C112E0">
      <w:pPr>
        <w:pStyle w:val="TOC2"/>
        <w:rPr>
          <w:rFonts w:eastAsiaTheme="minorEastAsia"/>
          <w:kern w:val="2"/>
          <w:sz w:val="24"/>
          <w:szCs w:val="24"/>
          <w:lang w:eastAsia="en-AU"/>
          <w14:ligatures w14:val="standardContextual"/>
        </w:rPr>
      </w:pPr>
      <w:r w:rsidRPr="00721946">
        <w:rPr>
          <w:lang w:eastAsia="ja-JP"/>
        </w:rPr>
        <w:fldChar w:fldCharType="begin"/>
      </w:r>
      <w:r w:rsidRPr="00721946">
        <w:rPr>
          <w:lang w:eastAsia="ja-JP"/>
        </w:rPr>
        <w:instrText xml:space="preserve"> TOC \h \z \u \t "Heading 2,1,Heading 3,2,Subtitle,1,TOA Heading,1" </w:instrText>
      </w:r>
      <w:r w:rsidRPr="00721946">
        <w:rPr>
          <w:lang w:eastAsia="ja-JP"/>
        </w:rPr>
        <w:fldChar w:fldCharType="separate"/>
      </w:r>
      <w:hyperlink w:anchor="_Toc193294203" w:history="1">
        <w:r w:rsidR="009B5243" w:rsidRPr="00721946">
          <w:rPr>
            <w:rStyle w:val="Hyperlink"/>
          </w:rPr>
          <w:t>Purpose of market survey</w:t>
        </w:r>
        <w:r w:rsidR="009B5243" w:rsidRPr="00721946">
          <w:rPr>
            <w:webHidden/>
          </w:rPr>
          <w:tab/>
        </w:r>
        <w:r w:rsidR="009B5243" w:rsidRPr="00721946">
          <w:rPr>
            <w:webHidden/>
          </w:rPr>
          <w:fldChar w:fldCharType="begin"/>
        </w:r>
        <w:r w:rsidR="009B5243" w:rsidRPr="00721946">
          <w:rPr>
            <w:webHidden/>
          </w:rPr>
          <w:instrText xml:space="preserve"> PAGEREF _Toc193294203 \h </w:instrText>
        </w:r>
        <w:r w:rsidR="009B5243" w:rsidRPr="00721946">
          <w:rPr>
            <w:webHidden/>
          </w:rPr>
        </w:r>
        <w:r w:rsidR="009B5243" w:rsidRPr="00721946">
          <w:rPr>
            <w:webHidden/>
          </w:rPr>
          <w:fldChar w:fldCharType="separate"/>
        </w:r>
        <w:r w:rsidR="00CD1179">
          <w:rPr>
            <w:webHidden/>
          </w:rPr>
          <w:t>1</w:t>
        </w:r>
        <w:r w:rsidR="009B5243" w:rsidRPr="00721946">
          <w:rPr>
            <w:webHidden/>
          </w:rPr>
          <w:fldChar w:fldCharType="end"/>
        </w:r>
      </w:hyperlink>
    </w:p>
    <w:p w14:paraId="2553092A" w14:textId="16F56855" w:rsidR="009B5243" w:rsidRPr="00721946" w:rsidRDefault="009B5243">
      <w:pPr>
        <w:pStyle w:val="TOC2"/>
        <w:rPr>
          <w:rFonts w:eastAsiaTheme="minorEastAsia"/>
          <w:kern w:val="2"/>
          <w:sz w:val="24"/>
          <w:szCs w:val="24"/>
          <w:lang w:eastAsia="en-AU"/>
          <w14:ligatures w14:val="standardContextual"/>
        </w:rPr>
      </w:pPr>
      <w:hyperlink w:anchor="_Toc193294204" w:history="1">
        <w:r w:rsidRPr="00721946">
          <w:rPr>
            <w:rStyle w:val="Hyperlink"/>
          </w:rPr>
          <w:t>Data collection methodology</w:t>
        </w:r>
        <w:r w:rsidRPr="00721946">
          <w:rPr>
            <w:webHidden/>
          </w:rPr>
          <w:tab/>
        </w:r>
        <w:r w:rsidRPr="00721946">
          <w:rPr>
            <w:webHidden/>
          </w:rPr>
          <w:fldChar w:fldCharType="begin"/>
        </w:r>
        <w:r w:rsidRPr="00721946">
          <w:rPr>
            <w:webHidden/>
          </w:rPr>
          <w:instrText xml:space="preserve"> PAGEREF _Toc193294204 \h </w:instrText>
        </w:r>
        <w:r w:rsidRPr="00721946">
          <w:rPr>
            <w:webHidden/>
          </w:rPr>
          <w:fldChar w:fldCharType="separate"/>
        </w:r>
        <w:r w:rsidR="00CD1179">
          <w:rPr>
            <w:b/>
            <w:bCs/>
            <w:webHidden/>
            <w:lang w:val="en-US"/>
          </w:rPr>
          <w:t>Error! Bookmark not defined.</w:t>
        </w:r>
        <w:r w:rsidRPr="00721946">
          <w:rPr>
            <w:webHidden/>
          </w:rPr>
          <w:fldChar w:fldCharType="end"/>
        </w:r>
      </w:hyperlink>
    </w:p>
    <w:p w14:paraId="7D9348C0" w14:textId="0A7F5DEB" w:rsidR="009B5243" w:rsidRPr="00721946" w:rsidRDefault="009B5243">
      <w:pPr>
        <w:pStyle w:val="TOC2"/>
        <w:rPr>
          <w:rFonts w:eastAsiaTheme="minorEastAsia"/>
          <w:kern w:val="2"/>
          <w:sz w:val="24"/>
          <w:szCs w:val="24"/>
          <w:lang w:eastAsia="en-AU"/>
          <w14:ligatures w14:val="standardContextual"/>
        </w:rPr>
      </w:pPr>
      <w:hyperlink w:anchor="_Toc193294205" w:history="1">
        <w:r w:rsidRPr="00721946">
          <w:rPr>
            <w:rStyle w:val="Hyperlink"/>
          </w:rPr>
          <w:t>Scope</w:t>
        </w:r>
        <w:r w:rsidRPr="00721946">
          <w:rPr>
            <w:webHidden/>
          </w:rPr>
          <w:tab/>
        </w:r>
        <w:r w:rsidRPr="00721946">
          <w:rPr>
            <w:webHidden/>
          </w:rPr>
          <w:fldChar w:fldCharType="begin"/>
        </w:r>
        <w:r w:rsidRPr="00721946">
          <w:rPr>
            <w:webHidden/>
          </w:rPr>
          <w:instrText xml:space="preserve"> PAGEREF _Toc193294205 \h </w:instrText>
        </w:r>
        <w:r w:rsidRPr="00721946">
          <w:rPr>
            <w:webHidden/>
          </w:rPr>
        </w:r>
        <w:r w:rsidRPr="00721946">
          <w:rPr>
            <w:webHidden/>
          </w:rPr>
          <w:fldChar w:fldCharType="separate"/>
        </w:r>
        <w:r w:rsidR="00CD1179">
          <w:rPr>
            <w:webHidden/>
          </w:rPr>
          <w:t>1</w:t>
        </w:r>
        <w:r w:rsidRPr="00721946">
          <w:rPr>
            <w:webHidden/>
          </w:rPr>
          <w:fldChar w:fldCharType="end"/>
        </w:r>
      </w:hyperlink>
    </w:p>
    <w:p w14:paraId="165AEC4F" w14:textId="418FD6C7" w:rsidR="009B5243" w:rsidRPr="00721946" w:rsidRDefault="009B5243">
      <w:pPr>
        <w:pStyle w:val="TOC2"/>
        <w:rPr>
          <w:rFonts w:eastAsiaTheme="minorEastAsia"/>
          <w:kern w:val="2"/>
          <w:sz w:val="24"/>
          <w:szCs w:val="24"/>
          <w:lang w:eastAsia="en-AU"/>
          <w14:ligatures w14:val="standardContextual"/>
        </w:rPr>
      </w:pPr>
      <w:hyperlink w:anchor="_Toc193294206" w:history="1">
        <w:r w:rsidRPr="00721946">
          <w:rPr>
            <w:rStyle w:val="Hyperlink"/>
          </w:rPr>
          <w:t>Data collection process</w:t>
        </w:r>
        <w:r w:rsidRPr="00721946">
          <w:rPr>
            <w:webHidden/>
          </w:rPr>
          <w:tab/>
        </w:r>
        <w:r w:rsidRPr="00721946">
          <w:rPr>
            <w:webHidden/>
          </w:rPr>
          <w:fldChar w:fldCharType="begin"/>
        </w:r>
        <w:r w:rsidRPr="00721946">
          <w:rPr>
            <w:webHidden/>
          </w:rPr>
          <w:instrText xml:space="preserve"> PAGEREF _Toc193294206 \h </w:instrText>
        </w:r>
        <w:r w:rsidRPr="00721946">
          <w:rPr>
            <w:webHidden/>
          </w:rPr>
        </w:r>
        <w:r w:rsidRPr="00721946">
          <w:rPr>
            <w:webHidden/>
          </w:rPr>
          <w:fldChar w:fldCharType="separate"/>
        </w:r>
        <w:r w:rsidR="00CD1179">
          <w:rPr>
            <w:webHidden/>
          </w:rPr>
          <w:t>1</w:t>
        </w:r>
        <w:r w:rsidRPr="00721946">
          <w:rPr>
            <w:webHidden/>
          </w:rPr>
          <w:fldChar w:fldCharType="end"/>
        </w:r>
      </w:hyperlink>
    </w:p>
    <w:p w14:paraId="39283E3C" w14:textId="26579162" w:rsidR="009B5243" w:rsidRPr="00721946" w:rsidRDefault="009B5243">
      <w:pPr>
        <w:pStyle w:val="TOC2"/>
        <w:rPr>
          <w:rFonts w:eastAsiaTheme="minorEastAsia"/>
          <w:kern w:val="2"/>
          <w:sz w:val="24"/>
          <w:szCs w:val="24"/>
          <w:lang w:eastAsia="en-AU"/>
          <w14:ligatures w14:val="standardContextual"/>
        </w:rPr>
      </w:pPr>
      <w:hyperlink w:anchor="_Toc193294207" w:history="1">
        <w:r w:rsidRPr="00721946">
          <w:rPr>
            <w:rStyle w:val="Hyperlink"/>
          </w:rPr>
          <w:t>Data collation</w:t>
        </w:r>
        <w:r w:rsidRPr="00721946">
          <w:rPr>
            <w:webHidden/>
          </w:rPr>
          <w:tab/>
        </w:r>
        <w:r w:rsidRPr="00721946">
          <w:rPr>
            <w:webHidden/>
          </w:rPr>
          <w:fldChar w:fldCharType="begin"/>
        </w:r>
        <w:r w:rsidRPr="00721946">
          <w:rPr>
            <w:webHidden/>
          </w:rPr>
          <w:instrText xml:space="preserve"> PAGEREF _Toc193294207 \h </w:instrText>
        </w:r>
        <w:r w:rsidRPr="00721946">
          <w:rPr>
            <w:webHidden/>
          </w:rPr>
        </w:r>
        <w:r w:rsidRPr="00721946">
          <w:rPr>
            <w:webHidden/>
          </w:rPr>
          <w:fldChar w:fldCharType="separate"/>
        </w:r>
        <w:r w:rsidR="00CD1179">
          <w:rPr>
            <w:webHidden/>
          </w:rPr>
          <w:t>2</w:t>
        </w:r>
        <w:r w:rsidRPr="00721946">
          <w:rPr>
            <w:webHidden/>
          </w:rPr>
          <w:fldChar w:fldCharType="end"/>
        </w:r>
      </w:hyperlink>
    </w:p>
    <w:p w14:paraId="57E84BBA" w14:textId="79736808" w:rsidR="009B5243" w:rsidRPr="00721946" w:rsidRDefault="009B5243">
      <w:pPr>
        <w:pStyle w:val="TOC2"/>
        <w:rPr>
          <w:rFonts w:eastAsiaTheme="minorEastAsia"/>
          <w:kern w:val="2"/>
          <w:sz w:val="24"/>
          <w:szCs w:val="24"/>
          <w:lang w:eastAsia="en-AU"/>
          <w14:ligatures w14:val="standardContextual"/>
        </w:rPr>
      </w:pPr>
      <w:hyperlink w:anchor="_Toc193294208" w:history="1">
        <w:r w:rsidRPr="00721946">
          <w:rPr>
            <w:rStyle w:val="Hyperlink"/>
          </w:rPr>
          <w:t>Summary of product data collected</w:t>
        </w:r>
        <w:r w:rsidRPr="00721946">
          <w:rPr>
            <w:webHidden/>
          </w:rPr>
          <w:tab/>
        </w:r>
        <w:r w:rsidRPr="00721946">
          <w:rPr>
            <w:webHidden/>
          </w:rPr>
          <w:fldChar w:fldCharType="begin"/>
        </w:r>
        <w:r w:rsidRPr="00721946">
          <w:rPr>
            <w:webHidden/>
          </w:rPr>
          <w:instrText xml:space="preserve"> PAGEREF _Toc193294208 \h </w:instrText>
        </w:r>
        <w:r w:rsidRPr="00721946">
          <w:rPr>
            <w:webHidden/>
          </w:rPr>
        </w:r>
        <w:r w:rsidRPr="00721946">
          <w:rPr>
            <w:webHidden/>
          </w:rPr>
          <w:fldChar w:fldCharType="separate"/>
        </w:r>
        <w:r w:rsidR="00CD1179">
          <w:rPr>
            <w:webHidden/>
          </w:rPr>
          <w:t>3</w:t>
        </w:r>
        <w:r w:rsidRPr="00721946">
          <w:rPr>
            <w:webHidden/>
          </w:rPr>
          <w:fldChar w:fldCharType="end"/>
        </w:r>
      </w:hyperlink>
    </w:p>
    <w:p w14:paraId="05AE06CD" w14:textId="30980549" w:rsidR="009B5243" w:rsidRPr="00721946" w:rsidRDefault="009B5243">
      <w:pPr>
        <w:pStyle w:val="TOC2"/>
        <w:rPr>
          <w:rFonts w:eastAsiaTheme="minorEastAsia"/>
          <w:kern w:val="2"/>
          <w:sz w:val="24"/>
          <w:szCs w:val="24"/>
          <w:lang w:eastAsia="en-AU"/>
          <w14:ligatures w14:val="standardContextual"/>
        </w:rPr>
      </w:pPr>
      <w:hyperlink w:anchor="_Toc193294209" w:history="1">
        <w:r w:rsidRPr="00721946">
          <w:rPr>
            <w:rStyle w:val="Hyperlink"/>
          </w:rPr>
          <w:t>Summary of key labelling characteristics</w:t>
        </w:r>
        <w:r w:rsidRPr="00721946">
          <w:rPr>
            <w:webHidden/>
          </w:rPr>
          <w:tab/>
        </w:r>
        <w:r w:rsidRPr="00721946">
          <w:rPr>
            <w:webHidden/>
          </w:rPr>
          <w:fldChar w:fldCharType="begin"/>
        </w:r>
        <w:r w:rsidRPr="00721946">
          <w:rPr>
            <w:webHidden/>
          </w:rPr>
          <w:instrText xml:space="preserve"> PAGEREF _Toc193294209 \h </w:instrText>
        </w:r>
        <w:r w:rsidRPr="00721946">
          <w:rPr>
            <w:webHidden/>
          </w:rPr>
        </w:r>
        <w:r w:rsidRPr="00721946">
          <w:rPr>
            <w:webHidden/>
          </w:rPr>
          <w:fldChar w:fldCharType="separate"/>
        </w:r>
        <w:r w:rsidR="00CD1179">
          <w:rPr>
            <w:webHidden/>
          </w:rPr>
          <w:t>5</w:t>
        </w:r>
        <w:r w:rsidRPr="00721946">
          <w:rPr>
            <w:webHidden/>
          </w:rPr>
          <w:fldChar w:fldCharType="end"/>
        </w:r>
      </w:hyperlink>
    </w:p>
    <w:p w14:paraId="00478CFD" w14:textId="1577F03F" w:rsidR="009B5243" w:rsidRPr="00721946" w:rsidRDefault="009B5243">
      <w:pPr>
        <w:pStyle w:val="TOC2"/>
        <w:rPr>
          <w:rFonts w:eastAsiaTheme="minorEastAsia"/>
          <w:kern w:val="2"/>
          <w:sz w:val="24"/>
          <w:szCs w:val="24"/>
          <w:lang w:eastAsia="en-AU"/>
          <w14:ligatures w14:val="standardContextual"/>
        </w:rPr>
      </w:pPr>
      <w:hyperlink w:anchor="_Toc193294210" w:history="1">
        <w:r w:rsidRPr="00721946">
          <w:rPr>
            <w:rStyle w:val="Hyperlink"/>
          </w:rPr>
          <w:t>Limitations</w:t>
        </w:r>
        <w:r w:rsidRPr="00721946">
          <w:rPr>
            <w:webHidden/>
          </w:rPr>
          <w:tab/>
        </w:r>
        <w:r w:rsidRPr="00721946">
          <w:rPr>
            <w:webHidden/>
          </w:rPr>
          <w:fldChar w:fldCharType="begin"/>
        </w:r>
        <w:r w:rsidRPr="00721946">
          <w:rPr>
            <w:webHidden/>
          </w:rPr>
          <w:instrText xml:space="preserve"> PAGEREF _Toc193294210 \h </w:instrText>
        </w:r>
        <w:r w:rsidRPr="00721946">
          <w:rPr>
            <w:webHidden/>
          </w:rPr>
        </w:r>
        <w:r w:rsidRPr="00721946">
          <w:rPr>
            <w:webHidden/>
          </w:rPr>
          <w:fldChar w:fldCharType="separate"/>
        </w:r>
        <w:r w:rsidR="00CD1179">
          <w:rPr>
            <w:webHidden/>
          </w:rPr>
          <w:t>12</w:t>
        </w:r>
        <w:r w:rsidRPr="00721946">
          <w:rPr>
            <w:webHidden/>
          </w:rPr>
          <w:fldChar w:fldCharType="end"/>
        </w:r>
      </w:hyperlink>
    </w:p>
    <w:p w14:paraId="53F88752" w14:textId="36BEB895" w:rsidR="009B5243" w:rsidRPr="00721946" w:rsidRDefault="009B5243">
      <w:pPr>
        <w:pStyle w:val="TOC2"/>
        <w:rPr>
          <w:rFonts w:eastAsiaTheme="minorEastAsia"/>
          <w:kern w:val="2"/>
          <w:sz w:val="24"/>
          <w:szCs w:val="24"/>
          <w:lang w:eastAsia="en-AU"/>
          <w14:ligatures w14:val="standardContextual"/>
        </w:rPr>
      </w:pPr>
      <w:hyperlink w:anchor="_Toc193294211" w:history="1">
        <w:r w:rsidRPr="00721946">
          <w:rPr>
            <w:rStyle w:val="Hyperlink"/>
            <w:rFonts w:eastAsia="Calibri"/>
            <w:lang w:eastAsia="en-GB"/>
          </w:rPr>
          <w:t>Conclusion</w:t>
        </w:r>
        <w:r w:rsidRPr="00721946">
          <w:rPr>
            <w:webHidden/>
          </w:rPr>
          <w:tab/>
        </w:r>
        <w:r w:rsidRPr="00721946">
          <w:rPr>
            <w:webHidden/>
          </w:rPr>
          <w:fldChar w:fldCharType="begin"/>
        </w:r>
        <w:r w:rsidRPr="00721946">
          <w:rPr>
            <w:webHidden/>
          </w:rPr>
          <w:instrText xml:space="preserve"> PAGEREF _Toc193294211 \h </w:instrText>
        </w:r>
        <w:r w:rsidRPr="00721946">
          <w:rPr>
            <w:webHidden/>
          </w:rPr>
        </w:r>
        <w:r w:rsidRPr="00721946">
          <w:rPr>
            <w:webHidden/>
          </w:rPr>
          <w:fldChar w:fldCharType="separate"/>
        </w:r>
        <w:r w:rsidR="00CD1179">
          <w:rPr>
            <w:webHidden/>
          </w:rPr>
          <w:t>12</w:t>
        </w:r>
        <w:r w:rsidRPr="00721946">
          <w:rPr>
            <w:webHidden/>
          </w:rPr>
          <w:fldChar w:fldCharType="end"/>
        </w:r>
      </w:hyperlink>
    </w:p>
    <w:p w14:paraId="5374504E" w14:textId="1EA2EF3E" w:rsidR="00711AF9" w:rsidRPr="00721946" w:rsidRDefault="00C112E0" w:rsidP="00DE5708">
      <w:pPr>
        <w:pStyle w:val="TOCHeading"/>
      </w:pPr>
      <w:r w:rsidRPr="00721946">
        <w:fldChar w:fldCharType="end"/>
      </w:r>
      <w:r w:rsidR="00DE5708" w:rsidRPr="00721946">
        <w:t>Tables</w:t>
      </w:r>
    </w:p>
    <w:p w14:paraId="1E039CAD" w14:textId="5A33E70D"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r w:rsidRPr="00721946">
        <w:rPr>
          <w:lang w:eastAsia="ja-JP"/>
        </w:rPr>
        <w:fldChar w:fldCharType="begin"/>
      </w:r>
      <w:r w:rsidRPr="00721946">
        <w:rPr>
          <w:lang w:eastAsia="ja-JP"/>
        </w:rPr>
        <w:instrText xml:space="preserve"> TOC \h \z \c "Table" </w:instrText>
      </w:r>
      <w:r w:rsidRPr="00721946">
        <w:rPr>
          <w:lang w:eastAsia="ja-JP"/>
        </w:rPr>
        <w:fldChar w:fldCharType="separate"/>
      </w:r>
      <w:hyperlink w:anchor="_Toc193376300" w:history="1">
        <w:r w:rsidRPr="00721946">
          <w:rPr>
            <w:rStyle w:val="Hyperlink"/>
            <w:noProof/>
          </w:rPr>
          <w:t>Table 1 Number of products by product category and where product information was collected</w:t>
        </w:r>
        <w:r w:rsidRPr="00721946">
          <w:rPr>
            <w:noProof/>
            <w:webHidden/>
          </w:rPr>
          <w:tab/>
        </w:r>
        <w:r w:rsidRPr="00721946">
          <w:rPr>
            <w:noProof/>
            <w:webHidden/>
          </w:rPr>
          <w:fldChar w:fldCharType="begin"/>
        </w:r>
        <w:r w:rsidRPr="00721946">
          <w:rPr>
            <w:noProof/>
            <w:webHidden/>
          </w:rPr>
          <w:instrText xml:space="preserve"> PAGEREF _Toc193376300 \h </w:instrText>
        </w:r>
        <w:r w:rsidRPr="00721946">
          <w:rPr>
            <w:noProof/>
            <w:webHidden/>
          </w:rPr>
        </w:r>
        <w:r w:rsidRPr="00721946">
          <w:rPr>
            <w:noProof/>
            <w:webHidden/>
          </w:rPr>
          <w:fldChar w:fldCharType="separate"/>
        </w:r>
        <w:r w:rsidR="00CD1179">
          <w:rPr>
            <w:noProof/>
            <w:webHidden/>
          </w:rPr>
          <w:t>3</w:t>
        </w:r>
        <w:r w:rsidRPr="00721946">
          <w:rPr>
            <w:noProof/>
            <w:webHidden/>
          </w:rPr>
          <w:fldChar w:fldCharType="end"/>
        </w:r>
      </w:hyperlink>
    </w:p>
    <w:p w14:paraId="0B9E601C" w14:textId="22EA14E3"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1" w:history="1">
        <w:r w:rsidRPr="00721946">
          <w:rPr>
            <w:rStyle w:val="Hyperlink"/>
            <w:noProof/>
          </w:rPr>
          <w:t>Table 2 Location of plant-based product categories in relation to animal-based equivalent at in-store collection sites</w:t>
        </w:r>
        <w:r w:rsidRPr="00721946">
          <w:rPr>
            <w:noProof/>
            <w:webHidden/>
          </w:rPr>
          <w:tab/>
        </w:r>
        <w:r w:rsidRPr="00721946">
          <w:rPr>
            <w:noProof/>
            <w:webHidden/>
          </w:rPr>
          <w:fldChar w:fldCharType="begin"/>
        </w:r>
        <w:r w:rsidRPr="00721946">
          <w:rPr>
            <w:noProof/>
            <w:webHidden/>
          </w:rPr>
          <w:instrText xml:space="preserve"> PAGEREF _Toc193376301 \h </w:instrText>
        </w:r>
        <w:r w:rsidRPr="00721946">
          <w:rPr>
            <w:noProof/>
            <w:webHidden/>
          </w:rPr>
        </w:r>
        <w:r w:rsidRPr="00721946">
          <w:rPr>
            <w:noProof/>
            <w:webHidden/>
          </w:rPr>
          <w:fldChar w:fldCharType="separate"/>
        </w:r>
        <w:r w:rsidR="00CD1179">
          <w:rPr>
            <w:noProof/>
            <w:webHidden/>
          </w:rPr>
          <w:t>3</w:t>
        </w:r>
        <w:r w:rsidRPr="00721946">
          <w:rPr>
            <w:noProof/>
            <w:webHidden/>
          </w:rPr>
          <w:fldChar w:fldCharType="end"/>
        </w:r>
      </w:hyperlink>
    </w:p>
    <w:p w14:paraId="55D9BBAE" w14:textId="12EF268F"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2" w:history="1">
        <w:r w:rsidRPr="00721946">
          <w:rPr>
            <w:rStyle w:val="Hyperlink"/>
            <w:noProof/>
          </w:rPr>
          <w:t>Table 3 Summary of meat terminology used on plant-based protein products</w:t>
        </w:r>
        <w:r w:rsidRPr="00721946">
          <w:rPr>
            <w:noProof/>
            <w:webHidden/>
          </w:rPr>
          <w:tab/>
        </w:r>
        <w:r w:rsidRPr="00721946">
          <w:rPr>
            <w:noProof/>
            <w:webHidden/>
          </w:rPr>
          <w:fldChar w:fldCharType="begin"/>
        </w:r>
        <w:r w:rsidRPr="00721946">
          <w:rPr>
            <w:noProof/>
            <w:webHidden/>
          </w:rPr>
          <w:instrText xml:space="preserve"> PAGEREF _Toc193376302 \h </w:instrText>
        </w:r>
        <w:r w:rsidRPr="00721946">
          <w:rPr>
            <w:noProof/>
            <w:webHidden/>
          </w:rPr>
        </w:r>
        <w:r w:rsidRPr="00721946">
          <w:rPr>
            <w:noProof/>
            <w:webHidden/>
          </w:rPr>
          <w:fldChar w:fldCharType="separate"/>
        </w:r>
        <w:r w:rsidR="00CD1179">
          <w:rPr>
            <w:noProof/>
            <w:webHidden/>
          </w:rPr>
          <w:t>5</w:t>
        </w:r>
        <w:r w:rsidRPr="00721946">
          <w:rPr>
            <w:noProof/>
            <w:webHidden/>
          </w:rPr>
          <w:fldChar w:fldCharType="end"/>
        </w:r>
      </w:hyperlink>
    </w:p>
    <w:p w14:paraId="1D01F42E" w14:textId="5021C46A"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3" w:history="1">
        <w:r w:rsidRPr="00721946">
          <w:rPr>
            <w:rStyle w:val="Hyperlink"/>
            <w:noProof/>
          </w:rPr>
          <w:t>Table 4 Summary of meat terminology used on plant-based egg products</w:t>
        </w:r>
        <w:r w:rsidRPr="00721946">
          <w:rPr>
            <w:noProof/>
            <w:webHidden/>
          </w:rPr>
          <w:tab/>
        </w:r>
        <w:r w:rsidRPr="00721946">
          <w:rPr>
            <w:noProof/>
            <w:webHidden/>
          </w:rPr>
          <w:fldChar w:fldCharType="begin"/>
        </w:r>
        <w:r w:rsidRPr="00721946">
          <w:rPr>
            <w:noProof/>
            <w:webHidden/>
          </w:rPr>
          <w:instrText xml:space="preserve"> PAGEREF _Toc193376303 \h </w:instrText>
        </w:r>
        <w:r w:rsidRPr="00721946">
          <w:rPr>
            <w:noProof/>
            <w:webHidden/>
          </w:rPr>
        </w:r>
        <w:r w:rsidRPr="00721946">
          <w:rPr>
            <w:noProof/>
            <w:webHidden/>
          </w:rPr>
          <w:fldChar w:fldCharType="separate"/>
        </w:r>
        <w:r w:rsidR="00CD1179">
          <w:rPr>
            <w:noProof/>
            <w:webHidden/>
          </w:rPr>
          <w:t>5</w:t>
        </w:r>
        <w:r w:rsidRPr="00721946">
          <w:rPr>
            <w:noProof/>
            <w:webHidden/>
          </w:rPr>
          <w:fldChar w:fldCharType="end"/>
        </w:r>
      </w:hyperlink>
    </w:p>
    <w:p w14:paraId="6F0146C0" w14:textId="4BB7E2DE"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4" w:history="1">
        <w:r w:rsidRPr="00721946">
          <w:rPr>
            <w:rStyle w:val="Hyperlink"/>
            <w:noProof/>
          </w:rPr>
          <w:t>Table 5 Summary of dairy terminology used on plant-based cheese products</w:t>
        </w:r>
        <w:r w:rsidRPr="00721946">
          <w:rPr>
            <w:noProof/>
            <w:webHidden/>
          </w:rPr>
          <w:tab/>
        </w:r>
        <w:r w:rsidRPr="00721946">
          <w:rPr>
            <w:noProof/>
            <w:webHidden/>
          </w:rPr>
          <w:fldChar w:fldCharType="begin"/>
        </w:r>
        <w:r w:rsidRPr="00721946">
          <w:rPr>
            <w:noProof/>
            <w:webHidden/>
          </w:rPr>
          <w:instrText xml:space="preserve"> PAGEREF _Toc193376304 \h </w:instrText>
        </w:r>
        <w:r w:rsidRPr="00721946">
          <w:rPr>
            <w:noProof/>
            <w:webHidden/>
          </w:rPr>
        </w:r>
        <w:r w:rsidRPr="00721946">
          <w:rPr>
            <w:noProof/>
            <w:webHidden/>
          </w:rPr>
          <w:fldChar w:fldCharType="separate"/>
        </w:r>
        <w:r w:rsidR="00CD1179">
          <w:rPr>
            <w:noProof/>
            <w:webHidden/>
          </w:rPr>
          <w:t>6</w:t>
        </w:r>
        <w:r w:rsidRPr="00721946">
          <w:rPr>
            <w:noProof/>
            <w:webHidden/>
          </w:rPr>
          <w:fldChar w:fldCharType="end"/>
        </w:r>
      </w:hyperlink>
    </w:p>
    <w:p w14:paraId="1F041CE0" w14:textId="26A0244F"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5" w:history="1">
        <w:r w:rsidRPr="00721946">
          <w:rPr>
            <w:rStyle w:val="Hyperlink"/>
            <w:noProof/>
          </w:rPr>
          <w:t>Table 6 Summary of dairy terminology used on plant-based milk products</w:t>
        </w:r>
        <w:r w:rsidRPr="00721946">
          <w:rPr>
            <w:noProof/>
            <w:webHidden/>
          </w:rPr>
          <w:tab/>
        </w:r>
        <w:r w:rsidRPr="00721946">
          <w:rPr>
            <w:noProof/>
            <w:webHidden/>
          </w:rPr>
          <w:fldChar w:fldCharType="begin"/>
        </w:r>
        <w:r w:rsidRPr="00721946">
          <w:rPr>
            <w:noProof/>
            <w:webHidden/>
          </w:rPr>
          <w:instrText xml:space="preserve"> PAGEREF _Toc193376305 \h </w:instrText>
        </w:r>
        <w:r w:rsidRPr="00721946">
          <w:rPr>
            <w:noProof/>
            <w:webHidden/>
          </w:rPr>
        </w:r>
        <w:r w:rsidRPr="00721946">
          <w:rPr>
            <w:noProof/>
            <w:webHidden/>
          </w:rPr>
          <w:fldChar w:fldCharType="separate"/>
        </w:r>
        <w:r w:rsidR="00CD1179">
          <w:rPr>
            <w:noProof/>
            <w:webHidden/>
          </w:rPr>
          <w:t>6</w:t>
        </w:r>
        <w:r w:rsidRPr="00721946">
          <w:rPr>
            <w:noProof/>
            <w:webHidden/>
          </w:rPr>
          <w:fldChar w:fldCharType="end"/>
        </w:r>
      </w:hyperlink>
    </w:p>
    <w:p w14:paraId="7BD49137" w14:textId="03C3DF43"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6" w:history="1">
        <w:r w:rsidRPr="00721946">
          <w:rPr>
            <w:rStyle w:val="Hyperlink"/>
            <w:noProof/>
          </w:rPr>
          <w:t>Table 7 Summary of dairy terminology on plant-based yoghurt products</w:t>
        </w:r>
        <w:r w:rsidRPr="00721946">
          <w:rPr>
            <w:noProof/>
            <w:webHidden/>
          </w:rPr>
          <w:tab/>
        </w:r>
        <w:r w:rsidRPr="00721946">
          <w:rPr>
            <w:noProof/>
            <w:webHidden/>
          </w:rPr>
          <w:fldChar w:fldCharType="begin"/>
        </w:r>
        <w:r w:rsidRPr="00721946">
          <w:rPr>
            <w:noProof/>
            <w:webHidden/>
          </w:rPr>
          <w:instrText xml:space="preserve"> PAGEREF _Toc193376306 \h </w:instrText>
        </w:r>
        <w:r w:rsidRPr="00721946">
          <w:rPr>
            <w:noProof/>
            <w:webHidden/>
          </w:rPr>
        </w:r>
        <w:r w:rsidRPr="00721946">
          <w:rPr>
            <w:noProof/>
            <w:webHidden/>
          </w:rPr>
          <w:fldChar w:fldCharType="separate"/>
        </w:r>
        <w:r w:rsidR="00CD1179">
          <w:rPr>
            <w:noProof/>
            <w:webHidden/>
          </w:rPr>
          <w:t>6</w:t>
        </w:r>
        <w:r w:rsidRPr="00721946">
          <w:rPr>
            <w:noProof/>
            <w:webHidden/>
          </w:rPr>
          <w:fldChar w:fldCharType="end"/>
        </w:r>
      </w:hyperlink>
    </w:p>
    <w:p w14:paraId="24D3F500" w14:textId="44629E2A"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7" w:history="1">
        <w:r w:rsidRPr="00721946">
          <w:rPr>
            <w:rStyle w:val="Hyperlink"/>
            <w:noProof/>
          </w:rPr>
          <w:t>Table 8 Summary of qualifiers used on plant-based protein products</w:t>
        </w:r>
        <w:r w:rsidRPr="00721946">
          <w:rPr>
            <w:noProof/>
            <w:webHidden/>
          </w:rPr>
          <w:tab/>
        </w:r>
        <w:r w:rsidRPr="00721946">
          <w:rPr>
            <w:noProof/>
            <w:webHidden/>
          </w:rPr>
          <w:fldChar w:fldCharType="begin"/>
        </w:r>
        <w:r w:rsidRPr="00721946">
          <w:rPr>
            <w:noProof/>
            <w:webHidden/>
          </w:rPr>
          <w:instrText xml:space="preserve"> PAGEREF _Toc193376307 \h </w:instrText>
        </w:r>
        <w:r w:rsidRPr="00721946">
          <w:rPr>
            <w:noProof/>
            <w:webHidden/>
          </w:rPr>
        </w:r>
        <w:r w:rsidRPr="00721946">
          <w:rPr>
            <w:noProof/>
            <w:webHidden/>
          </w:rPr>
          <w:fldChar w:fldCharType="separate"/>
        </w:r>
        <w:r w:rsidR="00CD1179">
          <w:rPr>
            <w:noProof/>
            <w:webHidden/>
          </w:rPr>
          <w:t>6</w:t>
        </w:r>
        <w:r w:rsidRPr="00721946">
          <w:rPr>
            <w:noProof/>
            <w:webHidden/>
          </w:rPr>
          <w:fldChar w:fldCharType="end"/>
        </w:r>
      </w:hyperlink>
    </w:p>
    <w:p w14:paraId="726ACAF4" w14:textId="2D547033"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8" w:history="1">
        <w:r w:rsidRPr="00721946">
          <w:rPr>
            <w:rStyle w:val="Hyperlink"/>
            <w:noProof/>
          </w:rPr>
          <w:t>Table 9 Summary of qualifiers used on plant-based egg products</w:t>
        </w:r>
        <w:r w:rsidRPr="00721946">
          <w:rPr>
            <w:noProof/>
            <w:webHidden/>
          </w:rPr>
          <w:tab/>
        </w:r>
        <w:r w:rsidRPr="00721946">
          <w:rPr>
            <w:noProof/>
            <w:webHidden/>
          </w:rPr>
          <w:fldChar w:fldCharType="begin"/>
        </w:r>
        <w:r w:rsidRPr="00721946">
          <w:rPr>
            <w:noProof/>
            <w:webHidden/>
          </w:rPr>
          <w:instrText xml:space="preserve"> PAGEREF _Toc193376308 \h </w:instrText>
        </w:r>
        <w:r w:rsidRPr="00721946">
          <w:rPr>
            <w:noProof/>
            <w:webHidden/>
          </w:rPr>
        </w:r>
        <w:r w:rsidRPr="00721946">
          <w:rPr>
            <w:noProof/>
            <w:webHidden/>
          </w:rPr>
          <w:fldChar w:fldCharType="separate"/>
        </w:r>
        <w:r w:rsidR="00CD1179">
          <w:rPr>
            <w:noProof/>
            <w:webHidden/>
          </w:rPr>
          <w:t>7</w:t>
        </w:r>
        <w:r w:rsidRPr="00721946">
          <w:rPr>
            <w:noProof/>
            <w:webHidden/>
          </w:rPr>
          <w:fldChar w:fldCharType="end"/>
        </w:r>
      </w:hyperlink>
    </w:p>
    <w:p w14:paraId="05F8D733" w14:textId="78F4EC8F"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09" w:history="1">
        <w:r w:rsidRPr="00721946">
          <w:rPr>
            <w:rStyle w:val="Hyperlink"/>
            <w:noProof/>
          </w:rPr>
          <w:t>Table 10 Summary of qualifiers used on plant-based cheese products</w:t>
        </w:r>
        <w:r w:rsidRPr="00721946">
          <w:rPr>
            <w:noProof/>
            <w:webHidden/>
          </w:rPr>
          <w:tab/>
        </w:r>
        <w:r w:rsidRPr="00721946">
          <w:rPr>
            <w:noProof/>
            <w:webHidden/>
          </w:rPr>
          <w:fldChar w:fldCharType="begin"/>
        </w:r>
        <w:r w:rsidRPr="00721946">
          <w:rPr>
            <w:noProof/>
            <w:webHidden/>
          </w:rPr>
          <w:instrText xml:space="preserve"> PAGEREF _Toc193376309 \h </w:instrText>
        </w:r>
        <w:r w:rsidRPr="00721946">
          <w:rPr>
            <w:noProof/>
            <w:webHidden/>
          </w:rPr>
        </w:r>
        <w:r w:rsidRPr="00721946">
          <w:rPr>
            <w:noProof/>
            <w:webHidden/>
          </w:rPr>
          <w:fldChar w:fldCharType="separate"/>
        </w:r>
        <w:r w:rsidR="00CD1179">
          <w:rPr>
            <w:noProof/>
            <w:webHidden/>
          </w:rPr>
          <w:t>7</w:t>
        </w:r>
        <w:r w:rsidRPr="00721946">
          <w:rPr>
            <w:noProof/>
            <w:webHidden/>
          </w:rPr>
          <w:fldChar w:fldCharType="end"/>
        </w:r>
      </w:hyperlink>
    </w:p>
    <w:p w14:paraId="36646A03" w14:textId="72CADC65"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0" w:history="1">
        <w:r w:rsidRPr="00721946">
          <w:rPr>
            <w:rStyle w:val="Hyperlink"/>
            <w:noProof/>
          </w:rPr>
          <w:t>Table 11 Summary of qualifiers used on plant-based milk products</w:t>
        </w:r>
        <w:r w:rsidRPr="00721946">
          <w:rPr>
            <w:noProof/>
            <w:webHidden/>
          </w:rPr>
          <w:tab/>
        </w:r>
        <w:r w:rsidRPr="00721946">
          <w:rPr>
            <w:noProof/>
            <w:webHidden/>
          </w:rPr>
          <w:fldChar w:fldCharType="begin"/>
        </w:r>
        <w:r w:rsidRPr="00721946">
          <w:rPr>
            <w:noProof/>
            <w:webHidden/>
          </w:rPr>
          <w:instrText xml:space="preserve"> PAGEREF _Toc193376310 \h </w:instrText>
        </w:r>
        <w:r w:rsidRPr="00721946">
          <w:rPr>
            <w:noProof/>
            <w:webHidden/>
          </w:rPr>
        </w:r>
        <w:r w:rsidRPr="00721946">
          <w:rPr>
            <w:noProof/>
            <w:webHidden/>
          </w:rPr>
          <w:fldChar w:fldCharType="separate"/>
        </w:r>
        <w:r w:rsidR="00CD1179">
          <w:rPr>
            <w:noProof/>
            <w:webHidden/>
          </w:rPr>
          <w:t>8</w:t>
        </w:r>
        <w:r w:rsidRPr="00721946">
          <w:rPr>
            <w:noProof/>
            <w:webHidden/>
          </w:rPr>
          <w:fldChar w:fldCharType="end"/>
        </w:r>
      </w:hyperlink>
    </w:p>
    <w:p w14:paraId="4543CE8E" w14:textId="270188BC"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1" w:history="1">
        <w:r w:rsidRPr="00721946">
          <w:rPr>
            <w:rStyle w:val="Hyperlink"/>
            <w:noProof/>
          </w:rPr>
          <w:t>Table 12 Summary of qualifiers used on plant-based yoghurt products</w:t>
        </w:r>
        <w:r w:rsidRPr="00721946">
          <w:rPr>
            <w:noProof/>
            <w:webHidden/>
          </w:rPr>
          <w:tab/>
        </w:r>
        <w:r w:rsidRPr="00721946">
          <w:rPr>
            <w:noProof/>
            <w:webHidden/>
          </w:rPr>
          <w:fldChar w:fldCharType="begin"/>
        </w:r>
        <w:r w:rsidRPr="00721946">
          <w:rPr>
            <w:noProof/>
            <w:webHidden/>
          </w:rPr>
          <w:instrText xml:space="preserve"> PAGEREF _Toc193376311 \h </w:instrText>
        </w:r>
        <w:r w:rsidRPr="00721946">
          <w:rPr>
            <w:noProof/>
            <w:webHidden/>
          </w:rPr>
        </w:r>
        <w:r w:rsidRPr="00721946">
          <w:rPr>
            <w:noProof/>
            <w:webHidden/>
          </w:rPr>
          <w:fldChar w:fldCharType="separate"/>
        </w:r>
        <w:r w:rsidR="00CD1179">
          <w:rPr>
            <w:noProof/>
            <w:webHidden/>
          </w:rPr>
          <w:t>8</w:t>
        </w:r>
        <w:r w:rsidRPr="00721946">
          <w:rPr>
            <w:noProof/>
            <w:webHidden/>
          </w:rPr>
          <w:fldChar w:fldCharType="end"/>
        </w:r>
      </w:hyperlink>
    </w:p>
    <w:p w14:paraId="5557F2C7" w14:textId="496D86E7"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2" w:history="1">
        <w:r w:rsidRPr="00721946">
          <w:rPr>
            <w:rStyle w:val="Hyperlink"/>
            <w:noProof/>
          </w:rPr>
          <w:t>Table 13 Location of utility/meat terms and qualifiers found on plant-based protein products</w:t>
        </w:r>
        <w:r w:rsidRPr="00721946">
          <w:rPr>
            <w:noProof/>
            <w:webHidden/>
          </w:rPr>
          <w:tab/>
        </w:r>
        <w:r w:rsidRPr="00721946">
          <w:rPr>
            <w:noProof/>
            <w:webHidden/>
          </w:rPr>
          <w:fldChar w:fldCharType="begin"/>
        </w:r>
        <w:r w:rsidRPr="00721946">
          <w:rPr>
            <w:noProof/>
            <w:webHidden/>
          </w:rPr>
          <w:instrText xml:space="preserve"> PAGEREF _Toc193376312 \h </w:instrText>
        </w:r>
        <w:r w:rsidRPr="00721946">
          <w:rPr>
            <w:noProof/>
            <w:webHidden/>
          </w:rPr>
        </w:r>
        <w:r w:rsidRPr="00721946">
          <w:rPr>
            <w:noProof/>
            <w:webHidden/>
          </w:rPr>
          <w:fldChar w:fldCharType="separate"/>
        </w:r>
        <w:r w:rsidR="00CD1179">
          <w:rPr>
            <w:noProof/>
            <w:webHidden/>
          </w:rPr>
          <w:t>8</w:t>
        </w:r>
        <w:r w:rsidRPr="00721946">
          <w:rPr>
            <w:noProof/>
            <w:webHidden/>
          </w:rPr>
          <w:fldChar w:fldCharType="end"/>
        </w:r>
      </w:hyperlink>
    </w:p>
    <w:p w14:paraId="2A09AA4A" w14:textId="066584F1"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3" w:history="1">
        <w:r w:rsidRPr="00721946">
          <w:rPr>
            <w:rStyle w:val="Hyperlink"/>
            <w:noProof/>
          </w:rPr>
          <w:t>Table 14 Location of utility/meat terms and qualifiers found on plant-based egg products</w:t>
        </w:r>
        <w:r w:rsidRPr="00721946">
          <w:rPr>
            <w:noProof/>
            <w:webHidden/>
          </w:rPr>
          <w:tab/>
        </w:r>
        <w:r w:rsidRPr="00721946">
          <w:rPr>
            <w:noProof/>
            <w:webHidden/>
          </w:rPr>
          <w:fldChar w:fldCharType="begin"/>
        </w:r>
        <w:r w:rsidRPr="00721946">
          <w:rPr>
            <w:noProof/>
            <w:webHidden/>
          </w:rPr>
          <w:instrText xml:space="preserve"> PAGEREF _Toc193376313 \h </w:instrText>
        </w:r>
        <w:r w:rsidRPr="00721946">
          <w:rPr>
            <w:noProof/>
            <w:webHidden/>
          </w:rPr>
        </w:r>
        <w:r w:rsidRPr="00721946">
          <w:rPr>
            <w:noProof/>
            <w:webHidden/>
          </w:rPr>
          <w:fldChar w:fldCharType="separate"/>
        </w:r>
        <w:r w:rsidR="00CD1179">
          <w:rPr>
            <w:noProof/>
            <w:webHidden/>
          </w:rPr>
          <w:t>9</w:t>
        </w:r>
        <w:r w:rsidRPr="00721946">
          <w:rPr>
            <w:noProof/>
            <w:webHidden/>
          </w:rPr>
          <w:fldChar w:fldCharType="end"/>
        </w:r>
      </w:hyperlink>
    </w:p>
    <w:p w14:paraId="4FD6A53C" w14:textId="2DC4DD0E"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4" w:history="1">
        <w:r w:rsidRPr="00721946">
          <w:rPr>
            <w:rStyle w:val="Hyperlink"/>
            <w:noProof/>
          </w:rPr>
          <w:t>Table 15 Location of dairy terms and qualifiers found on plant-based cheese products</w:t>
        </w:r>
        <w:r w:rsidRPr="00721946">
          <w:rPr>
            <w:noProof/>
            <w:webHidden/>
          </w:rPr>
          <w:tab/>
        </w:r>
        <w:r w:rsidRPr="00721946">
          <w:rPr>
            <w:noProof/>
            <w:webHidden/>
          </w:rPr>
          <w:fldChar w:fldCharType="begin"/>
        </w:r>
        <w:r w:rsidRPr="00721946">
          <w:rPr>
            <w:noProof/>
            <w:webHidden/>
          </w:rPr>
          <w:instrText xml:space="preserve"> PAGEREF _Toc193376314 \h </w:instrText>
        </w:r>
        <w:r w:rsidRPr="00721946">
          <w:rPr>
            <w:noProof/>
            <w:webHidden/>
          </w:rPr>
        </w:r>
        <w:r w:rsidRPr="00721946">
          <w:rPr>
            <w:noProof/>
            <w:webHidden/>
          </w:rPr>
          <w:fldChar w:fldCharType="separate"/>
        </w:r>
        <w:r w:rsidR="00CD1179">
          <w:rPr>
            <w:noProof/>
            <w:webHidden/>
          </w:rPr>
          <w:t>9</w:t>
        </w:r>
        <w:r w:rsidRPr="00721946">
          <w:rPr>
            <w:noProof/>
            <w:webHidden/>
          </w:rPr>
          <w:fldChar w:fldCharType="end"/>
        </w:r>
      </w:hyperlink>
    </w:p>
    <w:p w14:paraId="788DCC28" w14:textId="4E4DE6E9"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5" w:history="1">
        <w:r w:rsidRPr="00721946">
          <w:rPr>
            <w:rStyle w:val="Hyperlink"/>
            <w:noProof/>
          </w:rPr>
          <w:t>Table 16 Location of dairy terms and qualifiers found on plant-based milk products</w:t>
        </w:r>
        <w:r w:rsidRPr="00721946">
          <w:rPr>
            <w:noProof/>
            <w:webHidden/>
          </w:rPr>
          <w:tab/>
        </w:r>
        <w:r w:rsidRPr="00721946">
          <w:rPr>
            <w:noProof/>
            <w:webHidden/>
          </w:rPr>
          <w:fldChar w:fldCharType="begin"/>
        </w:r>
        <w:r w:rsidRPr="00721946">
          <w:rPr>
            <w:noProof/>
            <w:webHidden/>
          </w:rPr>
          <w:instrText xml:space="preserve"> PAGEREF _Toc193376315 \h </w:instrText>
        </w:r>
        <w:r w:rsidRPr="00721946">
          <w:rPr>
            <w:noProof/>
            <w:webHidden/>
          </w:rPr>
        </w:r>
        <w:r w:rsidRPr="00721946">
          <w:rPr>
            <w:noProof/>
            <w:webHidden/>
          </w:rPr>
          <w:fldChar w:fldCharType="separate"/>
        </w:r>
        <w:r w:rsidR="00CD1179">
          <w:rPr>
            <w:noProof/>
            <w:webHidden/>
          </w:rPr>
          <w:t>10</w:t>
        </w:r>
        <w:r w:rsidRPr="00721946">
          <w:rPr>
            <w:noProof/>
            <w:webHidden/>
          </w:rPr>
          <w:fldChar w:fldCharType="end"/>
        </w:r>
      </w:hyperlink>
    </w:p>
    <w:p w14:paraId="72DE00CE" w14:textId="2C8E9971"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6" w:history="1">
        <w:r w:rsidRPr="00721946">
          <w:rPr>
            <w:rStyle w:val="Hyperlink"/>
            <w:noProof/>
          </w:rPr>
          <w:t>Table 17 Location of dairy terms and qualifiers found on plant-based yoghurt products</w:t>
        </w:r>
        <w:r w:rsidRPr="00721946">
          <w:rPr>
            <w:noProof/>
            <w:webHidden/>
          </w:rPr>
          <w:tab/>
        </w:r>
        <w:r w:rsidRPr="00721946">
          <w:rPr>
            <w:noProof/>
            <w:webHidden/>
          </w:rPr>
          <w:fldChar w:fldCharType="begin"/>
        </w:r>
        <w:r w:rsidRPr="00721946">
          <w:rPr>
            <w:noProof/>
            <w:webHidden/>
          </w:rPr>
          <w:instrText xml:space="preserve"> PAGEREF _Toc193376316 \h </w:instrText>
        </w:r>
        <w:r w:rsidRPr="00721946">
          <w:rPr>
            <w:noProof/>
            <w:webHidden/>
          </w:rPr>
        </w:r>
        <w:r w:rsidRPr="00721946">
          <w:rPr>
            <w:noProof/>
            <w:webHidden/>
          </w:rPr>
          <w:fldChar w:fldCharType="separate"/>
        </w:r>
        <w:r w:rsidR="00CD1179">
          <w:rPr>
            <w:noProof/>
            <w:webHidden/>
          </w:rPr>
          <w:t>10</w:t>
        </w:r>
        <w:r w:rsidRPr="00721946">
          <w:rPr>
            <w:noProof/>
            <w:webHidden/>
          </w:rPr>
          <w:fldChar w:fldCharType="end"/>
        </w:r>
      </w:hyperlink>
    </w:p>
    <w:p w14:paraId="49D1DCCA" w14:textId="489C1C85"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7" w:history="1">
        <w:r w:rsidRPr="00721946">
          <w:rPr>
            <w:rStyle w:val="Hyperlink"/>
            <w:noProof/>
          </w:rPr>
          <w:t>Table 18 Summary of animal depictions on plant-based products by category</w:t>
        </w:r>
        <w:r w:rsidRPr="00721946">
          <w:rPr>
            <w:noProof/>
            <w:webHidden/>
          </w:rPr>
          <w:tab/>
        </w:r>
        <w:r w:rsidRPr="00721946">
          <w:rPr>
            <w:noProof/>
            <w:webHidden/>
          </w:rPr>
          <w:fldChar w:fldCharType="begin"/>
        </w:r>
        <w:r w:rsidRPr="00721946">
          <w:rPr>
            <w:noProof/>
            <w:webHidden/>
          </w:rPr>
          <w:instrText xml:space="preserve"> PAGEREF _Toc193376317 \h </w:instrText>
        </w:r>
        <w:r w:rsidRPr="00721946">
          <w:rPr>
            <w:noProof/>
            <w:webHidden/>
          </w:rPr>
        </w:r>
        <w:r w:rsidRPr="00721946">
          <w:rPr>
            <w:noProof/>
            <w:webHidden/>
          </w:rPr>
          <w:fldChar w:fldCharType="separate"/>
        </w:r>
        <w:r w:rsidR="00CD1179">
          <w:rPr>
            <w:noProof/>
            <w:webHidden/>
          </w:rPr>
          <w:t>10</w:t>
        </w:r>
        <w:r w:rsidRPr="00721946">
          <w:rPr>
            <w:noProof/>
            <w:webHidden/>
          </w:rPr>
          <w:fldChar w:fldCharType="end"/>
        </w:r>
      </w:hyperlink>
    </w:p>
    <w:p w14:paraId="13101843" w14:textId="7B8A6CF5" w:rsidR="00DE5708" w:rsidRPr="00721946" w:rsidRDefault="00DE5708">
      <w:pPr>
        <w:pStyle w:val="TableofFigures"/>
        <w:tabs>
          <w:tab w:val="right" w:leader="dot" w:pos="9060"/>
        </w:tabs>
        <w:rPr>
          <w:rFonts w:eastAsiaTheme="minorEastAsia"/>
          <w:noProof/>
          <w:kern w:val="2"/>
          <w:sz w:val="24"/>
          <w:szCs w:val="24"/>
          <w:lang w:eastAsia="en-AU"/>
          <w14:ligatures w14:val="standardContextual"/>
        </w:rPr>
      </w:pPr>
      <w:hyperlink w:anchor="_Toc193376318" w:history="1">
        <w:r w:rsidRPr="00721946">
          <w:rPr>
            <w:rStyle w:val="Hyperlink"/>
            <w:noProof/>
          </w:rPr>
          <w:t>Table 19 Summary of health and nutrition claims on plant-based products by product category</w:t>
        </w:r>
        <w:r w:rsidRPr="00721946">
          <w:rPr>
            <w:noProof/>
            <w:webHidden/>
          </w:rPr>
          <w:tab/>
        </w:r>
        <w:r w:rsidRPr="00721946">
          <w:rPr>
            <w:noProof/>
            <w:webHidden/>
          </w:rPr>
          <w:fldChar w:fldCharType="begin"/>
        </w:r>
        <w:r w:rsidRPr="00721946">
          <w:rPr>
            <w:noProof/>
            <w:webHidden/>
          </w:rPr>
          <w:instrText xml:space="preserve"> PAGEREF _Toc193376318 \h </w:instrText>
        </w:r>
        <w:r w:rsidRPr="00721946">
          <w:rPr>
            <w:noProof/>
            <w:webHidden/>
          </w:rPr>
        </w:r>
        <w:r w:rsidRPr="00721946">
          <w:rPr>
            <w:noProof/>
            <w:webHidden/>
          </w:rPr>
          <w:fldChar w:fldCharType="separate"/>
        </w:r>
        <w:r w:rsidR="00CD1179">
          <w:rPr>
            <w:noProof/>
            <w:webHidden/>
          </w:rPr>
          <w:t>11</w:t>
        </w:r>
        <w:r w:rsidRPr="00721946">
          <w:rPr>
            <w:noProof/>
            <w:webHidden/>
          </w:rPr>
          <w:fldChar w:fldCharType="end"/>
        </w:r>
      </w:hyperlink>
    </w:p>
    <w:p w14:paraId="546F0C6F" w14:textId="77777777" w:rsidR="00DE5708" w:rsidRPr="00721946" w:rsidRDefault="00DE5708" w:rsidP="00C112E0">
      <w:pPr>
        <w:rPr>
          <w:lang w:eastAsia="ja-JP"/>
        </w:rPr>
      </w:pPr>
      <w:r w:rsidRPr="00721946">
        <w:rPr>
          <w:lang w:eastAsia="ja-JP"/>
        </w:rPr>
        <w:fldChar w:fldCharType="end"/>
      </w:r>
    </w:p>
    <w:p w14:paraId="78B1E8C5" w14:textId="44178D38" w:rsidR="00B3153F" w:rsidRPr="00721946" w:rsidRDefault="00B3153F" w:rsidP="00B3153F">
      <w:pPr>
        <w:pStyle w:val="TOCHeading"/>
      </w:pPr>
      <w:r w:rsidRPr="00721946">
        <w:lastRenderedPageBreak/>
        <w:t>Figures</w:t>
      </w:r>
    </w:p>
    <w:p w14:paraId="63209DBE" w14:textId="2290CBD0" w:rsidR="00B3153F" w:rsidRPr="00721946" w:rsidRDefault="00B3153F">
      <w:pPr>
        <w:pStyle w:val="TableofFigures"/>
        <w:tabs>
          <w:tab w:val="right" w:leader="dot" w:pos="9060"/>
        </w:tabs>
        <w:rPr>
          <w:rFonts w:eastAsiaTheme="minorEastAsia"/>
          <w:noProof/>
          <w:kern w:val="2"/>
          <w:sz w:val="24"/>
          <w:szCs w:val="24"/>
          <w:lang w:eastAsia="en-AU"/>
          <w14:ligatures w14:val="standardContextual"/>
        </w:rPr>
      </w:pPr>
      <w:r w:rsidRPr="00721946">
        <w:rPr>
          <w:lang w:eastAsia="ja-JP"/>
        </w:rPr>
        <w:fldChar w:fldCharType="begin"/>
      </w:r>
      <w:r w:rsidRPr="00721946">
        <w:rPr>
          <w:lang w:eastAsia="ja-JP"/>
        </w:rPr>
        <w:instrText xml:space="preserve"> TOC \h \z \c "Figure" </w:instrText>
      </w:r>
      <w:r w:rsidRPr="00721946">
        <w:rPr>
          <w:lang w:eastAsia="ja-JP"/>
        </w:rPr>
        <w:fldChar w:fldCharType="separate"/>
      </w:r>
      <w:hyperlink w:anchor="_Toc193376328" w:history="1">
        <w:r w:rsidRPr="00721946">
          <w:rPr>
            <w:rStyle w:val="Hyperlink"/>
            <w:noProof/>
          </w:rPr>
          <w:t>Figure 1 Breakdown of products by category</w:t>
        </w:r>
        <w:r w:rsidRPr="00721946">
          <w:rPr>
            <w:noProof/>
            <w:webHidden/>
          </w:rPr>
          <w:tab/>
        </w:r>
        <w:r w:rsidRPr="00721946">
          <w:rPr>
            <w:noProof/>
            <w:webHidden/>
          </w:rPr>
          <w:fldChar w:fldCharType="begin"/>
        </w:r>
        <w:r w:rsidRPr="00721946">
          <w:rPr>
            <w:noProof/>
            <w:webHidden/>
          </w:rPr>
          <w:instrText xml:space="preserve"> PAGEREF _Toc193376328 \h </w:instrText>
        </w:r>
        <w:r w:rsidRPr="00721946">
          <w:rPr>
            <w:noProof/>
            <w:webHidden/>
          </w:rPr>
        </w:r>
        <w:r w:rsidRPr="00721946">
          <w:rPr>
            <w:noProof/>
            <w:webHidden/>
          </w:rPr>
          <w:fldChar w:fldCharType="separate"/>
        </w:r>
        <w:r w:rsidR="00CD1179">
          <w:rPr>
            <w:noProof/>
            <w:webHidden/>
          </w:rPr>
          <w:t>4</w:t>
        </w:r>
        <w:r w:rsidRPr="00721946">
          <w:rPr>
            <w:noProof/>
            <w:webHidden/>
          </w:rPr>
          <w:fldChar w:fldCharType="end"/>
        </w:r>
      </w:hyperlink>
    </w:p>
    <w:p w14:paraId="7550605B" w14:textId="7F866AAF" w:rsidR="00B3153F" w:rsidRPr="00721946" w:rsidRDefault="00B3153F">
      <w:pPr>
        <w:pStyle w:val="TableofFigures"/>
        <w:tabs>
          <w:tab w:val="right" w:leader="dot" w:pos="9060"/>
        </w:tabs>
        <w:rPr>
          <w:rFonts w:eastAsiaTheme="minorEastAsia"/>
          <w:noProof/>
          <w:kern w:val="2"/>
          <w:sz w:val="24"/>
          <w:szCs w:val="24"/>
          <w:lang w:eastAsia="en-AU"/>
          <w14:ligatures w14:val="standardContextual"/>
        </w:rPr>
      </w:pPr>
      <w:hyperlink w:anchor="_Toc193376329" w:history="1">
        <w:r w:rsidRPr="00721946">
          <w:rPr>
            <w:rStyle w:val="Hyperlink"/>
            <w:noProof/>
          </w:rPr>
          <w:t>Figure 2 Breakdown of plant-based proteins by type</w:t>
        </w:r>
        <w:r w:rsidRPr="00721946">
          <w:rPr>
            <w:noProof/>
            <w:webHidden/>
          </w:rPr>
          <w:tab/>
        </w:r>
        <w:r w:rsidRPr="00721946">
          <w:rPr>
            <w:noProof/>
            <w:webHidden/>
          </w:rPr>
          <w:fldChar w:fldCharType="begin"/>
        </w:r>
        <w:r w:rsidRPr="00721946">
          <w:rPr>
            <w:noProof/>
            <w:webHidden/>
          </w:rPr>
          <w:instrText xml:space="preserve"> PAGEREF _Toc193376329 \h </w:instrText>
        </w:r>
        <w:r w:rsidRPr="00721946">
          <w:rPr>
            <w:noProof/>
            <w:webHidden/>
          </w:rPr>
        </w:r>
        <w:r w:rsidRPr="00721946">
          <w:rPr>
            <w:noProof/>
            <w:webHidden/>
          </w:rPr>
          <w:fldChar w:fldCharType="separate"/>
        </w:r>
        <w:r w:rsidR="00CD1179">
          <w:rPr>
            <w:noProof/>
            <w:webHidden/>
          </w:rPr>
          <w:t>4</w:t>
        </w:r>
        <w:r w:rsidRPr="00721946">
          <w:rPr>
            <w:noProof/>
            <w:webHidden/>
          </w:rPr>
          <w:fldChar w:fldCharType="end"/>
        </w:r>
      </w:hyperlink>
    </w:p>
    <w:p w14:paraId="5126CA8B" w14:textId="278D7733" w:rsidR="00B3153F" w:rsidRPr="00721946" w:rsidRDefault="00B3153F" w:rsidP="00B3153F">
      <w:pPr>
        <w:rPr>
          <w:lang w:eastAsia="ja-JP"/>
        </w:rPr>
        <w:sectPr w:rsidR="00B3153F" w:rsidRPr="00721946" w:rsidSect="00EA25E7">
          <w:pgSz w:w="11906" w:h="16838"/>
          <w:pgMar w:top="1418" w:right="1418" w:bottom="1418" w:left="1418" w:header="567" w:footer="283" w:gutter="0"/>
          <w:pgNumType w:fmt="lowerRoman"/>
          <w:cols w:space="708"/>
          <w:docGrid w:linePitch="360"/>
        </w:sectPr>
      </w:pPr>
      <w:r w:rsidRPr="00721946">
        <w:rPr>
          <w:lang w:eastAsia="ja-JP"/>
        </w:rPr>
        <w:fldChar w:fldCharType="end"/>
      </w:r>
    </w:p>
    <w:p w14:paraId="05A0E586" w14:textId="5C5AAFD9" w:rsidR="00764D6A" w:rsidRPr="00721946" w:rsidRDefault="00AD4D84" w:rsidP="002337AA">
      <w:pPr>
        <w:pStyle w:val="Heading3"/>
        <w:pageBreakBefore/>
        <w:numPr>
          <w:ilvl w:val="0"/>
          <w:numId w:val="0"/>
        </w:numPr>
        <w:ind w:left="964" w:hanging="964"/>
      </w:pPr>
      <w:bookmarkStart w:id="1" w:name="_Toc193294203"/>
      <w:r w:rsidRPr="00721946">
        <w:lastRenderedPageBreak/>
        <w:t>Purpose</w:t>
      </w:r>
      <w:r w:rsidR="00C5205D" w:rsidRPr="00721946">
        <w:t xml:space="preserve"> of market survey</w:t>
      </w:r>
      <w:bookmarkEnd w:id="1"/>
    </w:p>
    <w:p w14:paraId="5CB86A70" w14:textId="77777777" w:rsidR="00C5205D" w:rsidRPr="00721946" w:rsidRDefault="00C5205D" w:rsidP="00C5205D">
      <w:r w:rsidRPr="00721946">
        <w:t xml:space="preserve">FSANZ undertook a market scan to collect product image and label information for plant-based protein and dairy alternative products available in Australian retail stores and to collect information on where these product categories are typically located in-store. </w:t>
      </w:r>
    </w:p>
    <w:p w14:paraId="587423C0" w14:textId="3B9D8040" w:rsidR="004777C8" w:rsidRPr="00721946" w:rsidRDefault="00C5205D" w:rsidP="00C5205D">
      <w:r w:rsidRPr="00721946">
        <w:t>The information collected was used to inform the consumer survey and to summarise key labelling characteristics.</w:t>
      </w:r>
    </w:p>
    <w:p w14:paraId="0AEACF12" w14:textId="4FA78F3A" w:rsidR="00B363D3" w:rsidRPr="00721946" w:rsidRDefault="00B363D3" w:rsidP="002337AA">
      <w:pPr>
        <w:pStyle w:val="Heading3"/>
        <w:numPr>
          <w:ilvl w:val="0"/>
          <w:numId w:val="0"/>
        </w:numPr>
        <w:ind w:left="964" w:hanging="964"/>
      </w:pPr>
      <w:bookmarkStart w:id="2" w:name="_Toc193294205"/>
      <w:r w:rsidRPr="00721946">
        <w:t>Scope</w:t>
      </w:r>
      <w:bookmarkEnd w:id="2"/>
    </w:p>
    <w:p w14:paraId="322A6C45" w14:textId="77777777" w:rsidR="00B363D3" w:rsidRPr="00721946" w:rsidRDefault="00B363D3" w:rsidP="00B363D3">
      <w:r w:rsidRPr="00721946">
        <w:t>All plant-based protein and dairy alternative products that have undergone a high level of processing, aimed to imitate the flavour and/or texture of meat, fish, eggs or dairy products were considered in-scope. This included:</w:t>
      </w:r>
    </w:p>
    <w:p w14:paraId="2088500F" w14:textId="77777777" w:rsidR="00B363D3" w:rsidRPr="00721946" w:rsidRDefault="00B363D3" w:rsidP="00B363D3">
      <w:pPr>
        <w:pStyle w:val="ListBullet"/>
        <w:numPr>
          <w:ilvl w:val="0"/>
          <w:numId w:val="1"/>
        </w:numPr>
        <w:ind w:left="454" w:hanging="454"/>
      </w:pPr>
      <w:r w:rsidRPr="00721946">
        <w:t xml:space="preserve">fresh and frozen plant-based protein products such as plant-based chicken, beef, mince, processed meat imitations and plant-based seafood </w:t>
      </w:r>
    </w:p>
    <w:p w14:paraId="287423BF" w14:textId="77777777" w:rsidR="00B363D3" w:rsidRPr="00721946" w:rsidRDefault="00B363D3" w:rsidP="00B363D3">
      <w:pPr>
        <w:pStyle w:val="ListBullet"/>
        <w:numPr>
          <w:ilvl w:val="0"/>
          <w:numId w:val="1"/>
        </w:numPr>
        <w:ind w:left="454" w:hanging="454"/>
      </w:pPr>
      <w:r w:rsidRPr="00721946">
        <w:t>fresh and shelf stable plant-based milk</w:t>
      </w:r>
    </w:p>
    <w:p w14:paraId="0A8C1721" w14:textId="77777777" w:rsidR="00B363D3" w:rsidRPr="00721946" w:rsidRDefault="00B363D3" w:rsidP="00B363D3">
      <w:pPr>
        <w:pStyle w:val="ListBullet"/>
        <w:numPr>
          <w:ilvl w:val="0"/>
          <w:numId w:val="1"/>
        </w:numPr>
        <w:ind w:left="454" w:hanging="454"/>
      </w:pPr>
      <w:r w:rsidRPr="00721946">
        <w:t>plant-based cheese</w:t>
      </w:r>
    </w:p>
    <w:p w14:paraId="3B5FFE11" w14:textId="77777777" w:rsidR="00B363D3" w:rsidRPr="00721946" w:rsidRDefault="00B363D3" w:rsidP="00B363D3">
      <w:pPr>
        <w:pStyle w:val="ListBullet"/>
        <w:numPr>
          <w:ilvl w:val="0"/>
          <w:numId w:val="1"/>
        </w:numPr>
        <w:ind w:left="454" w:hanging="454"/>
      </w:pPr>
      <w:r w:rsidRPr="00721946">
        <w:t>plant-based yoghurt</w:t>
      </w:r>
    </w:p>
    <w:p w14:paraId="6CA2AB0A" w14:textId="77777777" w:rsidR="00B363D3" w:rsidRPr="00721946" w:rsidRDefault="00B363D3" w:rsidP="00B363D3">
      <w:pPr>
        <w:pStyle w:val="ListBullet"/>
        <w:numPr>
          <w:ilvl w:val="0"/>
          <w:numId w:val="1"/>
        </w:numPr>
        <w:ind w:left="454" w:hanging="454"/>
      </w:pPr>
      <w:r w:rsidRPr="00721946">
        <w:t>plant-based eggs.</w:t>
      </w:r>
    </w:p>
    <w:p w14:paraId="378888CF" w14:textId="77777777" w:rsidR="00B363D3" w:rsidRPr="00721946" w:rsidRDefault="00B363D3" w:rsidP="00B363D3">
      <w:pPr>
        <w:rPr>
          <w:lang w:eastAsia="en-GB"/>
        </w:rPr>
      </w:pPr>
      <w:r w:rsidRPr="00721946">
        <w:rPr>
          <w:lang w:eastAsia="en-GB"/>
        </w:rPr>
        <w:t>Out-of-scope products included:</w:t>
      </w:r>
    </w:p>
    <w:p w14:paraId="0BF52F84" w14:textId="77777777" w:rsidR="00B363D3" w:rsidRPr="00721946" w:rsidRDefault="00B363D3" w:rsidP="00B363D3">
      <w:pPr>
        <w:pStyle w:val="ListBullet"/>
        <w:numPr>
          <w:ilvl w:val="0"/>
          <w:numId w:val="1"/>
        </w:numPr>
        <w:ind w:left="454" w:hanging="454"/>
      </w:pPr>
      <w:r w:rsidRPr="00721946">
        <w:t>plant-based whole foods such as lentils, legumes, seeds and nuts</w:t>
      </w:r>
    </w:p>
    <w:p w14:paraId="582C84E9" w14:textId="77777777" w:rsidR="00B363D3" w:rsidRPr="00721946" w:rsidRDefault="00B363D3" w:rsidP="00B363D3">
      <w:pPr>
        <w:pStyle w:val="ListBullet"/>
        <w:numPr>
          <w:ilvl w:val="0"/>
          <w:numId w:val="1"/>
        </w:numPr>
        <w:ind w:left="454" w:hanging="454"/>
      </w:pPr>
      <w:r w:rsidRPr="00721946">
        <w:t>common vegan and vegetarian products such as tofu, tempeh and falafels</w:t>
      </w:r>
    </w:p>
    <w:p w14:paraId="3EF3D40F" w14:textId="77777777" w:rsidR="00B363D3" w:rsidRPr="00721946" w:rsidRDefault="00B363D3" w:rsidP="00B363D3">
      <w:pPr>
        <w:pStyle w:val="ListBullet"/>
        <w:numPr>
          <w:ilvl w:val="0"/>
          <w:numId w:val="1"/>
        </w:numPr>
        <w:ind w:left="454" w:hanging="454"/>
      </w:pPr>
      <w:r w:rsidRPr="00721946">
        <w:t xml:space="preserve">novel products produced using new and innovative technologies such as cell cultured meat and precision fermented dairy. </w:t>
      </w:r>
    </w:p>
    <w:p w14:paraId="18589A83" w14:textId="76B21D7A" w:rsidR="00B363D3" w:rsidRPr="00721946" w:rsidRDefault="005D2729" w:rsidP="002337AA">
      <w:pPr>
        <w:pStyle w:val="Heading3"/>
        <w:numPr>
          <w:ilvl w:val="0"/>
          <w:numId w:val="0"/>
        </w:numPr>
        <w:ind w:left="964" w:hanging="964"/>
      </w:pPr>
      <w:bookmarkStart w:id="3" w:name="_Toc193294206"/>
      <w:r w:rsidRPr="00721946">
        <w:t>Data collection process</w:t>
      </w:r>
      <w:bookmarkEnd w:id="3"/>
    </w:p>
    <w:p w14:paraId="4E130A45" w14:textId="77777777" w:rsidR="005D2729" w:rsidRPr="00721946" w:rsidRDefault="005D2729" w:rsidP="005D2729">
      <w:r w:rsidRPr="00721946">
        <w:t>An initial scan of retailer and manufacturer websites was undertaken to determine a list of brands and products currently available to Australian consumers. The list was used to inform the data collection process and to ensure a reasonable number of products were captured in the market scan.</w:t>
      </w:r>
    </w:p>
    <w:p w14:paraId="64390EA1" w14:textId="77777777" w:rsidR="005D2729" w:rsidRPr="00721946" w:rsidRDefault="005D2729" w:rsidP="005D2729">
      <w:r w:rsidRPr="00721946">
        <w:t xml:space="preserve">Product images and label information were sourced from: </w:t>
      </w:r>
    </w:p>
    <w:p w14:paraId="20F49C61" w14:textId="77777777" w:rsidR="00C86431" w:rsidRPr="00721946" w:rsidRDefault="005D2729" w:rsidP="005D03FB">
      <w:pPr>
        <w:pStyle w:val="ListBullet"/>
        <w:ind w:left="425"/>
      </w:pPr>
      <w:r w:rsidRPr="00721946">
        <w:t>selected Australian supermarket in the Australian Capital Territory (ACT)</w:t>
      </w:r>
    </w:p>
    <w:p w14:paraId="27443844" w14:textId="77777777" w:rsidR="00C86431" w:rsidRPr="00721946" w:rsidRDefault="00C86431" w:rsidP="005D03FB">
      <w:pPr>
        <w:pStyle w:val="ListBullet"/>
        <w:ind w:left="425"/>
      </w:pPr>
      <w:r w:rsidRPr="00721946">
        <w:t>selected Australian health food stores in the ACT</w:t>
      </w:r>
    </w:p>
    <w:p w14:paraId="6CE489B1" w14:textId="77777777" w:rsidR="00C86431" w:rsidRPr="00721946" w:rsidRDefault="00C86431" w:rsidP="005D03FB">
      <w:pPr>
        <w:pStyle w:val="ListBullet"/>
        <w:ind w:left="425"/>
      </w:pPr>
      <w:r w:rsidRPr="00721946">
        <w:t>Coles and Woolworths online retail websites</w:t>
      </w:r>
    </w:p>
    <w:p w14:paraId="6E47953C" w14:textId="3341E7E2" w:rsidR="005D2729" w:rsidRPr="00721946" w:rsidRDefault="00C86431" w:rsidP="005D03FB">
      <w:pPr>
        <w:pStyle w:val="ListBullet"/>
        <w:ind w:left="425"/>
      </w:pPr>
      <w:r w:rsidRPr="00721946">
        <w:t xml:space="preserve">Online manufacturers’ websites. </w:t>
      </w:r>
    </w:p>
    <w:p w14:paraId="73962DD2" w14:textId="3325DFF2" w:rsidR="00C86431" w:rsidRPr="00721946" w:rsidRDefault="00E73BC6" w:rsidP="00C86431">
      <w:r w:rsidRPr="00721946">
        <w:t>The original brand and product list was expanded to include additional products identified during the market scan.</w:t>
      </w:r>
    </w:p>
    <w:p w14:paraId="07A4626C" w14:textId="60FE4559" w:rsidR="00E73BC6" w:rsidRPr="00721946" w:rsidRDefault="00E73BC6" w:rsidP="002337AA">
      <w:pPr>
        <w:pStyle w:val="Heading4"/>
        <w:numPr>
          <w:ilvl w:val="0"/>
          <w:numId w:val="0"/>
        </w:numPr>
        <w:ind w:left="964" w:hanging="964"/>
      </w:pPr>
      <w:r w:rsidRPr="00721946">
        <w:lastRenderedPageBreak/>
        <w:t xml:space="preserve">In-store collection </w:t>
      </w:r>
    </w:p>
    <w:p w14:paraId="0BB1FD4F" w14:textId="77777777" w:rsidR="000B5269" w:rsidRPr="00721946" w:rsidRDefault="000B5269" w:rsidP="000B5269">
      <w:r w:rsidRPr="00721946">
        <w:t>In-store data collection was undertaken by FSANZ between late-April and late-May 2024 from the following stores located in the ACT:</w:t>
      </w:r>
    </w:p>
    <w:p w14:paraId="464F7B0B" w14:textId="3BE75F9C" w:rsidR="000B5269" w:rsidRPr="00721946" w:rsidRDefault="000B5269" w:rsidP="005D03FB">
      <w:pPr>
        <w:pStyle w:val="ListBullet"/>
        <w:ind w:left="425"/>
      </w:pPr>
      <w:r w:rsidRPr="00721946">
        <w:t>Woolworths – Majura Park and Woden</w:t>
      </w:r>
    </w:p>
    <w:p w14:paraId="7230406E" w14:textId="0FCC7DA2" w:rsidR="000B5269" w:rsidRPr="00721946" w:rsidRDefault="000B5269" w:rsidP="005D03FB">
      <w:pPr>
        <w:pStyle w:val="ListBullet"/>
        <w:ind w:left="425"/>
      </w:pPr>
      <w:r w:rsidRPr="00721946">
        <w:t>Coles – Dickson and Woden</w:t>
      </w:r>
    </w:p>
    <w:p w14:paraId="4024BF03" w14:textId="15C672D9" w:rsidR="000B5269" w:rsidRPr="00721946" w:rsidRDefault="000B5269" w:rsidP="005D03FB">
      <w:pPr>
        <w:pStyle w:val="ListBullet"/>
        <w:ind w:left="425"/>
      </w:pPr>
      <w:r w:rsidRPr="00721946">
        <w:t>Aldi – Majura Park</w:t>
      </w:r>
    </w:p>
    <w:p w14:paraId="5CC0A417" w14:textId="5BA12D6B" w:rsidR="000B5269" w:rsidRPr="00721946" w:rsidRDefault="000B5269" w:rsidP="005D03FB">
      <w:pPr>
        <w:pStyle w:val="ListBullet"/>
        <w:ind w:left="425"/>
      </w:pPr>
      <w:proofErr w:type="spellStart"/>
      <w:r w:rsidRPr="00721946">
        <w:t>Supabarn</w:t>
      </w:r>
      <w:proofErr w:type="spellEnd"/>
      <w:r w:rsidRPr="00721946">
        <w:t xml:space="preserve"> – Red Hill, Casey and Kingston</w:t>
      </w:r>
    </w:p>
    <w:p w14:paraId="6563E390" w14:textId="4455DFFE" w:rsidR="000B5269" w:rsidRPr="00721946" w:rsidRDefault="000B5269" w:rsidP="005D03FB">
      <w:pPr>
        <w:pStyle w:val="ListBullet"/>
        <w:ind w:left="425"/>
      </w:pPr>
      <w:r w:rsidRPr="00721946">
        <w:t>IGA – Ainslie and Nicholls</w:t>
      </w:r>
    </w:p>
    <w:p w14:paraId="441E0A04" w14:textId="77FC92FB" w:rsidR="000B5269" w:rsidRPr="00721946" w:rsidRDefault="000B5269" w:rsidP="005D03FB">
      <w:pPr>
        <w:pStyle w:val="ListBullet"/>
        <w:ind w:left="425"/>
      </w:pPr>
      <w:r w:rsidRPr="00721946">
        <w:t>The Spence Grocer</w:t>
      </w:r>
    </w:p>
    <w:p w14:paraId="4F731B36" w14:textId="1B6F4C82" w:rsidR="000B5269" w:rsidRPr="00721946" w:rsidRDefault="000B5269" w:rsidP="005D03FB">
      <w:pPr>
        <w:pStyle w:val="ListBullet"/>
        <w:ind w:left="425"/>
      </w:pPr>
      <w:proofErr w:type="spellStart"/>
      <w:r w:rsidRPr="00721946">
        <w:t>SupaExpress</w:t>
      </w:r>
      <w:proofErr w:type="spellEnd"/>
      <w:r w:rsidRPr="00721946">
        <w:t xml:space="preserve"> – Campbell</w:t>
      </w:r>
    </w:p>
    <w:p w14:paraId="0DE7C5B4" w14:textId="263F4C29" w:rsidR="000B5269" w:rsidRPr="00721946" w:rsidRDefault="000B5269" w:rsidP="005D03FB">
      <w:pPr>
        <w:pStyle w:val="ListBullet"/>
        <w:ind w:left="425"/>
      </w:pPr>
      <w:r w:rsidRPr="00721946">
        <w:t>Health stores – Go Vita Woden, Healthy Life Gungahlin and Mountain Creek Wholefoods Griffith</w:t>
      </w:r>
    </w:p>
    <w:p w14:paraId="0F985120" w14:textId="77777777" w:rsidR="000B5269" w:rsidRPr="00721946" w:rsidRDefault="000B5269" w:rsidP="000B5269">
      <w:r w:rsidRPr="00721946">
        <w:t xml:space="preserve">All sides of the products packaging containing information were photographed using FSANZ’s custom built Vision App. The location of the product categories within each store, relative to their protein or dairy equivalent was also captured. </w:t>
      </w:r>
    </w:p>
    <w:p w14:paraId="616CFE15" w14:textId="77777777" w:rsidR="000B5269" w:rsidRPr="00721946" w:rsidRDefault="000B5269" w:rsidP="000B5269">
      <w:r w:rsidRPr="00721946">
        <w:t xml:space="preserve">Product images were uploaded to Peruse and checked to ensure all images were uploaded properly and that all sides of the packaging were clearly visible and legible to enable full data collection. Missing photos or blurry images were re-captured.   </w:t>
      </w:r>
    </w:p>
    <w:p w14:paraId="3BE1B1CD" w14:textId="2D5C5415" w:rsidR="000B5269" w:rsidRPr="00721946" w:rsidRDefault="000B5269" w:rsidP="000B5269">
      <w:r w:rsidRPr="00721946">
        <w:t>This process resulted in the collection of images for 447 products.</w:t>
      </w:r>
    </w:p>
    <w:p w14:paraId="0AE2DDC9" w14:textId="27C17550" w:rsidR="000B5269" w:rsidRPr="00721946" w:rsidRDefault="000B5269" w:rsidP="002337AA">
      <w:pPr>
        <w:pStyle w:val="Heading4"/>
        <w:numPr>
          <w:ilvl w:val="0"/>
          <w:numId w:val="0"/>
        </w:numPr>
        <w:ind w:left="964" w:hanging="964"/>
      </w:pPr>
      <w:r w:rsidRPr="00721946">
        <w:t>Online scan</w:t>
      </w:r>
    </w:p>
    <w:p w14:paraId="38D31175" w14:textId="77777777" w:rsidR="000F699C" w:rsidRPr="00721946" w:rsidRDefault="000F699C" w:rsidP="000F699C">
      <w:r w:rsidRPr="00721946">
        <w:t>Where a product from the original list could not be found in-store, images were collected from retailer and/or manufacturer websites where possible.</w:t>
      </w:r>
    </w:p>
    <w:p w14:paraId="14518EE5" w14:textId="50C08DCC" w:rsidR="000F699C" w:rsidRPr="00721946" w:rsidRDefault="000F699C" w:rsidP="000F699C">
      <w:r w:rsidRPr="00721946">
        <w:t xml:space="preserve">Products were included if there was at least </w:t>
      </w:r>
      <w:r w:rsidR="00C03F16" w:rsidRPr="00721946">
        <w:t xml:space="preserve">1 </w:t>
      </w:r>
      <w:r w:rsidRPr="00721946">
        <w:t xml:space="preserve">current clearly visible image of the front of the products packaging available. However, all sides of the packaging containing information were captured where available. </w:t>
      </w:r>
    </w:p>
    <w:p w14:paraId="2638018D" w14:textId="17E3B56B" w:rsidR="00C501A4" w:rsidRPr="00721946" w:rsidRDefault="000F699C" w:rsidP="000F699C">
      <w:r w:rsidRPr="00721946">
        <w:t>This process resulted in the collection of images for 163 products.</w:t>
      </w:r>
    </w:p>
    <w:p w14:paraId="363387E5" w14:textId="06EAF3D0" w:rsidR="000F699C" w:rsidRPr="00721946" w:rsidRDefault="000F699C" w:rsidP="002337AA">
      <w:pPr>
        <w:pStyle w:val="Heading3"/>
        <w:numPr>
          <w:ilvl w:val="0"/>
          <w:numId w:val="0"/>
        </w:numPr>
        <w:ind w:left="964" w:hanging="964"/>
      </w:pPr>
      <w:bookmarkStart w:id="4" w:name="_Toc193294207"/>
      <w:r w:rsidRPr="00721946">
        <w:t>Data collation</w:t>
      </w:r>
      <w:bookmarkEnd w:id="4"/>
    </w:p>
    <w:p w14:paraId="6D4A312C" w14:textId="2EE16749" w:rsidR="009B4184" w:rsidRPr="00721946" w:rsidRDefault="009B4184" w:rsidP="009B4184">
      <w:r w:rsidRPr="00721946">
        <w:t xml:space="preserve">Front of pack information from each product was manually entered into </w:t>
      </w:r>
      <w:proofErr w:type="gramStart"/>
      <w:r w:rsidR="00C03F16" w:rsidRPr="00721946">
        <w:t xml:space="preserve">2 </w:t>
      </w:r>
      <w:r w:rsidRPr="00721946">
        <w:t xml:space="preserve"> templates</w:t>
      </w:r>
      <w:proofErr w:type="gramEnd"/>
      <w:r w:rsidRPr="00721946">
        <w:t xml:space="preserve">. One for plant-based proteins (including eggs), and </w:t>
      </w:r>
      <w:r w:rsidR="00C03F16" w:rsidRPr="00721946">
        <w:t xml:space="preserve">1 </w:t>
      </w:r>
      <w:r w:rsidRPr="00721946">
        <w:t xml:space="preserve">for plant-based dairy alternatives (milk, cheese and yoghurts). </w:t>
      </w:r>
    </w:p>
    <w:p w14:paraId="44D89D42" w14:textId="524D59CC" w:rsidR="00165D48" w:rsidRPr="00721946" w:rsidRDefault="009B4184" w:rsidP="009B4184">
      <w:r w:rsidRPr="00721946">
        <w:t>The key labelling characteristics captured in each template included:</w:t>
      </w:r>
    </w:p>
    <w:p w14:paraId="01CB3E29" w14:textId="77777777" w:rsidR="00DE4944" w:rsidRPr="00721946" w:rsidRDefault="00DE4944" w:rsidP="00AF0AEE">
      <w:pPr>
        <w:pStyle w:val="ListBullet"/>
        <w:ind w:left="425"/>
        <w:rPr>
          <w:lang w:eastAsia="en-GB"/>
        </w:rPr>
      </w:pPr>
      <w:r w:rsidRPr="00721946">
        <w:rPr>
          <w:lang w:eastAsia="en-GB"/>
        </w:rPr>
        <w:t>summary product information such as product category, brand, name and product type</w:t>
      </w:r>
    </w:p>
    <w:p w14:paraId="6D1C4F3B" w14:textId="77777777" w:rsidR="00DE4944" w:rsidRPr="00721946" w:rsidRDefault="00DE4944" w:rsidP="00AF0AEE">
      <w:pPr>
        <w:pStyle w:val="ListBullet"/>
        <w:ind w:left="425"/>
        <w:rPr>
          <w:lang w:eastAsia="en-GB"/>
        </w:rPr>
      </w:pPr>
      <w:r w:rsidRPr="00721946">
        <w:rPr>
          <w:lang w:eastAsia="en-GB"/>
        </w:rPr>
        <w:t>meat and dairy terminology</w:t>
      </w:r>
    </w:p>
    <w:p w14:paraId="72188E4F" w14:textId="77777777" w:rsidR="00DE4944" w:rsidRPr="00721946" w:rsidRDefault="00DE4944" w:rsidP="00AF0AEE">
      <w:pPr>
        <w:pStyle w:val="ListBullet"/>
        <w:ind w:left="425"/>
        <w:rPr>
          <w:lang w:eastAsia="en-GB"/>
        </w:rPr>
      </w:pPr>
      <w:r w:rsidRPr="00721946">
        <w:rPr>
          <w:lang w:eastAsia="en-GB"/>
        </w:rPr>
        <w:t xml:space="preserve">ingredient qualifiers </w:t>
      </w:r>
    </w:p>
    <w:p w14:paraId="331851A1" w14:textId="77777777" w:rsidR="00DE4944" w:rsidRPr="00721946" w:rsidRDefault="00DE4944" w:rsidP="00AF0AEE">
      <w:pPr>
        <w:pStyle w:val="ListBullet"/>
        <w:ind w:left="425"/>
        <w:rPr>
          <w:lang w:eastAsia="en-GB"/>
        </w:rPr>
      </w:pPr>
      <w:r w:rsidRPr="00721946">
        <w:rPr>
          <w:lang w:eastAsia="en-GB"/>
        </w:rPr>
        <w:t>location and size of meat and dairy terminology and qualifiers</w:t>
      </w:r>
    </w:p>
    <w:p w14:paraId="47005ABD" w14:textId="77777777" w:rsidR="00DE4944" w:rsidRPr="00721946" w:rsidRDefault="00DE4944" w:rsidP="00AF0AEE">
      <w:pPr>
        <w:pStyle w:val="ListBullet"/>
        <w:ind w:left="425"/>
        <w:rPr>
          <w:lang w:eastAsia="en-GB"/>
        </w:rPr>
      </w:pPr>
      <w:r w:rsidRPr="00721946">
        <w:rPr>
          <w:lang w:eastAsia="en-GB"/>
        </w:rPr>
        <w:lastRenderedPageBreak/>
        <w:t>claims</w:t>
      </w:r>
    </w:p>
    <w:p w14:paraId="73A5E8E9" w14:textId="77777777" w:rsidR="00DE4944" w:rsidRPr="00721946" w:rsidRDefault="00DE4944" w:rsidP="00AF0AEE">
      <w:pPr>
        <w:pStyle w:val="ListBullet"/>
        <w:ind w:left="425"/>
        <w:rPr>
          <w:lang w:eastAsia="en-GB"/>
        </w:rPr>
      </w:pPr>
      <w:r w:rsidRPr="00721946">
        <w:rPr>
          <w:lang w:eastAsia="en-GB"/>
        </w:rPr>
        <w:t>animal imagery including type of image and size</w:t>
      </w:r>
    </w:p>
    <w:p w14:paraId="0013C621" w14:textId="2D147C37" w:rsidR="009B4184" w:rsidRPr="00721946" w:rsidRDefault="00DE4944" w:rsidP="002337AA">
      <w:pPr>
        <w:pStyle w:val="Heading3"/>
        <w:numPr>
          <w:ilvl w:val="0"/>
          <w:numId w:val="0"/>
        </w:numPr>
        <w:ind w:left="964" w:hanging="964"/>
      </w:pPr>
      <w:bookmarkStart w:id="5" w:name="_Toc193294208"/>
      <w:r w:rsidRPr="00721946">
        <w:t>Summary of product data collected</w:t>
      </w:r>
      <w:bookmarkEnd w:id="5"/>
    </w:p>
    <w:p w14:paraId="68B0395C" w14:textId="7BEEA7A4" w:rsidR="004F4CD0" w:rsidRPr="00721946" w:rsidRDefault="00A024E0" w:rsidP="004F4CD0">
      <w:r w:rsidRPr="00721946">
        <w:t xml:space="preserve">The market survey collected data for 610 plant-based protein, egg and dairy alternative products. 73% of product data were collected through in-store collections and 27% of product data were collected through online scans (see </w:t>
      </w:r>
      <w:r w:rsidR="005B769B" w:rsidRPr="00721946">
        <w:fldChar w:fldCharType="begin"/>
      </w:r>
      <w:r w:rsidR="005B769B" w:rsidRPr="00721946">
        <w:instrText xml:space="preserve"> REF _Ref190683939 \h </w:instrText>
      </w:r>
      <w:r w:rsidR="00D347FE" w:rsidRPr="00721946">
        <w:instrText xml:space="preserve"> \* MERGEFORMAT </w:instrText>
      </w:r>
      <w:r w:rsidR="005B769B" w:rsidRPr="00721946">
        <w:fldChar w:fldCharType="separate"/>
      </w:r>
      <w:r w:rsidR="00CD1179" w:rsidRPr="00721946">
        <w:t xml:space="preserve">Table </w:t>
      </w:r>
      <w:r w:rsidR="00CD1179">
        <w:rPr>
          <w:noProof/>
        </w:rPr>
        <w:t>1</w:t>
      </w:r>
      <w:r w:rsidR="005B769B" w:rsidRPr="00721946">
        <w:fldChar w:fldCharType="end"/>
      </w:r>
      <w:r w:rsidRPr="00721946">
        <w:t>).</w:t>
      </w:r>
    </w:p>
    <w:p w14:paraId="6245CF9E" w14:textId="4A019AC4" w:rsidR="005B769B" w:rsidRPr="00721946" w:rsidRDefault="005B769B" w:rsidP="005B769B">
      <w:pPr>
        <w:pStyle w:val="Caption"/>
      </w:pPr>
      <w:bookmarkStart w:id="6" w:name="_Ref190683939"/>
      <w:bookmarkStart w:id="7" w:name="_Toc193376300"/>
      <w:r w:rsidRPr="00721946">
        <w:t xml:space="preserve">Table </w:t>
      </w:r>
      <w:r w:rsidRPr="00721946">
        <w:fldChar w:fldCharType="begin"/>
      </w:r>
      <w:r w:rsidRPr="00721946">
        <w:instrText xml:space="preserve"> SEQ Table \* ARABIC </w:instrText>
      </w:r>
      <w:r w:rsidRPr="00721946">
        <w:fldChar w:fldCharType="separate"/>
      </w:r>
      <w:r w:rsidR="00CD1179">
        <w:rPr>
          <w:noProof/>
        </w:rPr>
        <w:t>1</w:t>
      </w:r>
      <w:r w:rsidRPr="00721946">
        <w:fldChar w:fldCharType="end"/>
      </w:r>
      <w:bookmarkEnd w:id="6"/>
      <w:r w:rsidRPr="00721946">
        <w:t xml:space="preserve"> Number of products by product category and where product information was collected</w:t>
      </w:r>
      <w:bookmarkEnd w:id="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7039D5" w:rsidRPr="00721946" w14:paraId="7F93D323" w14:textId="77777777" w:rsidTr="00E37C38">
        <w:tc>
          <w:tcPr>
            <w:tcW w:w="1000" w:type="pct"/>
          </w:tcPr>
          <w:p w14:paraId="22EB51EF" w14:textId="617F22A9" w:rsidR="007039D5" w:rsidRPr="00721946" w:rsidRDefault="007039D5" w:rsidP="007039D5">
            <w:pPr>
              <w:pStyle w:val="TableHeading"/>
            </w:pPr>
            <w:bookmarkStart w:id="8" w:name="Title_1"/>
            <w:bookmarkEnd w:id="8"/>
            <w:r w:rsidRPr="00721946">
              <w:t>Product category</w:t>
            </w:r>
          </w:p>
        </w:tc>
        <w:tc>
          <w:tcPr>
            <w:tcW w:w="1000" w:type="pct"/>
          </w:tcPr>
          <w:p w14:paraId="4E67BF36" w14:textId="7D0840E1" w:rsidR="007039D5" w:rsidRPr="00721946" w:rsidRDefault="007039D5" w:rsidP="007039D5">
            <w:pPr>
              <w:pStyle w:val="TableHeading"/>
              <w:rPr>
                <w:vertAlign w:val="superscript"/>
              </w:rPr>
            </w:pPr>
            <w:r w:rsidRPr="00721946">
              <w:t>Brands n=</w:t>
            </w:r>
            <w:r w:rsidR="004128A9" w:rsidRPr="00721946">
              <w:rPr>
                <w:vertAlign w:val="superscript"/>
              </w:rPr>
              <w:t>a</w:t>
            </w:r>
          </w:p>
        </w:tc>
        <w:tc>
          <w:tcPr>
            <w:tcW w:w="1000" w:type="pct"/>
          </w:tcPr>
          <w:p w14:paraId="7D1F69A8" w14:textId="4691ABC6" w:rsidR="007039D5" w:rsidRPr="00721946" w:rsidRDefault="007039D5" w:rsidP="007039D5">
            <w:pPr>
              <w:pStyle w:val="TableHeading"/>
            </w:pPr>
            <w:r w:rsidRPr="00721946">
              <w:t>Number of products: In-store</w:t>
            </w:r>
          </w:p>
        </w:tc>
        <w:tc>
          <w:tcPr>
            <w:tcW w:w="1000" w:type="pct"/>
          </w:tcPr>
          <w:p w14:paraId="39255994" w14:textId="0CEA12A6" w:rsidR="007039D5" w:rsidRPr="00721946" w:rsidRDefault="007039D5" w:rsidP="007039D5">
            <w:pPr>
              <w:pStyle w:val="TableHeading"/>
            </w:pPr>
            <w:r w:rsidRPr="00721946">
              <w:t>Number of products: On-line</w:t>
            </w:r>
          </w:p>
        </w:tc>
        <w:tc>
          <w:tcPr>
            <w:tcW w:w="1000" w:type="pct"/>
          </w:tcPr>
          <w:p w14:paraId="68EA4CDE" w14:textId="6A802B78" w:rsidR="007039D5" w:rsidRPr="00721946" w:rsidRDefault="007039D5" w:rsidP="007039D5">
            <w:pPr>
              <w:pStyle w:val="TableHeading"/>
            </w:pPr>
            <w:r w:rsidRPr="00721946">
              <w:t>Total number of products</w:t>
            </w:r>
          </w:p>
        </w:tc>
      </w:tr>
      <w:tr w:rsidR="007039D5" w:rsidRPr="00721946" w14:paraId="5C0298A3" w14:textId="77777777" w:rsidTr="00E37C38">
        <w:tc>
          <w:tcPr>
            <w:tcW w:w="1000" w:type="pct"/>
          </w:tcPr>
          <w:p w14:paraId="6517D488" w14:textId="77777777" w:rsidR="007039D5" w:rsidRPr="00721946" w:rsidRDefault="007039D5" w:rsidP="007039D5">
            <w:pPr>
              <w:pStyle w:val="TableText"/>
            </w:pPr>
            <w:r w:rsidRPr="00721946">
              <w:t>Plant-based protein</w:t>
            </w:r>
          </w:p>
        </w:tc>
        <w:tc>
          <w:tcPr>
            <w:tcW w:w="1000" w:type="pct"/>
            <w:vAlign w:val="center"/>
          </w:tcPr>
          <w:p w14:paraId="5E41581F" w14:textId="77777777" w:rsidR="007039D5" w:rsidRPr="00721946" w:rsidRDefault="007039D5" w:rsidP="007039D5">
            <w:pPr>
              <w:pStyle w:val="TableText"/>
              <w:jc w:val="right"/>
            </w:pPr>
            <w:r w:rsidRPr="00721946">
              <w:t>39</w:t>
            </w:r>
          </w:p>
        </w:tc>
        <w:tc>
          <w:tcPr>
            <w:tcW w:w="1000" w:type="pct"/>
            <w:vAlign w:val="center"/>
          </w:tcPr>
          <w:p w14:paraId="0BDE7AA0" w14:textId="77777777" w:rsidR="007039D5" w:rsidRPr="00721946" w:rsidRDefault="007039D5" w:rsidP="007039D5">
            <w:pPr>
              <w:pStyle w:val="TableText"/>
              <w:jc w:val="right"/>
            </w:pPr>
            <w:r w:rsidRPr="00721946">
              <w:t>147</w:t>
            </w:r>
          </w:p>
        </w:tc>
        <w:tc>
          <w:tcPr>
            <w:tcW w:w="1000" w:type="pct"/>
            <w:vAlign w:val="center"/>
          </w:tcPr>
          <w:p w14:paraId="71130C09" w14:textId="77777777" w:rsidR="007039D5" w:rsidRPr="00721946" w:rsidRDefault="007039D5" w:rsidP="007039D5">
            <w:pPr>
              <w:pStyle w:val="TableText"/>
              <w:jc w:val="right"/>
            </w:pPr>
            <w:r w:rsidRPr="00721946">
              <w:t>83</w:t>
            </w:r>
          </w:p>
        </w:tc>
        <w:tc>
          <w:tcPr>
            <w:tcW w:w="1000" w:type="pct"/>
            <w:vAlign w:val="center"/>
          </w:tcPr>
          <w:p w14:paraId="02C1B327" w14:textId="77777777" w:rsidR="007039D5" w:rsidRPr="00721946" w:rsidRDefault="007039D5" w:rsidP="007039D5">
            <w:pPr>
              <w:pStyle w:val="TableText"/>
              <w:jc w:val="right"/>
            </w:pPr>
            <w:r w:rsidRPr="00721946">
              <w:t>230</w:t>
            </w:r>
          </w:p>
        </w:tc>
      </w:tr>
      <w:tr w:rsidR="007039D5" w:rsidRPr="00721946" w14:paraId="5450BCFF" w14:textId="77777777" w:rsidTr="00E37C38">
        <w:tc>
          <w:tcPr>
            <w:tcW w:w="1000" w:type="pct"/>
          </w:tcPr>
          <w:p w14:paraId="6AA68B44" w14:textId="77777777" w:rsidR="007039D5" w:rsidRPr="00721946" w:rsidRDefault="007039D5" w:rsidP="007039D5">
            <w:pPr>
              <w:pStyle w:val="TableText"/>
            </w:pPr>
            <w:r w:rsidRPr="00721946">
              <w:t>Plant-based eggs</w:t>
            </w:r>
          </w:p>
        </w:tc>
        <w:tc>
          <w:tcPr>
            <w:tcW w:w="1000" w:type="pct"/>
            <w:vAlign w:val="center"/>
          </w:tcPr>
          <w:p w14:paraId="1239AFAF" w14:textId="77777777" w:rsidR="007039D5" w:rsidRPr="00721946" w:rsidRDefault="007039D5" w:rsidP="007039D5">
            <w:pPr>
              <w:pStyle w:val="TableText"/>
              <w:jc w:val="right"/>
            </w:pPr>
            <w:r w:rsidRPr="00721946">
              <w:t>4</w:t>
            </w:r>
          </w:p>
        </w:tc>
        <w:tc>
          <w:tcPr>
            <w:tcW w:w="1000" w:type="pct"/>
            <w:vAlign w:val="center"/>
          </w:tcPr>
          <w:p w14:paraId="4A158957" w14:textId="77777777" w:rsidR="007039D5" w:rsidRPr="00721946" w:rsidRDefault="007039D5" w:rsidP="007039D5">
            <w:pPr>
              <w:pStyle w:val="TableText"/>
              <w:jc w:val="right"/>
            </w:pPr>
            <w:r w:rsidRPr="00721946">
              <w:t>2</w:t>
            </w:r>
          </w:p>
        </w:tc>
        <w:tc>
          <w:tcPr>
            <w:tcW w:w="1000" w:type="pct"/>
            <w:vAlign w:val="center"/>
          </w:tcPr>
          <w:p w14:paraId="3742B45C" w14:textId="77777777" w:rsidR="007039D5" w:rsidRPr="00721946" w:rsidRDefault="007039D5" w:rsidP="007039D5">
            <w:pPr>
              <w:pStyle w:val="TableText"/>
              <w:jc w:val="right"/>
            </w:pPr>
            <w:r w:rsidRPr="00721946">
              <w:t>2</w:t>
            </w:r>
          </w:p>
        </w:tc>
        <w:tc>
          <w:tcPr>
            <w:tcW w:w="1000" w:type="pct"/>
            <w:vAlign w:val="center"/>
          </w:tcPr>
          <w:p w14:paraId="150DFA87" w14:textId="77777777" w:rsidR="007039D5" w:rsidRPr="00721946" w:rsidRDefault="007039D5" w:rsidP="007039D5">
            <w:pPr>
              <w:pStyle w:val="TableText"/>
              <w:jc w:val="right"/>
            </w:pPr>
            <w:r w:rsidRPr="00721946">
              <w:t>4</w:t>
            </w:r>
          </w:p>
        </w:tc>
      </w:tr>
      <w:tr w:rsidR="007039D5" w:rsidRPr="00721946" w14:paraId="6C6B9DF9" w14:textId="77777777" w:rsidTr="00E37C38">
        <w:tc>
          <w:tcPr>
            <w:tcW w:w="1000" w:type="pct"/>
          </w:tcPr>
          <w:p w14:paraId="386F6611" w14:textId="77777777" w:rsidR="007039D5" w:rsidRPr="00721946" w:rsidRDefault="007039D5" w:rsidP="007039D5">
            <w:pPr>
              <w:pStyle w:val="TableText"/>
            </w:pPr>
            <w:r w:rsidRPr="00721946">
              <w:t>Plant-based cheese</w:t>
            </w:r>
          </w:p>
        </w:tc>
        <w:tc>
          <w:tcPr>
            <w:tcW w:w="1000" w:type="pct"/>
            <w:vAlign w:val="center"/>
          </w:tcPr>
          <w:p w14:paraId="24AB7571" w14:textId="77777777" w:rsidR="007039D5" w:rsidRPr="00721946" w:rsidRDefault="007039D5" w:rsidP="007039D5">
            <w:pPr>
              <w:pStyle w:val="TableText"/>
              <w:jc w:val="right"/>
            </w:pPr>
            <w:r w:rsidRPr="00721946">
              <w:t>24</w:t>
            </w:r>
          </w:p>
        </w:tc>
        <w:tc>
          <w:tcPr>
            <w:tcW w:w="1000" w:type="pct"/>
            <w:vAlign w:val="center"/>
          </w:tcPr>
          <w:p w14:paraId="60C52CAB" w14:textId="77777777" w:rsidR="007039D5" w:rsidRPr="00721946" w:rsidRDefault="007039D5" w:rsidP="007039D5">
            <w:pPr>
              <w:pStyle w:val="TableText"/>
              <w:jc w:val="right"/>
            </w:pPr>
            <w:r w:rsidRPr="00721946">
              <w:t>103</w:t>
            </w:r>
          </w:p>
        </w:tc>
        <w:tc>
          <w:tcPr>
            <w:tcW w:w="1000" w:type="pct"/>
            <w:vAlign w:val="center"/>
          </w:tcPr>
          <w:p w14:paraId="074F73F1" w14:textId="77777777" w:rsidR="007039D5" w:rsidRPr="00721946" w:rsidRDefault="007039D5" w:rsidP="007039D5">
            <w:pPr>
              <w:pStyle w:val="TableText"/>
              <w:jc w:val="right"/>
            </w:pPr>
            <w:r w:rsidRPr="00721946">
              <w:t>45</w:t>
            </w:r>
          </w:p>
        </w:tc>
        <w:tc>
          <w:tcPr>
            <w:tcW w:w="1000" w:type="pct"/>
            <w:vAlign w:val="center"/>
          </w:tcPr>
          <w:p w14:paraId="0E1F9389" w14:textId="77777777" w:rsidR="007039D5" w:rsidRPr="00721946" w:rsidRDefault="007039D5" w:rsidP="007039D5">
            <w:pPr>
              <w:pStyle w:val="TableText"/>
              <w:jc w:val="right"/>
            </w:pPr>
            <w:r w:rsidRPr="00721946">
              <w:t>148</w:t>
            </w:r>
          </w:p>
        </w:tc>
      </w:tr>
      <w:tr w:rsidR="007039D5" w:rsidRPr="00721946" w14:paraId="57326F2A" w14:textId="77777777" w:rsidTr="00E37C38">
        <w:tc>
          <w:tcPr>
            <w:tcW w:w="1000" w:type="pct"/>
          </w:tcPr>
          <w:p w14:paraId="779843ED" w14:textId="77777777" w:rsidR="007039D5" w:rsidRPr="00721946" w:rsidRDefault="007039D5" w:rsidP="007039D5">
            <w:pPr>
              <w:pStyle w:val="TableText"/>
            </w:pPr>
            <w:r w:rsidRPr="00721946">
              <w:t>Plant-based milk</w:t>
            </w:r>
          </w:p>
        </w:tc>
        <w:tc>
          <w:tcPr>
            <w:tcW w:w="1000" w:type="pct"/>
            <w:vAlign w:val="center"/>
          </w:tcPr>
          <w:p w14:paraId="2772DFA6" w14:textId="77777777" w:rsidR="007039D5" w:rsidRPr="00721946" w:rsidRDefault="007039D5" w:rsidP="007039D5">
            <w:pPr>
              <w:pStyle w:val="TableText"/>
              <w:jc w:val="right"/>
            </w:pPr>
            <w:r w:rsidRPr="00721946">
              <w:t>32</w:t>
            </w:r>
          </w:p>
        </w:tc>
        <w:tc>
          <w:tcPr>
            <w:tcW w:w="1000" w:type="pct"/>
            <w:vAlign w:val="center"/>
          </w:tcPr>
          <w:p w14:paraId="7CFAA337" w14:textId="77777777" w:rsidR="007039D5" w:rsidRPr="00721946" w:rsidRDefault="007039D5" w:rsidP="007039D5">
            <w:pPr>
              <w:pStyle w:val="TableText"/>
              <w:jc w:val="right"/>
            </w:pPr>
            <w:r w:rsidRPr="00721946">
              <w:t>143</w:t>
            </w:r>
          </w:p>
        </w:tc>
        <w:tc>
          <w:tcPr>
            <w:tcW w:w="1000" w:type="pct"/>
            <w:vAlign w:val="center"/>
          </w:tcPr>
          <w:p w14:paraId="365472DC" w14:textId="77777777" w:rsidR="007039D5" w:rsidRPr="00721946" w:rsidRDefault="007039D5" w:rsidP="007039D5">
            <w:pPr>
              <w:pStyle w:val="TableText"/>
              <w:jc w:val="right"/>
            </w:pPr>
            <w:r w:rsidRPr="00721946">
              <w:t>22</w:t>
            </w:r>
          </w:p>
        </w:tc>
        <w:tc>
          <w:tcPr>
            <w:tcW w:w="1000" w:type="pct"/>
            <w:vAlign w:val="center"/>
          </w:tcPr>
          <w:p w14:paraId="60C741C1" w14:textId="77777777" w:rsidR="007039D5" w:rsidRPr="00721946" w:rsidRDefault="007039D5" w:rsidP="007039D5">
            <w:pPr>
              <w:pStyle w:val="TableText"/>
              <w:jc w:val="right"/>
            </w:pPr>
            <w:r w:rsidRPr="00721946">
              <w:t>165</w:t>
            </w:r>
          </w:p>
        </w:tc>
      </w:tr>
      <w:tr w:rsidR="007039D5" w:rsidRPr="00721946" w14:paraId="571F59A0" w14:textId="77777777" w:rsidTr="00E37C38">
        <w:tc>
          <w:tcPr>
            <w:tcW w:w="1000" w:type="pct"/>
          </w:tcPr>
          <w:p w14:paraId="44DF873B" w14:textId="77777777" w:rsidR="007039D5" w:rsidRPr="00721946" w:rsidRDefault="007039D5" w:rsidP="007039D5">
            <w:pPr>
              <w:pStyle w:val="TableText"/>
            </w:pPr>
            <w:r w:rsidRPr="00721946">
              <w:t>Plant-based yoghurt</w:t>
            </w:r>
          </w:p>
        </w:tc>
        <w:tc>
          <w:tcPr>
            <w:tcW w:w="1000" w:type="pct"/>
            <w:vAlign w:val="center"/>
          </w:tcPr>
          <w:p w14:paraId="4E53CEA1" w14:textId="77777777" w:rsidR="007039D5" w:rsidRPr="00721946" w:rsidRDefault="007039D5" w:rsidP="007039D5">
            <w:pPr>
              <w:pStyle w:val="TableText"/>
              <w:jc w:val="right"/>
            </w:pPr>
            <w:r w:rsidRPr="00721946">
              <w:t>7</w:t>
            </w:r>
          </w:p>
        </w:tc>
        <w:tc>
          <w:tcPr>
            <w:tcW w:w="1000" w:type="pct"/>
            <w:vAlign w:val="center"/>
          </w:tcPr>
          <w:p w14:paraId="002ADB6C" w14:textId="77777777" w:rsidR="007039D5" w:rsidRPr="00721946" w:rsidRDefault="007039D5" w:rsidP="007039D5">
            <w:pPr>
              <w:pStyle w:val="TableText"/>
              <w:jc w:val="right"/>
            </w:pPr>
            <w:r w:rsidRPr="00721946">
              <w:t>52</w:t>
            </w:r>
          </w:p>
        </w:tc>
        <w:tc>
          <w:tcPr>
            <w:tcW w:w="1000" w:type="pct"/>
            <w:vAlign w:val="center"/>
          </w:tcPr>
          <w:p w14:paraId="0730650D" w14:textId="77777777" w:rsidR="007039D5" w:rsidRPr="00721946" w:rsidRDefault="007039D5" w:rsidP="007039D5">
            <w:pPr>
              <w:pStyle w:val="TableText"/>
              <w:jc w:val="right"/>
            </w:pPr>
            <w:r w:rsidRPr="00721946">
              <w:t>11</w:t>
            </w:r>
          </w:p>
        </w:tc>
        <w:tc>
          <w:tcPr>
            <w:tcW w:w="1000" w:type="pct"/>
            <w:vAlign w:val="center"/>
          </w:tcPr>
          <w:p w14:paraId="66A15AA5" w14:textId="77777777" w:rsidR="007039D5" w:rsidRPr="00721946" w:rsidRDefault="007039D5" w:rsidP="007039D5">
            <w:pPr>
              <w:pStyle w:val="TableText"/>
              <w:jc w:val="right"/>
            </w:pPr>
            <w:r w:rsidRPr="00721946">
              <w:t>63</w:t>
            </w:r>
          </w:p>
        </w:tc>
      </w:tr>
      <w:tr w:rsidR="007039D5" w:rsidRPr="00721946" w14:paraId="556D5099" w14:textId="77777777" w:rsidTr="00E37C38">
        <w:tc>
          <w:tcPr>
            <w:tcW w:w="1000" w:type="pct"/>
          </w:tcPr>
          <w:p w14:paraId="68BE3D0B" w14:textId="77777777" w:rsidR="007039D5" w:rsidRPr="00721946" w:rsidRDefault="007039D5" w:rsidP="007039D5">
            <w:pPr>
              <w:pStyle w:val="TableText"/>
            </w:pPr>
            <w:r w:rsidRPr="00721946">
              <w:t>Total</w:t>
            </w:r>
          </w:p>
        </w:tc>
        <w:tc>
          <w:tcPr>
            <w:tcW w:w="1000" w:type="pct"/>
            <w:vAlign w:val="center"/>
          </w:tcPr>
          <w:p w14:paraId="6538BABE" w14:textId="77777777" w:rsidR="007039D5" w:rsidRPr="00721946" w:rsidRDefault="007039D5" w:rsidP="007039D5">
            <w:pPr>
              <w:pStyle w:val="TableText"/>
              <w:jc w:val="right"/>
            </w:pPr>
            <w:r w:rsidRPr="00721946">
              <w:t>106</w:t>
            </w:r>
          </w:p>
        </w:tc>
        <w:tc>
          <w:tcPr>
            <w:tcW w:w="1000" w:type="pct"/>
            <w:vAlign w:val="center"/>
          </w:tcPr>
          <w:p w14:paraId="4C60EC81" w14:textId="77777777" w:rsidR="007039D5" w:rsidRPr="00721946" w:rsidRDefault="007039D5" w:rsidP="007039D5">
            <w:pPr>
              <w:pStyle w:val="TableText"/>
              <w:jc w:val="right"/>
            </w:pPr>
            <w:r w:rsidRPr="00721946">
              <w:t>447</w:t>
            </w:r>
          </w:p>
        </w:tc>
        <w:tc>
          <w:tcPr>
            <w:tcW w:w="1000" w:type="pct"/>
            <w:vAlign w:val="center"/>
          </w:tcPr>
          <w:p w14:paraId="3D5DF6C4" w14:textId="77777777" w:rsidR="007039D5" w:rsidRPr="00721946" w:rsidRDefault="007039D5" w:rsidP="007039D5">
            <w:pPr>
              <w:pStyle w:val="TableText"/>
              <w:jc w:val="right"/>
            </w:pPr>
            <w:r w:rsidRPr="00721946">
              <w:t>163</w:t>
            </w:r>
          </w:p>
        </w:tc>
        <w:tc>
          <w:tcPr>
            <w:tcW w:w="1000" w:type="pct"/>
            <w:vAlign w:val="center"/>
          </w:tcPr>
          <w:p w14:paraId="58D0983D" w14:textId="77777777" w:rsidR="007039D5" w:rsidRPr="00721946" w:rsidRDefault="007039D5" w:rsidP="007039D5">
            <w:pPr>
              <w:pStyle w:val="TableText"/>
              <w:jc w:val="right"/>
            </w:pPr>
            <w:r w:rsidRPr="00721946">
              <w:t>610</w:t>
            </w:r>
          </w:p>
        </w:tc>
      </w:tr>
    </w:tbl>
    <w:p w14:paraId="5DB9E1C2" w14:textId="18442D58" w:rsidR="004F4CD0" w:rsidRPr="00721946" w:rsidRDefault="004128A9" w:rsidP="0014742C">
      <w:pPr>
        <w:pStyle w:val="FigureTableNoteSource"/>
      </w:pPr>
      <w:proofErr w:type="spellStart"/>
      <w:r w:rsidRPr="00721946">
        <w:rPr>
          <w:vertAlign w:val="superscript"/>
        </w:rPr>
        <w:t>a</w:t>
      </w:r>
      <w:r w:rsidR="004F4CD0" w:rsidRPr="00721946">
        <w:t>some</w:t>
      </w:r>
      <w:proofErr w:type="spellEnd"/>
      <w:r w:rsidR="004F4CD0" w:rsidRPr="00721946">
        <w:t xml:space="preserve"> brands have products in more than </w:t>
      </w:r>
      <w:r w:rsidR="00C03F16" w:rsidRPr="00721946">
        <w:t xml:space="preserve">1 </w:t>
      </w:r>
      <w:r w:rsidR="004F4CD0" w:rsidRPr="00721946">
        <w:t>product category</w:t>
      </w:r>
    </w:p>
    <w:p w14:paraId="4CDF2F53" w14:textId="0C3190DC" w:rsidR="00312FF5" w:rsidRPr="00721946" w:rsidRDefault="00B571F9" w:rsidP="00312FF5">
      <w:r w:rsidRPr="00721946">
        <w:t xml:space="preserve">The location of the plant-based categories for products collected in-store varied according to its animal-based equivalent. No patterns were identified between store sizes. However, plant-based product categories were more often co-located with the </w:t>
      </w:r>
      <w:proofErr w:type="gramStart"/>
      <w:r w:rsidRPr="00721946">
        <w:t>animal based</w:t>
      </w:r>
      <w:proofErr w:type="gramEnd"/>
      <w:r w:rsidRPr="00721946">
        <w:t xml:space="preserve"> equivalent then not, across all product categories</w:t>
      </w:r>
      <w:r w:rsidR="00601579" w:rsidRPr="00721946">
        <w:t xml:space="preserve"> (see </w:t>
      </w:r>
      <w:r w:rsidR="00767970" w:rsidRPr="00721946">
        <w:fldChar w:fldCharType="begin"/>
      </w:r>
      <w:r w:rsidR="00767970" w:rsidRPr="00721946">
        <w:instrText xml:space="preserve"> REF _Ref190684237 \h </w:instrText>
      </w:r>
      <w:r w:rsidR="00D347FE" w:rsidRPr="00721946">
        <w:instrText xml:space="preserve"> \* MERGEFORMAT </w:instrText>
      </w:r>
      <w:r w:rsidR="00767970" w:rsidRPr="00721946">
        <w:fldChar w:fldCharType="separate"/>
      </w:r>
      <w:r w:rsidR="00CD1179" w:rsidRPr="00721946">
        <w:t xml:space="preserve">Table </w:t>
      </w:r>
      <w:r w:rsidR="00CD1179">
        <w:rPr>
          <w:noProof/>
        </w:rPr>
        <w:t>2</w:t>
      </w:r>
      <w:r w:rsidR="00767970" w:rsidRPr="00721946">
        <w:fldChar w:fldCharType="end"/>
      </w:r>
      <w:r w:rsidR="00601579" w:rsidRPr="00721946">
        <w:t>)</w:t>
      </w:r>
      <w:r w:rsidR="00E45433" w:rsidRPr="00721946">
        <w:t>. Co-located is defined as next to or within the same refrigerator, freezer or shelf space as the animal-based equivalent.</w:t>
      </w:r>
    </w:p>
    <w:p w14:paraId="7D3AA76D" w14:textId="4A4DC000" w:rsidR="00362EAF" w:rsidRPr="00721946" w:rsidRDefault="00362EAF" w:rsidP="00362EAF">
      <w:pPr>
        <w:pStyle w:val="Caption"/>
      </w:pPr>
      <w:bookmarkStart w:id="9" w:name="_Ref190684237"/>
      <w:bookmarkStart w:id="10" w:name="_Toc193376301"/>
      <w:r w:rsidRPr="00721946">
        <w:t xml:space="preserve">Table </w:t>
      </w:r>
      <w:r w:rsidRPr="00721946">
        <w:fldChar w:fldCharType="begin"/>
      </w:r>
      <w:r w:rsidRPr="00721946">
        <w:instrText xml:space="preserve"> SEQ Table \* ARABIC </w:instrText>
      </w:r>
      <w:r w:rsidRPr="00721946">
        <w:fldChar w:fldCharType="separate"/>
      </w:r>
      <w:r w:rsidR="00CD1179">
        <w:rPr>
          <w:noProof/>
        </w:rPr>
        <w:t>2</w:t>
      </w:r>
      <w:r w:rsidRPr="00721946">
        <w:fldChar w:fldCharType="end"/>
      </w:r>
      <w:bookmarkEnd w:id="9"/>
      <w:r w:rsidRPr="00721946">
        <w:t xml:space="preserve"> Location of plant-based product categories in relation to animal-based equivalent at in-store collection sites</w:t>
      </w:r>
      <w:bookmarkEnd w:id="10"/>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654"/>
        <w:gridCol w:w="2708"/>
        <w:gridCol w:w="2708"/>
      </w:tblGrid>
      <w:tr w:rsidR="001D7F7D" w:rsidRPr="00721946" w14:paraId="5F3AFC9C" w14:textId="77777777" w:rsidTr="004C4C15">
        <w:trPr>
          <w:cantSplit/>
          <w:tblHeader/>
        </w:trPr>
        <w:tc>
          <w:tcPr>
            <w:tcW w:w="2014" w:type="pct"/>
            <w:tcMar>
              <w:top w:w="0" w:type="dxa"/>
              <w:left w:w="108" w:type="dxa"/>
              <w:bottom w:w="0" w:type="dxa"/>
              <w:right w:w="108" w:type="dxa"/>
            </w:tcMar>
            <w:hideMark/>
          </w:tcPr>
          <w:p w14:paraId="1EB2FB7F" w14:textId="77777777" w:rsidR="001D7F7D" w:rsidRPr="00721946" w:rsidRDefault="001D7F7D" w:rsidP="001D7F7D">
            <w:pPr>
              <w:pStyle w:val="TableHeading"/>
              <w:rPr>
                <w:lang w:eastAsia="en-GB"/>
              </w:rPr>
            </w:pPr>
            <w:bookmarkStart w:id="11" w:name="Title_2"/>
            <w:bookmarkEnd w:id="11"/>
            <w:r w:rsidRPr="00721946">
              <w:rPr>
                <w:lang w:eastAsia="en-GB"/>
              </w:rPr>
              <w:t>Category</w:t>
            </w:r>
          </w:p>
        </w:tc>
        <w:tc>
          <w:tcPr>
            <w:tcW w:w="1493" w:type="pct"/>
            <w:tcMar>
              <w:top w:w="0" w:type="dxa"/>
              <w:left w:w="108" w:type="dxa"/>
              <w:bottom w:w="0" w:type="dxa"/>
              <w:right w:w="108" w:type="dxa"/>
            </w:tcMar>
            <w:hideMark/>
          </w:tcPr>
          <w:p w14:paraId="5366E6DD" w14:textId="18A1F5D8" w:rsidR="001D7F7D" w:rsidRPr="00721946" w:rsidRDefault="001D7F7D" w:rsidP="001D7F7D">
            <w:pPr>
              <w:pStyle w:val="TableHeading"/>
              <w:rPr>
                <w:lang w:eastAsia="en-GB"/>
              </w:rPr>
            </w:pPr>
            <w:r w:rsidRPr="00721946">
              <w:rPr>
                <w:lang w:eastAsia="en-GB"/>
              </w:rPr>
              <w:t>Co-located with animal-based equivalent</w:t>
            </w:r>
          </w:p>
        </w:tc>
        <w:tc>
          <w:tcPr>
            <w:tcW w:w="1493" w:type="pct"/>
            <w:tcMar>
              <w:top w:w="0" w:type="dxa"/>
              <w:left w:w="108" w:type="dxa"/>
              <w:bottom w:w="0" w:type="dxa"/>
              <w:right w:w="108" w:type="dxa"/>
            </w:tcMar>
            <w:hideMark/>
          </w:tcPr>
          <w:p w14:paraId="2DB3A12D" w14:textId="77777777" w:rsidR="001D7F7D" w:rsidRPr="00721946" w:rsidRDefault="001D7F7D" w:rsidP="001D7F7D">
            <w:pPr>
              <w:pStyle w:val="TableHeading"/>
              <w:rPr>
                <w:lang w:eastAsia="en-GB"/>
              </w:rPr>
            </w:pPr>
            <w:r w:rsidRPr="00721946">
              <w:rPr>
                <w:lang w:eastAsia="en-GB"/>
              </w:rPr>
              <w:t>Not co-located with animal-based equivalent</w:t>
            </w:r>
          </w:p>
        </w:tc>
      </w:tr>
      <w:tr w:rsidR="001D7F7D" w:rsidRPr="00721946" w14:paraId="6505D9B9" w14:textId="77777777" w:rsidTr="004C4C15">
        <w:tc>
          <w:tcPr>
            <w:tcW w:w="2014" w:type="pct"/>
            <w:tcMar>
              <w:top w:w="0" w:type="dxa"/>
              <w:left w:w="108" w:type="dxa"/>
              <w:bottom w:w="0" w:type="dxa"/>
              <w:right w:w="108" w:type="dxa"/>
            </w:tcMar>
            <w:hideMark/>
          </w:tcPr>
          <w:p w14:paraId="74F9CE86" w14:textId="77777777" w:rsidR="001D7F7D" w:rsidRPr="00721946" w:rsidRDefault="001D7F7D" w:rsidP="001D7F7D">
            <w:pPr>
              <w:pStyle w:val="TableText"/>
              <w:rPr>
                <w:lang w:eastAsia="en-GB"/>
              </w:rPr>
            </w:pPr>
            <w:r w:rsidRPr="00721946">
              <w:rPr>
                <w:lang w:eastAsia="en-GB"/>
              </w:rPr>
              <w:t>Plant-based protein – (refrigerated) </w:t>
            </w:r>
          </w:p>
        </w:tc>
        <w:tc>
          <w:tcPr>
            <w:tcW w:w="1493" w:type="pct"/>
            <w:tcMar>
              <w:top w:w="0" w:type="dxa"/>
              <w:left w:w="108" w:type="dxa"/>
              <w:bottom w:w="0" w:type="dxa"/>
              <w:right w:w="108" w:type="dxa"/>
            </w:tcMar>
            <w:hideMark/>
          </w:tcPr>
          <w:p w14:paraId="2E74F36D" w14:textId="77777777" w:rsidR="001D7F7D" w:rsidRPr="00721946" w:rsidRDefault="001D7F7D" w:rsidP="00386A7B">
            <w:pPr>
              <w:pStyle w:val="TableText"/>
              <w:jc w:val="right"/>
              <w:rPr>
                <w:lang w:eastAsia="en-GB"/>
              </w:rPr>
            </w:pPr>
            <w:r w:rsidRPr="00721946">
              <w:rPr>
                <w:lang w:eastAsia="en-GB"/>
              </w:rPr>
              <w:t>9 </w:t>
            </w:r>
          </w:p>
        </w:tc>
        <w:tc>
          <w:tcPr>
            <w:tcW w:w="1493" w:type="pct"/>
            <w:tcMar>
              <w:top w:w="0" w:type="dxa"/>
              <w:left w:w="108" w:type="dxa"/>
              <w:bottom w:w="0" w:type="dxa"/>
              <w:right w:w="108" w:type="dxa"/>
            </w:tcMar>
            <w:hideMark/>
          </w:tcPr>
          <w:p w14:paraId="57AB631B" w14:textId="77777777" w:rsidR="001D7F7D" w:rsidRPr="00721946" w:rsidRDefault="001D7F7D" w:rsidP="00386A7B">
            <w:pPr>
              <w:pStyle w:val="TableText"/>
              <w:jc w:val="right"/>
              <w:rPr>
                <w:lang w:eastAsia="en-GB"/>
              </w:rPr>
            </w:pPr>
            <w:r w:rsidRPr="00721946">
              <w:rPr>
                <w:lang w:eastAsia="en-GB"/>
              </w:rPr>
              <w:t>2 </w:t>
            </w:r>
          </w:p>
        </w:tc>
      </w:tr>
      <w:tr w:rsidR="001D7F7D" w:rsidRPr="00721946" w14:paraId="6B236CD4" w14:textId="77777777" w:rsidTr="004C4C15">
        <w:tc>
          <w:tcPr>
            <w:tcW w:w="2014" w:type="pct"/>
            <w:tcMar>
              <w:top w:w="0" w:type="dxa"/>
              <w:left w:w="108" w:type="dxa"/>
              <w:bottom w:w="0" w:type="dxa"/>
              <w:right w:w="108" w:type="dxa"/>
            </w:tcMar>
            <w:hideMark/>
          </w:tcPr>
          <w:p w14:paraId="2C7E8306" w14:textId="77777777" w:rsidR="001D7F7D" w:rsidRPr="00721946" w:rsidRDefault="001D7F7D" w:rsidP="001D7F7D">
            <w:pPr>
              <w:pStyle w:val="TableText"/>
              <w:rPr>
                <w:lang w:eastAsia="en-GB"/>
              </w:rPr>
            </w:pPr>
            <w:r w:rsidRPr="00721946">
              <w:rPr>
                <w:lang w:eastAsia="en-GB"/>
              </w:rPr>
              <w:t>Plant-based protein - (frozen) </w:t>
            </w:r>
          </w:p>
        </w:tc>
        <w:tc>
          <w:tcPr>
            <w:tcW w:w="1493" w:type="pct"/>
            <w:tcMar>
              <w:top w:w="0" w:type="dxa"/>
              <w:left w:w="108" w:type="dxa"/>
              <w:bottom w:w="0" w:type="dxa"/>
              <w:right w:w="108" w:type="dxa"/>
            </w:tcMar>
            <w:hideMark/>
          </w:tcPr>
          <w:p w14:paraId="0C75377A" w14:textId="77777777" w:rsidR="001D7F7D" w:rsidRPr="00721946" w:rsidRDefault="001D7F7D" w:rsidP="00386A7B">
            <w:pPr>
              <w:pStyle w:val="TableText"/>
              <w:jc w:val="right"/>
              <w:rPr>
                <w:lang w:eastAsia="en-GB"/>
              </w:rPr>
            </w:pPr>
            <w:r w:rsidRPr="00721946">
              <w:rPr>
                <w:lang w:eastAsia="en-GB"/>
              </w:rPr>
              <w:t>11 </w:t>
            </w:r>
          </w:p>
        </w:tc>
        <w:tc>
          <w:tcPr>
            <w:tcW w:w="1493" w:type="pct"/>
            <w:tcMar>
              <w:top w:w="0" w:type="dxa"/>
              <w:left w:w="108" w:type="dxa"/>
              <w:bottom w:w="0" w:type="dxa"/>
              <w:right w:w="108" w:type="dxa"/>
            </w:tcMar>
            <w:hideMark/>
          </w:tcPr>
          <w:p w14:paraId="07DE02F0" w14:textId="77777777" w:rsidR="001D7F7D" w:rsidRPr="00721946" w:rsidRDefault="001D7F7D" w:rsidP="00386A7B">
            <w:pPr>
              <w:pStyle w:val="TableText"/>
              <w:jc w:val="right"/>
              <w:rPr>
                <w:lang w:eastAsia="en-GB"/>
              </w:rPr>
            </w:pPr>
            <w:r w:rsidRPr="00721946">
              <w:rPr>
                <w:lang w:eastAsia="en-GB"/>
              </w:rPr>
              <w:t>3 </w:t>
            </w:r>
          </w:p>
        </w:tc>
      </w:tr>
      <w:tr w:rsidR="001D7F7D" w:rsidRPr="00721946" w14:paraId="70BC00BF" w14:textId="77777777" w:rsidTr="004C4C15">
        <w:tc>
          <w:tcPr>
            <w:tcW w:w="2014" w:type="pct"/>
            <w:tcMar>
              <w:top w:w="0" w:type="dxa"/>
              <w:left w:w="108" w:type="dxa"/>
              <w:bottom w:w="0" w:type="dxa"/>
              <w:right w:w="108" w:type="dxa"/>
            </w:tcMar>
            <w:hideMark/>
          </w:tcPr>
          <w:p w14:paraId="4912F155" w14:textId="77777777" w:rsidR="001D7F7D" w:rsidRPr="00721946" w:rsidRDefault="001D7F7D" w:rsidP="001D7F7D">
            <w:pPr>
              <w:pStyle w:val="TableText"/>
              <w:rPr>
                <w:lang w:eastAsia="en-GB"/>
              </w:rPr>
            </w:pPr>
            <w:r w:rsidRPr="00721946">
              <w:rPr>
                <w:lang w:eastAsia="en-GB"/>
              </w:rPr>
              <w:t>Plant-based eggs </w:t>
            </w:r>
          </w:p>
        </w:tc>
        <w:tc>
          <w:tcPr>
            <w:tcW w:w="1493" w:type="pct"/>
            <w:tcMar>
              <w:top w:w="0" w:type="dxa"/>
              <w:left w:w="108" w:type="dxa"/>
              <w:bottom w:w="0" w:type="dxa"/>
              <w:right w:w="108" w:type="dxa"/>
            </w:tcMar>
            <w:hideMark/>
          </w:tcPr>
          <w:p w14:paraId="76C12E81" w14:textId="77777777" w:rsidR="001D7F7D" w:rsidRPr="00721946" w:rsidRDefault="001D7F7D" w:rsidP="00386A7B">
            <w:pPr>
              <w:pStyle w:val="TableText"/>
              <w:jc w:val="right"/>
              <w:rPr>
                <w:lang w:eastAsia="en-GB"/>
              </w:rPr>
            </w:pPr>
            <w:r w:rsidRPr="00721946">
              <w:rPr>
                <w:lang w:eastAsia="en-GB"/>
              </w:rPr>
              <w:t>0 </w:t>
            </w:r>
          </w:p>
        </w:tc>
        <w:tc>
          <w:tcPr>
            <w:tcW w:w="1493" w:type="pct"/>
            <w:tcMar>
              <w:top w:w="0" w:type="dxa"/>
              <w:left w:w="108" w:type="dxa"/>
              <w:bottom w:w="0" w:type="dxa"/>
              <w:right w:w="108" w:type="dxa"/>
            </w:tcMar>
            <w:hideMark/>
          </w:tcPr>
          <w:p w14:paraId="6C2208E4" w14:textId="77777777" w:rsidR="001D7F7D" w:rsidRPr="00721946" w:rsidRDefault="001D7F7D" w:rsidP="00386A7B">
            <w:pPr>
              <w:pStyle w:val="TableText"/>
              <w:jc w:val="right"/>
              <w:rPr>
                <w:lang w:eastAsia="en-GB"/>
              </w:rPr>
            </w:pPr>
            <w:r w:rsidRPr="00721946">
              <w:rPr>
                <w:lang w:eastAsia="en-GB"/>
              </w:rPr>
              <w:t>2 </w:t>
            </w:r>
          </w:p>
        </w:tc>
      </w:tr>
      <w:tr w:rsidR="001D7F7D" w:rsidRPr="00721946" w14:paraId="1AD0643C" w14:textId="77777777" w:rsidTr="004C4C15">
        <w:tc>
          <w:tcPr>
            <w:tcW w:w="2014" w:type="pct"/>
            <w:tcMar>
              <w:top w:w="0" w:type="dxa"/>
              <w:left w:w="108" w:type="dxa"/>
              <w:bottom w:w="0" w:type="dxa"/>
              <w:right w:w="108" w:type="dxa"/>
            </w:tcMar>
            <w:hideMark/>
          </w:tcPr>
          <w:p w14:paraId="77758B35" w14:textId="77777777" w:rsidR="001D7F7D" w:rsidRPr="00721946" w:rsidRDefault="001D7F7D" w:rsidP="001D7F7D">
            <w:pPr>
              <w:pStyle w:val="TableText"/>
              <w:rPr>
                <w:lang w:eastAsia="en-GB"/>
              </w:rPr>
            </w:pPr>
            <w:r w:rsidRPr="00721946">
              <w:rPr>
                <w:lang w:eastAsia="en-GB"/>
              </w:rPr>
              <w:t>Plant-based cheese </w:t>
            </w:r>
          </w:p>
        </w:tc>
        <w:tc>
          <w:tcPr>
            <w:tcW w:w="1493" w:type="pct"/>
            <w:tcMar>
              <w:top w:w="0" w:type="dxa"/>
              <w:left w:w="108" w:type="dxa"/>
              <w:bottom w:w="0" w:type="dxa"/>
              <w:right w:w="108" w:type="dxa"/>
            </w:tcMar>
            <w:hideMark/>
          </w:tcPr>
          <w:p w14:paraId="736A58C7" w14:textId="77777777" w:rsidR="001D7F7D" w:rsidRPr="00721946" w:rsidRDefault="001D7F7D" w:rsidP="00386A7B">
            <w:pPr>
              <w:pStyle w:val="TableText"/>
              <w:jc w:val="right"/>
              <w:rPr>
                <w:lang w:eastAsia="en-GB"/>
              </w:rPr>
            </w:pPr>
            <w:r w:rsidRPr="00721946">
              <w:rPr>
                <w:lang w:eastAsia="en-GB"/>
              </w:rPr>
              <w:t>9 </w:t>
            </w:r>
          </w:p>
        </w:tc>
        <w:tc>
          <w:tcPr>
            <w:tcW w:w="1493" w:type="pct"/>
            <w:tcMar>
              <w:top w:w="0" w:type="dxa"/>
              <w:left w:w="108" w:type="dxa"/>
              <w:bottom w:w="0" w:type="dxa"/>
              <w:right w:w="108" w:type="dxa"/>
            </w:tcMar>
            <w:hideMark/>
          </w:tcPr>
          <w:p w14:paraId="51DCB31E" w14:textId="77777777" w:rsidR="001D7F7D" w:rsidRPr="00721946" w:rsidRDefault="001D7F7D" w:rsidP="00386A7B">
            <w:pPr>
              <w:pStyle w:val="TableText"/>
              <w:jc w:val="right"/>
              <w:rPr>
                <w:lang w:eastAsia="en-GB"/>
              </w:rPr>
            </w:pPr>
            <w:r w:rsidRPr="00721946">
              <w:rPr>
                <w:lang w:eastAsia="en-GB"/>
              </w:rPr>
              <w:t>3 </w:t>
            </w:r>
          </w:p>
        </w:tc>
      </w:tr>
      <w:tr w:rsidR="001D7F7D" w:rsidRPr="00721946" w14:paraId="76C9FD23" w14:textId="77777777" w:rsidTr="004C4C15">
        <w:tc>
          <w:tcPr>
            <w:tcW w:w="2014" w:type="pct"/>
            <w:tcMar>
              <w:top w:w="0" w:type="dxa"/>
              <w:left w:w="108" w:type="dxa"/>
              <w:bottom w:w="0" w:type="dxa"/>
              <w:right w:w="108" w:type="dxa"/>
            </w:tcMar>
            <w:hideMark/>
          </w:tcPr>
          <w:p w14:paraId="47A21F93" w14:textId="77777777" w:rsidR="001D7F7D" w:rsidRPr="00721946" w:rsidRDefault="001D7F7D" w:rsidP="001D7F7D">
            <w:pPr>
              <w:pStyle w:val="TableText"/>
              <w:rPr>
                <w:lang w:eastAsia="en-GB"/>
              </w:rPr>
            </w:pPr>
            <w:r w:rsidRPr="00721946">
              <w:rPr>
                <w:lang w:eastAsia="en-GB"/>
              </w:rPr>
              <w:t>Plant-based milk - (refrigerated) </w:t>
            </w:r>
          </w:p>
        </w:tc>
        <w:tc>
          <w:tcPr>
            <w:tcW w:w="1493" w:type="pct"/>
            <w:tcMar>
              <w:top w:w="0" w:type="dxa"/>
              <w:left w:w="108" w:type="dxa"/>
              <w:bottom w:w="0" w:type="dxa"/>
              <w:right w:w="108" w:type="dxa"/>
            </w:tcMar>
            <w:hideMark/>
          </w:tcPr>
          <w:p w14:paraId="31A212B6" w14:textId="77777777" w:rsidR="001D7F7D" w:rsidRPr="00721946" w:rsidRDefault="001D7F7D" w:rsidP="00386A7B">
            <w:pPr>
              <w:pStyle w:val="TableText"/>
              <w:jc w:val="right"/>
              <w:rPr>
                <w:lang w:eastAsia="en-GB"/>
              </w:rPr>
            </w:pPr>
            <w:r w:rsidRPr="00721946">
              <w:rPr>
                <w:lang w:eastAsia="en-GB"/>
              </w:rPr>
              <w:t>11 </w:t>
            </w:r>
          </w:p>
        </w:tc>
        <w:tc>
          <w:tcPr>
            <w:tcW w:w="1493" w:type="pct"/>
            <w:tcMar>
              <w:top w:w="0" w:type="dxa"/>
              <w:left w:w="108" w:type="dxa"/>
              <w:bottom w:w="0" w:type="dxa"/>
              <w:right w:w="108" w:type="dxa"/>
            </w:tcMar>
            <w:hideMark/>
          </w:tcPr>
          <w:p w14:paraId="31B48E75" w14:textId="77777777" w:rsidR="001D7F7D" w:rsidRPr="00721946" w:rsidRDefault="001D7F7D" w:rsidP="00386A7B">
            <w:pPr>
              <w:pStyle w:val="TableText"/>
              <w:jc w:val="right"/>
              <w:rPr>
                <w:lang w:eastAsia="en-GB"/>
              </w:rPr>
            </w:pPr>
            <w:r w:rsidRPr="00721946">
              <w:rPr>
                <w:lang w:eastAsia="en-GB"/>
              </w:rPr>
              <w:t>2 </w:t>
            </w:r>
          </w:p>
        </w:tc>
      </w:tr>
      <w:tr w:rsidR="001D7F7D" w:rsidRPr="00721946" w14:paraId="59E621F0" w14:textId="77777777" w:rsidTr="004C4C15">
        <w:tc>
          <w:tcPr>
            <w:tcW w:w="2014" w:type="pct"/>
            <w:tcMar>
              <w:top w:w="0" w:type="dxa"/>
              <w:left w:w="108" w:type="dxa"/>
              <w:bottom w:w="0" w:type="dxa"/>
              <w:right w:w="108" w:type="dxa"/>
            </w:tcMar>
            <w:hideMark/>
          </w:tcPr>
          <w:p w14:paraId="3E01115D" w14:textId="77777777" w:rsidR="001D7F7D" w:rsidRPr="00721946" w:rsidRDefault="001D7F7D" w:rsidP="001D7F7D">
            <w:pPr>
              <w:pStyle w:val="TableText"/>
              <w:rPr>
                <w:lang w:eastAsia="en-GB"/>
              </w:rPr>
            </w:pPr>
            <w:r w:rsidRPr="00721946">
              <w:rPr>
                <w:lang w:eastAsia="en-GB"/>
              </w:rPr>
              <w:t>Plant-based milk - (shelf-stable) </w:t>
            </w:r>
          </w:p>
        </w:tc>
        <w:tc>
          <w:tcPr>
            <w:tcW w:w="1493" w:type="pct"/>
            <w:tcMar>
              <w:top w:w="0" w:type="dxa"/>
              <w:left w:w="108" w:type="dxa"/>
              <w:bottom w:w="0" w:type="dxa"/>
              <w:right w:w="108" w:type="dxa"/>
            </w:tcMar>
            <w:hideMark/>
          </w:tcPr>
          <w:p w14:paraId="4A03FB1F" w14:textId="77777777" w:rsidR="001D7F7D" w:rsidRPr="00721946" w:rsidRDefault="001D7F7D" w:rsidP="00386A7B">
            <w:pPr>
              <w:pStyle w:val="TableText"/>
              <w:jc w:val="right"/>
              <w:rPr>
                <w:lang w:eastAsia="en-GB"/>
              </w:rPr>
            </w:pPr>
            <w:r w:rsidRPr="00721946">
              <w:rPr>
                <w:lang w:eastAsia="en-GB"/>
              </w:rPr>
              <w:t>12 </w:t>
            </w:r>
          </w:p>
        </w:tc>
        <w:tc>
          <w:tcPr>
            <w:tcW w:w="1493" w:type="pct"/>
            <w:tcMar>
              <w:top w:w="0" w:type="dxa"/>
              <w:left w:w="108" w:type="dxa"/>
              <w:bottom w:w="0" w:type="dxa"/>
              <w:right w:w="108" w:type="dxa"/>
            </w:tcMar>
            <w:hideMark/>
          </w:tcPr>
          <w:p w14:paraId="15C5A20A" w14:textId="77777777" w:rsidR="001D7F7D" w:rsidRPr="00721946" w:rsidRDefault="001D7F7D" w:rsidP="00386A7B">
            <w:pPr>
              <w:pStyle w:val="TableText"/>
              <w:jc w:val="right"/>
              <w:rPr>
                <w:lang w:eastAsia="en-GB"/>
              </w:rPr>
            </w:pPr>
            <w:r w:rsidRPr="00721946">
              <w:rPr>
                <w:lang w:eastAsia="en-GB"/>
              </w:rPr>
              <w:t>3 </w:t>
            </w:r>
          </w:p>
        </w:tc>
      </w:tr>
      <w:tr w:rsidR="001D7F7D" w:rsidRPr="00721946" w14:paraId="18980703" w14:textId="77777777" w:rsidTr="004C4C15">
        <w:trPr>
          <w:trHeight w:val="70"/>
        </w:trPr>
        <w:tc>
          <w:tcPr>
            <w:tcW w:w="2014" w:type="pct"/>
            <w:tcMar>
              <w:top w:w="0" w:type="dxa"/>
              <w:left w:w="108" w:type="dxa"/>
              <w:bottom w:w="0" w:type="dxa"/>
              <w:right w:w="108" w:type="dxa"/>
            </w:tcMar>
            <w:hideMark/>
          </w:tcPr>
          <w:p w14:paraId="6CB0D8E4" w14:textId="77777777" w:rsidR="001D7F7D" w:rsidRPr="00721946" w:rsidRDefault="001D7F7D" w:rsidP="001D7F7D">
            <w:pPr>
              <w:pStyle w:val="TableText"/>
              <w:rPr>
                <w:lang w:eastAsia="en-GB"/>
              </w:rPr>
            </w:pPr>
            <w:r w:rsidRPr="00721946">
              <w:rPr>
                <w:lang w:eastAsia="en-GB"/>
              </w:rPr>
              <w:t>Plant-based yoghurt </w:t>
            </w:r>
          </w:p>
        </w:tc>
        <w:tc>
          <w:tcPr>
            <w:tcW w:w="1493" w:type="pct"/>
            <w:tcMar>
              <w:top w:w="0" w:type="dxa"/>
              <w:left w:w="108" w:type="dxa"/>
              <w:bottom w:w="0" w:type="dxa"/>
              <w:right w:w="108" w:type="dxa"/>
            </w:tcMar>
            <w:hideMark/>
          </w:tcPr>
          <w:p w14:paraId="577D8176" w14:textId="77777777" w:rsidR="001D7F7D" w:rsidRPr="00721946" w:rsidRDefault="001D7F7D" w:rsidP="00386A7B">
            <w:pPr>
              <w:pStyle w:val="TableText"/>
              <w:jc w:val="right"/>
              <w:rPr>
                <w:lang w:eastAsia="en-GB"/>
              </w:rPr>
            </w:pPr>
            <w:r w:rsidRPr="00721946">
              <w:rPr>
                <w:lang w:eastAsia="en-GB"/>
              </w:rPr>
              <w:t>12 </w:t>
            </w:r>
          </w:p>
        </w:tc>
        <w:tc>
          <w:tcPr>
            <w:tcW w:w="1493" w:type="pct"/>
            <w:tcMar>
              <w:top w:w="0" w:type="dxa"/>
              <w:left w:w="108" w:type="dxa"/>
              <w:bottom w:w="0" w:type="dxa"/>
              <w:right w:w="108" w:type="dxa"/>
            </w:tcMar>
            <w:hideMark/>
          </w:tcPr>
          <w:p w14:paraId="04DC7598" w14:textId="77777777" w:rsidR="001D7F7D" w:rsidRPr="00721946" w:rsidRDefault="001D7F7D" w:rsidP="00386A7B">
            <w:pPr>
              <w:pStyle w:val="TableText"/>
              <w:jc w:val="right"/>
              <w:rPr>
                <w:lang w:eastAsia="en-GB"/>
              </w:rPr>
            </w:pPr>
            <w:r w:rsidRPr="00721946">
              <w:rPr>
                <w:lang w:eastAsia="en-GB"/>
              </w:rPr>
              <w:t>1 </w:t>
            </w:r>
          </w:p>
        </w:tc>
      </w:tr>
    </w:tbl>
    <w:p w14:paraId="59295CD1" w14:textId="7E1F580D" w:rsidR="00593700" w:rsidRPr="00721946" w:rsidRDefault="00593700" w:rsidP="00593700">
      <w:pPr>
        <w:spacing w:before="240"/>
      </w:pPr>
      <w:r w:rsidRPr="00721946">
        <w:t xml:space="preserve">Of the 610 products collected, 230 were categorised as plant-based proteins, 4 as plant-based eggs, 148 as plant-based cheeses, 165 as plant-based milks and 63 as plant-based yoghurts (see </w:t>
      </w:r>
      <w:r w:rsidR="009B6282" w:rsidRPr="00721946">
        <w:fldChar w:fldCharType="begin"/>
      </w:r>
      <w:r w:rsidR="009B6282" w:rsidRPr="00721946">
        <w:instrText xml:space="preserve"> REF _Ref190684673 \h </w:instrText>
      </w:r>
      <w:r w:rsidR="00D347FE" w:rsidRPr="00721946">
        <w:instrText xml:space="preserve"> \* MERGEFORMAT </w:instrText>
      </w:r>
      <w:r w:rsidR="009B6282" w:rsidRPr="00721946">
        <w:fldChar w:fldCharType="separate"/>
      </w:r>
      <w:r w:rsidR="00CD1179" w:rsidRPr="00721946">
        <w:t xml:space="preserve">Figure </w:t>
      </w:r>
      <w:r w:rsidR="00CD1179">
        <w:rPr>
          <w:noProof/>
        </w:rPr>
        <w:t>1</w:t>
      </w:r>
      <w:r w:rsidR="009B6282" w:rsidRPr="00721946">
        <w:fldChar w:fldCharType="end"/>
      </w:r>
      <w:r w:rsidRPr="00721946">
        <w:t xml:space="preserve">). Plant-based proteins were further categorised by type due to the variation of products available in the category as shown in </w:t>
      </w:r>
      <w:r w:rsidR="00705DFB" w:rsidRPr="00721946">
        <w:fldChar w:fldCharType="begin"/>
      </w:r>
      <w:r w:rsidR="00705DFB" w:rsidRPr="00721946">
        <w:instrText xml:space="preserve"> REF _Ref190684684 \h </w:instrText>
      </w:r>
      <w:r w:rsidR="00D347FE" w:rsidRPr="00721946">
        <w:instrText xml:space="preserve"> \* MERGEFORMAT </w:instrText>
      </w:r>
      <w:r w:rsidR="00705DFB" w:rsidRPr="00721946">
        <w:fldChar w:fldCharType="separate"/>
      </w:r>
      <w:r w:rsidR="00CD1179" w:rsidRPr="00721946">
        <w:t xml:space="preserve">Figure </w:t>
      </w:r>
      <w:r w:rsidR="00CD1179">
        <w:rPr>
          <w:noProof/>
        </w:rPr>
        <w:t>2</w:t>
      </w:r>
      <w:r w:rsidR="00705DFB" w:rsidRPr="00721946">
        <w:fldChar w:fldCharType="end"/>
      </w:r>
      <w:r w:rsidRPr="00721946">
        <w:t>.</w:t>
      </w:r>
    </w:p>
    <w:p w14:paraId="182008AD" w14:textId="091E4022" w:rsidR="000B7006" w:rsidRPr="00721946" w:rsidRDefault="005222D8" w:rsidP="00593700">
      <w:pPr>
        <w:spacing w:before="240"/>
        <w:rPr>
          <w:vertAlign w:val="superscript"/>
        </w:rPr>
      </w:pPr>
      <w:r w:rsidRPr="00721946">
        <w:rPr>
          <w:vertAlign w:val="superscript"/>
        </w:rPr>
        <w:lastRenderedPageBreak/>
        <w:t xml:space="preserve">+ </w:t>
      </w:r>
      <w:r w:rsidRPr="00721946">
        <w:rPr>
          <w:sz w:val="20"/>
          <w:szCs w:val="20"/>
        </w:rPr>
        <w:t xml:space="preserve">Note: counts reflect the number of store locations visited for each product category, and where the plant-based product categories </w:t>
      </w:r>
      <w:proofErr w:type="gramStart"/>
      <w:r w:rsidRPr="00721946">
        <w:rPr>
          <w:sz w:val="20"/>
          <w:szCs w:val="20"/>
        </w:rPr>
        <w:t>were located in</w:t>
      </w:r>
      <w:proofErr w:type="gramEnd"/>
      <w:r w:rsidRPr="00721946">
        <w:rPr>
          <w:sz w:val="20"/>
          <w:szCs w:val="20"/>
        </w:rPr>
        <w:t xml:space="preserve"> relation to its animal-based equivalent, not the individual number of products</w:t>
      </w:r>
    </w:p>
    <w:p w14:paraId="22DAA7E0" w14:textId="18EE363D" w:rsidR="00593700" w:rsidRPr="00721946" w:rsidRDefault="00593700" w:rsidP="00593700">
      <w:pPr>
        <w:pStyle w:val="Caption"/>
      </w:pPr>
      <w:bookmarkStart w:id="12" w:name="_Ref190684673"/>
      <w:bookmarkStart w:id="13" w:name="_Toc193376328"/>
      <w:r w:rsidRPr="00721946">
        <w:t xml:space="preserve">Figure </w:t>
      </w:r>
      <w:r w:rsidRPr="00721946">
        <w:fldChar w:fldCharType="begin"/>
      </w:r>
      <w:r w:rsidRPr="00721946">
        <w:instrText xml:space="preserve"> SEQ Figure \* ARABIC </w:instrText>
      </w:r>
      <w:r w:rsidRPr="00721946">
        <w:fldChar w:fldCharType="separate"/>
      </w:r>
      <w:r w:rsidR="00CD1179">
        <w:rPr>
          <w:noProof/>
        </w:rPr>
        <w:t>1</w:t>
      </w:r>
      <w:r w:rsidRPr="00721946">
        <w:fldChar w:fldCharType="end"/>
      </w:r>
      <w:bookmarkEnd w:id="12"/>
      <w:r w:rsidRPr="00721946">
        <w:t xml:space="preserve"> Breakdown of products by category</w:t>
      </w:r>
      <w:bookmarkEnd w:id="13"/>
      <w:r w:rsidR="004C7F02" w:rsidRPr="00721946">
        <w:t xml:space="preserve"> (n = 610)</w:t>
      </w:r>
    </w:p>
    <w:p w14:paraId="39671012" w14:textId="77777777" w:rsidR="00593700" w:rsidRPr="00721946" w:rsidRDefault="00593700" w:rsidP="00593700">
      <w:r w:rsidRPr="00721946">
        <w:rPr>
          <w:noProof/>
        </w:rPr>
        <w:drawing>
          <wp:inline distT="0" distB="0" distL="0" distR="0" wp14:anchorId="536EF20C" wp14:editId="62489657">
            <wp:extent cx="4809490" cy="3180522"/>
            <wp:effectExtent l="0" t="0" r="0" b="1270"/>
            <wp:docPr id="1165829832" name="Picture 1" descr="A pie chart displaying the percentage breakdown of products by category. The breakdown is: Plant-based protein 38%, plant-based milk 27%, plant-based cheese 24%, plant-based yoghurt 10% and plant-based egg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3495" name="Picture 1" descr="A pie chart displaying the percentage breakdown of products by category. The breakdown is: Plant-based protein 38%, plant-based milk 27%, plant-based cheese 24%, plant-based yoghurt 10% and plant-based eggs 1%&#10;"/>
                    <pic:cNvPicPr/>
                  </pic:nvPicPr>
                  <pic:blipFill rotWithShape="1">
                    <a:blip r:embed="rId21" cstate="print">
                      <a:extLst>
                        <a:ext uri="{28A0092B-C50C-407E-A947-70E740481C1C}">
                          <a14:useLocalDpi xmlns:a14="http://schemas.microsoft.com/office/drawing/2010/main" val="0"/>
                        </a:ext>
                      </a:extLst>
                    </a:blip>
                    <a:srcRect l="1128" t="1455" r="1382" b="1569"/>
                    <a:stretch/>
                  </pic:blipFill>
                  <pic:spPr bwMode="auto">
                    <a:xfrm>
                      <a:off x="0" y="0"/>
                      <a:ext cx="4811085" cy="3181577"/>
                    </a:xfrm>
                    <a:prstGeom prst="rect">
                      <a:avLst/>
                    </a:prstGeom>
                    <a:ln>
                      <a:noFill/>
                    </a:ln>
                    <a:extLst>
                      <a:ext uri="{53640926-AAD7-44D8-BBD7-CCE9431645EC}">
                        <a14:shadowObscured xmlns:a14="http://schemas.microsoft.com/office/drawing/2010/main"/>
                      </a:ext>
                    </a:extLst>
                  </pic:spPr>
                </pic:pic>
              </a:graphicData>
            </a:graphic>
          </wp:inline>
        </w:drawing>
      </w:r>
    </w:p>
    <w:p w14:paraId="41E05842" w14:textId="45D61244" w:rsidR="00593700" w:rsidRPr="00721946" w:rsidRDefault="00593700" w:rsidP="00593700">
      <w:pPr>
        <w:pStyle w:val="Caption"/>
      </w:pPr>
      <w:bookmarkStart w:id="14" w:name="_Ref190684684"/>
      <w:bookmarkStart w:id="15" w:name="_Toc193376329"/>
      <w:r w:rsidRPr="00721946">
        <w:t xml:space="preserve">Figure </w:t>
      </w:r>
      <w:r w:rsidRPr="00721946">
        <w:fldChar w:fldCharType="begin"/>
      </w:r>
      <w:r w:rsidRPr="00721946">
        <w:instrText xml:space="preserve"> SEQ Figure \* ARABIC </w:instrText>
      </w:r>
      <w:r w:rsidRPr="00721946">
        <w:fldChar w:fldCharType="separate"/>
      </w:r>
      <w:r w:rsidR="00CD1179">
        <w:rPr>
          <w:noProof/>
        </w:rPr>
        <w:t>2</w:t>
      </w:r>
      <w:r w:rsidRPr="00721946">
        <w:fldChar w:fldCharType="end"/>
      </w:r>
      <w:bookmarkEnd w:id="14"/>
      <w:r w:rsidRPr="00721946">
        <w:t xml:space="preserve"> Breakdown of plant-based proteins by type</w:t>
      </w:r>
      <w:bookmarkEnd w:id="15"/>
      <w:r w:rsidR="004C7F02" w:rsidRPr="00721946">
        <w:t xml:space="preserve"> (n = 230)</w:t>
      </w:r>
    </w:p>
    <w:p w14:paraId="56A6AE06" w14:textId="77777777" w:rsidR="00593700" w:rsidRPr="00721946" w:rsidRDefault="00593700" w:rsidP="00593700">
      <w:r w:rsidRPr="00721946">
        <w:rPr>
          <w:noProof/>
        </w:rPr>
        <w:drawing>
          <wp:inline distT="0" distB="0" distL="0" distR="0" wp14:anchorId="15BC7B99" wp14:editId="7ADE56F3">
            <wp:extent cx="4864735" cy="3156668"/>
            <wp:effectExtent l="0" t="0" r="0" b="5715"/>
            <wp:docPr id="1176624637" name="Picture 2" descr="A pie chart displaying breakdown of plant-based protein category by type. For example, Coated tender/nugget made up 18% of plant-based protein category followed by uncoated piece/strip 17%, saus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1190" name="Picture 2" descr="A pie chart displaying breakdown of plant-based protein category by type. For example, Coated tender/nugget made up 18% of plant-based protein category followed by uncoated piece/strip 17%, sausage 17%"/>
                    <pic:cNvPicPr/>
                  </pic:nvPicPr>
                  <pic:blipFill rotWithShape="1">
                    <a:blip r:embed="rId22" cstate="print">
                      <a:extLst>
                        <a:ext uri="{28A0092B-C50C-407E-A947-70E740481C1C}">
                          <a14:useLocalDpi xmlns:a14="http://schemas.microsoft.com/office/drawing/2010/main" val="0"/>
                        </a:ext>
                      </a:extLst>
                    </a:blip>
                    <a:srcRect l="1586" t="1706" r="1380" b="1551"/>
                    <a:stretch/>
                  </pic:blipFill>
                  <pic:spPr bwMode="auto">
                    <a:xfrm>
                      <a:off x="0" y="0"/>
                      <a:ext cx="4866586" cy="3157869"/>
                    </a:xfrm>
                    <a:prstGeom prst="rect">
                      <a:avLst/>
                    </a:prstGeom>
                    <a:ln>
                      <a:noFill/>
                    </a:ln>
                    <a:extLst>
                      <a:ext uri="{53640926-AAD7-44D8-BBD7-CCE9431645EC}">
                        <a14:shadowObscured xmlns:a14="http://schemas.microsoft.com/office/drawing/2010/main"/>
                      </a:ext>
                    </a:extLst>
                  </pic:spPr>
                </pic:pic>
              </a:graphicData>
            </a:graphic>
          </wp:inline>
        </w:drawing>
      </w:r>
    </w:p>
    <w:p w14:paraId="1B63C92D" w14:textId="3FB086FC" w:rsidR="00593700" w:rsidRPr="00721946" w:rsidRDefault="00705DFB" w:rsidP="002337AA">
      <w:pPr>
        <w:pStyle w:val="Heading3"/>
        <w:numPr>
          <w:ilvl w:val="0"/>
          <w:numId w:val="0"/>
        </w:numPr>
        <w:ind w:left="964" w:hanging="964"/>
      </w:pPr>
      <w:bookmarkStart w:id="16" w:name="_Toc193294209"/>
      <w:r w:rsidRPr="00721946">
        <w:lastRenderedPageBreak/>
        <w:t>Summary of key labelling characteristics</w:t>
      </w:r>
      <w:bookmarkEnd w:id="16"/>
    </w:p>
    <w:p w14:paraId="4B404A12" w14:textId="5158F9BA" w:rsidR="00705DFB" w:rsidRPr="00721946" w:rsidRDefault="005E0ED1" w:rsidP="002337AA">
      <w:pPr>
        <w:pStyle w:val="Heading4"/>
        <w:numPr>
          <w:ilvl w:val="0"/>
          <w:numId w:val="0"/>
        </w:numPr>
        <w:ind w:left="964" w:hanging="964"/>
      </w:pPr>
      <w:r w:rsidRPr="00721946">
        <w:t>Use of meat and dairy terminology</w:t>
      </w:r>
    </w:p>
    <w:p w14:paraId="5D38F659" w14:textId="0A8C49EF" w:rsidR="005E0ED1" w:rsidRPr="00721946" w:rsidRDefault="006A32BC" w:rsidP="005E0ED1">
      <w:r w:rsidRPr="00721946">
        <w:t xml:space="preserve">The proportion of products using at least </w:t>
      </w:r>
      <w:r w:rsidR="00C03F16" w:rsidRPr="00721946">
        <w:t xml:space="preserve">1 </w:t>
      </w:r>
      <w:r w:rsidRPr="00721946">
        <w:t>meat or dairy term, along with the type of meat and dairy terms used varied between product categories. More information on the number and types of meat and dairy terms used can be found below.</w:t>
      </w:r>
    </w:p>
    <w:p w14:paraId="411D96BD" w14:textId="2EF3D6E5" w:rsidR="006A32BC" w:rsidRPr="00721946" w:rsidRDefault="006A32BC" w:rsidP="006A32BC">
      <w:pPr>
        <w:pStyle w:val="Heading5"/>
      </w:pPr>
      <w:r w:rsidRPr="00721946">
        <w:t>Plant-based proteins</w:t>
      </w:r>
    </w:p>
    <w:p w14:paraId="03C7FA57" w14:textId="0320A0B4" w:rsidR="006A32BC" w:rsidRPr="00721946" w:rsidRDefault="009B4245" w:rsidP="006A32BC">
      <w:r w:rsidRPr="00721946">
        <w:t xml:space="preserve">Of the 230 plant-based proteins included in the market survey, 216 or 93.9% used a utility term to describe the product format, with sausage (31), burger (28) and mince (21) being the most used terms. While 139 or 60.4% of products used at least </w:t>
      </w:r>
      <w:r w:rsidR="00C03F16" w:rsidRPr="00721946">
        <w:t xml:space="preserve">1 </w:t>
      </w:r>
      <w:r w:rsidRPr="00721946">
        <w:t>meat term</w:t>
      </w:r>
      <w:r w:rsidR="002C47B0" w:rsidRPr="00721946">
        <w:t xml:space="preserve">, including at least </w:t>
      </w:r>
      <w:r w:rsidR="00C03F16" w:rsidRPr="00721946">
        <w:t xml:space="preserve">1 </w:t>
      </w:r>
      <w:r w:rsidR="002C47B0" w:rsidRPr="00721946">
        <w:t>of the following: common meat term, specific meat term, meat term with suffix or mis-spelt word.</w:t>
      </w:r>
      <w:r w:rsidRPr="00721946">
        <w:t xml:space="preserve"> Of these, common meat terms were the most frequently used term representing 79 or 34.3% of products, with meat (28) and chicken (20) being the most used terms.</w:t>
      </w:r>
    </w:p>
    <w:p w14:paraId="73ADBDB7" w14:textId="605B7434" w:rsidR="00C4364D" w:rsidRPr="00721946" w:rsidRDefault="00C4364D" w:rsidP="00C4364D">
      <w:pPr>
        <w:pStyle w:val="Caption"/>
      </w:pPr>
      <w:bookmarkStart w:id="17" w:name="_Toc193376302"/>
      <w:r w:rsidRPr="00721946">
        <w:t xml:space="preserve">Table </w:t>
      </w:r>
      <w:r w:rsidRPr="00721946">
        <w:fldChar w:fldCharType="begin"/>
      </w:r>
      <w:r w:rsidRPr="00721946">
        <w:instrText xml:space="preserve"> SEQ Table \* ARABIC </w:instrText>
      </w:r>
      <w:r w:rsidRPr="00721946">
        <w:fldChar w:fldCharType="separate"/>
      </w:r>
      <w:r w:rsidR="00CD1179">
        <w:rPr>
          <w:noProof/>
        </w:rPr>
        <w:t>3</w:t>
      </w:r>
      <w:r w:rsidRPr="00721946">
        <w:fldChar w:fldCharType="end"/>
      </w:r>
      <w:r w:rsidRPr="00721946">
        <w:t xml:space="preserve"> Summary of meat terminology used on plant-based protein products</w:t>
      </w:r>
      <w:bookmarkEnd w:id="1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92677E" w:rsidRPr="00721946" w14:paraId="5CDBB6FD" w14:textId="77777777" w:rsidTr="00FD5C0E">
        <w:tc>
          <w:tcPr>
            <w:tcW w:w="1249" w:type="pct"/>
          </w:tcPr>
          <w:p w14:paraId="1D89B61F" w14:textId="77777777" w:rsidR="0092677E" w:rsidRPr="00721946" w:rsidRDefault="0092677E" w:rsidP="0092677E">
            <w:pPr>
              <w:pStyle w:val="TableHeading"/>
            </w:pPr>
            <w:bookmarkStart w:id="18" w:name="Title_3"/>
            <w:bookmarkEnd w:id="18"/>
            <w:r w:rsidRPr="00721946">
              <w:t>Terminology</w:t>
            </w:r>
          </w:p>
        </w:tc>
        <w:tc>
          <w:tcPr>
            <w:tcW w:w="938" w:type="pct"/>
          </w:tcPr>
          <w:p w14:paraId="471C8F04" w14:textId="77777777" w:rsidR="0092677E" w:rsidRPr="00721946" w:rsidRDefault="0092677E" w:rsidP="0092677E">
            <w:pPr>
              <w:pStyle w:val="TableHeading"/>
            </w:pPr>
            <w:r w:rsidRPr="00721946">
              <w:t>Products (n=)</w:t>
            </w:r>
          </w:p>
        </w:tc>
        <w:tc>
          <w:tcPr>
            <w:tcW w:w="1017" w:type="pct"/>
          </w:tcPr>
          <w:p w14:paraId="2DA7586F" w14:textId="77777777" w:rsidR="0092677E" w:rsidRPr="00721946" w:rsidRDefault="0092677E" w:rsidP="0092677E">
            <w:pPr>
              <w:pStyle w:val="TableHeading"/>
            </w:pPr>
            <w:r w:rsidRPr="00721946">
              <w:t>Proportion (%)</w:t>
            </w:r>
          </w:p>
        </w:tc>
        <w:tc>
          <w:tcPr>
            <w:tcW w:w="1795" w:type="pct"/>
          </w:tcPr>
          <w:p w14:paraId="07F854D9" w14:textId="77777777" w:rsidR="0092677E" w:rsidRPr="00721946" w:rsidRDefault="0092677E" w:rsidP="0092677E">
            <w:pPr>
              <w:pStyle w:val="TableHeading"/>
            </w:pPr>
            <w:r w:rsidRPr="00721946">
              <w:t>Most common terms</w:t>
            </w:r>
          </w:p>
        </w:tc>
      </w:tr>
      <w:tr w:rsidR="0092677E" w:rsidRPr="00721946" w14:paraId="07F87371" w14:textId="77777777" w:rsidTr="00FD5C0E">
        <w:tc>
          <w:tcPr>
            <w:tcW w:w="1249" w:type="pct"/>
          </w:tcPr>
          <w:p w14:paraId="7407DD8D" w14:textId="77777777" w:rsidR="0092677E" w:rsidRPr="00721946" w:rsidRDefault="0092677E" w:rsidP="0092677E">
            <w:pPr>
              <w:pStyle w:val="TableText"/>
            </w:pPr>
            <w:r w:rsidRPr="00721946">
              <w:t>Utility term</w:t>
            </w:r>
          </w:p>
        </w:tc>
        <w:tc>
          <w:tcPr>
            <w:tcW w:w="938" w:type="pct"/>
          </w:tcPr>
          <w:p w14:paraId="6CCB5BA9" w14:textId="77777777" w:rsidR="0092677E" w:rsidRPr="00721946" w:rsidRDefault="0092677E" w:rsidP="0092677E">
            <w:pPr>
              <w:pStyle w:val="TableText"/>
              <w:jc w:val="right"/>
            </w:pPr>
            <w:r w:rsidRPr="00721946">
              <w:t>216</w:t>
            </w:r>
          </w:p>
        </w:tc>
        <w:tc>
          <w:tcPr>
            <w:tcW w:w="1017" w:type="pct"/>
          </w:tcPr>
          <w:p w14:paraId="508862E5" w14:textId="77777777" w:rsidR="0092677E" w:rsidRPr="00721946" w:rsidRDefault="0092677E" w:rsidP="0092677E">
            <w:pPr>
              <w:pStyle w:val="TableText"/>
              <w:jc w:val="right"/>
            </w:pPr>
            <w:r w:rsidRPr="00721946">
              <w:t>93.9</w:t>
            </w:r>
          </w:p>
        </w:tc>
        <w:tc>
          <w:tcPr>
            <w:tcW w:w="1795" w:type="pct"/>
          </w:tcPr>
          <w:p w14:paraId="1B46D8D0" w14:textId="77777777" w:rsidR="0092677E" w:rsidRPr="00721946" w:rsidRDefault="0092677E" w:rsidP="0092677E">
            <w:pPr>
              <w:pStyle w:val="TableText"/>
            </w:pPr>
            <w:r w:rsidRPr="00721946">
              <w:t>sausage (31), burger (28), mince (21)</w:t>
            </w:r>
          </w:p>
        </w:tc>
      </w:tr>
      <w:tr w:rsidR="0092677E" w:rsidRPr="00721946" w14:paraId="0060EECF" w14:textId="77777777" w:rsidTr="00FD5C0E">
        <w:tc>
          <w:tcPr>
            <w:tcW w:w="1249" w:type="pct"/>
          </w:tcPr>
          <w:p w14:paraId="61715B4A" w14:textId="77777777" w:rsidR="0092677E" w:rsidRPr="00721946" w:rsidRDefault="0092677E" w:rsidP="0092677E">
            <w:pPr>
              <w:pStyle w:val="TableText"/>
            </w:pPr>
            <w:r w:rsidRPr="00721946">
              <w:t>Common meat term</w:t>
            </w:r>
          </w:p>
        </w:tc>
        <w:tc>
          <w:tcPr>
            <w:tcW w:w="938" w:type="pct"/>
          </w:tcPr>
          <w:p w14:paraId="54C80A49" w14:textId="77777777" w:rsidR="0092677E" w:rsidRPr="00721946" w:rsidRDefault="0092677E" w:rsidP="0092677E">
            <w:pPr>
              <w:pStyle w:val="TableText"/>
              <w:jc w:val="right"/>
            </w:pPr>
            <w:r w:rsidRPr="00721946">
              <w:t>79</w:t>
            </w:r>
          </w:p>
        </w:tc>
        <w:tc>
          <w:tcPr>
            <w:tcW w:w="1017" w:type="pct"/>
          </w:tcPr>
          <w:p w14:paraId="193F7BA6" w14:textId="77777777" w:rsidR="0092677E" w:rsidRPr="00721946" w:rsidRDefault="0092677E" w:rsidP="0092677E">
            <w:pPr>
              <w:pStyle w:val="TableText"/>
              <w:jc w:val="right"/>
            </w:pPr>
            <w:r w:rsidRPr="00721946">
              <w:t>34.3</w:t>
            </w:r>
          </w:p>
        </w:tc>
        <w:tc>
          <w:tcPr>
            <w:tcW w:w="1795" w:type="pct"/>
          </w:tcPr>
          <w:p w14:paraId="33773CB6" w14:textId="77777777" w:rsidR="0092677E" w:rsidRPr="00721946" w:rsidRDefault="0092677E" w:rsidP="0092677E">
            <w:pPr>
              <w:pStyle w:val="TableText"/>
            </w:pPr>
            <w:r w:rsidRPr="00721946">
              <w:t>meat (28), chicken (20)</w:t>
            </w:r>
          </w:p>
        </w:tc>
      </w:tr>
      <w:tr w:rsidR="0092677E" w:rsidRPr="00721946" w14:paraId="6DE1AC45" w14:textId="77777777" w:rsidTr="00FD5C0E">
        <w:tc>
          <w:tcPr>
            <w:tcW w:w="1249" w:type="pct"/>
          </w:tcPr>
          <w:p w14:paraId="21B622C3" w14:textId="77777777" w:rsidR="0092677E" w:rsidRPr="00721946" w:rsidRDefault="0092677E" w:rsidP="0092677E">
            <w:pPr>
              <w:pStyle w:val="TableText"/>
            </w:pPr>
            <w:r w:rsidRPr="00721946">
              <w:t>Specific meat term</w:t>
            </w:r>
          </w:p>
        </w:tc>
        <w:tc>
          <w:tcPr>
            <w:tcW w:w="938" w:type="pct"/>
          </w:tcPr>
          <w:p w14:paraId="63606915" w14:textId="77777777" w:rsidR="0092677E" w:rsidRPr="00721946" w:rsidRDefault="0092677E" w:rsidP="0092677E">
            <w:pPr>
              <w:pStyle w:val="TableText"/>
              <w:jc w:val="right"/>
            </w:pPr>
            <w:r w:rsidRPr="00721946">
              <w:t>1</w:t>
            </w:r>
          </w:p>
        </w:tc>
        <w:tc>
          <w:tcPr>
            <w:tcW w:w="1017" w:type="pct"/>
          </w:tcPr>
          <w:p w14:paraId="04AC357B" w14:textId="77777777" w:rsidR="0092677E" w:rsidRPr="00721946" w:rsidRDefault="0092677E" w:rsidP="0092677E">
            <w:pPr>
              <w:pStyle w:val="TableText"/>
              <w:jc w:val="right"/>
            </w:pPr>
            <w:r w:rsidRPr="00721946">
              <w:t>0.4</w:t>
            </w:r>
          </w:p>
        </w:tc>
        <w:tc>
          <w:tcPr>
            <w:tcW w:w="1795" w:type="pct"/>
          </w:tcPr>
          <w:p w14:paraId="5D8C63E8" w14:textId="77777777" w:rsidR="0092677E" w:rsidRPr="00721946" w:rsidRDefault="0092677E" w:rsidP="0092677E">
            <w:pPr>
              <w:pStyle w:val="TableText"/>
            </w:pPr>
            <w:r w:rsidRPr="00721946">
              <w:t>Hungarian</w:t>
            </w:r>
          </w:p>
        </w:tc>
      </w:tr>
      <w:tr w:rsidR="0092677E" w:rsidRPr="00721946" w14:paraId="6182D8FF" w14:textId="77777777" w:rsidTr="00FD5C0E">
        <w:tc>
          <w:tcPr>
            <w:tcW w:w="1249" w:type="pct"/>
          </w:tcPr>
          <w:p w14:paraId="059ACFFA" w14:textId="77777777" w:rsidR="0092677E" w:rsidRPr="00721946" w:rsidRDefault="0092677E" w:rsidP="0092677E">
            <w:pPr>
              <w:pStyle w:val="TableText"/>
            </w:pPr>
            <w:r w:rsidRPr="00721946">
              <w:t>Meat term with suffix</w:t>
            </w:r>
          </w:p>
        </w:tc>
        <w:tc>
          <w:tcPr>
            <w:tcW w:w="938" w:type="pct"/>
          </w:tcPr>
          <w:p w14:paraId="1F295581" w14:textId="77777777" w:rsidR="0092677E" w:rsidRPr="00721946" w:rsidRDefault="0092677E" w:rsidP="0092677E">
            <w:pPr>
              <w:pStyle w:val="TableText"/>
              <w:jc w:val="right"/>
            </w:pPr>
            <w:r w:rsidRPr="00721946">
              <w:t>30</w:t>
            </w:r>
          </w:p>
        </w:tc>
        <w:tc>
          <w:tcPr>
            <w:tcW w:w="1017" w:type="pct"/>
          </w:tcPr>
          <w:p w14:paraId="0FC20BBC" w14:textId="77777777" w:rsidR="0092677E" w:rsidRPr="00721946" w:rsidRDefault="0092677E" w:rsidP="0092677E">
            <w:pPr>
              <w:pStyle w:val="TableText"/>
              <w:jc w:val="right"/>
            </w:pPr>
            <w:r w:rsidRPr="00721946">
              <w:t>13.0</w:t>
            </w:r>
          </w:p>
        </w:tc>
        <w:tc>
          <w:tcPr>
            <w:tcW w:w="1795" w:type="pct"/>
          </w:tcPr>
          <w:p w14:paraId="2248E4EB" w14:textId="77777777" w:rsidR="0092677E" w:rsidRPr="00721946" w:rsidRDefault="0092677E" w:rsidP="0092677E">
            <w:pPr>
              <w:pStyle w:val="TableText"/>
            </w:pPr>
            <w:r w:rsidRPr="00721946">
              <w:t>chicken-style or chicken style (15)</w:t>
            </w:r>
          </w:p>
        </w:tc>
      </w:tr>
      <w:tr w:rsidR="0092677E" w:rsidRPr="00721946" w14:paraId="08020A08" w14:textId="77777777" w:rsidTr="00FD5C0E">
        <w:tc>
          <w:tcPr>
            <w:tcW w:w="1249" w:type="pct"/>
          </w:tcPr>
          <w:p w14:paraId="73CB8F5E" w14:textId="77777777" w:rsidR="0092677E" w:rsidRPr="00721946" w:rsidRDefault="0092677E" w:rsidP="0092677E">
            <w:pPr>
              <w:pStyle w:val="TableText"/>
            </w:pPr>
            <w:r w:rsidRPr="00721946">
              <w:t>Mis-spelt word</w:t>
            </w:r>
          </w:p>
        </w:tc>
        <w:tc>
          <w:tcPr>
            <w:tcW w:w="938" w:type="pct"/>
          </w:tcPr>
          <w:p w14:paraId="6347F618" w14:textId="77777777" w:rsidR="0092677E" w:rsidRPr="00721946" w:rsidRDefault="0092677E" w:rsidP="0092677E">
            <w:pPr>
              <w:pStyle w:val="TableText"/>
              <w:jc w:val="right"/>
            </w:pPr>
            <w:r w:rsidRPr="00721946">
              <w:t>43</w:t>
            </w:r>
          </w:p>
        </w:tc>
        <w:tc>
          <w:tcPr>
            <w:tcW w:w="1017" w:type="pct"/>
          </w:tcPr>
          <w:p w14:paraId="5AB8D4C1" w14:textId="77777777" w:rsidR="0092677E" w:rsidRPr="00721946" w:rsidRDefault="0092677E" w:rsidP="0092677E">
            <w:pPr>
              <w:pStyle w:val="TableText"/>
              <w:jc w:val="right"/>
            </w:pPr>
            <w:r w:rsidRPr="00721946">
              <w:t>18.7</w:t>
            </w:r>
          </w:p>
        </w:tc>
        <w:tc>
          <w:tcPr>
            <w:tcW w:w="1795" w:type="pct"/>
          </w:tcPr>
          <w:p w14:paraId="7FC6C860" w14:textId="77777777" w:rsidR="0092677E" w:rsidRPr="00721946" w:rsidRDefault="0092677E" w:rsidP="0092677E">
            <w:pPr>
              <w:pStyle w:val="TableText"/>
            </w:pPr>
            <w:proofErr w:type="spellStart"/>
            <w:r w:rsidRPr="00721946">
              <w:t>chick'n</w:t>
            </w:r>
            <w:proofErr w:type="spellEnd"/>
            <w:r w:rsidRPr="00721946">
              <w:t xml:space="preserve"> (16), meet (7), </w:t>
            </w:r>
            <w:proofErr w:type="spellStart"/>
            <w:r w:rsidRPr="00721946">
              <w:t>vEEF</w:t>
            </w:r>
            <w:proofErr w:type="spellEnd"/>
            <w:r w:rsidRPr="00721946">
              <w:t xml:space="preserve"> (7)</w:t>
            </w:r>
          </w:p>
        </w:tc>
      </w:tr>
    </w:tbl>
    <w:p w14:paraId="52B899FB" w14:textId="55FFF4ED" w:rsidR="00C4364D" w:rsidRPr="00721946" w:rsidRDefault="00C4364D" w:rsidP="00C4364D">
      <w:pPr>
        <w:pStyle w:val="Heading5"/>
        <w:spacing w:before="240"/>
      </w:pPr>
      <w:bookmarkStart w:id="19" w:name="_Toc430782153"/>
      <w:bookmarkStart w:id="20" w:name="_Toc161229848"/>
      <w:r w:rsidRPr="00721946">
        <w:t>Plant-based eggs</w:t>
      </w:r>
    </w:p>
    <w:p w14:paraId="488DDE54" w14:textId="7CD3D407" w:rsidR="00C4364D" w:rsidRPr="00721946" w:rsidRDefault="00287289" w:rsidP="00C4364D">
      <w:r w:rsidRPr="00721946">
        <w:t>All 4 or 100% of the plant-based eggs included in the market survey used a utility term to describe the product format. While, no products used a common term, specific term, term with suffix or mis-spelt word.</w:t>
      </w:r>
    </w:p>
    <w:p w14:paraId="33D41EDF" w14:textId="38F9CEAA" w:rsidR="00C73ED0" w:rsidRPr="00721946" w:rsidRDefault="00C73ED0" w:rsidP="00C73ED0">
      <w:pPr>
        <w:pStyle w:val="Caption"/>
      </w:pPr>
      <w:bookmarkStart w:id="21" w:name="_Toc193376303"/>
      <w:r w:rsidRPr="00721946">
        <w:t xml:space="preserve">Table </w:t>
      </w:r>
      <w:r w:rsidRPr="00721946">
        <w:fldChar w:fldCharType="begin"/>
      </w:r>
      <w:r w:rsidRPr="00721946">
        <w:instrText xml:space="preserve"> SEQ Table \* ARABIC </w:instrText>
      </w:r>
      <w:r w:rsidRPr="00721946">
        <w:fldChar w:fldCharType="separate"/>
      </w:r>
      <w:r w:rsidR="00CD1179">
        <w:rPr>
          <w:noProof/>
        </w:rPr>
        <w:t>4</w:t>
      </w:r>
      <w:r w:rsidRPr="00721946">
        <w:fldChar w:fldCharType="end"/>
      </w:r>
      <w:r w:rsidRPr="00721946">
        <w:t xml:space="preserve"> Summary of meat terminology used on plant-based egg products</w:t>
      </w:r>
      <w:bookmarkEnd w:id="21"/>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3E55F6" w:rsidRPr="00721946" w14:paraId="5169CE2C" w14:textId="77777777" w:rsidTr="004C33A2">
        <w:tc>
          <w:tcPr>
            <w:tcW w:w="1250" w:type="pct"/>
          </w:tcPr>
          <w:p w14:paraId="549A1826" w14:textId="77777777" w:rsidR="003E55F6" w:rsidRPr="00721946" w:rsidRDefault="003E55F6" w:rsidP="003E55F6">
            <w:pPr>
              <w:pStyle w:val="TableHeading"/>
            </w:pPr>
            <w:bookmarkStart w:id="22" w:name="Title_4"/>
            <w:bookmarkEnd w:id="22"/>
            <w:r w:rsidRPr="00721946">
              <w:t>Terminology</w:t>
            </w:r>
          </w:p>
        </w:tc>
        <w:tc>
          <w:tcPr>
            <w:tcW w:w="938" w:type="pct"/>
          </w:tcPr>
          <w:p w14:paraId="369D528E" w14:textId="77777777" w:rsidR="003E55F6" w:rsidRPr="00721946" w:rsidRDefault="003E55F6" w:rsidP="003E55F6">
            <w:pPr>
              <w:pStyle w:val="TableHeading"/>
            </w:pPr>
            <w:r w:rsidRPr="00721946">
              <w:t>Products (n)</w:t>
            </w:r>
          </w:p>
        </w:tc>
        <w:tc>
          <w:tcPr>
            <w:tcW w:w="1017" w:type="pct"/>
          </w:tcPr>
          <w:p w14:paraId="4C74E8E1" w14:textId="77777777" w:rsidR="003E55F6" w:rsidRPr="00721946" w:rsidRDefault="003E55F6" w:rsidP="003E55F6">
            <w:pPr>
              <w:pStyle w:val="TableHeading"/>
            </w:pPr>
            <w:r w:rsidRPr="00721946">
              <w:t>Proportion (%)</w:t>
            </w:r>
          </w:p>
        </w:tc>
        <w:tc>
          <w:tcPr>
            <w:tcW w:w="1795" w:type="pct"/>
          </w:tcPr>
          <w:p w14:paraId="3C16CAAB" w14:textId="77777777" w:rsidR="003E55F6" w:rsidRPr="00721946" w:rsidRDefault="003E55F6" w:rsidP="003E55F6">
            <w:pPr>
              <w:pStyle w:val="TableHeading"/>
            </w:pPr>
            <w:r w:rsidRPr="00721946">
              <w:t>Most common terms</w:t>
            </w:r>
          </w:p>
        </w:tc>
      </w:tr>
      <w:tr w:rsidR="003E55F6" w:rsidRPr="00721946" w14:paraId="679928F6" w14:textId="77777777" w:rsidTr="004C33A2">
        <w:tc>
          <w:tcPr>
            <w:tcW w:w="1250" w:type="pct"/>
          </w:tcPr>
          <w:p w14:paraId="631755D5" w14:textId="77777777" w:rsidR="003E55F6" w:rsidRPr="00721946" w:rsidRDefault="003E55F6" w:rsidP="003E55F6">
            <w:pPr>
              <w:pStyle w:val="TableText"/>
            </w:pPr>
            <w:r w:rsidRPr="00721946">
              <w:t>Utility term</w:t>
            </w:r>
          </w:p>
        </w:tc>
        <w:tc>
          <w:tcPr>
            <w:tcW w:w="938" w:type="pct"/>
          </w:tcPr>
          <w:p w14:paraId="1144C325" w14:textId="77777777" w:rsidR="003E55F6" w:rsidRPr="00721946" w:rsidRDefault="003E55F6" w:rsidP="003E55F6">
            <w:pPr>
              <w:pStyle w:val="TableText"/>
              <w:jc w:val="right"/>
            </w:pPr>
            <w:r w:rsidRPr="00721946">
              <w:t>4</w:t>
            </w:r>
          </w:p>
        </w:tc>
        <w:tc>
          <w:tcPr>
            <w:tcW w:w="1017" w:type="pct"/>
          </w:tcPr>
          <w:p w14:paraId="15FF1219" w14:textId="77777777" w:rsidR="003E55F6" w:rsidRPr="00721946" w:rsidRDefault="003E55F6" w:rsidP="003E55F6">
            <w:pPr>
              <w:pStyle w:val="TableText"/>
              <w:jc w:val="right"/>
            </w:pPr>
            <w:r w:rsidRPr="00721946">
              <w:t>100</w:t>
            </w:r>
          </w:p>
        </w:tc>
        <w:tc>
          <w:tcPr>
            <w:tcW w:w="1795" w:type="pct"/>
          </w:tcPr>
          <w:p w14:paraId="756610A3" w14:textId="77777777" w:rsidR="003E55F6" w:rsidRPr="00721946" w:rsidRDefault="003E55F6" w:rsidP="003E55F6">
            <w:pPr>
              <w:pStyle w:val="TableText"/>
            </w:pPr>
            <w:r w:rsidRPr="00721946">
              <w:t>egg</w:t>
            </w:r>
          </w:p>
        </w:tc>
      </w:tr>
      <w:tr w:rsidR="003E55F6" w:rsidRPr="00721946" w14:paraId="6DCF8E1F" w14:textId="77777777" w:rsidTr="004C33A2">
        <w:tc>
          <w:tcPr>
            <w:tcW w:w="1250" w:type="pct"/>
          </w:tcPr>
          <w:p w14:paraId="79C546FF" w14:textId="77777777" w:rsidR="003E55F6" w:rsidRPr="00721946" w:rsidRDefault="003E55F6" w:rsidP="003E55F6">
            <w:pPr>
              <w:pStyle w:val="TableText"/>
            </w:pPr>
            <w:r w:rsidRPr="00721946">
              <w:t>Common term</w:t>
            </w:r>
          </w:p>
        </w:tc>
        <w:tc>
          <w:tcPr>
            <w:tcW w:w="938" w:type="pct"/>
          </w:tcPr>
          <w:p w14:paraId="2041987A" w14:textId="77777777" w:rsidR="003E55F6" w:rsidRPr="00721946" w:rsidRDefault="003E55F6" w:rsidP="003E55F6">
            <w:pPr>
              <w:pStyle w:val="TableText"/>
              <w:jc w:val="right"/>
            </w:pPr>
            <w:r w:rsidRPr="00721946">
              <w:t>0</w:t>
            </w:r>
          </w:p>
        </w:tc>
        <w:tc>
          <w:tcPr>
            <w:tcW w:w="1017" w:type="pct"/>
          </w:tcPr>
          <w:p w14:paraId="0F835345" w14:textId="77777777" w:rsidR="003E55F6" w:rsidRPr="00721946" w:rsidRDefault="003E55F6" w:rsidP="003E55F6">
            <w:pPr>
              <w:pStyle w:val="TableText"/>
              <w:jc w:val="right"/>
            </w:pPr>
            <w:r w:rsidRPr="00721946">
              <w:t>0</w:t>
            </w:r>
          </w:p>
        </w:tc>
        <w:tc>
          <w:tcPr>
            <w:tcW w:w="1795" w:type="pct"/>
          </w:tcPr>
          <w:p w14:paraId="3C1E3477" w14:textId="77777777" w:rsidR="003E55F6" w:rsidRPr="00721946" w:rsidRDefault="003E55F6" w:rsidP="003E55F6">
            <w:pPr>
              <w:pStyle w:val="TableText"/>
            </w:pPr>
            <w:r w:rsidRPr="00721946">
              <w:t>n/a</w:t>
            </w:r>
          </w:p>
        </w:tc>
      </w:tr>
      <w:tr w:rsidR="003E55F6" w:rsidRPr="00721946" w14:paraId="546CD496" w14:textId="77777777" w:rsidTr="004C33A2">
        <w:tc>
          <w:tcPr>
            <w:tcW w:w="1250" w:type="pct"/>
          </w:tcPr>
          <w:p w14:paraId="4E8C33BF" w14:textId="77777777" w:rsidR="003E55F6" w:rsidRPr="00721946" w:rsidRDefault="003E55F6" w:rsidP="003E55F6">
            <w:pPr>
              <w:pStyle w:val="TableText"/>
            </w:pPr>
            <w:r w:rsidRPr="00721946">
              <w:t>Specific term</w:t>
            </w:r>
          </w:p>
        </w:tc>
        <w:tc>
          <w:tcPr>
            <w:tcW w:w="938" w:type="pct"/>
          </w:tcPr>
          <w:p w14:paraId="73AA0338" w14:textId="77777777" w:rsidR="003E55F6" w:rsidRPr="00721946" w:rsidRDefault="003E55F6" w:rsidP="003E55F6">
            <w:pPr>
              <w:pStyle w:val="TableText"/>
              <w:jc w:val="right"/>
            </w:pPr>
            <w:r w:rsidRPr="00721946">
              <w:t>0</w:t>
            </w:r>
          </w:p>
        </w:tc>
        <w:tc>
          <w:tcPr>
            <w:tcW w:w="1017" w:type="pct"/>
          </w:tcPr>
          <w:p w14:paraId="5C4A7D91" w14:textId="77777777" w:rsidR="003E55F6" w:rsidRPr="00721946" w:rsidRDefault="003E55F6" w:rsidP="003E55F6">
            <w:pPr>
              <w:pStyle w:val="TableText"/>
              <w:jc w:val="right"/>
            </w:pPr>
            <w:r w:rsidRPr="00721946">
              <w:t>0</w:t>
            </w:r>
          </w:p>
        </w:tc>
        <w:tc>
          <w:tcPr>
            <w:tcW w:w="1795" w:type="pct"/>
          </w:tcPr>
          <w:p w14:paraId="30C01831" w14:textId="77777777" w:rsidR="003E55F6" w:rsidRPr="00721946" w:rsidRDefault="003E55F6" w:rsidP="003E55F6">
            <w:pPr>
              <w:pStyle w:val="TableText"/>
            </w:pPr>
            <w:r w:rsidRPr="00721946">
              <w:t>n/a</w:t>
            </w:r>
          </w:p>
        </w:tc>
      </w:tr>
      <w:tr w:rsidR="003E55F6" w:rsidRPr="00721946" w14:paraId="7AFD581F" w14:textId="77777777" w:rsidTr="004C33A2">
        <w:tc>
          <w:tcPr>
            <w:tcW w:w="1250" w:type="pct"/>
          </w:tcPr>
          <w:p w14:paraId="6E244E97" w14:textId="77777777" w:rsidR="003E55F6" w:rsidRPr="00721946" w:rsidRDefault="003E55F6" w:rsidP="003E55F6">
            <w:pPr>
              <w:pStyle w:val="TableText"/>
            </w:pPr>
            <w:r w:rsidRPr="00721946">
              <w:t>Term with suffix</w:t>
            </w:r>
          </w:p>
        </w:tc>
        <w:tc>
          <w:tcPr>
            <w:tcW w:w="938" w:type="pct"/>
          </w:tcPr>
          <w:p w14:paraId="01E7D75E" w14:textId="77777777" w:rsidR="003E55F6" w:rsidRPr="00721946" w:rsidRDefault="003E55F6" w:rsidP="003E55F6">
            <w:pPr>
              <w:pStyle w:val="TableText"/>
              <w:jc w:val="right"/>
            </w:pPr>
            <w:r w:rsidRPr="00721946">
              <w:t>0</w:t>
            </w:r>
          </w:p>
        </w:tc>
        <w:tc>
          <w:tcPr>
            <w:tcW w:w="1017" w:type="pct"/>
          </w:tcPr>
          <w:p w14:paraId="363DE2D4" w14:textId="77777777" w:rsidR="003E55F6" w:rsidRPr="00721946" w:rsidRDefault="003E55F6" w:rsidP="003E55F6">
            <w:pPr>
              <w:pStyle w:val="TableText"/>
              <w:jc w:val="right"/>
            </w:pPr>
            <w:r w:rsidRPr="00721946">
              <w:t>0</w:t>
            </w:r>
          </w:p>
        </w:tc>
        <w:tc>
          <w:tcPr>
            <w:tcW w:w="1795" w:type="pct"/>
          </w:tcPr>
          <w:p w14:paraId="7F33A2E6" w14:textId="77777777" w:rsidR="003E55F6" w:rsidRPr="00721946" w:rsidRDefault="003E55F6" w:rsidP="003E55F6">
            <w:pPr>
              <w:pStyle w:val="TableText"/>
            </w:pPr>
            <w:r w:rsidRPr="00721946">
              <w:t>n/a</w:t>
            </w:r>
          </w:p>
        </w:tc>
      </w:tr>
      <w:tr w:rsidR="003E55F6" w:rsidRPr="00721946" w14:paraId="2307A4DC" w14:textId="77777777" w:rsidTr="004C33A2">
        <w:tc>
          <w:tcPr>
            <w:tcW w:w="1250" w:type="pct"/>
          </w:tcPr>
          <w:p w14:paraId="642AA627" w14:textId="77777777" w:rsidR="003E55F6" w:rsidRPr="00721946" w:rsidRDefault="003E55F6" w:rsidP="003E55F6">
            <w:pPr>
              <w:pStyle w:val="TableText"/>
            </w:pPr>
            <w:r w:rsidRPr="00721946">
              <w:t>Mis-spelt word</w:t>
            </w:r>
          </w:p>
        </w:tc>
        <w:tc>
          <w:tcPr>
            <w:tcW w:w="938" w:type="pct"/>
          </w:tcPr>
          <w:p w14:paraId="533520F9" w14:textId="77777777" w:rsidR="003E55F6" w:rsidRPr="00721946" w:rsidRDefault="003E55F6" w:rsidP="003E55F6">
            <w:pPr>
              <w:pStyle w:val="TableText"/>
              <w:jc w:val="right"/>
            </w:pPr>
            <w:r w:rsidRPr="00721946">
              <w:t>0</w:t>
            </w:r>
          </w:p>
        </w:tc>
        <w:tc>
          <w:tcPr>
            <w:tcW w:w="1017" w:type="pct"/>
          </w:tcPr>
          <w:p w14:paraId="383EE57F" w14:textId="77777777" w:rsidR="003E55F6" w:rsidRPr="00721946" w:rsidRDefault="003E55F6" w:rsidP="003E55F6">
            <w:pPr>
              <w:pStyle w:val="TableText"/>
              <w:jc w:val="right"/>
            </w:pPr>
            <w:r w:rsidRPr="00721946">
              <w:t>0</w:t>
            </w:r>
          </w:p>
        </w:tc>
        <w:tc>
          <w:tcPr>
            <w:tcW w:w="1795" w:type="pct"/>
          </w:tcPr>
          <w:p w14:paraId="5FF70856" w14:textId="77777777" w:rsidR="003E55F6" w:rsidRPr="00721946" w:rsidRDefault="003E55F6" w:rsidP="003E55F6">
            <w:pPr>
              <w:pStyle w:val="TableText"/>
            </w:pPr>
            <w:r w:rsidRPr="00721946">
              <w:t>n/a</w:t>
            </w:r>
          </w:p>
        </w:tc>
      </w:tr>
    </w:tbl>
    <w:p w14:paraId="5B87E425" w14:textId="465341A0" w:rsidR="00C4364D" w:rsidRPr="00721946" w:rsidRDefault="00C73ED0" w:rsidP="00C73ED0">
      <w:pPr>
        <w:pStyle w:val="Heading5"/>
      </w:pPr>
      <w:r w:rsidRPr="00721946">
        <w:t>Plant-based cheese</w:t>
      </w:r>
    </w:p>
    <w:p w14:paraId="1A9EB828" w14:textId="15C1DE54" w:rsidR="00C73ED0" w:rsidRPr="00721946" w:rsidRDefault="007C251A" w:rsidP="00C73ED0">
      <w:r w:rsidRPr="00721946">
        <w:t xml:space="preserve">Of the 148 plant-based cheese products included in the market survey, 138 or 93.2% used at least </w:t>
      </w:r>
      <w:r w:rsidR="00C03F16" w:rsidRPr="00721946">
        <w:t xml:space="preserve">1 </w:t>
      </w:r>
      <w:r w:rsidRPr="00721946">
        <w:t>dairy term. Of these, common dairy terms were the most frequently used term representing 94 or 63.5% of products, with cheese (94) being the most used term. This was followed by specific dairy terms representing 79 or 53.4% of products with cheddar (13), mozzarella (11) and cream cheese (10) being the most used terms.</w:t>
      </w:r>
    </w:p>
    <w:p w14:paraId="2A3C45BE" w14:textId="316F4C4B" w:rsidR="00D45711" w:rsidRPr="00721946" w:rsidRDefault="00D45711" w:rsidP="00D45711">
      <w:pPr>
        <w:pStyle w:val="Caption"/>
      </w:pPr>
      <w:bookmarkStart w:id="23" w:name="_Toc193376304"/>
      <w:r w:rsidRPr="00721946">
        <w:lastRenderedPageBreak/>
        <w:t xml:space="preserve">Table </w:t>
      </w:r>
      <w:r w:rsidRPr="00721946">
        <w:fldChar w:fldCharType="begin"/>
      </w:r>
      <w:r w:rsidRPr="00721946">
        <w:instrText xml:space="preserve"> SEQ Table \* ARABIC </w:instrText>
      </w:r>
      <w:r w:rsidRPr="00721946">
        <w:fldChar w:fldCharType="separate"/>
      </w:r>
      <w:r w:rsidR="00CD1179">
        <w:rPr>
          <w:noProof/>
        </w:rPr>
        <w:t>5</w:t>
      </w:r>
      <w:r w:rsidRPr="00721946">
        <w:fldChar w:fldCharType="end"/>
      </w:r>
      <w:r w:rsidRPr="00721946">
        <w:t xml:space="preserve"> Summary of dairy terminology used on plant-based cheese products</w:t>
      </w:r>
      <w:bookmarkEnd w:id="23"/>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D13027" w:rsidRPr="00721946" w14:paraId="4E46AC2E" w14:textId="77777777" w:rsidTr="001E716F">
        <w:tc>
          <w:tcPr>
            <w:tcW w:w="1249" w:type="pct"/>
          </w:tcPr>
          <w:p w14:paraId="7B4F13AE" w14:textId="77777777" w:rsidR="00D13027" w:rsidRPr="00721946" w:rsidRDefault="00D13027" w:rsidP="00D13027">
            <w:pPr>
              <w:pStyle w:val="TableHeading"/>
            </w:pPr>
            <w:bookmarkStart w:id="24" w:name="Title_5"/>
            <w:bookmarkEnd w:id="24"/>
            <w:r w:rsidRPr="00721946">
              <w:t>Terminology</w:t>
            </w:r>
          </w:p>
        </w:tc>
        <w:tc>
          <w:tcPr>
            <w:tcW w:w="938" w:type="pct"/>
          </w:tcPr>
          <w:p w14:paraId="23B2F578" w14:textId="77777777" w:rsidR="00D13027" w:rsidRPr="00721946" w:rsidRDefault="00D13027" w:rsidP="00D13027">
            <w:pPr>
              <w:pStyle w:val="TableHeading"/>
            </w:pPr>
            <w:r w:rsidRPr="00721946">
              <w:t>Products (n)</w:t>
            </w:r>
          </w:p>
        </w:tc>
        <w:tc>
          <w:tcPr>
            <w:tcW w:w="1017" w:type="pct"/>
          </w:tcPr>
          <w:p w14:paraId="237FCECB" w14:textId="77777777" w:rsidR="00D13027" w:rsidRPr="00721946" w:rsidRDefault="00D13027" w:rsidP="00D13027">
            <w:pPr>
              <w:pStyle w:val="TableHeading"/>
            </w:pPr>
            <w:r w:rsidRPr="00721946">
              <w:t>Proportion (%)</w:t>
            </w:r>
          </w:p>
        </w:tc>
        <w:tc>
          <w:tcPr>
            <w:tcW w:w="1795" w:type="pct"/>
          </w:tcPr>
          <w:p w14:paraId="792CFF2F" w14:textId="77777777" w:rsidR="00D13027" w:rsidRPr="00721946" w:rsidRDefault="00D13027" w:rsidP="00D13027">
            <w:pPr>
              <w:pStyle w:val="TableHeading"/>
            </w:pPr>
            <w:r w:rsidRPr="00721946">
              <w:t>Most common terms</w:t>
            </w:r>
          </w:p>
        </w:tc>
      </w:tr>
      <w:tr w:rsidR="00D13027" w:rsidRPr="00721946" w14:paraId="537AF6B9" w14:textId="77777777" w:rsidTr="001E716F">
        <w:tc>
          <w:tcPr>
            <w:tcW w:w="1249" w:type="pct"/>
          </w:tcPr>
          <w:p w14:paraId="08482F2A" w14:textId="77777777" w:rsidR="00D13027" w:rsidRPr="00721946" w:rsidRDefault="00D13027" w:rsidP="00D13027">
            <w:pPr>
              <w:pStyle w:val="TableText"/>
            </w:pPr>
            <w:r w:rsidRPr="00721946">
              <w:t>Common dairy terms</w:t>
            </w:r>
          </w:p>
        </w:tc>
        <w:tc>
          <w:tcPr>
            <w:tcW w:w="938" w:type="pct"/>
          </w:tcPr>
          <w:p w14:paraId="5446188D" w14:textId="77777777" w:rsidR="00D13027" w:rsidRPr="00721946" w:rsidRDefault="00D13027" w:rsidP="00D13027">
            <w:pPr>
              <w:pStyle w:val="TableText"/>
              <w:jc w:val="right"/>
            </w:pPr>
            <w:r w:rsidRPr="00721946">
              <w:t>94</w:t>
            </w:r>
          </w:p>
        </w:tc>
        <w:tc>
          <w:tcPr>
            <w:tcW w:w="1017" w:type="pct"/>
          </w:tcPr>
          <w:p w14:paraId="2028BF34" w14:textId="77777777" w:rsidR="00D13027" w:rsidRPr="00721946" w:rsidRDefault="00D13027" w:rsidP="00D13027">
            <w:pPr>
              <w:pStyle w:val="TableText"/>
              <w:jc w:val="right"/>
            </w:pPr>
            <w:r w:rsidRPr="00721946">
              <w:t>63.5</w:t>
            </w:r>
          </w:p>
        </w:tc>
        <w:tc>
          <w:tcPr>
            <w:tcW w:w="1795" w:type="pct"/>
          </w:tcPr>
          <w:p w14:paraId="563BE988" w14:textId="77777777" w:rsidR="00D13027" w:rsidRPr="00721946" w:rsidRDefault="00D13027" w:rsidP="00D13027">
            <w:pPr>
              <w:pStyle w:val="TableText"/>
            </w:pPr>
            <w:r w:rsidRPr="00721946">
              <w:t>cheese (94)</w:t>
            </w:r>
          </w:p>
        </w:tc>
      </w:tr>
      <w:tr w:rsidR="00D13027" w:rsidRPr="00721946" w14:paraId="24743B43" w14:textId="77777777" w:rsidTr="001E716F">
        <w:tc>
          <w:tcPr>
            <w:tcW w:w="1249" w:type="pct"/>
          </w:tcPr>
          <w:p w14:paraId="2F57FBC3" w14:textId="77777777" w:rsidR="00D13027" w:rsidRPr="00721946" w:rsidRDefault="00D13027" w:rsidP="00D13027">
            <w:pPr>
              <w:pStyle w:val="TableText"/>
            </w:pPr>
            <w:r w:rsidRPr="00721946">
              <w:t>Specific dairy terms</w:t>
            </w:r>
          </w:p>
        </w:tc>
        <w:tc>
          <w:tcPr>
            <w:tcW w:w="938" w:type="pct"/>
          </w:tcPr>
          <w:p w14:paraId="5D623889" w14:textId="77777777" w:rsidR="00D13027" w:rsidRPr="00721946" w:rsidRDefault="00D13027" w:rsidP="00D13027">
            <w:pPr>
              <w:pStyle w:val="TableText"/>
              <w:jc w:val="right"/>
            </w:pPr>
            <w:r w:rsidRPr="00721946">
              <w:t>79</w:t>
            </w:r>
          </w:p>
        </w:tc>
        <w:tc>
          <w:tcPr>
            <w:tcW w:w="1017" w:type="pct"/>
          </w:tcPr>
          <w:p w14:paraId="1C1FD1AA" w14:textId="77777777" w:rsidR="00D13027" w:rsidRPr="00721946" w:rsidRDefault="00D13027" w:rsidP="00D13027">
            <w:pPr>
              <w:pStyle w:val="TableText"/>
              <w:jc w:val="right"/>
            </w:pPr>
            <w:r w:rsidRPr="00721946">
              <w:t>53.4</w:t>
            </w:r>
          </w:p>
        </w:tc>
        <w:tc>
          <w:tcPr>
            <w:tcW w:w="1795" w:type="pct"/>
          </w:tcPr>
          <w:p w14:paraId="0BBB1DD5" w14:textId="77777777" w:rsidR="00D13027" w:rsidRPr="00721946" w:rsidRDefault="00D13027" w:rsidP="00D13027">
            <w:pPr>
              <w:pStyle w:val="TableText"/>
            </w:pPr>
            <w:r w:rsidRPr="00721946">
              <w:t>cheddar (13), mozzarella (11), cream cheese (10)</w:t>
            </w:r>
          </w:p>
        </w:tc>
      </w:tr>
      <w:tr w:rsidR="00D13027" w:rsidRPr="00721946" w14:paraId="5B795F84" w14:textId="77777777" w:rsidTr="001E716F">
        <w:tc>
          <w:tcPr>
            <w:tcW w:w="1249" w:type="pct"/>
          </w:tcPr>
          <w:p w14:paraId="1A124CBD" w14:textId="77777777" w:rsidR="00D13027" w:rsidRPr="00721946" w:rsidRDefault="00D13027" w:rsidP="00D13027">
            <w:pPr>
              <w:pStyle w:val="TableText"/>
            </w:pPr>
            <w:r w:rsidRPr="00721946">
              <w:t>Dairy term with suffix</w:t>
            </w:r>
          </w:p>
        </w:tc>
        <w:tc>
          <w:tcPr>
            <w:tcW w:w="938" w:type="pct"/>
          </w:tcPr>
          <w:p w14:paraId="4B16A881" w14:textId="77777777" w:rsidR="00D13027" w:rsidRPr="00721946" w:rsidRDefault="00D13027" w:rsidP="00D13027">
            <w:pPr>
              <w:pStyle w:val="TableText"/>
              <w:jc w:val="right"/>
            </w:pPr>
            <w:r w:rsidRPr="00721946">
              <w:t>44</w:t>
            </w:r>
          </w:p>
        </w:tc>
        <w:tc>
          <w:tcPr>
            <w:tcW w:w="1017" w:type="pct"/>
          </w:tcPr>
          <w:p w14:paraId="3F4B3F65" w14:textId="77777777" w:rsidR="00D13027" w:rsidRPr="00721946" w:rsidRDefault="00D13027" w:rsidP="00D13027">
            <w:pPr>
              <w:pStyle w:val="TableText"/>
              <w:jc w:val="right"/>
            </w:pPr>
            <w:r w:rsidRPr="00721946">
              <w:t>29.7</w:t>
            </w:r>
          </w:p>
        </w:tc>
        <w:tc>
          <w:tcPr>
            <w:tcW w:w="1795" w:type="pct"/>
          </w:tcPr>
          <w:p w14:paraId="44CBDA10" w14:textId="77777777" w:rsidR="00D13027" w:rsidRPr="00721946" w:rsidRDefault="00D13027" w:rsidP="00D13027">
            <w:pPr>
              <w:pStyle w:val="TableText"/>
            </w:pPr>
            <w:r w:rsidRPr="00721946">
              <w:t>cheddar style (8), cheddar flavour (5), mozzarella style (5), goat style (5)</w:t>
            </w:r>
          </w:p>
        </w:tc>
      </w:tr>
      <w:tr w:rsidR="00D13027" w:rsidRPr="00721946" w14:paraId="72179140" w14:textId="77777777" w:rsidTr="001E716F">
        <w:tc>
          <w:tcPr>
            <w:tcW w:w="1249" w:type="pct"/>
          </w:tcPr>
          <w:p w14:paraId="5A5244A3" w14:textId="77777777" w:rsidR="00D13027" w:rsidRPr="00721946" w:rsidRDefault="00D13027" w:rsidP="00D13027">
            <w:pPr>
              <w:pStyle w:val="TableText"/>
            </w:pPr>
            <w:r w:rsidRPr="00721946">
              <w:t>Mis-spelt word</w:t>
            </w:r>
          </w:p>
        </w:tc>
        <w:tc>
          <w:tcPr>
            <w:tcW w:w="938" w:type="pct"/>
          </w:tcPr>
          <w:p w14:paraId="211FFA75" w14:textId="77777777" w:rsidR="00D13027" w:rsidRPr="00721946" w:rsidRDefault="00D13027" w:rsidP="00D13027">
            <w:pPr>
              <w:pStyle w:val="TableText"/>
              <w:jc w:val="right"/>
            </w:pPr>
            <w:r w:rsidRPr="00721946">
              <w:t>10</w:t>
            </w:r>
          </w:p>
        </w:tc>
        <w:tc>
          <w:tcPr>
            <w:tcW w:w="1017" w:type="pct"/>
          </w:tcPr>
          <w:p w14:paraId="62D81ACA" w14:textId="77777777" w:rsidR="00D13027" w:rsidRPr="00721946" w:rsidRDefault="00D13027" w:rsidP="00D13027">
            <w:pPr>
              <w:pStyle w:val="TableText"/>
              <w:jc w:val="right"/>
            </w:pPr>
            <w:r w:rsidRPr="00721946">
              <w:t>6.8</w:t>
            </w:r>
          </w:p>
        </w:tc>
        <w:tc>
          <w:tcPr>
            <w:tcW w:w="1795" w:type="pct"/>
          </w:tcPr>
          <w:p w14:paraId="1788B1BE" w14:textId="77777777" w:rsidR="00D13027" w:rsidRPr="00721946" w:rsidRDefault="00D13027" w:rsidP="00D13027">
            <w:pPr>
              <w:pStyle w:val="TableText"/>
            </w:pPr>
            <w:proofErr w:type="spellStart"/>
            <w:r w:rsidRPr="00721946">
              <w:t>ch</w:t>
            </w:r>
            <w:proofErr w:type="spellEnd"/>
            <w:r w:rsidRPr="00721946">
              <w:t xml:space="preserve">-easy (3), </w:t>
            </w:r>
            <w:proofErr w:type="spellStart"/>
            <w:r w:rsidRPr="00721946">
              <w:t>sheese</w:t>
            </w:r>
            <w:proofErr w:type="spellEnd"/>
            <w:r w:rsidRPr="00721946">
              <w:t xml:space="preserve"> (2), </w:t>
            </w:r>
            <w:proofErr w:type="spellStart"/>
            <w:r w:rsidRPr="00721946">
              <w:t>parmesano</w:t>
            </w:r>
            <w:proofErr w:type="spellEnd"/>
            <w:r w:rsidRPr="00721946">
              <w:t xml:space="preserve"> (2)</w:t>
            </w:r>
          </w:p>
        </w:tc>
      </w:tr>
    </w:tbl>
    <w:p w14:paraId="135EB7F2" w14:textId="3187DD6C" w:rsidR="00B213F4" w:rsidRPr="00721946" w:rsidRDefault="00B213F4" w:rsidP="00B213F4">
      <w:pPr>
        <w:pStyle w:val="Heading5"/>
      </w:pPr>
      <w:r w:rsidRPr="00721946">
        <w:t>Plant-based milk</w:t>
      </w:r>
    </w:p>
    <w:p w14:paraId="5651F0E5" w14:textId="497AF430" w:rsidR="00B213F4" w:rsidRPr="00721946" w:rsidRDefault="003A6AB4" w:rsidP="00B213F4">
      <w:r w:rsidRPr="00721946">
        <w:t xml:space="preserve">Of the 165 plant-based milk products included in the market survey, 148 or 89.7% used at least </w:t>
      </w:r>
      <w:r w:rsidR="00C03F16" w:rsidRPr="00721946">
        <w:t xml:space="preserve">1 </w:t>
      </w:r>
      <w:r w:rsidRPr="00721946">
        <w:t>dairy term. Of these, common dairy terms are the most frequently used term representing 136 or 82.4% of products, with milk (136) being the most used term. Less than 5% of products used a dairy term with suffix or a mis-spelt word. While no products were found to use specific dairy terms.</w:t>
      </w:r>
    </w:p>
    <w:p w14:paraId="46629659" w14:textId="549BAAF9" w:rsidR="00312A5D" w:rsidRPr="00721946" w:rsidRDefault="00312A5D" w:rsidP="00312A5D">
      <w:pPr>
        <w:pStyle w:val="Caption"/>
      </w:pPr>
      <w:bookmarkStart w:id="25" w:name="_Toc193376305"/>
      <w:r w:rsidRPr="00721946">
        <w:t xml:space="preserve">Table </w:t>
      </w:r>
      <w:r w:rsidRPr="00721946">
        <w:fldChar w:fldCharType="begin"/>
      </w:r>
      <w:r w:rsidRPr="00721946">
        <w:instrText xml:space="preserve"> SEQ Table \* ARABIC </w:instrText>
      </w:r>
      <w:r w:rsidRPr="00721946">
        <w:fldChar w:fldCharType="separate"/>
      </w:r>
      <w:r w:rsidR="00CD1179">
        <w:rPr>
          <w:noProof/>
        </w:rPr>
        <w:t>6</w:t>
      </w:r>
      <w:r w:rsidRPr="00721946">
        <w:fldChar w:fldCharType="end"/>
      </w:r>
      <w:r w:rsidRPr="00721946">
        <w:t xml:space="preserve"> Summary of dairy terminology used on plant-based milk products</w:t>
      </w:r>
      <w:bookmarkEnd w:id="2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AB7981" w:rsidRPr="00721946" w14:paraId="60E4E68C" w14:textId="77777777" w:rsidTr="00E16CA6">
        <w:tc>
          <w:tcPr>
            <w:tcW w:w="1249" w:type="pct"/>
          </w:tcPr>
          <w:p w14:paraId="48FF42D4" w14:textId="77777777" w:rsidR="00AB7981" w:rsidRPr="00721946" w:rsidRDefault="00AB7981" w:rsidP="00AB7981">
            <w:pPr>
              <w:pStyle w:val="TableHeading"/>
            </w:pPr>
            <w:bookmarkStart w:id="26" w:name="Title_6"/>
            <w:bookmarkEnd w:id="26"/>
            <w:r w:rsidRPr="00721946">
              <w:t>Terminology</w:t>
            </w:r>
          </w:p>
        </w:tc>
        <w:tc>
          <w:tcPr>
            <w:tcW w:w="938" w:type="pct"/>
          </w:tcPr>
          <w:p w14:paraId="03B39569" w14:textId="77777777" w:rsidR="00AB7981" w:rsidRPr="00721946" w:rsidRDefault="00AB7981" w:rsidP="00AB7981">
            <w:pPr>
              <w:pStyle w:val="TableHeading"/>
            </w:pPr>
            <w:r w:rsidRPr="00721946">
              <w:t>Products (n)</w:t>
            </w:r>
          </w:p>
        </w:tc>
        <w:tc>
          <w:tcPr>
            <w:tcW w:w="1017" w:type="pct"/>
          </w:tcPr>
          <w:p w14:paraId="1B77A12F" w14:textId="77777777" w:rsidR="00AB7981" w:rsidRPr="00721946" w:rsidRDefault="00AB7981" w:rsidP="00AB7981">
            <w:pPr>
              <w:pStyle w:val="TableHeading"/>
            </w:pPr>
            <w:r w:rsidRPr="00721946">
              <w:t>Proportion (%)</w:t>
            </w:r>
          </w:p>
        </w:tc>
        <w:tc>
          <w:tcPr>
            <w:tcW w:w="1795" w:type="pct"/>
          </w:tcPr>
          <w:p w14:paraId="576F38DA" w14:textId="77777777" w:rsidR="00AB7981" w:rsidRPr="00721946" w:rsidRDefault="00AB7981" w:rsidP="00AB7981">
            <w:pPr>
              <w:pStyle w:val="TableHeading"/>
            </w:pPr>
            <w:r w:rsidRPr="00721946">
              <w:t>Most common terms</w:t>
            </w:r>
          </w:p>
        </w:tc>
      </w:tr>
      <w:tr w:rsidR="00AB7981" w:rsidRPr="00721946" w14:paraId="13686375" w14:textId="77777777" w:rsidTr="00E16CA6">
        <w:tc>
          <w:tcPr>
            <w:tcW w:w="1249" w:type="pct"/>
          </w:tcPr>
          <w:p w14:paraId="486D8384" w14:textId="77777777" w:rsidR="00AB7981" w:rsidRPr="00721946" w:rsidRDefault="00AB7981" w:rsidP="00AB7981">
            <w:pPr>
              <w:pStyle w:val="TableText"/>
            </w:pPr>
            <w:r w:rsidRPr="00721946">
              <w:t>Common dairy terms</w:t>
            </w:r>
          </w:p>
        </w:tc>
        <w:tc>
          <w:tcPr>
            <w:tcW w:w="938" w:type="pct"/>
          </w:tcPr>
          <w:p w14:paraId="2C5B460E" w14:textId="77777777" w:rsidR="00AB7981" w:rsidRPr="00721946" w:rsidRDefault="00AB7981" w:rsidP="00500FB7">
            <w:pPr>
              <w:pStyle w:val="TableText"/>
              <w:jc w:val="right"/>
            </w:pPr>
            <w:r w:rsidRPr="00721946">
              <w:t>136</w:t>
            </w:r>
          </w:p>
        </w:tc>
        <w:tc>
          <w:tcPr>
            <w:tcW w:w="1017" w:type="pct"/>
          </w:tcPr>
          <w:p w14:paraId="449B5E87" w14:textId="77777777" w:rsidR="00AB7981" w:rsidRPr="00721946" w:rsidRDefault="00AB7981" w:rsidP="00500FB7">
            <w:pPr>
              <w:pStyle w:val="TableText"/>
              <w:jc w:val="right"/>
            </w:pPr>
            <w:r w:rsidRPr="00721946">
              <w:t>82.4</w:t>
            </w:r>
          </w:p>
        </w:tc>
        <w:tc>
          <w:tcPr>
            <w:tcW w:w="1795" w:type="pct"/>
          </w:tcPr>
          <w:p w14:paraId="178639E9" w14:textId="77777777" w:rsidR="00AB7981" w:rsidRPr="00721946" w:rsidRDefault="00AB7981" w:rsidP="00AB7981">
            <w:pPr>
              <w:pStyle w:val="TableText"/>
            </w:pPr>
            <w:r w:rsidRPr="00721946">
              <w:t>milk (136)</w:t>
            </w:r>
          </w:p>
        </w:tc>
      </w:tr>
      <w:tr w:rsidR="00AB7981" w:rsidRPr="00721946" w14:paraId="7722A661" w14:textId="77777777" w:rsidTr="00E16CA6">
        <w:tc>
          <w:tcPr>
            <w:tcW w:w="1249" w:type="pct"/>
          </w:tcPr>
          <w:p w14:paraId="26BC41BE" w14:textId="77777777" w:rsidR="00AB7981" w:rsidRPr="00721946" w:rsidRDefault="00AB7981" w:rsidP="00AB7981">
            <w:pPr>
              <w:pStyle w:val="TableText"/>
            </w:pPr>
            <w:r w:rsidRPr="00721946">
              <w:t>Specific dairy terms</w:t>
            </w:r>
          </w:p>
        </w:tc>
        <w:tc>
          <w:tcPr>
            <w:tcW w:w="938" w:type="pct"/>
          </w:tcPr>
          <w:p w14:paraId="1F32DF61" w14:textId="77777777" w:rsidR="00AB7981" w:rsidRPr="00721946" w:rsidRDefault="00AB7981" w:rsidP="00500FB7">
            <w:pPr>
              <w:pStyle w:val="TableText"/>
              <w:jc w:val="right"/>
            </w:pPr>
            <w:r w:rsidRPr="00721946">
              <w:t>0</w:t>
            </w:r>
          </w:p>
        </w:tc>
        <w:tc>
          <w:tcPr>
            <w:tcW w:w="1017" w:type="pct"/>
          </w:tcPr>
          <w:p w14:paraId="7DB05F68" w14:textId="77777777" w:rsidR="00AB7981" w:rsidRPr="00721946" w:rsidRDefault="00AB7981" w:rsidP="00500FB7">
            <w:pPr>
              <w:pStyle w:val="TableText"/>
              <w:jc w:val="right"/>
            </w:pPr>
            <w:r w:rsidRPr="00721946">
              <w:t>0.0</w:t>
            </w:r>
          </w:p>
        </w:tc>
        <w:tc>
          <w:tcPr>
            <w:tcW w:w="1795" w:type="pct"/>
          </w:tcPr>
          <w:p w14:paraId="72490A72" w14:textId="77777777" w:rsidR="00AB7981" w:rsidRPr="00721946" w:rsidRDefault="00AB7981" w:rsidP="00AB7981">
            <w:pPr>
              <w:pStyle w:val="TableText"/>
            </w:pPr>
            <w:r w:rsidRPr="00721946">
              <w:t>n/a</w:t>
            </w:r>
          </w:p>
        </w:tc>
      </w:tr>
      <w:tr w:rsidR="00AB7981" w:rsidRPr="00721946" w14:paraId="10C91C5E" w14:textId="77777777" w:rsidTr="00E16CA6">
        <w:tc>
          <w:tcPr>
            <w:tcW w:w="1249" w:type="pct"/>
          </w:tcPr>
          <w:p w14:paraId="0755D7E5" w14:textId="77777777" w:rsidR="00AB7981" w:rsidRPr="00721946" w:rsidRDefault="00AB7981" w:rsidP="00AB7981">
            <w:pPr>
              <w:pStyle w:val="TableText"/>
            </w:pPr>
            <w:r w:rsidRPr="00721946">
              <w:t>Dairy term with suffix</w:t>
            </w:r>
          </w:p>
        </w:tc>
        <w:tc>
          <w:tcPr>
            <w:tcW w:w="938" w:type="pct"/>
          </w:tcPr>
          <w:p w14:paraId="03481B07" w14:textId="77777777" w:rsidR="00AB7981" w:rsidRPr="00721946" w:rsidRDefault="00AB7981" w:rsidP="00500FB7">
            <w:pPr>
              <w:pStyle w:val="TableText"/>
              <w:jc w:val="right"/>
            </w:pPr>
            <w:r w:rsidRPr="00721946">
              <w:t>8</w:t>
            </w:r>
          </w:p>
        </w:tc>
        <w:tc>
          <w:tcPr>
            <w:tcW w:w="1017" w:type="pct"/>
          </w:tcPr>
          <w:p w14:paraId="00417CD1" w14:textId="77777777" w:rsidR="00AB7981" w:rsidRPr="00721946" w:rsidRDefault="00AB7981" w:rsidP="00500FB7">
            <w:pPr>
              <w:pStyle w:val="TableText"/>
              <w:jc w:val="right"/>
            </w:pPr>
            <w:r w:rsidRPr="00721946">
              <w:t>4.8</w:t>
            </w:r>
          </w:p>
        </w:tc>
        <w:tc>
          <w:tcPr>
            <w:tcW w:w="1795" w:type="pct"/>
          </w:tcPr>
          <w:p w14:paraId="6B5E03EA" w14:textId="77777777" w:rsidR="00AB7981" w:rsidRPr="00721946" w:rsidRDefault="00AB7981" w:rsidP="00AB7981">
            <w:pPr>
              <w:pStyle w:val="TableText"/>
            </w:pPr>
            <w:r w:rsidRPr="00721946">
              <w:t>milky (8)</w:t>
            </w:r>
          </w:p>
        </w:tc>
      </w:tr>
      <w:tr w:rsidR="00AB7981" w:rsidRPr="00721946" w14:paraId="29F3CE64" w14:textId="77777777" w:rsidTr="00E16CA6">
        <w:tc>
          <w:tcPr>
            <w:tcW w:w="1249" w:type="pct"/>
          </w:tcPr>
          <w:p w14:paraId="0E520F41" w14:textId="77777777" w:rsidR="00AB7981" w:rsidRPr="00721946" w:rsidRDefault="00AB7981" w:rsidP="00AB7981">
            <w:pPr>
              <w:pStyle w:val="TableText"/>
            </w:pPr>
            <w:r w:rsidRPr="00721946">
              <w:t>Mis-spelt words</w:t>
            </w:r>
          </w:p>
        </w:tc>
        <w:tc>
          <w:tcPr>
            <w:tcW w:w="938" w:type="pct"/>
          </w:tcPr>
          <w:p w14:paraId="7D1FE090" w14:textId="77777777" w:rsidR="00AB7981" w:rsidRPr="00721946" w:rsidRDefault="00AB7981" w:rsidP="00500FB7">
            <w:pPr>
              <w:pStyle w:val="TableText"/>
              <w:jc w:val="right"/>
            </w:pPr>
            <w:r w:rsidRPr="00721946">
              <w:t>6</w:t>
            </w:r>
          </w:p>
        </w:tc>
        <w:tc>
          <w:tcPr>
            <w:tcW w:w="1017" w:type="pct"/>
          </w:tcPr>
          <w:p w14:paraId="4AF6FE1B" w14:textId="77777777" w:rsidR="00AB7981" w:rsidRPr="00721946" w:rsidRDefault="00AB7981" w:rsidP="00500FB7">
            <w:pPr>
              <w:pStyle w:val="TableText"/>
              <w:jc w:val="right"/>
            </w:pPr>
            <w:r w:rsidRPr="00721946">
              <w:t>3.6</w:t>
            </w:r>
          </w:p>
        </w:tc>
        <w:tc>
          <w:tcPr>
            <w:tcW w:w="1795" w:type="pct"/>
          </w:tcPr>
          <w:p w14:paraId="007F2D26" w14:textId="77777777" w:rsidR="00AB7981" w:rsidRPr="00721946" w:rsidRDefault="00AB7981" w:rsidP="00AB7981">
            <w:pPr>
              <w:pStyle w:val="TableText"/>
            </w:pPr>
            <w:r w:rsidRPr="00721946">
              <w:t>m*</w:t>
            </w:r>
            <w:proofErr w:type="spellStart"/>
            <w:r w:rsidRPr="00721946">
              <w:t>lk</w:t>
            </w:r>
            <w:proofErr w:type="spellEnd"/>
            <w:r w:rsidRPr="00721946">
              <w:t xml:space="preserve"> (3), </w:t>
            </w:r>
            <w:proofErr w:type="spellStart"/>
            <w:proofErr w:type="gramStart"/>
            <w:r w:rsidRPr="00721946">
              <w:t>m!lk</w:t>
            </w:r>
            <w:proofErr w:type="spellEnd"/>
            <w:proofErr w:type="gramEnd"/>
            <w:r w:rsidRPr="00721946">
              <w:t xml:space="preserve"> (3)</w:t>
            </w:r>
          </w:p>
        </w:tc>
      </w:tr>
    </w:tbl>
    <w:p w14:paraId="6BE2D9AE" w14:textId="79031290" w:rsidR="00B213F4" w:rsidRPr="00721946" w:rsidRDefault="00312A5D" w:rsidP="00312A5D">
      <w:pPr>
        <w:pStyle w:val="Heading5"/>
      </w:pPr>
      <w:r w:rsidRPr="00721946">
        <w:t>Plant-based yoghurt</w:t>
      </w:r>
    </w:p>
    <w:p w14:paraId="4BC09DB4" w14:textId="0CF6C4B6" w:rsidR="00312A5D" w:rsidRPr="00721946" w:rsidRDefault="00B504CA" w:rsidP="00312A5D">
      <w:r w:rsidRPr="00721946">
        <w:t xml:space="preserve">All 63 plant-based yoghurts included in the market survey used at least </w:t>
      </w:r>
      <w:r w:rsidR="00C03F16" w:rsidRPr="00721946">
        <w:t xml:space="preserve">1 </w:t>
      </w:r>
      <w:r w:rsidRPr="00721946">
        <w:t>dairy term. All products used yoghurt as a common dairy term, while 12 or 19% of products used ‘Greek style’ as a specific dairy term. Less than 5% of products used a dairy term with suffix, while no products were found to use a mis-spelt word.</w:t>
      </w:r>
    </w:p>
    <w:p w14:paraId="54D35364" w14:textId="00A8714F" w:rsidR="00500FB7" w:rsidRPr="00721946" w:rsidRDefault="00500FB7" w:rsidP="00500FB7">
      <w:pPr>
        <w:pStyle w:val="Caption"/>
      </w:pPr>
      <w:bookmarkStart w:id="27" w:name="_Toc193376306"/>
      <w:r w:rsidRPr="00721946">
        <w:t xml:space="preserve">Table </w:t>
      </w:r>
      <w:r w:rsidRPr="00721946">
        <w:fldChar w:fldCharType="begin"/>
      </w:r>
      <w:r w:rsidRPr="00721946">
        <w:instrText xml:space="preserve"> SEQ Table \* ARABIC </w:instrText>
      </w:r>
      <w:r w:rsidRPr="00721946">
        <w:fldChar w:fldCharType="separate"/>
      </w:r>
      <w:r w:rsidR="00CD1179">
        <w:rPr>
          <w:noProof/>
        </w:rPr>
        <w:t>7</w:t>
      </w:r>
      <w:r w:rsidRPr="00721946">
        <w:fldChar w:fldCharType="end"/>
      </w:r>
      <w:r w:rsidRPr="00721946">
        <w:t xml:space="preserve"> Summary of dairy terminology on plant-based yoghurt products</w:t>
      </w:r>
      <w:bookmarkEnd w:id="2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5D0FCD" w:rsidRPr="00721946" w14:paraId="606B1B5D" w14:textId="77777777" w:rsidTr="004A6003">
        <w:tc>
          <w:tcPr>
            <w:tcW w:w="1250" w:type="pct"/>
          </w:tcPr>
          <w:p w14:paraId="75491F8F" w14:textId="77777777" w:rsidR="005D0FCD" w:rsidRPr="00721946" w:rsidRDefault="005D0FCD" w:rsidP="0034348E">
            <w:pPr>
              <w:pStyle w:val="TableHeading"/>
            </w:pPr>
            <w:bookmarkStart w:id="28" w:name="Title_7"/>
            <w:bookmarkEnd w:id="28"/>
            <w:r w:rsidRPr="00721946">
              <w:t>Terminology</w:t>
            </w:r>
          </w:p>
        </w:tc>
        <w:tc>
          <w:tcPr>
            <w:tcW w:w="938" w:type="pct"/>
          </w:tcPr>
          <w:p w14:paraId="114CB427" w14:textId="77777777" w:rsidR="005D0FCD" w:rsidRPr="00721946" w:rsidRDefault="005D0FCD" w:rsidP="0034348E">
            <w:pPr>
              <w:pStyle w:val="TableHeading"/>
            </w:pPr>
            <w:r w:rsidRPr="00721946">
              <w:t>Products (n)</w:t>
            </w:r>
          </w:p>
        </w:tc>
        <w:tc>
          <w:tcPr>
            <w:tcW w:w="1017" w:type="pct"/>
          </w:tcPr>
          <w:p w14:paraId="46A7F1BE" w14:textId="77777777" w:rsidR="005D0FCD" w:rsidRPr="00721946" w:rsidRDefault="005D0FCD" w:rsidP="0034348E">
            <w:pPr>
              <w:pStyle w:val="TableHeading"/>
            </w:pPr>
            <w:r w:rsidRPr="00721946">
              <w:t>Proportion (%)</w:t>
            </w:r>
          </w:p>
        </w:tc>
        <w:tc>
          <w:tcPr>
            <w:tcW w:w="1795" w:type="pct"/>
          </w:tcPr>
          <w:p w14:paraId="33F1DAFE" w14:textId="77777777" w:rsidR="005D0FCD" w:rsidRPr="00721946" w:rsidRDefault="005D0FCD" w:rsidP="0034348E">
            <w:pPr>
              <w:pStyle w:val="TableHeading"/>
            </w:pPr>
            <w:r w:rsidRPr="00721946">
              <w:t>Most common terms</w:t>
            </w:r>
          </w:p>
        </w:tc>
      </w:tr>
      <w:tr w:rsidR="005D0FCD" w:rsidRPr="00721946" w14:paraId="6DE1AAC9" w14:textId="77777777" w:rsidTr="004A6003">
        <w:tc>
          <w:tcPr>
            <w:tcW w:w="1250" w:type="pct"/>
          </w:tcPr>
          <w:p w14:paraId="08059781" w14:textId="77777777" w:rsidR="005D0FCD" w:rsidRPr="00721946" w:rsidRDefault="005D0FCD" w:rsidP="0034348E">
            <w:pPr>
              <w:pStyle w:val="TableText"/>
            </w:pPr>
            <w:r w:rsidRPr="00721946">
              <w:t>Common dairy terms</w:t>
            </w:r>
          </w:p>
        </w:tc>
        <w:tc>
          <w:tcPr>
            <w:tcW w:w="938" w:type="pct"/>
          </w:tcPr>
          <w:p w14:paraId="5991E5BC" w14:textId="77777777" w:rsidR="005D0FCD" w:rsidRPr="00721946" w:rsidRDefault="005D0FCD" w:rsidP="00500FB7">
            <w:pPr>
              <w:pStyle w:val="TableText"/>
              <w:jc w:val="right"/>
            </w:pPr>
            <w:r w:rsidRPr="00721946">
              <w:t>63</w:t>
            </w:r>
          </w:p>
        </w:tc>
        <w:tc>
          <w:tcPr>
            <w:tcW w:w="1017" w:type="pct"/>
          </w:tcPr>
          <w:p w14:paraId="4D274E23" w14:textId="77777777" w:rsidR="005D0FCD" w:rsidRPr="00721946" w:rsidRDefault="005D0FCD" w:rsidP="00500FB7">
            <w:pPr>
              <w:pStyle w:val="TableText"/>
              <w:jc w:val="right"/>
            </w:pPr>
            <w:r w:rsidRPr="00721946">
              <w:t>100.0</w:t>
            </w:r>
          </w:p>
        </w:tc>
        <w:tc>
          <w:tcPr>
            <w:tcW w:w="1795" w:type="pct"/>
          </w:tcPr>
          <w:p w14:paraId="77ED83AE" w14:textId="77777777" w:rsidR="005D0FCD" w:rsidRPr="00721946" w:rsidRDefault="005D0FCD" w:rsidP="0034348E">
            <w:pPr>
              <w:pStyle w:val="TableText"/>
            </w:pPr>
            <w:r w:rsidRPr="00721946">
              <w:t>yoghurt (63)</w:t>
            </w:r>
          </w:p>
        </w:tc>
      </w:tr>
      <w:tr w:rsidR="005D0FCD" w:rsidRPr="00721946" w14:paraId="7BC42FDE" w14:textId="77777777" w:rsidTr="004A6003">
        <w:tc>
          <w:tcPr>
            <w:tcW w:w="1250" w:type="pct"/>
          </w:tcPr>
          <w:p w14:paraId="0561D589" w14:textId="77777777" w:rsidR="005D0FCD" w:rsidRPr="00721946" w:rsidRDefault="005D0FCD" w:rsidP="0034348E">
            <w:pPr>
              <w:pStyle w:val="TableText"/>
            </w:pPr>
            <w:r w:rsidRPr="00721946">
              <w:t>Specific dairy terms</w:t>
            </w:r>
          </w:p>
        </w:tc>
        <w:tc>
          <w:tcPr>
            <w:tcW w:w="938" w:type="pct"/>
          </w:tcPr>
          <w:p w14:paraId="1549ADA2" w14:textId="77777777" w:rsidR="005D0FCD" w:rsidRPr="00721946" w:rsidRDefault="005D0FCD" w:rsidP="00500FB7">
            <w:pPr>
              <w:pStyle w:val="TableText"/>
              <w:jc w:val="right"/>
            </w:pPr>
            <w:r w:rsidRPr="00721946">
              <w:t>12</w:t>
            </w:r>
          </w:p>
        </w:tc>
        <w:tc>
          <w:tcPr>
            <w:tcW w:w="1017" w:type="pct"/>
          </w:tcPr>
          <w:p w14:paraId="4696D08E" w14:textId="77777777" w:rsidR="005D0FCD" w:rsidRPr="00721946" w:rsidRDefault="005D0FCD" w:rsidP="00500FB7">
            <w:pPr>
              <w:pStyle w:val="TableText"/>
              <w:jc w:val="right"/>
            </w:pPr>
            <w:r w:rsidRPr="00721946">
              <w:t>19.0</w:t>
            </w:r>
          </w:p>
        </w:tc>
        <w:tc>
          <w:tcPr>
            <w:tcW w:w="1795" w:type="pct"/>
          </w:tcPr>
          <w:p w14:paraId="22CBB3FA" w14:textId="77777777" w:rsidR="005D0FCD" w:rsidRPr="00721946" w:rsidRDefault="005D0FCD" w:rsidP="0034348E">
            <w:pPr>
              <w:pStyle w:val="TableText"/>
            </w:pPr>
            <w:r w:rsidRPr="00721946">
              <w:t>Greek style (12)</w:t>
            </w:r>
          </w:p>
        </w:tc>
      </w:tr>
      <w:tr w:rsidR="005D0FCD" w:rsidRPr="00721946" w14:paraId="77948128" w14:textId="77777777" w:rsidTr="004A6003">
        <w:tc>
          <w:tcPr>
            <w:tcW w:w="1250" w:type="pct"/>
          </w:tcPr>
          <w:p w14:paraId="306D64BD" w14:textId="77777777" w:rsidR="005D0FCD" w:rsidRPr="00721946" w:rsidRDefault="005D0FCD" w:rsidP="0034348E">
            <w:pPr>
              <w:pStyle w:val="TableText"/>
            </w:pPr>
            <w:r w:rsidRPr="00721946">
              <w:t>Dairy term with suffix</w:t>
            </w:r>
          </w:p>
        </w:tc>
        <w:tc>
          <w:tcPr>
            <w:tcW w:w="938" w:type="pct"/>
          </w:tcPr>
          <w:p w14:paraId="6FBE81B2" w14:textId="77777777" w:rsidR="005D0FCD" w:rsidRPr="00721946" w:rsidRDefault="005D0FCD" w:rsidP="00500FB7">
            <w:pPr>
              <w:pStyle w:val="TableText"/>
              <w:jc w:val="right"/>
            </w:pPr>
            <w:r w:rsidRPr="00721946">
              <w:t>2</w:t>
            </w:r>
          </w:p>
        </w:tc>
        <w:tc>
          <w:tcPr>
            <w:tcW w:w="1017" w:type="pct"/>
          </w:tcPr>
          <w:p w14:paraId="7A827E19" w14:textId="77777777" w:rsidR="005D0FCD" w:rsidRPr="00721946" w:rsidRDefault="005D0FCD" w:rsidP="00500FB7">
            <w:pPr>
              <w:pStyle w:val="TableText"/>
              <w:jc w:val="right"/>
            </w:pPr>
            <w:r w:rsidRPr="00721946">
              <w:t>3.2</w:t>
            </w:r>
          </w:p>
        </w:tc>
        <w:tc>
          <w:tcPr>
            <w:tcW w:w="1795" w:type="pct"/>
          </w:tcPr>
          <w:p w14:paraId="7B2C8FC5" w14:textId="77777777" w:rsidR="005D0FCD" w:rsidRPr="00721946" w:rsidRDefault="005D0FCD" w:rsidP="0034348E">
            <w:pPr>
              <w:pStyle w:val="TableText"/>
            </w:pPr>
            <w:r w:rsidRPr="00721946">
              <w:t>Yoghurt alternative (2)</w:t>
            </w:r>
          </w:p>
        </w:tc>
      </w:tr>
      <w:tr w:rsidR="005D0FCD" w:rsidRPr="00721946" w14:paraId="6C10DC79" w14:textId="77777777" w:rsidTr="004A6003">
        <w:tc>
          <w:tcPr>
            <w:tcW w:w="1250" w:type="pct"/>
          </w:tcPr>
          <w:p w14:paraId="172BE0D5" w14:textId="77777777" w:rsidR="005D0FCD" w:rsidRPr="00721946" w:rsidRDefault="005D0FCD" w:rsidP="0034348E">
            <w:pPr>
              <w:pStyle w:val="TableText"/>
            </w:pPr>
            <w:r w:rsidRPr="00721946">
              <w:t>Mis-spelt words</w:t>
            </w:r>
          </w:p>
        </w:tc>
        <w:tc>
          <w:tcPr>
            <w:tcW w:w="938" w:type="pct"/>
          </w:tcPr>
          <w:p w14:paraId="095D0441" w14:textId="77777777" w:rsidR="005D0FCD" w:rsidRPr="00721946" w:rsidRDefault="005D0FCD" w:rsidP="00500FB7">
            <w:pPr>
              <w:pStyle w:val="TableText"/>
              <w:jc w:val="right"/>
            </w:pPr>
            <w:r w:rsidRPr="00721946">
              <w:t>0</w:t>
            </w:r>
          </w:p>
        </w:tc>
        <w:tc>
          <w:tcPr>
            <w:tcW w:w="1017" w:type="pct"/>
          </w:tcPr>
          <w:p w14:paraId="5078DFEB" w14:textId="77777777" w:rsidR="005D0FCD" w:rsidRPr="00721946" w:rsidRDefault="005D0FCD" w:rsidP="00500FB7">
            <w:pPr>
              <w:pStyle w:val="TableText"/>
              <w:jc w:val="right"/>
            </w:pPr>
            <w:r w:rsidRPr="00721946">
              <w:t>0</w:t>
            </w:r>
          </w:p>
        </w:tc>
        <w:tc>
          <w:tcPr>
            <w:tcW w:w="1795" w:type="pct"/>
          </w:tcPr>
          <w:p w14:paraId="48331DF3" w14:textId="77777777" w:rsidR="005D0FCD" w:rsidRPr="00721946" w:rsidRDefault="005D0FCD" w:rsidP="0034348E">
            <w:pPr>
              <w:pStyle w:val="TableText"/>
            </w:pPr>
            <w:r w:rsidRPr="00721946">
              <w:t>n/a</w:t>
            </w:r>
          </w:p>
        </w:tc>
      </w:tr>
    </w:tbl>
    <w:p w14:paraId="57E884EB" w14:textId="77598A5A" w:rsidR="00B213F4" w:rsidRPr="00721946" w:rsidRDefault="006164D5" w:rsidP="002337AA">
      <w:pPr>
        <w:pStyle w:val="Heading4"/>
        <w:numPr>
          <w:ilvl w:val="0"/>
          <w:numId w:val="0"/>
        </w:numPr>
        <w:ind w:left="964" w:hanging="964"/>
      </w:pPr>
      <w:r w:rsidRPr="00721946">
        <w:t>Use of qualifiers</w:t>
      </w:r>
    </w:p>
    <w:p w14:paraId="29430545" w14:textId="71E5237A" w:rsidR="006164D5" w:rsidRPr="00721946" w:rsidRDefault="00E21E6E" w:rsidP="006164D5">
      <w:r w:rsidRPr="00721946">
        <w:t xml:space="preserve">All products included in the market survey used </w:t>
      </w:r>
      <w:r w:rsidR="00C03F16" w:rsidRPr="00721946">
        <w:t xml:space="preserve">1 </w:t>
      </w:r>
      <w:r w:rsidRPr="00721946">
        <w:t>or more qualifiers.</w:t>
      </w:r>
    </w:p>
    <w:p w14:paraId="2500BDBB" w14:textId="73FFA2CF" w:rsidR="00E21E6E" w:rsidRPr="00721946" w:rsidRDefault="00E21E6E" w:rsidP="00E21E6E">
      <w:pPr>
        <w:pStyle w:val="Heading5"/>
      </w:pPr>
      <w:r w:rsidRPr="00721946">
        <w:t>Plant-based proteins</w:t>
      </w:r>
    </w:p>
    <w:p w14:paraId="2C036861" w14:textId="4AB4BA0D" w:rsidR="00E21E6E" w:rsidRPr="00721946" w:rsidRDefault="00A845C4" w:rsidP="00E21E6E">
      <w:r w:rsidRPr="00721946">
        <w:t xml:space="preserve">All 230 plant-based protein products included in the market survey used at least </w:t>
      </w:r>
      <w:r w:rsidR="00C03F16" w:rsidRPr="00721946">
        <w:t xml:space="preserve">1 </w:t>
      </w:r>
      <w:r w:rsidRPr="00721946">
        <w:t xml:space="preserve">qualifier, with plant-based (164), vegan (114), meat-free (53) and vegetarian (45) being the most common qualifiers used. 178 products or 77.4% used more than </w:t>
      </w:r>
      <w:r w:rsidR="00C03F16" w:rsidRPr="00721946">
        <w:t xml:space="preserve">1 </w:t>
      </w:r>
      <w:r w:rsidRPr="00721946">
        <w:t>qualifier.</w:t>
      </w:r>
    </w:p>
    <w:p w14:paraId="52638921" w14:textId="2CBE7E75" w:rsidR="00A52956" w:rsidRPr="00721946" w:rsidRDefault="00A52956" w:rsidP="00A52956">
      <w:pPr>
        <w:pStyle w:val="Caption"/>
      </w:pPr>
      <w:bookmarkStart w:id="29" w:name="_Toc193376307"/>
      <w:r w:rsidRPr="00721946">
        <w:t xml:space="preserve">Table </w:t>
      </w:r>
      <w:r w:rsidRPr="00721946">
        <w:fldChar w:fldCharType="begin"/>
      </w:r>
      <w:r w:rsidRPr="00721946">
        <w:instrText xml:space="preserve"> SEQ Table \* ARABIC </w:instrText>
      </w:r>
      <w:r w:rsidRPr="00721946">
        <w:fldChar w:fldCharType="separate"/>
      </w:r>
      <w:r w:rsidR="00CD1179">
        <w:rPr>
          <w:noProof/>
        </w:rPr>
        <w:t>8</w:t>
      </w:r>
      <w:r w:rsidRPr="00721946">
        <w:fldChar w:fldCharType="end"/>
      </w:r>
      <w:r w:rsidRPr="00721946">
        <w:t xml:space="preserve"> Summary of qualifiers used on plant-based protein products</w:t>
      </w:r>
      <w:bookmarkEnd w:id="2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9E0622" w:rsidRPr="00721946" w14:paraId="17DEFC91" w14:textId="77777777" w:rsidTr="009B7D97">
        <w:tc>
          <w:tcPr>
            <w:tcW w:w="1249" w:type="pct"/>
          </w:tcPr>
          <w:p w14:paraId="05E3A3EE" w14:textId="77777777" w:rsidR="009E0622" w:rsidRPr="00721946" w:rsidRDefault="009E0622" w:rsidP="009E0622">
            <w:pPr>
              <w:pStyle w:val="TableHeading"/>
            </w:pPr>
            <w:bookmarkStart w:id="30" w:name="Title_8"/>
            <w:bookmarkEnd w:id="30"/>
            <w:r w:rsidRPr="00721946">
              <w:t>No. of qualifiers</w:t>
            </w:r>
          </w:p>
        </w:tc>
        <w:tc>
          <w:tcPr>
            <w:tcW w:w="938" w:type="pct"/>
          </w:tcPr>
          <w:p w14:paraId="09148C2C" w14:textId="77777777" w:rsidR="009E0622" w:rsidRPr="00721946" w:rsidRDefault="009E0622" w:rsidP="009E0622">
            <w:pPr>
              <w:pStyle w:val="TableHeading"/>
            </w:pPr>
            <w:r w:rsidRPr="00721946">
              <w:t>Products (n)</w:t>
            </w:r>
          </w:p>
        </w:tc>
        <w:tc>
          <w:tcPr>
            <w:tcW w:w="1017" w:type="pct"/>
          </w:tcPr>
          <w:p w14:paraId="74523BFD" w14:textId="77777777" w:rsidR="009E0622" w:rsidRPr="00721946" w:rsidRDefault="009E0622" w:rsidP="009E0622">
            <w:pPr>
              <w:pStyle w:val="TableHeading"/>
            </w:pPr>
            <w:r w:rsidRPr="00721946">
              <w:t>Proportion (%)</w:t>
            </w:r>
          </w:p>
        </w:tc>
        <w:tc>
          <w:tcPr>
            <w:tcW w:w="1795" w:type="pct"/>
          </w:tcPr>
          <w:p w14:paraId="11D4481B" w14:textId="77777777" w:rsidR="009E0622" w:rsidRPr="00721946" w:rsidRDefault="009E0622" w:rsidP="009E0622">
            <w:pPr>
              <w:pStyle w:val="TableHeading"/>
            </w:pPr>
            <w:r w:rsidRPr="00721946">
              <w:t>Most common qualifier terms</w:t>
            </w:r>
          </w:p>
        </w:tc>
      </w:tr>
      <w:tr w:rsidR="009E0622" w:rsidRPr="00721946" w14:paraId="36A1E904" w14:textId="77777777" w:rsidTr="009B7D97">
        <w:tc>
          <w:tcPr>
            <w:tcW w:w="1249" w:type="pct"/>
          </w:tcPr>
          <w:p w14:paraId="608C0876" w14:textId="77777777" w:rsidR="009E0622" w:rsidRPr="00721946" w:rsidRDefault="009E0622" w:rsidP="009E0622">
            <w:pPr>
              <w:pStyle w:val="TableText"/>
            </w:pPr>
            <w:r w:rsidRPr="00721946">
              <w:t>1 only</w:t>
            </w:r>
          </w:p>
        </w:tc>
        <w:tc>
          <w:tcPr>
            <w:tcW w:w="938" w:type="pct"/>
          </w:tcPr>
          <w:p w14:paraId="772D8323" w14:textId="77777777" w:rsidR="009E0622" w:rsidRPr="00721946" w:rsidRDefault="009E0622" w:rsidP="000163BD">
            <w:pPr>
              <w:pStyle w:val="TableText"/>
              <w:jc w:val="right"/>
            </w:pPr>
            <w:r w:rsidRPr="00721946">
              <w:t>52</w:t>
            </w:r>
          </w:p>
        </w:tc>
        <w:tc>
          <w:tcPr>
            <w:tcW w:w="1017" w:type="pct"/>
          </w:tcPr>
          <w:p w14:paraId="280CC19D" w14:textId="77777777" w:rsidR="009E0622" w:rsidRPr="00721946" w:rsidRDefault="009E0622" w:rsidP="000163BD">
            <w:pPr>
              <w:pStyle w:val="TableText"/>
              <w:jc w:val="right"/>
            </w:pPr>
            <w:r w:rsidRPr="00721946">
              <w:t>22.6</w:t>
            </w:r>
          </w:p>
        </w:tc>
        <w:tc>
          <w:tcPr>
            <w:tcW w:w="1795" w:type="pct"/>
          </w:tcPr>
          <w:p w14:paraId="0C6C6D18" w14:textId="77777777" w:rsidR="009E0622" w:rsidRPr="00721946" w:rsidRDefault="009E0622" w:rsidP="009E0622">
            <w:pPr>
              <w:pStyle w:val="TableText"/>
            </w:pPr>
            <w:r w:rsidRPr="00721946">
              <w:t>plant-based (42), meat-free (7), vegan (3)</w:t>
            </w:r>
          </w:p>
        </w:tc>
      </w:tr>
      <w:tr w:rsidR="009E0622" w:rsidRPr="00721946" w14:paraId="3BE93086" w14:textId="77777777" w:rsidTr="009B7D97">
        <w:tc>
          <w:tcPr>
            <w:tcW w:w="1249" w:type="pct"/>
          </w:tcPr>
          <w:p w14:paraId="7C751A3D" w14:textId="77777777" w:rsidR="009E0622" w:rsidRPr="00721946" w:rsidRDefault="009E0622" w:rsidP="009E0622">
            <w:pPr>
              <w:pStyle w:val="TableText"/>
            </w:pPr>
            <w:r w:rsidRPr="00721946">
              <w:lastRenderedPageBreak/>
              <w:t>1 or more</w:t>
            </w:r>
          </w:p>
        </w:tc>
        <w:tc>
          <w:tcPr>
            <w:tcW w:w="938" w:type="pct"/>
          </w:tcPr>
          <w:p w14:paraId="337C838E" w14:textId="77777777" w:rsidR="009E0622" w:rsidRPr="00721946" w:rsidRDefault="009E0622" w:rsidP="000163BD">
            <w:pPr>
              <w:pStyle w:val="TableText"/>
              <w:jc w:val="right"/>
            </w:pPr>
            <w:r w:rsidRPr="00721946">
              <w:t>230</w:t>
            </w:r>
          </w:p>
        </w:tc>
        <w:tc>
          <w:tcPr>
            <w:tcW w:w="1017" w:type="pct"/>
          </w:tcPr>
          <w:p w14:paraId="4ACFBFEB" w14:textId="77777777" w:rsidR="009E0622" w:rsidRPr="00721946" w:rsidRDefault="009E0622" w:rsidP="000163BD">
            <w:pPr>
              <w:pStyle w:val="TableText"/>
              <w:jc w:val="right"/>
            </w:pPr>
            <w:r w:rsidRPr="00721946">
              <w:t>100</w:t>
            </w:r>
          </w:p>
        </w:tc>
        <w:tc>
          <w:tcPr>
            <w:tcW w:w="1795" w:type="pct"/>
          </w:tcPr>
          <w:p w14:paraId="1F027257" w14:textId="77777777" w:rsidR="009E0622" w:rsidRPr="00721946" w:rsidRDefault="009E0622" w:rsidP="009E0622">
            <w:pPr>
              <w:pStyle w:val="TableText"/>
            </w:pPr>
            <w:r w:rsidRPr="00721946">
              <w:t>plant-based (164), vegan (114), meat-free (53), vegetarian (45)</w:t>
            </w:r>
          </w:p>
        </w:tc>
      </w:tr>
      <w:tr w:rsidR="009E0622" w:rsidRPr="00721946" w14:paraId="02C9E7B4" w14:textId="77777777" w:rsidTr="009B7D97">
        <w:tc>
          <w:tcPr>
            <w:tcW w:w="1249" w:type="pct"/>
          </w:tcPr>
          <w:p w14:paraId="7BF75201" w14:textId="77777777" w:rsidR="009E0622" w:rsidRPr="00721946" w:rsidRDefault="009E0622" w:rsidP="009E0622">
            <w:pPr>
              <w:pStyle w:val="TableText"/>
            </w:pPr>
            <w:r w:rsidRPr="00721946">
              <w:t>2 or more</w:t>
            </w:r>
          </w:p>
        </w:tc>
        <w:tc>
          <w:tcPr>
            <w:tcW w:w="938" w:type="pct"/>
          </w:tcPr>
          <w:p w14:paraId="5A11DB96" w14:textId="77777777" w:rsidR="009E0622" w:rsidRPr="00721946" w:rsidRDefault="009E0622" w:rsidP="000163BD">
            <w:pPr>
              <w:pStyle w:val="TableText"/>
              <w:jc w:val="right"/>
            </w:pPr>
            <w:r w:rsidRPr="00721946">
              <w:t>178</w:t>
            </w:r>
          </w:p>
        </w:tc>
        <w:tc>
          <w:tcPr>
            <w:tcW w:w="1017" w:type="pct"/>
          </w:tcPr>
          <w:p w14:paraId="7A21E0A1" w14:textId="77777777" w:rsidR="009E0622" w:rsidRPr="00721946" w:rsidRDefault="009E0622" w:rsidP="000163BD">
            <w:pPr>
              <w:pStyle w:val="TableText"/>
              <w:jc w:val="right"/>
            </w:pPr>
            <w:r w:rsidRPr="00721946">
              <w:t>77.4</w:t>
            </w:r>
          </w:p>
        </w:tc>
        <w:tc>
          <w:tcPr>
            <w:tcW w:w="1795" w:type="pct"/>
          </w:tcPr>
          <w:p w14:paraId="00B38A36" w14:textId="77777777" w:rsidR="009E0622" w:rsidRPr="00721946" w:rsidRDefault="009E0622" w:rsidP="009E0622">
            <w:pPr>
              <w:pStyle w:val="TableText"/>
            </w:pPr>
            <w:r w:rsidRPr="00721946">
              <w:t>plant-based (122), vegan (111), meat-free (46), vegetarian (45)</w:t>
            </w:r>
          </w:p>
        </w:tc>
      </w:tr>
      <w:tr w:rsidR="009E0622" w:rsidRPr="00721946" w14:paraId="19CCAD76" w14:textId="77777777" w:rsidTr="009B7D97">
        <w:tc>
          <w:tcPr>
            <w:tcW w:w="1249" w:type="pct"/>
          </w:tcPr>
          <w:p w14:paraId="16CA8CB5" w14:textId="77777777" w:rsidR="009E0622" w:rsidRPr="00721946" w:rsidRDefault="009E0622" w:rsidP="009E0622">
            <w:pPr>
              <w:pStyle w:val="TableText"/>
            </w:pPr>
            <w:r w:rsidRPr="00721946">
              <w:t>3 or more</w:t>
            </w:r>
          </w:p>
        </w:tc>
        <w:tc>
          <w:tcPr>
            <w:tcW w:w="938" w:type="pct"/>
          </w:tcPr>
          <w:p w14:paraId="7384B016" w14:textId="77777777" w:rsidR="009E0622" w:rsidRPr="00721946" w:rsidRDefault="009E0622" w:rsidP="000163BD">
            <w:pPr>
              <w:pStyle w:val="TableText"/>
              <w:jc w:val="right"/>
            </w:pPr>
            <w:r w:rsidRPr="00721946">
              <w:t>106</w:t>
            </w:r>
          </w:p>
        </w:tc>
        <w:tc>
          <w:tcPr>
            <w:tcW w:w="1017" w:type="pct"/>
          </w:tcPr>
          <w:p w14:paraId="4464339E" w14:textId="77777777" w:rsidR="009E0622" w:rsidRPr="00721946" w:rsidRDefault="009E0622" w:rsidP="000163BD">
            <w:pPr>
              <w:pStyle w:val="TableText"/>
              <w:jc w:val="right"/>
            </w:pPr>
            <w:r w:rsidRPr="00721946">
              <w:t>46.1</w:t>
            </w:r>
          </w:p>
        </w:tc>
        <w:tc>
          <w:tcPr>
            <w:tcW w:w="1795" w:type="pct"/>
          </w:tcPr>
          <w:p w14:paraId="531CFAC1" w14:textId="77777777" w:rsidR="009E0622" w:rsidRPr="00721946" w:rsidRDefault="009E0622" w:rsidP="009E0622">
            <w:pPr>
              <w:pStyle w:val="TableText"/>
            </w:pPr>
            <w:r w:rsidRPr="00721946">
              <w:t>vegan (75), plant-based (71), meat-free (37), vegetarian (34)</w:t>
            </w:r>
          </w:p>
        </w:tc>
      </w:tr>
      <w:tr w:rsidR="009E0622" w:rsidRPr="00721946" w14:paraId="65D8D40B" w14:textId="77777777" w:rsidTr="009B7D97">
        <w:tc>
          <w:tcPr>
            <w:tcW w:w="1249" w:type="pct"/>
          </w:tcPr>
          <w:p w14:paraId="5C273832" w14:textId="77777777" w:rsidR="009E0622" w:rsidRPr="00721946" w:rsidRDefault="009E0622" w:rsidP="009E0622">
            <w:pPr>
              <w:pStyle w:val="TableText"/>
            </w:pPr>
            <w:r w:rsidRPr="00721946">
              <w:t>4 or more</w:t>
            </w:r>
          </w:p>
        </w:tc>
        <w:tc>
          <w:tcPr>
            <w:tcW w:w="938" w:type="pct"/>
          </w:tcPr>
          <w:p w14:paraId="67A3B612" w14:textId="77777777" w:rsidR="009E0622" w:rsidRPr="00721946" w:rsidRDefault="009E0622" w:rsidP="000163BD">
            <w:pPr>
              <w:pStyle w:val="TableText"/>
              <w:jc w:val="right"/>
            </w:pPr>
            <w:r w:rsidRPr="00721946">
              <w:t>45</w:t>
            </w:r>
          </w:p>
        </w:tc>
        <w:tc>
          <w:tcPr>
            <w:tcW w:w="1017" w:type="pct"/>
          </w:tcPr>
          <w:p w14:paraId="0E8CBD90" w14:textId="77777777" w:rsidR="009E0622" w:rsidRPr="00721946" w:rsidRDefault="009E0622" w:rsidP="000163BD">
            <w:pPr>
              <w:pStyle w:val="TableText"/>
              <w:jc w:val="right"/>
            </w:pPr>
            <w:r w:rsidRPr="00721946">
              <w:t>19.6</w:t>
            </w:r>
          </w:p>
        </w:tc>
        <w:tc>
          <w:tcPr>
            <w:tcW w:w="1795" w:type="pct"/>
          </w:tcPr>
          <w:p w14:paraId="4850FBCD" w14:textId="77777777" w:rsidR="009E0622" w:rsidRPr="00721946" w:rsidRDefault="009E0622" w:rsidP="009E0622">
            <w:pPr>
              <w:pStyle w:val="TableText"/>
            </w:pPr>
            <w:r w:rsidRPr="00721946">
              <w:t>vegan (36), plant-based (27), meat-free (26)</w:t>
            </w:r>
          </w:p>
        </w:tc>
      </w:tr>
      <w:tr w:rsidR="009E0622" w:rsidRPr="00721946" w14:paraId="3D3B02C1" w14:textId="77777777" w:rsidTr="009B7D97">
        <w:tc>
          <w:tcPr>
            <w:tcW w:w="1249" w:type="pct"/>
          </w:tcPr>
          <w:p w14:paraId="4A4B8B67" w14:textId="77777777" w:rsidR="009E0622" w:rsidRPr="00721946" w:rsidRDefault="009E0622" w:rsidP="009E0622">
            <w:pPr>
              <w:pStyle w:val="TableText"/>
            </w:pPr>
            <w:r w:rsidRPr="00721946">
              <w:t>5 or more</w:t>
            </w:r>
          </w:p>
        </w:tc>
        <w:tc>
          <w:tcPr>
            <w:tcW w:w="938" w:type="pct"/>
          </w:tcPr>
          <w:p w14:paraId="4F2FCD5A" w14:textId="77777777" w:rsidR="009E0622" w:rsidRPr="00721946" w:rsidRDefault="009E0622" w:rsidP="000163BD">
            <w:pPr>
              <w:pStyle w:val="TableText"/>
              <w:jc w:val="right"/>
            </w:pPr>
            <w:r w:rsidRPr="00721946">
              <w:t>3</w:t>
            </w:r>
          </w:p>
        </w:tc>
        <w:tc>
          <w:tcPr>
            <w:tcW w:w="1017" w:type="pct"/>
          </w:tcPr>
          <w:p w14:paraId="77E5D4DA" w14:textId="77777777" w:rsidR="009E0622" w:rsidRPr="00721946" w:rsidRDefault="009E0622" w:rsidP="000163BD">
            <w:pPr>
              <w:pStyle w:val="TableText"/>
              <w:jc w:val="right"/>
            </w:pPr>
            <w:r w:rsidRPr="00721946">
              <w:t>1.3</w:t>
            </w:r>
          </w:p>
        </w:tc>
        <w:tc>
          <w:tcPr>
            <w:tcW w:w="1795" w:type="pct"/>
          </w:tcPr>
          <w:p w14:paraId="4723A342" w14:textId="77777777" w:rsidR="009E0622" w:rsidRPr="00721946" w:rsidRDefault="009E0622" w:rsidP="009E0622">
            <w:pPr>
              <w:pStyle w:val="TableText"/>
            </w:pPr>
            <w:r w:rsidRPr="00721946">
              <w:t>vegan (3), plant-based (2), meat-free (2)</w:t>
            </w:r>
          </w:p>
        </w:tc>
      </w:tr>
    </w:tbl>
    <w:p w14:paraId="5EE3288A" w14:textId="1E2ACE2C" w:rsidR="00A52956" w:rsidRPr="00721946" w:rsidRDefault="00A52956" w:rsidP="00A52956">
      <w:pPr>
        <w:pStyle w:val="Heading5"/>
      </w:pPr>
      <w:r w:rsidRPr="00721946">
        <w:t>Plant-based egg</w:t>
      </w:r>
    </w:p>
    <w:p w14:paraId="014953B0" w14:textId="12527425" w:rsidR="00641154" w:rsidRPr="00721946" w:rsidRDefault="00641154" w:rsidP="00641154">
      <w:pPr>
        <w:spacing w:before="120"/>
        <w:rPr>
          <w:rFonts w:eastAsia="Times New Roman" w:cs="Times New Roman"/>
          <w:bCs/>
        </w:rPr>
      </w:pPr>
      <w:r w:rsidRPr="00721946">
        <w:rPr>
          <w:iCs/>
        </w:rPr>
        <w:t xml:space="preserve">All 4 plant-based egg products included in the market survey used </w:t>
      </w:r>
      <w:proofErr w:type="gramStart"/>
      <w:r w:rsidR="00C03F16" w:rsidRPr="00721946">
        <w:rPr>
          <w:iCs/>
        </w:rPr>
        <w:t xml:space="preserve">2 </w:t>
      </w:r>
      <w:r w:rsidRPr="00721946">
        <w:rPr>
          <w:iCs/>
        </w:rPr>
        <w:t xml:space="preserve"> or</w:t>
      </w:r>
      <w:proofErr w:type="gramEnd"/>
      <w:r w:rsidRPr="00721946">
        <w:rPr>
          <w:iCs/>
        </w:rPr>
        <w:t xml:space="preserve"> more qualifiers</w:t>
      </w:r>
      <w:r w:rsidRPr="00721946">
        <w:rPr>
          <w:rFonts w:eastAsia="Times New Roman" w:cs="Times New Roman"/>
          <w:bCs/>
        </w:rPr>
        <w:t xml:space="preserve">, with plant-based (2), vegan (2) and egg-free (2) being the most common terms used. </w:t>
      </w:r>
    </w:p>
    <w:p w14:paraId="5FB2FF8D" w14:textId="3C919DA2" w:rsidR="00D2747D" w:rsidRPr="00721946" w:rsidRDefault="00D2747D" w:rsidP="00D2747D">
      <w:pPr>
        <w:pStyle w:val="Caption"/>
      </w:pPr>
      <w:bookmarkStart w:id="31" w:name="_Toc193376308"/>
      <w:r w:rsidRPr="00721946">
        <w:t xml:space="preserve">Table </w:t>
      </w:r>
      <w:r w:rsidRPr="00721946">
        <w:fldChar w:fldCharType="begin"/>
      </w:r>
      <w:r w:rsidRPr="00721946">
        <w:instrText xml:space="preserve"> SEQ Table \* ARABIC </w:instrText>
      </w:r>
      <w:r w:rsidRPr="00721946">
        <w:fldChar w:fldCharType="separate"/>
      </w:r>
      <w:r w:rsidR="00CD1179">
        <w:rPr>
          <w:noProof/>
        </w:rPr>
        <w:t>9</w:t>
      </w:r>
      <w:r w:rsidRPr="00721946">
        <w:fldChar w:fldCharType="end"/>
      </w:r>
      <w:r w:rsidRPr="00721946">
        <w:t xml:space="preserve"> Summary of qualifiers used on plant-based egg products</w:t>
      </w:r>
      <w:bookmarkEnd w:id="3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66"/>
        <w:gridCol w:w="1703"/>
        <w:gridCol w:w="1845"/>
        <w:gridCol w:w="3256"/>
      </w:tblGrid>
      <w:tr w:rsidR="006F6B20" w:rsidRPr="00721946" w14:paraId="53DB38EC" w14:textId="77777777" w:rsidTr="009B7D97">
        <w:trPr>
          <w:trHeight w:val="288"/>
        </w:trPr>
        <w:tc>
          <w:tcPr>
            <w:tcW w:w="1249" w:type="pct"/>
            <w:hideMark/>
          </w:tcPr>
          <w:p w14:paraId="357541BB" w14:textId="77777777" w:rsidR="006F6B20" w:rsidRPr="00721946" w:rsidRDefault="006F6B20" w:rsidP="006F6B20">
            <w:pPr>
              <w:pStyle w:val="TableHeading"/>
              <w:rPr>
                <w:lang w:eastAsia="en-AU"/>
              </w:rPr>
            </w:pPr>
            <w:r w:rsidRPr="00721946">
              <w:rPr>
                <w:lang w:eastAsia="en-AU"/>
              </w:rPr>
              <w:t>No. of qualifiers</w:t>
            </w:r>
          </w:p>
        </w:tc>
        <w:tc>
          <w:tcPr>
            <w:tcW w:w="939" w:type="pct"/>
            <w:hideMark/>
          </w:tcPr>
          <w:p w14:paraId="6E6781CA" w14:textId="77777777" w:rsidR="006F6B20" w:rsidRPr="00721946" w:rsidRDefault="006F6B20" w:rsidP="006F6B20">
            <w:pPr>
              <w:pStyle w:val="TableHeading"/>
              <w:rPr>
                <w:lang w:eastAsia="en-AU"/>
              </w:rPr>
            </w:pPr>
            <w:r w:rsidRPr="00721946">
              <w:rPr>
                <w:bCs/>
                <w:lang w:eastAsia="en-AU"/>
              </w:rPr>
              <w:t>Products (n)</w:t>
            </w:r>
          </w:p>
        </w:tc>
        <w:tc>
          <w:tcPr>
            <w:tcW w:w="1017" w:type="pct"/>
            <w:hideMark/>
          </w:tcPr>
          <w:p w14:paraId="13EB20F1" w14:textId="77777777" w:rsidR="006F6B20" w:rsidRPr="00721946" w:rsidRDefault="006F6B20" w:rsidP="006F6B20">
            <w:pPr>
              <w:pStyle w:val="TableHeading"/>
              <w:rPr>
                <w:lang w:eastAsia="en-AU"/>
              </w:rPr>
            </w:pPr>
            <w:r w:rsidRPr="00721946">
              <w:rPr>
                <w:lang w:eastAsia="en-AU"/>
              </w:rPr>
              <w:t>Proportion (%)</w:t>
            </w:r>
          </w:p>
        </w:tc>
        <w:tc>
          <w:tcPr>
            <w:tcW w:w="1795" w:type="pct"/>
            <w:hideMark/>
          </w:tcPr>
          <w:p w14:paraId="3E5B6916" w14:textId="77777777" w:rsidR="006F6B20" w:rsidRPr="00721946" w:rsidRDefault="006F6B20" w:rsidP="006F6B20">
            <w:pPr>
              <w:pStyle w:val="TableHeading"/>
              <w:rPr>
                <w:lang w:eastAsia="en-AU"/>
              </w:rPr>
            </w:pPr>
            <w:r w:rsidRPr="00721946">
              <w:rPr>
                <w:bCs/>
                <w:lang w:eastAsia="en-AU"/>
              </w:rPr>
              <w:t>Most common</w:t>
            </w:r>
            <w:r w:rsidRPr="00721946">
              <w:rPr>
                <w:lang w:eastAsia="en-AU"/>
              </w:rPr>
              <w:t xml:space="preserve"> qualifier terms</w:t>
            </w:r>
          </w:p>
        </w:tc>
      </w:tr>
      <w:tr w:rsidR="006F6B20" w:rsidRPr="00721946" w14:paraId="64A2318E" w14:textId="77777777" w:rsidTr="009B7D97">
        <w:trPr>
          <w:trHeight w:val="300"/>
        </w:trPr>
        <w:tc>
          <w:tcPr>
            <w:tcW w:w="1249" w:type="pct"/>
            <w:vAlign w:val="center"/>
            <w:hideMark/>
          </w:tcPr>
          <w:p w14:paraId="1C239DF6" w14:textId="77777777" w:rsidR="006F6B20" w:rsidRPr="00721946" w:rsidRDefault="006F6B20" w:rsidP="006F6B20">
            <w:pPr>
              <w:pStyle w:val="TableText"/>
              <w:rPr>
                <w:lang w:eastAsia="en-AU"/>
              </w:rPr>
            </w:pPr>
            <w:r w:rsidRPr="00721946">
              <w:rPr>
                <w:lang w:eastAsia="en-AU"/>
              </w:rPr>
              <w:t>1 only</w:t>
            </w:r>
          </w:p>
        </w:tc>
        <w:tc>
          <w:tcPr>
            <w:tcW w:w="939" w:type="pct"/>
          </w:tcPr>
          <w:p w14:paraId="1D6FB33F" w14:textId="77777777" w:rsidR="006F6B20" w:rsidRPr="00721946" w:rsidRDefault="006F6B20" w:rsidP="00963B66">
            <w:pPr>
              <w:pStyle w:val="TableText"/>
              <w:jc w:val="right"/>
              <w:rPr>
                <w:lang w:eastAsia="en-AU"/>
              </w:rPr>
            </w:pPr>
            <w:r w:rsidRPr="00721946">
              <w:rPr>
                <w:lang w:eastAsia="en-AU"/>
              </w:rPr>
              <w:t>0</w:t>
            </w:r>
          </w:p>
        </w:tc>
        <w:tc>
          <w:tcPr>
            <w:tcW w:w="1017" w:type="pct"/>
          </w:tcPr>
          <w:p w14:paraId="613C394C" w14:textId="77777777" w:rsidR="006F6B20" w:rsidRPr="00721946" w:rsidRDefault="006F6B20" w:rsidP="00963B66">
            <w:pPr>
              <w:pStyle w:val="TableText"/>
              <w:jc w:val="right"/>
              <w:rPr>
                <w:lang w:eastAsia="en-AU"/>
              </w:rPr>
            </w:pPr>
            <w:r w:rsidRPr="00721946">
              <w:rPr>
                <w:lang w:eastAsia="en-AU"/>
              </w:rPr>
              <w:t>0</w:t>
            </w:r>
          </w:p>
        </w:tc>
        <w:tc>
          <w:tcPr>
            <w:tcW w:w="1795" w:type="pct"/>
            <w:noWrap/>
            <w:vAlign w:val="center"/>
          </w:tcPr>
          <w:p w14:paraId="5E6F0867" w14:textId="77777777" w:rsidR="006F6B20" w:rsidRPr="00721946" w:rsidRDefault="006F6B20" w:rsidP="006F6B20">
            <w:pPr>
              <w:pStyle w:val="TableText"/>
              <w:rPr>
                <w:lang w:eastAsia="en-AU"/>
              </w:rPr>
            </w:pPr>
            <w:r w:rsidRPr="00721946">
              <w:rPr>
                <w:lang w:eastAsia="en-AU"/>
              </w:rPr>
              <w:t>n/a</w:t>
            </w:r>
          </w:p>
        </w:tc>
      </w:tr>
      <w:tr w:rsidR="006F6B20" w:rsidRPr="00721946" w14:paraId="022512BC" w14:textId="77777777" w:rsidTr="009B7D97">
        <w:trPr>
          <w:trHeight w:val="300"/>
        </w:trPr>
        <w:tc>
          <w:tcPr>
            <w:tcW w:w="1249" w:type="pct"/>
            <w:vAlign w:val="center"/>
            <w:hideMark/>
          </w:tcPr>
          <w:p w14:paraId="3D540222" w14:textId="77777777" w:rsidR="006F6B20" w:rsidRPr="00721946" w:rsidRDefault="006F6B20" w:rsidP="006F6B20">
            <w:pPr>
              <w:pStyle w:val="TableText"/>
              <w:rPr>
                <w:lang w:eastAsia="en-AU"/>
              </w:rPr>
            </w:pPr>
            <w:r w:rsidRPr="00721946">
              <w:rPr>
                <w:lang w:eastAsia="en-AU"/>
              </w:rPr>
              <w:t>1 or more</w:t>
            </w:r>
          </w:p>
        </w:tc>
        <w:tc>
          <w:tcPr>
            <w:tcW w:w="939" w:type="pct"/>
          </w:tcPr>
          <w:p w14:paraId="5AE29B41" w14:textId="77777777" w:rsidR="006F6B20" w:rsidRPr="00721946" w:rsidRDefault="006F6B20" w:rsidP="00963B66">
            <w:pPr>
              <w:pStyle w:val="TableText"/>
              <w:jc w:val="right"/>
              <w:rPr>
                <w:lang w:eastAsia="en-AU"/>
              </w:rPr>
            </w:pPr>
            <w:r w:rsidRPr="00721946">
              <w:rPr>
                <w:lang w:eastAsia="en-AU"/>
              </w:rPr>
              <w:t>4</w:t>
            </w:r>
          </w:p>
        </w:tc>
        <w:tc>
          <w:tcPr>
            <w:tcW w:w="1017" w:type="pct"/>
          </w:tcPr>
          <w:p w14:paraId="426B02B3" w14:textId="77777777" w:rsidR="006F6B20" w:rsidRPr="00721946" w:rsidRDefault="006F6B20" w:rsidP="00963B66">
            <w:pPr>
              <w:pStyle w:val="TableText"/>
              <w:jc w:val="right"/>
              <w:rPr>
                <w:lang w:eastAsia="en-AU"/>
              </w:rPr>
            </w:pPr>
            <w:r w:rsidRPr="00721946">
              <w:rPr>
                <w:lang w:eastAsia="en-AU"/>
              </w:rPr>
              <w:t>100</w:t>
            </w:r>
          </w:p>
        </w:tc>
        <w:tc>
          <w:tcPr>
            <w:tcW w:w="1795" w:type="pct"/>
            <w:noWrap/>
            <w:vAlign w:val="center"/>
          </w:tcPr>
          <w:p w14:paraId="1E53710F" w14:textId="77777777" w:rsidR="006F6B20" w:rsidRPr="00721946" w:rsidRDefault="006F6B20" w:rsidP="006F6B20">
            <w:pPr>
              <w:pStyle w:val="TableText"/>
              <w:rPr>
                <w:lang w:eastAsia="en-AU"/>
              </w:rPr>
            </w:pPr>
            <w:r w:rsidRPr="00721946">
              <w:rPr>
                <w:lang w:eastAsia="en-AU"/>
              </w:rPr>
              <w:t>plant-based (2), vegan (2), egg-free (2)</w:t>
            </w:r>
          </w:p>
        </w:tc>
      </w:tr>
      <w:tr w:rsidR="006F6B20" w:rsidRPr="00721946" w14:paraId="6059855D" w14:textId="77777777" w:rsidTr="009B7D97">
        <w:trPr>
          <w:trHeight w:val="300"/>
        </w:trPr>
        <w:tc>
          <w:tcPr>
            <w:tcW w:w="1249" w:type="pct"/>
            <w:vAlign w:val="center"/>
            <w:hideMark/>
          </w:tcPr>
          <w:p w14:paraId="634C784F" w14:textId="77777777" w:rsidR="006F6B20" w:rsidRPr="00721946" w:rsidRDefault="006F6B20" w:rsidP="006F6B20">
            <w:pPr>
              <w:pStyle w:val="TableText"/>
              <w:rPr>
                <w:lang w:eastAsia="en-AU"/>
              </w:rPr>
            </w:pPr>
            <w:r w:rsidRPr="00721946">
              <w:rPr>
                <w:lang w:eastAsia="en-AU"/>
              </w:rPr>
              <w:t>2 or more</w:t>
            </w:r>
          </w:p>
        </w:tc>
        <w:tc>
          <w:tcPr>
            <w:tcW w:w="939" w:type="pct"/>
          </w:tcPr>
          <w:p w14:paraId="07B04985" w14:textId="77777777" w:rsidR="006F6B20" w:rsidRPr="00721946" w:rsidRDefault="006F6B20" w:rsidP="00963B66">
            <w:pPr>
              <w:pStyle w:val="TableText"/>
              <w:jc w:val="right"/>
              <w:rPr>
                <w:lang w:eastAsia="en-AU"/>
              </w:rPr>
            </w:pPr>
            <w:r w:rsidRPr="00721946">
              <w:rPr>
                <w:lang w:eastAsia="en-AU"/>
              </w:rPr>
              <w:t>4</w:t>
            </w:r>
          </w:p>
        </w:tc>
        <w:tc>
          <w:tcPr>
            <w:tcW w:w="1017" w:type="pct"/>
          </w:tcPr>
          <w:p w14:paraId="11011D21" w14:textId="77777777" w:rsidR="006F6B20" w:rsidRPr="00721946" w:rsidRDefault="006F6B20" w:rsidP="00963B66">
            <w:pPr>
              <w:pStyle w:val="TableText"/>
              <w:jc w:val="right"/>
              <w:rPr>
                <w:lang w:eastAsia="en-AU"/>
              </w:rPr>
            </w:pPr>
            <w:r w:rsidRPr="00721946">
              <w:rPr>
                <w:lang w:eastAsia="en-AU"/>
              </w:rPr>
              <w:t>100</w:t>
            </w:r>
          </w:p>
        </w:tc>
        <w:tc>
          <w:tcPr>
            <w:tcW w:w="1795" w:type="pct"/>
            <w:noWrap/>
            <w:vAlign w:val="center"/>
          </w:tcPr>
          <w:p w14:paraId="72C73C19" w14:textId="77777777" w:rsidR="006F6B20" w:rsidRPr="00721946" w:rsidRDefault="006F6B20" w:rsidP="006F6B20">
            <w:pPr>
              <w:pStyle w:val="TableText"/>
              <w:rPr>
                <w:lang w:eastAsia="en-AU"/>
              </w:rPr>
            </w:pPr>
            <w:r w:rsidRPr="00721946">
              <w:rPr>
                <w:lang w:eastAsia="en-AU"/>
              </w:rPr>
              <w:t>plant-based (2), vegan (2), egg-free (2)</w:t>
            </w:r>
          </w:p>
        </w:tc>
      </w:tr>
      <w:tr w:rsidR="006F6B20" w:rsidRPr="00721946" w14:paraId="2F9ADDFB" w14:textId="77777777" w:rsidTr="009B7D97">
        <w:trPr>
          <w:trHeight w:val="300"/>
        </w:trPr>
        <w:tc>
          <w:tcPr>
            <w:tcW w:w="1249" w:type="pct"/>
            <w:vAlign w:val="center"/>
            <w:hideMark/>
          </w:tcPr>
          <w:p w14:paraId="655E2B68" w14:textId="77777777" w:rsidR="006F6B20" w:rsidRPr="00721946" w:rsidRDefault="006F6B20" w:rsidP="006F6B20">
            <w:pPr>
              <w:pStyle w:val="TableText"/>
              <w:rPr>
                <w:lang w:eastAsia="en-AU"/>
              </w:rPr>
            </w:pPr>
            <w:r w:rsidRPr="00721946">
              <w:rPr>
                <w:lang w:eastAsia="en-AU"/>
              </w:rPr>
              <w:t>3 or more</w:t>
            </w:r>
          </w:p>
        </w:tc>
        <w:tc>
          <w:tcPr>
            <w:tcW w:w="939" w:type="pct"/>
          </w:tcPr>
          <w:p w14:paraId="68B420D3" w14:textId="77777777" w:rsidR="006F6B20" w:rsidRPr="00721946" w:rsidRDefault="006F6B20" w:rsidP="00963B66">
            <w:pPr>
              <w:pStyle w:val="TableText"/>
              <w:jc w:val="right"/>
              <w:rPr>
                <w:lang w:eastAsia="en-AU"/>
              </w:rPr>
            </w:pPr>
            <w:r w:rsidRPr="00721946">
              <w:rPr>
                <w:lang w:eastAsia="en-AU"/>
              </w:rPr>
              <w:t>2</w:t>
            </w:r>
          </w:p>
        </w:tc>
        <w:tc>
          <w:tcPr>
            <w:tcW w:w="1017" w:type="pct"/>
          </w:tcPr>
          <w:p w14:paraId="615C3C01" w14:textId="77777777" w:rsidR="006F6B20" w:rsidRPr="00721946" w:rsidRDefault="006F6B20" w:rsidP="00963B66">
            <w:pPr>
              <w:pStyle w:val="TableText"/>
              <w:jc w:val="right"/>
              <w:rPr>
                <w:lang w:eastAsia="en-AU"/>
              </w:rPr>
            </w:pPr>
            <w:r w:rsidRPr="00721946">
              <w:rPr>
                <w:lang w:eastAsia="en-AU"/>
              </w:rPr>
              <w:t>50</w:t>
            </w:r>
          </w:p>
        </w:tc>
        <w:tc>
          <w:tcPr>
            <w:tcW w:w="1795" w:type="pct"/>
            <w:noWrap/>
            <w:vAlign w:val="center"/>
          </w:tcPr>
          <w:p w14:paraId="2A76EE25" w14:textId="77777777" w:rsidR="006F6B20" w:rsidRPr="00721946" w:rsidRDefault="006F6B20" w:rsidP="006F6B20">
            <w:pPr>
              <w:pStyle w:val="TableText"/>
              <w:rPr>
                <w:lang w:eastAsia="en-AU"/>
              </w:rPr>
            </w:pPr>
            <w:r w:rsidRPr="00721946">
              <w:rPr>
                <w:lang w:eastAsia="en-AU"/>
              </w:rPr>
              <w:t>egg-free (2)</w:t>
            </w:r>
          </w:p>
        </w:tc>
      </w:tr>
    </w:tbl>
    <w:p w14:paraId="4CB1DDFC" w14:textId="4371DC79" w:rsidR="00A52956" w:rsidRPr="00721946" w:rsidRDefault="00D2747D" w:rsidP="00D2747D">
      <w:pPr>
        <w:pStyle w:val="Heading5"/>
      </w:pPr>
      <w:r w:rsidRPr="00721946">
        <w:t>Plant-based cheese</w:t>
      </w:r>
    </w:p>
    <w:p w14:paraId="373E063F" w14:textId="74F83C72" w:rsidR="00D2747D" w:rsidRPr="00721946" w:rsidRDefault="00393BE3" w:rsidP="00D2747D">
      <w:r w:rsidRPr="00721946">
        <w:t xml:space="preserve">All 148 plant-based cheese products included in the market survey used at least </w:t>
      </w:r>
      <w:r w:rsidR="00C03F16" w:rsidRPr="00721946">
        <w:t xml:space="preserve">1 </w:t>
      </w:r>
      <w:r w:rsidRPr="00721946">
        <w:t xml:space="preserve">qualifier, with dairy-free (95), plant-based (77), vegan (73) and cashew (32) being the most common qualifiers used. 111 products or 75% used more than </w:t>
      </w:r>
      <w:r w:rsidR="00C03F16" w:rsidRPr="00721946">
        <w:t xml:space="preserve">1 </w:t>
      </w:r>
      <w:r w:rsidRPr="00721946">
        <w:t>qualifier.</w:t>
      </w:r>
    </w:p>
    <w:p w14:paraId="688CC3BE" w14:textId="69675678" w:rsidR="009E71D0" w:rsidRPr="00721946" w:rsidRDefault="009E71D0" w:rsidP="009E71D0">
      <w:pPr>
        <w:pStyle w:val="Caption"/>
      </w:pPr>
      <w:bookmarkStart w:id="32" w:name="_Toc193376309"/>
      <w:r w:rsidRPr="00721946">
        <w:t xml:space="preserve">Table </w:t>
      </w:r>
      <w:r w:rsidRPr="00721946">
        <w:fldChar w:fldCharType="begin"/>
      </w:r>
      <w:r w:rsidRPr="00721946">
        <w:instrText xml:space="preserve"> SEQ Table \* ARABIC </w:instrText>
      </w:r>
      <w:r w:rsidRPr="00721946">
        <w:fldChar w:fldCharType="separate"/>
      </w:r>
      <w:r w:rsidR="00CD1179">
        <w:rPr>
          <w:noProof/>
        </w:rPr>
        <w:t>10</w:t>
      </w:r>
      <w:r w:rsidRPr="00721946">
        <w:fldChar w:fldCharType="end"/>
      </w:r>
      <w:r w:rsidRPr="00721946">
        <w:t xml:space="preserve"> Summary of qualifiers used on plant-based cheese products</w:t>
      </w:r>
      <w:bookmarkEnd w:id="32"/>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963B66" w:rsidRPr="00721946" w14:paraId="05483871" w14:textId="77777777" w:rsidTr="009B7D97">
        <w:tc>
          <w:tcPr>
            <w:tcW w:w="1249" w:type="pct"/>
          </w:tcPr>
          <w:p w14:paraId="0E43BC3A" w14:textId="77777777" w:rsidR="00963B66" w:rsidRPr="00721946" w:rsidRDefault="00963B66" w:rsidP="00963B66">
            <w:pPr>
              <w:pStyle w:val="TableHeading"/>
            </w:pPr>
            <w:bookmarkStart w:id="33" w:name="Title_9"/>
            <w:bookmarkStart w:id="34" w:name="Title_10"/>
            <w:bookmarkEnd w:id="33"/>
            <w:bookmarkEnd w:id="34"/>
            <w:r w:rsidRPr="00721946">
              <w:t>No. of qualifiers</w:t>
            </w:r>
          </w:p>
        </w:tc>
        <w:tc>
          <w:tcPr>
            <w:tcW w:w="938" w:type="pct"/>
          </w:tcPr>
          <w:p w14:paraId="5798A874" w14:textId="77777777" w:rsidR="00963B66" w:rsidRPr="00721946" w:rsidRDefault="00963B66" w:rsidP="00963B66">
            <w:pPr>
              <w:pStyle w:val="TableHeading"/>
            </w:pPr>
            <w:r w:rsidRPr="00721946">
              <w:t>Products (n)</w:t>
            </w:r>
          </w:p>
        </w:tc>
        <w:tc>
          <w:tcPr>
            <w:tcW w:w="1017" w:type="pct"/>
          </w:tcPr>
          <w:p w14:paraId="16834A80" w14:textId="77777777" w:rsidR="00963B66" w:rsidRPr="00721946" w:rsidRDefault="00963B66" w:rsidP="00963B66">
            <w:pPr>
              <w:pStyle w:val="TableHeading"/>
            </w:pPr>
            <w:r w:rsidRPr="00721946">
              <w:t>Proportion (%)</w:t>
            </w:r>
          </w:p>
        </w:tc>
        <w:tc>
          <w:tcPr>
            <w:tcW w:w="1795" w:type="pct"/>
          </w:tcPr>
          <w:p w14:paraId="45CDDA9B" w14:textId="77777777" w:rsidR="00963B66" w:rsidRPr="00721946" w:rsidRDefault="00963B66" w:rsidP="00963B66">
            <w:pPr>
              <w:pStyle w:val="TableHeading"/>
            </w:pPr>
            <w:r w:rsidRPr="00721946">
              <w:t>Most common qualifier terms</w:t>
            </w:r>
          </w:p>
        </w:tc>
      </w:tr>
      <w:tr w:rsidR="00963B66" w:rsidRPr="00721946" w14:paraId="6782FA4E" w14:textId="77777777" w:rsidTr="009B7D97">
        <w:tc>
          <w:tcPr>
            <w:tcW w:w="1249" w:type="pct"/>
          </w:tcPr>
          <w:p w14:paraId="3EA9E925" w14:textId="77777777" w:rsidR="00963B66" w:rsidRPr="00721946" w:rsidRDefault="00963B66" w:rsidP="00963B66">
            <w:pPr>
              <w:pStyle w:val="TableText"/>
            </w:pPr>
            <w:r w:rsidRPr="00721946">
              <w:t>1 only</w:t>
            </w:r>
          </w:p>
        </w:tc>
        <w:tc>
          <w:tcPr>
            <w:tcW w:w="938" w:type="pct"/>
          </w:tcPr>
          <w:p w14:paraId="1761FCB9" w14:textId="77777777" w:rsidR="00963B66" w:rsidRPr="00721946" w:rsidRDefault="00963B66" w:rsidP="00467D92">
            <w:pPr>
              <w:pStyle w:val="TableText"/>
              <w:jc w:val="right"/>
            </w:pPr>
            <w:r w:rsidRPr="00721946">
              <w:t>37</w:t>
            </w:r>
          </w:p>
        </w:tc>
        <w:tc>
          <w:tcPr>
            <w:tcW w:w="1017" w:type="pct"/>
          </w:tcPr>
          <w:p w14:paraId="2528F53D" w14:textId="77777777" w:rsidR="00963B66" w:rsidRPr="00721946" w:rsidRDefault="00963B66" w:rsidP="00467D92">
            <w:pPr>
              <w:pStyle w:val="TableText"/>
              <w:jc w:val="right"/>
            </w:pPr>
            <w:r w:rsidRPr="00721946">
              <w:t>25.0</w:t>
            </w:r>
          </w:p>
        </w:tc>
        <w:tc>
          <w:tcPr>
            <w:tcW w:w="1795" w:type="pct"/>
          </w:tcPr>
          <w:p w14:paraId="2F54E932" w14:textId="77777777" w:rsidR="00963B66" w:rsidRPr="00721946" w:rsidRDefault="00963B66" w:rsidP="00963B66">
            <w:pPr>
              <w:pStyle w:val="TableText"/>
            </w:pPr>
            <w:r w:rsidRPr="00721946">
              <w:t>vegan (11), dairy free (11), macadamia (7)</w:t>
            </w:r>
          </w:p>
        </w:tc>
      </w:tr>
      <w:tr w:rsidR="00963B66" w:rsidRPr="00721946" w14:paraId="6CB9824C" w14:textId="77777777" w:rsidTr="009B7D97">
        <w:tc>
          <w:tcPr>
            <w:tcW w:w="1249" w:type="pct"/>
          </w:tcPr>
          <w:p w14:paraId="26C965B1" w14:textId="77777777" w:rsidR="00963B66" w:rsidRPr="00721946" w:rsidRDefault="00963B66" w:rsidP="00963B66">
            <w:pPr>
              <w:pStyle w:val="TableText"/>
            </w:pPr>
            <w:r w:rsidRPr="00721946">
              <w:t>1 or more</w:t>
            </w:r>
          </w:p>
        </w:tc>
        <w:tc>
          <w:tcPr>
            <w:tcW w:w="938" w:type="pct"/>
          </w:tcPr>
          <w:p w14:paraId="174F0B99" w14:textId="77777777" w:rsidR="00963B66" w:rsidRPr="00721946" w:rsidRDefault="00963B66" w:rsidP="00467D92">
            <w:pPr>
              <w:pStyle w:val="TableText"/>
              <w:jc w:val="right"/>
            </w:pPr>
            <w:r w:rsidRPr="00721946">
              <w:t>148</w:t>
            </w:r>
          </w:p>
        </w:tc>
        <w:tc>
          <w:tcPr>
            <w:tcW w:w="1017" w:type="pct"/>
          </w:tcPr>
          <w:p w14:paraId="4E7CAD52" w14:textId="77777777" w:rsidR="00963B66" w:rsidRPr="00721946" w:rsidRDefault="00963B66" w:rsidP="00467D92">
            <w:pPr>
              <w:pStyle w:val="TableText"/>
              <w:jc w:val="right"/>
            </w:pPr>
            <w:r w:rsidRPr="00721946">
              <w:t>100.0</w:t>
            </w:r>
          </w:p>
        </w:tc>
        <w:tc>
          <w:tcPr>
            <w:tcW w:w="1795" w:type="pct"/>
          </w:tcPr>
          <w:p w14:paraId="2011FA3C" w14:textId="77777777" w:rsidR="00963B66" w:rsidRPr="00721946" w:rsidRDefault="00963B66" w:rsidP="00963B66">
            <w:pPr>
              <w:pStyle w:val="TableText"/>
            </w:pPr>
            <w:r w:rsidRPr="00721946">
              <w:t>dairy free (95), plant based (77), vegan (73), cashew (32)</w:t>
            </w:r>
          </w:p>
        </w:tc>
      </w:tr>
      <w:tr w:rsidR="00963B66" w:rsidRPr="00721946" w14:paraId="1730CF3B" w14:textId="77777777" w:rsidTr="009B7D97">
        <w:tc>
          <w:tcPr>
            <w:tcW w:w="1249" w:type="pct"/>
          </w:tcPr>
          <w:p w14:paraId="23C887C9" w14:textId="77777777" w:rsidR="00963B66" w:rsidRPr="00721946" w:rsidRDefault="00963B66" w:rsidP="00963B66">
            <w:pPr>
              <w:pStyle w:val="TableText"/>
            </w:pPr>
            <w:r w:rsidRPr="00721946">
              <w:t>2 or more</w:t>
            </w:r>
          </w:p>
        </w:tc>
        <w:tc>
          <w:tcPr>
            <w:tcW w:w="938" w:type="pct"/>
          </w:tcPr>
          <w:p w14:paraId="5F0DEC54" w14:textId="77777777" w:rsidR="00963B66" w:rsidRPr="00721946" w:rsidRDefault="00963B66" w:rsidP="00467D92">
            <w:pPr>
              <w:pStyle w:val="TableText"/>
              <w:jc w:val="right"/>
            </w:pPr>
            <w:r w:rsidRPr="00721946">
              <w:t>111</w:t>
            </w:r>
          </w:p>
        </w:tc>
        <w:tc>
          <w:tcPr>
            <w:tcW w:w="1017" w:type="pct"/>
          </w:tcPr>
          <w:p w14:paraId="34304934" w14:textId="77777777" w:rsidR="00963B66" w:rsidRPr="00721946" w:rsidRDefault="00963B66" w:rsidP="00467D92">
            <w:pPr>
              <w:pStyle w:val="TableText"/>
              <w:jc w:val="right"/>
            </w:pPr>
            <w:r w:rsidRPr="00721946">
              <w:t>75.0</w:t>
            </w:r>
          </w:p>
        </w:tc>
        <w:tc>
          <w:tcPr>
            <w:tcW w:w="1795" w:type="pct"/>
          </w:tcPr>
          <w:p w14:paraId="3B751EF1" w14:textId="77777777" w:rsidR="00963B66" w:rsidRPr="00721946" w:rsidRDefault="00963B66" w:rsidP="00963B66">
            <w:pPr>
              <w:pStyle w:val="TableText"/>
            </w:pPr>
            <w:r w:rsidRPr="00721946">
              <w:t>dairy free (84), plant based (74), vegan (62), cashew (29)</w:t>
            </w:r>
          </w:p>
        </w:tc>
      </w:tr>
      <w:tr w:rsidR="00963B66" w:rsidRPr="00721946" w14:paraId="22A6F544" w14:textId="77777777" w:rsidTr="009B7D97">
        <w:tc>
          <w:tcPr>
            <w:tcW w:w="1249" w:type="pct"/>
          </w:tcPr>
          <w:p w14:paraId="468ACF71" w14:textId="77777777" w:rsidR="00963B66" w:rsidRPr="00721946" w:rsidRDefault="00963B66" w:rsidP="00963B66">
            <w:pPr>
              <w:pStyle w:val="TableText"/>
            </w:pPr>
            <w:r w:rsidRPr="00721946">
              <w:t>3 or more</w:t>
            </w:r>
          </w:p>
        </w:tc>
        <w:tc>
          <w:tcPr>
            <w:tcW w:w="938" w:type="pct"/>
          </w:tcPr>
          <w:p w14:paraId="5645070E" w14:textId="77777777" w:rsidR="00963B66" w:rsidRPr="00721946" w:rsidRDefault="00963B66" w:rsidP="00467D92">
            <w:pPr>
              <w:pStyle w:val="TableText"/>
              <w:jc w:val="right"/>
            </w:pPr>
            <w:r w:rsidRPr="00721946">
              <w:t>78</w:t>
            </w:r>
          </w:p>
        </w:tc>
        <w:tc>
          <w:tcPr>
            <w:tcW w:w="1017" w:type="pct"/>
          </w:tcPr>
          <w:p w14:paraId="312C783B" w14:textId="77777777" w:rsidR="00963B66" w:rsidRPr="00721946" w:rsidRDefault="00963B66" w:rsidP="00467D92">
            <w:pPr>
              <w:pStyle w:val="TableText"/>
              <w:jc w:val="right"/>
            </w:pPr>
            <w:r w:rsidRPr="00721946">
              <w:t>52.7</w:t>
            </w:r>
          </w:p>
        </w:tc>
        <w:tc>
          <w:tcPr>
            <w:tcW w:w="1795" w:type="pct"/>
          </w:tcPr>
          <w:p w14:paraId="120D489A" w14:textId="77777777" w:rsidR="00963B66" w:rsidRPr="00721946" w:rsidRDefault="00963B66" w:rsidP="00963B66">
            <w:pPr>
              <w:pStyle w:val="TableText"/>
            </w:pPr>
            <w:r w:rsidRPr="00721946">
              <w:t>dairy free (72), plant based (62), vegan (44), vegan friendly (20)</w:t>
            </w:r>
          </w:p>
        </w:tc>
      </w:tr>
      <w:tr w:rsidR="00963B66" w:rsidRPr="00721946" w14:paraId="2E91B895" w14:textId="77777777" w:rsidTr="009B7D97">
        <w:tc>
          <w:tcPr>
            <w:tcW w:w="1249" w:type="pct"/>
          </w:tcPr>
          <w:p w14:paraId="7A1C09D1" w14:textId="77777777" w:rsidR="00963B66" w:rsidRPr="00721946" w:rsidRDefault="00963B66" w:rsidP="00963B66">
            <w:pPr>
              <w:pStyle w:val="TableText"/>
            </w:pPr>
            <w:r w:rsidRPr="00721946">
              <w:t>4 or more</w:t>
            </w:r>
          </w:p>
        </w:tc>
        <w:tc>
          <w:tcPr>
            <w:tcW w:w="938" w:type="pct"/>
          </w:tcPr>
          <w:p w14:paraId="20B18825" w14:textId="77777777" w:rsidR="00963B66" w:rsidRPr="00721946" w:rsidRDefault="00963B66" w:rsidP="00467D92">
            <w:pPr>
              <w:pStyle w:val="TableText"/>
              <w:jc w:val="right"/>
            </w:pPr>
            <w:r w:rsidRPr="00721946">
              <w:t>43</w:t>
            </w:r>
          </w:p>
        </w:tc>
        <w:tc>
          <w:tcPr>
            <w:tcW w:w="1017" w:type="pct"/>
          </w:tcPr>
          <w:p w14:paraId="55C0B899" w14:textId="77777777" w:rsidR="00963B66" w:rsidRPr="00721946" w:rsidRDefault="00963B66" w:rsidP="00467D92">
            <w:pPr>
              <w:pStyle w:val="TableText"/>
              <w:jc w:val="right"/>
            </w:pPr>
            <w:r w:rsidRPr="00721946">
              <w:t>29.1</w:t>
            </w:r>
          </w:p>
        </w:tc>
        <w:tc>
          <w:tcPr>
            <w:tcW w:w="1795" w:type="pct"/>
          </w:tcPr>
          <w:p w14:paraId="5D76B885" w14:textId="77777777" w:rsidR="00963B66" w:rsidRPr="00721946" w:rsidRDefault="00963B66" w:rsidP="00963B66">
            <w:pPr>
              <w:pStyle w:val="TableText"/>
            </w:pPr>
            <w:r w:rsidRPr="00721946">
              <w:t>dairy free (43), plant based (40), vegan (27), vegan friendly (16)</w:t>
            </w:r>
          </w:p>
        </w:tc>
      </w:tr>
      <w:tr w:rsidR="00963B66" w:rsidRPr="00721946" w14:paraId="2133CD8A" w14:textId="77777777" w:rsidTr="009B7D97">
        <w:tc>
          <w:tcPr>
            <w:tcW w:w="1249" w:type="pct"/>
          </w:tcPr>
          <w:p w14:paraId="2763060B" w14:textId="77777777" w:rsidR="00963B66" w:rsidRPr="00721946" w:rsidRDefault="00963B66" w:rsidP="00963B66">
            <w:pPr>
              <w:pStyle w:val="TableText"/>
            </w:pPr>
            <w:r w:rsidRPr="00721946">
              <w:t>5 or more</w:t>
            </w:r>
          </w:p>
        </w:tc>
        <w:tc>
          <w:tcPr>
            <w:tcW w:w="938" w:type="pct"/>
          </w:tcPr>
          <w:p w14:paraId="1CEBACA4" w14:textId="77777777" w:rsidR="00963B66" w:rsidRPr="00721946" w:rsidRDefault="00963B66" w:rsidP="00467D92">
            <w:pPr>
              <w:pStyle w:val="TableText"/>
              <w:jc w:val="right"/>
            </w:pPr>
            <w:r w:rsidRPr="00721946">
              <w:t>19</w:t>
            </w:r>
          </w:p>
        </w:tc>
        <w:tc>
          <w:tcPr>
            <w:tcW w:w="1017" w:type="pct"/>
          </w:tcPr>
          <w:p w14:paraId="184ABE7C" w14:textId="77777777" w:rsidR="00963B66" w:rsidRPr="00721946" w:rsidRDefault="00963B66" w:rsidP="00467D92">
            <w:pPr>
              <w:pStyle w:val="TableText"/>
              <w:jc w:val="right"/>
            </w:pPr>
            <w:r w:rsidRPr="00721946">
              <w:t>12.8</w:t>
            </w:r>
          </w:p>
        </w:tc>
        <w:tc>
          <w:tcPr>
            <w:tcW w:w="1795" w:type="pct"/>
          </w:tcPr>
          <w:p w14:paraId="067A69A7" w14:textId="77777777" w:rsidR="00963B66" w:rsidRPr="00721946" w:rsidRDefault="00963B66" w:rsidP="00963B66">
            <w:pPr>
              <w:pStyle w:val="TableText"/>
            </w:pPr>
            <w:r w:rsidRPr="00721946">
              <w:t>dairy free (19), plant based (18), vegan friendly (10), less dairy (10), plant based dairy simulant (10)</w:t>
            </w:r>
          </w:p>
        </w:tc>
      </w:tr>
      <w:tr w:rsidR="00963B66" w:rsidRPr="00721946" w14:paraId="4C874B3F" w14:textId="77777777" w:rsidTr="009B7D97">
        <w:tc>
          <w:tcPr>
            <w:tcW w:w="1249" w:type="pct"/>
          </w:tcPr>
          <w:p w14:paraId="5B60DE81" w14:textId="77777777" w:rsidR="00963B66" w:rsidRPr="00721946" w:rsidRDefault="00963B66" w:rsidP="00963B66">
            <w:pPr>
              <w:pStyle w:val="TableText"/>
            </w:pPr>
            <w:r w:rsidRPr="00721946">
              <w:t>6 or more</w:t>
            </w:r>
          </w:p>
        </w:tc>
        <w:tc>
          <w:tcPr>
            <w:tcW w:w="938" w:type="pct"/>
          </w:tcPr>
          <w:p w14:paraId="2E44DD9F" w14:textId="77777777" w:rsidR="00963B66" w:rsidRPr="00721946" w:rsidRDefault="00963B66" w:rsidP="00467D92">
            <w:pPr>
              <w:pStyle w:val="TableText"/>
              <w:jc w:val="right"/>
            </w:pPr>
            <w:r w:rsidRPr="00721946">
              <w:t>8</w:t>
            </w:r>
          </w:p>
        </w:tc>
        <w:tc>
          <w:tcPr>
            <w:tcW w:w="1017" w:type="pct"/>
          </w:tcPr>
          <w:p w14:paraId="22F6DFAD" w14:textId="77777777" w:rsidR="00963B66" w:rsidRPr="00721946" w:rsidRDefault="00963B66" w:rsidP="00467D92">
            <w:pPr>
              <w:pStyle w:val="TableText"/>
              <w:jc w:val="right"/>
            </w:pPr>
            <w:r w:rsidRPr="00721946">
              <w:t>5.4</w:t>
            </w:r>
          </w:p>
        </w:tc>
        <w:tc>
          <w:tcPr>
            <w:tcW w:w="1795" w:type="pct"/>
          </w:tcPr>
          <w:p w14:paraId="73EFAB30" w14:textId="77777777" w:rsidR="00963B66" w:rsidRPr="00721946" w:rsidRDefault="00963B66" w:rsidP="00963B66">
            <w:pPr>
              <w:pStyle w:val="TableText"/>
            </w:pPr>
            <w:r w:rsidRPr="00721946">
              <w:t>dairy free (8), plant based (8), cheddar flavour (5)</w:t>
            </w:r>
          </w:p>
        </w:tc>
      </w:tr>
    </w:tbl>
    <w:p w14:paraId="6D9EFA32" w14:textId="321A515F" w:rsidR="00386E48" w:rsidRPr="00721946" w:rsidRDefault="00386E48" w:rsidP="00386E48">
      <w:pPr>
        <w:pStyle w:val="Heading5"/>
      </w:pPr>
      <w:r w:rsidRPr="00721946">
        <w:t>Plant-based milk</w:t>
      </w:r>
    </w:p>
    <w:p w14:paraId="2CC5C434" w14:textId="4891CAEB" w:rsidR="00386E48" w:rsidRPr="00721946" w:rsidRDefault="00CF6544" w:rsidP="00386E48">
      <w:r w:rsidRPr="00721946">
        <w:t xml:space="preserve">All 165 plant-based milk products included in the market survey used at least </w:t>
      </w:r>
      <w:r w:rsidR="00C03F16" w:rsidRPr="00721946">
        <w:t xml:space="preserve">1 </w:t>
      </w:r>
      <w:r w:rsidRPr="00721946">
        <w:t xml:space="preserve">qualifier, with oat (56), almond (56) and soy (31) being the most common qualifiers used. 66 products or 40.0% used more than </w:t>
      </w:r>
      <w:r w:rsidR="00C03F16" w:rsidRPr="00721946">
        <w:t xml:space="preserve">1 </w:t>
      </w:r>
      <w:r w:rsidRPr="00721946">
        <w:t>qualifier.</w:t>
      </w:r>
    </w:p>
    <w:p w14:paraId="12F3456D" w14:textId="1E83F614" w:rsidR="00B24008" w:rsidRPr="00721946" w:rsidRDefault="00B24008" w:rsidP="00B24008">
      <w:pPr>
        <w:pStyle w:val="Caption"/>
      </w:pPr>
      <w:bookmarkStart w:id="35" w:name="_Toc193376310"/>
      <w:r w:rsidRPr="00721946">
        <w:lastRenderedPageBreak/>
        <w:t xml:space="preserve">Table </w:t>
      </w:r>
      <w:r w:rsidRPr="00721946">
        <w:fldChar w:fldCharType="begin"/>
      </w:r>
      <w:r w:rsidRPr="00721946">
        <w:instrText xml:space="preserve"> SEQ Table \* ARABIC </w:instrText>
      </w:r>
      <w:r w:rsidRPr="00721946">
        <w:fldChar w:fldCharType="separate"/>
      </w:r>
      <w:r w:rsidR="00CD1179">
        <w:rPr>
          <w:noProof/>
        </w:rPr>
        <w:t>11</w:t>
      </w:r>
      <w:r w:rsidRPr="00721946">
        <w:fldChar w:fldCharType="end"/>
      </w:r>
      <w:r w:rsidRPr="00721946">
        <w:t xml:space="preserve"> Summary of qualifiers used on plant-based milk products</w:t>
      </w:r>
      <w:bookmarkEnd w:id="3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467D92" w:rsidRPr="00721946" w14:paraId="12901E30" w14:textId="77777777" w:rsidTr="009B7D97">
        <w:tc>
          <w:tcPr>
            <w:tcW w:w="1249" w:type="pct"/>
          </w:tcPr>
          <w:p w14:paraId="614E48B0" w14:textId="77777777" w:rsidR="00467D92" w:rsidRPr="00721946" w:rsidRDefault="00467D92" w:rsidP="00467D92">
            <w:pPr>
              <w:pStyle w:val="TableHeading"/>
            </w:pPr>
            <w:bookmarkStart w:id="36" w:name="Title_11"/>
            <w:bookmarkEnd w:id="36"/>
            <w:r w:rsidRPr="00721946">
              <w:t>No. of qualifiers</w:t>
            </w:r>
          </w:p>
        </w:tc>
        <w:tc>
          <w:tcPr>
            <w:tcW w:w="938" w:type="pct"/>
          </w:tcPr>
          <w:p w14:paraId="13477A0E" w14:textId="77777777" w:rsidR="00467D92" w:rsidRPr="00721946" w:rsidRDefault="00467D92" w:rsidP="00467D92">
            <w:pPr>
              <w:pStyle w:val="TableHeading"/>
            </w:pPr>
            <w:r w:rsidRPr="00721946">
              <w:t>Products (n)</w:t>
            </w:r>
          </w:p>
        </w:tc>
        <w:tc>
          <w:tcPr>
            <w:tcW w:w="1017" w:type="pct"/>
          </w:tcPr>
          <w:p w14:paraId="38223710" w14:textId="77777777" w:rsidR="00467D92" w:rsidRPr="00721946" w:rsidRDefault="00467D92" w:rsidP="00467D92">
            <w:pPr>
              <w:pStyle w:val="TableHeading"/>
            </w:pPr>
            <w:r w:rsidRPr="00721946">
              <w:t>Proportion (%)</w:t>
            </w:r>
          </w:p>
        </w:tc>
        <w:tc>
          <w:tcPr>
            <w:tcW w:w="1795" w:type="pct"/>
          </w:tcPr>
          <w:p w14:paraId="13A741B3" w14:textId="77777777" w:rsidR="00467D92" w:rsidRPr="00721946" w:rsidRDefault="00467D92" w:rsidP="00467D92">
            <w:pPr>
              <w:pStyle w:val="TableHeading"/>
            </w:pPr>
            <w:r w:rsidRPr="00721946">
              <w:t>Most common qualifier terms</w:t>
            </w:r>
          </w:p>
        </w:tc>
      </w:tr>
      <w:tr w:rsidR="00467D92" w:rsidRPr="00721946" w14:paraId="35310113" w14:textId="77777777" w:rsidTr="009B7D97">
        <w:tc>
          <w:tcPr>
            <w:tcW w:w="1249" w:type="pct"/>
          </w:tcPr>
          <w:p w14:paraId="3DE2C6B8" w14:textId="77777777" w:rsidR="00467D92" w:rsidRPr="00721946" w:rsidRDefault="00467D92" w:rsidP="00467D92">
            <w:pPr>
              <w:pStyle w:val="TableText"/>
            </w:pPr>
            <w:r w:rsidRPr="00721946">
              <w:t>1 only</w:t>
            </w:r>
          </w:p>
        </w:tc>
        <w:tc>
          <w:tcPr>
            <w:tcW w:w="938" w:type="pct"/>
          </w:tcPr>
          <w:p w14:paraId="3FEE4BEC" w14:textId="77777777" w:rsidR="00467D92" w:rsidRPr="00721946" w:rsidRDefault="00467D92" w:rsidP="00467D92">
            <w:pPr>
              <w:pStyle w:val="TableText"/>
              <w:jc w:val="right"/>
            </w:pPr>
            <w:r w:rsidRPr="00721946">
              <w:t>99</w:t>
            </w:r>
          </w:p>
        </w:tc>
        <w:tc>
          <w:tcPr>
            <w:tcW w:w="1017" w:type="pct"/>
          </w:tcPr>
          <w:p w14:paraId="33E376B9" w14:textId="77777777" w:rsidR="00467D92" w:rsidRPr="00721946" w:rsidRDefault="00467D92" w:rsidP="00467D92">
            <w:pPr>
              <w:pStyle w:val="TableText"/>
              <w:jc w:val="right"/>
            </w:pPr>
            <w:r w:rsidRPr="00721946">
              <w:t>60.0</w:t>
            </w:r>
          </w:p>
        </w:tc>
        <w:tc>
          <w:tcPr>
            <w:tcW w:w="1795" w:type="pct"/>
          </w:tcPr>
          <w:p w14:paraId="384E76D1" w14:textId="77777777" w:rsidR="00467D92" w:rsidRPr="00721946" w:rsidRDefault="00467D92" w:rsidP="00467D92">
            <w:pPr>
              <w:pStyle w:val="TableText"/>
            </w:pPr>
            <w:r w:rsidRPr="00721946">
              <w:t>almond (37), oat (34), soy (16)</w:t>
            </w:r>
          </w:p>
        </w:tc>
      </w:tr>
      <w:tr w:rsidR="00467D92" w:rsidRPr="00721946" w14:paraId="37CF9E63" w14:textId="77777777" w:rsidTr="009B7D97">
        <w:tc>
          <w:tcPr>
            <w:tcW w:w="1249" w:type="pct"/>
          </w:tcPr>
          <w:p w14:paraId="340304E1" w14:textId="77777777" w:rsidR="00467D92" w:rsidRPr="00721946" w:rsidRDefault="00467D92" w:rsidP="00467D92">
            <w:pPr>
              <w:pStyle w:val="TableText"/>
            </w:pPr>
            <w:r w:rsidRPr="00721946">
              <w:t>1 or more</w:t>
            </w:r>
          </w:p>
        </w:tc>
        <w:tc>
          <w:tcPr>
            <w:tcW w:w="938" w:type="pct"/>
          </w:tcPr>
          <w:p w14:paraId="72DEF072" w14:textId="77777777" w:rsidR="00467D92" w:rsidRPr="00721946" w:rsidRDefault="00467D92" w:rsidP="00467D92">
            <w:pPr>
              <w:pStyle w:val="TableText"/>
              <w:jc w:val="right"/>
            </w:pPr>
            <w:r w:rsidRPr="00721946">
              <w:t>165</w:t>
            </w:r>
          </w:p>
        </w:tc>
        <w:tc>
          <w:tcPr>
            <w:tcW w:w="1017" w:type="pct"/>
          </w:tcPr>
          <w:p w14:paraId="6DBB34E8" w14:textId="77777777" w:rsidR="00467D92" w:rsidRPr="00721946" w:rsidRDefault="00467D92" w:rsidP="00467D92">
            <w:pPr>
              <w:pStyle w:val="TableText"/>
              <w:jc w:val="right"/>
            </w:pPr>
            <w:r w:rsidRPr="00721946">
              <w:t>100.0</w:t>
            </w:r>
          </w:p>
        </w:tc>
        <w:tc>
          <w:tcPr>
            <w:tcW w:w="1795" w:type="pct"/>
          </w:tcPr>
          <w:p w14:paraId="41E98CE9" w14:textId="77777777" w:rsidR="00467D92" w:rsidRPr="00721946" w:rsidRDefault="00467D92" w:rsidP="00467D92">
            <w:pPr>
              <w:pStyle w:val="TableText"/>
            </w:pPr>
            <w:r w:rsidRPr="00721946">
              <w:t>oat (56), almond (56), soy (31)</w:t>
            </w:r>
          </w:p>
        </w:tc>
      </w:tr>
      <w:tr w:rsidR="00467D92" w:rsidRPr="00721946" w14:paraId="2787466C" w14:textId="77777777" w:rsidTr="009B7D97">
        <w:tc>
          <w:tcPr>
            <w:tcW w:w="1249" w:type="pct"/>
          </w:tcPr>
          <w:p w14:paraId="32FC0A57" w14:textId="77777777" w:rsidR="00467D92" w:rsidRPr="00721946" w:rsidRDefault="00467D92" w:rsidP="00467D92">
            <w:pPr>
              <w:pStyle w:val="TableText"/>
            </w:pPr>
            <w:r w:rsidRPr="00721946">
              <w:t>2 or more</w:t>
            </w:r>
          </w:p>
        </w:tc>
        <w:tc>
          <w:tcPr>
            <w:tcW w:w="938" w:type="pct"/>
          </w:tcPr>
          <w:p w14:paraId="0A25854C" w14:textId="77777777" w:rsidR="00467D92" w:rsidRPr="00721946" w:rsidRDefault="00467D92" w:rsidP="00467D92">
            <w:pPr>
              <w:pStyle w:val="TableText"/>
              <w:jc w:val="right"/>
            </w:pPr>
            <w:r w:rsidRPr="00721946">
              <w:t>66</w:t>
            </w:r>
          </w:p>
        </w:tc>
        <w:tc>
          <w:tcPr>
            <w:tcW w:w="1017" w:type="pct"/>
          </w:tcPr>
          <w:p w14:paraId="5C777858" w14:textId="77777777" w:rsidR="00467D92" w:rsidRPr="00721946" w:rsidRDefault="00467D92" w:rsidP="00467D92">
            <w:pPr>
              <w:pStyle w:val="TableText"/>
              <w:jc w:val="right"/>
            </w:pPr>
            <w:r w:rsidRPr="00721946">
              <w:t>40.0</w:t>
            </w:r>
          </w:p>
        </w:tc>
        <w:tc>
          <w:tcPr>
            <w:tcW w:w="1795" w:type="pct"/>
          </w:tcPr>
          <w:p w14:paraId="6E50A999" w14:textId="77777777" w:rsidR="00467D92" w:rsidRPr="00721946" w:rsidRDefault="00467D92" w:rsidP="00467D92">
            <w:pPr>
              <w:pStyle w:val="TableText"/>
            </w:pPr>
            <w:r w:rsidRPr="00721946">
              <w:t>oat (22), plant based (19), almond (19), vegan (16), dairy free (15)</w:t>
            </w:r>
          </w:p>
        </w:tc>
      </w:tr>
      <w:tr w:rsidR="00467D92" w:rsidRPr="00721946" w14:paraId="0765C444" w14:textId="77777777" w:rsidTr="009B7D97">
        <w:tc>
          <w:tcPr>
            <w:tcW w:w="1249" w:type="pct"/>
          </w:tcPr>
          <w:p w14:paraId="0BA5702F" w14:textId="77777777" w:rsidR="00467D92" w:rsidRPr="00721946" w:rsidRDefault="00467D92" w:rsidP="00467D92">
            <w:pPr>
              <w:pStyle w:val="TableText"/>
            </w:pPr>
            <w:r w:rsidRPr="00721946">
              <w:t>3 or more</w:t>
            </w:r>
          </w:p>
        </w:tc>
        <w:tc>
          <w:tcPr>
            <w:tcW w:w="938" w:type="pct"/>
          </w:tcPr>
          <w:p w14:paraId="64CD7178" w14:textId="77777777" w:rsidR="00467D92" w:rsidRPr="00721946" w:rsidRDefault="00467D92" w:rsidP="00467D92">
            <w:pPr>
              <w:pStyle w:val="TableText"/>
              <w:jc w:val="right"/>
            </w:pPr>
            <w:r w:rsidRPr="00721946">
              <w:t>20</w:t>
            </w:r>
          </w:p>
        </w:tc>
        <w:tc>
          <w:tcPr>
            <w:tcW w:w="1017" w:type="pct"/>
          </w:tcPr>
          <w:p w14:paraId="388703DA" w14:textId="77777777" w:rsidR="00467D92" w:rsidRPr="00721946" w:rsidRDefault="00467D92" w:rsidP="00467D92">
            <w:pPr>
              <w:pStyle w:val="TableText"/>
              <w:jc w:val="right"/>
            </w:pPr>
            <w:r w:rsidRPr="00721946">
              <w:t>12.1</w:t>
            </w:r>
          </w:p>
        </w:tc>
        <w:tc>
          <w:tcPr>
            <w:tcW w:w="1795" w:type="pct"/>
          </w:tcPr>
          <w:p w14:paraId="2EAB9451" w14:textId="77777777" w:rsidR="00467D92" w:rsidRPr="00721946" w:rsidRDefault="00467D92" w:rsidP="00467D92">
            <w:pPr>
              <w:pStyle w:val="TableText"/>
            </w:pPr>
            <w:r w:rsidRPr="00721946">
              <w:t>dairy free (11), oat (10), vegan (10)</w:t>
            </w:r>
          </w:p>
        </w:tc>
      </w:tr>
      <w:tr w:rsidR="00467D92" w:rsidRPr="00721946" w14:paraId="60B0454A" w14:textId="77777777" w:rsidTr="009B7D97">
        <w:tc>
          <w:tcPr>
            <w:tcW w:w="1249" w:type="pct"/>
          </w:tcPr>
          <w:p w14:paraId="66271A33" w14:textId="77777777" w:rsidR="00467D92" w:rsidRPr="00721946" w:rsidRDefault="00467D92" w:rsidP="00467D92">
            <w:pPr>
              <w:pStyle w:val="TableText"/>
            </w:pPr>
            <w:r w:rsidRPr="00721946">
              <w:t>4 or more</w:t>
            </w:r>
          </w:p>
        </w:tc>
        <w:tc>
          <w:tcPr>
            <w:tcW w:w="938" w:type="pct"/>
          </w:tcPr>
          <w:p w14:paraId="05250AE5" w14:textId="77777777" w:rsidR="00467D92" w:rsidRPr="00721946" w:rsidRDefault="00467D92" w:rsidP="00467D92">
            <w:pPr>
              <w:pStyle w:val="TableText"/>
              <w:jc w:val="right"/>
            </w:pPr>
            <w:r w:rsidRPr="00721946">
              <w:t>2</w:t>
            </w:r>
          </w:p>
        </w:tc>
        <w:tc>
          <w:tcPr>
            <w:tcW w:w="1017" w:type="pct"/>
          </w:tcPr>
          <w:p w14:paraId="791FAA09" w14:textId="77777777" w:rsidR="00467D92" w:rsidRPr="00721946" w:rsidRDefault="00467D92" w:rsidP="00467D92">
            <w:pPr>
              <w:pStyle w:val="TableText"/>
              <w:jc w:val="right"/>
            </w:pPr>
            <w:r w:rsidRPr="00721946">
              <w:t>1.2</w:t>
            </w:r>
          </w:p>
        </w:tc>
        <w:tc>
          <w:tcPr>
            <w:tcW w:w="1795" w:type="pct"/>
          </w:tcPr>
          <w:p w14:paraId="4ECB19F9" w14:textId="77777777" w:rsidR="00467D92" w:rsidRPr="00721946" w:rsidRDefault="00467D92" w:rsidP="00467D92">
            <w:pPr>
              <w:pStyle w:val="TableText"/>
            </w:pPr>
            <w:r w:rsidRPr="00721946">
              <w:t>100% animal free (2), dairy free (2), alternative dairy (2)</w:t>
            </w:r>
          </w:p>
        </w:tc>
      </w:tr>
    </w:tbl>
    <w:p w14:paraId="771888B0" w14:textId="59E7BA61" w:rsidR="00A52956" w:rsidRPr="00721946" w:rsidRDefault="00092953" w:rsidP="00B24008">
      <w:pPr>
        <w:pStyle w:val="Heading5"/>
      </w:pPr>
      <w:r w:rsidRPr="00721946">
        <w:t>Plant-based yoghurt</w:t>
      </w:r>
    </w:p>
    <w:p w14:paraId="76050B22" w14:textId="6FADBBAB" w:rsidR="00092953" w:rsidRPr="00721946" w:rsidRDefault="00092953" w:rsidP="00092953">
      <w:pPr>
        <w:spacing w:before="120"/>
        <w:rPr>
          <w:rFonts w:eastAsia="Times New Roman"/>
          <w:bCs/>
        </w:rPr>
      </w:pPr>
      <w:r w:rsidRPr="00721946">
        <w:rPr>
          <w:rFonts w:eastAsia="Times New Roman"/>
          <w:bCs/>
        </w:rPr>
        <w:t xml:space="preserve">All 63 plant-based yoghurt products included in the market survey used at least </w:t>
      </w:r>
      <w:r w:rsidR="00C03F16" w:rsidRPr="00721946">
        <w:rPr>
          <w:rFonts w:eastAsia="Times New Roman"/>
          <w:bCs/>
        </w:rPr>
        <w:t xml:space="preserve">1 </w:t>
      </w:r>
      <w:r w:rsidRPr="00721946">
        <w:rPr>
          <w:rFonts w:eastAsia="Times New Roman"/>
          <w:bCs/>
        </w:rPr>
        <w:t>qualifier, with dairy-free (</w:t>
      </w:r>
      <w:r w:rsidRPr="00721946">
        <w:rPr>
          <w:rFonts w:eastAsia="Times New Roman"/>
        </w:rPr>
        <w:t>54</w:t>
      </w:r>
      <w:r w:rsidRPr="00721946">
        <w:rPr>
          <w:rFonts w:eastAsia="Times New Roman"/>
          <w:bCs/>
        </w:rPr>
        <w:t>), coconut (</w:t>
      </w:r>
      <w:r w:rsidRPr="00721946">
        <w:rPr>
          <w:rFonts w:eastAsia="Times New Roman"/>
        </w:rPr>
        <w:t>43</w:t>
      </w:r>
      <w:r w:rsidRPr="00721946">
        <w:rPr>
          <w:rFonts w:eastAsia="Times New Roman"/>
          <w:bCs/>
        </w:rPr>
        <w:t>) and plant-based (</w:t>
      </w:r>
      <w:r w:rsidRPr="00721946">
        <w:rPr>
          <w:rFonts w:eastAsia="Times New Roman"/>
        </w:rPr>
        <w:t>23</w:t>
      </w:r>
      <w:r w:rsidRPr="00721946">
        <w:rPr>
          <w:rFonts w:eastAsia="Times New Roman"/>
          <w:bCs/>
        </w:rPr>
        <w:t xml:space="preserve">) being the most common qualifiers used. 54 products or </w:t>
      </w:r>
      <w:r w:rsidRPr="00721946">
        <w:rPr>
          <w:rFonts w:eastAsia="Times New Roman"/>
        </w:rPr>
        <w:t xml:space="preserve">85.7% </w:t>
      </w:r>
      <w:r w:rsidRPr="00721946">
        <w:rPr>
          <w:rFonts w:eastAsia="Times New Roman"/>
          <w:bCs/>
        </w:rPr>
        <w:t xml:space="preserve">used more than </w:t>
      </w:r>
      <w:r w:rsidR="00C03F16" w:rsidRPr="00721946">
        <w:rPr>
          <w:rFonts w:eastAsia="Times New Roman"/>
          <w:bCs/>
        </w:rPr>
        <w:t xml:space="preserve">1 </w:t>
      </w:r>
      <w:r w:rsidRPr="00721946">
        <w:rPr>
          <w:rFonts w:eastAsia="Times New Roman"/>
          <w:bCs/>
        </w:rPr>
        <w:t>qualifier.</w:t>
      </w:r>
    </w:p>
    <w:p w14:paraId="3130A419" w14:textId="09EFE4AE" w:rsidR="00B825D1" w:rsidRPr="00721946" w:rsidRDefault="00B825D1" w:rsidP="00B825D1">
      <w:pPr>
        <w:pStyle w:val="Caption"/>
      </w:pPr>
      <w:bookmarkStart w:id="37" w:name="_Toc193376311"/>
      <w:r w:rsidRPr="00721946">
        <w:t xml:space="preserve">Table </w:t>
      </w:r>
      <w:r w:rsidRPr="00721946">
        <w:fldChar w:fldCharType="begin"/>
      </w:r>
      <w:r w:rsidRPr="00721946">
        <w:instrText xml:space="preserve"> SEQ Table \* ARABIC </w:instrText>
      </w:r>
      <w:r w:rsidRPr="00721946">
        <w:fldChar w:fldCharType="separate"/>
      </w:r>
      <w:r w:rsidR="00CD1179">
        <w:rPr>
          <w:noProof/>
        </w:rPr>
        <w:t>12</w:t>
      </w:r>
      <w:r w:rsidRPr="00721946">
        <w:fldChar w:fldCharType="end"/>
      </w:r>
      <w:r w:rsidRPr="00721946">
        <w:t xml:space="preserve"> Summary of qualifiers used on plant-based yoghurt products</w:t>
      </w:r>
      <w:bookmarkEnd w:id="3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7"/>
        <w:gridCol w:w="1702"/>
        <w:gridCol w:w="1845"/>
        <w:gridCol w:w="3256"/>
      </w:tblGrid>
      <w:tr w:rsidR="0079181B" w:rsidRPr="00721946" w14:paraId="1945CCB6" w14:textId="77777777" w:rsidTr="009B7D97">
        <w:trPr>
          <w:cantSplit/>
          <w:tblHeader/>
        </w:trPr>
        <w:tc>
          <w:tcPr>
            <w:tcW w:w="1249" w:type="pct"/>
          </w:tcPr>
          <w:p w14:paraId="7D112FA4" w14:textId="77777777" w:rsidR="0079181B" w:rsidRPr="00721946" w:rsidRDefault="0079181B" w:rsidP="0079181B">
            <w:pPr>
              <w:pStyle w:val="TableHeading"/>
            </w:pPr>
            <w:bookmarkStart w:id="38" w:name="Title_12"/>
            <w:bookmarkEnd w:id="38"/>
            <w:r w:rsidRPr="00721946">
              <w:t>No. of qualifiers</w:t>
            </w:r>
          </w:p>
        </w:tc>
        <w:tc>
          <w:tcPr>
            <w:tcW w:w="938" w:type="pct"/>
          </w:tcPr>
          <w:p w14:paraId="175DB492" w14:textId="77777777" w:rsidR="0079181B" w:rsidRPr="00721946" w:rsidRDefault="0079181B" w:rsidP="0079181B">
            <w:pPr>
              <w:pStyle w:val="TableHeading"/>
            </w:pPr>
            <w:r w:rsidRPr="00721946">
              <w:t>Products (n)</w:t>
            </w:r>
          </w:p>
        </w:tc>
        <w:tc>
          <w:tcPr>
            <w:tcW w:w="1017" w:type="pct"/>
          </w:tcPr>
          <w:p w14:paraId="00E5009C" w14:textId="77777777" w:rsidR="0079181B" w:rsidRPr="00721946" w:rsidRDefault="0079181B" w:rsidP="0079181B">
            <w:pPr>
              <w:pStyle w:val="TableHeading"/>
            </w:pPr>
            <w:r w:rsidRPr="00721946">
              <w:t>Proportion (%)</w:t>
            </w:r>
          </w:p>
        </w:tc>
        <w:tc>
          <w:tcPr>
            <w:tcW w:w="1795" w:type="pct"/>
          </w:tcPr>
          <w:p w14:paraId="6C5523A8" w14:textId="77777777" w:rsidR="0079181B" w:rsidRPr="00721946" w:rsidRDefault="0079181B" w:rsidP="0079181B">
            <w:pPr>
              <w:pStyle w:val="TableHeading"/>
            </w:pPr>
            <w:r w:rsidRPr="00721946">
              <w:t>Most common qualifier terms</w:t>
            </w:r>
          </w:p>
        </w:tc>
      </w:tr>
      <w:tr w:rsidR="0079181B" w:rsidRPr="00721946" w14:paraId="296B85FF" w14:textId="77777777" w:rsidTr="009B7D97">
        <w:tc>
          <w:tcPr>
            <w:tcW w:w="1249" w:type="pct"/>
          </w:tcPr>
          <w:p w14:paraId="25CB17B1" w14:textId="77777777" w:rsidR="0079181B" w:rsidRPr="00721946" w:rsidRDefault="0079181B" w:rsidP="0079181B">
            <w:pPr>
              <w:pStyle w:val="TableText"/>
            </w:pPr>
            <w:r w:rsidRPr="00721946">
              <w:t>1 only</w:t>
            </w:r>
          </w:p>
        </w:tc>
        <w:tc>
          <w:tcPr>
            <w:tcW w:w="938" w:type="pct"/>
          </w:tcPr>
          <w:p w14:paraId="7B58B644" w14:textId="77777777" w:rsidR="0079181B" w:rsidRPr="00721946" w:rsidRDefault="0079181B" w:rsidP="0079181B">
            <w:pPr>
              <w:pStyle w:val="TableText"/>
              <w:jc w:val="right"/>
            </w:pPr>
            <w:r w:rsidRPr="00721946">
              <w:t>9</w:t>
            </w:r>
          </w:p>
        </w:tc>
        <w:tc>
          <w:tcPr>
            <w:tcW w:w="1017" w:type="pct"/>
          </w:tcPr>
          <w:p w14:paraId="15554E29" w14:textId="77777777" w:rsidR="0079181B" w:rsidRPr="00721946" w:rsidRDefault="0079181B" w:rsidP="0079181B">
            <w:pPr>
              <w:pStyle w:val="TableText"/>
              <w:jc w:val="right"/>
            </w:pPr>
            <w:r w:rsidRPr="00721946">
              <w:t>14.3</w:t>
            </w:r>
          </w:p>
        </w:tc>
        <w:tc>
          <w:tcPr>
            <w:tcW w:w="1795" w:type="pct"/>
          </w:tcPr>
          <w:p w14:paraId="04A42D53" w14:textId="77777777" w:rsidR="0079181B" w:rsidRPr="00721946" w:rsidRDefault="0079181B" w:rsidP="0079181B">
            <w:pPr>
              <w:pStyle w:val="TableText"/>
            </w:pPr>
            <w:r w:rsidRPr="00721946">
              <w:t>soy (6), oat (3)</w:t>
            </w:r>
          </w:p>
        </w:tc>
      </w:tr>
      <w:tr w:rsidR="0079181B" w:rsidRPr="00721946" w14:paraId="15C13D5D" w14:textId="77777777" w:rsidTr="009B7D97">
        <w:tc>
          <w:tcPr>
            <w:tcW w:w="1249" w:type="pct"/>
          </w:tcPr>
          <w:p w14:paraId="1D004DFF" w14:textId="77777777" w:rsidR="0079181B" w:rsidRPr="00721946" w:rsidRDefault="0079181B" w:rsidP="0079181B">
            <w:pPr>
              <w:pStyle w:val="TableText"/>
            </w:pPr>
            <w:r w:rsidRPr="00721946">
              <w:t>1 or more</w:t>
            </w:r>
          </w:p>
        </w:tc>
        <w:tc>
          <w:tcPr>
            <w:tcW w:w="938" w:type="pct"/>
          </w:tcPr>
          <w:p w14:paraId="2FBCF89E" w14:textId="77777777" w:rsidR="0079181B" w:rsidRPr="00721946" w:rsidRDefault="0079181B" w:rsidP="0079181B">
            <w:pPr>
              <w:pStyle w:val="TableText"/>
              <w:jc w:val="right"/>
            </w:pPr>
            <w:r w:rsidRPr="00721946">
              <w:t>63</w:t>
            </w:r>
          </w:p>
        </w:tc>
        <w:tc>
          <w:tcPr>
            <w:tcW w:w="1017" w:type="pct"/>
          </w:tcPr>
          <w:p w14:paraId="7F9A9C16" w14:textId="77777777" w:rsidR="0079181B" w:rsidRPr="00721946" w:rsidRDefault="0079181B" w:rsidP="0079181B">
            <w:pPr>
              <w:pStyle w:val="TableText"/>
              <w:jc w:val="right"/>
            </w:pPr>
            <w:r w:rsidRPr="00721946">
              <w:t>100.0</w:t>
            </w:r>
          </w:p>
        </w:tc>
        <w:tc>
          <w:tcPr>
            <w:tcW w:w="1795" w:type="pct"/>
          </w:tcPr>
          <w:p w14:paraId="6962FE43" w14:textId="77777777" w:rsidR="0079181B" w:rsidRPr="00721946" w:rsidRDefault="0079181B" w:rsidP="0079181B">
            <w:pPr>
              <w:pStyle w:val="TableText"/>
            </w:pPr>
            <w:r w:rsidRPr="00721946">
              <w:t>dairy free (54), coconut (43), plant based (23)</w:t>
            </w:r>
          </w:p>
        </w:tc>
      </w:tr>
      <w:tr w:rsidR="0079181B" w:rsidRPr="00721946" w14:paraId="1BB0B1A4" w14:textId="77777777" w:rsidTr="009B7D97">
        <w:tc>
          <w:tcPr>
            <w:tcW w:w="1249" w:type="pct"/>
          </w:tcPr>
          <w:p w14:paraId="315BD747" w14:textId="77777777" w:rsidR="0079181B" w:rsidRPr="00721946" w:rsidRDefault="0079181B" w:rsidP="0079181B">
            <w:pPr>
              <w:pStyle w:val="TableText"/>
            </w:pPr>
            <w:r w:rsidRPr="00721946">
              <w:t>2 or more</w:t>
            </w:r>
          </w:p>
        </w:tc>
        <w:tc>
          <w:tcPr>
            <w:tcW w:w="938" w:type="pct"/>
          </w:tcPr>
          <w:p w14:paraId="2B5E8501" w14:textId="77777777" w:rsidR="0079181B" w:rsidRPr="00721946" w:rsidRDefault="0079181B" w:rsidP="0079181B">
            <w:pPr>
              <w:pStyle w:val="TableText"/>
              <w:jc w:val="right"/>
            </w:pPr>
            <w:r w:rsidRPr="00721946">
              <w:t>54</w:t>
            </w:r>
          </w:p>
        </w:tc>
        <w:tc>
          <w:tcPr>
            <w:tcW w:w="1017" w:type="pct"/>
          </w:tcPr>
          <w:p w14:paraId="64213268" w14:textId="77777777" w:rsidR="0079181B" w:rsidRPr="00721946" w:rsidRDefault="0079181B" w:rsidP="0079181B">
            <w:pPr>
              <w:pStyle w:val="TableText"/>
              <w:jc w:val="right"/>
            </w:pPr>
            <w:r w:rsidRPr="00721946">
              <w:t>85.7</w:t>
            </w:r>
          </w:p>
        </w:tc>
        <w:tc>
          <w:tcPr>
            <w:tcW w:w="1795" w:type="pct"/>
          </w:tcPr>
          <w:p w14:paraId="68979EB7" w14:textId="77777777" w:rsidR="0079181B" w:rsidRPr="00721946" w:rsidRDefault="0079181B" w:rsidP="0079181B">
            <w:pPr>
              <w:pStyle w:val="TableText"/>
            </w:pPr>
            <w:r w:rsidRPr="00721946">
              <w:t>dairy free (54), coconut (43), plant based (23)</w:t>
            </w:r>
          </w:p>
        </w:tc>
      </w:tr>
      <w:tr w:rsidR="0079181B" w:rsidRPr="00721946" w14:paraId="44904347" w14:textId="77777777" w:rsidTr="009B7D97">
        <w:tc>
          <w:tcPr>
            <w:tcW w:w="1249" w:type="pct"/>
          </w:tcPr>
          <w:p w14:paraId="649BAE47" w14:textId="77777777" w:rsidR="0079181B" w:rsidRPr="00721946" w:rsidRDefault="0079181B" w:rsidP="0079181B">
            <w:pPr>
              <w:pStyle w:val="TableText"/>
            </w:pPr>
            <w:r w:rsidRPr="00721946">
              <w:t>3 or more</w:t>
            </w:r>
          </w:p>
        </w:tc>
        <w:tc>
          <w:tcPr>
            <w:tcW w:w="938" w:type="pct"/>
          </w:tcPr>
          <w:p w14:paraId="4379C17E" w14:textId="77777777" w:rsidR="0079181B" w:rsidRPr="00721946" w:rsidRDefault="0079181B" w:rsidP="0079181B">
            <w:pPr>
              <w:pStyle w:val="TableText"/>
              <w:jc w:val="right"/>
            </w:pPr>
            <w:r w:rsidRPr="00721946">
              <w:t>31</w:t>
            </w:r>
          </w:p>
        </w:tc>
        <w:tc>
          <w:tcPr>
            <w:tcW w:w="1017" w:type="pct"/>
          </w:tcPr>
          <w:p w14:paraId="3100E799" w14:textId="77777777" w:rsidR="0079181B" w:rsidRPr="00721946" w:rsidRDefault="0079181B" w:rsidP="0079181B">
            <w:pPr>
              <w:pStyle w:val="TableText"/>
              <w:jc w:val="right"/>
            </w:pPr>
            <w:r w:rsidRPr="00721946">
              <w:t>49.2</w:t>
            </w:r>
          </w:p>
        </w:tc>
        <w:tc>
          <w:tcPr>
            <w:tcW w:w="1795" w:type="pct"/>
          </w:tcPr>
          <w:p w14:paraId="0AC1B6D8" w14:textId="77777777" w:rsidR="0079181B" w:rsidRPr="00721946" w:rsidRDefault="0079181B" w:rsidP="0079181B">
            <w:pPr>
              <w:pStyle w:val="TableText"/>
            </w:pPr>
            <w:r w:rsidRPr="00721946">
              <w:t>coconut (31), dairy free (31), plant based (23)</w:t>
            </w:r>
          </w:p>
        </w:tc>
      </w:tr>
      <w:tr w:rsidR="0079181B" w:rsidRPr="00721946" w14:paraId="27DFE7CD" w14:textId="77777777" w:rsidTr="009B7D97">
        <w:tc>
          <w:tcPr>
            <w:tcW w:w="1249" w:type="pct"/>
          </w:tcPr>
          <w:p w14:paraId="6D71C738" w14:textId="77777777" w:rsidR="0079181B" w:rsidRPr="00721946" w:rsidRDefault="0079181B" w:rsidP="0079181B">
            <w:pPr>
              <w:pStyle w:val="TableText"/>
            </w:pPr>
            <w:r w:rsidRPr="00721946">
              <w:t>4 or more</w:t>
            </w:r>
          </w:p>
        </w:tc>
        <w:tc>
          <w:tcPr>
            <w:tcW w:w="938" w:type="pct"/>
          </w:tcPr>
          <w:p w14:paraId="40F493AC" w14:textId="77777777" w:rsidR="0079181B" w:rsidRPr="00721946" w:rsidRDefault="0079181B" w:rsidP="0079181B">
            <w:pPr>
              <w:pStyle w:val="TableText"/>
              <w:jc w:val="right"/>
            </w:pPr>
            <w:r w:rsidRPr="00721946">
              <w:t>8</w:t>
            </w:r>
          </w:p>
        </w:tc>
        <w:tc>
          <w:tcPr>
            <w:tcW w:w="1017" w:type="pct"/>
          </w:tcPr>
          <w:p w14:paraId="01D20FB8" w14:textId="77777777" w:rsidR="0079181B" w:rsidRPr="00721946" w:rsidRDefault="0079181B" w:rsidP="0079181B">
            <w:pPr>
              <w:pStyle w:val="TableText"/>
              <w:jc w:val="right"/>
            </w:pPr>
            <w:r w:rsidRPr="00721946">
              <w:t>12.7</w:t>
            </w:r>
          </w:p>
        </w:tc>
        <w:tc>
          <w:tcPr>
            <w:tcW w:w="1795" w:type="pct"/>
          </w:tcPr>
          <w:p w14:paraId="72B1BE56" w14:textId="77777777" w:rsidR="0079181B" w:rsidRPr="00721946" w:rsidRDefault="0079181B" w:rsidP="0079181B">
            <w:pPr>
              <w:pStyle w:val="TableText"/>
            </w:pPr>
            <w:r w:rsidRPr="00721946">
              <w:t>coconut (8), plant based (8), dairy free (8), vegan (8)</w:t>
            </w:r>
          </w:p>
        </w:tc>
      </w:tr>
    </w:tbl>
    <w:p w14:paraId="668487D2" w14:textId="3CCDC802" w:rsidR="00A52956" w:rsidRPr="00721946" w:rsidRDefault="00B825D1" w:rsidP="004777C8">
      <w:pPr>
        <w:pStyle w:val="Heading4"/>
        <w:numPr>
          <w:ilvl w:val="0"/>
          <w:numId w:val="0"/>
        </w:numPr>
      </w:pPr>
      <w:r w:rsidRPr="00721946">
        <w:t>Location and size of meat and dairy terms and qualifiers</w:t>
      </w:r>
    </w:p>
    <w:p w14:paraId="52A22F1D" w14:textId="77777777" w:rsidR="005774CF" w:rsidRPr="00721946" w:rsidRDefault="00677633" w:rsidP="005774CF">
      <w:r w:rsidRPr="00721946">
        <w:t xml:space="preserve">The most common location of the meat and dairy terms was with the product name. While the most common location of the qualifiers varied between the product name and general packaging </w:t>
      </w:r>
    </w:p>
    <w:p w14:paraId="13E9FC56" w14:textId="47BDACFD" w:rsidR="005774CF" w:rsidRPr="00721946" w:rsidRDefault="005774CF" w:rsidP="005774CF">
      <w:pPr>
        <w:pStyle w:val="Heading5"/>
      </w:pPr>
      <w:r w:rsidRPr="00721946">
        <w:t>Plant-based proteins</w:t>
      </w:r>
    </w:p>
    <w:p w14:paraId="12822318" w14:textId="77777777" w:rsidR="005774CF" w:rsidRPr="00721946" w:rsidRDefault="005774CF" w:rsidP="005774CF">
      <w:r w:rsidRPr="00721946">
        <w:t xml:space="preserve">Of the 225 plant-based protein products using utility or meat terms, 222 products or 98.7% had a utility term or meat term located with the product name. This was followed by the products general packaging (71) and the brand (30). </w:t>
      </w:r>
    </w:p>
    <w:p w14:paraId="43DFDF69" w14:textId="5D5790A6" w:rsidR="004C1277" w:rsidRPr="00721946" w:rsidRDefault="005774CF" w:rsidP="004C1277">
      <w:r w:rsidRPr="00721946">
        <w:t xml:space="preserve">Of the 230 plant-based protein products using qualifiers, 196 products or 85.2% had a qualifier located with the products name. This was followed by the products general packaging (147) and brand (127). </w:t>
      </w:r>
    </w:p>
    <w:p w14:paraId="161055FE" w14:textId="36B78F9F" w:rsidR="004322BD" w:rsidRPr="00721946" w:rsidRDefault="004322BD" w:rsidP="004322BD">
      <w:pPr>
        <w:pStyle w:val="Caption"/>
      </w:pPr>
      <w:bookmarkStart w:id="39" w:name="_Toc193376312"/>
      <w:r w:rsidRPr="00721946">
        <w:t xml:space="preserve">Table </w:t>
      </w:r>
      <w:r w:rsidRPr="00721946">
        <w:fldChar w:fldCharType="begin"/>
      </w:r>
      <w:r w:rsidRPr="00721946">
        <w:instrText xml:space="preserve"> SEQ Table \* ARABIC </w:instrText>
      </w:r>
      <w:r w:rsidRPr="00721946">
        <w:fldChar w:fldCharType="separate"/>
      </w:r>
      <w:r w:rsidR="00CD1179">
        <w:rPr>
          <w:noProof/>
        </w:rPr>
        <w:t>13</w:t>
      </w:r>
      <w:r w:rsidRPr="00721946">
        <w:fldChar w:fldCharType="end"/>
      </w:r>
      <w:r w:rsidRPr="00721946">
        <w:t xml:space="preserve"> Location of utility/meat terms and qualifiers found on plant-based protein products</w:t>
      </w:r>
      <w:bookmarkEnd w:id="3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754898" w:rsidRPr="00721946" w14:paraId="397AFA67" w14:textId="77777777" w:rsidTr="003D5512">
        <w:tc>
          <w:tcPr>
            <w:tcW w:w="1000" w:type="pct"/>
          </w:tcPr>
          <w:p w14:paraId="2C416D86" w14:textId="77777777" w:rsidR="00754898" w:rsidRPr="00721946" w:rsidRDefault="00754898" w:rsidP="00754898">
            <w:pPr>
              <w:pStyle w:val="TableText"/>
            </w:pPr>
            <w:bookmarkStart w:id="40" w:name="Title_13"/>
            <w:bookmarkEnd w:id="40"/>
          </w:p>
        </w:tc>
        <w:tc>
          <w:tcPr>
            <w:tcW w:w="2000" w:type="pct"/>
            <w:gridSpan w:val="2"/>
          </w:tcPr>
          <w:p w14:paraId="36770B31" w14:textId="7F02AB8C" w:rsidR="00754898" w:rsidRPr="00721946" w:rsidRDefault="00754898" w:rsidP="00754898">
            <w:pPr>
              <w:pStyle w:val="TableHeading"/>
            </w:pPr>
            <w:r w:rsidRPr="00721946">
              <w:t>Meat terms</w:t>
            </w:r>
          </w:p>
        </w:tc>
        <w:tc>
          <w:tcPr>
            <w:tcW w:w="2000" w:type="pct"/>
            <w:gridSpan w:val="2"/>
          </w:tcPr>
          <w:p w14:paraId="4AD3C6B5" w14:textId="6ADEB5A5" w:rsidR="00754898" w:rsidRPr="00721946" w:rsidRDefault="00754898" w:rsidP="00754898">
            <w:pPr>
              <w:pStyle w:val="TableHeading"/>
            </w:pPr>
            <w:r w:rsidRPr="00721946">
              <w:t>Qualifiers</w:t>
            </w:r>
          </w:p>
        </w:tc>
      </w:tr>
      <w:tr w:rsidR="004C1277" w:rsidRPr="00721946" w14:paraId="372A5879" w14:textId="77777777" w:rsidTr="003D5512">
        <w:tc>
          <w:tcPr>
            <w:tcW w:w="1000" w:type="pct"/>
          </w:tcPr>
          <w:p w14:paraId="7C0C26FD" w14:textId="77777777" w:rsidR="004C1277" w:rsidRPr="00721946" w:rsidRDefault="004C1277" w:rsidP="00754898">
            <w:pPr>
              <w:pStyle w:val="TableHeading"/>
            </w:pPr>
            <w:r w:rsidRPr="00721946">
              <w:t>Location</w:t>
            </w:r>
          </w:p>
        </w:tc>
        <w:tc>
          <w:tcPr>
            <w:tcW w:w="1000" w:type="pct"/>
          </w:tcPr>
          <w:p w14:paraId="7940B1D1" w14:textId="77777777" w:rsidR="004C1277" w:rsidRPr="00721946" w:rsidRDefault="004C1277" w:rsidP="00754898">
            <w:pPr>
              <w:pStyle w:val="TableHeading"/>
            </w:pPr>
            <w:r w:rsidRPr="00721946">
              <w:t>Products (n)</w:t>
            </w:r>
          </w:p>
        </w:tc>
        <w:tc>
          <w:tcPr>
            <w:tcW w:w="1000" w:type="pct"/>
          </w:tcPr>
          <w:p w14:paraId="41F28D25" w14:textId="77777777" w:rsidR="004C1277" w:rsidRPr="00721946" w:rsidRDefault="004C1277" w:rsidP="00754898">
            <w:pPr>
              <w:pStyle w:val="TableHeading"/>
            </w:pPr>
            <w:r w:rsidRPr="00721946">
              <w:t>Proportion (%)</w:t>
            </w:r>
          </w:p>
        </w:tc>
        <w:tc>
          <w:tcPr>
            <w:tcW w:w="1000" w:type="pct"/>
          </w:tcPr>
          <w:p w14:paraId="111DA5C7" w14:textId="77777777" w:rsidR="004C1277" w:rsidRPr="00721946" w:rsidRDefault="004C1277" w:rsidP="00754898">
            <w:pPr>
              <w:pStyle w:val="TableHeading"/>
            </w:pPr>
            <w:r w:rsidRPr="00721946">
              <w:t>Products (n)</w:t>
            </w:r>
          </w:p>
        </w:tc>
        <w:tc>
          <w:tcPr>
            <w:tcW w:w="1000" w:type="pct"/>
          </w:tcPr>
          <w:p w14:paraId="396D74E5" w14:textId="77777777" w:rsidR="004C1277" w:rsidRPr="00721946" w:rsidRDefault="004C1277" w:rsidP="00754898">
            <w:pPr>
              <w:pStyle w:val="TableHeading"/>
            </w:pPr>
            <w:r w:rsidRPr="00721946">
              <w:t>Proportion (%)</w:t>
            </w:r>
          </w:p>
        </w:tc>
      </w:tr>
      <w:tr w:rsidR="004C1277" w:rsidRPr="00721946" w14:paraId="75D623B0" w14:textId="77777777" w:rsidTr="003D5512">
        <w:tc>
          <w:tcPr>
            <w:tcW w:w="1000" w:type="pct"/>
          </w:tcPr>
          <w:p w14:paraId="6E90E748" w14:textId="77777777" w:rsidR="004C1277" w:rsidRPr="00721946" w:rsidRDefault="004C1277" w:rsidP="00754898">
            <w:pPr>
              <w:pStyle w:val="TableText"/>
            </w:pPr>
            <w:r w:rsidRPr="00721946">
              <w:t>Brand</w:t>
            </w:r>
          </w:p>
        </w:tc>
        <w:tc>
          <w:tcPr>
            <w:tcW w:w="1000" w:type="pct"/>
          </w:tcPr>
          <w:p w14:paraId="4805A061" w14:textId="77777777" w:rsidR="004C1277" w:rsidRPr="00721946" w:rsidRDefault="004C1277" w:rsidP="00C2335B">
            <w:pPr>
              <w:pStyle w:val="TableText"/>
              <w:jc w:val="right"/>
            </w:pPr>
            <w:r w:rsidRPr="00721946">
              <w:t>30</w:t>
            </w:r>
          </w:p>
        </w:tc>
        <w:tc>
          <w:tcPr>
            <w:tcW w:w="1000" w:type="pct"/>
          </w:tcPr>
          <w:p w14:paraId="1AE68062" w14:textId="77777777" w:rsidR="004C1277" w:rsidRPr="00721946" w:rsidRDefault="004C1277" w:rsidP="00C2335B">
            <w:pPr>
              <w:pStyle w:val="TableText"/>
              <w:jc w:val="right"/>
            </w:pPr>
            <w:r w:rsidRPr="00721946">
              <w:t>13.3</w:t>
            </w:r>
          </w:p>
        </w:tc>
        <w:tc>
          <w:tcPr>
            <w:tcW w:w="1000" w:type="pct"/>
          </w:tcPr>
          <w:p w14:paraId="17D7EC99" w14:textId="77777777" w:rsidR="004C1277" w:rsidRPr="00721946" w:rsidRDefault="004C1277" w:rsidP="00C2335B">
            <w:pPr>
              <w:pStyle w:val="TableText"/>
              <w:jc w:val="right"/>
            </w:pPr>
            <w:r w:rsidRPr="00721946">
              <w:t>127</w:t>
            </w:r>
          </w:p>
        </w:tc>
        <w:tc>
          <w:tcPr>
            <w:tcW w:w="1000" w:type="pct"/>
          </w:tcPr>
          <w:p w14:paraId="519C5783" w14:textId="77777777" w:rsidR="004C1277" w:rsidRPr="00721946" w:rsidRDefault="004C1277" w:rsidP="00C2335B">
            <w:pPr>
              <w:pStyle w:val="TableText"/>
              <w:jc w:val="right"/>
            </w:pPr>
            <w:r w:rsidRPr="00721946">
              <w:t>55.2</w:t>
            </w:r>
          </w:p>
        </w:tc>
      </w:tr>
      <w:tr w:rsidR="004C1277" w:rsidRPr="00721946" w14:paraId="0F144BB3" w14:textId="77777777" w:rsidTr="003D5512">
        <w:tc>
          <w:tcPr>
            <w:tcW w:w="1000" w:type="pct"/>
          </w:tcPr>
          <w:p w14:paraId="332414BE" w14:textId="77777777" w:rsidR="004C1277" w:rsidRPr="00721946" w:rsidRDefault="004C1277" w:rsidP="00754898">
            <w:pPr>
              <w:pStyle w:val="TableText"/>
            </w:pPr>
            <w:r w:rsidRPr="00721946">
              <w:t>General packaging</w:t>
            </w:r>
          </w:p>
        </w:tc>
        <w:tc>
          <w:tcPr>
            <w:tcW w:w="1000" w:type="pct"/>
          </w:tcPr>
          <w:p w14:paraId="0A3C95F8" w14:textId="77777777" w:rsidR="004C1277" w:rsidRPr="00721946" w:rsidRDefault="004C1277" w:rsidP="00C2335B">
            <w:pPr>
              <w:pStyle w:val="TableText"/>
              <w:jc w:val="right"/>
            </w:pPr>
            <w:r w:rsidRPr="00721946">
              <w:t>71</w:t>
            </w:r>
          </w:p>
        </w:tc>
        <w:tc>
          <w:tcPr>
            <w:tcW w:w="1000" w:type="pct"/>
          </w:tcPr>
          <w:p w14:paraId="5151EF82" w14:textId="77777777" w:rsidR="004C1277" w:rsidRPr="00721946" w:rsidRDefault="004C1277" w:rsidP="00C2335B">
            <w:pPr>
              <w:pStyle w:val="TableText"/>
              <w:jc w:val="right"/>
            </w:pPr>
            <w:r w:rsidRPr="00721946">
              <w:t>31.6</w:t>
            </w:r>
          </w:p>
        </w:tc>
        <w:tc>
          <w:tcPr>
            <w:tcW w:w="1000" w:type="pct"/>
          </w:tcPr>
          <w:p w14:paraId="4F5E32B4" w14:textId="77777777" w:rsidR="004C1277" w:rsidRPr="00721946" w:rsidRDefault="004C1277" w:rsidP="00C2335B">
            <w:pPr>
              <w:pStyle w:val="TableText"/>
              <w:jc w:val="right"/>
            </w:pPr>
            <w:r w:rsidRPr="00721946">
              <w:t>147</w:t>
            </w:r>
          </w:p>
        </w:tc>
        <w:tc>
          <w:tcPr>
            <w:tcW w:w="1000" w:type="pct"/>
          </w:tcPr>
          <w:p w14:paraId="6BCC137B" w14:textId="77777777" w:rsidR="004C1277" w:rsidRPr="00721946" w:rsidRDefault="004C1277" w:rsidP="00C2335B">
            <w:pPr>
              <w:pStyle w:val="TableText"/>
              <w:jc w:val="right"/>
            </w:pPr>
            <w:r w:rsidRPr="00721946">
              <w:t>63.9</w:t>
            </w:r>
          </w:p>
        </w:tc>
      </w:tr>
      <w:tr w:rsidR="004C1277" w:rsidRPr="00721946" w14:paraId="12E70951" w14:textId="77777777" w:rsidTr="003D5512">
        <w:tc>
          <w:tcPr>
            <w:tcW w:w="1000" w:type="pct"/>
          </w:tcPr>
          <w:p w14:paraId="18A8C8CD" w14:textId="77777777" w:rsidR="004C1277" w:rsidRPr="00721946" w:rsidRDefault="004C1277" w:rsidP="00754898">
            <w:pPr>
              <w:pStyle w:val="TableText"/>
            </w:pPr>
            <w:r w:rsidRPr="00721946">
              <w:lastRenderedPageBreak/>
              <w:t>Name</w:t>
            </w:r>
          </w:p>
        </w:tc>
        <w:tc>
          <w:tcPr>
            <w:tcW w:w="1000" w:type="pct"/>
          </w:tcPr>
          <w:p w14:paraId="1E2C31D9" w14:textId="77777777" w:rsidR="004C1277" w:rsidRPr="00721946" w:rsidRDefault="004C1277" w:rsidP="00C2335B">
            <w:pPr>
              <w:pStyle w:val="TableText"/>
              <w:jc w:val="right"/>
            </w:pPr>
            <w:r w:rsidRPr="00721946">
              <w:t>222</w:t>
            </w:r>
          </w:p>
        </w:tc>
        <w:tc>
          <w:tcPr>
            <w:tcW w:w="1000" w:type="pct"/>
          </w:tcPr>
          <w:p w14:paraId="20810F5A" w14:textId="77777777" w:rsidR="004C1277" w:rsidRPr="00721946" w:rsidRDefault="004C1277" w:rsidP="00C2335B">
            <w:pPr>
              <w:pStyle w:val="TableText"/>
              <w:jc w:val="right"/>
            </w:pPr>
            <w:r w:rsidRPr="00721946">
              <w:t>98.7</w:t>
            </w:r>
          </w:p>
        </w:tc>
        <w:tc>
          <w:tcPr>
            <w:tcW w:w="1000" w:type="pct"/>
          </w:tcPr>
          <w:p w14:paraId="1236A80B" w14:textId="77777777" w:rsidR="004C1277" w:rsidRPr="00721946" w:rsidRDefault="004C1277" w:rsidP="00C2335B">
            <w:pPr>
              <w:pStyle w:val="TableText"/>
              <w:jc w:val="right"/>
            </w:pPr>
            <w:r w:rsidRPr="00721946">
              <w:t>196</w:t>
            </w:r>
          </w:p>
        </w:tc>
        <w:tc>
          <w:tcPr>
            <w:tcW w:w="1000" w:type="pct"/>
          </w:tcPr>
          <w:p w14:paraId="55D97840" w14:textId="77777777" w:rsidR="004C1277" w:rsidRPr="00721946" w:rsidRDefault="004C1277" w:rsidP="00C2335B">
            <w:pPr>
              <w:pStyle w:val="TableText"/>
              <w:jc w:val="right"/>
            </w:pPr>
            <w:r w:rsidRPr="00721946">
              <w:t>85.2</w:t>
            </w:r>
          </w:p>
        </w:tc>
      </w:tr>
    </w:tbl>
    <w:p w14:paraId="21749119" w14:textId="04CD90B2" w:rsidR="00A52956" w:rsidRPr="00721946" w:rsidRDefault="00E469AA" w:rsidP="004322BD">
      <w:r w:rsidRPr="00721946">
        <w:t>No products used more utility or meat terms than qualifiers, while 152 products or 66.1% had a meat or utility term that was larger than the largest qualifier.</w:t>
      </w:r>
    </w:p>
    <w:p w14:paraId="4808C140" w14:textId="251FC425" w:rsidR="00E469AA" w:rsidRPr="00721946" w:rsidRDefault="00E469AA" w:rsidP="00E469AA">
      <w:pPr>
        <w:pStyle w:val="Heading5"/>
      </w:pPr>
      <w:r w:rsidRPr="00721946">
        <w:t>Plant-based egg</w:t>
      </w:r>
    </w:p>
    <w:p w14:paraId="7CCA9089" w14:textId="77777777" w:rsidR="00C01187" w:rsidRPr="00721946" w:rsidRDefault="00C01187" w:rsidP="002337AA">
      <w:pPr>
        <w:rPr>
          <w:lang w:eastAsia="en-GB"/>
        </w:rPr>
      </w:pPr>
      <w:r w:rsidRPr="00721946">
        <w:rPr>
          <w:lang w:eastAsia="en-GB"/>
        </w:rPr>
        <w:t xml:space="preserve">All 4 plant-based egg products had a utility term or meat term located with the product name.  This was followed by the products general packaging (2 products or 50%). </w:t>
      </w:r>
    </w:p>
    <w:p w14:paraId="67410327" w14:textId="1725ABB3" w:rsidR="00C01187" w:rsidRPr="00721946" w:rsidRDefault="00C01187" w:rsidP="002337AA">
      <w:pPr>
        <w:rPr>
          <w:lang w:eastAsia="en-GB"/>
        </w:rPr>
      </w:pPr>
      <w:r w:rsidRPr="00721946">
        <w:rPr>
          <w:lang w:eastAsia="en-GB"/>
        </w:rPr>
        <w:t xml:space="preserve">All 4 plant-based egg products had a qualifier located with the products general packaging.  This was followed by the products name (3) and brand (1). </w:t>
      </w:r>
    </w:p>
    <w:p w14:paraId="0C9EBD64" w14:textId="758BC395" w:rsidR="004A0665" w:rsidRPr="00721946" w:rsidRDefault="004A0665" w:rsidP="004A0665">
      <w:pPr>
        <w:pStyle w:val="Caption"/>
      </w:pPr>
      <w:bookmarkStart w:id="41" w:name="_Toc193376313"/>
      <w:r w:rsidRPr="00721946">
        <w:t xml:space="preserve">Table </w:t>
      </w:r>
      <w:r w:rsidRPr="00721946">
        <w:fldChar w:fldCharType="begin"/>
      </w:r>
      <w:r w:rsidRPr="00721946">
        <w:instrText xml:space="preserve"> SEQ Table \* ARABIC </w:instrText>
      </w:r>
      <w:r w:rsidRPr="00721946">
        <w:fldChar w:fldCharType="separate"/>
      </w:r>
      <w:r w:rsidR="00CD1179">
        <w:rPr>
          <w:noProof/>
        </w:rPr>
        <w:t>14</w:t>
      </w:r>
      <w:r w:rsidRPr="00721946">
        <w:fldChar w:fldCharType="end"/>
      </w:r>
      <w:r w:rsidRPr="00721946">
        <w:t xml:space="preserve"> Location of utility/meat terms and qualifiers found on plant-based egg products</w:t>
      </w:r>
      <w:bookmarkEnd w:id="41"/>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04"/>
        <w:gridCol w:w="1560"/>
        <w:gridCol w:w="1702"/>
        <w:gridCol w:w="1702"/>
        <w:gridCol w:w="1702"/>
      </w:tblGrid>
      <w:tr w:rsidR="00C01187" w:rsidRPr="00721946" w14:paraId="16F990A2" w14:textId="77777777" w:rsidTr="003D5512">
        <w:trPr>
          <w:trHeight w:val="288"/>
        </w:trPr>
        <w:tc>
          <w:tcPr>
            <w:tcW w:w="1326" w:type="pct"/>
            <w:noWrap/>
            <w:vAlign w:val="center"/>
            <w:hideMark/>
          </w:tcPr>
          <w:p w14:paraId="4422CD48" w14:textId="77777777" w:rsidR="00C01187" w:rsidRPr="00721946" w:rsidRDefault="00C01187" w:rsidP="00C01187">
            <w:pPr>
              <w:pStyle w:val="TableText"/>
              <w:rPr>
                <w:lang w:eastAsia="en-AU"/>
              </w:rPr>
            </w:pPr>
            <w:r w:rsidRPr="00721946">
              <w:rPr>
                <w:lang w:eastAsia="en-AU"/>
              </w:rPr>
              <w:t> </w:t>
            </w:r>
            <w:bookmarkStart w:id="42" w:name="Title_14"/>
            <w:bookmarkEnd w:id="42"/>
          </w:p>
        </w:tc>
        <w:tc>
          <w:tcPr>
            <w:tcW w:w="1798" w:type="pct"/>
            <w:gridSpan w:val="2"/>
            <w:noWrap/>
            <w:hideMark/>
          </w:tcPr>
          <w:p w14:paraId="062A1309" w14:textId="77777777" w:rsidR="00C01187" w:rsidRPr="00721946" w:rsidRDefault="00C01187" w:rsidP="00C01187">
            <w:pPr>
              <w:pStyle w:val="TableHeading"/>
              <w:rPr>
                <w:lang w:eastAsia="en-AU"/>
              </w:rPr>
            </w:pPr>
            <w:r w:rsidRPr="00721946">
              <w:rPr>
                <w:lang w:eastAsia="en-AU"/>
              </w:rPr>
              <w:t>Meat terms</w:t>
            </w:r>
          </w:p>
        </w:tc>
        <w:tc>
          <w:tcPr>
            <w:tcW w:w="1876" w:type="pct"/>
            <w:gridSpan w:val="2"/>
            <w:noWrap/>
            <w:hideMark/>
          </w:tcPr>
          <w:p w14:paraId="1728E583" w14:textId="77777777" w:rsidR="00C01187" w:rsidRPr="00721946" w:rsidRDefault="00C01187" w:rsidP="00C01187">
            <w:pPr>
              <w:pStyle w:val="TableHeading"/>
              <w:rPr>
                <w:lang w:eastAsia="en-AU"/>
              </w:rPr>
            </w:pPr>
            <w:r w:rsidRPr="00721946">
              <w:rPr>
                <w:lang w:eastAsia="en-AU"/>
              </w:rPr>
              <w:t>Qualifiers</w:t>
            </w:r>
          </w:p>
        </w:tc>
      </w:tr>
      <w:tr w:rsidR="00C01187" w:rsidRPr="00721946" w14:paraId="2AFA6617" w14:textId="77777777" w:rsidTr="003D5512">
        <w:trPr>
          <w:trHeight w:val="288"/>
        </w:trPr>
        <w:tc>
          <w:tcPr>
            <w:tcW w:w="1326" w:type="pct"/>
            <w:noWrap/>
            <w:vAlign w:val="center"/>
            <w:hideMark/>
          </w:tcPr>
          <w:p w14:paraId="7F2E599C" w14:textId="77777777" w:rsidR="00C01187" w:rsidRPr="00721946" w:rsidRDefault="00C01187" w:rsidP="00C01187">
            <w:pPr>
              <w:pStyle w:val="TableHeading"/>
              <w:rPr>
                <w:lang w:eastAsia="en-AU"/>
              </w:rPr>
            </w:pPr>
            <w:r w:rsidRPr="00721946">
              <w:rPr>
                <w:lang w:eastAsia="en-AU"/>
              </w:rPr>
              <w:t>Location</w:t>
            </w:r>
          </w:p>
        </w:tc>
        <w:tc>
          <w:tcPr>
            <w:tcW w:w="860" w:type="pct"/>
            <w:noWrap/>
            <w:vAlign w:val="center"/>
            <w:hideMark/>
          </w:tcPr>
          <w:p w14:paraId="3030AFCE" w14:textId="77777777" w:rsidR="00C01187" w:rsidRPr="00721946" w:rsidRDefault="00C01187" w:rsidP="00C01187">
            <w:pPr>
              <w:pStyle w:val="TableHeading"/>
              <w:rPr>
                <w:lang w:eastAsia="en-AU"/>
              </w:rPr>
            </w:pPr>
            <w:r w:rsidRPr="00721946">
              <w:rPr>
                <w:lang w:eastAsia="en-AU"/>
              </w:rPr>
              <w:t>Products (n)</w:t>
            </w:r>
          </w:p>
        </w:tc>
        <w:tc>
          <w:tcPr>
            <w:tcW w:w="938" w:type="pct"/>
            <w:noWrap/>
            <w:vAlign w:val="center"/>
            <w:hideMark/>
          </w:tcPr>
          <w:p w14:paraId="56D54EAC" w14:textId="77777777" w:rsidR="00C01187" w:rsidRPr="00721946" w:rsidRDefault="00C01187" w:rsidP="00C01187">
            <w:pPr>
              <w:pStyle w:val="TableHeading"/>
              <w:rPr>
                <w:lang w:eastAsia="en-AU"/>
              </w:rPr>
            </w:pPr>
            <w:r w:rsidRPr="00721946">
              <w:rPr>
                <w:lang w:eastAsia="en-AU"/>
              </w:rPr>
              <w:t>Proportion (%)</w:t>
            </w:r>
          </w:p>
        </w:tc>
        <w:tc>
          <w:tcPr>
            <w:tcW w:w="938" w:type="pct"/>
            <w:noWrap/>
            <w:vAlign w:val="center"/>
            <w:hideMark/>
          </w:tcPr>
          <w:p w14:paraId="5037F859" w14:textId="77777777" w:rsidR="00C01187" w:rsidRPr="00721946" w:rsidRDefault="00C01187" w:rsidP="00C01187">
            <w:pPr>
              <w:pStyle w:val="TableHeading"/>
              <w:rPr>
                <w:lang w:eastAsia="en-AU"/>
              </w:rPr>
            </w:pPr>
            <w:r w:rsidRPr="00721946">
              <w:rPr>
                <w:lang w:eastAsia="en-AU"/>
              </w:rPr>
              <w:t>Products (n)</w:t>
            </w:r>
          </w:p>
        </w:tc>
        <w:tc>
          <w:tcPr>
            <w:tcW w:w="938" w:type="pct"/>
            <w:noWrap/>
            <w:vAlign w:val="center"/>
            <w:hideMark/>
          </w:tcPr>
          <w:p w14:paraId="0E3F3C56" w14:textId="77777777" w:rsidR="00C01187" w:rsidRPr="00721946" w:rsidRDefault="00C01187" w:rsidP="00C01187">
            <w:pPr>
              <w:pStyle w:val="TableHeading"/>
              <w:rPr>
                <w:lang w:eastAsia="en-AU"/>
              </w:rPr>
            </w:pPr>
            <w:r w:rsidRPr="00721946">
              <w:rPr>
                <w:lang w:eastAsia="en-AU"/>
              </w:rPr>
              <w:t>Proportion (%)</w:t>
            </w:r>
          </w:p>
        </w:tc>
      </w:tr>
      <w:tr w:rsidR="00C01187" w:rsidRPr="00721946" w14:paraId="5AB9F32A" w14:textId="77777777" w:rsidTr="003D5512">
        <w:trPr>
          <w:trHeight w:val="288"/>
        </w:trPr>
        <w:tc>
          <w:tcPr>
            <w:tcW w:w="1326" w:type="pct"/>
            <w:noWrap/>
            <w:vAlign w:val="center"/>
            <w:hideMark/>
          </w:tcPr>
          <w:p w14:paraId="632B58B2" w14:textId="77777777" w:rsidR="00C01187" w:rsidRPr="00721946" w:rsidRDefault="00C01187" w:rsidP="00C01187">
            <w:pPr>
              <w:pStyle w:val="TableText"/>
              <w:rPr>
                <w:lang w:eastAsia="en-AU"/>
              </w:rPr>
            </w:pPr>
            <w:r w:rsidRPr="00721946">
              <w:rPr>
                <w:lang w:eastAsia="en-AU"/>
              </w:rPr>
              <w:t>Brand</w:t>
            </w:r>
          </w:p>
        </w:tc>
        <w:tc>
          <w:tcPr>
            <w:tcW w:w="860" w:type="pct"/>
            <w:noWrap/>
            <w:hideMark/>
          </w:tcPr>
          <w:p w14:paraId="10F6846D" w14:textId="77777777" w:rsidR="00C01187" w:rsidRPr="00721946" w:rsidRDefault="00C01187" w:rsidP="00C01187">
            <w:pPr>
              <w:pStyle w:val="TableText"/>
              <w:jc w:val="right"/>
              <w:rPr>
                <w:lang w:eastAsia="en-AU"/>
              </w:rPr>
            </w:pPr>
            <w:r w:rsidRPr="00721946">
              <w:rPr>
                <w:lang w:eastAsia="en-AU"/>
              </w:rPr>
              <w:t>0</w:t>
            </w:r>
          </w:p>
        </w:tc>
        <w:tc>
          <w:tcPr>
            <w:tcW w:w="938" w:type="pct"/>
            <w:noWrap/>
            <w:hideMark/>
          </w:tcPr>
          <w:p w14:paraId="5C430251" w14:textId="77777777" w:rsidR="00C01187" w:rsidRPr="00721946" w:rsidRDefault="00C01187" w:rsidP="00C01187">
            <w:pPr>
              <w:pStyle w:val="TableText"/>
              <w:jc w:val="right"/>
              <w:rPr>
                <w:lang w:eastAsia="en-AU"/>
              </w:rPr>
            </w:pPr>
            <w:r w:rsidRPr="00721946">
              <w:rPr>
                <w:lang w:eastAsia="en-AU"/>
              </w:rPr>
              <w:t>0</w:t>
            </w:r>
          </w:p>
        </w:tc>
        <w:tc>
          <w:tcPr>
            <w:tcW w:w="938" w:type="pct"/>
            <w:noWrap/>
            <w:hideMark/>
          </w:tcPr>
          <w:p w14:paraId="11BCCA86" w14:textId="77777777" w:rsidR="00C01187" w:rsidRPr="00721946" w:rsidRDefault="00C01187" w:rsidP="00C01187">
            <w:pPr>
              <w:pStyle w:val="TableText"/>
              <w:jc w:val="right"/>
              <w:rPr>
                <w:lang w:eastAsia="en-AU"/>
              </w:rPr>
            </w:pPr>
            <w:r w:rsidRPr="00721946">
              <w:rPr>
                <w:lang w:eastAsia="en-AU"/>
              </w:rPr>
              <w:t>1</w:t>
            </w:r>
          </w:p>
        </w:tc>
        <w:tc>
          <w:tcPr>
            <w:tcW w:w="938" w:type="pct"/>
            <w:noWrap/>
            <w:hideMark/>
          </w:tcPr>
          <w:p w14:paraId="12B23C24" w14:textId="77777777" w:rsidR="00C01187" w:rsidRPr="00721946" w:rsidRDefault="00C01187" w:rsidP="00C01187">
            <w:pPr>
              <w:pStyle w:val="TableText"/>
              <w:jc w:val="right"/>
              <w:rPr>
                <w:lang w:eastAsia="en-AU"/>
              </w:rPr>
            </w:pPr>
            <w:r w:rsidRPr="00721946">
              <w:rPr>
                <w:lang w:eastAsia="en-AU"/>
              </w:rPr>
              <w:t>25</w:t>
            </w:r>
          </w:p>
        </w:tc>
      </w:tr>
      <w:tr w:rsidR="00C01187" w:rsidRPr="00721946" w14:paraId="3842183C" w14:textId="77777777" w:rsidTr="003D5512">
        <w:trPr>
          <w:trHeight w:val="288"/>
        </w:trPr>
        <w:tc>
          <w:tcPr>
            <w:tcW w:w="1326" w:type="pct"/>
            <w:noWrap/>
            <w:vAlign w:val="center"/>
            <w:hideMark/>
          </w:tcPr>
          <w:p w14:paraId="2AB2740A" w14:textId="77777777" w:rsidR="00C01187" w:rsidRPr="00721946" w:rsidRDefault="00C01187" w:rsidP="00C01187">
            <w:pPr>
              <w:pStyle w:val="TableText"/>
              <w:rPr>
                <w:lang w:eastAsia="en-AU"/>
              </w:rPr>
            </w:pPr>
            <w:r w:rsidRPr="00721946">
              <w:rPr>
                <w:lang w:eastAsia="en-AU"/>
              </w:rPr>
              <w:t>General packaging</w:t>
            </w:r>
          </w:p>
        </w:tc>
        <w:tc>
          <w:tcPr>
            <w:tcW w:w="860" w:type="pct"/>
            <w:noWrap/>
            <w:hideMark/>
          </w:tcPr>
          <w:p w14:paraId="1B1A7F0C" w14:textId="77777777" w:rsidR="00C01187" w:rsidRPr="00721946" w:rsidRDefault="00C01187" w:rsidP="00C01187">
            <w:pPr>
              <w:pStyle w:val="TableText"/>
              <w:jc w:val="right"/>
              <w:rPr>
                <w:lang w:eastAsia="en-AU"/>
              </w:rPr>
            </w:pPr>
            <w:r w:rsidRPr="00721946">
              <w:rPr>
                <w:lang w:eastAsia="en-AU"/>
              </w:rPr>
              <w:t>2</w:t>
            </w:r>
          </w:p>
        </w:tc>
        <w:tc>
          <w:tcPr>
            <w:tcW w:w="938" w:type="pct"/>
            <w:noWrap/>
            <w:hideMark/>
          </w:tcPr>
          <w:p w14:paraId="6288B9E9" w14:textId="77777777" w:rsidR="00C01187" w:rsidRPr="00721946" w:rsidRDefault="00C01187" w:rsidP="00C01187">
            <w:pPr>
              <w:pStyle w:val="TableText"/>
              <w:jc w:val="right"/>
              <w:rPr>
                <w:lang w:eastAsia="en-AU"/>
              </w:rPr>
            </w:pPr>
            <w:r w:rsidRPr="00721946">
              <w:rPr>
                <w:lang w:eastAsia="en-AU"/>
              </w:rPr>
              <w:t>50</w:t>
            </w:r>
          </w:p>
        </w:tc>
        <w:tc>
          <w:tcPr>
            <w:tcW w:w="938" w:type="pct"/>
            <w:noWrap/>
            <w:hideMark/>
          </w:tcPr>
          <w:p w14:paraId="32511595" w14:textId="77777777" w:rsidR="00C01187" w:rsidRPr="00721946" w:rsidRDefault="00C01187" w:rsidP="00C01187">
            <w:pPr>
              <w:pStyle w:val="TableText"/>
              <w:jc w:val="right"/>
              <w:rPr>
                <w:lang w:eastAsia="en-AU"/>
              </w:rPr>
            </w:pPr>
            <w:r w:rsidRPr="00721946">
              <w:rPr>
                <w:lang w:eastAsia="en-AU"/>
              </w:rPr>
              <w:t>4</w:t>
            </w:r>
          </w:p>
        </w:tc>
        <w:tc>
          <w:tcPr>
            <w:tcW w:w="938" w:type="pct"/>
            <w:noWrap/>
            <w:hideMark/>
          </w:tcPr>
          <w:p w14:paraId="6BB5CB38" w14:textId="77777777" w:rsidR="00C01187" w:rsidRPr="00721946" w:rsidRDefault="00C01187" w:rsidP="00C01187">
            <w:pPr>
              <w:pStyle w:val="TableText"/>
              <w:jc w:val="right"/>
              <w:rPr>
                <w:lang w:eastAsia="en-AU"/>
              </w:rPr>
            </w:pPr>
            <w:r w:rsidRPr="00721946">
              <w:rPr>
                <w:lang w:eastAsia="en-AU"/>
              </w:rPr>
              <w:t>100</w:t>
            </w:r>
          </w:p>
        </w:tc>
      </w:tr>
      <w:tr w:rsidR="00C01187" w:rsidRPr="00721946" w14:paraId="55A8E998" w14:textId="77777777" w:rsidTr="003D5512">
        <w:trPr>
          <w:trHeight w:val="288"/>
        </w:trPr>
        <w:tc>
          <w:tcPr>
            <w:tcW w:w="1326" w:type="pct"/>
            <w:noWrap/>
            <w:vAlign w:val="center"/>
            <w:hideMark/>
          </w:tcPr>
          <w:p w14:paraId="5AA8770F" w14:textId="77777777" w:rsidR="00C01187" w:rsidRPr="00721946" w:rsidRDefault="00C01187" w:rsidP="00C01187">
            <w:pPr>
              <w:pStyle w:val="TableText"/>
              <w:rPr>
                <w:lang w:eastAsia="en-AU"/>
              </w:rPr>
            </w:pPr>
            <w:r w:rsidRPr="00721946">
              <w:rPr>
                <w:lang w:eastAsia="en-AU"/>
              </w:rPr>
              <w:t>Name</w:t>
            </w:r>
          </w:p>
        </w:tc>
        <w:tc>
          <w:tcPr>
            <w:tcW w:w="860" w:type="pct"/>
            <w:noWrap/>
            <w:hideMark/>
          </w:tcPr>
          <w:p w14:paraId="0BEC5C4F" w14:textId="77777777" w:rsidR="00C01187" w:rsidRPr="00721946" w:rsidRDefault="00C01187" w:rsidP="00C01187">
            <w:pPr>
              <w:pStyle w:val="TableText"/>
              <w:jc w:val="right"/>
              <w:rPr>
                <w:lang w:eastAsia="en-AU"/>
              </w:rPr>
            </w:pPr>
            <w:r w:rsidRPr="00721946">
              <w:rPr>
                <w:lang w:eastAsia="en-AU"/>
              </w:rPr>
              <w:t>4</w:t>
            </w:r>
          </w:p>
        </w:tc>
        <w:tc>
          <w:tcPr>
            <w:tcW w:w="938" w:type="pct"/>
            <w:noWrap/>
            <w:hideMark/>
          </w:tcPr>
          <w:p w14:paraId="059DFEB8" w14:textId="77777777" w:rsidR="00C01187" w:rsidRPr="00721946" w:rsidRDefault="00C01187" w:rsidP="00C01187">
            <w:pPr>
              <w:pStyle w:val="TableText"/>
              <w:jc w:val="right"/>
              <w:rPr>
                <w:lang w:eastAsia="en-AU"/>
              </w:rPr>
            </w:pPr>
            <w:r w:rsidRPr="00721946">
              <w:rPr>
                <w:lang w:eastAsia="en-AU"/>
              </w:rPr>
              <w:t>100</w:t>
            </w:r>
          </w:p>
        </w:tc>
        <w:tc>
          <w:tcPr>
            <w:tcW w:w="938" w:type="pct"/>
            <w:noWrap/>
            <w:hideMark/>
          </w:tcPr>
          <w:p w14:paraId="19419F47" w14:textId="77777777" w:rsidR="00C01187" w:rsidRPr="00721946" w:rsidRDefault="00C01187" w:rsidP="00C01187">
            <w:pPr>
              <w:pStyle w:val="TableText"/>
              <w:jc w:val="right"/>
              <w:rPr>
                <w:lang w:eastAsia="en-AU"/>
              </w:rPr>
            </w:pPr>
            <w:r w:rsidRPr="00721946">
              <w:rPr>
                <w:lang w:eastAsia="en-AU"/>
              </w:rPr>
              <w:t>3</w:t>
            </w:r>
          </w:p>
        </w:tc>
        <w:tc>
          <w:tcPr>
            <w:tcW w:w="938" w:type="pct"/>
            <w:noWrap/>
            <w:hideMark/>
          </w:tcPr>
          <w:p w14:paraId="058836BF" w14:textId="77777777" w:rsidR="00C01187" w:rsidRPr="00721946" w:rsidRDefault="00C01187" w:rsidP="00C01187">
            <w:pPr>
              <w:pStyle w:val="TableText"/>
              <w:jc w:val="right"/>
              <w:rPr>
                <w:lang w:eastAsia="en-AU"/>
              </w:rPr>
            </w:pPr>
            <w:r w:rsidRPr="00721946">
              <w:rPr>
                <w:lang w:eastAsia="en-AU"/>
              </w:rPr>
              <w:t>75</w:t>
            </w:r>
          </w:p>
        </w:tc>
      </w:tr>
    </w:tbl>
    <w:p w14:paraId="4C164C80" w14:textId="4DB29D34" w:rsidR="00C01187" w:rsidRPr="00721946" w:rsidRDefault="00C01187" w:rsidP="00C01187">
      <w:pPr>
        <w:widowControl w:val="0"/>
        <w:spacing w:before="120"/>
        <w:rPr>
          <w:bCs/>
          <w:lang w:eastAsia="en-GB"/>
        </w:rPr>
      </w:pPr>
      <w:r w:rsidRPr="00721946">
        <w:rPr>
          <w:bCs/>
          <w:lang w:eastAsia="en-GB"/>
        </w:rPr>
        <w:t xml:space="preserve">No products used more utility or meat terms than qualifiers, while </w:t>
      </w:r>
      <w:r w:rsidRPr="00721946" w:rsidDel="00E749A0">
        <w:rPr>
          <w:lang w:eastAsia="en-GB"/>
        </w:rPr>
        <w:t>1</w:t>
      </w:r>
      <w:r w:rsidRPr="00721946" w:rsidDel="00E749A0">
        <w:rPr>
          <w:bCs/>
          <w:lang w:eastAsia="en-GB"/>
        </w:rPr>
        <w:t xml:space="preserve"> product or </w:t>
      </w:r>
      <w:r w:rsidRPr="00721946" w:rsidDel="00E749A0">
        <w:rPr>
          <w:lang w:eastAsia="en-GB"/>
        </w:rPr>
        <w:t>25%</w:t>
      </w:r>
      <w:r w:rsidRPr="00721946" w:rsidDel="00E749A0">
        <w:rPr>
          <w:bCs/>
          <w:lang w:eastAsia="en-GB"/>
        </w:rPr>
        <w:t xml:space="preserve"> had a </w:t>
      </w:r>
      <w:r w:rsidRPr="00721946">
        <w:rPr>
          <w:bCs/>
          <w:lang w:eastAsia="en-GB"/>
        </w:rPr>
        <w:t xml:space="preserve">utility </w:t>
      </w:r>
      <w:r w:rsidRPr="00721946" w:rsidDel="00E749A0">
        <w:rPr>
          <w:bCs/>
          <w:lang w:eastAsia="en-GB"/>
        </w:rPr>
        <w:t>term that was larger than the largest qualifier.</w:t>
      </w:r>
    </w:p>
    <w:p w14:paraId="06853552" w14:textId="7DD98752" w:rsidR="004A0665" w:rsidRPr="00721946" w:rsidRDefault="004A0665" w:rsidP="004A0665">
      <w:pPr>
        <w:pStyle w:val="Heading5"/>
        <w:rPr>
          <w:lang w:eastAsia="en-GB"/>
        </w:rPr>
      </w:pPr>
      <w:r w:rsidRPr="00721946">
        <w:rPr>
          <w:lang w:eastAsia="en-GB"/>
        </w:rPr>
        <w:t>Plant-based cheese</w:t>
      </w:r>
    </w:p>
    <w:p w14:paraId="15D9A7C1" w14:textId="77777777" w:rsidR="00EF14BD" w:rsidRPr="00721946" w:rsidRDefault="00EF14BD" w:rsidP="00EF14BD">
      <w:pPr>
        <w:rPr>
          <w:lang w:eastAsia="en-GB"/>
        </w:rPr>
      </w:pPr>
      <w:r w:rsidRPr="00721946">
        <w:rPr>
          <w:lang w:eastAsia="en-GB"/>
        </w:rPr>
        <w:t xml:space="preserve">Of the 138 plant-based cheese products using a dairy term, 109 products or 79.0% had a dairy term located with the product name. This was followed by the products general packaging (34) and the brand (21). </w:t>
      </w:r>
    </w:p>
    <w:p w14:paraId="1B69ADBB" w14:textId="4D89046C" w:rsidR="00EF14BD" w:rsidRPr="00721946" w:rsidRDefault="00EF14BD" w:rsidP="00EF14BD">
      <w:pPr>
        <w:rPr>
          <w:lang w:eastAsia="en-GB"/>
        </w:rPr>
      </w:pPr>
      <w:r w:rsidRPr="00721946">
        <w:rPr>
          <w:lang w:eastAsia="en-GB"/>
        </w:rPr>
        <w:t>Of the 148 plant-based cheese products using qualifiers, 110 products or 74.3% had a qualifier located with the products general packaging. This was followed by the products name (84) and brand (64).</w:t>
      </w:r>
    </w:p>
    <w:p w14:paraId="49B15EF4" w14:textId="4F3C5C61" w:rsidR="00EF14BD" w:rsidRPr="00721946" w:rsidRDefault="00EF14BD" w:rsidP="00EF14BD">
      <w:pPr>
        <w:pStyle w:val="Caption"/>
      </w:pPr>
      <w:bookmarkStart w:id="43" w:name="_Toc193376314"/>
      <w:r w:rsidRPr="00721946">
        <w:t xml:space="preserve">Table </w:t>
      </w:r>
      <w:r w:rsidRPr="00721946">
        <w:fldChar w:fldCharType="begin"/>
      </w:r>
      <w:r w:rsidRPr="00721946">
        <w:instrText xml:space="preserve"> SEQ Table \* ARABIC </w:instrText>
      </w:r>
      <w:r w:rsidRPr="00721946">
        <w:fldChar w:fldCharType="separate"/>
      </w:r>
      <w:r w:rsidR="00CD1179">
        <w:rPr>
          <w:noProof/>
        </w:rPr>
        <w:t>15</w:t>
      </w:r>
      <w:r w:rsidRPr="00721946">
        <w:fldChar w:fldCharType="end"/>
      </w:r>
      <w:r w:rsidRPr="00721946">
        <w:t xml:space="preserve"> Location of dairy terms and qualifiers found on plant-based cheese products</w:t>
      </w:r>
      <w:bookmarkEnd w:id="4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04"/>
        <w:gridCol w:w="1560"/>
        <w:gridCol w:w="1702"/>
        <w:gridCol w:w="1702"/>
        <w:gridCol w:w="1702"/>
      </w:tblGrid>
      <w:tr w:rsidR="00EF14BD" w:rsidRPr="00721946" w14:paraId="78814EBA" w14:textId="77777777" w:rsidTr="009D3034">
        <w:trPr>
          <w:trHeight w:val="288"/>
        </w:trPr>
        <w:tc>
          <w:tcPr>
            <w:tcW w:w="1326" w:type="pct"/>
            <w:vAlign w:val="center"/>
            <w:hideMark/>
          </w:tcPr>
          <w:p w14:paraId="403AAFA2" w14:textId="77777777" w:rsidR="00EF14BD" w:rsidRPr="00721946" w:rsidRDefault="00EF14BD" w:rsidP="00EF14BD">
            <w:pPr>
              <w:pStyle w:val="TableText"/>
              <w:rPr>
                <w:lang w:eastAsia="en-AU"/>
              </w:rPr>
            </w:pPr>
            <w:r w:rsidRPr="00721946">
              <w:rPr>
                <w:lang w:eastAsia="en-AU"/>
              </w:rPr>
              <w:t> </w:t>
            </w:r>
            <w:bookmarkStart w:id="44" w:name="Title_15"/>
            <w:bookmarkEnd w:id="44"/>
          </w:p>
        </w:tc>
        <w:tc>
          <w:tcPr>
            <w:tcW w:w="1798" w:type="pct"/>
            <w:gridSpan w:val="2"/>
            <w:noWrap/>
            <w:hideMark/>
          </w:tcPr>
          <w:p w14:paraId="2670A562" w14:textId="77777777" w:rsidR="00EF14BD" w:rsidRPr="00721946" w:rsidRDefault="00EF14BD" w:rsidP="00EF14BD">
            <w:pPr>
              <w:pStyle w:val="TableHeading"/>
              <w:rPr>
                <w:lang w:eastAsia="en-AU"/>
              </w:rPr>
            </w:pPr>
            <w:r w:rsidRPr="00721946">
              <w:rPr>
                <w:lang w:eastAsia="en-AU"/>
              </w:rPr>
              <w:t>Dairy terms</w:t>
            </w:r>
          </w:p>
        </w:tc>
        <w:tc>
          <w:tcPr>
            <w:tcW w:w="1876" w:type="pct"/>
            <w:gridSpan w:val="2"/>
            <w:noWrap/>
            <w:hideMark/>
          </w:tcPr>
          <w:p w14:paraId="4A8557AC" w14:textId="77777777" w:rsidR="00EF14BD" w:rsidRPr="00721946" w:rsidRDefault="00EF14BD" w:rsidP="00EF14BD">
            <w:pPr>
              <w:pStyle w:val="TableHeading"/>
              <w:rPr>
                <w:lang w:eastAsia="en-AU"/>
              </w:rPr>
            </w:pPr>
            <w:r w:rsidRPr="00721946">
              <w:rPr>
                <w:lang w:eastAsia="en-AU"/>
              </w:rPr>
              <w:t>Qualifiers</w:t>
            </w:r>
          </w:p>
        </w:tc>
      </w:tr>
      <w:tr w:rsidR="00EF14BD" w:rsidRPr="00721946" w14:paraId="736382DF" w14:textId="77777777" w:rsidTr="009D3034">
        <w:trPr>
          <w:trHeight w:val="288"/>
        </w:trPr>
        <w:tc>
          <w:tcPr>
            <w:tcW w:w="1326" w:type="pct"/>
            <w:vAlign w:val="center"/>
            <w:hideMark/>
          </w:tcPr>
          <w:p w14:paraId="13B62F55" w14:textId="77777777" w:rsidR="00EF14BD" w:rsidRPr="00721946" w:rsidRDefault="00EF14BD" w:rsidP="00EF14BD">
            <w:pPr>
              <w:pStyle w:val="TableHeading"/>
              <w:rPr>
                <w:lang w:eastAsia="en-AU"/>
              </w:rPr>
            </w:pPr>
            <w:r w:rsidRPr="00721946">
              <w:rPr>
                <w:lang w:eastAsia="en-AU"/>
              </w:rPr>
              <w:t>Location</w:t>
            </w:r>
          </w:p>
        </w:tc>
        <w:tc>
          <w:tcPr>
            <w:tcW w:w="860" w:type="pct"/>
            <w:noWrap/>
            <w:vAlign w:val="center"/>
            <w:hideMark/>
          </w:tcPr>
          <w:p w14:paraId="4F4289CC" w14:textId="77777777" w:rsidR="00EF14BD" w:rsidRPr="00721946" w:rsidRDefault="00EF14BD" w:rsidP="00EF14BD">
            <w:pPr>
              <w:pStyle w:val="TableHeading"/>
              <w:rPr>
                <w:lang w:eastAsia="en-AU"/>
              </w:rPr>
            </w:pPr>
            <w:r w:rsidRPr="00721946">
              <w:rPr>
                <w:lang w:eastAsia="en-AU"/>
              </w:rPr>
              <w:t>Products (n)</w:t>
            </w:r>
          </w:p>
        </w:tc>
        <w:tc>
          <w:tcPr>
            <w:tcW w:w="938" w:type="pct"/>
            <w:noWrap/>
            <w:vAlign w:val="center"/>
            <w:hideMark/>
          </w:tcPr>
          <w:p w14:paraId="46AD409C" w14:textId="77777777" w:rsidR="00EF14BD" w:rsidRPr="00721946" w:rsidRDefault="00EF14BD" w:rsidP="00EF14BD">
            <w:pPr>
              <w:pStyle w:val="TableHeading"/>
              <w:rPr>
                <w:lang w:eastAsia="en-AU"/>
              </w:rPr>
            </w:pPr>
            <w:r w:rsidRPr="00721946">
              <w:rPr>
                <w:lang w:eastAsia="en-AU"/>
              </w:rPr>
              <w:t>Proportion (%)</w:t>
            </w:r>
          </w:p>
        </w:tc>
        <w:tc>
          <w:tcPr>
            <w:tcW w:w="938" w:type="pct"/>
            <w:noWrap/>
            <w:vAlign w:val="center"/>
            <w:hideMark/>
          </w:tcPr>
          <w:p w14:paraId="7F9470EB" w14:textId="77777777" w:rsidR="00EF14BD" w:rsidRPr="00721946" w:rsidRDefault="00EF14BD" w:rsidP="00EF14BD">
            <w:pPr>
              <w:pStyle w:val="TableHeading"/>
              <w:rPr>
                <w:lang w:eastAsia="en-AU"/>
              </w:rPr>
            </w:pPr>
            <w:r w:rsidRPr="00721946">
              <w:rPr>
                <w:lang w:eastAsia="en-AU"/>
              </w:rPr>
              <w:t>Products (n)</w:t>
            </w:r>
          </w:p>
        </w:tc>
        <w:tc>
          <w:tcPr>
            <w:tcW w:w="938" w:type="pct"/>
            <w:noWrap/>
            <w:vAlign w:val="center"/>
            <w:hideMark/>
          </w:tcPr>
          <w:p w14:paraId="7CBCD5D0" w14:textId="77777777" w:rsidR="00EF14BD" w:rsidRPr="00721946" w:rsidRDefault="00EF14BD" w:rsidP="00EF14BD">
            <w:pPr>
              <w:pStyle w:val="TableHeading"/>
              <w:rPr>
                <w:lang w:eastAsia="en-AU"/>
              </w:rPr>
            </w:pPr>
            <w:r w:rsidRPr="00721946">
              <w:rPr>
                <w:lang w:eastAsia="en-AU"/>
              </w:rPr>
              <w:t>Proportion (%)</w:t>
            </w:r>
          </w:p>
        </w:tc>
      </w:tr>
      <w:tr w:rsidR="00EF14BD" w:rsidRPr="00721946" w14:paraId="599FE10E" w14:textId="77777777" w:rsidTr="009D3034">
        <w:trPr>
          <w:trHeight w:val="288"/>
        </w:trPr>
        <w:tc>
          <w:tcPr>
            <w:tcW w:w="1326" w:type="pct"/>
            <w:vAlign w:val="center"/>
            <w:hideMark/>
          </w:tcPr>
          <w:p w14:paraId="4BA09E05" w14:textId="77777777" w:rsidR="00EF14BD" w:rsidRPr="00721946" w:rsidRDefault="00EF14BD" w:rsidP="00EF14BD">
            <w:pPr>
              <w:pStyle w:val="TableText"/>
              <w:rPr>
                <w:lang w:eastAsia="en-AU"/>
              </w:rPr>
            </w:pPr>
            <w:r w:rsidRPr="00721946">
              <w:rPr>
                <w:lang w:eastAsia="en-AU"/>
              </w:rPr>
              <w:t>Brand</w:t>
            </w:r>
          </w:p>
        </w:tc>
        <w:tc>
          <w:tcPr>
            <w:tcW w:w="860" w:type="pct"/>
            <w:hideMark/>
          </w:tcPr>
          <w:p w14:paraId="6BDB0D24" w14:textId="77777777" w:rsidR="00EF14BD" w:rsidRPr="00721946" w:rsidRDefault="00EF14BD" w:rsidP="00EF14BD">
            <w:pPr>
              <w:pStyle w:val="TableText"/>
              <w:jc w:val="right"/>
              <w:rPr>
                <w:lang w:eastAsia="en-AU"/>
              </w:rPr>
            </w:pPr>
            <w:r w:rsidRPr="00721946">
              <w:rPr>
                <w:lang w:eastAsia="en-AU"/>
              </w:rPr>
              <w:t>21</w:t>
            </w:r>
          </w:p>
        </w:tc>
        <w:tc>
          <w:tcPr>
            <w:tcW w:w="938" w:type="pct"/>
            <w:hideMark/>
          </w:tcPr>
          <w:p w14:paraId="4D940A6D" w14:textId="77777777" w:rsidR="00EF14BD" w:rsidRPr="00721946" w:rsidRDefault="00EF14BD" w:rsidP="00EF14BD">
            <w:pPr>
              <w:pStyle w:val="TableText"/>
              <w:jc w:val="right"/>
              <w:rPr>
                <w:lang w:eastAsia="en-AU"/>
              </w:rPr>
            </w:pPr>
            <w:r w:rsidRPr="00721946">
              <w:rPr>
                <w:lang w:eastAsia="en-AU"/>
              </w:rPr>
              <w:t>15.2</w:t>
            </w:r>
          </w:p>
        </w:tc>
        <w:tc>
          <w:tcPr>
            <w:tcW w:w="938" w:type="pct"/>
            <w:hideMark/>
          </w:tcPr>
          <w:p w14:paraId="4360C440" w14:textId="77777777" w:rsidR="00EF14BD" w:rsidRPr="00721946" w:rsidRDefault="00EF14BD" w:rsidP="00EF14BD">
            <w:pPr>
              <w:pStyle w:val="TableText"/>
              <w:jc w:val="right"/>
              <w:rPr>
                <w:lang w:eastAsia="en-AU"/>
              </w:rPr>
            </w:pPr>
            <w:r w:rsidRPr="00721946">
              <w:rPr>
                <w:lang w:eastAsia="en-AU"/>
              </w:rPr>
              <w:t>64</w:t>
            </w:r>
          </w:p>
        </w:tc>
        <w:tc>
          <w:tcPr>
            <w:tcW w:w="938" w:type="pct"/>
            <w:hideMark/>
          </w:tcPr>
          <w:p w14:paraId="72559E1E" w14:textId="77777777" w:rsidR="00EF14BD" w:rsidRPr="00721946" w:rsidRDefault="00EF14BD" w:rsidP="00EF14BD">
            <w:pPr>
              <w:pStyle w:val="TableText"/>
              <w:jc w:val="right"/>
              <w:rPr>
                <w:lang w:eastAsia="en-AU"/>
              </w:rPr>
            </w:pPr>
            <w:r w:rsidRPr="00721946">
              <w:rPr>
                <w:lang w:eastAsia="en-AU"/>
              </w:rPr>
              <w:t>43.2</w:t>
            </w:r>
          </w:p>
        </w:tc>
      </w:tr>
      <w:tr w:rsidR="00EF14BD" w:rsidRPr="00721946" w14:paraId="5563AC3D" w14:textId="77777777" w:rsidTr="009D3034">
        <w:trPr>
          <w:trHeight w:val="288"/>
        </w:trPr>
        <w:tc>
          <w:tcPr>
            <w:tcW w:w="1326" w:type="pct"/>
            <w:vAlign w:val="center"/>
            <w:hideMark/>
          </w:tcPr>
          <w:p w14:paraId="6589AF2C" w14:textId="77777777" w:rsidR="00EF14BD" w:rsidRPr="00721946" w:rsidRDefault="00EF14BD" w:rsidP="00EF14BD">
            <w:pPr>
              <w:pStyle w:val="TableText"/>
              <w:rPr>
                <w:lang w:eastAsia="en-AU"/>
              </w:rPr>
            </w:pPr>
            <w:r w:rsidRPr="00721946">
              <w:rPr>
                <w:lang w:eastAsia="en-AU"/>
              </w:rPr>
              <w:t>General packaging</w:t>
            </w:r>
          </w:p>
        </w:tc>
        <w:tc>
          <w:tcPr>
            <w:tcW w:w="860" w:type="pct"/>
            <w:hideMark/>
          </w:tcPr>
          <w:p w14:paraId="6E122A0F" w14:textId="77777777" w:rsidR="00EF14BD" w:rsidRPr="00721946" w:rsidRDefault="00EF14BD" w:rsidP="00EF14BD">
            <w:pPr>
              <w:pStyle w:val="TableText"/>
              <w:jc w:val="right"/>
              <w:rPr>
                <w:lang w:eastAsia="en-AU"/>
              </w:rPr>
            </w:pPr>
            <w:r w:rsidRPr="00721946">
              <w:rPr>
                <w:lang w:eastAsia="en-AU"/>
              </w:rPr>
              <w:t>34</w:t>
            </w:r>
          </w:p>
        </w:tc>
        <w:tc>
          <w:tcPr>
            <w:tcW w:w="938" w:type="pct"/>
            <w:hideMark/>
          </w:tcPr>
          <w:p w14:paraId="49E4840D" w14:textId="77777777" w:rsidR="00EF14BD" w:rsidRPr="00721946" w:rsidRDefault="00EF14BD" w:rsidP="00EF14BD">
            <w:pPr>
              <w:pStyle w:val="TableText"/>
              <w:jc w:val="right"/>
              <w:rPr>
                <w:lang w:eastAsia="en-AU"/>
              </w:rPr>
            </w:pPr>
            <w:r w:rsidRPr="00721946">
              <w:rPr>
                <w:lang w:eastAsia="en-AU"/>
              </w:rPr>
              <w:t>24.6</w:t>
            </w:r>
          </w:p>
        </w:tc>
        <w:tc>
          <w:tcPr>
            <w:tcW w:w="938" w:type="pct"/>
            <w:hideMark/>
          </w:tcPr>
          <w:p w14:paraId="5EAAB146" w14:textId="77777777" w:rsidR="00EF14BD" w:rsidRPr="00721946" w:rsidRDefault="00EF14BD" w:rsidP="00EF14BD">
            <w:pPr>
              <w:pStyle w:val="TableText"/>
              <w:jc w:val="right"/>
              <w:rPr>
                <w:lang w:eastAsia="en-AU"/>
              </w:rPr>
            </w:pPr>
            <w:r w:rsidRPr="00721946">
              <w:rPr>
                <w:lang w:eastAsia="en-AU"/>
              </w:rPr>
              <w:t>110</w:t>
            </w:r>
          </w:p>
        </w:tc>
        <w:tc>
          <w:tcPr>
            <w:tcW w:w="938" w:type="pct"/>
            <w:hideMark/>
          </w:tcPr>
          <w:p w14:paraId="555FC05E" w14:textId="77777777" w:rsidR="00EF14BD" w:rsidRPr="00721946" w:rsidRDefault="00EF14BD" w:rsidP="00EF14BD">
            <w:pPr>
              <w:pStyle w:val="TableText"/>
              <w:jc w:val="right"/>
              <w:rPr>
                <w:lang w:eastAsia="en-AU"/>
              </w:rPr>
            </w:pPr>
            <w:r w:rsidRPr="00721946">
              <w:rPr>
                <w:lang w:eastAsia="en-AU"/>
              </w:rPr>
              <w:t>74.3</w:t>
            </w:r>
          </w:p>
        </w:tc>
      </w:tr>
      <w:tr w:rsidR="00EF14BD" w:rsidRPr="00721946" w14:paraId="053C9070" w14:textId="77777777" w:rsidTr="009D3034">
        <w:trPr>
          <w:trHeight w:val="288"/>
        </w:trPr>
        <w:tc>
          <w:tcPr>
            <w:tcW w:w="1326" w:type="pct"/>
            <w:vAlign w:val="center"/>
            <w:hideMark/>
          </w:tcPr>
          <w:p w14:paraId="6BD3950C" w14:textId="77777777" w:rsidR="00EF14BD" w:rsidRPr="00721946" w:rsidRDefault="00EF14BD" w:rsidP="00EF14BD">
            <w:pPr>
              <w:pStyle w:val="TableText"/>
              <w:rPr>
                <w:lang w:eastAsia="en-AU"/>
              </w:rPr>
            </w:pPr>
            <w:r w:rsidRPr="00721946">
              <w:rPr>
                <w:lang w:eastAsia="en-AU"/>
              </w:rPr>
              <w:t>Name</w:t>
            </w:r>
          </w:p>
        </w:tc>
        <w:tc>
          <w:tcPr>
            <w:tcW w:w="860" w:type="pct"/>
            <w:hideMark/>
          </w:tcPr>
          <w:p w14:paraId="2F09D4FD" w14:textId="77777777" w:rsidR="00EF14BD" w:rsidRPr="00721946" w:rsidRDefault="00EF14BD" w:rsidP="00EF14BD">
            <w:pPr>
              <w:pStyle w:val="TableText"/>
              <w:jc w:val="right"/>
              <w:rPr>
                <w:lang w:eastAsia="en-AU"/>
              </w:rPr>
            </w:pPr>
            <w:r w:rsidRPr="00721946">
              <w:rPr>
                <w:lang w:eastAsia="en-AU"/>
              </w:rPr>
              <w:t>109</w:t>
            </w:r>
          </w:p>
        </w:tc>
        <w:tc>
          <w:tcPr>
            <w:tcW w:w="938" w:type="pct"/>
            <w:hideMark/>
          </w:tcPr>
          <w:p w14:paraId="273CA97B" w14:textId="77777777" w:rsidR="00EF14BD" w:rsidRPr="00721946" w:rsidRDefault="00EF14BD" w:rsidP="00EF14BD">
            <w:pPr>
              <w:pStyle w:val="TableText"/>
              <w:jc w:val="right"/>
              <w:rPr>
                <w:lang w:eastAsia="en-AU"/>
              </w:rPr>
            </w:pPr>
            <w:r w:rsidRPr="00721946">
              <w:rPr>
                <w:lang w:eastAsia="en-AU"/>
              </w:rPr>
              <w:t>79.0</w:t>
            </w:r>
          </w:p>
        </w:tc>
        <w:tc>
          <w:tcPr>
            <w:tcW w:w="938" w:type="pct"/>
            <w:hideMark/>
          </w:tcPr>
          <w:p w14:paraId="5D3E96AB" w14:textId="77777777" w:rsidR="00EF14BD" w:rsidRPr="00721946" w:rsidRDefault="00EF14BD" w:rsidP="00EF14BD">
            <w:pPr>
              <w:pStyle w:val="TableText"/>
              <w:jc w:val="right"/>
              <w:rPr>
                <w:lang w:eastAsia="en-AU"/>
              </w:rPr>
            </w:pPr>
            <w:r w:rsidRPr="00721946">
              <w:rPr>
                <w:lang w:eastAsia="en-AU"/>
              </w:rPr>
              <w:t>84</w:t>
            </w:r>
          </w:p>
        </w:tc>
        <w:tc>
          <w:tcPr>
            <w:tcW w:w="938" w:type="pct"/>
            <w:hideMark/>
          </w:tcPr>
          <w:p w14:paraId="452706CC" w14:textId="77777777" w:rsidR="00EF14BD" w:rsidRPr="00721946" w:rsidRDefault="00EF14BD" w:rsidP="00EF14BD">
            <w:pPr>
              <w:pStyle w:val="TableText"/>
              <w:jc w:val="right"/>
              <w:rPr>
                <w:lang w:eastAsia="en-AU"/>
              </w:rPr>
            </w:pPr>
            <w:r w:rsidRPr="00721946">
              <w:rPr>
                <w:lang w:eastAsia="en-AU"/>
              </w:rPr>
              <w:t>56.8</w:t>
            </w:r>
          </w:p>
        </w:tc>
      </w:tr>
    </w:tbl>
    <w:p w14:paraId="7F7DC15F" w14:textId="77777777" w:rsidR="00EF14BD" w:rsidRPr="00721946" w:rsidRDefault="00EF14BD" w:rsidP="00EF14BD">
      <w:pPr>
        <w:widowControl w:val="0"/>
        <w:spacing w:before="120"/>
        <w:rPr>
          <w:bCs/>
          <w:lang w:eastAsia="en-GB"/>
        </w:rPr>
      </w:pPr>
      <w:r w:rsidRPr="00721946">
        <w:rPr>
          <w:bCs/>
          <w:lang w:eastAsia="en-GB"/>
        </w:rPr>
        <w:t xml:space="preserve">No products used more dairy terms than qualifiers, while </w:t>
      </w:r>
      <w:r w:rsidRPr="00721946">
        <w:rPr>
          <w:lang w:eastAsia="en-GB"/>
        </w:rPr>
        <w:t>51</w:t>
      </w:r>
      <w:r w:rsidRPr="00721946">
        <w:rPr>
          <w:bCs/>
          <w:lang w:eastAsia="en-GB"/>
        </w:rPr>
        <w:t xml:space="preserve"> products or </w:t>
      </w:r>
      <w:r w:rsidRPr="00721946">
        <w:rPr>
          <w:lang w:eastAsia="en-GB"/>
        </w:rPr>
        <w:t>34.5%</w:t>
      </w:r>
      <w:r w:rsidRPr="00721946">
        <w:rPr>
          <w:bCs/>
          <w:lang w:eastAsia="en-GB"/>
        </w:rPr>
        <w:t xml:space="preserve"> had a dairy term that was larger than the largest qualifier.   </w:t>
      </w:r>
    </w:p>
    <w:p w14:paraId="16704B8E" w14:textId="77777777" w:rsidR="00EF14BD" w:rsidRPr="00721946" w:rsidRDefault="00EF14BD" w:rsidP="00EF14BD">
      <w:pPr>
        <w:pStyle w:val="Heading5"/>
      </w:pPr>
      <w:r w:rsidRPr="00721946">
        <w:t>Plant-based milk</w:t>
      </w:r>
    </w:p>
    <w:p w14:paraId="6D0F4BBE" w14:textId="77777777" w:rsidR="00EF14BD" w:rsidRPr="00721946" w:rsidRDefault="00EF14BD" w:rsidP="00EF14BD">
      <w:pPr>
        <w:rPr>
          <w:lang w:eastAsia="en-GB"/>
        </w:rPr>
      </w:pPr>
      <w:r w:rsidRPr="00721946">
        <w:rPr>
          <w:lang w:eastAsia="en-GB"/>
        </w:rPr>
        <w:t xml:space="preserve">Of the 148 plant-based milk products using a dairy term, 110 products or 74.3% had a dairy term located with the product name. This was followed by the products general packaging (40) and the brand (7). </w:t>
      </w:r>
    </w:p>
    <w:p w14:paraId="02658D96" w14:textId="15BE0854" w:rsidR="00EF14BD" w:rsidRPr="00721946" w:rsidRDefault="00EF14BD" w:rsidP="00EF14BD">
      <w:pPr>
        <w:rPr>
          <w:lang w:eastAsia="en-GB"/>
        </w:rPr>
      </w:pPr>
      <w:r w:rsidRPr="00721946">
        <w:rPr>
          <w:lang w:eastAsia="en-GB"/>
        </w:rPr>
        <w:lastRenderedPageBreak/>
        <w:t>Of the 165 plant-based milk products using qualifiers, 156 products or 94.5% had a qualifier located with the product name. This was followed by the products general packaging (102) and brand (13).</w:t>
      </w:r>
    </w:p>
    <w:p w14:paraId="2D43345B" w14:textId="7B41905F" w:rsidR="00EF14BD" w:rsidRPr="00721946" w:rsidRDefault="00EF14BD" w:rsidP="00EF14BD">
      <w:pPr>
        <w:pStyle w:val="Caption"/>
      </w:pPr>
      <w:bookmarkStart w:id="45" w:name="_Toc193376315"/>
      <w:r w:rsidRPr="00721946">
        <w:t xml:space="preserve">Table </w:t>
      </w:r>
      <w:r w:rsidRPr="00721946">
        <w:fldChar w:fldCharType="begin"/>
      </w:r>
      <w:r w:rsidRPr="00721946">
        <w:instrText xml:space="preserve"> SEQ Table \* ARABIC </w:instrText>
      </w:r>
      <w:r w:rsidRPr="00721946">
        <w:fldChar w:fldCharType="separate"/>
      </w:r>
      <w:r w:rsidR="00CD1179">
        <w:rPr>
          <w:noProof/>
        </w:rPr>
        <w:t>16</w:t>
      </w:r>
      <w:r w:rsidRPr="00721946">
        <w:fldChar w:fldCharType="end"/>
      </w:r>
      <w:r w:rsidRPr="00721946">
        <w:t xml:space="preserve"> Location of dairy terms and qualifiers found on plant-based milk products</w:t>
      </w:r>
      <w:bookmarkEnd w:id="4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04"/>
        <w:gridCol w:w="1560"/>
        <w:gridCol w:w="1702"/>
        <w:gridCol w:w="1702"/>
        <w:gridCol w:w="1702"/>
      </w:tblGrid>
      <w:tr w:rsidR="00EF14BD" w:rsidRPr="00721946" w14:paraId="67BA143D" w14:textId="77777777" w:rsidTr="009D3034">
        <w:trPr>
          <w:trHeight w:val="288"/>
        </w:trPr>
        <w:tc>
          <w:tcPr>
            <w:tcW w:w="1326" w:type="pct"/>
            <w:vAlign w:val="center"/>
            <w:hideMark/>
          </w:tcPr>
          <w:p w14:paraId="0CF56493" w14:textId="77777777" w:rsidR="00EF14BD" w:rsidRPr="00721946" w:rsidRDefault="00EF14BD" w:rsidP="00EF14BD">
            <w:pPr>
              <w:pStyle w:val="TableText"/>
              <w:rPr>
                <w:lang w:eastAsia="en-AU"/>
              </w:rPr>
            </w:pPr>
            <w:r w:rsidRPr="00721946">
              <w:rPr>
                <w:lang w:eastAsia="en-AU"/>
              </w:rPr>
              <w:t> </w:t>
            </w:r>
            <w:bookmarkStart w:id="46" w:name="Title_16"/>
            <w:bookmarkEnd w:id="46"/>
          </w:p>
        </w:tc>
        <w:tc>
          <w:tcPr>
            <w:tcW w:w="1798" w:type="pct"/>
            <w:gridSpan w:val="2"/>
            <w:noWrap/>
            <w:hideMark/>
          </w:tcPr>
          <w:p w14:paraId="3D200DE8" w14:textId="77777777" w:rsidR="00EF14BD" w:rsidRPr="00721946" w:rsidRDefault="00EF14BD" w:rsidP="00EF14BD">
            <w:pPr>
              <w:pStyle w:val="TableHeading"/>
              <w:rPr>
                <w:lang w:eastAsia="en-AU"/>
              </w:rPr>
            </w:pPr>
            <w:r w:rsidRPr="00721946">
              <w:rPr>
                <w:lang w:eastAsia="en-AU"/>
              </w:rPr>
              <w:t>Dairy terms</w:t>
            </w:r>
          </w:p>
        </w:tc>
        <w:tc>
          <w:tcPr>
            <w:tcW w:w="1876" w:type="pct"/>
            <w:gridSpan w:val="2"/>
            <w:noWrap/>
            <w:hideMark/>
          </w:tcPr>
          <w:p w14:paraId="11C25817" w14:textId="77777777" w:rsidR="00EF14BD" w:rsidRPr="00721946" w:rsidRDefault="00EF14BD" w:rsidP="00EF14BD">
            <w:pPr>
              <w:pStyle w:val="TableHeading"/>
              <w:rPr>
                <w:lang w:eastAsia="en-AU"/>
              </w:rPr>
            </w:pPr>
            <w:r w:rsidRPr="00721946">
              <w:rPr>
                <w:lang w:eastAsia="en-AU"/>
              </w:rPr>
              <w:t>Qualifiers</w:t>
            </w:r>
          </w:p>
        </w:tc>
      </w:tr>
      <w:tr w:rsidR="00EF14BD" w:rsidRPr="00721946" w14:paraId="3685EE6D" w14:textId="77777777" w:rsidTr="009D3034">
        <w:trPr>
          <w:trHeight w:val="288"/>
        </w:trPr>
        <w:tc>
          <w:tcPr>
            <w:tcW w:w="1326" w:type="pct"/>
            <w:vAlign w:val="center"/>
            <w:hideMark/>
          </w:tcPr>
          <w:p w14:paraId="68A7569A" w14:textId="77777777" w:rsidR="00EF14BD" w:rsidRPr="00721946" w:rsidRDefault="00EF14BD" w:rsidP="00EF14BD">
            <w:pPr>
              <w:pStyle w:val="TableHeading"/>
              <w:rPr>
                <w:lang w:eastAsia="en-AU"/>
              </w:rPr>
            </w:pPr>
            <w:r w:rsidRPr="00721946">
              <w:rPr>
                <w:lang w:eastAsia="en-AU"/>
              </w:rPr>
              <w:t>Location</w:t>
            </w:r>
          </w:p>
        </w:tc>
        <w:tc>
          <w:tcPr>
            <w:tcW w:w="860" w:type="pct"/>
            <w:noWrap/>
            <w:vAlign w:val="center"/>
            <w:hideMark/>
          </w:tcPr>
          <w:p w14:paraId="76B2481B" w14:textId="77777777" w:rsidR="00EF14BD" w:rsidRPr="00721946" w:rsidRDefault="00EF14BD" w:rsidP="00EF14BD">
            <w:pPr>
              <w:pStyle w:val="TableHeading"/>
              <w:rPr>
                <w:lang w:eastAsia="en-AU"/>
              </w:rPr>
            </w:pPr>
            <w:r w:rsidRPr="00721946">
              <w:rPr>
                <w:lang w:eastAsia="en-AU"/>
              </w:rPr>
              <w:t>Products (n)</w:t>
            </w:r>
          </w:p>
        </w:tc>
        <w:tc>
          <w:tcPr>
            <w:tcW w:w="938" w:type="pct"/>
            <w:noWrap/>
            <w:vAlign w:val="center"/>
            <w:hideMark/>
          </w:tcPr>
          <w:p w14:paraId="30851ECF" w14:textId="77777777" w:rsidR="00EF14BD" w:rsidRPr="00721946" w:rsidRDefault="00EF14BD" w:rsidP="00EF14BD">
            <w:pPr>
              <w:pStyle w:val="TableHeading"/>
              <w:rPr>
                <w:lang w:eastAsia="en-AU"/>
              </w:rPr>
            </w:pPr>
            <w:r w:rsidRPr="00721946">
              <w:rPr>
                <w:lang w:eastAsia="en-AU"/>
              </w:rPr>
              <w:t>Proportion (%)</w:t>
            </w:r>
          </w:p>
        </w:tc>
        <w:tc>
          <w:tcPr>
            <w:tcW w:w="938" w:type="pct"/>
            <w:noWrap/>
            <w:vAlign w:val="center"/>
            <w:hideMark/>
          </w:tcPr>
          <w:p w14:paraId="7DFBAD5C" w14:textId="77777777" w:rsidR="00EF14BD" w:rsidRPr="00721946" w:rsidRDefault="00EF14BD" w:rsidP="00EF14BD">
            <w:pPr>
              <w:pStyle w:val="TableHeading"/>
              <w:rPr>
                <w:lang w:eastAsia="en-AU"/>
              </w:rPr>
            </w:pPr>
            <w:r w:rsidRPr="00721946">
              <w:rPr>
                <w:lang w:eastAsia="en-AU"/>
              </w:rPr>
              <w:t>Products (n)</w:t>
            </w:r>
          </w:p>
        </w:tc>
        <w:tc>
          <w:tcPr>
            <w:tcW w:w="938" w:type="pct"/>
            <w:noWrap/>
            <w:vAlign w:val="center"/>
            <w:hideMark/>
          </w:tcPr>
          <w:p w14:paraId="3B368B2C" w14:textId="77777777" w:rsidR="00EF14BD" w:rsidRPr="00721946" w:rsidRDefault="00EF14BD" w:rsidP="00EF14BD">
            <w:pPr>
              <w:pStyle w:val="TableHeading"/>
              <w:rPr>
                <w:lang w:eastAsia="en-AU"/>
              </w:rPr>
            </w:pPr>
            <w:r w:rsidRPr="00721946">
              <w:rPr>
                <w:lang w:eastAsia="en-AU"/>
              </w:rPr>
              <w:t>Proportion (%)</w:t>
            </w:r>
          </w:p>
        </w:tc>
      </w:tr>
      <w:tr w:rsidR="00EF14BD" w:rsidRPr="00721946" w14:paraId="319A0EFD" w14:textId="77777777" w:rsidTr="009D3034">
        <w:trPr>
          <w:trHeight w:val="288"/>
        </w:trPr>
        <w:tc>
          <w:tcPr>
            <w:tcW w:w="1326" w:type="pct"/>
            <w:vAlign w:val="center"/>
            <w:hideMark/>
          </w:tcPr>
          <w:p w14:paraId="4B18A476" w14:textId="77777777" w:rsidR="00EF14BD" w:rsidRPr="00721946" w:rsidRDefault="00EF14BD" w:rsidP="00EF14BD">
            <w:pPr>
              <w:pStyle w:val="TableText"/>
              <w:rPr>
                <w:lang w:eastAsia="en-AU"/>
              </w:rPr>
            </w:pPr>
            <w:r w:rsidRPr="00721946">
              <w:rPr>
                <w:lang w:eastAsia="en-AU"/>
              </w:rPr>
              <w:t>Brand</w:t>
            </w:r>
          </w:p>
        </w:tc>
        <w:tc>
          <w:tcPr>
            <w:tcW w:w="860" w:type="pct"/>
            <w:vAlign w:val="center"/>
            <w:hideMark/>
          </w:tcPr>
          <w:p w14:paraId="0B6A2D0B" w14:textId="77777777" w:rsidR="00EF14BD" w:rsidRPr="00721946" w:rsidRDefault="00EF14BD" w:rsidP="00EF14BD">
            <w:pPr>
              <w:pStyle w:val="TableText"/>
              <w:jc w:val="right"/>
              <w:rPr>
                <w:lang w:eastAsia="en-AU"/>
              </w:rPr>
            </w:pPr>
            <w:r w:rsidRPr="00721946">
              <w:rPr>
                <w:lang w:eastAsia="en-AU"/>
              </w:rPr>
              <w:t>7</w:t>
            </w:r>
          </w:p>
        </w:tc>
        <w:tc>
          <w:tcPr>
            <w:tcW w:w="938" w:type="pct"/>
            <w:vAlign w:val="center"/>
            <w:hideMark/>
          </w:tcPr>
          <w:p w14:paraId="034EC13D" w14:textId="77777777" w:rsidR="00EF14BD" w:rsidRPr="00721946" w:rsidRDefault="00EF14BD" w:rsidP="00EF14BD">
            <w:pPr>
              <w:pStyle w:val="TableText"/>
              <w:jc w:val="right"/>
              <w:rPr>
                <w:lang w:eastAsia="en-AU"/>
              </w:rPr>
            </w:pPr>
            <w:r w:rsidRPr="00721946">
              <w:rPr>
                <w:lang w:eastAsia="en-AU"/>
              </w:rPr>
              <w:t>4.7</w:t>
            </w:r>
          </w:p>
        </w:tc>
        <w:tc>
          <w:tcPr>
            <w:tcW w:w="938" w:type="pct"/>
            <w:vAlign w:val="center"/>
            <w:hideMark/>
          </w:tcPr>
          <w:p w14:paraId="7F57E426" w14:textId="77777777" w:rsidR="00EF14BD" w:rsidRPr="00721946" w:rsidRDefault="00EF14BD" w:rsidP="00EF14BD">
            <w:pPr>
              <w:pStyle w:val="TableText"/>
              <w:jc w:val="right"/>
              <w:rPr>
                <w:lang w:eastAsia="en-AU"/>
              </w:rPr>
            </w:pPr>
            <w:r w:rsidRPr="00721946">
              <w:rPr>
                <w:lang w:eastAsia="en-AU"/>
              </w:rPr>
              <w:t>13</w:t>
            </w:r>
          </w:p>
        </w:tc>
        <w:tc>
          <w:tcPr>
            <w:tcW w:w="938" w:type="pct"/>
            <w:vAlign w:val="center"/>
            <w:hideMark/>
          </w:tcPr>
          <w:p w14:paraId="69D87F57" w14:textId="77777777" w:rsidR="00EF14BD" w:rsidRPr="00721946" w:rsidRDefault="00EF14BD" w:rsidP="00EF14BD">
            <w:pPr>
              <w:pStyle w:val="TableText"/>
              <w:jc w:val="right"/>
              <w:rPr>
                <w:lang w:eastAsia="en-AU"/>
              </w:rPr>
            </w:pPr>
            <w:r w:rsidRPr="00721946">
              <w:rPr>
                <w:lang w:eastAsia="en-AU"/>
              </w:rPr>
              <w:t>7.9</w:t>
            </w:r>
          </w:p>
        </w:tc>
      </w:tr>
      <w:tr w:rsidR="00EF14BD" w:rsidRPr="00721946" w14:paraId="2CDE2B31" w14:textId="77777777" w:rsidTr="009D3034">
        <w:trPr>
          <w:trHeight w:val="288"/>
        </w:trPr>
        <w:tc>
          <w:tcPr>
            <w:tcW w:w="1326" w:type="pct"/>
            <w:vAlign w:val="center"/>
            <w:hideMark/>
          </w:tcPr>
          <w:p w14:paraId="7E3DC657" w14:textId="77777777" w:rsidR="00EF14BD" w:rsidRPr="00721946" w:rsidRDefault="00EF14BD" w:rsidP="00EF14BD">
            <w:pPr>
              <w:pStyle w:val="TableText"/>
              <w:rPr>
                <w:lang w:eastAsia="en-AU"/>
              </w:rPr>
            </w:pPr>
            <w:r w:rsidRPr="00721946">
              <w:rPr>
                <w:lang w:eastAsia="en-AU"/>
              </w:rPr>
              <w:t>General packaging</w:t>
            </w:r>
          </w:p>
        </w:tc>
        <w:tc>
          <w:tcPr>
            <w:tcW w:w="860" w:type="pct"/>
            <w:vAlign w:val="center"/>
            <w:hideMark/>
          </w:tcPr>
          <w:p w14:paraId="22EEEDEB" w14:textId="77777777" w:rsidR="00EF14BD" w:rsidRPr="00721946" w:rsidRDefault="00EF14BD" w:rsidP="00EF14BD">
            <w:pPr>
              <w:pStyle w:val="TableText"/>
              <w:jc w:val="right"/>
              <w:rPr>
                <w:lang w:eastAsia="en-AU"/>
              </w:rPr>
            </w:pPr>
            <w:r w:rsidRPr="00721946">
              <w:rPr>
                <w:lang w:eastAsia="en-AU"/>
              </w:rPr>
              <w:t>40</w:t>
            </w:r>
          </w:p>
        </w:tc>
        <w:tc>
          <w:tcPr>
            <w:tcW w:w="938" w:type="pct"/>
            <w:vAlign w:val="center"/>
            <w:hideMark/>
          </w:tcPr>
          <w:p w14:paraId="432A2304" w14:textId="77777777" w:rsidR="00EF14BD" w:rsidRPr="00721946" w:rsidRDefault="00EF14BD" w:rsidP="00EF14BD">
            <w:pPr>
              <w:pStyle w:val="TableText"/>
              <w:jc w:val="right"/>
              <w:rPr>
                <w:lang w:eastAsia="en-AU"/>
              </w:rPr>
            </w:pPr>
            <w:r w:rsidRPr="00721946">
              <w:rPr>
                <w:lang w:eastAsia="en-AU"/>
              </w:rPr>
              <w:t>27.0</w:t>
            </w:r>
          </w:p>
        </w:tc>
        <w:tc>
          <w:tcPr>
            <w:tcW w:w="938" w:type="pct"/>
            <w:vAlign w:val="center"/>
            <w:hideMark/>
          </w:tcPr>
          <w:p w14:paraId="428E37B4" w14:textId="77777777" w:rsidR="00EF14BD" w:rsidRPr="00721946" w:rsidRDefault="00EF14BD" w:rsidP="00EF14BD">
            <w:pPr>
              <w:pStyle w:val="TableText"/>
              <w:jc w:val="right"/>
              <w:rPr>
                <w:lang w:eastAsia="en-AU"/>
              </w:rPr>
            </w:pPr>
            <w:r w:rsidRPr="00721946">
              <w:rPr>
                <w:lang w:eastAsia="en-AU"/>
              </w:rPr>
              <w:t>102</w:t>
            </w:r>
          </w:p>
        </w:tc>
        <w:tc>
          <w:tcPr>
            <w:tcW w:w="938" w:type="pct"/>
            <w:vAlign w:val="center"/>
            <w:hideMark/>
          </w:tcPr>
          <w:p w14:paraId="64FBD9C4" w14:textId="77777777" w:rsidR="00EF14BD" w:rsidRPr="00721946" w:rsidRDefault="00EF14BD" w:rsidP="00EF14BD">
            <w:pPr>
              <w:pStyle w:val="TableText"/>
              <w:jc w:val="right"/>
              <w:rPr>
                <w:lang w:eastAsia="en-AU"/>
              </w:rPr>
            </w:pPr>
            <w:r w:rsidRPr="00721946">
              <w:rPr>
                <w:lang w:eastAsia="en-AU"/>
              </w:rPr>
              <w:t>61.8</w:t>
            </w:r>
          </w:p>
        </w:tc>
      </w:tr>
      <w:tr w:rsidR="00EF14BD" w:rsidRPr="00721946" w14:paraId="0F2A537B" w14:textId="77777777" w:rsidTr="009D3034">
        <w:trPr>
          <w:trHeight w:val="288"/>
        </w:trPr>
        <w:tc>
          <w:tcPr>
            <w:tcW w:w="1326" w:type="pct"/>
            <w:vAlign w:val="center"/>
            <w:hideMark/>
          </w:tcPr>
          <w:p w14:paraId="622BBB5C" w14:textId="77777777" w:rsidR="00EF14BD" w:rsidRPr="00721946" w:rsidRDefault="00EF14BD" w:rsidP="00EF14BD">
            <w:pPr>
              <w:pStyle w:val="TableText"/>
              <w:rPr>
                <w:lang w:eastAsia="en-AU"/>
              </w:rPr>
            </w:pPr>
            <w:r w:rsidRPr="00721946">
              <w:rPr>
                <w:lang w:eastAsia="en-AU"/>
              </w:rPr>
              <w:t>Name</w:t>
            </w:r>
          </w:p>
        </w:tc>
        <w:tc>
          <w:tcPr>
            <w:tcW w:w="860" w:type="pct"/>
            <w:vAlign w:val="center"/>
            <w:hideMark/>
          </w:tcPr>
          <w:p w14:paraId="42BF99FB" w14:textId="77777777" w:rsidR="00EF14BD" w:rsidRPr="00721946" w:rsidRDefault="00EF14BD" w:rsidP="00EF14BD">
            <w:pPr>
              <w:pStyle w:val="TableText"/>
              <w:jc w:val="right"/>
              <w:rPr>
                <w:lang w:eastAsia="en-AU"/>
              </w:rPr>
            </w:pPr>
            <w:r w:rsidRPr="00721946">
              <w:rPr>
                <w:lang w:eastAsia="en-AU"/>
              </w:rPr>
              <w:t>110</w:t>
            </w:r>
          </w:p>
        </w:tc>
        <w:tc>
          <w:tcPr>
            <w:tcW w:w="938" w:type="pct"/>
            <w:vAlign w:val="center"/>
            <w:hideMark/>
          </w:tcPr>
          <w:p w14:paraId="4B82F8B1" w14:textId="77777777" w:rsidR="00EF14BD" w:rsidRPr="00721946" w:rsidRDefault="00EF14BD" w:rsidP="00EF14BD">
            <w:pPr>
              <w:pStyle w:val="TableText"/>
              <w:jc w:val="right"/>
              <w:rPr>
                <w:lang w:eastAsia="en-AU"/>
              </w:rPr>
            </w:pPr>
            <w:r w:rsidRPr="00721946">
              <w:rPr>
                <w:lang w:eastAsia="en-AU"/>
              </w:rPr>
              <w:t>74.3</w:t>
            </w:r>
          </w:p>
        </w:tc>
        <w:tc>
          <w:tcPr>
            <w:tcW w:w="938" w:type="pct"/>
            <w:vAlign w:val="center"/>
            <w:hideMark/>
          </w:tcPr>
          <w:p w14:paraId="7A8B7537" w14:textId="77777777" w:rsidR="00EF14BD" w:rsidRPr="00721946" w:rsidRDefault="00EF14BD" w:rsidP="00EF14BD">
            <w:pPr>
              <w:pStyle w:val="TableText"/>
              <w:jc w:val="right"/>
              <w:rPr>
                <w:lang w:eastAsia="en-AU"/>
              </w:rPr>
            </w:pPr>
            <w:r w:rsidRPr="00721946">
              <w:rPr>
                <w:lang w:eastAsia="en-AU"/>
              </w:rPr>
              <w:t>156</w:t>
            </w:r>
          </w:p>
        </w:tc>
        <w:tc>
          <w:tcPr>
            <w:tcW w:w="938" w:type="pct"/>
            <w:vAlign w:val="center"/>
            <w:hideMark/>
          </w:tcPr>
          <w:p w14:paraId="531CB3CB" w14:textId="77777777" w:rsidR="00EF14BD" w:rsidRPr="00721946" w:rsidRDefault="00EF14BD" w:rsidP="00EF14BD">
            <w:pPr>
              <w:pStyle w:val="TableText"/>
              <w:jc w:val="right"/>
              <w:rPr>
                <w:lang w:eastAsia="en-AU"/>
              </w:rPr>
            </w:pPr>
            <w:r w:rsidRPr="00721946">
              <w:rPr>
                <w:lang w:eastAsia="en-AU"/>
              </w:rPr>
              <w:t>94.5</w:t>
            </w:r>
          </w:p>
        </w:tc>
      </w:tr>
    </w:tbl>
    <w:p w14:paraId="65D15C44" w14:textId="5FBA7045" w:rsidR="00EF14BD" w:rsidRPr="00721946" w:rsidRDefault="00EF14BD" w:rsidP="00EF14BD">
      <w:pPr>
        <w:widowControl w:val="0"/>
        <w:spacing w:before="120"/>
        <w:rPr>
          <w:bCs/>
          <w:lang w:eastAsia="en-GB"/>
        </w:rPr>
      </w:pPr>
      <w:r w:rsidRPr="00721946">
        <w:rPr>
          <w:bCs/>
          <w:lang w:eastAsia="en-GB"/>
        </w:rPr>
        <w:t xml:space="preserve">No products used more dairy terms than qualifiers, while </w:t>
      </w:r>
      <w:r w:rsidRPr="00721946">
        <w:rPr>
          <w:lang w:eastAsia="en-GB"/>
        </w:rPr>
        <w:t>18</w:t>
      </w:r>
      <w:r w:rsidRPr="00721946">
        <w:rPr>
          <w:bCs/>
          <w:lang w:eastAsia="en-GB"/>
        </w:rPr>
        <w:t xml:space="preserve"> products or </w:t>
      </w:r>
      <w:r w:rsidRPr="00721946">
        <w:rPr>
          <w:lang w:eastAsia="en-GB"/>
        </w:rPr>
        <w:t>10.9</w:t>
      </w:r>
      <w:r w:rsidRPr="00721946">
        <w:rPr>
          <w:bCs/>
          <w:lang w:eastAsia="en-GB"/>
        </w:rPr>
        <w:t>% had a dairy term that was larger than the largest qualifier.</w:t>
      </w:r>
    </w:p>
    <w:p w14:paraId="2BCD7A97" w14:textId="77777777" w:rsidR="00EF14BD" w:rsidRPr="00721946" w:rsidRDefault="00EF14BD" w:rsidP="00EF14BD">
      <w:pPr>
        <w:pStyle w:val="Heading5"/>
      </w:pPr>
      <w:r w:rsidRPr="00721946">
        <w:t>Plant-based yoghurt</w:t>
      </w:r>
    </w:p>
    <w:p w14:paraId="04E4BD30" w14:textId="77777777" w:rsidR="00EF14BD" w:rsidRPr="00721946" w:rsidRDefault="00EF14BD" w:rsidP="00EF14BD">
      <w:pPr>
        <w:keepNext/>
        <w:spacing w:before="120"/>
        <w:rPr>
          <w:bCs/>
          <w:lang w:eastAsia="en-GB"/>
        </w:rPr>
      </w:pPr>
      <w:r w:rsidRPr="00721946">
        <w:rPr>
          <w:bCs/>
          <w:lang w:eastAsia="en-GB"/>
        </w:rPr>
        <w:t xml:space="preserve">Of the 63 plant-based yoghurt products using a dairy term, </w:t>
      </w:r>
      <w:r w:rsidRPr="00721946">
        <w:rPr>
          <w:lang w:eastAsia="en-GB"/>
        </w:rPr>
        <w:t>61</w:t>
      </w:r>
      <w:r w:rsidRPr="00721946">
        <w:rPr>
          <w:bCs/>
          <w:lang w:eastAsia="en-GB"/>
        </w:rPr>
        <w:t xml:space="preserve"> products or </w:t>
      </w:r>
      <w:r w:rsidRPr="00721946">
        <w:rPr>
          <w:lang w:eastAsia="en-GB"/>
        </w:rPr>
        <w:t>96.8% had a</w:t>
      </w:r>
      <w:r w:rsidRPr="00721946">
        <w:rPr>
          <w:bCs/>
          <w:lang w:eastAsia="en-GB"/>
        </w:rPr>
        <w:t xml:space="preserve"> dairy term located with the product name. This was followed by the products general packaging (</w:t>
      </w:r>
      <w:r w:rsidRPr="00721946">
        <w:rPr>
          <w:lang w:eastAsia="en-GB"/>
        </w:rPr>
        <w:t>2).</w:t>
      </w:r>
      <w:r w:rsidRPr="00721946">
        <w:rPr>
          <w:bCs/>
          <w:lang w:eastAsia="en-GB"/>
        </w:rPr>
        <w:t xml:space="preserve"> </w:t>
      </w:r>
    </w:p>
    <w:p w14:paraId="20770F44" w14:textId="1BF34098" w:rsidR="00EF14BD" w:rsidRPr="00721946" w:rsidRDefault="00EF14BD" w:rsidP="00AB2705">
      <w:pPr>
        <w:widowControl w:val="0"/>
        <w:spacing w:before="120"/>
        <w:rPr>
          <w:bCs/>
          <w:lang w:eastAsia="en-GB"/>
        </w:rPr>
      </w:pPr>
      <w:r w:rsidRPr="00721946">
        <w:rPr>
          <w:bCs/>
          <w:lang w:eastAsia="en-GB"/>
        </w:rPr>
        <w:t>Of the 63 plant-based yoghurt products using qualifiers, all products or 100% had a qualifier located with the products name. This was followed by the products general packaging (</w:t>
      </w:r>
      <w:r w:rsidRPr="00721946">
        <w:rPr>
          <w:lang w:eastAsia="en-GB"/>
        </w:rPr>
        <w:t>52 products or 82.5%</w:t>
      </w:r>
      <w:r w:rsidRPr="00721946">
        <w:rPr>
          <w:bCs/>
          <w:lang w:eastAsia="en-GB"/>
        </w:rPr>
        <w:t>).</w:t>
      </w:r>
    </w:p>
    <w:p w14:paraId="491FBE90" w14:textId="5A395311" w:rsidR="00AB2705" w:rsidRPr="00721946" w:rsidRDefault="00AB2705" w:rsidP="00AB2705">
      <w:pPr>
        <w:pStyle w:val="Caption"/>
      </w:pPr>
      <w:bookmarkStart w:id="47" w:name="_Toc193376316"/>
      <w:r w:rsidRPr="00721946">
        <w:t xml:space="preserve">Table </w:t>
      </w:r>
      <w:r w:rsidRPr="00721946">
        <w:fldChar w:fldCharType="begin"/>
      </w:r>
      <w:r w:rsidRPr="00721946">
        <w:instrText xml:space="preserve"> SEQ Table \* ARABIC </w:instrText>
      </w:r>
      <w:r w:rsidRPr="00721946">
        <w:fldChar w:fldCharType="separate"/>
      </w:r>
      <w:r w:rsidR="00CD1179">
        <w:rPr>
          <w:noProof/>
        </w:rPr>
        <w:t>17</w:t>
      </w:r>
      <w:r w:rsidRPr="00721946">
        <w:fldChar w:fldCharType="end"/>
      </w:r>
      <w:r w:rsidRPr="00721946">
        <w:t xml:space="preserve"> Location of dairy terms and qualifiers found on plant-based yoghurt products</w:t>
      </w:r>
      <w:bookmarkEnd w:id="47"/>
    </w:p>
    <w:tbl>
      <w:tblPr>
        <w:tblW w:w="8926" w:type="dxa"/>
        <w:tblBorders>
          <w:top w:val="single" w:sz="4" w:space="0" w:color="auto"/>
          <w:bottom w:val="single" w:sz="4" w:space="0" w:color="auto"/>
          <w:insideH w:val="single" w:sz="4" w:space="0" w:color="auto"/>
        </w:tblBorders>
        <w:tblLook w:val="04A0" w:firstRow="1" w:lastRow="0" w:firstColumn="1" w:lastColumn="0" w:noHBand="0" w:noVBand="1"/>
      </w:tblPr>
      <w:tblGrid>
        <w:gridCol w:w="2405"/>
        <w:gridCol w:w="1559"/>
        <w:gridCol w:w="1701"/>
        <w:gridCol w:w="1560"/>
        <w:gridCol w:w="1701"/>
      </w:tblGrid>
      <w:tr w:rsidR="00EF14BD" w:rsidRPr="00721946" w14:paraId="372E45BB" w14:textId="77777777" w:rsidTr="009D3034">
        <w:trPr>
          <w:trHeight w:val="288"/>
        </w:trPr>
        <w:tc>
          <w:tcPr>
            <w:tcW w:w="2405" w:type="dxa"/>
            <w:noWrap/>
            <w:vAlign w:val="center"/>
            <w:hideMark/>
          </w:tcPr>
          <w:p w14:paraId="1291711B" w14:textId="1E1FB929" w:rsidR="00EF14BD" w:rsidRPr="00721946" w:rsidRDefault="00EF14BD" w:rsidP="00AB2705">
            <w:pPr>
              <w:pStyle w:val="TableHeading"/>
              <w:rPr>
                <w:lang w:eastAsia="en-AU"/>
              </w:rPr>
            </w:pPr>
            <w:bookmarkStart w:id="48" w:name="Title_17"/>
            <w:bookmarkEnd w:id="48"/>
          </w:p>
        </w:tc>
        <w:tc>
          <w:tcPr>
            <w:tcW w:w="3260" w:type="dxa"/>
            <w:gridSpan w:val="2"/>
            <w:noWrap/>
            <w:hideMark/>
          </w:tcPr>
          <w:p w14:paraId="70ACE4A2" w14:textId="77777777" w:rsidR="00EF14BD" w:rsidRPr="00721946" w:rsidRDefault="00EF14BD" w:rsidP="00AB2705">
            <w:pPr>
              <w:pStyle w:val="TableHeading"/>
              <w:rPr>
                <w:bCs/>
                <w:lang w:eastAsia="en-AU"/>
              </w:rPr>
            </w:pPr>
            <w:r w:rsidRPr="00721946">
              <w:rPr>
                <w:bCs/>
                <w:lang w:eastAsia="en-AU"/>
              </w:rPr>
              <w:t>Dairy terms</w:t>
            </w:r>
          </w:p>
        </w:tc>
        <w:tc>
          <w:tcPr>
            <w:tcW w:w="3261" w:type="dxa"/>
            <w:gridSpan w:val="2"/>
            <w:noWrap/>
            <w:hideMark/>
          </w:tcPr>
          <w:p w14:paraId="33CC1429" w14:textId="77777777" w:rsidR="00EF14BD" w:rsidRPr="00721946" w:rsidRDefault="00EF14BD" w:rsidP="00AB2705">
            <w:pPr>
              <w:pStyle w:val="TableHeading"/>
              <w:rPr>
                <w:bCs/>
                <w:lang w:eastAsia="en-AU"/>
              </w:rPr>
            </w:pPr>
            <w:r w:rsidRPr="00721946">
              <w:rPr>
                <w:bCs/>
                <w:lang w:eastAsia="en-AU"/>
              </w:rPr>
              <w:t>Qualifiers</w:t>
            </w:r>
          </w:p>
        </w:tc>
      </w:tr>
      <w:tr w:rsidR="00EF14BD" w:rsidRPr="00721946" w14:paraId="5FECCB14" w14:textId="77777777" w:rsidTr="009D3034">
        <w:trPr>
          <w:trHeight w:val="288"/>
        </w:trPr>
        <w:tc>
          <w:tcPr>
            <w:tcW w:w="2405" w:type="dxa"/>
            <w:vAlign w:val="center"/>
            <w:hideMark/>
          </w:tcPr>
          <w:p w14:paraId="0535F2CD" w14:textId="77777777" w:rsidR="00EF14BD" w:rsidRPr="00721946" w:rsidRDefault="00EF14BD" w:rsidP="00AB2705">
            <w:pPr>
              <w:pStyle w:val="TableHeading"/>
              <w:rPr>
                <w:bCs/>
                <w:lang w:eastAsia="en-AU"/>
              </w:rPr>
            </w:pPr>
            <w:r w:rsidRPr="00721946">
              <w:rPr>
                <w:bCs/>
                <w:lang w:eastAsia="en-AU"/>
              </w:rPr>
              <w:t>Location</w:t>
            </w:r>
          </w:p>
        </w:tc>
        <w:tc>
          <w:tcPr>
            <w:tcW w:w="1559" w:type="dxa"/>
            <w:noWrap/>
            <w:vAlign w:val="center"/>
            <w:hideMark/>
          </w:tcPr>
          <w:p w14:paraId="01B04A1D" w14:textId="77777777" w:rsidR="00EF14BD" w:rsidRPr="00721946" w:rsidRDefault="00EF14BD" w:rsidP="00AB2705">
            <w:pPr>
              <w:pStyle w:val="TableHeading"/>
              <w:rPr>
                <w:bCs/>
                <w:lang w:eastAsia="en-AU"/>
              </w:rPr>
            </w:pPr>
            <w:r w:rsidRPr="00721946">
              <w:rPr>
                <w:bCs/>
                <w:lang w:eastAsia="en-AU"/>
              </w:rPr>
              <w:t>Products (n)</w:t>
            </w:r>
          </w:p>
        </w:tc>
        <w:tc>
          <w:tcPr>
            <w:tcW w:w="1701" w:type="dxa"/>
            <w:noWrap/>
            <w:vAlign w:val="center"/>
            <w:hideMark/>
          </w:tcPr>
          <w:p w14:paraId="6317F161" w14:textId="77777777" w:rsidR="00EF14BD" w:rsidRPr="00721946" w:rsidRDefault="00EF14BD" w:rsidP="00AB2705">
            <w:pPr>
              <w:pStyle w:val="TableHeading"/>
              <w:rPr>
                <w:bCs/>
                <w:lang w:eastAsia="en-AU"/>
              </w:rPr>
            </w:pPr>
            <w:r w:rsidRPr="00721946">
              <w:rPr>
                <w:bCs/>
                <w:lang w:eastAsia="en-AU"/>
              </w:rPr>
              <w:t>Proportion (%)</w:t>
            </w:r>
          </w:p>
        </w:tc>
        <w:tc>
          <w:tcPr>
            <w:tcW w:w="1560" w:type="dxa"/>
            <w:noWrap/>
            <w:vAlign w:val="center"/>
            <w:hideMark/>
          </w:tcPr>
          <w:p w14:paraId="289414F2" w14:textId="77777777" w:rsidR="00EF14BD" w:rsidRPr="00721946" w:rsidRDefault="00EF14BD" w:rsidP="00AB2705">
            <w:pPr>
              <w:pStyle w:val="TableHeading"/>
              <w:rPr>
                <w:bCs/>
                <w:lang w:eastAsia="en-AU"/>
              </w:rPr>
            </w:pPr>
            <w:r w:rsidRPr="00721946">
              <w:rPr>
                <w:bCs/>
                <w:lang w:eastAsia="en-AU"/>
              </w:rPr>
              <w:t>Products (n)</w:t>
            </w:r>
          </w:p>
        </w:tc>
        <w:tc>
          <w:tcPr>
            <w:tcW w:w="1701" w:type="dxa"/>
            <w:noWrap/>
            <w:vAlign w:val="center"/>
            <w:hideMark/>
          </w:tcPr>
          <w:p w14:paraId="53F45850" w14:textId="77777777" w:rsidR="00EF14BD" w:rsidRPr="00721946" w:rsidRDefault="00EF14BD" w:rsidP="00AB2705">
            <w:pPr>
              <w:pStyle w:val="TableHeading"/>
              <w:rPr>
                <w:bCs/>
                <w:lang w:eastAsia="en-AU"/>
              </w:rPr>
            </w:pPr>
            <w:r w:rsidRPr="00721946">
              <w:rPr>
                <w:bCs/>
                <w:lang w:eastAsia="en-AU"/>
              </w:rPr>
              <w:t>Proportion (%)</w:t>
            </w:r>
          </w:p>
        </w:tc>
      </w:tr>
      <w:tr w:rsidR="00EF14BD" w:rsidRPr="00721946" w14:paraId="7EEFA4EC" w14:textId="77777777" w:rsidTr="009D3034">
        <w:trPr>
          <w:trHeight w:val="288"/>
        </w:trPr>
        <w:tc>
          <w:tcPr>
            <w:tcW w:w="2405" w:type="dxa"/>
            <w:vAlign w:val="center"/>
            <w:hideMark/>
          </w:tcPr>
          <w:p w14:paraId="1A37AC30" w14:textId="77777777" w:rsidR="00EF14BD" w:rsidRPr="00721946" w:rsidRDefault="00EF14BD" w:rsidP="00AB2705">
            <w:pPr>
              <w:pStyle w:val="TableText"/>
              <w:rPr>
                <w:lang w:eastAsia="en-AU"/>
              </w:rPr>
            </w:pPr>
            <w:r w:rsidRPr="00721946">
              <w:rPr>
                <w:lang w:eastAsia="en-AU"/>
              </w:rPr>
              <w:t>Brand</w:t>
            </w:r>
          </w:p>
        </w:tc>
        <w:tc>
          <w:tcPr>
            <w:tcW w:w="1559" w:type="dxa"/>
            <w:vAlign w:val="center"/>
            <w:hideMark/>
          </w:tcPr>
          <w:p w14:paraId="64D572D2" w14:textId="77777777" w:rsidR="00EF14BD" w:rsidRPr="00721946" w:rsidRDefault="00EF14BD" w:rsidP="00AB2705">
            <w:pPr>
              <w:pStyle w:val="TableText"/>
              <w:jc w:val="right"/>
              <w:rPr>
                <w:lang w:eastAsia="en-AU"/>
              </w:rPr>
            </w:pPr>
            <w:r w:rsidRPr="00721946">
              <w:rPr>
                <w:lang w:eastAsia="en-AU"/>
              </w:rPr>
              <w:t>0</w:t>
            </w:r>
          </w:p>
        </w:tc>
        <w:tc>
          <w:tcPr>
            <w:tcW w:w="1701" w:type="dxa"/>
            <w:vAlign w:val="center"/>
            <w:hideMark/>
          </w:tcPr>
          <w:p w14:paraId="6BA2C3C5" w14:textId="77777777" w:rsidR="00EF14BD" w:rsidRPr="00721946" w:rsidRDefault="00EF14BD" w:rsidP="00AB2705">
            <w:pPr>
              <w:pStyle w:val="TableText"/>
              <w:jc w:val="right"/>
              <w:rPr>
                <w:lang w:eastAsia="en-AU"/>
              </w:rPr>
            </w:pPr>
            <w:r w:rsidRPr="00721946">
              <w:rPr>
                <w:lang w:eastAsia="en-AU"/>
              </w:rPr>
              <w:t>0.0</w:t>
            </w:r>
          </w:p>
        </w:tc>
        <w:tc>
          <w:tcPr>
            <w:tcW w:w="1560" w:type="dxa"/>
            <w:vAlign w:val="center"/>
            <w:hideMark/>
          </w:tcPr>
          <w:p w14:paraId="5E3D4278" w14:textId="77777777" w:rsidR="00EF14BD" w:rsidRPr="00721946" w:rsidRDefault="00EF14BD" w:rsidP="00AB2705">
            <w:pPr>
              <w:pStyle w:val="TableText"/>
              <w:jc w:val="right"/>
              <w:rPr>
                <w:lang w:eastAsia="en-AU"/>
              </w:rPr>
            </w:pPr>
            <w:r w:rsidRPr="00721946">
              <w:rPr>
                <w:lang w:eastAsia="en-AU"/>
              </w:rPr>
              <w:t>0</w:t>
            </w:r>
          </w:p>
        </w:tc>
        <w:tc>
          <w:tcPr>
            <w:tcW w:w="1701" w:type="dxa"/>
            <w:vAlign w:val="center"/>
            <w:hideMark/>
          </w:tcPr>
          <w:p w14:paraId="6F2BD0A1" w14:textId="77777777" w:rsidR="00EF14BD" w:rsidRPr="00721946" w:rsidRDefault="00EF14BD" w:rsidP="00AB2705">
            <w:pPr>
              <w:pStyle w:val="TableText"/>
              <w:jc w:val="right"/>
              <w:rPr>
                <w:lang w:eastAsia="en-AU"/>
              </w:rPr>
            </w:pPr>
            <w:r w:rsidRPr="00721946">
              <w:rPr>
                <w:lang w:eastAsia="en-AU"/>
              </w:rPr>
              <w:t>0.0</w:t>
            </w:r>
          </w:p>
        </w:tc>
      </w:tr>
      <w:tr w:rsidR="00EF14BD" w:rsidRPr="00721946" w14:paraId="44739E76" w14:textId="77777777" w:rsidTr="009D3034">
        <w:trPr>
          <w:trHeight w:val="288"/>
        </w:trPr>
        <w:tc>
          <w:tcPr>
            <w:tcW w:w="2405" w:type="dxa"/>
            <w:vAlign w:val="center"/>
            <w:hideMark/>
          </w:tcPr>
          <w:p w14:paraId="4A96FC6D" w14:textId="77777777" w:rsidR="00EF14BD" w:rsidRPr="00721946" w:rsidRDefault="00EF14BD" w:rsidP="00AB2705">
            <w:pPr>
              <w:pStyle w:val="TableText"/>
              <w:rPr>
                <w:lang w:eastAsia="en-AU"/>
              </w:rPr>
            </w:pPr>
            <w:r w:rsidRPr="00721946">
              <w:rPr>
                <w:lang w:eastAsia="en-AU"/>
              </w:rPr>
              <w:t>General packaging</w:t>
            </w:r>
          </w:p>
        </w:tc>
        <w:tc>
          <w:tcPr>
            <w:tcW w:w="1559" w:type="dxa"/>
            <w:vAlign w:val="center"/>
            <w:hideMark/>
          </w:tcPr>
          <w:p w14:paraId="1D5EC3D5" w14:textId="77777777" w:rsidR="00EF14BD" w:rsidRPr="00721946" w:rsidRDefault="00EF14BD" w:rsidP="00AB2705">
            <w:pPr>
              <w:pStyle w:val="TableText"/>
              <w:jc w:val="right"/>
              <w:rPr>
                <w:lang w:eastAsia="en-AU"/>
              </w:rPr>
            </w:pPr>
            <w:r w:rsidRPr="00721946">
              <w:rPr>
                <w:lang w:eastAsia="en-AU"/>
              </w:rPr>
              <w:t>2</w:t>
            </w:r>
          </w:p>
        </w:tc>
        <w:tc>
          <w:tcPr>
            <w:tcW w:w="1701" w:type="dxa"/>
            <w:vAlign w:val="center"/>
            <w:hideMark/>
          </w:tcPr>
          <w:p w14:paraId="578B7AE0" w14:textId="77777777" w:rsidR="00EF14BD" w:rsidRPr="00721946" w:rsidRDefault="00EF14BD" w:rsidP="00AB2705">
            <w:pPr>
              <w:pStyle w:val="TableText"/>
              <w:jc w:val="right"/>
              <w:rPr>
                <w:lang w:eastAsia="en-AU"/>
              </w:rPr>
            </w:pPr>
            <w:r w:rsidRPr="00721946">
              <w:rPr>
                <w:lang w:eastAsia="en-AU"/>
              </w:rPr>
              <w:t>3.2</w:t>
            </w:r>
          </w:p>
        </w:tc>
        <w:tc>
          <w:tcPr>
            <w:tcW w:w="1560" w:type="dxa"/>
            <w:vAlign w:val="center"/>
            <w:hideMark/>
          </w:tcPr>
          <w:p w14:paraId="1CF5BB91" w14:textId="77777777" w:rsidR="00EF14BD" w:rsidRPr="00721946" w:rsidRDefault="00EF14BD" w:rsidP="00AB2705">
            <w:pPr>
              <w:pStyle w:val="TableText"/>
              <w:jc w:val="right"/>
              <w:rPr>
                <w:lang w:eastAsia="en-AU"/>
              </w:rPr>
            </w:pPr>
            <w:r w:rsidRPr="00721946">
              <w:rPr>
                <w:lang w:eastAsia="en-AU"/>
              </w:rPr>
              <w:t>52</w:t>
            </w:r>
          </w:p>
        </w:tc>
        <w:tc>
          <w:tcPr>
            <w:tcW w:w="1701" w:type="dxa"/>
            <w:vAlign w:val="center"/>
            <w:hideMark/>
          </w:tcPr>
          <w:p w14:paraId="1A297B80" w14:textId="77777777" w:rsidR="00EF14BD" w:rsidRPr="00721946" w:rsidRDefault="00EF14BD" w:rsidP="00AB2705">
            <w:pPr>
              <w:pStyle w:val="TableText"/>
              <w:jc w:val="right"/>
              <w:rPr>
                <w:lang w:eastAsia="en-AU"/>
              </w:rPr>
            </w:pPr>
            <w:r w:rsidRPr="00721946">
              <w:rPr>
                <w:lang w:eastAsia="en-AU"/>
              </w:rPr>
              <w:t>82.5</w:t>
            </w:r>
          </w:p>
        </w:tc>
      </w:tr>
      <w:tr w:rsidR="00EF14BD" w:rsidRPr="00721946" w14:paraId="55634C55" w14:textId="77777777" w:rsidTr="009D3034">
        <w:trPr>
          <w:trHeight w:val="70"/>
        </w:trPr>
        <w:tc>
          <w:tcPr>
            <w:tcW w:w="2405" w:type="dxa"/>
            <w:vAlign w:val="center"/>
            <w:hideMark/>
          </w:tcPr>
          <w:p w14:paraId="22930137" w14:textId="77777777" w:rsidR="00EF14BD" w:rsidRPr="00721946" w:rsidRDefault="00EF14BD" w:rsidP="00AB2705">
            <w:pPr>
              <w:pStyle w:val="TableText"/>
              <w:rPr>
                <w:lang w:eastAsia="en-AU"/>
              </w:rPr>
            </w:pPr>
            <w:r w:rsidRPr="00721946">
              <w:rPr>
                <w:lang w:eastAsia="en-AU"/>
              </w:rPr>
              <w:t>Name</w:t>
            </w:r>
          </w:p>
        </w:tc>
        <w:tc>
          <w:tcPr>
            <w:tcW w:w="1559" w:type="dxa"/>
            <w:vAlign w:val="center"/>
            <w:hideMark/>
          </w:tcPr>
          <w:p w14:paraId="7CA2677B" w14:textId="77777777" w:rsidR="00EF14BD" w:rsidRPr="00721946" w:rsidRDefault="00EF14BD" w:rsidP="00AB2705">
            <w:pPr>
              <w:pStyle w:val="TableText"/>
              <w:jc w:val="right"/>
              <w:rPr>
                <w:lang w:eastAsia="en-AU"/>
              </w:rPr>
            </w:pPr>
            <w:r w:rsidRPr="00721946">
              <w:rPr>
                <w:lang w:eastAsia="en-AU"/>
              </w:rPr>
              <w:t>61</w:t>
            </w:r>
          </w:p>
        </w:tc>
        <w:tc>
          <w:tcPr>
            <w:tcW w:w="1701" w:type="dxa"/>
            <w:vAlign w:val="center"/>
            <w:hideMark/>
          </w:tcPr>
          <w:p w14:paraId="7D68C4FA" w14:textId="77777777" w:rsidR="00EF14BD" w:rsidRPr="00721946" w:rsidRDefault="00EF14BD" w:rsidP="00AB2705">
            <w:pPr>
              <w:pStyle w:val="TableText"/>
              <w:jc w:val="right"/>
              <w:rPr>
                <w:lang w:eastAsia="en-AU"/>
              </w:rPr>
            </w:pPr>
            <w:r w:rsidRPr="00721946">
              <w:rPr>
                <w:lang w:eastAsia="en-AU"/>
              </w:rPr>
              <w:t>96.8</w:t>
            </w:r>
          </w:p>
        </w:tc>
        <w:tc>
          <w:tcPr>
            <w:tcW w:w="1560" w:type="dxa"/>
            <w:vAlign w:val="center"/>
            <w:hideMark/>
          </w:tcPr>
          <w:p w14:paraId="3759AF38" w14:textId="77777777" w:rsidR="00EF14BD" w:rsidRPr="00721946" w:rsidRDefault="00EF14BD" w:rsidP="00AB2705">
            <w:pPr>
              <w:pStyle w:val="TableText"/>
              <w:jc w:val="right"/>
              <w:rPr>
                <w:lang w:eastAsia="en-AU"/>
              </w:rPr>
            </w:pPr>
            <w:r w:rsidRPr="00721946">
              <w:rPr>
                <w:lang w:eastAsia="en-AU"/>
              </w:rPr>
              <w:t>63</w:t>
            </w:r>
          </w:p>
        </w:tc>
        <w:tc>
          <w:tcPr>
            <w:tcW w:w="1701" w:type="dxa"/>
            <w:vAlign w:val="center"/>
            <w:hideMark/>
          </w:tcPr>
          <w:p w14:paraId="06A3CFB0" w14:textId="77777777" w:rsidR="00EF14BD" w:rsidRPr="00721946" w:rsidRDefault="00EF14BD" w:rsidP="00AB2705">
            <w:pPr>
              <w:pStyle w:val="TableText"/>
              <w:jc w:val="right"/>
              <w:rPr>
                <w:lang w:eastAsia="en-AU"/>
              </w:rPr>
            </w:pPr>
            <w:r w:rsidRPr="00721946">
              <w:rPr>
                <w:lang w:eastAsia="en-AU"/>
              </w:rPr>
              <w:t>100.0</w:t>
            </w:r>
          </w:p>
        </w:tc>
      </w:tr>
    </w:tbl>
    <w:p w14:paraId="5D7437F6" w14:textId="420F1E01" w:rsidR="00EF14BD" w:rsidRPr="00721946" w:rsidRDefault="00EF14BD" w:rsidP="00EF14BD">
      <w:pPr>
        <w:widowControl w:val="0"/>
        <w:spacing w:before="120"/>
        <w:rPr>
          <w:bCs/>
          <w:lang w:eastAsia="en-GB"/>
        </w:rPr>
      </w:pPr>
      <w:r w:rsidRPr="00721946">
        <w:rPr>
          <w:bCs/>
          <w:lang w:eastAsia="en-GB"/>
        </w:rPr>
        <w:t xml:space="preserve">No products used more dairy terms than qualifiers, while </w:t>
      </w:r>
      <w:r w:rsidRPr="00721946">
        <w:rPr>
          <w:lang w:eastAsia="en-GB"/>
        </w:rPr>
        <w:t>1</w:t>
      </w:r>
      <w:r w:rsidRPr="00721946">
        <w:rPr>
          <w:bCs/>
          <w:lang w:eastAsia="en-GB"/>
        </w:rPr>
        <w:t xml:space="preserve"> product or </w:t>
      </w:r>
      <w:r w:rsidRPr="00721946">
        <w:rPr>
          <w:lang w:eastAsia="en-GB"/>
        </w:rPr>
        <w:t>1.6%</w:t>
      </w:r>
      <w:r w:rsidRPr="00721946">
        <w:rPr>
          <w:bCs/>
          <w:lang w:eastAsia="en-GB"/>
        </w:rPr>
        <w:t xml:space="preserve"> had a dairy term that was larger than the largest qualifier.</w:t>
      </w:r>
    </w:p>
    <w:p w14:paraId="005DDCDC" w14:textId="78F8FC81" w:rsidR="00E469AA" w:rsidRPr="00721946" w:rsidRDefault="000D38BB" w:rsidP="002337AA">
      <w:pPr>
        <w:pStyle w:val="Heading4"/>
        <w:numPr>
          <w:ilvl w:val="0"/>
          <w:numId w:val="0"/>
        </w:numPr>
        <w:ind w:left="964" w:hanging="964"/>
      </w:pPr>
      <w:r w:rsidRPr="00721946">
        <w:t>Use of animal depictions</w:t>
      </w:r>
    </w:p>
    <w:p w14:paraId="1A90F578" w14:textId="59523AF7" w:rsidR="00D72277" w:rsidRPr="00721946" w:rsidRDefault="005E261C" w:rsidP="00D72277">
      <w:r w:rsidRPr="00721946">
        <w:t>4.1% or 25 products contained animal depictions. If present, plant-based proteins typically contained cow (5), chicken (3) and fish (1) imagery, while all plant-based cheese and yoghurt contained cow imagery (16). No animal depictions were found on plant-based eggs or plant-based milk. All images were in the form of icons, rather than realistic depictions.</w:t>
      </w:r>
    </w:p>
    <w:p w14:paraId="08526E95" w14:textId="1B772257" w:rsidR="0039688F" w:rsidRPr="00721946" w:rsidRDefault="0039688F" w:rsidP="0039688F">
      <w:pPr>
        <w:pStyle w:val="Caption"/>
      </w:pPr>
      <w:bookmarkStart w:id="49" w:name="_Toc193376317"/>
      <w:r w:rsidRPr="00721946">
        <w:t xml:space="preserve">Table </w:t>
      </w:r>
      <w:r w:rsidRPr="00721946">
        <w:fldChar w:fldCharType="begin"/>
      </w:r>
      <w:r w:rsidRPr="00721946">
        <w:instrText xml:space="preserve"> SEQ Table \* ARABIC </w:instrText>
      </w:r>
      <w:r w:rsidRPr="00721946">
        <w:fldChar w:fldCharType="separate"/>
      </w:r>
      <w:r w:rsidR="00CD1179">
        <w:rPr>
          <w:noProof/>
        </w:rPr>
        <w:t>18</w:t>
      </w:r>
      <w:r w:rsidRPr="00721946">
        <w:fldChar w:fldCharType="end"/>
      </w:r>
      <w:r w:rsidRPr="00721946">
        <w:t xml:space="preserve"> Summary of animal depictions on plant-based products by category</w:t>
      </w:r>
      <w:bookmarkEnd w:id="49"/>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D72277" w:rsidRPr="00721946" w14:paraId="048F7646" w14:textId="77777777" w:rsidTr="009D3034">
        <w:tc>
          <w:tcPr>
            <w:tcW w:w="1000" w:type="pct"/>
          </w:tcPr>
          <w:p w14:paraId="4625B397" w14:textId="77777777" w:rsidR="00D72277" w:rsidRPr="00721946" w:rsidRDefault="00D72277" w:rsidP="0084259D">
            <w:pPr>
              <w:pStyle w:val="TableHeading"/>
            </w:pPr>
            <w:bookmarkStart w:id="50" w:name="Title_18"/>
            <w:bookmarkEnd w:id="50"/>
            <w:r w:rsidRPr="00721946">
              <w:t>Category</w:t>
            </w:r>
          </w:p>
        </w:tc>
        <w:tc>
          <w:tcPr>
            <w:tcW w:w="1000" w:type="pct"/>
          </w:tcPr>
          <w:p w14:paraId="2F678E22" w14:textId="77777777" w:rsidR="00D72277" w:rsidRPr="00721946" w:rsidRDefault="00D72277" w:rsidP="0084259D">
            <w:pPr>
              <w:pStyle w:val="TableHeading"/>
            </w:pPr>
            <w:r w:rsidRPr="00721946">
              <w:t>Total products (n)</w:t>
            </w:r>
          </w:p>
        </w:tc>
        <w:tc>
          <w:tcPr>
            <w:tcW w:w="1000" w:type="pct"/>
          </w:tcPr>
          <w:p w14:paraId="32C485DE" w14:textId="77777777" w:rsidR="00D72277" w:rsidRPr="00721946" w:rsidRDefault="00D72277" w:rsidP="0084259D">
            <w:pPr>
              <w:pStyle w:val="TableHeading"/>
            </w:pPr>
            <w:r w:rsidRPr="00721946">
              <w:t>Products (n)</w:t>
            </w:r>
          </w:p>
        </w:tc>
        <w:tc>
          <w:tcPr>
            <w:tcW w:w="1000" w:type="pct"/>
          </w:tcPr>
          <w:p w14:paraId="3850757C" w14:textId="77777777" w:rsidR="00D72277" w:rsidRPr="00721946" w:rsidRDefault="00D72277" w:rsidP="0084259D">
            <w:pPr>
              <w:pStyle w:val="TableHeading"/>
            </w:pPr>
            <w:r w:rsidRPr="00721946">
              <w:t>Proportion (%)</w:t>
            </w:r>
          </w:p>
        </w:tc>
        <w:tc>
          <w:tcPr>
            <w:tcW w:w="1000" w:type="pct"/>
          </w:tcPr>
          <w:p w14:paraId="01B7D5BD" w14:textId="77777777" w:rsidR="00D72277" w:rsidRPr="00721946" w:rsidRDefault="00D72277" w:rsidP="0084259D">
            <w:pPr>
              <w:pStyle w:val="TableHeading"/>
            </w:pPr>
            <w:r w:rsidRPr="00721946">
              <w:t xml:space="preserve">Type of image </w:t>
            </w:r>
          </w:p>
        </w:tc>
      </w:tr>
      <w:tr w:rsidR="00D72277" w:rsidRPr="00721946" w14:paraId="52CA1432" w14:textId="77777777" w:rsidTr="009D3034">
        <w:tc>
          <w:tcPr>
            <w:tcW w:w="1000" w:type="pct"/>
          </w:tcPr>
          <w:p w14:paraId="0EB92145" w14:textId="77777777" w:rsidR="00D72277" w:rsidRPr="00721946" w:rsidRDefault="00D72277" w:rsidP="0084259D">
            <w:pPr>
              <w:pStyle w:val="TableText"/>
            </w:pPr>
            <w:r w:rsidRPr="00721946">
              <w:t>Plant-based protein</w:t>
            </w:r>
          </w:p>
        </w:tc>
        <w:tc>
          <w:tcPr>
            <w:tcW w:w="1000" w:type="pct"/>
          </w:tcPr>
          <w:p w14:paraId="6F3E0342" w14:textId="77777777" w:rsidR="00D72277" w:rsidRPr="00721946" w:rsidRDefault="00D72277" w:rsidP="0084259D">
            <w:pPr>
              <w:pStyle w:val="TableText"/>
              <w:jc w:val="right"/>
            </w:pPr>
            <w:r w:rsidRPr="00721946">
              <w:t>230</w:t>
            </w:r>
          </w:p>
        </w:tc>
        <w:tc>
          <w:tcPr>
            <w:tcW w:w="1000" w:type="pct"/>
          </w:tcPr>
          <w:p w14:paraId="390FFC91" w14:textId="77777777" w:rsidR="00D72277" w:rsidRPr="00721946" w:rsidRDefault="00D72277" w:rsidP="0084259D">
            <w:pPr>
              <w:pStyle w:val="TableText"/>
              <w:jc w:val="right"/>
            </w:pPr>
            <w:r w:rsidRPr="00721946">
              <w:t>9</w:t>
            </w:r>
          </w:p>
        </w:tc>
        <w:tc>
          <w:tcPr>
            <w:tcW w:w="1000" w:type="pct"/>
          </w:tcPr>
          <w:p w14:paraId="35591307" w14:textId="77777777" w:rsidR="00D72277" w:rsidRPr="00721946" w:rsidRDefault="00D72277" w:rsidP="0084259D">
            <w:pPr>
              <w:pStyle w:val="TableText"/>
              <w:jc w:val="right"/>
            </w:pPr>
            <w:r w:rsidRPr="00721946">
              <w:t>3.9</w:t>
            </w:r>
          </w:p>
        </w:tc>
        <w:tc>
          <w:tcPr>
            <w:tcW w:w="1000" w:type="pct"/>
          </w:tcPr>
          <w:p w14:paraId="353BD0E8" w14:textId="77777777" w:rsidR="00D72277" w:rsidRPr="00721946" w:rsidRDefault="00D72277" w:rsidP="0084259D">
            <w:pPr>
              <w:pStyle w:val="TableText"/>
              <w:jc w:val="right"/>
            </w:pPr>
            <w:r w:rsidRPr="00721946">
              <w:t>Icon</w:t>
            </w:r>
          </w:p>
        </w:tc>
      </w:tr>
      <w:tr w:rsidR="00D72277" w:rsidRPr="00721946" w14:paraId="571A03D4" w14:textId="77777777" w:rsidTr="009D3034">
        <w:tc>
          <w:tcPr>
            <w:tcW w:w="1000" w:type="pct"/>
          </w:tcPr>
          <w:p w14:paraId="2D7599AF" w14:textId="77777777" w:rsidR="00D72277" w:rsidRPr="00721946" w:rsidRDefault="00D72277" w:rsidP="0084259D">
            <w:pPr>
              <w:pStyle w:val="TableText"/>
            </w:pPr>
            <w:r w:rsidRPr="00721946">
              <w:t>Plant-based eggs</w:t>
            </w:r>
          </w:p>
        </w:tc>
        <w:tc>
          <w:tcPr>
            <w:tcW w:w="1000" w:type="pct"/>
          </w:tcPr>
          <w:p w14:paraId="1395880C" w14:textId="77777777" w:rsidR="00D72277" w:rsidRPr="00721946" w:rsidRDefault="00D72277" w:rsidP="0084259D">
            <w:pPr>
              <w:pStyle w:val="TableText"/>
              <w:jc w:val="right"/>
            </w:pPr>
            <w:r w:rsidRPr="00721946">
              <w:t>4</w:t>
            </w:r>
          </w:p>
        </w:tc>
        <w:tc>
          <w:tcPr>
            <w:tcW w:w="1000" w:type="pct"/>
          </w:tcPr>
          <w:p w14:paraId="6A90F40C" w14:textId="77777777" w:rsidR="00D72277" w:rsidRPr="00721946" w:rsidRDefault="00D72277" w:rsidP="0084259D">
            <w:pPr>
              <w:pStyle w:val="TableText"/>
              <w:jc w:val="right"/>
            </w:pPr>
            <w:r w:rsidRPr="00721946">
              <w:t>0</w:t>
            </w:r>
          </w:p>
        </w:tc>
        <w:tc>
          <w:tcPr>
            <w:tcW w:w="1000" w:type="pct"/>
          </w:tcPr>
          <w:p w14:paraId="55EF5955" w14:textId="77777777" w:rsidR="00D72277" w:rsidRPr="00721946" w:rsidRDefault="00D72277" w:rsidP="0084259D">
            <w:pPr>
              <w:pStyle w:val="TableText"/>
              <w:jc w:val="right"/>
            </w:pPr>
            <w:r w:rsidRPr="00721946">
              <w:t>0</w:t>
            </w:r>
          </w:p>
        </w:tc>
        <w:tc>
          <w:tcPr>
            <w:tcW w:w="1000" w:type="pct"/>
          </w:tcPr>
          <w:p w14:paraId="5A42FE13" w14:textId="77777777" w:rsidR="00D72277" w:rsidRPr="00721946" w:rsidRDefault="00D72277" w:rsidP="0084259D">
            <w:pPr>
              <w:pStyle w:val="TableText"/>
              <w:jc w:val="right"/>
            </w:pPr>
            <w:r w:rsidRPr="00721946">
              <w:t>n/a</w:t>
            </w:r>
          </w:p>
        </w:tc>
      </w:tr>
      <w:tr w:rsidR="00D72277" w:rsidRPr="00721946" w14:paraId="122BC9AA" w14:textId="77777777" w:rsidTr="009D3034">
        <w:tc>
          <w:tcPr>
            <w:tcW w:w="1000" w:type="pct"/>
          </w:tcPr>
          <w:p w14:paraId="1C11CF8F" w14:textId="77777777" w:rsidR="00D72277" w:rsidRPr="00721946" w:rsidRDefault="00D72277" w:rsidP="0084259D">
            <w:pPr>
              <w:pStyle w:val="TableText"/>
            </w:pPr>
            <w:r w:rsidRPr="00721946">
              <w:t>Plant-based dairy alternatives</w:t>
            </w:r>
          </w:p>
        </w:tc>
        <w:tc>
          <w:tcPr>
            <w:tcW w:w="1000" w:type="pct"/>
          </w:tcPr>
          <w:p w14:paraId="725457DE" w14:textId="77777777" w:rsidR="00D72277" w:rsidRPr="00721946" w:rsidRDefault="00D72277" w:rsidP="0084259D">
            <w:pPr>
              <w:pStyle w:val="TableText"/>
              <w:jc w:val="right"/>
            </w:pPr>
            <w:r w:rsidRPr="00721946">
              <w:t>376</w:t>
            </w:r>
          </w:p>
        </w:tc>
        <w:tc>
          <w:tcPr>
            <w:tcW w:w="1000" w:type="pct"/>
          </w:tcPr>
          <w:p w14:paraId="28BBE552" w14:textId="77777777" w:rsidR="00D72277" w:rsidRPr="00721946" w:rsidRDefault="00D72277" w:rsidP="0084259D">
            <w:pPr>
              <w:pStyle w:val="TableText"/>
              <w:jc w:val="right"/>
            </w:pPr>
            <w:r w:rsidRPr="00721946">
              <w:t>16</w:t>
            </w:r>
          </w:p>
        </w:tc>
        <w:tc>
          <w:tcPr>
            <w:tcW w:w="1000" w:type="pct"/>
          </w:tcPr>
          <w:p w14:paraId="4B59566D" w14:textId="77777777" w:rsidR="00D72277" w:rsidRPr="00721946" w:rsidRDefault="00D72277" w:rsidP="0084259D">
            <w:pPr>
              <w:pStyle w:val="TableText"/>
              <w:jc w:val="right"/>
            </w:pPr>
            <w:r w:rsidRPr="00721946">
              <w:t>4.3</w:t>
            </w:r>
          </w:p>
        </w:tc>
        <w:tc>
          <w:tcPr>
            <w:tcW w:w="1000" w:type="pct"/>
          </w:tcPr>
          <w:p w14:paraId="3D55730F" w14:textId="77777777" w:rsidR="00D72277" w:rsidRPr="00721946" w:rsidRDefault="00D72277" w:rsidP="0084259D">
            <w:pPr>
              <w:pStyle w:val="TableText"/>
              <w:jc w:val="right"/>
            </w:pPr>
            <w:r w:rsidRPr="00721946">
              <w:t>Icon</w:t>
            </w:r>
          </w:p>
        </w:tc>
      </w:tr>
      <w:tr w:rsidR="00D72277" w:rsidRPr="00721946" w14:paraId="644F60D3" w14:textId="77777777" w:rsidTr="009D3034">
        <w:tc>
          <w:tcPr>
            <w:tcW w:w="1000" w:type="pct"/>
          </w:tcPr>
          <w:p w14:paraId="34E42F9D" w14:textId="77777777" w:rsidR="00D72277" w:rsidRPr="00721946" w:rsidRDefault="00D72277" w:rsidP="0084259D">
            <w:pPr>
              <w:pStyle w:val="TableText"/>
            </w:pPr>
            <w:r w:rsidRPr="00721946">
              <w:t>Plant-based cheese</w:t>
            </w:r>
          </w:p>
        </w:tc>
        <w:tc>
          <w:tcPr>
            <w:tcW w:w="1000" w:type="pct"/>
          </w:tcPr>
          <w:p w14:paraId="31035DFF" w14:textId="77777777" w:rsidR="00D72277" w:rsidRPr="00721946" w:rsidRDefault="00D72277" w:rsidP="0084259D">
            <w:pPr>
              <w:pStyle w:val="TableText"/>
              <w:jc w:val="right"/>
            </w:pPr>
            <w:r w:rsidRPr="00721946">
              <w:t>148</w:t>
            </w:r>
          </w:p>
        </w:tc>
        <w:tc>
          <w:tcPr>
            <w:tcW w:w="1000" w:type="pct"/>
          </w:tcPr>
          <w:p w14:paraId="6939CFCF" w14:textId="77777777" w:rsidR="00D72277" w:rsidRPr="00721946" w:rsidRDefault="00D72277" w:rsidP="0084259D">
            <w:pPr>
              <w:pStyle w:val="TableText"/>
              <w:jc w:val="right"/>
            </w:pPr>
            <w:r w:rsidRPr="00721946">
              <w:t>13</w:t>
            </w:r>
          </w:p>
        </w:tc>
        <w:tc>
          <w:tcPr>
            <w:tcW w:w="1000" w:type="pct"/>
          </w:tcPr>
          <w:p w14:paraId="69E61FAC" w14:textId="77777777" w:rsidR="00D72277" w:rsidRPr="00721946" w:rsidRDefault="00D72277" w:rsidP="0084259D">
            <w:pPr>
              <w:pStyle w:val="TableText"/>
              <w:jc w:val="right"/>
            </w:pPr>
            <w:r w:rsidRPr="00721946">
              <w:t>8.8</w:t>
            </w:r>
          </w:p>
        </w:tc>
        <w:tc>
          <w:tcPr>
            <w:tcW w:w="1000" w:type="pct"/>
          </w:tcPr>
          <w:p w14:paraId="3C5A03C5" w14:textId="77777777" w:rsidR="00D72277" w:rsidRPr="00721946" w:rsidRDefault="00D72277" w:rsidP="0084259D">
            <w:pPr>
              <w:pStyle w:val="TableText"/>
              <w:jc w:val="right"/>
            </w:pPr>
            <w:r w:rsidRPr="00721946">
              <w:t>Icon</w:t>
            </w:r>
          </w:p>
        </w:tc>
      </w:tr>
      <w:tr w:rsidR="00D72277" w:rsidRPr="00721946" w14:paraId="7479EBEA" w14:textId="77777777" w:rsidTr="009D3034">
        <w:tc>
          <w:tcPr>
            <w:tcW w:w="1000" w:type="pct"/>
          </w:tcPr>
          <w:p w14:paraId="54426AB3" w14:textId="77777777" w:rsidR="00D72277" w:rsidRPr="00721946" w:rsidRDefault="00D72277" w:rsidP="0084259D">
            <w:pPr>
              <w:pStyle w:val="TableText"/>
            </w:pPr>
            <w:r w:rsidRPr="00721946">
              <w:lastRenderedPageBreak/>
              <w:t>Plant-based milk</w:t>
            </w:r>
          </w:p>
        </w:tc>
        <w:tc>
          <w:tcPr>
            <w:tcW w:w="1000" w:type="pct"/>
          </w:tcPr>
          <w:p w14:paraId="13042C06" w14:textId="77777777" w:rsidR="00D72277" w:rsidRPr="00721946" w:rsidRDefault="00D72277" w:rsidP="0084259D">
            <w:pPr>
              <w:pStyle w:val="TableText"/>
              <w:jc w:val="right"/>
            </w:pPr>
            <w:r w:rsidRPr="00721946">
              <w:t>165</w:t>
            </w:r>
          </w:p>
        </w:tc>
        <w:tc>
          <w:tcPr>
            <w:tcW w:w="1000" w:type="pct"/>
          </w:tcPr>
          <w:p w14:paraId="2219913D" w14:textId="77777777" w:rsidR="00D72277" w:rsidRPr="00721946" w:rsidRDefault="00D72277" w:rsidP="0084259D">
            <w:pPr>
              <w:pStyle w:val="TableText"/>
              <w:jc w:val="right"/>
            </w:pPr>
            <w:r w:rsidRPr="00721946">
              <w:t>0</w:t>
            </w:r>
          </w:p>
        </w:tc>
        <w:tc>
          <w:tcPr>
            <w:tcW w:w="1000" w:type="pct"/>
          </w:tcPr>
          <w:p w14:paraId="49E58755" w14:textId="77777777" w:rsidR="00D72277" w:rsidRPr="00721946" w:rsidRDefault="00D72277" w:rsidP="0084259D">
            <w:pPr>
              <w:pStyle w:val="TableText"/>
              <w:jc w:val="right"/>
            </w:pPr>
            <w:r w:rsidRPr="00721946">
              <w:t>0</w:t>
            </w:r>
          </w:p>
        </w:tc>
        <w:tc>
          <w:tcPr>
            <w:tcW w:w="1000" w:type="pct"/>
          </w:tcPr>
          <w:p w14:paraId="0585AE3C" w14:textId="77777777" w:rsidR="00D72277" w:rsidRPr="00721946" w:rsidRDefault="00D72277" w:rsidP="0084259D">
            <w:pPr>
              <w:pStyle w:val="TableText"/>
              <w:jc w:val="right"/>
            </w:pPr>
            <w:r w:rsidRPr="00721946">
              <w:t>n/a</w:t>
            </w:r>
          </w:p>
        </w:tc>
      </w:tr>
      <w:tr w:rsidR="00D72277" w:rsidRPr="00721946" w14:paraId="560807A8" w14:textId="77777777" w:rsidTr="009D3034">
        <w:tc>
          <w:tcPr>
            <w:tcW w:w="1000" w:type="pct"/>
          </w:tcPr>
          <w:p w14:paraId="045C7216" w14:textId="77777777" w:rsidR="00D72277" w:rsidRPr="00721946" w:rsidRDefault="00D72277" w:rsidP="0084259D">
            <w:pPr>
              <w:pStyle w:val="TableText"/>
            </w:pPr>
            <w:r w:rsidRPr="00721946">
              <w:t>Plant-based yoghurt</w:t>
            </w:r>
          </w:p>
        </w:tc>
        <w:tc>
          <w:tcPr>
            <w:tcW w:w="1000" w:type="pct"/>
          </w:tcPr>
          <w:p w14:paraId="6991760E" w14:textId="77777777" w:rsidR="00D72277" w:rsidRPr="00721946" w:rsidRDefault="00D72277" w:rsidP="0084259D">
            <w:pPr>
              <w:pStyle w:val="TableText"/>
              <w:jc w:val="right"/>
            </w:pPr>
            <w:r w:rsidRPr="00721946">
              <w:t>63</w:t>
            </w:r>
          </w:p>
        </w:tc>
        <w:tc>
          <w:tcPr>
            <w:tcW w:w="1000" w:type="pct"/>
          </w:tcPr>
          <w:p w14:paraId="0C6ADC8B" w14:textId="77777777" w:rsidR="00D72277" w:rsidRPr="00721946" w:rsidRDefault="00D72277" w:rsidP="0084259D">
            <w:pPr>
              <w:pStyle w:val="TableText"/>
              <w:jc w:val="right"/>
            </w:pPr>
            <w:r w:rsidRPr="00721946">
              <w:t>3</w:t>
            </w:r>
          </w:p>
        </w:tc>
        <w:tc>
          <w:tcPr>
            <w:tcW w:w="1000" w:type="pct"/>
          </w:tcPr>
          <w:p w14:paraId="7A9B71B9" w14:textId="77777777" w:rsidR="00D72277" w:rsidRPr="00721946" w:rsidRDefault="00D72277" w:rsidP="0084259D">
            <w:pPr>
              <w:pStyle w:val="TableText"/>
              <w:jc w:val="right"/>
            </w:pPr>
            <w:r w:rsidRPr="00721946">
              <w:t>4.8</w:t>
            </w:r>
          </w:p>
        </w:tc>
        <w:tc>
          <w:tcPr>
            <w:tcW w:w="1000" w:type="pct"/>
          </w:tcPr>
          <w:p w14:paraId="3866AD02" w14:textId="77777777" w:rsidR="00D72277" w:rsidRPr="00721946" w:rsidRDefault="00D72277" w:rsidP="0084259D">
            <w:pPr>
              <w:pStyle w:val="TableText"/>
              <w:jc w:val="right"/>
            </w:pPr>
            <w:r w:rsidRPr="00721946">
              <w:t>Icon</w:t>
            </w:r>
          </w:p>
        </w:tc>
      </w:tr>
      <w:tr w:rsidR="00D72277" w:rsidRPr="00721946" w14:paraId="5156DE16" w14:textId="77777777" w:rsidTr="009D3034">
        <w:tc>
          <w:tcPr>
            <w:tcW w:w="1000" w:type="pct"/>
          </w:tcPr>
          <w:p w14:paraId="0D1AA162" w14:textId="77777777" w:rsidR="00D72277" w:rsidRPr="00721946" w:rsidRDefault="00D72277" w:rsidP="0084259D">
            <w:pPr>
              <w:pStyle w:val="TableText"/>
            </w:pPr>
            <w:r w:rsidRPr="00721946">
              <w:t>Summary - All categories</w:t>
            </w:r>
          </w:p>
        </w:tc>
        <w:tc>
          <w:tcPr>
            <w:tcW w:w="1000" w:type="pct"/>
          </w:tcPr>
          <w:p w14:paraId="51ADEEEA" w14:textId="77777777" w:rsidR="00D72277" w:rsidRPr="00721946" w:rsidRDefault="00D72277" w:rsidP="0084259D">
            <w:pPr>
              <w:pStyle w:val="TableText"/>
              <w:jc w:val="right"/>
            </w:pPr>
            <w:r w:rsidRPr="00721946">
              <w:t>610</w:t>
            </w:r>
          </w:p>
        </w:tc>
        <w:tc>
          <w:tcPr>
            <w:tcW w:w="1000" w:type="pct"/>
          </w:tcPr>
          <w:p w14:paraId="18B35755" w14:textId="77777777" w:rsidR="00D72277" w:rsidRPr="00721946" w:rsidRDefault="00D72277" w:rsidP="0084259D">
            <w:pPr>
              <w:pStyle w:val="TableText"/>
              <w:jc w:val="right"/>
            </w:pPr>
            <w:r w:rsidRPr="00721946">
              <w:t>25</w:t>
            </w:r>
          </w:p>
        </w:tc>
        <w:tc>
          <w:tcPr>
            <w:tcW w:w="1000" w:type="pct"/>
          </w:tcPr>
          <w:p w14:paraId="332A26EE" w14:textId="77777777" w:rsidR="00D72277" w:rsidRPr="00721946" w:rsidRDefault="00D72277" w:rsidP="0084259D">
            <w:pPr>
              <w:pStyle w:val="TableText"/>
              <w:jc w:val="right"/>
            </w:pPr>
            <w:r w:rsidRPr="00721946">
              <w:t>4.1</w:t>
            </w:r>
          </w:p>
        </w:tc>
        <w:tc>
          <w:tcPr>
            <w:tcW w:w="1000" w:type="pct"/>
          </w:tcPr>
          <w:p w14:paraId="73244423" w14:textId="77777777" w:rsidR="00D72277" w:rsidRPr="00721946" w:rsidRDefault="00D72277" w:rsidP="0084259D">
            <w:pPr>
              <w:pStyle w:val="TableText"/>
              <w:jc w:val="right"/>
            </w:pPr>
            <w:r w:rsidRPr="00721946">
              <w:t>Icon</w:t>
            </w:r>
          </w:p>
        </w:tc>
      </w:tr>
    </w:tbl>
    <w:p w14:paraId="24BC3AE6" w14:textId="2F8E58FD" w:rsidR="005E261C" w:rsidRPr="00721946" w:rsidRDefault="0039688F" w:rsidP="002337AA">
      <w:pPr>
        <w:pStyle w:val="Heading4"/>
        <w:numPr>
          <w:ilvl w:val="0"/>
          <w:numId w:val="0"/>
        </w:numPr>
        <w:spacing w:before="240"/>
        <w:ind w:left="964" w:hanging="964"/>
      </w:pPr>
      <w:r w:rsidRPr="00721946">
        <w:t>Use of health and nutrition claims</w:t>
      </w:r>
    </w:p>
    <w:p w14:paraId="18BB03C8" w14:textId="770579E4" w:rsidR="0039688F" w:rsidRPr="00721946" w:rsidRDefault="006803D1" w:rsidP="00E236FB">
      <w:r w:rsidRPr="00721946">
        <w:t xml:space="preserve">The proportion of products with at least </w:t>
      </w:r>
      <w:r w:rsidR="00C03F16" w:rsidRPr="00721946">
        <w:t xml:space="preserve">1 </w:t>
      </w:r>
      <w:r w:rsidRPr="00721946">
        <w:t>health and nutrition related claims varied between product categories. While comparative health claims were only found on plant-based milks.</w:t>
      </w:r>
    </w:p>
    <w:p w14:paraId="6EE83F81" w14:textId="77777777" w:rsidR="00E236FB" w:rsidRPr="00721946" w:rsidRDefault="00E236FB" w:rsidP="00E236FB">
      <w:pPr>
        <w:pStyle w:val="Heading5"/>
      </w:pPr>
      <w:r w:rsidRPr="00721946">
        <w:t>Plant-based proteins</w:t>
      </w:r>
    </w:p>
    <w:p w14:paraId="5ED93644" w14:textId="282219E3" w:rsidR="00E236FB" w:rsidRPr="00721946" w:rsidRDefault="00E236FB" w:rsidP="00E236FB">
      <w:r w:rsidRPr="00721946">
        <w:t xml:space="preserve">Of the 230 plant-based protein products collected in the market survey, 180 products or 78.3% used at least </w:t>
      </w:r>
      <w:r w:rsidR="00C03F16" w:rsidRPr="00721946">
        <w:t xml:space="preserve">1 </w:t>
      </w:r>
      <w:r w:rsidRPr="00721946">
        <w:t>claim. The most common claims used were protein per serve (52), no artificial colours and flavours (39) and high in protein (31). No comparative health claims were found.</w:t>
      </w:r>
    </w:p>
    <w:p w14:paraId="4E03B907" w14:textId="77777777" w:rsidR="00E236FB" w:rsidRPr="00721946" w:rsidRDefault="00E236FB" w:rsidP="00E236FB">
      <w:pPr>
        <w:pStyle w:val="Heading5"/>
      </w:pPr>
      <w:r w:rsidRPr="00721946">
        <w:t>Plant-based egg</w:t>
      </w:r>
    </w:p>
    <w:p w14:paraId="7FDE11B6" w14:textId="3F47EF42" w:rsidR="00E236FB" w:rsidRPr="00721946" w:rsidRDefault="00E236FB" w:rsidP="00E236FB">
      <w:r w:rsidRPr="00721946">
        <w:t xml:space="preserve">All 4 plant-based egg products or 100% used at least </w:t>
      </w:r>
      <w:r w:rsidR="00C03F16" w:rsidRPr="00721946">
        <w:t xml:space="preserve">1 </w:t>
      </w:r>
      <w:r w:rsidRPr="00721946">
        <w:t>claim. The most common claims used were source of protein. No comparative health claims were found.</w:t>
      </w:r>
    </w:p>
    <w:p w14:paraId="055A80F6" w14:textId="77777777" w:rsidR="00E236FB" w:rsidRPr="00721946" w:rsidRDefault="00E236FB" w:rsidP="00E236FB">
      <w:pPr>
        <w:pStyle w:val="Heading5"/>
      </w:pPr>
      <w:r w:rsidRPr="00721946">
        <w:t>Plant-based cheese</w:t>
      </w:r>
    </w:p>
    <w:p w14:paraId="7C120AFF" w14:textId="45B28FFE" w:rsidR="00E236FB" w:rsidRPr="00721946" w:rsidRDefault="00E236FB" w:rsidP="00E236FB">
      <w:r w:rsidRPr="00721946">
        <w:t xml:space="preserve">Of the 148 plant-based cheese products included in the market survey, 66 products or 44.6% used at least </w:t>
      </w:r>
      <w:r w:rsidR="00C03F16" w:rsidRPr="00721946">
        <w:t xml:space="preserve">1 </w:t>
      </w:r>
      <w:r w:rsidRPr="00721946">
        <w:t>claim. The most common claims used were dairy free (44), gluten free (37) and vegan friendly (17). No comparative health claims were found.</w:t>
      </w:r>
    </w:p>
    <w:p w14:paraId="5B3CCA3A" w14:textId="77777777" w:rsidR="00E236FB" w:rsidRPr="00721946" w:rsidRDefault="00E236FB" w:rsidP="00E236FB">
      <w:pPr>
        <w:pStyle w:val="Heading5"/>
      </w:pPr>
      <w:r w:rsidRPr="00721946">
        <w:t>Plant-based milk</w:t>
      </w:r>
    </w:p>
    <w:p w14:paraId="4626FAFF" w14:textId="6E4AD505" w:rsidR="00E236FB" w:rsidRPr="00721946" w:rsidRDefault="00E236FB" w:rsidP="00E236FB">
      <w:r w:rsidRPr="00721946">
        <w:t xml:space="preserve">Of the 165 plant-based milk products included in the market survey, 95 products or 57.6% used at least </w:t>
      </w:r>
      <w:r w:rsidR="00C03F16" w:rsidRPr="00721946">
        <w:t xml:space="preserve">1 </w:t>
      </w:r>
      <w:r w:rsidRPr="00721946">
        <w:t xml:space="preserve">claim. The most common claims used were no added sugar (20), high in calcium (19) and source of protein (10). </w:t>
      </w:r>
    </w:p>
    <w:p w14:paraId="6077E000" w14:textId="37C8E59A" w:rsidR="00E236FB" w:rsidRPr="00721946" w:rsidRDefault="00E236FB" w:rsidP="00E236FB">
      <w:r w:rsidRPr="00721946">
        <w:t xml:space="preserve">Four comparative nutrition content claims were also found on plant-based milks. Of these, </w:t>
      </w:r>
      <w:r w:rsidR="00C03F16" w:rsidRPr="00721946">
        <w:t xml:space="preserve">1 </w:t>
      </w:r>
      <w:r w:rsidRPr="00721946">
        <w:t xml:space="preserve">product claimed it had 25% more protein than the original version, and </w:t>
      </w:r>
      <w:proofErr w:type="gramStart"/>
      <w:r w:rsidR="00C03F16" w:rsidRPr="00721946">
        <w:t xml:space="preserve">3 </w:t>
      </w:r>
      <w:r w:rsidRPr="00721946">
        <w:t xml:space="preserve"> products</w:t>
      </w:r>
      <w:proofErr w:type="gramEnd"/>
      <w:r w:rsidRPr="00721946">
        <w:t xml:space="preserve"> claimed they were lite/light compared to their regular fat counterpart. Information on what the claim was being compared to was provided on either the side or back of pack for all 4 products. </w:t>
      </w:r>
    </w:p>
    <w:p w14:paraId="71D95842" w14:textId="77777777" w:rsidR="00E236FB" w:rsidRPr="00721946" w:rsidRDefault="00E236FB" w:rsidP="00E236FB">
      <w:pPr>
        <w:pStyle w:val="Heading5"/>
      </w:pPr>
      <w:r w:rsidRPr="00721946">
        <w:t>Plant-based yoghurt</w:t>
      </w:r>
    </w:p>
    <w:p w14:paraId="36D5119F" w14:textId="311D1F03" w:rsidR="00F20FEF" w:rsidRPr="00721946" w:rsidRDefault="00E236FB" w:rsidP="00E236FB">
      <w:r w:rsidRPr="00721946">
        <w:t xml:space="preserve">All 63 plant-based yoghurt products included in the market survey used at least </w:t>
      </w:r>
      <w:r w:rsidR="00C03F16" w:rsidRPr="00721946">
        <w:t xml:space="preserve">1 </w:t>
      </w:r>
      <w:r w:rsidRPr="00721946">
        <w:t>claim. The most common claims used were dairy free (54), gluten free (15), source of calcium (12) and protein per serve (11). No comparative health claims were found.</w:t>
      </w:r>
    </w:p>
    <w:p w14:paraId="0F491C40" w14:textId="7BA487A7" w:rsidR="00B43C73" w:rsidRPr="00721946" w:rsidRDefault="00B43C73" w:rsidP="00B43C73">
      <w:pPr>
        <w:pStyle w:val="Caption"/>
      </w:pPr>
      <w:bookmarkStart w:id="51" w:name="_Toc193376318"/>
      <w:r w:rsidRPr="00721946">
        <w:t xml:space="preserve">Table </w:t>
      </w:r>
      <w:r w:rsidRPr="00721946">
        <w:fldChar w:fldCharType="begin"/>
      </w:r>
      <w:r w:rsidRPr="00721946">
        <w:instrText xml:space="preserve"> SEQ Table \* ARABIC </w:instrText>
      </w:r>
      <w:r w:rsidRPr="00721946">
        <w:fldChar w:fldCharType="separate"/>
      </w:r>
      <w:r w:rsidR="00CD1179">
        <w:rPr>
          <w:noProof/>
        </w:rPr>
        <w:t>19</w:t>
      </w:r>
      <w:r w:rsidRPr="00721946">
        <w:fldChar w:fldCharType="end"/>
      </w:r>
      <w:r w:rsidRPr="00721946">
        <w:t xml:space="preserve"> Summary of health and nutrition claims on plant-based products by product category</w:t>
      </w:r>
      <w:bookmarkEnd w:id="51"/>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446"/>
        <w:gridCol w:w="2182"/>
        <w:gridCol w:w="1507"/>
        <w:gridCol w:w="2121"/>
      </w:tblGrid>
      <w:tr w:rsidR="00D83229" w:rsidRPr="00721946" w14:paraId="73768571" w14:textId="77777777" w:rsidTr="009D3034">
        <w:tc>
          <w:tcPr>
            <w:tcW w:w="1000" w:type="pct"/>
          </w:tcPr>
          <w:p w14:paraId="1C37E9D9" w14:textId="77777777" w:rsidR="00D83229" w:rsidRPr="00721946" w:rsidRDefault="00D83229" w:rsidP="0084259D">
            <w:pPr>
              <w:pStyle w:val="TableHeading"/>
            </w:pPr>
            <w:r w:rsidRPr="00721946">
              <w:t>Product category</w:t>
            </w:r>
          </w:p>
        </w:tc>
        <w:tc>
          <w:tcPr>
            <w:tcW w:w="797" w:type="pct"/>
          </w:tcPr>
          <w:p w14:paraId="2812E8D9" w14:textId="77777777" w:rsidR="00D83229" w:rsidRPr="00721946" w:rsidRDefault="00D83229" w:rsidP="0084259D">
            <w:pPr>
              <w:pStyle w:val="TableHeading"/>
            </w:pPr>
            <w:r w:rsidRPr="00721946">
              <w:t>Total products (n)</w:t>
            </w:r>
          </w:p>
        </w:tc>
        <w:tc>
          <w:tcPr>
            <w:tcW w:w="1203" w:type="pct"/>
          </w:tcPr>
          <w:p w14:paraId="787B9D74" w14:textId="77777777" w:rsidR="00D83229" w:rsidRPr="00721946" w:rsidRDefault="00D83229" w:rsidP="0084259D">
            <w:pPr>
              <w:pStyle w:val="TableHeading"/>
            </w:pPr>
            <w:r w:rsidRPr="00721946">
              <w:t>Products with health and nutrition claims n (%)</w:t>
            </w:r>
          </w:p>
        </w:tc>
        <w:tc>
          <w:tcPr>
            <w:tcW w:w="831" w:type="pct"/>
          </w:tcPr>
          <w:p w14:paraId="10AAF923" w14:textId="60C02C97" w:rsidR="00D83229" w:rsidRPr="00721946" w:rsidRDefault="00D83229" w:rsidP="0084259D">
            <w:pPr>
              <w:pStyle w:val="TableHeading"/>
            </w:pPr>
            <w:r w:rsidRPr="00721946">
              <w:t xml:space="preserve">Total </w:t>
            </w:r>
            <w:r w:rsidR="00FC0583" w:rsidRPr="00721946">
              <w:t>claims (n=)</w:t>
            </w:r>
          </w:p>
        </w:tc>
        <w:tc>
          <w:tcPr>
            <w:tcW w:w="1169" w:type="pct"/>
          </w:tcPr>
          <w:p w14:paraId="39545610" w14:textId="46B108CA" w:rsidR="00D83229" w:rsidRPr="00721946" w:rsidRDefault="00D83229" w:rsidP="0084259D">
            <w:pPr>
              <w:pStyle w:val="TableHeading"/>
            </w:pPr>
            <w:r w:rsidRPr="00721946">
              <w:t>Most common claims</w:t>
            </w:r>
          </w:p>
        </w:tc>
      </w:tr>
      <w:tr w:rsidR="009D7100" w:rsidRPr="00721946" w14:paraId="04FABB4A" w14:textId="77777777" w:rsidTr="009D3034">
        <w:tc>
          <w:tcPr>
            <w:tcW w:w="1000" w:type="pct"/>
          </w:tcPr>
          <w:p w14:paraId="24EA33E4" w14:textId="77777777" w:rsidR="009D7100" w:rsidRPr="00721946" w:rsidRDefault="009D7100" w:rsidP="009D7100">
            <w:pPr>
              <w:pStyle w:val="TableText"/>
            </w:pPr>
            <w:r w:rsidRPr="00721946">
              <w:t xml:space="preserve">Plant-based protein </w:t>
            </w:r>
          </w:p>
        </w:tc>
        <w:tc>
          <w:tcPr>
            <w:tcW w:w="797" w:type="pct"/>
          </w:tcPr>
          <w:p w14:paraId="47D584C6" w14:textId="77777777" w:rsidR="009D7100" w:rsidRPr="00721946" w:rsidRDefault="009D7100" w:rsidP="009D7100">
            <w:pPr>
              <w:pStyle w:val="TableText"/>
              <w:jc w:val="right"/>
            </w:pPr>
            <w:r w:rsidRPr="00721946">
              <w:t>230</w:t>
            </w:r>
          </w:p>
        </w:tc>
        <w:tc>
          <w:tcPr>
            <w:tcW w:w="1203" w:type="pct"/>
          </w:tcPr>
          <w:p w14:paraId="65537CB0" w14:textId="77777777" w:rsidR="009D7100" w:rsidRPr="00721946" w:rsidRDefault="009D7100" w:rsidP="009D7100">
            <w:pPr>
              <w:pStyle w:val="TableText"/>
              <w:jc w:val="right"/>
            </w:pPr>
            <w:r w:rsidRPr="00721946">
              <w:t>180 (78.3)</w:t>
            </w:r>
          </w:p>
        </w:tc>
        <w:tc>
          <w:tcPr>
            <w:tcW w:w="831" w:type="pct"/>
          </w:tcPr>
          <w:p w14:paraId="095EF9DE" w14:textId="63F37855" w:rsidR="009D7100" w:rsidRPr="00721946" w:rsidRDefault="009D7100" w:rsidP="00834069">
            <w:pPr>
              <w:pStyle w:val="TableText"/>
              <w:jc w:val="right"/>
            </w:pPr>
            <w:r w:rsidRPr="00721946">
              <w:rPr>
                <w:rFonts w:eastAsia="Times New Roman"/>
                <w:color w:val="000000"/>
                <w:sz w:val="20"/>
                <w:szCs w:val="20"/>
                <w:lang w:eastAsia="en-AU"/>
              </w:rPr>
              <w:t>430</w:t>
            </w:r>
          </w:p>
        </w:tc>
        <w:tc>
          <w:tcPr>
            <w:tcW w:w="1169" w:type="pct"/>
          </w:tcPr>
          <w:p w14:paraId="4EE36732" w14:textId="7B190197" w:rsidR="009D7100" w:rsidRPr="00721946" w:rsidRDefault="009D7100" w:rsidP="009D7100">
            <w:pPr>
              <w:pStyle w:val="TableText"/>
            </w:pPr>
            <w:r w:rsidRPr="00721946">
              <w:t>protein per serve (52), no artificial colours and flavours (39), high in protein (31)</w:t>
            </w:r>
          </w:p>
        </w:tc>
      </w:tr>
      <w:tr w:rsidR="009D7100" w:rsidRPr="00721946" w14:paraId="4B404D91" w14:textId="77777777" w:rsidTr="009D3034">
        <w:tc>
          <w:tcPr>
            <w:tcW w:w="1000" w:type="pct"/>
          </w:tcPr>
          <w:p w14:paraId="21EFBC5C" w14:textId="77777777" w:rsidR="009D7100" w:rsidRPr="00721946" w:rsidRDefault="009D7100" w:rsidP="009D7100">
            <w:pPr>
              <w:pStyle w:val="TableText"/>
            </w:pPr>
            <w:r w:rsidRPr="00721946">
              <w:t>Plant-based eggs</w:t>
            </w:r>
          </w:p>
        </w:tc>
        <w:tc>
          <w:tcPr>
            <w:tcW w:w="797" w:type="pct"/>
          </w:tcPr>
          <w:p w14:paraId="0519CAED" w14:textId="77777777" w:rsidR="009D7100" w:rsidRPr="00721946" w:rsidRDefault="009D7100" w:rsidP="009D7100">
            <w:pPr>
              <w:pStyle w:val="TableText"/>
              <w:jc w:val="right"/>
            </w:pPr>
            <w:r w:rsidRPr="00721946">
              <w:t>4</w:t>
            </w:r>
          </w:p>
        </w:tc>
        <w:tc>
          <w:tcPr>
            <w:tcW w:w="1203" w:type="pct"/>
          </w:tcPr>
          <w:p w14:paraId="498A8DBC" w14:textId="77777777" w:rsidR="009D7100" w:rsidRPr="00721946" w:rsidRDefault="009D7100" w:rsidP="009D7100">
            <w:pPr>
              <w:pStyle w:val="TableText"/>
              <w:jc w:val="right"/>
            </w:pPr>
            <w:r w:rsidRPr="00721946">
              <w:t>4 (100.0)</w:t>
            </w:r>
          </w:p>
        </w:tc>
        <w:tc>
          <w:tcPr>
            <w:tcW w:w="831" w:type="pct"/>
          </w:tcPr>
          <w:p w14:paraId="4096F57C" w14:textId="0E5C3517" w:rsidR="009D7100" w:rsidRPr="00721946" w:rsidRDefault="009D7100" w:rsidP="00834069">
            <w:pPr>
              <w:pStyle w:val="TableText"/>
              <w:jc w:val="right"/>
            </w:pPr>
            <w:r w:rsidRPr="00721946">
              <w:rPr>
                <w:rFonts w:eastAsia="Times New Roman"/>
                <w:color w:val="000000"/>
                <w:sz w:val="20"/>
                <w:szCs w:val="20"/>
                <w:lang w:eastAsia="en-AU"/>
              </w:rPr>
              <w:t>8</w:t>
            </w:r>
          </w:p>
        </w:tc>
        <w:tc>
          <w:tcPr>
            <w:tcW w:w="1169" w:type="pct"/>
          </w:tcPr>
          <w:p w14:paraId="636C4281" w14:textId="0B75C86F" w:rsidR="009D7100" w:rsidRPr="00721946" w:rsidRDefault="009D7100" w:rsidP="009D7100">
            <w:pPr>
              <w:pStyle w:val="TableText"/>
            </w:pPr>
            <w:r w:rsidRPr="00721946">
              <w:t>source of protein (2)</w:t>
            </w:r>
          </w:p>
        </w:tc>
      </w:tr>
      <w:tr w:rsidR="009D7100" w:rsidRPr="00721946" w14:paraId="1FD66BFB" w14:textId="77777777" w:rsidTr="009D3034">
        <w:tc>
          <w:tcPr>
            <w:tcW w:w="1000" w:type="pct"/>
          </w:tcPr>
          <w:p w14:paraId="4ADADE18" w14:textId="77777777" w:rsidR="009D7100" w:rsidRPr="00721946" w:rsidRDefault="009D7100" w:rsidP="009D7100">
            <w:pPr>
              <w:pStyle w:val="TableText"/>
            </w:pPr>
            <w:r w:rsidRPr="00721946">
              <w:lastRenderedPageBreak/>
              <w:t>Plant-based cheese</w:t>
            </w:r>
          </w:p>
        </w:tc>
        <w:tc>
          <w:tcPr>
            <w:tcW w:w="797" w:type="pct"/>
          </w:tcPr>
          <w:p w14:paraId="49871D94" w14:textId="77777777" w:rsidR="009D7100" w:rsidRPr="00721946" w:rsidRDefault="009D7100" w:rsidP="009D7100">
            <w:pPr>
              <w:pStyle w:val="TableText"/>
              <w:jc w:val="right"/>
            </w:pPr>
            <w:r w:rsidRPr="00721946">
              <w:t>148</w:t>
            </w:r>
          </w:p>
        </w:tc>
        <w:tc>
          <w:tcPr>
            <w:tcW w:w="1203" w:type="pct"/>
          </w:tcPr>
          <w:p w14:paraId="5F868EF4" w14:textId="77777777" w:rsidR="009D7100" w:rsidRPr="00721946" w:rsidRDefault="009D7100" w:rsidP="009D7100">
            <w:pPr>
              <w:pStyle w:val="TableText"/>
              <w:jc w:val="right"/>
            </w:pPr>
            <w:r w:rsidRPr="00721946">
              <w:t>66 (44.6)</w:t>
            </w:r>
          </w:p>
        </w:tc>
        <w:tc>
          <w:tcPr>
            <w:tcW w:w="831" w:type="pct"/>
          </w:tcPr>
          <w:p w14:paraId="0987DD03" w14:textId="4CCAA9D8" w:rsidR="009D7100" w:rsidRPr="00721946" w:rsidRDefault="009D7100" w:rsidP="00834069">
            <w:pPr>
              <w:pStyle w:val="TableText"/>
              <w:jc w:val="right"/>
            </w:pPr>
            <w:r w:rsidRPr="00721946">
              <w:rPr>
                <w:rFonts w:eastAsia="Times New Roman"/>
                <w:color w:val="000000"/>
                <w:sz w:val="20"/>
                <w:szCs w:val="20"/>
                <w:lang w:eastAsia="en-AU"/>
              </w:rPr>
              <w:t>179</w:t>
            </w:r>
          </w:p>
        </w:tc>
        <w:tc>
          <w:tcPr>
            <w:tcW w:w="1169" w:type="pct"/>
          </w:tcPr>
          <w:p w14:paraId="48271ED3" w14:textId="5827CA47" w:rsidR="009D7100" w:rsidRPr="00721946" w:rsidRDefault="009D7100" w:rsidP="009D7100">
            <w:pPr>
              <w:pStyle w:val="TableText"/>
            </w:pPr>
            <w:r w:rsidRPr="00721946">
              <w:t>dairy free (44), gluten free (37) and vegan friendly (17)</w:t>
            </w:r>
          </w:p>
        </w:tc>
      </w:tr>
      <w:tr w:rsidR="009D7100" w:rsidRPr="00721946" w14:paraId="52076CB4" w14:textId="77777777" w:rsidTr="009D3034">
        <w:tc>
          <w:tcPr>
            <w:tcW w:w="1000" w:type="pct"/>
          </w:tcPr>
          <w:p w14:paraId="7FF9422A" w14:textId="77777777" w:rsidR="009D7100" w:rsidRPr="00721946" w:rsidRDefault="009D7100" w:rsidP="009D7100">
            <w:pPr>
              <w:pStyle w:val="TableText"/>
            </w:pPr>
            <w:r w:rsidRPr="00721946">
              <w:t>Plant-based milk</w:t>
            </w:r>
          </w:p>
        </w:tc>
        <w:tc>
          <w:tcPr>
            <w:tcW w:w="797" w:type="pct"/>
          </w:tcPr>
          <w:p w14:paraId="186C3820" w14:textId="77777777" w:rsidR="009D7100" w:rsidRPr="00721946" w:rsidRDefault="009D7100" w:rsidP="009D7100">
            <w:pPr>
              <w:pStyle w:val="TableText"/>
              <w:jc w:val="right"/>
            </w:pPr>
            <w:r w:rsidRPr="00721946">
              <w:t>165</w:t>
            </w:r>
          </w:p>
        </w:tc>
        <w:tc>
          <w:tcPr>
            <w:tcW w:w="1203" w:type="pct"/>
          </w:tcPr>
          <w:p w14:paraId="0AB1E8A3" w14:textId="77777777" w:rsidR="009D7100" w:rsidRPr="00721946" w:rsidRDefault="009D7100" w:rsidP="009D7100">
            <w:pPr>
              <w:pStyle w:val="TableText"/>
              <w:jc w:val="right"/>
            </w:pPr>
            <w:r w:rsidRPr="00721946">
              <w:t>95 (57.6)</w:t>
            </w:r>
          </w:p>
        </w:tc>
        <w:tc>
          <w:tcPr>
            <w:tcW w:w="831" w:type="pct"/>
          </w:tcPr>
          <w:p w14:paraId="207E9E0B" w14:textId="350C8B17" w:rsidR="009D7100" w:rsidRPr="00721946" w:rsidRDefault="009D7100" w:rsidP="00834069">
            <w:pPr>
              <w:pStyle w:val="TableText"/>
              <w:jc w:val="right"/>
            </w:pPr>
            <w:r w:rsidRPr="00721946">
              <w:rPr>
                <w:rFonts w:eastAsia="Times New Roman"/>
                <w:color w:val="000000"/>
                <w:sz w:val="20"/>
                <w:szCs w:val="20"/>
                <w:lang w:eastAsia="en-AU"/>
              </w:rPr>
              <w:t>188</w:t>
            </w:r>
          </w:p>
        </w:tc>
        <w:tc>
          <w:tcPr>
            <w:tcW w:w="1169" w:type="pct"/>
          </w:tcPr>
          <w:p w14:paraId="663673DA" w14:textId="23A232AB" w:rsidR="009D7100" w:rsidRPr="00721946" w:rsidRDefault="009D7100" w:rsidP="009D7100">
            <w:pPr>
              <w:pStyle w:val="TableText"/>
            </w:pPr>
            <w:r w:rsidRPr="00721946">
              <w:t xml:space="preserve">no added sugar (20), high in calcium (19) and source of protein (10). </w:t>
            </w:r>
          </w:p>
        </w:tc>
      </w:tr>
      <w:tr w:rsidR="009D7100" w:rsidRPr="00721946" w14:paraId="72AE60D7" w14:textId="77777777" w:rsidTr="009D3034">
        <w:tc>
          <w:tcPr>
            <w:tcW w:w="1000" w:type="pct"/>
          </w:tcPr>
          <w:p w14:paraId="01E20E8F" w14:textId="77777777" w:rsidR="009D7100" w:rsidRPr="00721946" w:rsidRDefault="009D7100" w:rsidP="009D7100">
            <w:pPr>
              <w:pStyle w:val="TableText"/>
            </w:pPr>
            <w:r w:rsidRPr="00721946">
              <w:t>Plant-based yoghurt</w:t>
            </w:r>
          </w:p>
        </w:tc>
        <w:tc>
          <w:tcPr>
            <w:tcW w:w="797" w:type="pct"/>
          </w:tcPr>
          <w:p w14:paraId="58553D45" w14:textId="77777777" w:rsidR="009D7100" w:rsidRPr="00721946" w:rsidRDefault="009D7100" w:rsidP="009D7100">
            <w:pPr>
              <w:pStyle w:val="TableText"/>
              <w:jc w:val="right"/>
            </w:pPr>
            <w:r w:rsidRPr="00721946">
              <w:t>63</w:t>
            </w:r>
          </w:p>
        </w:tc>
        <w:tc>
          <w:tcPr>
            <w:tcW w:w="1203" w:type="pct"/>
          </w:tcPr>
          <w:p w14:paraId="591C582F" w14:textId="77777777" w:rsidR="009D7100" w:rsidRPr="00721946" w:rsidRDefault="009D7100" w:rsidP="009D7100">
            <w:pPr>
              <w:pStyle w:val="TableText"/>
              <w:jc w:val="right"/>
            </w:pPr>
            <w:r w:rsidRPr="00721946">
              <w:t>63 (100.0)</w:t>
            </w:r>
          </w:p>
        </w:tc>
        <w:tc>
          <w:tcPr>
            <w:tcW w:w="831" w:type="pct"/>
          </w:tcPr>
          <w:p w14:paraId="19CDAE76" w14:textId="7AD9C229" w:rsidR="009D7100" w:rsidRPr="00721946" w:rsidRDefault="009D7100" w:rsidP="00834069">
            <w:pPr>
              <w:pStyle w:val="TableText"/>
              <w:jc w:val="right"/>
            </w:pPr>
            <w:r w:rsidRPr="00721946">
              <w:rPr>
                <w:rFonts w:eastAsia="Times New Roman"/>
                <w:color w:val="000000"/>
                <w:sz w:val="20"/>
                <w:szCs w:val="20"/>
                <w:lang w:eastAsia="en-AU"/>
              </w:rPr>
              <w:t>167</w:t>
            </w:r>
          </w:p>
        </w:tc>
        <w:tc>
          <w:tcPr>
            <w:tcW w:w="1169" w:type="pct"/>
          </w:tcPr>
          <w:p w14:paraId="2F6FE4EF" w14:textId="0FF3DF64" w:rsidR="009D7100" w:rsidRPr="00721946" w:rsidRDefault="009D7100" w:rsidP="009D7100">
            <w:pPr>
              <w:pStyle w:val="TableText"/>
            </w:pPr>
            <w:r w:rsidRPr="00721946">
              <w:t xml:space="preserve">dairy free (54), gluten free (15), source of calcium (12) and protein per serve (11) </w:t>
            </w:r>
          </w:p>
        </w:tc>
      </w:tr>
      <w:tr w:rsidR="009D7100" w:rsidRPr="00721946" w14:paraId="607C0B9F" w14:textId="77777777" w:rsidTr="009D3034">
        <w:tc>
          <w:tcPr>
            <w:tcW w:w="1000" w:type="pct"/>
          </w:tcPr>
          <w:p w14:paraId="26C604E7" w14:textId="77777777" w:rsidR="009D7100" w:rsidRPr="00721946" w:rsidRDefault="009D7100" w:rsidP="009D7100">
            <w:pPr>
              <w:pStyle w:val="TableText"/>
            </w:pPr>
            <w:r w:rsidRPr="00721946">
              <w:t>Total</w:t>
            </w:r>
          </w:p>
        </w:tc>
        <w:tc>
          <w:tcPr>
            <w:tcW w:w="797" w:type="pct"/>
          </w:tcPr>
          <w:p w14:paraId="15B6E1DF" w14:textId="77777777" w:rsidR="009D7100" w:rsidRPr="00721946" w:rsidRDefault="009D7100" w:rsidP="009D7100">
            <w:pPr>
              <w:pStyle w:val="TableText"/>
              <w:jc w:val="right"/>
            </w:pPr>
            <w:r w:rsidRPr="00721946">
              <w:t>610</w:t>
            </w:r>
          </w:p>
        </w:tc>
        <w:tc>
          <w:tcPr>
            <w:tcW w:w="1203" w:type="pct"/>
          </w:tcPr>
          <w:p w14:paraId="2403D439" w14:textId="77777777" w:rsidR="009D7100" w:rsidRPr="00721946" w:rsidRDefault="009D7100" w:rsidP="009D7100">
            <w:pPr>
              <w:pStyle w:val="TableText"/>
              <w:jc w:val="right"/>
            </w:pPr>
            <w:r w:rsidRPr="00721946">
              <w:t>408 (66.9)</w:t>
            </w:r>
          </w:p>
        </w:tc>
        <w:tc>
          <w:tcPr>
            <w:tcW w:w="831" w:type="pct"/>
          </w:tcPr>
          <w:p w14:paraId="0483767C" w14:textId="0EFA8A6C" w:rsidR="009D7100" w:rsidRPr="00721946" w:rsidRDefault="009D7100" w:rsidP="00834069">
            <w:pPr>
              <w:pStyle w:val="TableText"/>
              <w:jc w:val="right"/>
            </w:pPr>
            <w:r w:rsidRPr="00721946">
              <w:rPr>
                <w:rFonts w:eastAsia="Times New Roman"/>
                <w:color w:val="000000"/>
                <w:sz w:val="20"/>
                <w:szCs w:val="20"/>
                <w:lang w:eastAsia="en-AU"/>
              </w:rPr>
              <w:t>972</w:t>
            </w:r>
          </w:p>
        </w:tc>
        <w:tc>
          <w:tcPr>
            <w:tcW w:w="1169" w:type="pct"/>
          </w:tcPr>
          <w:p w14:paraId="41F148A0" w14:textId="53627DDD" w:rsidR="009D7100" w:rsidRPr="00721946" w:rsidRDefault="009D7100" w:rsidP="009D7100">
            <w:pPr>
              <w:pStyle w:val="TableText"/>
            </w:pPr>
          </w:p>
        </w:tc>
      </w:tr>
    </w:tbl>
    <w:p w14:paraId="1AA9DA53" w14:textId="37566258" w:rsidR="006803D1" w:rsidRPr="00721946" w:rsidRDefault="00260FE0" w:rsidP="002337AA">
      <w:pPr>
        <w:pStyle w:val="Heading3"/>
        <w:numPr>
          <w:ilvl w:val="0"/>
          <w:numId w:val="0"/>
        </w:numPr>
        <w:spacing w:before="240"/>
        <w:ind w:left="964" w:hanging="964"/>
      </w:pPr>
      <w:bookmarkStart w:id="52" w:name="_Toc193294210"/>
      <w:r w:rsidRPr="00721946">
        <w:t>Limitations</w:t>
      </w:r>
      <w:bookmarkEnd w:id="52"/>
    </w:p>
    <w:p w14:paraId="4F6C4263" w14:textId="77777777" w:rsidR="002337AA" w:rsidRPr="00721946" w:rsidRDefault="002337AA" w:rsidP="002337AA">
      <w:pPr>
        <w:rPr>
          <w:lang w:eastAsia="en-GB"/>
        </w:rPr>
      </w:pPr>
      <w:r w:rsidRPr="00721946">
        <w:rPr>
          <w:lang w:eastAsia="en-GB"/>
        </w:rPr>
        <w:t>The market scan only represents products available at a point in time, with products expected to turn over regularly.</w:t>
      </w:r>
    </w:p>
    <w:p w14:paraId="073B9D85" w14:textId="77777777" w:rsidR="002337AA" w:rsidRPr="00721946" w:rsidRDefault="002337AA" w:rsidP="002337AA">
      <w:pPr>
        <w:rPr>
          <w:lang w:eastAsia="en-GB"/>
        </w:rPr>
      </w:pPr>
      <w:r w:rsidRPr="00721946">
        <w:rPr>
          <w:lang w:eastAsia="en-GB"/>
        </w:rPr>
        <w:t xml:space="preserve">The market scan is also unlikely to include all </w:t>
      </w:r>
      <w:r w:rsidRPr="00721946">
        <w:t>plant-based protein and dairy alternative products</w:t>
      </w:r>
      <w:r w:rsidRPr="00721946">
        <w:rPr>
          <w:lang w:eastAsia="en-GB"/>
        </w:rPr>
        <w:t xml:space="preserve"> available to Australian consumers as not all food outlets have been assessed. However, some of the limitations of undertaking an in-store scan have been overcome by supplementing with on-line data.</w:t>
      </w:r>
    </w:p>
    <w:p w14:paraId="1516AAB8" w14:textId="77777777" w:rsidR="002337AA" w:rsidRPr="00721946" w:rsidRDefault="002337AA" w:rsidP="002337AA">
      <w:pPr>
        <w:pStyle w:val="Heading3"/>
        <w:numPr>
          <w:ilvl w:val="0"/>
          <w:numId w:val="0"/>
        </w:numPr>
        <w:ind w:left="964" w:hanging="964"/>
        <w:rPr>
          <w:rFonts w:eastAsia="Calibri"/>
          <w:lang w:eastAsia="en-GB"/>
        </w:rPr>
      </w:pPr>
      <w:bookmarkStart w:id="53" w:name="_Toc193294211"/>
      <w:r w:rsidRPr="00721946">
        <w:rPr>
          <w:rFonts w:eastAsia="Calibri"/>
          <w:lang w:eastAsia="en-GB"/>
        </w:rPr>
        <w:t>Conclusion</w:t>
      </w:r>
      <w:bookmarkEnd w:id="53"/>
    </w:p>
    <w:p w14:paraId="728B0509" w14:textId="2D425B3B" w:rsidR="00AB5081" w:rsidRPr="003F340F" w:rsidRDefault="002337AA" w:rsidP="00AB5081">
      <w:r w:rsidRPr="00721946">
        <w:t>The market survey provides a point in time understanding of the plant-based protein and plant-based dairy alternative products available in retail stores in the ACT and online and their key front-of-pack labelling characteristics. The results were used to inform the design of the consumer research, including choice of labelling elements tested and development of mock product images.</w:t>
      </w:r>
      <w:bookmarkEnd w:id="19"/>
      <w:bookmarkEnd w:id="20"/>
    </w:p>
    <w:sectPr w:rsidR="00AB5081" w:rsidRPr="003F340F" w:rsidSect="00EA25E7">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3FE5" w14:textId="77777777" w:rsidR="00BF43B8" w:rsidRDefault="00BF43B8">
      <w:r>
        <w:separator/>
      </w:r>
    </w:p>
    <w:p w14:paraId="3E060BEF" w14:textId="77777777" w:rsidR="00BF43B8" w:rsidRDefault="00BF43B8"/>
    <w:p w14:paraId="09049E34" w14:textId="77777777" w:rsidR="00BF43B8" w:rsidRDefault="00BF43B8"/>
  </w:endnote>
  <w:endnote w:type="continuationSeparator" w:id="0">
    <w:p w14:paraId="5B80FC14" w14:textId="77777777" w:rsidR="00BF43B8" w:rsidRDefault="00BF43B8">
      <w:r>
        <w:continuationSeparator/>
      </w:r>
    </w:p>
    <w:p w14:paraId="7E536CE5" w14:textId="77777777" w:rsidR="00BF43B8" w:rsidRDefault="00BF43B8"/>
    <w:p w14:paraId="61858107" w14:textId="77777777" w:rsidR="00BF43B8" w:rsidRDefault="00BF43B8"/>
  </w:endnote>
  <w:endnote w:type="continuationNotice" w:id="1">
    <w:p w14:paraId="6512A1F4" w14:textId="77777777" w:rsidR="00BF43B8" w:rsidRDefault="00BF43B8" w:rsidP="00274B73">
      <w:pPr>
        <w:pStyle w:val="Footer"/>
      </w:pPr>
    </w:p>
    <w:p w14:paraId="16DC08E7" w14:textId="77777777" w:rsidR="00BF43B8" w:rsidRDefault="00BF43B8"/>
    <w:p w14:paraId="124E31AE" w14:textId="77777777" w:rsidR="00BF43B8" w:rsidRDefault="00BF4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4045" w14:textId="0AD87518" w:rsidR="00CA6C9D" w:rsidRDefault="004C7F02" w:rsidP="00274B73">
    <w:pPr>
      <w:pStyle w:val="Footer"/>
    </w:pPr>
    <w:r>
      <w:rPr>
        <w:noProof/>
      </w:rPr>
      <mc:AlternateContent>
        <mc:Choice Requires="wps">
          <w:drawing>
            <wp:anchor distT="0" distB="0" distL="114300" distR="114300" simplePos="0" relativeHeight="251658253" behindDoc="0" locked="1" layoutInCell="0" allowOverlap="1" wp14:anchorId="2D10CCF9" wp14:editId="4C8A3989">
              <wp:simplePos x="0" y="0"/>
              <wp:positionH relativeFrom="margin">
                <wp:align>center</wp:align>
              </wp:positionH>
              <wp:positionV relativeFrom="bottomMargin">
                <wp:align>center</wp:align>
              </wp:positionV>
              <wp:extent cx="892175" cy="299085"/>
              <wp:effectExtent l="0" t="0" r="0" b="5715"/>
              <wp:wrapThrough wrapText="bothSides">
                <wp:wrapPolygon edited="0">
                  <wp:start x="1384" y="0"/>
                  <wp:lineTo x="1384" y="20637"/>
                  <wp:lineTo x="19832" y="20637"/>
                  <wp:lineTo x="19832" y="0"/>
                  <wp:lineTo x="1384" y="0"/>
                </wp:wrapPolygon>
              </wp:wrapThrough>
              <wp:docPr id="710008156" name="janusSEAL SC F_EvenPage"/>
              <wp:cNvGraphicFramePr/>
              <a:graphic xmlns:a="http://schemas.openxmlformats.org/drawingml/2006/main">
                <a:graphicData uri="http://schemas.microsoft.com/office/word/2010/wordprocessingShape">
                  <wps:wsp>
                    <wps:cNvSpPr txBox="1"/>
                    <wps:spPr>
                      <a:xfrm>
                        <a:off x="0" y="0"/>
                        <a:ext cx="892175" cy="299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15D1E" w14:textId="00074C36" w:rsidR="004C7F02" w:rsidRPr="004C7F02" w:rsidRDefault="004C7F02" w:rsidP="004C7F02">
                          <w:pPr>
                            <w:spacing w:after="0"/>
                            <w:jc w:val="center"/>
                            <w:rPr>
                              <w:rFonts w:ascii="Arial" w:hAnsi="Arial" w:cs="Arial"/>
                              <w:b/>
                              <w:color w:val="FF0000"/>
                              <w:sz w:val="24"/>
                            </w:rPr>
                          </w:pPr>
                          <w:r w:rsidRPr="004C7F02">
                            <w:rPr>
                              <w:rFonts w:ascii="Arial" w:hAnsi="Arial" w:cs="Arial"/>
                              <w:b/>
                              <w:color w:val="FF0000"/>
                              <w:sz w:val="24"/>
                            </w:rPr>
                            <w:fldChar w:fldCharType="begin"/>
                          </w:r>
                          <w:r w:rsidRPr="004C7F02">
                            <w:rPr>
                              <w:rFonts w:ascii="Arial" w:hAnsi="Arial" w:cs="Arial"/>
                              <w:b/>
                              <w:color w:val="FF0000"/>
                              <w:sz w:val="24"/>
                            </w:rPr>
                            <w:instrText xml:space="preserve"> DOCPROPERTY PM_ProtectiveMarkingValue_Footer \* MERGEFORMAT </w:instrText>
                          </w:r>
                          <w:r w:rsidRPr="004C7F02">
                            <w:rPr>
                              <w:rFonts w:ascii="Arial" w:hAnsi="Arial" w:cs="Arial"/>
                              <w:b/>
                              <w:color w:val="FF0000"/>
                              <w:sz w:val="24"/>
                            </w:rPr>
                            <w:fldChar w:fldCharType="separate"/>
                          </w:r>
                          <w:r w:rsidR="00CD1179">
                            <w:rPr>
                              <w:rFonts w:ascii="Arial" w:hAnsi="Arial" w:cs="Arial"/>
                              <w:b/>
                              <w:color w:val="FF0000"/>
                              <w:sz w:val="24"/>
                            </w:rPr>
                            <w:t>OFFICIAL</w:t>
                          </w:r>
                          <w:r w:rsidRPr="004C7F0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0CCF9"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3.55pt;z-index:25165825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" o:allowincell="f" filled="f" stroked="f" strokeweight=".5pt">
              <v:textbox style="mso-fit-shape-to-text:t">
                <w:txbxContent>
                  <w:p w14:paraId="46215D1E" w14:textId="00074C36" w:rsidR="004C7F02" w:rsidRPr="004C7F02" w:rsidRDefault="004C7F02" w:rsidP="004C7F02">
                    <w:pPr>
                      <w:spacing w:after="0"/>
                      <w:jc w:val="center"/>
                      <w:rPr>
                        <w:rFonts w:ascii="Arial" w:hAnsi="Arial" w:cs="Arial"/>
                        <w:b/>
                        <w:color w:val="FF0000"/>
                        <w:sz w:val="24"/>
                      </w:rPr>
                    </w:pPr>
                    <w:r w:rsidRPr="004C7F02">
                      <w:rPr>
                        <w:rFonts w:ascii="Arial" w:hAnsi="Arial" w:cs="Arial"/>
                        <w:b/>
                        <w:color w:val="FF0000"/>
                        <w:sz w:val="24"/>
                      </w:rPr>
                      <w:fldChar w:fldCharType="begin"/>
                    </w:r>
                    <w:r w:rsidRPr="004C7F02">
                      <w:rPr>
                        <w:rFonts w:ascii="Arial" w:hAnsi="Arial" w:cs="Arial"/>
                        <w:b/>
                        <w:color w:val="FF0000"/>
                        <w:sz w:val="24"/>
                      </w:rPr>
                      <w:instrText xml:space="preserve"> DOCPROPERTY PM_ProtectiveMarkingValue_Footer \* MERGEFORMAT </w:instrText>
                    </w:r>
                    <w:r w:rsidRPr="004C7F02">
                      <w:rPr>
                        <w:rFonts w:ascii="Arial" w:hAnsi="Arial" w:cs="Arial"/>
                        <w:b/>
                        <w:color w:val="FF0000"/>
                        <w:sz w:val="24"/>
                      </w:rPr>
                      <w:fldChar w:fldCharType="separate"/>
                    </w:r>
                    <w:r w:rsidR="00CD1179">
                      <w:rPr>
                        <w:rFonts w:ascii="Arial" w:hAnsi="Arial" w:cs="Arial"/>
                        <w:b/>
                        <w:color w:val="FF0000"/>
                        <w:sz w:val="24"/>
                      </w:rPr>
                      <w:t>OFFICIAL</w:t>
                    </w:r>
                    <w:r w:rsidRPr="004C7F02">
                      <w:rPr>
                        <w:rFonts w:ascii="Arial" w:hAnsi="Arial" w:cs="Arial"/>
                        <w:b/>
                        <w:color w:val="FF0000"/>
                        <w:sz w:val="24"/>
                      </w:rPr>
                      <w:fldChar w:fldCharType="end"/>
                    </w:r>
                  </w:p>
                </w:txbxContent>
              </v:textbox>
              <w10:wrap type="through" anchorx="margin" anchory="margin"/>
              <w10:anchorlock/>
            </v:shape>
          </w:pict>
        </mc:Fallback>
      </mc:AlternateContent>
    </w:r>
    <w:r w:rsidR="009622CD">
      <w:rPr>
        <w:noProof/>
      </w:rPr>
      <mc:AlternateContent>
        <mc:Choice Requires="wps">
          <w:drawing>
            <wp:anchor distT="0" distB="0" distL="0" distR="0" simplePos="0" relativeHeight="251658244" behindDoc="0" locked="0" layoutInCell="1" allowOverlap="1" wp14:anchorId="60410720" wp14:editId="39BB4273">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55149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a="http://schemas.openxmlformats.org/drawingml/2006/main">
          <w:pict>
            <v:shape id="Text Box 5"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w14:anchorId="60410720">
              <v:textbox style="mso-fit-shape-to-text:t" inset="0,0,0,15pt">
                <w:txbxContent>
                  <w:p w:rsidRPr="009622CD" w:rsidR="009622CD" w:rsidP="009622CD" w:rsidRDefault="009622CD" w14:paraId="2F551498"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BA0E" w14:textId="1A2131C9" w:rsidR="00B861B4" w:rsidRDefault="009713D3" w:rsidP="00274B73">
    <w:pPr>
      <w:pStyle w:val="Footer"/>
    </w:pPr>
    <w:r>
      <w:t>Food Standards Australia New Zealand</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72F" w14:textId="2C5B8352" w:rsidR="007A4DDB" w:rsidRDefault="009713D3" w:rsidP="00274B73">
    <w:pPr>
      <w:pStyle w:val="Footer"/>
    </w:pPr>
    <w:bookmarkStart w:id="0" w:name="_Toc78806407"/>
    <w:r w:rsidRPr="00DC1748">
      <w:rPr>
        <w:noProof/>
        <w:lang w:val="en-GB" w:eastAsia="en-GB"/>
      </w:rPr>
      <w:drawing>
        <wp:anchor distT="0" distB="0" distL="114300" distR="114300" simplePos="0" relativeHeight="251658247" behindDoc="1" locked="0" layoutInCell="1" allowOverlap="1" wp14:anchorId="4D6CBA5A" wp14:editId="3097AEE7">
          <wp:simplePos x="0" y="0"/>
          <wp:positionH relativeFrom="page">
            <wp:posOffset>-180947</wp:posOffset>
          </wp:positionH>
          <wp:positionV relativeFrom="paragraph">
            <wp:posOffset>-3610528</wp:posOffset>
          </wp:positionV>
          <wp:extent cx="7765222" cy="4399664"/>
          <wp:effectExtent l="0" t="0" r="0" b="0"/>
          <wp:wrapNone/>
          <wp:docPr id="1939388831" name="Picture 1939388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222" cy="4399664"/>
                  </a:xfrm>
                  <a:prstGeom prst="rect">
                    <a:avLst/>
                  </a:prstGeom>
                </pic:spPr>
              </pic:pic>
            </a:graphicData>
          </a:graphic>
          <wp14:sizeRelH relativeFrom="page">
            <wp14:pctWidth>0</wp14:pctWidth>
          </wp14:sizeRelH>
          <wp14:sizeRelV relativeFrom="page">
            <wp14:pctHeight>0</wp14:pctHeight>
          </wp14:sizeRelV>
        </wp:anchor>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B470" w14:textId="77777777" w:rsidR="00BF43B8" w:rsidRDefault="00BF43B8">
      <w:r>
        <w:separator/>
      </w:r>
    </w:p>
    <w:p w14:paraId="222604A8" w14:textId="77777777" w:rsidR="00BF43B8" w:rsidRDefault="00BF43B8"/>
    <w:p w14:paraId="278D5DF3" w14:textId="77777777" w:rsidR="00BF43B8" w:rsidRDefault="00BF43B8"/>
  </w:footnote>
  <w:footnote w:type="continuationSeparator" w:id="0">
    <w:p w14:paraId="18D5FF2C" w14:textId="77777777" w:rsidR="00BF43B8" w:rsidRDefault="00BF43B8">
      <w:r>
        <w:continuationSeparator/>
      </w:r>
    </w:p>
    <w:p w14:paraId="64AAEBC3" w14:textId="77777777" w:rsidR="00BF43B8" w:rsidRDefault="00BF43B8"/>
    <w:p w14:paraId="0C237B33" w14:textId="77777777" w:rsidR="00BF43B8" w:rsidRDefault="00BF43B8"/>
  </w:footnote>
  <w:footnote w:type="continuationNotice" w:id="1">
    <w:p w14:paraId="7456CC9A" w14:textId="77777777" w:rsidR="00BF43B8" w:rsidRDefault="00BF43B8" w:rsidP="00274B73">
      <w:pPr>
        <w:pStyle w:val="Footer"/>
      </w:pPr>
    </w:p>
    <w:p w14:paraId="40F42DC0" w14:textId="77777777" w:rsidR="00BF43B8" w:rsidRDefault="00BF43B8"/>
    <w:p w14:paraId="728BF7B0" w14:textId="77777777" w:rsidR="00BF43B8" w:rsidRDefault="00BF4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2DD" w14:textId="27698C24" w:rsidR="00B861B4" w:rsidRDefault="004C7F02">
    <w:pPr>
      <w:pStyle w:val="Header"/>
    </w:pPr>
    <w:r>
      <w:rPr>
        <w:noProof/>
        <w:lang w:val="en-US"/>
      </w:rPr>
      <mc:AlternateContent>
        <mc:Choice Requires="wps">
          <w:drawing>
            <wp:anchor distT="0" distB="0" distL="114300" distR="114300" simplePos="0" relativeHeight="251658250" behindDoc="0" locked="1" layoutInCell="0" allowOverlap="1" wp14:anchorId="1731FF7F" wp14:editId="21365867">
              <wp:simplePos x="0" y="0"/>
              <wp:positionH relativeFrom="margin">
                <wp:align>center</wp:align>
              </wp:positionH>
              <wp:positionV relativeFrom="topMargin">
                <wp:align>center</wp:align>
              </wp:positionV>
              <wp:extent cx="892175" cy="299085"/>
              <wp:effectExtent l="0" t="0" r="0" b="5715"/>
              <wp:wrapThrough wrapText="bothSides">
                <wp:wrapPolygon edited="0">
                  <wp:start x="1384" y="0"/>
                  <wp:lineTo x="1384" y="20637"/>
                  <wp:lineTo x="19832" y="20637"/>
                  <wp:lineTo x="19832" y="0"/>
                  <wp:lineTo x="1384" y="0"/>
                </wp:wrapPolygon>
              </wp:wrapThrough>
              <wp:docPr id="812246330" name="janusSEAL SC H_EvenPage"/>
              <wp:cNvGraphicFramePr/>
              <a:graphic xmlns:a="http://schemas.openxmlformats.org/drawingml/2006/main">
                <a:graphicData uri="http://schemas.microsoft.com/office/word/2010/wordprocessingShape">
                  <wps:wsp>
                    <wps:cNvSpPr txBox="1"/>
                    <wps:spPr>
                      <a:xfrm>
                        <a:off x="0" y="0"/>
                        <a:ext cx="892175" cy="299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C5B00D" w14:textId="5D46DB36" w:rsidR="004C7F02" w:rsidRPr="004C7F02" w:rsidRDefault="004C7F02" w:rsidP="004C7F02">
                          <w:pPr>
                            <w:spacing w:after="0"/>
                            <w:jc w:val="center"/>
                            <w:rPr>
                              <w:rFonts w:ascii="Arial" w:hAnsi="Arial" w:cs="Arial"/>
                              <w:b/>
                              <w:color w:val="FF0000"/>
                              <w:sz w:val="24"/>
                            </w:rPr>
                          </w:pPr>
                          <w:r w:rsidRPr="004C7F02">
                            <w:rPr>
                              <w:rFonts w:ascii="Arial" w:hAnsi="Arial" w:cs="Arial"/>
                              <w:b/>
                              <w:color w:val="FF0000"/>
                              <w:sz w:val="24"/>
                            </w:rPr>
                            <w:fldChar w:fldCharType="begin"/>
                          </w:r>
                          <w:r w:rsidRPr="004C7F02">
                            <w:rPr>
                              <w:rFonts w:ascii="Arial" w:hAnsi="Arial" w:cs="Arial"/>
                              <w:b/>
                              <w:color w:val="FF0000"/>
                              <w:sz w:val="24"/>
                            </w:rPr>
                            <w:instrText xml:space="preserve"> DOCPROPERTY PM_ProtectiveMarkingValue_Header \* MERGEFORMAT </w:instrText>
                          </w:r>
                          <w:r w:rsidRPr="004C7F02">
                            <w:rPr>
                              <w:rFonts w:ascii="Arial" w:hAnsi="Arial" w:cs="Arial"/>
                              <w:b/>
                              <w:color w:val="FF0000"/>
                              <w:sz w:val="24"/>
                            </w:rPr>
                            <w:fldChar w:fldCharType="separate"/>
                          </w:r>
                          <w:r w:rsidR="00CD1179">
                            <w:rPr>
                              <w:rFonts w:ascii="Arial" w:hAnsi="Arial" w:cs="Arial"/>
                              <w:b/>
                              <w:color w:val="FF0000"/>
                              <w:sz w:val="24"/>
                            </w:rPr>
                            <w:t>OFFICIAL</w:t>
                          </w:r>
                          <w:r w:rsidRPr="004C7F0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31FF7F"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3.55pt;z-index:25165825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" o:allowincell="f" filled="f" stroked="f" strokeweight=".5pt">
              <v:textbox style="mso-fit-shape-to-text:t">
                <w:txbxContent>
                  <w:p w14:paraId="6BC5B00D" w14:textId="5D46DB36" w:rsidR="004C7F02" w:rsidRPr="004C7F02" w:rsidRDefault="004C7F02" w:rsidP="004C7F02">
                    <w:pPr>
                      <w:spacing w:after="0"/>
                      <w:jc w:val="center"/>
                      <w:rPr>
                        <w:rFonts w:ascii="Arial" w:hAnsi="Arial" w:cs="Arial"/>
                        <w:b/>
                        <w:color w:val="FF0000"/>
                        <w:sz w:val="24"/>
                      </w:rPr>
                    </w:pPr>
                    <w:r w:rsidRPr="004C7F02">
                      <w:rPr>
                        <w:rFonts w:ascii="Arial" w:hAnsi="Arial" w:cs="Arial"/>
                        <w:b/>
                        <w:color w:val="FF0000"/>
                        <w:sz w:val="24"/>
                      </w:rPr>
                      <w:fldChar w:fldCharType="begin"/>
                    </w:r>
                    <w:r w:rsidRPr="004C7F02">
                      <w:rPr>
                        <w:rFonts w:ascii="Arial" w:hAnsi="Arial" w:cs="Arial"/>
                        <w:b/>
                        <w:color w:val="FF0000"/>
                        <w:sz w:val="24"/>
                      </w:rPr>
                      <w:instrText xml:space="preserve"> DOCPROPERTY PM_ProtectiveMarkingValue_Header \* MERGEFORMAT </w:instrText>
                    </w:r>
                    <w:r w:rsidRPr="004C7F02">
                      <w:rPr>
                        <w:rFonts w:ascii="Arial" w:hAnsi="Arial" w:cs="Arial"/>
                        <w:b/>
                        <w:color w:val="FF0000"/>
                        <w:sz w:val="24"/>
                      </w:rPr>
                      <w:fldChar w:fldCharType="separate"/>
                    </w:r>
                    <w:r w:rsidR="00CD1179">
                      <w:rPr>
                        <w:rFonts w:ascii="Arial" w:hAnsi="Arial" w:cs="Arial"/>
                        <w:b/>
                        <w:color w:val="FF0000"/>
                        <w:sz w:val="24"/>
                      </w:rPr>
                      <w:t>OFFICIAL</w:t>
                    </w:r>
                    <w:r w:rsidRPr="004C7F02">
                      <w:rPr>
                        <w:rFonts w:ascii="Arial" w:hAnsi="Arial" w:cs="Arial"/>
                        <w:b/>
                        <w:color w:val="FF0000"/>
                        <w:sz w:val="24"/>
                      </w:rPr>
                      <w:fldChar w:fldCharType="end"/>
                    </w:r>
                  </w:p>
                </w:txbxContent>
              </v:textbox>
              <w10:wrap type="through" anchorx="margin" anchory="margin"/>
              <w10:anchorlock/>
            </v:shape>
          </w:pict>
        </mc:Fallback>
      </mc:AlternateContent>
    </w:r>
    <w:r w:rsidR="009622CD">
      <w:rPr>
        <w:noProof/>
        <w:lang w:val="en-US"/>
      </w:rPr>
      <mc:AlternateContent>
        <mc:Choice Requires="wps">
          <w:drawing>
            <wp:anchor distT="0" distB="0" distL="0" distR="0" simplePos="0" relativeHeight="251658241" behindDoc="0" locked="0" layoutInCell="1" allowOverlap="1" wp14:anchorId="7995EF82" wp14:editId="0812521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36921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a="http://schemas.openxmlformats.org/drawingml/2006/main">
          <w:pict>
            <v:shape id="Text Box 2"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w14:anchorId="7995EF82">
              <v:textbox style="mso-fit-shape-to-text:t" inset="0,15pt,0,0">
                <w:txbxContent>
                  <w:p w:rsidRPr="009622CD" w:rsidR="009622CD" w:rsidP="009622CD" w:rsidRDefault="009622CD" w14:paraId="5136921E"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8E5" w14:textId="5EAA8E8C" w:rsidR="00B861B4" w:rsidRPr="00D519B4" w:rsidRDefault="00D519B4" w:rsidP="00D519B4">
    <w:pPr>
      <w:pStyle w:val="Header"/>
      <w:rPr>
        <w:noProof/>
      </w:rPr>
    </w:pPr>
    <w:r w:rsidRPr="00D519B4">
      <w:t xml:space="preserve"> </w:t>
    </w:r>
    <w:r w:rsidR="00681831">
      <w:rPr>
        <w:noProof/>
      </w:rPr>
      <w:t>Market Survey</w:t>
    </w:r>
    <w:r w:rsidR="00681831" w:rsidRPr="00D519B4">
      <w:rPr>
        <w:noProof/>
      </w:rPr>
      <w:t xml:space="preserve"> </w:t>
    </w:r>
    <w:r w:rsidR="00681831">
      <w:rPr>
        <w:noProof/>
      </w:rPr>
      <w:t xml:space="preserve">- </w:t>
    </w:r>
    <w:r w:rsidRPr="00D519B4">
      <w:rPr>
        <w:noProof/>
      </w:rPr>
      <w:t>Labelling of plant-based protein products and dairy alternatives</w:t>
    </w:r>
    <w:r w:rsidR="001215C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2CA" w14:textId="67610397" w:rsidR="00B861B4" w:rsidRDefault="009713D3" w:rsidP="00D519B4">
    <w:pPr>
      <w:pStyle w:val="Header"/>
      <w:tabs>
        <w:tab w:val="clear" w:pos="4820"/>
        <w:tab w:val="left" w:pos="676"/>
        <w:tab w:val="left" w:pos="5960"/>
      </w:tabs>
      <w:jc w:val="left"/>
    </w:pPr>
    <w:r>
      <w:rPr>
        <w:noProof/>
        <w:lang w:val="en-GB" w:eastAsia="en-GB"/>
      </w:rPr>
      <w:drawing>
        <wp:anchor distT="0" distB="0" distL="114300" distR="114300" simplePos="0" relativeHeight="251658246" behindDoc="0" locked="0" layoutInCell="1" allowOverlap="1" wp14:anchorId="6E55BFF3" wp14:editId="0FD39E10">
          <wp:simplePos x="0" y="0"/>
          <wp:positionH relativeFrom="column">
            <wp:posOffset>-280670</wp:posOffset>
          </wp:positionH>
          <wp:positionV relativeFrom="paragraph">
            <wp:posOffset>665480</wp:posOffset>
          </wp:positionV>
          <wp:extent cx="2540635" cy="398145"/>
          <wp:effectExtent l="0" t="0" r="0" b="1905"/>
          <wp:wrapTopAndBottom/>
          <wp:docPr id="1197290828" name="Picture 1197290828" descr="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NZ logo 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398145"/>
                  </a:xfrm>
                  <a:prstGeom prst="rect">
                    <a:avLst/>
                  </a:prstGeom>
                </pic:spPr>
              </pic:pic>
            </a:graphicData>
          </a:graphic>
        </wp:anchor>
      </w:drawing>
    </w:r>
    <w:r>
      <w:tab/>
    </w:r>
    <w:r w:rsidR="00D519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9C7A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99AC4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3B3F60"/>
    <w:multiLevelType w:val="hybridMultilevel"/>
    <w:tmpl w:val="A4E0BC02"/>
    <w:lvl w:ilvl="0" w:tplc="0C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D885298"/>
    <w:multiLevelType w:val="hybridMultilevel"/>
    <w:tmpl w:val="D6924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FD33E8"/>
    <w:multiLevelType w:val="hybridMultilevel"/>
    <w:tmpl w:val="610C6F9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3605F"/>
    <w:multiLevelType w:val="hybridMultilevel"/>
    <w:tmpl w:val="EEBAE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C2039"/>
    <w:multiLevelType w:val="hybridMultilevel"/>
    <w:tmpl w:val="BEAA0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800B4"/>
    <w:multiLevelType w:val="multilevel"/>
    <w:tmpl w:val="A0241B28"/>
    <w:numStyleLink w:val="List1"/>
  </w:abstractNum>
  <w:abstractNum w:abstractNumId="11"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942B30"/>
    <w:multiLevelType w:val="hybridMultilevel"/>
    <w:tmpl w:val="395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A0241B28"/>
    <w:styleLink w:val="List1"/>
    <w:lvl w:ilvl="0">
      <w:start w:val="1"/>
      <w:numFmt w:val="bullet"/>
      <w:pStyle w:val="ListBullet"/>
      <w:lvlText w:val=""/>
      <w:lvlJc w:val="left"/>
      <w:pPr>
        <w:ind w:left="1865" w:hanging="425"/>
      </w:pPr>
      <w:rPr>
        <w:rFonts w:ascii="Symbol" w:hAnsi="Symbol" w:hint="default"/>
        <w:color w:val="003150"/>
      </w:rPr>
    </w:lvl>
    <w:lvl w:ilvl="1">
      <w:start w:val="1"/>
      <w:numFmt w:val="bullet"/>
      <w:pStyle w:val="ListBullet2"/>
      <w:lvlText w:val=""/>
      <w:lvlJc w:val="left"/>
      <w:pPr>
        <w:ind w:left="2291" w:hanging="426"/>
      </w:pPr>
      <w:rPr>
        <w:rFonts w:ascii="Symbol" w:hAnsi="Symbol" w:hint="default"/>
        <w:color w:val="auto"/>
      </w:rPr>
    </w:lvl>
    <w:lvl w:ilvl="2">
      <w:start w:val="1"/>
      <w:numFmt w:val="bullet"/>
      <w:pStyle w:val="ListBullet3"/>
      <w:lvlText w:val="­"/>
      <w:lvlJc w:val="left"/>
      <w:pPr>
        <w:ind w:left="2716" w:hanging="425"/>
      </w:pPr>
      <w:rPr>
        <w:rFonts w:ascii="Cambria" w:hAnsi="Cambria"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16"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7"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057155">
    <w:abstractNumId w:val="15"/>
  </w:num>
  <w:num w:numId="2" w16cid:durableId="1639215797">
    <w:abstractNumId w:val="16"/>
  </w:num>
  <w:num w:numId="3" w16cid:durableId="1643265712">
    <w:abstractNumId w:val="6"/>
  </w:num>
  <w:num w:numId="4" w16cid:durableId="1568950393">
    <w:abstractNumId w:val="10"/>
    <w:lvlOverride w:ilvl="0">
      <w:startOverride w:val="1"/>
      <w:lvl w:ilvl="0">
        <w:start w:val="1"/>
        <w:numFmt w:val="bullet"/>
        <w:pStyle w:val="ListBullet"/>
        <w:lvlText w:val=""/>
        <w:lvlJc w:val="left"/>
        <w:pPr>
          <w:ind w:left="1865" w:hanging="425"/>
        </w:pPr>
        <w:rPr>
          <w:rFonts w:ascii="Symbol" w:hAnsi="Symbol" w:hint="default"/>
          <w:color w:val="003150"/>
        </w:rPr>
      </w:lvl>
    </w:lvlOverride>
    <w:lvlOverride w:ilvl="1">
      <w:startOverride w:val="1"/>
      <w:lvl w:ilvl="1">
        <w:start w:val="1"/>
        <w:numFmt w:val="decimal"/>
        <w:pStyle w:val="ListBullet2"/>
        <w:lvlText w:val=""/>
        <w:lvlJc w:val="left"/>
      </w:lvl>
    </w:lvlOverride>
    <w:lvlOverride w:ilvl="2">
      <w:startOverride w:val="1"/>
      <w:lvl w:ilvl="2">
        <w:start w:val="1"/>
        <w:numFmt w:val="decimal"/>
        <w:pStyle w:val="List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626202022">
    <w:abstractNumId w:val="12"/>
  </w:num>
  <w:num w:numId="6" w16cid:durableId="281765065">
    <w:abstractNumId w:val="14"/>
  </w:num>
  <w:num w:numId="7" w16cid:durableId="2092000146">
    <w:abstractNumId w:val="11"/>
  </w:num>
  <w:num w:numId="8" w16cid:durableId="864908900">
    <w:abstractNumId w:val="6"/>
    <w:lvlOverride w:ilvl="0">
      <w:lvl w:ilvl="0">
        <w:start w:val="1"/>
        <w:numFmt w:val="decimal"/>
        <w:pStyle w:val="Heading2"/>
        <w:lvlText w:val="%1"/>
        <w:lvlJc w:val="left"/>
        <w:pPr>
          <w:ind w:left="720" w:hanging="720"/>
        </w:pPr>
        <w:rPr>
          <w:color w:val="auto"/>
        </w:rPr>
      </w:lvl>
    </w:lvlOverride>
  </w:num>
  <w:num w:numId="9" w16cid:durableId="1469322956">
    <w:abstractNumId w:val="15"/>
  </w:num>
  <w:num w:numId="10" w16cid:durableId="1341661948">
    <w:abstractNumId w:val="16"/>
  </w:num>
  <w:num w:numId="11" w16cid:durableId="1983389004">
    <w:abstractNumId w:val="5"/>
  </w:num>
  <w:num w:numId="12" w16cid:durableId="435951209">
    <w:abstractNumId w:val="17"/>
  </w:num>
  <w:num w:numId="13" w16cid:durableId="1385720017">
    <w:abstractNumId w:val="20"/>
  </w:num>
  <w:num w:numId="14" w16cid:durableId="1361395064">
    <w:abstractNumId w:val="18"/>
  </w:num>
  <w:num w:numId="15" w16cid:durableId="2119637520">
    <w:abstractNumId w:val="2"/>
  </w:num>
  <w:num w:numId="16" w16cid:durableId="1548250509">
    <w:abstractNumId w:val="4"/>
  </w:num>
  <w:num w:numId="17" w16cid:durableId="1313874376">
    <w:abstractNumId w:val="9"/>
  </w:num>
  <w:num w:numId="18" w16cid:durableId="802507465">
    <w:abstractNumId w:val="8"/>
  </w:num>
  <w:num w:numId="19" w16cid:durableId="537858566">
    <w:abstractNumId w:val="3"/>
  </w:num>
  <w:num w:numId="20" w16cid:durableId="2077238937">
    <w:abstractNumId w:val="19"/>
  </w:num>
  <w:num w:numId="21" w16cid:durableId="1082263114">
    <w:abstractNumId w:val="7"/>
  </w:num>
  <w:num w:numId="22" w16cid:durableId="482430569">
    <w:abstractNumId w:val="21"/>
  </w:num>
  <w:num w:numId="23" w16cid:durableId="268590666">
    <w:abstractNumId w:val="13"/>
  </w:num>
  <w:num w:numId="24" w16cid:durableId="41567320">
    <w:abstractNumId w:val="0"/>
  </w:num>
  <w:num w:numId="25" w16cid:durableId="1512141994">
    <w:abstractNumId w:val="15"/>
  </w:num>
  <w:num w:numId="26" w16cid:durableId="92492388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D3"/>
    <w:rsid w:val="000032AD"/>
    <w:rsid w:val="00006D71"/>
    <w:rsid w:val="000163BD"/>
    <w:rsid w:val="000167DF"/>
    <w:rsid w:val="00030D99"/>
    <w:rsid w:val="00032789"/>
    <w:rsid w:val="00033E60"/>
    <w:rsid w:val="00034810"/>
    <w:rsid w:val="000373C5"/>
    <w:rsid w:val="00041FF2"/>
    <w:rsid w:val="00043D85"/>
    <w:rsid w:val="000542FF"/>
    <w:rsid w:val="00060ECE"/>
    <w:rsid w:val="00061952"/>
    <w:rsid w:val="00067BE8"/>
    <w:rsid w:val="00071927"/>
    <w:rsid w:val="00080814"/>
    <w:rsid w:val="00083936"/>
    <w:rsid w:val="000869AB"/>
    <w:rsid w:val="0009193C"/>
    <w:rsid w:val="00091D74"/>
    <w:rsid w:val="00092953"/>
    <w:rsid w:val="000942EE"/>
    <w:rsid w:val="00097FA8"/>
    <w:rsid w:val="000A1447"/>
    <w:rsid w:val="000A5170"/>
    <w:rsid w:val="000A7AAF"/>
    <w:rsid w:val="000A7AD5"/>
    <w:rsid w:val="000B5269"/>
    <w:rsid w:val="000B5FA0"/>
    <w:rsid w:val="000B7006"/>
    <w:rsid w:val="000C0F45"/>
    <w:rsid w:val="000C3BB2"/>
    <w:rsid w:val="000D38BB"/>
    <w:rsid w:val="000E3C0F"/>
    <w:rsid w:val="000F699C"/>
    <w:rsid w:val="001013AD"/>
    <w:rsid w:val="001116C3"/>
    <w:rsid w:val="001215CA"/>
    <w:rsid w:val="0012474B"/>
    <w:rsid w:val="00124DA4"/>
    <w:rsid w:val="00130F5B"/>
    <w:rsid w:val="0013191B"/>
    <w:rsid w:val="00145630"/>
    <w:rsid w:val="0014742C"/>
    <w:rsid w:val="0015123F"/>
    <w:rsid w:val="00160455"/>
    <w:rsid w:val="0016201B"/>
    <w:rsid w:val="001641A3"/>
    <w:rsid w:val="001648AA"/>
    <w:rsid w:val="00165D48"/>
    <w:rsid w:val="001728AE"/>
    <w:rsid w:val="00173318"/>
    <w:rsid w:val="00176594"/>
    <w:rsid w:val="0017699C"/>
    <w:rsid w:val="0017737E"/>
    <w:rsid w:val="001868A1"/>
    <w:rsid w:val="00195145"/>
    <w:rsid w:val="001B0382"/>
    <w:rsid w:val="001B62D1"/>
    <w:rsid w:val="001B69E5"/>
    <w:rsid w:val="001C1865"/>
    <w:rsid w:val="001C782B"/>
    <w:rsid w:val="001D3E67"/>
    <w:rsid w:val="001D7F7D"/>
    <w:rsid w:val="001E50A9"/>
    <w:rsid w:val="001E716F"/>
    <w:rsid w:val="001F2BD2"/>
    <w:rsid w:val="001F73AF"/>
    <w:rsid w:val="00215CF0"/>
    <w:rsid w:val="0021649B"/>
    <w:rsid w:val="00216882"/>
    <w:rsid w:val="00222137"/>
    <w:rsid w:val="00230DC3"/>
    <w:rsid w:val="00231144"/>
    <w:rsid w:val="00232F52"/>
    <w:rsid w:val="002337AA"/>
    <w:rsid w:val="0023541F"/>
    <w:rsid w:val="002430F6"/>
    <w:rsid w:val="00250366"/>
    <w:rsid w:val="00253987"/>
    <w:rsid w:val="00255F83"/>
    <w:rsid w:val="00260FE0"/>
    <w:rsid w:val="00263CB6"/>
    <w:rsid w:val="00265A2D"/>
    <w:rsid w:val="00266B5E"/>
    <w:rsid w:val="00266C5A"/>
    <w:rsid w:val="00274B73"/>
    <w:rsid w:val="00274FFC"/>
    <w:rsid w:val="00275281"/>
    <w:rsid w:val="00281BB6"/>
    <w:rsid w:val="00284C5A"/>
    <w:rsid w:val="00284D14"/>
    <w:rsid w:val="00286307"/>
    <w:rsid w:val="00286DD8"/>
    <w:rsid w:val="00287289"/>
    <w:rsid w:val="002B382C"/>
    <w:rsid w:val="002B4F4A"/>
    <w:rsid w:val="002C0365"/>
    <w:rsid w:val="002C2571"/>
    <w:rsid w:val="002C47B0"/>
    <w:rsid w:val="002C775A"/>
    <w:rsid w:val="002D4BDA"/>
    <w:rsid w:val="002D5B0A"/>
    <w:rsid w:val="002D67C2"/>
    <w:rsid w:val="002E1971"/>
    <w:rsid w:val="002E33DC"/>
    <w:rsid w:val="002E343B"/>
    <w:rsid w:val="002F1457"/>
    <w:rsid w:val="002F4587"/>
    <w:rsid w:val="003024BD"/>
    <w:rsid w:val="00302E39"/>
    <w:rsid w:val="00304AB4"/>
    <w:rsid w:val="00312A5D"/>
    <w:rsid w:val="00312FF5"/>
    <w:rsid w:val="003214B3"/>
    <w:rsid w:val="003227E9"/>
    <w:rsid w:val="00324BD0"/>
    <w:rsid w:val="00341111"/>
    <w:rsid w:val="0034348E"/>
    <w:rsid w:val="00350D80"/>
    <w:rsid w:val="0035187F"/>
    <w:rsid w:val="00353585"/>
    <w:rsid w:val="003537AD"/>
    <w:rsid w:val="00354C6A"/>
    <w:rsid w:val="00360039"/>
    <w:rsid w:val="00362EAF"/>
    <w:rsid w:val="00364A4A"/>
    <w:rsid w:val="003654AC"/>
    <w:rsid w:val="0037073B"/>
    <w:rsid w:val="00373055"/>
    <w:rsid w:val="0038053F"/>
    <w:rsid w:val="00380621"/>
    <w:rsid w:val="00386A7B"/>
    <w:rsid w:val="00386E48"/>
    <w:rsid w:val="0039364B"/>
    <w:rsid w:val="00393BE3"/>
    <w:rsid w:val="00395407"/>
    <w:rsid w:val="0039563D"/>
    <w:rsid w:val="0039688F"/>
    <w:rsid w:val="003A6AB4"/>
    <w:rsid w:val="003A6F9D"/>
    <w:rsid w:val="003B1E29"/>
    <w:rsid w:val="003B5876"/>
    <w:rsid w:val="003C1FCE"/>
    <w:rsid w:val="003D5512"/>
    <w:rsid w:val="003E55F6"/>
    <w:rsid w:val="003F0145"/>
    <w:rsid w:val="003F58F8"/>
    <w:rsid w:val="004069BE"/>
    <w:rsid w:val="00410B27"/>
    <w:rsid w:val="004119A5"/>
    <w:rsid w:val="004128A9"/>
    <w:rsid w:val="0042443D"/>
    <w:rsid w:val="00432172"/>
    <w:rsid w:val="004322BD"/>
    <w:rsid w:val="00432E1C"/>
    <w:rsid w:val="00437495"/>
    <w:rsid w:val="00440A58"/>
    <w:rsid w:val="00441BFD"/>
    <w:rsid w:val="004424EE"/>
    <w:rsid w:val="00446881"/>
    <w:rsid w:val="00451B82"/>
    <w:rsid w:val="00461957"/>
    <w:rsid w:val="0046625C"/>
    <w:rsid w:val="00467D92"/>
    <w:rsid w:val="00470C21"/>
    <w:rsid w:val="00476C9E"/>
    <w:rsid w:val="004777C8"/>
    <w:rsid w:val="00480B54"/>
    <w:rsid w:val="00483879"/>
    <w:rsid w:val="00486E11"/>
    <w:rsid w:val="00491E5F"/>
    <w:rsid w:val="00493F3C"/>
    <w:rsid w:val="00496D0B"/>
    <w:rsid w:val="004A0665"/>
    <w:rsid w:val="004A2F9E"/>
    <w:rsid w:val="004A3EB0"/>
    <w:rsid w:val="004A534C"/>
    <w:rsid w:val="004A6003"/>
    <w:rsid w:val="004A775D"/>
    <w:rsid w:val="004B0DF5"/>
    <w:rsid w:val="004B1D54"/>
    <w:rsid w:val="004B3F30"/>
    <w:rsid w:val="004B51E6"/>
    <w:rsid w:val="004B6E01"/>
    <w:rsid w:val="004C1277"/>
    <w:rsid w:val="004C320D"/>
    <w:rsid w:val="004C33A2"/>
    <w:rsid w:val="004C4C15"/>
    <w:rsid w:val="004C7F02"/>
    <w:rsid w:val="004D29FF"/>
    <w:rsid w:val="004D6DD4"/>
    <w:rsid w:val="004E0F77"/>
    <w:rsid w:val="004E43B4"/>
    <w:rsid w:val="004E49FE"/>
    <w:rsid w:val="004E6EB4"/>
    <w:rsid w:val="004F1EBE"/>
    <w:rsid w:val="004F3F2A"/>
    <w:rsid w:val="004F4CD0"/>
    <w:rsid w:val="00500FB7"/>
    <w:rsid w:val="005043EB"/>
    <w:rsid w:val="00506E70"/>
    <w:rsid w:val="00507D4F"/>
    <w:rsid w:val="00514A31"/>
    <w:rsid w:val="00517A68"/>
    <w:rsid w:val="005222D8"/>
    <w:rsid w:val="00522D3B"/>
    <w:rsid w:val="00523CC4"/>
    <w:rsid w:val="00526BD2"/>
    <w:rsid w:val="00544064"/>
    <w:rsid w:val="0055555B"/>
    <w:rsid w:val="00564D36"/>
    <w:rsid w:val="00564F88"/>
    <w:rsid w:val="00566045"/>
    <w:rsid w:val="00574557"/>
    <w:rsid w:val="005774CF"/>
    <w:rsid w:val="005901D4"/>
    <w:rsid w:val="00593700"/>
    <w:rsid w:val="0059380F"/>
    <w:rsid w:val="00593D91"/>
    <w:rsid w:val="005A08B1"/>
    <w:rsid w:val="005A2A35"/>
    <w:rsid w:val="005A7193"/>
    <w:rsid w:val="005B29CD"/>
    <w:rsid w:val="005B57A7"/>
    <w:rsid w:val="005B769B"/>
    <w:rsid w:val="005C36F6"/>
    <w:rsid w:val="005C6478"/>
    <w:rsid w:val="005D03FB"/>
    <w:rsid w:val="005D0FCD"/>
    <w:rsid w:val="005D2729"/>
    <w:rsid w:val="005D3790"/>
    <w:rsid w:val="005D7E5D"/>
    <w:rsid w:val="005E0ED1"/>
    <w:rsid w:val="005E25BD"/>
    <w:rsid w:val="005E25DB"/>
    <w:rsid w:val="005E261C"/>
    <w:rsid w:val="005E714E"/>
    <w:rsid w:val="005E7D74"/>
    <w:rsid w:val="00601579"/>
    <w:rsid w:val="006138D1"/>
    <w:rsid w:val="00613ACD"/>
    <w:rsid w:val="00615FA5"/>
    <w:rsid w:val="006164D5"/>
    <w:rsid w:val="0062542B"/>
    <w:rsid w:val="00625764"/>
    <w:rsid w:val="00633C17"/>
    <w:rsid w:val="00635C53"/>
    <w:rsid w:val="00641154"/>
    <w:rsid w:val="006430FF"/>
    <w:rsid w:val="00643C78"/>
    <w:rsid w:val="006440A9"/>
    <w:rsid w:val="006545C5"/>
    <w:rsid w:val="0065468A"/>
    <w:rsid w:val="006615B1"/>
    <w:rsid w:val="006654CE"/>
    <w:rsid w:val="006713A7"/>
    <w:rsid w:val="00677633"/>
    <w:rsid w:val="006803D1"/>
    <w:rsid w:val="00680970"/>
    <w:rsid w:val="00680ADB"/>
    <w:rsid w:val="00681831"/>
    <w:rsid w:val="006877D7"/>
    <w:rsid w:val="00694BB9"/>
    <w:rsid w:val="006A32BC"/>
    <w:rsid w:val="006B222A"/>
    <w:rsid w:val="006B3546"/>
    <w:rsid w:val="006C16FF"/>
    <w:rsid w:val="006C261F"/>
    <w:rsid w:val="006C350D"/>
    <w:rsid w:val="006C3770"/>
    <w:rsid w:val="006C4CB8"/>
    <w:rsid w:val="006C5145"/>
    <w:rsid w:val="006D1999"/>
    <w:rsid w:val="006E1A6F"/>
    <w:rsid w:val="006E30CF"/>
    <w:rsid w:val="006E6712"/>
    <w:rsid w:val="006F6656"/>
    <w:rsid w:val="006F6B20"/>
    <w:rsid w:val="007031E8"/>
    <w:rsid w:val="007039D5"/>
    <w:rsid w:val="00705DFB"/>
    <w:rsid w:val="00711AF9"/>
    <w:rsid w:val="0071381A"/>
    <w:rsid w:val="007169D6"/>
    <w:rsid w:val="007216D4"/>
    <w:rsid w:val="00721946"/>
    <w:rsid w:val="00731219"/>
    <w:rsid w:val="0073636D"/>
    <w:rsid w:val="00736DA0"/>
    <w:rsid w:val="00754898"/>
    <w:rsid w:val="00761FCF"/>
    <w:rsid w:val="007647A5"/>
    <w:rsid w:val="00764D01"/>
    <w:rsid w:val="00764D6A"/>
    <w:rsid w:val="00767970"/>
    <w:rsid w:val="00772B4A"/>
    <w:rsid w:val="00773056"/>
    <w:rsid w:val="007801E1"/>
    <w:rsid w:val="00782460"/>
    <w:rsid w:val="007828EB"/>
    <w:rsid w:val="00786BC9"/>
    <w:rsid w:val="007904D6"/>
    <w:rsid w:val="0079181B"/>
    <w:rsid w:val="0079550E"/>
    <w:rsid w:val="00795EBA"/>
    <w:rsid w:val="00797460"/>
    <w:rsid w:val="007A0834"/>
    <w:rsid w:val="007A4DDB"/>
    <w:rsid w:val="007A5D10"/>
    <w:rsid w:val="007B018C"/>
    <w:rsid w:val="007B66C4"/>
    <w:rsid w:val="007B7E13"/>
    <w:rsid w:val="007C251A"/>
    <w:rsid w:val="007C358A"/>
    <w:rsid w:val="007C3CE7"/>
    <w:rsid w:val="007C77FB"/>
    <w:rsid w:val="007E2BC6"/>
    <w:rsid w:val="007E33BA"/>
    <w:rsid w:val="007E39EF"/>
    <w:rsid w:val="007F0AF7"/>
    <w:rsid w:val="007F410F"/>
    <w:rsid w:val="007F7A13"/>
    <w:rsid w:val="00800FE1"/>
    <w:rsid w:val="00804C6C"/>
    <w:rsid w:val="00820F04"/>
    <w:rsid w:val="00820FBA"/>
    <w:rsid w:val="00831DED"/>
    <w:rsid w:val="008336A5"/>
    <w:rsid w:val="00834069"/>
    <w:rsid w:val="0084011B"/>
    <w:rsid w:val="008444A1"/>
    <w:rsid w:val="00845845"/>
    <w:rsid w:val="00854011"/>
    <w:rsid w:val="008560DF"/>
    <w:rsid w:val="00856C4E"/>
    <w:rsid w:val="00863135"/>
    <w:rsid w:val="00874D68"/>
    <w:rsid w:val="0087752B"/>
    <w:rsid w:val="00880725"/>
    <w:rsid w:val="00892CC1"/>
    <w:rsid w:val="0089320B"/>
    <w:rsid w:val="00896E42"/>
    <w:rsid w:val="00897B06"/>
    <w:rsid w:val="008A0EE3"/>
    <w:rsid w:val="008B14E1"/>
    <w:rsid w:val="008B34EE"/>
    <w:rsid w:val="008B79CD"/>
    <w:rsid w:val="008C56EB"/>
    <w:rsid w:val="008C584E"/>
    <w:rsid w:val="008D03FC"/>
    <w:rsid w:val="008D619B"/>
    <w:rsid w:val="008E2231"/>
    <w:rsid w:val="008E29FC"/>
    <w:rsid w:val="008E71D8"/>
    <w:rsid w:val="008F5066"/>
    <w:rsid w:val="008F7B16"/>
    <w:rsid w:val="009020C3"/>
    <w:rsid w:val="00920CE5"/>
    <w:rsid w:val="009219A8"/>
    <w:rsid w:val="00922648"/>
    <w:rsid w:val="00923299"/>
    <w:rsid w:val="00923CC9"/>
    <w:rsid w:val="009252FB"/>
    <w:rsid w:val="00925B46"/>
    <w:rsid w:val="0092677E"/>
    <w:rsid w:val="00932B98"/>
    <w:rsid w:val="009407D8"/>
    <w:rsid w:val="00943CF5"/>
    <w:rsid w:val="009622CD"/>
    <w:rsid w:val="00962378"/>
    <w:rsid w:val="00963B66"/>
    <w:rsid w:val="00970C80"/>
    <w:rsid w:val="009713D3"/>
    <w:rsid w:val="0097497E"/>
    <w:rsid w:val="0097615E"/>
    <w:rsid w:val="00977933"/>
    <w:rsid w:val="009846E6"/>
    <w:rsid w:val="00992061"/>
    <w:rsid w:val="00997567"/>
    <w:rsid w:val="00997F0F"/>
    <w:rsid w:val="009A501D"/>
    <w:rsid w:val="009B4184"/>
    <w:rsid w:val="009B4245"/>
    <w:rsid w:val="009B5243"/>
    <w:rsid w:val="009B6282"/>
    <w:rsid w:val="009B6562"/>
    <w:rsid w:val="009B774A"/>
    <w:rsid w:val="009B790D"/>
    <w:rsid w:val="009B7D97"/>
    <w:rsid w:val="009C2D57"/>
    <w:rsid w:val="009D1BE1"/>
    <w:rsid w:val="009D263F"/>
    <w:rsid w:val="009D3034"/>
    <w:rsid w:val="009D5007"/>
    <w:rsid w:val="009D7100"/>
    <w:rsid w:val="009E0622"/>
    <w:rsid w:val="009E2823"/>
    <w:rsid w:val="009E71D0"/>
    <w:rsid w:val="00A024E0"/>
    <w:rsid w:val="00A250F7"/>
    <w:rsid w:val="00A26DAD"/>
    <w:rsid w:val="00A277D0"/>
    <w:rsid w:val="00A306C3"/>
    <w:rsid w:val="00A32E25"/>
    <w:rsid w:val="00A34DBE"/>
    <w:rsid w:val="00A37018"/>
    <w:rsid w:val="00A411A8"/>
    <w:rsid w:val="00A42C26"/>
    <w:rsid w:val="00A50EBC"/>
    <w:rsid w:val="00A52956"/>
    <w:rsid w:val="00A56F9E"/>
    <w:rsid w:val="00A63EB1"/>
    <w:rsid w:val="00A812AF"/>
    <w:rsid w:val="00A82CD5"/>
    <w:rsid w:val="00A845C4"/>
    <w:rsid w:val="00A91307"/>
    <w:rsid w:val="00A97DEA"/>
    <w:rsid w:val="00AA0810"/>
    <w:rsid w:val="00AA083B"/>
    <w:rsid w:val="00AA1D58"/>
    <w:rsid w:val="00AA6670"/>
    <w:rsid w:val="00AB2705"/>
    <w:rsid w:val="00AB5081"/>
    <w:rsid w:val="00AB665C"/>
    <w:rsid w:val="00AB7911"/>
    <w:rsid w:val="00AB7981"/>
    <w:rsid w:val="00AC16AD"/>
    <w:rsid w:val="00AC35F5"/>
    <w:rsid w:val="00AD4D84"/>
    <w:rsid w:val="00AE4237"/>
    <w:rsid w:val="00AF0AEE"/>
    <w:rsid w:val="00AF7997"/>
    <w:rsid w:val="00B02B9B"/>
    <w:rsid w:val="00B14D7F"/>
    <w:rsid w:val="00B213F4"/>
    <w:rsid w:val="00B220FA"/>
    <w:rsid w:val="00B23299"/>
    <w:rsid w:val="00B24008"/>
    <w:rsid w:val="00B2557D"/>
    <w:rsid w:val="00B3153F"/>
    <w:rsid w:val="00B34469"/>
    <w:rsid w:val="00B363D3"/>
    <w:rsid w:val="00B43C73"/>
    <w:rsid w:val="00B4501F"/>
    <w:rsid w:val="00B504CA"/>
    <w:rsid w:val="00B53A17"/>
    <w:rsid w:val="00B54B30"/>
    <w:rsid w:val="00B571F9"/>
    <w:rsid w:val="00B5740E"/>
    <w:rsid w:val="00B5780A"/>
    <w:rsid w:val="00B63B5D"/>
    <w:rsid w:val="00B6542F"/>
    <w:rsid w:val="00B825D1"/>
    <w:rsid w:val="00B83E08"/>
    <w:rsid w:val="00B84485"/>
    <w:rsid w:val="00B861B4"/>
    <w:rsid w:val="00B93C7A"/>
    <w:rsid w:val="00B97E61"/>
    <w:rsid w:val="00BA37AB"/>
    <w:rsid w:val="00BA5B0F"/>
    <w:rsid w:val="00BC1616"/>
    <w:rsid w:val="00BD0466"/>
    <w:rsid w:val="00BD2423"/>
    <w:rsid w:val="00BD5990"/>
    <w:rsid w:val="00BD671A"/>
    <w:rsid w:val="00BE1C10"/>
    <w:rsid w:val="00BE2735"/>
    <w:rsid w:val="00BE514E"/>
    <w:rsid w:val="00BE561A"/>
    <w:rsid w:val="00BE6B5C"/>
    <w:rsid w:val="00BF00E1"/>
    <w:rsid w:val="00BF3A63"/>
    <w:rsid w:val="00BF43B8"/>
    <w:rsid w:val="00BF4D87"/>
    <w:rsid w:val="00BF4E55"/>
    <w:rsid w:val="00BF6B40"/>
    <w:rsid w:val="00C003C5"/>
    <w:rsid w:val="00C01187"/>
    <w:rsid w:val="00C02519"/>
    <w:rsid w:val="00C03F16"/>
    <w:rsid w:val="00C07F37"/>
    <w:rsid w:val="00C112E0"/>
    <w:rsid w:val="00C12ACE"/>
    <w:rsid w:val="00C20C3E"/>
    <w:rsid w:val="00C22FFB"/>
    <w:rsid w:val="00C2335B"/>
    <w:rsid w:val="00C26A2E"/>
    <w:rsid w:val="00C33358"/>
    <w:rsid w:val="00C416EC"/>
    <w:rsid w:val="00C42958"/>
    <w:rsid w:val="00C4364D"/>
    <w:rsid w:val="00C501A4"/>
    <w:rsid w:val="00C5205D"/>
    <w:rsid w:val="00C63E3B"/>
    <w:rsid w:val="00C73ED0"/>
    <w:rsid w:val="00C7601D"/>
    <w:rsid w:val="00C76A59"/>
    <w:rsid w:val="00C80919"/>
    <w:rsid w:val="00C84903"/>
    <w:rsid w:val="00C859C9"/>
    <w:rsid w:val="00C85C62"/>
    <w:rsid w:val="00C86431"/>
    <w:rsid w:val="00C87996"/>
    <w:rsid w:val="00C97598"/>
    <w:rsid w:val="00CA2DF3"/>
    <w:rsid w:val="00CA3CEF"/>
    <w:rsid w:val="00CA6C9D"/>
    <w:rsid w:val="00CB002E"/>
    <w:rsid w:val="00CB39EF"/>
    <w:rsid w:val="00CD1084"/>
    <w:rsid w:val="00CD1179"/>
    <w:rsid w:val="00CD6120"/>
    <w:rsid w:val="00CF4F5E"/>
    <w:rsid w:val="00CF52C1"/>
    <w:rsid w:val="00CF6544"/>
    <w:rsid w:val="00D01BA5"/>
    <w:rsid w:val="00D03EC4"/>
    <w:rsid w:val="00D07F7D"/>
    <w:rsid w:val="00D1032B"/>
    <w:rsid w:val="00D13027"/>
    <w:rsid w:val="00D20DAF"/>
    <w:rsid w:val="00D2747D"/>
    <w:rsid w:val="00D340EB"/>
    <w:rsid w:val="00D347FE"/>
    <w:rsid w:val="00D34A4A"/>
    <w:rsid w:val="00D41EF7"/>
    <w:rsid w:val="00D44671"/>
    <w:rsid w:val="00D45711"/>
    <w:rsid w:val="00D46CA3"/>
    <w:rsid w:val="00D47121"/>
    <w:rsid w:val="00D519B4"/>
    <w:rsid w:val="00D6561B"/>
    <w:rsid w:val="00D65CD1"/>
    <w:rsid w:val="00D6626A"/>
    <w:rsid w:val="00D72277"/>
    <w:rsid w:val="00D82F0A"/>
    <w:rsid w:val="00D83229"/>
    <w:rsid w:val="00D943A9"/>
    <w:rsid w:val="00D95EB9"/>
    <w:rsid w:val="00DA1F76"/>
    <w:rsid w:val="00DA71B8"/>
    <w:rsid w:val="00DB31EB"/>
    <w:rsid w:val="00DB71A3"/>
    <w:rsid w:val="00DB7583"/>
    <w:rsid w:val="00DC41DE"/>
    <w:rsid w:val="00DC55BE"/>
    <w:rsid w:val="00DC7AA9"/>
    <w:rsid w:val="00DD38D4"/>
    <w:rsid w:val="00DD7645"/>
    <w:rsid w:val="00DE0AAE"/>
    <w:rsid w:val="00DE21ED"/>
    <w:rsid w:val="00DE4944"/>
    <w:rsid w:val="00DE5708"/>
    <w:rsid w:val="00DF4EB5"/>
    <w:rsid w:val="00E11AC7"/>
    <w:rsid w:val="00E14A41"/>
    <w:rsid w:val="00E16CA6"/>
    <w:rsid w:val="00E20810"/>
    <w:rsid w:val="00E21E6E"/>
    <w:rsid w:val="00E223F4"/>
    <w:rsid w:val="00E2340C"/>
    <w:rsid w:val="00E236FB"/>
    <w:rsid w:val="00E258FB"/>
    <w:rsid w:val="00E27CD1"/>
    <w:rsid w:val="00E37C38"/>
    <w:rsid w:val="00E40F69"/>
    <w:rsid w:val="00E4480B"/>
    <w:rsid w:val="00E45433"/>
    <w:rsid w:val="00E46269"/>
    <w:rsid w:val="00E469AA"/>
    <w:rsid w:val="00E73BC6"/>
    <w:rsid w:val="00E759F8"/>
    <w:rsid w:val="00E83BAC"/>
    <w:rsid w:val="00E84F8D"/>
    <w:rsid w:val="00E87CEC"/>
    <w:rsid w:val="00E91D72"/>
    <w:rsid w:val="00E97772"/>
    <w:rsid w:val="00E97CE1"/>
    <w:rsid w:val="00E97F13"/>
    <w:rsid w:val="00EA25E7"/>
    <w:rsid w:val="00EA3E22"/>
    <w:rsid w:val="00EA5678"/>
    <w:rsid w:val="00EC40D3"/>
    <w:rsid w:val="00ED01BB"/>
    <w:rsid w:val="00ED78A6"/>
    <w:rsid w:val="00EE4833"/>
    <w:rsid w:val="00EF14BD"/>
    <w:rsid w:val="00EF550C"/>
    <w:rsid w:val="00EF55CC"/>
    <w:rsid w:val="00F01D00"/>
    <w:rsid w:val="00F02EAA"/>
    <w:rsid w:val="00F04729"/>
    <w:rsid w:val="00F13F50"/>
    <w:rsid w:val="00F151B0"/>
    <w:rsid w:val="00F20FEF"/>
    <w:rsid w:val="00F333E9"/>
    <w:rsid w:val="00F36DD4"/>
    <w:rsid w:val="00F47CCF"/>
    <w:rsid w:val="00F5304F"/>
    <w:rsid w:val="00F672D4"/>
    <w:rsid w:val="00F67AFC"/>
    <w:rsid w:val="00F713FD"/>
    <w:rsid w:val="00F82F27"/>
    <w:rsid w:val="00F84593"/>
    <w:rsid w:val="00F96D99"/>
    <w:rsid w:val="00FA0B2E"/>
    <w:rsid w:val="00FA2743"/>
    <w:rsid w:val="00FA3928"/>
    <w:rsid w:val="00FA44F5"/>
    <w:rsid w:val="00FC0583"/>
    <w:rsid w:val="00FC1759"/>
    <w:rsid w:val="00FC62E8"/>
    <w:rsid w:val="00FC74A5"/>
    <w:rsid w:val="00FC74DB"/>
    <w:rsid w:val="00FD0BDA"/>
    <w:rsid w:val="00FD1D57"/>
    <w:rsid w:val="00FD5C0E"/>
    <w:rsid w:val="00FD7468"/>
    <w:rsid w:val="00FE09B5"/>
    <w:rsid w:val="00FE274C"/>
    <w:rsid w:val="00FE328C"/>
    <w:rsid w:val="00FE64BC"/>
    <w:rsid w:val="00FF1791"/>
    <w:rsid w:val="00FF4FC8"/>
    <w:rsid w:val="4BC67B7F"/>
    <w:rsid w:val="5F94C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F8D7"/>
  <w15:docId w15:val="{003EB813-3BEC-4A29-B6E4-E3BEE8C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229"/>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4"/>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4"/>
      </w:numPr>
      <w:spacing w:before="120" w:after="120"/>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customStyle="1" w:styleId="normaltextrun">
    <w:name w:val="normaltextrun"/>
    <w:basedOn w:val="DefaultParagraphFont"/>
    <w:rsid w:val="00D95EB9"/>
  </w:style>
  <w:style w:type="paragraph" w:customStyle="1" w:styleId="FSBullet1">
    <w:name w:val="FSBullet 1"/>
    <w:basedOn w:val="Normal"/>
    <w:next w:val="Normal"/>
    <w:link w:val="FSBullet1Char"/>
    <w:qFormat/>
    <w:locked/>
    <w:rsid w:val="00AB5081"/>
    <w:pPr>
      <w:numPr>
        <w:numId w:val="20"/>
      </w:numPr>
      <w:spacing w:after="240" w:line="240" w:lineRule="auto"/>
    </w:pPr>
    <w:rPr>
      <w:rFonts w:ascii="Arial" w:eastAsia="Times New Roman" w:hAnsi="Arial" w:cs="Arial"/>
      <w:color w:val="2E3037"/>
      <w:szCs w:val="24"/>
    </w:rPr>
  </w:style>
  <w:style w:type="character" w:customStyle="1" w:styleId="FSBullet1Char">
    <w:name w:val="FSBullet 1 Char"/>
    <w:basedOn w:val="DefaultParagraphFont"/>
    <w:link w:val="FSBullet1"/>
    <w:rsid w:val="00AB5081"/>
    <w:rPr>
      <w:rFonts w:ascii="Arial" w:eastAsia="Times New Roman" w:hAnsi="Arial" w:cs="Arial"/>
      <w:color w:val="2E3037"/>
      <w:sz w:val="22"/>
      <w:szCs w:val="24"/>
      <w:lang w:eastAsia="en-US"/>
    </w:rPr>
  </w:style>
  <w:style w:type="paragraph" w:customStyle="1" w:styleId="FSBulletlist">
    <w:name w:val="FSBullet list"/>
    <w:basedOn w:val="ListParagraph"/>
    <w:link w:val="FSBulletlistChar"/>
    <w:uiPriority w:val="5"/>
    <w:qFormat/>
    <w:locked/>
    <w:rsid w:val="002E33DC"/>
    <w:pPr>
      <w:numPr>
        <w:numId w:val="22"/>
      </w:numPr>
      <w:spacing w:before="120" w:after="120"/>
      <w:ind w:left="714" w:hanging="357"/>
    </w:pPr>
    <w:rPr>
      <w:rFonts w:ascii="Arial" w:hAnsi="Arial" w:cs="Arial"/>
      <w:color w:val="2E3037"/>
      <w:lang w:eastAsia="en-GB"/>
    </w:rPr>
  </w:style>
  <w:style w:type="character" w:customStyle="1" w:styleId="FSBulletlistChar">
    <w:name w:val="FSBullet list Char"/>
    <w:basedOn w:val="DefaultParagraphFont"/>
    <w:link w:val="FSBulletlist"/>
    <w:uiPriority w:val="5"/>
    <w:rsid w:val="002E33DC"/>
    <w:rPr>
      <w:rFonts w:ascii="Arial" w:eastAsiaTheme="minorHAnsi" w:hAnsi="Arial" w:cs="Arial"/>
      <w:color w:val="2E3037"/>
      <w:sz w:val="22"/>
      <w:szCs w:val="22"/>
      <w:lang w:eastAsia="en-GB"/>
    </w:rPr>
  </w:style>
  <w:style w:type="paragraph" w:customStyle="1" w:styleId="pf0">
    <w:name w:val="pf0"/>
    <w:basedOn w:val="Normal"/>
    <w:rsid w:val="002337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A44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gricul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griculture.gov.au/agriculture-land/farm-food-drought/food/plant-based-alternative-product-label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a6de672c-1b5f-4da1-bec5-4851e7d5dd05">
      <Terms xmlns="http://schemas.microsoft.com/office/infopath/2007/PartnerControls"/>
    </lcf76f155ced4ddcb4097134ff3c332f>
    <SharedWithUsers xmlns="3a4c12d4-8750-474c-9ad7-6741b9997b4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4" ma:contentTypeDescription="Create a new document." ma:contentTypeScope="" ma:versionID="d3e411b09de52d0967d8698762d96864">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8bcba00549709a0d35ea11f13129e0aa"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873f36-3715-42b2-b7c5-70df1b4cd15d}"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81c01dc6-2c49-4730-b140-874c95cac377"/>
    <ds:schemaRef ds:uri="3a4c12d4-8750-474c-9ad7-6741b9997b49"/>
    <ds:schemaRef ds:uri="a6de672c-1b5f-4da1-bec5-4851e7d5dd05"/>
  </ds:schemaRefs>
</ds:datastoreItem>
</file>

<file path=customXml/itemProps2.xml><?xml version="1.0" encoding="utf-8"?>
<ds:datastoreItem xmlns:ds="http://schemas.openxmlformats.org/officeDocument/2006/customXml" ds:itemID="{B369300D-A307-4879-9828-EBF90D8DB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4389</Words>
  <Characters>25019</Characters>
  <Application>Microsoft Office Word</Application>
  <DocSecurity>0</DocSecurity>
  <Lines>208</Lines>
  <Paragraphs>58</Paragraphs>
  <ScaleCrop>false</ScaleCrop>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survey report - Labelling of plant-based protein products and dairy alternatives</dc:title>
  <dc:creator>FSANZ and DAFF</dc:creator>
  <cp:keywords>[SEC=OFFICIAL]</cp:keywords>
  <cp:lastModifiedBy>Foster, Simon</cp:lastModifiedBy>
  <cp:revision>17</cp:revision>
  <cp:lastPrinted>2026-01-23T01:23:00Z</cp:lastPrinted>
  <dcterms:created xsi:type="dcterms:W3CDTF">2025-11-02T22:15:00Z</dcterms:created>
  <dcterms:modified xsi:type="dcterms:W3CDTF">2026-01-23T01:23:00Z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0x010100285B1B0C36B0F64690765D004BDA2205</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PM_Caveats_Count">
    <vt:lpwstr>0</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HMAC">
    <vt:lpwstr>v=2022.1;a=SHA256;h=B02313CE0A6BB758A73CF80FF256D57AA918AFBBBE968C3DFE69BC49A7A63296</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bjDocumentLabelXML-0">
    <vt:lpwstr>ent xmlns="" uid="dd6c74cc-0de9-4a0a-85ef-439e2ceecf74" value=""/&gt;&lt;/sisl&gt;</vt:lpwstr>
  </property>
  <property fmtid="{D5CDD505-2E9C-101B-9397-08002B2CF9AE}" pid="26" name="PM_OriginationTimeStamp">
    <vt:lpwstr>2025-10-23T23:13:04Z</vt:lpwstr>
  </property>
  <property fmtid="{D5CDD505-2E9C-101B-9397-08002B2CF9AE}" pid="27" name="PM_DownTo">
    <vt:lpwstr/>
  </property>
  <property fmtid="{D5CDD505-2E9C-101B-9397-08002B2CF9AE}" pid="28" name="PM_Markers">
    <vt:lpwstr/>
  </property>
  <property fmtid="{D5CDD505-2E9C-101B-9397-08002B2CF9AE}" pid="29" name="PM_DisplayValueSecClassificationWithQualifier">
    <vt:lpwstr>OFFICIAL</vt:lpwstr>
  </property>
  <property fmtid="{D5CDD505-2E9C-101B-9397-08002B2CF9AE}" pid="30" name="PM_Expires">
    <vt:lpwstr/>
  </property>
  <property fmtid="{D5CDD505-2E9C-101B-9397-08002B2CF9AE}" pid="31"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32" name="PM_InsertionValue">
    <vt:lpwstr>OFFICIAL</vt:lpwstr>
  </property>
  <property fmtid="{D5CDD505-2E9C-101B-9397-08002B2CF9AE}" pid="33" name="PM_Originator_Hash_SHA1">
    <vt:lpwstr>0898BF84880A41F18F089095E609BEFF66859E58</vt:lpwstr>
  </property>
  <property fmtid="{D5CDD505-2E9C-101B-9397-08002B2CF9AE}" pid="34" name="PM_Originating_FileId">
    <vt:lpwstr>1EC6EE8EE9BD4DC69456C41F1184AA05</vt:lpwstr>
  </property>
  <property fmtid="{D5CDD505-2E9C-101B-9397-08002B2CF9AE}" pid="35" name="PM_ProtectiveMarkingValue_Footer">
    <vt:lpwstr>OFFICIAL</vt:lpwstr>
  </property>
  <property fmtid="{D5CDD505-2E9C-101B-9397-08002B2CF9AE}" pid="36" name="PM_Display">
    <vt:lpwstr>OFFICIAL</vt:lpwstr>
  </property>
  <property fmtid="{D5CDD505-2E9C-101B-9397-08002B2CF9AE}" pid="37" name="PM_OriginatorUserAccountName_SHA256">
    <vt:lpwstr>0C33CA33CC6F51F63C49865C781D1C75FD15A62299C471EA05D4CB4A340AC9F9</vt:lpwstr>
  </property>
  <property fmtid="{D5CDD505-2E9C-101B-9397-08002B2CF9AE}" pid="38" name="PM_OriginatorDomainName_SHA256">
    <vt:lpwstr>1728E66681E435764AE865ABE664C38F2A2F6D4B1DC4AC4803028F4FC406745D</vt:lpwstr>
  </property>
  <property fmtid="{D5CDD505-2E9C-101B-9397-08002B2CF9AE}" pid="39" name="PMUuid">
    <vt:lpwstr>v=2022.2;d=gov.au;g=46DD6D7C-8107-577B-BC6E-F348953B2E44</vt:lpwstr>
  </property>
  <property fmtid="{D5CDD505-2E9C-101B-9397-08002B2CF9AE}" pid="40" name="PM_Hash_Version">
    <vt:lpwstr>2022.1</vt:lpwstr>
  </property>
  <property fmtid="{D5CDD505-2E9C-101B-9397-08002B2CF9AE}" pid="41" name="PM_Hash_Salt_Prev">
    <vt:lpwstr>690409D93408591672FFA50187615360</vt:lpwstr>
  </property>
  <property fmtid="{D5CDD505-2E9C-101B-9397-08002B2CF9AE}" pid="42" name="PM_Hash_Salt">
    <vt:lpwstr>208DA90DF24049F219BF429C2883539E</vt:lpwstr>
  </property>
  <property fmtid="{D5CDD505-2E9C-101B-9397-08002B2CF9AE}" pid="43" name="PM_Hash_SHA1">
    <vt:lpwstr>D7F5129965E5D93826732AF5975F1F1C2A536072</vt:lpwstr>
  </property>
  <property fmtid="{D5CDD505-2E9C-101B-9397-08002B2CF9AE}" pid="44" name="pd3a3559ef84480a8025c4c7bb6e6dee">
    <vt:lpwstr/>
  </property>
  <property fmtid="{D5CDD505-2E9C-101B-9397-08002B2CF9AE}" pid="45" name="h46016694f704d158a57d0b5238c000e">
    <vt:lpwstr/>
  </property>
  <property fmtid="{D5CDD505-2E9C-101B-9397-08002B2CF9AE}" pid="46" name="Data_x0020_Privacy">
    <vt:lpwstr/>
  </property>
  <property fmtid="{D5CDD505-2E9C-101B-9397-08002B2CF9AE}" pid="47" name="Access">
    <vt:lpwstr/>
  </property>
  <property fmtid="{D5CDD505-2E9C-101B-9397-08002B2CF9AE}" pid="48" name="Classification">
    <vt:lpwstr>1;#OFFICIAL|3776503d-ed4e-4d70-8dfd-8e17b238523b</vt:lpwstr>
  </property>
  <property fmtid="{D5CDD505-2E9C-101B-9397-08002B2CF9AE}" pid="49" name="Data_x0020_Accessibility">
    <vt:lpwstr/>
  </property>
  <property fmtid="{D5CDD505-2E9C-101B-9397-08002B2CF9AE}" pid="50" name="o2e94e0b7bb742308b3aec7384781dc0">
    <vt:lpwstr/>
  </property>
  <property fmtid="{D5CDD505-2E9C-101B-9397-08002B2CF9AE}" pid="51" name="lcf76f155ced4ddcb4097134ff3c332f">
    <vt:lpwstr/>
  </property>
  <property fmtid="{D5CDD505-2E9C-101B-9397-08002B2CF9AE}" pid="52" name="BCS">
    <vt:lpwstr/>
  </property>
  <property fmtid="{D5CDD505-2E9C-101B-9397-08002B2CF9AE}" pid="53" name="Data_x0020_Category">
    <vt:lpwstr/>
  </property>
  <property fmtid="{D5CDD505-2E9C-101B-9397-08002B2CF9AE}" pid="54" name="Data Privacy">
    <vt:lpwstr/>
  </property>
  <property fmtid="{D5CDD505-2E9C-101B-9397-08002B2CF9AE}" pid="55" name="Data Accessibility">
    <vt:lpwstr/>
  </property>
  <property fmtid="{D5CDD505-2E9C-101B-9397-08002B2CF9AE}" pid="56" name="Data Category">
    <vt:lpwstr/>
  </property>
  <property fmtid="{D5CDD505-2E9C-101B-9397-08002B2CF9AE}" pid="57" name="docLang">
    <vt:lpwstr>en</vt:lpwstr>
  </property>
  <property fmtid="{D5CDD505-2E9C-101B-9397-08002B2CF9AE}" pid="58" name="Order">
    <vt:r8>727900</vt:r8>
  </property>
  <property fmtid="{D5CDD505-2E9C-101B-9397-08002B2CF9AE}" pid="59" name="xd_ProgID">
    <vt:lpwstr/>
  </property>
  <property fmtid="{D5CDD505-2E9C-101B-9397-08002B2CF9AE}" pid="60" name="ComplianceAssetId">
    <vt:lpwstr/>
  </property>
  <property fmtid="{D5CDD505-2E9C-101B-9397-08002B2CF9AE}" pid="61" name="TemplateUrl">
    <vt:lpwstr/>
  </property>
  <property fmtid="{D5CDD505-2E9C-101B-9397-08002B2CF9AE}" pid="62" name="_ExtendedDescription">
    <vt:lpwstr/>
  </property>
  <property fmtid="{D5CDD505-2E9C-101B-9397-08002B2CF9AE}" pid="63" name="TriggerFlowInfo">
    <vt:lpwstr/>
  </property>
  <property fmtid="{D5CDD505-2E9C-101B-9397-08002B2CF9AE}" pid="64" name="xd_Signature">
    <vt:bool>false</vt:bool>
  </property>
</Properties>
</file>