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6826353"/>
        <w:docPartObj>
          <w:docPartGallery w:val="Cover Pages"/>
          <w:docPartUnique/>
        </w:docPartObj>
      </w:sdtPr>
      <w:sdtEndPr>
        <w:rPr>
          <w:b/>
          <w:noProof/>
        </w:rPr>
      </w:sdtEndPr>
      <w:sdtContent>
        <w:p w14:paraId="73623536" w14:textId="77777777" w:rsidR="004029B6" w:rsidRPr="0018540E" w:rsidRDefault="004029B6" w:rsidP="0018540E">
          <w:r>
            <w:rPr>
              <w:noProof/>
              <w:lang w:eastAsia="en-AU"/>
            </w:rPr>
            <mc:AlternateContent>
              <mc:Choice Requires="wps">
                <w:drawing>
                  <wp:anchor distT="0" distB="0" distL="114300" distR="114300" simplePos="0" relativeHeight="251658241" behindDoc="1" locked="0" layoutInCell="1" allowOverlap="1" wp14:anchorId="2382312B" wp14:editId="54A516A9">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5DA8B" id="Rectangle 7" o:spid="_x0000_s1026" style="position:absolute;margin-left:-6.5pt;margin-top:-6.5pt;width:609.45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Pr="001A1790">
            <w:rPr>
              <w:noProof/>
              <w:lang w:eastAsia="en-AU"/>
            </w:rPr>
            <w:drawing>
              <wp:inline distT="0" distB="0" distL="0" distR="0" wp14:anchorId="5C633BA4" wp14:editId="65F3F225">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19A05839" w14:textId="2CD09661" w:rsidR="004029B6" w:rsidRPr="0018540E" w:rsidRDefault="004029B6" w:rsidP="0018540E">
          <w:pPr>
            <w:pStyle w:val="IdentifierDash-White"/>
          </w:pPr>
        </w:p>
        <w:p w14:paraId="37654312" w14:textId="58411BFC" w:rsidR="004029B6" w:rsidRPr="005F320B" w:rsidRDefault="004029B6" w:rsidP="00E61A93">
          <w:pPr>
            <w:pStyle w:val="Identifier"/>
            <w:rPr>
              <w:b/>
              <w:bCs/>
              <w:color w:val="FFFFFF" w:themeColor="background1"/>
            </w:rPr>
          </w:pPr>
          <w:r>
            <w:rPr>
              <w:b/>
              <w:bCs/>
              <w:color w:val="FFFFFF" w:themeColor="background1"/>
            </w:rPr>
            <w:t>Commonwealth Environmental Water Office</w:t>
          </w:r>
        </w:p>
        <w:p w14:paraId="42CAE481" w14:textId="4F9308D6" w:rsidR="004029B6" w:rsidRPr="00ED262D" w:rsidRDefault="001016AD" w:rsidP="00E61A93">
          <w:pPr>
            <w:pStyle w:val="Identifier"/>
            <w:rPr>
              <w:color w:val="FFFFFF" w:themeColor="background1"/>
            </w:rPr>
          </w:pPr>
          <w:r>
            <w:rPr>
              <w:color w:val="FFFFFF" w:themeColor="background1"/>
            </w:rPr>
            <w:t>Monitoring, Evaluation and Research Program</w:t>
          </w:r>
        </w:p>
        <w:p w14:paraId="7CACEFF8" w14:textId="77777777" w:rsidR="004029B6" w:rsidRPr="005F320B" w:rsidRDefault="004029B6" w:rsidP="00E61A93">
          <w:pPr>
            <w:rPr>
              <w:color w:val="FFFFFF" w:themeColor="background1"/>
            </w:rPr>
          </w:pPr>
        </w:p>
        <w:p w14:paraId="117EE566" w14:textId="6BF76041" w:rsidR="004029B6" w:rsidRPr="005B00AD" w:rsidRDefault="00940BAD" w:rsidP="00BF522C">
          <w:pPr>
            <w:pStyle w:val="Title-White"/>
            <w:framePr w:wrap="around"/>
            <w:jc w:val="left"/>
          </w:pPr>
          <w:r>
            <w:t>MER Plan - Goulburn</w:t>
          </w:r>
        </w:p>
        <w:p w14:paraId="4C332789" w14:textId="254825F3" w:rsidR="004029B6" w:rsidRPr="005B00AD" w:rsidRDefault="008F528C" w:rsidP="00BF522C">
          <w:pPr>
            <w:pStyle w:val="Subtitle"/>
            <w:framePr w:wrap="around"/>
            <w:jc w:val="left"/>
            <w:rPr>
              <w:rStyle w:val="Subtitle-WhiteChar"/>
            </w:rPr>
          </w:pPr>
          <w:r>
            <w:rPr>
              <w:color w:val="FFFFFF" w:themeColor="background1"/>
              <w:spacing w:val="15"/>
            </w:rPr>
            <w:t>P</w:t>
          </w:r>
          <w:r w:rsidR="005F0DFA">
            <w:rPr>
              <w:color w:val="FFFFFF" w:themeColor="background1"/>
              <w:spacing w:val="15"/>
            </w:rPr>
            <w:t>repared for the Commonwealth Environmental Water Office</w:t>
          </w:r>
        </w:p>
        <w:p w14:paraId="6180966C" w14:textId="19FE5AC7" w:rsidR="004029B6" w:rsidRPr="005F320B" w:rsidRDefault="00D34C62" w:rsidP="00E61A93">
          <w:pPr>
            <w:pStyle w:val="Date"/>
            <w:framePr w:wrap="around"/>
            <w:rPr>
              <w:color w:val="FFFFFF" w:themeColor="background1"/>
            </w:rPr>
          </w:pPr>
          <w:sdt>
            <w:sdtPr>
              <w:rPr>
                <w:color w:val="FFFFFF" w:themeColor="background1"/>
              </w:rPr>
              <w:id w:val="1957672798"/>
              <w:placeholder>
                <w:docPart w:val="30E436F7736945ACADB98A82C1C37B05"/>
              </w:placeholder>
              <w:date w:fullDate="2019-06-30T00:00:00Z">
                <w:dateFormat w:val="d MMMM yyyy"/>
                <w:lid w:val="en-AU"/>
                <w:storeMappedDataAs w:val="dateTime"/>
                <w:calendar w:val="gregorian"/>
              </w:date>
            </w:sdtPr>
            <w:sdtEndPr/>
            <w:sdtContent>
              <w:r w:rsidR="000D519F">
                <w:rPr>
                  <w:color w:val="FFFFFF" w:themeColor="background1"/>
                </w:rPr>
                <w:t>30 June 2019</w:t>
              </w:r>
            </w:sdtContent>
          </w:sdt>
          <w:r w:rsidR="004029B6">
            <w:rPr>
              <w:color w:val="FFFFFF" w:themeColor="background1"/>
            </w:rPr>
            <w:t xml:space="preserve"> </w:t>
          </w:r>
        </w:p>
        <w:p w14:paraId="1D179D68" w14:textId="77777777" w:rsidR="004029B6" w:rsidRPr="005F320B" w:rsidRDefault="004029B6" w:rsidP="00E61A93">
          <w:pPr>
            <w:pStyle w:val="Cornergraphic"/>
            <w:framePr w:wrap="around"/>
            <w:rPr>
              <w:color w:val="FFFFFF" w:themeColor="background1"/>
            </w:rPr>
          </w:pPr>
        </w:p>
        <w:p w14:paraId="2DFE4F09" w14:textId="77777777" w:rsidR="004029B6" w:rsidRDefault="004029B6" w:rsidP="00E61A93">
          <w:pPr>
            <w:pStyle w:val="Cornergraphic"/>
            <w:framePr w:wrap="around"/>
          </w:pPr>
          <w:r w:rsidRPr="007F33A8">
            <w:rPr>
              <w:noProof/>
              <w:lang w:eastAsia="en-AU"/>
            </w:rPr>
            <mc:AlternateContent>
              <mc:Choice Requires="wps">
                <w:drawing>
                  <wp:inline distT="0" distB="0" distL="0" distR="0" wp14:anchorId="5A9D610A" wp14:editId="62A0902D">
                    <wp:extent cx="5939790" cy="5759450"/>
                    <wp:effectExtent l="0" t="0" r="3810" b="0"/>
                    <wp:docPr id="8" name="Freeform: Shape 8">
                      <a:extLst xmlns:a="http://schemas.openxmlformats.org/drawingml/2006/main"/>
                    </wp:docPr>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CF4D4A"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102AE536" w14:textId="77777777" w:rsidR="004029B6" w:rsidRDefault="004029B6"/>
        <w:p w14:paraId="58A81365" w14:textId="77777777" w:rsidR="004029B6" w:rsidRDefault="004029B6">
          <w:pPr>
            <w:spacing w:after="160" w:line="259" w:lineRule="auto"/>
            <w:rPr>
              <w:noProof/>
            </w:rPr>
          </w:pPr>
          <w:r>
            <w:rPr>
              <w:b/>
              <w:noProof/>
            </w:rPr>
            <w:br w:type="page"/>
          </w:r>
        </w:p>
      </w:sdtContent>
    </w:sdt>
    <w:p w14:paraId="353D743C" w14:textId="2A64B426" w:rsidR="004260A3" w:rsidRDefault="004260A3" w:rsidP="004260A3">
      <w:pPr>
        <w:pStyle w:val="BodyText1"/>
        <w:spacing w:line="276" w:lineRule="auto"/>
        <w:jc w:val="left"/>
        <w:rPr>
          <w:sz w:val="18"/>
          <w:szCs w:val="18"/>
        </w:rPr>
      </w:pPr>
      <w:r>
        <w:rPr>
          <w:b/>
          <w:bCs/>
          <w:sz w:val="18"/>
          <w:szCs w:val="18"/>
        </w:rPr>
        <w:lastRenderedPageBreak/>
        <w:t xml:space="preserve">Copyright: </w:t>
      </w:r>
      <w:r>
        <w:rPr>
          <w:sz w:val="18"/>
          <w:szCs w:val="18"/>
        </w:rPr>
        <w:t>© Copyright Commonwealth of Australia, 2019</w:t>
      </w:r>
    </w:p>
    <w:p w14:paraId="11A0EA8E" w14:textId="1E1E0BC0" w:rsidR="004260A3" w:rsidRDefault="004260A3" w:rsidP="004260A3">
      <w:pPr>
        <w:pStyle w:val="BodyText1"/>
        <w:spacing w:line="276" w:lineRule="auto"/>
        <w:jc w:val="left"/>
        <w:rPr>
          <w:sz w:val="18"/>
          <w:szCs w:val="18"/>
        </w:rPr>
      </w:pPr>
      <w:r>
        <w:rPr>
          <w:noProof/>
          <w:sz w:val="18"/>
          <w:szCs w:val="18"/>
        </w:rPr>
        <w:drawing>
          <wp:inline distT="0" distB="0" distL="0" distR="0" wp14:anchorId="7BE903A3" wp14:editId="56A8A064">
            <wp:extent cx="1816735" cy="629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629285"/>
                    </a:xfrm>
                    <a:prstGeom prst="rect">
                      <a:avLst/>
                    </a:prstGeom>
                    <a:noFill/>
                    <a:ln>
                      <a:noFill/>
                    </a:ln>
                  </pic:spPr>
                </pic:pic>
              </a:graphicData>
            </a:graphic>
          </wp:inline>
        </w:drawing>
      </w:r>
    </w:p>
    <w:p w14:paraId="65530B5F" w14:textId="7540B239" w:rsidR="004260A3" w:rsidRDefault="008F528C" w:rsidP="004260A3">
      <w:pPr>
        <w:pStyle w:val="BodyText1"/>
        <w:spacing w:line="276" w:lineRule="auto"/>
        <w:rPr>
          <w:sz w:val="18"/>
          <w:szCs w:val="18"/>
        </w:rPr>
      </w:pPr>
      <w:r>
        <w:rPr>
          <w:sz w:val="18"/>
          <w:szCs w:val="18"/>
        </w:rPr>
        <w:t xml:space="preserve">The Lower Goulburn River Selected Area Monitoring, Evaluation and Research Plan (2019-2022) </w:t>
      </w:r>
      <w:r w:rsidR="004260A3">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14:paraId="3DE827C9" w14:textId="77777777" w:rsidR="004260A3" w:rsidRDefault="004260A3" w:rsidP="004260A3">
      <w:pPr>
        <w:pStyle w:val="BodyText1"/>
        <w:spacing w:line="276" w:lineRule="auto"/>
        <w:rPr>
          <w:sz w:val="18"/>
          <w:szCs w:val="18"/>
        </w:rPr>
      </w:pPr>
      <w:r>
        <w:rPr>
          <w:b/>
          <w:sz w:val="18"/>
          <w:szCs w:val="18"/>
        </w:rPr>
        <w:t>Citation:</w:t>
      </w:r>
      <w:r>
        <w:rPr>
          <w:sz w:val="18"/>
          <w:szCs w:val="18"/>
        </w:rPr>
        <w:t xml:space="preserve"> This report should be attributed as:</w:t>
      </w:r>
    </w:p>
    <w:p w14:paraId="0E4B0F8E" w14:textId="104E0C3F" w:rsidR="004260A3" w:rsidRDefault="004260A3" w:rsidP="004260A3">
      <w:pPr>
        <w:pStyle w:val="BodyText1"/>
        <w:spacing w:before="0" w:after="0" w:line="276" w:lineRule="auto"/>
        <w:ind w:left="851" w:hanging="851"/>
        <w:rPr>
          <w:sz w:val="18"/>
          <w:szCs w:val="18"/>
        </w:rPr>
      </w:pPr>
      <w:r>
        <w:rPr>
          <w:sz w:val="18"/>
          <w:szCs w:val="18"/>
        </w:rPr>
        <w:t>Title:</w:t>
      </w:r>
      <w:r>
        <w:rPr>
          <w:sz w:val="18"/>
          <w:szCs w:val="18"/>
        </w:rPr>
        <w:tab/>
      </w:r>
      <w:r w:rsidR="008F528C">
        <w:rPr>
          <w:sz w:val="18"/>
          <w:szCs w:val="18"/>
        </w:rPr>
        <w:t>Lower Goulburn River Selected Area Monitoring, Evaluation and Research Plan (2019-2022).</w:t>
      </w:r>
      <w:r>
        <w:rPr>
          <w:sz w:val="18"/>
          <w:szCs w:val="18"/>
        </w:rPr>
        <w:t xml:space="preserve"> </w:t>
      </w:r>
      <w:r w:rsidR="008F528C">
        <w:rPr>
          <w:sz w:val="18"/>
          <w:szCs w:val="18"/>
        </w:rPr>
        <w:t>P</w:t>
      </w:r>
      <w:r>
        <w:rPr>
          <w:sz w:val="18"/>
          <w:szCs w:val="18"/>
        </w:rPr>
        <w:t>repared for the Commonwealth Environmental Water Office</w:t>
      </w:r>
    </w:p>
    <w:p w14:paraId="70A083A3" w14:textId="624E203D" w:rsidR="004260A3" w:rsidRDefault="004260A3" w:rsidP="004260A3">
      <w:pPr>
        <w:pStyle w:val="BodyText1"/>
        <w:spacing w:before="0" w:after="0" w:line="276" w:lineRule="auto"/>
        <w:ind w:left="851" w:hanging="851"/>
        <w:rPr>
          <w:sz w:val="18"/>
          <w:szCs w:val="18"/>
        </w:rPr>
      </w:pPr>
      <w:r>
        <w:rPr>
          <w:sz w:val="18"/>
          <w:szCs w:val="18"/>
        </w:rPr>
        <w:t>Date:</w:t>
      </w:r>
      <w:r>
        <w:rPr>
          <w:sz w:val="18"/>
          <w:szCs w:val="18"/>
        </w:rPr>
        <w:tab/>
      </w:r>
      <w:r w:rsidR="008F528C">
        <w:rPr>
          <w:sz w:val="18"/>
          <w:szCs w:val="18"/>
        </w:rPr>
        <w:t>June</w:t>
      </w:r>
      <w:r>
        <w:rPr>
          <w:sz w:val="18"/>
          <w:szCs w:val="18"/>
        </w:rPr>
        <w:t>, 201</w:t>
      </w:r>
      <w:r w:rsidR="008F528C">
        <w:rPr>
          <w:sz w:val="18"/>
          <w:szCs w:val="18"/>
        </w:rPr>
        <w:t>9</w:t>
      </w:r>
    </w:p>
    <w:p w14:paraId="58E7083D" w14:textId="77777777" w:rsidR="004260A3" w:rsidRDefault="004260A3" w:rsidP="004260A3">
      <w:pPr>
        <w:pStyle w:val="BodyText1"/>
        <w:spacing w:before="0" w:after="0" w:line="276" w:lineRule="auto"/>
        <w:ind w:left="851" w:hanging="851"/>
        <w:rPr>
          <w:sz w:val="18"/>
          <w:szCs w:val="18"/>
        </w:rPr>
      </w:pPr>
      <w:r>
        <w:rPr>
          <w:sz w:val="18"/>
          <w:szCs w:val="18"/>
        </w:rPr>
        <w:t>Source:</w:t>
      </w:r>
      <w:r>
        <w:rPr>
          <w:sz w:val="18"/>
          <w:szCs w:val="18"/>
        </w:rPr>
        <w:tab/>
        <w:t>Licensed from the Commonwealth Environmental Water Office, under a Creative Commons Attribution 3.0 Australia License</w:t>
      </w:r>
    </w:p>
    <w:p w14:paraId="3233E819" w14:textId="7C45ED7A" w:rsidR="004260A3" w:rsidRDefault="004260A3" w:rsidP="004260A3">
      <w:pPr>
        <w:pStyle w:val="BodyText1"/>
        <w:spacing w:before="0" w:after="0" w:line="276" w:lineRule="auto"/>
        <w:ind w:left="851" w:hanging="851"/>
        <w:rPr>
          <w:sz w:val="18"/>
          <w:szCs w:val="18"/>
        </w:rPr>
      </w:pPr>
      <w:r>
        <w:rPr>
          <w:sz w:val="18"/>
          <w:szCs w:val="18"/>
        </w:rPr>
        <w:t>Authors:</w:t>
      </w:r>
      <w:r>
        <w:rPr>
          <w:sz w:val="18"/>
          <w:szCs w:val="18"/>
        </w:rPr>
        <w:tab/>
      </w:r>
      <w:bookmarkStart w:id="0" w:name="_GoBack"/>
      <w:r>
        <w:rPr>
          <w:sz w:val="18"/>
          <w:szCs w:val="18"/>
        </w:rPr>
        <w:t xml:space="preserve">Angus Webb, </w:t>
      </w:r>
      <w:r w:rsidR="008F528C">
        <w:rPr>
          <w:sz w:val="18"/>
          <w:szCs w:val="18"/>
        </w:rPr>
        <w:t xml:space="preserve">Simon Treadwell, Garima Lakhanpal, </w:t>
      </w:r>
      <w:r>
        <w:rPr>
          <w:sz w:val="18"/>
          <w:szCs w:val="18"/>
        </w:rPr>
        <w:t xml:space="preserve">Ben Baker, Simon Casanelia, Michael Grace, Wayne Koster, Daniel Lovell, Kay Morris, Vin Pettigrove, </w:t>
      </w:r>
      <w:r w:rsidR="008F528C">
        <w:rPr>
          <w:sz w:val="18"/>
          <w:szCs w:val="18"/>
        </w:rPr>
        <w:t xml:space="preserve">Zeb Tonkin, </w:t>
      </w:r>
      <w:r>
        <w:rPr>
          <w:sz w:val="18"/>
          <w:szCs w:val="18"/>
        </w:rPr>
        <w:t>Geoff Vietz</w:t>
      </w:r>
      <w:bookmarkEnd w:id="0"/>
    </w:p>
    <w:p w14:paraId="0C5BDC0E" w14:textId="77777777" w:rsidR="004260A3" w:rsidRDefault="004260A3" w:rsidP="004260A3">
      <w:pPr>
        <w:pStyle w:val="BodyText1"/>
        <w:spacing w:before="0" w:after="0" w:line="276" w:lineRule="auto"/>
        <w:ind w:left="851" w:hanging="851"/>
        <w:rPr>
          <w:sz w:val="18"/>
          <w:szCs w:val="18"/>
        </w:rPr>
      </w:pPr>
      <w:r>
        <w:rPr>
          <w:sz w:val="18"/>
          <w:szCs w:val="18"/>
        </w:rPr>
        <w:t>Publisher:</w:t>
      </w:r>
      <w:r>
        <w:rPr>
          <w:sz w:val="18"/>
          <w:szCs w:val="18"/>
        </w:rPr>
        <w:tab/>
        <w:t>Commonwealth of Australia</w:t>
      </w:r>
    </w:p>
    <w:p w14:paraId="3B15B7D0" w14:textId="77777777" w:rsidR="004260A3" w:rsidRDefault="004260A3" w:rsidP="004260A3">
      <w:pPr>
        <w:pStyle w:val="BodyText1"/>
        <w:spacing w:after="240" w:line="276" w:lineRule="auto"/>
        <w:jc w:val="left"/>
        <w:rPr>
          <w:sz w:val="18"/>
          <w:szCs w:val="18"/>
        </w:rPr>
      </w:pPr>
      <w:r>
        <w:rPr>
          <w:sz w:val="18"/>
          <w:szCs w:val="18"/>
        </w:rPr>
        <w:t>The Commonwealth of Australia has made all reasonable efforts to identify content supplied by third parties using the following format ‘© Copyright</w:t>
      </w:r>
      <w:r w:rsidRPr="00D6207B">
        <w:rPr>
          <w:sz w:val="18"/>
          <w:szCs w:val="18"/>
        </w:rPr>
        <w:t>, [name of third party]</w:t>
      </w:r>
      <w:r>
        <w:rPr>
          <w:sz w:val="18"/>
          <w:szCs w:val="18"/>
        </w:rPr>
        <w:t xml:space="preserve"> ’.</w:t>
      </w:r>
    </w:p>
    <w:p w14:paraId="4B397F47" w14:textId="77777777" w:rsidR="004260A3" w:rsidRDefault="004260A3" w:rsidP="004260A3">
      <w:pPr>
        <w:pStyle w:val="BodyText1"/>
        <w:spacing w:line="276" w:lineRule="auto"/>
        <w:jc w:val="left"/>
        <w:rPr>
          <w:sz w:val="18"/>
          <w:szCs w:val="18"/>
        </w:rPr>
      </w:pPr>
      <w:r>
        <w:rPr>
          <w:b/>
          <w:bCs/>
          <w:sz w:val="18"/>
          <w:szCs w:val="18"/>
        </w:rPr>
        <w:t xml:space="preserve">Disclaimer: </w:t>
      </w:r>
      <w:r>
        <w:rPr>
          <w:sz w:val="18"/>
          <w:szCs w:val="18"/>
        </w:rPr>
        <w:t xml:space="preserve">The views and opinions expressed in this publication are those of the authors and do not necessarily reflect those of the Australian Government or the Minister for the Environment. </w:t>
      </w:r>
    </w:p>
    <w:p w14:paraId="77D4A307" w14:textId="77777777" w:rsidR="004260A3" w:rsidRDefault="004260A3" w:rsidP="004260A3">
      <w:pPr>
        <w:pStyle w:val="BodyText1"/>
        <w:spacing w:after="240" w:line="276" w:lineRule="auto"/>
        <w:jc w:val="left"/>
        <w:rPr>
          <w:sz w:val="18"/>
          <w:szCs w:val="18"/>
        </w:rPr>
      </w:pPr>
      <w:r>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EC8B0C3" w14:textId="731B81B4" w:rsidR="004260A3" w:rsidRDefault="004260A3" w:rsidP="004260A3">
      <w:pPr>
        <w:rPr>
          <w:rFonts w:ascii="Century Gothic" w:hAnsi="Century Gothic"/>
          <w:sz w:val="18"/>
          <w:szCs w:val="18"/>
        </w:rPr>
      </w:pPr>
      <w:r w:rsidRPr="00CF7FD4">
        <w:rPr>
          <w:rFonts w:ascii="Century Gothic" w:hAnsi="Century Gothic"/>
          <w:sz w:val="18"/>
          <w:szCs w:val="18"/>
        </w:rPr>
        <w:t xml:space="preserve">This monitoring </w:t>
      </w:r>
      <w:r w:rsidR="008F528C">
        <w:rPr>
          <w:rFonts w:ascii="Century Gothic" w:hAnsi="Century Gothic"/>
          <w:sz w:val="18"/>
          <w:szCs w:val="18"/>
        </w:rPr>
        <w:t xml:space="preserve">design </w:t>
      </w:r>
      <w:r w:rsidRPr="00CF7FD4">
        <w:rPr>
          <w:rFonts w:ascii="Century Gothic" w:hAnsi="Century Gothic"/>
          <w:sz w:val="18"/>
          <w:szCs w:val="18"/>
        </w:rPr>
        <w:t>project was commissioned and funded by Commonwealth Environmental Water Office.</w:t>
      </w:r>
    </w:p>
    <w:p w14:paraId="014BC776" w14:textId="17A89410" w:rsidR="006A0EB0" w:rsidRPr="006A0EB0" w:rsidRDefault="006A0EB0" w:rsidP="004260A3">
      <w:pPr>
        <w:rPr>
          <w:rFonts w:ascii="Century Gothic" w:hAnsi="Century Gothic"/>
          <w:sz w:val="18"/>
          <w:szCs w:val="18"/>
        </w:rPr>
      </w:pPr>
      <w:r w:rsidRPr="00CF7FD4">
        <w:rPr>
          <w:rFonts w:ascii="Century Gothic" w:hAnsi="Century Gothic"/>
          <w:sz w:val="18"/>
          <w:szCs w:val="18"/>
        </w:rPr>
        <w:t xml:space="preserve">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Taungurung Clans and Yorta Yorta </w:t>
      </w:r>
      <w:r>
        <w:rPr>
          <w:rFonts w:ascii="Century Gothic" w:hAnsi="Century Gothic"/>
          <w:sz w:val="18"/>
          <w:szCs w:val="18"/>
        </w:rPr>
        <w:t>and Bangerang n</w:t>
      </w:r>
      <w:r w:rsidRPr="00CF7FD4">
        <w:rPr>
          <w:rFonts w:ascii="Century Gothic" w:hAnsi="Century Gothic"/>
          <w:sz w:val="18"/>
          <w:szCs w:val="18"/>
        </w:rPr>
        <w:t>ation</w:t>
      </w:r>
      <w:r>
        <w:rPr>
          <w:rFonts w:ascii="Century Gothic" w:hAnsi="Century Gothic"/>
          <w:sz w:val="18"/>
          <w:szCs w:val="18"/>
        </w:rPr>
        <w:t>s</w:t>
      </w:r>
      <w:r w:rsidRPr="00CF7FD4">
        <w:rPr>
          <w:rFonts w:ascii="Century Gothic" w:hAnsi="Century Gothic"/>
          <w:sz w:val="18"/>
          <w:szCs w:val="18"/>
        </w:rPr>
        <w:t>, traditional owners of the Goulburn River catchment</w:t>
      </w:r>
    </w:p>
    <w:p w14:paraId="1EBDD2A3" w14:textId="612EFBBF" w:rsidR="008F528C" w:rsidRPr="00CF7FD4" w:rsidRDefault="008F528C" w:rsidP="006C7E8B">
      <w:pPr>
        <w:rPr>
          <w:rFonts w:ascii="Century Gothic" w:hAnsi="Century Gothic"/>
          <w:b/>
        </w:rPr>
      </w:pPr>
      <w:r>
        <w:rPr>
          <w:rFonts w:ascii="Century Gothic" w:hAnsi="Century Gothic"/>
          <w:b/>
        </w:rPr>
        <w:t xml:space="preserve"> </w:t>
      </w:r>
      <w:r>
        <w:rPr>
          <w:rFonts w:ascii="Century Gothic" w:hAnsi="Century Gothic"/>
          <w:b/>
        </w:rPr>
        <w:tab/>
      </w:r>
      <w:r>
        <w:rPr>
          <w:rFonts w:ascii="Century Gothic" w:hAnsi="Century Gothic"/>
          <w:b/>
        </w:rPr>
        <w:tab/>
      </w:r>
      <w:r w:rsidRPr="008F528C">
        <w:rPr>
          <w:rFonts w:ascii="Century Gothic" w:hAnsi="Century Gothic"/>
          <w:b/>
          <w:noProof/>
          <w:lang w:eastAsia="en-AU"/>
        </w:rPr>
        <w:drawing>
          <wp:inline distT="0" distB="0" distL="0" distR="0" wp14:anchorId="2E64AF21" wp14:editId="7A1F56A7">
            <wp:extent cx="1080000" cy="1080000"/>
            <wp:effectExtent l="0" t="0" r="6350" b="6350"/>
            <wp:docPr id="14" name="Picture 5" descr="http://scholaryselective.medicine.unimelb.edu.au/bundles/metuscholselect/images/uo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cholaryselective.medicine.unimelb.edu.au/bundles/metuscholselect/images/uomlogo.jpg"/>
                    <pic:cNvPicPr>
                      <a:picLocks noChangeAspect="1"/>
                    </pic:cNvPicPr>
                  </pic:nvPicPr>
                  <pic:blipFill>
                    <a:blip r:embed="rId17"/>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Pr>
          <w:rFonts w:ascii="Century Gothic" w:hAnsi="Century Gothic"/>
          <w:b/>
        </w:rPr>
        <w:tab/>
      </w:r>
      <w:r w:rsidRPr="008F528C">
        <w:rPr>
          <w:rFonts w:ascii="Century Gothic" w:hAnsi="Century Gothic"/>
          <w:b/>
          <w:noProof/>
          <w:lang w:eastAsia="en-AU"/>
        </w:rPr>
        <w:drawing>
          <wp:inline distT="0" distB="0" distL="0" distR="0" wp14:anchorId="71F2A4C4" wp14:editId="4B263A54">
            <wp:extent cx="3211671" cy="720000"/>
            <wp:effectExtent l="0" t="0" r="0" b="0"/>
            <wp:docPr id="13" name="Picture 4"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mmonwealth Environmental Water Office"/>
                    <pic:cNvPicPr preferRelativeResize="0">
                      <a:picLocks noChangeAspect="1"/>
                    </pic:cNvPicPr>
                  </pic:nvPicPr>
                  <pic:blipFill>
                    <a:blip r:embed="rId18"/>
                    <a:srcRect/>
                    <a:stretch>
                      <a:fillRect/>
                    </a:stretch>
                  </pic:blipFill>
                  <pic:spPr bwMode="auto">
                    <a:xfrm>
                      <a:off x="0" y="0"/>
                      <a:ext cx="3211671" cy="720000"/>
                    </a:xfrm>
                    <a:prstGeom prst="rect">
                      <a:avLst/>
                    </a:prstGeom>
                    <a:noFill/>
                    <a:ln w="9525">
                      <a:noFill/>
                      <a:miter lim="800000"/>
                      <a:headEnd/>
                      <a:tailEnd/>
                    </a:ln>
                  </pic:spPr>
                </pic:pic>
              </a:graphicData>
            </a:graphic>
          </wp:inline>
        </w:drawing>
      </w:r>
    </w:p>
    <w:p w14:paraId="1D89D2B8" w14:textId="0AF5479B" w:rsidR="004260A3" w:rsidRDefault="004260A3">
      <w:r>
        <w:rPr>
          <w:b/>
        </w:rPr>
        <w:br w:type="page"/>
      </w:r>
    </w:p>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42FCEE2C" w14:textId="7C888CAD" w:rsidR="001D0D30" w:rsidRPr="001D0D30" w:rsidRDefault="001D0D30" w:rsidP="00563C35">
          <w:pPr>
            <w:pStyle w:val="TOCHeading"/>
            <w:numPr>
              <w:ilvl w:val="0"/>
              <w:numId w:val="0"/>
            </w:numPr>
            <w:ind w:left="360" w:hanging="360"/>
          </w:pPr>
          <w:r w:rsidRPr="001D0D30">
            <w:t>Table of Contents</w:t>
          </w:r>
        </w:p>
        <w:p w14:paraId="55B5B311" w14:textId="77777777" w:rsidR="004C650C" w:rsidRDefault="001D0D30">
          <w:pPr>
            <w:pStyle w:val="TOC1"/>
            <w:rPr>
              <w:b w:val="0"/>
              <w:noProof/>
              <w:color w:val="auto"/>
              <w:sz w:val="22"/>
              <w:lang w:eastAsia="en-AU"/>
            </w:rPr>
          </w:pPr>
          <w:r>
            <w:fldChar w:fldCharType="begin"/>
          </w:r>
          <w:r>
            <w:instrText xml:space="preserve"> TOC \o "1-2" \h \z \u </w:instrText>
          </w:r>
          <w:r>
            <w:fldChar w:fldCharType="separate"/>
          </w:r>
          <w:hyperlink w:anchor="_Toc15039833" w:history="1">
            <w:r w:rsidR="004C650C" w:rsidRPr="00EC08C4">
              <w:rPr>
                <w:rStyle w:val="Hyperlink"/>
                <w:noProof/>
                <w14:scene3d>
                  <w14:camera w14:prst="orthographicFront"/>
                  <w14:lightRig w14:rig="threePt" w14:dir="t">
                    <w14:rot w14:lat="0" w14:lon="0" w14:rev="0"/>
                  </w14:lightRig>
                </w14:scene3d>
              </w:rPr>
              <w:t>1.</w:t>
            </w:r>
            <w:r w:rsidR="004C650C">
              <w:rPr>
                <w:b w:val="0"/>
                <w:noProof/>
                <w:color w:val="auto"/>
                <w:sz w:val="22"/>
                <w:lang w:eastAsia="en-AU"/>
              </w:rPr>
              <w:tab/>
            </w:r>
            <w:r w:rsidR="004C650C" w:rsidRPr="00EC08C4">
              <w:rPr>
                <w:rStyle w:val="Hyperlink"/>
                <w:noProof/>
              </w:rPr>
              <w:t>Introduction</w:t>
            </w:r>
            <w:r w:rsidR="004C650C">
              <w:rPr>
                <w:noProof/>
                <w:webHidden/>
              </w:rPr>
              <w:tab/>
            </w:r>
            <w:r w:rsidR="004C650C">
              <w:rPr>
                <w:noProof/>
                <w:webHidden/>
              </w:rPr>
              <w:fldChar w:fldCharType="begin"/>
            </w:r>
            <w:r w:rsidR="004C650C">
              <w:rPr>
                <w:noProof/>
                <w:webHidden/>
              </w:rPr>
              <w:instrText xml:space="preserve"> PAGEREF _Toc15039833 \h </w:instrText>
            </w:r>
            <w:r w:rsidR="004C650C">
              <w:rPr>
                <w:noProof/>
                <w:webHidden/>
              </w:rPr>
            </w:r>
            <w:r w:rsidR="004C650C">
              <w:rPr>
                <w:noProof/>
                <w:webHidden/>
              </w:rPr>
              <w:fldChar w:fldCharType="separate"/>
            </w:r>
            <w:r w:rsidR="00576379">
              <w:rPr>
                <w:noProof/>
                <w:webHidden/>
              </w:rPr>
              <w:t>6</w:t>
            </w:r>
            <w:r w:rsidR="004C650C">
              <w:rPr>
                <w:noProof/>
                <w:webHidden/>
              </w:rPr>
              <w:fldChar w:fldCharType="end"/>
            </w:r>
          </w:hyperlink>
        </w:p>
        <w:p w14:paraId="36A37F26" w14:textId="77777777" w:rsidR="004C650C" w:rsidRDefault="00D34C62">
          <w:pPr>
            <w:pStyle w:val="TOC1"/>
            <w:rPr>
              <w:b w:val="0"/>
              <w:noProof/>
              <w:color w:val="auto"/>
              <w:sz w:val="22"/>
              <w:lang w:eastAsia="en-AU"/>
            </w:rPr>
          </w:pPr>
          <w:hyperlink w:anchor="_Toc15039834" w:history="1">
            <w:r w:rsidR="004C650C" w:rsidRPr="00EC08C4">
              <w:rPr>
                <w:rStyle w:val="Hyperlink"/>
                <w:noProof/>
                <w14:scene3d>
                  <w14:camera w14:prst="orthographicFront"/>
                  <w14:lightRig w14:rig="threePt" w14:dir="t">
                    <w14:rot w14:lat="0" w14:lon="0" w14:rev="0"/>
                  </w14:lightRig>
                </w14:scene3d>
              </w:rPr>
              <w:t>2.</w:t>
            </w:r>
            <w:r w:rsidR="004C650C">
              <w:rPr>
                <w:b w:val="0"/>
                <w:noProof/>
                <w:color w:val="auto"/>
                <w:sz w:val="22"/>
                <w:lang w:eastAsia="en-AU"/>
              </w:rPr>
              <w:tab/>
            </w:r>
            <w:r w:rsidR="004C650C" w:rsidRPr="00EC08C4">
              <w:rPr>
                <w:rStyle w:val="Hyperlink"/>
                <w:noProof/>
              </w:rPr>
              <w:t>Lower Goulburn River Selected Area Description</w:t>
            </w:r>
            <w:r w:rsidR="004C650C">
              <w:rPr>
                <w:noProof/>
                <w:webHidden/>
              </w:rPr>
              <w:tab/>
            </w:r>
            <w:r w:rsidR="004C650C">
              <w:rPr>
                <w:noProof/>
                <w:webHidden/>
              </w:rPr>
              <w:fldChar w:fldCharType="begin"/>
            </w:r>
            <w:r w:rsidR="004C650C">
              <w:rPr>
                <w:noProof/>
                <w:webHidden/>
              </w:rPr>
              <w:instrText xml:space="preserve"> PAGEREF _Toc15039834 \h </w:instrText>
            </w:r>
            <w:r w:rsidR="004C650C">
              <w:rPr>
                <w:noProof/>
                <w:webHidden/>
              </w:rPr>
            </w:r>
            <w:r w:rsidR="004C650C">
              <w:rPr>
                <w:noProof/>
                <w:webHidden/>
              </w:rPr>
              <w:fldChar w:fldCharType="separate"/>
            </w:r>
            <w:r w:rsidR="00576379">
              <w:rPr>
                <w:noProof/>
                <w:webHidden/>
              </w:rPr>
              <w:t>6</w:t>
            </w:r>
            <w:r w:rsidR="004C650C">
              <w:rPr>
                <w:noProof/>
                <w:webHidden/>
              </w:rPr>
              <w:fldChar w:fldCharType="end"/>
            </w:r>
          </w:hyperlink>
        </w:p>
        <w:p w14:paraId="3951A4D4" w14:textId="77777777" w:rsidR="004C650C" w:rsidRDefault="00D34C62">
          <w:pPr>
            <w:pStyle w:val="TOC1"/>
            <w:rPr>
              <w:b w:val="0"/>
              <w:noProof/>
              <w:color w:val="auto"/>
              <w:sz w:val="22"/>
              <w:lang w:eastAsia="en-AU"/>
            </w:rPr>
          </w:pPr>
          <w:hyperlink w:anchor="_Toc15039835" w:history="1">
            <w:r w:rsidR="004C650C" w:rsidRPr="00EC08C4">
              <w:rPr>
                <w:rStyle w:val="Hyperlink"/>
                <w:noProof/>
                <w14:scene3d>
                  <w14:camera w14:prst="orthographicFront"/>
                  <w14:lightRig w14:rig="threePt" w14:dir="t">
                    <w14:rot w14:lat="0" w14:lon="0" w14:rev="0"/>
                  </w14:lightRig>
                </w14:scene3d>
              </w:rPr>
              <w:t>3.</w:t>
            </w:r>
            <w:r w:rsidR="004C650C">
              <w:rPr>
                <w:b w:val="0"/>
                <w:noProof/>
                <w:color w:val="auto"/>
                <w:sz w:val="22"/>
                <w:lang w:eastAsia="en-AU"/>
              </w:rPr>
              <w:tab/>
            </w:r>
            <w:r w:rsidR="004C650C" w:rsidRPr="00EC08C4">
              <w:rPr>
                <w:rStyle w:val="Hyperlink"/>
                <w:noProof/>
              </w:rPr>
              <w:t>Commonwealth Environmental Watering</w:t>
            </w:r>
            <w:r w:rsidR="004C650C">
              <w:rPr>
                <w:noProof/>
                <w:webHidden/>
              </w:rPr>
              <w:tab/>
            </w:r>
            <w:r w:rsidR="004C650C">
              <w:rPr>
                <w:noProof/>
                <w:webHidden/>
              </w:rPr>
              <w:fldChar w:fldCharType="begin"/>
            </w:r>
            <w:r w:rsidR="004C650C">
              <w:rPr>
                <w:noProof/>
                <w:webHidden/>
              </w:rPr>
              <w:instrText xml:space="preserve"> PAGEREF _Toc15039835 \h </w:instrText>
            </w:r>
            <w:r w:rsidR="004C650C">
              <w:rPr>
                <w:noProof/>
                <w:webHidden/>
              </w:rPr>
            </w:r>
            <w:r w:rsidR="004C650C">
              <w:rPr>
                <w:noProof/>
                <w:webHidden/>
              </w:rPr>
              <w:fldChar w:fldCharType="separate"/>
            </w:r>
            <w:r w:rsidR="00576379">
              <w:rPr>
                <w:noProof/>
                <w:webHidden/>
              </w:rPr>
              <w:t>8</w:t>
            </w:r>
            <w:r w:rsidR="004C650C">
              <w:rPr>
                <w:noProof/>
                <w:webHidden/>
              </w:rPr>
              <w:fldChar w:fldCharType="end"/>
            </w:r>
          </w:hyperlink>
        </w:p>
        <w:p w14:paraId="0C2D328F" w14:textId="77777777" w:rsidR="004C650C" w:rsidRDefault="00D34C62">
          <w:pPr>
            <w:pStyle w:val="TOC2"/>
            <w:rPr>
              <w:noProof/>
              <w:color w:val="auto"/>
              <w:sz w:val="22"/>
              <w:lang w:eastAsia="en-AU"/>
            </w:rPr>
          </w:pPr>
          <w:hyperlink w:anchor="_Toc15039836" w:history="1">
            <w:r w:rsidR="004C650C" w:rsidRPr="00EC08C4">
              <w:rPr>
                <w:rStyle w:val="Hyperlink"/>
                <w:noProof/>
              </w:rPr>
              <w:t>3.1</w:t>
            </w:r>
            <w:r w:rsidR="004C650C">
              <w:rPr>
                <w:noProof/>
                <w:color w:val="auto"/>
                <w:sz w:val="22"/>
                <w:lang w:eastAsia="en-AU"/>
              </w:rPr>
              <w:tab/>
            </w:r>
            <w:r w:rsidR="004C650C" w:rsidRPr="00EC08C4">
              <w:rPr>
                <w:rStyle w:val="Hyperlink"/>
                <w:noProof/>
              </w:rPr>
              <w:t>Overview of environmental water holding and watering options for the catchment</w:t>
            </w:r>
            <w:r w:rsidR="004C650C">
              <w:rPr>
                <w:noProof/>
                <w:webHidden/>
              </w:rPr>
              <w:tab/>
            </w:r>
            <w:r w:rsidR="004C650C">
              <w:rPr>
                <w:noProof/>
                <w:webHidden/>
              </w:rPr>
              <w:fldChar w:fldCharType="begin"/>
            </w:r>
            <w:r w:rsidR="004C650C">
              <w:rPr>
                <w:noProof/>
                <w:webHidden/>
              </w:rPr>
              <w:instrText xml:space="preserve"> PAGEREF _Toc15039836 \h </w:instrText>
            </w:r>
            <w:r w:rsidR="004C650C">
              <w:rPr>
                <w:noProof/>
                <w:webHidden/>
              </w:rPr>
            </w:r>
            <w:r w:rsidR="004C650C">
              <w:rPr>
                <w:noProof/>
                <w:webHidden/>
              </w:rPr>
              <w:fldChar w:fldCharType="separate"/>
            </w:r>
            <w:r w:rsidR="00576379">
              <w:rPr>
                <w:noProof/>
                <w:webHidden/>
              </w:rPr>
              <w:t>8</w:t>
            </w:r>
            <w:r w:rsidR="004C650C">
              <w:rPr>
                <w:noProof/>
                <w:webHidden/>
              </w:rPr>
              <w:fldChar w:fldCharType="end"/>
            </w:r>
          </w:hyperlink>
        </w:p>
        <w:p w14:paraId="3CF94DC0" w14:textId="77777777" w:rsidR="004C650C" w:rsidRDefault="00D34C62">
          <w:pPr>
            <w:pStyle w:val="TOC2"/>
            <w:rPr>
              <w:noProof/>
              <w:color w:val="auto"/>
              <w:sz w:val="22"/>
              <w:lang w:eastAsia="en-AU"/>
            </w:rPr>
          </w:pPr>
          <w:hyperlink w:anchor="_Toc15039837" w:history="1">
            <w:r w:rsidR="004C650C" w:rsidRPr="00EC08C4">
              <w:rPr>
                <w:rStyle w:val="Hyperlink"/>
                <w:noProof/>
              </w:rPr>
              <w:t>3.2</w:t>
            </w:r>
            <w:r w:rsidR="004C650C">
              <w:rPr>
                <w:noProof/>
                <w:color w:val="auto"/>
                <w:sz w:val="22"/>
                <w:lang w:eastAsia="en-AU"/>
              </w:rPr>
              <w:tab/>
            </w:r>
            <w:r w:rsidR="004C650C" w:rsidRPr="00EC08C4">
              <w:rPr>
                <w:rStyle w:val="Hyperlink"/>
                <w:noProof/>
              </w:rPr>
              <w:t>Expected outcome for Lower Goulburn River</w:t>
            </w:r>
            <w:r w:rsidR="004C650C">
              <w:rPr>
                <w:noProof/>
                <w:webHidden/>
              </w:rPr>
              <w:tab/>
            </w:r>
            <w:r w:rsidR="004C650C">
              <w:rPr>
                <w:noProof/>
                <w:webHidden/>
              </w:rPr>
              <w:fldChar w:fldCharType="begin"/>
            </w:r>
            <w:r w:rsidR="004C650C">
              <w:rPr>
                <w:noProof/>
                <w:webHidden/>
              </w:rPr>
              <w:instrText xml:space="preserve"> PAGEREF _Toc15039837 \h </w:instrText>
            </w:r>
            <w:r w:rsidR="004C650C">
              <w:rPr>
                <w:noProof/>
                <w:webHidden/>
              </w:rPr>
            </w:r>
            <w:r w:rsidR="004C650C">
              <w:rPr>
                <w:noProof/>
                <w:webHidden/>
              </w:rPr>
              <w:fldChar w:fldCharType="separate"/>
            </w:r>
            <w:r w:rsidR="00576379">
              <w:rPr>
                <w:noProof/>
                <w:webHidden/>
              </w:rPr>
              <w:t>9</w:t>
            </w:r>
            <w:r w:rsidR="004C650C">
              <w:rPr>
                <w:noProof/>
                <w:webHidden/>
              </w:rPr>
              <w:fldChar w:fldCharType="end"/>
            </w:r>
          </w:hyperlink>
        </w:p>
        <w:p w14:paraId="43288243" w14:textId="77777777" w:rsidR="004C650C" w:rsidRDefault="00D34C62">
          <w:pPr>
            <w:pStyle w:val="TOC2"/>
            <w:rPr>
              <w:noProof/>
              <w:color w:val="auto"/>
              <w:sz w:val="22"/>
              <w:lang w:eastAsia="en-AU"/>
            </w:rPr>
          </w:pPr>
          <w:hyperlink w:anchor="_Toc15039838" w:history="1">
            <w:r w:rsidR="004C650C" w:rsidRPr="00EC08C4">
              <w:rPr>
                <w:rStyle w:val="Hyperlink"/>
                <w:noProof/>
              </w:rPr>
              <w:t>3.3</w:t>
            </w:r>
            <w:r w:rsidR="004C650C">
              <w:rPr>
                <w:noProof/>
                <w:color w:val="auto"/>
                <w:sz w:val="22"/>
                <w:lang w:eastAsia="en-AU"/>
              </w:rPr>
              <w:tab/>
            </w:r>
            <w:r w:rsidR="004C650C" w:rsidRPr="00EC08C4">
              <w:rPr>
                <w:rStyle w:val="Hyperlink"/>
                <w:noProof/>
              </w:rPr>
              <w:t>Practicalities of monitoring</w:t>
            </w:r>
            <w:r w:rsidR="004C650C">
              <w:rPr>
                <w:noProof/>
                <w:webHidden/>
              </w:rPr>
              <w:tab/>
            </w:r>
            <w:r w:rsidR="004C650C">
              <w:rPr>
                <w:noProof/>
                <w:webHidden/>
              </w:rPr>
              <w:fldChar w:fldCharType="begin"/>
            </w:r>
            <w:r w:rsidR="004C650C">
              <w:rPr>
                <w:noProof/>
                <w:webHidden/>
              </w:rPr>
              <w:instrText xml:space="preserve"> PAGEREF _Toc15039838 \h </w:instrText>
            </w:r>
            <w:r w:rsidR="004C650C">
              <w:rPr>
                <w:noProof/>
                <w:webHidden/>
              </w:rPr>
            </w:r>
            <w:r w:rsidR="004C650C">
              <w:rPr>
                <w:noProof/>
                <w:webHidden/>
              </w:rPr>
              <w:fldChar w:fldCharType="separate"/>
            </w:r>
            <w:r w:rsidR="00576379">
              <w:rPr>
                <w:noProof/>
                <w:webHidden/>
              </w:rPr>
              <w:t>11</w:t>
            </w:r>
            <w:r w:rsidR="004C650C">
              <w:rPr>
                <w:noProof/>
                <w:webHidden/>
              </w:rPr>
              <w:fldChar w:fldCharType="end"/>
            </w:r>
          </w:hyperlink>
        </w:p>
        <w:p w14:paraId="041A1112" w14:textId="77777777" w:rsidR="004C650C" w:rsidRDefault="00D34C62">
          <w:pPr>
            <w:pStyle w:val="TOC1"/>
            <w:rPr>
              <w:b w:val="0"/>
              <w:noProof/>
              <w:color w:val="auto"/>
              <w:sz w:val="22"/>
              <w:lang w:eastAsia="en-AU"/>
            </w:rPr>
          </w:pPr>
          <w:hyperlink w:anchor="_Toc15039839" w:history="1">
            <w:r w:rsidR="004C650C" w:rsidRPr="00EC08C4">
              <w:rPr>
                <w:rStyle w:val="Hyperlink"/>
                <w:noProof/>
                <w14:scene3d>
                  <w14:camera w14:prst="orthographicFront"/>
                  <w14:lightRig w14:rig="threePt" w14:dir="t">
                    <w14:rot w14:lat="0" w14:lon="0" w14:rev="0"/>
                  </w14:lightRig>
                </w14:scene3d>
              </w:rPr>
              <w:t>4.</w:t>
            </w:r>
            <w:r w:rsidR="004C650C">
              <w:rPr>
                <w:b w:val="0"/>
                <w:noProof/>
                <w:color w:val="auto"/>
                <w:sz w:val="22"/>
                <w:lang w:eastAsia="en-AU"/>
              </w:rPr>
              <w:tab/>
            </w:r>
            <w:r w:rsidR="004C650C" w:rsidRPr="00EC08C4">
              <w:rPr>
                <w:rStyle w:val="Hyperlink"/>
                <w:noProof/>
              </w:rPr>
              <w:t>Monitoring and Research Priorities</w:t>
            </w:r>
            <w:r w:rsidR="004C650C">
              <w:rPr>
                <w:noProof/>
                <w:webHidden/>
              </w:rPr>
              <w:tab/>
            </w:r>
            <w:r w:rsidR="004C650C">
              <w:rPr>
                <w:noProof/>
                <w:webHidden/>
              </w:rPr>
              <w:fldChar w:fldCharType="begin"/>
            </w:r>
            <w:r w:rsidR="004C650C">
              <w:rPr>
                <w:noProof/>
                <w:webHidden/>
              </w:rPr>
              <w:instrText xml:space="preserve"> PAGEREF _Toc15039839 \h </w:instrText>
            </w:r>
            <w:r w:rsidR="004C650C">
              <w:rPr>
                <w:noProof/>
                <w:webHidden/>
              </w:rPr>
            </w:r>
            <w:r w:rsidR="004C650C">
              <w:rPr>
                <w:noProof/>
                <w:webHidden/>
              </w:rPr>
              <w:fldChar w:fldCharType="separate"/>
            </w:r>
            <w:r w:rsidR="00576379">
              <w:rPr>
                <w:noProof/>
                <w:webHidden/>
              </w:rPr>
              <w:t>13</w:t>
            </w:r>
            <w:r w:rsidR="004C650C">
              <w:rPr>
                <w:noProof/>
                <w:webHidden/>
              </w:rPr>
              <w:fldChar w:fldCharType="end"/>
            </w:r>
          </w:hyperlink>
        </w:p>
        <w:p w14:paraId="770D9303" w14:textId="77777777" w:rsidR="004C650C" w:rsidRDefault="00D34C62">
          <w:pPr>
            <w:pStyle w:val="TOC2"/>
            <w:rPr>
              <w:noProof/>
              <w:color w:val="auto"/>
              <w:sz w:val="22"/>
              <w:lang w:eastAsia="en-AU"/>
            </w:rPr>
          </w:pPr>
          <w:hyperlink w:anchor="_Toc15039840" w:history="1">
            <w:r w:rsidR="004C650C" w:rsidRPr="00EC08C4">
              <w:rPr>
                <w:rStyle w:val="Hyperlink"/>
                <w:noProof/>
                <w14:scene3d>
                  <w14:camera w14:prst="orthographicFront"/>
                  <w14:lightRig w14:rig="threePt" w14:dir="t">
                    <w14:rot w14:lat="0" w14:lon="0" w14:rev="0"/>
                  </w14:lightRig>
                </w14:scene3d>
              </w:rPr>
              <w:t>4.1.</w:t>
            </w:r>
            <w:r w:rsidR="004C650C">
              <w:rPr>
                <w:noProof/>
                <w:color w:val="auto"/>
                <w:sz w:val="22"/>
                <w:lang w:eastAsia="en-AU"/>
              </w:rPr>
              <w:tab/>
            </w:r>
            <w:r w:rsidR="004C650C" w:rsidRPr="00EC08C4">
              <w:rPr>
                <w:rStyle w:val="Hyperlink"/>
                <w:noProof/>
              </w:rPr>
              <w:t>Monitoring priorities for the core MER Program</w:t>
            </w:r>
            <w:r w:rsidR="004C650C">
              <w:rPr>
                <w:noProof/>
                <w:webHidden/>
              </w:rPr>
              <w:tab/>
            </w:r>
            <w:r w:rsidR="004C650C">
              <w:rPr>
                <w:noProof/>
                <w:webHidden/>
              </w:rPr>
              <w:fldChar w:fldCharType="begin"/>
            </w:r>
            <w:r w:rsidR="004C650C">
              <w:rPr>
                <w:noProof/>
                <w:webHidden/>
              </w:rPr>
              <w:instrText xml:space="preserve"> PAGEREF _Toc15039840 \h </w:instrText>
            </w:r>
            <w:r w:rsidR="004C650C">
              <w:rPr>
                <w:noProof/>
                <w:webHidden/>
              </w:rPr>
            </w:r>
            <w:r w:rsidR="004C650C">
              <w:rPr>
                <w:noProof/>
                <w:webHidden/>
              </w:rPr>
              <w:fldChar w:fldCharType="separate"/>
            </w:r>
            <w:r w:rsidR="00576379">
              <w:rPr>
                <w:noProof/>
                <w:webHidden/>
              </w:rPr>
              <w:t>13</w:t>
            </w:r>
            <w:r w:rsidR="004C650C">
              <w:rPr>
                <w:noProof/>
                <w:webHidden/>
              </w:rPr>
              <w:fldChar w:fldCharType="end"/>
            </w:r>
          </w:hyperlink>
        </w:p>
        <w:p w14:paraId="5ECDD220" w14:textId="77777777" w:rsidR="004C650C" w:rsidRDefault="00D34C62">
          <w:pPr>
            <w:pStyle w:val="TOC2"/>
            <w:rPr>
              <w:noProof/>
              <w:color w:val="auto"/>
              <w:sz w:val="22"/>
              <w:lang w:eastAsia="en-AU"/>
            </w:rPr>
          </w:pPr>
          <w:hyperlink w:anchor="_Toc15039841" w:history="1">
            <w:r w:rsidR="004C650C" w:rsidRPr="00EC08C4">
              <w:rPr>
                <w:rStyle w:val="Hyperlink"/>
                <w:noProof/>
                <w14:scene3d>
                  <w14:camera w14:prst="orthographicFront"/>
                  <w14:lightRig w14:rig="threePt" w14:dir="t">
                    <w14:rot w14:lat="0" w14:lon="0" w14:rev="0"/>
                  </w14:lightRig>
                </w14:scene3d>
              </w:rPr>
              <w:t>4.2.</w:t>
            </w:r>
            <w:r w:rsidR="004C650C">
              <w:rPr>
                <w:noProof/>
                <w:color w:val="auto"/>
                <w:sz w:val="22"/>
                <w:lang w:eastAsia="en-AU"/>
              </w:rPr>
              <w:tab/>
            </w:r>
            <w:r w:rsidR="004C650C" w:rsidRPr="00EC08C4">
              <w:rPr>
                <w:rStyle w:val="Hyperlink"/>
                <w:noProof/>
              </w:rPr>
              <w:t>Research priorities for the contingency MER Program</w:t>
            </w:r>
            <w:r w:rsidR="004C650C">
              <w:rPr>
                <w:noProof/>
                <w:webHidden/>
              </w:rPr>
              <w:tab/>
            </w:r>
            <w:r w:rsidR="004C650C">
              <w:rPr>
                <w:noProof/>
                <w:webHidden/>
              </w:rPr>
              <w:fldChar w:fldCharType="begin"/>
            </w:r>
            <w:r w:rsidR="004C650C">
              <w:rPr>
                <w:noProof/>
                <w:webHidden/>
              </w:rPr>
              <w:instrText xml:space="preserve"> PAGEREF _Toc15039841 \h </w:instrText>
            </w:r>
            <w:r w:rsidR="004C650C">
              <w:rPr>
                <w:noProof/>
                <w:webHidden/>
              </w:rPr>
            </w:r>
            <w:r w:rsidR="004C650C">
              <w:rPr>
                <w:noProof/>
                <w:webHidden/>
              </w:rPr>
              <w:fldChar w:fldCharType="separate"/>
            </w:r>
            <w:r w:rsidR="00576379">
              <w:rPr>
                <w:noProof/>
                <w:webHidden/>
              </w:rPr>
              <w:t>14</w:t>
            </w:r>
            <w:r w:rsidR="004C650C">
              <w:rPr>
                <w:noProof/>
                <w:webHidden/>
              </w:rPr>
              <w:fldChar w:fldCharType="end"/>
            </w:r>
          </w:hyperlink>
        </w:p>
        <w:p w14:paraId="1902EF2B" w14:textId="77777777" w:rsidR="004C650C" w:rsidRDefault="00D34C62">
          <w:pPr>
            <w:pStyle w:val="TOC1"/>
            <w:rPr>
              <w:b w:val="0"/>
              <w:noProof/>
              <w:color w:val="auto"/>
              <w:sz w:val="22"/>
              <w:lang w:eastAsia="en-AU"/>
            </w:rPr>
          </w:pPr>
          <w:hyperlink w:anchor="_Toc15039842" w:history="1">
            <w:r w:rsidR="004C650C" w:rsidRPr="00EC08C4">
              <w:rPr>
                <w:rStyle w:val="Hyperlink"/>
                <w:noProof/>
                <w14:scene3d>
                  <w14:camera w14:prst="orthographicFront"/>
                  <w14:lightRig w14:rig="threePt" w14:dir="t">
                    <w14:rot w14:lat="0" w14:lon="0" w14:rev="0"/>
                  </w14:lightRig>
                </w14:scene3d>
              </w:rPr>
              <w:t>5.</w:t>
            </w:r>
            <w:r w:rsidR="004C650C">
              <w:rPr>
                <w:b w:val="0"/>
                <w:noProof/>
                <w:color w:val="auto"/>
                <w:sz w:val="22"/>
                <w:lang w:eastAsia="en-AU"/>
              </w:rPr>
              <w:tab/>
            </w:r>
            <w:r w:rsidR="004C650C" w:rsidRPr="00EC08C4">
              <w:rPr>
                <w:rStyle w:val="Hyperlink"/>
                <w:noProof/>
              </w:rPr>
              <w:t>Indicators</w:t>
            </w:r>
            <w:r w:rsidR="004C650C">
              <w:rPr>
                <w:noProof/>
                <w:webHidden/>
              </w:rPr>
              <w:tab/>
            </w:r>
            <w:r w:rsidR="004C650C">
              <w:rPr>
                <w:noProof/>
                <w:webHidden/>
              </w:rPr>
              <w:fldChar w:fldCharType="begin"/>
            </w:r>
            <w:r w:rsidR="004C650C">
              <w:rPr>
                <w:noProof/>
                <w:webHidden/>
              </w:rPr>
              <w:instrText xml:space="preserve"> PAGEREF _Toc15039842 \h </w:instrText>
            </w:r>
            <w:r w:rsidR="004C650C">
              <w:rPr>
                <w:noProof/>
                <w:webHidden/>
              </w:rPr>
            </w:r>
            <w:r w:rsidR="004C650C">
              <w:rPr>
                <w:noProof/>
                <w:webHidden/>
              </w:rPr>
              <w:fldChar w:fldCharType="separate"/>
            </w:r>
            <w:r w:rsidR="00576379">
              <w:rPr>
                <w:noProof/>
                <w:webHidden/>
              </w:rPr>
              <w:t>19</w:t>
            </w:r>
            <w:r w:rsidR="004C650C">
              <w:rPr>
                <w:noProof/>
                <w:webHidden/>
              </w:rPr>
              <w:fldChar w:fldCharType="end"/>
            </w:r>
          </w:hyperlink>
        </w:p>
        <w:p w14:paraId="209DFA6C" w14:textId="77777777" w:rsidR="004C650C" w:rsidRDefault="00D34C62">
          <w:pPr>
            <w:pStyle w:val="TOC2"/>
            <w:rPr>
              <w:noProof/>
              <w:color w:val="auto"/>
              <w:sz w:val="22"/>
              <w:lang w:eastAsia="en-AU"/>
            </w:rPr>
          </w:pPr>
          <w:hyperlink w:anchor="_Toc15039843" w:history="1">
            <w:r w:rsidR="004C650C" w:rsidRPr="00EC08C4">
              <w:rPr>
                <w:rStyle w:val="Hyperlink"/>
                <w:noProof/>
              </w:rPr>
              <w:t>5.1</w:t>
            </w:r>
            <w:r w:rsidR="004C650C">
              <w:rPr>
                <w:noProof/>
                <w:color w:val="auto"/>
                <w:sz w:val="22"/>
                <w:lang w:eastAsia="en-AU"/>
              </w:rPr>
              <w:tab/>
            </w:r>
            <w:r w:rsidR="004C650C" w:rsidRPr="00EC08C4">
              <w:rPr>
                <w:rStyle w:val="Hyperlink"/>
                <w:noProof/>
              </w:rPr>
              <w:t>Physical Habitat</w:t>
            </w:r>
            <w:r w:rsidR="004C650C">
              <w:rPr>
                <w:noProof/>
                <w:webHidden/>
              </w:rPr>
              <w:tab/>
            </w:r>
            <w:r w:rsidR="004C650C">
              <w:rPr>
                <w:noProof/>
                <w:webHidden/>
              </w:rPr>
              <w:fldChar w:fldCharType="begin"/>
            </w:r>
            <w:r w:rsidR="004C650C">
              <w:rPr>
                <w:noProof/>
                <w:webHidden/>
              </w:rPr>
              <w:instrText xml:space="preserve"> PAGEREF _Toc15039843 \h </w:instrText>
            </w:r>
            <w:r w:rsidR="004C650C">
              <w:rPr>
                <w:noProof/>
                <w:webHidden/>
              </w:rPr>
            </w:r>
            <w:r w:rsidR="004C650C">
              <w:rPr>
                <w:noProof/>
                <w:webHidden/>
              </w:rPr>
              <w:fldChar w:fldCharType="separate"/>
            </w:r>
            <w:r w:rsidR="00576379">
              <w:rPr>
                <w:noProof/>
                <w:webHidden/>
              </w:rPr>
              <w:t>19</w:t>
            </w:r>
            <w:r w:rsidR="004C650C">
              <w:rPr>
                <w:noProof/>
                <w:webHidden/>
              </w:rPr>
              <w:fldChar w:fldCharType="end"/>
            </w:r>
          </w:hyperlink>
        </w:p>
        <w:p w14:paraId="679CC4BE" w14:textId="77777777" w:rsidR="004C650C" w:rsidRDefault="00D34C62">
          <w:pPr>
            <w:pStyle w:val="TOC2"/>
            <w:rPr>
              <w:noProof/>
              <w:color w:val="auto"/>
              <w:sz w:val="22"/>
              <w:lang w:eastAsia="en-AU"/>
            </w:rPr>
          </w:pPr>
          <w:hyperlink w:anchor="_Toc15039844" w:history="1">
            <w:r w:rsidR="004C650C" w:rsidRPr="00EC08C4">
              <w:rPr>
                <w:rStyle w:val="Hyperlink"/>
                <w:noProof/>
              </w:rPr>
              <w:t>5.2</w:t>
            </w:r>
            <w:r w:rsidR="004C650C">
              <w:rPr>
                <w:noProof/>
                <w:color w:val="auto"/>
                <w:sz w:val="22"/>
                <w:lang w:eastAsia="en-AU"/>
              </w:rPr>
              <w:tab/>
            </w:r>
            <w:r w:rsidR="004C650C" w:rsidRPr="00EC08C4">
              <w:rPr>
                <w:rStyle w:val="Hyperlink"/>
                <w:noProof/>
              </w:rPr>
              <w:t>Stream Metabolism</w:t>
            </w:r>
            <w:r w:rsidR="004C650C">
              <w:rPr>
                <w:noProof/>
                <w:webHidden/>
              </w:rPr>
              <w:tab/>
            </w:r>
            <w:r w:rsidR="004C650C">
              <w:rPr>
                <w:noProof/>
                <w:webHidden/>
              </w:rPr>
              <w:fldChar w:fldCharType="begin"/>
            </w:r>
            <w:r w:rsidR="004C650C">
              <w:rPr>
                <w:noProof/>
                <w:webHidden/>
              </w:rPr>
              <w:instrText xml:space="preserve"> PAGEREF _Toc15039844 \h </w:instrText>
            </w:r>
            <w:r w:rsidR="004C650C">
              <w:rPr>
                <w:noProof/>
                <w:webHidden/>
              </w:rPr>
            </w:r>
            <w:r w:rsidR="004C650C">
              <w:rPr>
                <w:noProof/>
                <w:webHidden/>
              </w:rPr>
              <w:fldChar w:fldCharType="separate"/>
            </w:r>
            <w:r w:rsidR="00576379">
              <w:rPr>
                <w:noProof/>
                <w:webHidden/>
              </w:rPr>
              <w:t>21</w:t>
            </w:r>
            <w:r w:rsidR="004C650C">
              <w:rPr>
                <w:noProof/>
                <w:webHidden/>
              </w:rPr>
              <w:fldChar w:fldCharType="end"/>
            </w:r>
          </w:hyperlink>
        </w:p>
        <w:p w14:paraId="0434A01E" w14:textId="77777777" w:rsidR="004C650C" w:rsidRDefault="00D34C62">
          <w:pPr>
            <w:pStyle w:val="TOC2"/>
            <w:rPr>
              <w:noProof/>
              <w:color w:val="auto"/>
              <w:sz w:val="22"/>
              <w:lang w:eastAsia="en-AU"/>
            </w:rPr>
          </w:pPr>
          <w:hyperlink w:anchor="_Toc15039845" w:history="1">
            <w:r w:rsidR="004C650C" w:rsidRPr="00EC08C4">
              <w:rPr>
                <w:rStyle w:val="Hyperlink"/>
                <w:noProof/>
              </w:rPr>
              <w:t>5.3</w:t>
            </w:r>
            <w:r w:rsidR="004C650C">
              <w:rPr>
                <w:noProof/>
                <w:color w:val="auto"/>
                <w:sz w:val="22"/>
                <w:lang w:eastAsia="en-AU"/>
              </w:rPr>
              <w:tab/>
            </w:r>
            <w:r w:rsidR="004C650C" w:rsidRPr="00EC08C4">
              <w:rPr>
                <w:rStyle w:val="Hyperlink"/>
                <w:noProof/>
              </w:rPr>
              <w:t>Macroinvertebrates</w:t>
            </w:r>
            <w:r w:rsidR="004C650C">
              <w:rPr>
                <w:noProof/>
                <w:webHidden/>
              </w:rPr>
              <w:tab/>
            </w:r>
            <w:r w:rsidR="004C650C">
              <w:rPr>
                <w:noProof/>
                <w:webHidden/>
              </w:rPr>
              <w:fldChar w:fldCharType="begin"/>
            </w:r>
            <w:r w:rsidR="004C650C">
              <w:rPr>
                <w:noProof/>
                <w:webHidden/>
              </w:rPr>
              <w:instrText xml:space="preserve"> PAGEREF _Toc15039845 \h </w:instrText>
            </w:r>
            <w:r w:rsidR="004C650C">
              <w:rPr>
                <w:noProof/>
                <w:webHidden/>
              </w:rPr>
            </w:r>
            <w:r w:rsidR="004C650C">
              <w:rPr>
                <w:noProof/>
                <w:webHidden/>
              </w:rPr>
              <w:fldChar w:fldCharType="separate"/>
            </w:r>
            <w:r w:rsidR="00576379">
              <w:rPr>
                <w:noProof/>
                <w:webHidden/>
              </w:rPr>
              <w:t>23</w:t>
            </w:r>
            <w:r w:rsidR="004C650C">
              <w:rPr>
                <w:noProof/>
                <w:webHidden/>
              </w:rPr>
              <w:fldChar w:fldCharType="end"/>
            </w:r>
          </w:hyperlink>
        </w:p>
        <w:p w14:paraId="71EF525F" w14:textId="77777777" w:rsidR="004C650C" w:rsidRDefault="00D34C62">
          <w:pPr>
            <w:pStyle w:val="TOC2"/>
            <w:rPr>
              <w:noProof/>
              <w:color w:val="auto"/>
              <w:sz w:val="22"/>
              <w:lang w:eastAsia="en-AU"/>
            </w:rPr>
          </w:pPr>
          <w:hyperlink w:anchor="_Toc15039846" w:history="1">
            <w:r w:rsidR="004C650C" w:rsidRPr="00EC08C4">
              <w:rPr>
                <w:rStyle w:val="Hyperlink"/>
                <w:noProof/>
              </w:rPr>
              <w:t>5.4</w:t>
            </w:r>
            <w:r w:rsidR="004C650C">
              <w:rPr>
                <w:noProof/>
                <w:color w:val="auto"/>
                <w:sz w:val="22"/>
                <w:lang w:eastAsia="en-AU"/>
              </w:rPr>
              <w:tab/>
            </w:r>
            <w:r w:rsidR="004C650C" w:rsidRPr="00EC08C4">
              <w:rPr>
                <w:rStyle w:val="Hyperlink"/>
                <w:noProof/>
              </w:rPr>
              <w:t>Vegetation</w:t>
            </w:r>
            <w:r w:rsidR="004C650C">
              <w:rPr>
                <w:noProof/>
                <w:webHidden/>
              </w:rPr>
              <w:tab/>
            </w:r>
            <w:r w:rsidR="004C650C">
              <w:rPr>
                <w:noProof/>
                <w:webHidden/>
              </w:rPr>
              <w:fldChar w:fldCharType="begin"/>
            </w:r>
            <w:r w:rsidR="004C650C">
              <w:rPr>
                <w:noProof/>
                <w:webHidden/>
              </w:rPr>
              <w:instrText xml:space="preserve"> PAGEREF _Toc15039846 \h </w:instrText>
            </w:r>
            <w:r w:rsidR="004C650C">
              <w:rPr>
                <w:noProof/>
                <w:webHidden/>
              </w:rPr>
            </w:r>
            <w:r w:rsidR="004C650C">
              <w:rPr>
                <w:noProof/>
                <w:webHidden/>
              </w:rPr>
              <w:fldChar w:fldCharType="separate"/>
            </w:r>
            <w:r w:rsidR="00576379">
              <w:rPr>
                <w:noProof/>
                <w:webHidden/>
              </w:rPr>
              <w:t>25</w:t>
            </w:r>
            <w:r w:rsidR="004C650C">
              <w:rPr>
                <w:noProof/>
                <w:webHidden/>
              </w:rPr>
              <w:fldChar w:fldCharType="end"/>
            </w:r>
          </w:hyperlink>
        </w:p>
        <w:p w14:paraId="0537FE8D" w14:textId="77777777" w:rsidR="004C650C" w:rsidRDefault="00D34C62">
          <w:pPr>
            <w:pStyle w:val="TOC2"/>
            <w:rPr>
              <w:noProof/>
              <w:color w:val="auto"/>
              <w:sz w:val="22"/>
              <w:lang w:eastAsia="en-AU"/>
            </w:rPr>
          </w:pPr>
          <w:hyperlink w:anchor="_Toc15039847" w:history="1">
            <w:r w:rsidR="004C650C" w:rsidRPr="00EC08C4">
              <w:rPr>
                <w:rStyle w:val="Hyperlink"/>
                <w:noProof/>
              </w:rPr>
              <w:t>5.5</w:t>
            </w:r>
            <w:r w:rsidR="004C650C">
              <w:rPr>
                <w:noProof/>
                <w:color w:val="auto"/>
                <w:sz w:val="22"/>
                <w:lang w:eastAsia="en-AU"/>
              </w:rPr>
              <w:tab/>
            </w:r>
            <w:r w:rsidR="004C650C" w:rsidRPr="00EC08C4">
              <w:rPr>
                <w:rStyle w:val="Hyperlink"/>
                <w:noProof/>
              </w:rPr>
              <w:t>Fish</w:t>
            </w:r>
            <w:r w:rsidR="004C650C">
              <w:rPr>
                <w:noProof/>
                <w:webHidden/>
              </w:rPr>
              <w:tab/>
            </w:r>
            <w:r w:rsidR="004C650C">
              <w:rPr>
                <w:noProof/>
                <w:webHidden/>
              </w:rPr>
              <w:fldChar w:fldCharType="begin"/>
            </w:r>
            <w:r w:rsidR="004C650C">
              <w:rPr>
                <w:noProof/>
                <w:webHidden/>
              </w:rPr>
              <w:instrText xml:space="preserve"> PAGEREF _Toc15039847 \h </w:instrText>
            </w:r>
            <w:r w:rsidR="004C650C">
              <w:rPr>
                <w:noProof/>
                <w:webHidden/>
              </w:rPr>
            </w:r>
            <w:r w:rsidR="004C650C">
              <w:rPr>
                <w:noProof/>
                <w:webHidden/>
              </w:rPr>
              <w:fldChar w:fldCharType="separate"/>
            </w:r>
            <w:r w:rsidR="00576379">
              <w:rPr>
                <w:noProof/>
                <w:webHidden/>
              </w:rPr>
              <w:t>27</w:t>
            </w:r>
            <w:r w:rsidR="004C650C">
              <w:rPr>
                <w:noProof/>
                <w:webHidden/>
              </w:rPr>
              <w:fldChar w:fldCharType="end"/>
            </w:r>
          </w:hyperlink>
        </w:p>
        <w:p w14:paraId="502D1A66" w14:textId="77777777" w:rsidR="004C650C" w:rsidRDefault="00D34C62">
          <w:pPr>
            <w:pStyle w:val="TOC1"/>
            <w:rPr>
              <w:b w:val="0"/>
              <w:noProof/>
              <w:color w:val="auto"/>
              <w:sz w:val="22"/>
              <w:lang w:eastAsia="en-AU"/>
            </w:rPr>
          </w:pPr>
          <w:hyperlink w:anchor="_Toc15039848" w:history="1">
            <w:r w:rsidR="004C650C" w:rsidRPr="00EC08C4">
              <w:rPr>
                <w:rStyle w:val="Hyperlink"/>
                <w:noProof/>
                <w14:scene3d>
                  <w14:camera w14:prst="orthographicFront"/>
                  <w14:lightRig w14:rig="threePt" w14:dir="t">
                    <w14:rot w14:lat="0" w14:lon="0" w14:rev="0"/>
                  </w14:lightRig>
                </w14:scene3d>
              </w:rPr>
              <w:t>6.</w:t>
            </w:r>
            <w:r w:rsidR="004C650C">
              <w:rPr>
                <w:b w:val="0"/>
                <w:noProof/>
                <w:color w:val="auto"/>
                <w:sz w:val="22"/>
                <w:lang w:eastAsia="en-AU"/>
              </w:rPr>
              <w:tab/>
            </w:r>
            <w:r w:rsidR="004C650C" w:rsidRPr="00EC08C4">
              <w:rPr>
                <w:rStyle w:val="Hyperlink"/>
                <w:noProof/>
              </w:rPr>
              <w:t>Integrated Research</w:t>
            </w:r>
            <w:r w:rsidR="004C650C">
              <w:rPr>
                <w:noProof/>
                <w:webHidden/>
              </w:rPr>
              <w:tab/>
            </w:r>
            <w:r w:rsidR="004C650C">
              <w:rPr>
                <w:noProof/>
                <w:webHidden/>
              </w:rPr>
              <w:fldChar w:fldCharType="begin"/>
            </w:r>
            <w:r w:rsidR="004C650C">
              <w:rPr>
                <w:noProof/>
                <w:webHidden/>
              </w:rPr>
              <w:instrText xml:space="preserve"> PAGEREF _Toc15039848 \h </w:instrText>
            </w:r>
            <w:r w:rsidR="004C650C">
              <w:rPr>
                <w:noProof/>
                <w:webHidden/>
              </w:rPr>
            </w:r>
            <w:r w:rsidR="004C650C">
              <w:rPr>
                <w:noProof/>
                <w:webHidden/>
              </w:rPr>
              <w:fldChar w:fldCharType="separate"/>
            </w:r>
            <w:r w:rsidR="00576379">
              <w:rPr>
                <w:noProof/>
                <w:webHidden/>
              </w:rPr>
              <w:t>29</w:t>
            </w:r>
            <w:r w:rsidR="004C650C">
              <w:rPr>
                <w:noProof/>
                <w:webHidden/>
              </w:rPr>
              <w:fldChar w:fldCharType="end"/>
            </w:r>
          </w:hyperlink>
        </w:p>
        <w:p w14:paraId="6D5A9737" w14:textId="77777777" w:rsidR="004C650C" w:rsidRDefault="00D34C62">
          <w:pPr>
            <w:pStyle w:val="TOC2"/>
            <w:rPr>
              <w:noProof/>
              <w:color w:val="auto"/>
              <w:sz w:val="22"/>
              <w:lang w:eastAsia="en-AU"/>
            </w:rPr>
          </w:pPr>
          <w:hyperlink w:anchor="_Toc15039849" w:history="1">
            <w:r w:rsidR="004C650C" w:rsidRPr="00EC08C4">
              <w:rPr>
                <w:rStyle w:val="Hyperlink"/>
                <w:noProof/>
                <w14:scene3d>
                  <w14:camera w14:prst="orthographicFront"/>
                  <w14:lightRig w14:rig="threePt" w14:dir="t">
                    <w14:rot w14:lat="0" w14:lon="0" w14:rev="0"/>
                  </w14:lightRig>
                </w14:scene3d>
              </w:rPr>
              <w:t>6.1.</w:t>
            </w:r>
            <w:r w:rsidR="004C650C">
              <w:rPr>
                <w:noProof/>
                <w:color w:val="auto"/>
                <w:sz w:val="22"/>
                <w:lang w:eastAsia="en-AU"/>
              </w:rPr>
              <w:tab/>
            </w:r>
            <w:r w:rsidR="004C650C" w:rsidRPr="00EC08C4">
              <w:rPr>
                <w:rStyle w:val="Hyperlink"/>
                <w:noProof/>
              </w:rPr>
              <w:t>What are the questions?</w:t>
            </w:r>
            <w:r w:rsidR="004C650C">
              <w:rPr>
                <w:noProof/>
                <w:webHidden/>
              </w:rPr>
              <w:tab/>
            </w:r>
            <w:r w:rsidR="004C650C">
              <w:rPr>
                <w:noProof/>
                <w:webHidden/>
              </w:rPr>
              <w:fldChar w:fldCharType="begin"/>
            </w:r>
            <w:r w:rsidR="004C650C">
              <w:rPr>
                <w:noProof/>
                <w:webHidden/>
              </w:rPr>
              <w:instrText xml:space="preserve"> PAGEREF _Toc15039849 \h </w:instrText>
            </w:r>
            <w:r w:rsidR="004C650C">
              <w:rPr>
                <w:noProof/>
                <w:webHidden/>
              </w:rPr>
            </w:r>
            <w:r w:rsidR="004C650C">
              <w:rPr>
                <w:noProof/>
                <w:webHidden/>
              </w:rPr>
              <w:fldChar w:fldCharType="separate"/>
            </w:r>
            <w:r w:rsidR="00576379">
              <w:rPr>
                <w:noProof/>
                <w:webHidden/>
              </w:rPr>
              <w:t>29</w:t>
            </w:r>
            <w:r w:rsidR="004C650C">
              <w:rPr>
                <w:noProof/>
                <w:webHidden/>
              </w:rPr>
              <w:fldChar w:fldCharType="end"/>
            </w:r>
          </w:hyperlink>
        </w:p>
        <w:p w14:paraId="476802DB" w14:textId="77777777" w:rsidR="004C650C" w:rsidRDefault="00D34C62">
          <w:pPr>
            <w:pStyle w:val="TOC2"/>
            <w:rPr>
              <w:noProof/>
              <w:color w:val="auto"/>
              <w:sz w:val="22"/>
              <w:lang w:eastAsia="en-AU"/>
            </w:rPr>
          </w:pPr>
          <w:hyperlink w:anchor="_Toc15039850" w:history="1">
            <w:r w:rsidR="004C650C" w:rsidRPr="00EC08C4">
              <w:rPr>
                <w:rStyle w:val="Hyperlink"/>
                <w:noProof/>
                <w14:scene3d>
                  <w14:camera w14:prst="orthographicFront"/>
                  <w14:lightRig w14:rig="threePt" w14:dir="t">
                    <w14:rot w14:lat="0" w14:lon="0" w14:rev="0"/>
                  </w14:lightRig>
                </w14:scene3d>
              </w:rPr>
              <w:t>6.2.</w:t>
            </w:r>
            <w:r w:rsidR="004C650C">
              <w:rPr>
                <w:noProof/>
                <w:color w:val="auto"/>
                <w:sz w:val="22"/>
                <w:lang w:eastAsia="en-AU"/>
              </w:rPr>
              <w:tab/>
            </w:r>
            <w:r w:rsidR="004C650C" w:rsidRPr="00EC08C4">
              <w:rPr>
                <w:rStyle w:val="Hyperlink"/>
                <w:noProof/>
              </w:rPr>
              <w:t>Why is it important to answer these questions for the Goulburn River?</w:t>
            </w:r>
            <w:r w:rsidR="004C650C">
              <w:rPr>
                <w:noProof/>
                <w:webHidden/>
              </w:rPr>
              <w:tab/>
            </w:r>
            <w:r w:rsidR="004C650C">
              <w:rPr>
                <w:noProof/>
                <w:webHidden/>
              </w:rPr>
              <w:fldChar w:fldCharType="begin"/>
            </w:r>
            <w:r w:rsidR="004C650C">
              <w:rPr>
                <w:noProof/>
                <w:webHidden/>
              </w:rPr>
              <w:instrText xml:space="preserve"> PAGEREF _Toc15039850 \h </w:instrText>
            </w:r>
            <w:r w:rsidR="004C650C">
              <w:rPr>
                <w:noProof/>
                <w:webHidden/>
              </w:rPr>
            </w:r>
            <w:r w:rsidR="004C650C">
              <w:rPr>
                <w:noProof/>
                <w:webHidden/>
              </w:rPr>
              <w:fldChar w:fldCharType="separate"/>
            </w:r>
            <w:r w:rsidR="00576379">
              <w:rPr>
                <w:noProof/>
                <w:webHidden/>
              </w:rPr>
              <w:t>30</w:t>
            </w:r>
            <w:r w:rsidR="004C650C">
              <w:rPr>
                <w:noProof/>
                <w:webHidden/>
              </w:rPr>
              <w:fldChar w:fldCharType="end"/>
            </w:r>
          </w:hyperlink>
        </w:p>
        <w:p w14:paraId="7C42585B" w14:textId="77777777" w:rsidR="004C650C" w:rsidRDefault="00D34C62">
          <w:pPr>
            <w:pStyle w:val="TOC2"/>
            <w:rPr>
              <w:noProof/>
              <w:color w:val="auto"/>
              <w:sz w:val="22"/>
              <w:lang w:eastAsia="en-AU"/>
            </w:rPr>
          </w:pPr>
          <w:hyperlink w:anchor="_Toc15039851" w:history="1">
            <w:r w:rsidR="004C650C" w:rsidRPr="00EC08C4">
              <w:rPr>
                <w:rStyle w:val="Hyperlink"/>
                <w:noProof/>
                <w14:scene3d>
                  <w14:camera w14:prst="orthographicFront"/>
                  <w14:lightRig w14:rig="threePt" w14:dir="t">
                    <w14:rot w14:lat="0" w14:lon="0" w14:rev="0"/>
                  </w14:lightRig>
                </w14:scene3d>
              </w:rPr>
              <w:t>6.3.</w:t>
            </w:r>
            <w:r w:rsidR="004C650C">
              <w:rPr>
                <w:noProof/>
                <w:color w:val="auto"/>
                <w:sz w:val="22"/>
                <w:lang w:eastAsia="en-AU"/>
              </w:rPr>
              <w:tab/>
            </w:r>
            <w:r w:rsidR="004C650C" w:rsidRPr="00EC08C4">
              <w:rPr>
                <w:rStyle w:val="Hyperlink"/>
                <w:noProof/>
              </w:rPr>
              <w:t>How will we answer these questions?</w:t>
            </w:r>
            <w:r w:rsidR="004C650C">
              <w:rPr>
                <w:noProof/>
                <w:webHidden/>
              </w:rPr>
              <w:tab/>
            </w:r>
            <w:r w:rsidR="004C650C">
              <w:rPr>
                <w:noProof/>
                <w:webHidden/>
              </w:rPr>
              <w:fldChar w:fldCharType="begin"/>
            </w:r>
            <w:r w:rsidR="004C650C">
              <w:rPr>
                <w:noProof/>
                <w:webHidden/>
              </w:rPr>
              <w:instrText xml:space="preserve"> PAGEREF _Toc15039851 \h </w:instrText>
            </w:r>
            <w:r w:rsidR="004C650C">
              <w:rPr>
                <w:noProof/>
                <w:webHidden/>
              </w:rPr>
            </w:r>
            <w:r w:rsidR="004C650C">
              <w:rPr>
                <w:noProof/>
                <w:webHidden/>
              </w:rPr>
              <w:fldChar w:fldCharType="separate"/>
            </w:r>
            <w:r w:rsidR="00576379">
              <w:rPr>
                <w:noProof/>
                <w:webHidden/>
              </w:rPr>
              <w:t>30</w:t>
            </w:r>
            <w:r w:rsidR="004C650C">
              <w:rPr>
                <w:noProof/>
                <w:webHidden/>
              </w:rPr>
              <w:fldChar w:fldCharType="end"/>
            </w:r>
          </w:hyperlink>
        </w:p>
        <w:p w14:paraId="1844A23B" w14:textId="77777777" w:rsidR="004C650C" w:rsidRDefault="00D34C62">
          <w:pPr>
            <w:pStyle w:val="TOC2"/>
            <w:rPr>
              <w:noProof/>
              <w:color w:val="auto"/>
              <w:sz w:val="22"/>
              <w:lang w:eastAsia="en-AU"/>
            </w:rPr>
          </w:pPr>
          <w:hyperlink w:anchor="_Toc15039852" w:history="1">
            <w:r w:rsidR="004C650C" w:rsidRPr="00EC08C4">
              <w:rPr>
                <w:rStyle w:val="Hyperlink"/>
                <w:noProof/>
                <w14:scene3d>
                  <w14:camera w14:prst="orthographicFront"/>
                  <w14:lightRig w14:rig="threePt" w14:dir="t">
                    <w14:rot w14:lat="0" w14:lon="0" w14:rev="0"/>
                  </w14:lightRig>
                </w14:scene3d>
              </w:rPr>
              <w:t>6.4.</w:t>
            </w:r>
            <w:r w:rsidR="004C650C">
              <w:rPr>
                <w:noProof/>
                <w:color w:val="auto"/>
                <w:sz w:val="22"/>
                <w:lang w:eastAsia="en-AU"/>
              </w:rPr>
              <w:tab/>
            </w:r>
            <w:r w:rsidR="004C650C" w:rsidRPr="00EC08C4">
              <w:rPr>
                <w:rStyle w:val="Hyperlink"/>
                <w:noProof/>
              </w:rPr>
              <w:t>Delivery mechanism and funding</w:t>
            </w:r>
            <w:r w:rsidR="004C650C">
              <w:rPr>
                <w:noProof/>
                <w:webHidden/>
              </w:rPr>
              <w:tab/>
            </w:r>
            <w:r w:rsidR="004C650C">
              <w:rPr>
                <w:noProof/>
                <w:webHidden/>
              </w:rPr>
              <w:fldChar w:fldCharType="begin"/>
            </w:r>
            <w:r w:rsidR="004C650C">
              <w:rPr>
                <w:noProof/>
                <w:webHidden/>
              </w:rPr>
              <w:instrText xml:space="preserve"> PAGEREF _Toc15039852 \h </w:instrText>
            </w:r>
            <w:r w:rsidR="004C650C">
              <w:rPr>
                <w:noProof/>
                <w:webHidden/>
              </w:rPr>
            </w:r>
            <w:r w:rsidR="004C650C">
              <w:rPr>
                <w:noProof/>
                <w:webHidden/>
              </w:rPr>
              <w:fldChar w:fldCharType="separate"/>
            </w:r>
            <w:r w:rsidR="00576379">
              <w:rPr>
                <w:noProof/>
                <w:webHidden/>
              </w:rPr>
              <w:t>30</w:t>
            </w:r>
            <w:r w:rsidR="004C650C">
              <w:rPr>
                <w:noProof/>
                <w:webHidden/>
              </w:rPr>
              <w:fldChar w:fldCharType="end"/>
            </w:r>
          </w:hyperlink>
        </w:p>
        <w:p w14:paraId="1C107EFD" w14:textId="77777777" w:rsidR="004C650C" w:rsidRDefault="00D34C62">
          <w:pPr>
            <w:pStyle w:val="TOC1"/>
            <w:rPr>
              <w:b w:val="0"/>
              <w:noProof/>
              <w:color w:val="auto"/>
              <w:sz w:val="22"/>
              <w:lang w:eastAsia="en-AU"/>
            </w:rPr>
          </w:pPr>
          <w:hyperlink w:anchor="_Toc15039853" w:history="1">
            <w:r w:rsidR="004C650C" w:rsidRPr="00EC08C4">
              <w:rPr>
                <w:rStyle w:val="Hyperlink"/>
                <w:noProof/>
                <w14:scene3d>
                  <w14:camera w14:prst="orthographicFront"/>
                  <w14:lightRig w14:rig="threePt" w14:dir="t">
                    <w14:rot w14:lat="0" w14:lon="0" w14:rev="0"/>
                  </w14:lightRig>
                </w14:scene3d>
              </w:rPr>
              <w:t>7.</w:t>
            </w:r>
            <w:r w:rsidR="004C650C">
              <w:rPr>
                <w:b w:val="0"/>
                <w:noProof/>
                <w:color w:val="auto"/>
                <w:sz w:val="22"/>
                <w:lang w:eastAsia="en-AU"/>
              </w:rPr>
              <w:tab/>
            </w:r>
            <w:r w:rsidR="004C650C" w:rsidRPr="00EC08C4">
              <w:rPr>
                <w:rStyle w:val="Hyperlink"/>
                <w:noProof/>
              </w:rPr>
              <w:t>Summary of monitoring, evaluation and research activities</w:t>
            </w:r>
            <w:r w:rsidR="004C650C">
              <w:rPr>
                <w:noProof/>
                <w:webHidden/>
              </w:rPr>
              <w:tab/>
            </w:r>
            <w:r w:rsidR="004C650C">
              <w:rPr>
                <w:noProof/>
                <w:webHidden/>
              </w:rPr>
              <w:fldChar w:fldCharType="begin"/>
            </w:r>
            <w:r w:rsidR="004C650C">
              <w:rPr>
                <w:noProof/>
                <w:webHidden/>
              </w:rPr>
              <w:instrText xml:space="preserve"> PAGEREF _Toc15039853 \h </w:instrText>
            </w:r>
            <w:r w:rsidR="004C650C">
              <w:rPr>
                <w:noProof/>
                <w:webHidden/>
              </w:rPr>
            </w:r>
            <w:r w:rsidR="004C650C">
              <w:rPr>
                <w:noProof/>
                <w:webHidden/>
              </w:rPr>
              <w:fldChar w:fldCharType="separate"/>
            </w:r>
            <w:r w:rsidR="00576379">
              <w:rPr>
                <w:noProof/>
                <w:webHidden/>
              </w:rPr>
              <w:t>31</w:t>
            </w:r>
            <w:r w:rsidR="004C650C">
              <w:rPr>
                <w:noProof/>
                <w:webHidden/>
              </w:rPr>
              <w:fldChar w:fldCharType="end"/>
            </w:r>
          </w:hyperlink>
        </w:p>
        <w:p w14:paraId="3FE46350" w14:textId="77777777" w:rsidR="004C650C" w:rsidRDefault="00D34C62">
          <w:pPr>
            <w:pStyle w:val="TOC2"/>
            <w:rPr>
              <w:noProof/>
              <w:color w:val="auto"/>
              <w:sz w:val="22"/>
              <w:lang w:eastAsia="en-AU"/>
            </w:rPr>
          </w:pPr>
          <w:hyperlink w:anchor="_Toc15039854" w:history="1">
            <w:r w:rsidR="004C650C" w:rsidRPr="00EC08C4">
              <w:rPr>
                <w:rStyle w:val="Hyperlink"/>
                <w:noProof/>
                <w14:scene3d>
                  <w14:camera w14:prst="orthographicFront"/>
                  <w14:lightRig w14:rig="threePt" w14:dir="t">
                    <w14:rot w14:lat="0" w14:lon="0" w14:rev="0"/>
                  </w14:lightRig>
                </w14:scene3d>
              </w:rPr>
              <w:t>7.1.</w:t>
            </w:r>
            <w:r w:rsidR="004C650C">
              <w:rPr>
                <w:noProof/>
                <w:color w:val="auto"/>
                <w:sz w:val="22"/>
                <w:lang w:eastAsia="en-AU"/>
              </w:rPr>
              <w:tab/>
            </w:r>
            <w:r w:rsidR="004C650C" w:rsidRPr="00EC08C4">
              <w:rPr>
                <w:rStyle w:val="Hyperlink"/>
                <w:noProof/>
              </w:rPr>
              <w:t>Monitoring</w:t>
            </w:r>
            <w:r w:rsidR="004C650C">
              <w:rPr>
                <w:noProof/>
                <w:webHidden/>
              </w:rPr>
              <w:tab/>
            </w:r>
            <w:r w:rsidR="004C650C">
              <w:rPr>
                <w:noProof/>
                <w:webHidden/>
              </w:rPr>
              <w:fldChar w:fldCharType="begin"/>
            </w:r>
            <w:r w:rsidR="004C650C">
              <w:rPr>
                <w:noProof/>
                <w:webHidden/>
              </w:rPr>
              <w:instrText xml:space="preserve"> PAGEREF _Toc15039854 \h </w:instrText>
            </w:r>
            <w:r w:rsidR="004C650C">
              <w:rPr>
                <w:noProof/>
                <w:webHidden/>
              </w:rPr>
            </w:r>
            <w:r w:rsidR="004C650C">
              <w:rPr>
                <w:noProof/>
                <w:webHidden/>
              </w:rPr>
              <w:fldChar w:fldCharType="separate"/>
            </w:r>
            <w:r w:rsidR="00576379">
              <w:rPr>
                <w:noProof/>
                <w:webHidden/>
              </w:rPr>
              <w:t>31</w:t>
            </w:r>
            <w:r w:rsidR="004C650C">
              <w:rPr>
                <w:noProof/>
                <w:webHidden/>
              </w:rPr>
              <w:fldChar w:fldCharType="end"/>
            </w:r>
          </w:hyperlink>
        </w:p>
        <w:p w14:paraId="37C2BEC4" w14:textId="77777777" w:rsidR="004C650C" w:rsidRDefault="00D34C62">
          <w:pPr>
            <w:pStyle w:val="TOC2"/>
            <w:rPr>
              <w:noProof/>
              <w:color w:val="auto"/>
              <w:sz w:val="22"/>
              <w:lang w:eastAsia="en-AU"/>
            </w:rPr>
          </w:pPr>
          <w:hyperlink w:anchor="_Toc15039855" w:history="1">
            <w:r w:rsidR="004C650C" w:rsidRPr="00EC08C4">
              <w:rPr>
                <w:rStyle w:val="Hyperlink"/>
                <w:noProof/>
                <w14:scene3d>
                  <w14:camera w14:prst="orthographicFront"/>
                  <w14:lightRig w14:rig="threePt" w14:dir="t">
                    <w14:rot w14:lat="0" w14:lon="0" w14:rev="0"/>
                  </w14:lightRig>
                </w14:scene3d>
              </w:rPr>
              <w:t>7.2.</w:t>
            </w:r>
            <w:r w:rsidR="004C650C">
              <w:rPr>
                <w:noProof/>
                <w:color w:val="auto"/>
                <w:sz w:val="22"/>
                <w:lang w:eastAsia="en-AU"/>
              </w:rPr>
              <w:tab/>
            </w:r>
            <w:r w:rsidR="004C650C" w:rsidRPr="00EC08C4">
              <w:rPr>
                <w:rStyle w:val="Hyperlink"/>
                <w:noProof/>
              </w:rPr>
              <w:t>Evaluation</w:t>
            </w:r>
            <w:r w:rsidR="004C650C">
              <w:rPr>
                <w:noProof/>
                <w:webHidden/>
              </w:rPr>
              <w:tab/>
            </w:r>
            <w:r w:rsidR="004C650C">
              <w:rPr>
                <w:noProof/>
                <w:webHidden/>
              </w:rPr>
              <w:fldChar w:fldCharType="begin"/>
            </w:r>
            <w:r w:rsidR="004C650C">
              <w:rPr>
                <w:noProof/>
                <w:webHidden/>
              </w:rPr>
              <w:instrText xml:space="preserve"> PAGEREF _Toc15039855 \h </w:instrText>
            </w:r>
            <w:r w:rsidR="004C650C">
              <w:rPr>
                <w:noProof/>
                <w:webHidden/>
              </w:rPr>
            </w:r>
            <w:r w:rsidR="004C650C">
              <w:rPr>
                <w:noProof/>
                <w:webHidden/>
              </w:rPr>
              <w:fldChar w:fldCharType="separate"/>
            </w:r>
            <w:r w:rsidR="00576379">
              <w:rPr>
                <w:noProof/>
                <w:webHidden/>
              </w:rPr>
              <w:t>31</w:t>
            </w:r>
            <w:r w:rsidR="004C650C">
              <w:rPr>
                <w:noProof/>
                <w:webHidden/>
              </w:rPr>
              <w:fldChar w:fldCharType="end"/>
            </w:r>
          </w:hyperlink>
        </w:p>
        <w:p w14:paraId="451D42B7" w14:textId="77777777" w:rsidR="004C650C" w:rsidRDefault="00D34C62">
          <w:pPr>
            <w:pStyle w:val="TOC2"/>
            <w:rPr>
              <w:noProof/>
              <w:color w:val="auto"/>
              <w:sz w:val="22"/>
              <w:lang w:eastAsia="en-AU"/>
            </w:rPr>
          </w:pPr>
          <w:hyperlink w:anchor="_Toc15039856" w:history="1">
            <w:r w:rsidR="004C650C" w:rsidRPr="00EC08C4">
              <w:rPr>
                <w:rStyle w:val="Hyperlink"/>
                <w:noProof/>
                <w14:scene3d>
                  <w14:camera w14:prst="orthographicFront"/>
                  <w14:lightRig w14:rig="threePt" w14:dir="t">
                    <w14:rot w14:lat="0" w14:lon="0" w14:rev="0"/>
                  </w14:lightRig>
                </w14:scene3d>
              </w:rPr>
              <w:t>7.3.</w:t>
            </w:r>
            <w:r w:rsidR="004C650C">
              <w:rPr>
                <w:noProof/>
                <w:color w:val="auto"/>
                <w:sz w:val="22"/>
                <w:lang w:eastAsia="en-AU"/>
              </w:rPr>
              <w:tab/>
            </w:r>
            <w:r w:rsidR="004C650C" w:rsidRPr="00EC08C4">
              <w:rPr>
                <w:rStyle w:val="Hyperlink"/>
                <w:noProof/>
              </w:rPr>
              <w:t>Research</w:t>
            </w:r>
            <w:r w:rsidR="004C650C">
              <w:rPr>
                <w:noProof/>
                <w:webHidden/>
              </w:rPr>
              <w:tab/>
            </w:r>
            <w:r w:rsidR="004C650C">
              <w:rPr>
                <w:noProof/>
                <w:webHidden/>
              </w:rPr>
              <w:fldChar w:fldCharType="begin"/>
            </w:r>
            <w:r w:rsidR="004C650C">
              <w:rPr>
                <w:noProof/>
                <w:webHidden/>
              </w:rPr>
              <w:instrText xml:space="preserve"> PAGEREF _Toc15039856 \h </w:instrText>
            </w:r>
            <w:r w:rsidR="004C650C">
              <w:rPr>
                <w:noProof/>
                <w:webHidden/>
              </w:rPr>
            </w:r>
            <w:r w:rsidR="004C650C">
              <w:rPr>
                <w:noProof/>
                <w:webHidden/>
              </w:rPr>
              <w:fldChar w:fldCharType="separate"/>
            </w:r>
            <w:r w:rsidR="00576379">
              <w:rPr>
                <w:noProof/>
                <w:webHidden/>
              </w:rPr>
              <w:t>32</w:t>
            </w:r>
            <w:r w:rsidR="004C650C">
              <w:rPr>
                <w:noProof/>
                <w:webHidden/>
              </w:rPr>
              <w:fldChar w:fldCharType="end"/>
            </w:r>
          </w:hyperlink>
        </w:p>
        <w:p w14:paraId="0E953456" w14:textId="77777777" w:rsidR="004C650C" w:rsidRDefault="00D34C62">
          <w:pPr>
            <w:pStyle w:val="TOC1"/>
            <w:rPr>
              <w:b w:val="0"/>
              <w:noProof/>
              <w:color w:val="auto"/>
              <w:sz w:val="22"/>
              <w:lang w:eastAsia="en-AU"/>
            </w:rPr>
          </w:pPr>
          <w:hyperlink w:anchor="_Toc15039857" w:history="1">
            <w:r w:rsidR="004C650C" w:rsidRPr="00EC08C4">
              <w:rPr>
                <w:rStyle w:val="Hyperlink"/>
                <w:noProof/>
                <w14:scene3d>
                  <w14:camera w14:prst="orthographicFront"/>
                  <w14:lightRig w14:rig="threePt" w14:dir="t">
                    <w14:rot w14:lat="0" w14:lon="0" w14:rev="0"/>
                  </w14:lightRig>
                </w14:scene3d>
              </w:rPr>
              <w:t>8.</w:t>
            </w:r>
            <w:r w:rsidR="004C650C">
              <w:rPr>
                <w:b w:val="0"/>
                <w:noProof/>
                <w:color w:val="auto"/>
                <w:sz w:val="22"/>
                <w:lang w:eastAsia="en-AU"/>
              </w:rPr>
              <w:tab/>
            </w:r>
            <w:r w:rsidR="004C650C" w:rsidRPr="00EC08C4">
              <w:rPr>
                <w:rStyle w:val="Hyperlink"/>
                <w:noProof/>
              </w:rPr>
              <w:t>Engagement and Communications</w:t>
            </w:r>
            <w:r w:rsidR="004C650C">
              <w:rPr>
                <w:noProof/>
                <w:webHidden/>
              </w:rPr>
              <w:tab/>
            </w:r>
            <w:r w:rsidR="004C650C">
              <w:rPr>
                <w:noProof/>
                <w:webHidden/>
              </w:rPr>
              <w:fldChar w:fldCharType="begin"/>
            </w:r>
            <w:r w:rsidR="004C650C">
              <w:rPr>
                <w:noProof/>
                <w:webHidden/>
              </w:rPr>
              <w:instrText xml:space="preserve"> PAGEREF _Toc15039857 \h </w:instrText>
            </w:r>
            <w:r w:rsidR="004C650C">
              <w:rPr>
                <w:noProof/>
                <w:webHidden/>
              </w:rPr>
            </w:r>
            <w:r w:rsidR="004C650C">
              <w:rPr>
                <w:noProof/>
                <w:webHidden/>
              </w:rPr>
              <w:fldChar w:fldCharType="separate"/>
            </w:r>
            <w:r w:rsidR="00576379">
              <w:rPr>
                <w:noProof/>
                <w:webHidden/>
              </w:rPr>
              <w:t>32</w:t>
            </w:r>
            <w:r w:rsidR="004C650C">
              <w:rPr>
                <w:noProof/>
                <w:webHidden/>
              </w:rPr>
              <w:fldChar w:fldCharType="end"/>
            </w:r>
          </w:hyperlink>
        </w:p>
        <w:p w14:paraId="0D057028" w14:textId="77777777" w:rsidR="004C650C" w:rsidRDefault="00D34C62">
          <w:pPr>
            <w:pStyle w:val="TOC2"/>
            <w:rPr>
              <w:noProof/>
              <w:color w:val="auto"/>
              <w:sz w:val="22"/>
              <w:lang w:eastAsia="en-AU"/>
            </w:rPr>
          </w:pPr>
          <w:hyperlink w:anchor="_Toc15039858" w:history="1">
            <w:r w:rsidR="004C650C" w:rsidRPr="00EC08C4">
              <w:rPr>
                <w:rStyle w:val="Hyperlink"/>
                <w:noProof/>
              </w:rPr>
              <w:t>8.1</w:t>
            </w:r>
            <w:r w:rsidR="004C650C">
              <w:rPr>
                <w:noProof/>
                <w:color w:val="auto"/>
                <w:sz w:val="22"/>
                <w:lang w:eastAsia="en-AU"/>
              </w:rPr>
              <w:tab/>
            </w:r>
            <w:r w:rsidR="004C650C" w:rsidRPr="00EC08C4">
              <w:rPr>
                <w:rStyle w:val="Hyperlink"/>
                <w:noProof/>
              </w:rPr>
              <w:t>Objectives</w:t>
            </w:r>
            <w:r w:rsidR="004C650C">
              <w:rPr>
                <w:noProof/>
                <w:webHidden/>
              </w:rPr>
              <w:tab/>
            </w:r>
            <w:r w:rsidR="004C650C">
              <w:rPr>
                <w:noProof/>
                <w:webHidden/>
              </w:rPr>
              <w:fldChar w:fldCharType="begin"/>
            </w:r>
            <w:r w:rsidR="004C650C">
              <w:rPr>
                <w:noProof/>
                <w:webHidden/>
              </w:rPr>
              <w:instrText xml:space="preserve"> PAGEREF _Toc15039858 \h </w:instrText>
            </w:r>
            <w:r w:rsidR="004C650C">
              <w:rPr>
                <w:noProof/>
                <w:webHidden/>
              </w:rPr>
            </w:r>
            <w:r w:rsidR="004C650C">
              <w:rPr>
                <w:noProof/>
                <w:webHidden/>
              </w:rPr>
              <w:fldChar w:fldCharType="separate"/>
            </w:r>
            <w:r w:rsidR="00576379">
              <w:rPr>
                <w:noProof/>
                <w:webHidden/>
              </w:rPr>
              <w:t>32</w:t>
            </w:r>
            <w:r w:rsidR="004C650C">
              <w:rPr>
                <w:noProof/>
                <w:webHidden/>
              </w:rPr>
              <w:fldChar w:fldCharType="end"/>
            </w:r>
          </w:hyperlink>
        </w:p>
        <w:p w14:paraId="24AC68C1" w14:textId="77777777" w:rsidR="004C650C" w:rsidRDefault="00D34C62">
          <w:pPr>
            <w:pStyle w:val="TOC2"/>
            <w:rPr>
              <w:noProof/>
              <w:color w:val="auto"/>
              <w:sz w:val="22"/>
              <w:lang w:eastAsia="en-AU"/>
            </w:rPr>
          </w:pPr>
          <w:hyperlink w:anchor="_Toc15039859" w:history="1">
            <w:r w:rsidR="004C650C" w:rsidRPr="00EC08C4">
              <w:rPr>
                <w:rStyle w:val="Hyperlink"/>
                <w:noProof/>
              </w:rPr>
              <w:t>8.2</w:t>
            </w:r>
            <w:r w:rsidR="004C650C">
              <w:rPr>
                <w:noProof/>
                <w:color w:val="auto"/>
                <w:sz w:val="22"/>
                <w:lang w:eastAsia="en-AU"/>
              </w:rPr>
              <w:tab/>
            </w:r>
            <w:r w:rsidR="004C650C" w:rsidRPr="00EC08C4">
              <w:rPr>
                <w:rStyle w:val="Hyperlink"/>
                <w:noProof/>
              </w:rPr>
              <w:t>Stakeholder identification (including Traditional Owners)</w:t>
            </w:r>
            <w:r w:rsidR="004C650C">
              <w:rPr>
                <w:noProof/>
                <w:webHidden/>
              </w:rPr>
              <w:tab/>
            </w:r>
            <w:r w:rsidR="004C650C">
              <w:rPr>
                <w:noProof/>
                <w:webHidden/>
              </w:rPr>
              <w:fldChar w:fldCharType="begin"/>
            </w:r>
            <w:r w:rsidR="004C650C">
              <w:rPr>
                <w:noProof/>
                <w:webHidden/>
              </w:rPr>
              <w:instrText xml:space="preserve"> PAGEREF _Toc15039859 \h </w:instrText>
            </w:r>
            <w:r w:rsidR="004C650C">
              <w:rPr>
                <w:noProof/>
                <w:webHidden/>
              </w:rPr>
            </w:r>
            <w:r w:rsidR="004C650C">
              <w:rPr>
                <w:noProof/>
                <w:webHidden/>
              </w:rPr>
              <w:fldChar w:fldCharType="separate"/>
            </w:r>
            <w:r w:rsidR="00576379">
              <w:rPr>
                <w:noProof/>
                <w:webHidden/>
              </w:rPr>
              <w:t>32</w:t>
            </w:r>
            <w:r w:rsidR="004C650C">
              <w:rPr>
                <w:noProof/>
                <w:webHidden/>
              </w:rPr>
              <w:fldChar w:fldCharType="end"/>
            </w:r>
          </w:hyperlink>
        </w:p>
        <w:p w14:paraId="053B6CC3" w14:textId="77777777" w:rsidR="004C650C" w:rsidRDefault="00D34C62">
          <w:pPr>
            <w:pStyle w:val="TOC2"/>
            <w:rPr>
              <w:noProof/>
              <w:color w:val="auto"/>
              <w:sz w:val="22"/>
              <w:lang w:eastAsia="en-AU"/>
            </w:rPr>
          </w:pPr>
          <w:hyperlink w:anchor="_Toc15039860" w:history="1">
            <w:r w:rsidR="004C650C" w:rsidRPr="00EC08C4">
              <w:rPr>
                <w:rStyle w:val="Hyperlink"/>
                <w:noProof/>
              </w:rPr>
              <w:t>8.3</w:t>
            </w:r>
            <w:r w:rsidR="004C650C">
              <w:rPr>
                <w:noProof/>
                <w:color w:val="auto"/>
                <w:sz w:val="22"/>
                <w:lang w:eastAsia="en-AU"/>
              </w:rPr>
              <w:tab/>
            </w:r>
            <w:r w:rsidR="004C650C" w:rsidRPr="00EC08C4">
              <w:rPr>
                <w:rStyle w:val="Hyperlink"/>
                <w:noProof/>
              </w:rPr>
              <w:t>Potential activities, options for investment</w:t>
            </w:r>
            <w:r w:rsidR="004C650C">
              <w:rPr>
                <w:noProof/>
                <w:webHidden/>
              </w:rPr>
              <w:tab/>
            </w:r>
            <w:r w:rsidR="004C650C">
              <w:rPr>
                <w:noProof/>
                <w:webHidden/>
              </w:rPr>
              <w:fldChar w:fldCharType="begin"/>
            </w:r>
            <w:r w:rsidR="004C650C">
              <w:rPr>
                <w:noProof/>
                <w:webHidden/>
              </w:rPr>
              <w:instrText xml:space="preserve"> PAGEREF _Toc15039860 \h </w:instrText>
            </w:r>
            <w:r w:rsidR="004C650C">
              <w:rPr>
                <w:noProof/>
                <w:webHidden/>
              </w:rPr>
            </w:r>
            <w:r w:rsidR="004C650C">
              <w:rPr>
                <w:noProof/>
                <w:webHidden/>
              </w:rPr>
              <w:fldChar w:fldCharType="separate"/>
            </w:r>
            <w:r w:rsidR="00576379">
              <w:rPr>
                <w:noProof/>
                <w:webHidden/>
              </w:rPr>
              <w:t>33</w:t>
            </w:r>
            <w:r w:rsidR="004C650C">
              <w:rPr>
                <w:noProof/>
                <w:webHidden/>
              </w:rPr>
              <w:fldChar w:fldCharType="end"/>
            </w:r>
          </w:hyperlink>
        </w:p>
        <w:p w14:paraId="53C8349A" w14:textId="77777777" w:rsidR="004C650C" w:rsidRDefault="00D34C62">
          <w:pPr>
            <w:pStyle w:val="TOC2"/>
            <w:rPr>
              <w:noProof/>
              <w:color w:val="auto"/>
              <w:sz w:val="22"/>
              <w:lang w:eastAsia="en-AU"/>
            </w:rPr>
          </w:pPr>
          <w:hyperlink w:anchor="_Toc15039861" w:history="1">
            <w:r w:rsidR="004C650C" w:rsidRPr="00EC08C4">
              <w:rPr>
                <w:rStyle w:val="Hyperlink"/>
                <w:noProof/>
              </w:rPr>
              <w:t>8.4</w:t>
            </w:r>
            <w:r w:rsidR="004C650C">
              <w:rPr>
                <w:noProof/>
                <w:color w:val="auto"/>
                <w:sz w:val="22"/>
                <w:lang w:eastAsia="en-AU"/>
              </w:rPr>
              <w:tab/>
            </w:r>
            <w:r w:rsidR="004C650C" w:rsidRPr="00EC08C4">
              <w:rPr>
                <w:rStyle w:val="Hyperlink"/>
                <w:noProof/>
              </w:rPr>
              <w:t>Protocols for working with private landholders</w:t>
            </w:r>
            <w:r w:rsidR="004C650C">
              <w:rPr>
                <w:noProof/>
                <w:webHidden/>
              </w:rPr>
              <w:tab/>
            </w:r>
            <w:r w:rsidR="004C650C">
              <w:rPr>
                <w:noProof/>
                <w:webHidden/>
              </w:rPr>
              <w:fldChar w:fldCharType="begin"/>
            </w:r>
            <w:r w:rsidR="004C650C">
              <w:rPr>
                <w:noProof/>
                <w:webHidden/>
              </w:rPr>
              <w:instrText xml:space="preserve"> PAGEREF _Toc15039861 \h </w:instrText>
            </w:r>
            <w:r w:rsidR="004C650C">
              <w:rPr>
                <w:noProof/>
                <w:webHidden/>
              </w:rPr>
            </w:r>
            <w:r w:rsidR="004C650C">
              <w:rPr>
                <w:noProof/>
                <w:webHidden/>
              </w:rPr>
              <w:fldChar w:fldCharType="separate"/>
            </w:r>
            <w:r w:rsidR="00576379">
              <w:rPr>
                <w:noProof/>
                <w:webHidden/>
              </w:rPr>
              <w:t>34</w:t>
            </w:r>
            <w:r w:rsidR="004C650C">
              <w:rPr>
                <w:noProof/>
                <w:webHidden/>
              </w:rPr>
              <w:fldChar w:fldCharType="end"/>
            </w:r>
          </w:hyperlink>
        </w:p>
        <w:p w14:paraId="4296E7E3" w14:textId="77777777" w:rsidR="004C650C" w:rsidRDefault="00D34C62">
          <w:pPr>
            <w:pStyle w:val="TOC1"/>
            <w:rPr>
              <w:b w:val="0"/>
              <w:noProof/>
              <w:color w:val="auto"/>
              <w:sz w:val="22"/>
              <w:lang w:eastAsia="en-AU"/>
            </w:rPr>
          </w:pPr>
          <w:hyperlink w:anchor="_Toc15039862" w:history="1">
            <w:r w:rsidR="004C650C" w:rsidRPr="00EC08C4">
              <w:rPr>
                <w:rStyle w:val="Hyperlink"/>
                <w:noProof/>
                <w14:scene3d>
                  <w14:camera w14:prst="orthographicFront"/>
                  <w14:lightRig w14:rig="threePt" w14:dir="t">
                    <w14:rot w14:lat="0" w14:lon="0" w14:rev="0"/>
                  </w14:lightRig>
                </w14:scene3d>
              </w:rPr>
              <w:t>9.</w:t>
            </w:r>
            <w:r w:rsidR="004C650C">
              <w:rPr>
                <w:b w:val="0"/>
                <w:noProof/>
                <w:color w:val="auto"/>
                <w:sz w:val="22"/>
                <w:lang w:eastAsia="en-AU"/>
              </w:rPr>
              <w:tab/>
            </w:r>
            <w:r w:rsidR="004C650C" w:rsidRPr="00EC08C4">
              <w:rPr>
                <w:rStyle w:val="Hyperlink"/>
                <w:noProof/>
              </w:rPr>
              <w:t>Reporting</w:t>
            </w:r>
            <w:r w:rsidR="004C650C">
              <w:rPr>
                <w:noProof/>
                <w:webHidden/>
              </w:rPr>
              <w:tab/>
            </w:r>
            <w:r w:rsidR="004C650C">
              <w:rPr>
                <w:noProof/>
                <w:webHidden/>
              </w:rPr>
              <w:fldChar w:fldCharType="begin"/>
            </w:r>
            <w:r w:rsidR="004C650C">
              <w:rPr>
                <w:noProof/>
                <w:webHidden/>
              </w:rPr>
              <w:instrText xml:space="preserve"> PAGEREF _Toc15039862 \h </w:instrText>
            </w:r>
            <w:r w:rsidR="004C650C">
              <w:rPr>
                <w:noProof/>
                <w:webHidden/>
              </w:rPr>
            </w:r>
            <w:r w:rsidR="004C650C">
              <w:rPr>
                <w:noProof/>
                <w:webHidden/>
              </w:rPr>
              <w:fldChar w:fldCharType="separate"/>
            </w:r>
            <w:r w:rsidR="00576379">
              <w:rPr>
                <w:noProof/>
                <w:webHidden/>
              </w:rPr>
              <w:t>34</w:t>
            </w:r>
            <w:r w:rsidR="004C650C">
              <w:rPr>
                <w:noProof/>
                <w:webHidden/>
              </w:rPr>
              <w:fldChar w:fldCharType="end"/>
            </w:r>
          </w:hyperlink>
        </w:p>
        <w:p w14:paraId="324AD78B" w14:textId="77777777" w:rsidR="004C650C" w:rsidRDefault="00D34C62">
          <w:pPr>
            <w:pStyle w:val="TOC2"/>
            <w:rPr>
              <w:noProof/>
              <w:color w:val="auto"/>
              <w:sz w:val="22"/>
              <w:lang w:eastAsia="en-AU"/>
            </w:rPr>
          </w:pPr>
          <w:hyperlink w:anchor="_Toc15039863" w:history="1">
            <w:r w:rsidR="004C650C" w:rsidRPr="00EC08C4">
              <w:rPr>
                <w:rStyle w:val="Hyperlink"/>
                <w:noProof/>
              </w:rPr>
              <w:t>9.1</w:t>
            </w:r>
            <w:r w:rsidR="004C650C">
              <w:rPr>
                <w:noProof/>
                <w:color w:val="auto"/>
                <w:sz w:val="22"/>
                <w:lang w:eastAsia="en-AU"/>
              </w:rPr>
              <w:tab/>
            </w:r>
            <w:r w:rsidR="004C650C" w:rsidRPr="00EC08C4">
              <w:rPr>
                <w:rStyle w:val="Hyperlink"/>
                <w:noProof/>
              </w:rPr>
              <w:t>Annual selected area evaluation report</w:t>
            </w:r>
            <w:r w:rsidR="004C650C">
              <w:rPr>
                <w:noProof/>
                <w:webHidden/>
              </w:rPr>
              <w:tab/>
            </w:r>
            <w:r w:rsidR="004C650C">
              <w:rPr>
                <w:noProof/>
                <w:webHidden/>
              </w:rPr>
              <w:fldChar w:fldCharType="begin"/>
            </w:r>
            <w:r w:rsidR="004C650C">
              <w:rPr>
                <w:noProof/>
                <w:webHidden/>
              </w:rPr>
              <w:instrText xml:space="preserve"> PAGEREF _Toc15039863 \h </w:instrText>
            </w:r>
            <w:r w:rsidR="004C650C">
              <w:rPr>
                <w:noProof/>
                <w:webHidden/>
              </w:rPr>
            </w:r>
            <w:r w:rsidR="004C650C">
              <w:rPr>
                <w:noProof/>
                <w:webHidden/>
              </w:rPr>
              <w:fldChar w:fldCharType="separate"/>
            </w:r>
            <w:r w:rsidR="00576379">
              <w:rPr>
                <w:noProof/>
                <w:webHidden/>
              </w:rPr>
              <w:t>34</w:t>
            </w:r>
            <w:r w:rsidR="004C650C">
              <w:rPr>
                <w:noProof/>
                <w:webHidden/>
              </w:rPr>
              <w:fldChar w:fldCharType="end"/>
            </w:r>
          </w:hyperlink>
        </w:p>
        <w:p w14:paraId="7C3BAE6F" w14:textId="77777777" w:rsidR="004C650C" w:rsidRDefault="00D34C62">
          <w:pPr>
            <w:pStyle w:val="TOC2"/>
            <w:rPr>
              <w:noProof/>
              <w:color w:val="auto"/>
              <w:sz w:val="22"/>
              <w:lang w:eastAsia="en-AU"/>
            </w:rPr>
          </w:pPr>
          <w:hyperlink w:anchor="_Toc15039864" w:history="1">
            <w:r w:rsidR="004C650C" w:rsidRPr="00EC08C4">
              <w:rPr>
                <w:rStyle w:val="Hyperlink"/>
                <w:noProof/>
              </w:rPr>
              <w:t>9.2</w:t>
            </w:r>
            <w:r w:rsidR="004C650C">
              <w:rPr>
                <w:noProof/>
                <w:color w:val="auto"/>
                <w:sz w:val="22"/>
                <w:lang w:eastAsia="en-AU"/>
              </w:rPr>
              <w:tab/>
            </w:r>
            <w:r w:rsidR="004C650C" w:rsidRPr="00EC08C4">
              <w:rPr>
                <w:rStyle w:val="Hyperlink"/>
                <w:noProof/>
              </w:rPr>
              <w:t>Quarterly progress report</w:t>
            </w:r>
            <w:r w:rsidR="004C650C">
              <w:rPr>
                <w:noProof/>
                <w:webHidden/>
              </w:rPr>
              <w:tab/>
            </w:r>
            <w:r w:rsidR="004C650C">
              <w:rPr>
                <w:noProof/>
                <w:webHidden/>
              </w:rPr>
              <w:fldChar w:fldCharType="begin"/>
            </w:r>
            <w:r w:rsidR="004C650C">
              <w:rPr>
                <w:noProof/>
                <w:webHidden/>
              </w:rPr>
              <w:instrText xml:space="preserve"> PAGEREF _Toc15039864 \h </w:instrText>
            </w:r>
            <w:r w:rsidR="004C650C">
              <w:rPr>
                <w:noProof/>
                <w:webHidden/>
              </w:rPr>
            </w:r>
            <w:r w:rsidR="004C650C">
              <w:rPr>
                <w:noProof/>
                <w:webHidden/>
              </w:rPr>
              <w:fldChar w:fldCharType="separate"/>
            </w:r>
            <w:r w:rsidR="00576379">
              <w:rPr>
                <w:noProof/>
                <w:webHidden/>
              </w:rPr>
              <w:t>35</w:t>
            </w:r>
            <w:r w:rsidR="004C650C">
              <w:rPr>
                <w:noProof/>
                <w:webHidden/>
              </w:rPr>
              <w:fldChar w:fldCharType="end"/>
            </w:r>
          </w:hyperlink>
        </w:p>
        <w:p w14:paraId="189FC858" w14:textId="77777777" w:rsidR="004C650C" w:rsidRDefault="00D34C62">
          <w:pPr>
            <w:pStyle w:val="TOC2"/>
            <w:rPr>
              <w:noProof/>
              <w:color w:val="auto"/>
              <w:sz w:val="22"/>
              <w:lang w:eastAsia="en-AU"/>
            </w:rPr>
          </w:pPr>
          <w:hyperlink w:anchor="_Toc15039865" w:history="1">
            <w:r w:rsidR="004C650C" w:rsidRPr="00EC08C4">
              <w:rPr>
                <w:rStyle w:val="Hyperlink"/>
                <w:noProof/>
              </w:rPr>
              <w:t>9.3</w:t>
            </w:r>
            <w:r w:rsidR="004C650C">
              <w:rPr>
                <w:noProof/>
                <w:color w:val="auto"/>
                <w:sz w:val="22"/>
                <w:lang w:eastAsia="en-AU"/>
              </w:rPr>
              <w:tab/>
            </w:r>
            <w:r w:rsidR="004C650C" w:rsidRPr="00EC08C4">
              <w:rPr>
                <w:rStyle w:val="Hyperlink"/>
                <w:noProof/>
              </w:rPr>
              <w:t>Quarterly Outcomes Newsletter</w:t>
            </w:r>
            <w:r w:rsidR="004C650C">
              <w:rPr>
                <w:noProof/>
                <w:webHidden/>
              </w:rPr>
              <w:tab/>
            </w:r>
            <w:r w:rsidR="004C650C">
              <w:rPr>
                <w:noProof/>
                <w:webHidden/>
              </w:rPr>
              <w:fldChar w:fldCharType="begin"/>
            </w:r>
            <w:r w:rsidR="004C650C">
              <w:rPr>
                <w:noProof/>
                <w:webHidden/>
              </w:rPr>
              <w:instrText xml:space="preserve"> PAGEREF _Toc15039865 \h </w:instrText>
            </w:r>
            <w:r w:rsidR="004C650C">
              <w:rPr>
                <w:noProof/>
                <w:webHidden/>
              </w:rPr>
            </w:r>
            <w:r w:rsidR="004C650C">
              <w:rPr>
                <w:noProof/>
                <w:webHidden/>
              </w:rPr>
              <w:fldChar w:fldCharType="separate"/>
            </w:r>
            <w:r w:rsidR="00576379">
              <w:rPr>
                <w:noProof/>
                <w:webHidden/>
              </w:rPr>
              <w:t>35</w:t>
            </w:r>
            <w:r w:rsidR="004C650C">
              <w:rPr>
                <w:noProof/>
                <w:webHidden/>
              </w:rPr>
              <w:fldChar w:fldCharType="end"/>
            </w:r>
          </w:hyperlink>
        </w:p>
        <w:p w14:paraId="44D5A0B9" w14:textId="77777777" w:rsidR="004C650C" w:rsidRDefault="00D34C62">
          <w:pPr>
            <w:pStyle w:val="TOC1"/>
            <w:rPr>
              <w:b w:val="0"/>
              <w:noProof/>
              <w:color w:val="auto"/>
              <w:sz w:val="22"/>
              <w:lang w:eastAsia="en-AU"/>
            </w:rPr>
          </w:pPr>
          <w:hyperlink w:anchor="_Toc15039866" w:history="1">
            <w:r w:rsidR="004C650C" w:rsidRPr="00EC08C4">
              <w:rPr>
                <w:rStyle w:val="Hyperlink"/>
                <w:noProof/>
                <w14:scene3d>
                  <w14:camera w14:prst="orthographicFront"/>
                  <w14:lightRig w14:rig="threePt" w14:dir="t">
                    <w14:rot w14:lat="0" w14:lon="0" w14:rev="0"/>
                  </w14:lightRig>
                </w14:scene3d>
              </w:rPr>
              <w:t>10.</w:t>
            </w:r>
            <w:r w:rsidR="004C650C">
              <w:rPr>
                <w:b w:val="0"/>
                <w:noProof/>
                <w:color w:val="auto"/>
                <w:sz w:val="22"/>
                <w:lang w:eastAsia="en-AU"/>
              </w:rPr>
              <w:tab/>
            </w:r>
            <w:r w:rsidR="004C650C" w:rsidRPr="00EC08C4">
              <w:rPr>
                <w:rStyle w:val="Hyperlink"/>
                <w:noProof/>
              </w:rPr>
              <w:t>Project Management</w:t>
            </w:r>
            <w:r w:rsidR="004C650C">
              <w:rPr>
                <w:noProof/>
                <w:webHidden/>
              </w:rPr>
              <w:tab/>
            </w:r>
            <w:r w:rsidR="004C650C">
              <w:rPr>
                <w:noProof/>
                <w:webHidden/>
              </w:rPr>
              <w:fldChar w:fldCharType="begin"/>
            </w:r>
            <w:r w:rsidR="004C650C">
              <w:rPr>
                <w:noProof/>
                <w:webHidden/>
              </w:rPr>
              <w:instrText xml:space="preserve"> PAGEREF _Toc15039866 \h </w:instrText>
            </w:r>
            <w:r w:rsidR="004C650C">
              <w:rPr>
                <w:noProof/>
                <w:webHidden/>
              </w:rPr>
            </w:r>
            <w:r w:rsidR="004C650C">
              <w:rPr>
                <w:noProof/>
                <w:webHidden/>
              </w:rPr>
              <w:fldChar w:fldCharType="separate"/>
            </w:r>
            <w:r w:rsidR="00576379">
              <w:rPr>
                <w:noProof/>
                <w:webHidden/>
              </w:rPr>
              <w:t>36</w:t>
            </w:r>
            <w:r w:rsidR="004C650C">
              <w:rPr>
                <w:noProof/>
                <w:webHidden/>
              </w:rPr>
              <w:fldChar w:fldCharType="end"/>
            </w:r>
          </w:hyperlink>
        </w:p>
        <w:p w14:paraId="5283C15B" w14:textId="77777777" w:rsidR="004C650C" w:rsidRDefault="00D34C62">
          <w:pPr>
            <w:pStyle w:val="TOC2"/>
            <w:rPr>
              <w:noProof/>
              <w:color w:val="auto"/>
              <w:sz w:val="22"/>
              <w:lang w:eastAsia="en-AU"/>
            </w:rPr>
          </w:pPr>
          <w:hyperlink w:anchor="_Toc15039867" w:history="1">
            <w:r w:rsidR="004C650C" w:rsidRPr="00EC08C4">
              <w:rPr>
                <w:rStyle w:val="Hyperlink"/>
                <w:noProof/>
                <w14:scene3d>
                  <w14:camera w14:prst="orthographicFront"/>
                  <w14:lightRig w14:rig="threePt" w14:dir="t">
                    <w14:rot w14:lat="0" w14:lon="0" w14:rev="0"/>
                  </w14:lightRig>
                </w14:scene3d>
              </w:rPr>
              <w:t>10.1.</w:t>
            </w:r>
            <w:r w:rsidR="004C650C">
              <w:rPr>
                <w:noProof/>
                <w:color w:val="auto"/>
                <w:sz w:val="22"/>
                <w:lang w:eastAsia="en-AU"/>
              </w:rPr>
              <w:tab/>
            </w:r>
            <w:r w:rsidR="004C650C" w:rsidRPr="00EC08C4">
              <w:rPr>
                <w:rStyle w:val="Hyperlink"/>
                <w:noProof/>
              </w:rPr>
              <w:t>Project governance</w:t>
            </w:r>
            <w:r w:rsidR="004C650C">
              <w:rPr>
                <w:noProof/>
                <w:webHidden/>
              </w:rPr>
              <w:tab/>
            </w:r>
            <w:r w:rsidR="004C650C">
              <w:rPr>
                <w:noProof/>
                <w:webHidden/>
              </w:rPr>
              <w:fldChar w:fldCharType="begin"/>
            </w:r>
            <w:r w:rsidR="004C650C">
              <w:rPr>
                <w:noProof/>
                <w:webHidden/>
              </w:rPr>
              <w:instrText xml:space="preserve"> PAGEREF _Toc15039867 \h </w:instrText>
            </w:r>
            <w:r w:rsidR="004C650C">
              <w:rPr>
                <w:noProof/>
                <w:webHidden/>
              </w:rPr>
            </w:r>
            <w:r w:rsidR="004C650C">
              <w:rPr>
                <w:noProof/>
                <w:webHidden/>
              </w:rPr>
              <w:fldChar w:fldCharType="separate"/>
            </w:r>
            <w:r w:rsidR="00576379">
              <w:rPr>
                <w:noProof/>
                <w:webHidden/>
              </w:rPr>
              <w:t>36</w:t>
            </w:r>
            <w:r w:rsidR="004C650C">
              <w:rPr>
                <w:noProof/>
                <w:webHidden/>
              </w:rPr>
              <w:fldChar w:fldCharType="end"/>
            </w:r>
          </w:hyperlink>
        </w:p>
        <w:p w14:paraId="239DAC55" w14:textId="77777777" w:rsidR="004C650C" w:rsidRDefault="00D34C62">
          <w:pPr>
            <w:pStyle w:val="TOC2"/>
            <w:rPr>
              <w:noProof/>
              <w:color w:val="auto"/>
              <w:sz w:val="22"/>
              <w:lang w:eastAsia="en-AU"/>
            </w:rPr>
          </w:pPr>
          <w:hyperlink w:anchor="_Toc15039868" w:history="1">
            <w:r w:rsidR="004C650C" w:rsidRPr="00EC08C4">
              <w:rPr>
                <w:rStyle w:val="Hyperlink"/>
                <w:noProof/>
                <w14:scene3d>
                  <w14:camera w14:prst="orthographicFront"/>
                  <w14:lightRig w14:rig="threePt" w14:dir="t">
                    <w14:rot w14:lat="0" w14:lon="0" w14:rev="0"/>
                  </w14:lightRig>
                </w14:scene3d>
              </w:rPr>
              <w:t>10.2.</w:t>
            </w:r>
            <w:r w:rsidR="004C650C">
              <w:rPr>
                <w:noProof/>
                <w:color w:val="auto"/>
                <w:sz w:val="22"/>
                <w:lang w:eastAsia="en-AU"/>
              </w:rPr>
              <w:tab/>
            </w:r>
            <w:r w:rsidR="004C650C" w:rsidRPr="00EC08C4">
              <w:rPr>
                <w:rStyle w:val="Hyperlink"/>
                <w:noProof/>
              </w:rPr>
              <w:t>Risk Assessment</w:t>
            </w:r>
            <w:r w:rsidR="004C650C">
              <w:rPr>
                <w:noProof/>
                <w:webHidden/>
              </w:rPr>
              <w:tab/>
            </w:r>
            <w:r w:rsidR="004C650C">
              <w:rPr>
                <w:noProof/>
                <w:webHidden/>
              </w:rPr>
              <w:fldChar w:fldCharType="begin"/>
            </w:r>
            <w:r w:rsidR="004C650C">
              <w:rPr>
                <w:noProof/>
                <w:webHidden/>
              </w:rPr>
              <w:instrText xml:space="preserve"> PAGEREF _Toc15039868 \h </w:instrText>
            </w:r>
            <w:r w:rsidR="004C650C">
              <w:rPr>
                <w:noProof/>
                <w:webHidden/>
              </w:rPr>
            </w:r>
            <w:r w:rsidR="004C650C">
              <w:rPr>
                <w:noProof/>
                <w:webHidden/>
              </w:rPr>
              <w:fldChar w:fldCharType="separate"/>
            </w:r>
            <w:r w:rsidR="00576379">
              <w:rPr>
                <w:noProof/>
                <w:webHidden/>
              </w:rPr>
              <w:t>36</w:t>
            </w:r>
            <w:r w:rsidR="004C650C">
              <w:rPr>
                <w:noProof/>
                <w:webHidden/>
              </w:rPr>
              <w:fldChar w:fldCharType="end"/>
            </w:r>
          </w:hyperlink>
        </w:p>
        <w:p w14:paraId="72E8FE69" w14:textId="77777777" w:rsidR="004C650C" w:rsidRDefault="00D34C62">
          <w:pPr>
            <w:pStyle w:val="TOC2"/>
            <w:rPr>
              <w:noProof/>
              <w:color w:val="auto"/>
              <w:sz w:val="22"/>
              <w:lang w:eastAsia="en-AU"/>
            </w:rPr>
          </w:pPr>
          <w:hyperlink w:anchor="_Toc15039869" w:history="1">
            <w:r w:rsidR="004C650C" w:rsidRPr="00EC08C4">
              <w:rPr>
                <w:rStyle w:val="Hyperlink"/>
                <w:noProof/>
                <w14:scene3d>
                  <w14:camera w14:prst="orthographicFront"/>
                  <w14:lightRig w14:rig="threePt" w14:dir="t">
                    <w14:rot w14:lat="0" w14:lon="0" w14:rev="0"/>
                  </w14:lightRig>
                </w14:scene3d>
              </w:rPr>
              <w:t>10.3.</w:t>
            </w:r>
            <w:r w:rsidR="004C650C">
              <w:rPr>
                <w:noProof/>
                <w:color w:val="auto"/>
                <w:sz w:val="22"/>
                <w:lang w:eastAsia="en-AU"/>
              </w:rPr>
              <w:tab/>
            </w:r>
            <w:r w:rsidR="004C650C" w:rsidRPr="00EC08C4">
              <w:rPr>
                <w:rStyle w:val="Hyperlink"/>
                <w:noProof/>
              </w:rPr>
              <w:t>Project personnel</w:t>
            </w:r>
            <w:r w:rsidR="004C650C">
              <w:rPr>
                <w:noProof/>
                <w:webHidden/>
              </w:rPr>
              <w:tab/>
            </w:r>
            <w:r w:rsidR="004C650C">
              <w:rPr>
                <w:noProof/>
                <w:webHidden/>
              </w:rPr>
              <w:fldChar w:fldCharType="begin"/>
            </w:r>
            <w:r w:rsidR="004C650C">
              <w:rPr>
                <w:noProof/>
                <w:webHidden/>
              </w:rPr>
              <w:instrText xml:space="preserve"> PAGEREF _Toc15039869 \h </w:instrText>
            </w:r>
            <w:r w:rsidR="004C650C">
              <w:rPr>
                <w:noProof/>
                <w:webHidden/>
              </w:rPr>
            </w:r>
            <w:r w:rsidR="004C650C">
              <w:rPr>
                <w:noProof/>
                <w:webHidden/>
              </w:rPr>
              <w:fldChar w:fldCharType="separate"/>
            </w:r>
            <w:r w:rsidR="00576379">
              <w:rPr>
                <w:noProof/>
                <w:webHidden/>
              </w:rPr>
              <w:t>42</w:t>
            </w:r>
            <w:r w:rsidR="004C650C">
              <w:rPr>
                <w:noProof/>
                <w:webHidden/>
              </w:rPr>
              <w:fldChar w:fldCharType="end"/>
            </w:r>
          </w:hyperlink>
        </w:p>
        <w:p w14:paraId="6F74F18F" w14:textId="77777777" w:rsidR="004C650C" w:rsidRDefault="00D34C62">
          <w:pPr>
            <w:pStyle w:val="TOC2"/>
            <w:rPr>
              <w:noProof/>
              <w:color w:val="auto"/>
              <w:sz w:val="22"/>
              <w:lang w:eastAsia="en-AU"/>
            </w:rPr>
          </w:pPr>
          <w:hyperlink w:anchor="_Toc15039870" w:history="1">
            <w:r w:rsidR="004C650C" w:rsidRPr="00EC08C4">
              <w:rPr>
                <w:rStyle w:val="Hyperlink"/>
                <w:noProof/>
                <w14:scene3d>
                  <w14:camera w14:prst="orthographicFront"/>
                  <w14:lightRig w14:rig="threePt" w14:dir="t">
                    <w14:rot w14:lat="0" w14:lon="0" w14:rev="0"/>
                  </w14:lightRig>
                </w14:scene3d>
              </w:rPr>
              <w:t>10.4.</w:t>
            </w:r>
            <w:r w:rsidR="004C650C">
              <w:rPr>
                <w:noProof/>
                <w:color w:val="auto"/>
                <w:sz w:val="22"/>
                <w:lang w:eastAsia="en-AU"/>
              </w:rPr>
              <w:tab/>
            </w:r>
            <w:r w:rsidR="004C650C" w:rsidRPr="00EC08C4">
              <w:rPr>
                <w:rStyle w:val="Hyperlink"/>
                <w:noProof/>
              </w:rPr>
              <w:t>Quality assurance</w:t>
            </w:r>
            <w:r w:rsidR="004C650C">
              <w:rPr>
                <w:noProof/>
                <w:webHidden/>
              </w:rPr>
              <w:tab/>
            </w:r>
            <w:r w:rsidR="004C650C">
              <w:rPr>
                <w:noProof/>
                <w:webHidden/>
              </w:rPr>
              <w:fldChar w:fldCharType="begin"/>
            </w:r>
            <w:r w:rsidR="004C650C">
              <w:rPr>
                <w:noProof/>
                <w:webHidden/>
              </w:rPr>
              <w:instrText xml:space="preserve"> PAGEREF _Toc15039870 \h </w:instrText>
            </w:r>
            <w:r w:rsidR="004C650C">
              <w:rPr>
                <w:noProof/>
                <w:webHidden/>
              </w:rPr>
            </w:r>
            <w:r w:rsidR="004C650C">
              <w:rPr>
                <w:noProof/>
                <w:webHidden/>
              </w:rPr>
              <w:fldChar w:fldCharType="separate"/>
            </w:r>
            <w:r w:rsidR="00576379">
              <w:rPr>
                <w:noProof/>
                <w:webHidden/>
              </w:rPr>
              <w:t>42</w:t>
            </w:r>
            <w:r w:rsidR="004C650C">
              <w:rPr>
                <w:noProof/>
                <w:webHidden/>
              </w:rPr>
              <w:fldChar w:fldCharType="end"/>
            </w:r>
          </w:hyperlink>
        </w:p>
        <w:p w14:paraId="7463FF0C" w14:textId="77777777" w:rsidR="004C650C" w:rsidRDefault="00D34C62">
          <w:pPr>
            <w:pStyle w:val="TOC1"/>
            <w:rPr>
              <w:b w:val="0"/>
              <w:noProof/>
              <w:color w:val="auto"/>
              <w:sz w:val="22"/>
              <w:lang w:eastAsia="en-AU"/>
            </w:rPr>
          </w:pPr>
          <w:hyperlink w:anchor="_Toc15039871" w:history="1">
            <w:r w:rsidR="004C650C" w:rsidRPr="00EC08C4">
              <w:rPr>
                <w:rStyle w:val="Hyperlink"/>
                <w:noProof/>
                <w14:scene3d>
                  <w14:camera w14:prst="orthographicFront"/>
                  <w14:lightRig w14:rig="threePt" w14:dir="t">
                    <w14:rot w14:lat="0" w14:lon="0" w14:rev="0"/>
                  </w14:lightRig>
                </w14:scene3d>
              </w:rPr>
              <w:t>11.</w:t>
            </w:r>
            <w:r w:rsidR="004C650C">
              <w:rPr>
                <w:b w:val="0"/>
                <w:noProof/>
                <w:color w:val="auto"/>
                <w:sz w:val="22"/>
                <w:lang w:eastAsia="en-AU"/>
              </w:rPr>
              <w:tab/>
            </w:r>
            <w:r w:rsidR="004C650C" w:rsidRPr="00EC08C4">
              <w:rPr>
                <w:rStyle w:val="Hyperlink"/>
                <w:noProof/>
              </w:rPr>
              <w:t>Data Management</w:t>
            </w:r>
            <w:r w:rsidR="004C650C">
              <w:rPr>
                <w:noProof/>
                <w:webHidden/>
              </w:rPr>
              <w:tab/>
            </w:r>
            <w:r w:rsidR="004C650C">
              <w:rPr>
                <w:noProof/>
                <w:webHidden/>
              </w:rPr>
              <w:fldChar w:fldCharType="begin"/>
            </w:r>
            <w:r w:rsidR="004C650C">
              <w:rPr>
                <w:noProof/>
                <w:webHidden/>
              </w:rPr>
              <w:instrText xml:space="preserve"> PAGEREF _Toc15039871 \h </w:instrText>
            </w:r>
            <w:r w:rsidR="004C650C">
              <w:rPr>
                <w:noProof/>
                <w:webHidden/>
              </w:rPr>
            </w:r>
            <w:r w:rsidR="004C650C">
              <w:rPr>
                <w:noProof/>
                <w:webHidden/>
              </w:rPr>
              <w:fldChar w:fldCharType="separate"/>
            </w:r>
            <w:r w:rsidR="00576379">
              <w:rPr>
                <w:noProof/>
                <w:webHidden/>
              </w:rPr>
              <w:t>44</w:t>
            </w:r>
            <w:r w:rsidR="004C650C">
              <w:rPr>
                <w:noProof/>
                <w:webHidden/>
              </w:rPr>
              <w:fldChar w:fldCharType="end"/>
            </w:r>
          </w:hyperlink>
        </w:p>
        <w:p w14:paraId="3B3C5231" w14:textId="77777777" w:rsidR="004C650C" w:rsidRDefault="00D34C62">
          <w:pPr>
            <w:pStyle w:val="TOC2"/>
            <w:rPr>
              <w:noProof/>
              <w:color w:val="auto"/>
              <w:sz w:val="22"/>
              <w:lang w:eastAsia="en-AU"/>
            </w:rPr>
          </w:pPr>
          <w:hyperlink w:anchor="_Toc15039872" w:history="1">
            <w:r w:rsidR="004C650C" w:rsidRPr="00EC08C4">
              <w:rPr>
                <w:rStyle w:val="Hyperlink"/>
                <w:noProof/>
                <w14:scene3d>
                  <w14:camera w14:prst="orthographicFront"/>
                  <w14:lightRig w14:rig="threePt" w14:dir="t">
                    <w14:rot w14:lat="0" w14:lon="0" w14:rev="0"/>
                  </w14:lightRig>
                </w14:scene3d>
              </w:rPr>
              <w:t>11.1.</w:t>
            </w:r>
            <w:r w:rsidR="004C650C">
              <w:rPr>
                <w:noProof/>
                <w:color w:val="auto"/>
                <w:sz w:val="22"/>
                <w:lang w:eastAsia="en-AU"/>
              </w:rPr>
              <w:tab/>
            </w:r>
            <w:r w:rsidR="004C650C" w:rsidRPr="00EC08C4">
              <w:rPr>
                <w:rStyle w:val="Hyperlink"/>
                <w:noProof/>
              </w:rPr>
              <w:t>Data collection (field and laboratory) – samples and measures</w:t>
            </w:r>
            <w:r w:rsidR="004C650C">
              <w:rPr>
                <w:noProof/>
                <w:webHidden/>
              </w:rPr>
              <w:tab/>
            </w:r>
            <w:r w:rsidR="004C650C">
              <w:rPr>
                <w:noProof/>
                <w:webHidden/>
              </w:rPr>
              <w:fldChar w:fldCharType="begin"/>
            </w:r>
            <w:r w:rsidR="004C650C">
              <w:rPr>
                <w:noProof/>
                <w:webHidden/>
              </w:rPr>
              <w:instrText xml:space="preserve"> PAGEREF _Toc15039872 \h </w:instrText>
            </w:r>
            <w:r w:rsidR="004C650C">
              <w:rPr>
                <w:noProof/>
                <w:webHidden/>
              </w:rPr>
            </w:r>
            <w:r w:rsidR="004C650C">
              <w:rPr>
                <w:noProof/>
                <w:webHidden/>
              </w:rPr>
              <w:fldChar w:fldCharType="separate"/>
            </w:r>
            <w:r w:rsidR="00576379">
              <w:rPr>
                <w:noProof/>
                <w:webHidden/>
              </w:rPr>
              <w:t>44</w:t>
            </w:r>
            <w:r w:rsidR="004C650C">
              <w:rPr>
                <w:noProof/>
                <w:webHidden/>
              </w:rPr>
              <w:fldChar w:fldCharType="end"/>
            </w:r>
          </w:hyperlink>
        </w:p>
        <w:p w14:paraId="1429EBC2" w14:textId="77777777" w:rsidR="004C650C" w:rsidRDefault="00D34C62">
          <w:pPr>
            <w:pStyle w:val="TOC2"/>
            <w:rPr>
              <w:noProof/>
              <w:color w:val="auto"/>
              <w:sz w:val="22"/>
              <w:lang w:eastAsia="en-AU"/>
            </w:rPr>
          </w:pPr>
          <w:hyperlink w:anchor="_Toc15039873" w:history="1">
            <w:r w:rsidR="004C650C" w:rsidRPr="00EC08C4">
              <w:rPr>
                <w:rStyle w:val="Hyperlink"/>
                <w:noProof/>
                <w14:scene3d>
                  <w14:camera w14:prst="orthographicFront"/>
                  <w14:lightRig w14:rig="threePt" w14:dir="t">
                    <w14:rot w14:lat="0" w14:lon="0" w14:rev="0"/>
                  </w14:lightRig>
                </w14:scene3d>
              </w:rPr>
              <w:t>11.2.</w:t>
            </w:r>
            <w:r w:rsidR="004C650C">
              <w:rPr>
                <w:noProof/>
                <w:color w:val="auto"/>
                <w:sz w:val="22"/>
                <w:lang w:eastAsia="en-AU"/>
              </w:rPr>
              <w:tab/>
            </w:r>
            <w:r w:rsidR="004C650C" w:rsidRPr="00EC08C4">
              <w:rPr>
                <w:rStyle w:val="Hyperlink"/>
                <w:noProof/>
              </w:rPr>
              <w:t>Data storage and management</w:t>
            </w:r>
            <w:r w:rsidR="004C650C">
              <w:rPr>
                <w:noProof/>
                <w:webHidden/>
              </w:rPr>
              <w:tab/>
            </w:r>
            <w:r w:rsidR="004C650C">
              <w:rPr>
                <w:noProof/>
                <w:webHidden/>
              </w:rPr>
              <w:fldChar w:fldCharType="begin"/>
            </w:r>
            <w:r w:rsidR="004C650C">
              <w:rPr>
                <w:noProof/>
                <w:webHidden/>
              </w:rPr>
              <w:instrText xml:space="preserve"> PAGEREF _Toc15039873 \h </w:instrText>
            </w:r>
            <w:r w:rsidR="004C650C">
              <w:rPr>
                <w:noProof/>
                <w:webHidden/>
              </w:rPr>
            </w:r>
            <w:r w:rsidR="004C650C">
              <w:rPr>
                <w:noProof/>
                <w:webHidden/>
              </w:rPr>
              <w:fldChar w:fldCharType="separate"/>
            </w:r>
            <w:r w:rsidR="00576379">
              <w:rPr>
                <w:noProof/>
                <w:webHidden/>
              </w:rPr>
              <w:t>47</w:t>
            </w:r>
            <w:r w:rsidR="004C650C">
              <w:rPr>
                <w:noProof/>
                <w:webHidden/>
              </w:rPr>
              <w:fldChar w:fldCharType="end"/>
            </w:r>
          </w:hyperlink>
        </w:p>
        <w:p w14:paraId="27462FAB" w14:textId="77777777" w:rsidR="004C650C" w:rsidRDefault="00D34C62">
          <w:pPr>
            <w:pStyle w:val="TOC2"/>
            <w:rPr>
              <w:noProof/>
              <w:color w:val="auto"/>
              <w:sz w:val="22"/>
              <w:lang w:eastAsia="en-AU"/>
            </w:rPr>
          </w:pPr>
          <w:hyperlink w:anchor="_Toc15039874" w:history="1">
            <w:r w:rsidR="004C650C" w:rsidRPr="00EC08C4">
              <w:rPr>
                <w:rStyle w:val="Hyperlink"/>
                <w:noProof/>
                <w14:scene3d>
                  <w14:camera w14:prst="orthographicFront"/>
                  <w14:lightRig w14:rig="threePt" w14:dir="t">
                    <w14:rot w14:lat="0" w14:lon="0" w14:rev="0"/>
                  </w14:lightRig>
                </w14:scene3d>
              </w:rPr>
              <w:t>11.3.</w:t>
            </w:r>
            <w:r w:rsidR="004C650C">
              <w:rPr>
                <w:noProof/>
                <w:color w:val="auto"/>
                <w:sz w:val="22"/>
                <w:lang w:eastAsia="en-AU"/>
              </w:rPr>
              <w:tab/>
            </w:r>
            <w:r w:rsidR="004C650C" w:rsidRPr="00EC08C4">
              <w:rPr>
                <w:rStyle w:val="Hyperlink"/>
                <w:noProof/>
              </w:rPr>
              <w:t>Document management</w:t>
            </w:r>
            <w:r w:rsidR="004C650C">
              <w:rPr>
                <w:noProof/>
                <w:webHidden/>
              </w:rPr>
              <w:tab/>
            </w:r>
            <w:r w:rsidR="004C650C">
              <w:rPr>
                <w:noProof/>
                <w:webHidden/>
              </w:rPr>
              <w:fldChar w:fldCharType="begin"/>
            </w:r>
            <w:r w:rsidR="004C650C">
              <w:rPr>
                <w:noProof/>
                <w:webHidden/>
              </w:rPr>
              <w:instrText xml:space="preserve"> PAGEREF _Toc15039874 \h </w:instrText>
            </w:r>
            <w:r w:rsidR="004C650C">
              <w:rPr>
                <w:noProof/>
                <w:webHidden/>
              </w:rPr>
            </w:r>
            <w:r w:rsidR="004C650C">
              <w:rPr>
                <w:noProof/>
                <w:webHidden/>
              </w:rPr>
              <w:fldChar w:fldCharType="separate"/>
            </w:r>
            <w:r w:rsidR="00576379">
              <w:rPr>
                <w:noProof/>
                <w:webHidden/>
              </w:rPr>
              <w:t>47</w:t>
            </w:r>
            <w:r w:rsidR="004C650C">
              <w:rPr>
                <w:noProof/>
                <w:webHidden/>
              </w:rPr>
              <w:fldChar w:fldCharType="end"/>
            </w:r>
          </w:hyperlink>
        </w:p>
        <w:p w14:paraId="4A9F83D2" w14:textId="77777777" w:rsidR="004C650C" w:rsidRDefault="00D34C62">
          <w:pPr>
            <w:pStyle w:val="TOC1"/>
            <w:rPr>
              <w:b w:val="0"/>
              <w:noProof/>
              <w:color w:val="auto"/>
              <w:sz w:val="22"/>
              <w:lang w:eastAsia="en-AU"/>
            </w:rPr>
          </w:pPr>
          <w:hyperlink w:anchor="_Toc15039875" w:history="1">
            <w:r w:rsidR="004C650C" w:rsidRPr="00EC08C4">
              <w:rPr>
                <w:rStyle w:val="Hyperlink"/>
                <w:noProof/>
                <w14:scene3d>
                  <w14:camera w14:prst="orthographicFront"/>
                  <w14:lightRig w14:rig="threePt" w14:dir="t">
                    <w14:rot w14:lat="0" w14:lon="0" w14:rev="0"/>
                  </w14:lightRig>
                </w14:scene3d>
              </w:rPr>
              <w:t>12.</w:t>
            </w:r>
            <w:r w:rsidR="004C650C">
              <w:rPr>
                <w:b w:val="0"/>
                <w:noProof/>
                <w:color w:val="auto"/>
                <w:sz w:val="22"/>
                <w:lang w:eastAsia="en-AU"/>
              </w:rPr>
              <w:tab/>
            </w:r>
            <w:r w:rsidR="004C650C" w:rsidRPr="00EC08C4">
              <w:rPr>
                <w:rStyle w:val="Hyperlink"/>
                <w:noProof/>
              </w:rPr>
              <w:t>References</w:t>
            </w:r>
            <w:r w:rsidR="004C650C">
              <w:rPr>
                <w:noProof/>
                <w:webHidden/>
              </w:rPr>
              <w:tab/>
            </w:r>
            <w:r w:rsidR="004C650C">
              <w:rPr>
                <w:noProof/>
                <w:webHidden/>
              </w:rPr>
              <w:fldChar w:fldCharType="begin"/>
            </w:r>
            <w:r w:rsidR="004C650C">
              <w:rPr>
                <w:noProof/>
                <w:webHidden/>
              </w:rPr>
              <w:instrText xml:space="preserve"> PAGEREF _Toc15039875 \h </w:instrText>
            </w:r>
            <w:r w:rsidR="004C650C">
              <w:rPr>
                <w:noProof/>
                <w:webHidden/>
              </w:rPr>
            </w:r>
            <w:r w:rsidR="004C650C">
              <w:rPr>
                <w:noProof/>
                <w:webHidden/>
              </w:rPr>
              <w:fldChar w:fldCharType="separate"/>
            </w:r>
            <w:r w:rsidR="00576379">
              <w:rPr>
                <w:noProof/>
                <w:webHidden/>
              </w:rPr>
              <w:t>49</w:t>
            </w:r>
            <w:r w:rsidR="004C650C">
              <w:rPr>
                <w:noProof/>
                <w:webHidden/>
              </w:rPr>
              <w:fldChar w:fldCharType="end"/>
            </w:r>
          </w:hyperlink>
        </w:p>
        <w:p w14:paraId="6490DAD1" w14:textId="77777777" w:rsidR="004C650C" w:rsidRDefault="00D34C62">
          <w:pPr>
            <w:pStyle w:val="TOC1"/>
            <w:rPr>
              <w:b w:val="0"/>
              <w:noProof/>
              <w:color w:val="auto"/>
              <w:sz w:val="22"/>
              <w:lang w:eastAsia="en-AU"/>
            </w:rPr>
          </w:pPr>
          <w:hyperlink w:anchor="_Toc15039876" w:history="1">
            <w:r w:rsidR="004C650C" w:rsidRPr="00EC08C4">
              <w:rPr>
                <w:rStyle w:val="Hyperlink"/>
                <w:noProof/>
                <w14:scene3d>
                  <w14:camera w14:prst="orthographicFront"/>
                  <w14:lightRig w14:rig="threePt" w14:dir="t">
                    <w14:rot w14:lat="0" w14:lon="0" w14:rev="0"/>
                  </w14:lightRig>
                </w14:scene3d>
              </w:rPr>
              <w:t>13.</w:t>
            </w:r>
            <w:r w:rsidR="004C650C">
              <w:rPr>
                <w:b w:val="0"/>
                <w:noProof/>
                <w:color w:val="auto"/>
                <w:sz w:val="22"/>
                <w:lang w:eastAsia="en-AU"/>
              </w:rPr>
              <w:tab/>
            </w:r>
            <w:r w:rsidR="004C650C" w:rsidRPr="00EC08C4">
              <w:rPr>
                <w:rStyle w:val="Hyperlink"/>
                <w:noProof/>
              </w:rPr>
              <w:t>Appendix 1: Workplace Health and Safety</w:t>
            </w:r>
            <w:r w:rsidR="004C650C">
              <w:rPr>
                <w:noProof/>
                <w:webHidden/>
              </w:rPr>
              <w:tab/>
            </w:r>
            <w:r w:rsidR="004C650C">
              <w:rPr>
                <w:noProof/>
                <w:webHidden/>
              </w:rPr>
              <w:fldChar w:fldCharType="begin"/>
            </w:r>
            <w:r w:rsidR="004C650C">
              <w:rPr>
                <w:noProof/>
                <w:webHidden/>
              </w:rPr>
              <w:instrText xml:space="preserve"> PAGEREF _Toc15039876 \h </w:instrText>
            </w:r>
            <w:r w:rsidR="004C650C">
              <w:rPr>
                <w:noProof/>
                <w:webHidden/>
              </w:rPr>
            </w:r>
            <w:r w:rsidR="004C650C">
              <w:rPr>
                <w:noProof/>
                <w:webHidden/>
              </w:rPr>
              <w:fldChar w:fldCharType="separate"/>
            </w:r>
            <w:r w:rsidR="00576379">
              <w:rPr>
                <w:noProof/>
                <w:webHidden/>
              </w:rPr>
              <w:t>50</w:t>
            </w:r>
            <w:r w:rsidR="004C650C">
              <w:rPr>
                <w:noProof/>
                <w:webHidden/>
              </w:rPr>
              <w:fldChar w:fldCharType="end"/>
            </w:r>
          </w:hyperlink>
        </w:p>
        <w:p w14:paraId="2427615D" w14:textId="77777777" w:rsidR="004C650C" w:rsidRDefault="00D34C62">
          <w:pPr>
            <w:pStyle w:val="TOC2"/>
            <w:rPr>
              <w:noProof/>
              <w:color w:val="auto"/>
              <w:sz w:val="22"/>
              <w:lang w:eastAsia="en-AU"/>
            </w:rPr>
          </w:pPr>
          <w:hyperlink w:anchor="_Toc15039877" w:history="1">
            <w:r w:rsidR="004C650C" w:rsidRPr="00EC08C4">
              <w:rPr>
                <w:rStyle w:val="Hyperlink"/>
                <w:noProof/>
                <w14:scene3d>
                  <w14:camera w14:prst="orthographicFront"/>
                  <w14:lightRig w14:rig="threePt" w14:dir="t">
                    <w14:rot w14:lat="0" w14:lon="0" w14:rev="0"/>
                  </w14:lightRig>
                </w14:scene3d>
              </w:rPr>
              <w:t>13.1.</w:t>
            </w:r>
            <w:r w:rsidR="004C650C">
              <w:rPr>
                <w:noProof/>
                <w:color w:val="auto"/>
                <w:sz w:val="22"/>
                <w:lang w:eastAsia="en-AU"/>
              </w:rPr>
              <w:tab/>
            </w:r>
            <w:r w:rsidR="004C650C" w:rsidRPr="00EC08C4">
              <w:rPr>
                <w:rStyle w:val="Hyperlink"/>
                <w:noProof/>
              </w:rPr>
              <w:t>Health, Safety and Environment Plan</w:t>
            </w:r>
            <w:r w:rsidR="004C650C">
              <w:rPr>
                <w:noProof/>
                <w:webHidden/>
              </w:rPr>
              <w:tab/>
            </w:r>
            <w:r w:rsidR="004C650C">
              <w:rPr>
                <w:noProof/>
                <w:webHidden/>
              </w:rPr>
              <w:fldChar w:fldCharType="begin"/>
            </w:r>
            <w:r w:rsidR="004C650C">
              <w:rPr>
                <w:noProof/>
                <w:webHidden/>
              </w:rPr>
              <w:instrText xml:space="preserve"> PAGEREF _Toc15039877 \h </w:instrText>
            </w:r>
            <w:r w:rsidR="004C650C">
              <w:rPr>
                <w:noProof/>
                <w:webHidden/>
              </w:rPr>
            </w:r>
            <w:r w:rsidR="004C650C">
              <w:rPr>
                <w:noProof/>
                <w:webHidden/>
              </w:rPr>
              <w:fldChar w:fldCharType="separate"/>
            </w:r>
            <w:r w:rsidR="00576379">
              <w:rPr>
                <w:noProof/>
                <w:webHidden/>
              </w:rPr>
              <w:t>50</w:t>
            </w:r>
            <w:r w:rsidR="004C650C">
              <w:rPr>
                <w:noProof/>
                <w:webHidden/>
              </w:rPr>
              <w:fldChar w:fldCharType="end"/>
            </w:r>
          </w:hyperlink>
        </w:p>
        <w:p w14:paraId="15CEF3AC" w14:textId="77777777" w:rsidR="004C650C" w:rsidRDefault="00D34C62">
          <w:pPr>
            <w:pStyle w:val="TOC2"/>
            <w:rPr>
              <w:noProof/>
              <w:color w:val="auto"/>
              <w:sz w:val="22"/>
              <w:lang w:eastAsia="en-AU"/>
            </w:rPr>
          </w:pPr>
          <w:hyperlink w:anchor="_Toc15039878" w:history="1">
            <w:r w:rsidR="004C650C" w:rsidRPr="00EC08C4">
              <w:rPr>
                <w:rStyle w:val="Hyperlink"/>
                <w:noProof/>
                <w14:scene3d>
                  <w14:camera w14:prst="orthographicFront"/>
                  <w14:lightRig w14:rig="threePt" w14:dir="t">
                    <w14:rot w14:lat="0" w14:lon="0" w14:rev="0"/>
                  </w14:lightRig>
                </w14:scene3d>
              </w:rPr>
              <w:t>13.2.</w:t>
            </w:r>
            <w:r w:rsidR="004C650C">
              <w:rPr>
                <w:noProof/>
                <w:color w:val="auto"/>
                <w:sz w:val="22"/>
                <w:lang w:eastAsia="en-AU"/>
              </w:rPr>
              <w:tab/>
            </w:r>
            <w:r w:rsidR="004C650C" w:rsidRPr="00EC08C4">
              <w:rPr>
                <w:rStyle w:val="Hyperlink"/>
                <w:noProof/>
              </w:rPr>
              <w:t>Incident Reporting</w:t>
            </w:r>
            <w:r w:rsidR="004C650C">
              <w:rPr>
                <w:noProof/>
                <w:webHidden/>
              </w:rPr>
              <w:tab/>
            </w:r>
            <w:r w:rsidR="004C650C">
              <w:rPr>
                <w:noProof/>
                <w:webHidden/>
              </w:rPr>
              <w:fldChar w:fldCharType="begin"/>
            </w:r>
            <w:r w:rsidR="004C650C">
              <w:rPr>
                <w:noProof/>
                <w:webHidden/>
              </w:rPr>
              <w:instrText xml:space="preserve"> PAGEREF _Toc15039878 \h </w:instrText>
            </w:r>
            <w:r w:rsidR="004C650C">
              <w:rPr>
                <w:noProof/>
                <w:webHidden/>
              </w:rPr>
            </w:r>
            <w:r w:rsidR="004C650C">
              <w:rPr>
                <w:noProof/>
                <w:webHidden/>
              </w:rPr>
              <w:fldChar w:fldCharType="separate"/>
            </w:r>
            <w:r w:rsidR="00576379">
              <w:rPr>
                <w:noProof/>
                <w:webHidden/>
              </w:rPr>
              <w:t>50</w:t>
            </w:r>
            <w:r w:rsidR="004C650C">
              <w:rPr>
                <w:noProof/>
                <w:webHidden/>
              </w:rPr>
              <w:fldChar w:fldCharType="end"/>
            </w:r>
          </w:hyperlink>
        </w:p>
        <w:p w14:paraId="3F66BA84" w14:textId="77777777" w:rsidR="004C650C" w:rsidRDefault="00D34C62">
          <w:pPr>
            <w:pStyle w:val="TOC2"/>
            <w:rPr>
              <w:noProof/>
              <w:color w:val="auto"/>
              <w:sz w:val="22"/>
              <w:lang w:eastAsia="en-AU"/>
            </w:rPr>
          </w:pPr>
          <w:hyperlink w:anchor="_Toc15039879" w:history="1">
            <w:r w:rsidR="004C650C" w:rsidRPr="00EC08C4">
              <w:rPr>
                <w:rStyle w:val="Hyperlink"/>
                <w:noProof/>
                <w14:scene3d>
                  <w14:camera w14:prst="orthographicFront"/>
                  <w14:lightRig w14:rig="threePt" w14:dir="t">
                    <w14:rot w14:lat="0" w14:lon="0" w14:rev="0"/>
                  </w14:lightRig>
                </w14:scene3d>
              </w:rPr>
              <w:t>13.3.</w:t>
            </w:r>
            <w:r w:rsidR="004C650C">
              <w:rPr>
                <w:noProof/>
                <w:color w:val="auto"/>
                <w:sz w:val="22"/>
                <w:lang w:eastAsia="en-AU"/>
              </w:rPr>
              <w:tab/>
            </w:r>
            <w:r w:rsidR="004C650C" w:rsidRPr="00EC08C4">
              <w:rPr>
                <w:rStyle w:val="Hyperlink"/>
                <w:noProof/>
              </w:rPr>
              <w:t>Auditing</w:t>
            </w:r>
            <w:r w:rsidR="004C650C">
              <w:rPr>
                <w:noProof/>
                <w:webHidden/>
              </w:rPr>
              <w:tab/>
            </w:r>
            <w:r w:rsidR="004C650C">
              <w:rPr>
                <w:noProof/>
                <w:webHidden/>
              </w:rPr>
              <w:fldChar w:fldCharType="begin"/>
            </w:r>
            <w:r w:rsidR="004C650C">
              <w:rPr>
                <w:noProof/>
                <w:webHidden/>
              </w:rPr>
              <w:instrText xml:space="preserve"> PAGEREF _Toc15039879 \h </w:instrText>
            </w:r>
            <w:r w:rsidR="004C650C">
              <w:rPr>
                <w:noProof/>
                <w:webHidden/>
              </w:rPr>
            </w:r>
            <w:r w:rsidR="004C650C">
              <w:rPr>
                <w:noProof/>
                <w:webHidden/>
              </w:rPr>
              <w:fldChar w:fldCharType="separate"/>
            </w:r>
            <w:r w:rsidR="00576379">
              <w:rPr>
                <w:noProof/>
                <w:webHidden/>
              </w:rPr>
              <w:t>51</w:t>
            </w:r>
            <w:r w:rsidR="004C650C">
              <w:rPr>
                <w:noProof/>
                <w:webHidden/>
              </w:rPr>
              <w:fldChar w:fldCharType="end"/>
            </w:r>
          </w:hyperlink>
        </w:p>
        <w:p w14:paraId="630E3A29" w14:textId="77777777" w:rsidR="004C650C" w:rsidRDefault="00D34C62">
          <w:pPr>
            <w:pStyle w:val="TOC1"/>
            <w:rPr>
              <w:b w:val="0"/>
              <w:noProof/>
              <w:color w:val="auto"/>
              <w:sz w:val="22"/>
              <w:lang w:eastAsia="en-AU"/>
            </w:rPr>
          </w:pPr>
          <w:hyperlink w:anchor="_Toc15039880" w:history="1">
            <w:r w:rsidR="004C650C" w:rsidRPr="00EC08C4">
              <w:rPr>
                <w:rStyle w:val="Hyperlink"/>
                <w:noProof/>
                <w14:scene3d>
                  <w14:camera w14:prst="orthographicFront"/>
                  <w14:lightRig w14:rig="threePt" w14:dir="t">
                    <w14:rot w14:lat="0" w14:lon="0" w14:rev="0"/>
                  </w14:lightRig>
                </w14:scene3d>
              </w:rPr>
              <w:t>14.</w:t>
            </w:r>
            <w:r w:rsidR="004C650C">
              <w:rPr>
                <w:b w:val="0"/>
                <w:noProof/>
                <w:color w:val="auto"/>
                <w:sz w:val="22"/>
                <w:lang w:eastAsia="en-AU"/>
              </w:rPr>
              <w:tab/>
            </w:r>
            <w:r w:rsidR="004C650C" w:rsidRPr="00EC08C4">
              <w:rPr>
                <w:rStyle w:val="Hyperlink"/>
                <w:noProof/>
              </w:rPr>
              <w:t>Appendix 2: Progress report template</w:t>
            </w:r>
            <w:r w:rsidR="004C650C">
              <w:rPr>
                <w:noProof/>
                <w:webHidden/>
              </w:rPr>
              <w:tab/>
            </w:r>
            <w:r w:rsidR="004C650C">
              <w:rPr>
                <w:noProof/>
                <w:webHidden/>
              </w:rPr>
              <w:fldChar w:fldCharType="begin"/>
            </w:r>
            <w:r w:rsidR="004C650C">
              <w:rPr>
                <w:noProof/>
                <w:webHidden/>
              </w:rPr>
              <w:instrText xml:space="preserve"> PAGEREF _Toc15039880 \h </w:instrText>
            </w:r>
            <w:r w:rsidR="004C650C">
              <w:rPr>
                <w:noProof/>
                <w:webHidden/>
              </w:rPr>
            </w:r>
            <w:r w:rsidR="004C650C">
              <w:rPr>
                <w:noProof/>
                <w:webHidden/>
              </w:rPr>
              <w:fldChar w:fldCharType="separate"/>
            </w:r>
            <w:r w:rsidR="00576379">
              <w:rPr>
                <w:noProof/>
                <w:webHidden/>
              </w:rPr>
              <w:t>52</w:t>
            </w:r>
            <w:r w:rsidR="004C650C">
              <w:rPr>
                <w:noProof/>
                <w:webHidden/>
              </w:rPr>
              <w:fldChar w:fldCharType="end"/>
            </w:r>
          </w:hyperlink>
        </w:p>
        <w:p w14:paraId="33DA196D" w14:textId="77777777" w:rsidR="004C650C" w:rsidRDefault="00D34C62">
          <w:pPr>
            <w:pStyle w:val="TOC1"/>
            <w:rPr>
              <w:b w:val="0"/>
              <w:noProof/>
              <w:color w:val="auto"/>
              <w:sz w:val="22"/>
              <w:lang w:eastAsia="en-AU"/>
            </w:rPr>
          </w:pPr>
          <w:hyperlink w:anchor="_Toc15039881" w:history="1">
            <w:r w:rsidR="004C650C" w:rsidRPr="00EC08C4">
              <w:rPr>
                <w:rStyle w:val="Hyperlink"/>
                <w:noProof/>
                <w14:scene3d>
                  <w14:camera w14:prst="orthographicFront"/>
                  <w14:lightRig w14:rig="threePt" w14:dir="t">
                    <w14:rot w14:lat="0" w14:lon="0" w14:rev="0"/>
                  </w14:lightRig>
                </w14:scene3d>
              </w:rPr>
              <w:t>15.</w:t>
            </w:r>
            <w:r w:rsidR="004C650C">
              <w:rPr>
                <w:b w:val="0"/>
                <w:noProof/>
                <w:color w:val="auto"/>
                <w:sz w:val="22"/>
                <w:lang w:eastAsia="en-AU"/>
              </w:rPr>
              <w:tab/>
            </w:r>
            <w:r w:rsidR="004C650C" w:rsidRPr="00EC08C4">
              <w:rPr>
                <w:rStyle w:val="Hyperlink"/>
                <w:noProof/>
              </w:rPr>
              <w:t>Appendix 3: Standard Operating Procedures</w:t>
            </w:r>
            <w:r w:rsidR="004C650C">
              <w:rPr>
                <w:noProof/>
                <w:webHidden/>
              </w:rPr>
              <w:tab/>
            </w:r>
            <w:r w:rsidR="004C650C">
              <w:rPr>
                <w:noProof/>
                <w:webHidden/>
              </w:rPr>
              <w:fldChar w:fldCharType="begin"/>
            </w:r>
            <w:r w:rsidR="004C650C">
              <w:rPr>
                <w:noProof/>
                <w:webHidden/>
              </w:rPr>
              <w:instrText xml:space="preserve"> PAGEREF _Toc15039881 \h </w:instrText>
            </w:r>
            <w:r w:rsidR="004C650C">
              <w:rPr>
                <w:noProof/>
                <w:webHidden/>
              </w:rPr>
            </w:r>
            <w:r w:rsidR="004C650C">
              <w:rPr>
                <w:noProof/>
                <w:webHidden/>
              </w:rPr>
              <w:fldChar w:fldCharType="separate"/>
            </w:r>
            <w:r w:rsidR="00576379">
              <w:rPr>
                <w:noProof/>
                <w:webHidden/>
              </w:rPr>
              <w:t>54</w:t>
            </w:r>
            <w:r w:rsidR="004C650C">
              <w:rPr>
                <w:noProof/>
                <w:webHidden/>
              </w:rPr>
              <w:fldChar w:fldCharType="end"/>
            </w:r>
          </w:hyperlink>
        </w:p>
        <w:p w14:paraId="6B5DE81F" w14:textId="4C6A25C3" w:rsidR="001D0D30" w:rsidRDefault="001D0D30">
          <w:r>
            <w:rPr>
              <w:b/>
            </w:rPr>
            <w:fldChar w:fldCharType="end"/>
          </w:r>
        </w:p>
      </w:sdtContent>
    </w:sdt>
    <w:p w14:paraId="4A46AC83" w14:textId="77777777" w:rsidR="00E8787A" w:rsidRDefault="00F41A38" w:rsidP="00363DD6">
      <w:pPr>
        <w:pStyle w:val="TOCHeading"/>
        <w:numPr>
          <w:ilvl w:val="0"/>
          <w:numId w:val="0"/>
        </w:numPr>
        <w:spacing w:after="120"/>
        <w:ind w:left="357" w:hanging="357"/>
      </w:pPr>
      <w:r>
        <w:t>List</w:t>
      </w:r>
      <w:r w:rsidR="00EB381E">
        <w:t xml:space="preserve"> </w:t>
      </w:r>
      <w:r w:rsidR="001218EA">
        <w:t>of Figures</w:t>
      </w:r>
    </w:p>
    <w:p w14:paraId="3EEF5E9B" w14:textId="65351A3C" w:rsidR="00330458" w:rsidRDefault="001218EA" w:rsidP="00363DD6">
      <w:pPr>
        <w:pStyle w:val="TableofFigures"/>
        <w:spacing w:after="60" w:line="240" w:lineRule="auto"/>
        <w:rPr>
          <w:color w:val="auto"/>
          <w:sz w:val="22"/>
          <w:lang w:eastAsia="en-AU"/>
        </w:rPr>
      </w:pPr>
      <w:r>
        <w:fldChar w:fldCharType="begin"/>
      </w:r>
      <w:r>
        <w:instrText xml:space="preserve"> TOC \h \z \c "Figure" </w:instrText>
      </w:r>
      <w:r>
        <w:fldChar w:fldCharType="separate"/>
      </w:r>
      <w:hyperlink w:anchor="_Toc12027040" w:history="1">
        <w:r w:rsidR="00330458" w:rsidRPr="00D755F7">
          <w:rPr>
            <w:rStyle w:val="Hyperlink"/>
          </w:rPr>
          <w:t>Figure 1</w:t>
        </w:r>
        <w:r w:rsidR="00330458" w:rsidRPr="00D755F7">
          <w:rPr>
            <w:rStyle w:val="Hyperlink"/>
            <w:rFonts w:cstheme="minorHAnsi"/>
          </w:rPr>
          <w:t xml:space="preserve"> Map of the lower Goulburn River, with all monitoring sites marked, along with flow gauges used to generate flow data to be used in the MER Program. Some sites extend into the Broken River. Colours denote different monitoring activities, with some sites being used for multiple activities. Sites are indicated with site numbers, with the key providing the site name. Monitoring Zone 1 runs from Goulburn Weir to the confluence of the Broken River near Shepparton, with Zone 2 downstream from this point to the confluence with the Murray River.</w:t>
        </w:r>
        <w:r w:rsidR="00330458">
          <w:rPr>
            <w:webHidden/>
          </w:rPr>
          <w:tab/>
        </w:r>
        <w:r w:rsidR="00330458">
          <w:rPr>
            <w:webHidden/>
          </w:rPr>
          <w:fldChar w:fldCharType="begin"/>
        </w:r>
        <w:r w:rsidR="00330458">
          <w:rPr>
            <w:webHidden/>
          </w:rPr>
          <w:instrText xml:space="preserve"> PAGEREF _Toc12027040 \h </w:instrText>
        </w:r>
        <w:r w:rsidR="00330458">
          <w:rPr>
            <w:webHidden/>
          </w:rPr>
        </w:r>
        <w:r w:rsidR="00330458">
          <w:rPr>
            <w:webHidden/>
          </w:rPr>
          <w:fldChar w:fldCharType="separate"/>
        </w:r>
        <w:r w:rsidR="00576379">
          <w:rPr>
            <w:webHidden/>
          </w:rPr>
          <w:t>7</w:t>
        </w:r>
        <w:r w:rsidR="00330458">
          <w:rPr>
            <w:webHidden/>
          </w:rPr>
          <w:fldChar w:fldCharType="end"/>
        </w:r>
      </w:hyperlink>
    </w:p>
    <w:p w14:paraId="000D27DF" w14:textId="1E62E15E" w:rsidR="00330458" w:rsidRDefault="00D34C62" w:rsidP="00363DD6">
      <w:pPr>
        <w:pStyle w:val="TableofFigures"/>
        <w:spacing w:after="60"/>
        <w:rPr>
          <w:color w:val="auto"/>
          <w:sz w:val="22"/>
          <w:lang w:eastAsia="en-AU"/>
        </w:rPr>
      </w:pPr>
      <w:hyperlink w:anchor="_Toc12027041" w:history="1">
        <w:r w:rsidR="00330458" w:rsidRPr="00D755F7">
          <w:rPr>
            <w:rStyle w:val="Hyperlink"/>
            <w:rFonts w:cstheme="minorHAnsi"/>
          </w:rPr>
          <w:t>Figure 2 Flow stages defined by Stewardson and Guarino (2018).</w:t>
        </w:r>
        <w:r w:rsidR="00330458">
          <w:rPr>
            <w:webHidden/>
          </w:rPr>
          <w:tab/>
        </w:r>
        <w:r w:rsidR="00330458">
          <w:rPr>
            <w:webHidden/>
          </w:rPr>
          <w:fldChar w:fldCharType="begin"/>
        </w:r>
        <w:r w:rsidR="00330458">
          <w:rPr>
            <w:webHidden/>
          </w:rPr>
          <w:instrText xml:space="preserve"> PAGEREF _Toc12027041 \h </w:instrText>
        </w:r>
        <w:r w:rsidR="00330458">
          <w:rPr>
            <w:webHidden/>
          </w:rPr>
        </w:r>
        <w:r w:rsidR="00330458">
          <w:rPr>
            <w:webHidden/>
          </w:rPr>
          <w:fldChar w:fldCharType="separate"/>
        </w:r>
        <w:r w:rsidR="00576379">
          <w:rPr>
            <w:webHidden/>
          </w:rPr>
          <w:t>9</w:t>
        </w:r>
        <w:r w:rsidR="00330458">
          <w:rPr>
            <w:webHidden/>
          </w:rPr>
          <w:fldChar w:fldCharType="end"/>
        </w:r>
      </w:hyperlink>
    </w:p>
    <w:p w14:paraId="13BF3509" w14:textId="209423C0" w:rsidR="00330458" w:rsidRDefault="00D34C62" w:rsidP="00363DD6">
      <w:pPr>
        <w:pStyle w:val="TableofFigures"/>
        <w:spacing w:after="60"/>
        <w:rPr>
          <w:color w:val="auto"/>
          <w:sz w:val="22"/>
          <w:lang w:eastAsia="en-AU"/>
        </w:rPr>
      </w:pPr>
      <w:hyperlink w:anchor="_Toc12027042" w:history="1">
        <w:r w:rsidR="00330458" w:rsidRPr="00D755F7">
          <w:rPr>
            <w:rStyle w:val="Hyperlink"/>
          </w:rPr>
          <w:t>Figure 3</w:t>
        </w:r>
        <w:r w:rsidR="00330458" w:rsidRPr="00D755F7">
          <w:rPr>
            <w:rStyle w:val="Hyperlink"/>
            <w:rFonts w:cstheme="minorHAnsi"/>
          </w:rPr>
          <w:t xml:space="preserve"> Updated conceptual model of the linkages among the different monitoring matters in the lower Goulburn River Long-Term Intervention Monitoring Project (modified from Webb et al. 201</w:t>
        </w:r>
        <w:r w:rsidR="00551EE3">
          <w:rPr>
            <w:rStyle w:val="Hyperlink"/>
            <w:rFonts w:cstheme="minorHAnsi"/>
          </w:rPr>
          <w:t>8</w:t>
        </w:r>
        <w:r w:rsidR="00330458" w:rsidRPr="00D755F7">
          <w:rPr>
            <w:rStyle w:val="Hyperlink"/>
            <w:rFonts w:cstheme="minorHAnsi"/>
          </w:rPr>
          <w:t>). The blue ‘hydrology’ box is the ultimate cause – flow enhancement with Commonwealth environmental water; orange boxes are physical effects of this, with flow on effects to intermediate (green) and ultimate (aqua) environmental variables. Arrows are hypothesized causal linkages posed at the start of the LTIM Project, with several added over the five years of that project. Ticks are linkages that we believe have been demonstrated by the monitoring data, or at least strongly suggested. Question marks are linkages that are yet to be demonstrated. The linkage between bank condition and vegetation diversity, with both symbols, is strongly suggested. No linkages were disproved throughout the LTIM Project.</w:t>
        </w:r>
        <w:r w:rsidR="00330458">
          <w:rPr>
            <w:webHidden/>
          </w:rPr>
          <w:tab/>
        </w:r>
        <w:r w:rsidR="00330458">
          <w:rPr>
            <w:webHidden/>
          </w:rPr>
          <w:fldChar w:fldCharType="begin"/>
        </w:r>
        <w:r w:rsidR="00330458">
          <w:rPr>
            <w:webHidden/>
          </w:rPr>
          <w:instrText xml:space="preserve"> PAGEREF _Toc12027042 \h </w:instrText>
        </w:r>
        <w:r w:rsidR="00330458">
          <w:rPr>
            <w:webHidden/>
          </w:rPr>
        </w:r>
        <w:r w:rsidR="00330458">
          <w:rPr>
            <w:webHidden/>
          </w:rPr>
          <w:fldChar w:fldCharType="separate"/>
        </w:r>
        <w:r w:rsidR="00576379">
          <w:rPr>
            <w:webHidden/>
          </w:rPr>
          <w:t>12</w:t>
        </w:r>
        <w:r w:rsidR="00330458">
          <w:rPr>
            <w:webHidden/>
          </w:rPr>
          <w:fldChar w:fldCharType="end"/>
        </w:r>
      </w:hyperlink>
    </w:p>
    <w:p w14:paraId="29625564" w14:textId="1121A0D2" w:rsidR="00330458" w:rsidRDefault="00D34C62" w:rsidP="00363DD6">
      <w:pPr>
        <w:pStyle w:val="TableofFigures"/>
        <w:spacing w:after="60"/>
        <w:rPr>
          <w:color w:val="auto"/>
          <w:sz w:val="22"/>
          <w:lang w:eastAsia="en-AU"/>
        </w:rPr>
      </w:pPr>
      <w:hyperlink w:anchor="_Toc12027043" w:history="1">
        <w:r w:rsidR="00330458" w:rsidRPr="00D755F7">
          <w:rPr>
            <w:rStyle w:val="Hyperlink"/>
          </w:rPr>
          <w:t>Figure 4 Lower Goulburn Selected Area Project Team structure.</w:t>
        </w:r>
        <w:r w:rsidR="00330458">
          <w:rPr>
            <w:webHidden/>
          </w:rPr>
          <w:tab/>
        </w:r>
        <w:r w:rsidR="00330458">
          <w:rPr>
            <w:webHidden/>
          </w:rPr>
          <w:fldChar w:fldCharType="begin"/>
        </w:r>
        <w:r w:rsidR="00330458">
          <w:rPr>
            <w:webHidden/>
          </w:rPr>
          <w:instrText xml:space="preserve"> PAGEREF _Toc12027043 \h </w:instrText>
        </w:r>
        <w:r w:rsidR="00330458">
          <w:rPr>
            <w:webHidden/>
          </w:rPr>
        </w:r>
        <w:r w:rsidR="00330458">
          <w:rPr>
            <w:webHidden/>
          </w:rPr>
          <w:fldChar w:fldCharType="separate"/>
        </w:r>
        <w:r w:rsidR="00576379">
          <w:rPr>
            <w:webHidden/>
          </w:rPr>
          <w:t>42</w:t>
        </w:r>
        <w:r w:rsidR="00330458">
          <w:rPr>
            <w:webHidden/>
          </w:rPr>
          <w:fldChar w:fldCharType="end"/>
        </w:r>
      </w:hyperlink>
    </w:p>
    <w:p w14:paraId="524989B9" w14:textId="77777777" w:rsidR="001218EA" w:rsidRDefault="001218EA" w:rsidP="00363DD6">
      <w:pPr>
        <w:spacing w:after="60"/>
      </w:pPr>
      <w:r>
        <w:fldChar w:fldCharType="end"/>
      </w:r>
    </w:p>
    <w:p w14:paraId="799D7BD7" w14:textId="77777777" w:rsidR="00E8787A" w:rsidRDefault="001218EA" w:rsidP="00CF7FD4">
      <w:pPr>
        <w:pStyle w:val="TOCHeading"/>
        <w:numPr>
          <w:ilvl w:val="0"/>
          <w:numId w:val="0"/>
        </w:numPr>
        <w:ind w:left="360" w:hanging="360"/>
      </w:pPr>
      <w:r>
        <w:lastRenderedPageBreak/>
        <w:t>List of Tables</w:t>
      </w:r>
    </w:p>
    <w:p w14:paraId="1AE36CD9" w14:textId="4498CD4C" w:rsidR="00330458" w:rsidRDefault="001218EA">
      <w:pPr>
        <w:pStyle w:val="TableofFigures"/>
        <w:rPr>
          <w:color w:val="auto"/>
          <w:sz w:val="22"/>
          <w:lang w:eastAsia="en-AU"/>
        </w:rPr>
      </w:pPr>
      <w:r>
        <w:fldChar w:fldCharType="begin"/>
      </w:r>
      <w:r>
        <w:instrText xml:space="preserve"> TOC \h \z \c "Table" </w:instrText>
      </w:r>
      <w:r>
        <w:fldChar w:fldCharType="separate"/>
      </w:r>
      <w:hyperlink w:anchor="_Toc12027053" w:history="1">
        <w:r w:rsidR="00330458" w:rsidRPr="00564799">
          <w:rPr>
            <w:rStyle w:val="Hyperlink"/>
          </w:rPr>
          <w:t xml:space="preserve">Table 1. </w:t>
        </w:r>
        <w:r w:rsidR="00330458" w:rsidRPr="00564799">
          <w:rPr>
            <w:rStyle w:val="Hyperlink"/>
            <w:rFonts w:cstheme="minorHAnsi"/>
          </w:rPr>
          <w:t>Commonwealth environmental water entitlements as at 28 February 2019</w:t>
        </w:r>
        <w:r w:rsidR="00330458">
          <w:rPr>
            <w:webHidden/>
          </w:rPr>
          <w:tab/>
        </w:r>
        <w:r w:rsidR="00330458">
          <w:rPr>
            <w:webHidden/>
          </w:rPr>
          <w:fldChar w:fldCharType="begin"/>
        </w:r>
        <w:r w:rsidR="00330458">
          <w:rPr>
            <w:webHidden/>
          </w:rPr>
          <w:instrText xml:space="preserve"> PAGEREF _Toc12027053 \h </w:instrText>
        </w:r>
        <w:r w:rsidR="00330458">
          <w:rPr>
            <w:webHidden/>
          </w:rPr>
        </w:r>
        <w:r w:rsidR="00330458">
          <w:rPr>
            <w:webHidden/>
          </w:rPr>
          <w:fldChar w:fldCharType="separate"/>
        </w:r>
        <w:r w:rsidR="00576379">
          <w:rPr>
            <w:webHidden/>
          </w:rPr>
          <w:t>8</w:t>
        </w:r>
        <w:r w:rsidR="00330458">
          <w:rPr>
            <w:webHidden/>
          </w:rPr>
          <w:fldChar w:fldCharType="end"/>
        </w:r>
      </w:hyperlink>
    </w:p>
    <w:p w14:paraId="21D38073" w14:textId="08B2CCA3" w:rsidR="00330458" w:rsidRDefault="00D34C62">
      <w:pPr>
        <w:pStyle w:val="TableofFigures"/>
        <w:rPr>
          <w:color w:val="auto"/>
          <w:sz w:val="22"/>
          <w:lang w:eastAsia="en-AU"/>
        </w:rPr>
      </w:pPr>
      <w:hyperlink w:anchor="_Toc12027054" w:history="1">
        <w:r w:rsidR="00330458" w:rsidRPr="00564799">
          <w:rPr>
            <w:rStyle w:val="Hyperlink"/>
            <w:rFonts w:cstheme="minorHAnsi"/>
          </w:rPr>
          <w:t>Table 2. Summary of planned and actual environmental flows for the lower Goulburn River 2017–18. Information on planned delivery and expected outcomes from CoA (2017) and GBCMA (2017). Information on actual delivery provided by CEWO (unpubl. data).</w:t>
        </w:r>
        <w:r w:rsidR="00330458">
          <w:rPr>
            <w:webHidden/>
          </w:rPr>
          <w:tab/>
        </w:r>
        <w:r w:rsidR="00330458">
          <w:rPr>
            <w:webHidden/>
          </w:rPr>
          <w:fldChar w:fldCharType="begin"/>
        </w:r>
        <w:r w:rsidR="00330458">
          <w:rPr>
            <w:webHidden/>
          </w:rPr>
          <w:instrText xml:space="preserve"> PAGEREF _Toc12027054 \h </w:instrText>
        </w:r>
        <w:r w:rsidR="00330458">
          <w:rPr>
            <w:webHidden/>
          </w:rPr>
        </w:r>
        <w:r w:rsidR="00330458">
          <w:rPr>
            <w:webHidden/>
          </w:rPr>
          <w:fldChar w:fldCharType="separate"/>
        </w:r>
        <w:r w:rsidR="00576379">
          <w:rPr>
            <w:webHidden/>
          </w:rPr>
          <w:t>9</w:t>
        </w:r>
        <w:r w:rsidR="00330458">
          <w:rPr>
            <w:webHidden/>
          </w:rPr>
          <w:fldChar w:fldCharType="end"/>
        </w:r>
      </w:hyperlink>
    </w:p>
    <w:p w14:paraId="49F3776C" w14:textId="337ECD7F" w:rsidR="00330458" w:rsidRDefault="00D34C62">
      <w:pPr>
        <w:pStyle w:val="TableofFigures"/>
        <w:rPr>
          <w:color w:val="auto"/>
          <w:sz w:val="22"/>
          <w:lang w:eastAsia="en-AU"/>
        </w:rPr>
      </w:pPr>
      <w:hyperlink w:anchor="_Toc12027055" w:history="1">
        <w:r w:rsidR="00330458" w:rsidRPr="00564799">
          <w:rPr>
            <w:rStyle w:val="Hyperlink"/>
          </w:rPr>
          <w:t>Table 3 Summary of priority monitoring activities in the lower Goulburn River. Activities are concentrated in Zone 2 to address the highest priority evaluation questions for the lower Goulburn River, but some activities extend into Zone 1 (adapted from Webb et al. 201</w:t>
        </w:r>
        <w:r w:rsidR="00551EE3">
          <w:rPr>
            <w:rStyle w:val="Hyperlink"/>
          </w:rPr>
          <w:t>8</w:t>
        </w:r>
        <w:r w:rsidR="00330458" w:rsidRPr="00564799">
          <w:rPr>
            <w:rStyle w:val="Hyperlink"/>
          </w:rPr>
          <w:t>)</w:t>
        </w:r>
        <w:r w:rsidR="00330458">
          <w:rPr>
            <w:webHidden/>
          </w:rPr>
          <w:tab/>
        </w:r>
        <w:r w:rsidR="00330458">
          <w:rPr>
            <w:webHidden/>
          </w:rPr>
          <w:fldChar w:fldCharType="begin"/>
        </w:r>
        <w:r w:rsidR="00330458">
          <w:rPr>
            <w:webHidden/>
          </w:rPr>
          <w:instrText xml:space="preserve"> PAGEREF _Toc12027055 \h </w:instrText>
        </w:r>
        <w:r w:rsidR="00330458">
          <w:rPr>
            <w:webHidden/>
          </w:rPr>
        </w:r>
        <w:r w:rsidR="00330458">
          <w:rPr>
            <w:webHidden/>
          </w:rPr>
          <w:fldChar w:fldCharType="separate"/>
        </w:r>
        <w:r w:rsidR="00576379">
          <w:rPr>
            <w:webHidden/>
          </w:rPr>
          <w:t>14</w:t>
        </w:r>
        <w:r w:rsidR="00330458">
          <w:rPr>
            <w:webHidden/>
          </w:rPr>
          <w:fldChar w:fldCharType="end"/>
        </w:r>
      </w:hyperlink>
    </w:p>
    <w:p w14:paraId="1C393431" w14:textId="6C49EFB0" w:rsidR="00330458" w:rsidRDefault="00D34C62">
      <w:pPr>
        <w:pStyle w:val="TableofFigures"/>
        <w:rPr>
          <w:color w:val="auto"/>
          <w:sz w:val="22"/>
          <w:lang w:eastAsia="en-AU"/>
        </w:rPr>
      </w:pPr>
      <w:hyperlink w:anchor="_Toc12027056" w:history="1">
        <w:r w:rsidR="00330458" w:rsidRPr="00564799">
          <w:rPr>
            <w:rStyle w:val="Hyperlink"/>
          </w:rPr>
          <w:t>Table 4 Criteria for prioritising research and contingency monitoring projects</w:t>
        </w:r>
        <w:r w:rsidR="00330458">
          <w:rPr>
            <w:webHidden/>
          </w:rPr>
          <w:tab/>
        </w:r>
        <w:r w:rsidR="00330458">
          <w:rPr>
            <w:webHidden/>
          </w:rPr>
          <w:fldChar w:fldCharType="begin"/>
        </w:r>
        <w:r w:rsidR="00330458">
          <w:rPr>
            <w:webHidden/>
          </w:rPr>
          <w:instrText xml:space="preserve"> PAGEREF _Toc12027056 \h </w:instrText>
        </w:r>
        <w:r w:rsidR="00330458">
          <w:rPr>
            <w:webHidden/>
          </w:rPr>
        </w:r>
        <w:r w:rsidR="00330458">
          <w:rPr>
            <w:webHidden/>
          </w:rPr>
          <w:fldChar w:fldCharType="separate"/>
        </w:r>
        <w:r w:rsidR="00576379">
          <w:rPr>
            <w:webHidden/>
          </w:rPr>
          <w:t>15</w:t>
        </w:r>
        <w:r w:rsidR="00330458">
          <w:rPr>
            <w:webHidden/>
          </w:rPr>
          <w:fldChar w:fldCharType="end"/>
        </w:r>
      </w:hyperlink>
    </w:p>
    <w:p w14:paraId="5993F9FD" w14:textId="693B7D85" w:rsidR="00330458" w:rsidRDefault="00D34C62">
      <w:pPr>
        <w:pStyle w:val="TableofFigures"/>
        <w:rPr>
          <w:color w:val="auto"/>
          <w:sz w:val="22"/>
          <w:lang w:eastAsia="en-AU"/>
        </w:rPr>
      </w:pPr>
      <w:hyperlink w:anchor="_Toc12027057" w:history="1">
        <w:r w:rsidR="00330458" w:rsidRPr="00564799">
          <w:rPr>
            <w:rStyle w:val="Hyperlink"/>
          </w:rPr>
          <w:t>Table 5 Prioritised research ideas. Green shaded ideas are priority for contingency research funding, orange shaded ideas are more suited to contingency monitoring funding, yellow shaded cells are important but more suited to co-funding if available or contingency monitoring funding if funds are available after other priorities have been addressed.</w:t>
        </w:r>
        <w:r w:rsidR="00330458">
          <w:rPr>
            <w:webHidden/>
          </w:rPr>
          <w:tab/>
        </w:r>
        <w:r w:rsidR="00330458">
          <w:rPr>
            <w:webHidden/>
          </w:rPr>
          <w:fldChar w:fldCharType="begin"/>
        </w:r>
        <w:r w:rsidR="00330458">
          <w:rPr>
            <w:webHidden/>
          </w:rPr>
          <w:instrText xml:space="preserve"> PAGEREF _Toc12027057 \h </w:instrText>
        </w:r>
        <w:r w:rsidR="00330458">
          <w:rPr>
            <w:webHidden/>
          </w:rPr>
        </w:r>
        <w:r w:rsidR="00330458">
          <w:rPr>
            <w:webHidden/>
          </w:rPr>
          <w:fldChar w:fldCharType="separate"/>
        </w:r>
        <w:r w:rsidR="00576379">
          <w:rPr>
            <w:webHidden/>
          </w:rPr>
          <w:t>16</w:t>
        </w:r>
        <w:r w:rsidR="00330458">
          <w:rPr>
            <w:webHidden/>
          </w:rPr>
          <w:fldChar w:fldCharType="end"/>
        </w:r>
      </w:hyperlink>
    </w:p>
    <w:p w14:paraId="1CEA55F9" w14:textId="59626D6B" w:rsidR="00330458" w:rsidRDefault="00D34C62">
      <w:pPr>
        <w:pStyle w:val="TableofFigures"/>
        <w:rPr>
          <w:color w:val="auto"/>
          <w:sz w:val="22"/>
          <w:lang w:eastAsia="en-AU"/>
        </w:rPr>
      </w:pPr>
      <w:hyperlink w:anchor="_Toc12027058" w:history="1">
        <w:r w:rsidR="00330458" w:rsidRPr="00564799">
          <w:rPr>
            <w:rStyle w:val="Hyperlink"/>
          </w:rPr>
          <w:t xml:space="preserve">Table 6 </w:t>
        </w:r>
        <w:r w:rsidR="00330458" w:rsidRPr="00564799">
          <w:rPr>
            <w:rStyle w:val="Hyperlink"/>
            <w:rFonts w:ascii="Calibri" w:eastAsia="Calibri" w:hAnsi="Calibri" w:cs="Times New Roman"/>
            <w:lang w:eastAsia="en-US"/>
          </w:rPr>
          <w:t>Flow metrics to be related to bank characteristic measurements.</w:t>
        </w:r>
        <w:r w:rsidR="00330458">
          <w:rPr>
            <w:webHidden/>
          </w:rPr>
          <w:tab/>
        </w:r>
        <w:r w:rsidR="00330458">
          <w:rPr>
            <w:webHidden/>
          </w:rPr>
          <w:fldChar w:fldCharType="begin"/>
        </w:r>
        <w:r w:rsidR="00330458">
          <w:rPr>
            <w:webHidden/>
          </w:rPr>
          <w:instrText xml:space="preserve"> PAGEREF _Toc12027058 \h </w:instrText>
        </w:r>
        <w:r w:rsidR="00330458">
          <w:rPr>
            <w:webHidden/>
          </w:rPr>
        </w:r>
        <w:r w:rsidR="00330458">
          <w:rPr>
            <w:webHidden/>
          </w:rPr>
          <w:fldChar w:fldCharType="separate"/>
        </w:r>
        <w:r w:rsidR="00576379">
          <w:rPr>
            <w:webHidden/>
          </w:rPr>
          <w:t>19</w:t>
        </w:r>
        <w:r w:rsidR="00330458">
          <w:rPr>
            <w:webHidden/>
          </w:rPr>
          <w:fldChar w:fldCharType="end"/>
        </w:r>
      </w:hyperlink>
    </w:p>
    <w:p w14:paraId="64F0FCFC" w14:textId="4A4B983D" w:rsidR="00330458" w:rsidRDefault="00D34C62">
      <w:pPr>
        <w:pStyle w:val="TableofFigures"/>
        <w:rPr>
          <w:color w:val="auto"/>
          <w:sz w:val="22"/>
          <w:lang w:eastAsia="en-AU"/>
        </w:rPr>
      </w:pPr>
      <w:hyperlink w:anchor="_Toc12027059" w:history="1">
        <w:r w:rsidR="00330458" w:rsidRPr="00564799">
          <w:rPr>
            <w:rStyle w:val="Hyperlink"/>
            <w:rFonts w:cstheme="minorHAnsi"/>
          </w:rPr>
          <w:t>Table 7 Vegetation key evaluation questions for the Goulburn selected area and associated indicators and evaluation approaches.</w:t>
        </w:r>
        <w:r w:rsidR="00330458">
          <w:rPr>
            <w:webHidden/>
          </w:rPr>
          <w:tab/>
        </w:r>
        <w:r w:rsidR="00330458">
          <w:rPr>
            <w:webHidden/>
          </w:rPr>
          <w:fldChar w:fldCharType="begin"/>
        </w:r>
        <w:r w:rsidR="00330458">
          <w:rPr>
            <w:webHidden/>
          </w:rPr>
          <w:instrText xml:space="preserve"> PAGEREF _Toc12027059 \h </w:instrText>
        </w:r>
        <w:r w:rsidR="00330458">
          <w:rPr>
            <w:webHidden/>
          </w:rPr>
        </w:r>
        <w:r w:rsidR="00330458">
          <w:rPr>
            <w:webHidden/>
          </w:rPr>
          <w:fldChar w:fldCharType="separate"/>
        </w:r>
        <w:r w:rsidR="00576379">
          <w:rPr>
            <w:webHidden/>
          </w:rPr>
          <w:t>26</w:t>
        </w:r>
        <w:r w:rsidR="00330458">
          <w:rPr>
            <w:webHidden/>
          </w:rPr>
          <w:fldChar w:fldCharType="end"/>
        </w:r>
      </w:hyperlink>
    </w:p>
    <w:p w14:paraId="0C262CFC" w14:textId="07BC186A" w:rsidR="00330458" w:rsidRDefault="00D34C62">
      <w:pPr>
        <w:pStyle w:val="TableofFigures"/>
        <w:rPr>
          <w:color w:val="auto"/>
          <w:sz w:val="22"/>
          <w:lang w:eastAsia="en-AU"/>
        </w:rPr>
      </w:pPr>
      <w:hyperlink w:anchor="_Toc12027060" w:history="1">
        <w:r w:rsidR="00330458" w:rsidRPr="00564799">
          <w:rPr>
            <w:rStyle w:val="Hyperlink"/>
            <w:rFonts w:cstheme="minorHAnsi"/>
          </w:rPr>
          <w:t>Table 8 Summary of monitoring activities to be undertaken in the Core MER Program.</w:t>
        </w:r>
        <w:r w:rsidR="00330458">
          <w:rPr>
            <w:webHidden/>
          </w:rPr>
          <w:tab/>
        </w:r>
        <w:r w:rsidR="00330458">
          <w:rPr>
            <w:webHidden/>
          </w:rPr>
          <w:fldChar w:fldCharType="begin"/>
        </w:r>
        <w:r w:rsidR="00330458">
          <w:rPr>
            <w:webHidden/>
          </w:rPr>
          <w:instrText xml:space="preserve"> PAGEREF _Toc12027060 \h </w:instrText>
        </w:r>
        <w:r w:rsidR="00330458">
          <w:rPr>
            <w:webHidden/>
          </w:rPr>
        </w:r>
        <w:r w:rsidR="00330458">
          <w:rPr>
            <w:webHidden/>
          </w:rPr>
          <w:fldChar w:fldCharType="separate"/>
        </w:r>
        <w:r w:rsidR="00576379">
          <w:rPr>
            <w:webHidden/>
          </w:rPr>
          <w:t>31</w:t>
        </w:r>
        <w:r w:rsidR="00330458">
          <w:rPr>
            <w:webHidden/>
          </w:rPr>
          <w:fldChar w:fldCharType="end"/>
        </w:r>
      </w:hyperlink>
    </w:p>
    <w:p w14:paraId="2F98866E" w14:textId="52FB1522" w:rsidR="00330458" w:rsidRDefault="00D34C62">
      <w:pPr>
        <w:pStyle w:val="TableofFigures"/>
        <w:rPr>
          <w:color w:val="auto"/>
          <w:sz w:val="22"/>
          <w:lang w:eastAsia="en-AU"/>
        </w:rPr>
      </w:pPr>
      <w:hyperlink w:anchor="_Toc12027061" w:history="1">
        <w:r w:rsidR="00330458" w:rsidRPr="00564799">
          <w:rPr>
            <w:rStyle w:val="Hyperlink"/>
          </w:rPr>
          <w:t>Table 9 Criteria for categorising the likelihood that a particular risk will occur.</w:t>
        </w:r>
        <w:r w:rsidR="00330458">
          <w:rPr>
            <w:webHidden/>
          </w:rPr>
          <w:tab/>
        </w:r>
        <w:r w:rsidR="00330458">
          <w:rPr>
            <w:webHidden/>
          </w:rPr>
          <w:fldChar w:fldCharType="begin"/>
        </w:r>
        <w:r w:rsidR="00330458">
          <w:rPr>
            <w:webHidden/>
          </w:rPr>
          <w:instrText xml:space="preserve"> PAGEREF _Toc12027061 \h </w:instrText>
        </w:r>
        <w:r w:rsidR="00330458">
          <w:rPr>
            <w:webHidden/>
          </w:rPr>
        </w:r>
        <w:r w:rsidR="00330458">
          <w:rPr>
            <w:webHidden/>
          </w:rPr>
          <w:fldChar w:fldCharType="separate"/>
        </w:r>
        <w:r w:rsidR="00576379">
          <w:rPr>
            <w:webHidden/>
          </w:rPr>
          <w:t>37</w:t>
        </w:r>
        <w:r w:rsidR="00330458">
          <w:rPr>
            <w:webHidden/>
          </w:rPr>
          <w:fldChar w:fldCharType="end"/>
        </w:r>
      </w:hyperlink>
    </w:p>
    <w:p w14:paraId="0969FD5C" w14:textId="27578F7D" w:rsidR="00330458" w:rsidRDefault="00D34C62">
      <w:pPr>
        <w:pStyle w:val="TableofFigures"/>
        <w:rPr>
          <w:color w:val="auto"/>
          <w:sz w:val="22"/>
          <w:lang w:eastAsia="en-AU"/>
        </w:rPr>
      </w:pPr>
      <w:hyperlink w:anchor="_Toc12027062" w:history="1">
        <w:r w:rsidR="00330458" w:rsidRPr="00564799">
          <w:rPr>
            <w:rStyle w:val="Hyperlink"/>
          </w:rPr>
          <w:t>Table 10 Criteria for categorising the consequence of a particular risk</w:t>
        </w:r>
        <w:r w:rsidR="00330458">
          <w:rPr>
            <w:webHidden/>
          </w:rPr>
          <w:tab/>
        </w:r>
        <w:r w:rsidR="00330458">
          <w:rPr>
            <w:webHidden/>
          </w:rPr>
          <w:fldChar w:fldCharType="begin"/>
        </w:r>
        <w:r w:rsidR="00330458">
          <w:rPr>
            <w:webHidden/>
          </w:rPr>
          <w:instrText xml:space="preserve"> PAGEREF _Toc12027062 \h </w:instrText>
        </w:r>
        <w:r w:rsidR="00330458">
          <w:rPr>
            <w:webHidden/>
          </w:rPr>
        </w:r>
        <w:r w:rsidR="00330458">
          <w:rPr>
            <w:webHidden/>
          </w:rPr>
          <w:fldChar w:fldCharType="separate"/>
        </w:r>
        <w:r w:rsidR="00576379">
          <w:rPr>
            <w:webHidden/>
          </w:rPr>
          <w:t>37</w:t>
        </w:r>
        <w:r w:rsidR="00330458">
          <w:rPr>
            <w:webHidden/>
          </w:rPr>
          <w:fldChar w:fldCharType="end"/>
        </w:r>
      </w:hyperlink>
    </w:p>
    <w:p w14:paraId="42296C44" w14:textId="50BE5A3D" w:rsidR="00330458" w:rsidRDefault="00D34C62">
      <w:pPr>
        <w:pStyle w:val="TableofFigures"/>
        <w:rPr>
          <w:color w:val="auto"/>
          <w:sz w:val="22"/>
          <w:lang w:eastAsia="en-AU"/>
        </w:rPr>
      </w:pPr>
      <w:hyperlink w:anchor="_Toc12027063" w:history="1">
        <w:r w:rsidR="00330458" w:rsidRPr="00564799">
          <w:rPr>
            <w:rStyle w:val="Hyperlink"/>
          </w:rPr>
          <w:t>Table 11 Risk assessment matrix</w:t>
        </w:r>
        <w:r w:rsidR="00330458">
          <w:rPr>
            <w:webHidden/>
          </w:rPr>
          <w:tab/>
        </w:r>
        <w:r w:rsidR="00330458">
          <w:rPr>
            <w:webHidden/>
          </w:rPr>
          <w:fldChar w:fldCharType="begin"/>
        </w:r>
        <w:r w:rsidR="00330458">
          <w:rPr>
            <w:webHidden/>
          </w:rPr>
          <w:instrText xml:space="preserve"> PAGEREF _Toc12027063 \h </w:instrText>
        </w:r>
        <w:r w:rsidR="00330458">
          <w:rPr>
            <w:webHidden/>
          </w:rPr>
        </w:r>
        <w:r w:rsidR="00330458">
          <w:rPr>
            <w:webHidden/>
          </w:rPr>
          <w:fldChar w:fldCharType="separate"/>
        </w:r>
        <w:r w:rsidR="00576379">
          <w:rPr>
            <w:webHidden/>
          </w:rPr>
          <w:t>38</w:t>
        </w:r>
        <w:r w:rsidR="00330458">
          <w:rPr>
            <w:webHidden/>
          </w:rPr>
          <w:fldChar w:fldCharType="end"/>
        </w:r>
      </w:hyperlink>
    </w:p>
    <w:p w14:paraId="4A2B4F3C" w14:textId="186E74DA" w:rsidR="00330458" w:rsidRDefault="00D34C62">
      <w:pPr>
        <w:pStyle w:val="TableofFigures"/>
        <w:rPr>
          <w:color w:val="auto"/>
          <w:sz w:val="22"/>
          <w:lang w:eastAsia="en-AU"/>
        </w:rPr>
      </w:pPr>
      <w:hyperlink w:anchor="_Toc12027064" w:history="1">
        <w:r w:rsidR="00330458" w:rsidRPr="00564799">
          <w:rPr>
            <w:rStyle w:val="Hyperlink"/>
          </w:rPr>
          <w:t>Table 12 Identified risks to the project, people, environment and stakeholders including an assessment of their likelihood, consequence and overall level of risk.</w:t>
        </w:r>
        <w:r w:rsidR="00330458">
          <w:rPr>
            <w:webHidden/>
          </w:rPr>
          <w:tab/>
        </w:r>
        <w:r w:rsidR="00330458">
          <w:rPr>
            <w:webHidden/>
          </w:rPr>
          <w:fldChar w:fldCharType="begin"/>
        </w:r>
        <w:r w:rsidR="00330458">
          <w:rPr>
            <w:webHidden/>
          </w:rPr>
          <w:instrText xml:space="preserve"> PAGEREF _Toc12027064 \h </w:instrText>
        </w:r>
        <w:r w:rsidR="00330458">
          <w:rPr>
            <w:webHidden/>
          </w:rPr>
        </w:r>
        <w:r w:rsidR="00330458">
          <w:rPr>
            <w:webHidden/>
          </w:rPr>
          <w:fldChar w:fldCharType="separate"/>
        </w:r>
        <w:r w:rsidR="00576379">
          <w:rPr>
            <w:webHidden/>
          </w:rPr>
          <w:t>38</w:t>
        </w:r>
        <w:r w:rsidR="00330458">
          <w:rPr>
            <w:webHidden/>
          </w:rPr>
          <w:fldChar w:fldCharType="end"/>
        </w:r>
      </w:hyperlink>
    </w:p>
    <w:p w14:paraId="7A8B852A" w14:textId="2F033E1B" w:rsidR="00330458" w:rsidRDefault="00D34C62">
      <w:pPr>
        <w:pStyle w:val="TableofFigures"/>
        <w:rPr>
          <w:color w:val="auto"/>
          <w:sz w:val="22"/>
          <w:lang w:eastAsia="en-AU"/>
        </w:rPr>
      </w:pPr>
      <w:hyperlink w:anchor="_Toc12027065" w:history="1">
        <w:r w:rsidR="00330458" w:rsidRPr="00564799">
          <w:rPr>
            <w:rStyle w:val="Hyperlink"/>
          </w:rPr>
          <w:t>Table 13 Preliminary assessment of medium and high risks to the project outcomes, mitigation measures to address those risks and a residual risk assessment assuming the mitigation is applied. Specific medium and high health and safety risks identified in Table 11 are addressed in detail in the EHS Plan.</w:t>
        </w:r>
        <w:r w:rsidR="00330458">
          <w:rPr>
            <w:webHidden/>
          </w:rPr>
          <w:tab/>
        </w:r>
        <w:r w:rsidR="00330458">
          <w:rPr>
            <w:webHidden/>
          </w:rPr>
          <w:fldChar w:fldCharType="begin"/>
        </w:r>
        <w:r w:rsidR="00330458">
          <w:rPr>
            <w:webHidden/>
          </w:rPr>
          <w:instrText xml:space="preserve"> PAGEREF _Toc12027065 \h </w:instrText>
        </w:r>
        <w:r w:rsidR="00330458">
          <w:rPr>
            <w:webHidden/>
          </w:rPr>
        </w:r>
        <w:r w:rsidR="00330458">
          <w:rPr>
            <w:webHidden/>
          </w:rPr>
          <w:fldChar w:fldCharType="separate"/>
        </w:r>
        <w:r w:rsidR="00576379">
          <w:rPr>
            <w:webHidden/>
          </w:rPr>
          <w:t>40</w:t>
        </w:r>
        <w:r w:rsidR="00330458">
          <w:rPr>
            <w:webHidden/>
          </w:rPr>
          <w:fldChar w:fldCharType="end"/>
        </w:r>
      </w:hyperlink>
    </w:p>
    <w:p w14:paraId="55808A54" w14:textId="5360BB98" w:rsidR="00330458" w:rsidRDefault="00D34C62">
      <w:pPr>
        <w:pStyle w:val="TableofFigures"/>
        <w:rPr>
          <w:color w:val="auto"/>
          <w:sz w:val="22"/>
          <w:lang w:eastAsia="en-AU"/>
        </w:rPr>
      </w:pPr>
      <w:hyperlink w:anchor="_Toc12027066" w:history="1">
        <w:r w:rsidR="00330458" w:rsidRPr="00564799">
          <w:rPr>
            <w:rStyle w:val="Hyperlink"/>
          </w:rPr>
          <w:t>Table 14 List of proposed equipment for use in the MER Program including how the equipment will be maintained and where necessary calibrated.</w:t>
        </w:r>
        <w:r w:rsidR="00330458">
          <w:rPr>
            <w:webHidden/>
          </w:rPr>
          <w:tab/>
        </w:r>
        <w:r w:rsidR="00330458">
          <w:rPr>
            <w:webHidden/>
          </w:rPr>
          <w:fldChar w:fldCharType="begin"/>
        </w:r>
        <w:r w:rsidR="00330458">
          <w:rPr>
            <w:webHidden/>
          </w:rPr>
          <w:instrText xml:space="preserve"> PAGEREF _Toc12027066 \h </w:instrText>
        </w:r>
        <w:r w:rsidR="00330458">
          <w:rPr>
            <w:webHidden/>
          </w:rPr>
        </w:r>
        <w:r w:rsidR="00330458">
          <w:rPr>
            <w:webHidden/>
          </w:rPr>
          <w:fldChar w:fldCharType="separate"/>
        </w:r>
        <w:r w:rsidR="00576379">
          <w:rPr>
            <w:webHidden/>
          </w:rPr>
          <w:t>43</w:t>
        </w:r>
        <w:r w:rsidR="00330458">
          <w:rPr>
            <w:webHidden/>
          </w:rPr>
          <w:fldChar w:fldCharType="end"/>
        </w:r>
      </w:hyperlink>
    </w:p>
    <w:p w14:paraId="3F478BE9" w14:textId="1C5D18D6" w:rsidR="00330458" w:rsidRDefault="00D34C62">
      <w:pPr>
        <w:pStyle w:val="TableofFigures"/>
        <w:rPr>
          <w:color w:val="auto"/>
          <w:sz w:val="22"/>
          <w:lang w:eastAsia="en-AU"/>
        </w:rPr>
      </w:pPr>
      <w:hyperlink w:anchor="_Toc12027067" w:history="1">
        <w:r w:rsidR="00330458" w:rsidRPr="00564799">
          <w:rPr>
            <w:rStyle w:val="Hyperlink"/>
          </w:rPr>
          <w:t>Table 15 Summary of QA/QC procedures that will apply to each type of data collected during the MER Program for the lower Goulburn River</w:t>
        </w:r>
        <w:r w:rsidR="00330458">
          <w:rPr>
            <w:webHidden/>
          </w:rPr>
          <w:tab/>
        </w:r>
        <w:r w:rsidR="00330458">
          <w:rPr>
            <w:webHidden/>
          </w:rPr>
          <w:fldChar w:fldCharType="begin"/>
        </w:r>
        <w:r w:rsidR="00330458">
          <w:rPr>
            <w:webHidden/>
          </w:rPr>
          <w:instrText xml:space="preserve"> PAGEREF _Toc12027067 \h </w:instrText>
        </w:r>
        <w:r w:rsidR="00330458">
          <w:rPr>
            <w:webHidden/>
          </w:rPr>
        </w:r>
        <w:r w:rsidR="00330458">
          <w:rPr>
            <w:webHidden/>
          </w:rPr>
          <w:fldChar w:fldCharType="separate"/>
        </w:r>
        <w:r w:rsidR="00576379">
          <w:rPr>
            <w:webHidden/>
          </w:rPr>
          <w:t>45</w:t>
        </w:r>
        <w:r w:rsidR="00330458">
          <w:rPr>
            <w:webHidden/>
          </w:rPr>
          <w:fldChar w:fldCharType="end"/>
        </w:r>
      </w:hyperlink>
    </w:p>
    <w:p w14:paraId="2EB02777" w14:textId="77777777" w:rsidR="001D0D30" w:rsidRDefault="001218EA" w:rsidP="00E15FA7">
      <w:pPr>
        <w:pStyle w:val="Para0"/>
      </w:pPr>
      <w:r>
        <w:fldChar w:fldCharType="end"/>
      </w:r>
    </w:p>
    <w:p w14:paraId="36E6DD7A" w14:textId="77777777" w:rsidR="00474AAF" w:rsidRDefault="00474AAF">
      <w:pPr>
        <w:rPr>
          <w:rFonts w:ascii="Georgia" w:eastAsia="SimHei" w:hAnsi="Georgia" w:cs="Times New Roman"/>
          <w:b/>
          <w:color w:val="094183"/>
          <w:sz w:val="32"/>
          <w:szCs w:val="32"/>
          <w:lang w:eastAsia="en-US"/>
        </w:rPr>
      </w:pPr>
      <w:bookmarkStart w:id="1" w:name="_Toc10226720"/>
      <w:bookmarkEnd w:id="1"/>
      <w:r>
        <w:br w:type="page"/>
      </w:r>
    </w:p>
    <w:p w14:paraId="51CB6953" w14:textId="77777777" w:rsidR="0067266C" w:rsidRDefault="00FC72AE" w:rsidP="00FC72AE">
      <w:pPr>
        <w:pStyle w:val="NumberedHeading1"/>
      </w:pPr>
      <w:bookmarkStart w:id="2" w:name="_Toc10226805"/>
      <w:bookmarkStart w:id="3" w:name="_Toc15039833"/>
      <w:bookmarkEnd w:id="2"/>
      <w:r>
        <w:lastRenderedPageBreak/>
        <w:t>Introduction</w:t>
      </w:r>
      <w:bookmarkEnd w:id="3"/>
    </w:p>
    <w:p w14:paraId="039468C7" w14:textId="77777777" w:rsidR="00EC5540" w:rsidRDefault="00EC5540" w:rsidP="003C05D5">
      <w:r w:rsidRPr="00EC5540">
        <w:t xml:space="preserve">The Commonwealth Environmental Water Holder (CEWH) is responsible under the </w:t>
      </w:r>
      <w:r w:rsidRPr="00EC5540">
        <w:rPr>
          <w:i/>
          <w:iCs/>
        </w:rPr>
        <w:t xml:space="preserve">Water Act 2007 </w:t>
      </w:r>
      <w:r w:rsidRPr="00EC5540">
        <w:t>(Cth) for managing</w:t>
      </w:r>
      <w:r w:rsidR="00295DBF">
        <w:t xml:space="preserve"> </w:t>
      </w:r>
      <w:r w:rsidRPr="00EC5540">
        <w:t>Commonwealth environmental water holdings. The holdings must be managed to protect or restore the environmental</w:t>
      </w:r>
      <w:r w:rsidR="00295DBF">
        <w:t xml:space="preserve"> </w:t>
      </w:r>
      <w:r w:rsidRPr="00EC5540">
        <w:t>assets of the Murray-Darling Basin, and other areas where the Commonwealth holds water, so as to give effect to</w:t>
      </w:r>
      <w:r w:rsidR="00295DBF">
        <w:t xml:space="preserve"> </w:t>
      </w:r>
      <w:r w:rsidRPr="00EC5540">
        <w:t>relevant international agreements. The Basin Plan (2012) further requires that the holdings must be managed in a way</w:t>
      </w:r>
      <w:r w:rsidR="00295DBF">
        <w:t xml:space="preserve"> </w:t>
      </w:r>
      <w:r w:rsidRPr="00EC5540">
        <w:t xml:space="preserve">that is consistent with the Basin Plan’s Environmental Watering Plan. The </w:t>
      </w:r>
      <w:r w:rsidRPr="00EC5540">
        <w:rPr>
          <w:i/>
          <w:iCs/>
        </w:rPr>
        <w:t xml:space="preserve">Water Act 2007 </w:t>
      </w:r>
      <w:r w:rsidRPr="00EC5540">
        <w:t>(Cth) and the Basin Plan also</w:t>
      </w:r>
      <w:r w:rsidR="00295DBF">
        <w:t xml:space="preserve"> </w:t>
      </w:r>
      <w:r w:rsidRPr="00EC5540">
        <w:t>impose obligations to report on the contribution of Commonwealth environmental water to the environmental objectives</w:t>
      </w:r>
      <w:r w:rsidR="00295DBF">
        <w:t xml:space="preserve"> </w:t>
      </w:r>
      <w:r w:rsidRPr="00EC5540">
        <w:t>of the Basin Plan.</w:t>
      </w:r>
    </w:p>
    <w:p w14:paraId="6F8442AD" w14:textId="015F9535" w:rsidR="00EC5540" w:rsidRDefault="00EC5540" w:rsidP="003C05D5">
      <w:r w:rsidRPr="00EC5540">
        <w:t>Monitoring and evaluation are critical for supporting effective and efficient use of Commonwealth environmental water.</w:t>
      </w:r>
      <w:r w:rsidR="00295DBF">
        <w:t xml:space="preserve"> </w:t>
      </w:r>
      <w:r w:rsidRPr="00EC5540">
        <w:t>Monitoring and evaluation will also provide important informatio</w:t>
      </w:r>
      <w:r w:rsidR="005548C4">
        <w:t>n to support the CEWH to meet</w:t>
      </w:r>
      <w:r w:rsidRPr="00EC5540">
        <w:t xml:space="preserve"> reporting obligations.</w:t>
      </w:r>
      <w:r w:rsidR="00295DBF">
        <w:t xml:space="preserve"> </w:t>
      </w:r>
      <w:r w:rsidRPr="00EC5540">
        <w:t xml:space="preserve">The </w:t>
      </w:r>
      <w:r w:rsidR="004F29DE">
        <w:t>Monitoring</w:t>
      </w:r>
      <w:r w:rsidR="00133892">
        <w:t xml:space="preserve"> Evaluation and Research</w:t>
      </w:r>
      <w:r w:rsidR="008468F7">
        <w:t xml:space="preserve"> (MER)</w:t>
      </w:r>
      <w:r w:rsidRPr="00EC5540">
        <w:t xml:space="preserve"> Pr</w:t>
      </w:r>
      <w:r w:rsidR="00CC2A1E">
        <w:t>ogram</w:t>
      </w:r>
      <w:r w:rsidRPr="00EC5540">
        <w:t xml:space="preserve"> is the primary means by which the Commonwealth</w:t>
      </w:r>
      <w:r w:rsidR="00295DBF">
        <w:t xml:space="preserve"> </w:t>
      </w:r>
      <w:r w:rsidRPr="00EC5540">
        <w:t>Environmental Water Office (CEWO) will undertake monitoring and evaluation of the ecological outcomes of</w:t>
      </w:r>
      <w:r w:rsidR="00295DBF">
        <w:t xml:space="preserve"> </w:t>
      </w:r>
      <w:r w:rsidRPr="00EC5540">
        <w:t xml:space="preserve">Commonwealth environmental watering. The </w:t>
      </w:r>
      <w:r w:rsidR="00CF67E5">
        <w:t>MER Program</w:t>
      </w:r>
      <w:r w:rsidR="00133892">
        <w:t xml:space="preserve"> is a 3-year continuation of the Long</w:t>
      </w:r>
      <w:r w:rsidR="00BF522C">
        <w:t>-</w:t>
      </w:r>
      <w:r w:rsidR="00133892">
        <w:t xml:space="preserve">Term Intervention Monitoring (LTIM) </w:t>
      </w:r>
      <w:r w:rsidR="0099170C">
        <w:t>P</w:t>
      </w:r>
      <w:r w:rsidR="00133892">
        <w:t>roject with one significant enhancement</w:t>
      </w:r>
      <w:r w:rsidR="00BF522C">
        <w:t xml:space="preserve"> – </w:t>
      </w:r>
      <w:r w:rsidR="00133892">
        <w:t xml:space="preserve">the inclusion of additional funding for research activities at the </w:t>
      </w:r>
      <w:r w:rsidR="00BF522C">
        <w:t>S</w:t>
      </w:r>
      <w:r w:rsidR="00133892">
        <w:t xml:space="preserve">elected </w:t>
      </w:r>
      <w:r w:rsidR="00BF522C">
        <w:t>A</w:t>
      </w:r>
      <w:r w:rsidR="00133892">
        <w:t>rea scale.</w:t>
      </w:r>
      <w:r w:rsidR="00E82424">
        <w:t xml:space="preserve"> </w:t>
      </w:r>
      <w:r w:rsidR="00133892">
        <w:t xml:space="preserve">The </w:t>
      </w:r>
      <w:r w:rsidR="00CF67E5">
        <w:t>MER Program</w:t>
      </w:r>
      <w:r w:rsidRPr="00EC5540">
        <w:t xml:space="preserve"> will be implemented at seven Selected Areas over a </w:t>
      </w:r>
      <w:r w:rsidR="00133892">
        <w:t>three-</w:t>
      </w:r>
      <w:r w:rsidRPr="00EC5540">
        <w:t>year</w:t>
      </w:r>
      <w:r w:rsidR="00133892">
        <w:t xml:space="preserve"> </w:t>
      </w:r>
      <w:r w:rsidRPr="00EC5540">
        <w:t>period from 20</w:t>
      </w:r>
      <w:r w:rsidR="00133892">
        <w:t xml:space="preserve">19-20 </w:t>
      </w:r>
      <w:r w:rsidRPr="00EC5540">
        <w:t>to 20</w:t>
      </w:r>
      <w:r w:rsidR="00133892">
        <w:t>21-22</w:t>
      </w:r>
      <w:r w:rsidRPr="00EC5540">
        <w:t xml:space="preserve"> to deliver five high-level outcomes (in order of priority):</w:t>
      </w:r>
    </w:p>
    <w:p w14:paraId="3065D5E2" w14:textId="77777777" w:rsidR="00EC5540" w:rsidRPr="00EC5540" w:rsidRDefault="00EC5540" w:rsidP="00D6207B">
      <w:pPr>
        <w:pStyle w:val="ListNumber"/>
        <w:spacing w:after="60"/>
        <w:contextualSpacing w:val="0"/>
      </w:pPr>
      <w:r w:rsidRPr="00EC5540">
        <w:t>Evaluate the contribution of Commonwealth environmental watering to the objectives of the Murray-Darling</w:t>
      </w:r>
      <w:r w:rsidR="00133892">
        <w:t xml:space="preserve"> </w:t>
      </w:r>
      <w:r w:rsidRPr="00EC5540">
        <w:t>Basin Authority’s (MDBA) Environmental Watering Plan</w:t>
      </w:r>
    </w:p>
    <w:p w14:paraId="4DCB0A2E" w14:textId="77777777" w:rsidR="00EC5540" w:rsidRPr="00EC5540" w:rsidRDefault="00EC5540" w:rsidP="00D6207B">
      <w:pPr>
        <w:pStyle w:val="ListNumber"/>
        <w:spacing w:after="60"/>
        <w:contextualSpacing w:val="0"/>
      </w:pPr>
      <w:r w:rsidRPr="00EC5540">
        <w:t>Evaluate the ecological outcomes of Commonwealth environmental watering at each of the seven Selected</w:t>
      </w:r>
      <w:r w:rsidR="00133892">
        <w:t xml:space="preserve"> </w:t>
      </w:r>
      <w:r w:rsidRPr="00EC5540">
        <w:t>Areas</w:t>
      </w:r>
    </w:p>
    <w:p w14:paraId="015260B4" w14:textId="77777777" w:rsidR="00EC5540" w:rsidRPr="00EC5540" w:rsidRDefault="00EC5540" w:rsidP="00D6207B">
      <w:pPr>
        <w:pStyle w:val="ListNumber"/>
        <w:spacing w:after="60"/>
        <w:contextualSpacing w:val="0"/>
      </w:pPr>
      <w:r w:rsidRPr="00EC5540">
        <w:t>Infer ecological outcomes of Commonwealth environmental watering in areas of the Murray-Darling Basin not</w:t>
      </w:r>
      <w:r w:rsidR="00133892">
        <w:t xml:space="preserve"> </w:t>
      </w:r>
      <w:r w:rsidRPr="00EC5540">
        <w:t>monitored</w:t>
      </w:r>
    </w:p>
    <w:p w14:paraId="505492A3" w14:textId="77777777" w:rsidR="00EC5540" w:rsidRPr="00EC5540" w:rsidRDefault="00EC5540" w:rsidP="00D6207B">
      <w:pPr>
        <w:pStyle w:val="ListNumber"/>
        <w:spacing w:after="60"/>
        <w:contextualSpacing w:val="0"/>
      </w:pPr>
      <w:r w:rsidRPr="00EC5540">
        <w:t>Support the adaptive management of Commonwealth environmental water</w:t>
      </w:r>
    </w:p>
    <w:p w14:paraId="578A485D" w14:textId="77777777" w:rsidR="00EC5540" w:rsidRDefault="00EC5540" w:rsidP="003C05D5">
      <w:pPr>
        <w:pStyle w:val="ListNumber"/>
      </w:pPr>
      <w:r w:rsidRPr="00EC5540">
        <w:t>Monitor the ecological response to Commonwealth environmental watering at each of the seven Selected Areas.</w:t>
      </w:r>
    </w:p>
    <w:p w14:paraId="788757C2" w14:textId="4DBCAE36" w:rsidR="00EC5540" w:rsidRDefault="00EC5540" w:rsidP="00D6207B">
      <w:pPr>
        <w:autoSpaceDE w:val="0"/>
        <w:autoSpaceDN w:val="0"/>
        <w:adjustRightInd w:val="0"/>
        <w:spacing w:line="240" w:lineRule="auto"/>
        <w:rPr>
          <w:rFonts w:cstheme="minorHAnsi"/>
          <w:color w:val="000000"/>
          <w:szCs w:val="20"/>
        </w:rPr>
      </w:pPr>
      <w:r w:rsidRPr="00EC5540">
        <w:rPr>
          <w:rFonts w:cstheme="minorHAnsi"/>
          <w:color w:val="000000"/>
          <w:szCs w:val="20"/>
        </w:rPr>
        <w:t>This Monitoring Evaluation</w:t>
      </w:r>
      <w:r w:rsidR="00133892">
        <w:rPr>
          <w:rFonts w:cstheme="minorHAnsi"/>
          <w:color w:val="000000"/>
          <w:szCs w:val="20"/>
        </w:rPr>
        <w:t xml:space="preserve"> and Research </w:t>
      </w:r>
      <w:r w:rsidRPr="00EC5540">
        <w:rPr>
          <w:rFonts w:cstheme="minorHAnsi"/>
          <w:color w:val="000000"/>
          <w:szCs w:val="20"/>
        </w:rPr>
        <w:t>Plan (M</w:t>
      </w:r>
      <w:r w:rsidR="00133892">
        <w:rPr>
          <w:rFonts w:cstheme="minorHAnsi"/>
          <w:color w:val="000000"/>
          <w:szCs w:val="20"/>
        </w:rPr>
        <w:t xml:space="preserve">ER </w:t>
      </w:r>
      <w:r w:rsidRPr="00EC5540">
        <w:rPr>
          <w:rFonts w:cstheme="minorHAnsi"/>
          <w:color w:val="000000"/>
          <w:szCs w:val="20"/>
        </w:rPr>
        <w:t>Plan) details the monitoring</w:t>
      </w:r>
      <w:r w:rsidR="00133892">
        <w:rPr>
          <w:rFonts w:cstheme="minorHAnsi"/>
          <w:color w:val="000000"/>
          <w:szCs w:val="20"/>
        </w:rPr>
        <w:t xml:space="preserve">, </w:t>
      </w:r>
      <w:r w:rsidRPr="00EC5540">
        <w:rPr>
          <w:rFonts w:cstheme="minorHAnsi"/>
          <w:color w:val="000000"/>
          <w:szCs w:val="20"/>
        </w:rPr>
        <w:t>evaluation</w:t>
      </w:r>
      <w:r w:rsidR="00133892">
        <w:rPr>
          <w:rFonts w:cstheme="minorHAnsi"/>
          <w:color w:val="000000"/>
          <w:szCs w:val="20"/>
        </w:rPr>
        <w:t xml:space="preserve"> and research</w:t>
      </w:r>
      <w:r w:rsidRPr="00EC5540">
        <w:rPr>
          <w:rFonts w:cstheme="minorHAnsi"/>
          <w:color w:val="000000"/>
          <w:szCs w:val="20"/>
        </w:rPr>
        <w:t xml:space="preserve"> activities that will be implemented</w:t>
      </w:r>
      <w:r w:rsidR="00133892">
        <w:rPr>
          <w:rFonts w:cstheme="minorHAnsi"/>
          <w:color w:val="000000"/>
          <w:szCs w:val="20"/>
        </w:rPr>
        <w:t xml:space="preserve"> </w:t>
      </w:r>
      <w:r w:rsidRPr="00EC5540">
        <w:rPr>
          <w:rFonts w:cstheme="minorHAnsi"/>
          <w:color w:val="000000"/>
          <w:szCs w:val="20"/>
        </w:rPr>
        <w:t xml:space="preserve">under the </w:t>
      </w:r>
      <w:r w:rsidR="00CF67E5">
        <w:rPr>
          <w:rFonts w:cstheme="minorHAnsi"/>
          <w:color w:val="000000"/>
          <w:szCs w:val="20"/>
        </w:rPr>
        <w:t>MER Program</w:t>
      </w:r>
      <w:r w:rsidRPr="00EC5540">
        <w:rPr>
          <w:rFonts w:cstheme="minorHAnsi"/>
          <w:color w:val="000000"/>
          <w:szCs w:val="20"/>
        </w:rPr>
        <w:t xml:space="preserve"> for the Lower Goulburn River Selected Area. This </w:t>
      </w:r>
      <w:r w:rsidR="00133892">
        <w:rPr>
          <w:rFonts w:cstheme="minorHAnsi"/>
          <w:color w:val="000000"/>
          <w:szCs w:val="20"/>
        </w:rPr>
        <w:t>MER</w:t>
      </w:r>
      <w:r w:rsidRPr="00EC5540">
        <w:rPr>
          <w:rFonts w:cstheme="minorHAnsi"/>
          <w:color w:val="000000"/>
          <w:szCs w:val="20"/>
        </w:rPr>
        <w:t xml:space="preserve"> Plan includes:</w:t>
      </w:r>
    </w:p>
    <w:p w14:paraId="2F5D352A" w14:textId="77777777" w:rsidR="00EC5540" w:rsidRPr="00EC5540" w:rsidRDefault="00EC5540" w:rsidP="00D6207B">
      <w:pPr>
        <w:pStyle w:val="ListBullet"/>
        <w:spacing w:after="60"/>
        <w:contextualSpacing w:val="0"/>
      </w:pPr>
      <w:r w:rsidRPr="00EC5540">
        <w:t>A description of the Selected Area, including details of Commonwealth environmental water to be delivered</w:t>
      </w:r>
    </w:p>
    <w:p w14:paraId="25CD6101" w14:textId="77777777" w:rsidR="00EC5540" w:rsidRDefault="00EC5540" w:rsidP="00D6207B">
      <w:pPr>
        <w:pStyle w:val="ListBullet"/>
        <w:spacing w:after="60"/>
        <w:contextualSpacing w:val="0"/>
      </w:pPr>
      <w:r w:rsidRPr="00EC5540">
        <w:t>Evaluation questions relevant to the Selected Area</w:t>
      </w:r>
    </w:p>
    <w:p w14:paraId="530F278C" w14:textId="77777777" w:rsidR="00133892" w:rsidRPr="00EC5540" w:rsidRDefault="00133892" w:rsidP="00D6207B">
      <w:pPr>
        <w:pStyle w:val="ListBullet"/>
        <w:spacing w:after="60"/>
        <w:contextualSpacing w:val="0"/>
      </w:pPr>
      <w:r>
        <w:t>Priority monitoring and research activities</w:t>
      </w:r>
    </w:p>
    <w:p w14:paraId="076D0AF1" w14:textId="77777777" w:rsidR="00EC5540" w:rsidRPr="00EC5540" w:rsidRDefault="00EC5540" w:rsidP="00D6207B">
      <w:pPr>
        <w:pStyle w:val="ListBullet"/>
        <w:spacing w:after="60"/>
        <w:contextualSpacing w:val="0"/>
      </w:pPr>
      <w:r w:rsidRPr="00EC5540">
        <w:t>Monitoring indicator methods and protocols</w:t>
      </w:r>
    </w:p>
    <w:p w14:paraId="7D49744C" w14:textId="77777777" w:rsidR="00EC5540" w:rsidRPr="00EC5540" w:rsidRDefault="00EC5540" w:rsidP="00D6207B">
      <w:pPr>
        <w:pStyle w:val="ListBullet"/>
        <w:spacing w:after="60"/>
        <w:contextualSpacing w:val="0"/>
      </w:pPr>
      <w:r w:rsidRPr="00EC5540">
        <w:t>A monitoring schedule</w:t>
      </w:r>
    </w:p>
    <w:p w14:paraId="05FF8305" w14:textId="77777777" w:rsidR="00EC5540" w:rsidRPr="00EC5540" w:rsidRDefault="00EC5540" w:rsidP="00D6207B">
      <w:pPr>
        <w:pStyle w:val="ListBullet"/>
        <w:spacing w:after="60"/>
        <w:contextualSpacing w:val="0"/>
      </w:pPr>
      <w:r w:rsidRPr="00EC5540">
        <w:t>Evaluation methods and protocols</w:t>
      </w:r>
    </w:p>
    <w:p w14:paraId="36521096" w14:textId="77777777" w:rsidR="00EC5540" w:rsidRPr="00EC5540" w:rsidRDefault="00EC5540" w:rsidP="00D6207B">
      <w:pPr>
        <w:pStyle w:val="ListBullet"/>
        <w:spacing w:after="60"/>
        <w:contextualSpacing w:val="0"/>
      </w:pPr>
      <w:r w:rsidRPr="00EC5540">
        <w:t>A</w:t>
      </w:r>
      <w:r w:rsidR="0099170C">
        <w:t xml:space="preserve"> preliminary</w:t>
      </w:r>
      <w:r w:rsidRPr="00EC5540">
        <w:t xml:space="preserve"> communication and engagement plan</w:t>
      </w:r>
    </w:p>
    <w:p w14:paraId="0553260F" w14:textId="77777777" w:rsidR="009B6E0C" w:rsidRPr="002012B2" w:rsidRDefault="00EC5540" w:rsidP="002012B2">
      <w:pPr>
        <w:pStyle w:val="ListBullet"/>
        <w:rPr>
          <w:rFonts w:cstheme="minorHAnsi"/>
          <w:color w:val="000000"/>
          <w:szCs w:val="20"/>
        </w:rPr>
      </w:pPr>
      <w:r w:rsidRPr="00EC5540">
        <w:t>A project management plan, including project governance; risk assessment; quality planning; and health, safety</w:t>
      </w:r>
      <w:r w:rsidR="00133892">
        <w:t xml:space="preserve"> </w:t>
      </w:r>
      <w:r w:rsidRPr="00EC5540">
        <w:t>and environmental planning.</w:t>
      </w:r>
    </w:p>
    <w:p w14:paraId="61E7BF93" w14:textId="77777777" w:rsidR="00195209" w:rsidRDefault="00195209" w:rsidP="00FC72AE">
      <w:pPr>
        <w:pStyle w:val="NumberedHeading1"/>
      </w:pPr>
      <w:bookmarkStart w:id="4" w:name="_Toc15039834"/>
      <w:r>
        <w:t>Lower Goulburn River Selected Area Description</w:t>
      </w:r>
      <w:bookmarkEnd w:id="4"/>
    </w:p>
    <w:p w14:paraId="12AD581A" w14:textId="16FCCA07" w:rsidR="00AC79C3" w:rsidRPr="00AF474A" w:rsidRDefault="00AC79C3" w:rsidP="003C05D5">
      <w:r w:rsidRPr="00AF474A">
        <w:t>The Goulburn River extends from the northern slopes of the Great Dividing Range north to the Murray River near Echuca (</w:t>
      </w:r>
      <w:r w:rsidR="00CF67E5">
        <w:fldChar w:fldCharType="begin"/>
      </w:r>
      <w:r w:rsidR="00CF67E5">
        <w:rPr>
          <w:noProof/>
        </w:rPr>
        <w:instrText xml:space="preserve"> REF _Ref11836492 \h </w:instrText>
      </w:r>
      <w:r w:rsidR="00CF67E5">
        <w:fldChar w:fldCharType="separate"/>
      </w:r>
      <w:r w:rsidR="00576379" w:rsidRPr="00613FE4">
        <w:rPr>
          <w:szCs w:val="20"/>
        </w:rPr>
        <w:t xml:space="preserve">Figure </w:t>
      </w:r>
      <w:r w:rsidR="00576379">
        <w:rPr>
          <w:noProof/>
          <w:szCs w:val="20"/>
        </w:rPr>
        <w:t>1</w:t>
      </w:r>
      <w:r w:rsidR="00CF67E5">
        <w:fldChar w:fldCharType="end"/>
      </w:r>
      <w:r w:rsidRPr="00AF474A">
        <w:t>)</w:t>
      </w:r>
      <w:r w:rsidR="00CF67E5">
        <w:t>. The upper catchment lies within the lands of the Taungurung Nation and the lower reaches, across the northern plains, lies within the lands of the Yorta Yorta and Bangerang Nations.</w:t>
      </w:r>
      <w:r w:rsidR="00E82424">
        <w:t xml:space="preserve"> </w:t>
      </w:r>
      <w:r w:rsidRPr="00AF474A">
        <w:t xml:space="preserve">Mean annual flow for the catchment is approximately 3,200 GL </w:t>
      </w:r>
      <w:r w:rsidRPr="00AF474A">
        <w:rPr>
          <w:noProof/>
        </w:rPr>
        <w:fldChar w:fldCharType="begin"/>
      </w:r>
      <w:r w:rsidRPr="00AF474A">
        <w:rPr>
          <w:noProof/>
        </w:rPr>
        <w:instrText xml:space="preserve"> ADDIN EN.CITE &lt;EndNote&gt;&lt;Cite&gt;&lt;Author&gt;CSIRO&lt;/Author&gt;&lt;Year&gt;2008&lt;/Year&gt;&lt;RecNum&gt;2035&lt;/RecNum&gt;&lt;DisplayText&gt;(CSIRO 2008)&lt;/DisplayText&gt;&lt;record&gt;&lt;rec-number&gt;2035&lt;/rec-number&gt;&lt;foreign-keys&gt;&lt;key app="EN" db-id="s525xsr2lfv0fgepxeavzwvz5ppptx92v5e9" timestamp="1485859978"&gt;2035&lt;/key&gt;&lt;/foreign-keys&gt;&lt;ref-type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Organisation&lt;/publisher&gt;&lt;urls&gt;&lt;/urls&gt;&lt;/record&gt;&lt;/Cite&gt;&lt;/EndNote&gt;</w:instrText>
      </w:r>
      <w:r w:rsidRPr="00AF474A">
        <w:rPr>
          <w:noProof/>
        </w:rPr>
        <w:fldChar w:fldCharType="separate"/>
      </w:r>
      <w:r w:rsidRPr="00AF474A">
        <w:rPr>
          <w:noProof/>
        </w:rPr>
        <w:t>(</w:t>
      </w:r>
      <w:hyperlink w:anchor="_ENREF_5" w:tooltip="CSIRO, 2008 #2035" w:history="1">
        <w:r w:rsidRPr="00AF474A">
          <w:rPr>
            <w:noProof/>
          </w:rPr>
          <w:t>CSIRO 2008</w:t>
        </w:r>
      </w:hyperlink>
      <w:r w:rsidRPr="00AF474A">
        <w:rPr>
          <w:noProof/>
        </w:rPr>
        <w:t>)</w:t>
      </w:r>
      <w:r w:rsidRPr="00AF474A">
        <w:rPr>
          <w:noProof/>
        </w:rPr>
        <w:fldChar w:fldCharType="end"/>
      </w:r>
      <w:r w:rsidRPr="00AF474A">
        <w:t xml:space="preserve">, and approximately half of that is on average diverted to meet agricultural, stock and domestic demand. </w:t>
      </w:r>
    </w:p>
    <w:p w14:paraId="1F198DED" w14:textId="349337B2" w:rsidR="00AC79C3" w:rsidRPr="00AF474A" w:rsidRDefault="00AC79C3" w:rsidP="003C05D5">
      <w:r w:rsidRPr="00AF474A">
        <w:t xml:space="preserve">The Lower Goulburn River Selected Area includes the main river channel between Goulburn Weir and the Murray River (235 km), along with any low-lying riparian or wetland/floodplain assets that are connected to the river by in-channel flows up to bankfull. Environmental flows in the lower Goulburn River are not used to deliver overbank flows or to water the floodplain. Therefore, for the purposes of the LTIM Project, the lower Goulburn River Selected Area is considered a Riverine System under the Australian National Aquatic Ecosystem (ANAE) classification </w:t>
      </w:r>
      <w:r w:rsidRPr="00AF474A">
        <w:rPr>
          <w:noProof/>
        </w:rPr>
        <w:fldChar w:fldCharType="begin"/>
      </w:r>
      <w:r w:rsidRPr="00AF474A">
        <w:rPr>
          <w:noProof/>
        </w:rPr>
        <w:instrText xml:space="preserve"> ADDIN EN.CITE &lt;EndNote&gt;&lt;Cite&gt;&lt;Author&gt;Brooks&lt;/Author&gt;&lt;Year&gt;2013&lt;/Year&gt;&lt;RecNum&gt;2060&lt;/RecNum&gt;&lt;DisplayText&gt;(Brooks et al. 2013)&lt;/DisplayText&gt;&lt;record&gt;&lt;rec-number&gt;2060&lt;/rec-number&gt;&lt;foreign-keys&gt;&lt;key app="EN" db-id="s525xsr2lfv0fgepxeavzwvz5ppptx92v5e9" timestamp="1485859982"&gt;2060&lt;/key&gt;&lt;/foreign-keys&gt;&lt;ref-type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report.&lt;/title&gt;&lt;/titles&gt;&lt;dates&gt;&lt;year&gt;2013&lt;/year&gt;&lt;/dates&gt;&lt;publisher&gt;Peter Cottingham and Associates report to the Commonwealth Environmental Water Office and Murray-Darling Basin Authority, Canberra&lt;/publisher&gt;&lt;urls&gt;&lt;/urls&gt;&lt;/record&gt;&lt;/Cite&gt;&lt;/EndNote&gt;</w:instrText>
      </w:r>
      <w:r w:rsidRPr="00AF474A">
        <w:rPr>
          <w:noProof/>
        </w:rPr>
        <w:fldChar w:fldCharType="separate"/>
      </w:r>
      <w:r w:rsidRPr="00AF474A">
        <w:rPr>
          <w:noProof/>
        </w:rPr>
        <w:t>(</w:t>
      </w:r>
      <w:hyperlink w:anchor="_ENREF_1" w:tooltip="Brooks, 2013 #2060" w:history="1">
        <w:r w:rsidRPr="00AF474A">
          <w:rPr>
            <w:noProof/>
          </w:rPr>
          <w:t>Brooks et al. 2013</w:t>
        </w:r>
      </w:hyperlink>
      <w:r w:rsidRPr="00AF474A">
        <w:rPr>
          <w:noProof/>
        </w:rPr>
        <w:t>)</w:t>
      </w:r>
      <w:r w:rsidRPr="00AF474A">
        <w:rPr>
          <w:noProof/>
        </w:rPr>
        <w:fldChar w:fldCharType="end"/>
      </w:r>
      <w:r w:rsidRPr="00AF474A">
        <w:t>.</w:t>
      </w:r>
    </w:p>
    <w:p w14:paraId="32668495" w14:textId="6284DF94" w:rsidR="00AC79C3" w:rsidRPr="00AF474A" w:rsidRDefault="00AC79C3" w:rsidP="003C05D5">
      <w:r w:rsidRPr="00AF474A">
        <w:t xml:space="preserve">The Goulburn </w:t>
      </w:r>
      <w:r w:rsidR="00CF67E5">
        <w:t>MER Program</w:t>
      </w:r>
      <w:r w:rsidRPr="00AF474A">
        <w:t xml:space="preserve"> divides its monitoring locations by </w:t>
      </w:r>
      <w:r w:rsidRPr="00AF474A">
        <w:rPr>
          <w:i/>
        </w:rPr>
        <w:t>zones</w:t>
      </w:r>
      <w:r w:rsidRPr="00AF474A">
        <w:t xml:space="preserve"> (</w:t>
      </w:r>
      <w:r w:rsidR="00CF67E5">
        <w:rPr>
          <w:highlight w:val="yellow"/>
        </w:rPr>
        <w:fldChar w:fldCharType="begin"/>
      </w:r>
      <w:r w:rsidR="00CF67E5">
        <w:rPr>
          <w:highlight w:val="yellow"/>
        </w:rPr>
        <w:instrText xml:space="preserve"> REF _Ref11836492 \h </w:instrText>
      </w:r>
      <w:r w:rsidR="00CF67E5">
        <w:rPr>
          <w:highlight w:val="yellow"/>
        </w:rPr>
      </w:r>
      <w:r w:rsidR="00CF67E5">
        <w:rPr>
          <w:highlight w:val="yellow"/>
        </w:rPr>
        <w:fldChar w:fldCharType="separate"/>
      </w:r>
      <w:r w:rsidR="00576379" w:rsidRPr="00613FE4">
        <w:rPr>
          <w:szCs w:val="20"/>
        </w:rPr>
        <w:t xml:space="preserve">Figure </w:t>
      </w:r>
      <w:r w:rsidR="00576379">
        <w:rPr>
          <w:noProof/>
          <w:szCs w:val="20"/>
        </w:rPr>
        <w:t>1</w:t>
      </w:r>
      <w:r w:rsidR="00CF67E5">
        <w:rPr>
          <w:highlight w:val="yellow"/>
        </w:rPr>
        <w:fldChar w:fldCharType="end"/>
      </w:r>
      <w:r w:rsidRPr="00AF474A">
        <w:t xml:space="preserve">). These are equivalent to the </w:t>
      </w:r>
      <w:r w:rsidRPr="00AF474A">
        <w:rPr>
          <w:i/>
        </w:rPr>
        <w:t>reaches</w:t>
      </w:r>
      <w:r w:rsidRPr="00AF474A">
        <w:t xml:space="preserve"> used in previous environmental flow assessments </w:t>
      </w:r>
      <w:r w:rsidRPr="00AF474A">
        <w:fldChar w:fldCharType="begin"/>
      </w:r>
      <w:r w:rsidRPr="00AF474A">
        <w:instrText xml:space="preserve"> ADDIN EN.CITE &lt;EndNote&gt;&lt;Cite&gt;&lt;Author&gt;Cottingham&lt;/Author&gt;&lt;Year&gt;2011&lt;/Year&gt;&lt;RecNum&gt;2068&lt;/RecNum&gt;&lt;Prefix&gt;e.g. &lt;/Prefix&gt;&lt;DisplayText&gt;(e.g. Cottingham and SKM 2011)&lt;/DisplayText&gt;&lt;record&gt;&lt;rec-number&gt;2068&lt;/rec-number&gt;&lt;foreign-keys&gt;&lt;key app="EN" db-id="s525xsr2lfv0fgepxeavzwvz5ppptx92v5e9" timestamp="1485859983"&gt;2068&lt;/key&gt;&lt;/foreign-keys&gt;&lt;ref-type name="Report"&gt;27&lt;/ref-type&gt;&lt;contributors&gt;&lt;authors&gt;&lt;author&gt;Cottingham, P&lt;/author&gt;&lt;author&gt;SKM, &lt;/author&gt;&lt;/authors&gt;&lt;/contributors&gt;&lt;titles&gt;&lt;title&gt;Environmental water delivery: lower Goulburn River&lt;/title&gt;&lt;/titles&gt;&lt;dates&gt;&lt;year&gt;2011&lt;/year&gt;&lt;/dates&gt;&lt;publisher&gt;Report prepared for Commonwealth Environmental Water, Department of Sustainability, Environment, Water, Populations and Communities.  Canberra.&lt;/publisher&gt;&lt;urls&gt;&lt;/urls&gt;&lt;/record&gt;&lt;/Cite&gt;&lt;/EndNote&gt;</w:instrText>
      </w:r>
      <w:r w:rsidRPr="00AF474A">
        <w:fldChar w:fldCharType="separate"/>
      </w:r>
      <w:r w:rsidRPr="00AF474A">
        <w:rPr>
          <w:noProof/>
        </w:rPr>
        <w:t>(</w:t>
      </w:r>
      <w:hyperlink w:anchor="_ENREF_4" w:tooltip="Cottingham, 2011 #2068" w:history="1">
        <w:r w:rsidRPr="00AF474A">
          <w:rPr>
            <w:noProof/>
          </w:rPr>
          <w:t>e.g. Cottingham and SKM 2011</w:t>
        </w:r>
      </w:hyperlink>
      <w:r w:rsidRPr="00AF474A">
        <w:rPr>
          <w:noProof/>
        </w:rPr>
        <w:t>)</w:t>
      </w:r>
      <w:r w:rsidRPr="00AF474A">
        <w:fldChar w:fldCharType="end"/>
      </w:r>
      <w:r w:rsidRPr="00AF474A">
        <w:t>:</w:t>
      </w:r>
    </w:p>
    <w:p w14:paraId="21F9068C" w14:textId="77777777" w:rsidR="00AC79C3" w:rsidRPr="00AF474A" w:rsidRDefault="00AC79C3" w:rsidP="00D6207B">
      <w:pPr>
        <w:pStyle w:val="Para0bullet"/>
        <w:numPr>
          <w:ilvl w:val="0"/>
          <w:numId w:val="19"/>
        </w:numPr>
        <w:spacing w:after="60"/>
        <w:ind w:left="340" w:hanging="340"/>
        <w:rPr>
          <w:rFonts w:asciiTheme="minorHAnsi" w:hAnsiTheme="minorHAnsi" w:cstheme="minorHAnsi"/>
          <w:szCs w:val="20"/>
        </w:rPr>
      </w:pPr>
      <w:r w:rsidRPr="00AF474A">
        <w:rPr>
          <w:rFonts w:asciiTheme="minorHAnsi" w:hAnsiTheme="minorHAnsi" w:cstheme="minorHAnsi"/>
          <w:szCs w:val="20"/>
        </w:rPr>
        <w:lastRenderedPageBreak/>
        <w:t>Zone 1 – Main channel of the Goulburn River and associated wetlands and backwaters that are connected to the main channel at flows less than bankfull between Goulburn Weir and the confluence of the Broken River near Shepparton (i.e. Environmental Flow Reach 4).</w:t>
      </w:r>
    </w:p>
    <w:p w14:paraId="697CE819" w14:textId="77777777" w:rsidR="00AC79C3" w:rsidRPr="00AF474A" w:rsidRDefault="00AC79C3" w:rsidP="00D6207B">
      <w:pPr>
        <w:pStyle w:val="Para0bullet"/>
        <w:numPr>
          <w:ilvl w:val="0"/>
          <w:numId w:val="19"/>
        </w:numPr>
        <w:spacing w:after="60"/>
        <w:ind w:left="340" w:hanging="340"/>
        <w:rPr>
          <w:rFonts w:asciiTheme="minorHAnsi" w:hAnsiTheme="minorHAnsi" w:cstheme="minorHAnsi"/>
          <w:szCs w:val="20"/>
        </w:rPr>
      </w:pPr>
      <w:r w:rsidRPr="00AF474A">
        <w:rPr>
          <w:rFonts w:asciiTheme="minorHAnsi" w:hAnsiTheme="minorHAnsi" w:cstheme="minorHAnsi"/>
          <w:szCs w:val="20"/>
        </w:rPr>
        <w:t xml:space="preserve">Zone 2 – Main channel of the Goulburn River and associated wetlands and backwaters that are connected to the main channel at flows less than bankfull between the confluence of the Broken River and the Murray River (i.e. Environmental Flow Reach 5). </w:t>
      </w:r>
    </w:p>
    <w:p w14:paraId="77E0EC9B" w14:textId="77777777" w:rsidR="00AC79C3" w:rsidRPr="00AF474A" w:rsidRDefault="00AC79C3" w:rsidP="00160167">
      <w:pPr>
        <w:pStyle w:val="Para0bullet"/>
        <w:numPr>
          <w:ilvl w:val="0"/>
          <w:numId w:val="19"/>
        </w:numPr>
        <w:ind w:left="340" w:hanging="340"/>
        <w:rPr>
          <w:rFonts w:asciiTheme="minorHAnsi" w:hAnsiTheme="minorHAnsi" w:cstheme="minorHAnsi"/>
          <w:szCs w:val="20"/>
        </w:rPr>
      </w:pPr>
      <w:r w:rsidRPr="00AF474A">
        <w:rPr>
          <w:rFonts w:asciiTheme="minorHAnsi" w:hAnsiTheme="minorHAnsi" w:cstheme="minorHAnsi"/>
          <w:szCs w:val="20"/>
        </w:rPr>
        <w:t>There are several sites outside these zones: the control site for macroinvertebrate monitoring in the lower Broken River, and several acoustic monitoring stations (for tracking fish movement) in the Murray River near the Goulburn confluence</w:t>
      </w:r>
      <w:r w:rsidR="0099170C">
        <w:rPr>
          <w:rFonts w:asciiTheme="minorHAnsi" w:hAnsiTheme="minorHAnsi" w:cstheme="minorHAnsi"/>
          <w:szCs w:val="20"/>
        </w:rPr>
        <w:t xml:space="preserve"> that may be monitored as part of contingency monitoring activities</w:t>
      </w:r>
      <w:r w:rsidRPr="00AF474A">
        <w:rPr>
          <w:rFonts w:asciiTheme="minorHAnsi" w:hAnsiTheme="minorHAnsi" w:cstheme="minorHAnsi"/>
          <w:szCs w:val="20"/>
        </w:rPr>
        <w:t>.</w:t>
      </w:r>
    </w:p>
    <w:p w14:paraId="0AE1FB3C" w14:textId="306576DF" w:rsidR="00AC79C3" w:rsidRPr="00AF474A" w:rsidRDefault="00AC79C3" w:rsidP="003C05D5">
      <w:r w:rsidRPr="00AF474A">
        <w:t xml:space="preserve">Zone 1 and Zone 2 are physically similar, have similar hydrology and are not separated by significant barriers. Moreover, they are equally affected by Commonwealth environmental water, which is controlled by the regulator at Goulburn Weir. With this in mind, the LTIM team </w:t>
      </w:r>
      <w:r w:rsidR="0099170C">
        <w:t>(Webb et al. 201</w:t>
      </w:r>
      <w:r w:rsidR="00551EE3">
        <w:t>8</w:t>
      </w:r>
      <w:r w:rsidR="0099170C">
        <w:t xml:space="preserve">) </w:t>
      </w:r>
      <w:r w:rsidRPr="00AF474A">
        <w:t>decided to invest effort in many monitoring activities in a single zone, rather than a small number of monitoring activities in both zones</w:t>
      </w:r>
      <w:r w:rsidR="00A274E3">
        <w:t xml:space="preserve">. For the </w:t>
      </w:r>
      <w:r w:rsidR="00CF67E5">
        <w:t>MER Program</w:t>
      </w:r>
      <w:r w:rsidR="00A274E3">
        <w:t xml:space="preserve">, we continue to </w:t>
      </w:r>
      <w:r w:rsidRPr="00AF474A">
        <w:t>focus</w:t>
      </w:r>
      <w:r w:rsidR="00A274E3">
        <w:t xml:space="preserve"> our activities</w:t>
      </w:r>
      <w:r w:rsidRPr="00AF474A">
        <w:t xml:space="preserve"> on responses to environmental flows in Zone 2. </w:t>
      </w:r>
    </w:p>
    <w:p w14:paraId="1A6FE944" w14:textId="4C79C497" w:rsidR="00AC79C3" w:rsidRPr="00AF474A" w:rsidRDefault="004A06E2" w:rsidP="003C05D5">
      <w:pPr>
        <w:pStyle w:val="Default"/>
        <w:keepNext/>
        <w:spacing w:after="200"/>
        <w:jc w:val="center"/>
        <w:rPr>
          <w:rFonts w:asciiTheme="minorHAnsi" w:hAnsiTheme="minorHAnsi" w:cstheme="minorHAnsi"/>
          <w:sz w:val="20"/>
          <w:szCs w:val="20"/>
        </w:rPr>
      </w:pPr>
      <w:r>
        <w:rPr>
          <w:noProof/>
          <w:lang w:eastAsia="en-AU"/>
        </w:rPr>
        <w:drawing>
          <wp:inline distT="0" distB="0" distL="0" distR="0" wp14:anchorId="78343D98" wp14:editId="229ACFE5">
            <wp:extent cx="4206962" cy="594000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6962" cy="5940000"/>
                    </a:xfrm>
                    <a:prstGeom prst="rect">
                      <a:avLst/>
                    </a:prstGeom>
                  </pic:spPr>
                </pic:pic>
              </a:graphicData>
            </a:graphic>
          </wp:inline>
        </w:drawing>
      </w:r>
    </w:p>
    <w:p w14:paraId="52549F95" w14:textId="6C74ED5A" w:rsidR="00AC79C3" w:rsidRPr="00563C35" w:rsidRDefault="00613FE4" w:rsidP="00792DB2">
      <w:pPr>
        <w:pStyle w:val="Caption"/>
        <w:rPr>
          <w:rFonts w:cstheme="minorHAnsi"/>
          <w:sz w:val="20"/>
          <w:szCs w:val="20"/>
        </w:rPr>
      </w:pPr>
      <w:bookmarkStart w:id="5" w:name="_Ref11836492"/>
      <w:bookmarkStart w:id="6" w:name="_Toc9866619"/>
      <w:bookmarkStart w:id="7" w:name="_Toc12027040"/>
      <w:r w:rsidRPr="00613FE4">
        <w:rPr>
          <w:sz w:val="20"/>
          <w:szCs w:val="20"/>
        </w:rPr>
        <w:t xml:space="preserve">Figure </w:t>
      </w:r>
      <w:r w:rsidRPr="00613FE4">
        <w:rPr>
          <w:sz w:val="20"/>
          <w:szCs w:val="20"/>
        </w:rPr>
        <w:fldChar w:fldCharType="begin"/>
      </w:r>
      <w:r w:rsidRPr="00613FE4">
        <w:rPr>
          <w:sz w:val="20"/>
          <w:szCs w:val="20"/>
        </w:rPr>
        <w:instrText xml:space="preserve"> SEQ Figure \* ARABIC </w:instrText>
      </w:r>
      <w:r w:rsidRPr="00613FE4">
        <w:rPr>
          <w:sz w:val="20"/>
          <w:szCs w:val="20"/>
        </w:rPr>
        <w:fldChar w:fldCharType="separate"/>
      </w:r>
      <w:r w:rsidR="00576379">
        <w:rPr>
          <w:noProof/>
          <w:sz w:val="20"/>
          <w:szCs w:val="20"/>
        </w:rPr>
        <w:t>1</w:t>
      </w:r>
      <w:r w:rsidRPr="00613FE4">
        <w:rPr>
          <w:sz w:val="20"/>
          <w:szCs w:val="20"/>
        </w:rPr>
        <w:fldChar w:fldCharType="end"/>
      </w:r>
      <w:bookmarkEnd w:id="5"/>
      <w:r w:rsidRPr="00613FE4">
        <w:rPr>
          <w:rFonts w:cstheme="minorHAnsi"/>
          <w:sz w:val="20"/>
          <w:szCs w:val="20"/>
        </w:rPr>
        <w:t xml:space="preserve"> Map of the lower Goulburn River, with all monitoring sites marked, along with flow gauges used to generate flow data </w:t>
      </w:r>
      <w:r w:rsidR="0027439F">
        <w:rPr>
          <w:rFonts w:cstheme="minorHAnsi"/>
          <w:sz w:val="20"/>
          <w:szCs w:val="20"/>
        </w:rPr>
        <w:t xml:space="preserve">to be </w:t>
      </w:r>
      <w:r w:rsidRPr="00613FE4">
        <w:rPr>
          <w:rFonts w:cstheme="minorHAnsi"/>
          <w:sz w:val="20"/>
          <w:szCs w:val="20"/>
        </w:rPr>
        <w:t>used in th</w:t>
      </w:r>
      <w:r w:rsidR="0027439F">
        <w:rPr>
          <w:rFonts w:cstheme="minorHAnsi"/>
          <w:sz w:val="20"/>
          <w:szCs w:val="20"/>
        </w:rPr>
        <w:t xml:space="preserve">e </w:t>
      </w:r>
      <w:r w:rsidR="00CF67E5">
        <w:rPr>
          <w:rFonts w:cstheme="minorHAnsi"/>
          <w:sz w:val="20"/>
          <w:szCs w:val="20"/>
        </w:rPr>
        <w:t>MER Program</w:t>
      </w:r>
      <w:r w:rsidRPr="00613FE4">
        <w:rPr>
          <w:rFonts w:cstheme="minorHAnsi"/>
          <w:sz w:val="20"/>
          <w:szCs w:val="20"/>
        </w:rPr>
        <w:t xml:space="preserve">. Some sites extend into the Broken </w:t>
      </w:r>
      <w:r w:rsidR="005B0F09">
        <w:rPr>
          <w:rFonts w:cstheme="minorHAnsi"/>
          <w:sz w:val="20"/>
          <w:szCs w:val="20"/>
        </w:rPr>
        <w:t>R</w:t>
      </w:r>
      <w:r w:rsidRPr="00613FE4">
        <w:rPr>
          <w:rFonts w:cstheme="minorHAnsi"/>
          <w:sz w:val="20"/>
          <w:szCs w:val="20"/>
        </w:rPr>
        <w:t>iver. Colours denote different monitoring activities, with some sites being used for multiple activities. Sites are indicated with site numbers, with the key providing the site name. Monitoring Zone 1 runs from Goulburn Weir to the confluence of the Broken River near Shepparton, with Zone 2 downstream from this point to the confluence with the Murray River.</w:t>
      </w:r>
      <w:bookmarkEnd w:id="6"/>
      <w:bookmarkEnd w:id="7"/>
    </w:p>
    <w:p w14:paraId="137AF4B8" w14:textId="4C99E687" w:rsidR="00A274E3" w:rsidRPr="00AF474A" w:rsidRDefault="00A274E3" w:rsidP="00A274E3">
      <w:r w:rsidRPr="00AF474A">
        <w:lastRenderedPageBreak/>
        <w:t>Ecological Matters being investigated are: physical habitat - hydraulic (river flow and depth characteristics) and bank condition (erosion and sediment deposition); stream metabolism (photosynthesis and respiration as a potential source of food for macroinvertebrates and fish); macroinvertebrates (</w:t>
      </w:r>
      <w:r>
        <w:t>focusing on the biomass</w:t>
      </w:r>
      <w:r w:rsidRPr="00AF474A">
        <w:t xml:space="preserve"> of large bugs such as insects and shrimps); bank vegetation (abundance and diversity of plant cover); and native fish spawning and populations (composition and abundance).</w:t>
      </w:r>
      <w:r w:rsidR="00E82424">
        <w:t xml:space="preserve"> </w:t>
      </w:r>
      <w:r>
        <w:t xml:space="preserve">Most monitoring activities undertaken in LTIM will continue under the </w:t>
      </w:r>
      <w:r w:rsidR="00CF67E5">
        <w:t>MER Program</w:t>
      </w:r>
      <w:r>
        <w:t>.</w:t>
      </w:r>
    </w:p>
    <w:p w14:paraId="6F0AE54C" w14:textId="5107EB5D" w:rsidR="00AC79C3" w:rsidRPr="00AF474A" w:rsidRDefault="00AC79C3" w:rsidP="003C05D5">
      <w:pPr>
        <w:rPr>
          <w:lang w:val="en-US"/>
        </w:rPr>
      </w:pPr>
      <w:r w:rsidRPr="00AF474A">
        <w:rPr>
          <w:lang w:val="en-US"/>
        </w:rPr>
        <w:t xml:space="preserve">The Goulburn Broken Waterway Strategy 2014–2022 </w:t>
      </w:r>
      <w:r w:rsidRPr="00AF474A">
        <w:rPr>
          <w:lang w:val="en-US"/>
        </w:rPr>
        <w:fldChar w:fldCharType="begin"/>
      </w:r>
      <w:r w:rsidRPr="00AF474A">
        <w:rPr>
          <w:lang w:val="en-US"/>
        </w:rPr>
        <w:instrText xml:space="preserve"> ADDIN EN.CITE &lt;EndNote&gt;&lt;Cite&gt;&lt;Author&gt;GBCMA&lt;/Author&gt;&lt;Year&gt;2014&lt;/Year&gt;&lt;RecNum&gt;2457&lt;/RecNum&gt;&lt;DisplayText&gt;(GBCMA 2014)&lt;/DisplayText&gt;&lt;record&gt;&lt;rec-number&gt;2457&lt;/rec-number&gt;&lt;foreign-keys&gt;&lt;key app="EN" db-id="s525xsr2lfv0fgepxeavzwvz5ppptx92v5e9" timestamp="1544496354"&gt;2457&lt;/key&gt;&lt;/foreign-keys&gt;&lt;ref-type name="Report"&gt;27&lt;/ref-type&gt;&lt;contributors&gt;&lt;authors&gt;&lt;author&gt;GBCMA&lt;/author&gt;&lt;/authors&gt;&lt;/contributors&gt;&lt;titles&gt;&lt;title&gt;Goulburn Broken Waterway Strategy 2014-2022&lt;/title&gt;&lt;/titles&gt;&lt;dates&gt;&lt;year&gt;2014&lt;/year&gt;&lt;/dates&gt;&lt;pub-location&gt;Shepparton&lt;/pub-location&gt;&lt;publisher&gt;Goulburn Broken Catchment Management Authority&lt;/publisher&gt;&lt;urls&gt;&lt;/urls&gt;&lt;/record&gt;&lt;/Cite&gt;&lt;/EndNote&gt;</w:instrText>
      </w:r>
      <w:r w:rsidRPr="00AF474A">
        <w:rPr>
          <w:lang w:val="en-US"/>
        </w:rPr>
        <w:fldChar w:fldCharType="separate"/>
      </w:r>
      <w:r w:rsidRPr="00AF474A">
        <w:rPr>
          <w:noProof/>
          <w:lang w:val="en-US"/>
        </w:rPr>
        <w:t>(</w:t>
      </w:r>
      <w:hyperlink w:anchor="_ENREF_8" w:tooltip="GBCMA, 2014 #2457" w:history="1">
        <w:r w:rsidRPr="00AF474A">
          <w:rPr>
            <w:noProof/>
            <w:lang w:val="en-US"/>
          </w:rPr>
          <w:t>GBCMA 2014</w:t>
        </w:r>
      </w:hyperlink>
      <w:r w:rsidRPr="00AF474A">
        <w:rPr>
          <w:noProof/>
          <w:lang w:val="en-US"/>
        </w:rPr>
        <w:t>)</w:t>
      </w:r>
      <w:r w:rsidRPr="00AF474A">
        <w:rPr>
          <w:lang w:val="en-US"/>
        </w:rPr>
        <w:fldChar w:fldCharType="end"/>
      </w:r>
      <w:r w:rsidRPr="00AF474A">
        <w:rPr>
          <w:lang w:val="en-US"/>
        </w:rPr>
        <w:t xml:space="preserve"> identifies the Goulburn River as a priority waterway due to its significant environmental, social, cultural and economic values. The river and its associated floodplain and wetland habitats support intact River Red Gum forest and numerous threatened species such as Murray cod, trout cod, Australasian painted snipe and superb parrot. </w:t>
      </w:r>
      <w:r w:rsidRPr="00AF474A">
        <w:t>Natural river flows would have been high in the winter and low over the summer months.</w:t>
      </w:r>
    </w:p>
    <w:p w14:paraId="100B8621" w14:textId="77777777" w:rsidR="00AC79C3" w:rsidRPr="00AF474A" w:rsidRDefault="00AC79C3" w:rsidP="003C05D5">
      <w:r w:rsidRPr="00AF474A">
        <w:t>Two major flow regulating structure</w:t>
      </w:r>
      <w:r w:rsidR="00A274E3">
        <w:t>s</w:t>
      </w:r>
      <w:r w:rsidRPr="00AF474A">
        <w:t xml:space="preserve"> are located on the Goulburn River; Lake Eildon and Goulburn Weir. The reach from Lake Eildon to Goulburn Weir is referred to as the mid Goulburn and the reach from Goulburn Weir to the Murray River is the lower Goulburn. Flow</w:t>
      </w:r>
      <w:r w:rsidR="00F03912">
        <w:t>s</w:t>
      </w:r>
      <w:r w:rsidRPr="00AF474A">
        <w:t xml:space="preserve"> in the mid-Goulburn River </w:t>
      </w:r>
      <w:r w:rsidR="00F03912">
        <w:t>are</w:t>
      </w:r>
      <w:r w:rsidR="00F03912" w:rsidRPr="00AF474A">
        <w:t xml:space="preserve"> </w:t>
      </w:r>
      <w:r w:rsidRPr="00AF474A">
        <w:t xml:space="preserve">now lower than natural in winter and spring (flow is stored in Lake Eildon) and higher than natural in summer and early autumn (flow is released from Lake Eildon and then mostly diverted from the river at Goulburn Weir to supply irrigation and consumptive needs). </w:t>
      </w:r>
    </w:p>
    <w:p w14:paraId="25255AA9" w14:textId="77777777" w:rsidR="00AC79C3" w:rsidRPr="00AF474A" w:rsidRDefault="00AC79C3" w:rsidP="003C05D5">
      <w:r w:rsidRPr="00AF474A">
        <w:t xml:space="preserve">Downstream of Goulburn Weir the overall flow volume is decreased compared to natural but inflows from tributaries such as the Broken River and Seven Creeks have helped to retain the natural seasonal flow patterns (i.e. high winter flows and low summer flows). However, more recently, there has been an increase in summer and autumn flows through the lower Goulburn River as a result of Inter-Valley Transfer (IVT) flows from Lake Eildon to supply users further downstream in the Murray River. The timing and volume of IVT delivery is at the discretion of river operators, </w:t>
      </w:r>
      <w:r w:rsidR="00F03912">
        <w:t>but</w:t>
      </w:r>
      <w:r w:rsidRPr="00AF474A">
        <w:t xml:space="preserve"> environmental water managers provide advice to minimise ecological impacts of these releases.</w:t>
      </w:r>
    </w:p>
    <w:p w14:paraId="2513C17D" w14:textId="76DA840F" w:rsidR="00AC79C3" w:rsidRPr="00AF474A" w:rsidRDefault="00AC79C3" w:rsidP="003C05D5">
      <w:r w:rsidRPr="00AF474A">
        <w:t xml:space="preserve">The lower Goulburn River was heavily affected by the Millennium Drought and the </w:t>
      </w:r>
      <w:r w:rsidR="00F03912">
        <w:t>subsequent</w:t>
      </w:r>
      <w:r w:rsidR="00F03912" w:rsidRPr="00AF474A">
        <w:t xml:space="preserve"> </w:t>
      </w:r>
      <w:r w:rsidRPr="00AF474A">
        <w:t>floods in 2010–11 and 2012, which resulted in bare river banks susceptible to erosion. Vegetation has begun to re-establish over recent years</w:t>
      </w:r>
      <w:r w:rsidR="0027439F">
        <w:t xml:space="preserve">, but </w:t>
      </w:r>
      <w:r w:rsidR="009C132F">
        <w:t xml:space="preserve">the </w:t>
      </w:r>
      <w:r w:rsidR="0027439F">
        <w:t xml:space="preserve">effects of recent IVT flows are still being evaluated. </w:t>
      </w:r>
      <w:r w:rsidRPr="00AF474A">
        <w:t xml:space="preserve">Also, golden perch, a flow-cued spawner, did not spawn during the Millennium Drought </w:t>
      </w:r>
      <w:r w:rsidRPr="00AF474A">
        <w:rPr>
          <w:noProof/>
        </w:rPr>
        <w:fldChar w:fldCharType="begin"/>
      </w:r>
      <w:r w:rsidRPr="00AF474A">
        <w:rPr>
          <w:noProof/>
        </w:rPr>
        <w:instrText xml:space="preserve"> ADDIN EN.CITE &lt;EndNote&gt;&lt;Cite&gt;&lt;Author&gt;Koster&lt;/Author&gt;&lt;Year&gt;2012&lt;/Year&gt;&lt;RecNum&gt;2063&lt;/RecNum&gt;&lt;DisplayText&gt;(Koster et al. 2012)&lt;/DisplayText&gt;&lt;record&gt;&lt;rec-number&gt;2063&lt;/rec-number&gt;&lt;foreign-keys&gt;&lt;key app="EN" db-id="s525xsr2lfv0fgepxeavzwvz5ppptx92v5e9" timestamp="1485859982"&gt;2063&lt;/key&gt;&lt;/foreign-keys&gt;&lt;ref-type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Pr="00AF474A">
        <w:rPr>
          <w:noProof/>
        </w:rPr>
        <w:fldChar w:fldCharType="separate"/>
      </w:r>
      <w:r w:rsidRPr="00AF474A">
        <w:rPr>
          <w:noProof/>
        </w:rPr>
        <w:t>(</w:t>
      </w:r>
      <w:hyperlink w:anchor="_ENREF_10" w:tooltip="Koster, 2012 #2063" w:history="1">
        <w:r w:rsidRPr="00AF474A">
          <w:rPr>
            <w:noProof/>
          </w:rPr>
          <w:t>Koster et al. 2012</w:t>
        </w:r>
      </w:hyperlink>
      <w:r w:rsidRPr="00AF474A">
        <w:rPr>
          <w:noProof/>
        </w:rPr>
        <w:t>)</w:t>
      </w:r>
      <w:r w:rsidRPr="00AF474A">
        <w:rPr>
          <w:noProof/>
        </w:rPr>
        <w:fldChar w:fldCharType="end"/>
      </w:r>
      <w:r w:rsidRPr="00AF474A">
        <w:t>, making spawning and survival a priority to rebuild populations and age classes.</w:t>
      </w:r>
    </w:p>
    <w:p w14:paraId="01F2A5D1" w14:textId="77777777" w:rsidR="00195209" w:rsidRPr="00AF474A" w:rsidRDefault="00195209" w:rsidP="006C7E8B">
      <w:pPr>
        <w:pStyle w:val="NumberedHeading1"/>
      </w:pPr>
      <w:bookmarkStart w:id="8" w:name="_Toc15039835"/>
      <w:r w:rsidRPr="00AF474A">
        <w:t xml:space="preserve">Commonwealth </w:t>
      </w:r>
      <w:r w:rsidRPr="00CF7FD4">
        <w:t>Environmental</w:t>
      </w:r>
      <w:r w:rsidRPr="00AF474A">
        <w:t xml:space="preserve"> Watering</w:t>
      </w:r>
      <w:bookmarkEnd w:id="8"/>
    </w:p>
    <w:p w14:paraId="54CFE864" w14:textId="77777777" w:rsidR="00AC79C3" w:rsidRPr="00AF474A" w:rsidRDefault="00AC79C3" w:rsidP="00160167">
      <w:pPr>
        <w:pStyle w:val="Heading2"/>
        <w:numPr>
          <w:ilvl w:val="1"/>
          <w:numId w:val="38"/>
        </w:numPr>
      </w:pPr>
      <w:bookmarkStart w:id="9" w:name="_Toc430418228"/>
      <w:bookmarkStart w:id="10" w:name="_Toc465090767"/>
      <w:bookmarkStart w:id="11" w:name="_Toc500342687"/>
      <w:bookmarkStart w:id="12" w:name="_Toc5629100"/>
      <w:bookmarkStart w:id="13" w:name="_Toc15039836"/>
      <w:r w:rsidRPr="00AF474A">
        <w:t xml:space="preserve">Overview of </w:t>
      </w:r>
      <w:bookmarkEnd w:id="9"/>
      <w:bookmarkEnd w:id="10"/>
      <w:bookmarkEnd w:id="11"/>
      <w:bookmarkEnd w:id="12"/>
      <w:r w:rsidRPr="00AF474A">
        <w:t>environmental water</w:t>
      </w:r>
      <w:r w:rsidR="0072629B">
        <w:t xml:space="preserve"> holding and water</w:t>
      </w:r>
      <w:r w:rsidRPr="00AF474A">
        <w:t>ing options for the catchment</w:t>
      </w:r>
      <w:bookmarkEnd w:id="13"/>
      <w:r w:rsidRPr="00AF474A">
        <w:t xml:space="preserve"> </w:t>
      </w:r>
    </w:p>
    <w:p w14:paraId="47131747" w14:textId="053E723E" w:rsidR="00AC79C3" w:rsidRPr="00AF474A" w:rsidRDefault="00AC79C3" w:rsidP="00643F7A">
      <w:r w:rsidRPr="00AF474A">
        <w:t xml:space="preserve">As of </w:t>
      </w:r>
      <w:r w:rsidR="0072629B">
        <w:t>28 February 2019</w:t>
      </w:r>
      <w:r w:rsidRPr="00AF474A">
        <w:t>, the Commonwealth held 32</w:t>
      </w:r>
      <w:r w:rsidR="0072629B">
        <w:t>8.2</w:t>
      </w:r>
      <w:r w:rsidRPr="00AF474A">
        <w:t xml:space="preserve"> GL of environmental water entitlements in the Goulburn </w:t>
      </w:r>
      <w:r w:rsidR="00F03912">
        <w:t>and Broken r</w:t>
      </w:r>
      <w:r w:rsidRPr="00AF474A">
        <w:t>iver</w:t>
      </w:r>
      <w:r w:rsidR="00F03912">
        <w:t>s</w:t>
      </w:r>
      <w:r w:rsidRPr="00AF474A">
        <w:t xml:space="preserve"> (</w:t>
      </w:r>
      <w:r w:rsidR="00CF67E5">
        <w:fldChar w:fldCharType="begin"/>
      </w:r>
      <w:r w:rsidR="00CF67E5">
        <w:instrText xml:space="preserve"> REF _Ref11836617 \h </w:instrText>
      </w:r>
      <w:r w:rsidR="00CF67E5">
        <w:fldChar w:fldCharType="separate"/>
      </w:r>
      <w:r w:rsidR="00576379" w:rsidRPr="00613FE4">
        <w:rPr>
          <w:szCs w:val="20"/>
        </w:rPr>
        <w:t xml:space="preserve">Table </w:t>
      </w:r>
      <w:r w:rsidR="00576379">
        <w:rPr>
          <w:noProof/>
          <w:szCs w:val="20"/>
        </w:rPr>
        <w:t>1</w:t>
      </w:r>
      <w:r w:rsidR="00CF67E5">
        <w:fldChar w:fldCharType="end"/>
      </w:r>
      <w:r w:rsidRPr="00AF474A">
        <w:t xml:space="preserve">). The Goulburn River receives other environmental flows including from the Victorian Environmental Water Holder and The Living Murray program, but the Commonwealth environmental water entitlement provides </w:t>
      </w:r>
      <w:r w:rsidR="00F03912">
        <w:t>the vast majority</w:t>
      </w:r>
      <w:r w:rsidR="00F03912" w:rsidRPr="00AF474A">
        <w:t xml:space="preserve"> </w:t>
      </w:r>
      <w:r w:rsidRPr="00AF474A">
        <w:t xml:space="preserve">of environmental water used to meet specific environmental flow objectives in the lower Goulburn River channel. Inter-Valley Transfers are also used to meet environmental flow targets when possible </w:t>
      </w:r>
      <w:r w:rsidR="00FD1EF4">
        <w:t>Gawne et al. (2013)</w:t>
      </w:r>
      <w:r w:rsidRPr="00AF474A">
        <w:rPr>
          <w:noProof/>
        </w:rPr>
        <w:fldChar w:fldCharType="begin"/>
      </w:r>
      <w:r w:rsidRPr="00AF474A">
        <w:rPr>
          <w:noProof/>
        </w:rPr>
        <w:instrText xml:space="preserve"> ADDIN EN.CITE &lt;EndNote&gt;&lt;Cite&gt;&lt;Author&gt;Gawne&lt;/Author&gt;&lt;Year&gt;2013&lt;/Year&gt;&lt;RecNum&gt;2062&lt;/RecNum&gt;&lt;Prefix&gt;see &lt;/Prefix&gt;&lt;Suffix&gt; for further details&lt;/Suffix&gt;&lt;DisplayText&gt;(see Gawne et al. 2013a for further details)&lt;/DisplayText&gt;&lt;record&gt;&lt;rec-number&gt;2062&lt;/rec-number&gt;&lt;foreign-keys&gt;&lt;key app="EN" db-id="s525xsr2lfv0fgepxeavzwvz5ppptx92v5e9" timestamp="1485859982"&gt;2062&lt;/key&gt;&lt;/foreign-keys&gt;&lt;ref-type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Pr="00AF474A">
        <w:rPr>
          <w:noProof/>
        </w:rPr>
        <w:fldChar w:fldCharType="end"/>
      </w:r>
      <w:r w:rsidRPr="00AF474A">
        <w:t>.</w:t>
      </w:r>
    </w:p>
    <w:p w14:paraId="4270CC32" w14:textId="5073F95A" w:rsidR="007A48B2" w:rsidRDefault="00613FE4" w:rsidP="007A48B2">
      <w:pPr>
        <w:pStyle w:val="Caption"/>
        <w:spacing w:after="60"/>
        <w:jc w:val="left"/>
        <w:rPr>
          <w:rFonts w:cstheme="minorHAnsi"/>
          <w:sz w:val="20"/>
          <w:szCs w:val="20"/>
        </w:rPr>
      </w:pPr>
      <w:bookmarkStart w:id="14" w:name="_Ref11836617"/>
      <w:bookmarkStart w:id="15" w:name="_Toc12027053"/>
      <w:bookmarkStart w:id="16" w:name="_Toc500342924"/>
      <w:bookmarkStart w:id="17" w:name="_Toc9866620"/>
      <w:r w:rsidRPr="00613FE4">
        <w:rPr>
          <w:sz w:val="20"/>
          <w:szCs w:val="20"/>
        </w:rPr>
        <w:t xml:space="preserve">Table </w:t>
      </w:r>
      <w:r w:rsidRPr="00613FE4">
        <w:rPr>
          <w:sz w:val="20"/>
          <w:szCs w:val="20"/>
        </w:rPr>
        <w:fldChar w:fldCharType="begin"/>
      </w:r>
      <w:r w:rsidRPr="00613FE4">
        <w:rPr>
          <w:sz w:val="20"/>
          <w:szCs w:val="20"/>
        </w:rPr>
        <w:instrText xml:space="preserve"> SEQ Table \* ARABIC </w:instrText>
      </w:r>
      <w:r w:rsidRPr="00613FE4">
        <w:rPr>
          <w:sz w:val="20"/>
          <w:szCs w:val="20"/>
        </w:rPr>
        <w:fldChar w:fldCharType="separate"/>
      </w:r>
      <w:r w:rsidR="00576379">
        <w:rPr>
          <w:noProof/>
          <w:sz w:val="20"/>
          <w:szCs w:val="20"/>
        </w:rPr>
        <w:t>1</w:t>
      </w:r>
      <w:r w:rsidRPr="00613FE4">
        <w:rPr>
          <w:sz w:val="20"/>
          <w:szCs w:val="20"/>
        </w:rPr>
        <w:fldChar w:fldCharType="end"/>
      </w:r>
      <w:bookmarkEnd w:id="14"/>
      <w:r w:rsidR="001975FF">
        <w:rPr>
          <w:sz w:val="20"/>
          <w:szCs w:val="20"/>
        </w:rPr>
        <w:t>.</w:t>
      </w:r>
      <w:r w:rsidRPr="00613FE4">
        <w:rPr>
          <w:sz w:val="20"/>
          <w:szCs w:val="20"/>
        </w:rPr>
        <w:t xml:space="preserve"> </w:t>
      </w:r>
      <w:r w:rsidR="00AC79C3" w:rsidRPr="00613FE4">
        <w:rPr>
          <w:rFonts w:cstheme="minorHAnsi"/>
          <w:sz w:val="20"/>
          <w:szCs w:val="20"/>
        </w:rPr>
        <w:t xml:space="preserve">Commonwealth environmental water entitlements as at </w:t>
      </w:r>
      <w:r w:rsidR="0072629B">
        <w:rPr>
          <w:rFonts w:cstheme="minorHAnsi"/>
          <w:sz w:val="20"/>
          <w:szCs w:val="20"/>
        </w:rPr>
        <w:t>28 February 2019</w:t>
      </w:r>
      <w:bookmarkEnd w:id="15"/>
      <w:r w:rsidR="00AC79C3" w:rsidRPr="00613FE4">
        <w:rPr>
          <w:rFonts w:cstheme="minorHAnsi"/>
          <w:sz w:val="20"/>
          <w:szCs w:val="20"/>
        </w:rPr>
        <w:t xml:space="preserve"> </w:t>
      </w:r>
    </w:p>
    <w:p w14:paraId="7C5665FD" w14:textId="5E13F9E0" w:rsidR="00AC79C3" w:rsidRDefault="007A48B2" w:rsidP="001D7C82">
      <w:pPr>
        <w:pStyle w:val="Caption"/>
        <w:jc w:val="left"/>
        <w:rPr>
          <w:rFonts w:cstheme="minorHAnsi"/>
          <w:sz w:val="20"/>
          <w:szCs w:val="20"/>
        </w:rPr>
      </w:pPr>
      <w:r>
        <w:rPr>
          <w:rFonts w:cstheme="minorHAnsi"/>
          <w:sz w:val="20"/>
          <w:szCs w:val="20"/>
        </w:rPr>
        <w:t xml:space="preserve">(Volumes are regularly updated at </w:t>
      </w:r>
      <w:hyperlink r:id="rId20" w:history="1">
        <w:r w:rsidR="00AC79C3" w:rsidRPr="00613FE4">
          <w:rPr>
            <w:rStyle w:val="Hyperlink"/>
            <w:rFonts w:cstheme="minorHAnsi"/>
            <w:sz w:val="20"/>
            <w:szCs w:val="20"/>
          </w:rPr>
          <w:t>http://www.environment.gov.au/water/cewo/about/water-holdings</w:t>
        </w:r>
      </w:hyperlink>
      <w:r w:rsidR="00AC79C3" w:rsidRPr="00613FE4">
        <w:rPr>
          <w:rFonts w:cstheme="minorHAnsi"/>
          <w:sz w:val="20"/>
          <w:szCs w:val="20"/>
        </w:rPr>
        <w:t xml:space="preserve"> ).</w:t>
      </w:r>
      <w:bookmarkEnd w:id="16"/>
      <w:bookmarkEnd w:id="17"/>
      <w:r w:rsidR="00AC79C3" w:rsidRPr="00613FE4">
        <w:rPr>
          <w:rFonts w:cstheme="minorHAnsi"/>
          <w:sz w:val="20"/>
          <w:szCs w:val="20"/>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559"/>
        <w:gridCol w:w="2835"/>
        <w:gridCol w:w="3544"/>
      </w:tblGrid>
      <w:tr w:rsidR="007A48B2" w:rsidRPr="00AF474A" w14:paraId="30DD86A1" w14:textId="77777777" w:rsidTr="007A48B2">
        <w:trPr>
          <w:cantSplit/>
          <w:trHeight w:val="441"/>
        </w:trPr>
        <w:tc>
          <w:tcPr>
            <w:tcW w:w="1555" w:type="dxa"/>
            <w:shd w:val="clear" w:color="auto" w:fill="094183" w:themeFill="accent1"/>
            <w:tcMar>
              <w:top w:w="120" w:type="dxa"/>
              <w:left w:w="120" w:type="dxa"/>
              <w:bottom w:w="120" w:type="dxa"/>
              <w:right w:w="120" w:type="dxa"/>
            </w:tcMar>
            <w:hideMark/>
          </w:tcPr>
          <w:p w14:paraId="19939439" w14:textId="77777777" w:rsidR="007A48B2" w:rsidRPr="00792DB2" w:rsidRDefault="007A48B2" w:rsidP="007A48B2">
            <w:pPr>
              <w:jc w:val="left"/>
              <w:rPr>
                <w:rFonts w:cstheme="minorHAnsi"/>
                <w:b/>
                <w:bCs/>
                <w:color w:val="FFFFFF" w:themeColor="background1"/>
                <w:szCs w:val="20"/>
              </w:rPr>
            </w:pPr>
            <w:r w:rsidRPr="00792DB2">
              <w:rPr>
                <w:rFonts w:cstheme="minorHAnsi"/>
                <w:b/>
                <w:color w:val="FFFFFF" w:themeColor="background1"/>
                <w:szCs w:val="20"/>
              </w:rPr>
              <w:t>Location</w:t>
            </w:r>
          </w:p>
        </w:tc>
        <w:tc>
          <w:tcPr>
            <w:tcW w:w="1559" w:type="dxa"/>
            <w:shd w:val="clear" w:color="auto" w:fill="094183" w:themeFill="accent1"/>
            <w:tcMar>
              <w:top w:w="120" w:type="dxa"/>
              <w:left w:w="120" w:type="dxa"/>
              <w:bottom w:w="120" w:type="dxa"/>
              <w:right w:w="120" w:type="dxa"/>
            </w:tcMar>
            <w:hideMark/>
          </w:tcPr>
          <w:p w14:paraId="4DAA052E" w14:textId="77777777" w:rsidR="007A48B2" w:rsidRPr="00792DB2" w:rsidRDefault="007A48B2" w:rsidP="007A48B2">
            <w:pPr>
              <w:jc w:val="left"/>
              <w:rPr>
                <w:rFonts w:cstheme="minorHAnsi"/>
                <w:b/>
                <w:bCs/>
                <w:color w:val="FFFFFF" w:themeColor="background1"/>
                <w:szCs w:val="20"/>
              </w:rPr>
            </w:pPr>
            <w:r w:rsidRPr="00792DB2">
              <w:rPr>
                <w:rFonts w:cstheme="minorHAnsi"/>
                <w:b/>
                <w:bCs/>
                <w:color w:val="FFFFFF" w:themeColor="background1"/>
                <w:szCs w:val="20"/>
              </w:rPr>
              <w:t>Security</w:t>
            </w:r>
          </w:p>
        </w:tc>
        <w:tc>
          <w:tcPr>
            <w:tcW w:w="2835" w:type="dxa"/>
            <w:shd w:val="clear" w:color="auto" w:fill="094183" w:themeFill="accent1"/>
            <w:tcMar>
              <w:top w:w="120" w:type="dxa"/>
              <w:left w:w="120" w:type="dxa"/>
              <w:bottom w:w="120" w:type="dxa"/>
              <w:right w:w="120" w:type="dxa"/>
            </w:tcMar>
            <w:hideMark/>
          </w:tcPr>
          <w:p w14:paraId="0E959194" w14:textId="77777777" w:rsidR="007A48B2" w:rsidRPr="00792DB2" w:rsidRDefault="007A48B2" w:rsidP="007A48B2">
            <w:pPr>
              <w:jc w:val="left"/>
              <w:rPr>
                <w:rFonts w:cstheme="minorHAnsi"/>
                <w:b/>
                <w:bCs/>
                <w:color w:val="FFFFFF" w:themeColor="background1"/>
                <w:szCs w:val="20"/>
              </w:rPr>
            </w:pPr>
            <w:r w:rsidRPr="00792DB2">
              <w:rPr>
                <w:rFonts w:cstheme="minorHAnsi"/>
                <w:b/>
                <w:bCs/>
                <w:color w:val="FFFFFF" w:themeColor="background1"/>
                <w:szCs w:val="20"/>
              </w:rPr>
              <w:t>Registered entitlements (ML)</w:t>
            </w:r>
          </w:p>
        </w:tc>
        <w:tc>
          <w:tcPr>
            <w:tcW w:w="3544" w:type="dxa"/>
            <w:shd w:val="clear" w:color="auto" w:fill="094183" w:themeFill="accent1"/>
            <w:tcMar>
              <w:top w:w="120" w:type="dxa"/>
              <w:left w:w="120" w:type="dxa"/>
              <w:bottom w:w="120" w:type="dxa"/>
              <w:right w:w="120" w:type="dxa"/>
            </w:tcMar>
            <w:hideMark/>
          </w:tcPr>
          <w:p w14:paraId="1AFE8268" w14:textId="77777777" w:rsidR="007A48B2" w:rsidRPr="00792DB2" w:rsidRDefault="007A48B2" w:rsidP="007A48B2">
            <w:pPr>
              <w:jc w:val="left"/>
              <w:rPr>
                <w:rFonts w:cstheme="minorHAnsi"/>
                <w:b/>
                <w:bCs/>
                <w:color w:val="FFFFFF" w:themeColor="background1"/>
                <w:szCs w:val="20"/>
              </w:rPr>
            </w:pPr>
            <w:r w:rsidRPr="00792DB2">
              <w:rPr>
                <w:rFonts w:cstheme="minorHAnsi"/>
                <w:b/>
                <w:bCs/>
                <w:color w:val="FFFFFF" w:themeColor="background1"/>
                <w:szCs w:val="20"/>
              </w:rPr>
              <w:t>Long Term Average Annual Yield (ML)</w:t>
            </w:r>
          </w:p>
        </w:tc>
      </w:tr>
      <w:tr w:rsidR="007A48B2" w:rsidRPr="00AF474A" w14:paraId="580A40A4" w14:textId="77777777" w:rsidTr="007A48B2">
        <w:trPr>
          <w:trHeight w:val="348"/>
        </w:trPr>
        <w:tc>
          <w:tcPr>
            <w:tcW w:w="1555" w:type="dxa"/>
            <w:vMerge w:val="restart"/>
            <w:tcMar>
              <w:top w:w="60" w:type="dxa"/>
              <w:left w:w="120" w:type="dxa"/>
              <w:bottom w:w="60" w:type="dxa"/>
              <w:right w:w="120" w:type="dxa"/>
            </w:tcMar>
            <w:hideMark/>
          </w:tcPr>
          <w:p w14:paraId="3D82A6D4" w14:textId="77777777" w:rsidR="007A48B2" w:rsidRPr="00AF474A" w:rsidRDefault="007A48B2" w:rsidP="00907510">
            <w:pPr>
              <w:rPr>
                <w:rFonts w:cstheme="minorHAnsi"/>
                <w:color w:val="000000"/>
                <w:szCs w:val="20"/>
              </w:rPr>
            </w:pPr>
            <w:r w:rsidRPr="00AF474A">
              <w:rPr>
                <w:rFonts w:cstheme="minorHAnsi"/>
                <w:szCs w:val="20"/>
              </w:rPr>
              <w:t>Vic</w:t>
            </w:r>
          </w:p>
          <w:p w14:paraId="5846F2C6" w14:textId="77777777" w:rsidR="007A48B2" w:rsidRPr="00AF474A" w:rsidRDefault="007A48B2" w:rsidP="00907510">
            <w:pPr>
              <w:rPr>
                <w:rFonts w:cstheme="minorHAnsi"/>
                <w:color w:val="000000"/>
                <w:szCs w:val="20"/>
              </w:rPr>
            </w:pPr>
          </w:p>
        </w:tc>
        <w:tc>
          <w:tcPr>
            <w:tcW w:w="1559" w:type="dxa"/>
            <w:tcMar>
              <w:top w:w="60" w:type="dxa"/>
              <w:left w:w="120" w:type="dxa"/>
              <w:bottom w:w="60" w:type="dxa"/>
              <w:right w:w="120" w:type="dxa"/>
            </w:tcMar>
            <w:hideMark/>
          </w:tcPr>
          <w:p w14:paraId="34DC7504" w14:textId="77777777" w:rsidR="007A48B2" w:rsidRPr="00AF474A" w:rsidRDefault="007A48B2" w:rsidP="00907510">
            <w:pPr>
              <w:rPr>
                <w:rFonts w:cstheme="minorHAnsi"/>
                <w:color w:val="000000"/>
                <w:szCs w:val="20"/>
              </w:rPr>
            </w:pPr>
            <w:r w:rsidRPr="00AF474A">
              <w:rPr>
                <w:rFonts w:cstheme="minorHAnsi"/>
                <w:color w:val="000000"/>
                <w:szCs w:val="20"/>
              </w:rPr>
              <w:t>High (Goulburn)</w:t>
            </w:r>
          </w:p>
        </w:tc>
        <w:tc>
          <w:tcPr>
            <w:tcW w:w="2835" w:type="dxa"/>
            <w:tcMar>
              <w:top w:w="60" w:type="dxa"/>
              <w:left w:w="120" w:type="dxa"/>
              <w:bottom w:w="60" w:type="dxa"/>
              <w:right w:w="120" w:type="dxa"/>
            </w:tcMar>
            <w:hideMark/>
          </w:tcPr>
          <w:p w14:paraId="0881E130" w14:textId="77777777" w:rsidR="007A48B2" w:rsidRPr="00AF474A" w:rsidRDefault="007A48B2" w:rsidP="00907510">
            <w:pPr>
              <w:rPr>
                <w:rFonts w:cstheme="minorHAnsi"/>
                <w:color w:val="000000"/>
                <w:szCs w:val="20"/>
              </w:rPr>
            </w:pPr>
            <w:r w:rsidRPr="00AF474A">
              <w:rPr>
                <w:rFonts w:cstheme="minorHAnsi"/>
                <w:color w:val="000000"/>
                <w:szCs w:val="20"/>
              </w:rPr>
              <w:t>285,205</w:t>
            </w:r>
          </w:p>
        </w:tc>
        <w:tc>
          <w:tcPr>
            <w:tcW w:w="3544" w:type="dxa"/>
            <w:tcMar>
              <w:top w:w="60" w:type="dxa"/>
              <w:left w:w="120" w:type="dxa"/>
              <w:bottom w:w="60" w:type="dxa"/>
              <w:right w:w="120" w:type="dxa"/>
            </w:tcMar>
            <w:hideMark/>
          </w:tcPr>
          <w:p w14:paraId="79A8B3E5" w14:textId="77777777" w:rsidR="007A48B2" w:rsidRPr="00AF474A" w:rsidRDefault="007A48B2" w:rsidP="00907510">
            <w:pPr>
              <w:rPr>
                <w:rFonts w:cstheme="minorHAnsi"/>
                <w:color w:val="000000"/>
                <w:szCs w:val="20"/>
              </w:rPr>
            </w:pPr>
            <w:r w:rsidRPr="00AF474A">
              <w:rPr>
                <w:rFonts w:cstheme="minorHAnsi"/>
                <w:color w:val="000000"/>
                <w:szCs w:val="20"/>
              </w:rPr>
              <w:t>270,240</w:t>
            </w:r>
          </w:p>
        </w:tc>
      </w:tr>
      <w:tr w:rsidR="007A48B2" w:rsidRPr="00AF474A" w14:paraId="1823ABC8" w14:textId="77777777" w:rsidTr="007A48B2">
        <w:trPr>
          <w:trHeight w:val="398"/>
        </w:trPr>
        <w:tc>
          <w:tcPr>
            <w:tcW w:w="1555" w:type="dxa"/>
            <w:vMerge/>
            <w:hideMark/>
          </w:tcPr>
          <w:p w14:paraId="1C5EB583" w14:textId="77777777" w:rsidR="007A48B2" w:rsidRPr="00AF474A" w:rsidRDefault="007A48B2" w:rsidP="00907510">
            <w:pPr>
              <w:rPr>
                <w:rFonts w:cstheme="minorHAnsi"/>
                <w:color w:val="000000"/>
                <w:szCs w:val="20"/>
              </w:rPr>
            </w:pPr>
          </w:p>
        </w:tc>
        <w:tc>
          <w:tcPr>
            <w:tcW w:w="1559" w:type="dxa"/>
            <w:tcMar>
              <w:top w:w="60" w:type="dxa"/>
              <w:left w:w="120" w:type="dxa"/>
              <w:bottom w:w="60" w:type="dxa"/>
              <w:right w:w="120" w:type="dxa"/>
            </w:tcMar>
            <w:hideMark/>
          </w:tcPr>
          <w:p w14:paraId="78662593" w14:textId="77777777" w:rsidR="007A48B2" w:rsidRPr="00AF474A" w:rsidRDefault="007A48B2" w:rsidP="00907510">
            <w:pPr>
              <w:rPr>
                <w:rFonts w:cstheme="minorHAnsi"/>
                <w:color w:val="000000"/>
                <w:szCs w:val="20"/>
              </w:rPr>
            </w:pPr>
            <w:r w:rsidRPr="00AF474A">
              <w:rPr>
                <w:rFonts w:cstheme="minorHAnsi"/>
                <w:color w:val="000000"/>
                <w:szCs w:val="20"/>
              </w:rPr>
              <w:t>Low (Goulburn)</w:t>
            </w:r>
          </w:p>
        </w:tc>
        <w:tc>
          <w:tcPr>
            <w:tcW w:w="2835" w:type="dxa"/>
            <w:tcMar>
              <w:top w:w="60" w:type="dxa"/>
              <w:left w:w="120" w:type="dxa"/>
              <w:bottom w:w="60" w:type="dxa"/>
              <w:right w:w="120" w:type="dxa"/>
            </w:tcMar>
            <w:hideMark/>
          </w:tcPr>
          <w:p w14:paraId="01BC6115" w14:textId="77777777" w:rsidR="007A48B2" w:rsidRPr="00AF474A" w:rsidRDefault="007A48B2" w:rsidP="00907510">
            <w:pPr>
              <w:rPr>
                <w:rFonts w:cstheme="minorHAnsi"/>
                <w:color w:val="000000"/>
                <w:szCs w:val="20"/>
              </w:rPr>
            </w:pPr>
            <w:r w:rsidRPr="00AF474A">
              <w:rPr>
                <w:rFonts w:cstheme="minorHAnsi"/>
                <w:color w:val="000000"/>
                <w:szCs w:val="20"/>
              </w:rPr>
              <w:t>42,467</w:t>
            </w:r>
          </w:p>
        </w:tc>
        <w:tc>
          <w:tcPr>
            <w:tcW w:w="3544" w:type="dxa"/>
            <w:tcMar>
              <w:top w:w="60" w:type="dxa"/>
              <w:left w:w="120" w:type="dxa"/>
              <w:bottom w:w="60" w:type="dxa"/>
              <w:right w:w="120" w:type="dxa"/>
            </w:tcMar>
            <w:hideMark/>
          </w:tcPr>
          <w:p w14:paraId="32E50CAA" w14:textId="77777777" w:rsidR="007A48B2" w:rsidRPr="00AF474A" w:rsidRDefault="007A48B2" w:rsidP="00907510">
            <w:pPr>
              <w:rPr>
                <w:rFonts w:cstheme="minorHAnsi"/>
                <w:color w:val="000000"/>
                <w:szCs w:val="20"/>
              </w:rPr>
            </w:pPr>
            <w:r w:rsidRPr="00AF474A">
              <w:rPr>
                <w:rFonts w:cstheme="minorHAnsi"/>
                <w:color w:val="000000"/>
                <w:szCs w:val="20"/>
              </w:rPr>
              <w:t>19,265</w:t>
            </w:r>
          </w:p>
        </w:tc>
      </w:tr>
      <w:tr w:rsidR="007A48B2" w:rsidRPr="00AF474A" w14:paraId="24DAD3B4" w14:textId="77777777" w:rsidTr="007A48B2">
        <w:trPr>
          <w:trHeight w:val="398"/>
        </w:trPr>
        <w:tc>
          <w:tcPr>
            <w:tcW w:w="1555" w:type="dxa"/>
            <w:vMerge/>
            <w:hideMark/>
          </w:tcPr>
          <w:p w14:paraId="2B81CFDB" w14:textId="77777777" w:rsidR="007A48B2" w:rsidRPr="00AF474A" w:rsidRDefault="007A48B2" w:rsidP="00907510">
            <w:pPr>
              <w:rPr>
                <w:rFonts w:cstheme="minorHAnsi"/>
                <w:color w:val="000000"/>
                <w:szCs w:val="20"/>
              </w:rPr>
            </w:pPr>
          </w:p>
        </w:tc>
        <w:tc>
          <w:tcPr>
            <w:tcW w:w="1559" w:type="dxa"/>
            <w:tcMar>
              <w:top w:w="60" w:type="dxa"/>
              <w:left w:w="120" w:type="dxa"/>
              <w:bottom w:w="60" w:type="dxa"/>
              <w:right w:w="120" w:type="dxa"/>
            </w:tcMar>
            <w:hideMark/>
          </w:tcPr>
          <w:p w14:paraId="2E0FC0E1" w14:textId="77777777" w:rsidR="007A48B2" w:rsidRPr="00AF474A" w:rsidRDefault="007A48B2" w:rsidP="00907510">
            <w:pPr>
              <w:rPr>
                <w:rFonts w:cstheme="minorHAnsi"/>
                <w:color w:val="000000"/>
                <w:szCs w:val="20"/>
              </w:rPr>
            </w:pPr>
            <w:r w:rsidRPr="00AF474A">
              <w:rPr>
                <w:rFonts w:cstheme="minorHAnsi"/>
                <w:color w:val="000000"/>
                <w:szCs w:val="20"/>
              </w:rPr>
              <w:t>High (Broken)</w:t>
            </w:r>
          </w:p>
        </w:tc>
        <w:tc>
          <w:tcPr>
            <w:tcW w:w="2835" w:type="dxa"/>
            <w:tcMar>
              <w:top w:w="60" w:type="dxa"/>
              <w:left w:w="120" w:type="dxa"/>
              <w:bottom w:w="60" w:type="dxa"/>
              <w:right w:w="120" w:type="dxa"/>
            </w:tcMar>
            <w:hideMark/>
          </w:tcPr>
          <w:p w14:paraId="2D6733AF" w14:textId="77777777" w:rsidR="007A48B2" w:rsidRPr="00AF474A" w:rsidRDefault="007A48B2" w:rsidP="00907510">
            <w:pPr>
              <w:rPr>
                <w:rFonts w:cstheme="minorHAnsi"/>
                <w:color w:val="000000"/>
                <w:szCs w:val="20"/>
              </w:rPr>
            </w:pPr>
            <w:r w:rsidRPr="00AF474A">
              <w:rPr>
                <w:rFonts w:cstheme="minorHAnsi"/>
                <w:color w:val="000000"/>
                <w:szCs w:val="20"/>
              </w:rPr>
              <w:t>534</w:t>
            </w:r>
          </w:p>
        </w:tc>
        <w:tc>
          <w:tcPr>
            <w:tcW w:w="3544" w:type="dxa"/>
            <w:tcMar>
              <w:top w:w="60" w:type="dxa"/>
              <w:left w:w="120" w:type="dxa"/>
              <w:bottom w:w="60" w:type="dxa"/>
              <w:right w:w="120" w:type="dxa"/>
            </w:tcMar>
            <w:hideMark/>
          </w:tcPr>
          <w:p w14:paraId="6B368009" w14:textId="77777777" w:rsidR="007A48B2" w:rsidRPr="00AF474A" w:rsidRDefault="007A48B2" w:rsidP="00907510">
            <w:pPr>
              <w:rPr>
                <w:rFonts w:cstheme="minorHAnsi"/>
                <w:color w:val="000000"/>
                <w:szCs w:val="20"/>
              </w:rPr>
            </w:pPr>
            <w:r w:rsidRPr="00AF474A">
              <w:rPr>
                <w:rFonts w:cstheme="minorHAnsi"/>
                <w:color w:val="000000"/>
                <w:szCs w:val="20"/>
              </w:rPr>
              <w:t>507</w:t>
            </w:r>
          </w:p>
        </w:tc>
      </w:tr>
      <w:tr w:rsidR="007A48B2" w:rsidRPr="00AF474A" w14:paraId="5FF688BF" w14:textId="77777777" w:rsidTr="007A48B2">
        <w:trPr>
          <w:trHeight w:val="348"/>
        </w:trPr>
        <w:tc>
          <w:tcPr>
            <w:tcW w:w="1555" w:type="dxa"/>
            <w:vMerge/>
            <w:hideMark/>
          </w:tcPr>
          <w:p w14:paraId="79F872BC" w14:textId="77777777" w:rsidR="007A48B2" w:rsidRPr="00AF474A" w:rsidRDefault="007A48B2" w:rsidP="00907510">
            <w:pPr>
              <w:rPr>
                <w:rFonts w:cstheme="minorHAnsi"/>
                <w:color w:val="000000"/>
                <w:szCs w:val="20"/>
              </w:rPr>
            </w:pPr>
          </w:p>
        </w:tc>
        <w:tc>
          <w:tcPr>
            <w:tcW w:w="1559" w:type="dxa"/>
            <w:tcMar>
              <w:top w:w="60" w:type="dxa"/>
              <w:left w:w="120" w:type="dxa"/>
              <w:bottom w:w="60" w:type="dxa"/>
              <w:right w:w="120" w:type="dxa"/>
            </w:tcMar>
            <w:hideMark/>
          </w:tcPr>
          <w:p w14:paraId="4B56880A" w14:textId="77777777" w:rsidR="007A48B2" w:rsidRPr="00AF474A" w:rsidRDefault="007A48B2" w:rsidP="00907510">
            <w:pPr>
              <w:rPr>
                <w:rFonts w:cstheme="minorHAnsi"/>
                <w:color w:val="000000"/>
                <w:szCs w:val="20"/>
              </w:rPr>
            </w:pPr>
            <w:r w:rsidRPr="00AF474A">
              <w:rPr>
                <w:rFonts w:cstheme="minorHAnsi"/>
                <w:color w:val="000000"/>
                <w:szCs w:val="20"/>
              </w:rPr>
              <w:t>Low (Broken)</w:t>
            </w:r>
          </w:p>
        </w:tc>
        <w:tc>
          <w:tcPr>
            <w:tcW w:w="2835" w:type="dxa"/>
            <w:tcMar>
              <w:top w:w="60" w:type="dxa"/>
              <w:left w:w="120" w:type="dxa"/>
              <w:bottom w:w="60" w:type="dxa"/>
              <w:right w:w="120" w:type="dxa"/>
            </w:tcMar>
            <w:hideMark/>
          </w:tcPr>
          <w:p w14:paraId="51ADB748" w14:textId="77777777" w:rsidR="007A48B2" w:rsidRPr="00AF474A" w:rsidRDefault="007A48B2" w:rsidP="00907510">
            <w:pPr>
              <w:rPr>
                <w:rFonts w:cstheme="minorHAnsi"/>
                <w:color w:val="000000"/>
                <w:szCs w:val="20"/>
              </w:rPr>
            </w:pPr>
            <w:r w:rsidRPr="00AF474A">
              <w:rPr>
                <w:rFonts w:cstheme="minorHAnsi"/>
                <w:color w:val="000000"/>
                <w:szCs w:val="20"/>
              </w:rPr>
              <w:t>4</w:t>
            </w:r>
          </w:p>
        </w:tc>
        <w:tc>
          <w:tcPr>
            <w:tcW w:w="3544" w:type="dxa"/>
            <w:tcMar>
              <w:top w:w="60" w:type="dxa"/>
              <w:left w:w="120" w:type="dxa"/>
              <w:bottom w:w="60" w:type="dxa"/>
              <w:right w:w="120" w:type="dxa"/>
            </w:tcMar>
            <w:hideMark/>
          </w:tcPr>
          <w:p w14:paraId="105D2238" w14:textId="77777777" w:rsidR="007A48B2" w:rsidRPr="00AF474A" w:rsidRDefault="007A48B2" w:rsidP="00907510">
            <w:pPr>
              <w:rPr>
                <w:rFonts w:cstheme="minorHAnsi"/>
                <w:color w:val="000000"/>
                <w:szCs w:val="20"/>
              </w:rPr>
            </w:pPr>
            <w:r w:rsidRPr="00AF474A">
              <w:rPr>
                <w:rFonts w:cstheme="minorHAnsi"/>
                <w:color w:val="000000"/>
                <w:szCs w:val="20"/>
              </w:rPr>
              <w:t>3</w:t>
            </w:r>
          </w:p>
        </w:tc>
      </w:tr>
      <w:tr w:rsidR="007A48B2" w:rsidRPr="00AF474A" w14:paraId="69174587" w14:textId="77777777" w:rsidTr="007A48B2">
        <w:trPr>
          <w:trHeight w:val="330"/>
        </w:trPr>
        <w:tc>
          <w:tcPr>
            <w:tcW w:w="1555" w:type="dxa"/>
            <w:tcMar>
              <w:top w:w="60" w:type="dxa"/>
              <w:left w:w="120" w:type="dxa"/>
              <w:bottom w:w="60" w:type="dxa"/>
              <w:right w:w="120" w:type="dxa"/>
            </w:tcMar>
            <w:hideMark/>
          </w:tcPr>
          <w:p w14:paraId="0FE8EF64" w14:textId="77777777" w:rsidR="007A48B2" w:rsidRPr="00AF474A" w:rsidRDefault="007A48B2" w:rsidP="00907510">
            <w:pPr>
              <w:rPr>
                <w:rFonts w:cstheme="minorHAnsi"/>
                <w:color w:val="000000"/>
                <w:szCs w:val="20"/>
              </w:rPr>
            </w:pPr>
          </w:p>
        </w:tc>
        <w:tc>
          <w:tcPr>
            <w:tcW w:w="1559" w:type="dxa"/>
            <w:tcMar>
              <w:top w:w="60" w:type="dxa"/>
              <w:left w:w="120" w:type="dxa"/>
              <w:bottom w:w="60" w:type="dxa"/>
              <w:right w:w="120" w:type="dxa"/>
            </w:tcMar>
            <w:hideMark/>
          </w:tcPr>
          <w:p w14:paraId="7634874C" w14:textId="77777777" w:rsidR="007A48B2" w:rsidRPr="00AF474A" w:rsidRDefault="007A48B2" w:rsidP="00907510">
            <w:pPr>
              <w:rPr>
                <w:rFonts w:cstheme="minorHAnsi"/>
                <w:color w:val="000000"/>
                <w:szCs w:val="20"/>
              </w:rPr>
            </w:pPr>
            <w:r w:rsidRPr="00AF474A">
              <w:rPr>
                <w:rStyle w:val="Strong"/>
                <w:rFonts w:cstheme="minorHAnsi"/>
                <w:color w:val="000000"/>
                <w:szCs w:val="20"/>
                <w:bdr w:val="none" w:sz="0" w:space="0" w:color="auto" w:frame="1"/>
              </w:rPr>
              <w:t>Total</w:t>
            </w:r>
          </w:p>
        </w:tc>
        <w:tc>
          <w:tcPr>
            <w:tcW w:w="2835" w:type="dxa"/>
            <w:tcMar>
              <w:top w:w="60" w:type="dxa"/>
              <w:left w:w="120" w:type="dxa"/>
              <w:bottom w:w="60" w:type="dxa"/>
              <w:right w:w="120" w:type="dxa"/>
            </w:tcMar>
            <w:hideMark/>
          </w:tcPr>
          <w:p w14:paraId="583762BF" w14:textId="77777777" w:rsidR="007A48B2" w:rsidRPr="00AF474A" w:rsidRDefault="007A48B2" w:rsidP="00907510">
            <w:pPr>
              <w:rPr>
                <w:rFonts w:cstheme="minorHAnsi"/>
                <w:color w:val="000000"/>
                <w:szCs w:val="20"/>
              </w:rPr>
            </w:pPr>
            <w:r w:rsidRPr="00AF474A">
              <w:rPr>
                <w:rStyle w:val="Strong"/>
                <w:rFonts w:cstheme="minorHAnsi"/>
                <w:color w:val="000000"/>
                <w:szCs w:val="20"/>
                <w:bdr w:val="none" w:sz="0" w:space="0" w:color="auto" w:frame="1"/>
              </w:rPr>
              <w:t>328,210</w:t>
            </w:r>
          </w:p>
        </w:tc>
        <w:tc>
          <w:tcPr>
            <w:tcW w:w="3544" w:type="dxa"/>
            <w:tcMar>
              <w:top w:w="60" w:type="dxa"/>
              <w:left w:w="120" w:type="dxa"/>
              <w:bottom w:w="60" w:type="dxa"/>
              <w:right w:w="120" w:type="dxa"/>
            </w:tcMar>
            <w:hideMark/>
          </w:tcPr>
          <w:p w14:paraId="5FD42834" w14:textId="77777777" w:rsidR="007A48B2" w:rsidRPr="00AF474A" w:rsidRDefault="007A48B2" w:rsidP="00907510">
            <w:pPr>
              <w:rPr>
                <w:rFonts w:cstheme="minorHAnsi"/>
                <w:color w:val="000000"/>
                <w:szCs w:val="20"/>
              </w:rPr>
            </w:pPr>
            <w:r w:rsidRPr="00AF474A">
              <w:rPr>
                <w:rStyle w:val="Strong"/>
                <w:rFonts w:cstheme="minorHAnsi"/>
                <w:color w:val="000000"/>
                <w:szCs w:val="20"/>
                <w:bdr w:val="none" w:sz="0" w:space="0" w:color="auto" w:frame="1"/>
              </w:rPr>
              <w:t>290,016</w:t>
            </w:r>
          </w:p>
        </w:tc>
      </w:tr>
    </w:tbl>
    <w:p w14:paraId="3CD348CD" w14:textId="77777777" w:rsidR="0072629B" w:rsidRDefault="0072629B" w:rsidP="0072629B"/>
    <w:p w14:paraId="109CA483" w14:textId="1C60D49B" w:rsidR="00AC79C3" w:rsidRPr="00AF474A" w:rsidRDefault="00AC79C3" w:rsidP="00643F7A">
      <w:r w:rsidRPr="00AF474A">
        <w:lastRenderedPageBreak/>
        <w:t xml:space="preserve">To maximise the efficient and effective use of Commonwealth environmental water, where possible, return flows from the Goulburn River are traded for use downstream, providing environmental benefits at multiple sites including Gunbower Forest, Hattah Lakes, the lower River Murray channel and floodplain wetlands, Lower Lakes, Coorong and Murray Mouth </w:t>
      </w:r>
      <w:r w:rsidRPr="00AF474A">
        <w:fldChar w:fldCharType="begin"/>
      </w:r>
      <w:r w:rsidRPr="00AF474A">
        <w:instrText xml:space="preserve"> ADDIN EN.CITE &lt;EndNote&gt;&lt;Cite&gt;&lt;Author&gt;CEWO&lt;/Author&gt;&lt;Year&gt;2017&lt;/Year&gt;&lt;RecNum&gt;2458&lt;/RecNum&gt;&lt;DisplayText&gt;(CEWO 2017)&lt;/DisplayText&gt;&lt;record&gt;&lt;rec-number&gt;2458&lt;/rec-number&gt;&lt;foreign-keys&gt;&lt;key app="EN" db-id="s525xsr2lfv0fgepxeavzwvz5ppptx92v5e9" timestamp="1544498272"&gt;2458&lt;/key&gt;&lt;/foreign-keys&gt;&lt;ref-type name="Report"&gt;27&lt;/ref-type&gt;&lt;contributors&gt;&lt;authors&gt;&lt;author&gt;CEWO&lt;/author&gt;&lt;/authors&gt;&lt;/contributors&gt;&lt;titles&gt;&lt;title&gt;Commonwealth Environmental Water Portfolio Management Plan: Victorian Rivers in the Murray-Darling Basin 2017-18&lt;/title&gt;&lt;/titles&gt;&lt;dates&gt;&lt;year&gt;2017&lt;/year&gt;&lt;/dates&gt;&lt;publisher&gt;Commonwealth of Australia&lt;/publisher&gt;&lt;urls&gt;&lt;/urls&gt;&lt;/record&gt;&lt;/Cite&gt;&lt;/EndNote&gt;</w:instrText>
      </w:r>
      <w:r w:rsidRPr="00AF474A">
        <w:fldChar w:fldCharType="separate"/>
      </w:r>
      <w:r w:rsidRPr="00AF474A">
        <w:rPr>
          <w:noProof/>
        </w:rPr>
        <w:t>(</w:t>
      </w:r>
      <w:hyperlink w:anchor="_ENREF_2" w:tooltip="CEWO, 2017 #2458" w:history="1">
        <w:r w:rsidRPr="00AF474A">
          <w:rPr>
            <w:noProof/>
          </w:rPr>
          <w:t>CEWO 2017</w:t>
        </w:r>
      </w:hyperlink>
      <w:r w:rsidRPr="00AF474A">
        <w:rPr>
          <w:noProof/>
        </w:rPr>
        <w:t>)</w:t>
      </w:r>
      <w:r w:rsidRPr="00AF474A">
        <w:fldChar w:fldCharType="end"/>
      </w:r>
      <w:r w:rsidRPr="00AF474A">
        <w:t>.</w:t>
      </w:r>
    </w:p>
    <w:p w14:paraId="645FE65E" w14:textId="77777777" w:rsidR="00AC79C3" w:rsidRPr="00AF474A" w:rsidRDefault="00AC79C3" w:rsidP="00160167">
      <w:pPr>
        <w:pStyle w:val="Heading2"/>
        <w:numPr>
          <w:ilvl w:val="1"/>
          <w:numId w:val="38"/>
        </w:numPr>
      </w:pPr>
      <w:bookmarkStart w:id="18" w:name="_Toc15039837"/>
      <w:r w:rsidRPr="00AF474A">
        <w:t>Expected outcome for Lower Goulburn River</w:t>
      </w:r>
      <w:bookmarkEnd w:id="18"/>
    </w:p>
    <w:p w14:paraId="4E158781" w14:textId="1012ECAB" w:rsidR="0027439F" w:rsidRDefault="0027439F" w:rsidP="00643F7A">
      <w:r>
        <w:t xml:space="preserve">High priority watering actions for the Goulburn River have typically been continuous baseflows throughout the year to maintain access to habitat, winter and spring freshes for vegetation and spring/summer freshes to stimulate </w:t>
      </w:r>
      <w:r w:rsidR="001975FF">
        <w:t>g</w:t>
      </w:r>
      <w:r>
        <w:t xml:space="preserve">olden </w:t>
      </w:r>
      <w:r w:rsidR="001975FF">
        <w:t>p</w:t>
      </w:r>
      <w:r>
        <w:t>erch spawning.</w:t>
      </w:r>
      <w:r w:rsidR="00E82424">
        <w:t xml:space="preserve"> </w:t>
      </w:r>
      <w:r>
        <w:t>In recent years, autumn freshes have also been delivered to attract young of year fish from the Murray River in</w:t>
      </w:r>
      <w:r w:rsidR="001975FF">
        <w:t>to</w:t>
      </w:r>
      <w:r>
        <w:t xml:space="preserve"> the Goulburn River.</w:t>
      </w:r>
      <w:r w:rsidR="00E82424">
        <w:t xml:space="preserve"> </w:t>
      </w:r>
      <w:r w:rsidR="001975FF">
        <w:t>To provide an example of this, t</w:t>
      </w:r>
      <w:r>
        <w:t xml:space="preserve">he following section provides an overview of the priority flow components and expected outcomes for the Goulburn River for </w:t>
      </w:r>
      <w:r w:rsidR="009C132F">
        <w:t>the most recent flow year (2017–</w:t>
      </w:r>
      <w:r>
        <w:t>18)</w:t>
      </w:r>
      <w:r w:rsidR="001975FF">
        <w:t>.</w:t>
      </w:r>
    </w:p>
    <w:p w14:paraId="2AFC3429" w14:textId="40EF25C4" w:rsidR="00AC79C3" w:rsidRPr="00792DB2" w:rsidRDefault="00AC79C3" w:rsidP="00643F7A">
      <w:pPr>
        <w:rPr>
          <w:noProof/>
        </w:rPr>
      </w:pPr>
      <w:r w:rsidRPr="00792DB2">
        <w:t>High</w:t>
      </w:r>
      <w:r w:rsidR="001975FF">
        <w:t>-</w:t>
      </w:r>
      <w:r w:rsidRPr="00792DB2">
        <w:t>priority watering actions for 2017–18 in Reaches 4 and 5 included: continuous baseflows throughout the year for habitat; winter, spring and autumn freshes for bank vegetation; a spring/summer fresh to stimulate golden perch spawning; and a summer/autumn fresh to attract young of year fish migrating up the Murray River into the</w:t>
      </w:r>
      <w:r w:rsidR="0027439F">
        <w:t xml:space="preserve"> Goulburn River</w:t>
      </w:r>
      <w:r w:rsidRPr="00792DB2">
        <w:t xml:space="preserve"> </w:t>
      </w:r>
      <w:r w:rsidRPr="00792DB2">
        <w:fldChar w:fldCharType="begin"/>
      </w:r>
      <w:r w:rsidRPr="00792DB2">
        <w:instrText xml:space="preserve"> ADDIN EN.CITE &lt;EndNote&gt;&lt;Cite&gt;&lt;Author&gt;CoA&lt;/Author&gt;&lt;Year&gt;2017&lt;/Year&gt;&lt;RecNum&gt;2448&lt;/RecNum&gt;&lt;DisplayText&gt;(CoA 2017, GBCMA 2017)&lt;/DisplayText&gt;&lt;record&gt;&lt;rec-number&gt;2448&lt;/rec-number&gt;&lt;foreign-keys&gt;&lt;key app="EN" db-id="s525xsr2lfv0fgepxeavzwvz5ppptx92v5e9" timestamp="1537873274"&gt;2448&lt;/key&gt;&lt;/foreign-keys&gt;&lt;ref-type name="Report"&gt;27&lt;/ref-type&gt;&lt;contributors&gt;&lt;authors&gt;&lt;author&gt;CoA&lt;/author&gt;&lt;/authors&gt;&lt;/contributors&gt;&lt;titles&gt;&lt;title&gt;Commonwealth environmental water portfolio management plan: Victorian rivers in the Murray-Darling Basin 2017–18&lt;/title&gt;&lt;/titles&gt;&lt;dates&gt;&lt;year&gt;2017&lt;/year&gt;&lt;/dates&gt;&lt;pub-location&gt;Canberra&lt;/pub-location&gt;&lt;publisher&gt;Commonwealth of Australia&lt;/publisher&gt;&lt;urls&gt;&lt;/urls&gt;&lt;/record&gt;&lt;/Cite&gt;&lt;Cite&gt;&lt;Author&gt;GBCMA&lt;/Author&gt;&lt;Year&gt;2017&lt;/Year&gt;&lt;RecNum&gt;2447&lt;/RecNum&gt;&lt;record&gt;&lt;rec-number&gt;2447&lt;/rec-number&gt;&lt;foreign-keys&gt;&lt;key app="EN" db-id="s525xsr2lfv0fgepxeavzwvz5ppptx92v5e9" timestamp="1537873122"&gt;2447&lt;/key&gt;&lt;/foreign-keys&gt;&lt;ref-type name="Report"&gt;27&lt;/ref-type&gt;&lt;contributors&gt;&lt;authors&gt;&lt;author&gt;GBCMA&lt;/author&gt;&lt;/authors&gt;&lt;/contributors&gt;&lt;titles&gt;&lt;title&gt;Goulburn River seasonal watering proposal 2017-2018&lt;/title&gt;&lt;/titles&gt;&lt;dates&gt;&lt;year&gt;2017&lt;/year&gt;&lt;/dates&gt;&lt;pub-location&gt;Shepparton&lt;/pub-location&gt;&lt;publisher&gt;Goulburn Broken Catchment Management Authority&lt;/publisher&gt;&lt;urls&gt;&lt;/urls&gt;&lt;/record&gt;&lt;/Cite&gt;&lt;/EndNote&gt;</w:instrText>
      </w:r>
      <w:r w:rsidRPr="00792DB2">
        <w:fldChar w:fldCharType="separate"/>
      </w:r>
      <w:r w:rsidRPr="00792DB2">
        <w:rPr>
          <w:noProof/>
        </w:rPr>
        <w:t>(</w:t>
      </w:r>
      <w:hyperlink w:anchor="_ENREF_3" w:tooltip="CoA, 2017 #2448" w:history="1">
        <w:r w:rsidRPr="00792DB2">
          <w:rPr>
            <w:noProof/>
          </w:rPr>
          <w:t>CoA 2017</w:t>
        </w:r>
      </w:hyperlink>
      <w:r w:rsidRPr="00792DB2">
        <w:rPr>
          <w:noProof/>
        </w:rPr>
        <w:t xml:space="preserve">, </w:t>
      </w:r>
      <w:hyperlink w:anchor="_ENREF_9" w:tooltip="GBCMA, 2017 #2447" w:history="1">
        <w:r w:rsidRPr="00792DB2">
          <w:rPr>
            <w:noProof/>
          </w:rPr>
          <w:t>GBCMA 2017</w:t>
        </w:r>
      </w:hyperlink>
      <w:r w:rsidRPr="00792DB2">
        <w:rPr>
          <w:noProof/>
        </w:rPr>
        <w:t>)</w:t>
      </w:r>
      <w:r w:rsidRPr="00792DB2">
        <w:fldChar w:fldCharType="end"/>
      </w:r>
      <w:hyperlink w:anchor="_ENREF_3" w:tooltip="CoA, 2017 #2448" w:history="1">
        <w:r w:rsidR="00DE2E55" w:rsidRPr="00DE2E55">
          <w:rPr>
            <w:rStyle w:val="Hyperlink"/>
          </w:rPr>
          <w:t>_ENREF_3</w:t>
        </w:r>
      </w:hyperlink>
      <w:r w:rsidRPr="00792DB2">
        <w:rPr>
          <w:noProof/>
        </w:rPr>
        <w:t xml:space="preserve"> (</w:t>
      </w:r>
      <w:r w:rsidRPr="00792DB2">
        <w:rPr>
          <w:noProof/>
        </w:rPr>
        <w:fldChar w:fldCharType="begin"/>
      </w:r>
      <w:r w:rsidRPr="00792DB2">
        <w:rPr>
          <w:noProof/>
        </w:rPr>
        <w:instrText xml:space="preserve"> REF _Ref535077 \h  \* MERGEFORMAT </w:instrText>
      </w:r>
      <w:r w:rsidRPr="00792DB2">
        <w:rPr>
          <w:noProof/>
        </w:rPr>
      </w:r>
      <w:r w:rsidRPr="00792DB2">
        <w:rPr>
          <w:noProof/>
        </w:rPr>
        <w:fldChar w:fldCharType="separate"/>
      </w:r>
      <w:r w:rsidR="00576379" w:rsidRPr="00576379">
        <w:t xml:space="preserve">Figure </w:t>
      </w:r>
      <w:r w:rsidR="00576379" w:rsidRPr="00576379">
        <w:rPr>
          <w:noProof/>
        </w:rPr>
        <w:t>2</w:t>
      </w:r>
      <w:r w:rsidRPr="00792DB2">
        <w:rPr>
          <w:noProof/>
        </w:rPr>
        <w:fldChar w:fldCharType="end"/>
      </w:r>
      <w:r w:rsidRPr="00792DB2">
        <w:rPr>
          <w:noProof/>
        </w:rPr>
        <w:t>).</w:t>
      </w:r>
    </w:p>
    <w:p w14:paraId="2869C9A2" w14:textId="77777777" w:rsidR="00AC79C3" w:rsidRPr="00AF474A" w:rsidRDefault="00AC79C3" w:rsidP="00792DB2">
      <w:pPr>
        <w:pStyle w:val="Para0"/>
        <w:jc w:val="center"/>
        <w:rPr>
          <w:rFonts w:asciiTheme="minorHAnsi" w:hAnsiTheme="minorHAnsi" w:cstheme="minorHAnsi"/>
          <w:noProof/>
          <w:szCs w:val="20"/>
        </w:rPr>
      </w:pPr>
      <w:r w:rsidRPr="00AF474A">
        <w:rPr>
          <w:rFonts w:asciiTheme="minorHAnsi" w:hAnsiTheme="minorHAnsi" w:cstheme="minorHAnsi"/>
          <w:noProof/>
          <w:szCs w:val="20"/>
          <w:lang w:eastAsia="en-AU"/>
        </w:rPr>
        <w:drawing>
          <wp:inline distT="0" distB="0" distL="0" distR="0" wp14:anchorId="558F62EE" wp14:editId="11DA3340">
            <wp:extent cx="4658264" cy="2778333"/>
            <wp:effectExtent l="0" t="0" r="9525" b="317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1894" cy="2780498"/>
                    </a:xfrm>
                    <a:prstGeom prst="rect">
                      <a:avLst/>
                    </a:prstGeom>
                    <a:noFill/>
                  </pic:spPr>
                </pic:pic>
              </a:graphicData>
            </a:graphic>
          </wp:inline>
        </w:drawing>
      </w:r>
    </w:p>
    <w:p w14:paraId="7D69234A" w14:textId="6880B481" w:rsidR="00AC79C3" w:rsidRPr="00AF474A" w:rsidRDefault="00AC79C3" w:rsidP="00792DB2">
      <w:pPr>
        <w:pStyle w:val="Caption"/>
        <w:rPr>
          <w:rFonts w:cstheme="minorHAnsi"/>
          <w:sz w:val="20"/>
          <w:szCs w:val="20"/>
        </w:rPr>
      </w:pPr>
      <w:bookmarkStart w:id="19" w:name="_Ref534894"/>
      <w:bookmarkStart w:id="20" w:name="_Ref535077"/>
      <w:bookmarkStart w:id="21" w:name="_Ref534887"/>
      <w:bookmarkStart w:id="22" w:name="_Toc9866621"/>
      <w:bookmarkStart w:id="23" w:name="_Toc12027041"/>
      <w:r w:rsidRPr="00AF474A">
        <w:rPr>
          <w:rFonts w:cstheme="minorHAnsi"/>
          <w:sz w:val="20"/>
          <w:szCs w:val="20"/>
        </w:rPr>
        <w:t xml:space="preserve">Figure </w:t>
      </w:r>
      <w:r w:rsidRPr="00AF474A">
        <w:rPr>
          <w:rFonts w:cstheme="minorHAnsi"/>
          <w:sz w:val="20"/>
          <w:szCs w:val="20"/>
        </w:rPr>
        <w:fldChar w:fldCharType="begin"/>
      </w:r>
      <w:r w:rsidRPr="00AF474A">
        <w:rPr>
          <w:rFonts w:cstheme="minorHAnsi"/>
          <w:sz w:val="20"/>
          <w:szCs w:val="20"/>
        </w:rPr>
        <w:instrText xml:space="preserve"> SEQ Figure \* ARABIC </w:instrText>
      </w:r>
      <w:r w:rsidRPr="00AF474A">
        <w:rPr>
          <w:rFonts w:cstheme="minorHAnsi"/>
          <w:sz w:val="20"/>
          <w:szCs w:val="20"/>
        </w:rPr>
        <w:fldChar w:fldCharType="separate"/>
      </w:r>
      <w:r w:rsidR="00576379">
        <w:rPr>
          <w:rFonts w:cstheme="minorHAnsi"/>
          <w:noProof/>
          <w:sz w:val="20"/>
          <w:szCs w:val="20"/>
        </w:rPr>
        <w:t>2</w:t>
      </w:r>
      <w:r w:rsidRPr="00AF474A">
        <w:rPr>
          <w:rFonts w:cstheme="minorHAnsi"/>
          <w:sz w:val="20"/>
          <w:szCs w:val="20"/>
        </w:rPr>
        <w:fldChar w:fldCharType="end"/>
      </w:r>
      <w:bookmarkEnd w:id="19"/>
      <w:bookmarkEnd w:id="20"/>
      <w:r w:rsidRPr="00AF474A">
        <w:rPr>
          <w:rFonts w:cstheme="minorHAnsi"/>
          <w:sz w:val="20"/>
          <w:szCs w:val="20"/>
        </w:rPr>
        <w:t xml:space="preserve"> Flow stages defined by </w:t>
      </w:r>
      <w:bookmarkEnd w:id="21"/>
      <w:r w:rsidRPr="00AF474A">
        <w:rPr>
          <w:rFonts w:cstheme="minorHAnsi"/>
          <w:sz w:val="20"/>
          <w:szCs w:val="20"/>
        </w:rPr>
        <w:fldChar w:fldCharType="begin"/>
      </w:r>
      <w:r w:rsidRPr="00AF474A">
        <w:rPr>
          <w:rFonts w:cstheme="minorHAnsi"/>
          <w:sz w:val="20"/>
          <w:szCs w:val="20"/>
        </w:rPr>
        <w:instrText xml:space="preserve"> HYPERLINK \l "_ENREF_11" \o "Stewardson, 2018 #2454" </w:instrText>
      </w:r>
      <w:r w:rsidRPr="00AF474A">
        <w:rPr>
          <w:rFonts w:cstheme="minorHAnsi"/>
          <w:sz w:val="20"/>
          <w:szCs w:val="20"/>
        </w:rPr>
        <w:fldChar w:fldCharType="separate"/>
      </w:r>
      <w:r w:rsidRPr="00AF474A">
        <w:rPr>
          <w:rFonts w:cstheme="minorHAnsi"/>
          <w:sz w:val="20"/>
          <w:szCs w:val="20"/>
        </w:rPr>
        <w:fldChar w:fldCharType="begin"/>
      </w:r>
      <w:r w:rsidRPr="00AF474A">
        <w:rPr>
          <w:rFonts w:cstheme="minorHAnsi"/>
          <w:sz w:val="20"/>
          <w:szCs w:val="20"/>
        </w:rPr>
        <w:instrText xml:space="preserve"> ADDIN EN.CITE &lt;EndNote&gt;&lt;Cite AuthorYear="1"&gt;&lt;Author&gt;Stewardson&lt;/Author&gt;&lt;Year&gt;2018&lt;/Year&gt;&lt;RecNum&gt;2454&lt;/RecNum&gt;&lt;DisplayText&gt;Stewardson and Guarino (2018)&lt;/DisplayText&gt;&lt;record&gt;&lt;rec-number&gt;2454&lt;/rec-number&gt;&lt;foreign-keys&gt;&lt;key app="EN" db-id="s525xsr2lfv0fgepxeavzwvz5ppptx92v5e9" timestamp="1541584042"&gt;2454&lt;/key&gt;&lt;/foreign-keys&gt;&lt;ref-type name="Journal Article"&gt;17&lt;/ref-type&gt;&lt;contributors&gt;&lt;authors&gt;&lt;author&gt;Stewardson, Michael J&lt;/author&gt;&lt;author&gt;Guarino, Fiorenzo&lt;/author&gt;&lt;/authors&gt;&lt;/contributors&gt;&lt;titles&gt;&lt;title&gt;Basin‐scale environmental water delivery in the Murray–Darling, Australia: a hydrological perspective&lt;/title&gt;&lt;secondary-title&gt;Freshwater Biology&lt;/secondary-title&gt;&lt;/titles&gt;&lt;periodical&gt;&lt;full-title&gt;Freshwater Biology&lt;/full-title&gt;&lt;abbr-1&gt;Freshw. Biol.&lt;/abbr-1&gt;&lt;/periodical&gt;&lt;pages&gt;969-985&lt;/pages&gt;&lt;volume&gt;63&lt;/volume&gt;&lt;number&gt;8&lt;/number&gt;&lt;dates&gt;&lt;year&gt;2018&lt;/year&gt;&lt;/dates&gt;&lt;isbn&gt;0046-5070&lt;/isbn&gt;&lt;urls&gt;&lt;/urls&gt;&lt;/record&gt;&lt;/Cite&gt;&lt;/EndNote&gt;</w:instrText>
      </w:r>
      <w:r w:rsidRPr="00AF474A">
        <w:rPr>
          <w:rFonts w:cstheme="minorHAnsi"/>
          <w:sz w:val="20"/>
          <w:szCs w:val="20"/>
        </w:rPr>
        <w:fldChar w:fldCharType="separate"/>
      </w:r>
      <w:r w:rsidRPr="00AF474A">
        <w:rPr>
          <w:rFonts w:cstheme="minorHAnsi"/>
          <w:noProof/>
          <w:sz w:val="20"/>
          <w:szCs w:val="20"/>
        </w:rPr>
        <w:t>Stewardson and Guarino (2018)</w:t>
      </w:r>
      <w:r w:rsidRPr="00AF474A">
        <w:rPr>
          <w:rFonts w:cstheme="minorHAnsi"/>
          <w:sz w:val="20"/>
          <w:szCs w:val="20"/>
        </w:rPr>
        <w:fldChar w:fldCharType="end"/>
      </w:r>
      <w:r w:rsidRPr="00AF474A">
        <w:rPr>
          <w:rFonts w:cstheme="minorHAnsi"/>
          <w:sz w:val="20"/>
          <w:szCs w:val="20"/>
        </w:rPr>
        <w:fldChar w:fldCharType="end"/>
      </w:r>
      <w:r w:rsidRPr="00AF474A">
        <w:rPr>
          <w:rFonts w:cstheme="minorHAnsi"/>
          <w:sz w:val="20"/>
          <w:szCs w:val="20"/>
        </w:rPr>
        <w:t>.</w:t>
      </w:r>
      <w:bookmarkEnd w:id="22"/>
      <w:bookmarkEnd w:id="23"/>
    </w:p>
    <w:p w14:paraId="457BCD1C" w14:textId="77777777" w:rsidR="00AC79C3" w:rsidRPr="00AF474A" w:rsidRDefault="00AC79C3" w:rsidP="00643F7A">
      <w:pPr>
        <w:rPr>
          <w:noProof/>
        </w:rPr>
      </w:pPr>
      <w:r w:rsidRPr="00AF474A">
        <w:t>During 2017–18 around 350 GL of environmental water was released into the lower Goulburn River. In addition, there were IVT flows of 258 GL, a substantial increase on previous years. Th</w:t>
      </w:r>
      <w:r w:rsidR="001975FF">
        <w:t xml:space="preserve">e high IVTs </w:t>
      </w:r>
      <w:r w:rsidRPr="00AF474A">
        <w:t xml:space="preserve">reduced the </w:t>
      </w:r>
      <w:r w:rsidR="001975FF">
        <w:t xml:space="preserve">opportunity to </w:t>
      </w:r>
      <w:r w:rsidRPr="00AF474A">
        <w:t>deliver environmental water</w:t>
      </w:r>
      <w:r w:rsidRPr="00AF474A">
        <w:rPr>
          <w:noProof/>
        </w:rPr>
        <w:t xml:space="preserve"> over the summer and autumn period.</w:t>
      </w:r>
    </w:p>
    <w:p w14:paraId="3978957F" w14:textId="06E5C09A" w:rsidR="00AC79C3" w:rsidRDefault="00AC79C3" w:rsidP="00643F7A">
      <w:r w:rsidRPr="00AF474A">
        <w:rPr>
          <w:noProof/>
        </w:rPr>
        <w:t xml:space="preserve">The planned delivery for environmental water in 2017–18 is summarised in </w:t>
      </w:r>
      <w:r w:rsidRPr="00AF474A">
        <w:fldChar w:fldCharType="begin"/>
      </w:r>
      <w:r w:rsidRPr="00AF474A">
        <w:instrText xml:space="preserve"> REF _Ref469923300 \h  \* MERGEFORMAT </w:instrText>
      </w:r>
      <w:r w:rsidRPr="00AF474A">
        <w:fldChar w:fldCharType="separate"/>
      </w:r>
      <w:r w:rsidR="00576379" w:rsidRPr="00576379">
        <w:t xml:space="preserve">Table </w:t>
      </w:r>
      <w:r w:rsidR="00576379" w:rsidRPr="00576379">
        <w:rPr>
          <w:noProof/>
        </w:rPr>
        <w:t>2</w:t>
      </w:r>
      <w:r w:rsidRPr="00AF474A">
        <w:fldChar w:fldCharType="end"/>
      </w:r>
      <w:r w:rsidR="001975FF">
        <w:t>,</w:t>
      </w:r>
      <w:r w:rsidRPr="00AF474A">
        <w:t xml:space="preserve"> which also outlines the actual delivery and the conditions that influenced use decisions during the year</w:t>
      </w:r>
    </w:p>
    <w:p w14:paraId="620BF94F" w14:textId="2DCFFA20" w:rsidR="00AC79C3" w:rsidRPr="00AF474A" w:rsidRDefault="00AC79C3" w:rsidP="009C132F">
      <w:pPr>
        <w:pStyle w:val="Caption"/>
        <w:keepNext/>
        <w:spacing w:after="120"/>
        <w:rPr>
          <w:rFonts w:cstheme="minorHAnsi"/>
          <w:sz w:val="20"/>
          <w:szCs w:val="20"/>
        </w:rPr>
      </w:pPr>
      <w:bookmarkStart w:id="24" w:name="_Ref469923300"/>
      <w:bookmarkStart w:id="25" w:name="_Ref469994663"/>
      <w:bookmarkStart w:id="26" w:name="_Toc500342925"/>
      <w:bookmarkStart w:id="27" w:name="_Toc9866622"/>
      <w:bookmarkStart w:id="28" w:name="_Toc12027054"/>
      <w:r w:rsidRPr="00AF474A">
        <w:rPr>
          <w:rFonts w:cstheme="minorHAnsi"/>
          <w:sz w:val="20"/>
          <w:szCs w:val="20"/>
        </w:rPr>
        <w:t xml:space="preserve">Table </w:t>
      </w:r>
      <w:r w:rsidR="00613FE4">
        <w:rPr>
          <w:rFonts w:cstheme="minorHAnsi"/>
          <w:sz w:val="20"/>
          <w:szCs w:val="20"/>
        </w:rPr>
        <w:fldChar w:fldCharType="begin"/>
      </w:r>
      <w:r w:rsidR="00613FE4">
        <w:rPr>
          <w:rFonts w:cstheme="minorHAnsi"/>
          <w:sz w:val="20"/>
          <w:szCs w:val="20"/>
        </w:rPr>
        <w:instrText xml:space="preserve"> SEQ Table \* ARABIC </w:instrText>
      </w:r>
      <w:r w:rsidR="00613FE4">
        <w:rPr>
          <w:rFonts w:cstheme="minorHAnsi"/>
          <w:sz w:val="20"/>
          <w:szCs w:val="20"/>
        </w:rPr>
        <w:fldChar w:fldCharType="separate"/>
      </w:r>
      <w:r w:rsidR="00576379">
        <w:rPr>
          <w:rFonts w:cstheme="minorHAnsi"/>
          <w:noProof/>
          <w:sz w:val="20"/>
          <w:szCs w:val="20"/>
        </w:rPr>
        <w:t>2</w:t>
      </w:r>
      <w:r w:rsidR="00613FE4">
        <w:rPr>
          <w:rFonts w:cstheme="minorHAnsi"/>
          <w:sz w:val="20"/>
          <w:szCs w:val="20"/>
        </w:rPr>
        <w:fldChar w:fldCharType="end"/>
      </w:r>
      <w:bookmarkEnd w:id="24"/>
      <w:r w:rsidRPr="00AF474A">
        <w:rPr>
          <w:rFonts w:cstheme="minorHAnsi"/>
          <w:sz w:val="20"/>
          <w:szCs w:val="20"/>
        </w:rPr>
        <w:t xml:space="preserve">. </w:t>
      </w:r>
      <w:bookmarkEnd w:id="25"/>
      <w:r w:rsidRPr="00AF474A">
        <w:rPr>
          <w:rFonts w:cstheme="minorHAnsi"/>
          <w:sz w:val="20"/>
          <w:szCs w:val="20"/>
        </w:rPr>
        <w:t xml:space="preserve">Summary of planned and actual environmental flows for the lower Goulburn River 2017–18. Information on planned delivery and expected outcomes </w:t>
      </w:r>
      <w:r w:rsidR="009C132F">
        <w:rPr>
          <w:rFonts w:cstheme="minorHAnsi"/>
          <w:sz w:val="20"/>
          <w:szCs w:val="20"/>
        </w:rPr>
        <w:t xml:space="preserve">is </w:t>
      </w:r>
      <w:r w:rsidRPr="00AF474A">
        <w:rPr>
          <w:rFonts w:cstheme="minorHAnsi"/>
          <w:sz w:val="20"/>
          <w:szCs w:val="20"/>
        </w:rPr>
        <w:t xml:space="preserve">from </w:t>
      </w:r>
      <w:hyperlink w:anchor="_ENREF_3" w:tooltip="CoA, 2017 #2448" w:history="1">
        <w:r w:rsidRPr="00AF474A">
          <w:rPr>
            <w:rFonts w:cstheme="minorHAnsi"/>
            <w:noProof/>
            <w:sz w:val="20"/>
            <w:szCs w:val="20"/>
          </w:rPr>
          <w:fldChar w:fldCharType="begin"/>
        </w:r>
        <w:r w:rsidRPr="00AF474A">
          <w:rPr>
            <w:rFonts w:cstheme="minorHAnsi"/>
            <w:noProof/>
            <w:sz w:val="20"/>
            <w:szCs w:val="20"/>
          </w:rPr>
          <w:instrText xml:space="preserve"> ADDIN EN.CITE &lt;EndNote&gt;&lt;Cite AuthorYear="1"&gt;&lt;Author&gt;CoA&lt;/Author&gt;&lt;Year&gt;2017&lt;/Year&gt;&lt;RecNum&gt;2448&lt;/RecNum&gt;&lt;DisplayText&gt;CoA (2017)&lt;/DisplayText&gt;&lt;record&gt;&lt;rec-number&gt;2448&lt;/rec-number&gt;&lt;foreign-keys&gt;&lt;key app="EN" db-id="s525xsr2lfv0fgepxeavzwvz5ppptx92v5e9" timestamp="1537873274"&gt;2448&lt;/key&gt;&lt;/foreign-keys&gt;&lt;ref-type name="Report"&gt;27&lt;/ref-type&gt;&lt;contributors&gt;&lt;authors&gt;&lt;author&gt;CoA&lt;/author&gt;&lt;/authors&gt;&lt;/contributors&gt;&lt;titles&gt;&lt;title&gt;Commonwealth environmental water portfolio management plan: Victorian rivers in the Murray-Darling Basin 2017–18&lt;/title&gt;&lt;/titles&gt;&lt;dates&gt;&lt;year&gt;2017&lt;/year&gt;&lt;/dates&gt;&lt;pub-location&gt;Canberra&lt;/pub-location&gt;&lt;publisher&gt;Commonwealth of Australia&lt;/publisher&gt;&lt;urls&gt;&lt;/urls&gt;&lt;/record&gt;&lt;/Cite&gt;&lt;/EndNote&gt;</w:instrText>
        </w:r>
        <w:r w:rsidRPr="00AF474A">
          <w:rPr>
            <w:rFonts w:cstheme="minorHAnsi"/>
            <w:noProof/>
            <w:sz w:val="20"/>
            <w:szCs w:val="20"/>
          </w:rPr>
          <w:fldChar w:fldCharType="separate"/>
        </w:r>
        <w:r w:rsidRPr="00AF474A">
          <w:rPr>
            <w:rFonts w:cstheme="minorHAnsi"/>
            <w:noProof/>
            <w:sz w:val="20"/>
            <w:szCs w:val="20"/>
          </w:rPr>
          <w:t>CoA (2017)</w:t>
        </w:r>
        <w:r w:rsidRPr="00AF474A">
          <w:rPr>
            <w:rFonts w:cstheme="minorHAnsi"/>
            <w:noProof/>
            <w:sz w:val="20"/>
            <w:szCs w:val="20"/>
          </w:rPr>
          <w:fldChar w:fldCharType="end"/>
        </w:r>
      </w:hyperlink>
      <w:r w:rsidRPr="00AF474A">
        <w:rPr>
          <w:rFonts w:cstheme="minorHAnsi"/>
          <w:noProof/>
          <w:sz w:val="20"/>
          <w:szCs w:val="20"/>
        </w:rPr>
        <w:t xml:space="preserve"> and </w:t>
      </w:r>
      <w:hyperlink w:anchor="_ENREF_9" w:tooltip="GBCMA, 2017 #2447" w:history="1">
        <w:r w:rsidRPr="00AF474A">
          <w:rPr>
            <w:rFonts w:cstheme="minorHAnsi"/>
            <w:noProof/>
            <w:sz w:val="20"/>
            <w:szCs w:val="20"/>
          </w:rPr>
          <w:fldChar w:fldCharType="begin"/>
        </w:r>
        <w:r w:rsidRPr="00AF474A">
          <w:rPr>
            <w:rFonts w:cstheme="minorHAnsi"/>
            <w:noProof/>
            <w:sz w:val="20"/>
            <w:szCs w:val="20"/>
          </w:rPr>
          <w:instrText xml:space="preserve"> ADDIN EN.CITE &lt;EndNote&gt;&lt;Cite AuthorYear="1"&gt;&lt;Author&gt;GBCMA&lt;/Author&gt;&lt;Year&gt;2017&lt;/Year&gt;&lt;RecNum&gt;2447&lt;/RecNum&gt;&lt;DisplayText&gt;GBCMA (2017)&lt;/DisplayText&gt;&lt;record&gt;&lt;rec-number&gt;2447&lt;/rec-number&gt;&lt;foreign-keys&gt;&lt;key app="EN" db-id="s525xsr2lfv0fgepxeavzwvz5ppptx92v5e9" timestamp="1537873122"&gt;2447&lt;/key&gt;&lt;/foreign-keys&gt;&lt;ref-type name="Report"&gt;27&lt;/ref-type&gt;&lt;contributors&gt;&lt;authors&gt;&lt;author&gt;GBCMA&lt;/author&gt;&lt;/authors&gt;&lt;/contributors&gt;&lt;titles&gt;&lt;title&gt;Goulburn River seasonal watering proposal 2017-2018&lt;/title&gt;&lt;/titles&gt;&lt;dates&gt;&lt;year&gt;2017&lt;/year&gt;&lt;/dates&gt;&lt;pub-location&gt;Shepparton&lt;/pub-location&gt;&lt;publisher&gt;Goulburn Broken Catchment Management Authority&lt;/publisher&gt;&lt;urls&gt;&lt;/urls&gt;&lt;/record&gt;&lt;/Cite&gt;&lt;/EndNote&gt;</w:instrText>
        </w:r>
        <w:r w:rsidRPr="00AF474A">
          <w:rPr>
            <w:rFonts w:cstheme="minorHAnsi"/>
            <w:noProof/>
            <w:sz w:val="20"/>
            <w:szCs w:val="20"/>
          </w:rPr>
          <w:fldChar w:fldCharType="separate"/>
        </w:r>
        <w:r w:rsidRPr="00AF474A">
          <w:rPr>
            <w:rFonts w:cstheme="minorHAnsi"/>
            <w:noProof/>
            <w:sz w:val="20"/>
            <w:szCs w:val="20"/>
          </w:rPr>
          <w:t>GBCMA (2017)</w:t>
        </w:r>
        <w:r w:rsidRPr="00AF474A">
          <w:rPr>
            <w:rFonts w:cstheme="minorHAnsi"/>
            <w:noProof/>
            <w:sz w:val="20"/>
            <w:szCs w:val="20"/>
          </w:rPr>
          <w:fldChar w:fldCharType="end"/>
        </w:r>
      </w:hyperlink>
      <w:r w:rsidRPr="00AF474A">
        <w:rPr>
          <w:rFonts w:cstheme="minorHAnsi"/>
          <w:sz w:val="20"/>
          <w:szCs w:val="20"/>
        </w:rPr>
        <w:t>. Information on actual delivery provided by CEWO (unpubl. data).</w:t>
      </w:r>
      <w:bookmarkEnd w:id="26"/>
      <w:bookmarkEnd w:id="27"/>
      <w:bookmarkEnd w:id="28"/>
    </w:p>
    <w:tbl>
      <w:tblPr>
        <w:tblStyle w:val="LightList-Accent11"/>
        <w:tblW w:w="0" w:type="auto"/>
        <w:tblLook w:val="00A0" w:firstRow="1" w:lastRow="0" w:firstColumn="1" w:lastColumn="0" w:noHBand="0" w:noVBand="0"/>
      </w:tblPr>
      <w:tblGrid>
        <w:gridCol w:w="1837"/>
        <w:gridCol w:w="3540"/>
        <w:gridCol w:w="4519"/>
      </w:tblGrid>
      <w:tr w:rsidR="00AC79C3" w:rsidRPr="00AF474A" w14:paraId="74A709D0" w14:textId="77777777" w:rsidTr="000C44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7" w:type="dxa"/>
          </w:tcPr>
          <w:p w14:paraId="0068332E"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 xml:space="preserve">Flow component type and </w:t>
            </w:r>
            <w:r w:rsidRPr="00AF474A">
              <w:rPr>
                <w:rFonts w:asciiTheme="minorHAnsi" w:hAnsiTheme="minorHAnsi" w:cstheme="minorHAnsi"/>
                <w:sz w:val="20"/>
                <w:szCs w:val="20"/>
                <w:u w:val="single"/>
              </w:rPr>
              <w:t xml:space="preserve">planned </w:t>
            </w:r>
            <w:r w:rsidRPr="00AF474A">
              <w:rPr>
                <w:rFonts w:asciiTheme="minorHAnsi" w:hAnsiTheme="minorHAnsi" w:cstheme="minorHAnsi"/>
                <w:sz w:val="20"/>
                <w:szCs w:val="20"/>
              </w:rPr>
              <w:t>magnitude, duration, timing</w:t>
            </w:r>
          </w:p>
        </w:tc>
        <w:tc>
          <w:tcPr>
            <w:cnfStyle w:val="000010000000" w:firstRow="0" w:lastRow="0" w:firstColumn="0" w:lastColumn="0" w:oddVBand="1" w:evenVBand="0" w:oddHBand="0" w:evenHBand="0" w:firstRowFirstColumn="0" w:firstRowLastColumn="0" w:lastRowFirstColumn="0" w:lastRowLastColumn="0"/>
            <w:tcW w:w="3540" w:type="dxa"/>
          </w:tcPr>
          <w:p w14:paraId="38801945"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 xml:space="preserve">Expected outcomes </w:t>
            </w:r>
          </w:p>
          <w:p w14:paraId="25563054" w14:textId="77777777" w:rsidR="00AC79C3" w:rsidRPr="00AF474A" w:rsidRDefault="00AC79C3" w:rsidP="00B6513F">
            <w:pPr>
              <w:pStyle w:val="Tablesmalltext"/>
              <w:jc w:val="left"/>
              <w:rPr>
                <w:rFonts w:asciiTheme="minorHAnsi" w:hAnsiTheme="minorHAnsi" w:cstheme="minorHAnsi"/>
                <w:color w:val="2F88F0" w:themeColor="text2" w:themeTint="99"/>
                <w:sz w:val="20"/>
                <w:szCs w:val="20"/>
              </w:rPr>
            </w:pPr>
            <w:r w:rsidRPr="00AF474A">
              <w:rPr>
                <w:rFonts w:asciiTheme="minorHAnsi" w:hAnsiTheme="minorHAnsi" w:cstheme="minorHAnsi"/>
                <w:sz w:val="20"/>
                <w:szCs w:val="20"/>
              </w:rPr>
              <w:t xml:space="preserve">(primary and secondary </w:t>
            </w:r>
            <w:r w:rsidRPr="00AF474A">
              <w:rPr>
                <w:rFonts w:asciiTheme="minorHAnsi" w:hAnsiTheme="minorHAnsi" w:cstheme="minorHAnsi"/>
                <w:sz w:val="20"/>
                <w:szCs w:val="20"/>
                <w:u w:val="single"/>
              </w:rPr>
              <w:t>as at delivery</w:t>
            </w:r>
            <w:r w:rsidRPr="00AF474A">
              <w:rPr>
                <w:rFonts w:asciiTheme="minorHAnsi" w:hAnsiTheme="minorHAnsi" w:cstheme="minorHAnsi"/>
                <w:sz w:val="20"/>
                <w:szCs w:val="20"/>
              </w:rPr>
              <w:t>)</w:t>
            </w:r>
          </w:p>
        </w:tc>
        <w:tc>
          <w:tcPr>
            <w:tcW w:w="4519" w:type="dxa"/>
          </w:tcPr>
          <w:p w14:paraId="7688DA95" w14:textId="77777777" w:rsidR="00AC79C3" w:rsidRPr="00AF474A" w:rsidRDefault="00AC79C3" w:rsidP="00B6513F">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0C0"/>
                <w:sz w:val="20"/>
                <w:szCs w:val="20"/>
              </w:rPr>
            </w:pPr>
            <w:r w:rsidRPr="00AF474A">
              <w:rPr>
                <w:rFonts w:asciiTheme="minorHAnsi" w:hAnsiTheme="minorHAnsi" w:cstheme="minorHAnsi"/>
                <w:sz w:val="20"/>
                <w:szCs w:val="20"/>
                <w:u w:val="single"/>
              </w:rPr>
              <w:t>Actual</w:t>
            </w:r>
            <w:r w:rsidRPr="00AF474A">
              <w:rPr>
                <w:rFonts w:asciiTheme="minorHAnsi" w:hAnsiTheme="minorHAnsi" w:cstheme="minorHAnsi"/>
                <w:sz w:val="20"/>
                <w:szCs w:val="20"/>
              </w:rPr>
              <w:t xml:space="preserve"> delivery details and any operational issues that may have affected expected outcomes </w:t>
            </w:r>
          </w:p>
          <w:p w14:paraId="7B367EAF" w14:textId="77777777" w:rsidR="00AC79C3" w:rsidRPr="00AF474A" w:rsidRDefault="00AC79C3" w:rsidP="00B6513F">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AF474A">
              <w:rPr>
                <w:rFonts w:asciiTheme="minorHAnsi" w:hAnsiTheme="minorHAnsi" w:cstheme="minorHAnsi"/>
                <w:sz w:val="20"/>
                <w:szCs w:val="20"/>
              </w:rPr>
              <w:t>Comments</w:t>
            </w:r>
          </w:p>
        </w:tc>
      </w:tr>
      <w:tr w:rsidR="00AC79C3" w:rsidRPr="00AF474A" w14:paraId="723A61CD"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473075B6"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Winter fresh (Jun-Jul) of up to 15,000* ML/day at Murchison/McCoys with 14 days above 6,600 ML/day</w:t>
            </w:r>
          </w:p>
        </w:tc>
        <w:tc>
          <w:tcPr>
            <w:cnfStyle w:val="000010000000" w:firstRow="0" w:lastRow="0" w:firstColumn="0" w:lastColumn="0" w:oddVBand="1" w:evenVBand="0" w:oddHBand="0" w:evenHBand="0" w:firstRowFirstColumn="0" w:firstRowLastColumn="0" w:lastRowFirstColumn="0" w:lastRowLastColumn="0"/>
            <w:tcW w:w="3540" w:type="dxa"/>
          </w:tcPr>
          <w:p w14:paraId="2920986B"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 xml:space="preserve">Contribute to a winter fresh to provide vegetation and maintain macroinvertebrate habitat. </w:t>
            </w:r>
          </w:p>
          <w:p w14:paraId="6283F76B" w14:textId="77777777" w:rsidR="00AC79C3" w:rsidRPr="00AF474A" w:rsidRDefault="00AC79C3" w:rsidP="00B6513F">
            <w:pPr>
              <w:pStyle w:val="Tablesmalltext"/>
              <w:spacing w:after="120"/>
              <w:jc w:val="left"/>
              <w:rPr>
                <w:rFonts w:asciiTheme="minorHAnsi" w:hAnsiTheme="minorHAnsi" w:cstheme="minorHAnsi"/>
                <w:sz w:val="20"/>
                <w:szCs w:val="20"/>
              </w:rPr>
            </w:pPr>
            <w:r w:rsidRPr="00AF474A">
              <w:rPr>
                <w:rFonts w:asciiTheme="minorHAnsi" w:hAnsiTheme="minorHAnsi" w:cstheme="minorHAnsi"/>
                <w:sz w:val="20"/>
                <w:szCs w:val="20"/>
              </w:rPr>
              <w:t>Also provides benefits to downstream ecological targets including lamprey migration.</w:t>
            </w:r>
          </w:p>
        </w:tc>
        <w:tc>
          <w:tcPr>
            <w:tcW w:w="4519" w:type="dxa"/>
          </w:tcPr>
          <w:p w14:paraId="7BB7A6B3"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 xml:space="preserve">This </w:t>
            </w:r>
            <w:r w:rsidR="001975FF">
              <w:rPr>
                <w:rFonts w:asciiTheme="minorHAnsi" w:hAnsiTheme="minorHAnsi" w:cstheme="minorHAnsi"/>
                <w:sz w:val="20"/>
                <w:szCs w:val="20"/>
              </w:rPr>
              <w:t>was</w:t>
            </w:r>
            <w:r w:rsidR="001975FF" w:rsidRPr="00AF474A">
              <w:rPr>
                <w:rFonts w:asciiTheme="minorHAnsi" w:hAnsiTheme="minorHAnsi" w:cstheme="minorHAnsi"/>
                <w:sz w:val="20"/>
                <w:szCs w:val="20"/>
              </w:rPr>
              <w:t xml:space="preserve"> </w:t>
            </w:r>
            <w:r w:rsidRPr="00AF474A">
              <w:rPr>
                <w:rFonts w:asciiTheme="minorHAnsi" w:hAnsiTheme="minorHAnsi" w:cstheme="minorHAnsi"/>
                <w:sz w:val="20"/>
                <w:szCs w:val="20"/>
              </w:rPr>
              <w:t xml:space="preserve">the ramp-down of the winter fresh which commenced on 22 June 2017. Due to drying conditions across the catchment the planned duration and peak of the flow was slightly reduced. </w:t>
            </w:r>
          </w:p>
          <w:p w14:paraId="4F831145"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At Murchison the flow remained above 6,600 ML/day for 12 days and the peak flow reached just under 9,000 ML/day for 2 days on the 1</w:t>
            </w:r>
            <w:r w:rsidRPr="00AF474A">
              <w:rPr>
                <w:rFonts w:asciiTheme="minorHAnsi" w:hAnsiTheme="minorHAnsi" w:cstheme="minorHAnsi"/>
                <w:sz w:val="20"/>
                <w:szCs w:val="20"/>
                <w:vertAlign w:val="superscript"/>
              </w:rPr>
              <w:t>st</w:t>
            </w:r>
            <w:r w:rsidRPr="00AF474A">
              <w:rPr>
                <w:rFonts w:asciiTheme="minorHAnsi" w:hAnsiTheme="minorHAnsi" w:cstheme="minorHAnsi"/>
                <w:sz w:val="20"/>
                <w:szCs w:val="20"/>
              </w:rPr>
              <w:t xml:space="preserve"> and 2</w:t>
            </w:r>
            <w:r w:rsidRPr="00AF474A">
              <w:rPr>
                <w:rFonts w:asciiTheme="minorHAnsi" w:hAnsiTheme="minorHAnsi" w:cstheme="minorHAnsi"/>
                <w:sz w:val="20"/>
                <w:szCs w:val="20"/>
                <w:vertAlign w:val="superscript"/>
              </w:rPr>
              <w:t>nd</w:t>
            </w:r>
            <w:r w:rsidRPr="00AF474A">
              <w:rPr>
                <w:rFonts w:asciiTheme="minorHAnsi" w:hAnsiTheme="minorHAnsi" w:cstheme="minorHAnsi"/>
                <w:sz w:val="20"/>
                <w:szCs w:val="20"/>
              </w:rPr>
              <w:t xml:space="preserve"> July 2017. </w:t>
            </w:r>
          </w:p>
        </w:tc>
      </w:tr>
      <w:tr w:rsidR="00AC79C3" w:rsidRPr="00AF474A" w14:paraId="76D36AAB" w14:textId="77777777" w:rsidTr="000C4414">
        <w:tc>
          <w:tcPr>
            <w:cnfStyle w:val="001000000000" w:firstRow="0" w:lastRow="0" w:firstColumn="1" w:lastColumn="0" w:oddVBand="0" w:evenVBand="0" w:oddHBand="0" w:evenHBand="0" w:firstRowFirstColumn="0" w:firstRowLastColumn="0" w:lastRowFirstColumn="0" w:lastRowLastColumn="0"/>
            <w:tcW w:w="1837" w:type="dxa"/>
          </w:tcPr>
          <w:p w14:paraId="44C6D83A"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lastRenderedPageBreak/>
              <w:t>Baseflow (July-Sep) 500–940 ML/day at Murchison/McCoys</w:t>
            </w:r>
          </w:p>
          <w:p w14:paraId="1B62127F" w14:textId="77777777" w:rsidR="00AC79C3" w:rsidRPr="00AF474A" w:rsidRDefault="00AC79C3" w:rsidP="00B6513F">
            <w:pPr>
              <w:pStyle w:val="Tablesmalltext"/>
              <w:jc w:val="left"/>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540" w:type="dxa"/>
          </w:tcPr>
          <w:p w14:paraId="1C6C5B6B"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macroinvertebrates and to water bank vegetation.</w:t>
            </w:r>
          </w:p>
        </w:tc>
        <w:tc>
          <w:tcPr>
            <w:tcW w:w="4519" w:type="dxa"/>
          </w:tcPr>
          <w:p w14:paraId="03FBE414"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As planned, baseflow releases from Murchison provide</w:t>
            </w:r>
            <w:r w:rsidR="001975FF">
              <w:rPr>
                <w:rFonts w:asciiTheme="minorHAnsi" w:hAnsiTheme="minorHAnsi" w:cstheme="minorHAnsi"/>
                <w:sz w:val="20"/>
                <w:szCs w:val="20"/>
              </w:rPr>
              <w:t>d</w:t>
            </w:r>
            <w:r w:rsidRPr="00AF474A">
              <w:rPr>
                <w:rFonts w:asciiTheme="minorHAnsi" w:hAnsiTheme="minorHAnsi" w:cstheme="minorHAnsi"/>
                <w:sz w:val="20"/>
                <w:szCs w:val="20"/>
              </w:rPr>
              <w:t xml:space="preserve"> 6 weeks of low flows between freshes, as recommended by LTIM researchers. The average baseflow for this period at Murchison was 845 ML/day, at the higher end of the range. </w:t>
            </w:r>
          </w:p>
          <w:p w14:paraId="71697C53" w14:textId="77777777" w:rsidR="00AC79C3" w:rsidRPr="00AF474A" w:rsidRDefault="00AC79C3" w:rsidP="00B6513F">
            <w:pPr>
              <w:pStyle w:val="Tablesmalltext"/>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Natural flows and tributary inflows downstream of Murchison between 9 Aug and 3 Sept 2017 provided a double peak of increased flow at McCoys Bridge.</w:t>
            </w:r>
          </w:p>
        </w:tc>
      </w:tr>
      <w:tr w:rsidR="00AC79C3" w:rsidRPr="00AF474A" w14:paraId="1AFA62E8"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27B01F54"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Winter/early spring fresh (Aug) of up to 5,000 ML/day at Murchison/McCoys for 2 days</w:t>
            </w:r>
          </w:p>
        </w:tc>
        <w:tc>
          <w:tcPr>
            <w:cnfStyle w:val="000010000000" w:firstRow="0" w:lastRow="0" w:firstColumn="0" w:lastColumn="0" w:oddVBand="1" w:evenVBand="0" w:oddHBand="0" w:evenHBand="0" w:firstRowFirstColumn="0" w:firstRowLastColumn="0" w:lastRowFirstColumn="0" w:lastRowLastColumn="0"/>
            <w:tcW w:w="3540" w:type="dxa"/>
          </w:tcPr>
          <w:p w14:paraId="2AAEA113"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Contribute to a late winter fresh to achieve pre-spawning migration and increase food availability and fish condition prior to the Nov/Dec fish spawning flow.</w:t>
            </w:r>
          </w:p>
        </w:tc>
        <w:tc>
          <w:tcPr>
            <w:tcW w:w="4519" w:type="dxa"/>
          </w:tcPr>
          <w:p w14:paraId="08661B4A"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Not Delivered. This action was included in CEWO and VEWH plans for the first time based on LTIM findings. Due to potential for low water availability later in the year</w:t>
            </w:r>
            <w:r w:rsidR="001975FF">
              <w:rPr>
                <w:rFonts w:asciiTheme="minorHAnsi" w:hAnsiTheme="minorHAnsi" w:cstheme="minorHAnsi"/>
                <w:sz w:val="20"/>
                <w:szCs w:val="20"/>
              </w:rPr>
              <w:t>,</w:t>
            </w:r>
            <w:r w:rsidRPr="00AF474A">
              <w:rPr>
                <w:rFonts w:asciiTheme="minorHAnsi" w:hAnsiTheme="minorHAnsi" w:cstheme="minorHAnsi"/>
                <w:sz w:val="20"/>
                <w:szCs w:val="20"/>
              </w:rPr>
              <w:t xml:space="preserve"> it was decided to give preference to delivering the two other planned spring freshes. </w:t>
            </w:r>
          </w:p>
          <w:p w14:paraId="5031A100" w14:textId="77777777" w:rsidR="00AC79C3" w:rsidRPr="00AF474A" w:rsidRDefault="00AC79C3" w:rsidP="00B6513F">
            <w:pPr>
              <w:pStyle w:val="Tablesmalltext"/>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As it happened natural in-flows upstream of McCoys provided additional flows in the lower Goulburn.</w:t>
            </w:r>
          </w:p>
        </w:tc>
      </w:tr>
      <w:tr w:rsidR="00AC79C3" w:rsidRPr="00AF474A" w14:paraId="792D27A1" w14:textId="77777777" w:rsidTr="000C4414">
        <w:tc>
          <w:tcPr>
            <w:cnfStyle w:val="001000000000" w:firstRow="0" w:lastRow="0" w:firstColumn="1" w:lastColumn="0" w:oddVBand="0" w:evenVBand="0" w:oddHBand="0" w:evenHBand="0" w:firstRowFirstColumn="0" w:firstRowLastColumn="0" w:lastRowFirstColumn="0" w:lastRowLastColumn="0"/>
            <w:tcW w:w="1837" w:type="dxa"/>
          </w:tcPr>
          <w:p w14:paraId="12B112F5" w14:textId="77777777" w:rsidR="00AC79C3" w:rsidRPr="00AF474A" w:rsidRDefault="00AC79C3" w:rsidP="00B6513F">
            <w:pPr>
              <w:pStyle w:val="Tablesmalltext"/>
              <w:jc w:val="left"/>
              <w:rPr>
                <w:rFonts w:asciiTheme="minorHAnsi" w:hAnsiTheme="minorHAnsi" w:cstheme="minorHAnsi"/>
                <w:color w:val="000000" w:themeColor="text1"/>
                <w:sz w:val="20"/>
                <w:szCs w:val="20"/>
              </w:rPr>
            </w:pPr>
            <w:r w:rsidRPr="00AF474A">
              <w:rPr>
                <w:rFonts w:asciiTheme="minorHAnsi" w:hAnsiTheme="minorHAnsi" w:cstheme="minorHAnsi"/>
                <w:sz w:val="20"/>
                <w:szCs w:val="20"/>
              </w:rPr>
              <w:t>Spring fresh (Sept-Oct) of up to 10,000 ML/day at Murchison/McCoys Bridge with 14 days above 5,600 ML/day</w:t>
            </w:r>
          </w:p>
        </w:tc>
        <w:tc>
          <w:tcPr>
            <w:cnfStyle w:val="000010000000" w:firstRow="0" w:lastRow="0" w:firstColumn="0" w:lastColumn="0" w:oddVBand="1" w:evenVBand="0" w:oddHBand="0" w:evenHBand="0" w:firstRowFirstColumn="0" w:firstRowLastColumn="0" w:lastRowFirstColumn="0" w:lastRowLastColumn="0"/>
            <w:tcW w:w="3540" w:type="dxa"/>
          </w:tcPr>
          <w:p w14:paraId="2E310F15" w14:textId="77777777" w:rsidR="00AC79C3" w:rsidRPr="00AF474A" w:rsidRDefault="00AC79C3" w:rsidP="00B6513F">
            <w:pPr>
              <w:pStyle w:val="Tablesmalltext"/>
              <w:jc w:val="left"/>
              <w:rPr>
                <w:rFonts w:asciiTheme="minorHAnsi" w:hAnsiTheme="minorHAnsi" w:cstheme="minorHAnsi"/>
                <w:color w:val="000000" w:themeColor="text1"/>
                <w:sz w:val="20"/>
                <w:szCs w:val="20"/>
              </w:rPr>
            </w:pPr>
            <w:r w:rsidRPr="00AF474A">
              <w:rPr>
                <w:rFonts w:asciiTheme="minorHAnsi" w:hAnsiTheme="minorHAnsi" w:cstheme="minorHAnsi"/>
                <w:sz w:val="20"/>
                <w:szCs w:val="20"/>
              </w:rPr>
              <w:t>Contribute to long-duration freshes in spring to water bank vegetation, provide soil moisture to banks and benches, distribute seed and allow plants to flower and seed for later germination and distribution.</w:t>
            </w:r>
          </w:p>
        </w:tc>
        <w:tc>
          <w:tcPr>
            <w:tcW w:w="4519" w:type="dxa"/>
          </w:tcPr>
          <w:p w14:paraId="2B1C5672"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Due to continued drying conditions across the catchment</w:t>
            </w:r>
            <w:r w:rsidR="001975FF">
              <w:rPr>
                <w:rFonts w:asciiTheme="minorHAnsi" w:hAnsiTheme="minorHAnsi" w:cstheme="minorHAnsi"/>
                <w:sz w:val="20"/>
                <w:szCs w:val="20"/>
              </w:rPr>
              <w:t>,</w:t>
            </w:r>
            <w:r w:rsidRPr="00AF474A">
              <w:rPr>
                <w:rFonts w:asciiTheme="minorHAnsi" w:hAnsiTheme="minorHAnsi" w:cstheme="minorHAnsi"/>
                <w:sz w:val="20"/>
                <w:szCs w:val="20"/>
              </w:rPr>
              <w:t xml:space="preserve"> the planned duration and peak of the first spring fresh was slightly reduced. At Murchison the spring fresh peaked at 7,685 ML/day and remained above 5,600 Ml/day for 9 days. At McCoys the peak was slightly lower and the days above 5,600 ML/day slightly fewer.</w:t>
            </w:r>
          </w:p>
        </w:tc>
      </w:tr>
      <w:tr w:rsidR="00AC79C3" w:rsidRPr="00AF474A" w14:paraId="1932B8FC"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545651FC" w14:textId="77777777" w:rsidR="00AC79C3" w:rsidRPr="00AF474A" w:rsidRDefault="00AC79C3" w:rsidP="00B6513F">
            <w:pPr>
              <w:pStyle w:val="Tablesmalltext"/>
              <w:jc w:val="left"/>
              <w:rPr>
                <w:rFonts w:asciiTheme="minorHAnsi" w:hAnsiTheme="minorHAnsi" w:cstheme="minorHAnsi"/>
                <w:color w:val="000000" w:themeColor="text1"/>
                <w:sz w:val="20"/>
                <w:szCs w:val="20"/>
              </w:rPr>
            </w:pPr>
            <w:r w:rsidRPr="00AF474A">
              <w:rPr>
                <w:rFonts w:asciiTheme="minorHAnsi" w:hAnsiTheme="minorHAnsi" w:cstheme="minorHAnsi"/>
                <w:sz w:val="20"/>
                <w:szCs w:val="20"/>
              </w:rPr>
              <w:t>Baseflow (Oct-Nov) 500–940 ML/day at Murchison/McCoys</w:t>
            </w:r>
          </w:p>
        </w:tc>
        <w:tc>
          <w:tcPr>
            <w:cnfStyle w:val="000010000000" w:firstRow="0" w:lastRow="0" w:firstColumn="0" w:lastColumn="0" w:oddVBand="1" w:evenVBand="0" w:oddHBand="0" w:evenHBand="0" w:firstRowFirstColumn="0" w:firstRowLastColumn="0" w:lastRowFirstColumn="0" w:lastRowLastColumn="0"/>
            <w:tcW w:w="3540" w:type="dxa"/>
          </w:tcPr>
          <w:p w14:paraId="0E940C30" w14:textId="77777777" w:rsidR="00AC79C3" w:rsidRPr="00AF474A" w:rsidRDefault="00AC79C3" w:rsidP="00B6513F">
            <w:pPr>
              <w:pStyle w:val="Tablesmalltext"/>
              <w:spacing w:after="120"/>
              <w:jc w:val="left"/>
              <w:rPr>
                <w:rFonts w:asciiTheme="minorHAnsi" w:hAnsiTheme="minorHAnsi" w:cstheme="minorHAnsi"/>
                <w:color w:val="000000" w:themeColor="text1"/>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 and to water bank vegetation.</w:t>
            </w:r>
          </w:p>
        </w:tc>
        <w:tc>
          <w:tcPr>
            <w:tcW w:w="4519" w:type="dxa"/>
          </w:tcPr>
          <w:p w14:paraId="60A44688"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As planned, baseflows were delivered to allow a maximum time between freshes for vegetation outcomes. This action was at the lower end of the range, with an average flow at Murchison of 559 ML/day and at McCoys Bridge of 745 ML/day.</w:t>
            </w:r>
          </w:p>
        </w:tc>
      </w:tr>
      <w:tr w:rsidR="00AC79C3" w:rsidRPr="00AF474A" w14:paraId="51478A6C" w14:textId="77777777" w:rsidTr="000C4414">
        <w:tc>
          <w:tcPr>
            <w:cnfStyle w:val="001000000000" w:firstRow="0" w:lastRow="0" w:firstColumn="1" w:lastColumn="0" w:oddVBand="0" w:evenVBand="0" w:oddHBand="0" w:evenHBand="0" w:firstRowFirstColumn="0" w:firstRowLastColumn="0" w:lastRowFirstColumn="0" w:lastRowLastColumn="0"/>
            <w:tcW w:w="1837" w:type="dxa"/>
          </w:tcPr>
          <w:p w14:paraId="49EF4C66"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Spring/summer fresh (Nov-Dec) of up to 10,000 ML/day at Murchison/McCoys with 2 days above 6,600 ML/day</w:t>
            </w:r>
          </w:p>
        </w:tc>
        <w:tc>
          <w:tcPr>
            <w:cnfStyle w:val="000010000000" w:firstRow="0" w:lastRow="0" w:firstColumn="0" w:lastColumn="0" w:oddVBand="1" w:evenVBand="0" w:oddHBand="0" w:evenHBand="0" w:firstRowFirstColumn="0" w:firstRowLastColumn="0" w:lastRowFirstColumn="0" w:lastRowLastColumn="0"/>
            <w:tcW w:w="3540" w:type="dxa"/>
          </w:tcPr>
          <w:p w14:paraId="7C52CF60"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 xml:space="preserve">Contribute to short-duration freshes during Nov-Dec to stimulate breeding of native fish (flow cued spawners), particularly golden perch. </w:t>
            </w:r>
          </w:p>
        </w:tc>
        <w:tc>
          <w:tcPr>
            <w:tcW w:w="4519" w:type="dxa"/>
          </w:tcPr>
          <w:p w14:paraId="0FEA8C6A"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As with earlier freshes in 2017–18</w:t>
            </w:r>
            <w:r w:rsidR="00644B49">
              <w:rPr>
                <w:rFonts w:asciiTheme="minorHAnsi" w:hAnsiTheme="minorHAnsi" w:cstheme="minorHAnsi"/>
                <w:sz w:val="20"/>
                <w:szCs w:val="20"/>
              </w:rPr>
              <w:t>,</w:t>
            </w:r>
            <w:r w:rsidRPr="00AF474A">
              <w:rPr>
                <w:rFonts w:asciiTheme="minorHAnsi" w:hAnsiTheme="minorHAnsi" w:cstheme="minorHAnsi"/>
                <w:sz w:val="20"/>
                <w:szCs w:val="20"/>
              </w:rPr>
              <w:t xml:space="preserve"> a revised lower peak of 5,500 ML/day was agreed for the second spring fresh. </w:t>
            </w:r>
          </w:p>
          <w:p w14:paraId="34197FC5"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The actual peak was 5,190 ML/day on 20 Nov 2017 at Murchison and slightly less at McCoys. Channel constraints prevented the revised peak being achieved.</w:t>
            </w:r>
          </w:p>
        </w:tc>
      </w:tr>
      <w:tr w:rsidR="00AC79C3" w:rsidRPr="00AF474A" w14:paraId="4767A216"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4096339E"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Baseflow (Nov-Dec) 500–940 ML/day at Murchison/McCoys</w:t>
            </w:r>
          </w:p>
        </w:tc>
        <w:tc>
          <w:tcPr>
            <w:cnfStyle w:val="000010000000" w:firstRow="0" w:lastRow="0" w:firstColumn="0" w:lastColumn="0" w:oddVBand="1" w:evenVBand="0" w:oddHBand="0" w:evenHBand="0" w:firstRowFirstColumn="0" w:firstRowLastColumn="0" w:lastRowFirstColumn="0" w:lastRowLastColumn="0"/>
            <w:tcW w:w="3540" w:type="dxa"/>
          </w:tcPr>
          <w:p w14:paraId="5D46FAD4" w14:textId="77777777" w:rsidR="00AC79C3" w:rsidRPr="00AF474A" w:rsidRDefault="00AC79C3" w:rsidP="00B6513F">
            <w:pPr>
              <w:pStyle w:val="Tablesmalltext"/>
              <w:spacing w:after="120"/>
              <w:jc w:val="left"/>
              <w:rPr>
                <w:rFonts w:asciiTheme="minorHAnsi" w:hAnsiTheme="minorHAnsi" w:cstheme="minorHAnsi"/>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 and to water bank vegetation.</w:t>
            </w:r>
          </w:p>
        </w:tc>
        <w:tc>
          <w:tcPr>
            <w:tcW w:w="4519" w:type="dxa"/>
          </w:tcPr>
          <w:p w14:paraId="07118D55"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rPr>
              <w:t>The planned return to baseflows of 500–940 ML/day after the second spring fresh lasted 5 days before rainfall fell across the catchment (see entry below).</w:t>
            </w:r>
          </w:p>
        </w:tc>
      </w:tr>
      <w:tr w:rsidR="00AC79C3" w:rsidRPr="00AF474A" w14:paraId="60CD3853" w14:textId="77777777" w:rsidTr="000C4414">
        <w:tc>
          <w:tcPr>
            <w:cnfStyle w:val="001000000000" w:firstRow="0" w:lastRow="0" w:firstColumn="1" w:lastColumn="0" w:oddVBand="0" w:evenVBand="0" w:oddHBand="0" w:evenHBand="0" w:firstRowFirstColumn="0" w:firstRowLastColumn="0" w:lastRowFirstColumn="0" w:lastRowLastColumn="0"/>
            <w:tcW w:w="1837" w:type="dxa"/>
          </w:tcPr>
          <w:p w14:paraId="6DC20646"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Baseflow (Dec-Jan) 500–940 ML/day at Murchison/McCoys</w:t>
            </w:r>
          </w:p>
        </w:tc>
        <w:tc>
          <w:tcPr>
            <w:cnfStyle w:val="000010000000" w:firstRow="0" w:lastRow="0" w:firstColumn="0" w:lastColumn="0" w:oddVBand="1" w:evenVBand="0" w:oddHBand="0" w:evenHBand="0" w:firstRowFirstColumn="0" w:firstRowLastColumn="0" w:lastRowFirstColumn="0" w:lastRowLastColumn="0"/>
            <w:tcW w:w="3540" w:type="dxa"/>
          </w:tcPr>
          <w:p w14:paraId="477794EE"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 and to water bank vegetation.</w:t>
            </w:r>
          </w:p>
        </w:tc>
        <w:tc>
          <w:tcPr>
            <w:tcW w:w="4519" w:type="dxa"/>
          </w:tcPr>
          <w:p w14:paraId="51993EB5"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AF474A">
              <w:rPr>
                <w:rFonts w:asciiTheme="minorHAnsi" w:hAnsiTheme="minorHAnsi" w:cstheme="minorHAnsi"/>
                <w:sz w:val="20"/>
                <w:szCs w:val="20"/>
                <w:lang w:val="en-US"/>
              </w:rPr>
              <w:t>The river flow returned to lower levels during this period and environmental water and IVT was delivered so that baseflows at the higher end of the planned range were achieved.</w:t>
            </w:r>
          </w:p>
          <w:p w14:paraId="7F079432" w14:textId="77777777" w:rsidR="00AC79C3" w:rsidRPr="00AF474A" w:rsidRDefault="00AC79C3" w:rsidP="00B6513F">
            <w:pPr>
              <w:pStyle w:val="Tablesmalltext"/>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lang w:val="en-US"/>
              </w:rPr>
              <w:t>Environmental water delivery at Murchison ceased on 31 Dec 2017 and IVT flows commenced on 1 Jan 2018.</w:t>
            </w:r>
          </w:p>
        </w:tc>
      </w:tr>
      <w:tr w:rsidR="00AC79C3" w:rsidRPr="00AF474A" w14:paraId="72C263CD"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3BF6B33A" w14:textId="77777777" w:rsidR="00AC79C3" w:rsidRPr="00AF474A" w:rsidRDefault="00AC79C3" w:rsidP="00B6513F">
            <w:pPr>
              <w:pStyle w:val="Tablesmalltext"/>
              <w:jc w:val="left"/>
              <w:rPr>
                <w:rFonts w:asciiTheme="minorHAnsi" w:hAnsiTheme="minorHAnsi" w:cstheme="minorHAnsi"/>
                <w:color w:val="000000" w:themeColor="text1"/>
                <w:sz w:val="20"/>
                <w:szCs w:val="20"/>
              </w:rPr>
            </w:pPr>
            <w:r w:rsidRPr="00AF474A">
              <w:rPr>
                <w:rFonts w:asciiTheme="minorHAnsi" w:hAnsiTheme="minorHAnsi" w:cstheme="minorHAnsi"/>
                <w:sz w:val="20"/>
                <w:szCs w:val="20"/>
              </w:rPr>
              <w:t xml:space="preserve">Summer/autumn fresh (Feb to April) of 5,600 ML/day at Murchison/McCoys </w:t>
            </w:r>
            <w:r w:rsidRPr="00AF474A">
              <w:rPr>
                <w:rFonts w:asciiTheme="minorHAnsi" w:hAnsiTheme="minorHAnsi" w:cstheme="minorHAnsi"/>
                <w:sz w:val="20"/>
                <w:szCs w:val="20"/>
              </w:rPr>
              <w:lastRenderedPageBreak/>
              <w:t>for 2 days or 4,600 ML/day for 10 days</w:t>
            </w:r>
            <w:r w:rsidRPr="00AF474A">
              <w:rPr>
                <w:rFonts w:asciiTheme="minorHAnsi" w:hAnsiTheme="minorHAnsi" w:cstheme="minorHAnsi"/>
                <w:color w:val="000000" w:themeColor="text1"/>
                <w:sz w:val="20"/>
                <w:szCs w:val="20"/>
              </w:rPr>
              <w:t xml:space="preserve"> </w:t>
            </w:r>
          </w:p>
          <w:p w14:paraId="02468134"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Baseflow (Feb-Apr) 500–940 ML/day at Murchison/McCoys</w:t>
            </w:r>
          </w:p>
        </w:tc>
        <w:tc>
          <w:tcPr>
            <w:cnfStyle w:val="000010000000" w:firstRow="0" w:lastRow="0" w:firstColumn="0" w:lastColumn="0" w:oddVBand="1" w:evenVBand="0" w:oddHBand="0" w:evenHBand="0" w:firstRowFirstColumn="0" w:firstRowLastColumn="0" w:lastRowFirstColumn="0" w:lastRowLastColumn="0"/>
            <w:tcW w:w="3540" w:type="dxa"/>
          </w:tcPr>
          <w:p w14:paraId="65D76627"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lastRenderedPageBreak/>
              <w:t xml:space="preserve">Contribute to a fresh to maintain existing vegetation and encourage germination of new seeds and when </w:t>
            </w:r>
            <w:r w:rsidRPr="00AF474A">
              <w:rPr>
                <w:rFonts w:asciiTheme="minorHAnsi" w:hAnsiTheme="minorHAnsi" w:cstheme="minorHAnsi"/>
                <w:sz w:val="20"/>
                <w:szCs w:val="20"/>
              </w:rPr>
              <w:lastRenderedPageBreak/>
              <w:t>coordinated with flows in the Murray River, facilitate fish migration.</w:t>
            </w:r>
          </w:p>
          <w:p w14:paraId="1376E434" w14:textId="77777777" w:rsidR="00AC79C3" w:rsidRPr="00AF474A" w:rsidRDefault="00AC79C3" w:rsidP="00B6513F">
            <w:pPr>
              <w:pStyle w:val="Tablesmalltext"/>
              <w:spacing w:after="120"/>
              <w:jc w:val="left"/>
              <w:rPr>
                <w:rFonts w:asciiTheme="minorHAnsi" w:hAnsiTheme="minorHAnsi" w:cstheme="minorHAnsi"/>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 and to water bank vegetation.</w:t>
            </w:r>
          </w:p>
        </w:tc>
        <w:tc>
          <w:tcPr>
            <w:tcW w:w="4519" w:type="dxa"/>
          </w:tcPr>
          <w:p w14:paraId="531D56F0"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AF474A">
              <w:rPr>
                <w:rFonts w:asciiTheme="minorHAnsi" w:hAnsiTheme="minorHAnsi" w:cstheme="minorHAnsi"/>
                <w:sz w:val="20"/>
                <w:szCs w:val="20"/>
              </w:rPr>
              <w:lastRenderedPageBreak/>
              <w:t xml:space="preserve">For the </w:t>
            </w:r>
            <w:r w:rsidRPr="00AF474A">
              <w:rPr>
                <w:rFonts w:asciiTheme="minorHAnsi" w:hAnsiTheme="minorHAnsi" w:cstheme="minorHAnsi"/>
                <w:sz w:val="20"/>
                <w:szCs w:val="20"/>
                <w:lang w:val="en-US"/>
              </w:rPr>
              <w:t xml:space="preserve">first four months of 2018 the planned flows were unable to be implemented. </w:t>
            </w:r>
          </w:p>
          <w:p w14:paraId="279D09EF"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AF474A">
              <w:rPr>
                <w:rFonts w:asciiTheme="minorHAnsi" w:hAnsiTheme="minorHAnsi" w:cstheme="minorHAnsi"/>
                <w:sz w:val="20"/>
                <w:szCs w:val="20"/>
                <w:lang w:val="en-US"/>
              </w:rPr>
              <w:t xml:space="preserve">Instead, a high IVT balance dominated the volume and timing of water delivered and despite the best </w:t>
            </w:r>
            <w:r w:rsidRPr="00AF474A">
              <w:rPr>
                <w:rFonts w:asciiTheme="minorHAnsi" w:hAnsiTheme="minorHAnsi" w:cstheme="minorHAnsi"/>
                <w:sz w:val="20"/>
                <w:szCs w:val="20"/>
                <w:lang w:val="en-US"/>
              </w:rPr>
              <w:lastRenderedPageBreak/>
              <w:t xml:space="preserve">intentions of environmental water holders, catchment managers and river operators the planned baseflows and summer/autumn fresh were not achieved. </w:t>
            </w:r>
          </w:p>
          <w:p w14:paraId="4E92DA02"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AC79C3" w:rsidRPr="00AF474A" w14:paraId="43D162F3" w14:textId="77777777" w:rsidTr="000C4414">
        <w:tc>
          <w:tcPr>
            <w:cnfStyle w:val="001000000000" w:firstRow="0" w:lastRow="0" w:firstColumn="1" w:lastColumn="0" w:oddVBand="0" w:evenVBand="0" w:oddHBand="0" w:evenHBand="0" w:firstRowFirstColumn="0" w:firstRowLastColumn="0" w:lastRowFirstColumn="0" w:lastRowLastColumn="0"/>
            <w:tcW w:w="1837" w:type="dxa"/>
          </w:tcPr>
          <w:p w14:paraId="267BB0F3"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lastRenderedPageBreak/>
              <w:t>Baseflow (May-Jun) 500–940 ML/day at Murchison/McCoys</w:t>
            </w:r>
          </w:p>
        </w:tc>
        <w:tc>
          <w:tcPr>
            <w:cnfStyle w:val="000010000000" w:firstRow="0" w:lastRow="0" w:firstColumn="0" w:lastColumn="0" w:oddVBand="1" w:evenVBand="0" w:oddHBand="0" w:evenHBand="0" w:firstRowFirstColumn="0" w:firstRowLastColumn="0" w:lastRowFirstColumn="0" w:lastRowLastColumn="0"/>
            <w:tcW w:w="3540" w:type="dxa"/>
          </w:tcPr>
          <w:p w14:paraId="72402F51"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Contribute to baseflows to maintain water quality and provide suitable habitat and food resources for native fish and macroinvertebrate and to water bank vegetation.</w:t>
            </w:r>
          </w:p>
        </w:tc>
        <w:tc>
          <w:tcPr>
            <w:tcW w:w="4519" w:type="dxa"/>
          </w:tcPr>
          <w:p w14:paraId="23643CD9"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AF474A">
              <w:rPr>
                <w:rFonts w:asciiTheme="minorHAnsi" w:hAnsiTheme="minorHAnsi" w:cstheme="minorHAnsi"/>
                <w:sz w:val="20"/>
                <w:szCs w:val="20"/>
                <w:lang w:val="en-US"/>
              </w:rPr>
              <w:t xml:space="preserve">Baseflows were maintained as planned for 30 of the 41 days during this period. </w:t>
            </w:r>
          </w:p>
          <w:p w14:paraId="577F2593" w14:textId="77777777" w:rsidR="00AC79C3" w:rsidRPr="00AF474A" w:rsidRDefault="00AC79C3" w:rsidP="00B6513F">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lang w:val="en-US"/>
              </w:rPr>
              <w:t>For 9 days from 25 May to 4 June 2018 there was a late-season increase in IVT demand. As a result of this flows increased to an average of 1,350 ML/day.</w:t>
            </w:r>
          </w:p>
        </w:tc>
      </w:tr>
      <w:tr w:rsidR="00AC79C3" w:rsidRPr="00AF474A" w14:paraId="13C2E88B" w14:textId="77777777" w:rsidTr="000C4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52CDE95B"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Winter fresh (Jun-Jul) of up to 15,000* ML/day at Murchison/McCoys with 14 days over 6,600 ML/day</w:t>
            </w:r>
          </w:p>
        </w:tc>
        <w:tc>
          <w:tcPr>
            <w:cnfStyle w:val="000010000000" w:firstRow="0" w:lastRow="0" w:firstColumn="0" w:lastColumn="0" w:oddVBand="1" w:evenVBand="0" w:oddHBand="0" w:evenHBand="0" w:firstRowFirstColumn="0" w:firstRowLastColumn="0" w:lastRowFirstColumn="0" w:lastRowLastColumn="0"/>
            <w:tcW w:w="3540" w:type="dxa"/>
          </w:tcPr>
          <w:p w14:paraId="407E232C" w14:textId="77777777" w:rsidR="00AC79C3" w:rsidRPr="00AF474A" w:rsidRDefault="00AC79C3" w:rsidP="00B6513F">
            <w:pPr>
              <w:pStyle w:val="Tablesmalltext"/>
              <w:jc w:val="left"/>
              <w:rPr>
                <w:rFonts w:asciiTheme="minorHAnsi" w:hAnsiTheme="minorHAnsi" w:cstheme="minorHAnsi"/>
                <w:sz w:val="20"/>
                <w:szCs w:val="20"/>
              </w:rPr>
            </w:pPr>
            <w:r w:rsidRPr="00AF474A">
              <w:rPr>
                <w:rFonts w:asciiTheme="minorHAnsi" w:hAnsiTheme="minorHAnsi" w:cstheme="minorHAnsi"/>
                <w:sz w:val="20"/>
                <w:szCs w:val="20"/>
              </w:rPr>
              <w:t xml:space="preserve">Contribute to a winter fresh to provide vegetation and maintain macroinvertebrate habitat. </w:t>
            </w:r>
          </w:p>
          <w:p w14:paraId="42182407" w14:textId="77777777" w:rsidR="00AC79C3" w:rsidRPr="00AF474A" w:rsidRDefault="00AC79C3" w:rsidP="00B6513F">
            <w:pPr>
              <w:pStyle w:val="Tablesmalltext"/>
              <w:spacing w:after="120"/>
              <w:jc w:val="left"/>
              <w:rPr>
                <w:rFonts w:asciiTheme="minorHAnsi" w:hAnsiTheme="minorHAnsi" w:cstheme="minorHAnsi"/>
                <w:sz w:val="20"/>
                <w:szCs w:val="20"/>
              </w:rPr>
            </w:pPr>
            <w:r w:rsidRPr="00AF474A">
              <w:rPr>
                <w:rFonts w:asciiTheme="minorHAnsi" w:hAnsiTheme="minorHAnsi" w:cstheme="minorHAnsi"/>
                <w:sz w:val="20"/>
                <w:szCs w:val="20"/>
              </w:rPr>
              <w:t>Also provides benefits to downstream ecological targets including lamprey migration.</w:t>
            </w:r>
          </w:p>
        </w:tc>
        <w:tc>
          <w:tcPr>
            <w:tcW w:w="4519" w:type="dxa"/>
          </w:tcPr>
          <w:p w14:paraId="332B009A" w14:textId="77777777" w:rsidR="00AC79C3" w:rsidRPr="00AF474A" w:rsidRDefault="00AC79C3" w:rsidP="00B6513F">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F474A">
              <w:rPr>
                <w:rFonts w:asciiTheme="minorHAnsi" w:hAnsiTheme="minorHAnsi" w:cstheme="minorHAnsi"/>
                <w:sz w:val="20"/>
                <w:szCs w:val="20"/>
                <w:lang w:val="en-US"/>
              </w:rPr>
              <w:t>Cognizant of the need to maximise carryover into 2018–19 for early season environmental water, the peak for the winter fresh was revised down to 9,000 ML/day. The actual peak was 8,986 ML achieved at Murchison on 30 June 2018. The target of 14 days over 6,600 ML/day was achieved.</w:t>
            </w:r>
          </w:p>
        </w:tc>
      </w:tr>
    </w:tbl>
    <w:p w14:paraId="375FD2BF" w14:textId="77777777" w:rsidR="0072629B" w:rsidRDefault="00AC79C3" w:rsidP="0072629B">
      <w:pPr>
        <w:pStyle w:val="Para0"/>
        <w:spacing w:before="0"/>
        <w:rPr>
          <w:rFonts w:asciiTheme="minorHAnsi" w:hAnsiTheme="minorHAnsi" w:cstheme="minorHAnsi"/>
          <w:szCs w:val="20"/>
        </w:rPr>
      </w:pPr>
      <w:r w:rsidRPr="00AF474A">
        <w:rPr>
          <w:rFonts w:asciiTheme="minorHAnsi" w:hAnsiTheme="minorHAnsi" w:cstheme="minorHAnsi"/>
          <w:szCs w:val="20"/>
        </w:rPr>
        <w:t>* This volume is recommended by scientists to achieve maximum ecological outcomes, but is unable to be achieved due to operational constraints that limit release from Goulburn Weir to around 10,000 ML/day.</w:t>
      </w:r>
    </w:p>
    <w:p w14:paraId="7224B057" w14:textId="77777777" w:rsidR="0072629B" w:rsidRDefault="0072629B" w:rsidP="0072629B">
      <w:pPr>
        <w:pStyle w:val="Para0"/>
        <w:spacing w:before="0"/>
      </w:pPr>
    </w:p>
    <w:p w14:paraId="048DFA56" w14:textId="77777777" w:rsidR="00AC79C3" w:rsidRPr="00AF474A" w:rsidRDefault="00AC79C3" w:rsidP="00160167">
      <w:pPr>
        <w:pStyle w:val="Heading2"/>
        <w:numPr>
          <w:ilvl w:val="1"/>
          <w:numId w:val="38"/>
        </w:numPr>
      </w:pPr>
      <w:bookmarkStart w:id="29" w:name="_Toc15039838"/>
      <w:r w:rsidRPr="00AF474A">
        <w:t>Practicalities of monitoring</w:t>
      </w:r>
      <w:bookmarkEnd w:id="29"/>
    </w:p>
    <w:p w14:paraId="55C96B1D" w14:textId="4ABF1829" w:rsidR="00AC79C3" w:rsidRPr="00AF474A" w:rsidRDefault="00AC79C3" w:rsidP="00643F7A">
      <w:r w:rsidRPr="00AF474A">
        <w:t xml:space="preserve">After </w:t>
      </w:r>
      <w:r w:rsidR="0072629B">
        <w:t>the five</w:t>
      </w:r>
      <w:r w:rsidRPr="00AF474A">
        <w:t xml:space="preserve"> years of monitoring in the lower Goulburn River</w:t>
      </w:r>
      <w:r w:rsidR="0072629B">
        <w:t xml:space="preserve"> under the </w:t>
      </w:r>
      <w:r w:rsidRPr="00AF474A">
        <w:t>LTIM Project, and with the increasing incorporation of data collected prior to the start of the LTIM Project, our understanding of the system has increased considerably. The conceptual model linking flow actions and ecological outcomes that we proposed prior to the start of the LTIM Project</w:t>
      </w:r>
      <w:r w:rsidR="0072629B">
        <w:t xml:space="preserve"> (Webb et al. 201</w:t>
      </w:r>
      <w:r w:rsidR="00551EE3">
        <w:t>8</w:t>
      </w:r>
      <w:r w:rsidR="0072629B">
        <w:t>)</w:t>
      </w:r>
      <w:r w:rsidRPr="00AF474A">
        <w:t>, has been largely confirmed. The current version of the model (</w:t>
      </w:r>
      <w:r w:rsidR="00F61412">
        <w:fldChar w:fldCharType="begin"/>
      </w:r>
      <w:r w:rsidR="00F61412">
        <w:instrText xml:space="preserve"> REF _Ref10033301 \h </w:instrText>
      </w:r>
      <w:r w:rsidR="00F61412">
        <w:fldChar w:fldCharType="separate"/>
      </w:r>
      <w:r w:rsidR="00576379" w:rsidRPr="00613FE4">
        <w:rPr>
          <w:szCs w:val="20"/>
        </w:rPr>
        <w:t xml:space="preserve">Figure </w:t>
      </w:r>
      <w:r w:rsidR="00576379">
        <w:rPr>
          <w:noProof/>
          <w:szCs w:val="20"/>
        </w:rPr>
        <w:t>3</w:t>
      </w:r>
      <w:r w:rsidR="00F61412">
        <w:fldChar w:fldCharType="end"/>
      </w:r>
      <w:r w:rsidRPr="00AF474A">
        <w:t>) includes new causal pathways compared to the original, and most of these pathways, as well as the original hypothesised pathways, while not proven</w:t>
      </w:r>
      <w:r w:rsidR="00644B49">
        <w:t>,</w:t>
      </w:r>
      <w:r w:rsidRPr="00AF474A">
        <w:t xml:space="preserve"> are being at least strongly suggested by the monitoring data collected.</w:t>
      </w:r>
      <w:r w:rsidR="00644B49">
        <w:t xml:space="preserve"> The notes below concentrate on changes to the model in the most recent reporting season (2017</w:t>
      </w:r>
      <w:r w:rsidR="00644B49" w:rsidRPr="00AF474A">
        <w:t>–18</w:t>
      </w:r>
      <w:r w:rsidR="00644B49">
        <w:t>).</w:t>
      </w:r>
    </w:p>
    <w:p w14:paraId="2B1F2861" w14:textId="77777777" w:rsidR="00AC79C3" w:rsidRPr="00AF474A" w:rsidRDefault="00AC79C3" w:rsidP="00643F7A">
      <w:r w:rsidRPr="00AF474A">
        <w:t xml:space="preserve">Probably the strongest ‘new’ knowledge to arise from the Goulburn LTIM Project </w:t>
      </w:r>
      <w:r w:rsidR="00644B49">
        <w:t>in 2017</w:t>
      </w:r>
      <w:r w:rsidR="00644B49" w:rsidRPr="00AF474A">
        <w:t>–18</w:t>
      </w:r>
      <w:r w:rsidR="00644B49">
        <w:t xml:space="preserve"> </w:t>
      </w:r>
      <w:r w:rsidRPr="00AF474A">
        <w:t xml:space="preserve">was data linking environmental flow actions much more strongly with ecosystem metabolism outcomes and with flow-on effect on macroinvertebrate biomass in the lower Goulburn River. The consideration of the stream metabolism data in terms of the amount of carbon produced as a usable food resource for river animals, rather than in terms of the rates of oxygen production and consumption, was a major advance. This demonstrated that the wetting of significant proportions of the river channel with major environmental flow actions leads to large increases in the amount of organic carbon available to underpin the river food web. While biomass responses are variable among individual macroinvertebrate species, </w:t>
      </w:r>
      <w:r w:rsidR="00644B49">
        <w:t xml:space="preserve">large-bodied species </w:t>
      </w:r>
      <w:r w:rsidR="0072629B">
        <w:t>like</w:t>
      </w:r>
      <w:r w:rsidRPr="00AF474A">
        <w:t xml:space="preserve"> shrimp</w:t>
      </w:r>
      <w:r w:rsidR="0072629B">
        <w:t xml:space="preserve"> are showing positive responses to flow and</w:t>
      </w:r>
      <w:r w:rsidRPr="00AF474A">
        <w:t xml:space="preserve"> are likely to form a significant portion of the food resource for native fish species in the lower Goulburn River.</w:t>
      </w:r>
    </w:p>
    <w:p w14:paraId="655CD9D8" w14:textId="77777777" w:rsidR="00AC79C3" w:rsidRPr="00AF474A" w:rsidRDefault="00AC79C3" w:rsidP="00643F7A">
      <w:r w:rsidRPr="00AF474A">
        <w:t>Movement and spawning responses of golden perch continued much as previously in 2017–18. There is now a very strong understanding of the conditions required to induce spawning in this species, and a belief that spawning can be managed for this species with very high precision and efficient use of environmental water.</w:t>
      </w:r>
    </w:p>
    <w:p w14:paraId="361E0DAF" w14:textId="5C622620" w:rsidR="00AC79C3" w:rsidRPr="00AF474A" w:rsidRDefault="00AC79C3" w:rsidP="00643F7A">
      <w:r w:rsidRPr="00AF474A">
        <w:t>The largest knowledge gap within the conceptual model (</w:t>
      </w:r>
      <w:r w:rsidR="0072629B">
        <w:fldChar w:fldCharType="begin"/>
      </w:r>
      <w:r w:rsidR="0072629B">
        <w:instrText xml:space="preserve"> REF _Ref10033301 \h </w:instrText>
      </w:r>
      <w:r w:rsidR="0072629B">
        <w:fldChar w:fldCharType="separate"/>
      </w:r>
      <w:r w:rsidR="00576379" w:rsidRPr="00613FE4">
        <w:rPr>
          <w:szCs w:val="20"/>
        </w:rPr>
        <w:t xml:space="preserve">Figure </w:t>
      </w:r>
      <w:r w:rsidR="00576379">
        <w:rPr>
          <w:noProof/>
          <w:szCs w:val="20"/>
        </w:rPr>
        <w:t>3</w:t>
      </w:r>
      <w:r w:rsidR="0072629B">
        <w:fldChar w:fldCharType="end"/>
      </w:r>
      <w:r w:rsidRPr="00AF474A">
        <w:t xml:space="preserve">) remains the linkages from the other monitoring matters through to adult fish populations in the Goulburn River. Although large numbers of eggs and larvae of species like golden and silver perch are recorded, the juvenile ‘young of year’ fish that should appear during the electrofishing surveys approximately six months later are rarely caught. Moreover, although there are strong links between flows, metabolism, carbon and large-bodied macroinvertebrates (i.e. fish food), the current approach to monitoring adult fish cannot detect any direct responses in terms of changes in the numbers and species of fish being caught. Similarly, a link between improved near-bank habitat that results from improved bankside vegetation and fish populations (composition and abundance) also </w:t>
      </w:r>
      <w:r w:rsidRPr="00AF474A">
        <w:lastRenderedPageBreak/>
        <w:t>cannot be demonstrated because the adult fish sampling does not target habitats specifically.</w:t>
      </w:r>
      <w:r w:rsidR="00E82424">
        <w:t xml:space="preserve"> </w:t>
      </w:r>
      <w:r w:rsidR="00037860">
        <w:t xml:space="preserve">Some of these knowledge gaps will be further examined in the </w:t>
      </w:r>
      <w:r w:rsidR="00CF67E5">
        <w:t>MER Program</w:t>
      </w:r>
      <w:r w:rsidR="00037860">
        <w:t xml:space="preserve"> through </w:t>
      </w:r>
      <w:r w:rsidR="004912D0">
        <w:t>a collaborative</w:t>
      </w:r>
      <w:r w:rsidR="00037860">
        <w:t xml:space="preserve"> research </w:t>
      </w:r>
      <w:r w:rsidR="004912D0">
        <w:t>project</w:t>
      </w:r>
      <w:r w:rsidR="00037860">
        <w:t xml:space="preserve"> to address key knowledge gaps in our conceptual model</w:t>
      </w:r>
      <w:r w:rsidR="00644B49">
        <w:t xml:space="preserve"> (See Section </w:t>
      </w:r>
      <w:r w:rsidR="0023798D">
        <w:t>6</w:t>
      </w:r>
      <w:r w:rsidR="00644B49">
        <w:t>)</w:t>
      </w:r>
      <w:r w:rsidR="00037860">
        <w:t xml:space="preserve">. </w:t>
      </w:r>
    </w:p>
    <w:p w14:paraId="39FFC0BA" w14:textId="77777777" w:rsidR="00AC79C3" w:rsidRPr="00AF474A" w:rsidRDefault="00AC79C3" w:rsidP="00AC79C3">
      <w:pPr>
        <w:pStyle w:val="Para0"/>
        <w:rPr>
          <w:rFonts w:asciiTheme="minorHAnsi" w:hAnsiTheme="minorHAnsi" w:cstheme="minorHAnsi"/>
          <w:szCs w:val="20"/>
        </w:rPr>
      </w:pPr>
      <w:r w:rsidRPr="00AF474A">
        <w:rPr>
          <w:rFonts w:asciiTheme="minorHAnsi" w:hAnsiTheme="minorHAnsi" w:cstheme="minorHAnsi"/>
          <w:noProof/>
          <w:szCs w:val="20"/>
          <w:lang w:eastAsia="en-AU"/>
        </w:rPr>
        <w:drawing>
          <wp:inline distT="0" distB="0" distL="0" distR="0" wp14:anchorId="58382AE2" wp14:editId="7DD1FD3C">
            <wp:extent cx="5668520" cy="41338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2293" cy="4136602"/>
                    </a:xfrm>
                    <a:prstGeom prst="rect">
                      <a:avLst/>
                    </a:prstGeom>
                  </pic:spPr>
                </pic:pic>
              </a:graphicData>
            </a:graphic>
          </wp:inline>
        </w:drawing>
      </w:r>
    </w:p>
    <w:p w14:paraId="2391645B" w14:textId="6FE117D4" w:rsidR="00AC79C3" w:rsidRPr="00613FE4" w:rsidRDefault="00613FE4" w:rsidP="00643F7A">
      <w:pPr>
        <w:pStyle w:val="Caption"/>
        <w:rPr>
          <w:rFonts w:cstheme="minorHAnsi"/>
          <w:sz w:val="20"/>
          <w:szCs w:val="20"/>
        </w:rPr>
      </w:pPr>
      <w:bookmarkStart w:id="30" w:name="_Ref10033301"/>
      <w:bookmarkStart w:id="31" w:name="_Toc9866624"/>
      <w:bookmarkStart w:id="32" w:name="_Toc12027042"/>
      <w:r w:rsidRPr="00613FE4">
        <w:rPr>
          <w:sz w:val="20"/>
          <w:szCs w:val="20"/>
        </w:rPr>
        <w:t xml:space="preserve">Figure </w:t>
      </w:r>
      <w:r w:rsidRPr="00613FE4">
        <w:rPr>
          <w:sz w:val="20"/>
          <w:szCs w:val="20"/>
        </w:rPr>
        <w:fldChar w:fldCharType="begin"/>
      </w:r>
      <w:r w:rsidRPr="00613FE4">
        <w:rPr>
          <w:sz w:val="20"/>
          <w:szCs w:val="20"/>
        </w:rPr>
        <w:instrText xml:space="preserve"> SEQ Figure \* ARABIC </w:instrText>
      </w:r>
      <w:r w:rsidRPr="00613FE4">
        <w:rPr>
          <w:sz w:val="20"/>
          <w:szCs w:val="20"/>
        </w:rPr>
        <w:fldChar w:fldCharType="separate"/>
      </w:r>
      <w:r w:rsidR="00576379">
        <w:rPr>
          <w:noProof/>
          <w:sz w:val="20"/>
          <w:szCs w:val="20"/>
        </w:rPr>
        <w:t>3</w:t>
      </w:r>
      <w:r w:rsidRPr="00613FE4">
        <w:rPr>
          <w:sz w:val="20"/>
          <w:szCs w:val="20"/>
        </w:rPr>
        <w:fldChar w:fldCharType="end"/>
      </w:r>
      <w:bookmarkEnd w:id="30"/>
      <w:r w:rsidRPr="00613FE4">
        <w:rPr>
          <w:rFonts w:cstheme="minorHAnsi"/>
          <w:sz w:val="20"/>
          <w:szCs w:val="20"/>
        </w:rPr>
        <w:t xml:space="preserve"> Updated conceptual model of the linkages among the different monitoring matters in the lower Goulburn River Long-Term Intervention Monitoring Project </w:t>
      </w:r>
      <w:r w:rsidR="004912D0">
        <w:rPr>
          <w:rFonts w:cstheme="minorHAnsi"/>
          <w:sz w:val="20"/>
          <w:szCs w:val="20"/>
        </w:rPr>
        <w:t>(modified from Webb et al. 201</w:t>
      </w:r>
      <w:r w:rsidR="00551EE3">
        <w:rPr>
          <w:rFonts w:cstheme="minorHAnsi"/>
          <w:sz w:val="20"/>
          <w:szCs w:val="20"/>
        </w:rPr>
        <w:t>8</w:t>
      </w:r>
      <w:r w:rsidR="004912D0">
        <w:rPr>
          <w:rFonts w:cstheme="minorHAnsi"/>
          <w:sz w:val="20"/>
          <w:szCs w:val="20"/>
        </w:rPr>
        <w:t>)</w:t>
      </w:r>
      <w:r w:rsidRPr="00613FE4">
        <w:rPr>
          <w:rFonts w:cstheme="minorHAnsi"/>
          <w:sz w:val="20"/>
          <w:szCs w:val="20"/>
        </w:rPr>
        <w:fldChar w:fldCharType="begin"/>
      </w:r>
      <w:r w:rsidRPr="00613FE4">
        <w:rPr>
          <w:rFonts w:cstheme="minorHAnsi"/>
          <w:sz w:val="20"/>
          <w:szCs w:val="20"/>
        </w:rPr>
        <w:instrText xml:space="preserve"> ADDIN EN.CITE &lt;EndNote&gt;&lt;Cite&gt;&lt;Author&gt;Webb&lt;/Author&gt;&lt;Year&gt;2018&lt;/Year&gt;&lt;RecNum&gt;2034&lt;/RecNum&gt;&lt;Prefix&gt;modified from &lt;/Prefix&gt;&lt;DisplayText&gt;(modified from 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Pr="00613FE4">
        <w:rPr>
          <w:rFonts w:cstheme="minorHAnsi"/>
          <w:sz w:val="20"/>
          <w:szCs w:val="20"/>
        </w:rPr>
        <w:fldChar w:fldCharType="end"/>
      </w:r>
      <w:r w:rsidRPr="00613FE4">
        <w:rPr>
          <w:rFonts w:cstheme="minorHAnsi"/>
          <w:sz w:val="20"/>
          <w:szCs w:val="20"/>
        </w:rPr>
        <w:t>. The blue ‘hydrology’ box is the ultimate cause – flow enhancement with Commonwealth environmental water; orange boxes are physical effects of this, with flow on effects to intermediate (green) and ultimate (aqua) environmental variables. Arrows are hypothesized causal linkages posed at the start of the LTIM Project</w:t>
      </w:r>
      <w:r w:rsidR="004912D0">
        <w:rPr>
          <w:rFonts w:cstheme="minorHAnsi"/>
          <w:sz w:val="20"/>
          <w:szCs w:val="20"/>
        </w:rPr>
        <w:t>,</w:t>
      </w:r>
      <w:r w:rsidRPr="00613FE4">
        <w:rPr>
          <w:rFonts w:cstheme="minorHAnsi"/>
          <w:sz w:val="20"/>
          <w:szCs w:val="20"/>
        </w:rPr>
        <w:t xml:space="preserve"> with several added </w:t>
      </w:r>
      <w:r w:rsidR="004912D0">
        <w:rPr>
          <w:rFonts w:cstheme="minorHAnsi"/>
          <w:sz w:val="20"/>
          <w:szCs w:val="20"/>
        </w:rPr>
        <w:t>over the five years of that project</w:t>
      </w:r>
      <w:r w:rsidRPr="00613FE4">
        <w:rPr>
          <w:rFonts w:cstheme="minorHAnsi"/>
          <w:sz w:val="20"/>
          <w:szCs w:val="20"/>
        </w:rPr>
        <w:t>. Ticks are linkages that we believe have been demonstrated by the monitoring data, or at least strongly suggested. Question marks are linkages that are yet to be demonstrated. The linkage between bank condition and vegetation diversity, with both symbols, is strongly suggested. No linkages</w:t>
      </w:r>
      <w:r w:rsidR="004912D0">
        <w:rPr>
          <w:rFonts w:cstheme="minorHAnsi"/>
          <w:sz w:val="20"/>
          <w:szCs w:val="20"/>
        </w:rPr>
        <w:t xml:space="preserve"> were</w:t>
      </w:r>
      <w:r w:rsidRPr="00613FE4">
        <w:rPr>
          <w:rFonts w:cstheme="minorHAnsi"/>
          <w:sz w:val="20"/>
          <w:szCs w:val="20"/>
        </w:rPr>
        <w:t xml:space="preserve"> disproved throughout the </w:t>
      </w:r>
      <w:r w:rsidR="004912D0">
        <w:rPr>
          <w:rFonts w:cstheme="minorHAnsi"/>
          <w:sz w:val="20"/>
          <w:szCs w:val="20"/>
        </w:rPr>
        <w:t>LTIM Project</w:t>
      </w:r>
      <w:r w:rsidRPr="00613FE4">
        <w:rPr>
          <w:rFonts w:cstheme="minorHAnsi"/>
          <w:sz w:val="20"/>
          <w:szCs w:val="20"/>
        </w:rPr>
        <w:t>.</w:t>
      </w:r>
      <w:bookmarkEnd w:id="31"/>
      <w:bookmarkEnd w:id="32"/>
    </w:p>
    <w:p w14:paraId="1BC3C729" w14:textId="4D0DAB82" w:rsidR="00AC79C3" w:rsidRPr="00AF474A" w:rsidRDefault="00AC79C3" w:rsidP="00643F7A">
      <w:r w:rsidRPr="00AF474A">
        <w:t xml:space="preserve">Links between environmental flow actions and improved fish communities will always be difficult to demonstrate primarily because of issues of scale. Fish respond to multiple drivers over lifetimes that can be literally decades long, and so detecting changes in populations driven by subtle changes in flow regimes will always be difficult. Changes in populations are only immediately evident when catastrophic events occur, such as the January 2016 fish deaths in the Goulburn River associated with the blackwater event. These temporal scales make it impossible to make the kinds of linkages to individual flow actions that are described in </w:t>
      </w:r>
      <w:r w:rsidR="00B6513F">
        <w:fldChar w:fldCharType="begin"/>
      </w:r>
      <w:r w:rsidR="00B6513F">
        <w:instrText xml:space="preserve"> REF _Ref469923300 \h </w:instrText>
      </w:r>
      <w:r w:rsidR="00B6513F">
        <w:fldChar w:fldCharType="separate"/>
      </w:r>
      <w:r w:rsidR="00576379" w:rsidRPr="00AF474A">
        <w:rPr>
          <w:rFonts w:cstheme="minorHAnsi"/>
          <w:szCs w:val="20"/>
        </w:rPr>
        <w:t xml:space="preserve">Table </w:t>
      </w:r>
      <w:r w:rsidR="00576379">
        <w:rPr>
          <w:rFonts w:cstheme="minorHAnsi"/>
          <w:noProof/>
          <w:szCs w:val="20"/>
        </w:rPr>
        <w:t>2</w:t>
      </w:r>
      <w:r w:rsidR="00B6513F">
        <w:fldChar w:fldCharType="end"/>
      </w:r>
      <w:r w:rsidRPr="00AF474A">
        <w:t xml:space="preserve">. </w:t>
      </w:r>
    </w:p>
    <w:p w14:paraId="40BC2A0A" w14:textId="075BEDC4" w:rsidR="00AC79C3" w:rsidRDefault="00AC79C3" w:rsidP="00643F7A">
      <w:r w:rsidRPr="00AF474A">
        <w:t xml:space="preserve">Also, many fish species live their lives over spatial scales much larger than the lower Goulburn River. While the monitoring has failed to detect ‘young of year’ fish for golden perch, older adults continue to be observed in the river. Current integrated monitoring and research across the lower Murray-Darling Basin is pointing to the strong probability that species like golden perch might recruit from different locations in different years, and that autumn flow conditions are important for the survival of sub-adult fish in local populations </w:t>
      </w:r>
      <w:r w:rsidRPr="00AF474A">
        <w:fldChar w:fldCharType="begin"/>
      </w:r>
      <w:r w:rsidRPr="00AF474A">
        <w:instrText xml:space="preserve"> ADDIN EN.CITE &lt;EndNote&gt;&lt;Cite&gt;&lt;Author&gt;Tonkin&lt;/Author&gt;&lt;Year&gt;2017&lt;/Year&gt;&lt;RecNum&gt;2449&lt;/RecNum&gt;&lt;DisplayText&gt;(Tonkin et al. 2017)&lt;/DisplayText&gt;&lt;record&gt;&lt;rec-number&gt;2449&lt;/rec-number&gt;&lt;foreign-keys&gt;&lt;key app="EN" db-id="s525xsr2lfv0fgepxeavzwvz5ppptx92v5e9" timestamp="1539684061"&gt;2449&lt;/key&gt;&lt;/foreign-keys&gt;&lt;ref-type name="Report"&gt;27&lt;/ref-type&gt;&lt;contributors&gt;&lt;authors&gt;&lt;author&gt;Tonkin, Z.&lt;/author&gt;&lt;author&gt;Jones, M&lt;/author&gt;&lt;author&gt;Koster, W&lt;/author&gt;&lt;author&gt;O&amp;apos;Connor, J&lt;/author&gt;&lt;author&gt;Stamation, K&lt;/author&gt;&lt;author&gt;Kitchingman, A&lt;/author&gt;&lt;author&gt;Dawson, D.&lt;/author&gt;&lt;author&gt;Hackett, G&lt;/author&gt;&lt;author&gt;Stuart, I&lt;/author&gt;&lt;author&gt;O&amp;apos;Mahony, J&lt;/author&gt;&lt;author&gt;Kearns, J&lt;/author&gt;&lt;author&gt;Lyon, J&lt;/author&gt;&lt;/authors&gt;&lt;/contributors&gt;&lt;titles&gt;&lt;title&gt;VEFMAP Stage 6: Monitoring fish resonse to environmental flow delivery in northern Victorian rivers 2016-17&lt;/title&gt;&lt;/titles&gt;&lt;dates&gt;&lt;year&gt;2017&lt;/year&gt;&lt;/dates&gt;&lt;pub-location&gt;Heidelberg&lt;/pub-location&gt;&lt;publisher&gt;Arthur Rylah Institute for Environmental Research&lt;/publisher&gt;&lt;urls&gt;&lt;/urls&gt;&lt;/record&gt;&lt;/Cite&gt;&lt;/EndNote&gt;</w:instrText>
      </w:r>
      <w:r w:rsidRPr="00AF474A">
        <w:fldChar w:fldCharType="separate"/>
      </w:r>
      <w:r w:rsidRPr="00AF474A">
        <w:rPr>
          <w:noProof/>
        </w:rPr>
        <w:t>(</w:t>
      </w:r>
      <w:hyperlink w:anchor="_ENREF_12" w:tooltip="Tonkin, 2017 #2449" w:history="1">
        <w:r w:rsidRPr="00AF474A">
          <w:rPr>
            <w:noProof/>
          </w:rPr>
          <w:t>Tonkin et al. 2017</w:t>
        </w:r>
      </w:hyperlink>
      <w:r w:rsidRPr="00AF474A">
        <w:rPr>
          <w:noProof/>
        </w:rPr>
        <w:t>)</w:t>
      </w:r>
      <w:r w:rsidRPr="00AF474A">
        <w:fldChar w:fldCharType="end"/>
      </w:r>
      <w:r w:rsidRPr="00AF474A">
        <w:t>. For questions of adult fish population response to Commonwealth environmental water, the Basin-scale analyses will have a much greater chance of drawing solid conclusions than any of the current Area-scale programs.</w:t>
      </w:r>
    </w:p>
    <w:p w14:paraId="66D152A2" w14:textId="77777777" w:rsidR="00D6207B" w:rsidRDefault="00D6207B" w:rsidP="00643F7A"/>
    <w:p w14:paraId="0DA599AD" w14:textId="77777777" w:rsidR="00195209" w:rsidRDefault="00195209" w:rsidP="00FC72AE">
      <w:pPr>
        <w:pStyle w:val="NumberedHeading1"/>
      </w:pPr>
      <w:bookmarkStart w:id="33" w:name="_Toc15039839"/>
      <w:r>
        <w:lastRenderedPageBreak/>
        <w:t>Monitoring and Research Priorities</w:t>
      </w:r>
      <w:bookmarkEnd w:id="33"/>
    </w:p>
    <w:p w14:paraId="250545BC" w14:textId="7D00DA0D" w:rsidR="008C7A2E" w:rsidRDefault="008C7A2E" w:rsidP="00AC2955">
      <w:r>
        <w:t xml:space="preserve">The Goulburn River </w:t>
      </w:r>
      <w:r w:rsidR="00CF67E5">
        <w:t>MER Program</w:t>
      </w:r>
      <w:r>
        <w:t xml:space="preserve"> team met on March 12 and again on April 30/May 1, 2019 to discuss our reflections on the LTIM Project, strengths and weaknesses of the current monitoring program and proposed changes to methods for the upcoming </w:t>
      </w:r>
      <w:r w:rsidR="00CF67E5">
        <w:t>MER Program</w:t>
      </w:r>
      <w:r>
        <w:t>.</w:t>
      </w:r>
      <w:r w:rsidR="00E82424">
        <w:t xml:space="preserve"> </w:t>
      </w:r>
      <w:r>
        <w:t>We also identified a range of research opportunities / questions that would help answer gaps in knowledge and improve our ability to interpret results of the routine monitoring activities.</w:t>
      </w:r>
      <w:r w:rsidR="00E82424">
        <w:t xml:space="preserve"> </w:t>
      </w:r>
      <w:r>
        <w:t xml:space="preserve">The April 30/May 1 </w:t>
      </w:r>
      <w:r w:rsidR="00F05E07">
        <w:t xml:space="preserve">meeting </w:t>
      </w:r>
      <w:r>
        <w:t xml:space="preserve">also included representatives from the CEWO and </w:t>
      </w:r>
      <w:r w:rsidR="00E35A5B">
        <w:t>Victorian Environmental water Holder (</w:t>
      </w:r>
      <w:r>
        <w:t>VEWH</w:t>
      </w:r>
      <w:r w:rsidR="00E35A5B">
        <w:t>)</w:t>
      </w:r>
      <w:r>
        <w:t>.</w:t>
      </w:r>
      <w:r w:rsidR="00E82424">
        <w:t xml:space="preserve"> </w:t>
      </w:r>
    </w:p>
    <w:p w14:paraId="56510680" w14:textId="01BA7D66" w:rsidR="008C7A2E" w:rsidRDefault="008C7A2E" w:rsidP="00AC2955">
      <w:r>
        <w:t>This section provides a summary of the monitoring</w:t>
      </w:r>
      <w:r w:rsidR="00F904B1">
        <w:t xml:space="preserve"> priorities for the CORE MER Program</w:t>
      </w:r>
      <w:r>
        <w:t xml:space="preserve"> and research priorities</w:t>
      </w:r>
      <w:r w:rsidR="00F904B1">
        <w:t xml:space="preserve"> (for funding through the contingency monitoring and research budget)</w:t>
      </w:r>
      <w:r>
        <w:t xml:space="preserve"> that have been discussed and </w:t>
      </w:r>
      <w:r w:rsidR="00ED1038">
        <w:t>a</w:t>
      </w:r>
      <w:r w:rsidR="00447CF4">
        <w:t>greed</w:t>
      </w:r>
      <w:r>
        <w:t xml:space="preserve"> amongst the project consortium.</w:t>
      </w:r>
      <w:r w:rsidR="00E82424">
        <w:t xml:space="preserve"> </w:t>
      </w:r>
      <w:r>
        <w:t>More specific details are provided in Sections 5 and 6.</w:t>
      </w:r>
    </w:p>
    <w:p w14:paraId="7D734818" w14:textId="2938DCEB" w:rsidR="008C7A2E" w:rsidRDefault="008C7A2E" w:rsidP="008C7A2E">
      <w:pPr>
        <w:pStyle w:val="NumberedHeading2"/>
      </w:pPr>
      <w:bookmarkStart w:id="34" w:name="_Toc15039840"/>
      <w:r>
        <w:t>Monitoring priorities</w:t>
      </w:r>
      <w:r w:rsidR="00F904B1">
        <w:t xml:space="preserve"> for </w:t>
      </w:r>
      <w:r w:rsidR="00447CF4">
        <w:t xml:space="preserve">the </w:t>
      </w:r>
      <w:r w:rsidR="00F904B1">
        <w:t>core MER Program</w:t>
      </w:r>
      <w:bookmarkEnd w:id="34"/>
    </w:p>
    <w:p w14:paraId="4AA1BAA0" w14:textId="32728E20" w:rsidR="008C7A2E" w:rsidRPr="000615C9" w:rsidRDefault="008C7A2E" w:rsidP="00643F7A">
      <w:pPr>
        <w:rPr>
          <w:szCs w:val="20"/>
        </w:rPr>
      </w:pPr>
      <w:r w:rsidRPr="00AC2955">
        <w:rPr>
          <w:szCs w:val="20"/>
        </w:rPr>
        <w:t xml:space="preserve">At the planning </w:t>
      </w:r>
      <w:r w:rsidRPr="000615C9">
        <w:rPr>
          <w:szCs w:val="20"/>
        </w:rPr>
        <w:t>workshops, each discipline lead (fish, vegetation, metabolism, macroinvertebrates, physical habitat) provided a summary of the monitoring activities undertaken during the 5 years of the Goulburn LTIM</w:t>
      </w:r>
      <w:r w:rsidR="004A4CB7">
        <w:rPr>
          <w:szCs w:val="20"/>
        </w:rPr>
        <w:t xml:space="preserve"> Project</w:t>
      </w:r>
      <w:r w:rsidRPr="000615C9">
        <w:rPr>
          <w:szCs w:val="20"/>
        </w:rPr>
        <w:t>.</w:t>
      </w:r>
      <w:r w:rsidR="00E82424">
        <w:rPr>
          <w:szCs w:val="20"/>
        </w:rPr>
        <w:t xml:space="preserve"> </w:t>
      </w:r>
      <w:r w:rsidRPr="000615C9">
        <w:rPr>
          <w:szCs w:val="20"/>
        </w:rPr>
        <w:t xml:space="preserve">It was generally considered that the current monitoring priorities continue to match those established for the original LTIM </w:t>
      </w:r>
      <w:r w:rsidR="004A4CB7">
        <w:rPr>
          <w:szCs w:val="20"/>
        </w:rPr>
        <w:t>Project</w:t>
      </w:r>
      <w:r w:rsidRPr="000615C9">
        <w:rPr>
          <w:szCs w:val="20"/>
        </w:rPr>
        <w:t xml:space="preserve"> (see </w:t>
      </w:r>
      <w:r w:rsidR="00E76DB0">
        <w:rPr>
          <w:szCs w:val="20"/>
        </w:rPr>
        <w:fldChar w:fldCharType="begin"/>
      </w:r>
      <w:r w:rsidR="00E76DB0">
        <w:rPr>
          <w:szCs w:val="20"/>
        </w:rPr>
        <w:instrText xml:space="preserve"> REF _Ref10043431 \h </w:instrText>
      </w:r>
      <w:r w:rsidR="00E76DB0">
        <w:rPr>
          <w:szCs w:val="20"/>
        </w:rPr>
      </w:r>
      <w:r w:rsidR="00E76DB0">
        <w:rPr>
          <w:szCs w:val="20"/>
        </w:rPr>
        <w:fldChar w:fldCharType="separate"/>
      </w:r>
      <w:r w:rsidR="00576379" w:rsidRPr="00613FE4">
        <w:rPr>
          <w:szCs w:val="20"/>
        </w:rPr>
        <w:t xml:space="preserve">Table </w:t>
      </w:r>
      <w:r w:rsidR="00576379">
        <w:rPr>
          <w:noProof/>
          <w:szCs w:val="20"/>
        </w:rPr>
        <w:t>3</w:t>
      </w:r>
      <w:r w:rsidR="00E76DB0">
        <w:rPr>
          <w:szCs w:val="20"/>
        </w:rPr>
        <w:fldChar w:fldCharType="end"/>
      </w:r>
      <w:r w:rsidR="00E76DB0">
        <w:rPr>
          <w:szCs w:val="20"/>
        </w:rPr>
        <w:t xml:space="preserve"> </w:t>
      </w:r>
      <w:r w:rsidRPr="000615C9">
        <w:rPr>
          <w:szCs w:val="20"/>
        </w:rPr>
        <w:t>and Webb et al. 2018)</w:t>
      </w:r>
      <w:r w:rsidR="00133971">
        <w:rPr>
          <w:szCs w:val="20"/>
        </w:rPr>
        <w:t xml:space="preserve"> and should</w:t>
      </w:r>
      <w:r w:rsidR="00D64547">
        <w:rPr>
          <w:szCs w:val="20"/>
        </w:rPr>
        <w:t xml:space="preserve"> continue as the core MER program. There are, however, </w:t>
      </w:r>
      <w:r w:rsidR="00B6513F" w:rsidRPr="000615C9">
        <w:rPr>
          <w:szCs w:val="20"/>
        </w:rPr>
        <w:t>several</w:t>
      </w:r>
      <w:r w:rsidRPr="000615C9">
        <w:rPr>
          <w:szCs w:val="20"/>
        </w:rPr>
        <w:t xml:space="preserve"> notable changes</w:t>
      </w:r>
      <w:r w:rsidR="00A75738">
        <w:rPr>
          <w:szCs w:val="20"/>
        </w:rPr>
        <w:t xml:space="preserve"> </w:t>
      </w:r>
      <w:r w:rsidR="00133971">
        <w:rPr>
          <w:szCs w:val="20"/>
        </w:rPr>
        <w:t xml:space="preserve">from LTIM </w:t>
      </w:r>
      <w:r w:rsidR="00A75738">
        <w:rPr>
          <w:szCs w:val="20"/>
        </w:rPr>
        <w:t>as outlined below</w:t>
      </w:r>
      <w:r w:rsidR="00D64547" w:rsidRPr="000615C9">
        <w:rPr>
          <w:szCs w:val="20"/>
        </w:rPr>
        <w:t>:</w:t>
      </w:r>
    </w:p>
    <w:p w14:paraId="39817A58" w14:textId="77777777" w:rsidR="006C39A7" w:rsidRPr="000615C9" w:rsidRDefault="006C39A7" w:rsidP="00160167">
      <w:pPr>
        <w:pStyle w:val="ListParagraph"/>
        <w:numPr>
          <w:ilvl w:val="0"/>
          <w:numId w:val="30"/>
        </w:numPr>
        <w:ind w:hanging="340"/>
      </w:pPr>
      <w:r w:rsidRPr="000615C9">
        <w:t>Fish - no changes</w:t>
      </w:r>
    </w:p>
    <w:p w14:paraId="373F633A" w14:textId="77777777" w:rsidR="006C39A7" w:rsidRPr="000615C9" w:rsidRDefault="006C39A7" w:rsidP="00D6207B">
      <w:pPr>
        <w:pStyle w:val="ListParagraph"/>
        <w:numPr>
          <w:ilvl w:val="0"/>
          <w:numId w:val="30"/>
        </w:numPr>
        <w:spacing w:after="60"/>
        <w:ind w:hanging="340"/>
      </w:pPr>
      <w:r w:rsidRPr="000615C9">
        <w:t>Vegetation</w:t>
      </w:r>
    </w:p>
    <w:p w14:paraId="15CE7912" w14:textId="1D879B93" w:rsidR="00F30729" w:rsidRDefault="00F30729" w:rsidP="00D6207B">
      <w:pPr>
        <w:pStyle w:val="ListParagraph"/>
        <w:numPr>
          <w:ilvl w:val="1"/>
          <w:numId w:val="30"/>
        </w:numPr>
        <w:spacing w:after="60"/>
        <w:ind w:hanging="340"/>
      </w:pPr>
      <w:r>
        <w:t>Removal of the monitoring and reporting of understory plants (&gt;1 m to &lt;5 m high).</w:t>
      </w:r>
      <w:r w:rsidR="00E82424">
        <w:t xml:space="preserve"> </w:t>
      </w:r>
      <w:r>
        <w:t xml:space="preserve">This vegetation strata is not present in the system and is always scored 0. </w:t>
      </w:r>
    </w:p>
    <w:p w14:paraId="371039EB" w14:textId="40A25721" w:rsidR="00F05E07" w:rsidRDefault="00F05E07" w:rsidP="00D6207B">
      <w:pPr>
        <w:pStyle w:val="ListParagraph"/>
        <w:numPr>
          <w:ilvl w:val="1"/>
          <w:numId w:val="30"/>
        </w:numPr>
        <w:spacing w:after="60"/>
        <w:ind w:hanging="340"/>
      </w:pPr>
      <w:r>
        <w:t>Removal of the monitoring of overstory canopy condition. With no managed floodplain inundation events in the Goulburn River, this metric does not respond to environmental water deliveries.</w:t>
      </w:r>
    </w:p>
    <w:p w14:paraId="2D076894" w14:textId="48F96C0E" w:rsidR="006C39A7" w:rsidRPr="000615C9" w:rsidRDefault="006C39A7" w:rsidP="00160167">
      <w:pPr>
        <w:pStyle w:val="ListParagraph"/>
        <w:numPr>
          <w:ilvl w:val="1"/>
          <w:numId w:val="30"/>
        </w:numPr>
        <w:ind w:hanging="340"/>
      </w:pPr>
      <w:r w:rsidRPr="000615C9">
        <w:t>Inclusion of an autumn monitoring event to establish baseline condition following the conclusion of IVT</w:t>
      </w:r>
      <w:r w:rsidR="00447CF4">
        <w:t xml:space="preserve"> flow</w:t>
      </w:r>
      <w:r w:rsidRPr="000615C9">
        <w:t>s and prior to winter/spring flows</w:t>
      </w:r>
      <w:r w:rsidR="00843177">
        <w:t>.</w:t>
      </w:r>
    </w:p>
    <w:p w14:paraId="1043C2B8" w14:textId="77777777" w:rsidR="006C39A7" w:rsidRPr="000615C9" w:rsidRDefault="006C39A7" w:rsidP="00D6207B">
      <w:pPr>
        <w:pStyle w:val="ListParagraph"/>
        <w:numPr>
          <w:ilvl w:val="0"/>
          <w:numId w:val="30"/>
        </w:numPr>
        <w:spacing w:after="60"/>
        <w:ind w:hanging="340"/>
      </w:pPr>
      <w:r w:rsidRPr="000615C9">
        <w:t>Metabolism</w:t>
      </w:r>
    </w:p>
    <w:p w14:paraId="1291D53A" w14:textId="2EF55752" w:rsidR="006C39A7" w:rsidRDefault="006C39A7" w:rsidP="00D6207B">
      <w:pPr>
        <w:pStyle w:val="ListParagraph"/>
        <w:numPr>
          <w:ilvl w:val="1"/>
          <w:numId w:val="30"/>
        </w:numPr>
        <w:spacing w:after="60"/>
        <w:ind w:hanging="340"/>
      </w:pPr>
      <w:r w:rsidRPr="000615C9">
        <w:t xml:space="preserve">The inclusion of monitoring </w:t>
      </w:r>
      <w:r w:rsidR="004A4CB7">
        <w:t xml:space="preserve">of </w:t>
      </w:r>
      <w:r w:rsidRPr="000615C9">
        <w:t>the underwater light attenuation</w:t>
      </w:r>
      <w:r w:rsidR="00843177">
        <w:t xml:space="preserve"> to more accurately calculate whole stream metabolism based on light penetration.</w:t>
      </w:r>
    </w:p>
    <w:p w14:paraId="15239F76" w14:textId="434B5A3D" w:rsidR="00F05E07" w:rsidRPr="000615C9" w:rsidRDefault="00F05E07" w:rsidP="00160167">
      <w:pPr>
        <w:pStyle w:val="ListParagraph"/>
        <w:numPr>
          <w:ilvl w:val="1"/>
          <w:numId w:val="30"/>
        </w:numPr>
        <w:ind w:hanging="340"/>
      </w:pPr>
      <w:r>
        <w:t>Extending the deployment of all oxygen loggers to the full 12 months of the year.</w:t>
      </w:r>
    </w:p>
    <w:p w14:paraId="7FADD760" w14:textId="77777777" w:rsidR="006C39A7" w:rsidRPr="000615C9" w:rsidRDefault="006C39A7" w:rsidP="00D6207B">
      <w:pPr>
        <w:pStyle w:val="ListParagraph"/>
        <w:numPr>
          <w:ilvl w:val="0"/>
          <w:numId w:val="30"/>
        </w:numPr>
        <w:spacing w:after="60"/>
        <w:ind w:hanging="340"/>
      </w:pPr>
      <w:r w:rsidRPr="000615C9">
        <w:t>Macroinvertebrates</w:t>
      </w:r>
    </w:p>
    <w:p w14:paraId="4B2C7EC0" w14:textId="77777777" w:rsidR="006C39A7" w:rsidRDefault="006C39A7" w:rsidP="00D6207B">
      <w:pPr>
        <w:pStyle w:val="ListParagraph"/>
        <w:numPr>
          <w:ilvl w:val="1"/>
          <w:numId w:val="30"/>
        </w:numPr>
        <w:spacing w:after="60"/>
        <w:ind w:hanging="340"/>
      </w:pPr>
      <w:r w:rsidRPr="000615C9">
        <w:t>A shift in the focus of macroinvertebrate monitoring from measures of diversity to measures of biomass, particularly crustacean biomass.</w:t>
      </w:r>
    </w:p>
    <w:p w14:paraId="050775C7" w14:textId="32E1597D" w:rsidR="00F30729" w:rsidRPr="000615C9" w:rsidRDefault="00843177" w:rsidP="00D6207B">
      <w:pPr>
        <w:pStyle w:val="ListParagraph"/>
        <w:numPr>
          <w:ilvl w:val="1"/>
          <w:numId w:val="30"/>
        </w:numPr>
        <w:spacing w:after="60"/>
        <w:ind w:hanging="340"/>
      </w:pPr>
      <w:r>
        <w:t xml:space="preserve">Ceasing use of Artificial Substrates Samplers and Replicated Edge samples and replacement with </w:t>
      </w:r>
      <w:r w:rsidR="00447CF4">
        <w:t xml:space="preserve">the </w:t>
      </w:r>
      <w:r>
        <w:t>Rapid Bioassessment Method.</w:t>
      </w:r>
      <w:r w:rsidR="00E82424">
        <w:t xml:space="preserve"> </w:t>
      </w:r>
      <w:r>
        <w:t>This provides similar outcomes in terms of composition and abundance but in a more cost-effective way.</w:t>
      </w:r>
      <w:r w:rsidR="00E82424">
        <w:t xml:space="preserve"> </w:t>
      </w:r>
    </w:p>
    <w:p w14:paraId="0A3E0799" w14:textId="77777777" w:rsidR="006C39A7" w:rsidRPr="000615C9" w:rsidRDefault="006C39A7" w:rsidP="00160167">
      <w:pPr>
        <w:pStyle w:val="ListParagraph"/>
        <w:numPr>
          <w:ilvl w:val="1"/>
          <w:numId w:val="30"/>
        </w:numPr>
        <w:ind w:hanging="340"/>
      </w:pPr>
      <w:r w:rsidRPr="000615C9">
        <w:t>Stratification of sampling to highlight the macroinvertebrate response in different habitat types</w:t>
      </w:r>
      <w:r w:rsidR="00843177">
        <w:t>.</w:t>
      </w:r>
    </w:p>
    <w:p w14:paraId="08B623D2" w14:textId="77777777" w:rsidR="006C39A7" w:rsidRPr="000615C9" w:rsidRDefault="006C39A7" w:rsidP="00D6207B">
      <w:pPr>
        <w:pStyle w:val="ListParagraph"/>
        <w:numPr>
          <w:ilvl w:val="0"/>
          <w:numId w:val="30"/>
        </w:numPr>
        <w:spacing w:after="60"/>
        <w:ind w:hanging="340"/>
      </w:pPr>
      <w:r w:rsidRPr="000615C9">
        <w:t>Physical habitat</w:t>
      </w:r>
    </w:p>
    <w:p w14:paraId="4E88DB59" w14:textId="77777777" w:rsidR="006C39A7" w:rsidRPr="000615C9" w:rsidRDefault="004912D0" w:rsidP="00160167">
      <w:pPr>
        <w:pStyle w:val="ListParagraph"/>
        <w:numPr>
          <w:ilvl w:val="1"/>
          <w:numId w:val="30"/>
        </w:numPr>
        <w:ind w:hanging="340"/>
      </w:pPr>
      <w:r w:rsidRPr="000615C9">
        <w:t xml:space="preserve">Change in method from manual measurements of erosion and accretion rates using erosion pins to the use of an Unmanned Aerial Vehicle (drone) to achieve greater resolution </w:t>
      </w:r>
      <w:r w:rsidR="00FD5524" w:rsidRPr="000615C9">
        <w:t>coverage</w:t>
      </w:r>
      <w:r w:rsidR="000615C9" w:rsidRPr="000615C9">
        <w:t xml:space="preserve"> of a larger range of bank types.</w:t>
      </w:r>
      <w:r w:rsidRPr="000615C9">
        <w:t xml:space="preserve"> </w:t>
      </w:r>
    </w:p>
    <w:p w14:paraId="7353B7AD" w14:textId="11ED44FC" w:rsidR="008C7A2E" w:rsidRPr="00AC2955" w:rsidRDefault="008C7A2E" w:rsidP="00AC2955">
      <w:pPr>
        <w:rPr>
          <w:szCs w:val="20"/>
        </w:rPr>
      </w:pPr>
      <w:r w:rsidRPr="00AC2955">
        <w:rPr>
          <w:szCs w:val="20"/>
        </w:rPr>
        <w:t xml:space="preserve">These monitoring priorities also match the needs </w:t>
      </w:r>
      <w:r w:rsidR="00622905">
        <w:rPr>
          <w:szCs w:val="20"/>
        </w:rPr>
        <w:t>identified by</w:t>
      </w:r>
      <w:r w:rsidRPr="00AC2955">
        <w:rPr>
          <w:szCs w:val="20"/>
        </w:rPr>
        <w:t xml:space="preserve"> the Goulburn Broken CMA</w:t>
      </w:r>
      <w:r w:rsidR="009D1B5C">
        <w:rPr>
          <w:szCs w:val="20"/>
        </w:rPr>
        <w:t xml:space="preserve">, other water holders </w:t>
      </w:r>
      <w:r w:rsidR="00F904B1">
        <w:rPr>
          <w:szCs w:val="20"/>
        </w:rPr>
        <w:t>(e.g. the VEWH) and river operators (i.e. G</w:t>
      </w:r>
      <w:r w:rsidR="000862BB">
        <w:rPr>
          <w:szCs w:val="20"/>
        </w:rPr>
        <w:t xml:space="preserve">oulburn </w:t>
      </w:r>
      <w:r w:rsidR="00F904B1">
        <w:rPr>
          <w:szCs w:val="20"/>
        </w:rPr>
        <w:t>M</w:t>
      </w:r>
      <w:r w:rsidR="000862BB">
        <w:rPr>
          <w:szCs w:val="20"/>
        </w:rPr>
        <w:t xml:space="preserve">urray </w:t>
      </w:r>
      <w:r w:rsidR="00F904B1">
        <w:rPr>
          <w:szCs w:val="20"/>
        </w:rPr>
        <w:t>W</w:t>
      </w:r>
      <w:r w:rsidR="000862BB">
        <w:rPr>
          <w:szCs w:val="20"/>
        </w:rPr>
        <w:t>ater</w:t>
      </w:r>
      <w:r w:rsidR="00F904B1">
        <w:rPr>
          <w:szCs w:val="20"/>
        </w:rPr>
        <w:t>, M</w:t>
      </w:r>
      <w:r w:rsidR="00D6207B">
        <w:rPr>
          <w:szCs w:val="20"/>
        </w:rPr>
        <w:t>DBA</w:t>
      </w:r>
      <w:r w:rsidR="00F904B1">
        <w:rPr>
          <w:szCs w:val="20"/>
        </w:rPr>
        <w:t xml:space="preserve"> R</w:t>
      </w:r>
      <w:r w:rsidR="000862BB">
        <w:rPr>
          <w:szCs w:val="20"/>
        </w:rPr>
        <w:t xml:space="preserve">iver </w:t>
      </w:r>
      <w:r w:rsidR="00F904B1">
        <w:rPr>
          <w:szCs w:val="20"/>
        </w:rPr>
        <w:t>M</w:t>
      </w:r>
      <w:r w:rsidR="000862BB">
        <w:rPr>
          <w:szCs w:val="20"/>
        </w:rPr>
        <w:t xml:space="preserve">urray </w:t>
      </w:r>
      <w:r w:rsidR="00F904B1">
        <w:rPr>
          <w:szCs w:val="20"/>
        </w:rPr>
        <w:t>O</w:t>
      </w:r>
      <w:r w:rsidR="000862BB">
        <w:rPr>
          <w:szCs w:val="20"/>
        </w:rPr>
        <w:t>perator</w:t>
      </w:r>
      <w:r w:rsidR="00F904B1">
        <w:rPr>
          <w:szCs w:val="20"/>
        </w:rPr>
        <w:t>) to be able to</w:t>
      </w:r>
      <w:r w:rsidRPr="00AC2955">
        <w:rPr>
          <w:szCs w:val="20"/>
        </w:rPr>
        <w:t>:</w:t>
      </w:r>
    </w:p>
    <w:p w14:paraId="6DBA5996" w14:textId="1484D70D" w:rsidR="008C7A2E" w:rsidRPr="00AC2955" w:rsidRDefault="008C7A2E" w:rsidP="00D6207B">
      <w:pPr>
        <w:pStyle w:val="ListParagraph"/>
        <w:numPr>
          <w:ilvl w:val="0"/>
          <w:numId w:val="29"/>
        </w:numPr>
        <w:spacing w:after="60"/>
        <w:ind w:left="340" w:hanging="340"/>
        <w:rPr>
          <w:szCs w:val="20"/>
        </w:rPr>
      </w:pPr>
      <w:r w:rsidRPr="00AC2955">
        <w:rPr>
          <w:szCs w:val="20"/>
        </w:rPr>
        <w:t>Promote benefits of environmental water, how i</w:t>
      </w:r>
      <w:r w:rsidR="00447CF4">
        <w:rPr>
          <w:szCs w:val="20"/>
        </w:rPr>
        <w:t>t is</w:t>
      </w:r>
      <w:r w:rsidRPr="00AC2955">
        <w:rPr>
          <w:szCs w:val="20"/>
        </w:rPr>
        <w:t xml:space="preserve"> being assessed and how </w:t>
      </w:r>
      <w:r w:rsidR="00ED1038" w:rsidRPr="00AC2955">
        <w:rPr>
          <w:szCs w:val="20"/>
        </w:rPr>
        <w:t xml:space="preserve">the </w:t>
      </w:r>
      <w:r w:rsidRPr="00AC2955">
        <w:rPr>
          <w:szCs w:val="20"/>
        </w:rPr>
        <w:t>CMA adaptively manages environmental water to meet beneficial outcomes</w:t>
      </w:r>
    </w:p>
    <w:p w14:paraId="210BC582" w14:textId="77777777" w:rsidR="008C7A2E" w:rsidRPr="00AC2955" w:rsidRDefault="008C7A2E" w:rsidP="00D6207B">
      <w:pPr>
        <w:pStyle w:val="ListParagraph"/>
        <w:numPr>
          <w:ilvl w:val="0"/>
          <w:numId w:val="29"/>
        </w:numPr>
        <w:spacing w:after="60"/>
        <w:ind w:left="340" w:hanging="340"/>
        <w:rPr>
          <w:szCs w:val="20"/>
        </w:rPr>
      </w:pPr>
      <w:r w:rsidRPr="00AC2955">
        <w:rPr>
          <w:szCs w:val="20"/>
        </w:rPr>
        <w:t>Demonstrate the effective use of water, especially during dry times</w:t>
      </w:r>
    </w:p>
    <w:p w14:paraId="5BA4C2FF" w14:textId="77777777" w:rsidR="008C7A2E" w:rsidRPr="00AC2955" w:rsidRDefault="008C7A2E" w:rsidP="00D6207B">
      <w:pPr>
        <w:pStyle w:val="ListParagraph"/>
        <w:numPr>
          <w:ilvl w:val="0"/>
          <w:numId w:val="29"/>
        </w:numPr>
        <w:spacing w:after="60"/>
        <w:ind w:left="340" w:hanging="340"/>
        <w:rPr>
          <w:szCs w:val="20"/>
        </w:rPr>
      </w:pPr>
      <w:r w:rsidRPr="00AC2955">
        <w:rPr>
          <w:szCs w:val="20"/>
        </w:rPr>
        <w:t>Demonstrate that environmental water has benefits for the Goulburn River even if it is part of releases to downstream reaches (i.e. demonstrating co-benefits)</w:t>
      </w:r>
    </w:p>
    <w:p w14:paraId="5AD9A85F" w14:textId="3024D25A" w:rsidR="008C7A2E" w:rsidRDefault="008C7A2E" w:rsidP="00D6207B">
      <w:pPr>
        <w:pStyle w:val="ListParagraph"/>
        <w:numPr>
          <w:ilvl w:val="0"/>
          <w:numId w:val="29"/>
        </w:numPr>
        <w:spacing w:after="60"/>
        <w:ind w:left="340" w:hanging="340"/>
        <w:rPr>
          <w:szCs w:val="20"/>
        </w:rPr>
      </w:pPr>
      <w:r w:rsidRPr="00AC2955">
        <w:rPr>
          <w:szCs w:val="20"/>
        </w:rPr>
        <w:t>Help inform discussions a</w:t>
      </w:r>
      <w:r w:rsidR="00C8410C">
        <w:rPr>
          <w:szCs w:val="20"/>
        </w:rPr>
        <w:t>round impacts of climate change</w:t>
      </w:r>
    </w:p>
    <w:p w14:paraId="6B1D2864" w14:textId="232B030B" w:rsidR="00F904B1" w:rsidRPr="00AC2955" w:rsidRDefault="00F904B1" w:rsidP="00160167">
      <w:pPr>
        <w:pStyle w:val="ListParagraph"/>
        <w:numPr>
          <w:ilvl w:val="0"/>
          <w:numId w:val="29"/>
        </w:numPr>
        <w:ind w:left="340" w:hanging="340"/>
        <w:rPr>
          <w:szCs w:val="20"/>
        </w:rPr>
      </w:pPr>
      <w:r>
        <w:rPr>
          <w:szCs w:val="20"/>
        </w:rPr>
        <w:t>Inform decisions around and optimisation of water delivery arrangement and river operations</w:t>
      </w:r>
      <w:r w:rsidR="00C8410C">
        <w:rPr>
          <w:szCs w:val="20"/>
        </w:rPr>
        <w:t>.</w:t>
      </w:r>
    </w:p>
    <w:p w14:paraId="58A36309" w14:textId="4BB7B3D6" w:rsidR="008C7A2E" w:rsidRPr="00613FE4" w:rsidRDefault="008C7A2E" w:rsidP="0023798D">
      <w:pPr>
        <w:pStyle w:val="Caption"/>
        <w:keepNext/>
        <w:rPr>
          <w:sz w:val="20"/>
          <w:szCs w:val="20"/>
        </w:rPr>
      </w:pPr>
      <w:bookmarkStart w:id="35" w:name="_Ref10043431"/>
      <w:bookmarkStart w:id="36" w:name="_Toc9866625"/>
      <w:bookmarkStart w:id="37" w:name="_Toc12027055"/>
      <w:r w:rsidRPr="00613FE4">
        <w:rPr>
          <w:sz w:val="20"/>
          <w:szCs w:val="20"/>
        </w:rPr>
        <w:lastRenderedPageBreak/>
        <w:t xml:space="preserve">Table </w:t>
      </w:r>
      <w:r w:rsidR="00613FE4" w:rsidRPr="00613FE4">
        <w:rPr>
          <w:sz w:val="20"/>
          <w:szCs w:val="20"/>
        </w:rPr>
        <w:fldChar w:fldCharType="begin"/>
      </w:r>
      <w:r w:rsidR="00613FE4" w:rsidRPr="00613FE4">
        <w:rPr>
          <w:sz w:val="20"/>
          <w:szCs w:val="20"/>
        </w:rPr>
        <w:instrText xml:space="preserve"> SEQ Table \* ARABIC </w:instrText>
      </w:r>
      <w:r w:rsidR="00613FE4" w:rsidRPr="00613FE4">
        <w:rPr>
          <w:sz w:val="20"/>
          <w:szCs w:val="20"/>
        </w:rPr>
        <w:fldChar w:fldCharType="separate"/>
      </w:r>
      <w:r w:rsidR="00576379">
        <w:rPr>
          <w:noProof/>
          <w:sz w:val="20"/>
          <w:szCs w:val="20"/>
        </w:rPr>
        <w:t>3</w:t>
      </w:r>
      <w:r w:rsidR="00613FE4" w:rsidRPr="00613FE4">
        <w:rPr>
          <w:sz w:val="20"/>
          <w:szCs w:val="20"/>
        </w:rPr>
        <w:fldChar w:fldCharType="end"/>
      </w:r>
      <w:bookmarkEnd w:id="35"/>
      <w:r w:rsidRPr="00613FE4">
        <w:rPr>
          <w:sz w:val="20"/>
          <w:szCs w:val="20"/>
        </w:rPr>
        <w:t xml:space="preserve"> Summary of priority monitoring activities in the lower Goulburn River. Activities are concentrated in Zone 2 to address the highest priority evaluation questions for the lower Goulburn River, but some activities extend into Zone 1 (adapted from Webb et al. 201</w:t>
      </w:r>
      <w:r w:rsidR="00551EE3">
        <w:rPr>
          <w:sz w:val="20"/>
          <w:szCs w:val="20"/>
        </w:rPr>
        <w:t>8</w:t>
      </w:r>
      <w:r w:rsidRPr="00613FE4">
        <w:rPr>
          <w:sz w:val="20"/>
          <w:szCs w:val="20"/>
        </w:rPr>
        <w:t>)</w:t>
      </w:r>
      <w:bookmarkEnd w:id="36"/>
      <w:bookmarkEnd w:id="3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829"/>
        <w:gridCol w:w="820"/>
        <w:gridCol w:w="723"/>
        <w:gridCol w:w="677"/>
        <w:gridCol w:w="5857"/>
      </w:tblGrid>
      <w:tr w:rsidR="008C7A2E" w:rsidRPr="005B153B" w14:paraId="00E5F47D" w14:textId="77777777" w:rsidTr="004F29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808080"/>
            </w:tcBorders>
            <w:shd w:val="clear" w:color="auto" w:fill="CFCAC7"/>
          </w:tcPr>
          <w:p w14:paraId="0F1B40E4" w14:textId="77777777" w:rsidR="008C7A2E" w:rsidRPr="005B153B" w:rsidRDefault="008C7A2E" w:rsidP="004F29DE">
            <w:pPr>
              <w:pStyle w:val="Tablesmallheading"/>
              <w:keepNext/>
            </w:pPr>
            <w:r w:rsidRPr="005B153B">
              <w:t>Monitoring activity</w:t>
            </w:r>
          </w:p>
        </w:tc>
        <w:tc>
          <w:tcPr>
            <w:tcW w:w="0" w:type="auto"/>
            <w:shd w:val="clear" w:color="auto" w:fill="CFCAC7"/>
          </w:tcPr>
          <w:p w14:paraId="23951E88" w14:textId="77777777" w:rsidR="008C7A2E" w:rsidRPr="005B153B" w:rsidRDefault="008C7A2E" w:rsidP="004F29DE">
            <w:pPr>
              <w:pStyle w:val="Tablesmallheading"/>
              <w:keepNext/>
              <w:cnfStyle w:val="100000000000" w:firstRow="1" w:lastRow="0" w:firstColumn="0" w:lastColumn="0" w:oddVBand="0" w:evenVBand="0" w:oddHBand="0" w:evenHBand="0" w:firstRowFirstColumn="0" w:firstRowLastColumn="0" w:lastRowFirstColumn="0" w:lastRowLastColumn="0"/>
            </w:pPr>
            <w:r w:rsidRPr="005B153B">
              <w:t>Category</w:t>
            </w:r>
          </w:p>
        </w:tc>
        <w:tc>
          <w:tcPr>
            <w:tcW w:w="0" w:type="auto"/>
            <w:shd w:val="clear" w:color="auto" w:fill="CFCAC7"/>
          </w:tcPr>
          <w:p w14:paraId="2AC1079F" w14:textId="77777777" w:rsidR="008C7A2E" w:rsidRPr="005B153B" w:rsidRDefault="008C7A2E" w:rsidP="004F29DE">
            <w:pPr>
              <w:pStyle w:val="Tablesmallheading"/>
              <w:keepNext/>
              <w:cnfStyle w:val="100000000000" w:firstRow="1" w:lastRow="0" w:firstColumn="0" w:lastColumn="0" w:oddVBand="0" w:evenVBand="0" w:oddHBand="0" w:evenHBand="0" w:firstRowFirstColumn="0" w:firstRowLastColumn="0" w:lastRowFirstColumn="0" w:lastRowLastColumn="0"/>
            </w:pPr>
            <w:r w:rsidRPr="005B153B">
              <w:t>Zones</w:t>
            </w:r>
          </w:p>
        </w:tc>
        <w:tc>
          <w:tcPr>
            <w:tcW w:w="0" w:type="auto"/>
            <w:shd w:val="clear" w:color="auto" w:fill="CFCAC7"/>
          </w:tcPr>
          <w:p w14:paraId="4A4E2BCA" w14:textId="77777777" w:rsidR="008C7A2E" w:rsidRPr="005B153B" w:rsidRDefault="008C7A2E" w:rsidP="004F29DE">
            <w:pPr>
              <w:pStyle w:val="Tablesmallheading"/>
              <w:keepNext/>
              <w:cnfStyle w:val="100000000000" w:firstRow="1" w:lastRow="0" w:firstColumn="0" w:lastColumn="0" w:oddVBand="0" w:evenVBand="0" w:oddHBand="0" w:evenHBand="0" w:firstRowFirstColumn="0" w:firstRowLastColumn="0" w:lastRowFirstColumn="0" w:lastRowLastColumn="0"/>
            </w:pPr>
            <w:r w:rsidRPr="005B153B">
              <w:t>No. sites per zone</w:t>
            </w:r>
          </w:p>
        </w:tc>
        <w:tc>
          <w:tcPr>
            <w:tcW w:w="0" w:type="auto"/>
            <w:shd w:val="clear" w:color="auto" w:fill="CFCAC7"/>
          </w:tcPr>
          <w:p w14:paraId="33F2B3BC" w14:textId="77777777" w:rsidR="008C7A2E" w:rsidRPr="005B153B" w:rsidRDefault="008C7A2E" w:rsidP="004F29DE">
            <w:pPr>
              <w:pStyle w:val="Tablesmallheading"/>
              <w:keepNext/>
              <w:cnfStyle w:val="100000000000" w:firstRow="1" w:lastRow="0" w:firstColumn="0" w:lastColumn="0" w:oddVBand="0" w:evenVBand="0" w:oddHBand="0" w:evenHBand="0" w:firstRowFirstColumn="0" w:firstRowLastColumn="0" w:lastRowFirstColumn="0" w:lastRowLastColumn="0"/>
            </w:pPr>
            <w:r w:rsidRPr="005B153B">
              <w:t>Rationale for inclusion</w:t>
            </w:r>
          </w:p>
        </w:tc>
      </w:tr>
      <w:tr w:rsidR="008C7A2E" w:rsidRPr="005B153B" w14:paraId="70BB7509" w14:textId="77777777" w:rsidTr="004F2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10E113F0" w14:textId="77777777" w:rsidR="008C7A2E" w:rsidRPr="005B153B" w:rsidRDefault="008C7A2E" w:rsidP="004F29DE">
            <w:pPr>
              <w:pStyle w:val="Tablesmalltext"/>
              <w:keepNext/>
            </w:pPr>
            <w:r w:rsidRPr="005B153B">
              <w:t>Hydrology</w:t>
            </w:r>
          </w:p>
        </w:tc>
        <w:tc>
          <w:tcPr>
            <w:tcW w:w="0" w:type="auto"/>
          </w:tcPr>
          <w:p w14:paraId="25C69E54"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5B153B">
              <w:t>I</w:t>
            </w:r>
          </w:p>
        </w:tc>
        <w:tc>
          <w:tcPr>
            <w:tcW w:w="0" w:type="auto"/>
          </w:tcPr>
          <w:p w14:paraId="4FB4CE13"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t>1&amp;</w:t>
            </w:r>
            <w:r w:rsidRPr="005B153B">
              <w:t>2</w:t>
            </w:r>
          </w:p>
        </w:tc>
        <w:tc>
          <w:tcPr>
            <w:tcW w:w="0" w:type="auto"/>
          </w:tcPr>
          <w:p w14:paraId="66529105"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A6249E">
              <w:t xml:space="preserve">2 + </w:t>
            </w:r>
            <w:r w:rsidR="00953F91">
              <w:t>2</w:t>
            </w:r>
            <w:r w:rsidRPr="00A6249E">
              <w:t xml:space="preserve"> + 1</w:t>
            </w:r>
          </w:p>
        </w:tc>
        <w:tc>
          <w:tcPr>
            <w:tcW w:w="0" w:type="auto"/>
          </w:tcPr>
          <w:p w14:paraId="0892545F" w14:textId="77777777" w:rsidR="008C7A2E" w:rsidRPr="005B153B" w:rsidRDefault="008C7A2E" w:rsidP="00CE3795">
            <w:pPr>
              <w:pStyle w:val="Tablesmalltext"/>
              <w:keepNext/>
              <w:cnfStyle w:val="000000100000" w:firstRow="0" w:lastRow="0" w:firstColumn="0" w:lastColumn="0" w:oddVBand="0" w:evenVBand="0" w:oddHBand="1" w:evenHBand="0" w:firstRowFirstColumn="0" w:firstRowLastColumn="0" w:lastRowFirstColumn="0" w:lastRowLastColumn="0"/>
            </w:pPr>
            <w:r w:rsidRPr="005B153B">
              <w:t>Accurate flow data is critical for all aspects of the ME</w:t>
            </w:r>
            <w:r w:rsidR="00CE3795">
              <w:t>R</w:t>
            </w:r>
            <w:r w:rsidRPr="005B153B">
              <w:t xml:space="preserve"> Program</w:t>
            </w:r>
            <w:r>
              <w:t>. Flow data are also required for the lower Broken River to inform the Macroinvertebrate analysis</w:t>
            </w:r>
          </w:p>
        </w:tc>
      </w:tr>
      <w:tr w:rsidR="008C7A2E" w:rsidRPr="005B153B" w14:paraId="15F26E1E" w14:textId="77777777" w:rsidTr="004F29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6285C0C5" w14:textId="77777777" w:rsidR="008C7A2E" w:rsidRPr="005B153B" w:rsidRDefault="008C7A2E" w:rsidP="004F29DE">
            <w:pPr>
              <w:pStyle w:val="Tablesmalltext"/>
              <w:keepNext/>
            </w:pPr>
            <w:r w:rsidRPr="005B153B">
              <w:t>Fish (River)</w:t>
            </w:r>
          </w:p>
        </w:tc>
        <w:tc>
          <w:tcPr>
            <w:tcW w:w="0" w:type="auto"/>
          </w:tcPr>
          <w:p w14:paraId="404131FD"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I</w:t>
            </w:r>
          </w:p>
        </w:tc>
        <w:tc>
          <w:tcPr>
            <w:tcW w:w="0" w:type="auto"/>
          </w:tcPr>
          <w:p w14:paraId="20278A62"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2</w:t>
            </w:r>
          </w:p>
        </w:tc>
        <w:tc>
          <w:tcPr>
            <w:tcW w:w="0" w:type="auto"/>
          </w:tcPr>
          <w:p w14:paraId="27F4926B"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10</w:t>
            </w:r>
          </w:p>
        </w:tc>
        <w:tc>
          <w:tcPr>
            <w:tcW w:w="0" w:type="auto"/>
          </w:tcPr>
          <w:p w14:paraId="6CA1CAEA" w14:textId="77777777" w:rsidR="008C7A2E" w:rsidRPr="005B153B" w:rsidRDefault="00953F91" w:rsidP="004F29DE">
            <w:pPr>
              <w:pStyle w:val="Tablesmalltext"/>
              <w:keepNext/>
              <w:cnfStyle w:val="000000010000" w:firstRow="0" w:lastRow="0" w:firstColumn="0" w:lastColumn="0" w:oddVBand="0" w:evenVBand="0" w:oddHBand="0" w:evenHBand="1" w:firstRowFirstColumn="0" w:firstRowLastColumn="0" w:lastRowFirstColumn="0" w:lastRowLastColumn="0"/>
            </w:pPr>
            <w:r>
              <w:t>Although it w</w:t>
            </w:r>
            <w:r w:rsidR="008C7A2E" w:rsidRPr="005B153B">
              <w:t>ould be good to do in both zones, it is not feasible given the costs associated with implementing the prescribed Standard Methods.</w:t>
            </w:r>
            <w:r w:rsidR="008C7A2E">
              <w:t xml:space="preserve"> </w:t>
            </w:r>
            <w:r w:rsidR="008C7A2E" w:rsidRPr="005B153B">
              <w:t xml:space="preserve">Zone 2 was chosen because it has the greatest abundance of </w:t>
            </w:r>
            <w:r>
              <w:t>g</w:t>
            </w:r>
            <w:r w:rsidR="008C7A2E" w:rsidRPr="005B153B">
              <w:t xml:space="preserve">olden </w:t>
            </w:r>
            <w:r>
              <w:t>p</w:t>
            </w:r>
            <w:r w:rsidR="008C7A2E" w:rsidRPr="005B153B">
              <w:t>erch and populations in this zone are likely to have greater connection and exchange with populations in the Murray River and other nearby systems.</w:t>
            </w:r>
          </w:p>
        </w:tc>
      </w:tr>
      <w:tr w:rsidR="008C7A2E" w:rsidRPr="005B153B" w14:paraId="480D60EC" w14:textId="77777777" w:rsidTr="004F2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10773929" w14:textId="77777777" w:rsidR="008C7A2E" w:rsidRPr="005B153B" w:rsidRDefault="008C7A2E" w:rsidP="004F29DE">
            <w:pPr>
              <w:pStyle w:val="Tablesmalltext"/>
              <w:keepNext/>
            </w:pPr>
            <w:r w:rsidRPr="005B153B">
              <w:t>Fish (Larvae)</w:t>
            </w:r>
          </w:p>
        </w:tc>
        <w:tc>
          <w:tcPr>
            <w:tcW w:w="0" w:type="auto"/>
          </w:tcPr>
          <w:p w14:paraId="48D89F94"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5B153B">
              <w:t>II</w:t>
            </w:r>
          </w:p>
        </w:tc>
        <w:tc>
          <w:tcPr>
            <w:tcW w:w="0" w:type="auto"/>
          </w:tcPr>
          <w:p w14:paraId="396EC7C2"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t>1&amp;</w:t>
            </w:r>
            <w:r w:rsidRPr="005B153B">
              <w:t>2</w:t>
            </w:r>
          </w:p>
        </w:tc>
        <w:tc>
          <w:tcPr>
            <w:tcW w:w="0" w:type="auto"/>
          </w:tcPr>
          <w:p w14:paraId="69F232E5"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t xml:space="preserve">1 + </w:t>
            </w:r>
            <w:r w:rsidRPr="005B153B">
              <w:t>3</w:t>
            </w:r>
          </w:p>
        </w:tc>
        <w:tc>
          <w:tcPr>
            <w:tcW w:w="0" w:type="auto"/>
          </w:tcPr>
          <w:p w14:paraId="0B9757BB"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5B153B">
              <w:t>A high priority focus for the Goulburn River.</w:t>
            </w:r>
            <w:r>
              <w:t xml:space="preserve"> </w:t>
            </w:r>
            <w:r w:rsidRPr="005B153B">
              <w:t>Monitoring will target both zones because nursery habitats are likely to vary between each zone.</w:t>
            </w:r>
            <w:r>
              <w:t xml:space="preserve"> However, given the considerable expense of larval sample sorting, there will only be a single monitoring site in Zone 1.</w:t>
            </w:r>
          </w:p>
        </w:tc>
      </w:tr>
      <w:tr w:rsidR="008C7A2E" w:rsidRPr="005B153B" w14:paraId="5ACBF04B" w14:textId="77777777" w:rsidTr="004F29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444C1C38" w14:textId="77777777" w:rsidR="008C7A2E" w:rsidRPr="005B153B" w:rsidRDefault="008C7A2E" w:rsidP="004F29DE">
            <w:pPr>
              <w:pStyle w:val="Tablesmalltext"/>
              <w:keepNext/>
            </w:pPr>
            <w:r w:rsidRPr="005B153B">
              <w:t>Vegetation diversity</w:t>
            </w:r>
          </w:p>
        </w:tc>
        <w:tc>
          <w:tcPr>
            <w:tcW w:w="0" w:type="auto"/>
          </w:tcPr>
          <w:p w14:paraId="36E36C0F"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II</w:t>
            </w:r>
          </w:p>
        </w:tc>
        <w:tc>
          <w:tcPr>
            <w:tcW w:w="0" w:type="auto"/>
          </w:tcPr>
          <w:p w14:paraId="4DB53B83"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2</w:t>
            </w:r>
          </w:p>
        </w:tc>
        <w:tc>
          <w:tcPr>
            <w:tcW w:w="0" w:type="auto"/>
          </w:tcPr>
          <w:p w14:paraId="3CB8F60B"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2</w:t>
            </w:r>
          </w:p>
        </w:tc>
        <w:tc>
          <w:tcPr>
            <w:tcW w:w="0" w:type="auto"/>
          </w:tcPr>
          <w:p w14:paraId="1EC3DB97"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This monitoring will quantify short term and long term changes in vegetation communities on the river bank.</w:t>
            </w:r>
            <w:r>
              <w:t xml:space="preserve"> </w:t>
            </w:r>
            <w:r w:rsidR="00953F91">
              <w:t>This will be a continuation of the program from LTIM, which focused on 2 sites in zone 2.</w:t>
            </w:r>
          </w:p>
        </w:tc>
      </w:tr>
      <w:tr w:rsidR="008C7A2E" w:rsidRPr="005B153B" w14:paraId="24E97008" w14:textId="77777777" w:rsidTr="004F2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5CCE4F2D" w14:textId="77777777" w:rsidR="008C7A2E" w:rsidRPr="005B153B" w:rsidRDefault="008C7A2E" w:rsidP="004F29DE">
            <w:pPr>
              <w:pStyle w:val="Tablesmalltext"/>
              <w:keepNext/>
            </w:pPr>
            <w:r w:rsidRPr="005B153B">
              <w:t>Macroinvertebrates</w:t>
            </w:r>
          </w:p>
        </w:tc>
        <w:tc>
          <w:tcPr>
            <w:tcW w:w="0" w:type="auto"/>
          </w:tcPr>
          <w:p w14:paraId="71C05AB2" w14:textId="77777777"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5B153B">
              <w:t>II</w:t>
            </w:r>
            <w:r>
              <w:t>I</w:t>
            </w:r>
          </w:p>
        </w:tc>
        <w:tc>
          <w:tcPr>
            <w:tcW w:w="0" w:type="auto"/>
          </w:tcPr>
          <w:p w14:paraId="7B644756" w14:textId="77777777" w:rsidR="008C7A2E" w:rsidRPr="005B153B" w:rsidRDefault="008C7A2E" w:rsidP="00CF7FD4">
            <w:pPr>
              <w:pStyle w:val="Tablesmalltext"/>
              <w:keepNext/>
              <w:jc w:val="left"/>
              <w:cnfStyle w:val="000000100000" w:firstRow="0" w:lastRow="0" w:firstColumn="0" w:lastColumn="0" w:oddVBand="0" w:evenVBand="0" w:oddHBand="1" w:evenHBand="0" w:firstRowFirstColumn="0" w:firstRowLastColumn="0" w:lastRowFirstColumn="0" w:lastRowLastColumn="0"/>
            </w:pPr>
            <w:r w:rsidRPr="005B153B">
              <w:t>2 + Broken</w:t>
            </w:r>
          </w:p>
        </w:tc>
        <w:tc>
          <w:tcPr>
            <w:tcW w:w="0" w:type="auto"/>
          </w:tcPr>
          <w:p w14:paraId="5111A501" w14:textId="77777777" w:rsidR="008C7A2E" w:rsidRPr="005B153B" w:rsidRDefault="00E0744A" w:rsidP="004F29DE">
            <w:pPr>
              <w:pStyle w:val="Tablesmalltext"/>
              <w:keepNext/>
              <w:cnfStyle w:val="000000100000" w:firstRow="0" w:lastRow="0" w:firstColumn="0" w:lastColumn="0" w:oddVBand="0" w:evenVBand="0" w:oddHBand="1" w:evenHBand="0" w:firstRowFirstColumn="0" w:firstRowLastColumn="0" w:lastRowFirstColumn="0" w:lastRowLastColumn="0"/>
            </w:pPr>
            <w:r>
              <w:t>7</w:t>
            </w:r>
          </w:p>
        </w:tc>
        <w:tc>
          <w:tcPr>
            <w:tcW w:w="0" w:type="auto"/>
          </w:tcPr>
          <w:p w14:paraId="2CF3ED75" w14:textId="569CAE7B" w:rsidR="008C7A2E" w:rsidRPr="005B153B" w:rsidRDefault="008C7A2E" w:rsidP="004F29DE">
            <w:pPr>
              <w:pStyle w:val="Tablesmalltext"/>
              <w:keepNext/>
              <w:cnfStyle w:val="000000100000" w:firstRow="0" w:lastRow="0" w:firstColumn="0" w:lastColumn="0" w:oddVBand="0" w:evenVBand="0" w:oddHBand="1" w:evenHBand="0" w:firstRowFirstColumn="0" w:firstRowLastColumn="0" w:lastRowFirstColumn="0" w:lastRowLastColumn="0"/>
            </w:pPr>
            <w:r w:rsidRPr="005B153B">
              <w:t xml:space="preserve">Macroinvertebrate monitoring </w:t>
            </w:r>
            <w:r w:rsidR="00F127C1">
              <w:t>will</w:t>
            </w:r>
            <w:r w:rsidRPr="005B153B">
              <w:t xml:space="preserve"> be conducted </w:t>
            </w:r>
            <w:r w:rsidR="00DF4AD7">
              <w:t xml:space="preserve">at 7 sites </w:t>
            </w:r>
            <w:r w:rsidRPr="005B153B">
              <w:t>in Zone</w:t>
            </w:r>
            <w:r w:rsidR="00F127C1">
              <w:t xml:space="preserve"> 2</w:t>
            </w:r>
            <w:r w:rsidR="006C3633">
              <w:t xml:space="preserve"> </w:t>
            </w:r>
            <w:r w:rsidR="00CB0514">
              <w:t>and</w:t>
            </w:r>
            <w:r w:rsidR="00E82424">
              <w:t xml:space="preserve"> </w:t>
            </w:r>
            <w:r w:rsidRPr="005B153B">
              <w:t>a site in the Broken River to control for potential confounding effects between flow, season and water temperature</w:t>
            </w:r>
          </w:p>
        </w:tc>
      </w:tr>
      <w:tr w:rsidR="008C7A2E" w:rsidRPr="005B153B" w14:paraId="16523C85" w14:textId="77777777" w:rsidTr="004F29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E6E5E3"/>
          </w:tcPr>
          <w:p w14:paraId="2A7BA42C" w14:textId="77777777" w:rsidR="008C7A2E" w:rsidRPr="005B153B" w:rsidRDefault="008C7A2E" w:rsidP="004F29DE">
            <w:pPr>
              <w:pStyle w:val="Tablesmalltext"/>
              <w:keepNext/>
            </w:pPr>
            <w:r w:rsidRPr="005B153B">
              <w:t>Stream Metabolism</w:t>
            </w:r>
          </w:p>
        </w:tc>
        <w:tc>
          <w:tcPr>
            <w:tcW w:w="0" w:type="auto"/>
          </w:tcPr>
          <w:p w14:paraId="6455E77A"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I</w:t>
            </w:r>
          </w:p>
        </w:tc>
        <w:tc>
          <w:tcPr>
            <w:tcW w:w="0" w:type="auto"/>
          </w:tcPr>
          <w:p w14:paraId="4E9E15B3"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t>1&amp;</w:t>
            </w:r>
            <w:r w:rsidRPr="005B153B">
              <w:t>2</w:t>
            </w:r>
          </w:p>
        </w:tc>
        <w:tc>
          <w:tcPr>
            <w:tcW w:w="0" w:type="auto"/>
          </w:tcPr>
          <w:p w14:paraId="21B360D3"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2</w:t>
            </w:r>
          </w:p>
        </w:tc>
        <w:tc>
          <w:tcPr>
            <w:tcW w:w="0" w:type="auto"/>
          </w:tcPr>
          <w:p w14:paraId="79964E99" w14:textId="77777777" w:rsidR="008C7A2E" w:rsidRPr="005B153B" w:rsidRDefault="008C7A2E" w:rsidP="004F29DE">
            <w:pPr>
              <w:pStyle w:val="Tablesmalltext"/>
              <w:keepNext/>
              <w:cnfStyle w:val="000000010000" w:firstRow="0" w:lastRow="0" w:firstColumn="0" w:lastColumn="0" w:oddVBand="0" w:evenVBand="0" w:oddHBand="0" w:evenHBand="1" w:firstRowFirstColumn="0" w:firstRowLastColumn="0" w:lastRowFirstColumn="0" w:lastRowLastColumn="0"/>
            </w:pPr>
            <w:r w:rsidRPr="005B153B">
              <w:t>Stream metabolism measurements will quantify the energy flow in each system and will inform interpretation of all biological monitoring results.</w:t>
            </w:r>
            <w:r>
              <w:t xml:space="preserve"> </w:t>
            </w:r>
            <w:r w:rsidRPr="005B153B">
              <w:t xml:space="preserve">It </w:t>
            </w:r>
            <w:r w:rsidR="00DF4AD7">
              <w:t>is therefore</w:t>
            </w:r>
            <w:r w:rsidR="00245E45">
              <w:t xml:space="preserve"> </w:t>
            </w:r>
            <w:r w:rsidRPr="005B153B">
              <w:t>be</w:t>
            </w:r>
            <w:r w:rsidR="00245E45">
              <w:t>ing</w:t>
            </w:r>
            <w:r w:rsidRPr="005B153B">
              <w:t xml:space="preserve"> conducted in each Zone where biological monitoring is proposed. </w:t>
            </w:r>
          </w:p>
        </w:tc>
      </w:tr>
      <w:tr w:rsidR="008C7A2E" w:rsidRPr="005B153B" w14:paraId="08EA0DDB" w14:textId="77777777" w:rsidTr="004F2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shd w:val="pct10" w:color="auto" w:fill="auto"/>
          </w:tcPr>
          <w:p w14:paraId="6BE87462" w14:textId="77777777" w:rsidR="008C7A2E" w:rsidRPr="005B153B" w:rsidRDefault="008C7A2E" w:rsidP="00CF7FD4">
            <w:pPr>
              <w:pStyle w:val="Tablesmalltext"/>
              <w:jc w:val="left"/>
            </w:pPr>
            <w:r w:rsidRPr="005B153B">
              <w:t xml:space="preserve">Physical habitat (Bank </w:t>
            </w:r>
            <w:r w:rsidR="00245E45">
              <w:t>C</w:t>
            </w:r>
            <w:r w:rsidR="009E12FD">
              <w:t>ondition</w:t>
            </w:r>
            <w:r w:rsidRPr="005B153B">
              <w:t>)</w:t>
            </w:r>
          </w:p>
        </w:tc>
        <w:tc>
          <w:tcPr>
            <w:tcW w:w="0" w:type="auto"/>
            <w:shd w:val="clear" w:color="auto" w:fill="auto"/>
          </w:tcPr>
          <w:p w14:paraId="4FC5CB09" w14:textId="77777777" w:rsidR="008C7A2E" w:rsidRPr="005B153B" w:rsidRDefault="008C7A2E" w:rsidP="004F29DE">
            <w:pPr>
              <w:pStyle w:val="Tablesmalltext"/>
              <w:cnfStyle w:val="000000100000" w:firstRow="0" w:lastRow="0" w:firstColumn="0" w:lastColumn="0" w:oddVBand="0" w:evenVBand="0" w:oddHBand="1" w:evenHBand="0" w:firstRowFirstColumn="0" w:firstRowLastColumn="0" w:lastRowFirstColumn="0" w:lastRowLastColumn="0"/>
            </w:pPr>
            <w:r w:rsidRPr="005B153B">
              <w:t>III</w:t>
            </w:r>
          </w:p>
        </w:tc>
        <w:tc>
          <w:tcPr>
            <w:tcW w:w="0" w:type="auto"/>
            <w:shd w:val="clear" w:color="auto" w:fill="auto"/>
          </w:tcPr>
          <w:p w14:paraId="720B06C9" w14:textId="77777777" w:rsidR="008C7A2E" w:rsidRPr="005B153B" w:rsidRDefault="008C7A2E" w:rsidP="004F29DE">
            <w:pPr>
              <w:pStyle w:val="Tablesmalltext"/>
              <w:cnfStyle w:val="000000100000" w:firstRow="0" w:lastRow="0" w:firstColumn="0" w:lastColumn="0" w:oddVBand="0" w:evenVBand="0" w:oddHBand="1" w:evenHBand="0" w:firstRowFirstColumn="0" w:firstRowLastColumn="0" w:lastRowFirstColumn="0" w:lastRowLastColumn="0"/>
            </w:pPr>
            <w:r>
              <w:t>1&amp;</w:t>
            </w:r>
            <w:r w:rsidRPr="005B153B">
              <w:t>2</w:t>
            </w:r>
          </w:p>
        </w:tc>
        <w:tc>
          <w:tcPr>
            <w:tcW w:w="0" w:type="auto"/>
            <w:shd w:val="clear" w:color="auto" w:fill="auto"/>
          </w:tcPr>
          <w:p w14:paraId="2C104A27" w14:textId="77777777" w:rsidR="008C7A2E" w:rsidRPr="005B153B" w:rsidRDefault="00C70A2A" w:rsidP="004F29DE">
            <w:pPr>
              <w:pStyle w:val="Tablesmalltext"/>
              <w:cnfStyle w:val="000000100000" w:firstRow="0" w:lastRow="0" w:firstColumn="0" w:lastColumn="0" w:oddVBand="0" w:evenVBand="0" w:oddHBand="1" w:evenHBand="0" w:firstRowFirstColumn="0" w:firstRowLastColumn="0" w:lastRowFirstColumn="0" w:lastRowLastColumn="0"/>
            </w:pPr>
            <w:r>
              <w:t>3 + 1</w:t>
            </w:r>
          </w:p>
        </w:tc>
        <w:tc>
          <w:tcPr>
            <w:tcW w:w="0" w:type="auto"/>
            <w:shd w:val="clear" w:color="auto" w:fill="auto"/>
          </w:tcPr>
          <w:p w14:paraId="07F97AD6" w14:textId="77777777" w:rsidR="008C7A2E" w:rsidRPr="005B153B" w:rsidRDefault="008C7A2E" w:rsidP="004F29DE">
            <w:pPr>
              <w:pStyle w:val="Tablesmalltext"/>
              <w:cnfStyle w:val="000000100000" w:firstRow="0" w:lastRow="0" w:firstColumn="0" w:lastColumn="0" w:oddVBand="0" w:evenVBand="0" w:oddHBand="1" w:evenHBand="0" w:firstRowFirstColumn="0" w:firstRowLastColumn="0" w:lastRowFirstColumn="0" w:lastRowLastColumn="0"/>
            </w:pPr>
            <w:r w:rsidRPr="005B153B">
              <w:t>There is concern that environmental flows are contributing to bank erosion in the lower Goulburn River.</w:t>
            </w:r>
            <w:r>
              <w:t xml:space="preserve"> </w:t>
            </w:r>
            <w:r w:rsidRPr="005B153B">
              <w:t>Moreover, the rate of bank erosion at a particular site is likely to influence riparian vegetation responses to environmental flows.</w:t>
            </w:r>
            <w:r>
              <w:t xml:space="preserve"> </w:t>
            </w:r>
            <w:r w:rsidRPr="005B153B">
              <w:t xml:space="preserve">Bank </w:t>
            </w:r>
            <w:r w:rsidR="007F10AA">
              <w:t>con</w:t>
            </w:r>
            <w:r w:rsidR="006B00A4">
              <w:t>dition monitoring will</w:t>
            </w:r>
            <w:r w:rsidRPr="005B153B">
              <w:t xml:space="preserve"> be conducted at the same sites as Vegetation Diversity monitoring</w:t>
            </w:r>
            <w:r w:rsidR="006B00A4">
              <w:t>, plus two other sites previously used in the LTIM Project</w:t>
            </w:r>
            <w:r w:rsidRPr="005B153B">
              <w:t>.</w:t>
            </w:r>
          </w:p>
        </w:tc>
      </w:tr>
    </w:tbl>
    <w:p w14:paraId="1622412F" w14:textId="77777777" w:rsidR="008C7A2E" w:rsidRDefault="008C7A2E" w:rsidP="008C7A2E"/>
    <w:p w14:paraId="3B2B6B83" w14:textId="71E3EA50" w:rsidR="008C7A2E" w:rsidRDefault="008C7A2E" w:rsidP="008C7A2E">
      <w:pPr>
        <w:pStyle w:val="NumberedHeading2"/>
      </w:pPr>
      <w:bookmarkStart w:id="38" w:name="_Toc15039841"/>
      <w:r>
        <w:t>Research priorities</w:t>
      </w:r>
      <w:r w:rsidR="000862BB">
        <w:t xml:space="preserve"> for </w:t>
      </w:r>
      <w:r w:rsidR="00C8410C">
        <w:t xml:space="preserve">the </w:t>
      </w:r>
      <w:r w:rsidR="000862BB">
        <w:t>contingency MER Program</w:t>
      </w:r>
      <w:bookmarkEnd w:id="38"/>
    </w:p>
    <w:p w14:paraId="0BC8465A" w14:textId="69E32CB9" w:rsidR="008C7A2E" w:rsidRDefault="008C7A2E" w:rsidP="00AC2955">
      <w:r>
        <w:t>Research questions were identified at the March 12</w:t>
      </w:r>
      <w:r w:rsidR="000862BB">
        <w:t>,</w:t>
      </w:r>
      <w:r>
        <w:t xml:space="preserve"> </w:t>
      </w:r>
      <w:r w:rsidR="00CE3795">
        <w:t xml:space="preserve">2019 </w:t>
      </w:r>
      <w:r>
        <w:t>workshop. The following principles, which align with CEWO research funding principles</w:t>
      </w:r>
      <w:r>
        <w:rPr>
          <w:rStyle w:val="FootnoteReference"/>
        </w:rPr>
        <w:footnoteReference w:id="2"/>
      </w:r>
      <w:r>
        <w:t>, were identified for the types of research projects to consider:</w:t>
      </w:r>
    </w:p>
    <w:p w14:paraId="1D3FA24B" w14:textId="77777777" w:rsidR="008C7A2E" w:rsidRDefault="008C7A2E" w:rsidP="00D6207B">
      <w:pPr>
        <w:pStyle w:val="ListParagraph"/>
        <w:numPr>
          <w:ilvl w:val="0"/>
          <w:numId w:val="28"/>
        </w:numPr>
        <w:spacing w:after="60"/>
        <w:ind w:left="340" w:hanging="340"/>
      </w:pPr>
      <w:r>
        <w:t>Build on what we’ve learnt and improve understanding of the processes that drive ecological response to flow</w:t>
      </w:r>
    </w:p>
    <w:p w14:paraId="2D41E88B" w14:textId="26D7E23E" w:rsidR="008C7A2E" w:rsidRDefault="008C7A2E" w:rsidP="00D6207B">
      <w:pPr>
        <w:pStyle w:val="ListParagraph"/>
        <w:numPr>
          <w:ilvl w:val="0"/>
          <w:numId w:val="28"/>
        </w:numPr>
        <w:spacing w:after="60"/>
        <w:ind w:left="340" w:hanging="340"/>
      </w:pPr>
      <w:r>
        <w:t>Address knowledge gaps in our understanding o</w:t>
      </w:r>
      <w:r w:rsidR="00C8410C">
        <w:t>f</w:t>
      </w:r>
      <w:r>
        <w:t xml:space="preserve"> flow responses, including identification of factors other than flow that may limit responses</w:t>
      </w:r>
    </w:p>
    <w:p w14:paraId="5482F968" w14:textId="77777777" w:rsidR="008C7A2E" w:rsidRDefault="008C7A2E" w:rsidP="00D6207B">
      <w:pPr>
        <w:pStyle w:val="ListParagraph"/>
        <w:numPr>
          <w:ilvl w:val="0"/>
          <w:numId w:val="28"/>
        </w:numPr>
        <w:spacing w:after="60"/>
        <w:ind w:left="340" w:hanging="340"/>
      </w:pPr>
      <w:r>
        <w:t>Improve ability to respond to emerging issues / trends / threats / adaptively manage flows for the best outcomes</w:t>
      </w:r>
    </w:p>
    <w:p w14:paraId="3FA6ED9D" w14:textId="4FA0F453" w:rsidR="008C7A2E" w:rsidRDefault="008C7A2E" w:rsidP="00160167">
      <w:pPr>
        <w:pStyle w:val="ListParagraph"/>
        <w:numPr>
          <w:ilvl w:val="0"/>
          <w:numId w:val="28"/>
        </w:numPr>
        <w:ind w:left="340" w:hanging="340"/>
        <w:contextualSpacing/>
      </w:pPr>
      <w:r>
        <w:t>Contribute to integration across the basin</w:t>
      </w:r>
      <w:r w:rsidR="00C8410C">
        <w:t>.</w:t>
      </w:r>
    </w:p>
    <w:p w14:paraId="01F669EB" w14:textId="2BF0E171" w:rsidR="002A48C7" w:rsidRDefault="008C7A2E" w:rsidP="00AC2955">
      <w:r>
        <w:t xml:space="preserve">Research ideas </w:t>
      </w:r>
      <w:r w:rsidR="00BD19BF">
        <w:t xml:space="preserve">for potential funding under the research and monitoring contingency budgets </w:t>
      </w:r>
      <w:r>
        <w:t xml:space="preserve">were further considered at the April 30/May 1 </w:t>
      </w:r>
      <w:r w:rsidR="00CE3795">
        <w:t xml:space="preserve">2019 </w:t>
      </w:r>
      <w:r>
        <w:t>workshop and prioritised according to the criteria and scoring in</w:t>
      </w:r>
      <w:r w:rsidR="00E76DB0">
        <w:t xml:space="preserve"> </w:t>
      </w:r>
      <w:r w:rsidR="00E76DB0">
        <w:fldChar w:fldCharType="begin"/>
      </w:r>
      <w:r w:rsidR="00E76DB0">
        <w:instrText xml:space="preserve"> REF _Ref8917565 \h </w:instrText>
      </w:r>
      <w:r w:rsidR="00E76DB0">
        <w:fldChar w:fldCharType="separate"/>
      </w:r>
      <w:r w:rsidR="00576379" w:rsidRPr="00613FE4">
        <w:rPr>
          <w:szCs w:val="20"/>
        </w:rPr>
        <w:t xml:space="preserve">Table </w:t>
      </w:r>
      <w:r w:rsidR="00576379">
        <w:rPr>
          <w:noProof/>
          <w:szCs w:val="20"/>
        </w:rPr>
        <w:t>4</w:t>
      </w:r>
      <w:r w:rsidR="00E76DB0">
        <w:fldChar w:fldCharType="end"/>
      </w:r>
      <w:r>
        <w:t>.</w:t>
      </w:r>
      <w:r w:rsidR="00E82424">
        <w:t xml:space="preserve"> </w:t>
      </w:r>
      <w:r>
        <w:t xml:space="preserve">Each research idea was discussed and ranked by the </w:t>
      </w:r>
      <w:r w:rsidR="00CF67E5">
        <w:t>MER Program</w:t>
      </w:r>
      <w:r>
        <w:t xml:space="preserve"> team and then the </w:t>
      </w:r>
      <w:r w:rsidR="009920BC">
        <w:t>prioritised</w:t>
      </w:r>
      <w:r>
        <w:t xml:space="preserve"> list was further discussed and agreed to amongst the team</w:t>
      </w:r>
      <w:r w:rsidR="002A48C7">
        <w:t xml:space="preserve"> (</w:t>
      </w:r>
      <w:r w:rsidR="00E76DB0">
        <w:fldChar w:fldCharType="begin"/>
      </w:r>
      <w:r w:rsidR="00E76DB0">
        <w:instrText xml:space="preserve"> REF _Ref10043404 \h </w:instrText>
      </w:r>
      <w:r w:rsidR="00E76DB0">
        <w:fldChar w:fldCharType="separate"/>
      </w:r>
      <w:r w:rsidR="00576379" w:rsidRPr="00613FE4">
        <w:rPr>
          <w:szCs w:val="20"/>
        </w:rPr>
        <w:t xml:space="preserve">Table </w:t>
      </w:r>
      <w:r w:rsidR="00576379">
        <w:rPr>
          <w:noProof/>
          <w:szCs w:val="20"/>
        </w:rPr>
        <w:t>5</w:t>
      </w:r>
      <w:r w:rsidR="00E76DB0">
        <w:fldChar w:fldCharType="end"/>
      </w:r>
      <w:r w:rsidR="002A48C7">
        <w:t>)</w:t>
      </w:r>
      <w:r>
        <w:t>.</w:t>
      </w:r>
      <w:r w:rsidR="00E82424">
        <w:t xml:space="preserve"> </w:t>
      </w:r>
      <w:r w:rsidR="000615C9">
        <w:t>Costs were not considered in the initial ranking because it was felt that the prioritisation should be based on the research need and potential outcomes rather than be driven by cost.</w:t>
      </w:r>
      <w:r w:rsidR="00E82424">
        <w:t xml:space="preserve"> </w:t>
      </w:r>
      <w:r w:rsidR="000615C9">
        <w:t xml:space="preserve">Costs will be considered when it comes </w:t>
      </w:r>
      <w:r w:rsidR="000615C9">
        <w:lastRenderedPageBreak/>
        <w:t>time to allocating budget to actual projects.</w:t>
      </w:r>
      <w:r w:rsidR="00E82424">
        <w:t xml:space="preserve"> </w:t>
      </w:r>
      <w:r w:rsidR="00A97CFE">
        <w:t>Opportunities for co-funding were also considered in the prioritisation process but not the scoring.</w:t>
      </w:r>
      <w:r w:rsidR="00E82424">
        <w:t xml:space="preserve"> </w:t>
      </w:r>
      <w:r w:rsidR="00A97CFE">
        <w:t>If a high priority idea was suited to co-funding</w:t>
      </w:r>
      <w:r w:rsidR="00717310">
        <w:t xml:space="preserve"> or was considered a </w:t>
      </w:r>
      <w:r w:rsidR="00354A7B">
        <w:t xml:space="preserve">monitoring </w:t>
      </w:r>
      <w:r w:rsidR="00717310">
        <w:t>contingency</w:t>
      </w:r>
      <w:r w:rsidR="00A97CFE">
        <w:t xml:space="preserve">, then it was not </w:t>
      </w:r>
      <w:r w:rsidR="00717310">
        <w:t>considered</w:t>
      </w:r>
      <w:r w:rsidR="00A97CFE">
        <w:t xml:space="preserve"> a priority for direct </w:t>
      </w:r>
      <w:r w:rsidR="00717310">
        <w:t>funding</w:t>
      </w:r>
      <w:r w:rsidR="00A97CFE">
        <w:t xml:space="preserve"> from the MER </w:t>
      </w:r>
      <w:r w:rsidR="00717310">
        <w:t xml:space="preserve">research </w:t>
      </w:r>
      <w:r w:rsidR="00A97CFE">
        <w:t>budget</w:t>
      </w:r>
      <w:r w:rsidR="00717310">
        <w:t>, although it was kept in the ranked list of project ideas.</w:t>
      </w:r>
      <w:r w:rsidR="00A97CFE">
        <w:t xml:space="preserve"> </w:t>
      </w:r>
      <w:r w:rsidR="002A48C7">
        <w:t xml:space="preserve">Further details on specific research projects to be taken forward are provided in </w:t>
      </w:r>
      <w:r w:rsidR="002B61F5">
        <w:t>the disci</w:t>
      </w:r>
      <w:r w:rsidR="00B7242F">
        <w:t xml:space="preserve">pline specific sections on research </w:t>
      </w:r>
      <w:r w:rsidR="002A48C7" w:rsidRPr="002A48C7">
        <w:t>and Section 6</w:t>
      </w:r>
      <w:r w:rsidR="002A48C7">
        <w:t>.</w:t>
      </w:r>
      <w:r w:rsidR="00E82424">
        <w:t xml:space="preserve"> </w:t>
      </w:r>
      <w:r w:rsidR="00556D6B">
        <w:t>Contingency monitoring are activities that might support improved flow delivery or in response to certain events (e.g. blackwater).</w:t>
      </w:r>
      <w:r w:rsidR="00E82424">
        <w:t xml:space="preserve"> </w:t>
      </w:r>
      <w:r w:rsidR="00556D6B">
        <w:t>Contingency monitoring is different to contingency research in that research is aimed at answering specific questions or hypothesis related to increasing our understanding of the ecological response to environmental water.</w:t>
      </w:r>
    </w:p>
    <w:p w14:paraId="654A1397" w14:textId="066EE409" w:rsidR="008C7A2E" w:rsidRPr="00613FE4" w:rsidRDefault="008C7A2E" w:rsidP="008C7A2E">
      <w:pPr>
        <w:pStyle w:val="Caption"/>
        <w:rPr>
          <w:sz w:val="20"/>
          <w:szCs w:val="20"/>
        </w:rPr>
      </w:pPr>
      <w:bookmarkStart w:id="39" w:name="_Ref8917565"/>
      <w:bookmarkStart w:id="40" w:name="_Toc9866626"/>
      <w:bookmarkStart w:id="41" w:name="_Toc12027056"/>
      <w:r w:rsidRPr="00613FE4">
        <w:rPr>
          <w:sz w:val="20"/>
          <w:szCs w:val="20"/>
        </w:rPr>
        <w:t xml:space="preserve">Table </w:t>
      </w:r>
      <w:r w:rsidR="00613FE4" w:rsidRPr="00613FE4">
        <w:rPr>
          <w:sz w:val="20"/>
          <w:szCs w:val="20"/>
        </w:rPr>
        <w:fldChar w:fldCharType="begin"/>
      </w:r>
      <w:r w:rsidR="00613FE4" w:rsidRPr="00613FE4">
        <w:rPr>
          <w:sz w:val="20"/>
          <w:szCs w:val="20"/>
        </w:rPr>
        <w:instrText xml:space="preserve"> SEQ Table \* ARABIC </w:instrText>
      </w:r>
      <w:r w:rsidR="00613FE4" w:rsidRPr="00613FE4">
        <w:rPr>
          <w:sz w:val="20"/>
          <w:szCs w:val="20"/>
        </w:rPr>
        <w:fldChar w:fldCharType="separate"/>
      </w:r>
      <w:r w:rsidR="00576379">
        <w:rPr>
          <w:noProof/>
          <w:sz w:val="20"/>
          <w:szCs w:val="20"/>
        </w:rPr>
        <w:t>4</w:t>
      </w:r>
      <w:r w:rsidR="00613FE4" w:rsidRPr="00613FE4">
        <w:rPr>
          <w:sz w:val="20"/>
          <w:szCs w:val="20"/>
        </w:rPr>
        <w:fldChar w:fldCharType="end"/>
      </w:r>
      <w:bookmarkEnd w:id="39"/>
      <w:r w:rsidRPr="00613FE4">
        <w:rPr>
          <w:sz w:val="20"/>
          <w:szCs w:val="20"/>
        </w:rPr>
        <w:t xml:space="preserve"> Criteria for prioritising research </w:t>
      </w:r>
      <w:r w:rsidR="008D2930">
        <w:rPr>
          <w:sz w:val="20"/>
          <w:szCs w:val="20"/>
        </w:rPr>
        <w:t xml:space="preserve">and contingency monitoring </w:t>
      </w:r>
      <w:r w:rsidRPr="00613FE4">
        <w:rPr>
          <w:sz w:val="20"/>
          <w:szCs w:val="20"/>
        </w:rPr>
        <w:t>projects</w:t>
      </w:r>
      <w:bookmarkEnd w:id="40"/>
      <w:bookmarkEnd w:id="41"/>
      <w:r w:rsidRPr="00613FE4">
        <w:rPr>
          <w:sz w:val="20"/>
          <w:szCs w:val="20"/>
        </w:rPr>
        <w:t xml:space="preserve"> </w:t>
      </w:r>
    </w:p>
    <w:tbl>
      <w:tblPr>
        <w:tblStyle w:val="LightList-Accent11"/>
        <w:tblW w:w="5000" w:type="pct"/>
        <w:tblLook w:val="04A0" w:firstRow="1" w:lastRow="0" w:firstColumn="1" w:lastColumn="0" w:noHBand="0" w:noVBand="1"/>
      </w:tblPr>
      <w:tblGrid>
        <w:gridCol w:w="2721"/>
        <w:gridCol w:w="2409"/>
        <w:gridCol w:w="2357"/>
        <w:gridCol w:w="2409"/>
      </w:tblGrid>
      <w:tr w:rsidR="008C7A2E" w14:paraId="7D8B3C78" w14:textId="77777777" w:rsidTr="00CF7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pct"/>
          </w:tcPr>
          <w:p w14:paraId="65DE830A" w14:textId="77777777" w:rsidR="008C7A2E" w:rsidRDefault="008C7A2E" w:rsidP="00556D6B">
            <w:pPr>
              <w:spacing w:after="160" w:line="256" w:lineRule="auto"/>
              <w:contextualSpacing/>
              <w:jc w:val="left"/>
            </w:pPr>
            <w:r>
              <w:t>Criteria</w:t>
            </w:r>
          </w:p>
        </w:tc>
        <w:tc>
          <w:tcPr>
            <w:tcW w:w="1217" w:type="pct"/>
          </w:tcPr>
          <w:p w14:paraId="2455F8CA" w14:textId="77777777" w:rsidR="008C7A2E" w:rsidRDefault="008C7A2E" w:rsidP="004F29DE">
            <w:pPr>
              <w:spacing w:after="160" w:line="256" w:lineRule="auto"/>
              <w:contextualSpacing/>
              <w:jc w:val="center"/>
              <w:cnfStyle w:val="100000000000" w:firstRow="1" w:lastRow="0" w:firstColumn="0" w:lastColumn="0" w:oddVBand="0" w:evenVBand="0" w:oddHBand="0" w:evenHBand="0" w:firstRowFirstColumn="0" w:firstRowLastColumn="0" w:lastRowFirstColumn="0" w:lastRowLastColumn="0"/>
            </w:pPr>
            <w:r>
              <w:t>Score for ranking</w:t>
            </w:r>
          </w:p>
        </w:tc>
        <w:tc>
          <w:tcPr>
            <w:tcW w:w="1191" w:type="pct"/>
          </w:tcPr>
          <w:p w14:paraId="11363547" w14:textId="77777777" w:rsidR="008C7A2E" w:rsidRDefault="008C7A2E" w:rsidP="004F29DE">
            <w:pPr>
              <w:spacing w:after="160" w:line="256" w:lineRule="auto"/>
              <w:contextualSpacing/>
              <w:cnfStyle w:val="100000000000" w:firstRow="1" w:lastRow="0" w:firstColumn="0" w:lastColumn="0" w:oddVBand="0" w:evenVBand="0" w:oddHBand="0" w:evenHBand="0" w:firstRowFirstColumn="0" w:firstRowLastColumn="0" w:lastRowFirstColumn="0" w:lastRowLastColumn="0"/>
            </w:pPr>
          </w:p>
        </w:tc>
        <w:tc>
          <w:tcPr>
            <w:tcW w:w="1217" w:type="pct"/>
          </w:tcPr>
          <w:p w14:paraId="67A69ABD" w14:textId="77777777" w:rsidR="008C7A2E" w:rsidRDefault="008C7A2E" w:rsidP="004F29DE">
            <w:pPr>
              <w:spacing w:after="160" w:line="256" w:lineRule="auto"/>
              <w:contextualSpacing/>
              <w:cnfStyle w:val="100000000000" w:firstRow="1" w:lastRow="0" w:firstColumn="0" w:lastColumn="0" w:oddVBand="0" w:evenVBand="0" w:oddHBand="0" w:evenHBand="0" w:firstRowFirstColumn="0" w:firstRowLastColumn="0" w:lastRowFirstColumn="0" w:lastRowLastColumn="0"/>
            </w:pPr>
          </w:p>
        </w:tc>
      </w:tr>
      <w:tr w:rsidR="008C7A2E" w14:paraId="22EE5C7D" w14:textId="77777777" w:rsidTr="00CF7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pct"/>
          </w:tcPr>
          <w:p w14:paraId="619BB271" w14:textId="77777777" w:rsidR="008C7A2E" w:rsidRDefault="008C7A2E" w:rsidP="00556D6B">
            <w:pPr>
              <w:spacing w:after="160" w:line="256" w:lineRule="auto"/>
              <w:contextualSpacing/>
              <w:jc w:val="left"/>
            </w:pPr>
          </w:p>
        </w:tc>
        <w:tc>
          <w:tcPr>
            <w:tcW w:w="1217" w:type="pct"/>
          </w:tcPr>
          <w:p w14:paraId="2D1973CA"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1</w:t>
            </w:r>
          </w:p>
        </w:tc>
        <w:tc>
          <w:tcPr>
            <w:tcW w:w="1191" w:type="pct"/>
          </w:tcPr>
          <w:p w14:paraId="447BE4F3"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2</w:t>
            </w:r>
          </w:p>
        </w:tc>
        <w:tc>
          <w:tcPr>
            <w:tcW w:w="1217" w:type="pct"/>
          </w:tcPr>
          <w:p w14:paraId="600B0C93"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3</w:t>
            </w:r>
          </w:p>
        </w:tc>
      </w:tr>
      <w:tr w:rsidR="008C7A2E" w14:paraId="759B2B63" w14:textId="77777777" w:rsidTr="00CF7FD4">
        <w:tc>
          <w:tcPr>
            <w:cnfStyle w:val="001000000000" w:firstRow="0" w:lastRow="0" w:firstColumn="1" w:lastColumn="0" w:oddVBand="0" w:evenVBand="0" w:oddHBand="0" w:evenHBand="0" w:firstRowFirstColumn="0" w:firstRowLastColumn="0" w:lastRowFirstColumn="0" w:lastRowLastColumn="0"/>
            <w:tcW w:w="1375" w:type="pct"/>
          </w:tcPr>
          <w:p w14:paraId="2D5EEF45" w14:textId="77777777" w:rsidR="008C7A2E" w:rsidRPr="00E848F7" w:rsidRDefault="008C7A2E" w:rsidP="00556D6B">
            <w:pPr>
              <w:spacing w:after="160" w:line="256" w:lineRule="auto"/>
              <w:contextualSpacing/>
              <w:jc w:val="left"/>
              <w:rPr>
                <w:i/>
              </w:rPr>
            </w:pPr>
            <w:r w:rsidRPr="00E848F7">
              <w:t>Can it fill critical knowledge gaps in our conceptual model?</w:t>
            </w:r>
          </w:p>
        </w:tc>
        <w:tc>
          <w:tcPr>
            <w:tcW w:w="1217" w:type="pct"/>
          </w:tcPr>
          <w:p w14:paraId="2E0DE4F6"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May fill a gap, but low confidence of outcome</w:t>
            </w:r>
          </w:p>
        </w:tc>
        <w:tc>
          <w:tcPr>
            <w:tcW w:w="1191" w:type="pct"/>
          </w:tcPr>
          <w:p w14:paraId="6615825D"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Could fill a gap</w:t>
            </w:r>
          </w:p>
        </w:tc>
        <w:tc>
          <w:tcPr>
            <w:tcW w:w="1217" w:type="pct"/>
          </w:tcPr>
          <w:p w14:paraId="6237112F"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Highly likely to fill a gap with high confidence</w:t>
            </w:r>
          </w:p>
        </w:tc>
      </w:tr>
      <w:tr w:rsidR="008C7A2E" w14:paraId="6488DF3B" w14:textId="77777777" w:rsidTr="00CF7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pct"/>
          </w:tcPr>
          <w:p w14:paraId="5CDC63B5" w14:textId="77777777" w:rsidR="008C7A2E" w:rsidRDefault="008C7A2E" w:rsidP="00556D6B">
            <w:pPr>
              <w:spacing w:after="160" w:line="256" w:lineRule="auto"/>
              <w:contextualSpacing/>
              <w:jc w:val="left"/>
            </w:pPr>
            <w:r>
              <w:t>Is the research cross disciplin</w:t>
            </w:r>
            <w:r w:rsidR="00C8436E">
              <w:t>ary</w:t>
            </w:r>
            <w:r w:rsidR="00ED1038">
              <w:t>?</w:t>
            </w:r>
          </w:p>
        </w:tc>
        <w:tc>
          <w:tcPr>
            <w:tcW w:w="1217" w:type="pct"/>
          </w:tcPr>
          <w:p w14:paraId="0DEA0294"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No, only relates to one discipline area</w:t>
            </w:r>
          </w:p>
        </w:tc>
        <w:tc>
          <w:tcPr>
            <w:tcW w:w="1191" w:type="pct"/>
          </w:tcPr>
          <w:p w14:paraId="6571A9DA"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Partly</w:t>
            </w:r>
            <w:r w:rsidR="004272D4">
              <w:t>, relates to two or 3 areas</w:t>
            </w:r>
          </w:p>
        </w:tc>
        <w:tc>
          <w:tcPr>
            <w:tcW w:w="1217" w:type="pct"/>
          </w:tcPr>
          <w:p w14:paraId="548DF1FA"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Yes, involves all disciplines</w:t>
            </w:r>
          </w:p>
        </w:tc>
      </w:tr>
      <w:tr w:rsidR="008C7A2E" w14:paraId="51A79747" w14:textId="77777777" w:rsidTr="00CF7FD4">
        <w:tc>
          <w:tcPr>
            <w:cnfStyle w:val="001000000000" w:firstRow="0" w:lastRow="0" w:firstColumn="1" w:lastColumn="0" w:oddVBand="0" w:evenVBand="0" w:oddHBand="0" w:evenHBand="0" w:firstRowFirstColumn="0" w:firstRowLastColumn="0" w:lastRowFirstColumn="0" w:lastRowLastColumn="0"/>
            <w:tcW w:w="1375" w:type="pct"/>
          </w:tcPr>
          <w:p w14:paraId="71E8CB59" w14:textId="77777777" w:rsidR="008C7A2E" w:rsidRDefault="008C7A2E" w:rsidP="00556D6B">
            <w:pPr>
              <w:spacing w:after="160" w:line="256" w:lineRule="auto"/>
              <w:contextualSpacing/>
              <w:jc w:val="left"/>
            </w:pPr>
            <w:r>
              <w:t>Difficulty in achieving outcome</w:t>
            </w:r>
          </w:p>
        </w:tc>
        <w:tc>
          <w:tcPr>
            <w:tcW w:w="1217" w:type="pct"/>
          </w:tcPr>
          <w:p w14:paraId="0ACE0B46"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 xml:space="preserve">Standard methods are not available, risks that outcomes will not be achieved </w:t>
            </w:r>
          </w:p>
        </w:tc>
        <w:tc>
          <w:tcPr>
            <w:tcW w:w="1191" w:type="pct"/>
          </w:tcPr>
          <w:p w14:paraId="1D932C50"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Some methods are available, but may require some innovation and risk</w:t>
            </w:r>
          </w:p>
        </w:tc>
        <w:tc>
          <w:tcPr>
            <w:tcW w:w="1217" w:type="pct"/>
          </w:tcPr>
          <w:p w14:paraId="3217AF29" w14:textId="77777777" w:rsidR="008C7A2E" w:rsidRDefault="008C7A2E" w:rsidP="004F29DE">
            <w:pPr>
              <w:spacing w:after="160" w:line="256" w:lineRule="auto"/>
              <w:contextualSpacing/>
              <w:jc w:val="center"/>
              <w:cnfStyle w:val="000000000000" w:firstRow="0" w:lastRow="0" w:firstColumn="0" w:lastColumn="0" w:oddVBand="0" w:evenVBand="0" w:oddHBand="0" w:evenHBand="0" w:firstRowFirstColumn="0" w:firstRowLastColumn="0" w:lastRowFirstColumn="0" w:lastRowLastColumn="0"/>
            </w:pPr>
            <w:r>
              <w:t>Standard methods are available, high confidence in outcome</w:t>
            </w:r>
          </w:p>
        </w:tc>
      </w:tr>
      <w:tr w:rsidR="008C7A2E" w14:paraId="3BE106DF" w14:textId="77777777" w:rsidTr="00CF7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pct"/>
          </w:tcPr>
          <w:p w14:paraId="25636167" w14:textId="77777777" w:rsidR="008C7A2E" w:rsidRDefault="008C7A2E" w:rsidP="00556D6B">
            <w:pPr>
              <w:spacing w:after="160" w:line="256" w:lineRule="auto"/>
              <w:contextualSpacing/>
              <w:jc w:val="left"/>
            </w:pPr>
            <w:r>
              <w:t>Scale</w:t>
            </w:r>
          </w:p>
        </w:tc>
        <w:tc>
          <w:tcPr>
            <w:tcW w:w="1217" w:type="pct"/>
          </w:tcPr>
          <w:p w14:paraId="709C6164" w14:textId="77777777" w:rsidR="008C7A2E" w:rsidRDefault="000615C9"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Applicable to watering outcomes at a small (e.g. site) scale</w:t>
            </w:r>
          </w:p>
        </w:tc>
        <w:tc>
          <w:tcPr>
            <w:tcW w:w="1191" w:type="pct"/>
          </w:tcPr>
          <w:p w14:paraId="3A512347" w14:textId="77777777" w:rsidR="008C7A2E" w:rsidRDefault="008C7A2E"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1217" w:type="pct"/>
          </w:tcPr>
          <w:p w14:paraId="55C32EA3" w14:textId="77777777" w:rsidR="008C7A2E" w:rsidRDefault="000615C9" w:rsidP="004F29DE">
            <w:pPr>
              <w:spacing w:after="160" w:line="256" w:lineRule="auto"/>
              <w:contextualSpacing/>
              <w:jc w:val="center"/>
              <w:cnfStyle w:val="000000100000" w:firstRow="0" w:lastRow="0" w:firstColumn="0" w:lastColumn="0" w:oddVBand="0" w:evenVBand="0" w:oddHBand="1" w:evenHBand="0" w:firstRowFirstColumn="0" w:firstRowLastColumn="0" w:lastRowFirstColumn="0" w:lastRowLastColumn="0"/>
            </w:pPr>
            <w:r>
              <w:t>Applicable to watering outcomes at a large (i.e. whole river) scale</w:t>
            </w:r>
          </w:p>
        </w:tc>
      </w:tr>
    </w:tbl>
    <w:p w14:paraId="42D162D1" w14:textId="77777777" w:rsidR="002A48C7" w:rsidRDefault="002A48C7" w:rsidP="002A48C7">
      <w:pPr>
        <w:pStyle w:val="Caption"/>
      </w:pPr>
      <w:bookmarkStart w:id="42" w:name="_Ref9606488"/>
    </w:p>
    <w:p w14:paraId="75C8C28A" w14:textId="77777777" w:rsidR="00A96015" w:rsidRDefault="00A96015">
      <w:pPr>
        <w:spacing w:after="160" w:line="259" w:lineRule="auto"/>
        <w:sectPr w:rsidR="00A96015">
          <w:headerReference w:type="even" r:id="rId23"/>
          <w:headerReference w:type="default" r:id="rId24"/>
          <w:footerReference w:type="even" r:id="rId25"/>
          <w:footerReference w:type="default" r:id="rId26"/>
          <w:headerReference w:type="first" r:id="rId27"/>
          <w:footerReference w:type="first" r:id="rId28"/>
          <w:pgSz w:w="11901" w:h="16840"/>
          <w:pgMar w:top="567" w:right="851" w:bottom="851" w:left="1134" w:header="567" w:footer="370" w:gutter="0"/>
          <w:cols w:space="720"/>
          <w:formProt w:val="0"/>
        </w:sectPr>
      </w:pPr>
    </w:p>
    <w:p w14:paraId="65E1BE8A" w14:textId="48A1398C" w:rsidR="008C7A2E" w:rsidRPr="00613FE4" w:rsidRDefault="002A48C7" w:rsidP="002A48C7">
      <w:pPr>
        <w:pStyle w:val="Caption"/>
        <w:rPr>
          <w:sz w:val="20"/>
          <w:szCs w:val="20"/>
        </w:rPr>
      </w:pPr>
      <w:bookmarkStart w:id="43" w:name="_Ref10043404"/>
      <w:bookmarkStart w:id="44" w:name="_Toc9866627"/>
      <w:bookmarkStart w:id="45" w:name="_Toc12027057"/>
      <w:r w:rsidRPr="00613FE4">
        <w:rPr>
          <w:sz w:val="20"/>
          <w:szCs w:val="20"/>
        </w:rPr>
        <w:lastRenderedPageBreak/>
        <w:t xml:space="preserve">Table </w:t>
      </w:r>
      <w:r w:rsidR="00613FE4" w:rsidRPr="00613FE4">
        <w:rPr>
          <w:sz w:val="20"/>
          <w:szCs w:val="20"/>
        </w:rPr>
        <w:fldChar w:fldCharType="begin"/>
      </w:r>
      <w:r w:rsidR="00613FE4" w:rsidRPr="00613FE4">
        <w:rPr>
          <w:sz w:val="20"/>
          <w:szCs w:val="20"/>
        </w:rPr>
        <w:instrText xml:space="preserve"> SEQ Table \* ARABIC </w:instrText>
      </w:r>
      <w:r w:rsidR="00613FE4" w:rsidRPr="00613FE4">
        <w:rPr>
          <w:sz w:val="20"/>
          <w:szCs w:val="20"/>
        </w:rPr>
        <w:fldChar w:fldCharType="separate"/>
      </w:r>
      <w:r w:rsidR="00576379">
        <w:rPr>
          <w:noProof/>
          <w:sz w:val="20"/>
          <w:szCs w:val="20"/>
        </w:rPr>
        <w:t>5</w:t>
      </w:r>
      <w:r w:rsidR="00613FE4" w:rsidRPr="00613FE4">
        <w:rPr>
          <w:sz w:val="20"/>
          <w:szCs w:val="20"/>
        </w:rPr>
        <w:fldChar w:fldCharType="end"/>
      </w:r>
      <w:bookmarkEnd w:id="42"/>
      <w:bookmarkEnd w:id="43"/>
      <w:r w:rsidRPr="00613FE4">
        <w:rPr>
          <w:sz w:val="20"/>
          <w:szCs w:val="20"/>
        </w:rPr>
        <w:t xml:space="preserve"> Prioritised research ideas</w:t>
      </w:r>
      <w:r w:rsidR="00A22ED8" w:rsidRPr="00613FE4">
        <w:rPr>
          <w:sz w:val="20"/>
          <w:szCs w:val="20"/>
        </w:rPr>
        <w:t>.</w:t>
      </w:r>
      <w:r w:rsidR="00E82424">
        <w:rPr>
          <w:sz w:val="20"/>
          <w:szCs w:val="20"/>
        </w:rPr>
        <w:t xml:space="preserve"> </w:t>
      </w:r>
      <w:r w:rsidR="00A22ED8" w:rsidRPr="00613FE4">
        <w:rPr>
          <w:sz w:val="20"/>
          <w:szCs w:val="20"/>
        </w:rPr>
        <w:t xml:space="preserve">Green shaded ideas are priority for </w:t>
      </w:r>
      <w:r w:rsidR="00354A7B">
        <w:rPr>
          <w:sz w:val="20"/>
          <w:szCs w:val="20"/>
        </w:rPr>
        <w:t xml:space="preserve">contingency </w:t>
      </w:r>
      <w:r w:rsidR="00A22ED8" w:rsidRPr="00613FE4">
        <w:rPr>
          <w:sz w:val="20"/>
          <w:szCs w:val="20"/>
        </w:rPr>
        <w:t xml:space="preserve">research funding, orange shaded ideas are more suited to contingency </w:t>
      </w:r>
      <w:r w:rsidR="00354A7B">
        <w:rPr>
          <w:sz w:val="20"/>
          <w:szCs w:val="20"/>
        </w:rPr>
        <w:t xml:space="preserve">monitoring </w:t>
      </w:r>
      <w:r w:rsidR="00717310" w:rsidRPr="00613FE4">
        <w:rPr>
          <w:sz w:val="20"/>
          <w:szCs w:val="20"/>
        </w:rPr>
        <w:t>funding, yellow shaded cells are important but more suited to</w:t>
      </w:r>
      <w:r w:rsidR="00A22ED8" w:rsidRPr="00613FE4">
        <w:rPr>
          <w:sz w:val="20"/>
          <w:szCs w:val="20"/>
        </w:rPr>
        <w:t xml:space="preserve"> co-funding if available</w:t>
      </w:r>
      <w:r w:rsidR="00354A7B">
        <w:rPr>
          <w:sz w:val="20"/>
          <w:szCs w:val="20"/>
        </w:rPr>
        <w:t xml:space="preserve"> or contingency monitoring funding if funds are available after other priorities have been addressed</w:t>
      </w:r>
      <w:r w:rsidR="00717310" w:rsidRPr="00613FE4">
        <w:rPr>
          <w:sz w:val="20"/>
          <w:szCs w:val="20"/>
        </w:rPr>
        <w:t>.</w:t>
      </w:r>
      <w:bookmarkEnd w:id="44"/>
      <w:bookmarkEnd w:id="45"/>
    </w:p>
    <w:tbl>
      <w:tblPr>
        <w:tblStyle w:val="TableGrid"/>
        <w:tblW w:w="15451" w:type="dxa"/>
        <w:tblLook w:val="04A0" w:firstRow="1" w:lastRow="0" w:firstColumn="1" w:lastColumn="0" w:noHBand="0" w:noVBand="1"/>
      </w:tblPr>
      <w:tblGrid>
        <w:gridCol w:w="2835"/>
        <w:gridCol w:w="4395"/>
        <w:gridCol w:w="1129"/>
        <w:gridCol w:w="1194"/>
        <w:gridCol w:w="1216"/>
        <w:gridCol w:w="992"/>
        <w:gridCol w:w="1139"/>
        <w:gridCol w:w="2551"/>
      </w:tblGrid>
      <w:tr w:rsidR="00354A7B" w:rsidRPr="00A96015" w14:paraId="73038266" w14:textId="77777777" w:rsidTr="006353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579F95" w14:textId="77777777" w:rsidR="00354A7B" w:rsidRPr="00A96015" w:rsidRDefault="00354A7B" w:rsidP="00635317">
            <w:pPr>
              <w:jc w:val="left"/>
              <w:rPr>
                <w:rFonts w:ascii="Calibri" w:eastAsia="Times New Roman" w:hAnsi="Calibri" w:cs="Calibri"/>
                <w:sz w:val="22"/>
                <w:lang w:eastAsia="en-AU"/>
              </w:rPr>
            </w:pPr>
            <w:r w:rsidRPr="00A96015">
              <w:rPr>
                <w:rFonts w:ascii="Calibri" w:eastAsia="Times New Roman" w:hAnsi="Calibri" w:cs="Calibri"/>
                <w:sz w:val="22"/>
                <w:lang w:eastAsia="en-AU"/>
              </w:rPr>
              <w:t>Project name</w:t>
            </w:r>
          </w:p>
        </w:tc>
        <w:tc>
          <w:tcPr>
            <w:tcW w:w="4395" w:type="dxa"/>
            <w:noWrap/>
            <w:hideMark/>
          </w:tcPr>
          <w:p w14:paraId="5C91DCBC" w14:textId="77777777" w:rsidR="00354A7B" w:rsidRPr="00A96015"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A96015">
              <w:rPr>
                <w:rFonts w:ascii="Calibri" w:eastAsia="Times New Roman" w:hAnsi="Calibri" w:cs="Calibri"/>
                <w:sz w:val="22"/>
                <w:lang w:eastAsia="en-AU"/>
              </w:rPr>
              <w:t>Short summary</w:t>
            </w:r>
          </w:p>
        </w:tc>
        <w:tc>
          <w:tcPr>
            <w:tcW w:w="1129" w:type="dxa"/>
            <w:noWrap/>
            <w:hideMark/>
          </w:tcPr>
          <w:p w14:paraId="62CE0EAF" w14:textId="77777777" w:rsidR="00354A7B" w:rsidRPr="00A96015"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A96015">
              <w:rPr>
                <w:rFonts w:ascii="Calibri" w:eastAsia="Times New Roman" w:hAnsi="Calibri" w:cs="Calibri"/>
                <w:sz w:val="22"/>
                <w:lang w:eastAsia="en-AU"/>
              </w:rPr>
              <w:t>cross discipline</w:t>
            </w:r>
          </w:p>
        </w:tc>
        <w:tc>
          <w:tcPr>
            <w:tcW w:w="1194" w:type="dxa"/>
            <w:noWrap/>
            <w:hideMark/>
          </w:tcPr>
          <w:p w14:paraId="1616291E" w14:textId="77777777" w:rsidR="00354A7B" w:rsidRPr="00A96015"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A96015">
              <w:rPr>
                <w:rFonts w:ascii="Calibri" w:eastAsia="Times New Roman" w:hAnsi="Calibri" w:cs="Calibri"/>
                <w:sz w:val="22"/>
                <w:lang w:eastAsia="en-AU"/>
              </w:rPr>
              <w:t>critical knowledge gap</w:t>
            </w:r>
          </w:p>
        </w:tc>
        <w:tc>
          <w:tcPr>
            <w:tcW w:w="1216" w:type="dxa"/>
            <w:noWrap/>
            <w:hideMark/>
          </w:tcPr>
          <w:p w14:paraId="6B3419B2" w14:textId="77777777" w:rsidR="00354A7B" w:rsidRPr="00A96015"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A96015">
              <w:rPr>
                <w:rFonts w:ascii="Calibri" w:eastAsia="Times New Roman" w:hAnsi="Calibri" w:cs="Calibri"/>
                <w:sz w:val="22"/>
                <w:lang w:eastAsia="en-AU"/>
              </w:rPr>
              <w:t>difficulty in getting outcomes</w:t>
            </w:r>
          </w:p>
        </w:tc>
        <w:tc>
          <w:tcPr>
            <w:tcW w:w="992" w:type="dxa"/>
            <w:noWrap/>
            <w:hideMark/>
          </w:tcPr>
          <w:p w14:paraId="48CAAB8A" w14:textId="77777777" w:rsidR="00354A7B" w:rsidRPr="00A96015"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A96015">
              <w:rPr>
                <w:rFonts w:ascii="Calibri" w:eastAsia="Times New Roman" w:hAnsi="Calibri" w:cs="Calibri"/>
                <w:sz w:val="22"/>
                <w:lang w:eastAsia="en-AU"/>
              </w:rPr>
              <w:t xml:space="preserve">scale </w:t>
            </w:r>
            <w:r>
              <w:rPr>
                <w:rFonts w:ascii="Calibri" w:eastAsia="Times New Roman" w:hAnsi="Calibri" w:cs="Calibri"/>
                <w:sz w:val="22"/>
                <w:lang w:eastAsia="en-AU"/>
              </w:rPr>
              <w:t>of benefit</w:t>
            </w:r>
          </w:p>
        </w:tc>
        <w:tc>
          <w:tcPr>
            <w:tcW w:w="1139" w:type="dxa"/>
            <w:noWrap/>
            <w:hideMark/>
          </w:tcPr>
          <w:p w14:paraId="222399F0" w14:textId="77777777" w:rsidR="00354A7B" w:rsidRPr="00635317" w:rsidRDefault="00354A7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635317">
              <w:rPr>
                <w:rFonts w:ascii="Calibri" w:eastAsia="Times New Roman" w:hAnsi="Calibri" w:cs="Calibri"/>
                <w:sz w:val="22"/>
                <w:lang w:eastAsia="en-AU"/>
              </w:rPr>
              <w:t>score</w:t>
            </w:r>
          </w:p>
        </w:tc>
        <w:tc>
          <w:tcPr>
            <w:tcW w:w="2551" w:type="dxa"/>
            <w:noWrap/>
            <w:hideMark/>
          </w:tcPr>
          <w:p w14:paraId="4AD546A2" w14:textId="77777777" w:rsidR="00354A7B" w:rsidRPr="00A96015" w:rsidRDefault="00556D6B" w:rsidP="0063531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Pr>
                <w:rFonts w:ascii="Calibri" w:eastAsia="Times New Roman" w:hAnsi="Calibri" w:cs="Calibri"/>
                <w:sz w:val="22"/>
                <w:lang w:eastAsia="en-AU"/>
              </w:rPr>
              <w:t>P</w:t>
            </w:r>
            <w:r w:rsidR="00354A7B" w:rsidRPr="00A96015">
              <w:rPr>
                <w:rFonts w:ascii="Calibri" w:eastAsia="Times New Roman" w:hAnsi="Calibri" w:cs="Calibri"/>
                <w:sz w:val="22"/>
                <w:lang w:eastAsia="en-AU"/>
              </w:rPr>
              <w:t>riority for</w:t>
            </w:r>
            <w:r>
              <w:rPr>
                <w:rFonts w:ascii="Calibri" w:eastAsia="Times New Roman" w:hAnsi="Calibri" w:cs="Calibri"/>
                <w:sz w:val="22"/>
                <w:lang w:eastAsia="en-AU"/>
              </w:rPr>
              <w:t xml:space="preserve"> contingency research or contingency monitoring funding</w:t>
            </w:r>
          </w:p>
        </w:tc>
      </w:tr>
      <w:tr w:rsidR="008D01B6" w:rsidRPr="00A96015" w14:paraId="203F74FC" w14:textId="77777777" w:rsidTr="0063531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68AE832E" w14:textId="77777777" w:rsidR="008D01B6" w:rsidRPr="00A96015" w:rsidRDefault="008D01B6"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Identification of hydrological and hydraulic metric for ecological response</w:t>
            </w:r>
          </w:p>
        </w:tc>
        <w:tc>
          <w:tcPr>
            <w:tcW w:w="4395" w:type="dxa"/>
            <w:shd w:val="clear" w:color="auto" w:fill="E1EFE5" w:themeFill="accent3" w:themeFillTint="33"/>
            <w:noWrap/>
            <w:hideMark/>
          </w:tcPr>
          <w:p w14:paraId="09EB6CEE" w14:textId="61DC5E49" w:rsidR="008D01B6" w:rsidRPr="00A96015" w:rsidRDefault="008D01B6"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Aims to identify any hydrological or hydraulic conditions / metrics that will enhance ecological response and then complete a hydraulic risk assessment on flow regimes to identify flow conditions that represent benefits or risks to ecological outcomes.</w:t>
            </w:r>
            <w:r w:rsidR="00E82424">
              <w:rPr>
                <w:rFonts w:ascii="Calibri" w:eastAsia="Times New Roman" w:hAnsi="Calibri" w:cs="Calibri"/>
                <w:color w:val="000000"/>
                <w:sz w:val="22"/>
                <w:lang w:eastAsia="en-AU"/>
              </w:rPr>
              <w:t xml:space="preserve"> </w:t>
            </w:r>
            <w:r w:rsidRPr="00A96015">
              <w:rPr>
                <w:rFonts w:ascii="Calibri" w:eastAsia="Times New Roman" w:hAnsi="Calibri" w:cs="Calibri"/>
                <w:color w:val="000000"/>
                <w:sz w:val="22"/>
                <w:lang w:eastAsia="en-AU"/>
              </w:rPr>
              <w:t>Initially complete as a workshop and using existing information to inform activities associated with the Goulburn MER collaborative research project (see below).</w:t>
            </w:r>
          </w:p>
        </w:tc>
        <w:tc>
          <w:tcPr>
            <w:tcW w:w="1129" w:type="dxa"/>
            <w:shd w:val="clear" w:color="auto" w:fill="E1EFE5" w:themeFill="accent3" w:themeFillTint="33"/>
            <w:noWrap/>
            <w:hideMark/>
          </w:tcPr>
          <w:p w14:paraId="27BEAB8C" w14:textId="77777777" w:rsidR="008D01B6" w:rsidRPr="00A96015" w:rsidRDefault="008D01B6"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194" w:type="dxa"/>
            <w:shd w:val="clear" w:color="auto" w:fill="E1EFE5" w:themeFill="accent3" w:themeFillTint="33"/>
            <w:noWrap/>
            <w:hideMark/>
          </w:tcPr>
          <w:p w14:paraId="58C7DF77" w14:textId="77777777" w:rsidR="008D01B6" w:rsidRPr="00A96015" w:rsidRDefault="008D01B6"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216" w:type="dxa"/>
            <w:shd w:val="clear" w:color="auto" w:fill="E1EFE5" w:themeFill="accent3" w:themeFillTint="33"/>
            <w:noWrap/>
            <w:hideMark/>
          </w:tcPr>
          <w:p w14:paraId="06D4CE9F" w14:textId="77777777" w:rsidR="008D01B6" w:rsidRPr="00A96015" w:rsidRDefault="008D01B6"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992" w:type="dxa"/>
            <w:shd w:val="clear" w:color="auto" w:fill="E1EFE5" w:themeFill="accent3" w:themeFillTint="33"/>
            <w:noWrap/>
            <w:hideMark/>
          </w:tcPr>
          <w:p w14:paraId="2D075CF0" w14:textId="77777777" w:rsidR="008D01B6" w:rsidRPr="00A96015" w:rsidRDefault="008D01B6"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0E853F5A" w14:textId="77777777" w:rsidR="008D01B6" w:rsidRPr="00635317" w:rsidRDefault="00635317"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sidRPr="00635317">
              <w:rPr>
                <w:rFonts w:ascii="Calibri" w:eastAsia="Times New Roman" w:hAnsi="Calibri" w:cs="Calibri"/>
                <w:b/>
                <w:color w:val="000000"/>
                <w:sz w:val="22"/>
                <w:lang w:eastAsia="en-AU"/>
              </w:rPr>
              <w:t>12</w:t>
            </w:r>
          </w:p>
        </w:tc>
        <w:tc>
          <w:tcPr>
            <w:tcW w:w="2551" w:type="dxa"/>
            <w:shd w:val="clear" w:color="auto" w:fill="E1EFE5" w:themeFill="accent3" w:themeFillTint="33"/>
            <w:noWrap/>
            <w:hideMark/>
          </w:tcPr>
          <w:p w14:paraId="28DC2335" w14:textId="7C249DAD" w:rsidR="008D01B6" w:rsidRPr="00A96015" w:rsidRDefault="00556D6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 xml:space="preserve">Research funding - </w:t>
            </w:r>
            <w:r w:rsidR="00635317">
              <w:rPr>
                <w:rFonts w:ascii="Calibri" w:eastAsia="Times New Roman" w:hAnsi="Calibri" w:cs="Calibri"/>
                <w:color w:val="000000"/>
                <w:sz w:val="22"/>
                <w:lang w:eastAsia="en-AU"/>
              </w:rPr>
              <w:t>to be incorporated into Goulburn MER collaborative research project</w:t>
            </w:r>
            <w:r w:rsidR="005366D3">
              <w:rPr>
                <w:rFonts w:ascii="Calibri" w:eastAsia="Times New Roman" w:hAnsi="Calibri" w:cs="Calibri"/>
                <w:color w:val="000000"/>
                <w:sz w:val="22"/>
                <w:lang w:eastAsia="en-AU"/>
              </w:rPr>
              <w:t xml:space="preserve"> to inform scope development</w:t>
            </w:r>
            <w:r>
              <w:rPr>
                <w:rFonts w:ascii="Calibri" w:eastAsia="Times New Roman" w:hAnsi="Calibri" w:cs="Calibri"/>
                <w:color w:val="000000"/>
                <w:sz w:val="22"/>
                <w:lang w:eastAsia="en-AU"/>
              </w:rPr>
              <w:t>, although could be funded as a stand</w:t>
            </w:r>
            <w:r w:rsidR="0011413A">
              <w:rPr>
                <w:rFonts w:ascii="Calibri" w:eastAsia="Times New Roman" w:hAnsi="Calibri" w:cs="Calibri"/>
                <w:color w:val="000000"/>
                <w:sz w:val="22"/>
                <w:lang w:eastAsia="en-AU"/>
              </w:rPr>
              <w:t>-</w:t>
            </w:r>
            <w:r>
              <w:rPr>
                <w:rFonts w:ascii="Calibri" w:eastAsia="Times New Roman" w:hAnsi="Calibri" w:cs="Calibri"/>
                <w:color w:val="000000"/>
                <w:sz w:val="22"/>
                <w:lang w:eastAsia="en-AU"/>
              </w:rPr>
              <w:t>alone item</w:t>
            </w:r>
          </w:p>
        </w:tc>
      </w:tr>
      <w:tr w:rsidR="00354A7B" w:rsidRPr="00A96015" w14:paraId="20293312" w14:textId="77777777" w:rsidTr="006353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3D779B06"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Goulburn MER collaborative research project: Understanding relationships between in-channel flow, hydraulic habitat conditions and ecological response.</w:t>
            </w:r>
          </w:p>
        </w:tc>
        <w:tc>
          <w:tcPr>
            <w:tcW w:w="4395" w:type="dxa"/>
            <w:shd w:val="clear" w:color="auto" w:fill="E1EFE5" w:themeFill="accent3" w:themeFillTint="33"/>
            <w:noWrap/>
            <w:hideMark/>
          </w:tcPr>
          <w:p w14:paraId="308306DA"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 xml:space="preserve">Targeted surveys to identify whether there are in-channel habitats (slackwater, snags, etc) in the Goulburn River that are particularly critical to the river’s ecological function (fish, macroinvertebrates, vegetation and metabolism/om processing), and whether these habitats can be optimised through flow manipulation. </w:t>
            </w:r>
          </w:p>
        </w:tc>
        <w:tc>
          <w:tcPr>
            <w:tcW w:w="1129" w:type="dxa"/>
            <w:shd w:val="clear" w:color="auto" w:fill="E1EFE5" w:themeFill="accent3" w:themeFillTint="33"/>
            <w:noWrap/>
            <w:hideMark/>
          </w:tcPr>
          <w:p w14:paraId="2DAAB296"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194" w:type="dxa"/>
            <w:shd w:val="clear" w:color="auto" w:fill="E1EFE5" w:themeFill="accent3" w:themeFillTint="33"/>
            <w:noWrap/>
            <w:hideMark/>
          </w:tcPr>
          <w:p w14:paraId="0891F2B9"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216" w:type="dxa"/>
            <w:shd w:val="clear" w:color="auto" w:fill="E1EFE5" w:themeFill="accent3" w:themeFillTint="33"/>
            <w:noWrap/>
            <w:hideMark/>
          </w:tcPr>
          <w:p w14:paraId="62194898"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992" w:type="dxa"/>
            <w:shd w:val="clear" w:color="auto" w:fill="E1EFE5" w:themeFill="accent3" w:themeFillTint="33"/>
            <w:noWrap/>
            <w:hideMark/>
          </w:tcPr>
          <w:p w14:paraId="7F02E18E"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2C940BD5" w14:textId="77777777" w:rsidR="00354A7B" w:rsidRPr="00635317"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635317">
              <w:rPr>
                <w:rFonts w:ascii="Calibri" w:eastAsia="Times New Roman" w:hAnsi="Calibri" w:cs="Calibri"/>
                <w:b/>
                <w:color w:val="000000"/>
                <w:sz w:val="22"/>
                <w:lang w:eastAsia="en-AU"/>
              </w:rPr>
              <w:t>11</w:t>
            </w:r>
          </w:p>
        </w:tc>
        <w:tc>
          <w:tcPr>
            <w:tcW w:w="2551" w:type="dxa"/>
            <w:shd w:val="clear" w:color="auto" w:fill="E1EFE5" w:themeFill="accent3" w:themeFillTint="33"/>
            <w:noWrap/>
            <w:hideMark/>
          </w:tcPr>
          <w:p w14:paraId="4696BEF9" w14:textId="77777777" w:rsidR="00354A7B" w:rsidRPr="00A96015" w:rsidRDefault="00556D6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Research funding</w:t>
            </w:r>
            <w:r w:rsidR="00354A7B" w:rsidRPr="00A96015">
              <w:rPr>
                <w:rFonts w:ascii="Calibri" w:eastAsia="Times New Roman" w:hAnsi="Calibri" w:cs="Calibri"/>
                <w:color w:val="000000"/>
                <w:sz w:val="22"/>
                <w:lang w:eastAsia="en-AU"/>
              </w:rPr>
              <w:t>, plus elements could be co-funded</w:t>
            </w:r>
            <w:r w:rsidR="00354A7B">
              <w:rPr>
                <w:rFonts w:ascii="Calibri" w:eastAsia="Times New Roman" w:hAnsi="Calibri" w:cs="Calibri"/>
                <w:color w:val="000000"/>
                <w:sz w:val="22"/>
                <w:lang w:eastAsia="en-AU"/>
              </w:rPr>
              <w:t xml:space="preserve"> to extend outcomes</w:t>
            </w:r>
          </w:p>
        </w:tc>
      </w:tr>
      <w:tr w:rsidR="00354A7B" w:rsidRPr="00A96015" w14:paraId="0CF7B1A7" w14:textId="77777777" w:rsidTr="006353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6799007E"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Optimal flows for vegetation outcomes</w:t>
            </w:r>
          </w:p>
        </w:tc>
        <w:tc>
          <w:tcPr>
            <w:tcW w:w="4395" w:type="dxa"/>
            <w:shd w:val="clear" w:color="auto" w:fill="E1EFE5" w:themeFill="accent3" w:themeFillTint="33"/>
            <w:noWrap/>
            <w:hideMark/>
          </w:tcPr>
          <w:p w14:paraId="73B4E27F"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Aims to analyse existing data to better understand the response of vegetation to both duration, timing and depth of inundation to identify optima</w:t>
            </w:r>
            <w:r>
              <w:rPr>
                <w:rFonts w:ascii="Calibri" w:eastAsia="Times New Roman" w:hAnsi="Calibri" w:cs="Calibri"/>
                <w:color w:val="000000"/>
                <w:sz w:val="22"/>
                <w:lang w:eastAsia="en-AU"/>
              </w:rPr>
              <w:t>l</w:t>
            </w:r>
            <w:r w:rsidRPr="00A96015">
              <w:rPr>
                <w:rFonts w:ascii="Calibri" w:eastAsia="Times New Roman" w:hAnsi="Calibri" w:cs="Calibri"/>
                <w:color w:val="000000"/>
                <w:sz w:val="22"/>
                <w:lang w:eastAsia="en-AU"/>
              </w:rPr>
              <w:t xml:space="preserve"> flow regime for vegetation response and to understand risks associated with some types of flow delivery (e.g. IVT)</w:t>
            </w:r>
          </w:p>
        </w:tc>
        <w:tc>
          <w:tcPr>
            <w:tcW w:w="1129" w:type="dxa"/>
            <w:shd w:val="clear" w:color="auto" w:fill="E1EFE5" w:themeFill="accent3" w:themeFillTint="33"/>
            <w:noWrap/>
            <w:hideMark/>
          </w:tcPr>
          <w:p w14:paraId="7D622495"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94" w:type="dxa"/>
            <w:shd w:val="clear" w:color="auto" w:fill="E1EFE5" w:themeFill="accent3" w:themeFillTint="33"/>
            <w:noWrap/>
            <w:hideMark/>
          </w:tcPr>
          <w:p w14:paraId="39227179"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216" w:type="dxa"/>
            <w:shd w:val="clear" w:color="auto" w:fill="E1EFE5" w:themeFill="accent3" w:themeFillTint="33"/>
            <w:noWrap/>
            <w:hideMark/>
          </w:tcPr>
          <w:p w14:paraId="796806D8"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992" w:type="dxa"/>
            <w:shd w:val="clear" w:color="auto" w:fill="E1EFE5" w:themeFill="accent3" w:themeFillTint="33"/>
            <w:noWrap/>
            <w:hideMark/>
          </w:tcPr>
          <w:p w14:paraId="26DB8F25"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500F4FE3" w14:textId="77777777" w:rsidR="00354A7B" w:rsidRPr="00635317" w:rsidRDefault="00635317"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sidRPr="00635317">
              <w:rPr>
                <w:rFonts w:ascii="Calibri" w:eastAsia="Times New Roman" w:hAnsi="Calibri" w:cs="Calibri"/>
                <w:b/>
                <w:color w:val="000000"/>
                <w:sz w:val="22"/>
                <w:lang w:eastAsia="en-AU"/>
              </w:rPr>
              <w:t>10</w:t>
            </w:r>
          </w:p>
        </w:tc>
        <w:tc>
          <w:tcPr>
            <w:tcW w:w="2551" w:type="dxa"/>
            <w:shd w:val="clear" w:color="auto" w:fill="E1EFE5" w:themeFill="accent3" w:themeFillTint="33"/>
            <w:noWrap/>
            <w:hideMark/>
          </w:tcPr>
          <w:p w14:paraId="7678A24F" w14:textId="77777777" w:rsidR="00354A7B" w:rsidRPr="00A96015" w:rsidRDefault="00594272"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Research funding</w:t>
            </w:r>
            <w:r w:rsidR="00D16A3E">
              <w:rPr>
                <w:rFonts w:ascii="Calibri" w:eastAsia="Times New Roman" w:hAnsi="Calibri" w:cs="Calibri"/>
                <w:color w:val="000000"/>
                <w:sz w:val="22"/>
                <w:lang w:eastAsia="en-AU"/>
              </w:rPr>
              <w:t>, predominantly a data mining exercise</w:t>
            </w:r>
            <w:r w:rsidR="004B4B12">
              <w:rPr>
                <w:rFonts w:ascii="Calibri" w:eastAsia="Times New Roman" w:hAnsi="Calibri" w:cs="Calibri"/>
                <w:color w:val="000000"/>
                <w:sz w:val="22"/>
                <w:lang w:eastAsia="en-AU"/>
              </w:rPr>
              <w:t xml:space="preserve"> (relatively inexpensive)</w:t>
            </w:r>
          </w:p>
        </w:tc>
      </w:tr>
      <w:tr w:rsidR="00635317" w:rsidRPr="00A96015" w14:paraId="4CAB3851" w14:textId="77777777" w:rsidTr="005942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F8EEE1" w:themeFill="accent5" w:themeFillTint="33"/>
            <w:noWrap/>
            <w:hideMark/>
          </w:tcPr>
          <w:p w14:paraId="15671E60" w14:textId="77777777" w:rsidR="00635317" w:rsidRPr="00A96015" w:rsidRDefault="00635317" w:rsidP="00907510">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Impacts of flow regimes on physical habitat, bank condition and vegetation in the Goulburn</w:t>
            </w:r>
          </w:p>
        </w:tc>
        <w:tc>
          <w:tcPr>
            <w:tcW w:w="4395" w:type="dxa"/>
            <w:shd w:val="clear" w:color="auto" w:fill="F8EEE1" w:themeFill="accent5" w:themeFillTint="33"/>
            <w:noWrap/>
            <w:hideMark/>
          </w:tcPr>
          <w:p w14:paraId="30050006" w14:textId="77777777" w:rsidR="00635317"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F</w:t>
            </w:r>
            <w:r w:rsidR="00635317" w:rsidRPr="00A96015">
              <w:rPr>
                <w:rFonts w:ascii="Calibri" w:eastAsia="Times New Roman" w:hAnsi="Calibri" w:cs="Calibri"/>
                <w:color w:val="000000"/>
                <w:sz w:val="22"/>
                <w:lang w:eastAsia="en-AU"/>
              </w:rPr>
              <w:t>urther investigation of critical drivers of bank erosion and interactions between vegetation, position on bank and erosion potential</w:t>
            </w:r>
            <w:r>
              <w:rPr>
                <w:rFonts w:ascii="Calibri" w:eastAsia="Times New Roman" w:hAnsi="Calibri" w:cs="Calibri"/>
                <w:color w:val="000000"/>
                <w:sz w:val="22"/>
                <w:lang w:eastAsia="en-AU"/>
              </w:rPr>
              <w:t xml:space="preserve"> using re-deployed erosion pins</w:t>
            </w:r>
            <w:r w:rsidR="00635317" w:rsidRPr="00A96015">
              <w:rPr>
                <w:rFonts w:ascii="Calibri" w:eastAsia="Times New Roman" w:hAnsi="Calibri" w:cs="Calibri"/>
                <w:color w:val="000000"/>
                <w:sz w:val="22"/>
                <w:lang w:eastAsia="en-AU"/>
              </w:rPr>
              <w:t>.</w:t>
            </w:r>
          </w:p>
        </w:tc>
        <w:tc>
          <w:tcPr>
            <w:tcW w:w="1129" w:type="dxa"/>
            <w:shd w:val="clear" w:color="auto" w:fill="F8EEE1" w:themeFill="accent5" w:themeFillTint="33"/>
            <w:noWrap/>
            <w:hideMark/>
          </w:tcPr>
          <w:p w14:paraId="4ADEB408" w14:textId="77777777" w:rsidR="00635317" w:rsidRPr="00A96015" w:rsidRDefault="00635317"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94" w:type="dxa"/>
            <w:shd w:val="clear" w:color="auto" w:fill="F8EEE1" w:themeFill="accent5" w:themeFillTint="33"/>
            <w:noWrap/>
            <w:hideMark/>
          </w:tcPr>
          <w:p w14:paraId="5CAD662E" w14:textId="77777777" w:rsidR="00635317" w:rsidRPr="00A96015" w:rsidRDefault="00635317"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216" w:type="dxa"/>
            <w:shd w:val="clear" w:color="auto" w:fill="F8EEE1" w:themeFill="accent5" w:themeFillTint="33"/>
            <w:noWrap/>
            <w:hideMark/>
          </w:tcPr>
          <w:p w14:paraId="0335D34C" w14:textId="77777777" w:rsidR="00635317" w:rsidRPr="00A96015" w:rsidRDefault="00635317"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992" w:type="dxa"/>
            <w:shd w:val="clear" w:color="auto" w:fill="F8EEE1" w:themeFill="accent5" w:themeFillTint="33"/>
            <w:noWrap/>
            <w:hideMark/>
          </w:tcPr>
          <w:p w14:paraId="42F7C341" w14:textId="77777777" w:rsidR="00635317" w:rsidRPr="00A96015" w:rsidRDefault="00635317"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39" w:type="dxa"/>
            <w:shd w:val="clear" w:color="auto" w:fill="F8EEE1" w:themeFill="accent5" w:themeFillTint="33"/>
            <w:noWrap/>
            <w:hideMark/>
          </w:tcPr>
          <w:p w14:paraId="360A7ABE" w14:textId="77777777" w:rsidR="00635317" w:rsidRPr="00635317" w:rsidRDefault="00635317"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10</w:t>
            </w:r>
          </w:p>
        </w:tc>
        <w:tc>
          <w:tcPr>
            <w:tcW w:w="2551" w:type="dxa"/>
            <w:shd w:val="clear" w:color="auto" w:fill="F8EEE1" w:themeFill="accent5" w:themeFillTint="33"/>
            <w:noWrap/>
            <w:hideMark/>
          </w:tcPr>
          <w:p w14:paraId="4B13AB9B" w14:textId="77777777" w:rsidR="00635317" w:rsidRPr="00A96015" w:rsidRDefault="00594272"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Contingency monitoring but probably can only be part funded, may require additional co-funding or refined scope</w:t>
            </w:r>
          </w:p>
        </w:tc>
      </w:tr>
      <w:tr w:rsidR="00635317" w:rsidRPr="00A96015" w14:paraId="6507B520" w14:textId="77777777" w:rsidTr="005942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F8EEE1" w:themeFill="accent5" w:themeFillTint="33"/>
            <w:noWrap/>
            <w:hideMark/>
          </w:tcPr>
          <w:p w14:paraId="5F9C618D" w14:textId="77777777" w:rsidR="00635317" w:rsidRPr="00A96015" w:rsidRDefault="00635317" w:rsidP="00907510">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lastRenderedPageBreak/>
              <w:t>Sediment deposition dynamics</w:t>
            </w:r>
            <w:r w:rsidR="00D16A3E">
              <w:rPr>
                <w:rFonts w:ascii="Calibri" w:eastAsia="Times New Roman" w:hAnsi="Calibri" w:cs="Calibri"/>
                <w:color w:val="000000"/>
                <w:sz w:val="22"/>
                <w:lang w:eastAsia="en-AU"/>
              </w:rPr>
              <w:t xml:space="preserve"> and vegetation emergence potential</w:t>
            </w:r>
          </w:p>
        </w:tc>
        <w:tc>
          <w:tcPr>
            <w:tcW w:w="4395" w:type="dxa"/>
            <w:shd w:val="clear" w:color="auto" w:fill="F8EEE1" w:themeFill="accent5" w:themeFillTint="33"/>
            <w:noWrap/>
            <w:hideMark/>
          </w:tcPr>
          <w:p w14:paraId="0D574E2B" w14:textId="77777777" w:rsidR="00635317" w:rsidRPr="00A96015"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Investigates (using turf mats) sedimentation rates under different bank and vegetation characteristics</w:t>
            </w:r>
            <w:r w:rsidR="00360EA3">
              <w:rPr>
                <w:rFonts w:ascii="Calibri" w:eastAsia="Times New Roman" w:hAnsi="Calibri" w:cs="Calibri"/>
                <w:color w:val="000000"/>
                <w:sz w:val="22"/>
                <w:lang w:eastAsia="en-AU"/>
              </w:rPr>
              <w:t xml:space="preserve"> and also between managed (clear water) and natural (turbid water) flows</w:t>
            </w:r>
            <w:r w:rsidRPr="00A96015">
              <w:rPr>
                <w:rFonts w:ascii="Calibri" w:eastAsia="Times New Roman" w:hAnsi="Calibri" w:cs="Calibri"/>
                <w:color w:val="000000"/>
                <w:sz w:val="22"/>
                <w:lang w:eastAsia="en-AU"/>
              </w:rPr>
              <w:t>.</w:t>
            </w:r>
            <w:r w:rsidR="00D16A3E">
              <w:rPr>
                <w:rFonts w:ascii="Calibri" w:eastAsia="Times New Roman" w:hAnsi="Calibri" w:cs="Calibri"/>
                <w:color w:val="000000"/>
                <w:sz w:val="22"/>
                <w:lang w:eastAsia="en-AU"/>
              </w:rPr>
              <w:t xml:space="preserve"> Could also include vegetation emergence investigations using turf mats and mesocosms.</w:t>
            </w:r>
          </w:p>
        </w:tc>
        <w:tc>
          <w:tcPr>
            <w:tcW w:w="1129" w:type="dxa"/>
            <w:shd w:val="clear" w:color="auto" w:fill="F8EEE1" w:themeFill="accent5" w:themeFillTint="33"/>
            <w:noWrap/>
            <w:hideMark/>
          </w:tcPr>
          <w:p w14:paraId="695E8955" w14:textId="77777777" w:rsidR="00635317" w:rsidRPr="00A96015"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F8EEE1" w:themeFill="accent5" w:themeFillTint="33"/>
            <w:noWrap/>
            <w:hideMark/>
          </w:tcPr>
          <w:p w14:paraId="6AC7672E" w14:textId="77777777" w:rsidR="00635317" w:rsidRPr="00A96015"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216" w:type="dxa"/>
            <w:shd w:val="clear" w:color="auto" w:fill="F8EEE1" w:themeFill="accent5" w:themeFillTint="33"/>
            <w:noWrap/>
            <w:hideMark/>
          </w:tcPr>
          <w:p w14:paraId="7ECE3FBA" w14:textId="77777777" w:rsidR="00635317" w:rsidRPr="00A96015"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992" w:type="dxa"/>
            <w:shd w:val="clear" w:color="auto" w:fill="F8EEE1" w:themeFill="accent5" w:themeFillTint="33"/>
            <w:noWrap/>
            <w:hideMark/>
          </w:tcPr>
          <w:p w14:paraId="496FB1B0" w14:textId="77777777" w:rsidR="00635317" w:rsidRPr="00A96015"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39" w:type="dxa"/>
            <w:shd w:val="clear" w:color="auto" w:fill="F8EEE1" w:themeFill="accent5" w:themeFillTint="33"/>
            <w:noWrap/>
            <w:hideMark/>
          </w:tcPr>
          <w:p w14:paraId="5D009529" w14:textId="77777777" w:rsidR="00635317" w:rsidRPr="00635317" w:rsidRDefault="00635317"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9</w:t>
            </w:r>
          </w:p>
        </w:tc>
        <w:tc>
          <w:tcPr>
            <w:tcW w:w="2551" w:type="dxa"/>
            <w:shd w:val="clear" w:color="auto" w:fill="F8EEE1" w:themeFill="accent5" w:themeFillTint="33"/>
            <w:noWrap/>
            <w:hideMark/>
          </w:tcPr>
          <w:p w14:paraId="7A673922" w14:textId="77777777" w:rsidR="00635317"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Contingency monitoring</w:t>
            </w:r>
            <w:r w:rsidR="00D16A3E">
              <w:rPr>
                <w:rFonts w:ascii="Calibri" w:eastAsia="Times New Roman" w:hAnsi="Calibri" w:cs="Calibri"/>
                <w:color w:val="000000"/>
                <w:sz w:val="22"/>
                <w:lang w:eastAsia="en-AU"/>
              </w:rPr>
              <w:t xml:space="preserve"> but probably can only be part funded, may require additional co-funding or refined scope</w:t>
            </w:r>
          </w:p>
        </w:tc>
      </w:tr>
      <w:tr w:rsidR="00D16A3E" w:rsidRPr="00A96015" w14:paraId="310A85FA" w14:textId="77777777" w:rsidTr="009075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F8EEE1" w:themeFill="accent5" w:themeFillTint="33"/>
            <w:noWrap/>
            <w:hideMark/>
          </w:tcPr>
          <w:p w14:paraId="73BC7C7D" w14:textId="77777777" w:rsidR="00D16A3E" w:rsidRPr="00A96015" w:rsidRDefault="00556D6B" w:rsidP="00907510">
            <w:pPr>
              <w:jc w:val="left"/>
              <w:rPr>
                <w:rFonts w:ascii="Calibri" w:eastAsia="Times New Roman" w:hAnsi="Calibri" w:cs="Calibri"/>
                <w:color w:val="000000"/>
                <w:sz w:val="22"/>
                <w:lang w:eastAsia="en-AU"/>
              </w:rPr>
            </w:pPr>
            <w:r>
              <w:rPr>
                <w:rFonts w:ascii="Calibri" w:eastAsia="Times New Roman" w:hAnsi="Calibri" w:cs="Calibri"/>
                <w:color w:val="000000"/>
                <w:sz w:val="22"/>
                <w:lang w:eastAsia="en-AU"/>
              </w:rPr>
              <w:t>F</w:t>
            </w:r>
            <w:r w:rsidR="00D16A3E" w:rsidRPr="00A96015">
              <w:rPr>
                <w:rFonts w:ascii="Calibri" w:eastAsia="Times New Roman" w:hAnsi="Calibri" w:cs="Calibri"/>
                <w:color w:val="000000"/>
                <w:sz w:val="22"/>
                <w:lang w:eastAsia="en-AU"/>
              </w:rPr>
              <w:t>ish response to blackwater</w:t>
            </w:r>
          </w:p>
        </w:tc>
        <w:tc>
          <w:tcPr>
            <w:tcW w:w="4395" w:type="dxa"/>
            <w:shd w:val="clear" w:color="auto" w:fill="F8EEE1" w:themeFill="accent5" w:themeFillTint="33"/>
            <w:noWrap/>
            <w:hideMark/>
          </w:tcPr>
          <w:p w14:paraId="2100CEE2" w14:textId="2D91AA10" w:rsidR="00D16A3E"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Assess fish movements in response to blackwater events.</w:t>
            </w:r>
            <w:r w:rsidR="00E82424">
              <w:rPr>
                <w:rFonts w:ascii="Calibri" w:eastAsia="Times New Roman" w:hAnsi="Calibri" w:cs="Calibri"/>
                <w:color w:val="000000"/>
                <w:sz w:val="22"/>
                <w:lang w:eastAsia="en-AU"/>
              </w:rPr>
              <w:t xml:space="preserve"> </w:t>
            </w:r>
            <w:r w:rsidRPr="00A96015">
              <w:rPr>
                <w:rFonts w:ascii="Calibri" w:eastAsia="Times New Roman" w:hAnsi="Calibri" w:cs="Calibri"/>
                <w:color w:val="000000"/>
                <w:sz w:val="22"/>
                <w:lang w:eastAsia="en-AU"/>
              </w:rPr>
              <w:t>Requires funding for fish tagging.</w:t>
            </w:r>
          </w:p>
        </w:tc>
        <w:tc>
          <w:tcPr>
            <w:tcW w:w="1129" w:type="dxa"/>
            <w:shd w:val="clear" w:color="auto" w:fill="F8EEE1" w:themeFill="accent5" w:themeFillTint="33"/>
            <w:noWrap/>
            <w:hideMark/>
          </w:tcPr>
          <w:p w14:paraId="370D772A" w14:textId="77777777" w:rsidR="00D16A3E"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F8EEE1" w:themeFill="accent5" w:themeFillTint="33"/>
            <w:noWrap/>
            <w:hideMark/>
          </w:tcPr>
          <w:p w14:paraId="1AA14F8A" w14:textId="77777777" w:rsidR="00D16A3E"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216" w:type="dxa"/>
            <w:shd w:val="clear" w:color="auto" w:fill="F8EEE1" w:themeFill="accent5" w:themeFillTint="33"/>
            <w:noWrap/>
            <w:hideMark/>
          </w:tcPr>
          <w:p w14:paraId="39752D56" w14:textId="77777777" w:rsidR="00D16A3E"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992" w:type="dxa"/>
            <w:shd w:val="clear" w:color="auto" w:fill="F8EEE1" w:themeFill="accent5" w:themeFillTint="33"/>
            <w:noWrap/>
            <w:hideMark/>
          </w:tcPr>
          <w:p w14:paraId="5F590BAA" w14:textId="77777777" w:rsidR="00D16A3E" w:rsidRPr="00A96015"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139" w:type="dxa"/>
            <w:shd w:val="clear" w:color="auto" w:fill="F8EEE1" w:themeFill="accent5" w:themeFillTint="33"/>
            <w:noWrap/>
            <w:hideMark/>
          </w:tcPr>
          <w:p w14:paraId="76216746" w14:textId="77777777" w:rsidR="00D16A3E" w:rsidRPr="00635317" w:rsidRDefault="00D16A3E"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9</w:t>
            </w:r>
          </w:p>
        </w:tc>
        <w:tc>
          <w:tcPr>
            <w:tcW w:w="2551" w:type="dxa"/>
            <w:shd w:val="clear" w:color="auto" w:fill="F8EEE1" w:themeFill="accent5" w:themeFillTint="33"/>
            <w:noWrap/>
            <w:hideMark/>
          </w:tcPr>
          <w:p w14:paraId="7A83E58F" w14:textId="766293DB" w:rsidR="00D16A3E" w:rsidRPr="00A96015" w:rsidRDefault="00774DA2" w:rsidP="00907510">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Contingency monitoring to help improve understanding of and mitigation measures for blackwater events.</w:t>
            </w:r>
            <w:r w:rsidR="00E82424">
              <w:rPr>
                <w:rFonts w:ascii="Calibri" w:eastAsia="Times New Roman" w:hAnsi="Calibri" w:cs="Calibri"/>
                <w:color w:val="000000"/>
                <w:sz w:val="22"/>
                <w:lang w:eastAsia="en-AU"/>
              </w:rPr>
              <w:t xml:space="preserve"> </w:t>
            </w:r>
            <w:r>
              <w:rPr>
                <w:rFonts w:ascii="Calibri" w:eastAsia="Times New Roman" w:hAnsi="Calibri" w:cs="Calibri"/>
                <w:color w:val="000000"/>
                <w:sz w:val="22"/>
                <w:lang w:eastAsia="en-AU"/>
              </w:rPr>
              <w:t xml:space="preserve">Also suited to </w:t>
            </w:r>
            <w:r w:rsidR="00D16A3E" w:rsidRPr="00A96015">
              <w:rPr>
                <w:rFonts w:ascii="Calibri" w:eastAsia="Times New Roman" w:hAnsi="Calibri" w:cs="Calibri"/>
                <w:color w:val="000000"/>
                <w:sz w:val="22"/>
                <w:lang w:eastAsia="en-AU"/>
              </w:rPr>
              <w:t>co-funding</w:t>
            </w:r>
          </w:p>
        </w:tc>
      </w:tr>
      <w:tr w:rsidR="00354A7B" w:rsidRPr="00A96015" w14:paraId="19E3B825" w14:textId="77777777" w:rsidTr="0063531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35" w:type="dxa"/>
            <w:shd w:val="clear" w:color="auto" w:fill="F8EEE1" w:themeFill="accent5" w:themeFillTint="33"/>
            <w:noWrap/>
            <w:hideMark/>
          </w:tcPr>
          <w:p w14:paraId="7BC2985D"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Silver perch spawning</w:t>
            </w:r>
          </w:p>
        </w:tc>
        <w:tc>
          <w:tcPr>
            <w:tcW w:w="4395" w:type="dxa"/>
            <w:shd w:val="clear" w:color="auto" w:fill="F8EEE1" w:themeFill="accent5" w:themeFillTint="33"/>
            <w:noWrap/>
            <w:hideMark/>
          </w:tcPr>
          <w:p w14:paraId="735C321A" w14:textId="0046FFBC"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Sampling has indicated presence of drifting Silver Perch eggs in early summer sampling (December).</w:t>
            </w:r>
            <w:r w:rsidR="00E82424">
              <w:rPr>
                <w:rFonts w:ascii="Calibri" w:eastAsia="Times New Roman" w:hAnsi="Calibri" w:cs="Calibri"/>
                <w:color w:val="000000"/>
                <w:sz w:val="22"/>
                <w:lang w:eastAsia="en-AU"/>
              </w:rPr>
              <w:t xml:space="preserve"> </w:t>
            </w:r>
            <w:r w:rsidRPr="00A96015">
              <w:rPr>
                <w:rFonts w:ascii="Calibri" w:eastAsia="Times New Roman" w:hAnsi="Calibri" w:cs="Calibri"/>
                <w:color w:val="000000"/>
                <w:sz w:val="22"/>
                <w:lang w:eastAsia="en-AU"/>
              </w:rPr>
              <w:t>Provision for additional sampling at the end of the core monitoring to detect Silver perch (informed by flows at the time)</w:t>
            </w:r>
          </w:p>
        </w:tc>
        <w:tc>
          <w:tcPr>
            <w:tcW w:w="1129" w:type="dxa"/>
            <w:shd w:val="clear" w:color="auto" w:fill="F8EEE1" w:themeFill="accent5" w:themeFillTint="33"/>
            <w:noWrap/>
            <w:hideMark/>
          </w:tcPr>
          <w:p w14:paraId="32FAF546"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F8EEE1" w:themeFill="accent5" w:themeFillTint="33"/>
            <w:noWrap/>
            <w:hideMark/>
          </w:tcPr>
          <w:p w14:paraId="60A05293"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216" w:type="dxa"/>
            <w:shd w:val="clear" w:color="auto" w:fill="F8EEE1" w:themeFill="accent5" w:themeFillTint="33"/>
            <w:noWrap/>
            <w:hideMark/>
          </w:tcPr>
          <w:p w14:paraId="018CAA92"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992" w:type="dxa"/>
            <w:shd w:val="clear" w:color="auto" w:fill="F8EEE1" w:themeFill="accent5" w:themeFillTint="33"/>
            <w:noWrap/>
            <w:hideMark/>
          </w:tcPr>
          <w:p w14:paraId="0C785C5D" w14:textId="77777777" w:rsidR="00354A7B" w:rsidRPr="00A96015" w:rsidRDefault="00635317"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139" w:type="dxa"/>
            <w:shd w:val="clear" w:color="auto" w:fill="F8EEE1" w:themeFill="accent5" w:themeFillTint="33"/>
            <w:noWrap/>
            <w:hideMark/>
          </w:tcPr>
          <w:p w14:paraId="007C0D8B" w14:textId="77777777" w:rsidR="00354A7B" w:rsidRPr="00635317" w:rsidRDefault="00635317"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F8EEE1" w:themeFill="accent5" w:themeFillTint="33"/>
            <w:noWrap/>
            <w:hideMark/>
          </w:tcPr>
          <w:p w14:paraId="32203D7D" w14:textId="77777777" w:rsidR="00354A7B" w:rsidRPr="00A96015" w:rsidRDefault="004B4B12"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Contingency monitoring, but</w:t>
            </w:r>
            <w:r w:rsidR="00774DA2">
              <w:rPr>
                <w:rFonts w:ascii="Calibri" w:eastAsia="Times New Roman" w:hAnsi="Calibri" w:cs="Calibri"/>
                <w:color w:val="000000"/>
                <w:sz w:val="22"/>
                <w:lang w:eastAsia="en-AU"/>
              </w:rPr>
              <w:t xml:space="preserve"> could be </w:t>
            </w:r>
            <w:r>
              <w:rPr>
                <w:rFonts w:ascii="Calibri" w:eastAsia="Times New Roman" w:hAnsi="Calibri" w:cs="Calibri"/>
                <w:color w:val="000000"/>
                <w:sz w:val="22"/>
                <w:lang w:eastAsia="en-AU"/>
              </w:rPr>
              <w:t>achieved with a slight variation to timing of current larval surveys.</w:t>
            </w:r>
          </w:p>
        </w:tc>
      </w:tr>
      <w:tr w:rsidR="00354A7B" w:rsidRPr="00A96015" w14:paraId="19426B26" w14:textId="77777777" w:rsidTr="006353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501C34F6"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Expanded metabolism assessments to tributary streams</w:t>
            </w:r>
          </w:p>
        </w:tc>
        <w:tc>
          <w:tcPr>
            <w:tcW w:w="4395" w:type="dxa"/>
            <w:shd w:val="clear" w:color="auto" w:fill="E1EFE5" w:themeFill="accent3" w:themeFillTint="33"/>
            <w:noWrap/>
            <w:hideMark/>
          </w:tcPr>
          <w:p w14:paraId="6528B32E" w14:textId="4F995F1E"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Uses existing DO monitoring networks to expand spatial scale of metabolism measurements.</w:t>
            </w:r>
          </w:p>
        </w:tc>
        <w:tc>
          <w:tcPr>
            <w:tcW w:w="1129" w:type="dxa"/>
            <w:shd w:val="clear" w:color="auto" w:fill="E1EFE5" w:themeFill="accent3" w:themeFillTint="33"/>
            <w:noWrap/>
            <w:hideMark/>
          </w:tcPr>
          <w:p w14:paraId="656EE88A"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E1EFE5" w:themeFill="accent3" w:themeFillTint="33"/>
            <w:noWrap/>
            <w:hideMark/>
          </w:tcPr>
          <w:p w14:paraId="6ADBE77F"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216" w:type="dxa"/>
            <w:shd w:val="clear" w:color="auto" w:fill="E1EFE5" w:themeFill="accent3" w:themeFillTint="33"/>
            <w:noWrap/>
            <w:hideMark/>
          </w:tcPr>
          <w:p w14:paraId="114CEC86"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992" w:type="dxa"/>
            <w:shd w:val="clear" w:color="auto" w:fill="E1EFE5" w:themeFill="accent3" w:themeFillTint="33"/>
            <w:noWrap/>
            <w:hideMark/>
          </w:tcPr>
          <w:p w14:paraId="4F1A8E0C"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48C83322" w14:textId="77777777" w:rsidR="00354A7B" w:rsidRPr="00635317" w:rsidRDefault="00635317"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E1EFE5" w:themeFill="accent3" w:themeFillTint="33"/>
            <w:noWrap/>
            <w:hideMark/>
          </w:tcPr>
          <w:p w14:paraId="435E71D9"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Yes, relatively cheap but not urgent. Could be co-funded.</w:t>
            </w:r>
          </w:p>
        </w:tc>
      </w:tr>
      <w:tr w:rsidR="00354A7B" w:rsidRPr="00A96015" w14:paraId="25DC7056" w14:textId="77777777" w:rsidTr="005942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24155810"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Biofilm dynamics</w:t>
            </w:r>
          </w:p>
        </w:tc>
        <w:tc>
          <w:tcPr>
            <w:tcW w:w="4395" w:type="dxa"/>
            <w:shd w:val="clear" w:color="auto" w:fill="E1EFE5" w:themeFill="accent3" w:themeFillTint="33"/>
            <w:noWrap/>
            <w:hideMark/>
          </w:tcPr>
          <w:p w14:paraId="61E02DAF" w14:textId="4F09D746" w:rsidR="00354A7B" w:rsidRPr="00A96015" w:rsidRDefault="00354A7B" w:rsidP="004503C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 xml:space="preserve">This project would investigate the role of </w:t>
            </w:r>
            <w:r w:rsidRPr="0080525B">
              <w:rPr>
                <w:rFonts w:ascii="Calibri" w:eastAsia="Times New Roman" w:hAnsi="Calibri" w:cs="Calibri"/>
                <w:color w:val="000000"/>
                <w:sz w:val="22"/>
                <w:lang w:eastAsia="en-AU"/>
              </w:rPr>
              <w:t xml:space="preserve">environmental water in structuring biofilm composition, its potential value as a food resource for macroinvertebrates and the impacts of </w:t>
            </w:r>
            <w:r w:rsidRPr="00A96015">
              <w:rPr>
                <w:rFonts w:ascii="Calibri" w:eastAsia="Times New Roman" w:hAnsi="Calibri" w:cs="Calibri"/>
                <w:color w:val="000000"/>
                <w:sz w:val="22"/>
                <w:lang w:eastAsia="en-AU"/>
              </w:rPr>
              <w:t xml:space="preserve">summer variable baseflows </w:t>
            </w:r>
            <w:r>
              <w:rPr>
                <w:rFonts w:ascii="Calibri" w:eastAsia="Times New Roman" w:hAnsi="Calibri" w:cs="Calibri"/>
                <w:color w:val="000000"/>
                <w:sz w:val="22"/>
                <w:lang w:eastAsia="en-AU"/>
              </w:rPr>
              <w:t>(e.g. IVT) on biofilm structure.</w:t>
            </w:r>
            <w:r w:rsidRPr="0080525B">
              <w:rPr>
                <w:rFonts w:ascii="Calibri" w:eastAsia="Times New Roman" w:hAnsi="Calibri" w:cs="Calibri"/>
                <w:color w:val="000000"/>
                <w:sz w:val="22"/>
                <w:lang w:eastAsia="en-AU"/>
              </w:rPr>
              <w:t xml:space="preserve"> </w:t>
            </w:r>
          </w:p>
        </w:tc>
        <w:tc>
          <w:tcPr>
            <w:tcW w:w="1129" w:type="dxa"/>
            <w:shd w:val="clear" w:color="auto" w:fill="E1EFE5" w:themeFill="accent3" w:themeFillTint="33"/>
            <w:noWrap/>
            <w:hideMark/>
          </w:tcPr>
          <w:p w14:paraId="7045848A"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94" w:type="dxa"/>
            <w:shd w:val="clear" w:color="auto" w:fill="E1EFE5" w:themeFill="accent3" w:themeFillTint="33"/>
            <w:noWrap/>
            <w:hideMark/>
          </w:tcPr>
          <w:p w14:paraId="35FA868A"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216" w:type="dxa"/>
            <w:shd w:val="clear" w:color="auto" w:fill="E1EFE5" w:themeFill="accent3" w:themeFillTint="33"/>
            <w:noWrap/>
            <w:hideMark/>
          </w:tcPr>
          <w:p w14:paraId="67081EE4"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992" w:type="dxa"/>
            <w:shd w:val="clear" w:color="auto" w:fill="E1EFE5" w:themeFill="accent3" w:themeFillTint="33"/>
            <w:noWrap/>
            <w:hideMark/>
          </w:tcPr>
          <w:p w14:paraId="3D960AF6"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39" w:type="dxa"/>
            <w:shd w:val="clear" w:color="auto" w:fill="E1EFE5" w:themeFill="accent3" w:themeFillTint="33"/>
            <w:noWrap/>
            <w:hideMark/>
          </w:tcPr>
          <w:p w14:paraId="402F5C0E" w14:textId="77777777" w:rsidR="00354A7B" w:rsidRPr="00635317" w:rsidRDefault="00D16A3E"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E1EFE5" w:themeFill="accent3" w:themeFillTint="33"/>
            <w:noWrap/>
            <w:hideMark/>
          </w:tcPr>
          <w:p w14:paraId="73EB5302" w14:textId="5FB71F2B" w:rsidR="00354A7B" w:rsidRPr="00A96015" w:rsidRDefault="004B4B12"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 xml:space="preserve">Research but unlikely to </w:t>
            </w:r>
            <w:r w:rsidR="00594272">
              <w:rPr>
                <w:rFonts w:ascii="Calibri" w:eastAsia="Times New Roman" w:hAnsi="Calibri" w:cs="Calibri"/>
                <w:color w:val="000000"/>
                <w:sz w:val="22"/>
                <w:lang w:eastAsia="en-AU"/>
              </w:rPr>
              <w:t xml:space="preserve">be </w:t>
            </w:r>
            <w:r>
              <w:rPr>
                <w:rFonts w:ascii="Calibri" w:eastAsia="Times New Roman" w:hAnsi="Calibri" w:cs="Calibri"/>
                <w:color w:val="000000"/>
                <w:sz w:val="22"/>
                <w:lang w:eastAsia="en-AU"/>
              </w:rPr>
              <w:t>sufficient funds.</w:t>
            </w:r>
            <w:r w:rsidR="00E82424">
              <w:rPr>
                <w:rFonts w:ascii="Calibri" w:eastAsia="Times New Roman" w:hAnsi="Calibri" w:cs="Calibri"/>
                <w:color w:val="000000"/>
                <w:sz w:val="22"/>
                <w:lang w:eastAsia="en-AU"/>
              </w:rPr>
              <w:t xml:space="preserve"> </w:t>
            </w:r>
            <w:r w:rsidR="00056F3A">
              <w:rPr>
                <w:rFonts w:ascii="Calibri" w:eastAsia="Times New Roman" w:hAnsi="Calibri" w:cs="Calibri"/>
                <w:color w:val="000000"/>
                <w:sz w:val="22"/>
                <w:lang w:eastAsia="en-AU"/>
              </w:rPr>
              <w:t>May be able to</w:t>
            </w:r>
            <w:r w:rsidR="00056F3A" w:rsidRPr="00A96015">
              <w:rPr>
                <w:rFonts w:ascii="Calibri" w:eastAsia="Times New Roman" w:hAnsi="Calibri" w:cs="Calibri"/>
                <w:color w:val="000000"/>
                <w:sz w:val="22"/>
                <w:lang w:eastAsia="en-AU"/>
              </w:rPr>
              <w:t xml:space="preserve"> </w:t>
            </w:r>
            <w:r w:rsidR="00354A7B" w:rsidRPr="00A96015">
              <w:rPr>
                <w:rFonts w:ascii="Calibri" w:eastAsia="Times New Roman" w:hAnsi="Calibri" w:cs="Calibri"/>
                <w:color w:val="000000"/>
                <w:sz w:val="22"/>
                <w:lang w:eastAsia="en-AU"/>
              </w:rPr>
              <w:t>be funded via contingency</w:t>
            </w:r>
            <w:r>
              <w:rPr>
                <w:rFonts w:ascii="Calibri" w:eastAsia="Times New Roman" w:hAnsi="Calibri" w:cs="Calibri"/>
                <w:color w:val="000000"/>
                <w:sz w:val="22"/>
                <w:lang w:eastAsia="en-AU"/>
              </w:rPr>
              <w:t xml:space="preserve"> monitoring</w:t>
            </w:r>
            <w:r w:rsidR="00354A7B" w:rsidRPr="00A96015">
              <w:rPr>
                <w:rFonts w:ascii="Calibri" w:eastAsia="Times New Roman" w:hAnsi="Calibri" w:cs="Calibri"/>
                <w:color w:val="000000"/>
                <w:sz w:val="22"/>
                <w:lang w:eastAsia="en-AU"/>
              </w:rPr>
              <w:t xml:space="preserve"> or co-funding</w:t>
            </w:r>
            <w:r w:rsidR="00594272">
              <w:rPr>
                <w:rFonts w:ascii="Calibri" w:eastAsia="Times New Roman" w:hAnsi="Calibri" w:cs="Calibri"/>
                <w:color w:val="000000"/>
                <w:sz w:val="22"/>
                <w:lang w:eastAsia="en-AU"/>
              </w:rPr>
              <w:t>.</w:t>
            </w:r>
          </w:p>
        </w:tc>
      </w:tr>
      <w:tr w:rsidR="00354A7B" w:rsidRPr="00A96015" w14:paraId="3705A2CC" w14:textId="77777777" w:rsidTr="005942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14CE496B"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Relative sources of GPP</w:t>
            </w:r>
          </w:p>
        </w:tc>
        <w:tc>
          <w:tcPr>
            <w:tcW w:w="4395" w:type="dxa"/>
            <w:shd w:val="clear" w:color="auto" w:fill="E1EFE5" w:themeFill="accent3" w:themeFillTint="33"/>
            <w:noWrap/>
            <w:hideMark/>
          </w:tcPr>
          <w:p w14:paraId="48E34DDC"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Better understanding of the relative contributions of different habitats (e.g. water column, benthic, epiphytic) to metabolism</w:t>
            </w:r>
          </w:p>
        </w:tc>
        <w:tc>
          <w:tcPr>
            <w:tcW w:w="1129" w:type="dxa"/>
            <w:shd w:val="clear" w:color="auto" w:fill="E1EFE5" w:themeFill="accent3" w:themeFillTint="33"/>
            <w:noWrap/>
            <w:hideMark/>
          </w:tcPr>
          <w:p w14:paraId="532ECF68"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94" w:type="dxa"/>
            <w:shd w:val="clear" w:color="auto" w:fill="E1EFE5" w:themeFill="accent3" w:themeFillTint="33"/>
            <w:noWrap/>
            <w:hideMark/>
          </w:tcPr>
          <w:p w14:paraId="45D7A47E" w14:textId="77777777" w:rsidR="00354A7B" w:rsidRPr="00A96015" w:rsidRDefault="00D16A3E"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216" w:type="dxa"/>
            <w:shd w:val="clear" w:color="auto" w:fill="E1EFE5" w:themeFill="accent3" w:themeFillTint="33"/>
            <w:noWrap/>
            <w:hideMark/>
          </w:tcPr>
          <w:p w14:paraId="7CCE5C32"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992" w:type="dxa"/>
            <w:shd w:val="clear" w:color="auto" w:fill="E1EFE5" w:themeFill="accent3" w:themeFillTint="33"/>
            <w:noWrap/>
            <w:hideMark/>
          </w:tcPr>
          <w:p w14:paraId="13B3F5FC" w14:textId="77777777" w:rsidR="00354A7B" w:rsidRPr="00A96015" w:rsidRDefault="00D16A3E"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79F075EC" w14:textId="77777777" w:rsidR="00354A7B" w:rsidRPr="00635317" w:rsidRDefault="00D16A3E"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E1EFE5" w:themeFill="accent3" w:themeFillTint="33"/>
            <w:noWrap/>
            <w:hideMark/>
          </w:tcPr>
          <w:p w14:paraId="18E8D37A" w14:textId="219A503A" w:rsidR="00354A7B" w:rsidRPr="00A96015" w:rsidRDefault="004B4B12"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Research, but unlikely to be sufficient funds.</w:t>
            </w:r>
            <w:r w:rsidR="00E82424">
              <w:rPr>
                <w:rFonts w:ascii="Calibri" w:eastAsia="Times New Roman" w:hAnsi="Calibri" w:cs="Calibri"/>
                <w:color w:val="000000"/>
                <w:sz w:val="22"/>
                <w:lang w:eastAsia="en-AU"/>
              </w:rPr>
              <w:t xml:space="preserve"> </w:t>
            </w:r>
            <w:r>
              <w:rPr>
                <w:rFonts w:ascii="Calibri" w:eastAsia="Times New Roman" w:hAnsi="Calibri" w:cs="Calibri"/>
                <w:color w:val="000000"/>
                <w:sz w:val="22"/>
                <w:lang w:eastAsia="en-AU"/>
              </w:rPr>
              <w:t>Could</w:t>
            </w:r>
            <w:r w:rsidR="00354A7B" w:rsidRPr="00A96015">
              <w:rPr>
                <w:rFonts w:ascii="Calibri" w:eastAsia="Times New Roman" w:hAnsi="Calibri" w:cs="Calibri"/>
                <w:color w:val="000000"/>
                <w:sz w:val="22"/>
                <w:lang w:eastAsia="en-AU"/>
              </w:rPr>
              <w:t xml:space="preserve"> get funded at Basin scale or co</w:t>
            </w:r>
            <w:r w:rsidR="00354A7B">
              <w:rPr>
                <w:rFonts w:ascii="Calibri" w:eastAsia="Times New Roman" w:hAnsi="Calibri" w:cs="Calibri"/>
                <w:color w:val="000000"/>
                <w:sz w:val="22"/>
                <w:lang w:eastAsia="en-AU"/>
              </w:rPr>
              <w:t>-</w:t>
            </w:r>
            <w:r w:rsidR="00354A7B" w:rsidRPr="00A96015">
              <w:rPr>
                <w:rFonts w:ascii="Calibri" w:eastAsia="Times New Roman" w:hAnsi="Calibri" w:cs="Calibri"/>
                <w:color w:val="000000"/>
                <w:sz w:val="22"/>
                <w:lang w:eastAsia="en-AU"/>
              </w:rPr>
              <w:t>funded as part of the collaboration project</w:t>
            </w:r>
          </w:p>
        </w:tc>
      </w:tr>
      <w:tr w:rsidR="00594272" w:rsidRPr="00A96015" w14:paraId="6360B270" w14:textId="77777777" w:rsidTr="005942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6E433DC7" w14:textId="77777777" w:rsidR="00594272" w:rsidRPr="00A96015" w:rsidRDefault="00594272" w:rsidP="00907510">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lastRenderedPageBreak/>
              <w:t>Benefits of flood runner engagement to stream metabolism</w:t>
            </w:r>
          </w:p>
        </w:tc>
        <w:tc>
          <w:tcPr>
            <w:tcW w:w="4395" w:type="dxa"/>
            <w:shd w:val="clear" w:color="auto" w:fill="E1EFE5" w:themeFill="accent3" w:themeFillTint="33"/>
            <w:noWrap/>
            <w:hideMark/>
          </w:tcPr>
          <w:p w14:paraId="24A5FB0C" w14:textId="22AE4F97"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Investigate importance of flood runners and anabranch inundation for metabolism - benefits of engagement with floodrunners at flows &lt;bankfull</w:t>
            </w:r>
            <w:r w:rsidR="00E82424">
              <w:rPr>
                <w:rFonts w:ascii="Calibri" w:eastAsia="Times New Roman" w:hAnsi="Calibri" w:cs="Calibri"/>
                <w:color w:val="000000"/>
                <w:sz w:val="22"/>
                <w:lang w:eastAsia="en-AU"/>
              </w:rPr>
              <w:t xml:space="preserve"> </w:t>
            </w:r>
          </w:p>
        </w:tc>
        <w:tc>
          <w:tcPr>
            <w:tcW w:w="1129" w:type="dxa"/>
            <w:shd w:val="clear" w:color="auto" w:fill="E1EFE5" w:themeFill="accent3" w:themeFillTint="33"/>
            <w:noWrap/>
            <w:hideMark/>
          </w:tcPr>
          <w:p w14:paraId="0E9CC9AA" w14:textId="77777777"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194" w:type="dxa"/>
            <w:shd w:val="clear" w:color="auto" w:fill="E1EFE5" w:themeFill="accent3" w:themeFillTint="33"/>
            <w:noWrap/>
            <w:hideMark/>
          </w:tcPr>
          <w:p w14:paraId="2FF12B1E" w14:textId="77777777"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3</w:t>
            </w:r>
          </w:p>
        </w:tc>
        <w:tc>
          <w:tcPr>
            <w:tcW w:w="1216" w:type="dxa"/>
            <w:shd w:val="clear" w:color="auto" w:fill="E1EFE5" w:themeFill="accent3" w:themeFillTint="33"/>
            <w:noWrap/>
            <w:hideMark/>
          </w:tcPr>
          <w:p w14:paraId="520FE5C1" w14:textId="77777777"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992" w:type="dxa"/>
            <w:shd w:val="clear" w:color="auto" w:fill="E1EFE5" w:themeFill="accent3" w:themeFillTint="33"/>
            <w:noWrap/>
            <w:hideMark/>
          </w:tcPr>
          <w:p w14:paraId="46EDFE5F" w14:textId="77777777"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p>
        </w:tc>
        <w:tc>
          <w:tcPr>
            <w:tcW w:w="1139" w:type="dxa"/>
            <w:shd w:val="clear" w:color="auto" w:fill="E1EFE5" w:themeFill="accent3" w:themeFillTint="33"/>
            <w:noWrap/>
            <w:hideMark/>
          </w:tcPr>
          <w:p w14:paraId="33445383" w14:textId="77777777" w:rsidR="00594272" w:rsidRPr="00635317"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E1EFE5" w:themeFill="accent3" w:themeFillTint="33"/>
            <w:noWrap/>
            <w:hideMark/>
          </w:tcPr>
          <w:p w14:paraId="5F4489A0" w14:textId="62F930B9" w:rsidR="00594272" w:rsidRPr="00A96015" w:rsidRDefault="00594272" w:rsidP="0090751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Research but unlikely to be sufficient funds.</w:t>
            </w:r>
            <w:r w:rsidR="00E82424">
              <w:rPr>
                <w:rFonts w:ascii="Calibri" w:eastAsia="Times New Roman" w:hAnsi="Calibri" w:cs="Calibri"/>
                <w:color w:val="000000"/>
                <w:sz w:val="22"/>
                <w:lang w:eastAsia="en-AU"/>
              </w:rPr>
              <w:t xml:space="preserve"> </w:t>
            </w:r>
            <w:r>
              <w:rPr>
                <w:rFonts w:ascii="Calibri" w:eastAsia="Times New Roman" w:hAnsi="Calibri" w:cs="Calibri"/>
                <w:color w:val="000000"/>
                <w:sz w:val="22"/>
                <w:lang w:eastAsia="en-AU"/>
              </w:rPr>
              <w:t>C</w:t>
            </w:r>
            <w:r w:rsidRPr="00A96015">
              <w:rPr>
                <w:rFonts w:ascii="Calibri" w:eastAsia="Times New Roman" w:hAnsi="Calibri" w:cs="Calibri"/>
                <w:color w:val="000000"/>
                <w:sz w:val="22"/>
                <w:lang w:eastAsia="en-AU"/>
              </w:rPr>
              <w:t>ould be funded via contingency</w:t>
            </w:r>
            <w:r>
              <w:rPr>
                <w:rFonts w:ascii="Calibri" w:eastAsia="Times New Roman" w:hAnsi="Calibri" w:cs="Calibri"/>
                <w:color w:val="000000"/>
                <w:sz w:val="22"/>
                <w:lang w:eastAsia="en-AU"/>
              </w:rPr>
              <w:t xml:space="preserve"> monitoring</w:t>
            </w:r>
            <w:r w:rsidRPr="00A96015">
              <w:rPr>
                <w:rFonts w:ascii="Calibri" w:eastAsia="Times New Roman" w:hAnsi="Calibri" w:cs="Calibri"/>
                <w:color w:val="000000"/>
                <w:sz w:val="22"/>
                <w:lang w:eastAsia="en-AU"/>
              </w:rPr>
              <w:t xml:space="preserve"> or co-funding</w:t>
            </w:r>
          </w:p>
        </w:tc>
      </w:tr>
      <w:tr w:rsidR="00354A7B" w:rsidRPr="00A96015" w14:paraId="79E43EEB" w14:textId="77777777" w:rsidTr="0059427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1EFE5" w:themeFill="accent3" w:themeFillTint="33"/>
            <w:noWrap/>
            <w:hideMark/>
          </w:tcPr>
          <w:p w14:paraId="0FAA616F" w14:textId="77777777" w:rsidR="00354A7B" w:rsidRPr="00A96015" w:rsidRDefault="00354A7B" w:rsidP="00635317">
            <w:pPr>
              <w:jc w:val="left"/>
              <w:rPr>
                <w:rFonts w:ascii="Calibri" w:eastAsia="Times New Roman" w:hAnsi="Calibri" w:cs="Calibri"/>
                <w:color w:val="000000"/>
                <w:sz w:val="22"/>
                <w:lang w:eastAsia="en-AU"/>
              </w:rPr>
            </w:pPr>
            <w:r>
              <w:rPr>
                <w:rFonts w:ascii="Calibri" w:eastAsia="Times New Roman" w:hAnsi="Calibri" w:cs="Calibri"/>
                <w:color w:val="000000"/>
                <w:sz w:val="22"/>
                <w:lang w:eastAsia="en-AU"/>
              </w:rPr>
              <w:t>Ju</w:t>
            </w:r>
            <w:r w:rsidRPr="00A96015">
              <w:rPr>
                <w:rFonts w:ascii="Calibri" w:eastAsia="Times New Roman" w:hAnsi="Calibri" w:cs="Calibri"/>
                <w:color w:val="000000"/>
                <w:sz w:val="22"/>
                <w:lang w:eastAsia="en-AU"/>
              </w:rPr>
              <w:t>venile fish habitat use and dispersal</w:t>
            </w:r>
          </w:p>
        </w:tc>
        <w:tc>
          <w:tcPr>
            <w:tcW w:w="4395" w:type="dxa"/>
            <w:shd w:val="clear" w:color="auto" w:fill="E1EFE5" w:themeFill="accent3" w:themeFillTint="33"/>
            <w:noWrap/>
            <w:hideMark/>
          </w:tcPr>
          <w:p w14:paraId="1668A4A3" w14:textId="51E1E5EF"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Aims to understand habit preferences and dispersal patterns of juvenile Murray cod and trout cod through tagging and radio tracking.</w:t>
            </w:r>
            <w:r w:rsidR="00E82424">
              <w:rPr>
                <w:rFonts w:ascii="Calibri" w:eastAsia="Times New Roman" w:hAnsi="Calibri" w:cs="Calibri"/>
                <w:color w:val="000000"/>
                <w:sz w:val="22"/>
                <w:lang w:eastAsia="en-AU"/>
              </w:rPr>
              <w:t xml:space="preserve"> </w:t>
            </w:r>
            <w:r w:rsidRPr="00A96015">
              <w:rPr>
                <w:rFonts w:ascii="Calibri" w:eastAsia="Times New Roman" w:hAnsi="Calibri" w:cs="Calibri"/>
                <w:color w:val="000000"/>
                <w:sz w:val="22"/>
                <w:lang w:eastAsia="en-AU"/>
              </w:rPr>
              <w:t>Outcomes will help identify flows that provide optimal habitat characteristics (sub set of collaborative project).</w:t>
            </w:r>
          </w:p>
        </w:tc>
        <w:tc>
          <w:tcPr>
            <w:tcW w:w="1129" w:type="dxa"/>
            <w:shd w:val="clear" w:color="auto" w:fill="E1EFE5" w:themeFill="accent3" w:themeFillTint="33"/>
            <w:noWrap/>
            <w:hideMark/>
          </w:tcPr>
          <w:p w14:paraId="4780B55D"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94" w:type="dxa"/>
            <w:shd w:val="clear" w:color="auto" w:fill="E1EFE5" w:themeFill="accent3" w:themeFillTint="33"/>
            <w:noWrap/>
            <w:hideMark/>
          </w:tcPr>
          <w:p w14:paraId="2FBA9ACF"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216" w:type="dxa"/>
            <w:shd w:val="clear" w:color="auto" w:fill="E1EFE5" w:themeFill="accent3" w:themeFillTint="33"/>
            <w:noWrap/>
            <w:hideMark/>
          </w:tcPr>
          <w:p w14:paraId="24D1D1DD"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992" w:type="dxa"/>
            <w:shd w:val="clear" w:color="auto" w:fill="E1EFE5" w:themeFill="accent3" w:themeFillTint="33"/>
            <w:noWrap/>
            <w:hideMark/>
          </w:tcPr>
          <w:p w14:paraId="206CDCE2" w14:textId="77777777" w:rsidR="00354A7B" w:rsidRPr="00A96015" w:rsidRDefault="00594272"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3</w:t>
            </w:r>
          </w:p>
        </w:tc>
        <w:tc>
          <w:tcPr>
            <w:tcW w:w="1139" w:type="dxa"/>
            <w:shd w:val="clear" w:color="auto" w:fill="E1EFE5" w:themeFill="accent3" w:themeFillTint="33"/>
            <w:noWrap/>
            <w:hideMark/>
          </w:tcPr>
          <w:p w14:paraId="0B629C87" w14:textId="77777777" w:rsidR="00354A7B" w:rsidRPr="00635317" w:rsidRDefault="00594272"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8</w:t>
            </w:r>
          </w:p>
        </w:tc>
        <w:tc>
          <w:tcPr>
            <w:tcW w:w="2551" w:type="dxa"/>
            <w:shd w:val="clear" w:color="auto" w:fill="E1EFE5" w:themeFill="accent3" w:themeFillTint="33"/>
            <w:noWrap/>
            <w:hideMark/>
          </w:tcPr>
          <w:p w14:paraId="611B9306" w14:textId="77777777" w:rsidR="00354A7B" w:rsidRPr="00A96015" w:rsidRDefault="004B4B12"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Research but unlikely to be sufficient funds. C</w:t>
            </w:r>
            <w:r w:rsidR="00354A7B" w:rsidRPr="00A96015">
              <w:rPr>
                <w:rFonts w:ascii="Calibri" w:eastAsia="Times New Roman" w:hAnsi="Calibri" w:cs="Calibri"/>
                <w:color w:val="000000"/>
                <w:sz w:val="22"/>
                <w:lang w:eastAsia="en-AU"/>
              </w:rPr>
              <w:t>ould be incorporated into collaborative projective with co-funding</w:t>
            </w:r>
          </w:p>
        </w:tc>
      </w:tr>
      <w:tr w:rsidR="00354A7B" w:rsidRPr="00A96015" w14:paraId="3B87FA45" w14:textId="77777777" w:rsidTr="00635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FFFF99"/>
            <w:noWrap/>
            <w:hideMark/>
          </w:tcPr>
          <w:p w14:paraId="444EB33C" w14:textId="77777777" w:rsidR="00354A7B" w:rsidRPr="00A96015" w:rsidRDefault="00354A7B" w:rsidP="00635317">
            <w:pPr>
              <w:jc w:val="left"/>
              <w:rPr>
                <w:rFonts w:ascii="Calibri" w:eastAsia="Times New Roman" w:hAnsi="Calibri" w:cs="Calibri"/>
                <w:color w:val="000000"/>
                <w:sz w:val="22"/>
                <w:lang w:eastAsia="en-AU"/>
              </w:rPr>
            </w:pPr>
            <w:r>
              <w:rPr>
                <w:rFonts w:ascii="Calibri" w:eastAsia="Times New Roman" w:hAnsi="Calibri" w:cs="Calibri"/>
                <w:color w:val="000000"/>
                <w:sz w:val="22"/>
                <w:lang w:eastAsia="en-AU"/>
              </w:rPr>
              <w:t>D</w:t>
            </w:r>
            <w:r w:rsidRPr="00A96015">
              <w:rPr>
                <w:rFonts w:ascii="Calibri" w:eastAsia="Times New Roman" w:hAnsi="Calibri" w:cs="Calibri"/>
                <w:color w:val="000000"/>
                <w:sz w:val="22"/>
                <w:lang w:eastAsia="en-AU"/>
              </w:rPr>
              <w:t>rift contents</w:t>
            </w:r>
          </w:p>
        </w:tc>
        <w:tc>
          <w:tcPr>
            <w:tcW w:w="4395" w:type="dxa"/>
            <w:shd w:val="clear" w:color="auto" w:fill="FFFF99"/>
            <w:noWrap/>
            <w:hideMark/>
          </w:tcPr>
          <w:p w14:paraId="1A3ED400" w14:textId="3C69B6F4"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Review preserved larval drift samples for other drift items (seeds, zooplankton etc).</w:t>
            </w:r>
          </w:p>
        </w:tc>
        <w:tc>
          <w:tcPr>
            <w:tcW w:w="1129" w:type="dxa"/>
            <w:shd w:val="clear" w:color="auto" w:fill="FFFF99"/>
            <w:noWrap/>
            <w:hideMark/>
          </w:tcPr>
          <w:p w14:paraId="7757B73F"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FFFF99"/>
            <w:noWrap/>
            <w:hideMark/>
          </w:tcPr>
          <w:p w14:paraId="7B1DF560"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216" w:type="dxa"/>
            <w:shd w:val="clear" w:color="auto" w:fill="FFFF99"/>
            <w:noWrap/>
            <w:hideMark/>
          </w:tcPr>
          <w:p w14:paraId="475B7011"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992" w:type="dxa"/>
            <w:shd w:val="clear" w:color="auto" w:fill="FFFF99"/>
            <w:noWrap/>
            <w:hideMark/>
          </w:tcPr>
          <w:p w14:paraId="19E71053" w14:textId="77777777" w:rsidR="00354A7B" w:rsidRPr="00A96015" w:rsidRDefault="00354A7B"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39" w:type="dxa"/>
            <w:shd w:val="clear" w:color="auto" w:fill="FFFF99"/>
            <w:noWrap/>
            <w:hideMark/>
          </w:tcPr>
          <w:p w14:paraId="5069F2F4" w14:textId="77777777" w:rsidR="00354A7B" w:rsidRPr="00635317" w:rsidRDefault="00D16A3E"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6</w:t>
            </w:r>
          </w:p>
        </w:tc>
        <w:tc>
          <w:tcPr>
            <w:tcW w:w="2551" w:type="dxa"/>
            <w:shd w:val="clear" w:color="auto" w:fill="FFFF99"/>
            <w:noWrap/>
            <w:hideMark/>
          </w:tcPr>
          <w:p w14:paraId="0B9A5A54" w14:textId="77777777" w:rsidR="00354A7B" w:rsidRPr="00A96015" w:rsidRDefault="00594272" w:rsidP="0063531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S</w:t>
            </w:r>
            <w:r w:rsidR="00354A7B" w:rsidRPr="00A96015">
              <w:rPr>
                <w:rFonts w:ascii="Calibri" w:eastAsia="Times New Roman" w:hAnsi="Calibri" w:cs="Calibri"/>
                <w:color w:val="000000"/>
                <w:sz w:val="22"/>
                <w:lang w:eastAsia="en-AU"/>
              </w:rPr>
              <w:t>uitable for co</w:t>
            </w:r>
            <w:r w:rsidR="00354A7B">
              <w:rPr>
                <w:rFonts w:ascii="Calibri" w:eastAsia="Times New Roman" w:hAnsi="Calibri" w:cs="Calibri"/>
                <w:color w:val="000000"/>
                <w:sz w:val="22"/>
                <w:lang w:eastAsia="en-AU"/>
              </w:rPr>
              <w:t>-</w:t>
            </w:r>
            <w:r w:rsidR="00354A7B" w:rsidRPr="00A96015">
              <w:rPr>
                <w:rFonts w:ascii="Calibri" w:eastAsia="Times New Roman" w:hAnsi="Calibri" w:cs="Calibri"/>
                <w:color w:val="000000"/>
                <w:sz w:val="22"/>
                <w:lang w:eastAsia="en-AU"/>
              </w:rPr>
              <w:t>funded student project</w:t>
            </w:r>
          </w:p>
        </w:tc>
      </w:tr>
      <w:tr w:rsidR="00354A7B" w:rsidRPr="00A96015" w14:paraId="24CDD0C4" w14:textId="77777777" w:rsidTr="006353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FFFF99"/>
            <w:noWrap/>
            <w:hideMark/>
          </w:tcPr>
          <w:p w14:paraId="6A98F3EB" w14:textId="77777777" w:rsidR="00354A7B" w:rsidRPr="00A96015" w:rsidRDefault="00354A7B" w:rsidP="00635317">
            <w:pPr>
              <w:jc w:val="left"/>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Fish diets</w:t>
            </w:r>
          </w:p>
        </w:tc>
        <w:tc>
          <w:tcPr>
            <w:tcW w:w="4395" w:type="dxa"/>
            <w:shd w:val="clear" w:color="auto" w:fill="FFFF99"/>
            <w:noWrap/>
            <w:hideMark/>
          </w:tcPr>
          <w:p w14:paraId="08D269D2"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Gut analysis of fish that are sacrificed for other needs</w:t>
            </w:r>
          </w:p>
        </w:tc>
        <w:tc>
          <w:tcPr>
            <w:tcW w:w="1129" w:type="dxa"/>
            <w:shd w:val="clear" w:color="auto" w:fill="FFFF99"/>
            <w:noWrap/>
            <w:hideMark/>
          </w:tcPr>
          <w:p w14:paraId="0B3262E7"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1194" w:type="dxa"/>
            <w:shd w:val="clear" w:color="auto" w:fill="FFFF99"/>
            <w:noWrap/>
            <w:hideMark/>
          </w:tcPr>
          <w:p w14:paraId="2708E194"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216" w:type="dxa"/>
            <w:shd w:val="clear" w:color="auto" w:fill="FFFF99"/>
            <w:noWrap/>
            <w:hideMark/>
          </w:tcPr>
          <w:p w14:paraId="1AC2C44F"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1</w:t>
            </w:r>
          </w:p>
        </w:tc>
        <w:tc>
          <w:tcPr>
            <w:tcW w:w="992" w:type="dxa"/>
            <w:shd w:val="clear" w:color="auto" w:fill="FFFF99"/>
            <w:noWrap/>
            <w:hideMark/>
          </w:tcPr>
          <w:p w14:paraId="3CF1C080" w14:textId="77777777" w:rsidR="00354A7B" w:rsidRPr="00A96015" w:rsidRDefault="00354A7B"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A96015">
              <w:rPr>
                <w:rFonts w:ascii="Calibri" w:eastAsia="Times New Roman" w:hAnsi="Calibri" w:cs="Calibri"/>
                <w:color w:val="000000"/>
                <w:sz w:val="22"/>
                <w:lang w:eastAsia="en-AU"/>
              </w:rPr>
              <w:t>2</w:t>
            </w:r>
          </w:p>
        </w:tc>
        <w:tc>
          <w:tcPr>
            <w:tcW w:w="1139" w:type="dxa"/>
            <w:shd w:val="clear" w:color="auto" w:fill="FFFF99"/>
            <w:noWrap/>
            <w:hideMark/>
          </w:tcPr>
          <w:p w14:paraId="2172B203" w14:textId="77777777" w:rsidR="00354A7B" w:rsidRPr="00635317" w:rsidRDefault="00D16A3E"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Pr>
                <w:rFonts w:ascii="Calibri" w:eastAsia="Times New Roman" w:hAnsi="Calibri" w:cs="Calibri"/>
                <w:b/>
                <w:color w:val="000000"/>
                <w:sz w:val="22"/>
                <w:lang w:eastAsia="en-AU"/>
              </w:rPr>
              <w:t>6</w:t>
            </w:r>
          </w:p>
        </w:tc>
        <w:tc>
          <w:tcPr>
            <w:tcW w:w="2551" w:type="dxa"/>
            <w:shd w:val="clear" w:color="auto" w:fill="FFFF99"/>
            <w:noWrap/>
            <w:hideMark/>
          </w:tcPr>
          <w:p w14:paraId="4823E9D1" w14:textId="77777777" w:rsidR="00354A7B" w:rsidRPr="00A96015" w:rsidRDefault="00594272" w:rsidP="00635317">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Pr>
                <w:rFonts w:ascii="Calibri" w:eastAsia="Times New Roman" w:hAnsi="Calibri" w:cs="Calibri"/>
                <w:color w:val="000000"/>
                <w:sz w:val="22"/>
                <w:lang w:eastAsia="en-AU"/>
              </w:rPr>
              <w:t>S</w:t>
            </w:r>
            <w:r w:rsidR="00354A7B" w:rsidRPr="00A96015">
              <w:rPr>
                <w:rFonts w:ascii="Calibri" w:eastAsia="Times New Roman" w:hAnsi="Calibri" w:cs="Calibri"/>
                <w:color w:val="000000"/>
                <w:sz w:val="22"/>
                <w:lang w:eastAsia="en-AU"/>
              </w:rPr>
              <w:t>uitable for co</w:t>
            </w:r>
            <w:r w:rsidR="00354A7B">
              <w:rPr>
                <w:rFonts w:ascii="Calibri" w:eastAsia="Times New Roman" w:hAnsi="Calibri" w:cs="Calibri"/>
                <w:color w:val="000000"/>
                <w:sz w:val="22"/>
                <w:lang w:eastAsia="en-AU"/>
              </w:rPr>
              <w:t>-</w:t>
            </w:r>
            <w:r w:rsidR="00354A7B" w:rsidRPr="00A96015">
              <w:rPr>
                <w:rFonts w:ascii="Calibri" w:eastAsia="Times New Roman" w:hAnsi="Calibri" w:cs="Calibri"/>
                <w:color w:val="000000"/>
                <w:sz w:val="22"/>
                <w:lang w:eastAsia="en-AU"/>
              </w:rPr>
              <w:t>funded student project</w:t>
            </w:r>
          </w:p>
        </w:tc>
      </w:tr>
    </w:tbl>
    <w:p w14:paraId="06CEC0E1" w14:textId="77777777" w:rsidR="002A48C7" w:rsidRDefault="002A48C7" w:rsidP="002A48C7"/>
    <w:p w14:paraId="44CA2AC4" w14:textId="77777777" w:rsidR="00BD19BF" w:rsidRDefault="00A47339" w:rsidP="002A48C7">
      <w:r>
        <w:t>Details for high priority research and monitoring contingency projects and associated budgets will be submitted to CEW</w:t>
      </w:r>
      <w:r w:rsidR="00AD4D42">
        <w:t>O</w:t>
      </w:r>
      <w:r>
        <w:t xml:space="preserve"> as Work Orders. </w:t>
      </w:r>
    </w:p>
    <w:p w14:paraId="1AD76F6E" w14:textId="77777777" w:rsidR="002A48C7" w:rsidRDefault="002A48C7" w:rsidP="002A48C7"/>
    <w:p w14:paraId="55DA9AB6" w14:textId="77777777" w:rsidR="00A96015" w:rsidRDefault="00A96015" w:rsidP="002A48C7">
      <w:pPr>
        <w:sectPr w:rsidR="00A96015" w:rsidSect="00A96015">
          <w:pgSz w:w="16840" w:h="11901" w:orient="landscape"/>
          <w:pgMar w:top="1134" w:right="567" w:bottom="851" w:left="851" w:header="567" w:footer="370" w:gutter="0"/>
          <w:cols w:space="720"/>
          <w:formProt w:val="0"/>
          <w:docGrid w:linePitch="272"/>
        </w:sectPr>
      </w:pPr>
    </w:p>
    <w:p w14:paraId="3E6E2A75" w14:textId="77777777" w:rsidR="002A48C7" w:rsidRDefault="002A48C7" w:rsidP="002A48C7"/>
    <w:p w14:paraId="235FAB63" w14:textId="77777777" w:rsidR="006947A1" w:rsidRDefault="00183C7D" w:rsidP="006947A1">
      <w:pPr>
        <w:pStyle w:val="NumberedHeading1"/>
      </w:pPr>
      <w:bookmarkStart w:id="46" w:name="_Toc15039842"/>
      <w:r>
        <w:t>Indicators</w:t>
      </w:r>
      <w:bookmarkEnd w:id="46"/>
    </w:p>
    <w:p w14:paraId="283EC97C" w14:textId="77777777" w:rsidR="00242672" w:rsidRPr="006C39A7" w:rsidRDefault="00242672" w:rsidP="00A85F62">
      <w:pPr>
        <w:pStyle w:val="Heading2"/>
        <w:numPr>
          <w:ilvl w:val="1"/>
          <w:numId w:val="47"/>
        </w:numPr>
        <w:spacing w:after="120"/>
      </w:pPr>
      <w:bookmarkStart w:id="47" w:name="_Toc15039843"/>
      <w:r w:rsidRPr="006C39A7">
        <w:t>Physical Habitat</w:t>
      </w:r>
      <w:bookmarkEnd w:id="47"/>
    </w:p>
    <w:p w14:paraId="0BC46FB2" w14:textId="77777777" w:rsidR="00242672" w:rsidRPr="00B236D3" w:rsidRDefault="00242672" w:rsidP="00242672">
      <w:pPr>
        <w:rPr>
          <w:lang w:eastAsia="en-US"/>
        </w:rPr>
      </w:pPr>
      <w:r w:rsidRPr="00B236D3">
        <w:rPr>
          <w:lang w:eastAsia="en-US"/>
        </w:rPr>
        <w:t>The bed and banks of the channel translate the discharge provided through the channel into the physical habitat available to fish, macroinvertebrates and plants. For example, the velocity of flow, depth of water and sediments provide the conditions for biota. Bank condition and the influence on vegetation is directly linked to flow delivery. Further quantifying this link reduces the risk of negative influences of river operations and enhances the opportunities for achieving ecological gains. Furthermore, understanding physical form changes improves our ability to interpret ecological response to flow.</w:t>
      </w:r>
    </w:p>
    <w:p w14:paraId="09FDA462" w14:textId="77777777" w:rsidR="00242672" w:rsidRPr="00B236D3" w:rsidRDefault="00242672" w:rsidP="00242672">
      <w:pPr>
        <w:rPr>
          <w:lang w:eastAsia="en-US"/>
        </w:rPr>
      </w:pPr>
      <w:r w:rsidRPr="00B236D3">
        <w:rPr>
          <w:lang w:eastAsia="en-US"/>
        </w:rPr>
        <w:t xml:space="preserve">Riverbank vegetation richness and diversity are also impacted by flows, including due to flow characteristics such as prolonged inundation, high velocities, and smothering. These vegetation changes can be independent of bank condition, or extricable linked. </w:t>
      </w:r>
    </w:p>
    <w:p w14:paraId="6297F73A" w14:textId="0E6CDDDC" w:rsidR="00242672" w:rsidRPr="00B236D3" w:rsidRDefault="00242672" w:rsidP="00242672">
      <w:pPr>
        <w:rPr>
          <w:lang w:eastAsia="en-US"/>
        </w:rPr>
      </w:pPr>
      <w:r w:rsidRPr="00B236D3">
        <w:rPr>
          <w:lang w:eastAsia="en-US"/>
        </w:rPr>
        <w:t xml:space="preserve">We </w:t>
      </w:r>
      <w:r w:rsidR="00594272">
        <w:rPr>
          <w:lang w:eastAsia="en-US"/>
        </w:rPr>
        <w:t xml:space="preserve">have previously </w:t>
      </w:r>
      <w:r w:rsidRPr="00B236D3">
        <w:rPr>
          <w:lang w:eastAsia="en-US"/>
        </w:rPr>
        <w:t>assess</w:t>
      </w:r>
      <w:r w:rsidR="00594272">
        <w:rPr>
          <w:lang w:eastAsia="en-US"/>
        </w:rPr>
        <w:t>ed</w:t>
      </w:r>
      <w:r w:rsidRPr="00B236D3">
        <w:rPr>
          <w:lang w:eastAsia="en-US"/>
        </w:rPr>
        <w:t xml:space="preserve"> physical form and bank condition </w:t>
      </w:r>
      <w:r w:rsidR="00594272">
        <w:rPr>
          <w:lang w:eastAsia="en-US"/>
        </w:rPr>
        <w:t xml:space="preserve">using </w:t>
      </w:r>
      <w:r w:rsidRPr="00B236D3">
        <w:rPr>
          <w:lang w:eastAsia="en-US"/>
        </w:rPr>
        <w:t>erosion pins</w:t>
      </w:r>
      <w:r w:rsidR="00594272">
        <w:rPr>
          <w:lang w:eastAsia="en-US"/>
        </w:rPr>
        <w:t>.</w:t>
      </w:r>
      <w:r w:rsidR="00E82424">
        <w:rPr>
          <w:lang w:eastAsia="en-US"/>
        </w:rPr>
        <w:t xml:space="preserve"> </w:t>
      </w:r>
      <w:r w:rsidR="00594272">
        <w:rPr>
          <w:lang w:eastAsia="en-US"/>
        </w:rPr>
        <w:t xml:space="preserve">For the </w:t>
      </w:r>
      <w:r w:rsidR="00CF67E5">
        <w:rPr>
          <w:lang w:eastAsia="en-US"/>
        </w:rPr>
        <w:t>MER Program</w:t>
      </w:r>
      <w:r w:rsidR="00594272">
        <w:rPr>
          <w:lang w:eastAsia="en-US"/>
        </w:rPr>
        <w:t xml:space="preserve"> we are proposing to use </w:t>
      </w:r>
      <w:r w:rsidRPr="00B236D3">
        <w:rPr>
          <w:lang w:eastAsia="en-US"/>
        </w:rPr>
        <w:t>Unmanned Aerial Vehicles (UAVs)</w:t>
      </w:r>
      <w:r w:rsidR="00594272">
        <w:rPr>
          <w:lang w:eastAsia="en-US"/>
        </w:rPr>
        <w:t>, which provide a greater spatial resolution and also enable</w:t>
      </w:r>
      <w:r w:rsidR="003E1E71">
        <w:rPr>
          <w:lang w:eastAsia="en-US"/>
        </w:rPr>
        <w:t>s</w:t>
      </w:r>
      <w:r w:rsidR="00594272">
        <w:rPr>
          <w:lang w:eastAsia="en-US"/>
        </w:rPr>
        <w:t xml:space="preserve"> additional information to be captured on vegetation extent and changes.</w:t>
      </w:r>
    </w:p>
    <w:p w14:paraId="7AF44BAD" w14:textId="77777777" w:rsidR="00242672" w:rsidRDefault="00242672" w:rsidP="00160167">
      <w:pPr>
        <w:pStyle w:val="Heading3"/>
        <w:numPr>
          <w:ilvl w:val="2"/>
          <w:numId w:val="47"/>
        </w:numPr>
      </w:pPr>
      <w:r>
        <w:t>Monitoring</w:t>
      </w:r>
    </w:p>
    <w:p w14:paraId="0908235D" w14:textId="77777777" w:rsidR="00F274DE" w:rsidRPr="00B236D3" w:rsidRDefault="00F274DE" w:rsidP="007B59D4">
      <w:pPr>
        <w:pStyle w:val="Para0"/>
        <w:spacing w:before="120"/>
        <w:rPr>
          <w:rFonts w:asciiTheme="minorHAnsi" w:hAnsiTheme="minorHAnsi" w:cstheme="minorHAnsi"/>
          <w:b/>
          <w:i/>
          <w:szCs w:val="20"/>
        </w:rPr>
      </w:pPr>
      <w:r w:rsidRPr="00B236D3">
        <w:rPr>
          <w:rFonts w:asciiTheme="minorHAnsi" w:hAnsiTheme="minorHAnsi" w:cstheme="minorHAnsi"/>
          <w:b/>
          <w:i/>
          <w:szCs w:val="20"/>
        </w:rPr>
        <w:t>Monitoring riverbank vegetation and riverbank erosion using UAVs</w:t>
      </w:r>
    </w:p>
    <w:p w14:paraId="76B37BC9" w14:textId="0584BA02" w:rsidR="008E5B62" w:rsidRDefault="008E5B62" w:rsidP="00F274DE">
      <w:r>
        <w:t>Sediment erosion and deposition will be monitored at the area scale.</w:t>
      </w:r>
    </w:p>
    <w:p w14:paraId="18414F79" w14:textId="3AEF03B4" w:rsidR="00F274DE" w:rsidRPr="00B236D3" w:rsidRDefault="00F274DE" w:rsidP="00F274DE">
      <w:r w:rsidRPr="00B236D3">
        <w:t xml:space="preserve">The use of UAVs to assess bank condition is a new and exciting tool, which provides greater accuracy and more extensive coverage than </w:t>
      </w:r>
      <w:r w:rsidR="003730FC">
        <w:t xml:space="preserve">the </w:t>
      </w:r>
      <w:r w:rsidRPr="00B236D3">
        <w:t>erosion pins</w:t>
      </w:r>
      <w:r w:rsidR="003730FC">
        <w:t xml:space="preserve"> used in the LTIM Project</w:t>
      </w:r>
      <w:r w:rsidRPr="00B236D3">
        <w:t xml:space="preserve">. This protocol provides quantitative data tracking bank recession (erosion) or accretion (deposition) over the length of this project and will provide critical information regarding the impact of environmental or variable flows (especially unseasonal flows) on bank response and vegetation regrowth. This protocol will also complement the Vegetation Diversity indicator, generating both bank condition and vegetation response data from each site. Co-locating bank condition and vegetation field work will not only save on cost but will enhance our analytic power to understand observed trends and growth in multiple domains. </w:t>
      </w:r>
      <w:r w:rsidR="00F904B1">
        <w:t>Use of drones meets all relevant legislative requirements with more details on specific protocols provided in the SOP (</w:t>
      </w:r>
      <w:r w:rsidR="00131DC1">
        <w:t>Appendix 2).</w:t>
      </w:r>
    </w:p>
    <w:p w14:paraId="1C92A0A3" w14:textId="05F27053" w:rsidR="00242672" w:rsidRPr="00B236D3" w:rsidRDefault="00407E88" w:rsidP="00242672">
      <w:pPr>
        <w:rPr>
          <w:lang w:eastAsia="en-US"/>
        </w:rPr>
      </w:pPr>
      <w:r>
        <w:rPr>
          <w:lang w:eastAsia="en-US"/>
        </w:rPr>
        <w:t xml:space="preserve">UAV readings are converted to a digital elevation model (DEM) </w:t>
      </w:r>
      <w:r w:rsidR="00057767">
        <w:rPr>
          <w:lang w:eastAsia="en-US"/>
        </w:rPr>
        <w:t xml:space="preserve">of the river bank. Consecutive DEMs are subtracted from one another to create a </w:t>
      </w:r>
      <w:r w:rsidR="00057767" w:rsidRPr="00F716C7">
        <w:rPr>
          <w:i/>
          <w:lang w:eastAsia="en-US"/>
        </w:rPr>
        <w:t>DEM of difference</w:t>
      </w:r>
      <w:r w:rsidR="00AF7119">
        <w:rPr>
          <w:lang w:eastAsia="en-US"/>
        </w:rPr>
        <w:t xml:space="preserve">. </w:t>
      </w:r>
      <w:r w:rsidR="00242672" w:rsidRPr="00B236D3">
        <w:rPr>
          <w:lang w:eastAsia="en-US"/>
        </w:rPr>
        <w:t>Recordings with positive values (relative to starting position) indicate bank retreat (erosion) and negative values indicate bank aggradation (deposition). A range of flow characteristics are assessed (</w:t>
      </w:r>
      <w:r w:rsidR="00E76DB0">
        <w:rPr>
          <w:lang w:eastAsia="en-US"/>
        </w:rPr>
        <w:fldChar w:fldCharType="begin"/>
      </w:r>
      <w:r w:rsidR="00E76DB0">
        <w:rPr>
          <w:lang w:eastAsia="en-US"/>
        </w:rPr>
        <w:instrText xml:space="preserve"> REF _Ref10043344 \h </w:instrText>
      </w:r>
      <w:r w:rsidR="00E76DB0">
        <w:rPr>
          <w:lang w:eastAsia="en-US"/>
        </w:rPr>
      </w:r>
      <w:r w:rsidR="00E76DB0">
        <w:rPr>
          <w:lang w:eastAsia="en-US"/>
        </w:rPr>
        <w:fldChar w:fldCharType="separate"/>
      </w:r>
      <w:r w:rsidR="00576379" w:rsidRPr="0014622F">
        <w:rPr>
          <w:szCs w:val="20"/>
        </w:rPr>
        <w:t xml:space="preserve">Table </w:t>
      </w:r>
      <w:r w:rsidR="00576379">
        <w:rPr>
          <w:noProof/>
          <w:szCs w:val="20"/>
        </w:rPr>
        <w:t>6</w:t>
      </w:r>
      <w:r w:rsidR="00E76DB0">
        <w:rPr>
          <w:lang w:eastAsia="en-US"/>
        </w:rPr>
        <w:fldChar w:fldCharType="end"/>
      </w:r>
      <w:r w:rsidR="00242672" w:rsidRPr="00B236D3">
        <w:rPr>
          <w:lang w:eastAsia="en-US"/>
        </w:rPr>
        <w:t>).</w:t>
      </w:r>
    </w:p>
    <w:p w14:paraId="40295239" w14:textId="4D1477DB" w:rsidR="00242672" w:rsidRPr="0014622F" w:rsidRDefault="00242672" w:rsidP="00242672">
      <w:pPr>
        <w:pStyle w:val="Caption"/>
        <w:keepNext/>
        <w:rPr>
          <w:sz w:val="20"/>
          <w:szCs w:val="20"/>
        </w:rPr>
      </w:pPr>
      <w:bookmarkStart w:id="48" w:name="_Ref10043344"/>
      <w:bookmarkStart w:id="49" w:name="_Toc9866629"/>
      <w:bookmarkStart w:id="50" w:name="_Toc12027058"/>
      <w:r w:rsidRPr="0014622F">
        <w:rPr>
          <w:sz w:val="20"/>
          <w:szCs w:val="20"/>
        </w:rPr>
        <w:t xml:space="preserve">Table </w:t>
      </w:r>
      <w:r w:rsidRPr="0014622F">
        <w:rPr>
          <w:sz w:val="20"/>
          <w:szCs w:val="20"/>
        </w:rPr>
        <w:fldChar w:fldCharType="begin"/>
      </w:r>
      <w:r w:rsidRPr="0014622F">
        <w:rPr>
          <w:sz w:val="20"/>
          <w:szCs w:val="20"/>
        </w:rPr>
        <w:instrText xml:space="preserve"> SEQ Table \* ARABIC </w:instrText>
      </w:r>
      <w:r w:rsidRPr="0014622F">
        <w:rPr>
          <w:sz w:val="20"/>
          <w:szCs w:val="20"/>
        </w:rPr>
        <w:fldChar w:fldCharType="separate"/>
      </w:r>
      <w:r w:rsidR="00576379">
        <w:rPr>
          <w:noProof/>
          <w:sz w:val="20"/>
          <w:szCs w:val="20"/>
        </w:rPr>
        <w:t>6</w:t>
      </w:r>
      <w:r w:rsidRPr="0014622F">
        <w:rPr>
          <w:sz w:val="20"/>
          <w:szCs w:val="20"/>
        </w:rPr>
        <w:fldChar w:fldCharType="end"/>
      </w:r>
      <w:bookmarkEnd w:id="48"/>
      <w:r w:rsidRPr="0014622F">
        <w:rPr>
          <w:sz w:val="20"/>
          <w:szCs w:val="20"/>
        </w:rPr>
        <w:t xml:space="preserve"> </w:t>
      </w:r>
      <w:r w:rsidRPr="0014622F">
        <w:rPr>
          <w:rFonts w:ascii="Calibri" w:eastAsia="Calibri" w:hAnsi="Calibri" w:cs="Times New Roman"/>
          <w:sz w:val="20"/>
          <w:szCs w:val="20"/>
          <w:lang w:eastAsia="en-US"/>
        </w:rPr>
        <w:t>Flow metrics to be related to bank characteristic measurements.</w:t>
      </w:r>
      <w:bookmarkEnd w:id="49"/>
      <w:bookmarkEnd w:id="50"/>
      <w:r w:rsidRPr="0014622F">
        <w:rPr>
          <w:rFonts w:ascii="Calibri" w:eastAsia="Calibri" w:hAnsi="Calibri" w:cs="Times New Roman"/>
          <w:sz w:val="20"/>
          <w:szCs w:val="20"/>
          <w:lang w:eastAsia="en-US"/>
        </w:rPr>
        <w:t xml:space="preserve"> </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4"/>
        <w:gridCol w:w="2552"/>
        <w:gridCol w:w="5244"/>
      </w:tblGrid>
      <w:tr w:rsidR="00242672" w14:paraId="30AE328C"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shd w:val="clear" w:color="auto" w:fill="063061" w:themeFill="text2" w:themeFillShade="BF"/>
            <w:hideMark/>
          </w:tcPr>
          <w:p w14:paraId="0C4439B7" w14:textId="77777777" w:rsidR="00242672" w:rsidRDefault="00242672" w:rsidP="00594272">
            <w:pPr>
              <w:pStyle w:val="Tablesmalltext"/>
              <w:jc w:val="left"/>
            </w:pPr>
            <w:r>
              <w:t>Flow metric</w:t>
            </w:r>
          </w:p>
        </w:tc>
        <w:tc>
          <w:tcPr>
            <w:tcW w:w="2552" w:type="dxa"/>
            <w:tcBorders>
              <w:top w:val="single" w:sz="4" w:space="0" w:color="808080"/>
              <w:left w:val="single" w:sz="4" w:space="0" w:color="808080"/>
              <w:bottom w:val="single" w:sz="4" w:space="0" w:color="808080"/>
              <w:right w:val="single" w:sz="4" w:space="0" w:color="808080"/>
            </w:tcBorders>
            <w:shd w:val="clear" w:color="auto" w:fill="063061" w:themeFill="text2" w:themeFillShade="BF"/>
            <w:hideMark/>
          </w:tcPr>
          <w:p w14:paraId="3066CF43" w14:textId="77777777" w:rsidR="00242672" w:rsidRDefault="00242672" w:rsidP="00594272">
            <w:pPr>
              <w:pStyle w:val="Tablesmalltext"/>
              <w:jc w:val="left"/>
            </w:pPr>
            <w:r>
              <w:t>Description</w:t>
            </w:r>
          </w:p>
        </w:tc>
        <w:tc>
          <w:tcPr>
            <w:tcW w:w="5244" w:type="dxa"/>
            <w:tcBorders>
              <w:top w:val="single" w:sz="4" w:space="0" w:color="808080"/>
              <w:left w:val="single" w:sz="4" w:space="0" w:color="808080"/>
              <w:bottom w:val="single" w:sz="4" w:space="0" w:color="808080"/>
              <w:right w:val="single" w:sz="4" w:space="0" w:color="808080"/>
            </w:tcBorders>
            <w:shd w:val="clear" w:color="auto" w:fill="063061" w:themeFill="text2" w:themeFillShade="BF"/>
            <w:hideMark/>
          </w:tcPr>
          <w:p w14:paraId="732A1680" w14:textId="77777777" w:rsidR="00242672" w:rsidRDefault="00242672" w:rsidP="00594272">
            <w:pPr>
              <w:pStyle w:val="Tablesmalltext"/>
              <w:jc w:val="left"/>
            </w:pPr>
            <w:r>
              <w:t>Justification</w:t>
            </w:r>
          </w:p>
        </w:tc>
      </w:tr>
      <w:tr w:rsidR="00242672" w14:paraId="4B5128A3"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hideMark/>
          </w:tcPr>
          <w:p w14:paraId="25D5FD0D" w14:textId="77777777" w:rsidR="00242672" w:rsidRDefault="00242672" w:rsidP="00594272">
            <w:pPr>
              <w:pStyle w:val="Tablesmalltext"/>
              <w:jc w:val="left"/>
            </w:pPr>
            <w:r>
              <w:t>Duration of inundation</w:t>
            </w:r>
          </w:p>
        </w:tc>
        <w:tc>
          <w:tcPr>
            <w:tcW w:w="2552" w:type="dxa"/>
            <w:tcBorders>
              <w:top w:val="single" w:sz="4" w:space="0" w:color="808080"/>
              <w:left w:val="single" w:sz="4" w:space="0" w:color="808080"/>
              <w:bottom w:val="single" w:sz="4" w:space="0" w:color="808080"/>
              <w:right w:val="single" w:sz="4" w:space="0" w:color="808080"/>
            </w:tcBorders>
            <w:hideMark/>
          </w:tcPr>
          <w:p w14:paraId="1D59AD8C" w14:textId="77777777" w:rsidR="00242672" w:rsidRDefault="00242672" w:rsidP="00594272">
            <w:pPr>
              <w:pStyle w:val="Tablesmalltext"/>
              <w:jc w:val="left"/>
            </w:pPr>
            <w:r>
              <w:t>How many days a</w:t>
            </w:r>
            <w:r w:rsidR="00A0669A">
              <w:t xml:space="preserve"> location on the bank</w:t>
            </w:r>
            <w:r>
              <w:t xml:space="preserve"> is under water between surveys</w:t>
            </w:r>
          </w:p>
        </w:tc>
        <w:tc>
          <w:tcPr>
            <w:tcW w:w="5244" w:type="dxa"/>
            <w:tcBorders>
              <w:top w:val="single" w:sz="4" w:space="0" w:color="808080"/>
              <w:left w:val="single" w:sz="4" w:space="0" w:color="808080"/>
              <w:bottom w:val="single" w:sz="4" w:space="0" w:color="808080"/>
              <w:right w:val="single" w:sz="4" w:space="0" w:color="808080"/>
            </w:tcBorders>
            <w:hideMark/>
          </w:tcPr>
          <w:p w14:paraId="146394D3" w14:textId="77777777" w:rsidR="00242672" w:rsidRDefault="00242672" w:rsidP="00594272">
            <w:pPr>
              <w:pStyle w:val="Tablesmalltext"/>
              <w:jc w:val="left"/>
            </w:pPr>
            <w:r>
              <w:t xml:space="preserve">The time over which a bank is exposed to inundation and/or flowing water influences bank wetting and saturation, and the effect of cumulative shear stress on erosion. Similarly, deposition may be a function of cumulative time over which sediments can move through the water column to deposit on the bank. </w:t>
            </w:r>
          </w:p>
        </w:tc>
      </w:tr>
      <w:tr w:rsidR="00242672" w14:paraId="0F3E72C9"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hideMark/>
          </w:tcPr>
          <w:p w14:paraId="0390C1B8" w14:textId="77777777" w:rsidR="00242672" w:rsidRDefault="00242672" w:rsidP="00594272">
            <w:pPr>
              <w:pStyle w:val="Tablesmalltext"/>
              <w:jc w:val="left"/>
            </w:pPr>
            <w:r>
              <w:t>Peak flow magnitude</w:t>
            </w:r>
          </w:p>
        </w:tc>
        <w:tc>
          <w:tcPr>
            <w:tcW w:w="2552" w:type="dxa"/>
            <w:tcBorders>
              <w:top w:val="single" w:sz="4" w:space="0" w:color="808080"/>
              <w:left w:val="single" w:sz="4" w:space="0" w:color="808080"/>
              <w:bottom w:val="single" w:sz="4" w:space="0" w:color="808080"/>
              <w:right w:val="single" w:sz="4" w:space="0" w:color="808080"/>
            </w:tcBorders>
            <w:hideMark/>
          </w:tcPr>
          <w:p w14:paraId="636474C7" w14:textId="77777777" w:rsidR="00242672" w:rsidRDefault="00242672" w:rsidP="00594272">
            <w:pPr>
              <w:pStyle w:val="Tablesmalltext"/>
              <w:jc w:val="left"/>
            </w:pPr>
            <w:r>
              <w:t xml:space="preserve">Peak flow of an event that inundated </w:t>
            </w:r>
            <w:r w:rsidR="00A0669A">
              <w:t>location on the bank</w:t>
            </w:r>
            <w:r>
              <w:t xml:space="preserve"> between surveys (the maximum if multiple peaks are experienced)</w:t>
            </w:r>
          </w:p>
        </w:tc>
        <w:tc>
          <w:tcPr>
            <w:tcW w:w="5244" w:type="dxa"/>
            <w:tcBorders>
              <w:top w:val="single" w:sz="4" w:space="0" w:color="808080"/>
              <w:left w:val="single" w:sz="4" w:space="0" w:color="808080"/>
              <w:bottom w:val="single" w:sz="4" w:space="0" w:color="808080"/>
              <w:right w:val="single" w:sz="4" w:space="0" w:color="808080"/>
            </w:tcBorders>
            <w:hideMark/>
          </w:tcPr>
          <w:p w14:paraId="1FE0D455" w14:textId="77777777" w:rsidR="00242672" w:rsidRDefault="00242672" w:rsidP="00F671DF">
            <w:pPr>
              <w:pStyle w:val="Tablesmalltext"/>
              <w:jc w:val="left"/>
            </w:pPr>
            <w:r>
              <w:t>Erosion/deposition may be driven by the maximum shear stress associated with an event, with bank sediments being mobilised, or accumulated (if scoured from elsewhere) during the period around peak flows.</w:t>
            </w:r>
          </w:p>
        </w:tc>
      </w:tr>
      <w:tr w:rsidR="00242672" w14:paraId="1819E417"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hideMark/>
          </w:tcPr>
          <w:p w14:paraId="69C63B72" w14:textId="77777777" w:rsidR="00242672" w:rsidRDefault="00242672" w:rsidP="00594272">
            <w:pPr>
              <w:pStyle w:val="Tablesmalltext"/>
              <w:jc w:val="left"/>
            </w:pPr>
            <w:r>
              <w:t>Flow volume</w:t>
            </w:r>
          </w:p>
        </w:tc>
        <w:tc>
          <w:tcPr>
            <w:tcW w:w="2552" w:type="dxa"/>
            <w:tcBorders>
              <w:top w:val="single" w:sz="4" w:space="0" w:color="808080"/>
              <w:left w:val="single" w:sz="4" w:space="0" w:color="808080"/>
              <w:bottom w:val="single" w:sz="4" w:space="0" w:color="808080"/>
              <w:right w:val="single" w:sz="4" w:space="0" w:color="808080"/>
            </w:tcBorders>
            <w:hideMark/>
          </w:tcPr>
          <w:p w14:paraId="74E3679E" w14:textId="77777777" w:rsidR="00242672" w:rsidRDefault="00242672" w:rsidP="00594272">
            <w:pPr>
              <w:pStyle w:val="Tablesmalltext"/>
              <w:jc w:val="left"/>
            </w:pPr>
            <w:r>
              <w:t xml:space="preserve">Volume of flow of the event above the level of the </w:t>
            </w:r>
            <w:r w:rsidR="00A0669A">
              <w:t>location on the bank</w:t>
            </w:r>
            <w:r>
              <w:t xml:space="preserve"> that inundates an erosion pin</w:t>
            </w:r>
          </w:p>
        </w:tc>
        <w:tc>
          <w:tcPr>
            <w:tcW w:w="5244" w:type="dxa"/>
            <w:tcBorders>
              <w:top w:val="single" w:sz="4" w:space="0" w:color="808080"/>
              <w:left w:val="single" w:sz="4" w:space="0" w:color="808080"/>
              <w:bottom w:val="single" w:sz="4" w:space="0" w:color="808080"/>
              <w:right w:val="single" w:sz="4" w:space="0" w:color="808080"/>
            </w:tcBorders>
          </w:tcPr>
          <w:p w14:paraId="530B051E" w14:textId="77777777" w:rsidR="00242672" w:rsidRDefault="00242672" w:rsidP="00594272">
            <w:pPr>
              <w:pStyle w:val="Tablesmalltext"/>
              <w:jc w:val="left"/>
            </w:pPr>
            <w:r>
              <w:t>A metric that combines duration and magnitude to assess the ‘work’ being done on the bank by water.</w:t>
            </w:r>
          </w:p>
          <w:p w14:paraId="68D03F51" w14:textId="77777777" w:rsidR="00242672" w:rsidRDefault="00242672" w:rsidP="00594272">
            <w:pPr>
              <w:pStyle w:val="Tablesmalltext"/>
              <w:jc w:val="left"/>
            </w:pPr>
          </w:p>
        </w:tc>
      </w:tr>
      <w:tr w:rsidR="00242672" w14:paraId="133AAA1C"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hideMark/>
          </w:tcPr>
          <w:p w14:paraId="344FFBC8" w14:textId="77777777" w:rsidR="00242672" w:rsidRDefault="00242672" w:rsidP="00594272">
            <w:pPr>
              <w:pStyle w:val="Tablesmalltext"/>
              <w:jc w:val="left"/>
            </w:pPr>
            <w:r>
              <w:t>Maximum dry weather period</w:t>
            </w:r>
          </w:p>
        </w:tc>
        <w:tc>
          <w:tcPr>
            <w:tcW w:w="2552" w:type="dxa"/>
            <w:tcBorders>
              <w:top w:val="single" w:sz="4" w:space="0" w:color="808080"/>
              <w:left w:val="single" w:sz="4" w:space="0" w:color="808080"/>
              <w:bottom w:val="single" w:sz="4" w:space="0" w:color="808080"/>
              <w:right w:val="single" w:sz="4" w:space="0" w:color="808080"/>
            </w:tcBorders>
            <w:hideMark/>
          </w:tcPr>
          <w:p w14:paraId="7B7AEEAF" w14:textId="77777777" w:rsidR="00242672" w:rsidRDefault="00242672" w:rsidP="00594272">
            <w:pPr>
              <w:pStyle w:val="Tablesmalltext"/>
              <w:jc w:val="left"/>
            </w:pPr>
            <w:r>
              <w:t xml:space="preserve">Maximum number of days without inundation of the </w:t>
            </w:r>
            <w:r w:rsidR="00A0669A">
              <w:t>location on the bank</w:t>
            </w:r>
            <w:r w:rsidR="00A0669A" w:rsidDel="00A0669A">
              <w:t xml:space="preserve"> </w:t>
            </w:r>
            <w:r>
              <w:t>prior to inundation</w:t>
            </w:r>
          </w:p>
        </w:tc>
        <w:tc>
          <w:tcPr>
            <w:tcW w:w="5244" w:type="dxa"/>
            <w:tcBorders>
              <w:top w:val="single" w:sz="4" w:space="0" w:color="808080"/>
              <w:left w:val="single" w:sz="4" w:space="0" w:color="808080"/>
              <w:bottom w:val="single" w:sz="4" w:space="0" w:color="808080"/>
              <w:right w:val="single" w:sz="4" w:space="0" w:color="808080"/>
            </w:tcBorders>
            <w:hideMark/>
          </w:tcPr>
          <w:p w14:paraId="3623B745" w14:textId="77777777" w:rsidR="00242672" w:rsidRDefault="00242672" w:rsidP="00594272">
            <w:pPr>
              <w:pStyle w:val="Tablesmalltext"/>
              <w:jc w:val="left"/>
            </w:pPr>
            <w:r>
              <w:t xml:space="preserve">Banks may become more sensitive to erosion when inundated if they are allowed to dry out completely, inducing desiccation and cracking of clay-rich sediment particles. </w:t>
            </w:r>
          </w:p>
        </w:tc>
      </w:tr>
      <w:tr w:rsidR="00242672" w14:paraId="37053508"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tcPr>
          <w:p w14:paraId="4C9CB80E" w14:textId="77777777" w:rsidR="00242672" w:rsidRDefault="00242672" w:rsidP="00594272">
            <w:pPr>
              <w:pStyle w:val="Tablesmalltext"/>
              <w:jc w:val="left"/>
            </w:pPr>
            <w:r>
              <w:lastRenderedPageBreak/>
              <w:t>Maximum dry weather period by season</w:t>
            </w:r>
          </w:p>
          <w:p w14:paraId="334DE0A8" w14:textId="77777777" w:rsidR="00242672" w:rsidRDefault="00242672" w:rsidP="00594272">
            <w:pPr>
              <w:pStyle w:val="Tablesmalltext"/>
              <w:jc w:val="left"/>
            </w:pPr>
          </w:p>
        </w:tc>
        <w:tc>
          <w:tcPr>
            <w:tcW w:w="2552" w:type="dxa"/>
            <w:tcBorders>
              <w:top w:val="single" w:sz="4" w:space="0" w:color="808080"/>
              <w:left w:val="single" w:sz="4" w:space="0" w:color="808080"/>
              <w:bottom w:val="single" w:sz="4" w:space="0" w:color="808080"/>
              <w:right w:val="single" w:sz="4" w:space="0" w:color="808080"/>
            </w:tcBorders>
            <w:hideMark/>
          </w:tcPr>
          <w:p w14:paraId="4DB05244" w14:textId="77777777" w:rsidR="00242672" w:rsidRDefault="00242672" w:rsidP="00594272">
            <w:pPr>
              <w:pStyle w:val="Tablesmalltext"/>
              <w:jc w:val="left"/>
            </w:pPr>
            <w:r>
              <w:t xml:space="preserve">Maximum number of days without inundation of the </w:t>
            </w:r>
            <w:r w:rsidR="00A0669A">
              <w:t>location on the bank</w:t>
            </w:r>
            <w:r w:rsidR="00A0669A" w:rsidDel="00A0669A">
              <w:t xml:space="preserve"> </w:t>
            </w:r>
            <w:r>
              <w:t>prior to inundation by ‘hot season’ (Nov-Apr) and ‘cold season’ (May-Oct)</w:t>
            </w:r>
          </w:p>
        </w:tc>
        <w:tc>
          <w:tcPr>
            <w:tcW w:w="5244" w:type="dxa"/>
            <w:tcBorders>
              <w:top w:val="single" w:sz="4" w:space="0" w:color="808080"/>
              <w:left w:val="single" w:sz="4" w:space="0" w:color="808080"/>
              <w:bottom w:val="single" w:sz="4" w:space="0" w:color="808080"/>
              <w:right w:val="single" w:sz="4" w:space="0" w:color="808080"/>
            </w:tcBorders>
            <w:hideMark/>
          </w:tcPr>
          <w:p w14:paraId="0050CE41" w14:textId="77777777" w:rsidR="00242672" w:rsidRDefault="00242672" w:rsidP="00594272">
            <w:pPr>
              <w:pStyle w:val="Tablesmalltext"/>
              <w:jc w:val="left"/>
            </w:pPr>
            <w:r>
              <w:t>Banks may become more sensitive to erosion when inundated if they are allowed to dry out completely, inducing desiccation and cracking of clay-rich sediment particles. This is hypothesised to be more severe during the hot season when banks can rapidly dry.</w:t>
            </w:r>
          </w:p>
        </w:tc>
      </w:tr>
      <w:tr w:rsidR="00242672" w14:paraId="3902448E" w14:textId="77777777" w:rsidTr="00594272">
        <w:trPr>
          <w:jc w:val="center"/>
        </w:trPr>
        <w:tc>
          <w:tcPr>
            <w:tcW w:w="1384" w:type="dxa"/>
            <w:tcBorders>
              <w:top w:val="single" w:sz="4" w:space="0" w:color="808080"/>
              <w:left w:val="single" w:sz="4" w:space="0" w:color="808080"/>
              <w:bottom w:val="single" w:sz="4" w:space="0" w:color="808080"/>
              <w:right w:val="single" w:sz="4" w:space="0" w:color="808080"/>
            </w:tcBorders>
            <w:hideMark/>
          </w:tcPr>
          <w:p w14:paraId="5DD04E32" w14:textId="77777777" w:rsidR="00242672" w:rsidRDefault="00242672" w:rsidP="00594272">
            <w:pPr>
              <w:pStyle w:val="Tablesmalltext"/>
              <w:jc w:val="left"/>
            </w:pPr>
            <w:r>
              <w:t xml:space="preserve">Average and maximum rate of drawdown </w:t>
            </w:r>
          </w:p>
        </w:tc>
        <w:tc>
          <w:tcPr>
            <w:tcW w:w="2552" w:type="dxa"/>
            <w:tcBorders>
              <w:top w:val="single" w:sz="4" w:space="0" w:color="808080"/>
              <w:left w:val="single" w:sz="4" w:space="0" w:color="808080"/>
              <w:bottom w:val="single" w:sz="4" w:space="0" w:color="808080"/>
              <w:right w:val="single" w:sz="4" w:space="0" w:color="808080"/>
            </w:tcBorders>
            <w:hideMark/>
          </w:tcPr>
          <w:p w14:paraId="1B54B7AC" w14:textId="77777777" w:rsidR="00242672" w:rsidRDefault="00242672" w:rsidP="00594272">
            <w:pPr>
              <w:pStyle w:val="Tablesmalltext"/>
              <w:jc w:val="left"/>
            </w:pPr>
            <w:r>
              <w:t>Day 2 discharge divided by Day 1 discharge for the falling limb of a flow event</w:t>
            </w:r>
          </w:p>
        </w:tc>
        <w:tc>
          <w:tcPr>
            <w:tcW w:w="5244" w:type="dxa"/>
            <w:tcBorders>
              <w:top w:val="single" w:sz="4" w:space="0" w:color="808080"/>
              <w:left w:val="single" w:sz="4" w:space="0" w:color="808080"/>
              <w:bottom w:val="single" w:sz="4" w:space="0" w:color="808080"/>
              <w:right w:val="single" w:sz="4" w:space="0" w:color="808080"/>
            </w:tcBorders>
            <w:hideMark/>
          </w:tcPr>
          <w:p w14:paraId="1C16FD5B" w14:textId="77777777" w:rsidR="00242672" w:rsidRDefault="00242672" w:rsidP="00594272">
            <w:pPr>
              <w:pStyle w:val="Tablesmalltext"/>
              <w:jc w:val="left"/>
            </w:pPr>
            <w:r>
              <w:t>The rate at which flow recession from an event occurs can impact on bank erosion through surcharging a bank (saturating) and affecting the support provided by the water while the bank is saturated. If the rate of recession is too great mass failure (slumping) can occur, particularly on steep banks.</w:t>
            </w:r>
          </w:p>
        </w:tc>
      </w:tr>
    </w:tbl>
    <w:p w14:paraId="270CD3C7" w14:textId="77777777" w:rsidR="00242672" w:rsidRPr="00B236D3" w:rsidRDefault="00242672" w:rsidP="00242672">
      <w:pPr>
        <w:pStyle w:val="Para0"/>
        <w:rPr>
          <w:rFonts w:asciiTheme="minorHAnsi" w:hAnsiTheme="minorHAnsi" w:cstheme="minorHAnsi"/>
          <w:b/>
          <w:szCs w:val="20"/>
        </w:rPr>
      </w:pPr>
      <w:r w:rsidRPr="00B236D3">
        <w:rPr>
          <w:rFonts w:asciiTheme="minorHAnsi" w:hAnsiTheme="minorHAnsi" w:cstheme="minorHAnsi"/>
          <w:b/>
          <w:szCs w:val="20"/>
        </w:rPr>
        <w:t>Field Monitoring Protocol</w:t>
      </w:r>
    </w:p>
    <w:p w14:paraId="32254B1E" w14:textId="77777777" w:rsidR="00242672" w:rsidRPr="00B236D3" w:rsidRDefault="00242672" w:rsidP="007B59D4">
      <w:pPr>
        <w:pStyle w:val="ListParagraph"/>
        <w:numPr>
          <w:ilvl w:val="0"/>
          <w:numId w:val="31"/>
        </w:numPr>
        <w:spacing w:after="60"/>
        <w:ind w:left="340" w:hanging="340"/>
        <w:rPr>
          <w:rFonts w:cstheme="minorHAnsi"/>
          <w:color w:val="392D21"/>
          <w:szCs w:val="20"/>
        </w:rPr>
      </w:pPr>
      <w:r w:rsidRPr="00B236D3">
        <w:rPr>
          <w:rFonts w:cstheme="minorHAnsi"/>
          <w:color w:val="392D21"/>
          <w:szCs w:val="20"/>
        </w:rPr>
        <w:t>Sites are identified as suitable by fulfilling the following criteria: a. sites directly influenced by environmental flow deliveries as assessed by a geomorphologist, b. sites are in close proximity of gauging stations, c. sites have appropriate access, but limited public access, and d. sites have limited overhanging vegetation.</w:t>
      </w:r>
    </w:p>
    <w:p w14:paraId="5BBF7EDC" w14:textId="77777777" w:rsidR="00242672" w:rsidRPr="00B236D3" w:rsidRDefault="00242672" w:rsidP="007B59D4">
      <w:pPr>
        <w:pStyle w:val="ListParagraph"/>
        <w:numPr>
          <w:ilvl w:val="0"/>
          <w:numId w:val="31"/>
        </w:numPr>
        <w:spacing w:after="60"/>
        <w:ind w:left="340" w:hanging="340"/>
        <w:rPr>
          <w:rFonts w:cstheme="minorHAnsi"/>
          <w:color w:val="392D21"/>
          <w:szCs w:val="20"/>
        </w:rPr>
      </w:pPr>
      <w:r w:rsidRPr="00B236D3">
        <w:rPr>
          <w:rFonts w:cstheme="minorHAnsi"/>
          <w:color w:val="392D21"/>
          <w:szCs w:val="20"/>
        </w:rPr>
        <w:t xml:space="preserve">Sites are visited during periods of low flow. This will be coordinated with the relevant CMA (Goulburn Broken CMA). </w:t>
      </w:r>
    </w:p>
    <w:p w14:paraId="5C72AA44" w14:textId="363869C0" w:rsidR="00242672" w:rsidRPr="00B236D3" w:rsidRDefault="00242672" w:rsidP="007B59D4">
      <w:pPr>
        <w:pStyle w:val="ListParagraph"/>
        <w:numPr>
          <w:ilvl w:val="0"/>
          <w:numId w:val="31"/>
        </w:numPr>
        <w:spacing w:after="60"/>
        <w:ind w:left="340" w:hanging="340"/>
        <w:rPr>
          <w:rFonts w:cstheme="minorHAnsi"/>
          <w:color w:val="392D21"/>
          <w:szCs w:val="20"/>
        </w:rPr>
      </w:pPr>
      <w:r w:rsidRPr="00B236D3">
        <w:rPr>
          <w:rFonts w:cstheme="minorHAnsi"/>
          <w:color w:val="392D21"/>
          <w:szCs w:val="20"/>
        </w:rPr>
        <w:t>Ground control points are distributed in the field – bright objects are placed in surveyed locations, to provide ground</w:t>
      </w:r>
      <w:r w:rsidR="00F671DF">
        <w:rPr>
          <w:rFonts w:cstheme="minorHAnsi"/>
          <w:color w:val="392D21"/>
          <w:szCs w:val="20"/>
        </w:rPr>
        <w:t>-</w:t>
      </w:r>
      <w:r w:rsidRPr="00B236D3">
        <w:rPr>
          <w:rFonts w:cstheme="minorHAnsi"/>
          <w:color w:val="392D21"/>
          <w:szCs w:val="20"/>
        </w:rPr>
        <w:t>truthing for the subsequent drone flight. They are distributed in areas which can be clearly observed</w:t>
      </w:r>
      <w:r w:rsidR="00F671DF">
        <w:rPr>
          <w:rFonts w:cstheme="minorHAnsi"/>
          <w:color w:val="392D21"/>
          <w:szCs w:val="20"/>
        </w:rPr>
        <w:t xml:space="preserve"> and </w:t>
      </w:r>
      <w:r w:rsidRPr="00B236D3">
        <w:rPr>
          <w:rFonts w:cstheme="minorHAnsi"/>
          <w:color w:val="392D21"/>
          <w:szCs w:val="20"/>
        </w:rPr>
        <w:t>imagery collected by the drone.</w:t>
      </w:r>
    </w:p>
    <w:p w14:paraId="35FAE592" w14:textId="77777777" w:rsidR="00242672" w:rsidRPr="00B236D3" w:rsidRDefault="00242672" w:rsidP="007B59D4">
      <w:pPr>
        <w:pStyle w:val="ListParagraph"/>
        <w:numPr>
          <w:ilvl w:val="0"/>
          <w:numId w:val="31"/>
        </w:numPr>
        <w:spacing w:after="60"/>
        <w:ind w:left="340" w:hanging="340"/>
        <w:rPr>
          <w:rFonts w:cstheme="minorHAnsi"/>
          <w:color w:val="392D21"/>
          <w:szCs w:val="20"/>
        </w:rPr>
      </w:pPr>
      <w:r w:rsidRPr="00B236D3">
        <w:rPr>
          <w:rFonts w:cstheme="minorHAnsi"/>
          <w:color w:val="392D21"/>
          <w:szCs w:val="20"/>
        </w:rPr>
        <w:t>Drone is flown to collect both nadir and oblique imagery. The nadir flight is an ‘aerial grid flight’ which is flown at an altitude of approximately 60m, and the oblique flight is a ‘freestyle’ flight focusing solely on the banks and captures imagery at an altitude of approx. 5-25 above the water.</w:t>
      </w:r>
    </w:p>
    <w:p w14:paraId="7545D6F8" w14:textId="77777777" w:rsidR="00242672" w:rsidRPr="00B236D3" w:rsidRDefault="00242672" w:rsidP="00160167">
      <w:pPr>
        <w:pStyle w:val="ListParagraph"/>
        <w:numPr>
          <w:ilvl w:val="0"/>
          <w:numId w:val="31"/>
        </w:numPr>
        <w:ind w:left="340" w:hanging="340"/>
        <w:rPr>
          <w:rFonts w:cstheme="minorHAnsi"/>
          <w:color w:val="392D21"/>
          <w:szCs w:val="20"/>
        </w:rPr>
      </w:pPr>
      <w:r w:rsidRPr="00B236D3">
        <w:rPr>
          <w:rFonts w:cstheme="minorHAnsi"/>
          <w:color w:val="392D21"/>
          <w:szCs w:val="20"/>
        </w:rPr>
        <w:t>Return visits are scheduled for subsequent periods of low flow to assess changes in bank condition and vegetation as a result of variable flows</w:t>
      </w:r>
    </w:p>
    <w:p w14:paraId="1354EC7F" w14:textId="77777777" w:rsidR="00242672" w:rsidRPr="00B236D3" w:rsidRDefault="00242672" w:rsidP="00242672">
      <w:pPr>
        <w:rPr>
          <w:rFonts w:cstheme="minorHAnsi"/>
          <w:b/>
          <w:color w:val="392D21"/>
          <w:szCs w:val="20"/>
        </w:rPr>
      </w:pPr>
      <w:r w:rsidRPr="00B236D3">
        <w:rPr>
          <w:rFonts w:cstheme="minorHAnsi"/>
          <w:b/>
          <w:color w:val="392D21"/>
          <w:szCs w:val="20"/>
        </w:rPr>
        <w:t>Desktop Processing of Riverbank Vegetation</w:t>
      </w:r>
    </w:p>
    <w:p w14:paraId="3C01761D" w14:textId="77777777" w:rsidR="00242672" w:rsidRPr="00B236D3" w:rsidRDefault="00242672" w:rsidP="007B59D4">
      <w:pPr>
        <w:pStyle w:val="ListParagraph"/>
        <w:numPr>
          <w:ilvl w:val="0"/>
          <w:numId w:val="32"/>
        </w:numPr>
        <w:spacing w:after="60"/>
        <w:ind w:left="340" w:hanging="340"/>
        <w:rPr>
          <w:rFonts w:cstheme="minorHAnsi"/>
          <w:color w:val="392D21"/>
          <w:szCs w:val="20"/>
        </w:rPr>
      </w:pPr>
      <w:r w:rsidRPr="00B236D3">
        <w:rPr>
          <w:rFonts w:cstheme="minorHAnsi"/>
          <w:color w:val="392D21"/>
          <w:szCs w:val="20"/>
        </w:rPr>
        <w:t>Photogrammetry software is used to generate an orthomosaic (2D map stitched together by correcting camera perspective from nadir imagery to display a map of uniform scale).</w:t>
      </w:r>
    </w:p>
    <w:p w14:paraId="1F1D164C" w14:textId="77777777" w:rsidR="00242672" w:rsidRPr="00B236D3" w:rsidRDefault="00242672" w:rsidP="00160167">
      <w:pPr>
        <w:pStyle w:val="ListParagraph"/>
        <w:numPr>
          <w:ilvl w:val="0"/>
          <w:numId w:val="32"/>
        </w:numPr>
        <w:ind w:left="340" w:hanging="340"/>
        <w:rPr>
          <w:rFonts w:cstheme="minorHAnsi"/>
          <w:color w:val="392D21"/>
          <w:szCs w:val="20"/>
        </w:rPr>
      </w:pPr>
      <w:r w:rsidRPr="00B236D3">
        <w:rPr>
          <w:rFonts w:cstheme="minorHAnsi"/>
          <w:color w:val="392D21"/>
          <w:szCs w:val="20"/>
        </w:rPr>
        <w:t>Orthomosaic is imported into a GIS program (ArcMap or similar) to perform a supervised image classification. The training data is established by manually selecting areas of the orthomosaic which fall under different image classification categories, with these areas used to interpolate the remainder of the site.</w:t>
      </w:r>
    </w:p>
    <w:p w14:paraId="39ED1A55" w14:textId="77777777" w:rsidR="00242672" w:rsidRPr="00B236D3" w:rsidRDefault="00242672" w:rsidP="00242672">
      <w:pPr>
        <w:rPr>
          <w:rFonts w:cstheme="minorHAnsi"/>
          <w:b/>
          <w:color w:val="392D21"/>
          <w:szCs w:val="20"/>
        </w:rPr>
      </w:pPr>
      <w:r w:rsidRPr="00B236D3">
        <w:rPr>
          <w:rFonts w:cstheme="minorHAnsi"/>
          <w:b/>
          <w:color w:val="392D21"/>
          <w:szCs w:val="20"/>
        </w:rPr>
        <w:t xml:space="preserve">Desktop Processing of Riverbank Condition </w:t>
      </w:r>
    </w:p>
    <w:p w14:paraId="5817F59C" w14:textId="77777777" w:rsidR="00242672" w:rsidRPr="00B236D3" w:rsidRDefault="00242672" w:rsidP="007B59D4">
      <w:pPr>
        <w:pStyle w:val="ListParagraph"/>
        <w:numPr>
          <w:ilvl w:val="0"/>
          <w:numId w:val="33"/>
        </w:numPr>
        <w:spacing w:after="60"/>
        <w:ind w:left="340" w:hanging="340"/>
        <w:rPr>
          <w:rFonts w:cstheme="minorHAnsi"/>
          <w:b/>
          <w:color w:val="392D21"/>
          <w:szCs w:val="20"/>
        </w:rPr>
      </w:pPr>
      <w:r w:rsidRPr="00B236D3">
        <w:rPr>
          <w:rFonts w:cstheme="minorHAnsi"/>
          <w:color w:val="392D21"/>
          <w:szCs w:val="20"/>
        </w:rPr>
        <w:t>Photogrammetry software is used to generate a densified point cloud from nadir and oblique imagery. A densified point cloud is a series of 3D points which are used to generate a reconstructed model of a scene captured via UAV based on the position and colour information of the captured images.</w:t>
      </w:r>
    </w:p>
    <w:p w14:paraId="2A364D7F" w14:textId="77777777" w:rsidR="00242672" w:rsidRPr="00B236D3" w:rsidRDefault="00242672" w:rsidP="007B59D4">
      <w:pPr>
        <w:pStyle w:val="ListParagraph"/>
        <w:numPr>
          <w:ilvl w:val="0"/>
          <w:numId w:val="33"/>
        </w:numPr>
        <w:spacing w:after="0"/>
        <w:ind w:left="340" w:hanging="340"/>
        <w:rPr>
          <w:rFonts w:cstheme="minorHAnsi"/>
          <w:b/>
          <w:color w:val="392D21"/>
          <w:szCs w:val="20"/>
        </w:rPr>
      </w:pPr>
      <w:r w:rsidRPr="00B236D3">
        <w:rPr>
          <w:rFonts w:cstheme="minorHAnsi"/>
          <w:color w:val="392D21"/>
          <w:szCs w:val="20"/>
        </w:rPr>
        <w:t xml:space="preserve">Densified point clouds are edited to remove noise (high vegetation) in the photogrammetry software, before being exported into a GIS program (ArcMap or similar) where the multiple point clouds are converted to raster files based on their minimum elevation, and overlaid using ‘raster math’ to determine the DEM of difference between subsequent site visits. These DEMs of difference illustrate areas of the bank which have undergone erosion or deposition as a result of variable flows. </w:t>
      </w:r>
    </w:p>
    <w:p w14:paraId="0047C33A" w14:textId="77777777" w:rsidR="00242672" w:rsidRPr="00B236D3" w:rsidRDefault="00242672" w:rsidP="00242672">
      <w:pPr>
        <w:pStyle w:val="Para0"/>
        <w:rPr>
          <w:rFonts w:asciiTheme="minorHAnsi" w:hAnsiTheme="minorHAnsi" w:cstheme="minorHAnsi"/>
          <w:b/>
          <w:i/>
          <w:szCs w:val="20"/>
        </w:rPr>
      </w:pPr>
      <w:r w:rsidRPr="00B236D3">
        <w:rPr>
          <w:rFonts w:asciiTheme="minorHAnsi" w:hAnsiTheme="minorHAnsi" w:cstheme="minorHAnsi"/>
          <w:b/>
          <w:i/>
          <w:szCs w:val="20"/>
        </w:rPr>
        <w:t>Relating to Flows</w:t>
      </w:r>
    </w:p>
    <w:p w14:paraId="6B5758E3" w14:textId="6AB1DC49" w:rsidR="003E5CE0" w:rsidRDefault="00242672" w:rsidP="003E5CE0">
      <w:r w:rsidRPr="00B236D3">
        <w:rPr>
          <w:b/>
          <w:color w:val="392D21"/>
        </w:rPr>
        <w:t xml:space="preserve">Channel Size/Channel Condition: </w:t>
      </w:r>
    </w:p>
    <w:p w14:paraId="5C19437D" w14:textId="31EE7A84" w:rsidR="00242672" w:rsidRDefault="00242672" w:rsidP="00CF7FD4">
      <w:r w:rsidRPr="00B236D3">
        <w:t>The use of drones to map erosion and deposition can be performed on rivers regardless of their channel size.</w:t>
      </w:r>
      <w:r w:rsidR="00E82424">
        <w:t xml:space="preserve"> </w:t>
      </w:r>
      <w:r w:rsidRPr="00B236D3">
        <w:t>Larger channels will require more ground surveying markers to be deployed. Mapping channels with significantly overhanging vegetation is however difficult, due to the inability of the drone to penetrate through the vegetation to accurately survey the banks beneath. The degree of overhanging vegetation is one consideration during the site selection process and the selection of ‘patches’ for assessment of bank condition changes, i.e. bare banks are best for this purpose. The focus of bank condition mapping for flow operations is the streamflow influenced sections of the bank and the mechanisms of concern, e.g. notching at the surface of the prolonged IVT flow. The comparison of surveys allows identification of bank changes.</w:t>
      </w:r>
    </w:p>
    <w:p w14:paraId="02E8CBA7" w14:textId="77777777" w:rsidR="007B59D4" w:rsidRPr="00B236D3" w:rsidRDefault="007B59D4" w:rsidP="00CF7FD4"/>
    <w:p w14:paraId="503EEDD3" w14:textId="77777777" w:rsidR="00242672" w:rsidRDefault="00242672" w:rsidP="00160167">
      <w:pPr>
        <w:pStyle w:val="NumberedHeading3"/>
        <w:numPr>
          <w:ilvl w:val="2"/>
          <w:numId w:val="47"/>
        </w:numPr>
        <w:tabs>
          <w:tab w:val="left" w:pos="720"/>
        </w:tabs>
      </w:pPr>
      <w:r>
        <w:lastRenderedPageBreak/>
        <w:t>Evaluation</w:t>
      </w:r>
    </w:p>
    <w:p w14:paraId="352340D6" w14:textId="77777777" w:rsidR="00B8666F" w:rsidRPr="00CF7FD4" w:rsidRDefault="00B8666F" w:rsidP="007B59D4">
      <w:pPr>
        <w:spacing w:before="120"/>
        <w:rPr>
          <w:b/>
          <w:bCs/>
          <w:lang w:val="en-GB" w:eastAsia="en-AU"/>
        </w:rPr>
      </w:pPr>
      <w:r w:rsidRPr="00CF7FD4">
        <w:rPr>
          <w:b/>
          <w:lang w:val="en-GB" w:eastAsia="en-AU"/>
        </w:rPr>
        <w:t>Basin-scale evaluation questions</w:t>
      </w:r>
    </w:p>
    <w:p w14:paraId="247B10FC" w14:textId="77777777" w:rsidR="00B8666F" w:rsidRPr="00B8666F" w:rsidRDefault="00B8666F" w:rsidP="00CF7FD4">
      <w:pPr>
        <w:rPr>
          <w:lang w:val="en-GB"/>
        </w:rPr>
      </w:pPr>
      <w:r w:rsidRPr="00B8666F">
        <w:rPr>
          <w:lang w:val="en-GB"/>
        </w:rPr>
        <w:t>There are no basin-scale evaluation questions.</w:t>
      </w:r>
    </w:p>
    <w:p w14:paraId="5D55E1FF" w14:textId="6868225A" w:rsidR="00242672" w:rsidRPr="00B236D3" w:rsidRDefault="00B8666F" w:rsidP="00242672">
      <w:pPr>
        <w:rPr>
          <w:rFonts w:cstheme="minorHAnsi"/>
          <w:b/>
          <w:bCs/>
          <w:color w:val="392D21"/>
          <w:szCs w:val="20"/>
        </w:rPr>
      </w:pPr>
      <w:r w:rsidRPr="00CF7FD4">
        <w:rPr>
          <w:b/>
          <w:lang w:val="en-GB" w:eastAsia="en-AU"/>
        </w:rPr>
        <w:t>Area-specific evaluation questions</w:t>
      </w:r>
    </w:p>
    <w:p w14:paraId="42CBD81E" w14:textId="77777777" w:rsidR="00242672" w:rsidRPr="00B236D3" w:rsidRDefault="00242672" w:rsidP="007B59D4">
      <w:pPr>
        <w:pStyle w:val="ListParagraph"/>
        <w:numPr>
          <w:ilvl w:val="0"/>
          <w:numId w:val="34"/>
        </w:numPr>
        <w:spacing w:after="60"/>
        <w:ind w:left="340" w:hanging="340"/>
        <w:rPr>
          <w:rFonts w:cstheme="minorHAnsi"/>
          <w:color w:val="392D21"/>
          <w:szCs w:val="20"/>
        </w:rPr>
      </w:pPr>
      <w:r w:rsidRPr="00B236D3">
        <w:rPr>
          <w:rFonts w:cstheme="minorHAnsi"/>
          <w:color w:val="392D21"/>
          <w:szCs w:val="20"/>
        </w:rPr>
        <w:t xml:space="preserve">How do CEWH environmental/variable flows contribute to sustaining bank condition? </w:t>
      </w:r>
    </w:p>
    <w:p w14:paraId="19A0B024" w14:textId="77777777" w:rsidR="00242672" w:rsidRPr="00B236D3" w:rsidRDefault="00242672" w:rsidP="007B59D4">
      <w:pPr>
        <w:pStyle w:val="ListParagraph"/>
        <w:numPr>
          <w:ilvl w:val="0"/>
          <w:numId w:val="34"/>
        </w:numPr>
        <w:spacing w:after="60"/>
        <w:ind w:left="340" w:hanging="340"/>
        <w:rPr>
          <w:rFonts w:cstheme="minorHAnsi"/>
          <w:color w:val="392D21"/>
          <w:szCs w:val="20"/>
        </w:rPr>
      </w:pPr>
      <w:r w:rsidRPr="00B236D3">
        <w:rPr>
          <w:rFonts w:cstheme="minorHAnsi"/>
          <w:color w:val="392D21"/>
          <w:szCs w:val="20"/>
        </w:rPr>
        <w:t xml:space="preserve">Are CEWH environmental/variable flows adversely impacting the banks of the rivers? </w:t>
      </w:r>
    </w:p>
    <w:p w14:paraId="44920BC7" w14:textId="77777777" w:rsidR="00242672" w:rsidRPr="00B236D3" w:rsidRDefault="00242672" w:rsidP="007B59D4">
      <w:pPr>
        <w:pStyle w:val="ListParagraph"/>
        <w:numPr>
          <w:ilvl w:val="0"/>
          <w:numId w:val="34"/>
        </w:numPr>
        <w:spacing w:after="60"/>
        <w:ind w:left="340" w:hanging="340"/>
        <w:rPr>
          <w:rFonts w:cstheme="minorHAnsi"/>
          <w:color w:val="392D21"/>
          <w:szCs w:val="20"/>
        </w:rPr>
      </w:pPr>
      <w:r w:rsidRPr="00B236D3">
        <w:rPr>
          <w:rFonts w:cstheme="minorHAnsi"/>
          <w:color w:val="392D21"/>
          <w:szCs w:val="20"/>
        </w:rPr>
        <w:t>How do timing and delivery of CEWH environmental/variable flows affect bank condition of rivers?</w:t>
      </w:r>
    </w:p>
    <w:p w14:paraId="31DA9BB3" w14:textId="77777777" w:rsidR="00242672" w:rsidRPr="00B236D3" w:rsidRDefault="00242672" w:rsidP="007B59D4">
      <w:pPr>
        <w:pStyle w:val="ListParagraph"/>
        <w:numPr>
          <w:ilvl w:val="0"/>
          <w:numId w:val="34"/>
        </w:numPr>
        <w:spacing w:after="60"/>
        <w:ind w:left="340" w:hanging="340"/>
        <w:rPr>
          <w:rFonts w:cstheme="minorHAnsi"/>
          <w:color w:val="392D21"/>
          <w:szCs w:val="20"/>
        </w:rPr>
      </w:pPr>
      <w:r w:rsidRPr="00B236D3">
        <w:rPr>
          <w:rFonts w:cstheme="minorHAnsi"/>
          <w:color w:val="392D21"/>
          <w:szCs w:val="20"/>
        </w:rPr>
        <w:t xml:space="preserve">What timing and delivery of CEWH environmental/variable flows best sustain or improve bank condition for vegetation growth? </w:t>
      </w:r>
    </w:p>
    <w:p w14:paraId="2A93E3AB" w14:textId="77777777" w:rsidR="00242672" w:rsidRPr="00B236D3" w:rsidRDefault="00242672" w:rsidP="007B59D4">
      <w:pPr>
        <w:pStyle w:val="ListParagraph"/>
        <w:numPr>
          <w:ilvl w:val="0"/>
          <w:numId w:val="34"/>
        </w:numPr>
        <w:spacing w:after="60"/>
        <w:ind w:left="340" w:hanging="340"/>
        <w:rPr>
          <w:rFonts w:cstheme="minorHAnsi"/>
          <w:color w:val="392D21"/>
          <w:szCs w:val="20"/>
        </w:rPr>
      </w:pPr>
      <w:r w:rsidRPr="00B236D3">
        <w:rPr>
          <w:rFonts w:cstheme="minorHAnsi"/>
          <w:color w:val="392D21"/>
          <w:szCs w:val="20"/>
        </w:rPr>
        <w:t>How do vegetation responses to CEWH environmental/variable flows vary between sites with different channel features and different bank condition?</w:t>
      </w:r>
    </w:p>
    <w:p w14:paraId="0691CF19" w14:textId="77777777" w:rsidR="00242672" w:rsidRPr="00B236D3" w:rsidRDefault="00242672" w:rsidP="00160167">
      <w:pPr>
        <w:pStyle w:val="ListParagraph"/>
        <w:numPr>
          <w:ilvl w:val="0"/>
          <w:numId w:val="34"/>
        </w:numPr>
        <w:ind w:left="340" w:hanging="340"/>
        <w:rPr>
          <w:rFonts w:cstheme="minorHAnsi"/>
          <w:color w:val="392D21"/>
          <w:szCs w:val="20"/>
        </w:rPr>
      </w:pPr>
      <w:r w:rsidRPr="00B236D3">
        <w:rPr>
          <w:rFonts w:cstheme="minorHAnsi"/>
          <w:color w:val="392D21"/>
          <w:szCs w:val="20"/>
        </w:rPr>
        <w:t>Are bank erosion rates and processes impacting macroinvertebrate communities?</w:t>
      </w:r>
    </w:p>
    <w:p w14:paraId="22C2997F" w14:textId="77777777" w:rsidR="00242672" w:rsidRPr="00B236D3" w:rsidRDefault="00242672" w:rsidP="00A85F62">
      <w:pPr>
        <w:spacing w:before="240"/>
      </w:pPr>
      <w:r w:rsidRPr="00B236D3">
        <w:t xml:space="preserve">The main outcomes of the riverbank vegetation and riverbank condition protocol using drones is: </w:t>
      </w:r>
    </w:p>
    <w:p w14:paraId="1E876572" w14:textId="17AB691A" w:rsidR="00242672" w:rsidRDefault="007B59D4" w:rsidP="007B59D4">
      <w:pPr>
        <w:pStyle w:val="ListParagraph"/>
        <w:numPr>
          <w:ilvl w:val="0"/>
          <w:numId w:val="46"/>
        </w:numPr>
        <w:spacing w:after="60"/>
        <w:ind w:left="340" w:hanging="340"/>
        <w:rPr>
          <w:rFonts w:cstheme="minorHAnsi"/>
          <w:color w:val="392D21"/>
          <w:szCs w:val="20"/>
        </w:rPr>
      </w:pPr>
      <w:r>
        <w:rPr>
          <w:rFonts w:cstheme="minorHAnsi"/>
          <w:color w:val="392D21"/>
          <w:szCs w:val="20"/>
        </w:rPr>
        <w:t>D</w:t>
      </w:r>
      <w:r w:rsidR="00242672" w:rsidRPr="006C39A7">
        <w:rPr>
          <w:rFonts w:cstheme="minorHAnsi"/>
          <w:color w:val="392D21"/>
          <w:szCs w:val="20"/>
        </w:rPr>
        <w:t>etermining links between flow operations</w:t>
      </w:r>
      <w:r>
        <w:rPr>
          <w:rFonts w:cstheme="minorHAnsi"/>
          <w:color w:val="392D21"/>
          <w:szCs w:val="20"/>
        </w:rPr>
        <w:t xml:space="preserve"> and bank erosion or deposition</w:t>
      </w:r>
    </w:p>
    <w:p w14:paraId="4B4B84C1" w14:textId="600736B9" w:rsidR="00242672" w:rsidRPr="006C39A7" w:rsidRDefault="007B59D4" w:rsidP="007B59D4">
      <w:pPr>
        <w:pStyle w:val="ListParagraph"/>
        <w:numPr>
          <w:ilvl w:val="0"/>
          <w:numId w:val="46"/>
        </w:numPr>
        <w:spacing w:after="60"/>
        <w:ind w:left="340" w:hanging="340"/>
        <w:rPr>
          <w:rFonts w:cstheme="minorHAnsi"/>
          <w:color w:val="392D21"/>
          <w:szCs w:val="20"/>
        </w:rPr>
      </w:pPr>
      <w:r>
        <w:rPr>
          <w:rFonts w:cstheme="minorHAnsi"/>
          <w:color w:val="392D21"/>
          <w:szCs w:val="20"/>
        </w:rPr>
        <w:t>De</w:t>
      </w:r>
      <w:r w:rsidR="00242672" w:rsidRPr="006C39A7">
        <w:rPr>
          <w:rFonts w:cstheme="minorHAnsi"/>
          <w:color w:val="392D21"/>
          <w:szCs w:val="20"/>
        </w:rPr>
        <w:t>termining links between flow oper</w:t>
      </w:r>
      <w:r>
        <w:rPr>
          <w:rFonts w:cstheme="minorHAnsi"/>
          <w:color w:val="392D21"/>
          <w:szCs w:val="20"/>
        </w:rPr>
        <w:t>ations and vegetation changes</w:t>
      </w:r>
    </w:p>
    <w:p w14:paraId="2B30BEC0" w14:textId="048C63D9" w:rsidR="00242672" w:rsidRPr="006C39A7" w:rsidRDefault="007B59D4" w:rsidP="007B59D4">
      <w:pPr>
        <w:pStyle w:val="ListParagraph"/>
        <w:numPr>
          <w:ilvl w:val="0"/>
          <w:numId w:val="46"/>
        </w:numPr>
        <w:spacing w:after="60"/>
        <w:ind w:left="340" w:hanging="340"/>
        <w:rPr>
          <w:rFonts w:cstheme="minorHAnsi"/>
          <w:color w:val="392D21"/>
          <w:szCs w:val="20"/>
        </w:rPr>
      </w:pPr>
      <w:r>
        <w:rPr>
          <w:rFonts w:cstheme="minorHAnsi"/>
          <w:color w:val="392D21"/>
          <w:szCs w:val="20"/>
        </w:rPr>
        <w:t>I</w:t>
      </w:r>
      <w:r w:rsidR="00242672" w:rsidRPr="006C39A7">
        <w:rPr>
          <w:rFonts w:cstheme="minorHAnsi"/>
          <w:color w:val="392D21"/>
          <w:szCs w:val="20"/>
        </w:rPr>
        <w:t>dentifying how bank erosion/deposition and/or veg</w:t>
      </w:r>
      <w:r>
        <w:rPr>
          <w:rFonts w:cstheme="minorHAnsi"/>
          <w:color w:val="392D21"/>
          <w:szCs w:val="20"/>
        </w:rPr>
        <w:t>etation changes might be linked</w:t>
      </w:r>
    </w:p>
    <w:p w14:paraId="0B599C87" w14:textId="76030D37" w:rsidR="00B8666F" w:rsidRPr="00024523" w:rsidRDefault="007B59D4" w:rsidP="007B59D4">
      <w:pPr>
        <w:pStyle w:val="ListParagraph"/>
        <w:numPr>
          <w:ilvl w:val="0"/>
          <w:numId w:val="46"/>
        </w:numPr>
        <w:spacing w:after="60"/>
        <w:ind w:left="340" w:hanging="340"/>
      </w:pPr>
      <w:r>
        <w:rPr>
          <w:rFonts w:cstheme="minorHAnsi"/>
          <w:color w:val="392D21"/>
          <w:szCs w:val="20"/>
        </w:rPr>
        <w:t>E</w:t>
      </w:r>
      <w:r w:rsidR="00242672" w:rsidRPr="00B8666F">
        <w:rPr>
          <w:rFonts w:cstheme="minorHAnsi"/>
          <w:color w:val="392D21"/>
          <w:szCs w:val="20"/>
        </w:rPr>
        <w:t>xplaining how bank erosion/deposition and/or vegetation changes might explain other ecological responses (e.g. for fish or macroinvertebrate</w:t>
      </w:r>
      <w:r>
        <w:rPr>
          <w:rFonts w:cstheme="minorHAnsi"/>
          <w:color w:val="392D21"/>
          <w:szCs w:val="20"/>
        </w:rPr>
        <w:t>s)</w:t>
      </w:r>
    </w:p>
    <w:p w14:paraId="46978A58" w14:textId="5FB17888" w:rsidR="00131DC1" w:rsidRPr="00131DC1" w:rsidRDefault="007B59D4" w:rsidP="00CF7FD4">
      <w:pPr>
        <w:pStyle w:val="ListParagraph"/>
        <w:numPr>
          <w:ilvl w:val="0"/>
          <w:numId w:val="46"/>
        </w:numPr>
        <w:ind w:left="340" w:hanging="340"/>
      </w:pPr>
      <w:r>
        <w:rPr>
          <w:rFonts w:cstheme="minorHAnsi"/>
          <w:color w:val="392D21"/>
          <w:szCs w:val="20"/>
        </w:rPr>
        <w:t>B</w:t>
      </w:r>
      <w:r w:rsidR="00242672" w:rsidRPr="00B8666F">
        <w:rPr>
          <w:rFonts w:cstheme="minorHAnsi"/>
          <w:color w:val="392D21"/>
          <w:szCs w:val="20"/>
        </w:rPr>
        <w:t xml:space="preserve">etter informing management of the pattern and timing of delivery of environmental flows to reduce bank instability, maintain/improve vegetation, and achieve ecological objectives. </w:t>
      </w:r>
    </w:p>
    <w:p w14:paraId="3EA32284" w14:textId="77777777" w:rsidR="00F30B4B" w:rsidRPr="00F30B4B" w:rsidRDefault="00F30B4B" w:rsidP="00F30B4B">
      <w:pPr>
        <w:rPr>
          <w:b/>
        </w:rPr>
      </w:pPr>
      <w:r w:rsidRPr="00F30B4B">
        <w:rPr>
          <w:b/>
        </w:rPr>
        <w:t>Statistical Analyses</w:t>
      </w:r>
    </w:p>
    <w:p w14:paraId="137005E9" w14:textId="4403F7F3" w:rsidR="00F30B4B" w:rsidRDefault="00F30B4B" w:rsidP="00F30B4B">
      <w:r>
        <w:t xml:space="preserve">Statistical analyses will build upon those undertaken for the LTIM Project. Specifically, we will use Bayesian analyses to relate </w:t>
      </w:r>
      <w:r w:rsidR="00A21590">
        <w:t>changes in the bank surface elevation</w:t>
      </w:r>
      <w:r>
        <w:t xml:space="preserve"> to the hydrologic and hydraulic environment. Each year’s analysis will build upon the data sets collected to date, rather than being conducted as a year-by-year analysis during the </w:t>
      </w:r>
      <w:r w:rsidR="00CF67E5">
        <w:t>MER Program</w:t>
      </w:r>
      <w:r>
        <w:t>. For a fuller explanation of the Bayesian approach employed in the LTIM Project see Webb et al. (201</w:t>
      </w:r>
      <w:r w:rsidR="00551EE3">
        <w:t>8</w:t>
      </w:r>
      <w:r>
        <w:t>).</w:t>
      </w:r>
    </w:p>
    <w:p w14:paraId="4B9F7AF5" w14:textId="77777777" w:rsidR="00242672" w:rsidRPr="004E16AD" w:rsidRDefault="00242672" w:rsidP="007B59D4">
      <w:pPr>
        <w:pStyle w:val="Heading3"/>
        <w:numPr>
          <w:ilvl w:val="2"/>
          <w:numId w:val="47"/>
        </w:numPr>
        <w:spacing w:after="120"/>
      </w:pPr>
      <w:r w:rsidRPr="004E16AD">
        <w:t>Research</w:t>
      </w:r>
    </w:p>
    <w:p w14:paraId="403CF580" w14:textId="2B0E5037" w:rsidR="00360EA3" w:rsidRDefault="003614B0" w:rsidP="003614B0">
      <w:r w:rsidRPr="007B7A23">
        <w:t xml:space="preserve">Knowledge gaps relate to understanding the </w:t>
      </w:r>
      <w:r w:rsidR="00360EA3">
        <w:t>dynamics of erosion and deposition and the interactions with vegetation and bank angle.</w:t>
      </w:r>
      <w:r w:rsidR="00E82424">
        <w:t xml:space="preserve"> </w:t>
      </w:r>
      <w:r w:rsidR="00360EA3">
        <w:t>Knowledge gaps also relate to the differences in sediment transport and deposition dynamics between managed flows and natural floods (managed flows tend to carry less sediment load than natural flows).</w:t>
      </w:r>
    </w:p>
    <w:p w14:paraId="7DA309EF" w14:textId="5F281A42" w:rsidR="00360EA3" w:rsidRDefault="00360EA3" w:rsidP="003614B0">
      <w:r>
        <w:t>Research project</w:t>
      </w:r>
      <w:r w:rsidR="00131DC1">
        <w:t>s that could be considered for contingency funding</w:t>
      </w:r>
      <w:r>
        <w:t xml:space="preserve"> to address this knowledge gap include:</w:t>
      </w:r>
    </w:p>
    <w:p w14:paraId="72C11F3D" w14:textId="10732759" w:rsidR="00360EA3" w:rsidRDefault="00360EA3" w:rsidP="007B59D4">
      <w:pPr>
        <w:pStyle w:val="ListParagraph"/>
        <w:numPr>
          <w:ilvl w:val="0"/>
          <w:numId w:val="52"/>
        </w:numPr>
        <w:spacing w:after="60" w:line="259" w:lineRule="auto"/>
        <w:ind w:left="357" w:hanging="357"/>
      </w:pPr>
      <w:r w:rsidRPr="00360EA3">
        <w:rPr>
          <w:b/>
        </w:rPr>
        <w:t>Erosion and sedimentation dynamics</w:t>
      </w:r>
      <w:r>
        <w:t>: This research would examine the differences in sediment deposition (or erosion) rates between bare area</w:t>
      </w:r>
      <w:r w:rsidR="000C2411">
        <w:t xml:space="preserve">s and areas that are vegetated </w:t>
      </w:r>
      <w:r>
        <w:t>u</w:t>
      </w:r>
      <w:r w:rsidR="000C2411">
        <w:t>s</w:t>
      </w:r>
      <w:r>
        <w:t>ing a combination of erosion pins and turf mats.</w:t>
      </w:r>
    </w:p>
    <w:p w14:paraId="75D86C74" w14:textId="21EB3658" w:rsidR="003614B0" w:rsidRDefault="00360EA3" w:rsidP="00160167">
      <w:pPr>
        <w:pStyle w:val="ListParagraph"/>
        <w:numPr>
          <w:ilvl w:val="0"/>
          <w:numId w:val="52"/>
        </w:numPr>
        <w:rPr>
          <w:rFonts w:cstheme="minorHAnsi"/>
          <w:color w:val="392D21"/>
          <w:szCs w:val="20"/>
        </w:rPr>
      </w:pPr>
      <w:r w:rsidRPr="00360EA3">
        <w:rPr>
          <w:rFonts w:cstheme="minorHAnsi"/>
          <w:b/>
          <w:color w:val="392D21"/>
          <w:szCs w:val="20"/>
        </w:rPr>
        <w:t>Man</w:t>
      </w:r>
      <w:r>
        <w:rPr>
          <w:rFonts w:cstheme="minorHAnsi"/>
          <w:b/>
          <w:color w:val="392D21"/>
          <w:szCs w:val="20"/>
        </w:rPr>
        <w:t>a</w:t>
      </w:r>
      <w:r w:rsidRPr="00360EA3">
        <w:rPr>
          <w:rFonts w:cstheme="minorHAnsi"/>
          <w:b/>
          <w:color w:val="392D21"/>
          <w:szCs w:val="20"/>
        </w:rPr>
        <w:t>ged flows versus natural flows:</w:t>
      </w:r>
      <w:r w:rsidR="00E82424">
        <w:rPr>
          <w:rFonts w:cstheme="minorHAnsi"/>
          <w:color w:val="392D21"/>
          <w:szCs w:val="20"/>
        </w:rPr>
        <w:t xml:space="preserve"> </w:t>
      </w:r>
      <w:r>
        <w:rPr>
          <w:rFonts w:cstheme="minorHAnsi"/>
          <w:color w:val="392D21"/>
          <w:szCs w:val="20"/>
        </w:rPr>
        <w:t>This research would use turf mats to examine the differences in characteristics of deposited sediment between managed (clear water) and natural (turbid) flows.</w:t>
      </w:r>
    </w:p>
    <w:p w14:paraId="0AC5A3BE" w14:textId="4F627587" w:rsidR="00131DC1" w:rsidRPr="00131DC1" w:rsidRDefault="00131DC1" w:rsidP="00131DC1">
      <w:pPr>
        <w:rPr>
          <w:rFonts w:cstheme="minorHAnsi"/>
          <w:color w:val="392D21"/>
          <w:szCs w:val="20"/>
        </w:rPr>
      </w:pPr>
      <w:r>
        <w:rPr>
          <w:rFonts w:cstheme="minorHAnsi"/>
          <w:color w:val="392D21"/>
          <w:szCs w:val="20"/>
        </w:rPr>
        <w:t>Decisions around specific project funding will depend on overall selected area priorities and funding availability.</w:t>
      </w:r>
      <w:r w:rsidR="00E82424">
        <w:rPr>
          <w:rFonts w:cstheme="minorHAnsi"/>
          <w:color w:val="392D21"/>
          <w:szCs w:val="20"/>
        </w:rPr>
        <w:t xml:space="preserve"> </w:t>
      </w:r>
      <w:r>
        <w:rPr>
          <w:rFonts w:cstheme="minorHAnsi"/>
          <w:color w:val="392D21"/>
          <w:szCs w:val="20"/>
        </w:rPr>
        <w:t>Research contingency funding will be requested through Works Orders to the CEWH.</w:t>
      </w:r>
    </w:p>
    <w:p w14:paraId="5B275E67" w14:textId="77777777" w:rsidR="00E50A59" w:rsidRDefault="00E50A59" w:rsidP="00A85F62">
      <w:pPr>
        <w:pStyle w:val="Heading2"/>
        <w:numPr>
          <w:ilvl w:val="1"/>
          <w:numId w:val="47"/>
        </w:numPr>
        <w:spacing w:after="120"/>
      </w:pPr>
      <w:bookmarkStart w:id="51" w:name="_Toc15039844"/>
      <w:r>
        <w:t>Stream Metabolism</w:t>
      </w:r>
      <w:bookmarkEnd w:id="51"/>
    </w:p>
    <w:p w14:paraId="105D7FF8" w14:textId="77777777" w:rsidR="00E50A59" w:rsidRPr="007B7DB0" w:rsidRDefault="00E50A59" w:rsidP="007B59D4">
      <w:pPr>
        <w:pStyle w:val="Heading3"/>
        <w:numPr>
          <w:ilvl w:val="2"/>
          <w:numId w:val="47"/>
        </w:numPr>
        <w:spacing w:after="120"/>
      </w:pPr>
      <w:r w:rsidRPr="007B7DB0">
        <w:t>Monitoring</w:t>
      </w:r>
    </w:p>
    <w:p w14:paraId="6D70A3A4" w14:textId="674F79B4" w:rsidR="008E5B62" w:rsidRDefault="008E5B62" w:rsidP="008E5B62">
      <w:r>
        <w:t>Dissolved oxygen concentrations will be monitored at the area scale, with these data being converted to estimates of daily Gross Primary Production (GPP) and Ecosystem Respiration (ER).</w:t>
      </w:r>
    </w:p>
    <w:p w14:paraId="6E030BCE" w14:textId="1D1B2CFD" w:rsidR="00E50A59" w:rsidRDefault="00E50A59" w:rsidP="00E50A59">
      <w:r>
        <w:t>Stream metabolism will be measured at a daily time step at four sites in the main channel of the Goulburn River for 12 months per year.</w:t>
      </w:r>
      <w:r w:rsidRPr="00657122">
        <w:t xml:space="preserve"> </w:t>
      </w:r>
      <w:r>
        <w:t>Inverse modelling of the data will yield daily estimates, with uncertainties of both GPP and ER. These estimates will then be assessed with the corresponding daily flow data at each site to address questions at the Selected Area level about the effects of flow including CEW on stream metabolism.</w:t>
      </w:r>
    </w:p>
    <w:p w14:paraId="05E8DF51" w14:textId="77777777" w:rsidR="00E50A59" w:rsidRDefault="00E50A59" w:rsidP="00E50A59">
      <w:r>
        <w:lastRenderedPageBreak/>
        <w:t>The same data will also be provided to facilitate Basin Level consideration of the same fundamental questions:</w:t>
      </w:r>
    </w:p>
    <w:p w14:paraId="51CBD51B" w14:textId="77777777" w:rsidR="00E50A59" w:rsidRPr="00295DBF" w:rsidRDefault="00E50A59" w:rsidP="00A85F62">
      <w:pPr>
        <w:pStyle w:val="ListBullet"/>
        <w:spacing w:after="60"/>
        <w:contextualSpacing w:val="0"/>
      </w:pPr>
      <w:r>
        <w:t>What did Commonwealth environmental water contribute to patterns and rates of decom</w:t>
      </w:r>
      <w:r w:rsidRPr="00295DBF">
        <w:t>position?</w:t>
      </w:r>
    </w:p>
    <w:p w14:paraId="13BB4CDF" w14:textId="77777777" w:rsidR="00E50A59" w:rsidRPr="00295DBF" w:rsidRDefault="00E50A59" w:rsidP="00E50A59">
      <w:pPr>
        <w:pStyle w:val="ListBullet"/>
      </w:pPr>
      <w:r w:rsidRPr="00295DBF">
        <w:t>What did Commonwealth environmental contribute to patterns and rates of primary productivity?</w:t>
      </w:r>
    </w:p>
    <w:p w14:paraId="1380B53F" w14:textId="77777777" w:rsidR="00E50A59" w:rsidRDefault="00E50A59" w:rsidP="00E50A59">
      <w:r>
        <w:t>The only difference between Basin Level and Selected Area questions is the spatial scale.</w:t>
      </w:r>
    </w:p>
    <w:p w14:paraId="4BB5E822" w14:textId="77777777" w:rsidR="00E50A59" w:rsidRPr="00B236D3" w:rsidRDefault="00E50A59" w:rsidP="00A85F62">
      <w:pPr>
        <w:pStyle w:val="Heading3"/>
        <w:numPr>
          <w:ilvl w:val="2"/>
          <w:numId w:val="47"/>
        </w:numPr>
        <w:spacing w:after="120"/>
      </w:pPr>
      <w:r w:rsidRPr="004E16AD">
        <w:t>Evaluation</w:t>
      </w:r>
    </w:p>
    <w:p w14:paraId="4F4E88C7" w14:textId="6CC44C0F" w:rsidR="00B8666F" w:rsidRDefault="00B8666F" w:rsidP="00A85F62">
      <w:pPr>
        <w:spacing w:before="120"/>
        <w:rPr>
          <w:b/>
          <w:lang w:val="en-GB" w:eastAsia="en-AU"/>
        </w:rPr>
      </w:pPr>
      <w:r w:rsidRPr="00CF7FD4">
        <w:rPr>
          <w:b/>
          <w:lang w:val="en-GB" w:eastAsia="en-AU"/>
        </w:rPr>
        <w:t>Basin-scale evaluation questions</w:t>
      </w:r>
    </w:p>
    <w:p w14:paraId="41A6C64C" w14:textId="2FE595CF" w:rsidR="0005595F" w:rsidRDefault="0005595F" w:rsidP="00A85F62">
      <w:pPr>
        <w:pStyle w:val="ListParagraph"/>
        <w:numPr>
          <w:ilvl w:val="0"/>
          <w:numId w:val="87"/>
        </w:numPr>
        <w:spacing w:after="60"/>
        <w:ind w:left="357" w:hanging="357"/>
      </w:pPr>
      <w:r w:rsidRPr="00BD787B">
        <w:t>What did CEW contribute to patterns and rates of decomposition?</w:t>
      </w:r>
    </w:p>
    <w:p w14:paraId="15B0F8B3" w14:textId="03D1CCC0" w:rsidR="0005595F" w:rsidRPr="00CF7FD4" w:rsidRDefault="0005595F" w:rsidP="00CF7FD4">
      <w:pPr>
        <w:pStyle w:val="ListParagraph"/>
        <w:numPr>
          <w:ilvl w:val="0"/>
          <w:numId w:val="87"/>
        </w:numPr>
        <w:rPr>
          <w:b/>
          <w:bCs/>
          <w:lang w:val="en-GB" w:eastAsia="en-AU"/>
        </w:rPr>
      </w:pPr>
      <w:r w:rsidRPr="00BD787B">
        <w:t>What did CEW contribute to patterns and rates of primary productivity?</w:t>
      </w:r>
    </w:p>
    <w:p w14:paraId="5F801265" w14:textId="3B06C5FF" w:rsidR="00B8666F" w:rsidRDefault="00B8666F" w:rsidP="00B8666F">
      <w:pPr>
        <w:rPr>
          <w:b/>
          <w:lang w:val="en-GB" w:eastAsia="en-AU"/>
        </w:rPr>
      </w:pPr>
      <w:r w:rsidRPr="00CF7FD4">
        <w:rPr>
          <w:b/>
          <w:lang w:val="en-GB" w:eastAsia="en-AU"/>
        </w:rPr>
        <w:t>Area-specific evaluation questions</w:t>
      </w:r>
    </w:p>
    <w:p w14:paraId="0DE6AC45" w14:textId="62CAA928" w:rsidR="0005595F" w:rsidRDefault="0005595F" w:rsidP="00A85F62">
      <w:pPr>
        <w:pStyle w:val="ListParagraph"/>
        <w:numPr>
          <w:ilvl w:val="0"/>
          <w:numId w:val="87"/>
        </w:numPr>
        <w:spacing w:after="60"/>
        <w:ind w:left="357" w:hanging="357"/>
      </w:pPr>
      <w:r w:rsidRPr="00BD787B">
        <w:t>How does the timing and magnitude of CEW delivery affect rates of Gross Primary Productivity and Ecosystem Respiration in the lower Goulburn River?</w:t>
      </w:r>
    </w:p>
    <w:p w14:paraId="13C85EA4" w14:textId="2166C70C" w:rsidR="0005595F" w:rsidRPr="00CF7FD4" w:rsidRDefault="0005595F" w:rsidP="00CF7FD4">
      <w:pPr>
        <w:pStyle w:val="ListParagraph"/>
        <w:numPr>
          <w:ilvl w:val="0"/>
          <w:numId w:val="87"/>
        </w:numPr>
        <w:rPr>
          <w:b/>
        </w:rPr>
      </w:pPr>
      <w:r w:rsidRPr="00BD787B">
        <w:t>How do stream metabolism responses to CEW in the lower Goulburn River differ from CEW responses in the Edward Wakool system where the likelihood of overbank flows is higher and nutrient concentrations are generally much lower?</w:t>
      </w:r>
    </w:p>
    <w:p w14:paraId="1C974DAD" w14:textId="382A3FE8" w:rsidR="00E50A59" w:rsidRPr="00B236D3" w:rsidRDefault="00E50A59" w:rsidP="00E50A59">
      <w:r w:rsidRPr="00B236D3">
        <w:t xml:space="preserve">The well-established Category 1 stream metabolism protocol and inverse modelling approach used in the preceding LTIM </w:t>
      </w:r>
      <w:r w:rsidR="00B757AC">
        <w:t>P</w:t>
      </w:r>
      <w:r w:rsidRPr="00B236D3">
        <w:t xml:space="preserve">roject will again be applied in the </w:t>
      </w:r>
      <w:r w:rsidR="00CF67E5">
        <w:t>MER Program</w:t>
      </w:r>
      <w:r w:rsidRPr="00B236D3">
        <w:t xml:space="preserve">. This will involve deployment of a dissolved oxygen/water temperature logger at each of the four designated sampling sites: Murchison, Darcy’s Track, Loch Garry and McCoys Bridge. For </w:t>
      </w:r>
      <w:r w:rsidR="00782B8C">
        <w:t xml:space="preserve">the </w:t>
      </w:r>
      <w:r w:rsidR="00CF67E5">
        <w:t>MER Program</w:t>
      </w:r>
      <w:r w:rsidRPr="00B236D3">
        <w:t>, logger maintenance, data downloading and quality assurance checks will be the responsibility of ALS as part of their larger agreement with the Goulburn-Broken Catchment Management Authority. Ambient light (photosynthetically active radiation, PAR) will also be measured concurrently at two locations within the study region.</w:t>
      </w:r>
    </w:p>
    <w:p w14:paraId="738B99D8" w14:textId="77777777" w:rsidR="00E50A59" w:rsidRPr="00B236D3" w:rsidRDefault="00E50A59" w:rsidP="00E50A59">
      <w:pPr>
        <w:rPr>
          <w:rFonts w:cstheme="minorHAnsi"/>
          <w:bCs/>
          <w:szCs w:val="20"/>
        </w:rPr>
      </w:pPr>
      <w:r w:rsidRPr="00B236D3">
        <w:rPr>
          <w:rFonts w:cstheme="minorHAnsi"/>
          <w:bCs/>
          <w:szCs w:val="20"/>
        </w:rPr>
        <w:t>Dissolved oxygen, water temperature and ambient above stream sunlight will be monitored concurrently at 10</w:t>
      </w:r>
      <w:r w:rsidR="00782B8C">
        <w:rPr>
          <w:rFonts w:cstheme="minorHAnsi"/>
          <w:bCs/>
          <w:szCs w:val="20"/>
        </w:rPr>
        <w:t>-</w:t>
      </w:r>
      <w:r w:rsidRPr="00B236D3">
        <w:rPr>
          <w:rFonts w:cstheme="minorHAnsi"/>
          <w:bCs/>
          <w:szCs w:val="20"/>
        </w:rPr>
        <w:t>minute intervals. These parameters form the continuous data set required by the BASEv2 Model (used in LTIM) to estimate rates of GPP and ER. The Bayesian BASEv2 model output includes GPP and ER at a daily time step as well as the reaeration coefficient K and measures of goodness of fit and model convergence.</w:t>
      </w:r>
    </w:p>
    <w:p w14:paraId="4D99F5EB" w14:textId="77777777" w:rsidR="00E50A59" w:rsidRPr="00B236D3" w:rsidRDefault="00E50A59" w:rsidP="00E50A59">
      <w:pPr>
        <w:rPr>
          <w:rFonts w:cstheme="minorHAnsi"/>
          <w:bCs/>
          <w:szCs w:val="20"/>
        </w:rPr>
      </w:pPr>
      <w:r w:rsidRPr="00B236D3">
        <w:rPr>
          <w:rFonts w:cstheme="minorHAnsi"/>
          <w:szCs w:val="20"/>
        </w:rPr>
        <w:t>Acceptance criteria for inclusion of daily results from the BASEv2 model are that the fitted model for a day must have an r</w:t>
      </w:r>
      <w:r w:rsidRPr="00B236D3">
        <w:rPr>
          <w:rFonts w:cstheme="minorHAnsi"/>
          <w:szCs w:val="20"/>
          <w:vertAlign w:val="superscript"/>
        </w:rPr>
        <w:t>2</w:t>
      </w:r>
      <w:r w:rsidRPr="00B236D3">
        <w:rPr>
          <w:rFonts w:cstheme="minorHAnsi"/>
          <w:szCs w:val="20"/>
        </w:rPr>
        <w:t xml:space="preserve"> value of at least 0.90 </w:t>
      </w:r>
      <w:r w:rsidRPr="00B236D3">
        <w:rPr>
          <w:rFonts w:cstheme="minorHAnsi"/>
          <w:i/>
          <w:iCs/>
          <w:szCs w:val="20"/>
        </w:rPr>
        <w:t>and</w:t>
      </w:r>
      <w:r w:rsidRPr="00B236D3">
        <w:rPr>
          <w:rFonts w:cstheme="minorHAnsi"/>
          <w:szCs w:val="20"/>
        </w:rPr>
        <w:t xml:space="preserve"> a coefficient of variation for GPP, ER and K parameters of &lt; 50%. The convergence measure, PPP, must lie between 0.1 and 0.9. Finally, to exclude occasional data days that meet all these requirements but produce unrealistically high (or) low estimates of GPP and ER, the reaeration coefficient, K, </w:t>
      </w:r>
      <w:r w:rsidR="00586EB0">
        <w:rPr>
          <w:rFonts w:cstheme="minorHAnsi"/>
          <w:szCs w:val="20"/>
        </w:rPr>
        <w:t>is</w:t>
      </w:r>
      <w:r w:rsidR="00586EB0" w:rsidRPr="00B236D3">
        <w:rPr>
          <w:rFonts w:cstheme="minorHAnsi"/>
          <w:szCs w:val="20"/>
        </w:rPr>
        <w:t xml:space="preserve"> </w:t>
      </w:r>
      <w:r w:rsidRPr="00B236D3">
        <w:rPr>
          <w:rFonts w:cstheme="minorHAnsi"/>
          <w:szCs w:val="20"/>
        </w:rPr>
        <w:t>constrained to the range 0.1 &lt; K, 15 /Day. These very infrequent parameter excursions occur due to the high correlation between ER and K. A K value &lt; 0.1 /Day is extremely unlikely as this would be a lower reaeration than from a completely undisturbed still water surface; values &gt; 15 /Day indicate highly turbulent flow (which is common in small streams but very unusual in low gradient larger rivers such as the Goulburn.</w:t>
      </w:r>
    </w:p>
    <w:p w14:paraId="267C1B5A" w14:textId="77777777" w:rsidR="00E50A59" w:rsidRPr="00B236D3" w:rsidRDefault="00E50A59" w:rsidP="00E50A59">
      <w:pPr>
        <w:rPr>
          <w:rFonts w:cstheme="minorHAnsi"/>
          <w:szCs w:val="20"/>
        </w:rPr>
      </w:pPr>
      <w:r w:rsidRPr="00B236D3">
        <w:rPr>
          <w:rFonts w:cstheme="minorHAnsi"/>
          <w:szCs w:val="20"/>
        </w:rPr>
        <w:t xml:space="preserve">In accord with the MER Standard </w:t>
      </w:r>
      <w:r w:rsidR="006F28C8">
        <w:rPr>
          <w:rFonts w:cstheme="minorHAnsi"/>
          <w:szCs w:val="20"/>
        </w:rPr>
        <w:t>Method</w:t>
      </w:r>
      <w:r w:rsidRPr="00B236D3">
        <w:rPr>
          <w:rFonts w:cstheme="minorHAnsi"/>
          <w:szCs w:val="20"/>
        </w:rPr>
        <w:t>, water quality parameters (temperature (</w:t>
      </w:r>
      <w:r w:rsidRPr="00B236D3">
        <w:rPr>
          <w:rFonts w:cstheme="minorHAnsi"/>
          <w:szCs w:val="20"/>
          <w:vertAlign w:val="superscript"/>
        </w:rPr>
        <w:t>o</w:t>
      </w:r>
      <w:r w:rsidRPr="00B236D3">
        <w:rPr>
          <w:rFonts w:cstheme="minorHAnsi"/>
          <w:szCs w:val="20"/>
        </w:rPr>
        <w:t xml:space="preserve">C), electrical conductivity (mS/cm), dissolved oxygen (%), pH, and turbidity (NTU)) will be measured as spot recordings at the four metabolism monitoring sites during deployment and maintenance of the DO loggers. </w:t>
      </w:r>
    </w:p>
    <w:p w14:paraId="02322384" w14:textId="77777777" w:rsidR="00E50A59" w:rsidRPr="00B236D3" w:rsidRDefault="00E50A59" w:rsidP="00E50A59">
      <w:r w:rsidRPr="00B236D3">
        <w:t>Water samples will be collected from the same four sites used for the metabolism measurements, to measure:</w:t>
      </w:r>
    </w:p>
    <w:p w14:paraId="58892DEF" w14:textId="77777777" w:rsidR="00E50A59" w:rsidRPr="00B236D3" w:rsidRDefault="00E50A59" w:rsidP="0006650D">
      <w:pPr>
        <w:pStyle w:val="ListBullet"/>
        <w:spacing w:after="60"/>
        <w:contextualSpacing w:val="0"/>
      </w:pPr>
      <w:r w:rsidRPr="00B236D3">
        <w:t>Total Organic Carbon (TOC)</w:t>
      </w:r>
    </w:p>
    <w:p w14:paraId="21B3FF66" w14:textId="77777777" w:rsidR="00E50A59" w:rsidRPr="00B236D3" w:rsidRDefault="00E50A59" w:rsidP="0006650D">
      <w:pPr>
        <w:pStyle w:val="ListBullet"/>
        <w:spacing w:after="60"/>
        <w:contextualSpacing w:val="0"/>
      </w:pPr>
      <w:r w:rsidRPr="00B236D3">
        <w:t>Dissolved Organic Carbon (DOC)</w:t>
      </w:r>
    </w:p>
    <w:p w14:paraId="1159A0CF" w14:textId="77777777" w:rsidR="00E50A59" w:rsidRPr="00B236D3" w:rsidRDefault="00E50A59" w:rsidP="00E50A59">
      <w:pPr>
        <w:pStyle w:val="ListBullet"/>
      </w:pPr>
      <w:r w:rsidRPr="00B236D3">
        <w:t>Nutrients (Ammonia (NH</w:t>
      </w:r>
      <w:r w:rsidRPr="00B236D3">
        <w:rPr>
          <w:vertAlign w:val="subscript"/>
        </w:rPr>
        <w:t>4</w:t>
      </w:r>
      <w:r w:rsidRPr="00B236D3">
        <w:rPr>
          <w:vertAlign w:val="superscript"/>
        </w:rPr>
        <w:t>+</w:t>
      </w:r>
      <w:r w:rsidRPr="00B236D3">
        <w:t>), filtered reactive phosphorus (FRP), dissolved nitrate + nitrite (NOx), Total Nitrogen (TN) and Total Phosphorus (TP))</w:t>
      </w:r>
    </w:p>
    <w:p w14:paraId="367AD3E1" w14:textId="77777777" w:rsidR="00E50A59" w:rsidRDefault="00E50A59" w:rsidP="00E50A59">
      <w:r w:rsidRPr="00B236D3">
        <w:t>Penetration of light (PAR) into the water column will be measured at the same time as water sample collection.</w:t>
      </w:r>
    </w:p>
    <w:p w14:paraId="211F3ECC" w14:textId="77777777" w:rsidR="00F30B4B" w:rsidRPr="00822BF8" w:rsidRDefault="00F30B4B" w:rsidP="0006650D">
      <w:pPr>
        <w:spacing w:before="120" w:line="276" w:lineRule="auto"/>
        <w:rPr>
          <w:b/>
        </w:rPr>
      </w:pPr>
      <w:r w:rsidRPr="00822BF8">
        <w:rPr>
          <w:b/>
        </w:rPr>
        <w:t>Statistical Analyses</w:t>
      </w:r>
    </w:p>
    <w:p w14:paraId="46B8ECB4" w14:textId="681FA3BC" w:rsidR="00F30B4B" w:rsidRDefault="00F30B4B" w:rsidP="007B7A23">
      <w:r>
        <w:t xml:space="preserve">Statistical analyses will build upon those undertaken for the LTIM Project. Specifically, we will use Bayesian analyses to </w:t>
      </w:r>
      <w:r w:rsidR="0011695F">
        <w:t xml:space="preserve">GPP, ER, Net Primary Production, and Carbon fixed </w:t>
      </w:r>
      <w:r>
        <w:t xml:space="preserve">to the hydrologic and hydraulic environment. Each year’s analysis will build upon the data sets collected to date, rather than being conducted as a year-by-year analysis during the </w:t>
      </w:r>
      <w:r w:rsidR="00CF67E5">
        <w:t>MER Program</w:t>
      </w:r>
      <w:r>
        <w:t>. For a fuller explanation of the Bayesian approach employed in the LTIM Project see Webb et al. (201</w:t>
      </w:r>
      <w:r w:rsidR="00551EE3">
        <w:t>8</w:t>
      </w:r>
      <w:r>
        <w:t>).</w:t>
      </w:r>
    </w:p>
    <w:p w14:paraId="3F5D9201" w14:textId="77777777" w:rsidR="00E50A59" w:rsidRPr="004E16AD" w:rsidRDefault="00E50A59" w:rsidP="0006650D">
      <w:pPr>
        <w:pStyle w:val="Heading3"/>
        <w:numPr>
          <w:ilvl w:val="2"/>
          <w:numId w:val="47"/>
        </w:numPr>
        <w:spacing w:after="120"/>
      </w:pPr>
      <w:r w:rsidRPr="004E16AD">
        <w:lastRenderedPageBreak/>
        <w:t>Research</w:t>
      </w:r>
    </w:p>
    <w:p w14:paraId="03B6F753" w14:textId="6FD30354" w:rsidR="007B7A23" w:rsidRDefault="00DB025B" w:rsidP="007B7A23">
      <w:r w:rsidRPr="007B7A23">
        <w:t>Knowledge gaps relate to understanding the contribution that tributary streams and floodrunners inundated at less than bank full flows make to the energetics of the Goulburn River.</w:t>
      </w:r>
      <w:r w:rsidR="00E82424">
        <w:t xml:space="preserve"> </w:t>
      </w:r>
      <w:r w:rsidRPr="007B7A23">
        <w:t xml:space="preserve">The relative proportions </w:t>
      </w:r>
      <w:r w:rsidR="00806155">
        <w:t>of</w:t>
      </w:r>
      <w:r w:rsidR="00806155" w:rsidRPr="007B7A23">
        <w:t xml:space="preserve"> </w:t>
      </w:r>
      <w:r w:rsidRPr="007B7A23">
        <w:t>metabolism associated with different habitat types (e.g. water column, versus benthic biofilms, versus epiphyt</w:t>
      </w:r>
      <w:r w:rsidR="000B27DB">
        <w:t>ic</w:t>
      </w:r>
      <w:r w:rsidRPr="007B7A23">
        <w:t xml:space="preserve"> growth etc) make to total ecosystem system is unknown, as is the relative importance of metabolism associated with these different sources (i.e. is primary production by biofilms a more important source of food </w:t>
      </w:r>
      <w:r w:rsidR="007B7A23" w:rsidRPr="007B7A23">
        <w:t>for consumers compared with water column primary production?)</w:t>
      </w:r>
      <w:r w:rsidR="007B7A23">
        <w:t>.</w:t>
      </w:r>
    </w:p>
    <w:p w14:paraId="1D3ADF28" w14:textId="77777777" w:rsidR="007B7A23" w:rsidRDefault="007B7A23" w:rsidP="007B7A23">
      <w:r>
        <w:t>Research</w:t>
      </w:r>
      <w:r w:rsidR="00131DC1" w:rsidRPr="00131DC1">
        <w:t xml:space="preserve"> </w:t>
      </w:r>
      <w:r w:rsidR="00131DC1">
        <w:t>projects that could be considered for contingency funding</w:t>
      </w:r>
      <w:r>
        <w:t xml:space="preserve"> to address these questions include:</w:t>
      </w:r>
    </w:p>
    <w:p w14:paraId="768FB740" w14:textId="000EEFC8" w:rsidR="007B7A23" w:rsidRDefault="007B7A23" w:rsidP="0006650D">
      <w:pPr>
        <w:pStyle w:val="ListNumber"/>
        <w:numPr>
          <w:ilvl w:val="0"/>
          <w:numId w:val="45"/>
        </w:numPr>
        <w:spacing w:after="60"/>
        <w:contextualSpacing w:val="0"/>
      </w:pPr>
      <w:r>
        <w:rPr>
          <w:b/>
        </w:rPr>
        <w:t>Additional tributary monitoring</w:t>
      </w:r>
      <w:r>
        <w:t>:</w:t>
      </w:r>
      <w:r w:rsidR="00E82424">
        <w:t xml:space="preserve"> </w:t>
      </w:r>
      <w:r>
        <w:t>Water quality monitoring stations already exist in tributary streams (i.e. the Broken River and Sevens Creeks).</w:t>
      </w:r>
      <w:r w:rsidR="00E82424">
        <w:t xml:space="preserve"> </w:t>
      </w:r>
      <w:r>
        <w:t>This research project involves accessing that data and analysing it according to MER protocols.</w:t>
      </w:r>
    </w:p>
    <w:p w14:paraId="02761B86" w14:textId="5C9725B2" w:rsidR="003614B0" w:rsidRDefault="007B7A23" w:rsidP="0006650D">
      <w:pPr>
        <w:pStyle w:val="ListNumber"/>
        <w:numPr>
          <w:ilvl w:val="0"/>
          <w:numId w:val="45"/>
        </w:numPr>
        <w:spacing w:after="60"/>
        <w:contextualSpacing w:val="0"/>
      </w:pPr>
      <w:r w:rsidRPr="007B7A23">
        <w:rPr>
          <w:b/>
        </w:rPr>
        <w:t>Benefits of floodrunner inundation</w:t>
      </w:r>
      <w:r>
        <w:t>:</w:t>
      </w:r>
      <w:r w:rsidR="00E82424">
        <w:t xml:space="preserve"> </w:t>
      </w:r>
      <w:r>
        <w:t>This project would i</w:t>
      </w:r>
      <w:r w:rsidRPr="007B7A23">
        <w:t>nvestigate the importance of flood runners and anabranch inundation for metabolism.</w:t>
      </w:r>
    </w:p>
    <w:p w14:paraId="080A8E2B" w14:textId="2D8DF807" w:rsidR="007B7A23" w:rsidRDefault="003614B0" w:rsidP="00160167">
      <w:pPr>
        <w:pStyle w:val="ListNumber"/>
        <w:numPr>
          <w:ilvl w:val="0"/>
          <w:numId w:val="45"/>
        </w:numPr>
      </w:pPr>
      <w:r>
        <w:rPr>
          <w:b/>
        </w:rPr>
        <w:t>Relative sources of GPP</w:t>
      </w:r>
      <w:r w:rsidRPr="003614B0">
        <w:rPr>
          <w:rFonts w:ascii="Calibri" w:eastAsia="Times New Roman" w:hAnsi="Calibri" w:cs="Calibri"/>
          <w:color w:val="000000"/>
          <w:sz w:val="22"/>
          <w:lang w:eastAsia="en-AU"/>
        </w:rPr>
        <w:t>:</w:t>
      </w:r>
      <w:r>
        <w:rPr>
          <w:rFonts w:ascii="Calibri" w:eastAsia="Times New Roman" w:hAnsi="Calibri" w:cs="Calibri"/>
          <w:color w:val="000000"/>
          <w:sz w:val="22"/>
          <w:lang w:eastAsia="en-AU"/>
        </w:rPr>
        <w:t xml:space="preserve"> T</w:t>
      </w:r>
      <w:r w:rsidRPr="003614B0">
        <w:t>his project would provide a better</w:t>
      </w:r>
      <w:r w:rsidR="007B7A23" w:rsidRPr="003614B0">
        <w:t xml:space="preserve"> understanding of the relative contributions of different habitats (e.g. water column, benthic, epiphytic) to metabolism</w:t>
      </w:r>
      <w:r w:rsidRPr="003614B0">
        <w:t>.</w:t>
      </w:r>
      <w:r w:rsidR="00E82424">
        <w:t xml:space="preserve"> </w:t>
      </w:r>
      <w:r w:rsidRPr="003614B0">
        <w:t>This project can be integrated for the Goulburn MER collaborative project (See Section 6).</w:t>
      </w:r>
    </w:p>
    <w:p w14:paraId="17FCBABA" w14:textId="14319FA8" w:rsidR="00131DC1" w:rsidRPr="003614B0" w:rsidRDefault="00131DC1" w:rsidP="00F4547F">
      <w:r w:rsidRPr="00131DC1">
        <w:t>Decisions around specific project funding will depend on overall selected area priorities and funding availability.</w:t>
      </w:r>
      <w:r w:rsidR="00E82424">
        <w:t xml:space="preserve"> </w:t>
      </w:r>
      <w:r w:rsidRPr="00131DC1">
        <w:t>Research contingency funding will be requested through Works Orders to the CEWH.</w:t>
      </w:r>
    </w:p>
    <w:p w14:paraId="55943765" w14:textId="77777777" w:rsidR="007C6C2C" w:rsidRDefault="007C6C2C" w:rsidP="0006650D">
      <w:pPr>
        <w:pStyle w:val="Heading2"/>
        <w:numPr>
          <w:ilvl w:val="1"/>
          <w:numId w:val="47"/>
        </w:numPr>
        <w:spacing w:after="120"/>
      </w:pPr>
      <w:bookmarkStart w:id="52" w:name="_Toc15039845"/>
      <w:r w:rsidRPr="005411C1">
        <w:t>Macroinvertebrates</w:t>
      </w:r>
      <w:bookmarkEnd w:id="52"/>
    </w:p>
    <w:p w14:paraId="321DF360" w14:textId="77777777" w:rsidR="007C6C2C" w:rsidRPr="00957F50" w:rsidRDefault="007C6C2C" w:rsidP="0006650D">
      <w:pPr>
        <w:pStyle w:val="Heading3"/>
        <w:numPr>
          <w:ilvl w:val="2"/>
          <w:numId w:val="47"/>
        </w:numPr>
        <w:spacing w:after="120"/>
      </w:pPr>
      <w:r w:rsidRPr="004E16AD">
        <w:t>Monitoring</w:t>
      </w:r>
    </w:p>
    <w:p w14:paraId="32085199" w14:textId="111ACA4F" w:rsidR="008E5B62" w:rsidRDefault="008E5B62" w:rsidP="008E5B62">
      <w:r>
        <w:t>Macroinvertebrate biomass and family-level diversity will be monitored at the area scale.</w:t>
      </w:r>
    </w:p>
    <w:p w14:paraId="420E6538" w14:textId="0CEBBCEC" w:rsidR="007C6C2C" w:rsidRPr="00B236D3" w:rsidRDefault="007C6C2C" w:rsidP="007C6C2C">
      <w:r w:rsidRPr="00B236D3">
        <w:t>Macroinvertebrates are an essential part of healthy, functioning aquatic ecosystems, providing essential ecosystem services that range from nutrient cycling to provision of food for larger aquatic organisms such as fish. Macroinvertebrates are frequently monitored in aquatic ecosystem assessments to understand the health of those ecosystems. In large lowland rivers, such as the Goulburn River, the macroinvertebrate communities tend to be dominated by species that favour relatively simple habitats and are able to tolerate moderate to poor water quality. Environmental flows delivered to these rivers are more likely to influence macroinvertebrate abundance and biomass than diversity.</w:t>
      </w:r>
      <w:r w:rsidR="00E82424">
        <w:t xml:space="preserve"> </w:t>
      </w:r>
      <w:r w:rsidRPr="00B236D3">
        <w:t>Previous work from the Goulburn LTIM macroinve</w:t>
      </w:r>
      <w:r w:rsidR="00475BD4">
        <w:t>rtebrate monitoring program has</w:t>
      </w:r>
      <w:r w:rsidRPr="00B236D3">
        <w:t xml:space="preserve"> also shown that crustaceans seem to be particularly responsive to flows in the lower Goulburn River.</w:t>
      </w:r>
    </w:p>
    <w:p w14:paraId="3D4DE9CA" w14:textId="77777777" w:rsidR="007C6C2C" w:rsidRPr="00B236D3" w:rsidRDefault="007C6C2C" w:rsidP="007C6C2C">
      <w:pPr>
        <w:rPr>
          <w:lang w:val="en-GB"/>
        </w:rPr>
      </w:pPr>
      <w:r w:rsidRPr="00B236D3">
        <w:rPr>
          <w:lang w:val="en-GB"/>
        </w:rPr>
        <w:t xml:space="preserve">The macroinvertebrate indicators </w:t>
      </w:r>
      <w:r w:rsidR="0086041C">
        <w:rPr>
          <w:lang w:val="en-GB"/>
        </w:rPr>
        <w:t xml:space="preserve">that </w:t>
      </w:r>
      <w:r w:rsidRPr="00B236D3">
        <w:rPr>
          <w:lang w:val="en-GB"/>
        </w:rPr>
        <w:t xml:space="preserve">will be measured </w:t>
      </w:r>
      <w:r w:rsidR="0086041C">
        <w:rPr>
          <w:lang w:val="en-GB"/>
        </w:rPr>
        <w:t>at</w:t>
      </w:r>
      <w:r w:rsidR="0086041C" w:rsidRPr="00B236D3">
        <w:rPr>
          <w:lang w:val="en-GB"/>
        </w:rPr>
        <w:t xml:space="preserve"> </w:t>
      </w:r>
      <w:r w:rsidRPr="000A7BBA">
        <w:rPr>
          <w:lang w:val="en-GB"/>
        </w:rPr>
        <w:t>the area scale</w:t>
      </w:r>
      <w:r w:rsidRPr="00B236D3">
        <w:rPr>
          <w:lang w:val="en-GB"/>
        </w:rPr>
        <w:t xml:space="preserve"> include:</w:t>
      </w:r>
    </w:p>
    <w:p w14:paraId="710EB90E" w14:textId="027DB085" w:rsidR="00F30729" w:rsidRDefault="00F30729" w:rsidP="0006650D">
      <w:pPr>
        <w:pStyle w:val="ListParagraph"/>
        <w:numPr>
          <w:ilvl w:val="0"/>
          <w:numId w:val="27"/>
        </w:numPr>
        <w:spacing w:after="60"/>
        <w:ind w:left="340" w:hanging="340"/>
        <w:rPr>
          <w:rFonts w:cstheme="minorHAnsi"/>
          <w:lang w:val="en-GB"/>
        </w:rPr>
      </w:pPr>
      <w:bookmarkStart w:id="53" w:name="_Hlk9440817"/>
      <w:r w:rsidRPr="00CB6C16">
        <w:rPr>
          <w:rFonts w:cstheme="minorHAnsi"/>
          <w:b/>
          <w:lang w:val="en-GB"/>
        </w:rPr>
        <w:t>Macroinvertebrate composition and abundance – Rapid Bioassessment Methodology (RBA)</w:t>
      </w:r>
      <w:r>
        <w:rPr>
          <w:rFonts w:cstheme="minorHAnsi"/>
          <w:lang w:val="en-GB"/>
        </w:rPr>
        <w:t>.</w:t>
      </w:r>
      <w:r w:rsidR="00E82424">
        <w:rPr>
          <w:rFonts w:cstheme="minorHAnsi"/>
          <w:lang w:val="en-GB"/>
        </w:rPr>
        <w:t xml:space="preserve"> </w:t>
      </w:r>
      <w:r>
        <w:rPr>
          <w:rFonts w:cstheme="minorHAnsi"/>
          <w:lang w:val="en-GB"/>
        </w:rPr>
        <w:t>The taxonomic groups (family level) presen</w:t>
      </w:r>
      <w:r w:rsidR="00DC72E6">
        <w:rPr>
          <w:rFonts w:cstheme="minorHAnsi"/>
          <w:lang w:val="en-GB"/>
        </w:rPr>
        <w:t>ce</w:t>
      </w:r>
      <w:r>
        <w:rPr>
          <w:rFonts w:cstheme="minorHAnsi"/>
          <w:lang w:val="en-GB"/>
        </w:rPr>
        <w:t xml:space="preserve"> and abundance will provide information on how these potential key food sources for fish respond to environmental flows. In particular</w:t>
      </w:r>
      <w:r w:rsidR="00A46B20">
        <w:rPr>
          <w:rFonts w:cstheme="minorHAnsi"/>
          <w:lang w:val="en-GB"/>
        </w:rPr>
        <w:t>,</w:t>
      </w:r>
      <w:r>
        <w:rPr>
          <w:rFonts w:cstheme="minorHAnsi"/>
          <w:lang w:val="en-GB"/>
        </w:rPr>
        <w:t xml:space="preserve"> it will be important to monitor macroinvertebrates such as chironomids and trichopterans that may be an important food source for young Golden Perch or other smaller fish.</w:t>
      </w:r>
    </w:p>
    <w:p w14:paraId="5CDE43A6" w14:textId="5FF24247" w:rsidR="007C6C2C" w:rsidRPr="00B236D3" w:rsidRDefault="007C6C2C" w:rsidP="00160167">
      <w:pPr>
        <w:pStyle w:val="ListParagraph"/>
        <w:numPr>
          <w:ilvl w:val="0"/>
          <w:numId w:val="27"/>
        </w:numPr>
        <w:ind w:left="340" w:hanging="340"/>
        <w:contextualSpacing/>
        <w:rPr>
          <w:rFonts w:cstheme="minorHAnsi"/>
          <w:lang w:val="en-GB"/>
        </w:rPr>
      </w:pPr>
      <w:r w:rsidRPr="00CB6C16">
        <w:rPr>
          <w:rFonts w:cstheme="minorHAnsi"/>
          <w:b/>
          <w:lang w:val="en-GB"/>
        </w:rPr>
        <w:t>Large bodied crustacean (shrimp, prawns, yabbies) life history (size, abundance, reproductive capability) and biomass – Bait traps</w:t>
      </w:r>
      <w:r w:rsidRPr="00B236D3">
        <w:rPr>
          <w:rFonts w:cstheme="minorHAnsi"/>
          <w:lang w:val="en-GB"/>
        </w:rPr>
        <w:t>. It is believed that crustaceans are an important food source for fish, including the Golden Perch (</w:t>
      </w:r>
      <w:r w:rsidRPr="00B236D3">
        <w:rPr>
          <w:rFonts w:cstheme="minorHAnsi"/>
          <w:i/>
          <w:lang w:val="en-GB"/>
        </w:rPr>
        <w:t>Macquaria ambigua</w:t>
      </w:r>
      <w:r w:rsidRPr="00B236D3">
        <w:rPr>
          <w:rFonts w:cstheme="minorHAnsi"/>
          <w:lang w:val="en-GB"/>
        </w:rPr>
        <w:t>), with literature confirming they may eat macroinvertebrates and large bodied crustaceans and or gudgeons (</w:t>
      </w:r>
      <w:bookmarkStart w:id="54" w:name="_Hlk9488822"/>
      <w:r w:rsidRPr="00B236D3">
        <w:rPr>
          <w:rFonts w:cstheme="minorHAnsi"/>
          <w:lang w:val="en-GB"/>
        </w:rPr>
        <w:t>Hebert, 2005</w:t>
      </w:r>
      <w:bookmarkEnd w:id="54"/>
      <w:r w:rsidRPr="00B236D3">
        <w:rPr>
          <w:rFonts w:cstheme="minorHAnsi"/>
          <w:lang w:val="en-GB"/>
        </w:rPr>
        <w:t xml:space="preserve">). The </w:t>
      </w:r>
      <w:r w:rsidR="002660B1">
        <w:rPr>
          <w:rFonts w:cstheme="minorHAnsi"/>
          <w:lang w:val="en-GB"/>
        </w:rPr>
        <w:t xml:space="preserve">monitoring </w:t>
      </w:r>
      <w:r w:rsidRPr="00B236D3">
        <w:rPr>
          <w:rFonts w:cstheme="minorHAnsi"/>
          <w:lang w:val="en-GB"/>
        </w:rPr>
        <w:t>specifically targeting large-bodied crustaceans will provide information on how these potential key food sources for fish respond to environmental flows.</w:t>
      </w:r>
    </w:p>
    <w:bookmarkEnd w:id="53"/>
    <w:p w14:paraId="55D610FE" w14:textId="77777777" w:rsidR="007C6C2C" w:rsidRDefault="007C6C2C" w:rsidP="007C6C2C">
      <w:r w:rsidRPr="00B236D3">
        <w:t>These indicators will contribute to a better understanding of how environmental flow delivery in the lower Goulburn River can affect the abundance and composition of macroinvertebrates and the lifecycle (reproduction and recruitment) of large bodied crustaceans</w:t>
      </w:r>
      <w:r w:rsidR="005103C2">
        <w:t>. This</w:t>
      </w:r>
      <w:r w:rsidRPr="00B236D3">
        <w:t xml:space="preserve"> has important implications for the river in terms of the services and functions provided by macroinvertebrates. The role of bank vegetation, macrophytes and biofilms play an important role in sustaining these populations, while it is likely large-bodied crustaceans are likely to be an important food source for other riverine species, especially Golden Perch. Macroinvertebrate monitoring, particularly biomass assessments, could thus complement fish monitoring and provide a mechanistic explanation for how environmental flows are affecting fish larvae by affecting a critical food resource.</w:t>
      </w:r>
    </w:p>
    <w:p w14:paraId="7BC32354" w14:textId="77777777" w:rsidR="00475986" w:rsidRDefault="00475986" w:rsidP="007C6C2C"/>
    <w:p w14:paraId="167563AB" w14:textId="77777777" w:rsidR="00475986" w:rsidRDefault="00475986">
      <w:r>
        <w:br w:type="page"/>
      </w:r>
    </w:p>
    <w:p w14:paraId="1056CA60" w14:textId="77777777" w:rsidR="007C6C2C" w:rsidRDefault="007C6C2C" w:rsidP="0006650D">
      <w:pPr>
        <w:pStyle w:val="Heading3"/>
        <w:numPr>
          <w:ilvl w:val="2"/>
          <w:numId w:val="47"/>
        </w:numPr>
        <w:spacing w:after="120"/>
      </w:pPr>
      <w:r w:rsidRPr="004E16AD">
        <w:lastRenderedPageBreak/>
        <w:t>Evaluation</w:t>
      </w:r>
    </w:p>
    <w:p w14:paraId="6C9E8024" w14:textId="77777777" w:rsidR="007C6C2C" w:rsidRPr="00CF7FD4" w:rsidRDefault="007C6C2C" w:rsidP="0006650D">
      <w:pPr>
        <w:pStyle w:val="Para0"/>
        <w:spacing w:before="120"/>
        <w:rPr>
          <w:rFonts w:asciiTheme="minorHAnsi" w:hAnsiTheme="minorHAnsi" w:cstheme="minorHAnsi"/>
          <w:b/>
          <w:bCs/>
          <w:szCs w:val="20"/>
          <w:lang w:val="en-GB" w:eastAsia="en-AU"/>
        </w:rPr>
      </w:pPr>
      <w:bookmarkStart w:id="55" w:name="_Toc392763298"/>
      <w:bookmarkStart w:id="56" w:name="_Toc381365174"/>
      <w:r w:rsidRPr="00CF7FD4">
        <w:rPr>
          <w:rFonts w:asciiTheme="minorHAnsi" w:hAnsiTheme="minorHAnsi" w:cstheme="minorHAnsi"/>
          <w:b/>
          <w:szCs w:val="20"/>
          <w:lang w:val="en-GB" w:eastAsia="en-AU"/>
        </w:rPr>
        <w:t>Basin-scale evaluation questions</w:t>
      </w:r>
      <w:bookmarkEnd w:id="55"/>
      <w:bookmarkEnd w:id="56"/>
    </w:p>
    <w:p w14:paraId="17A6D8EC" w14:textId="77777777" w:rsidR="007C6C2C" w:rsidRPr="00B236D3" w:rsidRDefault="007C6C2C" w:rsidP="007C6C2C">
      <w:pPr>
        <w:rPr>
          <w:lang w:val="en-GB"/>
        </w:rPr>
      </w:pPr>
      <w:r w:rsidRPr="00B236D3">
        <w:rPr>
          <w:lang w:val="en-GB"/>
        </w:rPr>
        <w:t>There are no basin-scale evaluation questions.</w:t>
      </w:r>
    </w:p>
    <w:p w14:paraId="76DC8250" w14:textId="77777777" w:rsidR="007C6C2C" w:rsidRPr="00CF7FD4" w:rsidRDefault="007C6C2C" w:rsidP="007C6C2C">
      <w:pPr>
        <w:pStyle w:val="Para0"/>
        <w:rPr>
          <w:rFonts w:asciiTheme="minorHAnsi" w:hAnsiTheme="minorHAnsi" w:cstheme="minorHAnsi"/>
          <w:b/>
          <w:bCs/>
          <w:szCs w:val="20"/>
          <w:lang w:val="en-GB" w:eastAsia="en-AU"/>
        </w:rPr>
      </w:pPr>
      <w:bookmarkStart w:id="57" w:name="_Toc392763299"/>
      <w:r w:rsidRPr="00CF7FD4">
        <w:rPr>
          <w:rFonts w:asciiTheme="minorHAnsi" w:hAnsiTheme="minorHAnsi" w:cstheme="minorHAnsi"/>
          <w:b/>
          <w:szCs w:val="20"/>
          <w:lang w:val="en-GB" w:eastAsia="en-AU"/>
        </w:rPr>
        <w:t>Area-specific evaluation questions</w:t>
      </w:r>
      <w:bookmarkEnd w:id="57"/>
    </w:p>
    <w:p w14:paraId="4645187B" w14:textId="77777777" w:rsidR="00F30729" w:rsidRPr="00F30729" w:rsidRDefault="00F30729" w:rsidP="0006650D">
      <w:pPr>
        <w:pStyle w:val="ListParagraph"/>
        <w:numPr>
          <w:ilvl w:val="0"/>
          <w:numId w:val="88"/>
        </w:numPr>
        <w:spacing w:after="60"/>
        <w:ind w:left="425" w:hanging="425"/>
        <w:rPr>
          <w:rFonts w:cstheme="minorHAnsi"/>
          <w:szCs w:val="20"/>
        </w:rPr>
      </w:pPr>
      <w:r w:rsidRPr="00F30729">
        <w:rPr>
          <w:rFonts w:cstheme="minorHAnsi"/>
          <w:szCs w:val="20"/>
        </w:rPr>
        <w:t>What did CEW contribute to the composition and abundance of macroinvertebrate groups in the lower Goulburn River? Specifically, what combination of freshes and low flows are required to maximise key macroinvertebrate groups in the river?</w:t>
      </w:r>
    </w:p>
    <w:p w14:paraId="63C906BD" w14:textId="77777777" w:rsidR="007C6C2C" w:rsidRPr="0005595F" w:rsidRDefault="007C6C2C" w:rsidP="0006650D">
      <w:pPr>
        <w:pStyle w:val="ListParagraph"/>
        <w:numPr>
          <w:ilvl w:val="0"/>
          <w:numId w:val="88"/>
        </w:numPr>
        <w:ind w:left="426" w:hanging="426"/>
        <w:rPr>
          <w:rFonts w:cstheme="minorHAnsi"/>
          <w:szCs w:val="20"/>
        </w:rPr>
      </w:pPr>
      <w:r w:rsidRPr="0005595F">
        <w:rPr>
          <w:rFonts w:cstheme="minorHAnsi"/>
          <w:szCs w:val="20"/>
        </w:rPr>
        <w:t>What does CEW and other natural flow events contribute to crustacean growth, reproduction and biomass in the Goulburn Catchment and exploitation of novel habitats by these large-bodies crustaceans? Specifically, what combination of flows are required to maximise large-bodied crustacean growth, reproduction and biomass in the river?</w:t>
      </w:r>
    </w:p>
    <w:p w14:paraId="32147B9E" w14:textId="77777777" w:rsidR="007C6C2C" w:rsidRPr="00B236D3" w:rsidRDefault="007C6C2C" w:rsidP="0006650D">
      <w:pPr>
        <w:pStyle w:val="Para0"/>
        <w:spacing w:before="0"/>
        <w:rPr>
          <w:rFonts w:asciiTheme="minorHAnsi" w:hAnsiTheme="minorHAnsi" w:cstheme="minorHAnsi"/>
          <w:b/>
          <w:bCs/>
          <w:i/>
          <w:szCs w:val="20"/>
          <w:lang w:val="en-GB" w:eastAsia="en-AU"/>
        </w:rPr>
      </w:pPr>
      <w:r w:rsidRPr="00B236D3">
        <w:rPr>
          <w:rFonts w:asciiTheme="minorHAnsi" w:hAnsiTheme="minorHAnsi" w:cstheme="minorHAnsi"/>
          <w:b/>
          <w:i/>
          <w:szCs w:val="20"/>
          <w:lang w:val="en-GB" w:eastAsia="en-AU"/>
        </w:rPr>
        <w:t>Methods</w:t>
      </w:r>
    </w:p>
    <w:p w14:paraId="56D73902" w14:textId="4BD03F4D" w:rsidR="007C6C2C" w:rsidRPr="00B236D3" w:rsidRDefault="007C6C2C" w:rsidP="007C6C2C">
      <w:pPr>
        <w:rPr>
          <w:lang w:val="en-GB"/>
        </w:rPr>
      </w:pPr>
      <w:r w:rsidRPr="00B236D3">
        <w:rPr>
          <w:lang w:val="en-GB"/>
        </w:rPr>
        <w:t xml:space="preserve">A total of eight sites will be used to monitor macroinvertebrates within the Goulburn Catchment. </w:t>
      </w:r>
      <w:r w:rsidR="00F30729">
        <w:rPr>
          <w:lang w:val="en-GB"/>
        </w:rPr>
        <w:t>Two</w:t>
      </w:r>
      <w:r w:rsidRPr="00B236D3">
        <w:rPr>
          <w:lang w:val="en-GB"/>
        </w:rPr>
        <w:t xml:space="preserve"> methods for monitoring macroinvertebrates will be employed across the catchment</w:t>
      </w:r>
      <w:r w:rsidR="00F30729">
        <w:rPr>
          <w:lang w:val="en-GB"/>
        </w:rPr>
        <w:t xml:space="preserve"> – </w:t>
      </w:r>
      <w:r w:rsidR="00075DED">
        <w:rPr>
          <w:lang w:val="en-GB"/>
        </w:rPr>
        <w:t>R</w:t>
      </w:r>
      <w:r w:rsidR="00F30729">
        <w:rPr>
          <w:lang w:val="en-GB"/>
        </w:rPr>
        <w:t xml:space="preserve">apid </w:t>
      </w:r>
      <w:r w:rsidR="00075DED">
        <w:rPr>
          <w:lang w:val="en-GB"/>
        </w:rPr>
        <w:t>B</w:t>
      </w:r>
      <w:r w:rsidR="00F30729">
        <w:rPr>
          <w:lang w:val="en-GB"/>
        </w:rPr>
        <w:t>ioassessment sampling and bait traps</w:t>
      </w:r>
      <w:r w:rsidRPr="00B236D3">
        <w:rPr>
          <w:lang w:val="en-GB"/>
        </w:rPr>
        <w:t>.</w:t>
      </w:r>
      <w:r w:rsidR="00E82424">
        <w:rPr>
          <w:lang w:val="en-GB"/>
        </w:rPr>
        <w:t xml:space="preserve"> </w:t>
      </w:r>
    </w:p>
    <w:p w14:paraId="19B2EF0D" w14:textId="54374DB4" w:rsidR="00F30729" w:rsidRDefault="00F30729" w:rsidP="00F30729">
      <w:pPr>
        <w:rPr>
          <w:rFonts w:cstheme="minorHAnsi"/>
          <w:szCs w:val="20"/>
          <w:lang w:val="en-GB"/>
        </w:rPr>
      </w:pPr>
      <w:r>
        <w:rPr>
          <w:rFonts w:cstheme="minorHAnsi"/>
          <w:szCs w:val="20"/>
          <w:lang w:val="en-GB"/>
        </w:rPr>
        <w:t>Spatial and temporal comparisons of faunal changes (Identification of macroinvertebrate taxonomic groups and abundance) using Rapid Bioassessment (RBA) for edge sampling and large-bodied crustaceans (growth, reproduction and biomass) using bait traps will be done at eight sites five times a year.</w:t>
      </w:r>
      <w:r w:rsidR="00E82424">
        <w:rPr>
          <w:rFonts w:cstheme="minorHAnsi"/>
          <w:szCs w:val="20"/>
          <w:lang w:val="en-GB"/>
        </w:rPr>
        <w:t xml:space="preserve"> </w:t>
      </w:r>
      <w:r>
        <w:rPr>
          <w:rFonts w:cstheme="minorHAnsi"/>
          <w:szCs w:val="20"/>
          <w:lang w:val="en-GB"/>
        </w:rPr>
        <w:t xml:space="preserve">Sampling will occur once </w:t>
      </w:r>
      <w:r w:rsidR="00325331">
        <w:rPr>
          <w:rFonts w:cstheme="minorHAnsi"/>
          <w:szCs w:val="20"/>
          <w:lang w:val="en-GB"/>
        </w:rPr>
        <w:t>before the spring fresh and then four times after it, approximately monthly</w:t>
      </w:r>
      <w:r>
        <w:rPr>
          <w:rFonts w:cstheme="minorHAnsi"/>
          <w:szCs w:val="20"/>
          <w:lang w:val="en-GB"/>
        </w:rPr>
        <w:t>.</w:t>
      </w:r>
    </w:p>
    <w:p w14:paraId="008979BA" w14:textId="77777777" w:rsidR="007C6C2C" w:rsidRPr="00B236D3" w:rsidRDefault="007C6C2C" w:rsidP="007C6C2C">
      <w:pPr>
        <w:pStyle w:val="ListParagraph"/>
        <w:spacing w:before="120"/>
        <w:ind w:left="0"/>
        <w:rPr>
          <w:rFonts w:cstheme="minorHAnsi"/>
          <w:i/>
          <w:szCs w:val="20"/>
        </w:rPr>
      </w:pPr>
      <w:r w:rsidRPr="00B236D3">
        <w:rPr>
          <w:rFonts w:cstheme="minorHAnsi"/>
          <w:i/>
          <w:szCs w:val="20"/>
        </w:rPr>
        <w:t xml:space="preserve">Hydrological and water quality measurements </w:t>
      </w:r>
    </w:p>
    <w:p w14:paraId="350F8A4B" w14:textId="77777777" w:rsidR="007C6C2C" w:rsidRDefault="007C6C2C" w:rsidP="007C6C2C">
      <w:r w:rsidRPr="00B236D3">
        <w:t>Hydrological and water quality measurements will be obtained from existing flow gauge stations and routine water monitoring as needed.</w:t>
      </w:r>
    </w:p>
    <w:p w14:paraId="30394227" w14:textId="77777777" w:rsidR="00F30729" w:rsidRPr="00F30729" w:rsidRDefault="00F30729" w:rsidP="00F30729">
      <w:pPr>
        <w:pStyle w:val="ListParagraph"/>
        <w:spacing w:before="120"/>
        <w:ind w:left="0"/>
        <w:rPr>
          <w:rFonts w:cstheme="minorHAnsi"/>
          <w:i/>
          <w:szCs w:val="20"/>
        </w:rPr>
      </w:pPr>
      <w:r w:rsidRPr="00F30729">
        <w:rPr>
          <w:rFonts w:cstheme="minorHAnsi"/>
          <w:i/>
          <w:szCs w:val="20"/>
        </w:rPr>
        <w:t>Rapid Bioassessment Sampling (RBA)</w:t>
      </w:r>
    </w:p>
    <w:p w14:paraId="1FABAE85" w14:textId="086BEBFA" w:rsidR="00F30729" w:rsidRPr="00F30729" w:rsidRDefault="00F30729" w:rsidP="00F30729">
      <w:r w:rsidRPr="00F30729">
        <w:t>Rapid Bioassessment Sampling (RBA) will be taken five times a year at eight sites along the Goulburn Catchment.</w:t>
      </w:r>
      <w:r w:rsidR="00E82424">
        <w:t xml:space="preserve"> </w:t>
      </w:r>
      <w:r w:rsidRPr="00F30729">
        <w:t>This method is modified from the EPA Victoria guidelines (2004).</w:t>
      </w:r>
      <w:r w:rsidR="00E82424">
        <w:t xml:space="preserve"> </w:t>
      </w:r>
      <w:r w:rsidRPr="00F30729">
        <w:t>Edge samples using sweep samples will be collected at each site.</w:t>
      </w:r>
      <w:r w:rsidR="00E82424">
        <w:t xml:space="preserve"> </w:t>
      </w:r>
      <w:r w:rsidRPr="00F30729">
        <w:t xml:space="preserve">Macroinvertebrates are live picked on site, preserved in ethanol and identified to family </w:t>
      </w:r>
      <w:r w:rsidR="00553069">
        <w:t xml:space="preserve">level </w:t>
      </w:r>
      <w:r w:rsidRPr="00F30729">
        <w:t>or higher.</w:t>
      </w:r>
      <w:r w:rsidR="00E82424">
        <w:t xml:space="preserve"> </w:t>
      </w:r>
      <w:r w:rsidRPr="00F30729">
        <w:t>During the pick macroinvertebrates larger than 5mm will be targeted and as many of each animal will be picked within the allocated time.</w:t>
      </w:r>
    </w:p>
    <w:p w14:paraId="1852E612" w14:textId="77777777" w:rsidR="007C6C2C" w:rsidRPr="00B236D3" w:rsidRDefault="007C6C2C" w:rsidP="007C6C2C">
      <w:pPr>
        <w:pStyle w:val="ListParagraph"/>
        <w:spacing w:before="120"/>
        <w:ind w:left="0"/>
        <w:rPr>
          <w:rFonts w:cstheme="minorHAnsi"/>
          <w:i/>
          <w:szCs w:val="20"/>
        </w:rPr>
      </w:pPr>
      <w:r w:rsidRPr="00B236D3">
        <w:rPr>
          <w:rFonts w:cstheme="minorHAnsi"/>
          <w:i/>
          <w:szCs w:val="20"/>
        </w:rPr>
        <w:t>Bait traps</w:t>
      </w:r>
    </w:p>
    <w:p w14:paraId="3F50EFC8" w14:textId="33F354C0" w:rsidR="007C6C2C" w:rsidRPr="00B236D3" w:rsidRDefault="007C6C2C" w:rsidP="007C6C2C">
      <w:r w:rsidRPr="00B236D3">
        <w:t>Bait traps specifically target</w:t>
      </w:r>
      <w:r w:rsidR="00D55E7B">
        <w:t>ing</w:t>
      </w:r>
      <w:r w:rsidRPr="00B236D3">
        <w:t xml:space="preserve"> crustaceans and will be deployed </w:t>
      </w:r>
      <w:r w:rsidR="00F30729">
        <w:t>five</w:t>
      </w:r>
      <w:r w:rsidRPr="00B236D3">
        <w:t xml:space="preserve"> times a year at eight sites along the Goulburn </w:t>
      </w:r>
      <w:r w:rsidR="00D55E7B">
        <w:t>River</w:t>
      </w:r>
      <w:r w:rsidRPr="00B236D3">
        <w:t>.</w:t>
      </w:r>
      <w:r w:rsidR="00E82424">
        <w:t xml:space="preserve"> </w:t>
      </w:r>
      <w:r w:rsidRPr="00B236D3">
        <w:t>These sites will be selected based on sites that have suitable habitats for crustaceans (bare, snags, vegetated).</w:t>
      </w:r>
      <w:r w:rsidR="00E82424">
        <w:t xml:space="preserve"> </w:t>
      </w:r>
      <w:r w:rsidRPr="00B236D3">
        <w:t>Five bait traps will be deployed overnight at each site and placed in the dominant types of habitat (bare, coarse organic particulate matter/depositional areas, macrophytes and snags) that are present at the time of deployment. Upon retrieval, all crustaceans will be removed from the bait traps and stored in 100% ethanol with the exception of yabbies (</w:t>
      </w:r>
      <w:r w:rsidRPr="00B236D3">
        <w:rPr>
          <w:i/>
        </w:rPr>
        <w:t>Cherax</w:t>
      </w:r>
      <w:r w:rsidRPr="00B236D3">
        <w:t xml:space="preserve"> sp.), which are counted, weighed and released back into the river. The preserved crustaceans w</w:t>
      </w:r>
      <w:r w:rsidR="00E2277D">
        <w:t>ill b</w:t>
      </w:r>
      <w:r w:rsidRPr="00B236D3">
        <w:t>e identified to species in the laboratory and their carapace lengths measured (from the tip of the rostrum to the end of the carapace). The</w:t>
      </w:r>
      <w:r w:rsidR="00E2277D">
        <w:t>y</w:t>
      </w:r>
      <w:r w:rsidRPr="00B236D3">
        <w:t xml:space="preserve"> </w:t>
      </w:r>
      <w:r w:rsidR="00E2277D">
        <w:t>are then</w:t>
      </w:r>
      <w:r w:rsidRPr="00B236D3">
        <w:t xml:space="preserve"> air dried for 24 hours, dried in the oven at 60°C for a further 24 hours and weighed.</w:t>
      </w:r>
    </w:p>
    <w:p w14:paraId="1F0BA66F" w14:textId="77777777" w:rsidR="007C6C2C" w:rsidRPr="005A4A6F" w:rsidRDefault="007C6C2C" w:rsidP="007C6C2C">
      <w:pPr>
        <w:pStyle w:val="ListParagraph"/>
        <w:spacing w:before="120"/>
        <w:ind w:left="0"/>
        <w:rPr>
          <w:rFonts w:cstheme="minorHAnsi"/>
          <w:i/>
          <w:szCs w:val="20"/>
        </w:rPr>
      </w:pPr>
      <w:bookmarkStart w:id="58" w:name="_Toc384049003"/>
      <w:r w:rsidRPr="005A4A6F">
        <w:rPr>
          <w:rFonts w:cstheme="minorHAnsi"/>
          <w:i/>
          <w:szCs w:val="20"/>
        </w:rPr>
        <w:t>Data analy</w:t>
      </w:r>
      <w:r w:rsidRPr="005A4A6F">
        <w:rPr>
          <w:rFonts w:cstheme="minorHAnsi"/>
          <w:b/>
          <w:bCs/>
          <w:i/>
          <w:iCs/>
          <w:szCs w:val="20"/>
        </w:rPr>
        <w:t>s</w:t>
      </w:r>
      <w:r w:rsidRPr="005A4A6F">
        <w:rPr>
          <w:rFonts w:cstheme="minorHAnsi"/>
          <w:i/>
          <w:szCs w:val="20"/>
        </w:rPr>
        <w:t>is</w:t>
      </w:r>
      <w:bookmarkEnd w:id="58"/>
    </w:p>
    <w:p w14:paraId="1CFCB928" w14:textId="77777777" w:rsidR="007C6C2C" w:rsidRPr="00F30729" w:rsidRDefault="007C6C2C" w:rsidP="00F30729">
      <w:bookmarkStart w:id="59" w:name="_Hlk9450535"/>
      <w:r w:rsidRPr="00F30729">
        <w:t xml:space="preserve">Macroinvertebrate abundance is to be calculated by determining the number of taxa and abundance of family level or higher taxa observed in the </w:t>
      </w:r>
      <w:r w:rsidR="00F30729" w:rsidRPr="00F30729">
        <w:t>RBA sample.</w:t>
      </w:r>
    </w:p>
    <w:p w14:paraId="2657FC4A" w14:textId="77777777" w:rsidR="007C6C2C" w:rsidRPr="00F30729" w:rsidRDefault="007C6C2C" w:rsidP="00F30729">
      <w:r w:rsidRPr="00F30729">
        <w:t>Large-bodied crustacean abundance, weight and biomass are determined by comparing changes in crustacean presence, abundance and dry weights among different habitat types over different flow periods.</w:t>
      </w:r>
    </w:p>
    <w:p w14:paraId="187664AC" w14:textId="77777777" w:rsidR="00F30B4B" w:rsidRPr="00822BF8" w:rsidRDefault="00F30B4B" w:rsidP="0006650D">
      <w:pPr>
        <w:spacing w:before="120" w:line="276" w:lineRule="auto"/>
        <w:rPr>
          <w:b/>
        </w:rPr>
      </w:pPr>
      <w:r w:rsidRPr="00822BF8">
        <w:rPr>
          <w:b/>
        </w:rPr>
        <w:t>Statistical Analyses</w:t>
      </w:r>
    </w:p>
    <w:p w14:paraId="1100E065" w14:textId="4B6F7DD7" w:rsidR="00F30B4B" w:rsidRDefault="00F30B4B" w:rsidP="00F30B4B">
      <w:pPr>
        <w:spacing w:after="0"/>
      </w:pPr>
      <w:r>
        <w:t xml:space="preserve">Statistical analyses will build upon those undertaken for the LTIM Project. Specifically, we will use Bayesian analyses to relate presence and cover of key </w:t>
      </w:r>
      <w:r w:rsidR="008618E3">
        <w:t xml:space="preserve">macroinvertebrate </w:t>
      </w:r>
      <w:r>
        <w:t xml:space="preserve">species to the hydrologic and hydraulic environment. Each year’s analysis will build upon the data sets collected to date, rather than being conducted as a year-by-year analysis during the </w:t>
      </w:r>
      <w:r w:rsidR="00CF67E5">
        <w:t>MER Program</w:t>
      </w:r>
      <w:r>
        <w:t>. For a fuller explanation of the Bayesian approach employed in the LTIM Project see Webb et al. (201</w:t>
      </w:r>
      <w:r w:rsidR="00551EE3">
        <w:t>8</w:t>
      </w:r>
      <w:r>
        <w:t>).</w:t>
      </w:r>
    </w:p>
    <w:bookmarkEnd w:id="59"/>
    <w:p w14:paraId="69AD4839" w14:textId="77777777" w:rsidR="007C6C2C" w:rsidRPr="004E16AD" w:rsidRDefault="007C6C2C" w:rsidP="005B50D2">
      <w:pPr>
        <w:pStyle w:val="Heading3"/>
        <w:numPr>
          <w:ilvl w:val="2"/>
          <w:numId w:val="47"/>
        </w:numPr>
        <w:spacing w:after="120"/>
      </w:pPr>
      <w:r w:rsidRPr="004E16AD">
        <w:lastRenderedPageBreak/>
        <w:t>Research</w:t>
      </w:r>
    </w:p>
    <w:p w14:paraId="41308349" w14:textId="6EBC01EB" w:rsidR="00131DC1" w:rsidRDefault="00D83B40" w:rsidP="00F973B4">
      <w:r w:rsidRPr="00843622">
        <w:t xml:space="preserve">Knowledge gaps relate to </w:t>
      </w:r>
      <w:r>
        <w:t>the preferred habitats for different macroinvertebrates and the linkages between flow, distribution of optimal habitat types and macroinvertebrate biomass</w:t>
      </w:r>
      <w:r w:rsidRPr="00843622">
        <w:t xml:space="preserve">. </w:t>
      </w:r>
      <w:r w:rsidR="00131DC1">
        <w:t>Research</w:t>
      </w:r>
      <w:r w:rsidR="00131DC1" w:rsidRPr="00131DC1">
        <w:t xml:space="preserve"> </w:t>
      </w:r>
      <w:r w:rsidR="00131DC1">
        <w:t>projects that could be considered for contingency funding to address these questions include:</w:t>
      </w:r>
    </w:p>
    <w:p w14:paraId="7D29634E" w14:textId="08CF4050" w:rsidR="00D83B40" w:rsidRDefault="00D83B40" w:rsidP="005B50D2">
      <w:pPr>
        <w:pStyle w:val="ListNumber"/>
        <w:numPr>
          <w:ilvl w:val="0"/>
          <w:numId w:val="82"/>
        </w:numPr>
        <w:spacing w:after="60"/>
        <w:contextualSpacing w:val="0"/>
      </w:pPr>
      <w:r w:rsidRPr="004C63FE">
        <w:rPr>
          <w:b/>
        </w:rPr>
        <w:t>Macroinvertebrate habitat preferences</w:t>
      </w:r>
      <w:r>
        <w:t>:</w:t>
      </w:r>
      <w:r w:rsidR="00E82424">
        <w:t xml:space="preserve"> </w:t>
      </w:r>
      <w:r>
        <w:t>This research idea has been incorporated into the Goulburn River MER collaborative project (see Section 6).</w:t>
      </w:r>
      <w:r w:rsidR="00E82424">
        <w:t xml:space="preserve"> </w:t>
      </w:r>
      <w:r>
        <w:t>A range of different hydraulic habitats will be identified and intensively sampled to characterise their physical, chemical and biological characteristics.</w:t>
      </w:r>
      <w:r w:rsidR="00E82424">
        <w:t xml:space="preserve"> </w:t>
      </w:r>
      <w:r>
        <w:t>Outcomes of the research will be used to identify preferred habitats for macroinvertebrates (and fish, vegetation etc) and then delivering flows that optimise the availability or distributions of these habitat types.</w:t>
      </w:r>
    </w:p>
    <w:p w14:paraId="37D394BB" w14:textId="70BC98E3" w:rsidR="00D63494" w:rsidRDefault="00DB025B" w:rsidP="00160167">
      <w:pPr>
        <w:pStyle w:val="ListNumber"/>
        <w:numPr>
          <w:ilvl w:val="0"/>
          <w:numId w:val="45"/>
        </w:numPr>
        <w:contextualSpacing w:val="0"/>
      </w:pPr>
      <w:r w:rsidRPr="00DB025B">
        <w:rPr>
          <w:b/>
        </w:rPr>
        <w:t>B</w:t>
      </w:r>
      <w:r w:rsidR="0060688C" w:rsidRPr="00DB025B">
        <w:rPr>
          <w:b/>
        </w:rPr>
        <w:t>iofilm</w:t>
      </w:r>
      <w:r w:rsidRPr="00DB025B">
        <w:rPr>
          <w:b/>
        </w:rPr>
        <w:t xml:space="preserve"> dynamics:</w:t>
      </w:r>
      <w:r w:rsidR="00E82424">
        <w:t xml:space="preserve"> </w:t>
      </w:r>
      <w:r>
        <w:t>Biofilms provide food resources for a range of secondary producers, including macroinvertebrates and fish.</w:t>
      </w:r>
      <w:r w:rsidR="00E82424">
        <w:t xml:space="preserve"> </w:t>
      </w:r>
      <w:r>
        <w:t>The food quality of biofilms changes over time depending on biofilm structure and composition.</w:t>
      </w:r>
      <w:r w:rsidR="00E82424">
        <w:t xml:space="preserve"> </w:t>
      </w:r>
      <w:r w:rsidRPr="00DB025B">
        <w:t>This project would investigate the role of environmental water in structuring biofilm composition, it’s potential value as a food resource for macroinvertebrates and the impacts of unseasonal flows (e.g. IVT) on biofilm structure.</w:t>
      </w:r>
    </w:p>
    <w:p w14:paraId="4AFDAB44" w14:textId="6F0B9E97" w:rsidR="00131DC1" w:rsidRDefault="00131DC1" w:rsidP="00131DC1">
      <w:pPr>
        <w:pStyle w:val="ListNumber"/>
        <w:numPr>
          <w:ilvl w:val="0"/>
          <w:numId w:val="0"/>
        </w:numPr>
      </w:pPr>
      <w:r w:rsidRPr="00131DC1">
        <w:t>Decisions around specific project funding will depend on overall selected area priorities and funding availability.</w:t>
      </w:r>
      <w:r w:rsidR="00E82424">
        <w:t xml:space="preserve"> </w:t>
      </w:r>
      <w:r w:rsidRPr="00131DC1">
        <w:t>Research contingency funding will be requested through Works Orders to the CEWH.</w:t>
      </w:r>
    </w:p>
    <w:p w14:paraId="00A027AC" w14:textId="77777777" w:rsidR="00827093" w:rsidRDefault="00827093" w:rsidP="005B50D2">
      <w:pPr>
        <w:pStyle w:val="Heading2"/>
        <w:numPr>
          <w:ilvl w:val="1"/>
          <w:numId w:val="47"/>
        </w:numPr>
        <w:spacing w:after="120" w:line="276" w:lineRule="auto"/>
      </w:pPr>
      <w:bookmarkStart w:id="60" w:name="_Toc15039846"/>
      <w:r>
        <w:t>Vegetation</w:t>
      </w:r>
      <w:bookmarkEnd w:id="60"/>
    </w:p>
    <w:p w14:paraId="1B1EAE67" w14:textId="77777777" w:rsidR="00827093" w:rsidRPr="00827093" w:rsidRDefault="00827093" w:rsidP="005B50D2">
      <w:pPr>
        <w:pStyle w:val="Heading3"/>
        <w:numPr>
          <w:ilvl w:val="2"/>
          <w:numId w:val="47"/>
        </w:numPr>
        <w:spacing w:after="120" w:line="276" w:lineRule="auto"/>
      </w:pPr>
      <w:r w:rsidRPr="004E16AD">
        <w:t>Monitoring</w:t>
      </w:r>
    </w:p>
    <w:p w14:paraId="01CCB5B9" w14:textId="6BCB69D3" w:rsidR="008E5B62" w:rsidRDefault="008E5B62" w:rsidP="00295DBF">
      <w:r>
        <w:t>Vegetation cover and diversity will be monitored at the area scale.</w:t>
      </w:r>
    </w:p>
    <w:p w14:paraId="031572C0" w14:textId="4BCFE68E" w:rsidR="00D63494" w:rsidRPr="00764675" w:rsidRDefault="00D63494" w:rsidP="00295DBF">
      <w:r w:rsidRPr="00764675">
        <w:t xml:space="preserve">Vegetation indicators to be monitored include species abundance and structure. These are relevant to the evaluation of vegetation objectives for the Goulburn River selected </w:t>
      </w:r>
      <w:r w:rsidRPr="000070C7">
        <w:t>area</w:t>
      </w:r>
      <w:r w:rsidRPr="00764675">
        <w:t xml:space="preserve"> and are consistent with riparian vegetation indicators monitored by the Edward-Wakool selected area.</w:t>
      </w:r>
    </w:p>
    <w:p w14:paraId="68DFD9BF" w14:textId="77777777" w:rsidR="00D63494" w:rsidRPr="00764675" w:rsidRDefault="00D63494" w:rsidP="00764675">
      <w:pPr>
        <w:rPr>
          <w:rFonts w:cstheme="minorHAnsi"/>
          <w:szCs w:val="20"/>
        </w:rPr>
      </w:pPr>
      <w:r w:rsidRPr="00764675">
        <w:rPr>
          <w:rFonts w:cstheme="minorHAnsi"/>
          <w:b/>
          <w:i/>
          <w:szCs w:val="20"/>
        </w:rPr>
        <w:t>Species abundance</w:t>
      </w:r>
      <w:r w:rsidRPr="00764675">
        <w:rPr>
          <w:rFonts w:cstheme="minorHAnsi"/>
          <w:i/>
          <w:szCs w:val="20"/>
        </w:rPr>
        <w:t>.</w:t>
      </w:r>
      <w:r w:rsidRPr="00764675">
        <w:rPr>
          <w:rFonts w:cstheme="minorHAnsi"/>
          <w:szCs w:val="20"/>
        </w:rPr>
        <w:t xml:space="preserve"> Species abundance will be assessed by measuring the cover of all species in the ground layer (&lt;1 m tall)</w:t>
      </w:r>
      <w:r w:rsidR="00EA25AF">
        <w:rPr>
          <w:rFonts w:cstheme="minorHAnsi"/>
          <w:szCs w:val="20"/>
        </w:rPr>
        <w:t xml:space="preserve">. </w:t>
      </w:r>
      <w:r w:rsidRPr="00764675">
        <w:rPr>
          <w:rFonts w:cstheme="minorHAnsi"/>
          <w:szCs w:val="20"/>
        </w:rPr>
        <w:t>From this data the cover of different plant groups and target taxa will be determined including:</w:t>
      </w:r>
    </w:p>
    <w:p w14:paraId="6EB15A1A" w14:textId="77777777" w:rsidR="00D63494" w:rsidRPr="00764675" w:rsidRDefault="00D63494" w:rsidP="005B50D2">
      <w:pPr>
        <w:pStyle w:val="ListBullet"/>
        <w:numPr>
          <w:ilvl w:val="0"/>
          <w:numId w:val="23"/>
        </w:numPr>
        <w:spacing w:after="60"/>
        <w:ind w:left="340" w:hanging="340"/>
        <w:contextualSpacing w:val="0"/>
        <w:rPr>
          <w:rFonts w:eastAsia="Times New Roman" w:cstheme="minorHAnsi"/>
          <w:szCs w:val="20"/>
          <w:lang w:eastAsia="en-AU"/>
        </w:rPr>
      </w:pPr>
      <w:r w:rsidRPr="00764675">
        <w:rPr>
          <w:rFonts w:eastAsia="Times New Roman" w:cstheme="minorHAnsi"/>
          <w:szCs w:val="20"/>
          <w:lang w:eastAsia="en-AU"/>
        </w:rPr>
        <w:t>Cover of all species in the ground layer</w:t>
      </w:r>
    </w:p>
    <w:p w14:paraId="24DA8B36" w14:textId="77777777" w:rsidR="00D63494" w:rsidRPr="00764675" w:rsidRDefault="00D63494" w:rsidP="005B50D2">
      <w:pPr>
        <w:pStyle w:val="ListBullet"/>
        <w:numPr>
          <w:ilvl w:val="0"/>
          <w:numId w:val="23"/>
        </w:numPr>
        <w:spacing w:after="60"/>
        <w:ind w:left="340" w:hanging="340"/>
        <w:contextualSpacing w:val="0"/>
        <w:rPr>
          <w:rFonts w:eastAsia="Times New Roman" w:cstheme="minorHAnsi"/>
          <w:szCs w:val="20"/>
          <w:lang w:eastAsia="en-AU"/>
        </w:rPr>
      </w:pPr>
      <w:r w:rsidRPr="00764675">
        <w:rPr>
          <w:rFonts w:eastAsia="Times New Roman" w:cstheme="minorHAnsi"/>
          <w:szCs w:val="20"/>
          <w:lang w:eastAsia="en-AU"/>
        </w:rPr>
        <w:t xml:space="preserve">Cover of inundation dependant species </w:t>
      </w:r>
    </w:p>
    <w:p w14:paraId="6F1B6284" w14:textId="77777777" w:rsidR="00D63494" w:rsidRPr="00764675" w:rsidRDefault="00D63494" w:rsidP="005B50D2">
      <w:pPr>
        <w:pStyle w:val="ListBullet"/>
        <w:numPr>
          <w:ilvl w:val="0"/>
          <w:numId w:val="23"/>
        </w:numPr>
        <w:spacing w:after="60"/>
        <w:ind w:left="340" w:hanging="340"/>
        <w:contextualSpacing w:val="0"/>
        <w:rPr>
          <w:rFonts w:eastAsia="Times New Roman" w:cstheme="minorHAnsi"/>
          <w:szCs w:val="20"/>
          <w:lang w:eastAsia="en-AU"/>
        </w:rPr>
      </w:pPr>
      <w:r w:rsidRPr="00764675">
        <w:rPr>
          <w:rFonts w:eastAsia="Times New Roman" w:cstheme="minorHAnsi"/>
          <w:szCs w:val="20"/>
          <w:lang w:eastAsia="en-AU"/>
        </w:rPr>
        <w:t>Cover of grass species</w:t>
      </w:r>
    </w:p>
    <w:p w14:paraId="089F623C" w14:textId="77777777" w:rsidR="00D63494" w:rsidRPr="00764675" w:rsidRDefault="00D63494" w:rsidP="005B50D2">
      <w:pPr>
        <w:pStyle w:val="ListBullet"/>
        <w:numPr>
          <w:ilvl w:val="0"/>
          <w:numId w:val="23"/>
        </w:numPr>
        <w:spacing w:after="60"/>
        <w:ind w:left="340" w:hanging="340"/>
        <w:contextualSpacing w:val="0"/>
        <w:rPr>
          <w:rFonts w:eastAsia="Times New Roman" w:cstheme="minorHAnsi"/>
          <w:szCs w:val="20"/>
          <w:lang w:eastAsia="en-AU"/>
        </w:rPr>
      </w:pPr>
      <w:r w:rsidRPr="00764675">
        <w:rPr>
          <w:rFonts w:eastAsia="Times New Roman" w:cstheme="minorHAnsi"/>
          <w:szCs w:val="20"/>
          <w:lang w:eastAsia="en-AU"/>
        </w:rPr>
        <w:t>Cover of target taxa: these include indicator species for Ecological Vegetation Communities or high threat weed</w:t>
      </w:r>
    </w:p>
    <w:p w14:paraId="65884A12" w14:textId="77777777" w:rsidR="00D63494" w:rsidRPr="00764675" w:rsidRDefault="00D63494" w:rsidP="00160167">
      <w:pPr>
        <w:pStyle w:val="ListBullet"/>
        <w:numPr>
          <w:ilvl w:val="0"/>
          <w:numId w:val="23"/>
        </w:numPr>
        <w:ind w:left="340" w:hanging="340"/>
        <w:rPr>
          <w:rFonts w:eastAsia="Times New Roman" w:cstheme="minorHAnsi"/>
          <w:szCs w:val="20"/>
          <w:lang w:eastAsia="en-AU"/>
        </w:rPr>
      </w:pPr>
      <w:r w:rsidRPr="00764675">
        <w:rPr>
          <w:rFonts w:eastAsia="Times New Roman" w:cstheme="minorHAnsi"/>
          <w:szCs w:val="20"/>
          <w:lang w:eastAsia="en-AU"/>
        </w:rPr>
        <w:t xml:space="preserve">Cover of terrestrial species </w:t>
      </w:r>
    </w:p>
    <w:p w14:paraId="388E902C" w14:textId="77777777" w:rsidR="00D63494" w:rsidRPr="00764675" w:rsidRDefault="00D63494" w:rsidP="005B50D2">
      <w:pPr>
        <w:rPr>
          <w:rFonts w:cstheme="minorHAnsi"/>
          <w:szCs w:val="20"/>
        </w:rPr>
      </w:pPr>
      <w:r w:rsidRPr="00764675">
        <w:rPr>
          <w:rFonts w:cstheme="minorHAnsi"/>
          <w:b/>
          <w:i/>
          <w:szCs w:val="20"/>
        </w:rPr>
        <w:t>Structure</w:t>
      </w:r>
      <w:r w:rsidRPr="00764675">
        <w:rPr>
          <w:rFonts w:cstheme="minorHAnsi"/>
          <w:szCs w:val="20"/>
        </w:rPr>
        <w:t>: The cover of the following selected structural components will be assessed:</w:t>
      </w:r>
    </w:p>
    <w:p w14:paraId="503DB695" w14:textId="66B2BDC7" w:rsidR="00D63494" w:rsidRPr="00764675" w:rsidRDefault="00D63494" w:rsidP="005B50D2">
      <w:pPr>
        <w:pStyle w:val="ListBullet"/>
        <w:numPr>
          <w:ilvl w:val="0"/>
          <w:numId w:val="23"/>
        </w:numPr>
        <w:spacing w:after="60"/>
        <w:ind w:left="340" w:hanging="340"/>
        <w:rPr>
          <w:rFonts w:eastAsia="Times New Roman" w:cstheme="minorHAnsi"/>
          <w:szCs w:val="20"/>
          <w:lang w:eastAsia="en-AU"/>
        </w:rPr>
      </w:pPr>
      <w:r w:rsidRPr="00764675">
        <w:rPr>
          <w:rFonts w:eastAsia="Times New Roman" w:cstheme="minorHAnsi"/>
          <w:szCs w:val="20"/>
          <w:lang w:eastAsia="en-AU"/>
        </w:rPr>
        <w:t>Groun</w:t>
      </w:r>
      <w:r w:rsidR="002440AE">
        <w:rPr>
          <w:rFonts w:eastAsia="Times New Roman" w:cstheme="minorHAnsi"/>
          <w:szCs w:val="20"/>
          <w:lang w:eastAsia="en-AU"/>
        </w:rPr>
        <w:t>d layer vegetation (&lt; 1 m tall)</w:t>
      </w:r>
    </w:p>
    <w:p w14:paraId="6A9260B9" w14:textId="6E948A76" w:rsidR="00D63494" w:rsidRPr="00764675" w:rsidRDefault="00D63494" w:rsidP="005B50D2">
      <w:pPr>
        <w:pStyle w:val="ListBullet"/>
        <w:numPr>
          <w:ilvl w:val="0"/>
          <w:numId w:val="23"/>
        </w:numPr>
        <w:spacing w:after="60"/>
        <w:ind w:left="340" w:hanging="340"/>
        <w:rPr>
          <w:rFonts w:eastAsia="Times New Roman" w:cstheme="minorHAnsi"/>
          <w:szCs w:val="20"/>
          <w:lang w:eastAsia="en-AU"/>
        </w:rPr>
      </w:pPr>
      <w:r w:rsidRPr="00764675">
        <w:rPr>
          <w:rFonts w:eastAsia="Times New Roman" w:cstheme="minorHAnsi"/>
          <w:szCs w:val="20"/>
          <w:lang w:eastAsia="en-AU"/>
        </w:rPr>
        <w:t>Litter (ba</w:t>
      </w:r>
      <w:r w:rsidR="002440AE">
        <w:rPr>
          <w:rFonts w:eastAsia="Times New Roman" w:cstheme="minorHAnsi"/>
          <w:szCs w:val="20"/>
          <w:lang w:eastAsia="en-AU"/>
        </w:rPr>
        <w:t>rk, leaves and twigs on ground)</w:t>
      </w:r>
    </w:p>
    <w:p w14:paraId="0C9576F2" w14:textId="12A84C5A" w:rsidR="00D63494" w:rsidRPr="00764675" w:rsidRDefault="00D63494" w:rsidP="005B50D2">
      <w:pPr>
        <w:pStyle w:val="ListBullet"/>
        <w:numPr>
          <w:ilvl w:val="0"/>
          <w:numId w:val="23"/>
        </w:numPr>
        <w:spacing w:after="60"/>
        <w:ind w:left="340" w:hanging="340"/>
        <w:rPr>
          <w:rFonts w:eastAsia="Times New Roman" w:cstheme="minorHAnsi"/>
          <w:szCs w:val="20"/>
          <w:lang w:eastAsia="en-AU"/>
        </w:rPr>
      </w:pPr>
      <w:r w:rsidRPr="00764675">
        <w:rPr>
          <w:rFonts w:eastAsia="Times New Roman" w:cstheme="minorHAnsi"/>
          <w:szCs w:val="20"/>
          <w:lang w:eastAsia="en-AU"/>
        </w:rPr>
        <w:t>Lichen crusts and mos</w:t>
      </w:r>
      <w:r w:rsidR="002440AE">
        <w:rPr>
          <w:rFonts w:eastAsia="Times New Roman" w:cstheme="minorHAnsi"/>
          <w:szCs w:val="20"/>
          <w:lang w:eastAsia="en-AU"/>
        </w:rPr>
        <w:t>ses</w:t>
      </w:r>
    </w:p>
    <w:p w14:paraId="5D00DE4E" w14:textId="77777777" w:rsidR="00D63494" w:rsidRPr="00764675" w:rsidRDefault="00D63494" w:rsidP="005B50D2">
      <w:pPr>
        <w:pStyle w:val="ListBullet"/>
        <w:numPr>
          <w:ilvl w:val="0"/>
          <w:numId w:val="23"/>
        </w:numPr>
        <w:spacing w:after="60"/>
        <w:ind w:left="340" w:hanging="340"/>
        <w:rPr>
          <w:rFonts w:eastAsia="Times New Roman" w:cstheme="minorHAnsi"/>
          <w:szCs w:val="20"/>
          <w:lang w:eastAsia="en-AU"/>
        </w:rPr>
      </w:pPr>
      <w:r w:rsidRPr="00764675">
        <w:rPr>
          <w:rFonts w:eastAsia="Times New Roman" w:cstheme="minorHAnsi"/>
          <w:szCs w:val="20"/>
          <w:lang w:eastAsia="en-AU"/>
        </w:rPr>
        <w:t>Bare ground</w:t>
      </w:r>
    </w:p>
    <w:p w14:paraId="055D3F9D" w14:textId="77777777" w:rsidR="00D63494" w:rsidRPr="00764675" w:rsidRDefault="00D63494" w:rsidP="00160167">
      <w:pPr>
        <w:pStyle w:val="ListBullet"/>
        <w:numPr>
          <w:ilvl w:val="0"/>
          <w:numId w:val="23"/>
        </w:numPr>
        <w:ind w:left="340" w:hanging="340"/>
        <w:rPr>
          <w:rFonts w:eastAsia="Times New Roman" w:cstheme="minorHAnsi"/>
          <w:szCs w:val="20"/>
          <w:lang w:eastAsia="en-AU"/>
        </w:rPr>
      </w:pPr>
      <w:r w:rsidRPr="00764675">
        <w:rPr>
          <w:rFonts w:eastAsia="Times New Roman" w:cstheme="minorHAnsi"/>
          <w:szCs w:val="20"/>
          <w:lang w:eastAsia="en-AU"/>
        </w:rPr>
        <w:t>Logs</w:t>
      </w:r>
    </w:p>
    <w:p w14:paraId="655E2560" w14:textId="37A83765" w:rsidR="00D63494" w:rsidRPr="00764675" w:rsidRDefault="00D63494" w:rsidP="005B50D2">
      <w:pPr>
        <w:spacing w:before="120"/>
      </w:pPr>
      <w:r w:rsidRPr="00764675">
        <w:t>Canopy cover (trees &gt; 5 m tall)</w:t>
      </w:r>
      <w:bookmarkStart w:id="61" w:name="_Toc252789474"/>
      <w:bookmarkStart w:id="62" w:name="_Toc252803337"/>
      <w:r w:rsidRPr="00764675">
        <w:t xml:space="preserve"> will no</w:t>
      </w:r>
      <w:r w:rsidR="007F2D44">
        <w:t xml:space="preserve"> longer </w:t>
      </w:r>
      <w:r w:rsidRPr="00764675">
        <w:t xml:space="preserve">be recorded </w:t>
      </w:r>
      <w:r w:rsidR="00BF4061">
        <w:t xml:space="preserve">(as it was in the LTIM Project) </w:t>
      </w:r>
      <w:r w:rsidRPr="00764675">
        <w:t>as this is not a key objective of flow management for the lower Goulburn River.</w:t>
      </w:r>
      <w:r w:rsidR="00E82424">
        <w:t xml:space="preserve"> </w:t>
      </w:r>
      <w:r w:rsidRPr="00764675">
        <w:t>Moreover, other remote</w:t>
      </w:r>
      <w:r w:rsidR="00BF4061">
        <w:t>ly-</w:t>
      </w:r>
      <w:r w:rsidRPr="00764675">
        <w:t>based approaches (e.g. drone imagery or Lidar that can survey large areas would be more appropriate.</w:t>
      </w:r>
      <w:r w:rsidR="00166B86">
        <w:t xml:space="preserve"> </w:t>
      </w:r>
      <w:r w:rsidR="00166B86">
        <w:rPr>
          <w:rFonts w:cs="Arial"/>
          <w:szCs w:val="20"/>
        </w:rPr>
        <w:t>Understory is mostly absent and is therefore not a sensitive indicator of vegetation outcomes.</w:t>
      </w:r>
    </w:p>
    <w:bookmarkEnd w:id="61"/>
    <w:bookmarkEnd w:id="62"/>
    <w:p w14:paraId="67CCCEAE" w14:textId="77777777" w:rsidR="00D63494" w:rsidRPr="00764675" w:rsidRDefault="00D63494" w:rsidP="005B50D2">
      <w:pPr>
        <w:pStyle w:val="Para0"/>
        <w:spacing w:before="120"/>
        <w:rPr>
          <w:rFonts w:asciiTheme="minorHAnsi" w:hAnsiTheme="minorHAnsi" w:cstheme="minorHAnsi"/>
          <w:b/>
          <w:szCs w:val="20"/>
        </w:rPr>
      </w:pPr>
      <w:r w:rsidRPr="00764675">
        <w:rPr>
          <w:rFonts w:asciiTheme="minorHAnsi" w:hAnsiTheme="minorHAnsi" w:cstheme="minorHAnsi"/>
          <w:b/>
          <w:szCs w:val="20"/>
        </w:rPr>
        <w:t>Vegetation Monitoring Schedule</w:t>
      </w:r>
    </w:p>
    <w:p w14:paraId="3721DE40" w14:textId="77777777" w:rsidR="00D63494" w:rsidRPr="00764675" w:rsidRDefault="00D63494" w:rsidP="005B50D2">
      <w:pPr>
        <w:pStyle w:val="Para0"/>
        <w:spacing w:before="120"/>
        <w:rPr>
          <w:rFonts w:asciiTheme="minorHAnsi" w:hAnsiTheme="minorHAnsi" w:cstheme="minorHAnsi"/>
          <w:szCs w:val="20"/>
        </w:rPr>
      </w:pPr>
      <w:r w:rsidRPr="00764675">
        <w:rPr>
          <w:rFonts w:asciiTheme="minorHAnsi" w:hAnsiTheme="minorHAnsi" w:cstheme="minorHAnsi"/>
          <w:szCs w:val="20"/>
        </w:rPr>
        <w:t xml:space="preserve">Sites will be </w:t>
      </w:r>
      <w:r w:rsidRPr="005A4A6F">
        <w:rPr>
          <w:rFonts w:asciiTheme="minorHAnsi" w:hAnsiTheme="minorHAnsi" w:cstheme="minorHAnsi"/>
          <w:szCs w:val="20"/>
        </w:rPr>
        <w:t>surveyed at three times</w:t>
      </w:r>
      <w:r w:rsidRPr="00764675">
        <w:rPr>
          <w:rFonts w:asciiTheme="minorHAnsi" w:hAnsiTheme="minorHAnsi" w:cstheme="minorHAnsi"/>
          <w:szCs w:val="20"/>
        </w:rPr>
        <w:t xml:space="preserve"> each year including. </w:t>
      </w:r>
    </w:p>
    <w:p w14:paraId="29580C73" w14:textId="77777777" w:rsidR="00D63494" w:rsidRPr="00764675" w:rsidRDefault="00D63494" w:rsidP="005B50D2">
      <w:pPr>
        <w:pStyle w:val="Para0"/>
        <w:numPr>
          <w:ilvl w:val="0"/>
          <w:numId w:val="26"/>
        </w:numPr>
        <w:spacing w:before="0" w:after="60" w:line="264" w:lineRule="auto"/>
        <w:ind w:left="340" w:hanging="340"/>
        <w:rPr>
          <w:rFonts w:asciiTheme="minorHAnsi" w:hAnsiTheme="minorHAnsi" w:cstheme="minorHAnsi"/>
          <w:szCs w:val="20"/>
        </w:rPr>
      </w:pPr>
      <w:r w:rsidRPr="00764675">
        <w:rPr>
          <w:rFonts w:asciiTheme="minorHAnsi" w:hAnsiTheme="minorHAnsi" w:cstheme="minorHAnsi"/>
          <w:b/>
          <w:szCs w:val="20"/>
        </w:rPr>
        <w:t>Pre-spring-fresh</w:t>
      </w:r>
      <w:r w:rsidRPr="00764675">
        <w:rPr>
          <w:rFonts w:asciiTheme="minorHAnsi" w:hAnsiTheme="minorHAnsi" w:cstheme="minorHAnsi"/>
          <w:szCs w:val="20"/>
        </w:rPr>
        <w:t xml:space="preserve">: surveys are undertaken as close as possible prior to the delivery of the spring fresh. </w:t>
      </w:r>
    </w:p>
    <w:p w14:paraId="31E27165" w14:textId="77777777" w:rsidR="00D63494" w:rsidRPr="00764675" w:rsidRDefault="00D63494" w:rsidP="005B50D2">
      <w:pPr>
        <w:pStyle w:val="Para0"/>
        <w:numPr>
          <w:ilvl w:val="0"/>
          <w:numId w:val="26"/>
        </w:numPr>
        <w:spacing w:before="0" w:after="60" w:line="264" w:lineRule="auto"/>
        <w:ind w:left="340" w:hanging="340"/>
        <w:rPr>
          <w:rFonts w:asciiTheme="minorHAnsi" w:hAnsiTheme="minorHAnsi" w:cstheme="minorHAnsi"/>
          <w:szCs w:val="20"/>
        </w:rPr>
      </w:pPr>
      <w:r w:rsidRPr="00764675">
        <w:rPr>
          <w:rFonts w:asciiTheme="minorHAnsi" w:hAnsiTheme="minorHAnsi" w:cstheme="minorHAnsi"/>
          <w:b/>
          <w:szCs w:val="20"/>
        </w:rPr>
        <w:t>Post-spring fresh</w:t>
      </w:r>
      <w:r w:rsidRPr="00764675">
        <w:rPr>
          <w:rFonts w:asciiTheme="minorHAnsi" w:hAnsiTheme="minorHAnsi" w:cstheme="minorHAnsi"/>
          <w:szCs w:val="20"/>
        </w:rPr>
        <w:t>: ~ 8-10 weeks following the recession of the spring fresh. This allow time for vegetation to respond to the spring fresh through new growth and vegetative expansion and colonisation from seed.</w:t>
      </w:r>
    </w:p>
    <w:p w14:paraId="5724EC75" w14:textId="773CC0D7" w:rsidR="00D63494" w:rsidRPr="00764675" w:rsidRDefault="00D63494" w:rsidP="005B50D2">
      <w:pPr>
        <w:pStyle w:val="Para0"/>
        <w:numPr>
          <w:ilvl w:val="0"/>
          <w:numId w:val="26"/>
        </w:numPr>
        <w:spacing w:before="120" w:line="264" w:lineRule="auto"/>
        <w:ind w:left="340" w:hanging="340"/>
        <w:rPr>
          <w:rFonts w:asciiTheme="minorHAnsi" w:hAnsiTheme="minorHAnsi" w:cstheme="minorHAnsi"/>
          <w:szCs w:val="20"/>
        </w:rPr>
      </w:pPr>
      <w:r w:rsidRPr="00764675">
        <w:rPr>
          <w:rFonts w:asciiTheme="minorHAnsi" w:hAnsiTheme="minorHAnsi" w:cstheme="minorHAnsi"/>
          <w:b/>
          <w:szCs w:val="20"/>
        </w:rPr>
        <w:t>Autumn</w:t>
      </w:r>
      <w:r w:rsidR="002440AE">
        <w:rPr>
          <w:rFonts w:asciiTheme="minorHAnsi" w:hAnsiTheme="minorHAnsi" w:cstheme="minorHAnsi"/>
          <w:b/>
          <w:szCs w:val="20"/>
        </w:rPr>
        <w:t>:</w:t>
      </w:r>
      <w:r w:rsidRPr="00764675">
        <w:rPr>
          <w:rFonts w:asciiTheme="minorHAnsi" w:hAnsiTheme="minorHAnsi" w:cstheme="minorHAnsi"/>
          <w:szCs w:val="20"/>
        </w:rPr>
        <w:t xml:space="preserve"> Vegetation monitoring in autumn, at the end of the growing season, will inform seasonal trajectories of plant cover and support an evaluation of how flows and weather condition over the season influence vegetation. </w:t>
      </w:r>
    </w:p>
    <w:p w14:paraId="3E902A42" w14:textId="77777777" w:rsidR="00D63494" w:rsidRDefault="00D63494" w:rsidP="005B50D2">
      <w:pPr>
        <w:pStyle w:val="Para0"/>
        <w:spacing w:before="120"/>
        <w:rPr>
          <w:rFonts w:asciiTheme="minorHAnsi" w:hAnsiTheme="minorHAnsi" w:cstheme="minorHAnsi"/>
          <w:szCs w:val="20"/>
        </w:rPr>
      </w:pPr>
      <w:r w:rsidRPr="00764675">
        <w:rPr>
          <w:rFonts w:asciiTheme="minorHAnsi" w:hAnsiTheme="minorHAnsi" w:cstheme="minorHAnsi"/>
          <w:szCs w:val="20"/>
        </w:rPr>
        <w:t>All surveys require base flows to enable all elevations can be sampled.</w:t>
      </w:r>
    </w:p>
    <w:p w14:paraId="3BB1F314" w14:textId="77777777" w:rsidR="00D63494" w:rsidRPr="00764675" w:rsidRDefault="00D63494" w:rsidP="005B50D2">
      <w:pPr>
        <w:pStyle w:val="Para0"/>
        <w:spacing w:before="120"/>
        <w:rPr>
          <w:rFonts w:asciiTheme="minorHAnsi" w:hAnsiTheme="minorHAnsi" w:cstheme="minorHAnsi"/>
          <w:b/>
          <w:szCs w:val="20"/>
        </w:rPr>
      </w:pPr>
      <w:r w:rsidRPr="00764675">
        <w:rPr>
          <w:rFonts w:asciiTheme="minorHAnsi" w:hAnsiTheme="minorHAnsi" w:cstheme="minorHAnsi"/>
          <w:b/>
          <w:szCs w:val="20"/>
        </w:rPr>
        <w:lastRenderedPageBreak/>
        <w:t>Covariates</w:t>
      </w:r>
    </w:p>
    <w:p w14:paraId="34C71C96" w14:textId="77777777" w:rsidR="00D63494" w:rsidRPr="00764675" w:rsidRDefault="00D63494" w:rsidP="005B50D2">
      <w:pPr>
        <w:pStyle w:val="Para0"/>
        <w:spacing w:before="120"/>
        <w:rPr>
          <w:rFonts w:asciiTheme="minorHAnsi" w:hAnsiTheme="minorHAnsi" w:cstheme="minorHAnsi"/>
          <w:i/>
          <w:szCs w:val="20"/>
        </w:rPr>
      </w:pPr>
      <w:r w:rsidRPr="00764675">
        <w:rPr>
          <w:rFonts w:asciiTheme="minorHAnsi" w:hAnsiTheme="minorHAnsi" w:cstheme="minorHAnsi"/>
          <w:i/>
          <w:szCs w:val="20"/>
        </w:rPr>
        <w:t>Hydraulic variable</w:t>
      </w:r>
      <w:r w:rsidR="00B8138D">
        <w:rPr>
          <w:rFonts w:asciiTheme="minorHAnsi" w:hAnsiTheme="minorHAnsi" w:cstheme="minorHAnsi"/>
          <w:i/>
          <w:szCs w:val="20"/>
        </w:rPr>
        <w:t>s</w:t>
      </w:r>
    </w:p>
    <w:p w14:paraId="55A0638F" w14:textId="005485A7" w:rsidR="00D63494" w:rsidRPr="00764675" w:rsidRDefault="00D63494" w:rsidP="005B50D2">
      <w:pPr>
        <w:pStyle w:val="Para0"/>
        <w:spacing w:before="120"/>
        <w:rPr>
          <w:rFonts w:asciiTheme="minorHAnsi" w:hAnsiTheme="minorHAnsi" w:cstheme="minorHAnsi"/>
          <w:szCs w:val="20"/>
        </w:rPr>
      </w:pPr>
      <w:r w:rsidRPr="00764675">
        <w:rPr>
          <w:rFonts w:asciiTheme="minorHAnsi" w:hAnsiTheme="minorHAnsi" w:cstheme="minorHAnsi"/>
          <w:szCs w:val="20"/>
        </w:rPr>
        <w:t xml:space="preserve">Hydrological assessments and the one-dimensional hydraulic models that are linked to them are needed to support the evaluation of vegetation outcomes. Hydraulic models are needed to determine what flows have occurred each year and the depth and duration </w:t>
      </w:r>
      <w:r w:rsidR="008A289F">
        <w:rPr>
          <w:rFonts w:asciiTheme="minorHAnsi" w:hAnsiTheme="minorHAnsi" w:cstheme="minorHAnsi"/>
          <w:szCs w:val="20"/>
        </w:rPr>
        <w:t>to which</w:t>
      </w:r>
      <w:r w:rsidR="008A289F" w:rsidRPr="00764675">
        <w:rPr>
          <w:rFonts w:asciiTheme="minorHAnsi" w:hAnsiTheme="minorHAnsi" w:cstheme="minorHAnsi"/>
          <w:szCs w:val="20"/>
        </w:rPr>
        <w:t xml:space="preserve"> </w:t>
      </w:r>
      <w:r w:rsidRPr="00764675">
        <w:rPr>
          <w:rFonts w:asciiTheme="minorHAnsi" w:hAnsiTheme="minorHAnsi" w:cstheme="minorHAnsi"/>
          <w:szCs w:val="20"/>
        </w:rPr>
        <w:t>surveyed elevations have been inundated.</w:t>
      </w:r>
      <w:r w:rsidR="00E82424">
        <w:rPr>
          <w:rFonts w:asciiTheme="minorHAnsi" w:hAnsiTheme="minorHAnsi" w:cstheme="minorHAnsi"/>
          <w:szCs w:val="20"/>
        </w:rPr>
        <w:t xml:space="preserve"> </w:t>
      </w:r>
    </w:p>
    <w:p w14:paraId="05184037" w14:textId="77777777" w:rsidR="00D63494" w:rsidRPr="00764675" w:rsidRDefault="00D63494" w:rsidP="005B50D2">
      <w:pPr>
        <w:pStyle w:val="Para0"/>
        <w:spacing w:before="120"/>
        <w:rPr>
          <w:rFonts w:asciiTheme="minorHAnsi" w:hAnsiTheme="minorHAnsi" w:cstheme="minorHAnsi"/>
          <w:szCs w:val="20"/>
        </w:rPr>
      </w:pPr>
      <w:r w:rsidRPr="00764675">
        <w:rPr>
          <w:rFonts w:asciiTheme="minorHAnsi" w:hAnsiTheme="minorHAnsi" w:cstheme="minorHAnsi"/>
          <w:szCs w:val="20"/>
        </w:rPr>
        <w:t>The specific hydraulic indictors that will contribute to evaluating vegetation outcomes are listed below:</w:t>
      </w:r>
    </w:p>
    <w:p w14:paraId="0E643A9A" w14:textId="77777777" w:rsidR="00D63494" w:rsidRPr="00764675" w:rsidRDefault="00D63494" w:rsidP="005B50D2">
      <w:pPr>
        <w:pStyle w:val="Para0"/>
        <w:numPr>
          <w:ilvl w:val="0"/>
          <w:numId w:val="25"/>
        </w:numPr>
        <w:spacing w:before="0" w:after="60" w:line="264" w:lineRule="auto"/>
        <w:ind w:left="340" w:hanging="340"/>
        <w:rPr>
          <w:rFonts w:asciiTheme="minorHAnsi" w:hAnsiTheme="minorHAnsi" w:cstheme="minorHAnsi"/>
          <w:szCs w:val="20"/>
        </w:rPr>
      </w:pPr>
      <w:r w:rsidRPr="00764675">
        <w:rPr>
          <w:rFonts w:asciiTheme="minorHAnsi" w:hAnsiTheme="minorHAnsi" w:cstheme="minorHAnsi"/>
          <w:szCs w:val="20"/>
        </w:rPr>
        <w:t>Days inundated in the year prior to sampling</w:t>
      </w:r>
      <w:r w:rsidR="005A4A6F">
        <w:rPr>
          <w:rFonts w:asciiTheme="minorHAnsi" w:hAnsiTheme="minorHAnsi" w:cstheme="minorHAnsi"/>
          <w:szCs w:val="20"/>
        </w:rPr>
        <w:t xml:space="preserve"> (where possible to determine considering interactions between depth and duration)</w:t>
      </w:r>
    </w:p>
    <w:p w14:paraId="3628D766" w14:textId="77777777" w:rsidR="00D63494" w:rsidRPr="00764675" w:rsidRDefault="00D63494" w:rsidP="00475986">
      <w:pPr>
        <w:pStyle w:val="Para0"/>
        <w:numPr>
          <w:ilvl w:val="0"/>
          <w:numId w:val="25"/>
        </w:numPr>
        <w:spacing w:before="0" w:after="0" w:line="264" w:lineRule="auto"/>
        <w:ind w:left="340" w:hanging="340"/>
        <w:rPr>
          <w:rFonts w:asciiTheme="minorHAnsi" w:hAnsiTheme="minorHAnsi" w:cstheme="minorHAnsi"/>
          <w:szCs w:val="20"/>
        </w:rPr>
      </w:pPr>
      <w:r w:rsidRPr="00764675">
        <w:rPr>
          <w:rFonts w:asciiTheme="minorHAnsi" w:hAnsiTheme="minorHAnsi" w:cstheme="minorHAnsi"/>
          <w:szCs w:val="20"/>
        </w:rPr>
        <w:t>Day</w:t>
      </w:r>
      <w:r w:rsidR="005C726D">
        <w:rPr>
          <w:rFonts w:asciiTheme="minorHAnsi" w:hAnsiTheme="minorHAnsi" w:cstheme="minorHAnsi"/>
          <w:szCs w:val="20"/>
        </w:rPr>
        <w:t>s</w:t>
      </w:r>
      <w:r w:rsidRPr="00764675">
        <w:rPr>
          <w:rFonts w:asciiTheme="minorHAnsi" w:hAnsiTheme="minorHAnsi" w:cstheme="minorHAnsi"/>
          <w:szCs w:val="20"/>
        </w:rPr>
        <w:t xml:space="preserve"> inundated in each of the following depth classes in each season in the year prior to sampling</w:t>
      </w:r>
    </w:p>
    <w:p w14:paraId="57DC3966" w14:textId="77777777" w:rsidR="00D63494" w:rsidRPr="00764675" w:rsidRDefault="00D63494" w:rsidP="00160167">
      <w:pPr>
        <w:pStyle w:val="Para0"/>
        <w:numPr>
          <w:ilvl w:val="1"/>
          <w:numId w:val="25"/>
        </w:numPr>
        <w:spacing w:before="0" w:after="0" w:line="240" w:lineRule="auto"/>
        <w:rPr>
          <w:rFonts w:asciiTheme="minorHAnsi" w:hAnsiTheme="minorHAnsi" w:cstheme="minorHAnsi"/>
          <w:szCs w:val="20"/>
        </w:rPr>
      </w:pPr>
      <w:r w:rsidRPr="00764675">
        <w:rPr>
          <w:rFonts w:asciiTheme="minorHAnsi" w:hAnsiTheme="minorHAnsi" w:cstheme="minorHAnsi"/>
          <w:szCs w:val="20"/>
        </w:rPr>
        <w:t>Never inundated</w:t>
      </w:r>
    </w:p>
    <w:p w14:paraId="3692D3A0" w14:textId="77777777" w:rsidR="00D63494" w:rsidRPr="00764675" w:rsidRDefault="00D63494" w:rsidP="00160167">
      <w:pPr>
        <w:pStyle w:val="Para0"/>
        <w:numPr>
          <w:ilvl w:val="1"/>
          <w:numId w:val="25"/>
        </w:numPr>
        <w:spacing w:before="0" w:after="0" w:line="240" w:lineRule="auto"/>
        <w:rPr>
          <w:rFonts w:asciiTheme="minorHAnsi" w:hAnsiTheme="minorHAnsi" w:cstheme="minorHAnsi"/>
          <w:szCs w:val="20"/>
        </w:rPr>
      </w:pPr>
      <w:r w:rsidRPr="00764675">
        <w:rPr>
          <w:rFonts w:asciiTheme="minorHAnsi" w:hAnsiTheme="minorHAnsi" w:cstheme="minorHAnsi"/>
          <w:szCs w:val="20"/>
        </w:rPr>
        <w:t>&gt;0-&lt;10 cm</w:t>
      </w:r>
    </w:p>
    <w:p w14:paraId="39CD653C" w14:textId="77777777" w:rsidR="00D63494" w:rsidRPr="00764675" w:rsidRDefault="00D63494" w:rsidP="00160167">
      <w:pPr>
        <w:pStyle w:val="Para0"/>
        <w:numPr>
          <w:ilvl w:val="1"/>
          <w:numId w:val="25"/>
        </w:numPr>
        <w:spacing w:before="0" w:after="0" w:line="240" w:lineRule="auto"/>
        <w:rPr>
          <w:rFonts w:asciiTheme="minorHAnsi" w:hAnsiTheme="minorHAnsi" w:cstheme="minorHAnsi"/>
          <w:szCs w:val="20"/>
        </w:rPr>
      </w:pPr>
      <w:r w:rsidRPr="00764675">
        <w:rPr>
          <w:rFonts w:asciiTheme="minorHAnsi" w:hAnsiTheme="minorHAnsi" w:cstheme="minorHAnsi"/>
          <w:szCs w:val="20"/>
        </w:rPr>
        <w:t>10 &lt;50 cm</w:t>
      </w:r>
    </w:p>
    <w:p w14:paraId="17B18CE9" w14:textId="77777777" w:rsidR="00D63494" w:rsidRPr="00764675" w:rsidRDefault="00D63494" w:rsidP="00160167">
      <w:pPr>
        <w:pStyle w:val="Para0"/>
        <w:numPr>
          <w:ilvl w:val="1"/>
          <w:numId w:val="25"/>
        </w:numPr>
        <w:spacing w:before="0" w:after="0" w:line="240" w:lineRule="auto"/>
        <w:rPr>
          <w:rFonts w:asciiTheme="minorHAnsi" w:hAnsiTheme="minorHAnsi" w:cstheme="minorHAnsi"/>
          <w:szCs w:val="20"/>
        </w:rPr>
      </w:pPr>
      <w:r w:rsidRPr="00764675">
        <w:rPr>
          <w:rFonts w:asciiTheme="minorHAnsi" w:hAnsiTheme="minorHAnsi" w:cstheme="minorHAnsi"/>
          <w:szCs w:val="20"/>
        </w:rPr>
        <w:t>&gt;50&lt;100 cm</w:t>
      </w:r>
    </w:p>
    <w:p w14:paraId="11777F85" w14:textId="77777777" w:rsidR="00D63494" w:rsidRPr="00764675" w:rsidRDefault="00D63494" w:rsidP="005B50D2">
      <w:pPr>
        <w:pStyle w:val="Para0"/>
        <w:numPr>
          <w:ilvl w:val="1"/>
          <w:numId w:val="25"/>
        </w:numPr>
        <w:spacing w:before="0" w:line="240" w:lineRule="auto"/>
        <w:ind w:left="1434" w:hanging="357"/>
        <w:rPr>
          <w:rFonts w:asciiTheme="minorHAnsi" w:hAnsiTheme="minorHAnsi" w:cstheme="minorHAnsi"/>
          <w:szCs w:val="20"/>
        </w:rPr>
      </w:pPr>
      <w:r w:rsidRPr="00764675">
        <w:rPr>
          <w:rFonts w:asciiTheme="minorHAnsi" w:hAnsiTheme="minorHAnsi" w:cstheme="minorHAnsi"/>
          <w:szCs w:val="20"/>
        </w:rPr>
        <w:t xml:space="preserve">&gt;100 cm </w:t>
      </w:r>
    </w:p>
    <w:p w14:paraId="3063BFA0" w14:textId="77777777" w:rsidR="00D63494" w:rsidRPr="00764675" w:rsidRDefault="00D63494" w:rsidP="00764675">
      <w:pPr>
        <w:pStyle w:val="Para0"/>
        <w:spacing w:before="0" w:line="240" w:lineRule="auto"/>
        <w:rPr>
          <w:rFonts w:asciiTheme="minorHAnsi" w:hAnsiTheme="minorHAnsi" w:cstheme="minorHAnsi"/>
          <w:i/>
          <w:szCs w:val="20"/>
        </w:rPr>
      </w:pPr>
      <w:r w:rsidRPr="00764675">
        <w:rPr>
          <w:rFonts w:asciiTheme="minorHAnsi" w:hAnsiTheme="minorHAnsi" w:cstheme="minorHAnsi"/>
          <w:i/>
          <w:szCs w:val="20"/>
        </w:rPr>
        <w:t xml:space="preserve">Bank slope </w:t>
      </w:r>
    </w:p>
    <w:p w14:paraId="7DBB1A57" w14:textId="77777777" w:rsidR="00D63494" w:rsidRPr="00764675" w:rsidRDefault="00D63494" w:rsidP="00295DBF">
      <w:r w:rsidRPr="00764675">
        <w:t xml:space="preserve">Bank slope at each sampling location will be derived from surveyed elevations along transects obtained in 2016. </w:t>
      </w:r>
    </w:p>
    <w:p w14:paraId="0DEE64CF" w14:textId="3071E727" w:rsidR="00D63494" w:rsidRDefault="00D63494" w:rsidP="005B50D2">
      <w:pPr>
        <w:pStyle w:val="Heading3"/>
        <w:numPr>
          <w:ilvl w:val="2"/>
          <w:numId w:val="47"/>
        </w:numPr>
        <w:spacing w:after="120" w:line="276" w:lineRule="auto"/>
      </w:pPr>
      <w:r w:rsidRPr="004E16AD">
        <w:t>Evaluation</w:t>
      </w:r>
    </w:p>
    <w:p w14:paraId="3ED69B30" w14:textId="77777777" w:rsidR="0005595F" w:rsidRPr="00CF7FD4" w:rsidRDefault="0005595F" w:rsidP="00024523">
      <w:pPr>
        <w:rPr>
          <w:b/>
          <w:bCs/>
          <w:lang w:val="en-GB" w:eastAsia="en-AU"/>
        </w:rPr>
      </w:pPr>
      <w:r w:rsidRPr="00CF7FD4">
        <w:rPr>
          <w:b/>
          <w:lang w:val="en-GB" w:eastAsia="en-AU"/>
        </w:rPr>
        <w:t>Basin-scale evaluation questions</w:t>
      </w:r>
    </w:p>
    <w:p w14:paraId="4A0C43A6" w14:textId="2951819B" w:rsidR="0005595F" w:rsidRDefault="0005595F" w:rsidP="005B50D2">
      <w:pPr>
        <w:pStyle w:val="ListParagraph"/>
        <w:numPr>
          <w:ilvl w:val="0"/>
          <w:numId w:val="89"/>
        </w:numPr>
        <w:spacing w:after="60"/>
        <w:ind w:left="425" w:hanging="425"/>
      </w:pPr>
      <w:r w:rsidRPr="00BD787B">
        <w:t>What did Commonwealth environmental water contribute to vegetation species diversity?</w:t>
      </w:r>
    </w:p>
    <w:p w14:paraId="36E5DB32" w14:textId="2B16D65F" w:rsidR="0005595F" w:rsidRPr="0005595F" w:rsidRDefault="0005595F" w:rsidP="00CF7FD4">
      <w:pPr>
        <w:pStyle w:val="ListParagraph"/>
        <w:numPr>
          <w:ilvl w:val="0"/>
          <w:numId w:val="89"/>
        </w:numPr>
        <w:ind w:left="426" w:hanging="426"/>
        <w:rPr>
          <w:lang w:val="en-GB"/>
        </w:rPr>
      </w:pPr>
      <w:r w:rsidRPr="00BD787B">
        <w:t>What did Commonwealth environmental water contribute to vegetation community diversity?</w:t>
      </w:r>
    </w:p>
    <w:p w14:paraId="538C0E85" w14:textId="77777777" w:rsidR="0005595F" w:rsidRPr="00CF7FD4" w:rsidRDefault="0005595F" w:rsidP="00024523">
      <w:pPr>
        <w:rPr>
          <w:b/>
          <w:bCs/>
          <w:lang w:val="en-GB" w:eastAsia="en-AU"/>
        </w:rPr>
      </w:pPr>
      <w:r w:rsidRPr="00CF7FD4">
        <w:rPr>
          <w:b/>
          <w:lang w:val="en-GB" w:eastAsia="en-AU"/>
        </w:rPr>
        <w:t>Area-specific evaluation questions</w:t>
      </w:r>
    </w:p>
    <w:p w14:paraId="0D9E0D94" w14:textId="40CC0FB1" w:rsidR="00D63494" w:rsidRDefault="00D63494" w:rsidP="00295DBF">
      <w:r>
        <w:t>The key area</w:t>
      </w:r>
      <w:r w:rsidR="006071F0">
        <w:t xml:space="preserve">-scale </w:t>
      </w:r>
      <w:r>
        <w:t xml:space="preserve">evaluation questions and relevant indicators are listed in Table </w:t>
      </w:r>
      <w:r w:rsidR="0014622F">
        <w:t>7</w:t>
      </w:r>
      <w:r w:rsidR="006071F0">
        <w:t xml:space="preserve"> to provide better linkage to the data being collected and the evaluation method</w:t>
      </w:r>
      <w:r>
        <w:t>.</w:t>
      </w:r>
    </w:p>
    <w:p w14:paraId="037B98F9" w14:textId="736969D2" w:rsidR="00D63494" w:rsidRPr="0014622F" w:rsidRDefault="0014622F" w:rsidP="00475986">
      <w:pPr>
        <w:pStyle w:val="Caption"/>
        <w:spacing w:after="120"/>
        <w:rPr>
          <w:rFonts w:cstheme="minorHAnsi"/>
          <w:sz w:val="20"/>
          <w:szCs w:val="20"/>
        </w:rPr>
      </w:pPr>
      <w:bookmarkStart w:id="63" w:name="_Ref10103981"/>
      <w:bookmarkStart w:id="64" w:name="_Toc9866628"/>
      <w:bookmarkStart w:id="65" w:name="_Toc12027059"/>
      <w:r w:rsidRPr="0014622F">
        <w:rPr>
          <w:rFonts w:cstheme="minorHAnsi"/>
          <w:sz w:val="20"/>
          <w:szCs w:val="20"/>
        </w:rPr>
        <w:t xml:space="preserve">Table </w:t>
      </w:r>
      <w:r w:rsidRPr="0014622F">
        <w:rPr>
          <w:rFonts w:cstheme="minorHAnsi"/>
          <w:sz w:val="20"/>
          <w:szCs w:val="20"/>
        </w:rPr>
        <w:fldChar w:fldCharType="begin"/>
      </w:r>
      <w:r w:rsidRPr="0014622F">
        <w:rPr>
          <w:rFonts w:cstheme="minorHAnsi"/>
          <w:sz w:val="20"/>
          <w:szCs w:val="20"/>
        </w:rPr>
        <w:instrText xml:space="preserve"> SEQ Table \* ARABIC </w:instrText>
      </w:r>
      <w:r w:rsidRPr="0014622F">
        <w:rPr>
          <w:rFonts w:cstheme="minorHAnsi"/>
          <w:sz w:val="20"/>
          <w:szCs w:val="20"/>
        </w:rPr>
        <w:fldChar w:fldCharType="separate"/>
      </w:r>
      <w:r w:rsidR="00576379">
        <w:rPr>
          <w:rFonts w:cstheme="minorHAnsi"/>
          <w:noProof/>
          <w:sz w:val="20"/>
          <w:szCs w:val="20"/>
        </w:rPr>
        <w:t>7</w:t>
      </w:r>
      <w:r w:rsidRPr="0014622F">
        <w:rPr>
          <w:rFonts w:cstheme="minorHAnsi"/>
          <w:sz w:val="20"/>
          <w:szCs w:val="20"/>
        </w:rPr>
        <w:fldChar w:fldCharType="end"/>
      </w:r>
      <w:bookmarkEnd w:id="63"/>
      <w:r w:rsidRPr="0014622F">
        <w:rPr>
          <w:rFonts w:cstheme="minorHAnsi"/>
          <w:sz w:val="20"/>
          <w:szCs w:val="20"/>
        </w:rPr>
        <w:t xml:space="preserve"> Vegetation key evaluation questions for the Goulburn selected area and associated indicators and evaluation approaches.</w:t>
      </w:r>
      <w:bookmarkEnd w:id="64"/>
      <w:bookmarkEnd w:id="65"/>
    </w:p>
    <w:tbl>
      <w:tblPr>
        <w:tblStyle w:val="LightList-Accent11"/>
        <w:tblpPr w:leftFromText="180" w:rightFromText="180" w:vertAnchor="text" w:horzAnchor="margin" w:tblpY="11"/>
        <w:tblW w:w="10060" w:type="dxa"/>
        <w:tblLook w:val="04A0" w:firstRow="1" w:lastRow="0" w:firstColumn="1" w:lastColumn="0" w:noHBand="0" w:noVBand="1"/>
      </w:tblPr>
      <w:tblGrid>
        <w:gridCol w:w="3806"/>
        <w:gridCol w:w="3560"/>
        <w:gridCol w:w="2694"/>
      </w:tblGrid>
      <w:tr w:rsidR="00D63494" w14:paraId="795DE00A" w14:textId="77777777" w:rsidTr="00CF7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6" w:type="dxa"/>
          </w:tcPr>
          <w:p w14:paraId="37A83065" w14:textId="77777777" w:rsidR="00D63494" w:rsidRPr="007A0A47" w:rsidRDefault="00D63494" w:rsidP="00166B86">
            <w:pPr>
              <w:jc w:val="left"/>
              <w:rPr>
                <w:b w:val="0"/>
              </w:rPr>
            </w:pPr>
            <w:r>
              <w:t>Key Evaluation Questions</w:t>
            </w:r>
          </w:p>
        </w:tc>
        <w:tc>
          <w:tcPr>
            <w:tcW w:w="3560" w:type="dxa"/>
          </w:tcPr>
          <w:p w14:paraId="4A556569" w14:textId="77777777" w:rsidR="00D63494" w:rsidRDefault="00D63494" w:rsidP="00166B86">
            <w:pPr>
              <w:jc w:val="left"/>
              <w:cnfStyle w:val="100000000000" w:firstRow="1" w:lastRow="0" w:firstColumn="0" w:lastColumn="0" w:oddVBand="0" w:evenVBand="0" w:oddHBand="0" w:evenHBand="0" w:firstRowFirstColumn="0" w:firstRowLastColumn="0" w:lastRowFirstColumn="0" w:lastRowLastColumn="0"/>
              <w:rPr>
                <w:b w:val="0"/>
                <w:sz w:val="24"/>
                <w:szCs w:val="24"/>
              </w:rPr>
            </w:pPr>
            <w:r>
              <w:t>I</w:t>
            </w:r>
            <w:r w:rsidRPr="00D75A37">
              <w:t>ndicator</w:t>
            </w:r>
          </w:p>
        </w:tc>
        <w:tc>
          <w:tcPr>
            <w:tcW w:w="2694" w:type="dxa"/>
          </w:tcPr>
          <w:p w14:paraId="49205B5D" w14:textId="77777777" w:rsidR="00D63494" w:rsidRPr="00D75A37" w:rsidRDefault="00D63494" w:rsidP="00166B86">
            <w:pPr>
              <w:jc w:val="left"/>
              <w:cnfStyle w:val="100000000000" w:firstRow="1" w:lastRow="0" w:firstColumn="0" w:lastColumn="0" w:oddVBand="0" w:evenVBand="0" w:oddHBand="0" w:evenHBand="0" w:firstRowFirstColumn="0" w:firstRowLastColumn="0" w:lastRowFirstColumn="0" w:lastRowLastColumn="0"/>
              <w:rPr>
                <w:b w:val="0"/>
              </w:rPr>
            </w:pPr>
            <w:r>
              <w:t>Evaluation Approaches</w:t>
            </w:r>
          </w:p>
        </w:tc>
      </w:tr>
      <w:tr w:rsidR="00D63494" w14:paraId="03EB3113" w14:textId="77777777" w:rsidTr="00CF7FD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806" w:type="dxa"/>
          </w:tcPr>
          <w:p w14:paraId="2168D6FF" w14:textId="77777777" w:rsidR="00D63494" w:rsidRDefault="00D63494" w:rsidP="00166B86">
            <w:pPr>
              <w:jc w:val="left"/>
            </w:pPr>
            <w:r w:rsidRPr="006F544C">
              <w:t xml:space="preserve">Does the CEW contribution to spring freshes increase </w:t>
            </w:r>
            <w:r>
              <w:t>the abundance</w:t>
            </w:r>
            <w:r w:rsidRPr="006F544C">
              <w:t xml:space="preserve"> </w:t>
            </w:r>
            <w:r w:rsidR="00166B86">
              <w:t xml:space="preserve">of </w:t>
            </w:r>
            <w:r w:rsidRPr="006F544C">
              <w:t>riparian vegetation on the bank</w:t>
            </w:r>
            <w:r>
              <w:t xml:space="preserve"> face</w:t>
            </w:r>
            <w:r w:rsidRPr="006F544C">
              <w:t>?</w:t>
            </w:r>
          </w:p>
        </w:tc>
        <w:tc>
          <w:tcPr>
            <w:tcW w:w="3560" w:type="dxa"/>
          </w:tcPr>
          <w:p w14:paraId="4E0CB5C0" w14:textId="77777777"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Cover of all ground layer vegetation</w:t>
            </w:r>
          </w:p>
          <w:p w14:paraId="58A55AAB" w14:textId="77777777"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pPr>
            <w:r>
              <w:rPr>
                <w:rFonts w:eastAsia="Times New Roman" w:cs="Arial"/>
              </w:rPr>
              <w:t xml:space="preserve">Cover of water dependant species </w:t>
            </w:r>
          </w:p>
        </w:tc>
        <w:tc>
          <w:tcPr>
            <w:tcW w:w="2694" w:type="dxa"/>
          </w:tcPr>
          <w:p w14:paraId="5A943CBE" w14:textId="77777777" w:rsidR="00D63494" w:rsidRPr="006905D8"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6905D8">
              <w:rPr>
                <w:rFonts w:eastAsia="Times New Roman" w:cs="Arial"/>
              </w:rPr>
              <w:t>Bayesian models</w:t>
            </w:r>
          </w:p>
        </w:tc>
      </w:tr>
      <w:tr w:rsidR="00D63494" w14:paraId="4E210CD9" w14:textId="77777777" w:rsidTr="00CF7FD4">
        <w:tc>
          <w:tcPr>
            <w:cnfStyle w:val="001000000000" w:firstRow="0" w:lastRow="0" w:firstColumn="1" w:lastColumn="0" w:oddVBand="0" w:evenVBand="0" w:oddHBand="0" w:evenHBand="0" w:firstRowFirstColumn="0" w:firstRowLastColumn="0" w:lastRowFirstColumn="0" w:lastRowLastColumn="0"/>
            <w:tcW w:w="3806" w:type="dxa"/>
          </w:tcPr>
          <w:p w14:paraId="70C65687" w14:textId="77777777" w:rsidR="00D63494" w:rsidRPr="00D75A37" w:rsidRDefault="00D63494" w:rsidP="00166B86">
            <w:pPr>
              <w:jc w:val="left"/>
            </w:pPr>
            <w:r>
              <w:t xml:space="preserve">Do flows shift the distribution of riparian vegetation communities on the bank face </w:t>
            </w:r>
          </w:p>
        </w:tc>
        <w:tc>
          <w:tcPr>
            <w:tcW w:w="3560" w:type="dxa"/>
          </w:tcPr>
          <w:p w14:paraId="03F274D4"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Cover of all ground layer vegetation </w:t>
            </w:r>
          </w:p>
          <w:p w14:paraId="07789F31" w14:textId="77777777" w:rsidR="00D63494" w:rsidRPr="00521C69"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C69">
              <w:rPr>
                <w:rFonts w:eastAsia="Times New Roman" w:cs="Arial"/>
              </w:rPr>
              <w:t xml:space="preserve">Cover of </w:t>
            </w:r>
            <w:r>
              <w:rPr>
                <w:rFonts w:eastAsia="Times New Roman" w:cs="Arial"/>
              </w:rPr>
              <w:t>water</w:t>
            </w:r>
            <w:r w:rsidRPr="00521C69">
              <w:rPr>
                <w:rFonts w:eastAsia="Times New Roman" w:cs="Arial"/>
              </w:rPr>
              <w:t xml:space="preserve"> dependant species </w:t>
            </w:r>
          </w:p>
          <w:p w14:paraId="397FDACA"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C69">
              <w:rPr>
                <w:rFonts w:eastAsia="Times New Roman" w:cs="Arial"/>
              </w:rPr>
              <w:t>Cover of grass species</w:t>
            </w:r>
          </w:p>
          <w:p w14:paraId="78F955DD"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pPr>
            <w:r w:rsidRPr="00972B12">
              <w:rPr>
                <w:rFonts w:eastAsia="Times New Roman" w:cs="Arial"/>
              </w:rPr>
              <w:t xml:space="preserve">Cover of target </w:t>
            </w:r>
            <w:r>
              <w:rPr>
                <w:rFonts w:eastAsia="Times New Roman" w:cs="Arial"/>
              </w:rPr>
              <w:t>taxa</w:t>
            </w:r>
            <w:r>
              <w:t xml:space="preserve"> </w:t>
            </w:r>
          </w:p>
        </w:tc>
        <w:tc>
          <w:tcPr>
            <w:tcW w:w="2694" w:type="dxa"/>
          </w:tcPr>
          <w:p w14:paraId="1060015D" w14:textId="77777777" w:rsidR="00D63494" w:rsidRPr="006905D8"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6905D8">
              <w:rPr>
                <w:rFonts w:eastAsia="Times New Roman" w:cs="Arial"/>
              </w:rPr>
              <w:t>Examining relationships between vegetation cover and elevation</w:t>
            </w:r>
          </w:p>
        </w:tc>
      </w:tr>
      <w:tr w:rsidR="00D63494" w14:paraId="10891ABA" w14:textId="77777777" w:rsidTr="00CF7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6" w:type="dxa"/>
          </w:tcPr>
          <w:p w14:paraId="64F6C648" w14:textId="77777777" w:rsidR="00D63494" w:rsidRDefault="00D63494" w:rsidP="00166B86">
            <w:pPr>
              <w:jc w:val="left"/>
            </w:pPr>
            <w:r w:rsidRPr="00D75A37">
              <w:t>Do responses of bank vegetation differ among sites</w:t>
            </w:r>
            <w:r>
              <w:t>?</w:t>
            </w:r>
          </w:p>
        </w:tc>
        <w:tc>
          <w:tcPr>
            <w:tcW w:w="3560" w:type="dxa"/>
          </w:tcPr>
          <w:p w14:paraId="6A21B61C" w14:textId="77777777"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Cover of all ground layer vegetation </w:t>
            </w:r>
          </w:p>
          <w:p w14:paraId="2A5436FA" w14:textId="77777777" w:rsidR="00D63494" w:rsidRPr="00521C69"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521C69">
              <w:rPr>
                <w:rFonts w:eastAsia="Times New Roman" w:cs="Arial"/>
              </w:rPr>
              <w:t xml:space="preserve">Cover of </w:t>
            </w:r>
            <w:r>
              <w:rPr>
                <w:rFonts w:eastAsia="Times New Roman" w:cs="Arial"/>
              </w:rPr>
              <w:t>water</w:t>
            </w:r>
            <w:r w:rsidRPr="00521C69">
              <w:rPr>
                <w:rFonts w:eastAsia="Times New Roman" w:cs="Arial"/>
              </w:rPr>
              <w:t xml:space="preserve"> dependant species </w:t>
            </w:r>
          </w:p>
          <w:p w14:paraId="7BCDD063" w14:textId="77777777"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521C69">
              <w:rPr>
                <w:rFonts w:eastAsia="Times New Roman" w:cs="Arial"/>
              </w:rPr>
              <w:t>Cover of grass species</w:t>
            </w:r>
          </w:p>
          <w:p w14:paraId="21C04F51" w14:textId="77777777"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972B12">
              <w:rPr>
                <w:rFonts w:eastAsia="Times New Roman" w:cs="Arial"/>
              </w:rPr>
              <w:t xml:space="preserve">Cover of target </w:t>
            </w:r>
            <w:r>
              <w:rPr>
                <w:rFonts w:eastAsia="Times New Roman" w:cs="Arial"/>
              </w:rPr>
              <w:t>taxa</w:t>
            </w:r>
          </w:p>
        </w:tc>
        <w:tc>
          <w:tcPr>
            <w:tcW w:w="2694" w:type="dxa"/>
          </w:tcPr>
          <w:p w14:paraId="69AF98E3" w14:textId="77777777" w:rsidR="00D63494" w:rsidRPr="006905D8"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6905D8">
              <w:rPr>
                <w:rFonts w:eastAsia="Times New Roman" w:cs="Arial"/>
              </w:rPr>
              <w:t>Visual comparison of response between sites</w:t>
            </w:r>
          </w:p>
        </w:tc>
      </w:tr>
      <w:tr w:rsidR="00D63494" w14:paraId="74ADEE44" w14:textId="77777777" w:rsidTr="00CF7FD4">
        <w:tc>
          <w:tcPr>
            <w:cnfStyle w:val="001000000000" w:firstRow="0" w:lastRow="0" w:firstColumn="1" w:lastColumn="0" w:oddVBand="0" w:evenVBand="0" w:oddHBand="0" w:evenHBand="0" w:firstRowFirstColumn="0" w:firstRowLastColumn="0" w:lastRowFirstColumn="0" w:lastRowLastColumn="0"/>
            <w:tcW w:w="3806" w:type="dxa"/>
          </w:tcPr>
          <w:p w14:paraId="76D31860" w14:textId="77777777" w:rsidR="00D63494" w:rsidRDefault="00D63494" w:rsidP="00166B86">
            <w:pPr>
              <w:jc w:val="left"/>
            </w:pPr>
            <w:r w:rsidRPr="00D75A37">
              <w:t>What</w:t>
            </w:r>
            <w:r>
              <w:t xml:space="preserve"> influence do</w:t>
            </w:r>
            <w:r w:rsidRPr="00D75A37">
              <w:t xml:space="preserve"> hydraulic variables </w:t>
            </w:r>
            <w:r>
              <w:t>and bank slope have on the</w:t>
            </w:r>
            <w:r w:rsidRPr="00D75A37">
              <w:t xml:space="preserve"> </w:t>
            </w:r>
            <w:r>
              <w:t>abundance of riparian vegetation communities?</w:t>
            </w:r>
          </w:p>
        </w:tc>
        <w:tc>
          <w:tcPr>
            <w:tcW w:w="3560" w:type="dxa"/>
          </w:tcPr>
          <w:p w14:paraId="1B5B0DAB"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Cover of all ground layer vegetation </w:t>
            </w:r>
          </w:p>
          <w:p w14:paraId="0F281717" w14:textId="77777777" w:rsidR="00D63494" w:rsidRPr="00521C69"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C69">
              <w:rPr>
                <w:rFonts w:eastAsia="Times New Roman" w:cs="Arial"/>
              </w:rPr>
              <w:t xml:space="preserve">Cover of </w:t>
            </w:r>
            <w:r>
              <w:rPr>
                <w:rFonts w:eastAsia="Times New Roman" w:cs="Arial"/>
              </w:rPr>
              <w:t>water</w:t>
            </w:r>
            <w:r w:rsidRPr="00521C69">
              <w:rPr>
                <w:rFonts w:eastAsia="Times New Roman" w:cs="Arial"/>
              </w:rPr>
              <w:t xml:space="preserve"> dependant species </w:t>
            </w:r>
          </w:p>
          <w:p w14:paraId="100A8927"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C69">
              <w:rPr>
                <w:rFonts w:eastAsia="Times New Roman" w:cs="Arial"/>
              </w:rPr>
              <w:t>Cover of grass species</w:t>
            </w:r>
          </w:p>
          <w:p w14:paraId="7F3C4EB1" w14:textId="77777777" w:rsidR="00D63494" w:rsidRPr="00972B12"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972B12">
              <w:rPr>
                <w:rFonts w:eastAsia="Times New Roman" w:cs="Arial"/>
              </w:rPr>
              <w:t xml:space="preserve">Cover of target </w:t>
            </w:r>
            <w:r>
              <w:rPr>
                <w:rFonts w:eastAsia="Times New Roman" w:cs="Arial"/>
              </w:rPr>
              <w:t>taxa</w:t>
            </w:r>
            <w:r>
              <w:t xml:space="preserve"> </w:t>
            </w:r>
          </w:p>
        </w:tc>
        <w:tc>
          <w:tcPr>
            <w:tcW w:w="2694" w:type="dxa"/>
          </w:tcPr>
          <w:p w14:paraId="47A3DEFA" w14:textId="77777777" w:rsidR="00D63494" w:rsidRPr="006905D8"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6905D8">
              <w:rPr>
                <w:rFonts w:eastAsia="Times New Roman" w:cs="Arial"/>
              </w:rPr>
              <w:t>Bayesian models</w:t>
            </w:r>
          </w:p>
        </w:tc>
      </w:tr>
      <w:tr w:rsidR="00D63494" w14:paraId="2A192267" w14:textId="77777777" w:rsidTr="00CF7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6" w:type="dxa"/>
          </w:tcPr>
          <w:p w14:paraId="4F9A918D" w14:textId="77777777" w:rsidR="00D63494" w:rsidRDefault="00D63494" w:rsidP="00166B86">
            <w:pPr>
              <w:jc w:val="left"/>
            </w:pPr>
            <w:r>
              <w:t>Is there a positive trend in the abundance of riparian</w:t>
            </w:r>
            <w:r w:rsidRPr="00D75A37">
              <w:t xml:space="preserve"> vegetation </w:t>
            </w:r>
            <w:r>
              <w:t>communities over the medium-long term?</w:t>
            </w:r>
          </w:p>
        </w:tc>
        <w:tc>
          <w:tcPr>
            <w:tcW w:w="3560" w:type="dxa"/>
          </w:tcPr>
          <w:p w14:paraId="77CEA8F5" w14:textId="7EBB46D8" w:rsidR="00D63494"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Cover of all ground layer vegetation </w:t>
            </w:r>
          </w:p>
          <w:p w14:paraId="4E34BDEF" w14:textId="77777777" w:rsidR="00D63494" w:rsidRPr="00521C69"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521C69">
              <w:rPr>
                <w:rFonts w:eastAsia="Times New Roman" w:cs="Arial"/>
              </w:rPr>
              <w:t xml:space="preserve">Cover of </w:t>
            </w:r>
            <w:r>
              <w:rPr>
                <w:rFonts w:eastAsia="Times New Roman" w:cs="Arial"/>
              </w:rPr>
              <w:t>water</w:t>
            </w:r>
            <w:r w:rsidRPr="00521C69">
              <w:rPr>
                <w:rFonts w:eastAsia="Times New Roman" w:cs="Arial"/>
              </w:rPr>
              <w:t xml:space="preserve"> dependant species </w:t>
            </w:r>
          </w:p>
          <w:p w14:paraId="25C56DEC" w14:textId="7199C3E7" w:rsidR="003E5CE0" w:rsidRPr="00CF7FD4" w:rsidRDefault="00D63494" w:rsidP="003E5CE0">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heme="minorEastAsia" w:cstheme="minorBidi"/>
                <w:szCs w:val="22"/>
                <w:lang w:eastAsia="zh-CN"/>
              </w:rPr>
            </w:pPr>
            <w:r w:rsidRPr="00521C69">
              <w:rPr>
                <w:rFonts w:eastAsia="Times New Roman" w:cs="Arial"/>
              </w:rPr>
              <w:t>Cover of grass species</w:t>
            </w:r>
          </w:p>
          <w:p w14:paraId="0D4C8617" w14:textId="5092AB60" w:rsidR="00D63494" w:rsidRDefault="00D63494" w:rsidP="00CF7FD4">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pPr>
            <w:r w:rsidRPr="00972B12">
              <w:rPr>
                <w:rFonts w:eastAsia="Times New Roman" w:cs="Arial"/>
              </w:rPr>
              <w:t xml:space="preserve">Cover of target </w:t>
            </w:r>
            <w:r>
              <w:rPr>
                <w:rFonts w:eastAsia="Times New Roman" w:cs="Arial"/>
              </w:rPr>
              <w:t>taxa</w:t>
            </w:r>
          </w:p>
        </w:tc>
        <w:tc>
          <w:tcPr>
            <w:tcW w:w="2694" w:type="dxa"/>
          </w:tcPr>
          <w:p w14:paraId="4BC0DFF8" w14:textId="77777777" w:rsidR="00D63494" w:rsidRPr="006905D8" w:rsidRDefault="00D63494"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sidRPr="006905D8">
              <w:rPr>
                <w:rFonts w:eastAsia="Times New Roman" w:cs="Arial"/>
              </w:rPr>
              <w:t>Visual examination of changes over time</w:t>
            </w:r>
          </w:p>
          <w:p w14:paraId="415D0F1A" w14:textId="77777777" w:rsidR="00D63494" w:rsidRPr="006905D8" w:rsidRDefault="00E66A50" w:rsidP="00160167">
            <w:pPr>
              <w:pStyle w:val="ListBullet"/>
              <w:numPr>
                <w:ilvl w:val="0"/>
                <w:numId w:val="23"/>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Potentially statistical t</w:t>
            </w:r>
            <w:r w:rsidR="00D63494" w:rsidRPr="006905D8">
              <w:rPr>
                <w:rFonts w:eastAsia="Times New Roman" w:cs="Arial"/>
              </w:rPr>
              <w:t xml:space="preserve">rend analyses </w:t>
            </w:r>
          </w:p>
        </w:tc>
      </w:tr>
      <w:tr w:rsidR="00D63494" w14:paraId="2F510A97" w14:textId="77777777" w:rsidTr="00CF7FD4">
        <w:tc>
          <w:tcPr>
            <w:cnfStyle w:val="001000000000" w:firstRow="0" w:lastRow="0" w:firstColumn="1" w:lastColumn="0" w:oddVBand="0" w:evenVBand="0" w:oddHBand="0" w:evenHBand="0" w:firstRowFirstColumn="0" w:firstRowLastColumn="0" w:lastRowFirstColumn="0" w:lastRowLastColumn="0"/>
            <w:tcW w:w="3806" w:type="dxa"/>
          </w:tcPr>
          <w:p w14:paraId="2149879C" w14:textId="77777777" w:rsidR="00D63494" w:rsidRDefault="00D63494" w:rsidP="00166B86">
            <w:pPr>
              <w:jc w:val="left"/>
            </w:pPr>
            <w:r w:rsidRPr="00D75A37">
              <w:t xml:space="preserve">How </w:t>
            </w:r>
            <w:r>
              <w:t>does</w:t>
            </w:r>
            <w:r w:rsidRPr="00D75A37">
              <w:t xml:space="preserve"> the</w:t>
            </w:r>
            <w:r>
              <w:t xml:space="preserve"> annual</w:t>
            </w:r>
            <w:r w:rsidRPr="00D75A37">
              <w:t xml:space="preserve"> </w:t>
            </w:r>
            <w:r>
              <w:t>flow regime</w:t>
            </w:r>
            <w:r w:rsidRPr="00D75A37">
              <w:t xml:space="preserve"> (natural, environmental or consumptive) </w:t>
            </w:r>
            <w:r>
              <w:t xml:space="preserve">and weather conditions </w:t>
            </w:r>
            <w:r w:rsidRPr="00D75A37">
              <w:t>influence</w:t>
            </w:r>
            <w:r>
              <w:t xml:space="preserve"> the abundance of riparian vegetation communities at the end of the growth season?</w:t>
            </w:r>
          </w:p>
        </w:tc>
        <w:tc>
          <w:tcPr>
            <w:tcW w:w="3560" w:type="dxa"/>
          </w:tcPr>
          <w:p w14:paraId="1CE43C5F" w14:textId="77777777" w:rsidR="00D63494"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Cover of all ground layer vegetation </w:t>
            </w:r>
          </w:p>
          <w:p w14:paraId="7AECD409" w14:textId="77777777" w:rsidR="00D63494" w:rsidRPr="00521C69"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521C69">
              <w:rPr>
                <w:rFonts w:eastAsia="Times New Roman" w:cs="Arial"/>
              </w:rPr>
              <w:t xml:space="preserve">Cover of </w:t>
            </w:r>
            <w:r>
              <w:rPr>
                <w:rFonts w:eastAsia="Times New Roman" w:cs="Arial"/>
              </w:rPr>
              <w:t>water</w:t>
            </w:r>
            <w:r w:rsidRPr="00521C69">
              <w:rPr>
                <w:rFonts w:eastAsia="Times New Roman" w:cs="Arial"/>
              </w:rPr>
              <w:t xml:space="preserve"> dependant species </w:t>
            </w:r>
          </w:p>
          <w:p w14:paraId="0FF41F73" w14:textId="6E815CF6" w:rsidR="003E5CE0" w:rsidRPr="00CF7FD4" w:rsidRDefault="00D63494" w:rsidP="003E5CE0">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heme="minorEastAsia" w:cstheme="minorBidi"/>
                <w:szCs w:val="22"/>
                <w:lang w:eastAsia="zh-CN"/>
              </w:rPr>
            </w:pPr>
            <w:r w:rsidRPr="00521C69">
              <w:rPr>
                <w:rFonts w:eastAsia="Times New Roman" w:cs="Arial"/>
              </w:rPr>
              <w:t>Cover of grass species</w:t>
            </w:r>
          </w:p>
          <w:p w14:paraId="198BB680" w14:textId="5FDF2DFD" w:rsidR="00D63494" w:rsidRDefault="00D63494" w:rsidP="00CF7FD4">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pPr>
            <w:r w:rsidRPr="00972B12">
              <w:rPr>
                <w:rFonts w:eastAsia="Times New Roman" w:cs="Arial"/>
              </w:rPr>
              <w:t xml:space="preserve">Cover of target </w:t>
            </w:r>
            <w:r>
              <w:rPr>
                <w:rFonts w:eastAsia="Times New Roman" w:cs="Arial"/>
              </w:rPr>
              <w:t>taxa</w:t>
            </w:r>
          </w:p>
        </w:tc>
        <w:tc>
          <w:tcPr>
            <w:tcW w:w="2694" w:type="dxa"/>
          </w:tcPr>
          <w:p w14:paraId="1FE50081" w14:textId="77777777" w:rsidR="00D63494" w:rsidRPr="006905D8" w:rsidRDefault="00D63494" w:rsidP="00160167">
            <w:pPr>
              <w:pStyle w:val="ListBullet"/>
              <w:numPr>
                <w:ilvl w:val="0"/>
                <w:numId w:val="23"/>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Arial"/>
              </w:rPr>
            </w:pPr>
            <w:r w:rsidRPr="006905D8">
              <w:rPr>
                <w:rFonts w:eastAsia="Times New Roman" w:cs="Arial"/>
              </w:rPr>
              <w:t>Bayesian models</w:t>
            </w:r>
          </w:p>
        </w:tc>
      </w:tr>
    </w:tbl>
    <w:p w14:paraId="27C5BCE7" w14:textId="77777777" w:rsidR="00D63494" w:rsidRPr="00822BF8" w:rsidRDefault="00D63494" w:rsidP="005B50D2">
      <w:pPr>
        <w:keepNext/>
        <w:spacing w:before="120" w:line="276" w:lineRule="auto"/>
        <w:rPr>
          <w:b/>
        </w:rPr>
      </w:pPr>
      <w:r w:rsidRPr="00822BF8">
        <w:rPr>
          <w:b/>
        </w:rPr>
        <w:lastRenderedPageBreak/>
        <w:t>Data processing</w:t>
      </w:r>
    </w:p>
    <w:p w14:paraId="67ECC361" w14:textId="2B0AA76F" w:rsidR="00D63494" w:rsidRDefault="00D63494" w:rsidP="005B50D2">
      <w:r>
        <w:t>Prior to statistical analyses the data will be processed usi</w:t>
      </w:r>
      <w:r w:rsidR="002440AE">
        <w:t>ng on the steps described below:</w:t>
      </w:r>
      <w:r>
        <w:t xml:space="preserve"> </w:t>
      </w:r>
    </w:p>
    <w:p w14:paraId="01105BCD" w14:textId="6AC70F2B" w:rsidR="00D63494" w:rsidRDefault="00D63494" w:rsidP="005B50D2">
      <w:pPr>
        <w:pStyle w:val="ListParagraph"/>
        <w:numPr>
          <w:ilvl w:val="0"/>
          <w:numId w:val="20"/>
        </w:numPr>
        <w:spacing w:after="60"/>
        <w:ind w:left="340" w:hanging="340"/>
      </w:pPr>
      <w:r>
        <w:t>Taxonomic nomenclature aligned with agreed basin scal</w:t>
      </w:r>
      <w:r w:rsidR="002440AE">
        <w:t>e vegetation naming conventions</w:t>
      </w:r>
    </w:p>
    <w:p w14:paraId="6B9E68BD" w14:textId="77777777" w:rsidR="00D63494" w:rsidRDefault="00D63494" w:rsidP="005B50D2">
      <w:pPr>
        <w:pStyle w:val="ListParagraph"/>
        <w:numPr>
          <w:ilvl w:val="0"/>
          <w:numId w:val="20"/>
        </w:numPr>
        <w:spacing w:after="60"/>
        <w:ind w:left="340" w:hanging="340"/>
      </w:pPr>
      <w:r>
        <w:t xml:space="preserve">Species attributed with relevant plant groups </w:t>
      </w:r>
    </w:p>
    <w:p w14:paraId="37250D61" w14:textId="3F52E385" w:rsidR="00D63494" w:rsidRDefault="00D63494" w:rsidP="005B50D2">
      <w:pPr>
        <w:pStyle w:val="ListParagraph"/>
        <w:numPr>
          <w:ilvl w:val="0"/>
          <w:numId w:val="20"/>
        </w:numPr>
        <w:spacing w:after="60"/>
        <w:ind w:left="340" w:hanging="340"/>
      </w:pPr>
      <w:r>
        <w:t xml:space="preserve">Cover calculated for the key indicators detailed in </w:t>
      </w:r>
      <w:r w:rsidR="00166B86">
        <w:fldChar w:fldCharType="begin"/>
      </w:r>
      <w:r w:rsidR="00166B86">
        <w:instrText xml:space="preserve"> REF _Ref10103981 \h </w:instrText>
      </w:r>
      <w:r w:rsidR="00166B86">
        <w:fldChar w:fldCharType="separate"/>
      </w:r>
      <w:r w:rsidR="00576379" w:rsidRPr="0014622F">
        <w:rPr>
          <w:rFonts w:cstheme="minorHAnsi"/>
          <w:szCs w:val="20"/>
        </w:rPr>
        <w:t xml:space="preserve">Table </w:t>
      </w:r>
      <w:r w:rsidR="00576379">
        <w:rPr>
          <w:rFonts w:cstheme="minorHAnsi"/>
          <w:noProof/>
          <w:szCs w:val="20"/>
        </w:rPr>
        <w:t>7</w:t>
      </w:r>
      <w:r w:rsidR="00166B86">
        <w:fldChar w:fldCharType="end"/>
      </w:r>
      <w:r>
        <w:t xml:space="preserve"> for all survey locations and sample events.</w:t>
      </w:r>
    </w:p>
    <w:p w14:paraId="237F04DA" w14:textId="77777777" w:rsidR="00D63494" w:rsidRDefault="00D63494" w:rsidP="005B50D2">
      <w:pPr>
        <w:pStyle w:val="ListParagraph"/>
        <w:numPr>
          <w:ilvl w:val="0"/>
          <w:numId w:val="20"/>
        </w:numPr>
        <w:spacing w:after="60"/>
        <w:ind w:left="340" w:hanging="340"/>
      </w:pPr>
      <w:r>
        <w:t>Bank slope calculated and assigned to all sampling locations</w:t>
      </w:r>
    </w:p>
    <w:p w14:paraId="5AE9E507" w14:textId="77777777" w:rsidR="00D63494" w:rsidRDefault="00D63494" w:rsidP="005B50D2">
      <w:pPr>
        <w:pStyle w:val="ListParagraph"/>
        <w:numPr>
          <w:ilvl w:val="0"/>
          <w:numId w:val="20"/>
        </w:numPr>
        <w:spacing w:after="60"/>
        <w:ind w:left="340" w:hanging="340"/>
      </w:pPr>
      <w:r>
        <w:t>Hydraulic variables populated for all sampling locations by hydrology team</w:t>
      </w:r>
    </w:p>
    <w:p w14:paraId="5A042278" w14:textId="4C204118" w:rsidR="00D63494" w:rsidRDefault="00D63494" w:rsidP="00160167">
      <w:pPr>
        <w:pStyle w:val="ListParagraph"/>
        <w:numPr>
          <w:ilvl w:val="0"/>
          <w:numId w:val="20"/>
        </w:numPr>
        <w:ind w:left="340" w:hanging="340"/>
      </w:pPr>
      <w:r>
        <w:t xml:space="preserve">Graphical representation to support evaluation as indicated in </w:t>
      </w:r>
      <w:r w:rsidR="00166B86">
        <w:fldChar w:fldCharType="begin"/>
      </w:r>
      <w:r w:rsidR="00166B86">
        <w:instrText xml:space="preserve"> REF _Ref10103981 \h </w:instrText>
      </w:r>
      <w:r w:rsidR="00166B86">
        <w:fldChar w:fldCharType="separate"/>
      </w:r>
      <w:r w:rsidR="00576379" w:rsidRPr="0014622F">
        <w:rPr>
          <w:rFonts w:cstheme="minorHAnsi"/>
          <w:szCs w:val="20"/>
        </w:rPr>
        <w:t xml:space="preserve">Table </w:t>
      </w:r>
      <w:r w:rsidR="00576379">
        <w:rPr>
          <w:rFonts w:cstheme="minorHAnsi"/>
          <w:noProof/>
          <w:szCs w:val="20"/>
        </w:rPr>
        <w:t>7</w:t>
      </w:r>
      <w:r w:rsidR="00166B86">
        <w:fldChar w:fldCharType="end"/>
      </w:r>
      <w:r w:rsidR="00166B86">
        <w:t>.</w:t>
      </w:r>
    </w:p>
    <w:p w14:paraId="6BAB4921" w14:textId="77777777" w:rsidR="00B15C26" w:rsidRPr="00822BF8" w:rsidRDefault="00B15C26" w:rsidP="005B50D2">
      <w:pPr>
        <w:spacing w:before="120" w:line="276" w:lineRule="auto"/>
        <w:rPr>
          <w:b/>
        </w:rPr>
      </w:pPr>
      <w:r w:rsidRPr="00822BF8">
        <w:rPr>
          <w:b/>
        </w:rPr>
        <w:t>Statistical Analyses</w:t>
      </w:r>
    </w:p>
    <w:p w14:paraId="25217AA4" w14:textId="78868078" w:rsidR="00B15C26" w:rsidRDefault="00B15C26" w:rsidP="00F30B4B">
      <w:pPr>
        <w:spacing w:after="0"/>
      </w:pPr>
      <w:r>
        <w:t xml:space="preserve">Statistical analyses will build upon those undertaken for the LTIM Project. Specifically, we will use Bayesian analyses to relate presence and cover of key vegetation species to the hydrologic and hydraulic environment. Each year’s analysis will build upon the data sets collected to date, rather than being conducted as a year-by-year analysis during the </w:t>
      </w:r>
      <w:r w:rsidR="00CF67E5">
        <w:t>MER Program</w:t>
      </w:r>
      <w:r>
        <w:t>. For a fuller explanation of the Bayesian approach employed in the LTIM Project see Webb et al. (201</w:t>
      </w:r>
      <w:r w:rsidR="00551EE3">
        <w:t>8</w:t>
      </w:r>
      <w:r>
        <w:t>).</w:t>
      </w:r>
    </w:p>
    <w:p w14:paraId="106A9E9A" w14:textId="77777777" w:rsidR="00D63494" w:rsidRPr="004E16AD" w:rsidRDefault="00D63494" w:rsidP="005B50D2">
      <w:pPr>
        <w:pStyle w:val="Heading3"/>
        <w:numPr>
          <w:ilvl w:val="2"/>
          <w:numId w:val="47"/>
        </w:numPr>
        <w:spacing w:after="120"/>
      </w:pPr>
      <w:r w:rsidRPr="004E16AD">
        <w:t>Research</w:t>
      </w:r>
    </w:p>
    <w:p w14:paraId="65533630" w14:textId="01EB7A8F" w:rsidR="00FD6288" w:rsidRDefault="004B7C84" w:rsidP="005B50D2">
      <w:pPr>
        <w:spacing w:before="120"/>
      </w:pPr>
      <w:r w:rsidRPr="00843622">
        <w:t>Knowledge</w:t>
      </w:r>
      <w:r w:rsidR="00AE4E5D" w:rsidRPr="00843622">
        <w:t xml:space="preserve"> gaps </w:t>
      </w:r>
      <w:r w:rsidRPr="00843622">
        <w:t>relate</w:t>
      </w:r>
      <w:r w:rsidR="00AE4E5D" w:rsidRPr="00843622">
        <w:t xml:space="preserve"> to </w:t>
      </w:r>
      <w:r w:rsidRPr="00843622">
        <w:t>vegetation response to interactions between depth and duration of inundation, especially for vegetation on the lower banks.</w:t>
      </w:r>
      <w:r w:rsidR="00E82424">
        <w:t xml:space="preserve"> </w:t>
      </w:r>
      <w:r w:rsidRPr="00843622">
        <w:t>The relationship between depth and inundation is cofounded, but it is unclear whether there is an interaction (i.e. deep versus shallow inundation).</w:t>
      </w:r>
      <w:r w:rsidR="00E82424">
        <w:t xml:space="preserve"> </w:t>
      </w:r>
      <w:r w:rsidRPr="00843622">
        <w:t xml:space="preserve">There are also knowledge gaps in relation to impacts of unseasonal flows on vegetation emergence, establishment and survival, </w:t>
      </w:r>
      <w:r w:rsidR="00843622" w:rsidRPr="00843622">
        <w:t xml:space="preserve">especially with respect higher summer flows drowning vegetation that may have emerged in spring during drawdown. </w:t>
      </w:r>
    </w:p>
    <w:p w14:paraId="4452AAC6" w14:textId="77777777" w:rsidR="00A23F96" w:rsidRDefault="00A23F96" w:rsidP="00A23F96">
      <w:r>
        <w:t>Research</w:t>
      </w:r>
      <w:r w:rsidRPr="00131DC1">
        <w:t xml:space="preserve"> </w:t>
      </w:r>
      <w:r>
        <w:t>projects that could be considered for contingency funding to address these questions include:</w:t>
      </w:r>
    </w:p>
    <w:p w14:paraId="4E2E266F" w14:textId="511A617E" w:rsidR="00FD6288" w:rsidRPr="008349A8" w:rsidRDefault="00843622" w:rsidP="00D019B4">
      <w:pPr>
        <w:pStyle w:val="ListNumber"/>
        <w:numPr>
          <w:ilvl w:val="0"/>
          <w:numId w:val="50"/>
        </w:numPr>
        <w:spacing w:after="60"/>
        <w:contextualSpacing w:val="0"/>
      </w:pPr>
      <w:r w:rsidRPr="00D83B40">
        <w:rPr>
          <w:b/>
        </w:rPr>
        <w:t>Vegetation responses to interactions between depth and duration of inundation</w:t>
      </w:r>
      <w:r w:rsidRPr="008349A8">
        <w:t xml:space="preserve">: </w:t>
      </w:r>
      <w:r w:rsidR="00FD6288" w:rsidRPr="008349A8">
        <w:t xml:space="preserve">Additional analysis of existing vegetation and hydrology/hydraulic data </w:t>
      </w:r>
      <w:r w:rsidR="00D13E20">
        <w:t>could</w:t>
      </w:r>
      <w:r w:rsidR="00D13E20" w:rsidRPr="008349A8">
        <w:t xml:space="preserve"> </w:t>
      </w:r>
      <w:r w:rsidR="00FD6288" w:rsidRPr="008349A8">
        <w:t>inform refinement of monitoring in y</w:t>
      </w:r>
      <w:r w:rsidR="0035594E">
        <w:t>ea</w:t>
      </w:r>
      <w:r w:rsidR="00FD6288" w:rsidRPr="008349A8">
        <w:t>rs 2 and 3.</w:t>
      </w:r>
      <w:r w:rsidR="00E82424">
        <w:t xml:space="preserve"> </w:t>
      </w:r>
      <w:r w:rsidR="00FD6288" w:rsidRPr="008349A8">
        <w:t>Additional analysis could identify any vegetation responses to depth and duration of inundation, seasonality, responses to flows generated by IVT v natural, position with respect to hydraulic habitat or vertical elevations/bands.</w:t>
      </w:r>
      <w:r w:rsidR="00E82424">
        <w:t xml:space="preserve"> </w:t>
      </w:r>
      <w:r w:rsidR="00FD6288" w:rsidRPr="008349A8">
        <w:t>Outcomes could be used to scale up vegetation response (from site to reach) based on any relationships between vegetation response and hydraulic conditions (using expanded hydraulic habitat models) i.e. develop up a relationship between veg response and hydraulic conditions and then look elsewhere to see if this prediction / response is widespread.</w:t>
      </w:r>
    </w:p>
    <w:p w14:paraId="5B85460A" w14:textId="52FE9248" w:rsidR="00FD6288" w:rsidRDefault="00843622" w:rsidP="00160167">
      <w:pPr>
        <w:pStyle w:val="ListNumber"/>
        <w:numPr>
          <w:ilvl w:val="0"/>
          <w:numId w:val="45"/>
        </w:numPr>
      </w:pPr>
      <w:r w:rsidRPr="00D83B40">
        <w:rPr>
          <w:b/>
        </w:rPr>
        <w:t>Vegetation emergence and survival</w:t>
      </w:r>
      <w:r w:rsidRPr="008349A8">
        <w:t>:</w:t>
      </w:r>
      <w:r w:rsidR="00E82424">
        <w:t xml:space="preserve"> </w:t>
      </w:r>
      <w:r w:rsidRPr="008349A8">
        <w:t>Range of possible experiments examining vegetation emergence and survival using mesocosm and seedbank experiments with seed collected from different sediment types or positions on the bank an</w:t>
      </w:r>
      <w:r w:rsidR="00D83B40">
        <w:t>d</w:t>
      </w:r>
      <w:r w:rsidRPr="008349A8">
        <w:t xml:space="preserve"> then exposed to a range of different inundation conditions to test emergence and survival characteristics.</w:t>
      </w:r>
      <w:r w:rsidR="00E82424">
        <w:t xml:space="preserve"> </w:t>
      </w:r>
      <w:r w:rsidRPr="008349A8">
        <w:t>Relate these characteristics to flow regimes for o</w:t>
      </w:r>
      <w:r w:rsidR="008349A8" w:rsidRPr="008349A8">
        <w:t>ptimal survival.</w:t>
      </w:r>
      <w:r w:rsidR="00FD6288" w:rsidRPr="008349A8">
        <w:t xml:space="preserve"> </w:t>
      </w:r>
    </w:p>
    <w:p w14:paraId="0F7209DE" w14:textId="4F24619E" w:rsidR="00A23F96" w:rsidRPr="003614B0" w:rsidRDefault="00A23F96" w:rsidP="00A23F96">
      <w:r w:rsidRPr="00131DC1">
        <w:t>Decisions around specific project funding will depend on overall selected area priorities and funding availability.</w:t>
      </w:r>
      <w:r w:rsidR="00E82424">
        <w:t xml:space="preserve"> </w:t>
      </w:r>
      <w:r w:rsidRPr="00131DC1">
        <w:t>Research contingency funding will be requested through Works Orders to the CEWH.</w:t>
      </w:r>
    </w:p>
    <w:p w14:paraId="56AE7BB1" w14:textId="77777777" w:rsidR="009D14EC" w:rsidRPr="005411C1" w:rsidRDefault="009D14EC" w:rsidP="00D019B4">
      <w:pPr>
        <w:pStyle w:val="Heading2"/>
        <w:numPr>
          <w:ilvl w:val="1"/>
          <w:numId w:val="47"/>
        </w:numPr>
        <w:spacing w:after="120"/>
      </w:pPr>
      <w:bookmarkStart w:id="66" w:name="_Toc15039847"/>
      <w:r w:rsidRPr="005411C1">
        <w:t>Fish</w:t>
      </w:r>
      <w:bookmarkEnd w:id="66"/>
    </w:p>
    <w:p w14:paraId="7ECC1608" w14:textId="77777777" w:rsidR="00350B77" w:rsidRPr="00D469EA" w:rsidRDefault="00350B77" w:rsidP="00D019B4">
      <w:pPr>
        <w:pStyle w:val="Heading3"/>
        <w:numPr>
          <w:ilvl w:val="2"/>
          <w:numId w:val="47"/>
        </w:numPr>
        <w:spacing w:after="120"/>
      </w:pPr>
      <w:r w:rsidRPr="00D469EA">
        <w:t>Monitoring</w:t>
      </w:r>
    </w:p>
    <w:p w14:paraId="3AEA1597" w14:textId="4B4BDEF8" w:rsidR="008E5B62" w:rsidRPr="00CF7FD4" w:rsidRDefault="008E5B62" w:rsidP="00024523">
      <w:pPr>
        <w:rPr>
          <w:rStyle w:val="Strong"/>
          <w:b w:val="0"/>
          <w:bCs w:val="0"/>
        </w:rPr>
      </w:pPr>
      <w:r>
        <w:t>Abundance and diversity, and spring spawning of the fish assemblage, will be monitored at the area scale.</w:t>
      </w:r>
    </w:p>
    <w:p w14:paraId="76761DD9" w14:textId="75A7A176" w:rsidR="00060555" w:rsidRPr="00295DBF" w:rsidRDefault="00350B77" w:rsidP="00D019B4">
      <w:pPr>
        <w:pStyle w:val="Tablesmallheading"/>
        <w:spacing w:before="0" w:after="120"/>
        <w:rPr>
          <w:rStyle w:val="Strong"/>
          <w:b/>
          <w:bCs w:val="0"/>
        </w:rPr>
      </w:pPr>
      <w:r w:rsidRPr="00295DBF">
        <w:rPr>
          <w:rStyle w:val="Strong"/>
          <w:b/>
          <w:bCs w:val="0"/>
        </w:rPr>
        <w:t>Cat</w:t>
      </w:r>
      <w:r w:rsidR="00F56F51">
        <w:rPr>
          <w:rStyle w:val="Strong"/>
          <w:b/>
          <w:bCs w:val="0"/>
        </w:rPr>
        <w:t>egory</w:t>
      </w:r>
      <w:r w:rsidRPr="00295DBF">
        <w:rPr>
          <w:rStyle w:val="Strong"/>
          <w:b/>
          <w:bCs w:val="0"/>
        </w:rPr>
        <w:t xml:space="preserve"> 1 Annual Census</w:t>
      </w:r>
    </w:p>
    <w:p w14:paraId="2C64123B" w14:textId="36738577" w:rsidR="005A4A6F" w:rsidRDefault="00350B77" w:rsidP="00295DBF">
      <w:r>
        <w:t>This method involves intensively sampling the fish community annually within each selected area, each autumn, after the flow delivery season (Stoffels et al. 2016). Cat</w:t>
      </w:r>
      <w:r w:rsidR="00B6515C">
        <w:t>egory</w:t>
      </w:r>
      <w:r>
        <w:t xml:space="preserve"> 1 censuses involve use of boat electrofishing and fine-mesh fyke nets to sample the fish community. </w:t>
      </w:r>
      <w:r w:rsidRPr="008D53B3">
        <w:t>The method is designed to yield a powerful time</w:t>
      </w:r>
      <w:r w:rsidR="007C3CAC">
        <w:t>-</w:t>
      </w:r>
      <w:r w:rsidRPr="008D53B3">
        <w:t xml:space="preserve">series at the levels of the population and community. The method was designed to link inter-annual changes in population and community structure with characteristics of river flows that occurred between each annual sample. This method was designed to detect impacts of flows on </w:t>
      </w:r>
      <w:r w:rsidR="00B6515C">
        <w:t xml:space="preserve">entire </w:t>
      </w:r>
      <w:r w:rsidRPr="008D53B3">
        <w:t>populations over the long-term (5 years plus).</w:t>
      </w:r>
      <w:r w:rsidR="005A4A6F" w:rsidRPr="005A4A6F">
        <w:t xml:space="preserve"> </w:t>
      </w:r>
    </w:p>
    <w:p w14:paraId="161C39C7" w14:textId="77777777" w:rsidR="00350B77" w:rsidRPr="00060555" w:rsidRDefault="005A4A6F" w:rsidP="00295DBF">
      <w:pPr>
        <w:rPr>
          <w:b/>
        </w:rPr>
      </w:pPr>
      <w:r w:rsidRPr="00B236D3">
        <w:t>Electrofishing will be conducted at 10 sites in the Goulburn River during April and May. Sampling will be conducted at each site during daylight hours using a Smith–Root model 5 GPP boat–mounted electrofishing unit. At each site the total time during which electrical current was applied to the water will be 2880 seconds. Ten fyke nets will also be set at each site. Nets will be set in late afternoon and retrieved the following morning</w:t>
      </w:r>
    </w:p>
    <w:p w14:paraId="53E140B0" w14:textId="77777777" w:rsidR="00350B77" w:rsidRPr="00523421" w:rsidRDefault="00350B77" w:rsidP="00D019B4">
      <w:pPr>
        <w:pStyle w:val="Tablesmallheading"/>
        <w:spacing w:before="0" w:after="120"/>
      </w:pPr>
      <w:r w:rsidRPr="00523421">
        <w:lastRenderedPageBreak/>
        <w:t>Cat</w:t>
      </w:r>
      <w:r w:rsidR="00AE6033">
        <w:t>egory 2</w:t>
      </w:r>
      <w:r w:rsidRPr="00523421">
        <w:t xml:space="preserve"> Larval Sampling</w:t>
      </w:r>
    </w:p>
    <w:p w14:paraId="037B7F07" w14:textId="7E1E4AE9" w:rsidR="005A4A6F" w:rsidRDefault="00350B77" w:rsidP="005A4A6F">
      <w:r w:rsidRPr="008D53B3">
        <w:t>Like the Cat</w:t>
      </w:r>
      <w:r w:rsidR="0006134D">
        <w:t>egory</w:t>
      </w:r>
      <w:r w:rsidRPr="008D53B3">
        <w:t xml:space="preserve"> 1 annual census, this method also involves developing a time</w:t>
      </w:r>
      <w:r w:rsidR="007C3CAC">
        <w:t>-</w:t>
      </w:r>
      <w:r w:rsidRPr="008D53B3">
        <w:t>series, but at a much finer temporal resolution</w:t>
      </w:r>
      <w:r>
        <w:t xml:space="preserve"> (Stoffels et al. 2016)</w:t>
      </w:r>
      <w:r w:rsidRPr="008D53B3">
        <w:t>. The method was designed to determine impacts of flows on fish spawning within an individual year, hence targets response of a single population process to specific features of the hydrograph in the short-term (1 year).</w:t>
      </w:r>
      <w:r>
        <w:t xml:space="preserve"> </w:t>
      </w:r>
      <w:r w:rsidRPr="00523421">
        <w:t>The method specifically targets flow-cued spawners</w:t>
      </w:r>
      <w:r>
        <w:t xml:space="preserve"> using fine-mesh drift nets.</w:t>
      </w:r>
      <w:r w:rsidR="005A4A6F" w:rsidRPr="005A4A6F">
        <w:t xml:space="preserve"> </w:t>
      </w:r>
    </w:p>
    <w:p w14:paraId="33C4CFEA" w14:textId="37906C98" w:rsidR="005A4A6F" w:rsidRDefault="005A4A6F" w:rsidP="005A4A6F">
      <w:r w:rsidRPr="00B236D3">
        <w:t xml:space="preserve">Drift nets will be used to collect fish eggs and larvae in the Goulburn River at four sites (Pyke Road, Loch Garry, McCoys Bridge, Yambuna) every week from October to December using 3 nets set at each site. The nets will be set in late afternoon and retrieved the following morning. </w:t>
      </w:r>
    </w:p>
    <w:p w14:paraId="20690978" w14:textId="77777777" w:rsidR="00350B77" w:rsidRPr="004E16AD" w:rsidRDefault="00350B77" w:rsidP="00D019B4">
      <w:pPr>
        <w:pStyle w:val="Heading3"/>
        <w:numPr>
          <w:ilvl w:val="2"/>
          <w:numId w:val="47"/>
        </w:numPr>
        <w:spacing w:after="120" w:line="276" w:lineRule="auto"/>
      </w:pPr>
      <w:r w:rsidRPr="004E16AD">
        <w:t>Evaluation</w:t>
      </w:r>
    </w:p>
    <w:p w14:paraId="43186129" w14:textId="77777777" w:rsidR="006071F0" w:rsidRPr="00CF7FD4" w:rsidRDefault="006071F0" w:rsidP="00024523">
      <w:pPr>
        <w:rPr>
          <w:b/>
          <w:bCs/>
          <w:lang w:val="en-GB"/>
        </w:rPr>
      </w:pPr>
      <w:r w:rsidRPr="00CF7FD4">
        <w:rPr>
          <w:b/>
          <w:lang w:val="en-GB"/>
        </w:rPr>
        <w:t>Basin-scale evaluation questions</w:t>
      </w:r>
    </w:p>
    <w:p w14:paraId="1B213832" w14:textId="77777777" w:rsidR="006071F0" w:rsidRPr="006071F0" w:rsidRDefault="006071F0" w:rsidP="00D019B4">
      <w:pPr>
        <w:pStyle w:val="ListParagraph"/>
        <w:numPr>
          <w:ilvl w:val="0"/>
          <w:numId w:val="90"/>
        </w:numPr>
        <w:spacing w:after="60"/>
        <w:ind w:left="425" w:hanging="425"/>
        <w:rPr>
          <w:lang w:val="en-GB"/>
        </w:rPr>
      </w:pPr>
      <w:r w:rsidRPr="006071F0">
        <w:rPr>
          <w:lang w:val="en-GB"/>
        </w:rPr>
        <w:t>What did CEW contribute to native fish populations?</w:t>
      </w:r>
    </w:p>
    <w:p w14:paraId="195440E8" w14:textId="348C5446" w:rsidR="006071F0" w:rsidRPr="006071F0" w:rsidRDefault="006071F0" w:rsidP="00D019B4">
      <w:pPr>
        <w:pStyle w:val="ListParagraph"/>
        <w:numPr>
          <w:ilvl w:val="0"/>
          <w:numId w:val="90"/>
        </w:numPr>
        <w:spacing w:after="60"/>
        <w:ind w:left="425" w:hanging="425"/>
        <w:rPr>
          <w:lang w:val="en-GB"/>
        </w:rPr>
      </w:pPr>
      <w:r w:rsidRPr="006071F0">
        <w:rPr>
          <w:lang w:val="en-GB"/>
        </w:rPr>
        <w:t>What did CEW contribute to fish species diversity?</w:t>
      </w:r>
    </w:p>
    <w:p w14:paraId="5988E455" w14:textId="77777777" w:rsidR="006071F0" w:rsidRPr="006071F0" w:rsidRDefault="006071F0" w:rsidP="00D019B4">
      <w:pPr>
        <w:pStyle w:val="ListParagraph"/>
        <w:numPr>
          <w:ilvl w:val="0"/>
          <w:numId w:val="90"/>
        </w:numPr>
        <w:spacing w:after="60"/>
        <w:ind w:left="425" w:hanging="425"/>
        <w:rPr>
          <w:lang w:val="en-GB"/>
        </w:rPr>
      </w:pPr>
      <w:r w:rsidRPr="006071F0">
        <w:rPr>
          <w:lang w:val="en-GB"/>
        </w:rPr>
        <w:t>What did CEW contribute to fish community resilience?</w:t>
      </w:r>
    </w:p>
    <w:p w14:paraId="73AC828B" w14:textId="77777777" w:rsidR="006071F0" w:rsidRPr="006071F0" w:rsidRDefault="006071F0" w:rsidP="00D019B4">
      <w:pPr>
        <w:pStyle w:val="ListParagraph"/>
        <w:numPr>
          <w:ilvl w:val="0"/>
          <w:numId w:val="90"/>
        </w:numPr>
        <w:spacing w:after="60"/>
        <w:ind w:left="425" w:hanging="425"/>
        <w:rPr>
          <w:lang w:val="en-GB"/>
        </w:rPr>
      </w:pPr>
      <w:r w:rsidRPr="006071F0">
        <w:rPr>
          <w:lang w:val="en-GB"/>
        </w:rPr>
        <w:t>What did CEW contribute to native fish survival?</w:t>
      </w:r>
    </w:p>
    <w:p w14:paraId="3C18FD64" w14:textId="77777777" w:rsidR="006071F0" w:rsidRPr="006071F0" w:rsidRDefault="006071F0" w:rsidP="00D019B4">
      <w:pPr>
        <w:pStyle w:val="ListParagraph"/>
        <w:numPr>
          <w:ilvl w:val="0"/>
          <w:numId w:val="90"/>
        </w:numPr>
        <w:spacing w:after="60"/>
        <w:ind w:left="425" w:hanging="425"/>
        <w:rPr>
          <w:lang w:val="en-GB"/>
        </w:rPr>
      </w:pPr>
      <w:r w:rsidRPr="006071F0">
        <w:rPr>
          <w:lang w:val="en-GB"/>
        </w:rPr>
        <w:t>What did CEW contribute to native fish reproduction?</w:t>
      </w:r>
    </w:p>
    <w:p w14:paraId="0689E311" w14:textId="25BDB893" w:rsidR="006071F0" w:rsidRPr="006071F0" w:rsidRDefault="006071F0" w:rsidP="00CF7FD4">
      <w:pPr>
        <w:pStyle w:val="ListParagraph"/>
        <w:numPr>
          <w:ilvl w:val="0"/>
          <w:numId w:val="90"/>
        </w:numPr>
        <w:ind w:left="426" w:hanging="426"/>
        <w:rPr>
          <w:lang w:val="en-GB"/>
        </w:rPr>
      </w:pPr>
      <w:r w:rsidRPr="006071F0">
        <w:rPr>
          <w:lang w:val="en-GB"/>
        </w:rPr>
        <w:t>What did CEW contribute to native fish dispersal?</w:t>
      </w:r>
    </w:p>
    <w:p w14:paraId="3F15D1A4" w14:textId="674155D0" w:rsidR="006071F0" w:rsidRDefault="006071F0" w:rsidP="006071F0">
      <w:pPr>
        <w:rPr>
          <w:b/>
          <w:lang w:val="en-GB" w:eastAsia="en-AU"/>
        </w:rPr>
      </w:pPr>
      <w:r w:rsidRPr="00CF7FD4">
        <w:rPr>
          <w:b/>
          <w:lang w:val="en-GB" w:eastAsia="en-AU"/>
        </w:rPr>
        <w:t>Area-specific evaluation questions</w:t>
      </w:r>
    </w:p>
    <w:p w14:paraId="508609B1" w14:textId="7302A7E6" w:rsidR="006071F0" w:rsidRDefault="006071F0" w:rsidP="00D019B4">
      <w:pPr>
        <w:pStyle w:val="ListParagraph"/>
        <w:numPr>
          <w:ilvl w:val="0"/>
          <w:numId w:val="90"/>
        </w:numPr>
        <w:spacing w:after="60"/>
        <w:ind w:left="425" w:hanging="425"/>
      </w:pPr>
      <w:r w:rsidRPr="006071F0">
        <w:t>What did CEW contribute to the recruitment of golden perch in the adult population in the lower Goulburn River?</w:t>
      </w:r>
    </w:p>
    <w:p w14:paraId="3E2851BF" w14:textId="77777777" w:rsidR="006071F0" w:rsidRDefault="006071F0" w:rsidP="00D019B4">
      <w:pPr>
        <w:pStyle w:val="ListParagraph"/>
        <w:numPr>
          <w:ilvl w:val="0"/>
          <w:numId w:val="90"/>
        </w:numPr>
        <w:spacing w:after="60"/>
        <w:ind w:left="425" w:hanging="425"/>
      </w:pPr>
      <w:r>
        <w:t>What did CEW contribute to golden perch spawning and in particular what magnitude, timing and duration of flow is required to trigger spawning?</w:t>
      </w:r>
    </w:p>
    <w:p w14:paraId="47F0180B" w14:textId="73EAC5EA" w:rsidR="006071F0" w:rsidRPr="006071F0" w:rsidRDefault="006071F0" w:rsidP="00CF7FD4">
      <w:pPr>
        <w:pStyle w:val="ListParagraph"/>
        <w:numPr>
          <w:ilvl w:val="0"/>
          <w:numId w:val="90"/>
        </w:numPr>
        <w:ind w:left="426" w:hanging="426"/>
      </w:pPr>
      <w:r>
        <w:t>What did CEW contribute to the survival of golden perch larvae in the lower Goulburn River?</w:t>
      </w:r>
    </w:p>
    <w:p w14:paraId="789D02AD" w14:textId="524869F6" w:rsidR="00350B77" w:rsidRPr="00B236D3" w:rsidRDefault="00350B77" w:rsidP="00D019B4">
      <w:pPr>
        <w:pStyle w:val="Tablesmallheading"/>
        <w:spacing w:before="0" w:after="120"/>
      </w:pPr>
      <w:r w:rsidRPr="00B236D3">
        <w:t>Cat</w:t>
      </w:r>
      <w:r w:rsidR="0006134D">
        <w:t>egory</w:t>
      </w:r>
      <w:r w:rsidRPr="00B236D3">
        <w:t xml:space="preserve"> 1 Annual Census</w:t>
      </w:r>
    </w:p>
    <w:p w14:paraId="3A7CAEFE" w14:textId="77777777" w:rsidR="00350B77" w:rsidRPr="00B236D3" w:rsidRDefault="00350B77" w:rsidP="00295DBF">
      <w:bookmarkStart w:id="67" w:name="_Hlk8642025"/>
      <w:r w:rsidRPr="00B236D3">
        <w:t>Cat</w:t>
      </w:r>
      <w:r w:rsidR="0006134D">
        <w:t>egory</w:t>
      </w:r>
      <w:r w:rsidRPr="00B236D3">
        <w:t xml:space="preserve"> 1 Annual Census data will be collected to feed into the basin-scale assessment to address the key basin-scale evaluation questions for fish (long-term: What did Commonwealth environmental water contribute to sustaining native fish populations?; short-term: What did Commonwealth environmental water contribute to sustaining native fish reproduction?, and What did Commonwealth environmental water contribute to sustaining native fish survival?) (Stoffels et al. 2016).</w:t>
      </w:r>
    </w:p>
    <w:p w14:paraId="5C5221C2" w14:textId="77777777" w:rsidR="00350B77" w:rsidRPr="00B236D3" w:rsidRDefault="00350B77" w:rsidP="00295DBF">
      <w:r w:rsidRPr="00B236D3">
        <w:t>At the Goulburn River selected area scale, we specifically aim to qualitatively assess temporal trends in diversity, occurrence, abundance and population composition, and qualitatively summarise any fish flow-ecology relationships through review of above data.</w:t>
      </w:r>
      <w:bookmarkEnd w:id="67"/>
    </w:p>
    <w:p w14:paraId="55E6075C" w14:textId="77777777" w:rsidR="00350B77" w:rsidRPr="00B236D3" w:rsidRDefault="00350B77" w:rsidP="00D019B4">
      <w:pPr>
        <w:pStyle w:val="Tablesmallheading"/>
        <w:spacing w:before="0" w:after="120"/>
      </w:pPr>
      <w:r w:rsidRPr="00B236D3">
        <w:t>Cat</w:t>
      </w:r>
      <w:r w:rsidR="00AB48C0">
        <w:t>egory 2</w:t>
      </w:r>
      <w:r w:rsidRPr="00B236D3">
        <w:t xml:space="preserve"> Larval Sampling</w:t>
      </w:r>
    </w:p>
    <w:p w14:paraId="74B5463C" w14:textId="77777777" w:rsidR="00350B77" w:rsidRPr="00B236D3" w:rsidRDefault="00350B77" w:rsidP="00295DBF">
      <w:r w:rsidRPr="00B236D3">
        <w:t>Cat</w:t>
      </w:r>
      <w:r w:rsidR="00AB48C0">
        <w:t>egory 2</w:t>
      </w:r>
      <w:r w:rsidRPr="00B236D3">
        <w:t xml:space="preserve"> Larval Sampling data will be collected to feed into the basin-scale assessment to address the key basin-scale evaluation question of: What did Commonwealth environmental water contribute to sustaining native fish reproduction? (Stoffels et al. 2016). </w:t>
      </w:r>
    </w:p>
    <w:p w14:paraId="695468A0" w14:textId="77777777" w:rsidR="00350B77" w:rsidRPr="00B236D3" w:rsidRDefault="00350B77" w:rsidP="00295DBF">
      <w:r w:rsidRPr="00B236D3">
        <w:t>At the Goulburn River selected area scale, we specifically aim to determine: What is the influence of flow events and flow regimes, on spawning of native flow-cued species (golden perch and silver perch)?</w:t>
      </w:r>
    </w:p>
    <w:p w14:paraId="663EB3A4" w14:textId="77777777" w:rsidR="00350B77" w:rsidRPr="00B236D3" w:rsidRDefault="00350B77" w:rsidP="00295DBF">
      <w:r w:rsidRPr="00B236D3">
        <w:t xml:space="preserve">The objective underlying the larval method was to model the relationship between (a) probability of occurrence (at a minimum), or (b) density (ideally) of larvae, and characteristics of the spring-summer hydrograph, within a year (Stoffels et al. 2016). Quantitative modelling approaches such as logistic regression will be used. </w:t>
      </w:r>
    </w:p>
    <w:p w14:paraId="0E7E7B8A" w14:textId="77777777" w:rsidR="00F30B4B" w:rsidRPr="00822BF8" w:rsidRDefault="00F30B4B" w:rsidP="00D019B4">
      <w:pPr>
        <w:spacing w:line="276" w:lineRule="auto"/>
        <w:rPr>
          <w:b/>
        </w:rPr>
      </w:pPr>
      <w:r w:rsidRPr="00822BF8">
        <w:rPr>
          <w:b/>
        </w:rPr>
        <w:t>Statistical Analyses</w:t>
      </w:r>
    </w:p>
    <w:p w14:paraId="25561242" w14:textId="7D3EED7A" w:rsidR="00F30B4B" w:rsidRDefault="00F30B4B" w:rsidP="00F30B4B">
      <w:pPr>
        <w:spacing w:after="0"/>
      </w:pPr>
      <w:r>
        <w:t xml:space="preserve">Statistical analyses will build upon those undertaken for the LTIM Project. Specifically, we will use Bayesian analyses to relate </w:t>
      </w:r>
      <w:r w:rsidR="00174247">
        <w:t xml:space="preserve">fish spawning results </w:t>
      </w:r>
      <w:r>
        <w:t xml:space="preserve">to the hydrologic and hydraulic environment. Each year’s analysis will build upon the data sets collected to date, rather than being conducted as a year-by-year analysis during the </w:t>
      </w:r>
      <w:r w:rsidR="00CF67E5">
        <w:t>MER Program</w:t>
      </w:r>
      <w:r>
        <w:t>. For a fuller explanation of the Bayesian approach employed in the LTIM Project see Webb et al. (201</w:t>
      </w:r>
      <w:r w:rsidR="00551EE3">
        <w:t>8</w:t>
      </w:r>
      <w:r>
        <w:t>).</w:t>
      </w:r>
    </w:p>
    <w:p w14:paraId="72073F7F" w14:textId="77777777" w:rsidR="00F30B4B" w:rsidRPr="00B236D3" w:rsidRDefault="00F30B4B" w:rsidP="00295DBF"/>
    <w:p w14:paraId="1B1BDCF5" w14:textId="77777777" w:rsidR="00350B77" w:rsidRPr="004E16AD" w:rsidRDefault="00350B77" w:rsidP="00D019B4">
      <w:pPr>
        <w:pStyle w:val="Heading3"/>
        <w:numPr>
          <w:ilvl w:val="2"/>
          <w:numId w:val="47"/>
        </w:numPr>
        <w:spacing w:after="120" w:line="276" w:lineRule="auto"/>
      </w:pPr>
      <w:r w:rsidRPr="004E16AD">
        <w:lastRenderedPageBreak/>
        <w:t>Research</w:t>
      </w:r>
    </w:p>
    <w:p w14:paraId="16F85330" w14:textId="38C53E54" w:rsidR="00295DBF" w:rsidRPr="001C260A" w:rsidRDefault="00295DBF" w:rsidP="00295DBF">
      <w:pPr>
        <w:rPr>
          <w:lang w:eastAsia="en-US"/>
        </w:rPr>
      </w:pPr>
      <w:r w:rsidRPr="001C260A">
        <w:rPr>
          <w:lang w:eastAsia="en-US"/>
        </w:rPr>
        <w:t xml:space="preserve">LTIM </w:t>
      </w:r>
      <w:r w:rsidR="00F04787">
        <w:rPr>
          <w:lang w:eastAsia="en-US"/>
        </w:rPr>
        <w:t xml:space="preserve">Project </w:t>
      </w:r>
      <w:r w:rsidRPr="001C260A">
        <w:rPr>
          <w:lang w:eastAsia="en-US"/>
        </w:rPr>
        <w:t xml:space="preserve">monitoring has provided us with a good understanding of the flows required to trigger </w:t>
      </w:r>
      <w:r w:rsidR="00F04787">
        <w:rPr>
          <w:lang w:eastAsia="en-US"/>
        </w:rPr>
        <w:t>g</w:t>
      </w:r>
      <w:r w:rsidRPr="001C260A">
        <w:rPr>
          <w:lang w:eastAsia="en-US"/>
        </w:rPr>
        <w:t xml:space="preserve">olden </w:t>
      </w:r>
      <w:r w:rsidR="00F04787">
        <w:rPr>
          <w:lang w:eastAsia="en-US"/>
        </w:rPr>
        <w:t>p</w:t>
      </w:r>
      <w:r w:rsidRPr="001C260A">
        <w:rPr>
          <w:lang w:eastAsia="en-US"/>
        </w:rPr>
        <w:t>erch spawning.</w:t>
      </w:r>
      <w:r w:rsidR="00E82424">
        <w:rPr>
          <w:lang w:eastAsia="en-US"/>
        </w:rPr>
        <w:t xml:space="preserve"> </w:t>
      </w:r>
      <w:r w:rsidRPr="001C260A">
        <w:rPr>
          <w:lang w:eastAsia="en-US"/>
        </w:rPr>
        <w:t xml:space="preserve">However, there is an absence of juvenile </w:t>
      </w:r>
      <w:r w:rsidR="00AB6E04">
        <w:rPr>
          <w:lang w:eastAsia="en-US"/>
        </w:rPr>
        <w:t>g</w:t>
      </w:r>
      <w:r w:rsidRPr="001C260A">
        <w:rPr>
          <w:lang w:eastAsia="en-US"/>
        </w:rPr>
        <w:t>olden perch present in the system.</w:t>
      </w:r>
      <w:r w:rsidR="00AB6E04">
        <w:rPr>
          <w:lang w:eastAsia="en-US"/>
        </w:rPr>
        <w:t xml:space="preserve"> </w:t>
      </w:r>
      <w:r w:rsidRPr="00022B6A">
        <w:rPr>
          <w:lang w:eastAsia="en-US"/>
        </w:rPr>
        <w:t xml:space="preserve">The fate of larvae is currently being investigated </w:t>
      </w:r>
      <w:r w:rsidR="00D72F84" w:rsidRPr="00022B6A">
        <w:rPr>
          <w:lang w:eastAsia="en-US"/>
        </w:rPr>
        <w:t>through the Victorian Environmental Flows Monitoring and Assessment Program and by research led through the South Australian Research and Development Institute</w:t>
      </w:r>
      <w:r w:rsidRPr="00022B6A">
        <w:rPr>
          <w:lang w:eastAsia="en-US"/>
        </w:rPr>
        <w:t>.</w:t>
      </w:r>
    </w:p>
    <w:p w14:paraId="4F9C040C" w14:textId="67BD4A3C" w:rsidR="00295DBF" w:rsidRPr="001C260A" w:rsidRDefault="00295DBF" w:rsidP="00295DBF">
      <w:pPr>
        <w:rPr>
          <w:lang w:eastAsia="en-US"/>
        </w:rPr>
      </w:pPr>
      <w:r w:rsidRPr="001C260A">
        <w:rPr>
          <w:lang w:eastAsia="en-US"/>
        </w:rPr>
        <w:t xml:space="preserve">Despite </w:t>
      </w:r>
      <w:r w:rsidR="00D72F84">
        <w:rPr>
          <w:lang w:eastAsia="en-US"/>
        </w:rPr>
        <w:t>our</w:t>
      </w:r>
      <w:r w:rsidR="00D72F84" w:rsidRPr="001C260A">
        <w:rPr>
          <w:lang w:eastAsia="en-US"/>
        </w:rPr>
        <w:t xml:space="preserve"> </w:t>
      </w:r>
      <w:r w:rsidRPr="001C260A">
        <w:rPr>
          <w:lang w:eastAsia="en-US"/>
        </w:rPr>
        <w:t xml:space="preserve">good knowledge regarding </w:t>
      </w:r>
      <w:r w:rsidR="00D72F84">
        <w:rPr>
          <w:lang w:eastAsia="en-US"/>
        </w:rPr>
        <w:t>g</w:t>
      </w:r>
      <w:r w:rsidRPr="001C260A">
        <w:rPr>
          <w:lang w:eastAsia="en-US"/>
        </w:rPr>
        <w:t xml:space="preserve">olden </w:t>
      </w:r>
      <w:r w:rsidR="00D72F84">
        <w:rPr>
          <w:lang w:eastAsia="en-US"/>
        </w:rPr>
        <w:t>p</w:t>
      </w:r>
      <w:r w:rsidRPr="001C260A">
        <w:rPr>
          <w:lang w:eastAsia="en-US"/>
        </w:rPr>
        <w:t xml:space="preserve">erch </w:t>
      </w:r>
      <w:r w:rsidR="00690978">
        <w:rPr>
          <w:lang w:eastAsia="en-US"/>
        </w:rPr>
        <w:t>spawning r</w:t>
      </w:r>
      <w:r w:rsidRPr="001C260A">
        <w:rPr>
          <w:lang w:eastAsia="en-US"/>
        </w:rPr>
        <w:t>esponse to flows, there still are knowledge gaps around Murray cod, trout cod and silver perch responses to flow</w:t>
      </w:r>
      <w:r>
        <w:rPr>
          <w:lang w:eastAsia="en-US"/>
        </w:rPr>
        <w:t>, especially juvenile dispersal and habitat use</w:t>
      </w:r>
      <w:r w:rsidR="00690978">
        <w:rPr>
          <w:lang w:eastAsia="en-US"/>
        </w:rPr>
        <w:t>;</w:t>
      </w:r>
      <w:r w:rsidRPr="001C260A">
        <w:rPr>
          <w:lang w:eastAsia="en-US"/>
        </w:rPr>
        <w:t xml:space="preserve"> and about small bodied fish in general.</w:t>
      </w:r>
      <w:r w:rsidR="00E82424">
        <w:rPr>
          <w:lang w:eastAsia="en-US"/>
        </w:rPr>
        <w:t xml:space="preserve"> </w:t>
      </w:r>
      <w:r w:rsidRPr="001C260A">
        <w:rPr>
          <w:lang w:eastAsia="en-US"/>
        </w:rPr>
        <w:t>The link between in-stream habitat types (slackwaters, backwaters, pools</w:t>
      </w:r>
      <w:r w:rsidR="00690978">
        <w:rPr>
          <w:lang w:eastAsia="en-US"/>
        </w:rPr>
        <w:t>,</w:t>
      </w:r>
      <w:r w:rsidRPr="001C260A">
        <w:rPr>
          <w:lang w:eastAsia="en-US"/>
        </w:rPr>
        <w:t xml:space="preserve"> etc</w:t>
      </w:r>
      <w:r w:rsidR="00690978">
        <w:rPr>
          <w:lang w:eastAsia="en-US"/>
        </w:rPr>
        <w:t>.</w:t>
      </w:r>
      <w:r w:rsidRPr="001C260A">
        <w:rPr>
          <w:lang w:eastAsia="en-US"/>
        </w:rPr>
        <w:t>) and usage by different species or life stages remains a knowledge gap, especially interactions between flow, habitat availability and food resources.</w:t>
      </w:r>
      <w:r w:rsidR="00E82424">
        <w:rPr>
          <w:lang w:eastAsia="en-US"/>
        </w:rPr>
        <w:t xml:space="preserve"> </w:t>
      </w:r>
    </w:p>
    <w:p w14:paraId="2F540F43" w14:textId="4DC6A276" w:rsidR="00295DBF" w:rsidRPr="001C260A" w:rsidRDefault="00295DBF" w:rsidP="00295DBF">
      <w:pPr>
        <w:rPr>
          <w:lang w:eastAsia="en-US"/>
        </w:rPr>
      </w:pPr>
      <w:r w:rsidRPr="001C260A">
        <w:rPr>
          <w:lang w:eastAsia="en-US"/>
        </w:rPr>
        <w:t>The outcomes of research in this area would help to further identify critical flow components and optimisation of e-water delivery for maximising ecosystem function and resource (habitat and food) availability for native fish.</w:t>
      </w:r>
      <w:r w:rsidR="00E82424">
        <w:rPr>
          <w:lang w:eastAsia="en-US"/>
        </w:rPr>
        <w:t xml:space="preserve"> </w:t>
      </w:r>
    </w:p>
    <w:p w14:paraId="46DA3B15" w14:textId="77777777" w:rsidR="00A23F96" w:rsidRDefault="00A23F96" w:rsidP="00A23F96">
      <w:r>
        <w:t>Research</w:t>
      </w:r>
      <w:r w:rsidRPr="00131DC1">
        <w:t xml:space="preserve"> </w:t>
      </w:r>
      <w:r>
        <w:t>projects that could be considered for contingency funding to address these questions include:</w:t>
      </w:r>
    </w:p>
    <w:p w14:paraId="11CCD8FF" w14:textId="51FD7E51" w:rsidR="00295DBF" w:rsidRPr="00D83B40" w:rsidRDefault="00295DBF" w:rsidP="00D019B4">
      <w:pPr>
        <w:pStyle w:val="ListNumber"/>
        <w:numPr>
          <w:ilvl w:val="0"/>
          <w:numId w:val="51"/>
        </w:numPr>
        <w:spacing w:after="60"/>
        <w:contextualSpacing w:val="0"/>
        <w:rPr>
          <w:b/>
        </w:rPr>
      </w:pPr>
      <w:r w:rsidRPr="00D83B40">
        <w:rPr>
          <w:b/>
        </w:rPr>
        <w:t>Murray cod and trout cod juvenile dispersal</w:t>
      </w:r>
      <w:r>
        <w:t xml:space="preserve">. </w:t>
      </w:r>
      <w:r w:rsidRPr="00217F82">
        <w:t xml:space="preserve">Understanding the influence of river flow on the dispersal of juvenile Murray Cod and Trout Cod could be addressed using the existing acoustic telemetry array. The aim of tagging juvenile stages would be (1) determining whether juvenile Murray Cod and Trout Cod undertake long-distance movements (upstream or downstream) to specific areas, (2) examining the drivers of movement, including river flow, (3) testing whether environmental water can elicit movement, (4) testing whether artificially elevated flow </w:t>
      </w:r>
      <w:r>
        <w:t xml:space="preserve">(e.g. </w:t>
      </w:r>
      <w:r w:rsidRPr="00217F82">
        <w:t xml:space="preserve">due </w:t>
      </w:r>
      <w:r w:rsidRPr="00604787">
        <w:t>to Inter-Valley Transfers</w:t>
      </w:r>
      <w:r>
        <w:t>) alters</w:t>
      </w:r>
      <w:r w:rsidRPr="00604787">
        <w:t xml:space="preserve"> movement, </w:t>
      </w:r>
      <w:r>
        <w:t xml:space="preserve">and </w:t>
      </w:r>
      <w:r w:rsidRPr="00604787">
        <w:t>(5) assessing the importance of environmental flows to actively maintain or improve populations through the process of movement</w:t>
      </w:r>
      <w:r w:rsidR="00D019B4">
        <w:t>.</w:t>
      </w:r>
      <w:r w:rsidRPr="00D83B40">
        <w:rPr>
          <w:b/>
        </w:rPr>
        <w:t xml:space="preserve"> </w:t>
      </w:r>
    </w:p>
    <w:p w14:paraId="7AAD6375" w14:textId="2CEC7F24" w:rsidR="00295DBF" w:rsidRPr="00295DBF" w:rsidRDefault="00295DBF" w:rsidP="00D019B4">
      <w:pPr>
        <w:pStyle w:val="ListNumber"/>
        <w:numPr>
          <w:ilvl w:val="0"/>
          <w:numId w:val="45"/>
        </w:numPr>
        <w:spacing w:after="60"/>
        <w:contextualSpacing w:val="0"/>
        <w:rPr>
          <w:b/>
        </w:rPr>
      </w:pPr>
      <w:r w:rsidRPr="00295DBF">
        <w:rPr>
          <w:b/>
        </w:rPr>
        <w:t>Juvenile habitat use</w:t>
      </w:r>
      <w:r w:rsidR="00B6513F">
        <w:rPr>
          <w:b/>
        </w:rPr>
        <w:t>.</w:t>
      </w:r>
      <w:r w:rsidR="00E82424">
        <w:t xml:space="preserve"> </w:t>
      </w:r>
      <w:r w:rsidRPr="00604787">
        <w:t>Tagging of juvenile Murray cod and trout cod could also be used to understand the ecohydraulic characterist</w:t>
      </w:r>
      <w:r w:rsidR="008C6E3F">
        <w:t>ics of habitats used by Murray cod and trout c</w:t>
      </w:r>
      <w:r w:rsidRPr="00604787">
        <w:t xml:space="preserve">od, which is another knowledge gap </w:t>
      </w:r>
      <w:r w:rsidR="005B068F">
        <w:t>that</w:t>
      </w:r>
      <w:r w:rsidR="005B068F" w:rsidRPr="00604787">
        <w:t xml:space="preserve"> </w:t>
      </w:r>
      <w:r w:rsidRPr="00604787">
        <w:t>could inform flow delivery. The aims would be along the lines of (1) determining ecohydraulic characteristics (e.g. depth, velocity) of habitats used by early life stages of native fish, (2), relating the availability of suitable habitat to river flows using existing hydraulic habitat models developed for LTIM, and (3) assessing how flow delivery</w:t>
      </w:r>
      <w:r w:rsidRPr="006B46F5">
        <w:t xml:space="preserve"> (such as environmental water or IVTs) can be used to optimise or conversely, prove detrimental to critical habitat availability of native fish </w:t>
      </w:r>
      <w:r w:rsidRPr="00217F82">
        <w:t>populations.</w:t>
      </w:r>
    </w:p>
    <w:p w14:paraId="68CD81E1" w14:textId="4A6533B9" w:rsidR="00295DBF" w:rsidRPr="00CF7FD4" w:rsidRDefault="00295DBF" w:rsidP="00160167">
      <w:pPr>
        <w:pStyle w:val="ListNumber"/>
        <w:numPr>
          <w:ilvl w:val="0"/>
          <w:numId w:val="45"/>
        </w:numPr>
        <w:rPr>
          <w:b/>
        </w:rPr>
      </w:pPr>
      <w:r w:rsidRPr="00295DBF">
        <w:rPr>
          <w:b/>
        </w:rPr>
        <w:t>Silver perch spawning</w:t>
      </w:r>
      <w:r w:rsidR="00B6513F">
        <w:t>.</w:t>
      </w:r>
      <w:r>
        <w:t xml:space="preserve"> Sampling has indicated </w:t>
      </w:r>
      <w:r w:rsidR="00E04DBC">
        <w:t xml:space="preserve">the </w:t>
      </w:r>
      <w:r>
        <w:t>presence of drifting Silver Perch eggs in early summer sampling (December).</w:t>
      </w:r>
      <w:r w:rsidR="00E82424">
        <w:t xml:space="preserve"> </w:t>
      </w:r>
      <w:r>
        <w:t>Other research in the region (Murray R.) has shown the species will spawn during flow events in January and early February. As such, given forecasts of increased IVT flows in Summer, there is potential for spawning benefits to silver perch.</w:t>
      </w:r>
      <w:r w:rsidR="00E82424">
        <w:t xml:space="preserve"> </w:t>
      </w:r>
      <w:r>
        <w:t>This research could be facilitated through additional drift sampling in Jan/Feb for Silver Perch eggs if there are forecasts for high flows (IVTs).</w:t>
      </w:r>
    </w:p>
    <w:p w14:paraId="257B71D1" w14:textId="19067EDF" w:rsidR="00A23F96" w:rsidRPr="003614B0" w:rsidRDefault="00A23F96" w:rsidP="00A23F96">
      <w:r w:rsidRPr="00131DC1">
        <w:t>Decisions around specific project funding will depend on overall selected area priorities and funding availability.</w:t>
      </w:r>
      <w:r w:rsidR="00E82424">
        <w:t xml:space="preserve"> </w:t>
      </w:r>
      <w:r w:rsidRPr="00131DC1">
        <w:t>Research contingency funding will be requested through Works Orders to the CEWH.</w:t>
      </w:r>
    </w:p>
    <w:p w14:paraId="67D3CA2B" w14:textId="77777777" w:rsidR="00BF58FB" w:rsidRDefault="006C39A7" w:rsidP="00166B86">
      <w:pPr>
        <w:pStyle w:val="NumberedHeading1"/>
      </w:pPr>
      <w:bookmarkStart w:id="68" w:name="_Toc11926589"/>
      <w:bookmarkStart w:id="69" w:name="_Toc12016516"/>
      <w:bookmarkStart w:id="70" w:name="_Toc12016641"/>
      <w:bookmarkStart w:id="71" w:name="_Toc12016932"/>
      <w:bookmarkStart w:id="72" w:name="_Toc12025881"/>
      <w:bookmarkStart w:id="73" w:name="_Toc15039848"/>
      <w:bookmarkEnd w:id="68"/>
      <w:bookmarkEnd w:id="69"/>
      <w:bookmarkEnd w:id="70"/>
      <w:bookmarkEnd w:id="71"/>
      <w:bookmarkEnd w:id="72"/>
      <w:r w:rsidRPr="00166B86">
        <w:t>Integrated</w:t>
      </w:r>
      <w:r>
        <w:t xml:space="preserve"> Research</w:t>
      </w:r>
      <w:bookmarkEnd w:id="73"/>
    </w:p>
    <w:p w14:paraId="42FFAFDC" w14:textId="53CAB117" w:rsidR="00371C50" w:rsidRPr="002E7A57" w:rsidRDefault="00A23F96" w:rsidP="002E7A57">
      <w:pPr>
        <w:rPr>
          <w:lang w:eastAsia="en-US"/>
        </w:rPr>
      </w:pPr>
      <w:r>
        <w:rPr>
          <w:lang w:eastAsia="en-US"/>
        </w:rPr>
        <w:t>Based on the priority research questions identified in Section 4 t</w:t>
      </w:r>
      <w:r w:rsidR="002E7A57">
        <w:rPr>
          <w:lang w:eastAsia="en-US"/>
        </w:rPr>
        <w:t xml:space="preserve">he Goulburn River </w:t>
      </w:r>
      <w:r w:rsidR="00CF67E5">
        <w:rPr>
          <w:lang w:eastAsia="en-US"/>
        </w:rPr>
        <w:t>MER Program</w:t>
      </w:r>
      <w:r w:rsidR="002E7A57">
        <w:rPr>
          <w:lang w:eastAsia="en-US"/>
        </w:rPr>
        <w:t xml:space="preserve"> team has scoped a collaborative research </w:t>
      </w:r>
      <w:r w:rsidR="00120F11">
        <w:rPr>
          <w:lang w:eastAsia="en-US"/>
        </w:rPr>
        <w:t xml:space="preserve">project </w:t>
      </w:r>
      <w:r w:rsidR="002E7A57">
        <w:rPr>
          <w:lang w:eastAsia="en-US"/>
        </w:rPr>
        <w:t xml:space="preserve">that aims to answer a range of </w:t>
      </w:r>
      <w:r>
        <w:rPr>
          <w:lang w:eastAsia="en-US"/>
        </w:rPr>
        <w:t xml:space="preserve">these </w:t>
      </w:r>
      <w:r w:rsidR="002E7A57">
        <w:rPr>
          <w:lang w:eastAsia="en-US"/>
        </w:rPr>
        <w:t xml:space="preserve">knowledge gaps and questions – The </w:t>
      </w:r>
      <w:r w:rsidR="00371C50" w:rsidRPr="002E7A57">
        <w:rPr>
          <w:lang w:eastAsia="en-US"/>
        </w:rPr>
        <w:t>Goulburn MER collaborative research project: Understanding relationships between in-channel flow, hydraulic habitat conditions and ecological response.</w:t>
      </w:r>
      <w:r w:rsidR="00E82424">
        <w:rPr>
          <w:lang w:eastAsia="en-US"/>
        </w:rPr>
        <w:t xml:space="preserve"> </w:t>
      </w:r>
      <w:r w:rsidR="002E7A57">
        <w:rPr>
          <w:lang w:eastAsia="en-US"/>
        </w:rPr>
        <w:t>The following sections provide a brief overview of the project scope</w:t>
      </w:r>
      <w:r>
        <w:rPr>
          <w:lang w:eastAsia="en-US"/>
        </w:rPr>
        <w:t xml:space="preserve"> (incorporating a number of the priority research questions identified in Section 4 and also in monitoring matter research areas from Section 5) </w:t>
      </w:r>
      <w:r w:rsidR="002E7A57">
        <w:rPr>
          <w:lang w:eastAsia="en-US"/>
        </w:rPr>
        <w:t>.</w:t>
      </w:r>
    </w:p>
    <w:p w14:paraId="660A5566" w14:textId="77777777" w:rsidR="00371C50" w:rsidRPr="002E7A57" w:rsidRDefault="00371C50" w:rsidP="00D019B4">
      <w:pPr>
        <w:pStyle w:val="NumberedHeading2"/>
        <w:spacing w:after="120" w:line="276" w:lineRule="auto"/>
      </w:pPr>
      <w:bookmarkStart w:id="74" w:name="_Toc15039849"/>
      <w:r w:rsidRPr="002E7A57">
        <w:t xml:space="preserve">What are the </w:t>
      </w:r>
      <w:r w:rsidRPr="00166B86">
        <w:t>questions</w:t>
      </w:r>
      <w:r w:rsidRPr="002E7A57">
        <w:t>?</w:t>
      </w:r>
      <w:bookmarkEnd w:id="74"/>
    </w:p>
    <w:p w14:paraId="357B1906" w14:textId="77777777" w:rsidR="00371C50" w:rsidRPr="002E7A57" w:rsidRDefault="00371C50" w:rsidP="00D019B4">
      <w:pPr>
        <w:pStyle w:val="ListParagraph"/>
        <w:numPr>
          <w:ilvl w:val="0"/>
          <w:numId w:val="49"/>
        </w:numPr>
        <w:spacing w:after="60"/>
        <w:ind w:left="357" w:hanging="357"/>
        <w:rPr>
          <w:rFonts w:cstheme="minorHAnsi"/>
          <w:color w:val="392D21"/>
          <w:szCs w:val="20"/>
        </w:rPr>
      </w:pPr>
      <w:r w:rsidRPr="002E7A57">
        <w:rPr>
          <w:rFonts w:cstheme="minorHAnsi"/>
          <w:color w:val="392D21"/>
          <w:szCs w:val="20"/>
        </w:rPr>
        <w:t>Are there in-channel habitat types (e.g. slack waters, backwaters, benches, etc.</w:t>
      </w:r>
      <w:r w:rsidR="002431E0">
        <w:rPr>
          <w:rFonts w:cstheme="minorHAnsi"/>
          <w:color w:val="392D21"/>
          <w:szCs w:val="20"/>
        </w:rPr>
        <w:t>)</w:t>
      </w:r>
      <w:r w:rsidRPr="002E7A57">
        <w:rPr>
          <w:rFonts w:cstheme="minorHAnsi"/>
          <w:color w:val="392D21"/>
          <w:szCs w:val="20"/>
        </w:rPr>
        <w:t xml:space="preserve"> with different hydraulic characteristics that are particularly important for ecological processes, specific organisms, or life history stages in the Goulburn River?</w:t>
      </w:r>
    </w:p>
    <w:p w14:paraId="4E7BD565" w14:textId="77777777" w:rsidR="00371C50" w:rsidRPr="002E7A57" w:rsidRDefault="00371C50" w:rsidP="00D019B4">
      <w:pPr>
        <w:pStyle w:val="ListParagraph"/>
        <w:numPr>
          <w:ilvl w:val="0"/>
          <w:numId w:val="49"/>
        </w:numPr>
        <w:spacing w:after="60"/>
        <w:ind w:left="357" w:hanging="357"/>
        <w:rPr>
          <w:rFonts w:cstheme="minorHAnsi"/>
          <w:color w:val="392D21"/>
          <w:szCs w:val="20"/>
        </w:rPr>
      </w:pPr>
      <w:r w:rsidRPr="002E7A57">
        <w:rPr>
          <w:rFonts w:cstheme="minorHAnsi"/>
          <w:color w:val="392D21"/>
          <w:szCs w:val="20"/>
        </w:rPr>
        <w:t>Does the distribution and quality of these habitat types change with different flow rates?</w:t>
      </w:r>
    </w:p>
    <w:p w14:paraId="7FB651D7" w14:textId="77777777" w:rsidR="00371C50" w:rsidRPr="002E7A57" w:rsidRDefault="00371C50" w:rsidP="00160167">
      <w:pPr>
        <w:pStyle w:val="ListParagraph"/>
        <w:numPr>
          <w:ilvl w:val="0"/>
          <w:numId w:val="49"/>
        </w:numPr>
        <w:rPr>
          <w:rFonts w:cstheme="minorHAnsi"/>
          <w:color w:val="392D21"/>
          <w:szCs w:val="20"/>
        </w:rPr>
      </w:pPr>
      <w:r w:rsidRPr="002E7A57">
        <w:rPr>
          <w:rFonts w:cstheme="minorHAnsi"/>
          <w:color w:val="392D21"/>
          <w:szCs w:val="20"/>
        </w:rPr>
        <w:t>Can flow rates be manipulated to optimise the availability of habitat types that are shown to be important, or to minimise impacts on these habitats during river operations (e.g. IVT flows)?</w:t>
      </w:r>
    </w:p>
    <w:p w14:paraId="106E9042" w14:textId="77777777" w:rsidR="00371C50" w:rsidRPr="002E7A57" w:rsidRDefault="00371C50" w:rsidP="00D019B4">
      <w:pPr>
        <w:pStyle w:val="NumberedHeading2"/>
        <w:spacing w:after="120" w:line="276" w:lineRule="auto"/>
      </w:pPr>
      <w:bookmarkStart w:id="75" w:name="_Toc15039850"/>
      <w:r w:rsidRPr="00166B86">
        <w:lastRenderedPageBreak/>
        <w:t>Why</w:t>
      </w:r>
      <w:r w:rsidRPr="002E7A57">
        <w:t xml:space="preserve"> is it important to answer these questions for the Goulburn River?</w:t>
      </w:r>
      <w:bookmarkEnd w:id="75"/>
    </w:p>
    <w:p w14:paraId="7CA0DDDC" w14:textId="7D0DD9F4" w:rsidR="00371C50" w:rsidRDefault="00371C50" w:rsidP="00371C50">
      <w:pPr>
        <w:rPr>
          <w:lang w:eastAsia="en-US"/>
        </w:rPr>
      </w:pPr>
      <w:r w:rsidRPr="00F70690">
        <w:rPr>
          <w:lang w:eastAsia="en-US"/>
        </w:rPr>
        <w:t xml:space="preserve">Evidence in the literature suggests that certain habitat types are important for </w:t>
      </w:r>
      <w:r w:rsidR="00445AB9">
        <w:rPr>
          <w:lang w:eastAsia="en-US"/>
        </w:rPr>
        <w:t>particular</w:t>
      </w:r>
      <w:r w:rsidR="00445AB9" w:rsidRPr="00F70690">
        <w:rPr>
          <w:lang w:eastAsia="en-US"/>
        </w:rPr>
        <w:t xml:space="preserve"> </w:t>
      </w:r>
      <w:r w:rsidRPr="00F70690">
        <w:rPr>
          <w:lang w:eastAsia="en-US"/>
        </w:rPr>
        <w:t>ecological processes, life history stages</w:t>
      </w:r>
      <w:r>
        <w:rPr>
          <w:lang w:eastAsia="en-US"/>
        </w:rPr>
        <w:t>,</w:t>
      </w:r>
      <w:r w:rsidRPr="00F70690">
        <w:rPr>
          <w:lang w:eastAsia="en-US"/>
        </w:rPr>
        <w:t xml:space="preserve"> etc</w:t>
      </w:r>
      <w:r>
        <w:rPr>
          <w:lang w:eastAsia="en-US"/>
        </w:rPr>
        <w:t>.</w:t>
      </w:r>
      <w:r w:rsidRPr="00F70690">
        <w:rPr>
          <w:lang w:eastAsia="en-US"/>
        </w:rPr>
        <w:t xml:space="preserve"> (e.g. as areas for organic carbon retention and processing, low-flow refuges for larval and juvenile fish, sites of sediment and seed deposition</w:t>
      </w:r>
      <w:r>
        <w:rPr>
          <w:lang w:eastAsia="en-US"/>
        </w:rPr>
        <w:t>,</w:t>
      </w:r>
      <w:r w:rsidRPr="00F70690">
        <w:rPr>
          <w:lang w:eastAsia="en-US"/>
        </w:rPr>
        <w:t xml:space="preserve"> etc</w:t>
      </w:r>
      <w:r>
        <w:rPr>
          <w:lang w:eastAsia="en-US"/>
        </w:rPr>
        <w:t>.</w:t>
      </w:r>
      <w:r w:rsidRPr="00F70690">
        <w:rPr>
          <w:lang w:eastAsia="en-US"/>
        </w:rPr>
        <w:t>).</w:t>
      </w:r>
      <w:r w:rsidR="00E82424">
        <w:rPr>
          <w:lang w:eastAsia="en-US"/>
        </w:rPr>
        <w:t xml:space="preserve"> </w:t>
      </w:r>
      <w:r w:rsidR="00803287">
        <w:rPr>
          <w:lang w:eastAsia="en-US"/>
        </w:rPr>
        <w:t xml:space="preserve">Research conducted under the </w:t>
      </w:r>
      <w:r w:rsidRPr="00F70690">
        <w:rPr>
          <w:lang w:eastAsia="en-US"/>
        </w:rPr>
        <w:t>E</w:t>
      </w:r>
      <w:r w:rsidR="00803287">
        <w:rPr>
          <w:lang w:eastAsia="en-US"/>
        </w:rPr>
        <w:t xml:space="preserve">nvironmental </w:t>
      </w:r>
      <w:r w:rsidRPr="00F70690">
        <w:rPr>
          <w:lang w:eastAsia="en-US"/>
        </w:rPr>
        <w:t>W</w:t>
      </w:r>
      <w:r w:rsidR="00803287">
        <w:rPr>
          <w:lang w:eastAsia="en-US"/>
        </w:rPr>
        <w:t xml:space="preserve">ater </w:t>
      </w:r>
      <w:r w:rsidRPr="00F70690">
        <w:rPr>
          <w:lang w:eastAsia="en-US"/>
        </w:rPr>
        <w:t>K</w:t>
      </w:r>
      <w:r w:rsidR="00803287">
        <w:rPr>
          <w:lang w:eastAsia="en-US"/>
        </w:rPr>
        <w:t xml:space="preserve">nowledge and </w:t>
      </w:r>
      <w:r w:rsidRPr="00F70690">
        <w:rPr>
          <w:lang w:eastAsia="en-US"/>
        </w:rPr>
        <w:t>R</w:t>
      </w:r>
      <w:r w:rsidR="00803287">
        <w:rPr>
          <w:lang w:eastAsia="en-US"/>
        </w:rPr>
        <w:t>esearch program</w:t>
      </w:r>
      <w:r w:rsidRPr="00F70690">
        <w:rPr>
          <w:lang w:eastAsia="en-US"/>
        </w:rPr>
        <w:t xml:space="preserve"> has recently identified the importance of anabranches and floodplain wetlands</w:t>
      </w:r>
      <w:r>
        <w:rPr>
          <w:lang w:eastAsia="en-US"/>
        </w:rPr>
        <w:t xml:space="preserve"> as sources of carbon and zooplankton for fish, and that these habitats generate more ‘food’ than main channel habitats.</w:t>
      </w:r>
      <w:r w:rsidR="00E82424">
        <w:rPr>
          <w:lang w:eastAsia="en-US"/>
        </w:rPr>
        <w:t xml:space="preserve"> </w:t>
      </w:r>
      <w:r>
        <w:rPr>
          <w:lang w:eastAsia="en-US"/>
        </w:rPr>
        <w:t>However, in the Goulburn River there is limited opportunity for inundation of floodplains so in-channel habitats are critical for providing the types of food and habitat niches that might otherwise be provided by floodplain habitats.</w:t>
      </w:r>
    </w:p>
    <w:p w14:paraId="426C2F5E" w14:textId="77777777" w:rsidR="00371C50" w:rsidRDefault="00371C50" w:rsidP="00371C50">
      <w:pPr>
        <w:rPr>
          <w:lang w:eastAsia="en-US"/>
        </w:rPr>
      </w:pPr>
      <w:r>
        <w:rPr>
          <w:lang w:eastAsia="en-US"/>
        </w:rPr>
        <w:t>In this context, the proposed research program aims to identify whether there are in-channel habitats in the Goulburn River that are particularly critical to the river’s ecological function, and whether these habitats can be optimised through flow manipulation.</w:t>
      </w:r>
    </w:p>
    <w:p w14:paraId="4B61F919" w14:textId="77777777" w:rsidR="00371C50" w:rsidRPr="002E7A57" w:rsidRDefault="00371C50" w:rsidP="00D019B4">
      <w:pPr>
        <w:pStyle w:val="NumberedHeading2"/>
        <w:spacing w:after="120" w:line="276" w:lineRule="auto"/>
      </w:pPr>
      <w:bookmarkStart w:id="76" w:name="_Toc15039851"/>
      <w:r w:rsidRPr="002E7A57">
        <w:t>How will we answer these questions?</w:t>
      </w:r>
      <w:bookmarkEnd w:id="76"/>
    </w:p>
    <w:p w14:paraId="089E06A8" w14:textId="673CE984" w:rsidR="00371C50" w:rsidRDefault="00371C50" w:rsidP="00371C50">
      <w:pPr>
        <w:rPr>
          <w:lang w:eastAsia="en-US"/>
        </w:rPr>
      </w:pPr>
      <w:r>
        <w:rPr>
          <w:lang w:eastAsia="en-US"/>
        </w:rPr>
        <w:t>We propose a collaborative project centred on targeted surveys of specific in-channel habitat types present in the Goulburn River, and how these are associated with the presence of fish (larvae, juveniles, adults), macroinvertebrates (particularly crustaceans), microinvertebrates (targeting zooplankton as food for fish), vegetation types, sediment characteristics, organic matter characteristics, metabolism, etc. Other variables could be added according to available budget, in-kind support or co-funding.</w:t>
      </w:r>
      <w:r w:rsidR="00E82424">
        <w:rPr>
          <w:lang w:eastAsia="en-US"/>
        </w:rPr>
        <w:t xml:space="preserve"> </w:t>
      </w:r>
      <w:r>
        <w:rPr>
          <w:lang w:eastAsia="en-US"/>
        </w:rPr>
        <w:t>Elements of the project could also be completed by PhD candidates.</w:t>
      </w:r>
      <w:r w:rsidR="00E82424">
        <w:rPr>
          <w:lang w:eastAsia="en-US"/>
        </w:rPr>
        <w:t xml:space="preserve"> </w:t>
      </w:r>
      <w:r>
        <w:rPr>
          <w:lang w:eastAsia="en-US"/>
        </w:rPr>
        <w:t>Ideally seasonal sampling would be undertaken for two years (sites to be confirmed but would be aligned with existing monitoring locations).</w:t>
      </w:r>
      <w:r w:rsidR="00E82424">
        <w:rPr>
          <w:lang w:eastAsia="en-US"/>
        </w:rPr>
        <w:t xml:space="preserve"> </w:t>
      </w:r>
      <w:r>
        <w:rPr>
          <w:lang w:eastAsia="en-US"/>
        </w:rPr>
        <w:t>Sampling would also target different flow rates.</w:t>
      </w:r>
    </w:p>
    <w:p w14:paraId="317214F4" w14:textId="31DC2380" w:rsidR="00371C50" w:rsidRDefault="00371C50" w:rsidP="00371C50">
      <w:pPr>
        <w:rPr>
          <w:lang w:eastAsia="en-US"/>
        </w:rPr>
      </w:pPr>
      <w:r>
        <w:rPr>
          <w:lang w:eastAsia="en-US"/>
        </w:rPr>
        <w:t xml:space="preserve">The project </w:t>
      </w:r>
      <w:r w:rsidR="00B90DF7">
        <w:rPr>
          <w:lang w:eastAsia="en-US"/>
        </w:rPr>
        <w:t xml:space="preserve">would </w:t>
      </w:r>
      <w:r>
        <w:rPr>
          <w:lang w:eastAsia="en-US"/>
        </w:rPr>
        <w:t xml:space="preserve">commence with an expert workshop to </w:t>
      </w:r>
      <w:r w:rsidRPr="002E7A57">
        <w:rPr>
          <w:lang w:eastAsia="en-US"/>
        </w:rPr>
        <w:t>elicit the hydraulic conditions that are expected to be important for plants, fish, macroinvertebrates etc.</w:t>
      </w:r>
      <w:r w:rsidR="00E82424">
        <w:rPr>
          <w:lang w:eastAsia="en-US"/>
        </w:rPr>
        <w:t xml:space="preserve"> </w:t>
      </w:r>
      <w:r w:rsidRPr="002E7A57">
        <w:rPr>
          <w:lang w:eastAsia="en-US"/>
        </w:rPr>
        <w:t xml:space="preserve">These hydraulic conditions </w:t>
      </w:r>
      <w:r w:rsidR="00971FFD">
        <w:rPr>
          <w:lang w:eastAsia="en-US"/>
        </w:rPr>
        <w:t>would</w:t>
      </w:r>
      <w:r w:rsidR="00971FFD" w:rsidRPr="002E7A57">
        <w:rPr>
          <w:lang w:eastAsia="en-US"/>
        </w:rPr>
        <w:t xml:space="preserve"> </w:t>
      </w:r>
      <w:r w:rsidRPr="002E7A57">
        <w:rPr>
          <w:lang w:eastAsia="en-US"/>
        </w:rPr>
        <w:t xml:space="preserve">then be identified in the field and using maps of hydraulic habitats from existing hydraulic models developed for the Goulburn River LTIM Project. Sites would span a range of hydraulic conditions ranging from optimal to sub-optimal for each </w:t>
      </w:r>
      <w:r w:rsidR="00A23F96">
        <w:rPr>
          <w:lang w:eastAsia="en-US"/>
        </w:rPr>
        <w:t xml:space="preserve">species </w:t>
      </w:r>
      <w:r w:rsidRPr="002E7A57">
        <w:rPr>
          <w:lang w:eastAsia="en-US"/>
        </w:rPr>
        <w:t>to validate relationships.</w:t>
      </w:r>
      <w:r w:rsidR="00E82424">
        <w:rPr>
          <w:lang w:eastAsia="en-US"/>
        </w:rPr>
        <w:t xml:space="preserve"> </w:t>
      </w:r>
      <w:r w:rsidR="00971FFD">
        <w:rPr>
          <w:lang w:eastAsia="en-US"/>
        </w:rPr>
        <w:t>Surveys</w:t>
      </w:r>
      <w:r w:rsidRPr="002E7A57">
        <w:rPr>
          <w:lang w:eastAsia="en-US"/>
        </w:rPr>
        <w:t xml:space="preserve"> would then take place in each habitat type</w:t>
      </w:r>
    </w:p>
    <w:p w14:paraId="009A97C8" w14:textId="2AA28952" w:rsidR="00371C50" w:rsidRDefault="00371C50" w:rsidP="00371C50">
      <w:pPr>
        <w:rPr>
          <w:lang w:eastAsia="en-US"/>
        </w:rPr>
      </w:pPr>
      <w:r>
        <w:rPr>
          <w:lang w:eastAsia="en-US"/>
        </w:rPr>
        <w:t>The hydraulic characteristics of each habitat would be characterised on each sampling occasion and hydraulic models (already available for 4 sites on the Goulburn River</w:t>
      </w:r>
      <w:r w:rsidR="005A4095">
        <w:rPr>
          <w:lang w:eastAsia="en-US"/>
        </w:rPr>
        <w:t xml:space="preserve"> through the LTIM Project</w:t>
      </w:r>
      <w:r>
        <w:rPr>
          <w:lang w:eastAsia="en-US"/>
        </w:rPr>
        <w:t>) would be used to model the distribution of different habitat types across the broader reach.</w:t>
      </w:r>
      <w:r w:rsidR="00E82424">
        <w:rPr>
          <w:lang w:eastAsia="en-US"/>
        </w:rPr>
        <w:t xml:space="preserve"> </w:t>
      </w:r>
    </w:p>
    <w:p w14:paraId="45BD7D8B" w14:textId="77777777" w:rsidR="00371C50" w:rsidRDefault="00371C50" w:rsidP="00371C50">
      <w:pPr>
        <w:rPr>
          <w:lang w:eastAsia="en-US"/>
        </w:rPr>
      </w:pPr>
      <w:r>
        <w:rPr>
          <w:lang w:eastAsia="en-US"/>
        </w:rPr>
        <w:t>Analyses would be targeted at determining if certain habitats were (ecologically) more important than others</w:t>
      </w:r>
      <w:r w:rsidR="005A4095">
        <w:rPr>
          <w:lang w:eastAsia="en-US"/>
        </w:rPr>
        <w:t>,</w:t>
      </w:r>
      <w:r>
        <w:rPr>
          <w:lang w:eastAsia="en-US"/>
        </w:rPr>
        <w:t xml:space="preserve"> and hydraulic models used to determine the flow rates or bands that would optimise important habitats at each site.</w:t>
      </w:r>
    </w:p>
    <w:p w14:paraId="11860595" w14:textId="629C9461" w:rsidR="00371C50" w:rsidRDefault="00371C50" w:rsidP="00371C50">
      <w:pPr>
        <w:rPr>
          <w:lang w:eastAsia="en-US"/>
        </w:rPr>
      </w:pPr>
      <w:r>
        <w:rPr>
          <w:lang w:eastAsia="en-US"/>
        </w:rPr>
        <w:t>By identifying flow bands that optimise the quantity / distribution of important habitats, flow releases can be managed to maximise ecological outcomes.</w:t>
      </w:r>
      <w:r w:rsidR="00E82424">
        <w:rPr>
          <w:lang w:eastAsia="en-US"/>
        </w:rPr>
        <w:t xml:space="preserve"> </w:t>
      </w:r>
      <w:r>
        <w:rPr>
          <w:lang w:eastAsia="en-US"/>
        </w:rPr>
        <w:t>This could be done either through delivery of target environmental flow releases, or by informing operational releases to avoid flow bands that might represent risks to habitat availability.</w:t>
      </w:r>
    </w:p>
    <w:p w14:paraId="5D90DA07" w14:textId="77777777" w:rsidR="00371C50" w:rsidRDefault="00371C50" w:rsidP="00371C50">
      <w:pPr>
        <w:rPr>
          <w:lang w:eastAsia="en-US"/>
        </w:rPr>
      </w:pPr>
      <w:r>
        <w:rPr>
          <w:lang w:eastAsia="en-US"/>
        </w:rPr>
        <w:t>The outcomes could also be used to evaluate the potential benefits or impacts of alternative flow regimes on provision of important hydraulic conditions and hence likely ecological responses.</w:t>
      </w:r>
    </w:p>
    <w:p w14:paraId="19092187" w14:textId="77777777" w:rsidR="00371C50" w:rsidRPr="002E7A57" w:rsidRDefault="00371C50" w:rsidP="00D019B4">
      <w:pPr>
        <w:pStyle w:val="NumberedHeading2"/>
        <w:spacing w:after="120" w:line="276" w:lineRule="auto"/>
      </w:pPr>
      <w:bookmarkStart w:id="77" w:name="_Toc15039852"/>
      <w:r w:rsidRPr="002E7A57">
        <w:t>Delivery mechanism and funding</w:t>
      </w:r>
      <w:bookmarkEnd w:id="77"/>
    </w:p>
    <w:p w14:paraId="0E57E980" w14:textId="302DAD4D" w:rsidR="006C39A7" w:rsidRDefault="00371C50" w:rsidP="00371C50">
      <w:r>
        <w:t xml:space="preserve">The project would be a collaborative effort amongst the </w:t>
      </w:r>
      <w:r w:rsidR="00B06061">
        <w:t xml:space="preserve">Goulburn </w:t>
      </w:r>
      <w:r>
        <w:t>MER partners</w:t>
      </w:r>
      <w:r w:rsidR="00A23F96">
        <w:t>, although basin-wide partners could also be involved as the project is further developed</w:t>
      </w:r>
      <w:r>
        <w:t>.</w:t>
      </w:r>
      <w:r w:rsidR="00E82424">
        <w:t xml:space="preserve"> </w:t>
      </w:r>
      <w:r>
        <w:t xml:space="preserve">Costs </w:t>
      </w:r>
      <w:r w:rsidR="00B75ED6">
        <w:t>and the exact method of project deliver</w:t>
      </w:r>
      <w:r w:rsidR="00D34E94">
        <w:t>y</w:t>
      </w:r>
      <w:r w:rsidR="00B75ED6">
        <w:t xml:space="preserve"> </w:t>
      </w:r>
      <w:r>
        <w:t>are</w:t>
      </w:r>
      <w:r w:rsidR="00B75ED6">
        <w:t xml:space="preserve"> yet</w:t>
      </w:r>
      <w:r>
        <w:t xml:space="preserve"> to be determined, but elements of the research can be packaged and scaled according to available </w:t>
      </w:r>
      <w:r w:rsidR="000A7BBA">
        <w:t xml:space="preserve">contingency </w:t>
      </w:r>
      <w:r>
        <w:t>budget and additional co-investment opportunities (including PhD projects).</w:t>
      </w:r>
      <w:r w:rsidR="00E82424">
        <w:t xml:space="preserve"> </w:t>
      </w:r>
      <w:r>
        <w:t>The GBCMA, VEWH and CEWO have indicated in-principle support for this project</w:t>
      </w:r>
      <w:r w:rsidR="00A23F96">
        <w:t>.</w:t>
      </w:r>
    </w:p>
    <w:p w14:paraId="21DBFDAD" w14:textId="77777777" w:rsidR="00D019B4" w:rsidRDefault="00D019B4" w:rsidP="00371C50"/>
    <w:p w14:paraId="7A189C25" w14:textId="77777777" w:rsidR="00D019B4" w:rsidRDefault="00D019B4">
      <w:r>
        <w:br w:type="page"/>
      </w:r>
    </w:p>
    <w:p w14:paraId="5DA5827B" w14:textId="77777777" w:rsidR="00BF58FB" w:rsidRDefault="006C39A7" w:rsidP="00166B86">
      <w:pPr>
        <w:pStyle w:val="NumberedHeading1"/>
      </w:pPr>
      <w:bookmarkStart w:id="78" w:name="_Toc15039853"/>
      <w:r>
        <w:lastRenderedPageBreak/>
        <w:t>Summary of monitoring, evaluation and research activities</w:t>
      </w:r>
      <w:bookmarkEnd w:id="78"/>
    </w:p>
    <w:p w14:paraId="318B7E41" w14:textId="4BD27CF5" w:rsidR="006C39A7" w:rsidRDefault="00D00F8B" w:rsidP="006C39A7">
      <w:r>
        <w:t xml:space="preserve">The lower Goulburn River </w:t>
      </w:r>
      <w:r w:rsidR="00CF67E5">
        <w:t>MER Program</w:t>
      </w:r>
      <w:r>
        <w:t xml:space="preserve"> </w:t>
      </w:r>
      <w:r w:rsidR="003B75A8">
        <w:t>will largely continue the successful monitoring and evaluation undertaken through the LTIM Project.</w:t>
      </w:r>
    </w:p>
    <w:p w14:paraId="4F7747B9" w14:textId="77777777" w:rsidR="00397286" w:rsidRDefault="00B64DE5" w:rsidP="00D019B4">
      <w:pPr>
        <w:pStyle w:val="NumberedHeading2"/>
        <w:spacing w:after="120" w:line="276" w:lineRule="auto"/>
      </w:pPr>
      <w:bookmarkStart w:id="79" w:name="_Toc15039854"/>
      <w:r>
        <w:t>Monitoring</w:t>
      </w:r>
      <w:bookmarkEnd w:id="79"/>
    </w:p>
    <w:p w14:paraId="2E076252" w14:textId="5B4B4A12" w:rsidR="00B64DE5" w:rsidRDefault="00B64DE5" w:rsidP="00B64DE5">
      <w:r>
        <w:t xml:space="preserve">The following endpoints and specific responses will form the core monitoring program for the lower Goulburn </w:t>
      </w:r>
      <w:r w:rsidR="00CF67E5">
        <w:t>MER Program</w:t>
      </w:r>
    </w:p>
    <w:p w14:paraId="6C539CA8" w14:textId="77777777" w:rsidR="00B64DE5" w:rsidRDefault="006A66C9" w:rsidP="00B64DE5">
      <w:pPr>
        <w:pStyle w:val="ListParagraph"/>
        <w:numPr>
          <w:ilvl w:val="0"/>
          <w:numId w:val="20"/>
        </w:numPr>
      </w:pPr>
      <w:r w:rsidRPr="008840BF">
        <w:rPr>
          <w:b/>
        </w:rPr>
        <w:t>Physical Habitat (Bank Condition)</w:t>
      </w:r>
      <w:r>
        <w:t xml:space="preserve"> monitored through the use of UAVs</w:t>
      </w:r>
      <w:r w:rsidR="0090278F">
        <w:t>. This is a</w:t>
      </w:r>
      <w:r w:rsidR="003A7C75">
        <w:t xml:space="preserve"> complete change of method compared to the LTIM Project </w:t>
      </w:r>
    </w:p>
    <w:p w14:paraId="5EADD410" w14:textId="77777777" w:rsidR="006A66C9" w:rsidRDefault="006A66C9" w:rsidP="00B64DE5">
      <w:pPr>
        <w:pStyle w:val="ListParagraph"/>
        <w:numPr>
          <w:ilvl w:val="0"/>
          <w:numId w:val="20"/>
        </w:numPr>
      </w:pPr>
      <w:r w:rsidRPr="008840BF">
        <w:rPr>
          <w:b/>
        </w:rPr>
        <w:t>Stream Metabolism</w:t>
      </w:r>
      <w:r>
        <w:t xml:space="preserve"> monitored </w:t>
      </w:r>
      <w:r w:rsidR="006F3DEF">
        <w:t xml:space="preserve">using the single station method of oxygen measurement and converted to daily </w:t>
      </w:r>
      <w:r w:rsidR="0090278F">
        <w:t>estimates</w:t>
      </w:r>
      <w:r w:rsidR="006F3DEF">
        <w:t xml:space="preserve"> of </w:t>
      </w:r>
      <w:r w:rsidR="0090278F">
        <w:t>gross primary production and ecosystem respiration using the BASEv2 Bayesian method</w:t>
      </w:r>
    </w:p>
    <w:p w14:paraId="4DAD4D8B" w14:textId="77777777" w:rsidR="0090278F" w:rsidRDefault="0090278F" w:rsidP="00B64DE5">
      <w:pPr>
        <w:pStyle w:val="ListParagraph"/>
        <w:numPr>
          <w:ilvl w:val="0"/>
          <w:numId w:val="20"/>
        </w:numPr>
      </w:pPr>
      <w:r w:rsidRPr="008840BF">
        <w:rPr>
          <w:b/>
        </w:rPr>
        <w:t>Macroinvertebrates</w:t>
      </w:r>
      <w:r>
        <w:t xml:space="preserve"> monito</w:t>
      </w:r>
      <w:r w:rsidR="00FA34E1">
        <w:t>red using bait traps to focus on large animal biomass and rapid bioassessment methods to focus on the identification of specie</w:t>
      </w:r>
      <w:r w:rsidR="00FB404B">
        <w:t>s-specific responses to flows. Bait</w:t>
      </w:r>
      <w:r w:rsidR="00B06061">
        <w:t xml:space="preserve"> </w:t>
      </w:r>
      <w:r w:rsidR="00FB404B">
        <w:t xml:space="preserve">traps were used in the latter years of the LTIM Project, while RBA methods are </w:t>
      </w:r>
      <w:r w:rsidR="0011758B">
        <w:t>a new approach</w:t>
      </w:r>
    </w:p>
    <w:p w14:paraId="0C849E46" w14:textId="77777777" w:rsidR="0011758B" w:rsidRDefault="0011758B" w:rsidP="00B64DE5">
      <w:pPr>
        <w:pStyle w:val="ListParagraph"/>
        <w:numPr>
          <w:ilvl w:val="0"/>
          <w:numId w:val="20"/>
        </w:numPr>
      </w:pPr>
      <w:r>
        <w:rPr>
          <w:b/>
        </w:rPr>
        <w:t>Vegetation</w:t>
      </w:r>
      <w:r>
        <w:t xml:space="preserve"> monitored using transects on the stream bank and point-intercept methods to estimate cover of key species and vegetation groups</w:t>
      </w:r>
    </w:p>
    <w:p w14:paraId="56B88F90" w14:textId="77777777" w:rsidR="0011758B" w:rsidRDefault="0011758B" w:rsidP="00B64DE5">
      <w:pPr>
        <w:pStyle w:val="ListParagraph"/>
        <w:numPr>
          <w:ilvl w:val="0"/>
          <w:numId w:val="20"/>
        </w:numPr>
      </w:pPr>
      <w:r>
        <w:rPr>
          <w:b/>
        </w:rPr>
        <w:t>Fish spawning</w:t>
      </w:r>
      <w:r w:rsidRPr="008840BF">
        <w:t xml:space="preserve"> </w:t>
      </w:r>
      <w:r w:rsidR="00331323" w:rsidRPr="008840BF">
        <w:t xml:space="preserve">monitored </w:t>
      </w:r>
      <w:r w:rsidR="00331323">
        <w:t>using repeated drift net sampling during the breeding season of target species</w:t>
      </w:r>
    </w:p>
    <w:p w14:paraId="016860A2" w14:textId="2DD4A0A4" w:rsidR="00713CAC" w:rsidRDefault="00331323" w:rsidP="00713CAC">
      <w:pPr>
        <w:pStyle w:val="ListParagraph"/>
        <w:numPr>
          <w:ilvl w:val="0"/>
          <w:numId w:val="20"/>
        </w:numPr>
      </w:pPr>
      <w:r>
        <w:rPr>
          <w:b/>
        </w:rPr>
        <w:t>Fish assemblages</w:t>
      </w:r>
      <w:r w:rsidR="006F323D">
        <w:t xml:space="preserve"> monitored using electrofishing and </w:t>
      </w:r>
      <w:r w:rsidR="00713CAC">
        <w:t>fyke net surveys</w:t>
      </w:r>
    </w:p>
    <w:p w14:paraId="51237AD6" w14:textId="45131EC2" w:rsidR="00EB1CB9" w:rsidRDefault="00EB1CB9" w:rsidP="00CF7FD4">
      <w:r>
        <w:t xml:space="preserve">Frequency and timing of sampling varies among the monitoring endpoints </w:t>
      </w:r>
      <w:r w:rsidR="00DE2E55">
        <w:t>(</w:t>
      </w:r>
      <w:r w:rsidR="009C132F">
        <w:rPr>
          <w:rFonts w:cstheme="minorHAnsi"/>
          <w:szCs w:val="20"/>
        </w:rPr>
        <w:fldChar w:fldCharType="begin"/>
      </w:r>
      <w:r w:rsidR="009C132F">
        <w:rPr>
          <w:rFonts w:cstheme="minorHAnsi"/>
          <w:szCs w:val="20"/>
        </w:rPr>
        <w:instrText xml:space="preserve"> REF _Ref12015164 </w:instrText>
      </w:r>
      <w:r w:rsidR="009C132F">
        <w:rPr>
          <w:rFonts w:cstheme="minorHAnsi"/>
          <w:szCs w:val="20"/>
        </w:rPr>
        <w:fldChar w:fldCharType="separate"/>
      </w:r>
      <w:r w:rsidR="00576379" w:rsidRPr="0014622F">
        <w:rPr>
          <w:rFonts w:cstheme="minorHAnsi"/>
          <w:szCs w:val="20"/>
        </w:rPr>
        <w:t xml:space="preserve">Table </w:t>
      </w:r>
      <w:r w:rsidR="00576379">
        <w:rPr>
          <w:rFonts w:cstheme="minorHAnsi"/>
          <w:noProof/>
          <w:szCs w:val="20"/>
        </w:rPr>
        <w:t>8</w:t>
      </w:r>
      <w:r w:rsidR="009C132F">
        <w:rPr>
          <w:rFonts w:cstheme="minorHAnsi"/>
          <w:noProof/>
          <w:szCs w:val="20"/>
        </w:rPr>
        <w:fldChar w:fldCharType="end"/>
      </w:r>
      <w:r w:rsidR="00DE2E55">
        <w:t xml:space="preserve">). As with the LTIM project, much of the monitoring is focused around the spring fresh flow event. </w:t>
      </w:r>
      <w:r w:rsidR="005E545A">
        <w:t>Finer-scale adjustments to timing are likely for all monitoring matters, dependent on flow conditions in the river.</w:t>
      </w:r>
    </w:p>
    <w:p w14:paraId="6E33A951" w14:textId="0362DFF8" w:rsidR="00EB1CB9" w:rsidRDefault="00EB1CB9" w:rsidP="00CF7FD4">
      <w:pPr>
        <w:pStyle w:val="Caption"/>
      </w:pPr>
      <w:bookmarkStart w:id="80" w:name="_Ref12015164"/>
      <w:bookmarkStart w:id="81" w:name="_Toc12027060"/>
      <w:r w:rsidRPr="0014622F">
        <w:rPr>
          <w:rFonts w:cstheme="minorHAnsi"/>
          <w:sz w:val="20"/>
          <w:szCs w:val="20"/>
        </w:rPr>
        <w:t xml:space="preserve">Table </w:t>
      </w:r>
      <w:r w:rsidRPr="0014622F">
        <w:rPr>
          <w:rFonts w:cstheme="minorHAnsi"/>
          <w:sz w:val="20"/>
          <w:szCs w:val="20"/>
        </w:rPr>
        <w:fldChar w:fldCharType="begin"/>
      </w:r>
      <w:r w:rsidRPr="0014622F">
        <w:rPr>
          <w:rFonts w:cstheme="minorHAnsi"/>
          <w:sz w:val="20"/>
          <w:szCs w:val="20"/>
        </w:rPr>
        <w:instrText xml:space="preserve"> SEQ Table \* ARABIC </w:instrText>
      </w:r>
      <w:r w:rsidRPr="0014622F">
        <w:rPr>
          <w:rFonts w:cstheme="minorHAnsi"/>
          <w:sz w:val="20"/>
          <w:szCs w:val="20"/>
        </w:rPr>
        <w:fldChar w:fldCharType="separate"/>
      </w:r>
      <w:r w:rsidR="00576379">
        <w:rPr>
          <w:rFonts w:cstheme="minorHAnsi"/>
          <w:noProof/>
          <w:sz w:val="20"/>
          <w:szCs w:val="20"/>
        </w:rPr>
        <w:t>8</w:t>
      </w:r>
      <w:r w:rsidRPr="0014622F">
        <w:rPr>
          <w:rFonts w:cstheme="minorHAnsi"/>
          <w:sz w:val="20"/>
          <w:szCs w:val="20"/>
        </w:rPr>
        <w:fldChar w:fldCharType="end"/>
      </w:r>
      <w:bookmarkEnd w:id="80"/>
      <w:r w:rsidRPr="0014622F">
        <w:rPr>
          <w:rFonts w:cstheme="minorHAnsi"/>
          <w:sz w:val="20"/>
          <w:szCs w:val="20"/>
        </w:rPr>
        <w:t xml:space="preserve"> </w:t>
      </w:r>
      <w:r>
        <w:rPr>
          <w:rFonts w:cstheme="minorHAnsi"/>
          <w:sz w:val="20"/>
          <w:szCs w:val="20"/>
        </w:rPr>
        <w:t>Summary of monitoring activities to be undertaken in the Core MER Program</w:t>
      </w:r>
      <w:r w:rsidRPr="0014622F">
        <w:rPr>
          <w:rFonts w:cstheme="minorHAnsi"/>
          <w:sz w:val="20"/>
          <w:szCs w:val="20"/>
        </w:rPr>
        <w:t>.</w:t>
      </w:r>
      <w:bookmarkEnd w:id="81"/>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40"/>
        <w:gridCol w:w="836"/>
        <w:gridCol w:w="846"/>
        <w:gridCol w:w="3114"/>
        <w:gridCol w:w="260"/>
        <w:gridCol w:w="286"/>
        <w:gridCol w:w="277"/>
        <w:gridCol w:w="295"/>
        <w:gridCol w:w="295"/>
        <w:gridCol w:w="295"/>
        <w:gridCol w:w="410"/>
        <w:gridCol w:w="295"/>
        <w:gridCol w:w="304"/>
        <w:gridCol w:w="286"/>
        <w:gridCol w:w="304"/>
        <w:gridCol w:w="263"/>
      </w:tblGrid>
      <w:tr w:rsidR="00DE428B" w14:paraId="711772C0" w14:textId="77777777" w:rsidTr="00CF7FD4">
        <w:trPr>
          <w:cantSplit/>
          <w:tblHeader/>
        </w:trPr>
        <w:tc>
          <w:tcPr>
            <w:tcW w:w="777"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7A4B238F" w14:textId="77777777" w:rsidR="00DE428B" w:rsidRDefault="00DE428B">
            <w:pPr>
              <w:pStyle w:val="Tablesmallheading"/>
              <w:rPr>
                <w:color w:val="FFFFFF" w:themeColor="background1"/>
              </w:rPr>
            </w:pPr>
            <w:r>
              <w:rPr>
                <w:color w:val="FFFFFF" w:themeColor="background1"/>
              </w:rPr>
              <w:t>Monitoring activity</w:t>
            </w:r>
          </w:p>
        </w:tc>
        <w:tc>
          <w:tcPr>
            <w:tcW w:w="84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2FA017AA" w14:textId="77777777" w:rsidR="00DE428B" w:rsidRDefault="00DE428B">
            <w:pPr>
              <w:pStyle w:val="Tablesmallheading"/>
              <w:jc w:val="center"/>
              <w:rPr>
                <w:color w:val="FFFFFF" w:themeColor="background1"/>
              </w:rPr>
            </w:pPr>
            <w:r>
              <w:rPr>
                <w:color w:val="FFFFFF" w:themeColor="background1"/>
              </w:rPr>
              <w:t>No of sites per Zone</w:t>
            </w:r>
          </w:p>
        </w:tc>
        <w:tc>
          <w:tcPr>
            <w:tcW w:w="15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Pr>
          <w:p w14:paraId="27E78EEA" w14:textId="0668D4D0" w:rsidR="00DE428B" w:rsidRDefault="00DE428B">
            <w:pPr>
              <w:pStyle w:val="Tablesmallheading"/>
              <w:jc w:val="center"/>
              <w:rPr>
                <w:color w:val="FFFFFF" w:themeColor="background1"/>
              </w:rPr>
            </w:pPr>
            <w:r>
              <w:rPr>
                <w:color w:val="FFFFFF" w:themeColor="background1"/>
              </w:rPr>
              <w:t>Scheduling notes</w:t>
            </w:r>
          </w:p>
        </w:tc>
        <w:tc>
          <w:tcPr>
            <w:tcW w:w="1801"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6798EF0B" w14:textId="2B02E428" w:rsidR="00DE428B" w:rsidRDefault="00DE428B" w:rsidP="00B83269">
            <w:pPr>
              <w:pStyle w:val="Tablesmallheading"/>
              <w:jc w:val="center"/>
              <w:rPr>
                <w:color w:val="FFFFFF" w:themeColor="background1"/>
              </w:rPr>
            </w:pPr>
            <w:r>
              <w:rPr>
                <w:color w:val="FFFFFF" w:themeColor="background1"/>
              </w:rPr>
              <w:t>Schedule of planned and actual activities in 201</w:t>
            </w:r>
            <w:r w:rsidR="00B83269">
              <w:rPr>
                <w:color w:val="FFFFFF" w:themeColor="background1"/>
              </w:rPr>
              <w:t>9–22</w:t>
            </w:r>
          </w:p>
        </w:tc>
      </w:tr>
      <w:tr w:rsidR="00DE428B" w14:paraId="141F9D33" w14:textId="77777777" w:rsidTr="00CF7FD4">
        <w:trPr>
          <w:cantSplit/>
          <w:tblHeader/>
        </w:trPr>
        <w:tc>
          <w:tcPr>
            <w:tcW w:w="777"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B9A3653" w14:textId="77777777" w:rsidR="00DE428B" w:rsidRDefault="00DE428B">
            <w:pPr>
              <w:spacing w:after="0" w:line="240" w:lineRule="auto"/>
              <w:rPr>
                <w:rFonts w:ascii="Arial" w:hAnsi="Arial"/>
                <w:b/>
                <w:color w:val="FFFFFF" w:themeColor="background1"/>
                <w:sz w:val="16"/>
                <w:szCs w:val="24"/>
                <w:lang w:val="en-GB" w:eastAsia="en-US"/>
              </w:rPr>
            </w:pPr>
          </w:p>
        </w:tc>
        <w:tc>
          <w:tcPr>
            <w:tcW w:w="42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5622CA52" w14:textId="77777777" w:rsidR="00DE428B" w:rsidRDefault="00DE428B">
            <w:pPr>
              <w:pStyle w:val="Tablesmallheading"/>
              <w:jc w:val="center"/>
              <w:rPr>
                <w:color w:val="FFFFFF" w:themeColor="background1"/>
              </w:rPr>
            </w:pPr>
            <w:r>
              <w:rPr>
                <w:color w:val="FFFFFF" w:themeColor="background1"/>
              </w:rPr>
              <w:t>Zone 1</w:t>
            </w:r>
          </w:p>
        </w:tc>
        <w:tc>
          <w:tcPr>
            <w:tcW w:w="42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0FB88029" w14:textId="77777777" w:rsidR="00DE428B" w:rsidRDefault="00DE428B">
            <w:pPr>
              <w:pStyle w:val="Tablesmallheading"/>
              <w:jc w:val="center"/>
              <w:rPr>
                <w:color w:val="FFFFFF" w:themeColor="background1"/>
              </w:rPr>
            </w:pPr>
            <w:r>
              <w:rPr>
                <w:color w:val="FFFFFF" w:themeColor="background1"/>
              </w:rPr>
              <w:t>Zone 2</w:t>
            </w:r>
          </w:p>
        </w:tc>
        <w:tc>
          <w:tcPr>
            <w:tcW w:w="15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Pr>
          <w:p w14:paraId="4E69AAE1" w14:textId="77777777" w:rsidR="00DE428B" w:rsidRDefault="00DE428B">
            <w:pPr>
              <w:pStyle w:val="Tablesmallheading"/>
              <w:rPr>
                <w:color w:val="FFFFFF" w:themeColor="background1"/>
              </w:rPr>
            </w:pPr>
          </w:p>
        </w:tc>
        <w:tc>
          <w:tcPr>
            <w:tcW w:w="1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4E682344" w14:textId="7962627F" w:rsidR="00DE428B" w:rsidRDefault="00DE428B">
            <w:pPr>
              <w:pStyle w:val="Tablesmallheading"/>
              <w:rPr>
                <w:color w:val="FFFFFF" w:themeColor="background1"/>
              </w:rPr>
            </w:pPr>
            <w:r>
              <w:rPr>
                <w:color w:val="FFFFFF" w:themeColor="background1"/>
              </w:rPr>
              <w:t>J</w:t>
            </w:r>
          </w:p>
        </w:tc>
        <w:tc>
          <w:tcPr>
            <w:tcW w:w="1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0C1DC0F2" w14:textId="77777777" w:rsidR="00DE428B" w:rsidRDefault="00DE428B">
            <w:pPr>
              <w:pStyle w:val="Tablesmallheading"/>
              <w:rPr>
                <w:color w:val="FFFFFF" w:themeColor="background1"/>
              </w:rPr>
            </w:pPr>
            <w:r>
              <w:rPr>
                <w:color w:val="FFFFFF" w:themeColor="background1"/>
              </w:rPr>
              <w:t>A</w:t>
            </w:r>
          </w:p>
        </w:tc>
        <w:tc>
          <w:tcPr>
            <w:tcW w:w="14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6C7FC433" w14:textId="77777777" w:rsidR="00DE428B" w:rsidRDefault="00DE428B">
            <w:pPr>
              <w:pStyle w:val="Tablesmallheading"/>
              <w:rPr>
                <w:color w:val="FFFFFF" w:themeColor="background1"/>
              </w:rPr>
            </w:pPr>
            <w:r>
              <w:rPr>
                <w:color w:val="FFFFFF" w:themeColor="background1"/>
              </w:rPr>
              <w:t>S</w:t>
            </w:r>
          </w:p>
        </w:tc>
        <w:tc>
          <w:tcPr>
            <w:tcW w:w="14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7C96D2E2" w14:textId="77777777" w:rsidR="00DE428B" w:rsidRDefault="00DE428B">
            <w:pPr>
              <w:pStyle w:val="Tablesmallheading"/>
              <w:rPr>
                <w:color w:val="FFFFFF" w:themeColor="background1"/>
              </w:rPr>
            </w:pPr>
            <w:r>
              <w:rPr>
                <w:color w:val="FFFFFF" w:themeColor="background1"/>
              </w:rPr>
              <w:t>O</w:t>
            </w:r>
          </w:p>
        </w:tc>
        <w:tc>
          <w:tcPr>
            <w:tcW w:w="14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412519C5" w14:textId="77777777" w:rsidR="00DE428B" w:rsidRDefault="00DE428B">
            <w:pPr>
              <w:pStyle w:val="Tablesmallheading"/>
              <w:rPr>
                <w:color w:val="FFFFFF" w:themeColor="background1"/>
              </w:rPr>
            </w:pPr>
            <w:r>
              <w:rPr>
                <w:color w:val="FFFFFF" w:themeColor="background1"/>
              </w:rPr>
              <w:t>N</w:t>
            </w:r>
          </w:p>
        </w:tc>
        <w:tc>
          <w:tcPr>
            <w:tcW w:w="14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475A632C" w14:textId="77777777" w:rsidR="00DE428B" w:rsidRDefault="00DE428B">
            <w:pPr>
              <w:pStyle w:val="Tablesmallheading"/>
              <w:rPr>
                <w:color w:val="FFFFFF" w:themeColor="background1"/>
              </w:rPr>
            </w:pPr>
            <w:r>
              <w:rPr>
                <w:color w:val="FFFFFF" w:themeColor="background1"/>
              </w:rPr>
              <w:t>D</w:t>
            </w:r>
          </w:p>
        </w:tc>
        <w:tc>
          <w:tcPr>
            <w:tcW w:w="2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719B6932" w14:textId="77777777" w:rsidR="00DE428B" w:rsidRDefault="00DE428B">
            <w:pPr>
              <w:pStyle w:val="Tablesmallheading"/>
              <w:rPr>
                <w:color w:val="FFFFFF" w:themeColor="background1"/>
              </w:rPr>
            </w:pPr>
            <w:r>
              <w:rPr>
                <w:color w:val="FFFFFF" w:themeColor="background1"/>
              </w:rPr>
              <w:t>J</w:t>
            </w:r>
          </w:p>
        </w:tc>
        <w:tc>
          <w:tcPr>
            <w:tcW w:w="14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721F97AD" w14:textId="77777777" w:rsidR="00DE428B" w:rsidRDefault="00DE428B">
            <w:pPr>
              <w:pStyle w:val="Tablesmallheading"/>
              <w:rPr>
                <w:color w:val="FFFFFF" w:themeColor="background1"/>
              </w:rPr>
            </w:pPr>
            <w:r>
              <w:rPr>
                <w:color w:val="FFFFFF" w:themeColor="background1"/>
              </w:rPr>
              <w:t>F</w:t>
            </w:r>
          </w:p>
        </w:tc>
        <w:tc>
          <w:tcPr>
            <w:tcW w:w="1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410AB312" w14:textId="77777777" w:rsidR="00DE428B" w:rsidRDefault="00DE428B">
            <w:pPr>
              <w:pStyle w:val="Tablesmallheading"/>
              <w:rPr>
                <w:color w:val="FFFFFF" w:themeColor="background1"/>
              </w:rPr>
            </w:pPr>
            <w:r>
              <w:rPr>
                <w:color w:val="FFFFFF" w:themeColor="background1"/>
              </w:rPr>
              <w:t>M</w:t>
            </w:r>
          </w:p>
        </w:tc>
        <w:tc>
          <w:tcPr>
            <w:tcW w:w="14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528490AE" w14:textId="77777777" w:rsidR="00DE428B" w:rsidRDefault="00DE428B">
            <w:pPr>
              <w:pStyle w:val="Tablesmallheading"/>
              <w:rPr>
                <w:color w:val="FFFFFF" w:themeColor="background1"/>
              </w:rPr>
            </w:pPr>
            <w:r>
              <w:rPr>
                <w:color w:val="FFFFFF" w:themeColor="background1"/>
              </w:rPr>
              <w:t>A</w:t>
            </w:r>
          </w:p>
        </w:tc>
        <w:tc>
          <w:tcPr>
            <w:tcW w:w="1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42AF4691" w14:textId="77777777" w:rsidR="00DE428B" w:rsidRDefault="00DE428B">
            <w:pPr>
              <w:pStyle w:val="Tablesmallheading"/>
              <w:rPr>
                <w:color w:val="FFFFFF" w:themeColor="background1"/>
              </w:rPr>
            </w:pPr>
            <w:r>
              <w:rPr>
                <w:color w:val="FFFFFF" w:themeColor="background1"/>
              </w:rPr>
              <w:t>M</w:t>
            </w:r>
          </w:p>
        </w:tc>
        <w:tc>
          <w:tcPr>
            <w:tcW w:w="13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5932FCF8" w14:textId="77777777" w:rsidR="00DE428B" w:rsidRDefault="00DE428B">
            <w:pPr>
              <w:pStyle w:val="Tablesmallheading"/>
              <w:rPr>
                <w:color w:val="FFFFFF" w:themeColor="background1"/>
              </w:rPr>
            </w:pPr>
            <w:r>
              <w:rPr>
                <w:color w:val="FFFFFF" w:themeColor="background1"/>
              </w:rPr>
              <w:t>J</w:t>
            </w:r>
          </w:p>
        </w:tc>
      </w:tr>
      <w:tr w:rsidR="00DE428B" w14:paraId="0F79E9C9" w14:textId="77777777" w:rsidTr="00CF7FD4">
        <w:trPr>
          <w:cantSplit/>
          <w:trHeight w:val="650"/>
        </w:trPr>
        <w:tc>
          <w:tcPr>
            <w:tcW w:w="777" w:type="pct"/>
            <w:tcBorders>
              <w:top w:val="single" w:sz="4" w:space="0" w:color="7F7F7F" w:themeColor="text1" w:themeTint="80"/>
              <w:left w:val="single" w:sz="4" w:space="0" w:color="808080"/>
              <w:bottom w:val="single" w:sz="4" w:space="0" w:color="808080"/>
              <w:right w:val="single" w:sz="4" w:space="0" w:color="808080"/>
            </w:tcBorders>
            <w:hideMark/>
          </w:tcPr>
          <w:p w14:paraId="1BDE5E9C" w14:textId="77777777" w:rsidR="00DE428B" w:rsidRDefault="00DE428B">
            <w:pPr>
              <w:pStyle w:val="Tablesmalltext"/>
            </w:pPr>
            <w:r>
              <w:t xml:space="preserve">Adult Fish </w:t>
            </w:r>
          </w:p>
        </w:tc>
        <w:tc>
          <w:tcPr>
            <w:tcW w:w="422" w:type="pct"/>
            <w:tcBorders>
              <w:top w:val="single" w:sz="4" w:space="0" w:color="7F7F7F" w:themeColor="text1" w:themeTint="80"/>
              <w:left w:val="single" w:sz="4" w:space="0" w:color="808080"/>
              <w:bottom w:val="single" w:sz="4" w:space="0" w:color="808080"/>
              <w:right w:val="single" w:sz="4" w:space="0" w:color="808080"/>
            </w:tcBorders>
          </w:tcPr>
          <w:p w14:paraId="3CE0392D" w14:textId="77777777" w:rsidR="00DE428B" w:rsidRDefault="00DE428B">
            <w:pPr>
              <w:pStyle w:val="Tablesmalltext"/>
            </w:pPr>
          </w:p>
        </w:tc>
        <w:tc>
          <w:tcPr>
            <w:tcW w:w="427" w:type="pct"/>
            <w:tcBorders>
              <w:top w:val="single" w:sz="4" w:space="0" w:color="7F7F7F" w:themeColor="text1" w:themeTint="80"/>
              <w:left w:val="single" w:sz="4" w:space="0" w:color="808080"/>
              <w:bottom w:val="single" w:sz="4" w:space="0" w:color="808080"/>
              <w:right w:val="single" w:sz="4" w:space="0" w:color="808080"/>
            </w:tcBorders>
            <w:hideMark/>
          </w:tcPr>
          <w:p w14:paraId="00FE3729" w14:textId="77777777" w:rsidR="00DE428B" w:rsidRDefault="00DE428B">
            <w:pPr>
              <w:pStyle w:val="Tablesmalltext"/>
            </w:pPr>
            <w:r>
              <w:t>10</w:t>
            </w:r>
          </w:p>
        </w:tc>
        <w:tc>
          <w:tcPr>
            <w:tcW w:w="1572" w:type="pct"/>
            <w:tcBorders>
              <w:top w:val="single" w:sz="4" w:space="0" w:color="7F7F7F" w:themeColor="text1" w:themeTint="80"/>
              <w:left w:val="single" w:sz="4" w:space="0" w:color="808080"/>
              <w:right w:val="single" w:sz="4" w:space="0" w:color="808080"/>
            </w:tcBorders>
          </w:tcPr>
          <w:p w14:paraId="50E64597" w14:textId="4187E7C1" w:rsidR="00DE428B" w:rsidRDefault="00DE428B">
            <w:pPr>
              <w:pStyle w:val="Tablesmalltext"/>
            </w:pPr>
            <w:r>
              <w:t>Timing is dependent on river flows. April preferred, but May often used in LTIM</w:t>
            </w:r>
          </w:p>
        </w:tc>
        <w:tc>
          <w:tcPr>
            <w:tcW w:w="131" w:type="pct"/>
            <w:tcBorders>
              <w:top w:val="single" w:sz="4" w:space="0" w:color="7F7F7F" w:themeColor="text1" w:themeTint="80"/>
              <w:left w:val="single" w:sz="4" w:space="0" w:color="808080"/>
              <w:right w:val="single" w:sz="4" w:space="0" w:color="808080"/>
            </w:tcBorders>
          </w:tcPr>
          <w:p w14:paraId="3E6DFBB5" w14:textId="46CD669C" w:rsidR="00DE428B" w:rsidRDefault="00DE428B">
            <w:pPr>
              <w:pStyle w:val="Tablesmalltext"/>
            </w:pPr>
          </w:p>
        </w:tc>
        <w:tc>
          <w:tcPr>
            <w:tcW w:w="144" w:type="pct"/>
            <w:tcBorders>
              <w:top w:val="single" w:sz="4" w:space="0" w:color="7F7F7F" w:themeColor="text1" w:themeTint="80"/>
              <w:left w:val="single" w:sz="4" w:space="0" w:color="808080"/>
              <w:right w:val="single" w:sz="4" w:space="0" w:color="808080"/>
            </w:tcBorders>
          </w:tcPr>
          <w:p w14:paraId="1C5E2D6E" w14:textId="77777777" w:rsidR="00DE428B" w:rsidRDefault="00DE428B">
            <w:pPr>
              <w:pStyle w:val="Tablesmalltext"/>
            </w:pPr>
          </w:p>
        </w:tc>
        <w:tc>
          <w:tcPr>
            <w:tcW w:w="140" w:type="pct"/>
            <w:tcBorders>
              <w:top w:val="single" w:sz="4" w:space="0" w:color="7F7F7F" w:themeColor="text1" w:themeTint="80"/>
              <w:left w:val="single" w:sz="4" w:space="0" w:color="808080"/>
              <w:right w:val="single" w:sz="4" w:space="0" w:color="808080"/>
            </w:tcBorders>
          </w:tcPr>
          <w:p w14:paraId="64018882" w14:textId="77777777" w:rsidR="00DE428B" w:rsidRDefault="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29DEE23B" w14:textId="77777777" w:rsidR="00DE428B" w:rsidRDefault="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6699C6B3" w14:textId="77777777" w:rsidR="00DE428B" w:rsidRDefault="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3468B5FE" w14:textId="77777777" w:rsidR="00DE428B" w:rsidRDefault="00DE428B">
            <w:pPr>
              <w:pStyle w:val="Tablesmalltext"/>
            </w:pPr>
          </w:p>
        </w:tc>
        <w:tc>
          <w:tcPr>
            <w:tcW w:w="207" w:type="pct"/>
            <w:tcBorders>
              <w:top w:val="single" w:sz="4" w:space="0" w:color="7F7F7F" w:themeColor="text1" w:themeTint="80"/>
              <w:left w:val="single" w:sz="4" w:space="0" w:color="808080"/>
              <w:right w:val="single" w:sz="4" w:space="0" w:color="808080"/>
            </w:tcBorders>
          </w:tcPr>
          <w:p w14:paraId="301A9981" w14:textId="77777777" w:rsidR="00DE428B" w:rsidRDefault="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077FC79A" w14:textId="77777777" w:rsidR="00DE428B" w:rsidRDefault="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auto"/>
          </w:tcPr>
          <w:p w14:paraId="4C191B56" w14:textId="77777777" w:rsidR="00DE428B" w:rsidRDefault="00DE428B">
            <w:pPr>
              <w:pStyle w:val="Tablesmalltext"/>
            </w:pPr>
          </w:p>
        </w:tc>
        <w:tc>
          <w:tcPr>
            <w:tcW w:w="144"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7A3A9B83" w14:textId="77777777" w:rsidR="00DE428B" w:rsidRDefault="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356CF8A9" w14:textId="77777777" w:rsidR="00DE428B" w:rsidRDefault="00DE428B">
            <w:pPr>
              <w:pStyle w:val="Tablesmalltext"/>
            </w:pPr>
          </w:p>
        </w:tc>
        <w:tc>
          <w:tcPr>
            <w:tcW w:w="132" w:type="pct"/>
            <w:tcBorders>
              <w:top w:val="single" w:sz="4" w:space="0" w:color="7F7F7F" w:themeColor="text1" w:themeTint="80"/>
              <w:left w:val="single" w:sz="4" w:space="0" w:color="808080"/>
              <w:right w:val="single" w:sz="4" w:space="0" w:color="808080"/>
            </w:tcBorders>
          </w:tcPr>
          <w:p w14:paraId="308C3FD7" w14:textId="77777777" w:rsidR="00DE428B" w:rsidRDefault="00DE428B">
            <w:pPr>
              <w:pStyle w:val="Tablesmalltext"/>
            </w:pPr>
          </w:p>
        </w:tc>
      </w:tr>
      <w:tr w:rsidR="00DE428B" w14:paraId="7A17728D" w14:textId="77777777" w:rsidTr="00CF7FD4">
        <w:trPr>
          <w:cantSplit/>
          <w:trHeight w:val="650"/>
        </w:trPr>
        <w:tc>
          <w:tcPr>
            <w:tcW w:w="777" w:type="pct"/>
            <w:tcBorders>
              <w:top w:val="single" w:sz="4" w:space="0" w:color="7F7F7F" w:themeColor="text1" w:themeTint="80"/>
              <w:left w:val="single" w:sz="4" w:space="0" w:color="808080"/>
              <w:bottom w:val="single" w:sz="4" w:space="0" w:color="808080"/>
              <w:right w:val="single" w:sz="4" w:space="0" w:color="808080"/>
            </w:tcBorders>
          </w:tcPr>
          <w:p w14:paraId="725D52F7" w14:textId="515894E6" w:rsidR="00DE428B" w:rsidRPr="00CF7FD4" w:rsidRDefault="00DE428B" w:rsidP="00DE428B">
            <w:pPr>
              <w:pStyle w:val="Tablesmalltext"/>
              <w:rPr>
                <w:b/>
              </w:rPr>
            </w:pPr>
            <w:r>
              <w:t>Fish Larvae</w:t>
            </w:r>
          </w:p>
        </w:tc>
        <w:tc>
          <w:tcPr>
            <w:tcW w:w="422" w:type="pct"/>
            <w:tcBorders>
              <w:top w:val="single" w:sz="4" w:space="0" w:color="7F7F7F" w:themeColor="text1" w:themeTint="80"/>
              <w:left w:val="single" w:sz="4" w:space="0" w:color="808080"/>
              <w:bottom w:val="single" w:sz="4" w:space="0" w:color="808080"/>
              <w:right w:val="single" w:sz="4" w:space="0" w:color="808080"/>
            </w:tcBorders>
          </w:tcPr>
          <w:p w14:paraId="0144B80F" w14:textId="4E552C8C" w:rsidR="00DE428B" w:rsidRDefault="00DE428B" w:rsidP="00DE428B">
            <w:pPr>
              <w:pStyle w:val="Tablesmalltext"/>
            </w:pPr>
            <w:r>
              <w:t>1</w:t>
            </w:r>
          </w:p>
        </w:tc>
        <w:tc>
          <w:tcPr>
            <w:tcW w:w="427" w:type="pct"/>
            <w:tcBorders>
              <w:top w:val="single" w:sz="4" w:space="0" w:color="7F7F7F" w:themeColor="text1" w:themeTint="80"/>
              <w:left w:val="single" w:sz="4" w:space="0" w:color="808080"/>
              <w:bottom w:val="single" w:sz="4" w:space="0" w:color="808080"/>
              <w:right w:val="single" w:sz="4" w:space="0" w:color="808080"/>
            </w:tcBorders>
          </w:tcPr>
          <w:p w14:paraId="4455C156" w14:textId="349ACD67" w:rsidR="00DE428B" w:rsidRDefault="00DE428B" w:rsidP="00DE428B">
            <w:pPr>
              <w:pStyle w:val="Tablesmalltext"/>
            </w:pPr>
            <w:r>
              <w:rPr>
                <w:rFonts w:cs="Arial"/>
              </w:rPr>
              <w:t>3</w:t>
            </w:r>
          </w:p>
        </w:tc>
        <w:tc>
          <w:tcPr>
            <w:tcW w:w="1572" w:type="pct"/>
            <w:tcBorders>
              <w:top w:val="single" w:sz="4" w:space="0" w:color="7F7F7F" w:themeColor="text1" w:themeTint="80"/>
              <w:left w:val="single" w:sz="4" w:space="0" w:color="808080"/>
              <w:right w:val="single" w:sz="4" w:space="0" w:color="808080"/>
            </w:tcBorders>
          </w:tcPr>
          <w:p w14:paraId="3A2F10FE" w14:textId="09376970" w:rsidR="00DE428B" w:rsidRDefault="00EB1CB9" w:rsidP="00DE428B">
            <w:pPr>
              <w:pStyle w:val="Tablesmalltext"/>
            </w:pPr>
            <w:r>
              <w:t>Weekly visits, with the possibility of some being timed around flow events</w:t>
            </w:r>
          </w:p>
        </w:tc>
        <w:tc>
          <w:tcPr>
            <w:tcW w:w="131" w:type="pct"/>
            <w:tcBorders>
              <w:top w:val="single" w:sz="4" w:space="0" w:color="7F7F7F" w:themeColor="text1" w:themeTint="80"/>
              <w:left w:val="single" w:sz="4" w:space="0" w:color="808080"/>
              <w:right w:val="single" w:sz="4" w:space="0" w:color="808080"/>
            </w:tcBorders>
          </w:tcPr>
          <w:p w14:paraId="389FF36A" w14:textId="2D08804F"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tcPr>
          <w:p w14:paraId="6B4A0C7C" w14:textId="77777777" w:rsidR="00DE428B" w:rsidRDefault="00DE428B" w:rsidP="00DE428B">
            <w:pPr>
              <w:pStyle w:val="Tablesmalltext"/>
            </w:pPr>
          </w:p>
        </w:tc>
        <w:tc>
          <w:tcPr>
            <w:tcW w:w="140" w:type="pct"/>
            <w:tcBorders>
              <w:top w:val="single" w:sz="4" w:space="0" w:color="7F7F7F" w:themeColor="text1" w:themeTint="80"/>
              <w:left w:val="single" w:sz="4" w:space="0" w:color="808080"/>
              <w:right w:val="single" w:sz="4" w:space="0" w:color="808080"/>
            </w:tcBorders>
          </w:tcPr>
          <w:p w14:paraId="12CDEF3B"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015F596B"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41F60D13"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17607C61" w14:textId="77777777" w:rsidR="00DE428B" w:rsidRDefault="00DE428B" w:rsidP="00DE428B">
            <w:pPr>
              <w:pStyle w:val="Tablesmalltext"/>
            </w:pPr>
          </w:p>
        </w:tc>
        <w:tc>
          <w:tcPr>
            <w:tcW w:w="207" w:type="pct"/>
            <w:tcBorders>
              <w:top w:val="single" w:sz="4" w:space="0" w:color="7F7F7F" w:themeColor="text1" w:themeTint="80"/>
              <w:left w:val="single" w:sz="4" w:space="0" w:color="808080"/>
              <w:right w:val="single" w:sz="4" w:space="0" w:color="808080"/>
            </w:tcBorders>
          </w:tcPr>
          <w:p w14:paraId="6B905872"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1B9E0AFF"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auto"/>
          </w:tcPr>
          <w:p w14:paraId="19189C99" w14:textId="77777777"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shd w:val="clear" w:color="auto" w:fill="auto"/>
          </w:tcPr>
          <w:p w14:paraId="603C69C1"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tcPr>
          <w:p w14:paraId="08B1F898" w14:textId="77777777" w:rsidR="00DE428B" w:rsidRDefault="00DE428B" w:rsidP="00DE428B">
            <w:pPr>
              <w:pStyle w:val="Tablesmalltext"/>
            </w:pPr>
          </w:p>
        </w:tc>
        <w:tc>
          <w:tcPr>
            <w:tcW w:w="132" w:type="pct"/>
            <w:tcBorders>
              <w:top w:val="single" w:sz="4" w:space="0" w:color="7F7F7F" w:themeColor="text1" w:themeTint="80"/>
              <w:left w:val="single" w:sz="4" w:space="0" w:color="808080"/>
              <w:right w:val="single" w:sz="4" w:space="0" w:color="808080"/>
            </w:tcBorders>
          </w:tcPr>
          <w:p w14:paraId="2E9A8CC7" w14:textId="77777777" w:rsidR="00DE428B" w:rsidRDefault="00DE428B" w:rsidP="00DE428B">
            <w:pPr>
              <w:pStyle w:val="Tablesmalltext"/>
            </w:pPr>
          </w:p>
        </w:tc>
      </w:tr>
      <w:tr w:rsidR="00DE428B" w14:paraId="2974159C" w14:textId="77777777" w:rsidTr="00CF7FD4">
        <w:trPr>
          <w:cantSplit/>
          <w:trHeight w:val="650"/>
        </w:trPr>
        <w:tc>
          <w:tcPr>
            <w:tcW w:w="777" w:type="pct"/>
            <w:tcBorders>
              <w:top w:val="single" w:sz="4" w:space="0" w:color="7F7F7F" w:themeColor="text1" w:themeTint="80"/>
              <w:left w:val="single" w:sz="4" w:space="0" w:color="808080"/>
              <w:bottom w:val="single" w:sz="4" w:space="0" w:color="808080"/>
              <w:right w:val="single" w:sz="4" w:space="0" w:color="808080"/>
            </w:tcBorders>
          </w:tcPr>
          <w:p w14:paraId="166FD858" w14:textId="6F9C3A17" w:rsidR="00DE428B" w:rsidRDefault="00DE428B" w:rsidP="00DE428B">
            <w:pPr>
              <w:pStyle w:val="Tablesmalltext"/>
            </w:pPr>
            <w:r>
              <w:t>Vegetation Diversity</w:t>
            </w:r>
          </w:p>
        </w:tc>
        <w:tc>
          <w:tcPr>
            <w:tcW w:w="422" w:type="pct"/>
            <w:tcBorders>
              <w:top w:val="single" w:sz="4" w:space="0" w:color="7F7F7F" w:themeColor="text1" w:themeTint="80"/>
              <w:left w:val="single" w:sz="4" w:space="0" w:color="808080"/>
              <w:bottom w:val="single" w:sz="4" w:space="0" w:color="808080"/>
              <w:right w:val="single" w:sz="4" w:space="0" w:color="808080"/>
            </w:tcBorders>
          </w:tcPr>
          <w:p w14:paraId="5BCB67F5" w14:textId="77777777" w:rsidR="00DE428B" w:rsidRDefault="00DE428B" w:rsidP="00DE428B">
            <w:pPr>
              <w:pStyle w:val="Tablesmalltext"/>
            </w:pPr>
          </w:p>
        </w:tc>
        <w:tc>
          <w:tcPr>
            <w:tcW w:w="427" w:type="pct"/>
            <w:tcBorders>
              <w:top w:val="single" w:sz="4" w:space="0" w:color="7F7F7F" w:themeColor="text1" w:themeTint="80"/>
              <w:left w:val="single" w:sz="4" w:space="0" w:color="808080"/>
              <w:bottom w:val="single" w:sz="4" w:space="0" w:color="808080"/>
              <w:right w:val="single" w:sz="4" w:space="0" w:color="808080"/>
            </w:tcBorders>
          </w:tcPr>
          <w:p w14:paraId="2560007E" w14:textId="576D895A" w:rsidR="00DE428B" w:rsidRDefault="00DE428B" w:rsidP="00DE428B">
            <w:pPr>
              <w:pStyle w:val="Tablesmalltext"/>
            </w:pPr>
            <w:r>
              <w:t>2</w:t>
            </w:r>
          </w:p>
        </w:tc>
        <w:tc>
          <w:tcPr>
            <w:tcW w:w="1572" w:type="pct"/>
            <w:tcBorders>
              <w:top w:val="single" w:sz="4" w:space="0" w:color="7F7F7F" w:themeColor="text1" w:themeTint="80"/>
              <w:left w:val="single" w:sz="4" w:space="0" w:color="808080"/>
              <w:right w:val="single" w:sz="4" w:space="0" w:color="808080"/>
            </w:tcBorders>
          </w:tcPr>
          <w:p w14:paraId="6AE16741" w14:textId="0309EACE" w:rsidR="00DE428B" w:rsidRDefault="00DE428B" w:rsidP="00DE428B">
            <w:pPr>
              <w:pStyle w:val="Tablesmalltext"/>
            </w:pPr>
            <w:r>
              <w:t>Timing of Sep and Dec visits affected by managed and unmanaged spring flows</w:t>
            </w:r>
          </w:p>
        </w:tc>
        <w:tc>
          <w:tcPr>
            <w:tcW w:w="131" w:type="pct"/>
            <w:tcBorders>
              <w:top w:val="single" w:sz="4" w:space="0" w:color="7F7F7F" w:themeColor="text1" w:themeTint="80"/>
              <w:left w:val="single" w:sz="4" w:space="0" w:color="808080"/>
              <w:right w:val="single" w:sz="4" w:space="0" w:color="808080"/>
            </w:tcBorders>
          </w:tcPr>
          <w:p w14:paraId="5E5566B0" w14:textId="3AABC640"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tcPr>
          <w:p w14:paraId="0D515378" w14:textId="77777777" w:rsidR="00DE428B" w:rsidRDefault="00DE428B" w:rsidP="00DE428B">
            <w:pPr>
              <w:pStyle w:val="Tablesmalltext"/>
            </w:pPr>
          </w:p>
        </w:tc>
        <w:tc>
          <w:tcPr>
            <w:tcW w:w="140"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03FBDACB"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70055A10"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185CFA1F"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41F436BA" w14:textId="77777777" w:rsidR="00DE428B" w:rsidRDefault="00DE428B" w:rsidP="00DE428B">
            <w:pPr>
              <w:pStyle w:val="Tablesmalltext"/>
            </w:pPr>
          </w:p>
        </w:tc>
        <w:tc>
          <w:tcPr>
            <w:tcW w:w="207" w:type="pct"/>
            <w:tcBorders>
              <w:top w:val="single" w:sz="4" w:space="0" w:color="7F7F7F" w:themeColor="text1" w:themeTint="80"/>
              <w:left w:val="single" w:sz="4" w:space="0" w:color="808080"/>
              <w:right w:val="single" w:sz="4" w:space="0" w:color="808080"/>
            </w:tcBorders>
          </w:tcPr>
          <w:p w14:paraId="50E451A4"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621CD2C6"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auto"/>
          </w:tcPr>
          <w:p w14:paraId="06CED9BD" w14:textId="77777777"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4883D90A"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tcPr>
          <w:p w14:paraId="052A2303" w14:textId="77777777" w:rsidR="00DE428B" w:rsidRDefault="00DE428B" w:rsidP="00DE428B">
            <w:pPr>
              <w:pStyle w:val="Tablesmalltext"/>
            </w:pPr>
          </w:p>
        </w:tc>
        <w:tc>
          <w:tcPr>
            <w:tcW w:w="132" w:type="pct"/>
            <w:tcBorders>
              <w:top w:val="single" w:sz="4" w:space="0" w:color="7F7F7F" w:themeColor="text1" w:themeTint="80"/>
              <w:left w:val="single" w:sz="4" w:space="0" w:color="808080"/>
              <w:right w:val="single" w:sz="4" w:space="0" w:color="808080"/>
            </w:tcBorders>
          </w:tcPr>
          <w:p w14:paraId="3C8DDD6B" w14:textId="77777777" w:rsidR="00DE428B" w:rsidRDefault="00DE428B" w:rsidP="00DE428B">
            <w:pPr>
              <w:pStyle w:val="Tablesmalltext"/>
            </w:pPr>
          </w:p>
        </w:tc>
      </w:tr>
      <w:tr w:rsidR="00DE428B" w14:paraId="3DD5727D" w14:textId="77777777" w:rsidTr="00CF7FD4">
        <w:trPr>
          <w:cantSplit/>
          <w:trHeight w:val="650"/>
        </w:trPr>
        <w:tc>
          <w:tcPr>
            <w:tcW w:w="777" w:type="pct"/>
            <w:tcBorders>
              <w:top w:val="single" w:sz="4" w:space="0" w:color="7F7F7F" w:themeColor="text1" w:themeTint="80"/>
              <w:left w:val="single" w:sz="4" w:space="0" w:color="808080"/>
              <w:bottom w:val="single" w:sz="4" w:space="0" w:color="808080"/>
              <w:right w:val="single" w:sz="4" w:space="0" w:color="808080"/>
            </w:tcBorders>
          </w:tcPr>
          <w:p w14:paraId="487FC27F" w14:textId="129D4ABB" w:rsidR="00DE428B" w:rsidRDefault="00DE428B" w:rsidP="00DE428B">
            <w:pPr>
              <w:pStyle w:val="Tablesmalltext"/>
            </w:pPr>
            <w:r>
              <w:t>Macroinvertebrates</w:t>
            </w:r>
          </w:p>
        </w:tc>
        <w:tc>
          <w:tcPr>
            <w:tcW w:w="849" w:type="pct"/>
            <w:gridSpan w:val="2"/>
            <w:tcBorders>
              <w:top w:val="single" w:sz="4" w:space="0" w:color="7F7F7F" w:themeColor="text1" w:themeTint="80"/>
              <w:left w:val="single" w:sz="4" w:space="0" w:color="808080"/>
              <w:bottom w:val="single" w:sz="4" w:space="0" w:color="808080"/>
              <w:right w:val="single" w:sz="4" w:space="0" w:color="808080"/>
            </w:tcBorders>
          </w:tcPr>
          <w:p w14:paraId="2F17E796" w14:textId="16CF8FD4" w:rsidR="00DE428B" w:rsidRDefault="00DE428B" w:rsidP="00CF7FD4">
            <w:pPr>
              <w:pStyle w:val="Tablesmalltext"/>
              <w:jc w:val="left"/>
            </w:pPr>
            <w:r>
              <w:t>8 sites total across the two zones</w:t>
            </w:r>
            <w:r w:rsidR="00EB1CB9">
              <w:t xml:space="preserve">; </w:t>
            </w:r>
            <w:r>
              <w:t xml:space="preserve">more </w:t>
            </w:r>
            <w:r w:rsidR="00EB1CB9">
              <w:t>sites</w:t>
            </w:r>
            <w:r>
              <w:t xml:space="preserve"> likely in Zone 2</w:t>
            </w:r>
          </w:p>
        </w:tc>
        <w:tc>
          <w:tcPr>
            <w:tcW w:w="1572" w:type="pct"/>
            <w:tcBorders>
              <w:top w:val="single" w:sz="4" w:space="0" w:color="7F7F7F" w:themeColor="text1" w:themeTint="80"/>
              <w:left w:val="single" w:sz="4" w:space="0" w:color="808080"/>
              <w:right w:val="single" w:sz="4" w:space="0" w:color="808080"/>
            </w:tcBorders>
          </w:tcPr>
          <w:p w14:paraId="7D204716" w14:textId="7331D446" w:rsidR="00DE428B" w:rsidRDefault="00DE428B" w:rsidP="00DE428B">
            <w:pPr>
              <w:pStyle w:val="Tablesmalltext"/>
            </w:pPr>
            <w:r>
              <w:t>Visits after Nov may be closer together than indicated here</w:t>
            </w:r>
          </w:p>
        </w:tc>
        <w:tc>
          <w:tcPr>
            <w:tcW w:w="131" w:type="pct"/>
            <w:tcBorders>
              <w:top w:val="single" w:sz="4" w:space="0" w:color="7F7F7F" w:themeColor="text1" w:themeTint="80"/>
              <w:left w:val="single" w:sz="4" w:space="0" w:color="808080"/>
              <w:right w:val="single" w:sz="4" w:space="0" w:color="808080"/>
            </w:tcBorders>
          </w:tcPr>
          <w:p w14:paraId="2C6BE06D" w14:textId="644318EE"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tcPr>
          <w:p w14:paraId="418D7630" w14:textId="77777777" w:rsidR="00DE428B" w:rsidRDefault="00DE428B" w:rsidP="00DE428B">
            <w:pPr>
              <w:pStyle w:val="Tablesmalltext"/>
            </w:pPr>
          </w:p>
        </w:tc>
        <w:tc>
          <w:tcPr>
            <w:tcW w:w="140"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6AFBD8F1"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5ABE76A8"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57DAF474"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05E0F5CA" w14:textId="77777777" w:rsidR="00DE428B" w:rsidRDefault="00DE428B" w:rsidP="00DE428B">
            <w:pPr>
              <w:pStyle w:val="Tablesmalltext"/>
            </w:pPr>
          </w:p>
        </w:tc>
        <w:tc>
          <w:tcPr>
            <w:tcW w:w="207"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2241EC39" w14:textId="77777777" w:rsidR="00DE428B" w:rsidRDefault="00DE428B" w:rsidP="00DE428B">
            <w:pPr>
              <w:pStyle w:val="Tablesmalltext"/>
            </w:pPr>
          </w:p>
        </w:tc>
        <w:tc>
          <w:tcPr>
            <w:tcW w:w="149" w:type="pct"/>
            <w:tcBorders>
              <w:top w:val="single" w:sz="4" w:space="0" w:color="7F7F7F" w:themeColor="text1" w:themeTint="80"/>
              <w:left w:val="single" w:sz="4" w:space="0" w:color="808080"/>
              <w:right w:val="single" w:sz="4" w:space="0" w:color="808080"/>
            </w:tcBorders>
          </w:tcPr>
          <w:p w14:paraId="56101621"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422DDE82" w14:textId="77777777" w:rsidR="00DE428B" w:rsidRDefault="00DE428B" w:rsidP="00DE428B">
            <w:pPr>
              <w:pStyle w:val="Tablesmalltext"/>
            </w:pPr>
          </w:p>
        </w:tc>
        <w:tc>
          <w:tcPr>
            <w:tcW w:w="144" w:type="pct"/>
            <w:tcBorders>
              <w:top w:val="single" w:sz="4" w:space="0" w:color="7F7F7F" w:themeColor="text1" w:themeTint="80"/>
              <w:left w:val="single" w:sz="4" w:space="0" w:color="808080"/>
              <w:right w:val="single" w:sz="4" w:space="0" w:color="808080"/>
            </w:tcBorders>
            <w:shd w:val="clear" w:color="auto" w:fill="auto"/>
          </w:tcPr>
          <w:p w14:paraId="74BDF7FE" w14:textId="77777777" w:rsidR="00DE428B" w:rsidRDefault="00DE428B" w:rsidP="00DE428B">
            <w:pPr>
              <w:pStyle w:val="Tablesmalltext"/>
            </w:pPr>
          </w:p>
        </w:tc>
        <w:tc>
          <w:tcPr>
            <w:tcW w:w="153" w:type="pct"/>
            <w:tcBorders>
              <w:top w:val="single" w:sz="4" w:space="0" w:color="7F7F7F" w:themeColor="text1" w:themeTint="80"/>
              <w:left w:val="single" w:sz="4" w:space="0" w:color="808080"/>
              <w:right w:val="single" w:sz="4" w:space="0" w:color="808080"/>
            </w:tcBorders>
            <w:shd w:val="clear" w:color="auto" w:fill="BFBFBF" w:themeFill="background1" w:themeFillShade="BF"/>
          </w:tcPr>
          <w:p w14:paraId="36DFB227" w14:textId="77777777" w:rsidR="00DE428B" w:rsidRDefault="00DE428B" w:rsidP="00DE428B">
            <w:pPr>
              <w:pStyle w:val="Tablesmalltext"/>
            </w:pPr>
          </w:p>
        </w:tc>
        <w:tc>
          <w:tcPr>
            <w:tcW w:w="132" w:type="pct"/>
            <w:tcBorders>
              <w:top w:val="single" w:sz="4" w:space="0" w:color="7F7F7F" w:themeColor="text1" w:themeTint="80"/>
              <w:left w:val="single" w:sz="4" w:space="0" w:color="808080"/>
              <w:right w:val="single" w:sz="4" w:space="0" w:color="808080"/>
            </w:tcBorders>
          </w:tcPr>
          <w:p w14:paraId="3EC244C8" w14:textId="77777777" w:rsidR="00DE428B" w:rsidRDefault="00DE428B" w:rsidP="00DE428B">
            <w:pPr>
              <w:pStyle w:val="Tablesmalltext"/>
            </w:pPr>
          </w:p>
        </w:tc>
      </w:tr>
      <w:tr w:rsidR="00DE2E55" w14:paraId="0719F71E" w14:textId="77777777" w:rsidTr="00DE2E55">
        <w:trPr>
          <w:cantSplit/>
          <w:trHeight w:val="650"/>
        </w:trPr>
        <w:tc>
          <w:tcPr>
            <w:tcW w:w="777" w:type="pct"/>
            <w:tcBorders>
              <w:top w:val="single" w:sz="4" w:space="0" w:color="7F7F7F" w:themeColor="text1" w:themeTint="80"/>
              <w:left w:val="single" w:sz="4" w:space="0" w:color="808080"/>
              <w:bottom w:val="single" w:sz="4" w:space="0" w:color="7F7F7F" w:themeColor="text1" w:themeTint="80"/>
              <w:right w:val="single" w:sz="4" w:space="0" w:color="808080"/>
            </w:tcBorders>
          </w:tcPr>
          <w:p w14:paraId="0A2D936E" w14:textId="57646AD5" w:rsidR="00DE428B" w:rsidRDefault="00DE428B" w:rsidP="00DE428B">
            <w:pPr>
              <w:pStyle w:val="Tablesmalltext"/>
            </w:pPr>
            <w:r>
              <w:t>Stream Metabolism</w:t>
            </w:r>
          </w:p>
        </w:tc>
        <w:tc>
          <w:tcPr>
            <w:tcW w:w="422" w:type="pct"/>
            <w:tcBorders>
              <w:top w:val="single" w:sz="4" w:space="0" w:color="7F7F7F" w:themeColor="text1" w:themeTint="80"/>
              <w:left w:val="single" w:sz="4" w:space="0" w:color="808080"/>
              <w:bottom w:val="single" w:sz="4" w:space="0" w:color="7F7F7F" w:themeColor="text1" w:themeTint="80"/>
              <w:right w:val="single" w:sz="4" w:space="0" w:color="808080"/>
            </w:tcBorders>
          </w:tcPr>
          <w:p w14:paraId="117D9F22" w14:textId="426349EA" w:rsidR="00DE428B" w:rsidRDefault="00DE428B" w:rsidP="00DE428B">
            <w:pPr>
              <w:pStyle w:val="Tablesmalltext"/>
            </w:pPr>
            <w:r>
              <w:t>2</w:t>
            </w:r>
          </w:p>
        </w:tc>
        <w:tc>
          <w:tcPr>
            <w:tcW w:w="427" w:type="pct"/>
            <w:tcBorders>
              <w:top w:val="single" w:sz="4" w:space="0" w:color="7F7F7F" w:themeColor="text1" w:themeTint="80"/>
              <w:left w:val="single" w:sz="4" w:space="0" w:color="808080"/>
              <w:bottom w:val="single" w:sz="4" w:space="0" w:color="7F7F7F" w:themeColor="text1" w:themeTint="80"/>
              <w:right w:val="single" w:sz="4" w:space="0" w:color="808080"/>
            </w:tcBorders>
          </w:tcPr>
          <w:p w14:paraId="1B4E895C" w14:textId="76177C5B" w:rsidR="00DE428B" w:rsidRDefault="00DE428B" w:rsidP="00DE428B">
            <w:pPr>
              <w:pStyle w:val="Tablesmalltext"/>
            </w:pPr>
            <w:r>
              <w:t>2</w:t>
            </w:r>
          </w:p>
        </w:tc>
        <w:tc>
          <w:tcPr>
            <w:tcW w:w="1572"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auto"/>
          </w:tcPr>
          <w:p w14:paraId="66B74EBC" w14:textId="4CD4583B" w:rsidR="00DE428B" w:rsidRDefault="00DE428B" w:rsidP="00DE428B">
            <w:pPr>
              <w:pStyle w:val="Tablesmalltext"/>
            </w:pPr>
            <w:r>
              <w:t>Continuous deployment. Data retrieval managed by ALS</w:t>
            </w:r>
          </w:p>
        </w:tc>
        <w:tc>
          <w:tcPr>
            <w:tcW w:w="131"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080D0350" w14:textId="5A541505" w:rsidR="00DE428B" w:rsidRDefault="00DE428B" w:rsidP="00DE428B">
            <w:pPr>
              <w:pStyle w:val="Tablesmalltext"/>
            </w:pPr>
          </w:p>
        </w:tc>
        <w:tc>
          <w:tcPr>
            <w:tcW w:w="144"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7644C6F0" w14:textId="77777777" w:rsidR="00DE428B" w:rsidRDefault="00DE428B" w:rsidP="00DE428B">
            <w:pPr>
              <w:pStyle w:val="Tablesmalltext"/>
            </w:pPr>
          </w:p>
        </w:tc>
        <w:tc>
          <w:tcPr>
            <w:tcW w:w="140"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4790CBD7"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18E8CB41"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35CA2F6A"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2889D531" w14:textId="77777777" w:rsidR="00DE428B" w:rsidRDefault="00DE428B" w:rsidP="00DE428B">
            <w:pPr>
              <w:pStyle w:val="Tablesmalltext"/>
            </w:pPr>
          </w:p>
        </w:tc>
        <w:tc>
          <w:tcPr>
            <w:tcW w:w="207"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4AC490EB"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71F85239" w14:textId="77777777" w:rsidR="00DE428B" w:rsidRDefault="00DE428B" w:rsidP="00DE428B">
            <w:pPr>
              <w:pStyle w:val="Tablesmalltext"/>
            </w:pPr>
          </w:p>
        </w:tc>
        <w:tc>
          <w:tcPr>
            <w:tcW w:w="153"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5E774027" w14:textId="77777777" w:rsidR="00DE428B" w:rsidRDefault="00DE428B" w:rsidP="00DE428B">
            <w:pPr>
              <w:pStyle w:val="Tablesmalltext"/>
            </w:pPr>
          </w:p>
        </w:tc>
        <w:tc>
          <w:tcPr>
            <w:tcW w:w="144"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1FE5044B" w14:textId="77777777" w:rsidR="00DE428B" w:rsidRDefault="00DE428B" w:rsidP="00DE428B">
            <w:pPr>
              <w:pStyle w:val="Tablesmalltext"/>
            </w:pPr>
          </w:p>
        </w:tc>
        <w:tc>
          <w:tcPr>
            <w:tcW w:w="153"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2FE268D8" w14:textId="77777777" w:rsidR="00DE428B" w:rsidRDefault="00DE428B" w:rsidP="00DE428B">
            <w:pPr>
              <w:pStyle w:val="Tablesmalltext"/>
            </w:pPr>
          </w:p>
        </w:tc>
        <w:tc>
          <w:tcPr>
            <w:tcW w:w="132" w:type="pct"/>
            <w:tcBorders>
              <w:top w:val="single" w:sz="4" w:space="0" w:color="7F7F7F" w:themeColor="text1" w:themeTint="80"/>
              <w:left w:val="single" w:sz="4" w:space="0" w:color="808080"/>
              <w:bottom w:val="single" w:sz="4" w:space="0" w:color="7F7F7F" w:themeColor="text1" w:themeTint="80"/>
              <w:right w:val="single" w:sz="4" w:space="0" w:color="808080"/>
            </w:tcBorders>
            <w:shd w:val="clear" w:color="auto" w:fill="BFBFBF" w:themeFill="background1" w:themeFillShade="BF"/>
          </w:tcPr>
          <w:p w14:paraId="1BDCF7C5" w14:textId="77777777" w:rsidR="00DE428B" w:rsidRDefault="00DE428B" w:rsidP="00DE428B">
            <w:pPr>
              <w:pStyle w:val="Tablesmalltext"/>
            </w:pPr>
          </w:p>
        </w:tc>
      </w:tr>
      <w:tr w:rsidR="00EB1CB9" w14:paraId="734A18BA" w14:textId="77777777" w:rsidTr="00CF7FD4">
        <w:trPr>
          <w:cantSplit/>
          <w:trHeight w:val="650"/>
        </w:trPr>
        <w:tc>
          <w:tcPr>
            <w:tcW w:w="777" w:type="pct"/>
            <w:tcBorders>
              <w:top w:val="single" w:sz="4" w:space="0" w:color="7F7F7F" w:themeColor="text1" w:themeTint="80"/>
              <w:left w:val="single" w:sz="4" w:space="0" w:color="808080"/>
              <w:bottom w:val="single" w:sz="4" w:space="0" w:color="auto"/>
              <w:right w:val="single" w:sz="4" w:space="0" w:color="808080"/>
            </w:tcBorders>
          </w:tcPr>
          <w:p w14:paraId="0C8A2AEB" w14:textId="28E43821" w:rsidR="00DE428B" w:rsidRDefault="00DE428B" w:rsidP="00DE428B">
            <w:pPr>
              <w:pStyle w:val="Tablesmalltext"/>
            </w:pPr>
            <w:r>
              <w:t>Bank Condition</w:t>
            </w:r>
          </w:p>
        </w:tc>
        <w:tc>
          <w:tcPr>
            <w:tcW w:w="422" w:type="pct"/>
            <w:tcBorders>
              <w:top w:val="single" w:sz="4" w:space="0" w:color="7F7F7F" w:themeColor="text1" w:themeTint="80"/>
              <w:left w:val="single" w:sz="4" w:space="0" w:color="808080"/>
              <w:bottom w:val="single" w:sz="4" w:space="0" w:color="auto"/>
              <w:right w:val="single" w:sz="4" w:space="0" w:color="808080"/>
            </w:tcBorders>
          </w:tcPr>
          <w:p w14:paraId="2B9D1F5C" w14:textId="54028310" w:rsidR="00DE428B" w:rsidRDefault="00EB1CB9" w:rsidP="00DE428B">
            <w:pPr>
              <w:pStyle w:val="Tablesmalltext"/>
            </w:pPr>
            <w:r>
              <w:t>1</w:t>
            </w:r>
          </w:p>
        </w:tc>
        <w:tc>
          <w:tcPr>
            <w:tcW w:w="427" w:type="pct"/>
            <w:tcBorders>
              <w:top w:val="single" w:sz="4" w:space="0" w:color="7F7F7F" w:themeColor="text1" w:themeTint="80"/>
              <w:left w:val="single" w:sz="4" w:space="0" w:color="808080"/>
              <w:bottom w:val="single" w:sz="4" w:space="0" w:color="auto"/>
              <w:right w:val="single" w:sz="4" w:space="0" w:color="808080"/>
            </w:tcBorders>
          </w:tcPr>
          <w:p w14:paraId="45C8E9C8" w14:textId="7236D140" w:rsidR="00DE428B" w:rsidRDefault="00DE428B" w:rsidP="00DE428B">
            <w:pPr>
              <w:pStyle w:val="Tablesmalltext"/>
            </w:pPr>
            <w:r>
              <w:t>2</w:t>
            </w:r>
          </w:p>
        </w:tc>
        <w:tc>
          <w:tcPr>
            <w:tcW w:w="1572" w:type="pct"/>
            <w:tcBorders>
              <w:top w:val="single" w:sz="4" w:space="0" w:color="7F7F7F" w:themeColor="text1" w:themeTint="80"/>
              <w:left w:val="single" w:sz="4" w:space="0" w:color="808080"/>
              <w:bottom w:val="single" w:sz="4" w:space="0" w:color="auto"/>
              <w:right w:val="single" w:sz="4" w:space="0" w:color="808080"/>
            </w:tcBorders>
          </w:tcPr>
          <w:p w14:paraId="3F0E7D7A" w14:textId="13D62188" w:rsidR="00DE428B" w:rsidRDefault="00DE428B" w:rsidP="00DE428B">
            <w:pPr>
              <w:pStyle w:val="Tablesmalltext"/>
            </w:pPr>
            <w:r>
              <w:t>Visits are opportunistic around flow events both natural and managed</w:t>
            </w:r>
          </w:p>
        </w:tc>
        <w:tc>
          <w:tcPr>
            <w:tcW w:w="131" w:type="pct"/>
            <w:tcBorders>
              <w:top w:val="single" w:sz="4" w:space="0" w:color="7F7F7F" w:themeColor="text1" w:themeTint="80"/>
              <w:left w:val="single" w:sz="4" w:space="0" w:color="808080"/>
              <w:bottom w:val="single" w:sz="4" w:space="0" w:color="auto"/>
              <w:right w:val="single" w:sz="4" w:space="0" w:color="808080"/>
            </w:tcBorders>
          </w:tcPr>
          <w:p w14:paraId="4C7B3F57" w14:textId="21546E0C" w:rsidR="00DE428B" w:rsidRDefault="00DE428B" w:rsidP="00DE428B">
            <w:pPr>
              <w:pStyle w:val="Tablesmalltext"/>
            </w:pPr>
          </w:p>
        </w:tc>
        <w:tc>
          <w:tcPr>
            <w:tcW w:w="144" w:type="pct"/>
            <w:tcBorders>
              <w:top w:val="single" w:sz="4" w:space="0" w:color="7F7F7F" w:themeColor="text1" w:themeTint="80"/>
              <w:left w:val="single" w:sz="4" w:space="0" w:color="808080"/>
              <w:bottom w:val="single" w:sz="4" w:space="0" w:color="auto"/>
              <w:right w:val="single" w:sz="4" w:space="0" w:color="808080"/>
            </w:tcBorders>
          </w:tcPr>
          <w:p w14:paraId="2F39CC71" w14:textId="77777777" w:rsidR="00DE428B" w:rsidRDefault="00DE428B" w:rsidP="00DE428B">
            <w:pPr>
              <w:pStyle w:val="Tablesmalltext"/>
            </w:pPr>
          </w:p>
        </w:tc>
        <w:tc>
          <w:tcPr>
            <w:tcW w:w="140" w:type="pct"/>
            <w:tcBorders>
              <w:top w:val="single" w:sz="4" w:space="0" w:color="7F7F7F" w:themeColor="text1" w:themeTint="80"/>
              <w:left w:val="single" w:sz="4" w:space="0" w:color="808080"/>
              <w:bottom w:val="single" w:sz="4" w:space="0" w:color="auto"/>
              <w:right w:val="single" w:sz="4" w:space="0" w:color="808080"/>
            </w:tcBorders>
            <w:shd w:val="clear" w:color="auto" w:fill="BFBFBF" w:themeFill="background1" w:themeFillShade="BF"/>
          </w:tcPr>
          <w:p w14:paraId="5764CABD"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auto"/>
              <w:right w:val="single" w:sz="4" w:space="0" w:color="808080"/>
            </w:tcBorders>
          </w:tcPr>
          <w:p w14:paraId="50C29DA2"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auto"/>
              <w:right w:val="single" w:sz="4" w:space="0" w:color="808080"/>
            </w:tcBorders>
          </w:tcPr>
          <w:p w14:paraId="55263C0C"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auto"/>
              <w:right w:val="single" w:sz="4" w:space="0" w:color="808080"/>
            </w:tcBorders>
            <w:shd w:val="clear" w:color="auto" w:fill="BFBFBF" w:themeFill="background1" w:themeFillShade="BF"/>
          </w:tcPr>
          <w:p w14:paraId="36DA7D4A" w14:textId="77777777" w:rsidR="00DE428B" w:rsidRDefault="00DE428B" w:rsidP="00DE428B">
            <w:pPr>
              <w:pStyle w:val="Tablesmalltext"/>
            </w:pPr>
          </w:p>
        </w:tc>
        <w:tc>
          <w:tcPr>
            <w:tcW w:w="207" w:type="pct"/>
            <w:tcBorders>
              <w:top w:val="single" w:sz="4" w:space="0" w:color="7F7F7F" w:themeColor="text1" w:themeTint="80"/>
              <w:left w:val="single" w:sz="4" w:space="0" w:color="808080"/>
              <w:bottom w:val="single" w:sz="4" w:space="0" w:color="auto"/>
              <w:right w:val="single" w:sz="4" w:space="0" w:color="808080"/>
            </w:tcBorders>
          </w:tcPr>
          <w:p w14:paraId="77054D0E" w14:textId="77777777" w:rsidR="00DE428B" w:rsidRDefault="00DE428B" w:rsidP="00DE428B">
            <w:pPr>
              <w:pStyle w:val="Tablesmalltext"/>
            </w:pPr>
          </w:p>
        </w:tc>
        <w:tc>
          <w:tcPr>
            <w:tcW w:w="149" w:type="pct"/>
            <w:tcBorders>
              <w:top w:val="single" w:sz="4" w:space="0" w:color="7F7F7F" w:themeColor="text1" w:themeTint="80"/>
              <w:left w:val="single" w:sz="4" w:space="0" w:color="808080"/>
              <w:bottom w:val="single" w:sz="4" w:space="0" w:color="auto"/>
              <w:right w:val="single" w:sz="4" w:space="0" w:color="808080"/>
            </w:tcBorders>
          </w:tcPr>
          <w:p w14:paraId="216A15BD" w14:textId="77777777" w:rsidR="00DE428B" w:rsidRDefault="00DE428B" w:rsidP="00DE428B">
            <w:pPr>
              <w:pStyle w:val="Tablesmalltext"/>
            </w:pPr>
          </w:p>
        </w:tc>
        <w:tc>
          <w:tcPr>
            <w:tcW w:w="153" w:type="pct"/>
            <w:tcBorders>
              <w:top w:val="single" w:sz="4" w:space="0" w:color="7F7F7F" w:themeColor="text1" w:themeTint="80"/>
              <w:left w:val="single" w:sz="4" w:space="0" w:color="808080"/>
              <w:bottom w:val="single" w:sz="4" w:space="0" w:color="auto"/>
              <w:right w:val="single" w:sz="4" w:space="0" w:color="808080"/>
            </w:tcBorders>
            <w:shd w:val="clear" w:color="auto" w:fill="BFBFBF" w:themeFill="background1" w:themeFillShade="BF"/>
          </w:tcPr>
          <w:p w14:paraId="7DD0ACAD" w14:textId="77777777" w:rsidR="00DE428B" w:rsidRDefault="00DE428B" w:rsidP="00DE428B">
            <w:pPr>
              <w:pStyle w:val="Tablesmalltext"/>
            </w:pPr>
          </w:p>
        </w:tc>
        <w:tc>
          <w:tcPr>
            <w:tcW w:w="144" w:type="pct"/>
            <w:tcBorders>
              <w:top w:val="single" w:sz="4" w:space="0" w:color="7F7F7F" w:themeColor="text1" w:themeTint="80"/>
              <w:left w:val="single" w:sz="4" w:space="0" w:color="808080"/>
              <w:bottom w:val="single" w:sz="4" w:space="0" w:color="auto"/>
              <w:right w:val="single" w:sz="4" w:space="0" w:color="808080"/>
            </w:tcBorders>
            <w:shd w:val="clear" w:color="auto" w:fill="auto"/>
          </w:tcPr>
          <w:p w14:paraId="497D71D1" w14:textId="77777777" w:rsidR="00DE428B" w:rsidRDefault="00DE428B" w:rsidP="00DE428B">
            <w:pPr>
              <w:pStyle w:val="Tablesmalltext"/>
            </w:pPr>
          </w:p>
        </w:tc>
        <w:tc>
          <w:tcPr>
            <w:tcW w:w="153" w:type="pct"/>
            <w:tcBorders>
              <w:top w:val="single" w:sz="4" w:space="0" w:color="7F7F7F" w:themeColor="text1" w:themeTint="80"/>
              <w:left w:val="single" w:sz="4" w:space="0" w:color="808080"/>
              <w:bottom w:val="single" w:sz="4" w:space="0" w:color="auto"/>
              <w:right w:val="single" w:sz="4" w:space="0" w:color="808080"/>
            </w:tcBorders>
          </w:tcPr>
          <w:p w14:paraId="6C843A43" w14:textId="77777777" w:rsidR="00DE428B" w:rsidRDefault="00DE428B" w:rsidP="00DE428B">
            <w:pPr>
              <w:pStyle w:val="Tablesmalltext"/>
            </w:pPr>
          </w:p>
        </w:tc>
        <w:tc>
          <w:tcPr>
            <w:tcW w:w="132" w:type="pct"/>
            <w:tcBorders>
              <w:top w:val="single" w:sz="4" w:space="0" w:color="7F7F7F" w:themeColor="text1" w:themeTint="80"/>
              <w:left w:val="single" w:sz="4" w:space="0" w:color="808080"/>
              <w:bottom w:val="single" w:sz="4" w:space="0" w:color="auto"/>
              <w:right w:val="single" w:sz="4" w:space="0" w:color="808080"/>
            </w:tcBorders>
            <w:shd w:val="clear" w:color="auto" w:fill="BFBFBF" w:themeFill="background1" w:themeFillShade="BF"/>
          </w:tcPr>
          <w:p w14:paraId="27BC064A" w14:textId="77777777" w:rsidR="00DE428B" w:rsidRDefault="00DE428B" w:rsidP="00DE428B">
            <w:pPr>
              <w:pStyle w:val="Tablesmalltext"/>
            </w:pPr>
          </w:p>
        </w:tc>
      </w:tr>
    </w:tbl>
    <w:p w14:paraId="75A6FA0C" w14:textId="77777777" w:rsidR="008249AC" w:rsidRDefault="008249AC" w:rsidP="00CF7FD4"/>
    <w:p w14:paraId="1C4FC7BF" w14:textId="77777777" w:rsidR="00713CAC" w:rsidRDefault="00713CAC" w:rsidP="00D019B4">
      <w:pPr>
        <w:pStyle w:val="NumberedHeading2"/>
        <w:spacing w:after="120" w:line="276" w:lineRule="auto"/>
      </w:pPr>
      <w:bookmarkStart w:id="82" w:name="_Toc15039855"/>
      <w:r>
        <w:t>Evaluation</w:t>
      </w:r>
      <w:bookmarkEnd w:id="82"/>
    </w:p>
    <w:p w14:paraId="3BAEBA43" w14:textId="77777777" w:rsidR="009E0A37" w:rsidRDefault="009E0A37" w:rsidP="00713CAC">
      <w:r>
        <w:t xml:space="preserve">Evaluation of data at the Selected Area scale will follow the model successfully employed during the Goulburn LTIM Project – centralised analysis of data by the University of Melbourne using Bayesian statistical methods. </w:t>
      </w:r>
      <w:r w:rsidR="00291A36">
        <w:t>This approach allows us to maintain consistency of analytical methods across the different monitoring disciplines</w:t>
      </w:r>
      <w:r w:rsidR="00A7634E">
        <w:t>.</w:t>
      </w:r>
    </w:p>
    <w:p w14:paraId="392C7372" w14:textId="77777777" w:rsidR="00A7634E" w:rsidRDefault="00A7634E" w:rsidP="00713CAC">
      <w:r>
        <w:lastRenderedPageBreak/>
        <w:t>Statistical evaluation will be cumulative over time, building on data collected in the LTIM Project for those monitoring endpoints with compatible earlier data sets. The cumulative approach to analysis takes advantage of the data set as it build</w:t>
      </w:r>
      <w:r w:rsidR="00F04CD4">
        <w:t>s</w:t>
      </w:r>
      <w:r>
        <w:t xml:space="preserve"> and frees us from the need to conduct separate ‘multi-year’ analyses </w:t>
      </w:r>
      <w:r w:rsidR="00024DFC">
        <w:t>at the end of</w:t>
      </w:r>
      <w:r>
        <w:t xml:space="preserve"> the monitoring program.</w:t>
      </w:r>
    </w:p>
    <w:p w14:paraId="7955A923" w14:textId="362ADF0C" w:rsidR="00A7634E" w:rsidRDefault="00A7634E" w:rsidP="00713CAC">
      <w:r>
        <w:t xml:space="preserve">The main </w:t>
      </w:r>
      <w:r w:rsidR="00B73169">
        <w:t xml:space="preserve">philosophy behind statistical analysis of the data will be to describe continuous relationships between changes in the hydrologic or hydraulic environment </w:t>
      </w:r>
      <w:r w:rsidR="0029355E">
        <w:t>and ecological responses. These continuous models will allow us to make predictions of what ecological condition may have looked like under different (or no) environmental flows – the counterfactual scenario.</w:t>
      </w:r>
      <w:r w:rsidR="00BF0A4C">
        <w:t xml:space="preserve"> For a more complete </w:t>
      </w:r>
      <w:r w:rsidR="00284FF8">
        <w:t>explanation of the Bayesian approach to data analysis employed in the LTIM Project, see Webb et al. (201</w:t>
      </w:r>
      <w:r w:rsidR="00551EE3">
        <w:t>8</w:t>
      </w:r>
      <w:r w:rsidR="00284FF8">
        <w:t>)</w:t>
      </w:r>
      <w:r w:rsidR="007650E8">
        <w:t>.</w:t>
      </w:r>
    </w:p>
    <w:p w14:paraId="6646A3EA" w14:textId="77777777" w:rsidR="006C39A7" w:rsidRDefault="007650E8" w:rsidP="007650E8">
      <w:pPr>
        <w:pStyle w:val="NumberedHeading2"/>
      </w:pPr>
      <w:bookmarkStart w:id="83" w:name="_Toc15039856"/>
      <w:r>
        <w:t>Research</w:t>
      </w:r>
      <w:bookmarkEnd w:id="83"/>
    </w:p>
    <w:p w14:paraId="2DA79F42" w14:textId="5FC5CC7A" w:rsidR="005C6671" w:rsidRDefault="007650E8" w:rsidP="007650E8">
      <w:r>
        <w:t xml:space="preserve">Research priorities have been identified </w:t>
      </w:r>
      <w:r w:rsidR="002232B0">
        <w:t>during the development of the MER Plan, but no specific projects have yet been put forward for approval by the CEWO.</w:t>
      </w:r>
      <w:r w:rsidR="00E82424">
        <w:t xml:space="preserve"> </w:t>
      </w:r>
      <w:r w:rsidR="0048004B">
        <w:t>Specific research questions have also been developed for each discipline within Section 5</w:t>
      </w:r>
      <w:r w:rsidR="008249AC">
        <w:t>.</w:t>
      </w:r>
      <w:r w:rsidR="0048004B">
        <w:t xml:space="preserve"> An integrated research project (see Section 6) has been identified that address a number of the research priorities identified in the both Section</w:t>
      </w:r>
      <w:r w:rsidR="008249AC">
        <w:t>s</w:t>
      </w:r>
      <w:r w:rsidR="0048004B">
        <w:t xml:space="preserve"> 4 and 5.</w:t>
      </w:r>
      <w:r w:rsidR="00E82424">
        <w:t xml:space="preserve"> </w:t>
      </w:r>
      <w:r w:rsidR="0048004B">
        <w:t>This project is likely to require</w:t>
      </w:r>
      <w:r w:rsidR="005C6671">
        <w:t xml:space="preserve"> the bulk of the contingency research funding</w:t>
      </w:r>
      <w:r w:rsidR="0048004B">
        <w:t>, however, t</w:t>
      </w:r>
      <w:r w:rsidR="00552456">
        <w:t xml:space="preserve">his project has the advantage that it requires inputs from many </w:t>
      </w:r>
      <w:r w:rsidR="00145F42">
        <w:t>(potentially all) of the disciplines in the monitoring program</w:t>
      </w:r>
      <w:r w:rsidR="0048004B">
        <w:t>, addresses a nu</w:t>
      </w:r>
      <w:r w:rsidR="00D34E94">
        <w:t>mber of research priorities and</w:t>
      </w:r>
      <w:r w:rsidR="00145F42">
        <w:t xml:space="preserve"> will help to fill </w:t>
      </w:r>
      <w:r w:rsidR="00456F8A">
        <w:t>in several of the remaining knowledge gaps in the conceptual model presented in Section 3.</w:t>
      </w:r>
    </w:p>
    <w:p w14:paraId="12957115" w14:textId="77777777" w:rsidR="00D73F8C" w:rsidRDefault="00D73F8C" w:rsidP="00D73F8C">
      <w:pPr>
        <w:pStyle w:val="NumberedHeading1"/>
      </w:pPr>
      <w:r>
        <w:t xml:space="preserve"> </w:t>
      </w:r>
      <w:bookmarkStart w:id="84" w:name="_Toc15039857"/>
      <w:r>
        <w:t>Engagement and Communications</w:t>
      </w:r>
      <w:bookmarkEnd w:id="84"/>
    </w:p>
    <w:p w14:paraId="0A1FFEC2" w14:textId="26B92D19" w:rsidR="003F113F" w:rsidRPr="005E45EC" w:rsidRDefault="003F113F" w:rsidP="003F113F">
      <w:r>
        <w:t>The following section describe</w:t>
      </w:r>
      <w:r w:rsidR="00B06061">
        <w:t>s</w:t>
      </w:r>
      <w:r>
        <w:t xml:space="preserve"> our preliminary plans for engagement and communication.</w:t>
      </w:r>
      <w:r w:rsidR="00E82424">
        <w:t xml:space="preserve"> </w:t>
      </w:r>
      <w:r>
        <w:t xml:space="preserve">The plan will be further refined in consultation with the Goulburn </w:t>
      </w:r>
      <w:r w:rsidR="0086524A">
        <w:t>B</w:t>
      </w:r>
      <w:r>
        <w:t>roken CMA, CEWO and Basin scale communications team</w:t>
      </w:r>
      <w:r w:rsidR="0086524A">
        <w:t>, with further</w:t>
      </w:r>
      <w:r w:rsidR="00B06061">
        <w:t xml:space="preserve"> detail</w:t>
      </w:r>
      <w:r w:rsidR="0086524A">
        <w:t>s</w:t>
      </w:r>
      <w:r w:rsidR="00B06061">
        <w:t xml:space="preserve"> provided </w:t>
      </w:r>
      <w:r w:rsidR="0086524A">
        <w:t>in a</w:t>
      </w:r>
      <w:r w:rsidR="00B06061">
        <w:t xml:space="preserve"> Work Order</w:t>
      </w:r>
      <w:r>
        <w:t>.</w:t>
      </w:r>
      <w:r w:rsidR="00E82424">
        <w:t xml:space="preserve"> </w:t>
      </w:r>
      <w:r w:rsidR="00B242E4">
        <w:t>The Goulburn Broken CMA will be sub-contracted by UoM to undertake this work over the three years.</w:t>
      </w:r>
    </w:p>
    <w:p w14:paraId="087D20F0" w14:textId="77777777" w:rsidR="00D73F8C" w:rsidRDefault="00D73F8C" w:rsidP="00777FD9">
      <w:pPr>
        <w:pStyle w:val="Heading2"/>
        <w:numPr>
          <w:ilvl w:val="1"/>
          <w:numId w:val="36"/>
        </w:numPr>
        <w:spacing w:after="120" w:line="276" w:lineRule="auto"/>
      </w:pPr>
      <w:bookmarkStart w:id="85" w:name="_Toc15039858"/>
      <w:r>
        <w:t>Objectives</w:t>
      </w:r>
      <w:bookmarkEnd w:id="85"/>
      <w:r>
        <w:t xml:space="preserve"> </w:t>
      </w:r>
    </w:p>
    <w:p w14:paraId="43653D1A" w14:textId="77777777" w:rsidR="00D73F8C" w:rsidRDefault="00D73F8C" w:rsidP="00F2568E">
      <w:pPr>
        <w:spacing w:line="240" w:lineRule="auto"/>
        <w:rPr>
          <w:rFonts w:ascii="Calibri" w:eastAsia="Calibri" w:hAnsi="Calibri" w:cs="Times New Roman"/>
          <w:lang w:eastAsia="en-US"/>
        </w:rPr>
      </w:pPr>
      <w:r>
        <w:rPr>
          <w:rFonts w:ascii="Calibri" w:eastAsia="Calibri" w:hAnsi="Calibri" w:cs="Times New Roman"/>
          <w:lang w:eastAsia="en-US"/>
        </w:rPr>
        <w:t>The objectives of the proposed engagement and communication activities for the Goulburn River selected area are:</w:t>
      </w:r>
      <w:r w:rsidRPr="00695166">
        <w:rPr>
          <w:rFonts w:ascii="Calibri" w:eastAsia="Calibri" w:hAnsi="Calibri" w:cs="Times New Roman"/>
          <w:lang w:eastAsia="en-US"/>
        </w:rPr>
        <w:t xml:space="preserve"> </w:t>
      </w:r>
    </w:p>
    <w:p w14:paraId="1DE5E4D7" w14:textId="77777777" w:rsidR="00D73F8C" w:rsidRPr="00D05285" w:rsidRDefault="00D73F8C" w:rsidP="00777FD9">
      <w:pPr>
        <w:pStyle w:val="ListBullet2"/>
        <w:numPr>
          <w:ilvl w:val="1"/>
          <w:numId w:val="39"/>
        </w:numPr>
        <w:spacing w:after="60"/>
        <w:ind w:left="340"/>
        <w:contextualSpacing w:val="0"/>
        <w:rPr>
          <w:lang w:eastAsia="en-US"/>
        </w:rPr>
      </w:pPr>
      <w:r w:rsidRPr="00D05285">
        <w:rPr>
          <w:lang w:eastAsia="en-US"/>
        </w:rPr>
        <w:t>Inform and educate the community about the project.</w:t>
      </w:r>
    </w:p>
    <w:p w14:paraId="1788D025" w14:textId="77777777" w:rsidR="00D73F8C" w:rsidRPr="00D05285" w:rsidRDefault="00D73F8C" w:rsidP="00777FD9">
      <w:pPr>
        <w:pStyle w:val="ListBullet2"/>
        <w:numPr>
          <w:ilvl w:val="1"/>
          <w:numId w:val="39"/>
        </w:numPr>
        <w:spacing w:after="60"/>
        <w:ind w:left="340"/>
        <w:contextualSpacing w:val="0"/>
        <w:rPr>
          <w:lang w:eastAsia="en-US"/>
        </w:rPr>
      </w:pPr>
      <w:r w:rsidRPr="00D05285">
        <w:rPr>
          <w:lang w:eastAsia="en-US"/>
        </w:rPr>
        <w:t xml:space="preserve">Promote how monitoring activities continually inform </w:t>
      </w:r>
      <w:r w:rsidR="00C8497A">
        <w:rPr>
          <w:lang w:eastAsia="en-US"/>
        </w:rPr>
        <w:t xml:space="preserve">the </w:t>
      </w:r>
      <w:r w:rsidRPr="00D05285">
        <w:rPr>
          <w:lang w:eastAsia="en-US"/>
        </w:rPr>
        <w:t>planning of water for the environment deliveries in the lower Goulburn</w:t>
      </w:r>
      <w:r>
        <w:rPr>
          <w:lang w:eastAsia="en-US"/>
        </w:rPr>
        <w:t xml:space="preserve"> River and downstream systems</w:t>
      </w:r>
      <w:r w:rsidRPr="00D05285">
        <w:rPr>
          <w:lang w:eastAsia="en-US"/>
        </w:rPr>
        <w:t>.</w:t>
      </w:r>
    </w:p>
    <w:p w14:paraId="76A5CC37" w14:textId="77777777" w:rsidR="00D73F8C" w:rsidRPr="00D05285" w:rsidRDefault="00D73F8C" w:rsidP="00777FD9">
      <w:pPr>
        <w:pStyle w:val="ListBullet2"/>
        <w:numPr>
          <w:ilvl w:val="1"/>
          <w:numId w:val="39"/>
        </w:numPr>
        <w:spacing w:after="60"/>
        <w:ind w:left="340"/>
        <w:contextualSpacing w:val="0"/>
        <w:rPr>
          <w:lang w:eastAsia="en-US"/>
        </w:rPr>
      </w:pPr>
      <w:r w:rsidRPr="00D05285">
        <w:rPr>
          <w:lang w:eastAsia="en-US"/>
        </w:rPr>
        <w:t>Provide stakeholders (community, investors, partners etc) with timely feedback on the outcomes and environmental, social and economic benefits of water for environment actions in the lower Goulburn River.</w:t>
      </w:r>
    </w:p>
    <w:p w14:paraId="519863B3" w14:textId="57D87461" w:rsidR="00D73F8C" w:rsidRPr="00D05285" w:rsidRDefault="00D73F8C" w:rsidP="00777FD9">
      <w:pPr>
        <w:pStyle w:val="ListBullet2"/>
        <w:numPr>
          <w:ilvl w:val="1"/>
          <w:numId w:val="39"/>
        </w:numPr>
        <w:spacing w:after="60"/>
        <w:ind w:left="340"/>
        <w:contextualSpacing w:val="0"/>
        <w:rPr>
          <w:lang w:eastAsia="en-US"/>
        </w:rPr>
      </w:pPr>
      <w:r w:rsidRPr="00D05285">
        <w:rPr>
          <w:lang w:eastAsia="en-US"/>
        </w:rPr>
        <w:t>Engage with Traditional Owners to exchange information</w:t>
      </w:r>
      <w:r w:rsidR="00F26EB1">
        <w:rPr>
          <w:lang w:eastAsia="en-US"/>
        </w:rPr>
        <w:t xml:space="preserve">, </w:t>
      </w:r>
      <w:r w:rsidRPr="00D05285">
        <w:rPr>
          <w:lang w:eastAsia="en-US"/>
        </w:rPr>
        <w:t>share cultural and environmental knowledge</w:t>
      </w:r>
      <w:r w:rsidR="00F26EB1">
        <w:rPr>
          <w:lang w:eastAsia="en-US"/>
        </w:rPr>
        <w:t xml:space="preserve"> and identify and implement opportunities for meaningful engagement and participation (e.g. through active participation in monitoring and research activities)</w:t>
      </w:r>
      <w:r w:rsidRPr="00D05285">
        <w:rPr>
          <w:lang w:eastAsia="en-US"/>
        </w:rPr>
        <w:t>.</w:t>
      </w:r>
    </w:p>
    <w:p w14:paraId="5E359E78" w14:textId="77777777" w:rsidR="00D73F8C" w:rsidRPr="00D05285" w:rsidRDefault="00D73F8C" w:rsidP="00777FD9">
      <w:pPr>
        <w:pStyle w:val="ListBullet2"/>
        <w:numPr>
          <w:ilvl w:val="1"/>
          <w:numId w:val="39"/>
        </w:numPr>
        <w:spacing w:after="60"/>
        <w:ind w:left="340"/>
        <w:contextualSpacing w:val="0"/>
        <w:rPr>
          <w:lang w:eastAsia="en-US"/>
        </w:rPr>
      </w:pPr>
      <w:r w:rsidRPr="00D05285">
        <w:rPr>
          <w:lang w:eastAsia="en-US"/>
        </w:rPr>
        <w:t>Encourage the community to advocate for water for the environment.</w:t>
      </w:r>
    </w:p>
    <w:p w14:paraId="4A0D56A2" w14:textId="77777777" w:rsidR="00D73F8C" w:rsidRPr="00D05285" w:rsidRDefault="00D73F8C" w:rsidP="00160167">
      <w:pPr>
        <w:pStyle w:val="ListBullet2"/>
        <w:numPr>
          <w:ilvl w:val="1"/>
          <w:numId w:val="39"/>
        </w:numPr>
        <w:ind w:left="340"/>
        <w:contextualSpacing w:val="0"/>
        <w:rPr>
          <w:lang w:eastAsia="en-US"/>
        </w:rPr>
      </w:pPr>
      <w:r w:rsidRPr="00D05285">
        <w:rPr>
          <w:lang w:eastAsia="en-US"/>
        </w:rPr>
        <w:t>Complement the broader objectives of the Flow-Monitoring Evaluation &amp; Research Program’s Stakeholder Engagement and Communications Plan (May 2019).</w:t>
      </w:r>
    </w:p>
    <w:p w14:paraId="7CC1540C" w14:textId="77777777" w:rsidR="00D73F8C" w:rsidRDefault="00D73F8C" w:rsidP="00777FD9">
      <w:pPr>
        <w:pStyle w:val="Heading2"/>
        <w:numPr>
          <w:ilvl w:val="1"/>
          <w:numId w:val="36"/>
        </w:numPr>
        <w:spacing w:after="120" w:line="276" w:lineRule="auto"/>
      </w:pPr>
      <w:bookmarkStart w:id="86" w:name="_Toc15039859"/>
      <w:r>
        <w:t>Stakeholder identification (including Traditional Owners)</w:t>
      </w:r>
      <w:bookmarkEnd w:id="86"/>
    </w:p>
    <w:p w14:paraId="1FC25057" w14:textId="77777777" w:rsidR="00D73F8C" w:rsidRPr="00F26CF9" w:rsidRDefault="00D73F8C" w:rsidP="00F2568E">
      <w:pPr>
        <w:spacing w:line="240" w:lineRule="auto"/>
        <w:rPr>
          <w:rFonts w:ascii="Calibri" w:eastAsia="Calibri" w:hAnsi="Calibri" w:cs="Times New Roman"/>
          <w:lang w:eastAsia="en-US"/>
        </w:rPr>
      </w:pPr>
      <w:r w:rsidRPr="00F26CF9">
        <w:rPr>
          <w:rFonts w:ascii="Calibri" w:eastAsia="Calibri" w:hAnsi="Calibri" w:cs="Times New Roman"/>
          <w:lang w:eastAsia="en-US"/>
        </w:rPr>
        <w:t>The GB CMA has more than 20 years’ experience in engaging and communicating with the community and stakeholders. Stakeholders engaged in this project can be divided into five broad groups:</w:t>
      </w:r>
    </w:p>
    <w:p w14:paraId="7C90D65E" w14:textId="77777777" w:rsidR="00D73F8C" w:rsidRPr="00F26CF9" w:rsidRDefault="00D73F8C" w:rsidP="00777FD9">
      <w:pPr>
        <w:pStyle w:val="ListBullet"/>
        <w:spacing w:after="60"/>
        <w:contextualSpacing w:val="0"/>
        <w:rPr>
          <w:lang w:eastAsia="en-US"/>
        </w:rPr>
      </w:pPr>
      <w:r w:rsidRPr="00F26CF9">
        <w:rPr>
          <w:lang w:eastAsia="en-US"/>
        </w:rPr>
        <w:t>Scientists and scientific institutions (e</w:t>
      </w:r>
      <w:r w:rsidR="00243191">
        <w:rPr>
          <w:lang w:eastAsia="en-US"/>
        </w:rPr>
        <w:t>.</w:t>
      </w:r>
      <w:r w:rsidRPr="00F26CF9">
        <w:rPr>
          <w:lang w:eastAsia="en-US"/>
        </w:rPr>
        <w:t>g. CSIRO)</w:t>
      </w:r>
      <w:r>
        <w:rPr>
          <w:lang w:eastAsia="en-US"/>
        </w:rPr>
        <w:t>.</w:t>
      </w:r>
    </w:p>
    <w:p w14:paraId="5B7CE043" w14:textId="5C59B074" w:rsidR="00D73F8C" w:rsidRPr="00F26CF9" w:rsidRDefault="00D73F8C" w:rsidP="00777FD9">
      <w:pPr>
        <w:pStyle w:val="ListBullet"/>
        <w:spacing w:after="60"/>
        <w:contextualSpacing w:val="0"/>
        <w:rPr>
          <w:lang w:eastAsia="en-US"/>
        </w:rPr>
      </w:pPr>
      <w:r w:rsidRPr="00F26CF9">
        <w:rPr>
          <w:lang w:eastAsia="en-US"/>
        </w:rPr>
        <w:t>E-flow managers (e</w:t>
      </w:r>
      <w:r w:rsidR="00243191">
        <w:rPr>
          <w:lang w:eastAsia="en-US"/>
        </w:rPr>
        <w:t>.</w:t>
      </w:r>
      <w:r w:rsidRPr="00F26CF9">
        <w:rPr>
          <w:lang w:eastAsia="en-US"/>
        </w:rPr>
        <w:t>g. CMA E-Water Staff/CEWO communication officers/VEWH)</w:t>
      </w:r>
      <w:r>
        <w:rPr>
          <w:lang w:eastAsia="en-US"/>
        </w:rPr>
        <w:t>.</w:t>
      </w:r>
    </w:p>
    <w:p w14:paraId="60B45DF4" w14:textId="76630A81" w:rsidR="00D73F8C" w:rsidRPr="00F26CF9" w:rsidRDefault="00D73F8C" w:rsidP="00777FD9">
      <w:pPr>
        <w:pStyle w:val="ListBullet"/>
        <w:spacing w:after="60"/>
        <w:contextualSpacing w:val="0"/>
        <w:rPr>
          <w:lang w:eastAsia="en-US"/>
        </w:rPr>
      </w:pPr>
      <w:r w:rsidRPr="00F26CF9">
        <w:rPr>
          <w:lang w:eastAsia="en-US"/>
        </w:rPr>
        <w:t>E-flow partners (e</w:t>
      </w:r>
      <w:r w:rsidR="00243191">
        <w:rPr>
          <w:lang w:eastAsia="en-US"/>
        </w:rPr>
        <w:t>.</w:t>
      </w:r>
      <w:r w:rsidRPr="00F26CF9">
        <w:rPr>
          <w:lang w:eastAsia="en-US"/>
        </w:rPr>
        <w:t xml:space="preserve">g. GMW/CMA Environmental Water Advisory Groups/Parks Victoria/CMA Board/CMA River Health staff/MDBA River </w:t>
      </w:r>
      <w:r w:rsidR="00B242E4">
        <w:rPr>
          <w:lang w:eastAsia="en-US"/>
        </w:rPr>
        <w:t>Operators</w:t>
      </w:r>
      <w:r w:rsidRPr="00F26CF9">
        <w:rPr>
          <w:lang w:eastAsia="en-US"/>
        </w:rPr>
        <w:t>/MD</w:t>
      </w:r>
      <w:r w:rsidR="00B242E4">
        <w:rPr>
          <w:lang w:eastAsia="en-US"/>
        </w:rPr>
        <w:t>B</w:t>
      </w:r>
      <w:r w:rsidRPr="00F26CF9">
        <w:rPr>
          <w:lang w:eastAsia="en-US"/>
        </w:rPr>
        <w:t>A TLM/DELWP/Yorta Yorta)</w:t>
      </w:r>
      <w:r>
        <w:rPr>
          <w:lang w:eastAsia="en-US"/>
        </w:rPr>
        <w:t>.</w:t>
      </w:r>
    </w:p>
    <w:p w14:paraId="02853DE6" w14:textId="77777777" w:rsidR="00D73F8C" w:rsidRPr="00F26CF9" w:rsidRDefault="00D73F8C" w:rsidP="00777FD9">
      <w:pPr>
        <w:pStyle w:val="ListBullet"/>
        <w:spacing w:after="60"/>
        <w:contextualSpacing w:val="0"/>
        <w:rPr>
          <w:lang w:eastAsia="en-US"/>
        </w:rPr>
      </w:pPr>
      <w:r w:rsidRPr="00F26CF9">
        <w:rPr>
          <w:lang w:eastAsia="en-US"/>
        </w:rPr>
        <w:t>River user groups (e</w:t>
      </w:r>
      <w:r w:rsidR="00243191">
        <w:rPr>
          <w:lang w:eastAsia="en-US"/>
        </w:rPr>
        <w:t>.</w:t>
      </w:r>
      <w:r w:rsidRPr="00F26CF9">
        <w:rPr>
          <w:lang w:eastAsia="en-US"/>
        </w:rPr>
        <w:t>g. fishing clubs, tourism operators, environmental groups, NRM groups, irrigators, river diverters, Traditional Owners, urban water authorities, RiverConnect)</w:t>
      </w:r>
      <w:r>
        <w:rPr>
          <w:lang w:eastAsia="en-US"/>
        </w:rPr>
        <w:t>.</w:t>
      </w:r>
    </w:p>
    <w:p w14:paraId="4CA45561" w14:textId="77777777" w:rsidR="00D73F8C" w:rsidRPr="00F26CF9" w:rsidRDefault="00D73F8C" w:rsidP="00FC7C60">
      <w:pPr>
        <w:pStyle w:val="ListBullet"/>
        <w:contextualSpacing w:val="0"/>
        <w:rPr>
          <w:lang w:eastAsia="en-US"/>
        </w:rPr>
      </w:pPr>
      <w:r w:rsidRPr="00F26CF9">
        <w:rPr>
          <w:lang w:eastAsia="en-US"/>
        </w:rPr>
        <w:t>Community/general public (e</w:t>
      </w:r>
      <w:r w:rsidR="00F26EB1">
        <w:rPr>
          <w:lang w:eastAsia="en-US"/>
        </w:rPr>
        <w:t>.</w:t>
      </w:r>
      <w:r w:rsidRPr="00F26CF9">
        <w:rPr>
          <w:lang w:eastAsia="en-US"/>
        </w:rPr>
        <w:t>g. industry, education institutions, local government, elected representatives)</w:t>
      </w:r>
      <w:r>
        <w:rPr>
          <w:lang w:eastAsia="en-US"/>
        </w:rPr>
        <w:t>.</w:t>
      </w:r>
    </w:p>
    <w:p w14:paraId="374FC520" w14:textId="77777777" w:rsidR="00777FD9" w:rsidRDefault="00777FD9" w:rsidP="00FC7C60">
      <w:pPr>
        <w:spacing w:line="240" w:lineRule="auto"/>
        <w:rPr>
          <w:rFonts w:ascii="Calibri" w:eastAsia="Calibri" w:hAnsi="Calibri" w:cs="Times New Roman"/>
          <w:lang w:eastAsia="en-US"/>
        </w:rPr>
      </w:pPr>
    </w:p>
    <w:p w14:paraId="2DE5F370" w14:textId="77777777" w:rsidR="00777FD9" w:rsidRDefault="00777FD9" w:rsidP="00FC7C60">
      <w:pPr>
        <w:spacing w:line="240" w:lineRule="auto"/>
        <w:rPr>
          <w:rFonts w:ascii="Calibri" w:eastAsia="Calibri" w:hAnsi="Calibri" w:cs="Times New Roman"/>
          <w:lang w:eastAsia="en-US"/>
        </w:rPr>
      </w:pPr>
    </w:p>
    <w:p w14:paraId="576C4640" w14:textId="77777777" w:rsidR="00D73F8C" w:rsidRPr="00F26CF9" w:rsidRDefault="00D73F8C" w:rsidP="00FC7C60">
      <w:pPr>
        <w:spacing w:line="240" w:lineRule="auto"/>
        <w:rPr>
          <w:rFonts w:ascii="Calibri" w:eastAsia="Calibri" w:hAnsi="Calibri" w:cs="Times New Roman"/>
          <w:lang w:eastAsia="en-US"/>
        </w:rPr>
      </w:pPr>
      <w:r w:rsidRPr="00F26CF9">
        <w:rPr>
          <w:rFonts w:ascii="Calibri" w:eastAsia="Calibri" w:hAnsi="Calibri" w:cs="Times New Roman"/>
          <w:lang w:eastAsia="en-US"/>
        </w:rPr>
        <w:lastRenderedPageBreak/>
        <w:t>Examples of key community engagement forums include (but are not limited to):</w:t>
      </w:r>
    </w:p>
    <w:p w14:paraId="6FCFF830" w14:textId="77777777" w:rsidR="00D73F8C" w:rsidRPr="00F26CF9" w:rsidRDefault="00D73F8C" w:rsidP="00777FD9">
      <w:pPr>
        <w:pStyle w:val="ListBullet"/>
        <w:spacing w:after="60"/>
        <w:contextualSpacing w:val="0"/>
        <w:rPr>
          <w:lang w:eastAsia="en-US"/>
        </w:rPr>
      </w:pPr>
      <w:r w:rsidRPr="00F26CF9">
        <w:rPr>
          <w:lang w:eastAsia="en-US"/>
        </w:rPr>
        <w:t>GB CMA’s Environmental Water Advisory Groups</w:t>
      </w:r>
      <w:r>
        <w:rPr>
          <w:lang w:eastAsia="en-US"/>
        </w:rPr>
        <w:t>.</w:t>
      </w:r>
    </w:p>
    <w:p w14:paraId="18713BB5" w14:textId="77777777" w:rsidR="00D73F8C" w:rsidRPr="00F26CF9" w:rsidRDefault="00D73F8C" w:rsidP="00777FD9">
      <w:pPr>
        <w:pStyle w:val="ListBullet"/>
        <w:spacing w:after="60"/>
        <w:contextualSpacing w:val="0"/>
        <w:rPr>
          <w:lang w:eastAsia="en-US"/>
        </w:rPr>
      </w:pPr>
      <w:r w:rsidRPr="00F26CF9">
        <w:rPr>
          <w:lang w:eastAsia="en-US"/>
        </w:rPr>
        <w:t>GB CMA’s Indigenous Working Group</w:t>
      </w:r>
      <w:r>
        <w:rPr>
          <w:lang w:eastAsia="en-US"/>
        </w:rPr>
        <w:t>.</w:t>
      </w:r>
      <w:r w:rsidRPr="00F26CF9">
        <w:rPr>
          <w:lang w:eastAsia="en-US"/>
        </w:rPr>
        <w:t xml:space="preserve"> </w:t>
      </w:r>
    </w:p>
    <w:p w14:paraId="4B0C4261" w14:textId="77777777" w:rsidR="00D73F8C" w:rsidRPr="00F26CF9" w:rsidRDefault="00D73F8C" w:rsidP="00777FD9">
      <w:pPr>
        <w:pStyle w:val="ListBullet"/>
        <w:spacing w:after="60"/>
        <w:contextualSpacing w:val="0"/>
        <w:rPr>
          <w:lang w:eastAsia="en-US"/>
        </w:rPr>
      </w:pPr>
      <w:r w:rsidRPr="00F26CF9">
        <w:rPr>
          <w:lang w:eastAsia="en-US"/>
        </w:rPr>
        <w:t>The Tri-State Alliance (Indigenous Program)</w:t>
      </w:r>
      <w:r>
        <w:rPr>
          <w:lang w:eastAsia="en-US"/>
        </w:rPr>
        <w:t>.</w:t>
      </w:r>
    </w:p>
    <w:p w14:paraId="305B62D9" w14:textId="77777777" w:rsidR="00D73F8C" w:rsidRPr="00F26CF9" w:rsidRDefault="00D73F8C" w:rsidP="00777FD9">
      <w:pPr>
        <w:pStyle w:val="ListBullet"/>
        <w:spacing w:after="60"/>
        <w:contextualSpacing w:val="0"/>
        <w:rPr>
          <w:lang w:eastAsia="en-US"/>
        </w:rPr>
      </w:pPr>
      <w:r w:rsidRPr="00F26CF9">
        <w:rPr>
          <w:lang w:eastAsia="en-US"/>
        </w:rPr>
        <w:t>Shepparton Irrigation Region People and Planning Integration Committee</w:t>
      </w:r>
      <w:r>
        <w:rPr>
          <w:lang w:eastAsia="en-US"/>
        </w:rPr>
        <w:t>.</w:t>
      </w:r>
    </w:p>
    <w:p w14:paraId="3CEBEFFB" w14:textId="77777777" w:rsidR="00D73F8C" w:rsidRPr="00F26CF9" w:rsidRDefault="00D73F8C" w:rsidP="00777FD9">
      <w:pPr>
        <w:pStyle w:val="ListBullet"/>
        <w:spacing w:after="60"/>
        <w:contextualSpacing w:val="0"/>
        <w:rPr>
          <w:lang w:eastAsia="en-US"/>
        </w:rPr>
      </w:pPr>
      <w:r w:rsidRPr="00F26CF9">
        <w:rPr>
          <w:lang w:eastAsia="en-US"/>
        </w:rPr>
        <w:t>GB CMA’s Partnership Meetings</w:t>
      </w:r>
      <w:r>
        <w:rPr>
          <w:lang w:eastAsia="en-US"/>
        </w:rPr>
        <w:t>.</w:t>
      </w:r>
    </w:p>
    <w:p w14:paraId="42623F28" w14:textId="77777777" w:rsidR="00D73F8C" w:rsidRPr="00F26CF9" w:rsidRDefault="00D73F8C" w:rsidP="00FC7C60">
      <w:pPr>
        <w:pStyle w:val="ListBullet"/>
        <w:contextualSpacing w:val="0"/>
        <w:rPr>
          <w:lang w:eastAsia="en-US"/>
        </w:rPr>
      </w:pPr>
      <w:r w:rsidRPr="00F26CF9">
        <w:rPr>
          <w:lang w:eastAsia="en-US"/>
        </w:rPr>
        <w:t>Municipal Co-ordinator’s Reference group</w:t>
      </w:r>
      <w:r>
        <w:rPr>
          <w:lang w:eastAsia="en-US"/>
        </w:rPr>
        <w:t>.</w:t>
      </w:r>
    </w:p>
    <w:p w14:paraId="4E1DCC9A" w14:textId="6B6391FD" w:rsidR="00D73F8C" w:rsidRPr="00F26CF9" w:rsidRDefault="00D73F8C" w:rsidP="00F2568E">
      <w:pPr>
        <w:spacing w:line="240" w:lineRule="auto"/>
        <w:rPr>
          <w:rFonts w:ascii="Calibri" w:eastAsia="Calibri" w:hAnsi="Calibri" w:cs="Times New Roman"/>
          <w:lang w:eastAsia="en-US"/>
        </w:rPr>
      </w:pPr>
      <w:r w:rsidRPr="00F26CF9">
        <w:rPr>
          <w:rFonts w:ascii="Calibri" w:eastAsia="Calibri" w:hAnsi="Calibri" w:cs="Times New Roman"/>
          <w:lang w:eastAsia="en-US"/>
        </w:rPr>
        <w:t>Tools for communicating with these stakeholders are listed in the Commonwealth Long Term Intervention Monitoring Pro</w:t>
      </w:r>
      <w:r w:rsidR="00124A72">
        <w:rPr>
          <w:rFonts w:ascii="Calibri" w:eastAsia="Calibri" w:hAnsi="Calibri" w:cs="Times New Roman"/>
          <w:lang w:eastAsia="en-US"/>
        </w:rPr>
        <w:t>ject</w:t>
      </w:r>
      <w:r w:rsidRPr="00F26CF9">
        <w:rPr>
          <w:rFonts w:ascii="Calibri" w:eastAsia="Calibri" w:hAnsi="Calibri" w:cs="Times New Roman"/>
          <w:lang w:eastAsia="en-US"/>
        </w:rPr>
        <w:t xml:space="preserve"> - Goulburn River - Communications Plan </w:t>
      </w:r>
      <w:r w:rsidR="00F26EB1">
        <w:rPr>
          <w:rFonts w:ascii="Calibri" w:eastAsia="Calibri" w:hAnsi="Calibri" w:cs="Times New Roman"/>
          <w:lang w:eastAsia="en-US"/>
        </w:rPr>
        <w:t>that will be included in the relevant Work Order</w:t>
      </w:r>
      <w:r w:rsidRPr="00F26CF9">
        <w:rPr>
          <w:rFonts w:ascii="Calibri" w:eastAsia="Calibri" w:hAnsi="Calibri" w:cs="Times New Roman"/>
          <w:lang w:eastAsia="en-US"/>
        </w:rPr>
        <w:t>.</w:t>
      </w:r>
    </w:p>
    <w:p w14:paraId="683F1F70" w14:textId="4ABCC30B" w:rsidR="00D73F8C" w:rsidRPr="00F26CF9" w:rsidRDefault="00D73F8C" w:rsidP="00F2568E">
      <w:pPr>
        <w:spacing w:line="240" w:lineRule="auto"/>
        <w:rPr>
          <w:rFonts w:ascii="Calibri" w:eastAsia="Calibri" w:hAnsi="Calibri" w:cs="Times New Roman"/>
          <w:lang w:eastAsia="en-US"/>
        </w:rPr>
      </w:pPr>
      <w:r w:rsidRPr="00F26CF9">
        <w:rPr>
          <w:rFonts w:ascii="Calibri" w:eastAsia="Calibri" w:hAnsi="Calibri" w:cs="Times New Roman"/>
          <w:lang w:eastAsia="en-US"/>
        </w:rPr>
        <w:t xml:space="preserve">Approaches and messaging will align with the Environmental Water Communications Strategy Framework commissioned by </w:t>
      </w:r>
      <w:r w:rsidR="00790E99">
        <w:rPr>
          <w:rFonts w:ascii="Calibri" w:eastAsia="Calibri" w:hAnsi="Calibri" w:cs="Times New Roman"/>
          <w:lang w:eastAsia="en-US"/>
        </w:rPr>
        <w:t xml:space="preserve">the </w:t>
      </w:r>
      <w:r w:rsidRPr="00F26CF9">
        <w:rPr>
          <w:rFonts w:ascii="Calibri" w:eastAsia="Calibri" w:hAnsi="Calibri" w:cs="Times New Roman"/>
          <w:lang w:eastAsia="en-US"/>
        </w:rPr>
        <w:t xml:space="preserve">Murray-Darling Basin Authority, the Commonwealth Environmental Water </w:t>
      </w:r>
      <w:r w:rsidR="00790E99">
        <w:rPr>
          <w:rFonts w:ascii="Calibri" w:eastAsia="Calibri" w:hAnsi="Calibri" w:cs="Times New Roman"/>
          <w:lang w:eastAsia="en-US"/>
        </w:rPr>
        <w:t>Office</w:t>
      </w:r>
      <w:r w:rsidRPr="00F26CF9">
        <w:rPr>
          <w:rFonts w:ascii="Calibri" w:eastAsia="Calibri" w:hAnsi="Calibri" w:cs="Times New Roman"/>
          <w:lang w:eastAsia="en-US"/>
        </w:rPr>
        <w:t>, Victorian Environmental Water Holder, South Australian Department of Environment, Water and Natural Resources</w:t>
      </w:r>
      <w:r w:rsidR="000E5E00">
        <w:rPr>
          <w:rFonts w:ascii="Calibri" w:eastAsia="Calibri" w:hAnsi="Calibri" w:cs="Times New Roman"/>
          <w:lang w:eastAsia="en-US"/>
        </w:rPr>
        <w:t>, and</w:t>
      </w:r>
      <w:r w:rsidRPr="00F26CF9">
        <w:rPr>
          <w:rFonts w:ascii="Calibri" w:eastAsia="Calibri" w:hAnsi="Calibri" w:cs="Times New Roman"/>
          <w:lang w:eastAsia="en-US"/>
        </w:rPr>
        <w:t xml:space="preserve"> NSW Office of Environment and Heritage.</w:t>
      </w:r>
    </w:p>
    <w:p w14:paraId="58A5F051" w14:textId="77777777" w:rsidR="00D73F8C" w:rsidRDefault="00D73F8C" w:rsidP="00777FD9">
      <w:pPr>
        <w:pStyle w:val="Heading2"/>
        <w:numPr>
          <w:ilvl w:val="1"/>
          <w:numId w:val="36"/>
        </w:numPr>
        <w:spacing w:after="120" w:line="276" w:lineRule="auto"/>
      </w:pPr>
      <w:bookmarkStart w:id="87" w:name="_Toc15039860"/>
      <w:r>
        <w:t>Potential activities, options for investment</w:t>
      </w:r>
      <w:bookmarkEnd w:id="87"/>
    </w:p>
    <w:p w14:paraId="71012B17" w14:textId="77777777" w:rsidR="00D73F8C" w:rsidRDefault="00D73F8C" w:rsidP="00F2568E">
      <w:pPr>
        <w:spacing w:line="240" w:lineRule="auto"/>
        <w:rPr>
          <w:rFonts w:ascii="Calibri" w:eastAsia="Calibri" w:hAnsi="Calibri" w:cs="Times New Roman"/>
          <w:lang w:eastAsia="en-US"/>
        </w:rPr>
      </w:pPr>
      <w:r>
        <w:rPr>
          <w:rFonts w:ascii="Calibri" w:eastAsia="Calibri" w:hAnsi="Calibri" w:cs="Times New Roman"/>
          <w:lang w:eastAsia="en-US"/>
        </w:rPr>
        <w:t>The potential communication and engagement activities and options for investment include:</w:t>
      </w:r>
    </w:p>
    <w:p w14:paraId="54DEFF20" w14:textId="77777777" w:rsidR="00D73F8C" w:rsidRPr="00E83D34" w:rsidRDefault="00D73F8C" w:rsidP="00777FD9">
      <w:pPr>
        <w:spacing w:after="60" w:line="276" w:lineRule="auto"/>
        <w:rPr>
          <w:rFonts w:cstheme="minorHAnsi"/>
          <w:b/>
          <w:szCs w:val="20"/>
        </w:rPr>
      </w:pPr>
      <w:r w:rsidRPr="00E83D34">
        <w:rPr>
          <w:rFonts w:cstheme="minorHAnsi"/>
          <w:b/>
          <w:szCs w:val="20"/>
        </w:rPr>
        <w:t>Scientists and scientific institutions</w:t>
      </w:r>
    </w:p>
    <w:p w14:paraId="09EE4C84" w14:textId="77777777" w:rsidR="00D73F8C" w:rsidRPr="00F26CF9" w:rsidRDefault="00D73F8C" w:rsidP="00777FD9">
      <w:pPr>
        <w:pStyle w:val="ListBullet2"/>
        <w:numPr>
          <w:ilvl w:val="1"/>
          <w:numId w:val="40"/>
        </w:numPr>
        <w:spacing w:after="60"/>
        <w:ind w:left="340"/>
        <w:contextualSpacing w:val="0"/>
        <w:rPr>
          <w:lang w:eastAsia="en-US"/>
        </w:rPr>
      </w:pPr>
      <w:r w:rsidRPr="00F26CF9">
        <w:rPr>
          <w:lang w:eastAsia="en-US"/>
        </w:rPr>
        <w:t>scientific papers</w:t>
      </w:r>
    </w:p>
    <w:p w14:paraId="15FA07EC" w14:textId="77777777" w:rsidR="00D73F8C" w:rsidRPr="00F26CF9" w:rsidRDefault="00D73F8C" w:rsidP="00777FD9">
      <w:pPr>
        <w:pStyle w:val="ListBullet2"/>
        <w:numPr>
          <w:ilvl w:val="1"/>
          <w:numId w:val="40"/>
        </w:numPr>
        <w:spacing w:after="60"/>
        <w:ind w:left="340"/>
        <w:contextualSpacing w:val="0"/>
        <w:rPr>
          <w:lang w:eastAsia="en-US"/>
        </w:rPr>
      </w:pPr>
      <w:r w:rsidRPr="00F26CF9">
        <w:rPr>
          <w:lang w:eastAsia="en-US"/>
        </w:rPr>
        <w:t>progress and final reports</w:t>
      </w:r>
    </w:p>
    <w:p w14:paraId="340EA367" w14:textId="77777777" w:rsidR="00D73F8C" w:rsidRPr="00F26CF9" w:rsidRDefault="00D73F8C" w:rsidP="00777FD9">
      <w:pPr>
        <w:pStyle w:val="ListBullet2"/>
        <w:numPr>
          <w:ilvl w:val="1"/>
          <w:numId w:val="40"/>
        </w:numPr>
        <w:spacing w:after="60"/>
        <w:ind w:left="340"/>
        <w:contextualSpacing w:val="0"/>
        <w:rPr>
          <w:lang w:eastAsia="en-US"/>
        </w:rPr>
      </w:pPr>
      <w:r w:rsidRPr="00F26CF9">
        <w:rPr>
          <w:lang w:eastAsia="en-US"/>
        </w:rPr>
        <w:t>presentations at scientific forums/conferences</w:t>
      </w:r>
    </w:p>
    <w:p w14:paraId="309F88E0" w14:textId="77777777" w:rsidR="00D73F8C" w:rsidRPr="00F26CF9" w:rsidRDefault="00D73F8C" w:rsidP="00160167">
      <w:pPr>
        <w:pStyle w:val="ListBullet2"/>
        <w:numPr>
          <w:ilvl w:val="1"/>
          <w:numId w:val="40"/>
        </w:numPr>
        <w:ind w:left="340"/>
        <w:contextualSpacing w:val="0"/>
        <w:rPr>
          <w:lang w:eastAsia="en-US"/>
        </w:rPr>
      </w:pPr>
      <w:r w:rsidRPr="00F26CF9">
        <w:rPr>
          <w:lang w:eastAsia="en-US"/>
        </w:rPr>
        <w:t>publications on websites</w:t>
      </w:r>
    </w:p>
    <w:p w14:paraId="7352C6C6" w14:textId="77777777" w:rsidR="00D73F8C" w:rsidRPr="00E83D34" w:rsidRDefault="00D73F8C" w:rsidP="00777FD9">
      <w:pPr>
        <w:spacing w:after="60" w:line="240" w:lineRule="auto"/>
        <w:rPr>
          <w:rFonts w:cstheme="minorHAnsi"/>
          <w:b/>
          <w:szCs w:val="20"/>
        </w:rPr>
      </w:pPr>
      <w:r w:rsidRPr="00E83D34">
        <w:rPr>
          <w:rFonts w:cstheme="minorHAnsi"/>
          <w:b/>
          <w:szCs w:val="20"/>
        </w:rPr>
        <w:t>E-flow managers</w:t>
      </w:r>
    </w:p>
    <w:p w14:paraId="49A08C1F" w14:textId="77777777" w:rsidR="00D73F8C" w:rsidRPr="00F26CF9" w:rsidRDefault="00D73F8C" w:rsidP="00777FD9">
      <w:pPr>
        <w:pStyle w:val="ListBullet2"/>
        <w:numPr>
          <w:ilvl w:val="1"/>
          <w:numId w:val="41"/>
        </w:numPr>
        <w:spacing w:after="60"/>
        <w:ind w:left="340"/>
        <w:contextualSpacing w:val="0"/>
        <w:rPr>
          <w:lang w:eastAsia="en-US"/>
        </w:rPr>
      </w:pPr>
      <w:r w:rsidRPr="00F26CF9">
        <w:rPr>
          <w:lang w:eastAsia="en-US"/>
        </w:rPr>
        <w:t>annual results workshop</w:t>
      </w:r>
    </w:p>
    <w:p w14:paraId="2F2C5435" w14:textId="77777777" w:rsidR="00D73F8C" w:rsidRPr="00F26CF9" w:rsidRDefault="00D73F8C" w:rsidP="00777FD9">
      <w:pPr>
        <w:pStyle w:val="ListBullet2"/>
        <w:numPr>
          <w:ilvl w:val="1"/>
          <w:numId w:val="41"/>
        </w:numPr>
        <w:spacing w:after="60"/>
        <w:ind w:left="340"/>
        <w:contextualSpacing w:val="0"/>
        <w:rPr>
          <w:lang w:eastAsia="en-US"/>
        </w:rPr>
      </w:pPr>
      <w:r w:rsidRPr="00F26CF9">
        <w:rPr>
          <w:lang w:eastAsia="en-US"/>
        </w:rPr>
        <w:t>progress reports/summaries highlighting results that may influence or inform current or future environmental water management decisions</w:t>
      </w:r>
    </w:p>
    <w:p w14:paraId="52A75204" w14:textId="77777777" w:rsidR="00D73F8C" w:rsidRPr="00F26CF9" w:rsidRDefault="00D73F8C" w:rsidP="00777FD9">
      <w:pPr>
        <w:pStyle w:val="ListBullet2"/>
        <w:numPr>
          <w:ilvl w:val="1"/>
          <w:numId w:val="41"/>
        </w:numPr>
        <w:spacing w:after="60"/>
        <w:ind w:left="340"/>
        <w:contextualSpacing w:val="0"/>
        <w:rPr>
          <w:lang w:eastAsia="en-US"/>
        </w:rPr>
      </w:pPr>
      <w:r w:rsidRPr="00F26CF9">
        <w:rPr>
          <w:lang w:eastAsia="en-US"/>
        </w:rPr>
        <w:t xml:space="preserve">teleconferences to inform adaptive management </w:t>
      </w:r>
      <w:r w:rsidR="003B2C8F">
        <w:rPr>
          <w:lang w:eastAsia="en-US"/>
        </w:rPr>
        <w:t xml:space="preserve">of environmental water delivery </w:t>
      </w:r>
      <w:r w:rsidRPr="00F26CF9">
        <w:rPr>
          <w:lang w:eastAsia="en-US"/>
        </w:rPr>
        <w:t>decisions</w:t>
      </w:r>
    </w:p>
    <w:p w14:paraId="78023858" w14:textId="77777777" w:rsidR="00D73F8C" w:rsidRPr="00F26CF9" w:rsidRDefault="00D73F8C" w:rsidP="00160167">
      <w:pPr>
        <w:pStyle w:val="ListBullet2"/>
        <w:numPr>
          <w:ilvl w:val="1"/>
          <w:numId w:val="41"/>
        </w:numPr>
        <w:ind w:left="340"/>
        <w:contextualSpacing w:val="0"/>
        <w:rPr>
          <w:lang w:eastAsia="en-US"/>
        </w:rPr>
      </w:pPr>
      <w:r w:rsidRPr="00F26CF9">
        <w:rPr>
          <w:lang w:eastAsia="en-US"/>
        </w:rPr>
        <w:t>discussion papers</w:t>
      </w:r>
    </w:p>
    <w:p w14:paraId="08388075" w14:textId="77777777" w:rsidR="00D73F8C" w:rsidRPr="00E83D34" w:rsidRDefault="00D73F8C" w:rsidP="00777FD9">
      <w:pPr>
        <w:spacing w:after="60" w:line="240" w:lineRule="auto"/>
        <w:rPr>
          <w:rFonts w:cstheme="minorHAnsi"/>
          <w:b/>
          <w:szCs w:val="20"/>
        </w:rPr>
      </w:pPr>
      <w:bookmarkStart w:id="88" w:name="_Hlk11842764"/>
      <w:r w:rsidRPr="00E83D34">
        <w:rPr>
          <w:rFonts w:cstheme="minorHAnsi"/>
          <w:b/>
          <w:szCs w:val="20"/>
        </w:rPr>
        <w:t>E-flow partners</w:t>
      </w:r>
    </w:p>
    <w:p w14:paraId="7AA4BEF9" w14:textId="77777777" w:rsidR="00D73F8C" w:rsidRPr="00F26CF9" w:rsidRDefault="00D73F8C" w:rsidP="00777FD9">
      <w:pPr>
        <w:pStyle w:val="ListBullet"/>
        <w:numPr>
          <w:ilvl w:val="0"/>
          <w:numId w:val="42"/>
        </w:numPr>
        <w:spacing w:after="60"/>
        <w:ind w:left="340"/>
        <w:contextualSpacing w:val="0"/>
        <w:rPr>
          <w:lang w:eastAsia="en-US"/>
        </w:rPr>
      </w:pPr>
      <w:r w:rsidRPr="00F26CF9">
        <w:rPr>
          <w:lang w:eastAsia="en-US"/>
        </w:rPr>
        <w:t xml:space="preserve">regularly updated fact sheets based on information provided above </w:t>
      </w:r>
    </w:p>
    <w:p w14:paraId="1D3F58AF" w14:textId="77777777" w:rsidR="00D73F8C" w:rsidRPr="00F26CF9" w:rsidRDefault="00D73F8C" w:rsidP="00777FD9">
      <w:pPr>
        <w:pStyle w:val="ListBullet"/>
        <w:numPr>
          <w:ilvl w:val="0"/>
          <w:numId w:val="42"/>
        </w:numPr>
        <w:spacing w:after="60"/>
        <w:ind w:left="340"/>
        <w:contextualSpacing w:val="0"/>
        <w:rPr>
          <w:lang w:eastAsia="en-US"/>
        </w:rPr>
      </w:pPr>
      <w:r w:rsidRPr="00F26CF9">
        <w:rPr>
          <w:lang w:eastAsia="en-US"/>
        </w:rPr>
        <w:t>e-newsletters (includes dedicated CEWO newsletter plus inclusions of information in other GB CMA e-newsletters)</w:t>
      </w:r>
    </w:p>
    <w:p w14:paraId="2239FFBA" w14:textId="77777777" w:rsidR="00D73F8C" w:rsidRPr="00F26CF9" w:rsidRDefault="008558BB" w:rsidP="00777FD9">
      <w:pPr>
        <w:pStyle w:val="ListBullet"/>
        <w:numPr>
          <w:ilvl w:val="0"/>
          <w:numId w:val="42"/>
        </w:numPr>
        <w:spacing w:after="60"/>
        <w:ind w:left="340"/>
        <w:contextualSpacing w:val="0"/>
        <w:rPr>
          <w:lang w:eastAsia="en-US"/>
        </w:rPr>
      </w:pPr>
      <w:r>
        <w:rPr>
          <w:lang w:eastAsia="en-US"/>
        </w:rPr>
        <w:t>Traditional Owner</w:t>
      </w:r>
      <w:r w:rsidRPr="00F26CF9">
        <w:rPr>
          <w:lang w:eastAsia="en-US"/>
        </w:rPr>
        <w:t xml:space="preserve"> </w:t>
      </w:r>
      <w:r w:rsidR="00D73F8C" w:rsidRPr="00F26CF9">
        <w:rPr>
          <w:lang w:eastAsia="en-US"/>
        </w:rPr>
        <w:t>events - information exchange on river values, management and goals, youth journey</w:t>
      </w:r>
    </w:p>
    <w:p w14:paraId="2614475B" w14:textId="77777777" w:rsidR="00D73F8C" w:rsidRPr="00F26CF9" w:rsidRDefault="00D73F8C" w:rsidP="00777FD9">
      <w:pPr>
        <w:pStyle w:val="ListBullet"/>
        <w:numPr>
          <w:ilvl w:val="0"/>
          <w:numId w:val="42"/>
        </w:numPr>
        <w:spacing w:after="60"/>
        <w:ind w:left="340"/>
        <w:contextualSpacing w:val="0"/>
        <w:rPr>
          <w:lang w:eastAsia="en-US"/>
        </w:rPr>
      </w:pPr>
      <w:r w:rsidRPr="00F26CF9">
        <w:rPr>
          <w:lang w:eastAsia="en-US"/>
        </w:rPr>
        <w:t>media releases celebrating milestones</w:t>
      </w:r>
    </w:p>
    <w:p w14:paraId="73023E27" w14:textId="77777777" w:rsidR="00D73F8C" w:rsidRPr="00F26CF9" w:rsidRDefault="00D73F8C" w:rsidP="00777FD9">
      <w:pPr>
        <w:pStyle w:val="ListBullet"/>
        <w:numPr>
          <w:ilvl w:val="0"/>
          <w:numId w:val="42"/>
        </w:numPr>
        <w:spacing w:after="60"/>
        <w:ind w:left="340"/>
        <w:contextualSpacing w:val="0"/>
        <w:rPr>
          <w:lang w:eastAsia="en-US"/>
        </w:rPr>
      </w:pPr>
      <w:r w:rsidRPr="00F26CF9">
        <w:rPr>
          <w:lang w:eastAsia="en-US"/>
        </w:rPr>
        <w:t xml:space="preserve">updated YouTube videos </w:t>
      </w:r>
    </w:p>
    <w:p w14:paraId="3817650A" w14:textId="77777777" w:rsidR="00D73F8C" w:rsidRPr="00F26CF9" w:rsidRDefault="00D73F8C" w:rsidP="00777FD9">
      <w:pPr>
        <w:pStyle w:val="ListBullet"/>
        <w:numPr>
          <w:ilvl w:val="0"/>
          <w:numId w:val="42"/>
        </w:numPr>
        <w:spacing w:after="60"/>
        <w:ind w:left="340"/>
        <w:contextualSpacing w:val="0"/>
        <w:rPr>
          <w:lang w:eastAsia="en-US"/>
        </w:rPr>
      </w:pPr>
      <w:r w:rsidRPr="00F26CF9">
        <w:rPr>
          <w:lang w:eastAsia="en-US"/>
        </w:rPr>
        <w:t>progress reports/summaries</w:t>
      </w:r>
    </w:p>
    <w:p w14:paraId="748C08AC" w14:textId="77777777" w:rsidR="00D73F8C" w:rsidRPr="00F26CF9" w:rsidRDefault="008558BB" w:rsidP="00777FD9">
      <w:pPr>
        <w:pStyle w:val="ListBullet"/>
        <w:numPr>
          <w:ilvl w:val="0"/>
          <w:numId w:val="42"/>
        </w:numPr>
        <w:spacing w:after="60"/>
        <w:ind w:left="340"/>
        <w:contextualSpacing w:val="0"/>
        <w:rPr>
          <w:lang w:eastAsia="en-US"/>
        </w:rPr>
      </w:pPr>
      <w:r>
        <w:t>Yorta Yorta Nation Aboriginal Corporation (</w:t>
      </w:r>
      <w:r w:rsidR="00D73F8C" w:rsidRPr="00F26CF9">
        <w:rPr>
          <w:lang w:eastAsia="en-US"/>
        </w:rPr>
        <w:t>YYNAC</w:t>
      </w:r>
      <w:r>
        <w:rPr>
          <w:lang w:eastAsia="en-US"/>
        </w:rPr>
        <w:t>)</w:t>
      </w:r>
      <w:r w:rsidR="00D73F8C" w:rsidRPr="00F26CF9">
        <w:rPr>
          <w:lang w:eastAsia="en-US"/>
        </w:rPr>
        <w:t xml:space="preserve"> work crews help with monitoring activities</w:t>
      </w:r>
    </w:p>
    <w:p w14:paraId="3B3598BC" w14:textId="77777777" w:rsidR="00D73F8C" w:rsidRPr="00F26CF9" w:rsidRDefault="00D73F8C" w:rsidP="00160167">
      <w:pPr>
        <w:pStyle w:val="ListBullet"/>
        <w:numPr>
          <w:ilvl w:val="0"/>
          <w:numId w:val="42"/>
        </w:numPr>
        <w:ind w:left="340"/>
        <w:contextualSpacing w:val="0"/>
        <w:rPr>
          <w:lang w:eastAsia="en-US"/>
        </w:rPr>
      </w:pPr>
      <w:r w:rsidRPr="00F26CF9">
        <w:rPr>
          <w:lang w:eastAsia="en-US"/>
        </w:rPr>
        <w:t>Contribute content as per the Flow-Monitoring Evaluation &amp; Research Program’s Stakeholder Engagement and Communications Plan (i</w:t>
      </w:r>
      <w:r w:rsidR="00613DDA">
        <w:rPr>
          <w:lang w:eastAsia="en-US"/>
        </w:rPr>
        <w:t>.</w:t>
      </w:r>
      <w:r w:rsidRPr="00F26CF9">
        <w:rPr>
          <w:lang w:eastAsia="en-US"/>
        </w:rPr>
        <w:t>e</w:t>
      </w:r>
      <w:r w:rsidR="00613DDA">
        <w:rPr>
          <w:lang w:eastAsia="en-US"/>
        </w:rPr>
        <w:t>.</w:t>
      </w:r>
      <w:r w:rsidRPr="00F26CF9">
        <w:rPr>
          <w:lang w:eastAsia="en-US"/>
        </w:rPr>
        <w:t xml:space="preserve"> website, newsletters, calendar of events, etc)</w:t>
      </w:r>
    </w:p>
    <w:bookmarkEnd w:id="88"/>
    <w:p w14:paraId="12312DA8" w14:textId="77777777" w:rsidR="00D73F8C" w:rsidRPr="00E83D34" w:rsidRDefault="00D73F8C" w:rsidP="00777FD9">
      <w:pPr>
        <w:spacing w:after="60" w:line="240" w:lineRule="auto"/>
        <w:rPr>
          <w:rFonts w:cstheme="minorHAnsi"/>
          <w:b/>
          <w:szCs w:val="20"/>
        </w:rPr>
      </w:pPr>
      <w:r w:rsidRPr="00E83D34">
        <w:rPr>
          <w:rFonts w:cstheme="minorHAnsi"/>
          <w:b/>
          <w:szCs w:val="20"/>
        </w:rPr>
        <w:t>River user groups</w:t>
      </w:r>
    </w:p>
    <w:p w14:paraId="03B132D8"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fact sheets/flyers</w:t>
      </w:r>
    </w:p>
    <w:p w14:paraId="3FF82D69"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e-newsletters</w:t>
      </w:r>
    </w:p>
    <w:p w14:paraId="2EF2DDAD"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media releases celebrating milestones</w:t>
      </w:r>
    </w:p>
    <w:p w14:paraId="362F0918"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YouTube videos</w:t>
      </w:r>
    </w:p>
    <w:p w14:paraId="457CAFFD"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Field days/site visits (e.g. electrofishing)</w:t>
      </w:r>
    </w:p>
    <w:p w14:paraId="5B7867AE"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regular GB CMA website updates – including exploring interactive hydrograph and spatial “story books”</w:t>
      </w:r>
    </w:p>
    <w:p w14:paraId="352E7832"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t>Facebook/twitter/Instagram</w:t>
      </w:r>
    </w:p>
    <w:p w14:paraId="52C5E4EA" w14:textId="77777777" w:rsidR="00D73F8C" w:rsidRPr="00F26CF9" w:rsidRDefault="00D73F8C" w:rsidP="00777FD9">
      <w:pPr>
        <w:pStyle w:val="ListBullet2"/>
        <w:numPr>
          <w:ilvl w:val="1"/>
          <w:numId w:val="43"/>
        </w:numPr>
        <w:spacing w:after="60"/>
        <w:ind w:left="340"/>
        <w:contextualSpacing w:val="0"/>
        <w:rPr>
          <w:lang w:eastAsia="en-US"/>
        </w:rPr>
      </w:pPr>
      <w:r w:rsidRPr="00F26CF9">
        <w:rPr>
          <w:lang w:eastAsia="en-US"/>
        </w:rPr>
        <w:lastRenderedPageBreak/>
        <w:t>presentations to groups (using channels and platforms as appropriate such as the Channel 31 Fishing Show, regional partnership forums, group AGMs, fishing events etc)</w:t>
      </w:r>
    </w:p>
    <w:p w14:paraId="0CEBBB2E" w14:textId="77777777" w:rsidR="00D73F8C" w:rsidRPr="00F26CF9" w:rsidRDefault="00D73F8C" w:rsidP="00160167">
      <w:pPr>
        <w:pStyle w:val="ListBullet2"/>
        <w:numPr>
          <w:ilvl w:val="1"/>
          <w:numId w:val="43"/>
        </w:numPr>
        <w:ind w:left="340"/>
        <w:contextualSpacing w:val="0"/>
        <w:rPr>
          <w:lang w:eastAsia="en-US"/>
        </w:rPr>
      </w:pPr>
      <w:r w:rsidRPr="00F26CF9">
        <w:rPr>
          <w:lang w:eastAsia="en-US"/>
        </w:rPr>
        <w:t>Citizen science projects</w:t>
      </w:r>
    </w:p>
    <w:p w14:paraId="4A7882D7" w14:textId="77777777" w:rsidR="00D73F8C" w:rsidRPr="00E83D34" w:rsidRDefault="00D73F8C" w:rsidP="00777FD9">
      <w:pPr>
        <w:spacing w:after="60" w:line="240" w:lineRule="auto"/>
        <w:rPr>
          <w:rFonts w:cstheme="minorHAnsi"/>
          <w:b/>
          <w:szCs w:val="20"/>
        </w:rPr>
      </w:pPr>
      <w:r w:rsidRPr="00E83D34">
        <w:rPr>
          <w:rFonts w:cstheme="minorHAnsi"/>
          <w:b/>
          <w:szCs w:val="20"/>
        </w:rPr>
        <w:t>General public</w:t>
      </w:r>
    </w:p>
    <w:p w14:paraId="0C40559D"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fact sheets</w:t>
      </w:r>
    </w:p>
    <w:p w14:paraId="1B2123E8"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e-newsletters</w:t>
      </w:r>
    </w:p>
    <w:p w14:paraId="616B33C7"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media releases celebrating milestones</w:t>
      </w:r>
    </w:p>
    <w:p w14:paraId="68AE317B"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YouTube videos</w:t>
      </w:r>
    </w:p>
    <w:p w14:paraId="7DAD33DD"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Facebook/twitter/Instagram</w:t>
      </w:r>
    </w:p>
    <w:p w14:paraId="78ABB2F9"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advertising - newspaper columns; explore cinema and billboards; paid social media posts</w:t>
      </w:r>
    </w:p>
    <w:p w14:paraId="6DFDE6E0"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regular GB CMA website updates – including development of interactive hydrograph</w:t>
      </w:r>
    </w:p>
    <w:p w14:paraId="408F1949" w14:textId="77777777" w:rsidR="00D73F8C" w:rsidRPr="00F26CF9" w:rsidRDefault="00D73F8C" w:rsidP="00777FD9">
      <w:pPr>
        <w:pStyle w:val="ListBullet2"/>
        <w:numPr>
          <w:ilvl w:val="1"/>
          <w:numId w:val="44"/>
        </w:numPr>
        <w:spacing w:after="60"/>
        <w:ind w:left="340"/>
        <w:contextualSpacing w:val="0"/>
        <w:rPr>
          <w:lang w:eastAsia="en-US"/>
        </w:rPr>
      </w:pPr>
      <w:r w:rsidRPr="00F26CF9">
        <w:rPr>
          <w:lang w:eastAsia="en-US"/>
        </w:rPr>
        <w:t>explore signage options</w:t>
      </w:r>
    </w:p>
    <w:p w14:paraId="4CC9CD60" w14:textId="77777777" w:rsidR="00D73F8C" w:rsidRPr="00F26CF9" w:rsidRDefault="00D73F8C" w:rsidP="00160167">
      <w:pPr>
        <w:pStyle w:val="ListBullet2"/>
        <w:numPr>
          <w:ilvl w:val="1"/>
          <w:numId w:val="44"/>
        </w:numPr>
        <w:ind w:left="340"/>
        <w:contextualSpacing w:val="0"/>
        <w:rPr>
          <w:lang w:eastAsia="en-US"/>
        </w:rPr>
      </w:pPr>
      <w:r w:rsidRPr="00F26CF9">
        <w:rPr>
          <w:lang w:eastAsia="en-US"/>
        </w:rPr>
        <w:t>fun, simple, educational animations</w:t>
      </w:r>
    </w:p>
    <w:p w14:paraId="74D8BD21" w14:textId="77777777" w:rsidR="00D73F8C" w:rsidRDefault="00D73F8C" w:rsidP="00777FD9">
      <w:pPr>
        <w:pStyle w:val="Heading2"/>
        <w:numPr>
          <w:ilvl w:val="1"/>
          <w:numId w:val="36"/>
        </w:numPr>
        <w:spacing w:after="120" w:line="276" w:lineRule="auto"/>
      </w:pPr>
      <w:bookmarkStart w:id="89" w:name="_Toc15039861"/>
      <w:r>
        <w:t>Protocols for working with private landholders</w:t>
      </w:r>
      <w:bookmarkEnd w:id="89"/>
    </w:p>
    <w:p w14:paraId="5DE747CE" w14:textId="6D9AE430" w:rsidR="00D73F8C" w:rsidRDefault="00D73F8C" w:rsidP="00CF7FD4">
      <w:pPr>
        <w:spacing w:line="240" w:lineRule="auto"/>
      </w:pPr>
      <w:r w:rsidRPr="001C3B34">
        <w:rPr>
          <w:rFonts w:ascii="Calibri" w:eastAsia="Calibri" w:hAnsi="Calibri" w:cs="Times New Roman"/>
          <w:lang w:eastAsia="en-US"/>
        </w:rPr>
        <w:t>All monitoring sites are on public land. Land managers and project partners are contacted in advance of monitoring (or any other activities).</w:t>
      </w:r>
      <w:r>
        <w:rPr>
          <w:rFonts w:ascii="Calibri" w:eastAsia="Calibri" w:hAnsi="Calibri" w:cs="Times New Roman"/>
          <w:lang w:eastAsia="en-US"/>
        </w:rPr>
        <w:t xml:space="preserve"> Monitoring sites or activities on land managed by Parks Victoria are also approved through an annual works agreement with the GB CMA. If access to monitoring sites or activities is via private land, approval from the land owner is obtained in advance.</w:t>
      </w:r>
    </w:p>
    <w:p w14:paraId="0CBAA41F" w14:textId="77777777" w:rsidR="00BF58FB" w:rsidRDefault="00BF58FB" w:rsidP="00E85859">
      <w:pPr>
        <w:pStyle w:val="NumberedHeading1"/>
      </w:pPr>
      <w:bookmarkStart w:id="90" w:name="_Toc15039862"/>
      <w:r>
        <w:t>Reporting</w:t>
      </w:r>
      <w:bookmarkEnd w:id="90"/>
    </w:p>
    <w:p w14:paraId="6F36FD85" w14:textId="5AF042ED" w:rsidR="00BF58FB" w:rsidRDefault="00BF58FB" w:rsidP="006C39A7">
      <w:r>
        <w:t>We will adhere to the schedule of reporting set out by the CEWO in communications prior to the development of the draft plan and also set out in the Project Operations Manual.</w:t>
      </w:r>
      <w:r w:rsidR="00E82424">
        <w:t xml:space="preserve"> </w:t>
      </w:r>
      <w:r w:rsidR="00C52D34">
        <w:t>Each reporting requirements is described in more detail below.</w:t>
      </w:r>
      <w:r w:rsidR="00B516DB">
        <w:t xml:space="preserve"> These reports will be uploaded to the CEWO webpage</w:t>
      </w:r>
      <w:r w:rsidR="00B516DB" w:rsidRPr="00B516DB">
        <w:t xml:space="preserve"> </w:t>
      </w:r>
      <w:r w:rsidR="00B516DB">
        <w:t>as they become available.</w:t>
      </w:r>
    </w:p>
    <w:p w14:paraId="2BA8C35D" w14:textId="77777777" w:rsidR="00BF58FB" w:rsidRDefault="00B22582" w:rsidP="00706F7A">
      <w:pPr>
        <w:pStyle w:val="Heading2"/>
        <w:numPr>
          <w:ilvl w:val="1"/>
          <w:numId w:val="37"/>
        </w:numPr>
        <w:spacing w:after="120" w:line="276" w:lineRule="auto"/>
      </w:pPr>
      <w:bookmarkStart w:id="91" w:name="_Toc15039863"/>
      <w:r>
        <w:t>Annual s</w:t>
      </w:r>
      <w:r w:rsidR="00BF58FB">
        <w:t>elected area evaluation report</w:t>
      </w:r>
      <w:bookmarkEnd w:id="91"/>
    </w:p>
    <w:p w14:paraId="045B9DEE" w14:textId="24B16887" w:rsidR="00BF58FB" w:rsidRDefault="00C65423" w:rsidP="006C39A7">
      <w:r>
        <w:t>The Annual selected area evaluation report</w:t>
      </w:r>
      <w:r w:rsidR="00BF58FB">
        <w:t xml:space="preserve"> is the major reporting item from the Goulburn River </w:t>
      </w:r>
      <w:r w:rsidR="00CF67E5">
        <w:t>MER Program</w:t>
      </w:r>
      <w:r w:rsidR="00BF58FB">
        <w:t xml:space="preserve">. At the end of each monitoring season we will provide details on the monitoring conducted, the evaluation of monitoring data to address the key Selected Area evaluation questions, </w:t>
      </w:r>
      <w:r>
        <w:t>outcomes of research activities and recommendations for adaptive management based on monitoring and research outcomes</w:t>
      </w:r>
      <w:r w:rsidR="00BF58FB">
        <w:t>. This is a major undertaking and we have budgeted for it appropriately.</w:t>
      </w:r>
      <w:r w:rsidR="00E82424">
        <w:t xml:space="preserve"> </w:t>
      </w:r>
      <w:r>
        <w:t>The report will be prepared in accordance with the performance criteria specified in the Long Form Services Agreement between CEWO and Goulburn River Selected Area, and as outlined below:</w:t>
      </w:r>
    </w:p>
    <w:p w14:paraId="49C67074" w14:textId="77777777" w:rsidR="00C65423" w:rsidRDefault="00C52D34" w:rsidP="00706F7A">
      <w:pPr>
        <w:pStyle w:val="Heading4"/>
        <w:numPr>
          <w:ilvl w:val="3"/>
          <w:numId w:val="37"/>
        </w:numPr>
        <w:spacing w:after="120" w:line="276" w:lineRule="auto"/>
        <w:ind w:left="1077" w:hanging="1077"/>
      </w:pPr>
      <w:r>
        <w:t>Evaluation</w:t>
      </w:r>
    </w:p>
    <w:p w14:paraId="5CD4E66F" w14:textId="24A0504C" w:rsidR="00BF58FB" w:rsidRPr="00BF58FB" w:rsidRDefault="00706F7A" w:rsidP="00706F7A">
      <w:pPr>
        <w:ind w:left="252" w:hanging="252"/>
        <w:rPr>
          <w:lang w:eastAsia="en-US"/>
        </w:rPr>
      </w:pPr>
      <w:r>
        <w:rPr>
          <w:lang w:eastAsia="en-US"/>
        </w:rPr>
        <w:t>a) E</w:t>
      </w:r>
      <w:r w:rsidR="00BF58FB" w:rsidRPr="00BF58FB">
        <w:rPr>
          <w:lang w:eastAsia="en-US"/>
        </w:rPr>
        <w:t>valuate the extent to which the expected outcomes identified in the MER Plan, and identified for environmen</w:t>
      </w:r>
      <w:r>
        <w:rPr>
          <w:lang w:eastAsia="en-US"/>
        </w:rPr>
        <w:t>tal watering have been achieved.</w:t>
      </w:r>
    </w:p>
    <w:p w14:paraId="6E99176C" w14:textId="17C9B0B1" w:rsidR="00BF58FB" w:rsidRPr="00BF58FB" w:rsidRDefault="00706F7A" w:rsidP="00706F7A">
      <w:pPr>
        <w:ind w:left="266" w:hanging="252"/>
        <w:rPr>
          <w:lang w:eastAsia="en-US"/>
        </w:rPr>
      </w:pPr>
      <w:r>
        <w:rPr>
          <w:lang w:eastAsia="en-US"/>
        </w:rPr>
        <w:t>b) E</w:t>
      </w:r>
      <w:r w:rsidR="00BF58FB" w:rsidRPr="00BF58FB">
        <w:rPr>
          <w:lang w:eastAsia="en-US"/>
        </w:rPr>
        <w:t>valuate the outcomes of environmental water use based on available information using one or more of the following approaches:</w:t>
      </w:r>
    </w:p>
    <w:p w14:paraId="0224880B" w14:textId="29E23ABA" w:rsidR="00BF58FB" w:rsidRPr="00BF58FB" w:rsidRDefault="00706F7A" w:rsidP="00706F7A">
      <w:pPr>
        <w:spacing w:after="60"/>
        <w:ind w:left="680" w:hanging="340"/>
        <w:rPr>
          <w:lang w:eastAsia="en-US"/>
        </w:rPr>
      </w:pPr>
      <w:r>
        <w:rPr>
          <w:lang w:eastAsia="en-US"/>
        </w:rPr>
        <w:t>i. monitored results</w:t>
      </w:r>
    </w:p>
    <w:p w14:paraId="4E83C092" w14:textId="54F38C06" w:rsidR="00BF58FB" w:rsidRPr="00BF58FB" w:rsidRDefault="00706F7A" w:rsidP="00706F7A">
      <w:pPr>
        <w:spacing w:after="60"/>
        <w:ind w:left="680" w:hanging="340"/>
        <w:rPr>
          <w:lang w:eastAsia="en-US"/>
        </w:rPr>
      </w:pPr>
      <w:r>
        <w:rPr>
          <w:lang w:eastAsia="en-US"/>
        </w:rPr>
        <w:t>ii. observations</w:t>
      </w:r>
    </w:p>
    <w:p w14:paraId="2F7F922F" w14:textId="022FE067" w:rsidR="00BF58FB" w:rsidRPr="00BF58FB" w:rsidRDefault="00706F7A" w:rsidP="00706F7A">
      <w:pPr>
        <w:spacing w:after="60"/>
        <w:ind w:left="680" w:hanging="340"/>
        <w:rPr>
          <w:lang w:eastAsia="en-US"/>
        </w:rPr>
      </w:pPr>
      <w:r>
        <w:rPr>
          <w:lang w:eastAsia="en-US"/>
        </w:rPr>
        <w:t>iii. quantitative evaluation</w:t>
      </w:r>
    </w:p>
    <w:p w14:paraId="4C17EA31" w14:textId="4C360A2C" w:rsidR="00BF58FB" w:rsidRPr="00BF58FB" w:rsidRDefault="00706F7A" w:rsidP="00706F7A">
      <w:pPr>
        <w:spacing w:after="60"/>
        <w:ind w:left="680" w:hanging="340"/>
        <w:rPr>
          <w:lang w:eastAsia="en-US"/>
        </w:rPr>
      </w:pPr>
      <w:r>
        <w:rPr>
          <w:lang w:eastAsia="en-US"/>
        </w:rPr>
        <w:t>iv. qualitative evaluation</w:t>
      </w:r>
    </w:p>
    <w:p w14:paraId="4C8040D4" w14:textId="0D7D909B" w:rsidR="00BF58FB" w:rsidRPr="00BF58FB" w:rsidRDefault="00BF58FB" w:rsidP="00706F7A">
      <w:pPr>
        <w:spacing w:after="60"/>
        <w:ind w:left="680" w:hanging="340"/>
        <w:rPr>
          <w:lang w:eastAsia="en-US"/>
        </w:rPr>
      </w:pPr>
      <w:r w:rsidRPr="00BF58FB">
        <w:rPr>
          <w:lang w:eastAsia="en-US"/>
        </w:rPr>
        <w:t xml:space="preserve">v. </w:t>
      </w:r>
      <w:r w:rsidR="00706F7A">
        <w:rPr>
          <w:lang w:eastAsia="en-US"/>
        </w:rPr>
        <w:t>research findings/new knowledge</w:t>
      </w:r>
    </w:p>
    <w:p w14:paraId="6F43D57C" w14:textId="73571D32" w:rsidR="00BF58FB" w:rsidRPr="00BF58FB" w:rsidRDefault="00BF58FB" w:rsidP="00706F7A">
      <w:pPr>
        <w:spacing w:after="60"/>
        <w:ind w:left="680" w:hanging="340"/>
        <w:rPr>
          <w:lang w:eastAsia="en-US"/>
        </w:rPr>
      </w:pPr>
      <w:r w:rsidRPr="00BF58FB">
        <w:rPr>
          <w:lang w:eastAsia="en-US"/>
        </w:rPr>
        <w:t xml:space="preserve">vi. inferred using scientific opinion and the outcomes </w:t>
      </w:r>
      <w:r w:rsidR="00706F7A">
        <w:rPr>
          <w:lang w:eastAsia="en-US"/>
        </w:rPr>
        <w:t xml:space="preserve">framework </w:t>
      </w:r>
    </w:p>
    <w:p w14:paraId="1861F966" w14:textId="77777777" w:rsidR="00BF58FB" w:rsidRPr="00BF58FB" w:rsidRDefault="00BF58FB" w:rsidP="001D7C82">
      <w:pPr>
        <w:ind w:left="680" w:hanging="340"/>
        <w:rPr>
          <w:lang w:eastAsia="en-US"/>
        </w:rPr>
      </w:pPr>
      <w:r w:rsidRPr="00BF58FB">
        <w:rPr>
          <w:lang w:eastAsia="en-US"/>
        </w:rPr>
        <w:t>vii. inferred using expert scientific opinion and other evidence.</w:t>
      </w:r>
    </w:p>
    <w:p w14:paraId="01A98192" w14:textId="4F9FC9A1" w:rsidR="00BF58FB" w:rsidRPr="00BF58FB" w:rsidRDefault="00706F7A" w:rsidP="00FC7C60">
      <w:pPr>
        <w:ind w:left="340" w:hanging="340"/>
        <w:rPr>
          <w:lang w:eastAsia="en-US"/>
        </w:rPr>
      </w:pPr>
      <w:r>
        <w:rPr>
          <w:lang w:eastAsia="en-US"/>
        </w:rPr>
        <w:t>c) C</w:t>
      </w:r>
      <w:r w:rsidR="00BF58FB" w:rsidRPr="00BF58FB">
        <w:rPr>
          <w:lang w:eastAsia="en-US"/>
        </w:rPr>
        <w:t>learly identify which of the above approaches was used for the evaluated outcome.</w:t>
      </w:r>
    </w:p>
    <w:p w14:paraId="5EDC6467" w14:textId="355B241C" w:rsidR="00BF58FB" w:rsidRPr="00BF58FB" w:rsidRDefault="00706F7A" w:rsidP="00FC7C60">
      <w:pPr>
        <w:ind w:left="340" w:hanging="340"/>
        <w:rPr>
          <w:lang w:eastAsia="en-US"/>
        </w:rPr>
      </w:pPr>
      <w:r>
        <w:rPr>
          <w:lang w:eastAsia="en-US"/>
        </w:rPr>
        <w:t>d) F</w:t>
      </w:r>
      <w:r w:rsidR="00BF58FB" w:rsidRPr="00BF58FB">
        <w:rPr>
          <w:lang w:eastAsia="en-US"/>
        </w:rPr>
        <w:t>or the expected outcomes identified in the MER Plan, provide clear answers to each rel</w:t>
      </w:r>
      <w:r>
        <w:rPr>
          <w:lang w:eastAsia="en-US"/>
        </w:rPr>
        <w:t>evant evaluation question.</w:t>
      </w:r>
    </w:p>
    <w:p w14:paraId="48049D42" w14:textId="4C4D7BBA" w:rsidR="00BF58FB" w:rsidRPr="00BF58FB" w:rsidRDefault="00706F7A" w:rsidP="00706F7A">
      <w:pPr>
        <w:ind w:left="252" w:hanging="252"/>
        <w:rPr>
          <w:lang w:eastAsia="en-US"/>
        </w:rPr>
      </w:pPr>
      <w:r>
        <w:rPr>
          <w:lang w:eastAsia="en-US"/>
        </w:rPr>
        <w:lastRenderedPageBreak/>
        <w:t>e) Q</w:t>
      </w:r>
      <w:r w:rsidR="00BF58FB" w:rsidRPr="00BF58FB">
        <w:rPr>
          <w:lang w:eastAsia="en-US"/>
        </w:rPr>
        <w:t>uantify to the fullest extent possible the marginal benefit of Commonwealth environmental water and other held environmental water delivered in conjunction with C</w:t>
      </w:r>
      <w:r>
        <w:rPr>
          <w:lang w:eastAsia="en-US"/>
        </w:rPr>
        <w:t>ommonwealth environmental water.</w:t>
      </w:r>
    </w:p>
    <w:p w14:paraId="7411CA1C" w14:textId="46CA3925" w:rsidR="00BF58FB" w:rsidRPr="00BF58FB" w:rsidRDefault="00BF58FB" w:rsidP="00706F7A">
      <w:pPr>
        <w:ind w:left="182" w:hanging="214"/>
        <w:rPr>
          <w:lang w:eastAsia="en-US"/>
        </w:rPr>
      </w:pPr>
      <w:r w:rsidRPr="00BF58FB">
        <w:rPr>
          <w:lang w:eastAsia="en-US"/>
        </w:rPr>
        <w:t xml:space="preserve">f) </w:t>
      </w:r>
      <w:r w:rsidR="00706F7A">
        <w:rPr>
          <w:lang w:eastAsia="en-US"/>
        </w:rPr>
        <w:t>T</w:t>
      </w:r>
      <w:r w:rsidRPr="00BF58FB">
        <w:rPr>
          <w:lang w:eastAsia="en-US"/>
        </w:rPr>
        <w:t xml:space="preserve">he evaluation of expected outcomes must be cumulative, incorporating an evaluation of annual results and building on previous years’ results from the CEWO Long Term Intervention Monitoring Project (2014-2019) and (where available) the </w:t>
      </w:r>
      <w:r w:rsidR="00CF67E5">
        <w:rPr>
          <w:lang w:eastAsia="en-US"/>
        </w:rPr>
        <w:t>MER Program</w:t>
      </w:r>
      <w:r w:rsidR="00706F7A">
        <w:rPr>
          <w:lang w:eastAsia="en-US"/>
        </w:rPr>
        <w:t xml:space="preserve"> (2020-2022).</w:t>
      </w:r>
    </w:p>
    <w:p w14:paraId="69838BE8" w14:textId="2232CED8" w:rsidR="00BF58FB" w:rsidRPr="00BF58FB" w:rsidRDefault="00706F7A" w:rsidP="00FC7C60">
      <w:pPr>
        <w:ind w:left="340" w:hanging="340"/>
        <w:rPr>
          <w:lang w:eastAsia="en-US"/>
        </w:rPr>
      </w:pPr>
      <w:r>
        <w:rPr>
          <w:lang w:eastAsia="en-US"/>
        </w:rPr>
        <w:t>g) P</w:t>
      </w:r>
      <w:r w:rsidR="00BF58FB" w:rsidRPr="00BF58FB">
        <w:rPr>
          <w:lang w:eastAsia="en-US"/>
        </w:rPr>
        <w:t xml:space="preserve">rovide area evaluation of both </w:t>
      </w:r>
      <w:r>
        <w:rPr>
          <w:lang w:eastAsia="en-US"/>
        </w:rPr>
        <w:t>Basin and Selected Area matters.</w:t>
      </w:r>
    </w:p>
    <w:p w14:paraId="769B274F" w14:textId="2572D571" w:rsidR="00C65423" w:rsidRPr="00C65423" w:rsidRDefault="00706F7A" w:rsidP="00706F7A">
      <w:pPr>
        <w:ind w:left="224" w:hanging="224"/>
        <w:rPr>
          <w:rFonts w:cstheme="minorHAnsi"/>
        </w:rPr>
      </w:pPr>
      <w:r>
        <w:rPr>
          <w:lang w:eastAsia="en-US"/>
        </w:rPr>
        <w:t>h) I</w:t>
      </w:r>
      <w:r w:rsidR="00BF58FB">
        <w:rPr>
          <w:lang w:eastAsia="en-US"/>
        </w:rPr>
        <w:t>nclude, where possible, preliminary findings in relation to one to five year expected outcomes (if necessary these may</w:t>
      </w:r>
      <w:r w:rsidR="001D7C82">
        <w:rPr>
          <w:lang w:eastAsia="en-US"/>
        </w:rPr>
        <w:t xml:space="preserve"> </w:t>
      </w:r>
      <w:r w:rsidR="00BF58FB">
        <w:rPr>
          <w:lang w:eastAsia="en-US"/>
        </w:rPr>
        <w:t>be supported by qualitative results in the earlier years leading to quantitative evaluation in the later years)</w:t>
      </w:r>
      <w:r>
        <w:rPr>
          <w:lang w:eastAsia="en-US"/>
        </w:rPr>
        <w:t>.</w:t>
      </w:r>
    </w:p>
    <w:p w14:paraId="393FEE59" w14:textId="77777777" w:rsidR="00C52D34" w:rsidRDefault="00C52D34" w:rsidP="00706F7A">
      <w:pPr>
        <w:pStyle w:val="Heading4"/>
        <w:numPr>
          <w:ilvl w:val="2"/>
          <w:numId w:val="37"/>
        </w:numPr>
        <w:spacing w:after="120" w:line="276" w:lineRule="auto"/>
      </w:pPr>
      <w:r>
        <w:t>Research</w:t>
      </w:r>
    </w:p>
    <w:p w14:paraId="64A78E7E" w14:textId="77CE9098" w:rsidR="00C52D34" w:rsidRDefault="00706F7A" w:rsidP="00706F7A">
      <w:pPr>
        <w:pStyle w:val="NoSpacing"/>
        <w:spacing w:after="120"/>
        <w:ind w:left="181" w:hanging="181"/>
        <w:rPr>
          <w:u w:val="single"/>
          <w:lang w:eastAsia="en-US"/>
        </w:rPr>
      </w:pPr>
      <w:r>
        <w:rPr>
          <w:lang w:eastAsia="en-US"/>
        </w:rPr>
        <w:t>i) I</w:t>
      </w:r>
      <w:r w:rsidR="00C52D34">
        <w:rPr>
          <w:lang w:eastAsia="en-US"/>
        </w:rPr>
        <w:t>mprove understanding of the processes that drive ecological responses to flow and / or oth</w:t>
      </w:r>
      <w:r>
        <w:rPr>
          <w:lang w:eastAsia="en-US"/>
        </w:rPr>
        <w:t>er drivers in the Selected Area.</w:t>
      </w:r>
    </w:p>
    <w:p w14:paraId="0B126087" w14:textId="6D39AAFB" w:rsidR="00C52D34" w:rsidRDefault="00706F7A" w:rsidP="00706F7A">
      <w:pPr>
        <w:pStyle w:val="NoSpacing"/>
        <w:ind w:left="224" w:hanging="224"/>
        <w:rPr>
          <w:lang w:eastAsia="en-US"/>
        </w:rPr>
      </w:pPr>
      <w:r>
        <w:rPr>
          <w:lang w:eastAsia="en-US"/>
        </w:rPr>
        <w:t>j) P</w:t>
      </w:r>
      <w:r w:rsidR="00C52D34">
        <w:rPr>
          <w:lang w:eastAsia="en-US"/>
        </w:rPr>
        <w:t xml:space="preserve">rovide recommendations for how Commonwealth environmental water can best be managed to influence these processes and encourage desired responses in the Selected Area i.e. to directly inform adaptive management. </w:t>
      </w:r>
    </w:p>
    <w:p w14:paraId="5B0DCBF8" w14:textId="77777777" w:rsidR="00C52D34" w:rsidRDefault="00C52D34" w:rsidP="00D37B1B">
      <w:pPr>
        <w:pStyle w:val="Heading4"/>
        <w:numPr>
          <w:ilvl w:val="2"/>
          <w:numId w:val="37"/>
        </w:numPr>
        <w:spacing w:after="120" w:line="276" w:lineRule="auto"/>
      </w:pPr>
      <w:r>
        <w:t>Adaptive management</w:t>
      </w:r>
    </w:p>
    <w:p w14:paraId="3B56DA63" w14:textId="6A88FEC0" w:rsidR="00C52D34" w:rsidRDefault="00D37B1B" w:rsidP="00D37B1B">
      <w:pPr>
        <w:pStyle w:val="NoSpacing"/>
        <w:spacing w:after="120"/>
        <w:ind w:left="238" w:hanging="238"/>
        <w:rPr>
          <w:lang w:eastAsia="en-US"/>
        </w:rPr>
      </w:pPr>
      <w:r>
        <w:rPr>
          <w:lang w:eastAsia="en-US"/>
        </w:rPr>
        <w:t>k) U</w:t>
      </w:r>
      <w:r w:rsidR="00C52D34">
        <w:rPr>
          <w:lang w:eastAsia="en-US"/>
        </w:rPr>
        <w:t>se monitoring, research and evaluation outcomes and expert scientific opinion to provide implications for future management of Commonwealth environmental water an</w:t>
      </w:r>
      <w:r>
        <w:rPr>
          <w:lang w:eastAsia="en-US"/>
        </w:rPr>
        <w:t>d how to improve for the future.</w:t>
      </w:r>
    </w:p>
    <w:p w14:paraId="0E04D405" w14:textId="77777777" w:rsidR="00C52D34" w:rsidRDefault="00C52D34" w:rsidP="00D37B1B">
      <w:pPr>
        <w:pStyle w:val="Heading4"/>
        <w:numPr>
          <w:ilvl w:val="2"/>
          <w:numId w:val="37"/>
        </w:numPr>
        <w:spacing w:before="0" w:after="120"/>
      </w:pPr>
      <w:r>
        <w:t>Context</w:t>
      </w:r>
    </w:p>
    <w:p w14:paraId="6A46854D" w14:textId="0407A192" w:rsidR="00C52D34" w:rsidRDefault="00C52D34" w:rsidP="00D37B1B">
      <w:pPr>
        <w:pStyle w:val="NoSpacing"/>
        <w:spacing w:after="120"/>
        <w:ind w:left="340" w:hanging="340"/>
        <w:rPr>
          <w:lang w:eastAsia="en-US"/>
        </w:rPr>
      </w:pPr>
      <w:r>
        <w:rPr>
          <w:lang w:eastAsia="en-US"/>
        </w:rPr>
        <w:t xml:space="preserve">l) </w:t>
      </w:r>
      <w:r w:rsidR="00E34263">
        <w:rPr>
          <w:lang w:eastAsia="en-US"/>
        </w:rPr>
        <w:t>P</w:t>
      </w:r>
      <w:r>
        <w:rPr>
          <w:lang w:eastAsia="en-US"/>
        </w:rPr>
        <w:t>rovide context of the environmental condition of the Sel</w:t>
      </w:r>
      <w:r w:rsidR="00D37B1B">
        <w:rPr>
          <w:lang w:eastAsia="en-US"/>
        </w:rPr>
        <w:t>ected Area for watering actions.</w:t>
      </w:r>
    </w:p>
    <w:p w14:paraId="2E74D1BC" w14:textId="1E343E16" w:rsidR="00C52D34" w:rsidRDefault="00E34263" w:rsidP="00E34263">
      <w:pPr>
        <w:pStyle w:val="NoSpacing"/>
        <w:spacing w:after="120"/>
        <w:ind w:left="340" w:hanging="340"/>
        <w:rPr>
          <w:lang w:eastAsia="en-US"/>
        </w:rPr>
      </w:pPr>
      <w:r>
        <w:rPr>
          <w:lang w:eastAsia="en-US"/>
        </w:rPr>
        <w:t>m) P</w:t>
      </w:r>
      <w:r w:rsidR="00C52D34">
        <w:rPr>
          <w:lang w:eastAsia="en-US"/>
        </w:rPr>
        <w:t>rovide brief context to the watering actions and links to the expected outcomes from the watering action an</w:t>
      </w:r>
      <w:r w:rsidR="00D37B1B">
        <w:rPr>
          <w:lang w:eastAsia="en-US"/>
        </w:rPr>
        <w:t>d previously evaluated outcomes.</w:t>
      </w:r>
    </w:p>
    <w:p w14:paraId="529EEF50" w14:textId="77777777" w:rsidR="00C52D34" w:rsidRDefault="00C52D34" w:rsidP="00E34263">
      <w:pPr>
        <w:pStyle w:val="Heading4"/>
        <w:numPr>
          <w:ilvl w:val="2"/>
          <w:numId w:val="37"/>
        </w:numPr>
        <w:spacing w:after="120" w:line="276" w:lineRule="auto"/>
      </w:pPr>
      <w:r>
        <w:t>Format</w:t>
      </w:r>
    </w:p>
    <w:p w14:paraId="364FBDFC" w14:textId="633DAF1E" w:rsidR="00C52D34" w:rsidRDefault="00E34263" w:rsidP="00E34263">
      <w:pPr>
        <w:pStyle w:val="NoSpacing"/>
        <w:spacing w:after="120"/>
        <w:ind w:left="340" w:hanging="340"/>
        <w:rPr>
          <w:lang w:eastAsia="en-US"/>
        </w:rPr>
      </w:pPr>
      <w:r>
        <w:rPr>
          <w:lang w:eastAsia="en-US"/>
        </w:rPr>
        <w:t>n) T</w:t>
      </w:r>
      <w:r w:rsidR="00C52D34">
        <w:rPr>
          <w:lang w:eastAsia="en-US"/>
        </w:rPr>
        <w:t xml:space="preserve">he draft and final </w:t>
      </w:r>
      <w:r w:rsidR="00C52D34">
        <w:rPr>
          <w:rFonts w:eastAsia="Calibri"/>
          <w:lang w:eastAsia="en-US"/>
        </w:rPr>
        <w:t>Annual Selected Area Evaluation Reports</w:t>
      </w:r>
      <w:r w:rsidR="00C52D34">
        <w:rPr>
          <w:lang w:eastAsia="en-US"/>
        </w:rPr>
        <w:t xml:space="preserve"> will meet the following formatting requirements:</w:t>
      </w:r>
    </w:p>
    <w:p w14:paraId="12F205CB" w14:textId="1E9CFFFD" w:rsidR="00C52D34" w:rsidRDefault="00C52D34" w:rsidP="00E34263">
      <w:pPr>
        <w:pStyle w:val="ListBullet4"/>
        <w:spacing w:after="60"/>
        <w:ind w:left="680"/>
        <w:contextualSpacing w:val="0"/>
        <w:rPr>
          <w:lang w:eastAsia="en-US"/>
        </w:rPr>
      </w:pPr>
      <w:r>
        <w:rPr>
          <w:lang w:eastAsia="en-US"/>
        </w:rPr>
        <w:t xml:space="preserve">A summary report of no more than 20 pages including photos, written for a public audience and including interesting outcomes relevant to environmental watering. </w:t>
      </w:r>
    </w:p>
    <w:p w14:paraId="69D4F17E" w14:textId="51859A20" w:rsidR="00C52D34" w:rsidRDefault="00E34263" w:rsidP="001D7C82">
      <w:pPr>
        <w:pStyle w:val="ListBullet4"/>
        <w:ind w:left="680"/>
        <w:contextualSpacing w:val="0"/>
        <w:rPr>
          <w:lang w:eastAsia="en-US"/>
        </w:rPr>
      </w:pPr>
      <w:r>
        <w:rPr>
          <w:lang w:eastAsia="en-US"/>
        </w:rPr>
        <w:t>S</w:t>
      </w:r>
      <w:r w:rsidR="00C52D34">
        <w:rPr>
          <w:lang w:eastAsia="en-US"/>
        </w:rPr>
        <w:t xml:space="preserve">eparate technical appendices for any detailed results and methods for a technical or academic audience. </w:t>
      </w:r>
    </w:p>
    <w:p w14:paraId="4E8A2015" w14:textId="77777777" w:rsidR="00BF58FB" w:rsidRPr="00C52D34" w:rsidRDefault="00C65423" w:rsidP="00F2568E">
      <w:pPr>
        <w:rPr>
          <w:lang w:eastAsia="en-US"/>
        </w:rPr>
      </w:pPr>
      <w:r>
        <w:rPr>
          <w:lang w:eastAsia="en-US"/>
        </w:rPr>
        <w:t xml:space="preserve">The draft Annual report will be submitted by September 30 each year and the final </w:t>
      </w:r>
      <w:r w:rsidR="00C52D34">
        <w:rPr>
          <w:lang w:eastAsia="en-US"/>
        </w:rPr>
        <w:t xml:space="preserve">Annual </w:t>
      </w:r>
      <w:r>
        <w:rPr>
          <w:lang w:eastAsia="en-US"/>
        </w:rPr>
        <w:t xml:space="preserve">report </w:t>
      </w:r>
      <w:r w:rsidR="00C52D34">
        <w:rPr>
          <w:lang w:eastAsia="en-US"/>
        </w:rPr>
        <w:t xml:space="preserve">will be </w:t>
      </w:r>
      <w:r>
        <w:rPr>
          <w:lang w:eastAsia="en-US"/>
        </w:rPr>
        <w:t>submitted by December 30</w:t>
      </w:r>
      <w:r w:rsidR="00C52D34">
        <w:rPr>
          <w:lang w:eastAsia="en-US"/>
        </w:rPr>
        <w:t xml:space="preserve"> of the same year.</w:t>
      </w:r>
    </w:p>
    <w:p w14:paraId="23FD9714" w14:textId="77777777" w:rsidR="00C65423" w:rsidRDefault="00BF58FB" w:rsidP="00E34263">
      <w:pPr>
        <w:pStyle w:val="NumberedHeading2"/>
        <w:numPr>
          <w:ilvl w:val="1"/>
          <w:numId w:val="37"/>
        </w:numPr>
        <w:spacing w:after="120" w:line="276" w:lineRule="auto"/>
      </w:pPr>
      <w:bookmarkStart w:id="92" w:name="_Toc15039864"/>
      <w:r>
        <w:t>Quarterly progress report</w:t>
      </w:r>
      <w:bookmarkEnd w:id="92"/>
    </w:p>
    <w:p w14:paraId="616D09AA" w14:textId="1FDABD2A" w:rsidR="00C32FBD" w:rsidRPr="00C32FBD" w:rsidRDefault="00BF58FB" w:rsidP="00B026AD">
      <w:r>
        <w:t xml:space="preserve">These are short reports </w:t>
      </w:r>
      <w:r w:rsidR="00C32FBD">
        <w:t>that</w:t>
      </w:r>
      <w:r>
        <w:t xml:space="preserve"> are designed to alert the CEWO to any issues that have arisen, how such issues can be resolved, and any other requirements of the Monitoring Provider.</w:t>
      </w:r>
      <w:r w:rsidR="00C32FBD">
        <w:t xml:space="preserve"> </w:t>
      </w:r>
      <w:r w:rsidR="005220F4">
        <w:t>The reports will follow th</w:t>
      </w:r>
      <w:r w:rsidR="00B026AD">
        <w:t>e template provided by CEWO and</w:t>
      </w:r>
      <w:r w:rsidR="00C32FBD">
        <w:t xml:space="preserve"> be submitted on the last business day of September, December, March and June.</w:t>
      </w:r>
    </w:p>
    <w:p w14:paraId="2F18A2DD" w14:textId="77777777" w:rsidR="00C32FBD" w:rsidRDefault="00C32FBD" w:rsidP="00E34263">
      <w:pPr>
        <w:pStyle w:val="NumberedHeading2"/>
        <w:numPr>
          <w:ilvl w:val="1"/>
          <w:numId w:val="37"/>
        </w:numPr>
        <w:spacing w:after="120" w:line="276" w:lineRule="auto"/>
      </w:pPr>
      <w:bookmarkStart w:id="93" w:name="_Toc15039865"/>
      <w:r>
        <w:t>Quarterly Outcomes Newsletter</w:t>
      </w:r>
      <w:bookmarkEnd w:id="93"/>
    </w:p>
    <w:p w14:paraId="53A2FD06" w14:textId="3789AD1B" w:rsidR="00C32FBD" w:rsidRPr="00F2568E" w:rsidRDefault="00B22582" w:rsidP="00E34263">
      <w:pPr>
        <w:pStyle w:val="NoSpacing"/>
        <w:spacing w:after="120"/>
        <w:rPr>
          <w:szCs w:val="20"/>
        </w:rPr>
      </w:pPr>
      <w:r>
        <w:rPr>
          <w:szCs w:val="20"/>
        </w:rPr>
        <w:t xml:space="preserve">We will compile </w:t>
      </w:r>
      <w:r w:rsidR="00C32FBD" w:rsidRPr="00F2568E">
        <w:rPr>
          <w:szCs w:val="20"/>
        </w:rPr>
        <w:t>a quarterly outcomes newsletter</w:t>
      </w:r>
      <w:r>
        <w:rPr>
          <w:szCs w:val="20"/>
        </w:rPr>
        <w:t xml:space="preserve"> in a format / template pr</w:t>
      </w:r>
      <w:r w:rsidR="009640D5">
        <w:rPr>
          <w:szCs w:val="20"/>
        </w:rPr>
        <w:t>o</w:t>
      </w:r>
      <w:r>
        <w:rPr>
          <w:szCs w:val="20"/>
        </w:rPr>
        <w:t>vided by the CEWO</w:t>
      </w:r>
      <w:r w:rsidR="00C32FBD" w:rsidRPr="00F2568E">
        <w:rPr>
          <w:szCs w:val="20"/>
        </w:rPr>
        <w:t>.</w:t>
      </w:r>
      <w:r w:rsidR="00E82424">
        <w:rPr>
          <w:szCs w:val="20"/>
        </w:rPr>
        <w:t xml:space="preserve"> </w:t>
      </w:r>
      <w:r w:rsidR="005220F4">
        <w:rPr>
          <w:szCs w:val="20"/>
        </w:rPr>
        <w:t xml:space="preserve">These will </w:t>
      </w:r>
      <w:r w:rsidR="00C32FBD" w:rsidRPr="00F2568E">
        <w:rPr>
          <w:szCs w:val="20"/>
        </w:rPr>
        <w:t>be written in plain English for a public audience</w:t>
      </w:r>
      <w:r w:rsidR="005220F4">
        <w:rPr>
          <w:szCs w:val="20"/>
        </w:rPr>
        <w:t xml:space="preserve"> and:</w:t>
      </w:r>
      <w:r w:rsidR="00E82424">
        <w:rPr>
          <w:szCs w:val="20"/>
        </w:rPr>
        <w:t xml:space="preserve"> </w:t>
      </w:r>
    </w:p>
    <w:p w14:paraId="2ED1AA5E" w14:textId="4434F259" w:rsidR="00C32FBD" w:rsidRPr="00F2568E" w:rsidRDefault="00E34263" w:rsidP="00E34263">
      <w:pPr>
        <w:pStyle w:val="ListBullet"/>
        <w:spacing w:after="60"/>
        <w:contextualSpacing w:val="0"/>
        <w:rPr>
          <w:szCs w:val="20"/>
        </w:rPr>
      </w:pPr>
      <w:r>
        <w:rPr>
          <w:szCs w:val="20"/>
        </w:rPr>
        <w:t>C</w:t>
      </w:r>
      <w:r w:rsidR="00C32FBD" w:rsidRPr="00F2568E">
        <w:rPr>
          <w:szCs w:val="20"/>
        </w:rPr>
        <w:t xml:space="preserve">ontain opportunistic photos of ecological outcomes from environmental watering and other visual aids relevant to demonstrating outcomes to the public. </w:t>
      </w:r>
    </w:p>
    <w:p w14:paraId="3C81B429" w14:textId="78EA8FEE" w:rsidR="00C32FBD" w:rsidRPr="00F2568E" w:rsidRDefault="00E34263" w:rsidP="00E34263">
      <w:pPr>
        <w:pStyle w:val="ListBullet"/>
        <w:spacing w:after="60"/>
        <w:contextualSpacing w:val="0"/>
        <w:rPr>
          <w:szCs w:val="20"/>
        </w:rPr>
      </w:pPr>
      <w:r>
        <w:rPr>
          <w:szCs w:val="20"/>
        </w:rPr>
        <w:t>C</w:t>
      </w:r>
      <w:r w:rsidR="00C32FBD" w:rsidRPr="00F2568E">
        <w:rPr>
          <w:szCs w:val="20"/>
        </w:rPr>
        <w:t>ontain observational or initial findings and outcomes relevant to environmental watering.</w:t>
      </w:r>
    </w:p>
    <w:p w14:paraId="56E964D5" w14:textId="46D1B4B0" w:rsidR="00C32FBD" w:rsidRPr="00F2568E" w:rsidRDefault="00E34263" w:rsidP="00F2568E">
      <w:pPr>
        <w:pStyle w:val="ListBullet"/>
        <w:rPr>
          <w:szCs w:val="20"/>
        </w:rPr>
      </w:pPr>
      <w:r>
        <w:rPr>
          <w:szCs w:val="20"/>
        </w:rPr>
        <w:t>S</w:t>
      </w:r>
      <w:r w:rsidR="00C32FBD" w:rsidRPr="00F2568E">
        <w:rPr>
          <w:szCs w:val="20"/>
        </w:rPr>
        <w:t>et out a description of monitoring and research activities undertaken recently.</w:t>
      </w:r>
    </w:p>
    <w:p w14:paraId="52CE1459" w14:textId="77777777" w:rsidR="00C32FBD" w:rsidRPr="00F2568E" w:rsidRDefault="00B22582" w:rsidP="00F2568E">
      <w:pPr>
        <w:pStyle w:val="NoSpacing"/>
        <w:rPr>
          <w:szCs w:val="20"/>
        </w:rPr>
      </w:pPr>
      <w:r>
        <w:rPr>
          <w:szCs w:val="20"/>
        </w:rPr>
        <w:t xml:space="preserve">The quarterly newsletter </w:t>
      </w:r>
      <w:r w:rsidR="00C32FBD" w:rsidRPr="00F2568E">
        <w:rPr>
          <w:szCs w:val="20"/>
        </w:rPr>
        <w:t>will be submitted on the last business day of September, December, March and June.</w:t>
      </w:r>
    </w:p>
    <w:p w14:paraId="46EF736C" w14:textId="77777777" w:rsidR="00BF58FB" w:rsidRDefault="00A63B47" w:rsidP="008840BF">
      <w:pPr>
        <w:pStyle w:val="NumberedHeading1"/>
      </w:pPr>
      <w:bookmarkStart w:id="94" w:name="_Toc15039866"/>
      <w:r>
        <w:lastRenderedPageBreak/>
        <w:t>Project Management</w:t>
      </w:r>
      <w:bookmarkEnd w:id="94"/>
    </w:p>
    <w:p w14:paraId="6B2BCEF2" w14:textId="77777777" w:rsidR="00A63B47" w:rsidRDefault="00A63B47" w:rsidP="00E34263">
      <w:pPr>
        <w:pStyle w:val="NumberedHeading2"/>
        <w:spacing w:after="120" w:line="276" w:lineRule="auto"/>
      </w:pPr>
      <w:bookmarkStart w:id="95" w:name="_Toc392763348"/>
      <w:bookmarkStart w:id="96" w:name="_Toc15039867"/>
      <w:r>
        <w:t>Project governance</w:t>
      </w:r>
      <w:bookmarkEnd w:id="95"/>
      <w:bookmarkEnd w:id="96"/>
    </w:p>
    <w:p w14:paraId="0AAF1C85" w14:textId="1EE55BC5" w:rsidR="00A63B47" w:rsidRPr="00E60B03" w:rsidRDefault="00A63B47" w:rsidP="00E34263">
      <w:pPr>
        <w:pStyle w:val="Para0"/>
        <w:spacing w:before="0"/>
        <w:rPr>
          <w:rFonts w:asciiTheme="minorHAnsi" w:hAnsiTheme="minorHAnsi"/>
          <w:szCs w:val="20"/>
        </w:rPr>
      </w:pPr>
      <w:r w:rsidRPr="00E60B03">
        <w:rPr>
          <w:rFonts w:asciiTheme="minorHAnsi" w:hAnsiTheme="minorHAnsi"/>
          <w:szCs w:val="20"/>
        </w:rPr>
        <w:t>Our project team is a collaboration between the University of Melbourne, the Arthur Rylah Institute for Environmental Research, Monash University, the Goulburn Broken Catchment Management Authority, Streamology and Jacobs.</w:t>
      </w:r>
      <w:r w:rsidR="00E82424">
        <w:rPr>
          <w:rFonts w:asciiTheme="minorHAnsi" w:hAnsiTheme="minorHAnsi"/>
          <w:szCs w:val="20"/>
        </w:rPr>
        <w:t xml:space="preserve"> </w:t>
      </w:r>
      <w:r w:rsidRPr="00E60B03">
        <w:rPr>
          <w:rFonts w:asciiTheme="minorHAnsi" w:hAnsiTheme="minorHAnsi"/>
          <w:szCs w:val="20"/>
        </w:rPr>
        <w:t xml:space="preserve">The University of Melbourne </w:t>
      </w:r>
      <w:r w:rsidR="00B22582">
        <w:rPr>
          <w:rFonts w:asciiTheme="minorHAnsi" w:hAnsiTheme="minorHAnsi"/>
          <w:szCs w:val="20"/>
        </w:rPr>
        <w:t>has the</w:t>
      </w:r>
      <w:r w:rsidRPr="00E60B03">
        <w:rPr>
          <w:rFonts w:asciiTheme="minorHAnsi" w:hAnsiTheme="minorHAnsi"/>
          <w:szCs w:val="20"/>
        </w:rPr>
        <w:t xml:space="preserve"> contract with the Commonwealth Department of Environment to deliver the </w:t>
      </w:r>
      <w:r w:rsidR="00CF67E5">
        <w:rPr>
          <w:rFonts w:asciiTheme="minorHAnsi" w:hAnsiTheme="minorHAnsi"/>
          <w:szCs w:val="20"/>
        </w:rPr>
        <w:t>MER Program</w:t>
      </w:r>
      <w:r w:rsidRPr="00E60B03">
        <w:rPr>
          <w:rFonts w:asciiTheme="minorHAnsi" w:hAnsiTheme="minorHAnsi"/>
          <w:szCs w:val="20"/>
        </w:rPr>
        <w:t xml:space="preserve"> for the lower Goulburn River and will engage project team members from other partner organisations through sub-contract arrangements.</w:t>
      </w:r>
      <w:r w:rsidR="00E82424">
        <w:rPr>
          <w:rFonts w:asciiTheme="minorHAnsi" w:hAnsiTheme="minorHAnsi"/>
          <w:szCs w:val="20"/>
        </w:rPr>
        <w:t xml:space="preserve"> </w:t>
      </w:r>
    </w:p>
    <w:p w14:paraId="7AE5BE81" w14:textId="15FD6469" w:rsidR="001425F0" w:rsidRPr="00E60B03" w:rsidRDefault="00A63B47" w:rsidP="00E34263">
      <w:pPr>
        <w:pStyle w:val="Para0"/>
        <w:spacing w:before="0"/>
        <w:rPr>
          <w:rFonts w:asciiTheme="minorHAnsi" w:hAnsiTheme="minorHAnsi"/>
          <w:szCs w:val="20"/>
        </w:rPr>
      </w:pPr>
      <w:r w:rsidRPr="00E60B03">
        <w:rPr>
          <w:rFonts w:asciiTheme="minorHAnsi" w:hAnsiTheme="minorHAnsi"/>
          <w:szCs w:val="20"/>
        </w:rPr>
        <w:t>Our project structure is organised around project administration, technical monitoring disciplines, and stakeholder engagement</w:t>
      </w:r>
      <w:r w:rsidR="001425F0" w:rsidRPr="00E60B03">
        <w:rPr>
          <w:rFonts w:asciiTheme="minorHAnsi" w:hAnsiTheme="minorHAnsi"/>
          <w:szCs w:val="20"/>
        </w:rPr>
        <w:t>.</w:t>
      </w:r>
      <w:r w:rsidR="00E82424">
        <w:rPr>
          <w:rFonts w:asciiTheme="minorHAnsi" w:hAnsiTheme="minorHAnsi"/>
          <w:szCs w:val="20"/>
        </w:rPr>
        <w:t xml:space="preserve"> </w:t>
      </w:r>
      <w:r w:rsidR="001425F0" w:rsidRPr="00E60B03">
        <w:rPr>
          <w:rFonts w:asciiTheme="minorHAnsi" w:hAnsiTheme="minorHAnsi"/>
          <w:szCs w:val="20"/>
        </w:rPr>
        <w:t>Project administration and governance are detailed below.</w:t>
      </w:r>
      <w:r w:rsidR="00E82424">
        <w:rPr>
          <w:rFonts w:asciiTheme="minorHAnsi" w:hAnsiTheme="minorHAnsi"/>
          <w:szCs w:val="20"/>
        </w:rPr>
        <w:t xml:space="preserve"> </w:t>
      </w:r>
      <w:r w:rsidR="001425F0" w:rsidRPr="00E60B03">
        <w:rPr>
          <w:rFonts w:asciiTheme="minorHAnsi" w:hAnsiTheme="minorHAnsi"/>
          <w:szCs w:val="20"/>
        </w:rPr>
        <w:t xml:space="preserve">More details on other team members is provided in Section </w:t>
      </w:r>
      <w:r w:rsidR="001425F0" w:rsidRPr="00E60B03">
        <w:rPr>
          <w:rFonts w:asciiTheme="minorHAnsi" w:hAnsiTheme="minorHAnsi"/>
          <w:szCs w:val="20"/>
        </w:rPr>
        <w:fldChar w:fldCharType="begin"/>
      </w:r>
      <w:r w:rsidR="001425F0" w:rsidRPr="00E60B03">
        <w:rPr>
          <w:rFonts w:asciiTheme="minorHAnsi" w:hAnsiTheme="minorHAnsi"/>
          <w:szCs w:val="20"/>
        </w:rPr>
        <w:instrText xml:space="preserve"> REF _Ref8200623 \w \h  \* MERGEFORMAT </w:instrText>
      </w:r>
      <w:r w:rsidR="001425F0" w:rsidRPr="00E60B03">
        <w:rPr>
          <w:rFonts w:asciiTheme="minorHAnsi" w:hAnsiTheme="minorHAnsi"/>
          <w:szCs w:val="20"/>
        </w:rPr>
      </w:r>
      <w:r w:rsidR="001425F0" w:rsidRPr="00E60B03">
        <w:rPr>
          <w:rFonts w:asciiTheme="minorHAnsi" w:hAnsiTheme="minorHAnsi"/>
          <w:szCs w:val="20"/>
        </w:rPr>
        <w:fldChar w:fldCharType="separate"/>
      </w:r>
      <w:r w:rsidR="00576379">
        <w:rPr>
          <w:rFonts w:asciiTheme="minorHAnsi" w:hAnsiTheme="minorHAnsi"/>
          <w:szCs w:val="20"/>
        </w:rPr>
        <w:t>10.3</w:t>
      </w:r>
      <w:r w:rsidR="001425F0" w:rsidRPr="00E60B03">
        <w:rPr>
          <w:rFonts w:asciiTheme="minorHAnsi" w:hAnsiTheme="minorHAnsi"/>
          <w:szCs w:val="20"/>
        </w:rPr>
        <w:fldChar w:fldCharType="end"/>
      </w:r>
      <w:r w:rsidR="001425F0" w:rsidRPr="00E60B03">
        <w:rPr>
          <w:rFonts w:asciiTheme="minorHAnsi" w:hAnsiTheme="minorHAnsi"/>
          <w:szCs w:val="20"/>
        </w:rPr>
        <w:t>.</w:t>
      </w:r>
      <w:r w:rsidR="00E82424">
        <w:rPr>
          <w:rFonts w:asciiTheme="minorHAnsi" w:hAnsiTheme="minorHAnsi"/>
          <w:szCs w:val="20"/>
        </w:rPr>
        <w:t xml:space="preserve"> </w:t>
      </w:r>
    </w:p>
    <w:p w14:paraId="5ACA50CD" w14:textId="2B8B532E" w:rsidR="00A63B47" w:rsidRPr="00E60B03" w:rsidRDefault="006369C0" w:rsidP="00E34263">
      <w:pPr>
        <w:pStyle w:val="Para0"/>
        <w:spacing w:before="0"/>
        <w:rPr>
          <w:rFonts w:asciiTheme="minorHAnsi" w:hAnsiTheme="minorHAnsi"/>
          <w:szCs w:val="20"/>
        </w:rPr>
      </w:pPr>
      <w:r>
        <w:rPr>
          <w:rFonts w:asciiTheme="minorHAnsi" w:hAnsiTheme="minorHAnsi"/>
          <w:szCs w:val="20"/>
        </w:rPr>
        <w:t>A/Prof</w:t>
      </w:r>
      <w:r w:rsidRPr="00E60B03">
        <w:rPr>
          <w:rFonts w:asciiTheme="minorHAnsi" w:hAnsiTheme="minorHAnsi"/>
          <w:szCs w:val="20"/>
        </w:rPr>
        <w:t xml:space="preserve"> </w:t>
      </w:r>
      <w:r w:rsidR="00A63B47" w:rsidRPr="00E60B03">
        <w:rPr>
          <w:rFonts w:asciiTheme="minorHAnsi" w:hAnsiTheme="minorHAnsi"/>
          <w:szCs w:val="20"/>
        </w:rPr>
        <w:t>Angus Webb (University of Melbourne) will be the Program Leader for the lower Goulburn River Selected Area.</w:t>
      </w:r>
      <w:r w:rsidR="00E82424">
        <w:rPr>
          <w:rFonts w:asciiTheme="minorHAnsi" w:hAnsiTheme="minorHAnsi"/>
          <w:szCs w:val="20"/>
        </w:rPr>
        <w:t xml:space="preserve"> </w:t>
      </w:r>
      <w:r w:rsidR="00A63B47" w:rsidRPr="00E60B03">
        <w:rPr>
          <w:rFonts w:asciiTheme="minorHAnsi" w:hAnsiTheme="minorHAnsi"/>
          <w:szCs w:val="20"/>
        </w:rPr>
        <w:t>He has a project administrative role and will also lead the data analysis and evaluation for the Selected Area monitoring objectives.</w:t>
      </w:r>
      <w:r w:rsidR="00E82424">
        <w:rPr>
          <w:rFonts w:asciiTheme="minorHAnsi" w:hAnsiTheme="minorHAnsi"/>
          <w:szCs w:val="20"/>
        </w:rPr>
        <w:t xml:space="preserve"> </w:t>
      </w:r>
      <w:r w:rsidR="00A63B47" w:rsidRPr="00E60B03">
        <w:rPr>
          <w:rFonts w:asciiTheme="minorHAnsi" w:hAnsiTheme="minorHAnsi"/>
          <w:szCs w:val="20"/>
        </w:rPr>
        <w:t xml:space="preserve">In his administration role Angus will be the primary point of contact between the CEWO and the broader project team and will be responsible for delivering the </w:t>
      </w:r>
      <w:r w:rsidR="00CF67E5">
        <w:rPr>
          <w:rFonts w:asciiTheme="minorHAnsi" w:hAnsiTheme="minorHAnsi"/>
          <w:szCs w:val="20"/>
        </w:rPr>
        <w:t>MER Program</w:t>
      </w:r>
      <w:r w:rsidR="00A63B47" w:rsidRPr="00E60B03">
        <w:rPr>
          <w:rFonts w:asciiTheme="minorHAnsi" w:hAnsiTheme="minorHAnsi"/>
          <w:szCs w:val="20"/>
        </w:rPr>
        <w:t xml:space="preserve"> as described in this M</w:t>
      </w:r>
      <w:r w:rsidR="00B22582">
        <w:rPr>
          <w:rFonts w:asciiTheme="minorHAnsi" w:hAnsiTheme="minorHAnsi"/>
          <w:szCs w:val="20"/>
        </w:rPr>
        <w:t>ER</w:t>
      </w:r>
      <w:r w:rsidR="00A63B47" w:rsidRPr="00E60B03">
        <w:rPr>
          <w:rFonts w:asciiTheme="minorHAnsi" w:hAnsiTheme="minorHAnsi"/>
          <w:szCs w:val="20"/>
        </w:rPr>
        <w:t xml:space="preserve"> Plan.</w:t>
      </w:r>
      <w:r w:rsidR="00E82424">
        <w:rPr>
          <w:rFonts w:asciiTheme="minorHAnsi" w:hAnsiTheme="minorHAnsi"/>
          <w:szCs w:val="20"/>
        </w:rPr>
        <w:t xml:space="preserve"> </w:t>
      </w:r>
      <w:r w:rsidR="00A63B47" w:rsidRPr="00E60B03">
        <w:rPr>
          <w:rFonts w:asciiTheme="minorHAnsi" w:hAnsiTheme="minorHAnsi"/>
          <w:szCs w:val="20"/>
        </w:rPr>
        <w:t>He will represent the project team at forums with Program Leaders from other Selected Areas, report to the Project Working Group at regular intervals and ensure that each of the sub-contracted discipline leads deliver against agreed project milestones and standards.</w:t>
      </w:r>
      <w:r w:rsidR="00E82424">
        <w:rPr>
          <w:rFonts w:asciiTheme="minorHAnsi" w:hAnsiTheme="minorHAnsi"/>
          <w:szCs w:val="20"/>
        </w:rPr>
        <w:t xml:space="preserve"> </w:t>
      </w:r>
      <w:r w:rsidR="00A63B47" w:rsidRPr="00E60B03">
        <w:rPr>
          <w:rFonts w:asciiTheme="minorHAnsi" w:hAnsiTheme="minorHAnsi"/>
          <w:szCs w:val="20"/>
        </w:rPr>
        <w:t xml:space="preserve">Angus will also be the primary project contact for the </w:t>
      </w:r>
      <w:r w:rsidR="00B22582">
        <w:rPr>
          <w:rFonts w:asciiTheme="minorHAnsi" w:hAnsiTheme="minorHAnsi"/>
          <w:szCs w:val="20"/>
        </w:rPr>
        <w:t>Basin Scale team</w:t>
      </w:r>
      <w:r w:rsidR="00A63B47" w:rsidRPr="00E60B03">
        <w:rPr>
          <w:rFonts w:asciiTheme="minorHAnsi" w:hAnsiTheme="minorHAnsi"/>
          <w:szCs w:val="20"/>
        </w:rPr>
        <w:t xml:space="preserve"> and will include Discipline Leads and other project team members in discussions with the </w:t>
      </w:r>
      <w:r w:rsidR="000C7568">
        <w:rPr>
          <w:rFonts w:asciiTheme="minorHAnsi" w:hAnsiTheme="minorHAnsi"/>
          <w:szCs w:val="20"/>
        </w:rPr>
        <w:t>Basin-scale team</w:t>
      </w:r>
      <w:r w:rsidR="00A63B47" w:rsidRPr="00E60B03">
        <w:rPr>
          <w:rFonts w:asciiTheme="minorHAnsi" w:hAnsiTheme="minorHAnsi"/>
          <w:szCs w:val="20"/>
        </w:rPr>
        <w:t xml:space="preserve"> as needed.</w:t>
      </w:r>
      <w:r w:rsidR="00E82424">
        <w:rPr>
          <w:rFonts w:asciiTheme="minorHAnsi" w:hAnsiTheme="minorHAnsi"/>
          <w:szCs w:val="20"/>
        </w:rPr>
        <w:t xml:space="preserve"> </w:t>
      </w:r>
    </w:p>
    <w:p w14:paraId="1E8A9EB8" w14:textId="5F1BBDAF" w:rsidR="00A63B47" w:rsidRPr="00E60B03" w:rsidRDefault="00A63B47" w:rsidP="00E34263">
      <w:pPr>
        <w:pStyle w:val="Para0"/>
        <w:spacing w:before="0"/>
        <w:rPr>
          <w:rFonts w:asciiTheme="minorHAnsi" w:hAnsiTheme="minorHAnsi"/>
          <w:szCs w:val="20"/>
        </w:rPr>
      </w:pPr>
      <w:r w:rsidRPr="00E60B03">
        <w:rPr>
          <w:rFonts w:asciiTheme="minorHAnsi" w:hAnsiTheme="minorHAnsi"/>
          <w:szCs w:val="20"/>
        </w:rPr>
        <w:t>Dr Simon Treadwell (Jacobs) will be the Program Co-ordinator.</w:t>
      </w:r>
      <w:r w:rsidR="00E82424">
        <w:rPr>
          <w:rFonts w:asciiTheme="minorHAnsi" w:hAnsiTheme="minorHAnsi"/>
          <w:szCs w:val="20"/>
        </w:rPr>
        <w:t xml:space="preserve"> </w:t>
      </w:r>
      <w:r w:rsidRPr="00E60B03">
        <w:rPr>
          <w:rFonts w:asciiTheme="minorHAnsi" w:hAnsiTheme="minorHAnsi"/>
          <w:szCs w:val="20"/>
        </w:rPr>
        <w:t>His main role will be to manage relationships within the consortium, facilitate annual meetings with the Discipline Leads and represent the project team at relevant stakeholder engagement events.</w:t>
      </w:r>
      <w:r w:rsidR="00E82424">
        <w:rPr>
          <w:rFonts w:asciiTheme="minorHAnsi" w:hAnsiTheme="minorHAnsi"/>
          <w:szCs w:val="20"/>
        </w:rPr>
        <w:t xml:space="preserve"> </w:t>
      </w:r>
      <w:r w:rsidRPr="00E60B03">
        <w:rPr>
          <w:rFonts w:asciiTheme="minorHAnsi" w:hAnsiTheme="minorHAnsi"/>
          <w:szCs w:val="20"/>
        </w:rPr>
        <w:t>He will help develop templates for reports that require standardised contributions from the Discipline Leads.</w:t>
      </w:r>
      <w:r w:rsidR="00E82424">
        <w:rPr>
          <w:rFonts w:asciiTheme="minorHAnsi" w:hAnsiTheme="minorHAnsi"/>
          <w:szCs w:val="20"/>
        </w:rPr>
        <w:t xml:space="preserve"> </w:t>
      </w:r>
      <w:r w:rsidRPr="00E60B03">
        <w:rPr>
          <w:rFonts w:asciiTheme="minorHAnsi" w:hAnsiTheme="minorHAnsi"/>
          <w:szCs w:val="20"/>
        </w:rPr>
        <w:t>He will also oversee the internal project audits and review technical reports that are produced by the project team prior to submitting them to the CEWO.</w:t>
      </w:r>
      <w:r w:rsidR="00E82424">
        <w:rPr>
          <w:rFonts w:asciiTheme="minorHAnsi" w:hAnsiTheme="minorHAnsi"/>
          <w:szCs w:val="20"/>
        </w:rPr>
        <w:t xml:space="preserve"> </w:t>
      </w:r>
      <w:r w:rsidRPr="00E60B03">
        <w:rPr>
          <w:rFonts w:asciiTheme="minorHAnsi" w:hAnsiTheme="minorHAnsi"/>
          <w:szCs w:val="20"/>
        </w:rPr>
        <w:t>Simon will deputise for Angus at Program Leader meetings and Working Group meetings as needed.</w:t>
      </w:r>
      <w:r w:rsidR="00E82424">
        <w:rPr>
          <w:rFonts w:asciiTheme="minorHAnsi" w:hAnsiTheme="minorHAnsi"/>
          <w:szCs w:val="20"/>
        </w:rPr>
        <w:t xml:space="preserve"> </w:t>
      </w:r>
    </w:p>
    <w:p w14:paraId="46F7AEF1" w14:textId="77777777" w:rsidR="00A63B47" w:rsidRDefault="00A63B47" w:rsidP="00E34263">
      <w:pPr>
        <w:pStyle w:val="NumberedHeading2"/>
        <w:spacing w:after="120" w:line="276" w:lineRule="auto"/>
      </w:pPr>
      <w:bookmarkStart w:id="97" w:name="_Toc392763349"/>
      <w:bookmarkStart w:id="98" w:name="_Toc15039868"/>
      <w:r>
        <w:t>Risk Assessment</w:t>
      </w:r>
      <w:bookmarkEnd w:id="97"/>
      <w:bookmarkEnd w:id="98"/>
    </w:p>
    <w:p w14:paraId="26FF32F0" w14:textId="6E4B605D" w:rsidR="00A63B47" w:rsidRPr="00E60B03" w:rsidRDefault="001425F0" w:rsidP="00E60B03">
      <w:pPr>
        <w:rPr>
          <w:rFonts w:cstheme="minorHAnsi"/>
          <w:szCs w:val="20"/>
        </w:rPr>
      </w:pPr>
      <w:r w:rsidRPr="00E60B03">
        <w:rPr>
          <w:rFonts w:cstheme="minorHAnsi"/>
          <w:szCs w:val="20"/>
        </w:rPr>
        <w:t>A requirement of the M</w:t>
      </w:r>
      <w:r w:rsidR="00B22582">
        <w:rPr>
          <w:rFonts w:cstheme="minorHAnsi"/>
          <w:szCs w:val="20"/>
        </w:rPr>
        <w:t>ER</w:t>
      </w:r>
      <w:r w:rsidRPr="00E60B03">
        <w:rPr>
          <w:rFonts w:cstheme="minorHAnsi"/>
          <w:szCs w:val="20"/>
        </w:rPr>
        <w:t xml:space="preserve"> </w:t>
      </w:r>
      <w:r w:rsidR="00B22582">
        <w:rPr>
          <w:rFonts w:cstheme="minorHAnsi"/>
          <w:szCs w:val="20"/>
        </w:rPr>
        <w:t>P</w:t>
      </w:r>
      <w:r w:rsidRPr="00E60B03">
        <w:rPr>
          <w:rFonts w:cstheme="minorHAnsi"/>
          <w:szCs w:val="20"/>
        </w:rPr>
        <w:t>lan is to p</w:t>
      </w:r>
      <w:r w:rsidR="00A63B47" w:rsidRPr="00E60B03">
        <w:rPr>
          <w:rFonts w:cstheme="minorHAnsi"/>
          <w:szCs w:val="20"/>
        </w:rPr>
        <w:t>repare a risk assessment that is compliant with AS/NZ 31000:2009 Risk management – principles and guidelines.</w:t>
      </w:r>
      <w:r w:rsidR="00E82424">
        <w:rPr>
          <w:rFonts w:cstheme="minorHAnsi"/>
          <w:szCs w:val="20"/>
        </w:rPr>
        <w:t xml:space="preserve"> </w:t>
      </w:r>
      <w:r w:rsidR="00A63B47" w:rsidRPr="00E60B03">
        <w:rPr>
          <w:rFonts w:cstheme="minorHAnsi"/>
          <w:szCs w:val="20"/>
        </w:rPr>
        <w:t>At a minimum, the risk assessment must cover risks to the success of the project, risks to the environment and risks to individuals.</w:t>
      </w:r>
      <w:r w:rsidR="00E82424">
        <w:rPr>
          <w:rFonts w:cstheme="minorHAnsi"/>
          <w:szCs w:val="20"/>
        </w:rPr>
        <w:t xml:space="preserve"> </w:t>
      </w:r>
      <w:r w:rsidR="00A63B47" w:rsidRPr="00E60B03">
        <w:rPr>
          <w:rFonts w:cstheme="minorHAnsi"/>
          <w:szCs w:val="20"/>
        </w:rPr>
        <w:t>Additional information on the requirements for the risk assessment are provided in the Project Operations Manual.</w:t>
      </w:r>
    </w:p>
    <w:p w14:paraId="2751DD6F" w14:textId="2E0B2561" w:rsidR="00A63B47" w:rsidRPr="00E60B03" w:rsidRDefault="00CF67E5" w:rsidP="00E60B03">
      <w:pPr>
        <w:rPr>
          <w:rFonts w:cstheme="minorHAnsi"/>
          <w:szCs w:val="20"/>
        </w:rPr>
      </w:pPr>
      <w:r>
        <w:rPr>
          <w:rFonts w:cstheme="minorHAnsi"/>
          <w:szCs w:val="20"/>
        </w:rPr>
        <w:t>MER Program</w:t>
      </w:r>
      <w:r w:rsidR="00A63B47" w:rsidRPr="00E60B03">
        <w:rPr>
          <w:rFonts w:cstheme="minorHAnsi"/>
          <w:szCs w:val="20"/>
        </w:rPr>
        <w:t>s that involve multi-disciplinary teams that are responsible for implementing different field programs and providing data to another individual or organisation have inherent risks.</w:t>
      </w:r>
      <w:r w:rsidR="00E82424">
        <w:rPr>
          <w:rFonts w:cstheme="minorHAnsi"/>
          <w:szCs w:val="20"/>
        </w:rPr>
        <w:t xml:space="preserve"> </w:t>
      </w:r>
      <w:r w:rsidR="00A63B47" w:rsidRPr="00E60B03">
        <w:rPr>
          <w:rFonts w:cstheme="minorHAnsi"/>
          <w:szCs w:val="20"/>
        </w:rPr>
        <w:t>Those risks can be broadly grouped into four categories:</w:t>
      </w:r>
    </w:p>
    <w:p w14:paraId="0AA8A04D" w14:textId="697256E2" w:rsidR="00A63B47" w:rsidRPr="00E60B03" w:rsidRDefault="00A63B47" w:rsidP="00E34263">
      <w:pPr>
        <w:pStyle w:val="Para0number"/>
        <w:numPr>
          <w:ilvl w:val="0"/>
          <w:numId w:val="12"/>
        </w:numPr>
        <w:spacing w:after="60"/>
        <w:rPr>
          <w:rFonts w:asciiTheme="minorHAnsi" w:hAnsiTheme="minorHAnsi" w:cstheme="minorHAnsi"/>
          <w:szCs w:val="20"/>
        </w:rPr>
      </w:pPr>
      <w:r w:rsidRPr="00E60B03">
        <w:rPr>
          <w:rFonts w:asciiTheme="minorHAnsi" w:hAnsiTheme="minorHAnsi" w:cstheme="minorHAnsi"/>
          <w:szCs w:val="20"/>
        </w:rPr>
        <w:t xml:space="preserve">Risks to the success of the project (i.e. inability to deliver certain elements of the planned monitoring program, or inability of data to address </w:t>
      </w:r>
      <w:r w:rsidR="00E34263">
        <w:rPr>
          <w:rFonts w:asciiTheme="minorHAnsi" w:hAnsiTheme="minorHAnsi" w:cstheme="minorHAnsi"/>
          <w:szCs w:val="20"/>
        </w:rPr>
        <w:t>specific monitoring objectives).</w:t>
      </w:r>
    </w:p>
    <w:p w14:paraId="021A6D90" w14:textId="56F36DEA" w:rsidR="00A63B47" w:rsidRPr="00E60B03" w:rsidRDefault="00A63B47" w:rsidP="00E34263">
      <w:pPr>
        <w:pStyle w:val="Para0number"/>
        <w:numPr>
          <w:ilvl w:val="0"/>
          <w:numId w:val="12"/>
        </w:numPr>
        <w:spacing w:after="60"/>
        <w:rPr>
          <w:rFonts w:asciiTheme="minorHAnsi" w:hAnsiTheme="minorHAnsi" w:cstheme="minorHAnsi"/>
          <w:szCs w:val="20"/>
        </w:rPr>
      </w:pPr>
      <w:r w:rsidRPr="00E60B03">
        <w:rPr>
          <w:rFonts w:asciiTheme="minorHAnsi" w:hAnsiTheme="minorHAnsi" w:cstheme="minorHAnsi"/>
          <w:szCs w:val="20"/>
        </w:rPr>
        <w:t>Risks to individuals working on the project (i.e. health and safety of people working on the project, especially those ind</w:t>
      </w:r>
      <w:r w:rsidR="00E34263">
        <w:rPr>
          <w:rFonts w:asciiTheme="minorHAnsi" w:hAnsiTheme="minorHAnsi" w:cstheme="minorHAnsi"/>
          <w:szCs w:val="20"/>
        </w:rPr>
        <w:t>ividuals undertaking fieldwork).</w:t>
      </w:r>
      <w:r w:rsidRPr="00E60B03">
        <w:rPr>
          <w:rFonts w:asciiTheme="minorHAnsi" w:hAnsiTheme="minorHAnsi" w:cstheme="minorHAnsi"/>
          <w:szCs w:val="20"/>
        </w:rPr>
        <w:t xml:space="preserve"> </w:t>
      </w:r>
    </w:p>
    <w:p w14:paraId="4AE9DAA5" w14:textId="5B405355" w:rsidR="00A63B47" w:rsidRPr="00E60B03" w:rsidRDefault="00A63B47" w:rsidP="00E34263">
      <w:pPr>
        <w:pStyle w:val="Para0number"/>
        <w:numPr>
          <w:ilvl w:val="0"/>
          <w:numId w:val="12"/>
        </w:numPr>
        <w:spacing w:after="60"/>
        <w:rPr>
          <w:rFonts w:asciiTheme="minorHAnsi" w:hAnsiTheme="minorHAnsi" w:cstheme="minorHAnsi"/>
          <w:szCs w:val="20"/>
        </w:rPr>
      </w:pPr>
      <w:r w:rsidRPr="00E60B03">
        <w:rPr>
          <w:rFonts w:asciiTheme="minorHAnsi" w:hAnsiTheme="minorHAnsi" w:cstheme="minorHAnsi"/>
          <w:szCs w:val="20"/>
        </w:rPr>
        <w:t>Risks to the environment (i.e. damage to flora, fauna or landforms due to f</w:t>
      </w:r>
      <w:r w:rsidR="00E34263">
        <w:rPr>
          <w:rFonts w:asciiTheme="minorHAnsi" w:hAnsiTheme="minorHAnsi" w:cstheme="minorHAnsi"/>
          <w:szCs w:val="20"/>
        </w:rPr>
        <w:t>ield monitoring activities).</w:t>
      </w:r>
      <w:r w:rsidRPr="00E60B03">
        <w:rPr>
          <w:rFonts w:asciiTheme="minorHAnsi" w:hAnsiTheme="minorHAnsi" w:cstheme="minorHAnsi"/>
          <w:szCs w:val="20"/>
        </w:rPr>
        <w:t xml:space="preserve"> </w:t>
      </w:r>
    </w:p>
    <w:p w14:paraId="0875C1AA" w14:textId="77777777" w:rsidR="00A63B47" w:rsidRPr="00E60B03" w:rsidRDefault="00A63B47" w:rsidP="00E60B03">
      <w:pPr>
        <w:pStyle w:val="Para0number"/>
        <w:numPr>
          <w:ilvl w:val="0"/>
          <w:numId w:val="12"/>
        </w:numPr>
        <w:rPr>
          <w:rFonts w:asciiTheme="minorHAnsi" w:hAnsiTheme="minorHAnsi" w:cstheme="minorHAnsi"/>
          <w:szCs w:val="20"/>
        </w:rPr>
      </w:pPr>
      <w:r w:rsidRPr="00E60B03">
        <w:rPr>
          <w:rFonts w:asciiTheme="minorHAnsi" w:hAnsiTheme="minorHAnsi" w:cstheme="minorHAnsi"/>
          <w:szCs w:val="20"/>
        </w:rPr>
        <w:t>Risks to stakeholders (i.e. adverse outcomes for local landowners and damage to professional reputations).</w:t>
      </w:r>
    </w:p>
    <w:p w14:paraId="28935972" w14:textId="7A8FD86A" w:rsidR="00A63B47" w:rsidRDefault="00A63B47" w:rsidP="008840BF">
      <w:r w:rsidRPr="00E60B03">
        <w:t xml:space="preserve">We have followed a four step process to identify and qualitatively evaluate risks in each of these categories as proposed in the </w:t>
      </w:r>
      <w:r w:rsidRPr="00E60B03">
        <w:rPr>
          <w:i/>
        </w:rPr>
        <w:t>Project Risk Assessment and Mitigation Guidance Document</w:t>
      </w:r>
      <w:r w:rsidRPr="00E60B03">
        <w:t>.</w:t>
      </w:r>
      <w:r w:rsidR="00E82424">
        <w:t xml:space="preserve"> </w:t>
      </w:r>
      <w:r w:rsidRPr="00E60B03">
        <w:t>Step 1 involves identifying potential risks.</w:t>
      </w:r>
      <w:r w:rsidR="00E82424">
        <w:t xml:space="preserve"> </w:t>
      </w:r>
      <w:r w:rsidRPr="00E60B03">
        <w:t>Step 2 assesses the likelihood that a particular risk will occur using the criteria presented in</w:t>
      </w:r>
      <w:r w:rsidR="00FC5B2C">
        <w:t xml:space="preserve"> </w:t>
      </w:r>
      <w:r w:rsidR="009C132F">
        <w:rPr>
          <w:szCs w:val="20"/>
        </w:rPr>
        <w:fldChar w:fldCharType="begin"/>
      </w:r>
      <w:r w:rsidR="009C132F">
        <w:rPr>
          <w:szCs w:val="20"/>
        </w:rPr>
        <w:instrText xml:space="preserve"> REF _Ref10044600 </w:instrText>
      </w:r>
      <w:r w:rsidR="009C132F">
        <w:rPr>
          <w:szCs w:val="20"/>
        </w:rPr>
        <w:fldChar w:fldCharType="separate"/>
      </w:r>
      <w:r w:rsidR="00576379" w:rsidRPr="00C86918">
        <w:rPr>
          <w:szCs w:val="20"/>
        </w:rPr>
        <w:t xml:space="preserve">Table </w:t>
      </w:r>
      <w:r w:rsidR="00576379">
        <w:rPr>
          <w:noProof/>
          <w:szCs w:val="20"/>
        </w:rPr>
        <w:t>9</w:t>
      </w:r>
      <w:r w:rsidR="009C132F">
        <w:rPr>
          <w:noProof/>
          <w:szCs w:val="20"/>
        </w:rPr>
        <w:fldChar w:fldCharType="end"/>
      </w:r>
      <w:r w:rsidRPr="00E60B03">
        <w:t>.</w:t>
      </w:r>
      <w:r w:rsidR="00E82424">
        <w:t xml:space="preserve"> </w:t>
      </w:r>
      <w:r w:rsidRPr="00E60B03">
        <w:t>Step 3 assesses the potential consequence that the risk poses to the project, individual or environment using the criteria presented in</w:t>
      </w:r>
      <w:r w:rsidR="00B22582">
        <w:t xml:space="preserve"> </w:t>
      </w:r>
      <w:r w:rsidR="00B22582">
        <w:fldChar w:fldCharType="begin"/>
      </w:r>
      <w:r w:rsidR="00B22582">
        <w:instrText xml:space="preserve"> REF _Ref10044622 \h  \* MERGEFORMAT </w:instrText>
      </w:r>
      <w:r w:rsidR="00B22582">
        <w:fldChar w:fldCharType="separate"/>
      </w:r>
      <w:r w:rsidR="00576379" w:rsidRPr="00576379">
        <w:t>Table 10</w:t>
      </w:r>
      <w:r w:rsidR="00B22582">
        <w:fldChar w:fldCharType="end"/>
      </w:r>
      <w:r w:rsidRPr="00E60B03">
        <w:t>.</w:t>
      </w:r>
      <w:r w:rsidR="00E82424">
        <w:t xml:space="preserve"> </w:t>
      </w:r>
      <w:r w:rsidRPr="00E60B03">
        <w:t>Step 4 combines the likelihood and consequence categories identified in the previous steps to rate each risk as low, medium, high or severe using the matrix presented in</w:t>
      </w:r>
      <w:r w:rsidR="00B22582">
        <w:t xml:space="preserve"> </w:t>
      </w:r>
      <w:r w:rsidR="00B22582">
        <w:fldChar w:fldCharType="begin"/>
      </w:r>
      <w:r w:rsidR="00B22582">
        <w:instrText xml:space="preserve"> REF _Ref10044639 \h  \* MERGEFORMAT </w:instrText>
      </w:r>
      <w:r w:rsidR="00B22582">
        <w:fldChar w:fldCharType="separate"/>
      </w:r>
      <w:r w:rsidR="00576379" w:rsidRPr="00576379">
        <w:t>Table 11</w:t>
      </w:r>
      <w:r w:rsidR="00B22582">
        <w:fldChar w:fldCharType="end"/>
      </w:r>
      <w:r w:rsidRPr="00E60B03">
        <w:t>.</w:t>
      </w:r>
    </w:p>
    <w:p w14:paraId="512679A1" w14:textId="77777777" w:rsidR="00E34263" w:rsidRDefault="00E34263" w:rsidP="008840BF"/>
    <w:p w14:paraId="5CBD9DB3" w14:textId="77777777" w:rsidR="00E34263" w:rsidRDefault="00E34263">
      <w:r>
        <w:br w:type="page"/>
      </w:r>
    </w:p>
    <w:p w14:paraId="4A7CD5AA" w14:textId="2093E844" w:rsidR="00A63B47" w:rsidRPr="00C86918" w:rsidRDefault="001425F0" w:rsidP="001425F0">
      <w:pPr>
        <w:pStyle w:val="Caption"/>
        <w:rPr>
          <w:rFonts w:ascii="Arial Narrow" w:hAnsi="Arial Narrow"/>
          <w:sz w:val="20"/>
          <w:szCs w:val="20"/>
        </w:rPr>
      </w:pPr>
      <w:bookmarkStart w:id="99" w:name="_Ref10044600"/>
      <w:bookmarkStart w:id="100" w:name="_Toc9866630"/>
      <w:bookmarkStart w:id="101" w:name="_Toc12027061"/>
      <w:r w:rsidRPr="00C86918">
        <w:rPr>
          <w:sz w:val="20"/>
          <w:szCs w:val="20"/>
        </w:rPr>
        <w:lastRenderedPageBreak/>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9</w:t>
      </w:r>
      <w:r w:rsidR="00295DBF" w:rsidRPr="00C86918">
        <w:rPr>
          <w:noProof/>
          <w:sz w:val="20"/>
          <w:szCs w:val="20"/>
        </w:rPr>
        <w:fldChar w:fldCharType="end"/>
      </w:r>
      <w:bookmarkEnd w:id="99"/>
      <w:r w:rsidR="00A63B47" w:rsidRPr="00C86918">
        <w:rPr>
          <w:sz w:val="20"/>
          <w:szCs w:val="20"/>
        </w:rPr>
        <w:t xml:space="preserve"> Criteria for categorising the likelihood that a particular risk will occur.</w:t>
      </w:r>
      <w:bookmarkEnd w:id="100"/>
      <w:bookmarkEnd w:id="101"/>
    </w:p>
    <w:tbl>
      <w:tblPr>
        <w:tblStyle w:val="TableGrid"/>
        <w:tblW w:w="0" w:type="auto"/>
        <w:tblLook w:val="04A0" w:firstRow="1" w:lastRow="0" w:firstColumn="1" w:lastColumn="0" w:noHBand="0" w:noVBand="1"/>
      </w:tblPr>
      <w:tblGrid>
        <w:gridCol w:w="2235"/>
        <w:gridCol w:w="7007"/>
      </w:tblGrid>
      <w:tr w:rsidR="00A63B47" w:rsidRPr="00B22582" w14:paraId="64A837EB" w14:textId="77777777" w:rsidTr="00B22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321DAC6E" w14:textId="77777777" w:rsidR="00A63B47" w:rsidRPr="00B22582" w:rsidRDefault="00A63B47" w:rsidP="00B22582">
            <w:pPr>
              <w:pStyle w:val="Tablesmallheading"/>
              <w:rPr>
                <w:b/>
                <w:lang w:val="en-US"/>
              </w:rPr>
            </w:pPr>
            <w:r w:rsidRPr="00B22582">
              <w:rPr>
                <w:b/>
                <w:lang w:val="en-US"/>
              </w:rPr>
              <w:t>Category</w:t>
            </w:r>
          </w:p>
        </w:tc>
        <w:tc>
          <w:tcPr>
            <w:tcW w:w="7007" w:type="dxa"/>
            <w:tcBorders>
              <w:top w:val="single" w:sz="4" w:space="0" w:color="auto"/>
              <w:left w:val="single" w:sz="4" w:space="0" w:color="auto"/>
              <w:bottom w:val="single" w:sz="4" w:space="0" w:color="auto"/>
              <w:right w:val="single" w:sz="4" w:space="0" w:color="auto"/>
            </w:tcBorders>
            <w:hideMark/>
          </w:tcPr>
          <w:p w14:paraId="376CD15A"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Description / criteria</w:t>
            </w:r>
          </w:p>
        </w:tc>
      </w:tr>
      <w:tr w:rsidR="00A63B47" w14:paraId="58F005D9" w14:textId="77777777" w:rsidTr="00A63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2476247D" w14:textId="77777777" w:rsidR="00A63B47" w:rsidRDefault="00A63B47">
            <w:pPr>
              <w:pStyle w:val="Tablesmalltext"/>
              <w:keepNext/>
              <w:rPr>
                <w:b w:val="0"/>
                <w:lang w:val="en-US"/>
              </w:rPr>
            </w:pPr>
            <w:r>
              <w:rPr>
                <w:lang w:val="en-US"/>
              </w:rPr>
              <w:t>Almost certain</w:t>
            </w:r>
          </w:p>
        </w:tc>
        <w:tc>
          <w:tcPr>
            <w:tcW w:w="7007" w:type="dxa"/>
            <w:tcBorders>
              <w:top w:val="single" w:sz="4" w:space="0" w:color="auto"/>
              <w:left w:val="single" w:sz="4" w:space="0" w:color="auto"/>
              <w:bottom w:val="single" w:sz="4" w:space="0" w:color="auto"/>
              <w:right w:val="single" w:sz="4" w:space="0" w:color="auto"/>
            </w:tcBorders>
            <w:hideMark/>
          </w:tcPr>
          <w:p w14:paraId="63629B63" w14:textId="77777777" w:rsidR="00A63B47" w:rsidRDefault="00A63B47">
            <w:pPr>
              <w:pStyle w:val="Tablesmalltext"/>
              <w:keepNext/>
              <w:cnfStyle w:val="000000100000" w:firstRow="0" w:lastRow="0" w:firstColumn="0" w:lastColumn="0" w:oddVBand="0" w:evenVBand="0" w:oddHBand="1" w:evenHBand="0" w:firstRowFirstColumn="0" w:firstRowLastColumn="0" w:lastRowFirstColumn="0" w:lastRowLastColumn="0"/>
              <w:rPr>
                <w:lang w:val="en-US"/>
              </w:rPr>
            </w:pPr>
            <w:r>
              <w:rPr>
                <w:lang w:val="en-US"/>
              </w:rPr>
              <w:t>Is expected to occur in most circumstances</w:t>
            </w:r>
          </w:p>
        </w:tc>
      </w:tr>
      <w:tr w:rsidR="00A63B47" w14:paraId="73BD98AE" w14:textId="77777777" w:rsidTr="00A63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0B1D2A5B" w14:textId="77777777" w:rsidR="00A63B47" w:rsidRDefault="00A63B47">
            <w:pPr>
              <w:pStyle w:val="Tablesmalltext"/>
              <w:keepNext/>
              <w:rPr>
                <w:lang w:val="en-US"/>
              </w:rPr>
            </w:pPr>
            <w:r>
              <w:rPr>
                <w:lang w:val="en-US"/>
              </w:rPr>
              <w:t>Likely</w:t>
            </w:r>
          </w:p>
        </w:tc>
        <w:tc>
          <w:tcPr>
            <w:tcW w:w="7007" w:type="dxa"/>
            <w:tcBorders>
              <w:top w:val="single" w:sz="4" w:space="0" w:color="auto"/>
              <w:left w:val="single" w:sz="4" w:space="0" w:color="auto"/>
              <w:bottom w:val="single" w:sz="4" w:space="0" w:color="auto"/>
              <w:right w:val="single" w:sz="4" w:space="0" w:color="auto"/>
            </w:tcBorders>
            <w:hideMark/>
          </w:tcPr>
          <w:p w14:paraId="78EE9456" w14:textId="77777777" w:rsidR="00A63B47" w:rsidRDefault="00A63B47">
            <w:pPr>
              <w:pStyle w:val="Tablesmalltext"/>
              <w:keepNext/>
              <w:cnfStyle w:val="000000010000" w:firstRow="0" w:lastRow="0" w:firstColumn="0" w:lastColumn="0" w:oddVBand="0" w:evenVBand="0" w:oddHBand="0" w:evenHBand="1" w:firstRowFirstColumn="0" w:firstRowLastColumn="0" w:lastRowFirstColumn="0" w:lastRowLastColumn="0"/>
              <w:rPr>
                <w:lang w:val="en-US"/>
              </w:rPr>
            </w:pPr>
            <w:r>
              <w:rPr>
                <w:lang w:val="en-US"/>
              </w:rPr>
              <w:t>Will probably occur</w:t>
            </w:r>
          </w:p>
        </w:tc>
      </w:tr>
      <w:tr w:rsidR="00A63B47" w14:paraId="717E8C88" w14:textId="77777777" w:rsidTr="00A63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4B974BB6" w14:textId="77777777" w:rsidR="00A63B47" w:rsidRDefault="00A63B47">
            <w:pPr>
              <w:pStyle w:val="Tablesmalltext"/>
              <w:keepNext/>
              <w:rPr>
                <w:lang w:val="en-US"/>
              </w:rPr>
            </w:pPr>
            <w:r>
              <w:rPr>
                <w:lang w:val="en-US"/>
              </w:rPr>
              <w:t>Possible</w:t>
            </w:r>
          </w:p>
        </w:tc>
        <w:tc>
          <w:tcPr>
            <w:tcW w:w="7007" w:type="dxa"/>
            <w:tcBorders>
              <w:top w:val="single" w:sz="4" w:space="0" w:color="auto"/>
              <w:left w:val="single" w:sz="4" w:space="0" w:color="auto"/>
              <w:bottom w:val="single" w:sz="4" w:space="0" w:color="auto"/>
              <w:right w:val="single" w:sz="4" w:space="0" w:color="auto"/>
            </w:tcBorders>
            <w:hideMark/>
          </w:tcPr>
          <w:p w14:paraId="064072BE" w14:textId="77777777" w:rsidR="00A63B47" w:rsidRDefault="00A63B47">
            <w:pPr>
              <w:pStyle w:val="Tablesmalltext"/>
              <w:keepNext/>
              <w:cnfStyle w:val="000000100000" w:firstRow="0" w:lastRow="0" w:firstColumn="0" w:lastColumn="0" w:oddVBand="0" w:evenVBand="0" w:oddHBand="1" w:evenHBand="0" w:firstRowFirstColumn="0" w:firstRowLastColumn="0" w:lastRowFirstColumn="0" w:lastRowLastColumn="0"/>
              <w:rPr>
                <w:lang w:val="en-US"/>
              </w:rPr>
            </w:pPr>
            <w:r>
              <w:rPr>
                <w:lang w:val="en-US"/>
              </w:rPr>
              <w:t>Might occur at some time in the future</w:t>
            </w:r>
          </w:p>
        </w:tc>
      </w:tr>
      <w:tr w:rsidR="00A63B47" w14:paraId="48176101" w14:textId="77777777" w:rsidTr="00A63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1EE22F60" w14:textId="77777777" w:rsidR="00A63B47" w:rsidRDefault="00A63B47">
            <w:pPr>
              <w:pStyle w:val="Tablesmalltext"/>
              <w:keepNext/>
              <w:rPr>
                <w:lang w:val="en-US"/>
              </w:rPr>
            </w:pPr>
            <w:r>
              <w:rPr>
                <w:lang w:val="en-US"/>
              </w:rPr>
              <w:t>Unlikely</w:t>
            </w:r>
          </w:p>
        </w:tc>
        <w:tc>
          <w:tcPr>
            <w:tcW w:w="7007" w:type="dxa"/>
            <w:tcBorders>
              <w:top w:val="single" w:sz="4" w:space="0" w:color="auto"/>
              <w:left w:val="single" w:sz="4" w:space="0" w:color="auto"/>
              <w:bottom w:val="single" w:sz="4" w:space="0" w:color="auto"/>
              <w:right w:val="single" w:sz="4" w:space="0" w:color="auto"/>
            </w:tcBorders>
            <w:hideMark/>
          </w:tcPr>
          <w:p w14:paraId="664033FD" w14:textId="77777777" w:rsidR="00A63B47" w:rsidRDefault="00A63B47">
            <w:pPr>
              <w:pStyle w:val="Tablesmalltext"/>
              <w:keepNext/>
              <w:cnfStyle w:val="000000010000" w:firstRow="0" w:lastRow="0" w:firstColumn="0" w:lastColumn="0" w:oddVBand="0" w:evenVBand="0" w:oddHBand="0" w:evenHBand="1" w:firstRowFirstColumn="0" w:firstRowLastColumn="0" w:lastRowFirstColumn="0" w:lastRowLastColumn="0"/>
              <w:rPr>
                <w:lang w:val="en-US"/>
              </w:rPr>
            </w:pPr>
            <w:r>
              <w:rPr>
                <w:lang w:val="en-US"/>
              </w:rPr>
              <w:t>Not expected to occur</w:t>
            </w:r>
          </w:p>
        </w:tc>
      </w:tr>
      <w:tr w:rsidR="00A63B47" w14:paraId="60D0BD92" w14:textId="77777777" w:rsidTr="00A63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hideMark/>
          </w:tcPr>
          <w:p w14:paraId="43F13303" w14:textId="77777777" w:rsidR="00A63B47" w:rsidRDefault="00A63B47">
            <w:pPr>
              <w:pStyle w:val="Tablesmalltext"/>
              <w:rPr>
                <w:lang w:val="en-US"/>
              </w:rPr>
            </w:pPr>
            <w:r>
              <w:rPr>
                <w:lang w:val="en-US"/>
              </w:rPr>
              <w:t>Rare</w:t>
            </w:r>
          </w:p>
        </w:tc>
        <w:tc>
          <w:tcPr>
            <w:tcW w:w="7007" w:type="dxa"/>
            <w:tcBorders>
              <w:top w:val="single" w:sz="4" w:space="0" w:color="auto"/>
              <w:left w:val="single" w:sz="4" w:space="0" w:color="auto"/>
              <w:bottom w:val="single" w:sz="4" w:space="0" w:color="auto"/>
              <w:right w:val="single" w:sz="4" w:space="0" w:color="auto"/>
            </w:tcBorders>
            <w:hideMark/>
          </w:tcPr>
          <w:p w14:paraId="173ED727"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May occur under exceptional circumstances</w:t>
            </w:r>
          </w:p>
        </w:tc>
      </w:tr>
    </w:tbl>
    <w:p w14:paraId="4305720A" w14:textId="77777777" w:rsidR="001425F0" w:rsidRDefault="001425F0" w:rsidP="00A63B47">
      <w:pPr>
        <w:pStyle w:val="Caption"/>
      </w:pPr>
      <w:bookmarkStart w:id="102" w:name="_Ref385407886"/>
    </w:p>
    <w:p w14:paraId="42F4C7F8" w14:textId="42E416AC" w:rsidR="00A63B47" w:rsidRPr="00C86918" w:rsidRDefault="00A63B47" w:rsidP="00024523">
      <w:pPr>
        <w:pStyle w:val="Caption"/>
        <w:keepNext/>
        <w:rPr>
          <w:rFonts w:ascii="Arial Narrow" w:hAnsi="Arial Narrow"/>
          <w:sz w:val="20"/>
          <w:szCs w:val="20"/>
          <w:lang w:eastAsia="en-US"/>
        </w:rPr>
      </w:pPr>
      <w:bookmarkStart w:id="103" w:name="_Ref10044622"/>
      <w:bookmarkStart w:id="104" w:name="_Toc9866631"/>
      <w:bookmarkStart w:id="105" w:name="_Toc12027062"/>
      <w:r w:rsidRPr="00C86918">
        <w:rPr>
          <w:sz w:val="20"/>
          <w:szCs w:val="20"/>
        </w:rPr>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10</w:t>
      </w:r>
      <w:r w:rsidR="00295DBF" w:rsidRPr="00C86918">
        <w:rPr>
          <w:noProof/>
          <w:sz w:val="20"/>
          <w:szCs w:val="20"/>
        </w:rPr>
        <w:fldChar w:fldCharType="end"/>
      </w:r>
      <w:bookmarkEnd w:id="102"/>
      <w:bookmarkEnd w:id="103"/>
      <w:r w:rsidRPr="00C86918">
        <w:rPr>
          <w:sz w:val="20"/>
          <w:szCs w:val="20"/>
        </w:rPr>
        <w:t xml:space="preserve"> Criteria for categorising the consequence of a particular risk</w:t>
      </w:r>
      <w:bookmarkEnd w:id="104"/>
      <w:bookmarkEnd w:id="105"/>
    </w:p>
    <w:tbl>
      <w:tblPr>
        <w:tblStyle w:val="TableGrid"/>
        <w:tblW w:w="0" w:type="auto"/>
        <w:tblLook w:val="04A0" w:firstRow="1" w:lastRow="0" w:firstColumn="1" w:lastColumn="0" w:noHBand="0" w:noVBand="1"/>
      </w:tblPr>
      <w:tblGrid>
        <w:gridCol w:w="1290"/>
        <w:gridCol w:w="1724"/>
        <w:gridCol w:w="1796"/>
        <w:gridCol w:w="1821"/>
        <w:gridCol w:w="1784"/>
        <w:gridCol w:w="1491"/>
      </w:tblGrid>
      <w:tr w:rsidR="00A63B47" w:rsidRPr="00B22582" w14:paraId="6C496121" w14:textId="77777777" w:rsidTr="00B225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hideMark/>
          </w:tcPr>
          <w:p w14:paraId="43A842DF" w14:textId="77777777" w:rsidR="00A63B47" w:rsidRPr="00B22582" w:rsidRDefault="00A63B47" w:rsidP="00B22582">
            <w:pPr>
              <w:pStyle w:val="Tablesmallheading"/>
              <w:rPr>
                <w:b/>
                <w:lang w:val="en-US"/>
              </w:rPr>
            </w:pPr>
            <w:r w:rsidRPr="00B22582">
              <w:rPr>
                <w:b/>
                <w:lang w:val="en-US"/>
              </w:rPr>
              <w:t>Risk</w:t>
            </w:r>
          </w:p>
        </w:tc>
        <w:tc>
          <w:tcPr>
            <w:tcW w:w="0" w:type="auto"/>
            <w:gridSpan w:val="5"/>
            <w:tcBorders>
              <w:top w:val="single" w:sz="4" w:space="0" w:color="auto"/>
              <w:left w:val="single" w:sz="4" w:space="0" w:color="auto"/>
              <w:bottom w:val="single" w:sz="4" w:space="0" w:color="auto"/>
              <w:right w:val="single" w:sz="4" w:space="0" w:color="auto"/>
            </w:tcBorders>
            <w:hideMark/>
          </w:tcPr>
          <w:p w14:paraId="291A2D52"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Consequence</w:t>
            </w:r>
          </w:p>
        </w:tc>
      </w:tr>
      <w:tr w:rsidR="00A63B47" w:rsidRPr="00B22582" w14:paraId="2FDA71BE" w14:textId="77777777" w:rsidTr="00B225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56200D9F" w14:textId="77777777" w:rsidR="00A63B47" w:rsidRPr="00B22582" w:rsidRDefault="00A63B47" w:rsidP="00B22582">
            <w:pPr>
              <w:pStyle w:val="Tablesmallheading"/>
              <w:rPr>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26B7767D"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Negligible</w:t>
            </w:r>
          </w:p>
        </w:tc>
        <w:tc>
          <w:tcPr>
            <w:tcW w:w="0" w:type="auto"/>
            <w:tcBorders>
              <w:top w:val="single" w:sz="4" w:space="0" w:color="auto"/>
              <w:left w:val="single" w:sz="4" w:space="0" w:color="auto"/>
              <w:bottom w:val="single" w:sz="4" w:space="0" w:color="auto"/>
              <w:right w:val="single" w:sz="4" w:space="0" w:color="auto"/>
            </w:tcBorders>
            <w:hideMark/>
          </w:tcPr>
          <w:p w14:paraId="67495833"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Minor</w:t>
            </w:r>
          </w:p>
        </w:tc>
        <w:tc>
          <w:tcPr>
            <w:tcW w:w="0" w:type="auto"/>
            <w:tcBorders>
              <w:top w:val="single" w:sz="4" w:space="0" w:color="auto"/>
              <w:left w:val="single" w:sz="4" w:space="0" w:color="auto"/>
              <w:bottom w:val="single" w:sz="4" w:space="0" w:color="auto"/>
              <w:right w:val="single" w:sz="4" w:space="0" w:color="auto"/>
            </w:tcBorders>
            <w:hideMark/>
          </w:tcPr>
          <w:p w14:paraId="03C97E9D"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Moderate</w:t>
            </w:r>
          </w:p>
        </w:tc>
        <w:tc>
          <w:tcPr>
            <w:tcW w:w="0" w:type="auto"/>
            <w:tcBorders>
              <w:top w:val="single" w:sz="4" w:space="0" w:color="auto"/>
              <w:left w:val="single" w:sz="4" w:space="0" w:color="auto"/>
              <w:bottom w:val="single" w:sz="4" w:space="0" w:color="auto"/>
              <w:right w:val="single" w:sz="4" w:space="0" w:color="auto"/>
            </w:tcBorders>
            <w:hideMark/>
          </w:tcPr>
          <w:p w14:paraId="640AF798"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Major</w:t>
            </w:r>
          </w:p>
        </w:tc>
        <w:tc>
          <w:tcPr>
            <w:tcW w:w="0" w:type="auto"/>
            <w:tcBorders>
              <w:top w:val="single" w:sz="4" w:space="0" w:color="auto"/>
              <w:left w:val="single" w:sz="4" w:space="0" w:color="auto"/>
              <w:bottom w:val="single" w:sz="4" w:space="0" w:color="auto"/>
              <w:right w:val="single" w:sz="4" w:space="0" w:color="auto"/>
            </w:tcBorders>
            <w:hideMark/>
          </w:tcPr>
          <w:p w14:paraId="13C962A8" w14:textId="77777777" w:rsidR="00A63B47" w:rsidRPr="00B22582" w:rsidRDefault="00A63B47" w:rsidP="00B22582">
            <w:pPr>
              <w:pStyle w:val="Tablesmallheading"/>
              <w:cnfStyle w:val="100000000000" w:firstRow="1" w:lastRow="0" w:firstColumn="0" w:lastColumn="0" w:oddVBand="0" w:evenVBand="0" w:oddHBand="0" w:evenHBand="0" w:firstRowFirstColumn="0" w:firstRowLastColumn="0" w:lastRowFirstColumn="0" w:lastRowLastColumn="0"/>
              <w:rPr>
                <w:b/>
                <w:lang w:val="en-US"/>
              </w:rPr>
            </w:pPr>
            <w:r w:rsidRPr="00B22582">
              <w:rPr>
                <w:b/>
                <w:lang w:val="en-US"/>
              </w:rPr>
              <w:t>Critical</w:t>
            </w:r>
          </w:p>
        </w:tc>
      </w:tr>
      <w:tr w:rsidR="00A63B47" w14:paraId="77805010"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A4A4E07" w14:textId="77777777" w:rsidR="00A63B47" w:rsidRDefault="00A63B47" w:rsidP="004363AA">
            <w:pPr>
              <w:pStyle w:val="Tablesmalltext"/>
              <w:keepNext/>
              <w:jc w:val="left"/>
              <w:rPr>
                <w:b w:val="0"/>
                <w:lang w:val="en-US"/>
              </w:rPr>
            </w:pPr>
            <w:r>
              <w:rPr>
                <w:lang w:val="en-US"/>
              </w:rPr>
              <w:t>Undertaking monitoring activities</w:t>
            </w:r>
          </w:p>
        </w:tc>
        <w:tc>
          <w:tcPr>
            <w:tcW w:w="0" w:type="auto"/>
            <w:tcBorders>
              <w:top w:val="single" w:sz="4" w:space="0" w:color="auto"/>
              <w:left w:val="single" w:sz="4" w:space="0" w:color="auto"/>
              <w:bottom w:val="single" w:sz="4" w:space="0" w:color="auto"/>
              <w:right w:val="single" w:sz="4" w:space="0" w:color="auto"/>
            </w:tcBorders>
            <w:hideMark/>
          </w:tcPr>
          <w:p w14:paraId="3FA051BD"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Monitoring activities undertaken according to M&amp;E Plan, with data from all planned samples available.</w:t>
            </w:r>
          </w:p>
        </w:tc>
        <w:tc>
          <w:tcPr>
            <w:tcW w:w="0" w:type="auto"/>
            <w:tcBorders>
              <w:top w:val="single" w:sz="4" w:space="0" w:color="auto"/>
              <w:left w:val="single" w:sz="4" w:space="0" w:color="auto"/>
              <w:bottom w:val="single" w:sz="4" w:space="0" w:color="auto"/>
              <w:right w:val="single" w:sz="4" w:space="0" w:color="auto"/>
            </w:tcBorders>
            <w:hideMark/>
          </w:tcPr>
          <w:p w14:paraId="046C886B"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 disruption to the monitoring program with a small number of planned samples (&lt;10%) not collected or data not available</w:t>
            </w:r>
          </w:p>
        </w:tc>
        <w:tc>
          <w:tcPr>
            <w:tcW w:w="0" w:type="auto"/>
            <w:tcBorders>
              <w:top w:val="single" w:sz="4" w:space="0" w:color="auto"/>
              <w:left w:val="single" w:sz="4" w:space="0" w:color="auto"/>
              <w:bottom w:val="single" w:sz="4" w:space="0" w:color="auto"/>
              <w:right w:val="single" w:sz="4" w:space="0" w:color="auto"/>
            </w:tcBorders>
            <w:hideMark/>
          </w:tcPr>
          <w:p w14:paraId="52BA32A8"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More than 10% of planned samples not collected / available, however sufficient data available for planned analyses</w:t>
            </w:r>
          </w:p>
        </w:tc>
        <w:tc>
          <w:tcPr>
            <w:tcW w:w="0" w:type="auto"/>
            <w:tcBorders>
              <w:top w:val="single" w:sz="4" w:space="0" w:color="auto"/>
              <w:left w:val="single" w:sz="4" w:space="0" w:color="auto"/>
              <w:bottom w:val="single" w:sz="4" w:space="0" w:color="auto"/>
              <w:right w:val="single" w:sz="4" w:space="0" w:color="auto"/>
            </w:tcBorders>
            <w:hideMark/>
          </w:tcPr>
          <w:p w14:paraId="4C36434D" w14:textId="4346A3DE"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Data from more than 50% of planned samples not collected / available.</w:t>
            </w:r>
            <w:r w:rsidR="00E82424">
              <w:rPr>
                <w:lang w:val="en-US"/>
              </w:rPr>
              <w:t xml:space="preserve"> </w:t>
            </w:r>
            <w:r>
              <w:rPr>
                <w:lang w:val="en-US"/>
              </w:rPr>
              <w:t>Limited monitoring outcomes reported</w:t>
            </w:r>
          </w:p>
        </w:tc>
        <w:tc>
          <w:tcPr>
            <w:tcW w:w="0" w:type="auto"/>
            <w:tcBorders>
              <w:top w:val="single" w:sz="4" w:space="0" w:color="auto"/>
              <w:left w:val="single" w:sz="4" w:space="0" w:color="auto"/>
              <w:bottom w:val="single" w:sz="4" w:space="0" w:color="auto"/>
              <w:right w:val="single" w:sz="4" w:space="0" w:color="auto"/>
            </w:tcBorders>
            <w:hideMark/>
          </w:tcPr>
          <w:p w14:paraId="58C0CCDE"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No useable data collected, analyses not possible, no monitoring outcomes reported</w:t>
            </w:r>
          </w:p>
        </w:tc>
      </w:tr>
      <w:tr w:rsidR="00A63B47" w14:paraId="06093CBC"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08C79D7" w14:textId="77777777" w:rsidR="00A63B47" w:rsidRDefault="00A63B47" w:rsidP="004363AA">
            <w:pPr>
              <w:pStyle w:val="Tablesmalltext"/>
              <w:keepNext/>
              <w:jc w:val="left"/>
              <w:rPr>
                <w:lang w:val="en-US"/>
              </w:rPr>
            </w:pPr>
            <w:r>
              <w:rPr>
                <w:lang w:val="en-US"/>
              </w:rPr>
              <w:t>Environment</w:t>
            </w:r>
          </w:p>
        </w:tc>
        <w:tc>
          <w:tcPr>
            <w:tcW w:w="0" w:type="auto"/>
            <w:tcBorders>
              <w:top w:val="single" w:sz="4" w:space="0" w:color="auto"/>
              <w:left w:val="single" w:sz="4" w:space="0" w:color="auto"/>
              <w:bottom w:val="single" w:sz="4" w:space="0" w:color="auto"/>
              <w:right w:val="single" w:sz="4" w:space="0" w:color="auto"/>
            </w:tcBorders>
            <w:hideMark/>
          </w:tcPr>
          <w:p w14:paraId="782AE2AD"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Negligible environmental damage</w:t>
            </w:r>
          </w:p>
        </w:tc>
        <w:tc>
          <w:tcPr>
            <w:tcW w:w="0" w:type="auto"/>
            <w:tcBorders>
              <w:top w:val="single" w:sz="4" w:space="0" w:color="auto"/>
              <w:left w:val="single" w:sz="4" w:space="0" w:color="auto"/>
              <w:bottom w:val="single" w:sz="4" w:space="0" w:color="auto"/>
              <w:right w:val="single" w:sz="4" w:space="0" w:color="auto"/>
            </w:tcBorders>
            <w:hideMark/>
          </w:tcPr>
          <w:p w14:paraId="2047022F"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Short term, localised, reversible damage to the environment</w:t>
            </w:r>
          </w:p>
        </w:tc>
        <w:tc>
          <w:tcPr>
            <w:tcW w:w="0" w:type="auto"/>
            <w:tcBorders>
              <w:top w:val="single" w:sz="4" w:space="0" w:color="auto"/>
              <w:left w:val="single" w:sz="4" w:space="0" w:color="auto"/>
              <w:bottom w:val="single" w:sz="4" w:space="0" w:color="auto"/>
              <w:right w:val="single" w:sz="4" w:space="0" w:color="auto"/>
            </w:tcBorders>
            <w:hideMark/>
          </w:tcPr>
          <w:p w14:paraId="5F2B77F3"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Short term, widespread damage to the environment reversible to intensive effort</w:t>
            </w:r>
          </w:p>
        </w:tc>
        <w:tc>
          <w:tcPr>
            <w:tcW w:w="0" w:type="auto"/>
            <w:tcBorders>
              <w:top w:val="single" w:sz="4" w:space="0" w:color="auto"/>
              <w:left w:val="single" w:sz="4" w:space="0" w:color="auto"/>
              <w:bottom w:val="single" w:sz="4" w:space="0" w:color="auto"/>
              <w:right w:val="single" w:sz="4" w:space="0" w:color="auto"/>
            </w:tcBorders>
            <w:hideMark/>
          </w:tcPr>
          <w:p w14:paraId="21A58BEE"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Long-term damage to the environment and/or risk of continuing environmental damage</w:t>
            </w:r>
          </w:p>
        </w:tc>
        <w:tc>
          <w:tcPr>
            <w:tcW w:w="0" w:type="auto"/>
            <w:tcBorders>
              <w:top w:val="single" w:sz="4" w:space="0" w:color="auto"/>
              <w:left w:val="single" w:sz="4" w:space="0" w:color="auto"/>
              <w:bottom w:val="single" w:sz="4" w:space="0" w:color="auto"/>
              <w:right w:val="single" w:sz="4" w:space="0" w:color="auto"/>
            </w:tcBorders>
            <w:hideMark/>
          </w:tcPr>
          <w:p w14:paraId="66F5FD74"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Long-term, widespread, irreversible damage</w:t>
            </w:r>
          </w:p>
        </w:tc>
      </w:tr>
      <w:tr w:rsidR="00A63B47" w14:paraId="4E02CB9E"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B6BB9DC" w14:textId="77777777" w:rsidR="00A63B47" w:rsidRDefault="00A63B47" w:rsidP="004363AA">
            <w:pPr>
              <w:pStyle w:val="Tablesmalltext"/>
              <w:keepNext/>
              <w:jc w:val="left"/>
              <w:rPr>
                <w:lang w:val="en-US"/>
              </w:rPr>
            </w:pPr>
            <w:r>
              <w:rPr>
                <w:lang w:val="en-US"/>
              </w:rPr>
              <w:t>Health and safety</w:t>
            </w:r>
          </w:p>
        </w:tc>
        <w:tc>
          <w:tcPr>
            <w:tcW w:w="0" w:type="auto"/>
            <w:tcBorders>
              <w:top w:val="single" w:sz="4" w:space="0" w:color="auto"/>
              <w:left w:val="single" w:sz="4" w:space="0" w:color="auto"/>
              <w:bottom w:val="single" w:sz="4" w:space="0" w:color="auto"/>
              <w:right w:val="single" w:sz="4" w:space="0" w:color="auto"/>
            </w:tcBorders>
            <w:hideMark/>
          </w:tcPr>
          <w:p w14:paraId="5EC60449"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Incident requiring first aid treatment</w:t>
            </w:r>
          </w:p>
        </w:tc>
        <w:tc>
          <w:tcPr>
            <w:tcW w:w="0" w:type="auto"/>
            <w:tcBorders>
              <w:top w:val="single" w:sz="4" w:space="0" w:color="auto"/>
              <w:left w:val="single" w:sz="4" w:space="0" w:color="auto"/>
              <w:bottom w:val="single" w:sz="4" w:space="0" w:color="auto"/>
              <w:right w:val="single" w:sz="4" w:space="0" w:color="auto"/>
            </w:tcBorders>
            <w:hideMark/>
          </w:tcPr>
          <w:p w14:paraId="6D9F5CC7"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 incident requiring treatment by a medical practitioner</w:t>
            </w:r>
          </w:p>
        </w:tc>
        <w:tc>
          <w:tcPr>
            <w:tcW w:w="0" w:type="auto"/>
            <w:tcBorders>
              <w:top w:val="single" w:sz="4" w:space="0" w:color="auto"/>
              <w:left w:val="single" w:sz="4" w:space="0" w:color="auto"/>
              <w:bottom w:val="single" w:sz="4" w:space="0" w:color="auto"/>
              <w:right w:val="single" w:sz="4" w:space="0" w:color="auto"/>
            </w:tcBorders>
            <w:hideMark/>
          </w:tcPr>
          <w:p w14:paraId="15B72C97"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 incident requiring short term hospitalisation</w:t>
            </w:r>
          </w:p>
        </w:tc>
        <w:tc>
          <w:tcPr>
            <w:tcW w:w="0" w:type="auto"/>
            <w:tcBorders>
              <w:top w:val="single" w:sz="4" w:space="0" w:color="auto"/>
              <w:left w:val="single" w:sz="4" w:space="0" w:color="auto"/>
              <w:bottom w:val="single" w:sz="4" w:space="0" w:color="auto"/>
              <w:right w:val="single" w:sz="4" w:space="0" w:color="auto"/>
            </w:tcBorders>
            <w:hideMark/>
          </w:tcPr>
          <w:p w14:paraId="2F365EB8"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Serious incident requiring extensive hospitalisation</w:t>
            </w:r>
          </w:p>
        </w:tc>
        <w:tc>
          <w:tcPr>
            <w:tcW w:w="0" w:type="auto"/>
            <w:tcBorders>
              <w:top w:val="single" w:sz="4" w:space="0" w:color="auto"/>
              <w:left w:val="single" w:sz="4" w:space="0" w:color="auto"/>
              <w:bottom w:val="single" w:sz="4" w:space="0" w:color="auto"/>
              <w:right w:val="single" w:sz="4" w:space="0" w:color="auto"/>
            </w:tcBorders>
            <w:hideMark/>
          </w:tcPr>
          <w:p w14:paraId="53DC85B8" w14:textId="77777777" w:rsidR="00A63B47" w:rsidRDefault="00A63B47" w:rsidP="004363AA">
            <w:pPr>
              <w:pStyle w:val="Tablesmalltext"/>
              <w:keepN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 fatality, permanent disability, or multiple people affected by a serious incident </w:t>
            </w:r>
          </w:p>
        </w:tc>
      </w:tr>
      <w:tr w:rsidR="00A63B47" w14:paraId="516A59E7"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C4A5C31" w14:textId="77777777" w:rsidR="00A63B47" w:rsidRDefault="00A63B47" w:rsidP="004363AA">
            <w:pPr>
              <w:pStyle w:val="Tablesmalltext"/>
              <w:keepNext/>
              <w:jc w:val="left"/>
              <w:rPr>
                <w:lang w:val="en-US"/>
              </w:rPr>
            </w:pPr>
            <w:r>
              <w:rPr>
                <w:lang w:val="en-US"/>
              </w:rPr>
              <w:t>Stakeholders</w:t>
            </w:r>
          </w:p>
        </w:tc>
        <w:tc>
          <w:tcPr>
            <w:tcW w:w="0" w:type="auto"/>
            <w:tcBorders>
              <w:top w:val="single" w:sz="4" w:space="0" w:color="auto"/>
              <w:left w:val="single" w:sz="4" w:space="0" w:color="auto"/>
              <w:bottom w:val="single" w:sz="4" w:space="0" w:color="auto"/>
              <w:right w:val="single" w:sz="4" w:space="0" w:color="auto"/>
            </w:tcBorders>
            <w:hideMark/>
          </w:tcPr>
          <w:p w14:paraId="2BBF9DF1"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Short-term, isolated complaints from stakeholders</w:t>
            </w:r>
          </w:p>
        </w:tc>
        <w:tc>
          <w:tcPr>
            <w:tcW w:w="0" w:type="auto"/>
            <w:tcBorders>
              <w:top w:val="single" w:sz="4" w:space="0" w:color="auto"/>
              <w:left w:val="single" w:sz="4" w:space="0" w:color="auto"/>
              <w:bottom w:val="single" w:sz="4" w:space="0" w:color="auto"/>
              <w:right w:val="single" w:sz="4" w:space="0" w:color="auto"/>
            </w:tcBorders>
            <w:hideMark/>
          </w:tcPr>
          <w:p w14:paraId="711AEDBB"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Sustained but isolated complaints from stakeholders</w:t>
            </w:r>
          </w:p>
          <w:p w14:paraId="311F0E34"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Relationship with stakeholder temporarily affected</w:t>
            </w:r>
          </w:p>
        </w:tc>
        <w:tc>
          <w:tcPr>
            <w:tcW w:w="0" w:type="auto"/>
            <w:tcBorders>
              <w:top w:val="single" w:sz="4" w:space="0" w:color="auto"/>
              <w:left w:val="single" w:sz="4" w:space="0" w:color="auto"/>
              <w:bottom w:val="single" w:sz="4" w:space="0" w:color="auto"/>
              <w:right w:val="single" w:sz="4" w:space="0" w:color="auto"/>
            </w:tcBorders>
            <w:hideMark/>
          </w:tcPr>
          <w:p w14:paraId="0F70B0B1"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Sustained complaints from stakeholders</w:t>
            </w:r>
          </w:p>
          <w:p w14:paraId="71373AEF"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Relationship with stakeholder damaged</w:t>
            </w:r>
          </w:p>
        </w:tc>
        <w:tc>
          <w:tcPr>
            <w:tcW w:w="0" w:type="auto"/>
            <w:tcBorders>
              <w:top w:val="single" w:sz="4" w:space="0" w:color="auto"/>
              <w:left w:val="single" w:sz="4" w:space="0" w:color="auto"/>
              <w:bottom w:val="single" w:sz="4" w:space="0" w:color="auto"/>
              <w:right w:val="single" w:sz="4" w:space="0" w:color="auto"/>
            </w:tcBorders>
            <w:hideMark/>
          </w:tcPr>
          <w:p w14:paraId="6EDCCB59"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Short-term but significant complaints from stakeholders</w:t>
            </w:r>
          </w:p>
          <w:p w14:paraId="2771FE29"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Relationship with stakeholder significantly damaged</w:t>
            </w:r>
          </w:p>
        </w:tc>
        <w:tc>
          <w:tcPr>
            <w:tcW w:w="0" w:type="auto"/>
            <w:tcBorders>
              <w:top w:val="single" w:sz="4" w:space="0" w:color="auto"/>
              <w:left w:val="single" w:sz="4" w:space="0" w:color="auto"/>
              <w:bottom w:val="single" w:sz="4" w:space="0" w:color="auto"/>
              <w:right w:val="single" w:sz="4" w:space="0" w:color="auto"/>
            </w:tcBorders>
            <w:hideMark/>
          </w:tcPr>
          <w:p w14:paraId="5B3022DD"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Sustained and significant complaints from stakeholder</w:t>
            </w:r>
          </w:p>
          <w:p w14:paraId="60B66C6C" w14:textId="77777777" w:rsidR="00A63B47" w:rsidRDefault="00A63B47" w:rsidP="004363AA">
            <w:pPr>
              <w:pStyle w:val="Tablesmalltext"/>
              <w:keepN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Relationship with critical stakeholder irreversible damaged</w:t>
            </w:r>
          </w:p>
        </w:tc>
      </w:tr>
      <w:tr w:rsidR="00A63B47" w14:paraId="711F6074"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807D79E" w14:textId="77777777" w:rsidR="00A63B47" w:rsidRDefault="00A63B47" w:rsidP="004363AA">
            <w:pPr>
              <w:pStyle w:val="Tablesmalltext"/>
              <w:jc w:val="left"/>
              <w:rPr>
                <w:lang w:val="en-US"/>
              </w:rPr>
            </w:pPr>
            <w:r>
              <w:rPr>
                <w:lang w:val="en-US"/>
              </w:rPr>
              <w:t>Project objectives</w:t>
            </w:r>
          </w:p>
        </w:tc>
        <w:tc>
          <w:tcPr>
            <w:tcW w:w="0" w:type="auto"/>
            <w:tcBorders>
              <w:top w:val="single" w:sz="4" w:space="0" w:color="auto"/>
              <w:left w:val="single" w:sz="4" w:space="0" w:color="auto"/>
              <w:bottom w:val="single" w:sz="4" w:space="0" w:color="auto"/>
              <w:right w:val="single" w:sz="4" w:space="0" w:color="auto"/>
            </w:tcBorders>
            <w:hideMark/>
          </w:tcPr>
          <w:p w14:paraId="5FE7CD65"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Short delay in achievement of project objectives</w:t>
            </w:r>
          </w:p>
        </w:tc>
        <w:tc>
          <w:tcPr>
            <w:tcW w:w="0" w:type="auto"/>
            <w:tcBorders>
              <w:top w:val="single" w:sz="4" w:space="0" w:color="auto"/>
              <w:left w:val="single" w:sz="4" w:space="0" w:color="auto"/>
              <w:bottom w:val="single" w:sz="4" w:space="0" w:color="auto"/>
              <w:right w:val="single" w:sz="4" w:space="0" w:color="auto"/>
            </w:tcBorders>
            <w:hideMark/>
          </w:tcPr>
          <w:p w14:paraId="5ABF856A"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Delay in achievement of project objectives</w:t>
            </w:r>
          </w:p>
        </w:tc>
        <w:tc>
          <w:tcPr>
            <w:tcW w:w="0" w:type="auto"/>
            <w:tcBorders>
              <w:top w:val="single" w:sz="4" w:space="0" w:color="auto"/>
              <w:left w:val="single" w:sz="4" w:space="0" w:color="auto"/>
              <w:bottom w:val="single" w:sz="4" w:space="0" w:color="auto"/>
              <w:right w:val="single" w:sz="4" w:space="0" w:color="auto"/>
            </w:tcBorders>
            <w:hideMark/>
          </w:tcPr>
          <w:p w14:paraId="006E18AA"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Element or project objective not met</w:t>
            </w:r>
          </w:p>
        </w:tc>
        <w:tc>
          <w:tcPr>
            <w:tcW w:w="0" w:type="auto"/>
            <w:tcBorders>
              <w:top w:val="single" w:sz="4" w:space="0" w:color="auto"/>
              <w:left w:val="single" w:sz="4" w:space="0" w:color="auto"/>
              <w:bottom w:val="single" w:sz="4" w:space="0" w:color="auto"/>
              <w:right w:val="single" w:sz="4" w:space="0" w:color="auto"/>
            </w:tcBorders>
            <w:hideMark/>
          </w:tcPr>
          <w:p w14:paraId="1AB4ED7A"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Project objectives not met</w:t>
            </w:r>
          </w:p>
        </w:tc>
        <w:tc>
          <w:tcPr>
            <w:tcW w:w="0" w:type="auto"/>
            <w:tcBorders>
              <w:top w:val="single" w:sz="4" w:space="0" w:color="auto"/>
              <w:left w:val="single" w:sz="4" w:space="0" w:color="auto"/>
              <w:bottom w:val="single" w:sz="4" w:space="0" w:color="auto"/>
              <w:right w:val="single" w:sz="4" w:space="0" w:color="auto"/>
            </w:tcBorders>
            <w:hideMark/>
          </w:tcPr>
          <w:p w14:paraId="2A07323F"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Project objectives harmed (negative impact)</w:t>
            </w:r>
          </w:p>
        </w:tc>
      </w:tr>
    </w:tbl>
    <w:p w14:paraId="0338131D" w14:textId="6B60EA6E" w:rsidR="00E34263" w:rsidRDefault="00E34263" w:rsidP="00B22582">
      <w:bookmarkStart w:id="106" w:name="_Ref385408142"/>
    </w:p>
    <w:p w14:paraId="000E6C90" w14:textId="77777777" w:rsidR="00E34263" w:rsidRDefault="00E34263">
      <w:r>
        <w:br w:type="page"/>
      </w:r>
    </w:p>
    <w:p w14:paraId="1941F051" w14:textId="6A71BEF3" w:rsidR="00A63B47" w:rsidRPr="00B22582" w:rsidRDefault="00A63B47" w:rsidP="00A63B47">
      <w:pPr>
        <w:pStyle w:val="Caption"/>
        <w:rPr>
          <w:sz w:val="20"/>
          <w:szCs w:val="20"/>
        </w:rPr>
      </w:pPr>
      <w:bookmarkStart w:id="107" w:name="_Ref10044639"/>
      <w:bookmarkStart w:id="108" w:name="_Toc9866632"/>
      <w:bookmarkStart w:id="109" w:name="_Toc12027063"/>
      <w:r w:rsidRPr="00C86918">
        <w:rPr>
          <w:sz w:val="20"/>
          <w:szCs w:val="20"/>
        </w:rPr>
        <w:lastRenderedPageBreak/>
        <w:t xml:space="preserve">Table </w:t>
      </w:r>
      <w:r w:rsidR="00295DBF" w:rsidRPr="00C86918">
        <w:rPr>
          <w:sz w:val="20"/>
          <w:szCs w:val="20"/>
        </w:rPr>
        <w:fldChar w:fldCharType="begin"/>
      </w:r>
      <w:r w:rsidR="00295DBF" w:rsidRPr="00C86918">
        <w:rPr>
          <w:sz w:val="20"/>
          <w:szCs w:val="20"/>
        </w:rPr>
        <w:instrText xml:space="preserve"> SEQ Table \* ARABIC </w:instrText>
      </w:r>
      <w:r w:rsidR="00295DBF" w:rsidRPr="00C86918">
        <w:rPr>
          <w:sz w:val="20"/>
          <w:szCs w:val="20"/>
        </w:rPr>
        <w:fldChar w:fldCharType="separate"/>
      </w:r>
      <w:r w:rsidR="00576379">
        <w:rPr>
          <w:noProof/>
          <w:sz w:val="20"/>
          <w:szCs w:val="20"/>
        </w:rPr>
        <w:t>11</w:t>
      </w:r>
      <w:r w:rsidR="00295DBF" w:rsidRPr="00C86918">
        <w:rPr>
          <w:sz w:val="20"/>
          <w:szCs w:val="20"/>
        </w:rPr>
        <w:fldChar w:fldCharType="end"/>
      </w:r>
      <w:bookmarkEnd w:id="106"/>
      <w:bookmarkEnd w:id="107"/>
      <w:r w:rsidRPr="00C86918">
        <w:rPr>
          <w:sz w:val="20"/>
          <w:szCs w:val="20"/>
        </w:rPr>
        <w:t xml:space="preserve"> Risk assessment matrix</w:t>
      </w:r>
      <w:bookmarkEnd w:id="108"/>
      <w:bookmarkEnd w:id="109"/>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943"/>
        <w:gridCol w:w="1593"/>
        <w:gridCol w:w="1593"/>
        <w:gridCol w:w="1593"/>
        <w:gridCol w:w="1593"/>
        <w:gridCol w:w="1591"/>
      </w:tblGrid>
      <w:tr w:rsidR="00A63B47" w14:paraId="568183A8" w14:textId="77777777" w:rsidTr="00A63B47">
        <w:tc>
          <w:tcPr>
            <w:tcW w:w="981" w:type="pct"/>
            <w:vMerge w:val="restart"/>
            <w:tcBorders>
              <w:top w:val="single" w:sz="4" w:space="0" w:color="365F91"/>
              <w:left w:val="single" w:sz="4" w:space="0" w:color="365F91"/>
              <w:bottom w:val="single" w:sz="4" w:space="0" w:color="365F91"/>
              <w:right w:val="single" w:sz="4" w:space="0" w:color="365F91"/>
            </w:tcBorders>
            <w:hideMark/>
          </w:tcPr>
          <w:p w14:paraId="11AD106C" w14:textId="77777777" w:rsidR="00A63B47" w:rsidRDefault="00A63B47">
            <w:pPr>
              <w:keepNext/>
              <w:spacing w:after="0" w:line="240" w:lineRule="auto"/>
              <w:rPr>
                <w:rFonts w:ascii="Century Gothic" w:hAnsi="Century Gothic"/>
                <w:lang w:val="en-US"/>
              </w:rPr>
            </w:pPr>
            <w:r>
              <w:rPr>
                <w:rFonts w:ascii="Century Gothic" w:hAnsi="Century Gothic"/>
                <w:lang w:val="en-US"/>
              </w:rPr>
              <w:t>Likelihood</w:t>
            </w:r>
          </w:p>
        </w:tc>
        <w:tc>
          <w:tcPr>
            <w:tcW w:w="4019" w:type="pct"/>
            <w:gridSpan w:val="5"/>
            <w:tcBorders>
              <w:top w:val="single" w:sz="4" w:space="0" w:color="365F91"/>
              <w:left w:val="single" w:sz="4" w:space="0" w:color="365F91"/>
              <w:bottom w:val="single" w:sz="4" w:space="0" w:color="365F91"/>
              <w:right w:val="single" w:sz="4" w:space="0" w:color="365F91"/>
            </w:tcBorders>
            <w:hideMark/>
          </w:tcPr>
          <w:p w14:paraId="375BC42B"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Consequence</w:t>
            </w:r>
          </w:p>
        </w:tc>
      </w:tr>
      <w:tr w:rsidR="00A63B47" w14:paraId="770C1C0A" w14:textId="77777777" w:rsidTr="00A63B47">
        <w:tc>
          <w:tcPr>
            <w:tcW w:w="0" w:type="auto"/>
            <w:vMerge/>
            <w:tcBorders>
              <w:top w:val="single" w:sz="4" w:space="0" w:color="365F91"/>
              <w:left w:val="single" w:sz="4" w:space="0" w:color="365F91"/>
              <w:bottom w:val="single" w:sz="4" w:space="0" w:color="365F91"/>
              <w:right w:val="single" w:sz="4" w:space="0" w:color="365F91"/>
            </w:tcBorders>
            <w:vAlign w:val="center"/>
            <w:hideMark/>
          </w:tcPr>
          <w:p w14:paraId="41A49C4C" w14:textId="77777777" w:rsidR="00A63B47" w:rsidRDefault="00A63B47">
            <w:pPr>
              <w:spacing w:after="0" w:line="240" w:lineRule="auto"/>
              <w:rPr>
                <w:rFonts w:ascii="Century Gothic" w:hAnsi="Century Gothic"/>
                <w:szCs w:val="24"/>
                <w:lang w:val="en-US" w:eastAsia="en-US"/>
              </w:rPr>
            </w:pPr>
          </w:p>
        </w:tc>
        <w:tc>
          <w:tcPr>
            <w:tcW w:w="804" w:type="pct"/>
            <w:tcBorders>
              <w:top w:val="single" w:sz="4" w:space="0" w:color="365F91"/>
              <w:left w:val="single" w:sz="4" w:space="0" w:color="365F91"/>
              <w:bottom w:val="single" w:sz="4" w:space="0" w:color="365F91"/>
              <w:right w:val="single" w:sz="4" w:space="0" w:color="365F91"/>
            </w:tcBorders>
            <w:hideMark/>
          </w:tcPr>
          <w:p w14:paraId="630CE866"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Negligible</w:t>
            </w:r>
          </w:p>
        </w:tc>
        <w:tc>
          <w:tcPr>
            <w:tcW w:w="804" w:type="pct"/>
            <w:tcBorders>
              <w:top w:val="single" w:sz="4" w:space="0" w:color="365F91"/>
              <w:left w:val="single" w:sz="4" w:space="0" w:color="365F91"/>
              <w:bottom w:val="single" w:sz="4" w:space="0" w:color="365F91"/>
              <w:right w:val="single" w:sz="4" w:space="0" w:color="365F91"/>
            </w:tcBorders>
            <w:hideMark/>
          </w:tcPr>
          <w:p w14:paraId="013C7444"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Minor</w:t>
            </w:r>
          </w:p>
        </w:tc>
        <w:tc>
          <w:tcPr>
            <w:tcW w:w="804" w:type="pct"/>
            <w:tcBorders>
              <w:top w:val="single" w:sz="4" w:space="0" w:color="365F91"/>
              <w:left w:val="single" w:sz="4" w:space="0" w:color="365F91"/>
              <w:bottom w:val="single" w:sz="4" w:space="0" w:color="365F91"/>
              <w:right w:val="single" w:sz="4" w:space="0" w:color="365F91"/>
            </w:tcBorders>
            <w:hideMark/>
          </w:tcPr>
          <w:p w14:paraId="0744F4B4"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Moderate</w:t>
            </w:r>
          </w:p>
        </w:tc>
        <w:tc>
          <w:tcPr>
            <w:tcW w:w="804" w:type="pct"/>
            <w:tcBorders>
              <w:top w:val="single" w:sz="4" w:space="0" w:color="365F91"/>
              <w:left w:val="single" w:sz="4" w:space="0" w:color="365F91"/>
              <w:bottom w:val="single" w:sz="4" w:space="0" w:color="365F91"/>
              <w:right w:val="single" w:sz="4" w:space="0" w:color="365F91"/>
            </w:tcBorders>
            <w:hideMark/>
          </w:tcPr>
          <w:p w14:paraId="7B6C4001"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Major</w:t>
            </w:r>
          </w:p>
        </w:tc>
        <w:tc>
          <w:tcPr>
            <w:tcW w:w="804" w:type="pct"/>
            <w:tcBorders>
              <w:top w:val="single" w:sz="4" w:space="0" w:color="365F91"/>
              <w:left w:val="single" w:sz="4" w:space="0" w:color="365F91"/>
              <w:bottom w:val="single" w:sz="4" w:space="0" w:color="365F91"/>
              <w:right w:val="single" w:sz="4" w:space="0" w:color="365F91"/>
            </w:tcBorders>
            <w:hideMark/>
          </w:tcPr>
          <w:p w14:paraId="02E06EED"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Critical</w:t>
            </w:r>
          </w:p>
        </w:tc>
      </w:tr>
      <w:tr w:rsidR="00A63B47" w14:paraId="3334B6A5" w14:textId="77777777" w:rsidTr="00A63B47">
        <w:tc>
          <w:tcPr>
            <w:tcW w:w="981" w:type="pct"/>
            <w:tcBorders>
              <w:top w:val="single" w:sz="4" w:space="0" w:color="365F91"/>
              <w:left w:val="single" w:sz="4" w:space="0" w:color="365F91"/>
              <w:bottom w:val="single" w:sz="4" w:space="0" w:color="365F91"/>
              <w:right w:val="single" w:sz="4" w:space="0" w:color="365F91"/>
            </w:tcBorders>
            <w:hideMark/>
          </w:tcPr>
          <w:p w14:paraId="269C9057" w14:textId="77777777" w:rsidR="00A63B47" w:rsidRDefault="00A63B47">
            <w:pPr>
              <w:keepNext/>
              <w:spacing w:after="0" w:line="240" w:lineRule="auto"/>
              <w:rPr>
                <w:rFonts w:ascii="Century Gothic" w:hAnsi="Century Gothic"/>
                <w:lang w:val="en-US"/>
              </w:rPr>
            </w:pPr>
            <w:r>
              <w:rPr>
                <w:rFonts w:ascii="Century Gothic" w:hAnsi="Century Gothic"/>
                <w:lang w:val="en-US"/>
              </w:rPr>
              <w:t>Almost certain</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5F5A28F4"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20E20032"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6600"/>
            <w:hideMark/>
          </w:tcPr>
          <w:p w14:paraId="192E32B1"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High</w:t>
            </w:r>
          </w:p>
        </w:tc>
        <w:tc>
          <w:tcPr>
            <w:tcW w:w="804" w:type="pct"/>
            <w:tcBorders>
              <w:top w:val="single" w:sz="4" w:space="0" w:color="365F91"/>
              <w:left w:val="single" w:sz="4" w:space="0" w:color="365F91"/>
              <w:bottom w:val="single" w:sz="4" w:space="0" w:color="365F91"/>
              <w:right w:val="single" w:sz="4" w:space="0" w:color="365F91"/>
            </w:tcBorders>
            <w:shd w:val="clear" w:color="auto" w:fill="FF0000"/>
            <w:hideMark/>
          </w:tcPr>
          <w:p w14:paraId="1C5B7071"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Severe</w:t>
            </w:r>
          </w:p>
        </w:tc>
        <w:tc>
          <w:tcPr>
            <w:tcW w:w="804" w:type="pct"/>
            <w:tcBorders>
              <w:top w:val="single" w:sz="4" w:space="0" w:color="365F91"/>
              <w:left w:val="single" w:sz="4" w:space="0" w:color="365F91"/>
              <w:bottom w:val="single" w:sz="4" w:space="0" w:color="365F91"/>
              <w:right w:val="single" w:sz="4" w:space="0" w:color="365F91"/>
            </w:tcBorders>
            <w:shd w:val="clear" w:color="auto" w:fill="FF0000"/>
            <w:hideMark/>
          </w:tcPr>
          <w:p w14:paraId="7AF5651B"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Severe</w:t>
            </w:r>
          </w:p>
        </w:tc>
      </w:tr>
      <w:tr w:rsidR="00A63B47" w14:paraId="5D5901B3" w14:textId="77777777" w:rsidTr="00A63B47">
        <w:tc>
          <w:tcPr>
            <w:tcW w:w="981" w:type="pct"/>
            <w:tcBorders>
              <w:top w:val="single" w:sz="4" w:space="0" w:color="365F91"/>
              <w:left w:val="single" w:sz="4" w:space="0" w:color="365F91"/>
              <w:bottom w:val="single" w:sz="4" w:space="0" w:color="365F91"/>
              <w:right w:val="single" w:sz="4" w:space="0" w:color="365F91"/>
            </w:tcBorders>
            <w:hideMark/>
          </w:tcPr>
          <w:p w14:paraId="084F98E8" w14:textId="77777777" w:rsidR="00A63B47" w:rsidRDefault="00A63B47">
            <w:pPr>
              <w:keepNext/>
              <w:spacing w:after="0" w:line="240" w:lineRule="auto"/>
              <w:rPr>
                <w:rFonts w:ascii="Century Gothic" w:hAnsi="Century Gothic"/>
                <w:lang w:val="en-US"/>
              </w:rPr>
            </w:pPr>
            <w:r>
              <w:rPr>
                <w:rFonts w:ascii="Century Gothic" w:hAnsi="Century Gothic"/>
                <w:lang w:val="en-US"/>
              </w:rPr>
              <w:t>Likely</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70A9C243"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3B8E7735"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637FF143"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6600"/>
            <w:hideMark/>
          </w:tcPr>
          <w:p w14:paraId="3E577C58"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High</w:t>
            </w:r>
          </w:p>
        </w:tc>
        <w:tc>
          <w:tcPr>
            <w:tcW w:w="804" w:type="pct"/>
            <w:tcBorders>
              <w:top w:val="single" w:sz="4" w:space="0" w:color="365F91"/>
              <w:left w:val="single" w:sz="4" w:space="0" w:color="365F91"/>
              <w:bottom w:val="single" w:sz="4" w:space="0" w:color="365F91"/>
              <w:right w:val="single" w:sz="4" w:space="0" w:color="365F91"/>
            </w:tcBorders>
            <w:shd w:val="clear" w:color="auto" w:fill="FF0000"/>
            <w:hideMark/>
          </w:tcPr>
          <w:p w14:paraId="3D4A101D"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Severe</w:t>
            </w:r>
          </w:p>
        </w:tc>
      </w:tr>
      <w:tr w:rsidR="00A63B47" w14:paraId="666BEAF9" w14:textId="77777777" w:rsidTr="00A63B47">
        <w:tc>
          <w:tcPr>
            <w:tcW w:w="981" w:type="pct"/>
            <w:tcBorders>
              <w:top w:val="single" w:sz="4" w:space="0" w:color="365F91"/>
              <w:left w:val="single" w:sz="4" w:space="0" w:color="365F91"/>
              <w:bottom w:val="single" w:sz="4" w:space="0" w:color="365F91"/>
              <w:right w:val="single" w:sz="4" w:space="0" w:color="365F91"/>
            </w:tcBorders>
            <w:hideMark/>
          </w:tcPr>
          <w:p w14:paraId="3AA30FB6" w14:textId="77777777" w:rsidR="00A63B47" w:rsidRDefault="00A63B47">
            <w:pPr>
              <w:keepNext/>
              <w:spacing w:after="0" w:line="240" w:lineRule="auto"/>
              <w:rPr>
                <w:rFonts w:ascii="Century Gothic" w:hAnsi="Century Gothic"/>
                <w:lang w:val="en-US"/>
              </w:rPr>
            </w:pPr>
            <w:r>
              <w:rPr>
                <w:rFonts w:ascii="Century Gothic" w:hAnsi="Century Gothic"/>
                <w:lang w:val="en-US"/>
              </w:rPr>
              <w:t>Possible</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1C9E913C"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0A3675A7"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664C4CC0"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6600"/>
            <w:hideMark/>
          </w:tcPr>
          <w:p w14:paraId="18294DB9"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High</w:t>
            </w:r>
          </w:p>
        </w:tc>
        <w:tc>
          <w:tcPr>
            <w:tcW w:w="804" w:type="pct"/>
            <w:tcBorders>
              <w:top w:val="single" w:sz="4" w:space="0" w:color="365F91"/>
              <w:left w:val="single" w:sz="4" w:space="0" w:color="365F91"/>
              <w:bottom w:val="single" w:sz="4" w:space="0" w:color="365F91"/>
              <w:right w:val="single" w:sz="4" w:space="0" w:color="365F91"/>
            </w:tcBorders>
            <w:shd w:val="clear" w:color="auto" w:fill="FF0000"/>
            <w:hideMark/>
          </w:tcPr>
          <w:p w14:paraId="0397823C"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Severe</w:t>
            </w:r>
          </w:p>
        </w:tc>
      </w:tr>
      <w:tr w:rsidR="00A63B47" w14:paraId="3B266088" w14:textId="77777777" w:rsidTr="00A63B47">
        <w:tc>
          <w:tcPr>
            <w:tcW w:w="981" w:type="pct"/>
            <w:tcBorders>
              <w:top w:val="single" w:sz="4" w:space="0" w:color="365F91"/>
              <w:left w:val="single" w:sz="4" w:space="0" w:color="365F91"/>
              <w:bottom w:val="single" w:sz="4" w:space="0" w:color="365F91"/>
              <w:right w:val="single" w:sz="4" w:space="0" w:color="365F91"/>
            </w:tcBorders>
            <w:hideMark/>
          </w:tcPr>
          <w:p w14:paraId="55222E9E" w14:textId="77777777" w:rsidR="00A63B47" w:rsidRDefault="00A63B47">
            <w:pPr>
              <w:keepNext/>
              <w:spacing w:after="0" w:line="240" w:lineRule="auto"/>
              <w:rPr>
                <w:rFonts w:ascii="Century Gothic" w:hAnsi="Century Gothic"/>
                <w:lang w:val="en-US"/>
              </w:rPr>
            </w:pPr>
            <w:r>
              <w:rPr>
                <w:rFonts w:ascii="Century Gothic" w:hAnsi="Century Gothic"/>
                <w:lang w:val="en-US"/>
              </w:rPr>
              <w:t>Unlikely</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1B634D46"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4B984328"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2B552F5F"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7E07212E"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6600"/>
            <w:hideMark/>
          </w:tcPr>
          <w:p w14:paraId="7290E176" w14:textId="77777777" w:rsidR="00A63B47" w:rsidRDefault="00A63B47">
            <w:pPr>
              <w:keepNext/>
              <w:spacing w:after="0" w:line="240" w:lineRule="auto"/>
              <w:jc w:val="center"/>
              <w:rPr>
                <w:rFonts w:ascii="Century Gothic" w:hAnsi="Century Gothic"/>
                <w:lang w:val="en-US"/>
              </w:rPr>
            </w:pPr>
            <w:r>
              <w:rPr>
                <w:rFonts w:ascii="Century Gothic" w:hAnsi="Century Gothic"/>
                <w:lang w:val="en-US"/>
              </w:rPr>
              <w:t>High</w:t>
            </w:r>
          </w:p>
        </w:tc>
      </w:tr>
      <w:tr w:rsidR="00A63B47" w14:paraId="4E1752E1" w14:textId="77777777" w:rsidTr="00A63B47">
        <w:tc>
          <w:tcPr>
            <w:tcW w:w="981" w:type="pct"/>
            <w:tcBorders>
              <w:top w:val="single" w:sz="4" w:space="0" w:color="365F91"/>
              <w:left w:val="single" w:sz="4" w:space="0" w:color="365F91"/>
              <w:bottom w:val="single" w:sz="4" w:space="0" w:color="365F91"/>
              <w:right w:val="single" w:sz="4" w:space="0" w:color="365F91"/>
            </w:tcBorders>
            <w:hideMark/>
          </w:tcPr>
          <w:p w14:paraId="4A521434" w14:textId="77777777" w:rsidR="00A63B47" w:rsidRDefault="00A63B47">
            <w:pPr>
              <w:spacing w:after="0" w:line="240" w:lineRule="auto"/>
              <w:rPr>
                <w:rFonts w:ascii="Century Gothic" w:hAnsi="Century Gothic"/>
                <w:lang w:val="en-US"/>
              </w:rPr>
            </w:pPr>
            <w:r>
              <w:rPr>
                <w:rFonts w:ascii="Century Gothic" w:hAnsi="Century Gothic"/>
                <w:lang w:val="en-US"/>
              </w:rPr>
              <w:t>Rare</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49DDDDB7" w14:textId="77777777" w:rsidR="00A63B47" w:rsidRDefault="00A63B47">
            <w:pPr>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5F8F929D" w14:textId="77777777" w:rsidR="00A63B47" w:rsidRDefault="00A63B47">
            <w:pPr>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CCFF66"/>
            <w:hideMark/>
          </w:tcPr>
          <w:p w14:paraId="21F888C6" w14:textId="77777777" w:rsidR="00A63B47" w:rsidRDefault="00A63B47">
            <w:pPr>
              <w:spacing w:after="0" w:line="240" w:lineRule="auto"/>
              <w:jc w:val="center"/>
              <w:rPr>
                <w:rFonts w:ascii="Century Gothic" w:hAnsi="Century Gothic"/>
                <w:lang w:val="en-US"/>
              </w:rPr>
            </w:pPr>
            <w:r>
              <w:rPr>
                <w:rFonts w:ascii="Century Gothic" w:hAnsi="Century Gothic"/>
                <w:lang w:val="en-US"/>
              </w:rPr>
              <w:t>Low</w:t>
            </w:r>
          </w:p>
        </w:tc>
        <w:tc>
          <w:tcPr>
            <w:tcW w:w="804" w:type="pct"/>
            <w:tcBorders>
              <w:top w:val="single" w:sz="4" w:space="0" w:color="365F91"/>
              <w:left w:val="single" w:sz="4" w:space="0" w:color="365F91"/>
              <w:bottom w:val="single" w:sz="4" w:space="0" w:color="365F91"/>
              <w:right w:val="single" w:sz="4" w:space="0" w:color="365F91"/>
            </w:tcBorders>
            <w:shd w:val="clear" w:color="auto" w:fill="FFFF00"/>
            <w:hideMark/>
          </w:tcPr>
          <w:p w14:paraId="56A3D172" w14:textId="77777777" w:rsidR="00A63B47" w:rsidRDefault="00A63B47">
            <w:pPr>
              <w:spacing w:after="0" w:line="240" w:lineRule="auto"/>
              <w:jc w:val="center"/>
              <w:rPr>
                <w:rFonts w:ascii="Century Gothic" w:hAnsi="Century Gothic"/>
                <w:lang w:val="en-US"/>
              </w:rPr>
            </w:pPr>
            <w:r>
              <w:rPr>
                <w:rFonts w:ascii="Century Gothic" w:hAnsi="Century Gothic"/>
                <w:lang w:val="en-US"/>
              </w:rPr>
              <w:t>Medium</w:t>
            </w:r>
          </w:p>
        </w:tc>
        <w:tc>
          <w:tcPr>
            <w:tcW w:w="804" w:type="pct"/>
            <w:tcBorders>
              <w:top w:val="single" w:sz="4" w:space="0" w:color="365F91"/>
              <w:left w:val="single" w:sz="4" w:space="0" w:color="365F91"/>
              <w:bottom w:val="single" w:sz="4" w:space="0" w:color="365F91"/>
              <w:right w:val="single" w:sz="4" w:space="0" w:color="365F91"/>
            </w:tcBorders>
            <w:shd w:val="clear" w:color="auto" w:fill="FF6600"/>
            <w:hideMark/>
          </w:tcPr>
          <w:p w14:paraId="65A6E11F" w14:textId="77777777" w:rsidR="00A63B47" w:rsidRDefault="00A63B47">
            <w:pPr>
              <w:spacing w:after="0" w:line="240" w:lineRule="auto"/>
              <w:jc w:val="center"/>
              <w:rPr>
                <w:rFonts w:ascii="Century Gothic" w:hAnsi="Century Gothic"/>
                <w:lang w:val="en-US"/>
              </w:rPr>
            </w:pPr>
            <w:r>
              <w:rPr>
                <w:rFonts w:ascii="Century Gothic" w:hAnsi="Century Gothic"/>
                <w:lang w:val="en-US"/>
              </w:rPr>
              <w:t>High</w:t>
            </w:r>
          </w:p>
        </w:tc>
      </w:tr>
    </w:tbl>
    <w:p w14:paraId="6FD35BCD" w14:textId="442AC302" w:rsidR="00A63B47" w:rsidRPr="00E60B03" w:rsidRDefault="00A63B47" w:rsidP="00E60B03">
      <w:pPr>
        <w:pStyle w:val="Para0"/>
        <w:rPr>
          <w:rFonts w:asciiTheme="minorHAnsi" w:hAnsiTheme="minorHAnsi" w:cstheme="minorHAnsi"/>
          <w:szCs w:val="20"/>
          <w:lang w:eastAsia="en-US"/>
        </w:rPr>
      </w:pPr>
      <w:r w:rsidRPr="00E60B03">
        <w:rPr>
          <w:rFonts w:asciiTheme="minorHAnsi" w:hAnsiTheme="minorHAnsi" w:cstheme="minorHAnsi"/>
          <w:szCs w:val="20"/>
        </w:rPr>
        <w:t xml:space="preserve">The known risks to the </w:t>
      </w:r>
      <w:r w:rsidR="00CF67E5">
        <w:rPr>
          <w:rFonts w:asciiTheme="minorHAnsi" w:hAnsiTheme="minorHAnsi" w:cstheme="minorHAnsi"/>
          <w:szCs w:val="20"/>
        </w:rPr>
        <w:t>MER Program</w:t>
      </w:r>
      <w:r w:rsidRPr="00E60B03">
        <w:rPr>
          <w:rFonts w:asciiTheme="minorHAnsi" w:hAnsiTheme="minorHAnsi" w:cstheme="minorHAnsi"/>
          <w:szCs w:val="20"/>
        </w:rPr>
        <w:t xml:space="preserve">, project members and environment in the lower Goulburn River are presented in </w:t>
      </w:r>
      <w:r w:rsidRPr="00E60B03">
        <w:rPr>
          <w:rFonts w:asciiTheme="minorHAnsi" w:hAnsiTheme="minorHAnsi" w:cstheme="minorHAnsi"/>
          <w:szCs w:val="20"/>
        </w:rPr>
        <w:fldChar w:fldCharType="begin"/>
      </w:r>
      <w:r w:rsidRPr="00E60B03">
        <w:rPr>
          <w:rFonts w:asciiTheme="minorHAnsi" w:hAnsiTheme="minorHAnsi" w:cstheme="minorHAnsi"/>
          <w:szCs w:val="20"/>
        </w:rPr>
        <w:instrText xml:space="preserve"> REF _Ref385423473 \h  \* MERGEFORMAT </w:instrText>
      </w:r>
      <w:r w:rsidRPr="00E60B03">
        <w:rPr>
          <w:rFonts w:asciiTheme="minorHAnsi" w:hAnsiTheme="minorHAnsi" w:cstheme="minorHAnsi"/>
          <w:szCs w:val="20"/>
        </w:rPr>
      </w:r>
      <w:r w:rsidRPr="00E60B03">
        <w:rPr>
          <w:rFonts w:asciiTheme="minorHAnsi" w:hAnsiTheme="minorHAnsi" w:cstheme="minorHAnsi"/>
          <w:szCs w:val="20"/>
        </w:rPr>
        <w:fldChar w:fldCharType="separate"/>
      </w:r>
      <w:r w:rsidR="00576379" w:rsidRPr="00576379">
        <w:rPr>
          <w:rFonts w:asciiTheme="minorHAnsi" w:hAnsiTheme="minorHAnsi" w:cstheme="minorHAnsi"/>
          <w:szCs w:val="20"/>
        </w:rPr>
        <w:t xml:space="preserve">Table </w:t>
      </w:r>
      <w:r w:rsidR="00576379" w:rsidRPr="00576379">
        <w:rPr>
          <w:rFonts w:asciiTheme="minorHAnsi" w:hAnsiTheme="minorHAnsi" w:cstheme="minorHAnsi"/>
          <w:noProof/>
          <w:szCs w:val="20"/>
        </w:rPr>
        <w:t>12</w:t>
      </w:r>
      <w:r w:rsidRPr="00E60B03">
        <w:rPr>
          <w:rFonts w:asciiTheme="minorHAnsi" w:hAnsiTheme="minorHAnsi" w:cstheme="minorHAnsi"/>
          <w:szCs w:val="20"/>
        </w:rPr>
        <w:fldChar w:fldCharType="end"/>
      </w:r>
      <w:r w:rsidRPr="00E60B03">
        <w:rPr>
          <w:rFonts w:asciiTheme="minorHAnsi" w:hAnsiTheme="minorHAnsi" w:cstheme="minorHAnsi"/>
          <w:szCs w:val="20"/>
        </w:rPr>
        <w:t>.</w:t>
      </w:r>
      <w:r w:rsidR="00E82424">
        <w:rPr>
          <w:rFonts w:asciiTheme="minorHAnsi" w:hAnsiTheme="minorHAnsi" w:cstheme="minorHAnsi"/>
          <w:szCs w:val="20"/>
        </w:rPr>
        <w:t xml:space="preserve"> </w:t>
      </w:r>
      <w:r w:rsidRPr="00E60B03">
        <w:rPr>
          <w:rFonts w:asciiTheme="minorHAnsi" w:hAnsiTheme="minorHAnsi" w:cstheme="minorHAnsi"/>
          <w:szCs w:val="20"/>
        </w:rPr>
        <w:t xml:space="preserve">The measures that the project team will implement to mitigate medium, high and severe risks to the project and the expected effectiveness of those measures in reducing the risk are presented in </w:t>
      </w:r>
      <w:r w:rsidRPr="00E60B03">
        <w:rPr>
          <w:rFonts w:asciiTheme="minorHAnsi" w:hAnsiTheme="minorHAnsi" w:cstheme="minorHAnsi"/>
          <w:szCs w:val="20"/>
        </w:rPr>
        <w:fldChar w:fldCharType="begin"/>
      </w:r>
      <w:r w:rsidRPr="00E60B03">
        <w:rPr>
          <w:rFonts w:asciiTheme="minorHAnsi" w:hAnsiTheme="minorHAnsi" w:cstheme="minorHAnsi"/>
          <w:szCs w:val="20"/>
        </w:rPr>
        <w:instrText xml:space="preserve"> REF _Ref385425563 \h  \* MERGEFORMAT </w:instrText>
      </w:r>
      <w:r w:rsidRPr="00E60B03">
        <w:rPr>
          <w:rFonts w:asciiTheme="minorHAnsi" w:hAnsiTheme="minorHAnsi" w:cstheme="minorHAnsi"/>
          <w:szCs w:val="20"/>
        </w:rPr>
      </w:r>
      <w:r w:rsidRPr="00E60B03">
        <w:rPr>
          <w:rFonts w:asciiTheme="minorHAnsi" w:hAnsiTheme="minorHAnsi" w:cstheme="minorHAnsi"/>
          <w:szCs w:val="20"/>
        </w:rPr>
        <w:fldChar w:fldCharType="separate"/>
      </w:r>
      <w:r w:rsidR="00576379" w:rsidRPr="00576379">
        <w:rPr>
          <w:rFonts w:asciiTheme="minorHAnsi" w:hAnsiTheme="minorHAnsi" w:cstheme="minorHAnsi"/>
          <w:szCs w:val="20"/>
        </w:rPr>
        <w:t xml:space="preserve">Table </w:t>
      </w:r>
      <w:r w:rsidR="00576379" w:rsidRPr="00576379">
        <w:rPr>
          <w:rFonts w:asciiTheme="minorHAnsi" w:hAnsiTheme="minorHAnsi" w:cstheme="minorHAnsi"/>
          <w:noProof/>
          <w:szCs w:val="20"/>
        </w:rPr>
        <w:t>13</w:t>
      </w:r>
      <w:r w:rsidRPr="00E60B03">
        <w:rPr>
          <w:rFonts w:asciiTheme="minorHAnsi" w:hAnsiTheme="minorHAnsi" w:cstheme="minorHAnsi"/>
          <w:szCs w:val="20"/>
        </w:rPr>
        <w:fldChar w:fldCharType="end"/>
      </w:r>
      <w:r w:rsidRPr="00E60B03">
        <w:rPr>
          <w:rFonts w:asciiTheme="minorHAnsi" w:hAnsiTheme="minorHAnsi" w:cstheme="minorHAnsi"/>
          <w:szCs w:val="20"/>
        </w:rPr>
        <w:t>.</w:t>
      </w:r>
      <w:r w:rsidR="00E82424">
        <w:rPr>
          <w:rFonts w:asciiTheme="minorHAnsi" w:hAnsiTheme="minorHAnsi" w:cstheme="minorHAnsi"/>
          <w:szCs w:val="20"/>
        </w:rPr>
        <w:t xml:space="preserve"> </w:t>
      </w:r>
      <w:r w:rsidRPr="00E60B03">
        <w:rPr>
          <w:rFonts w:asciiTheme="minorHAnsi" w:hAnsiTheme="minorHAnsi" w:cstheme="minorHAnsi"/>
          <w:szCs w:val="20"/>
        </w:rPr>
        <w:t xml:space="preserve">Risks to the health and safety of people and the environment will be addressed specifically through </w:t>
      </w:r>
      <w:r w:rsidR="00F26EB1">
        <w:rPr>
          <w:rFonts w:asciiTheme="minorHAnsi" w:hAnsiTheme="minorHAnsi" w:cstheme="minorHAnsi"/>
          <w:szCs w:val="20"/>
        </w:rPr>
        <w:t>Environmental, Health and Safety (</w:t>
      </w:r>
      <w:r w:rsidRPr="00E60B03">
        <w:rPr>
          <w:rFonts w:asciiTheme="minorHAnsi" w:hAnsiTheme="minorHAnsi" w:cstheme="minorHAnsi"/>
          <w:szCs w:val="20"/>
        </w:rPr>
        <w:t>EHS</w:t>
      </w:r>
      <w:r w:rsidR="00F26EB1">
        <w:rPr>
          <w:rFonts w:asciiTheme="minorHAnsi" w:hAnsiTheme="minorHAnsi" w:cstheme="minorHAnsi"/>
          <w:szCs w:val="20"/>
        </w:rPr>
        <w:t>)</w:t>
      </w:r>
      <w:r w:rsidRPr="00E60B03">
        <w:rPr>
          <w:rFonts w:asciiTheme="minorHAnsi" w:hAnsiTheme="minorHAnsi" w:cstheme="minorHAnsi"/>
          <w:szCs w:val="20"/>
        </w:rPr>
        <w:t xml:space="preserve"> Plans and associated Job Safety Environment Assessments </w:t>
      </w:r>
      <w:r w:rsidR="00FB5568">
        <w:rPr>
          <w:rFonts w:asciiTheme="minorHAnsi" w:hAnsiTheme="minorHAnsi" w:cstheme="minorHAnsi"/>
          <w:szCs w:val="20"/>
        </w:rPr>
        <w:t>(JSEA-</w:t>
      </w:r>
      <w:r w:rsidRPr="00E60B03">
        <w:rPr>
          <w:rFonts w:asciiTheme="minorHAnsi" w:hAnsiTheme="minorHAnsi" w:cstheme="minorHAnsi"/>
          <w:szCs w:val="20"/>
        </w:rPr>
        <w:t xml:space="preserve">see </w:t>
      </w:r>
      <w:r w:rsidR="00B22582">
        <w:rPr>
          <w:rFonts w:asciiTheme="minorHAnsi" w:hAnsiTheme="minorHAnsi" w:cstheme="minorHAnsi"/>
          <w:szCs w:val="20"/>
        </w:rPr>
        <w:t>Appendix 1</w:t>
      </w:r>
      <w:r w:rsidR="00DD2875" w:rsidRPr="00E60B03">
        <w:rPr>
          <w:rFonts w:asciiTheme="minorHAnsi" w:hAnsiTheme="minorHAnsi" w:cstheme="minorHAnsi"/>
          <w:szCs w:val="20"/>
        </w:rPr>
        <w:t xml:space="preserve"> </w:t>
      </w:r>
      <w:r w:rsidRPr="00E60B03">
        <w:rPr>
          <w:rFonts w:asciiTheme="minorHAnsi" w:hAnsiTheme="minorHAnsi" w:cstheme="minorHAnsi"/>
          <w:szCs w:val="20"/>
        </w:rPr>
        <w:t>of this M</w:t>
      </w:r>
      <w:r w:rsidR="00B22582">
        <w:rPr>
          <w:rFonts w:asciiTheme="minorHAnsi" w:hAnsiTheme="minorHAnsi" w:cstheme="minorHAnsi"/>
          <w:szCs w:val="20"/>
        </w:rPr>
        <w:t>ER Plan</w:t>
      </w:r>
      <w:r w:rsidRPr="00E60B03">
        <w:rPr>
          <w:rFonts w:asciiTheme="minorHAnsi" w:hAnsiTheme="minorHAnsi" w:cstheme="minorHAnsi"/>
          <w:szCs w:val="20"/>
        </w:rPr>
        <w:t>).</w:t>
      </w:r>
      <w:r w:rsidR="00E82424">
        <w:rPr>
          <w:rFonts w:asciiTheme="minorHAnsi" w:hAnsiTheme="minorHAnsi" w:cstheme="minorHAnsi"/>
          <w:szCs w:val="20"/>
        </w:rPr>
        <w:t xml:space="preserve"> </w:t>
      </w:r>
    </w:p>
    <w:p w14:paraId="1A75AE0D" w14:textId="0E8A4B58" w:rsidR="00A63B47" w:rsidRPr="00E60B03" w:rsidRDefault="00A63B47" w:rsidP="00E60B03">
      <w:pPr>
        <w:pStyle w:val="Para0"/>
        <w:rPr>
          <w:rFonts w:asciiTheme="minorHAnsi" w:hAnsiTheme="minorHAnsi" w:cstheme="minorHAnsi"/>
          <w:szCs w:val="20"/>
        </w:rPr>
      </w:pPr>
      <w:r w:rsidRPr="00E60B03">
        <w:rPr>
          <w:rFonts w:asciiTheme="minorHAnsi" w:hAnsiTheme="minorHAnsi" w:cstheme="minorHAnsi"/>
          <w:szCs w:val="20"/>
        </w:rPr>
        <w:t xml:space="preserve">The Risk Register (i.e. </w:t>
      </w:r>
      <w:r w:rsidRPr="00E60B03">
        <w:rPr>
          <w:rFonts w:asciiTheme="minorHAnsi" w:hAnsiTheme="minorHAnsi" w:cstheme="minorHAnsi"/>
          <w:szCs w:val="20"/>
        </w:rPr>
        <w:fldChar w:fldCharType="begin"/>
      </w:r>
      <w:r w:rsidRPr="00E60B03">
        <w:rPr>
          <w:rFonts w:asciiTheme="minorHAnsi" w:hAnsiTheme="minorHAnsi" w:cstheme="minorHAnsi"/>
          <w:szCs w:val="20"/>
        </w:rPr>
        <w:instrText xml:space="preserve"> REF _Ref385423473 \h  \* MERGEFORMAT </w:instrText>
      </w:r>
      <w:r w:rsidRPr="00E60B03">
        <w:rPr>
          <w:rFonts w:asciiTheme="minorHAnsi" w:hAnsiTheme="minorHAnsi" w:cstheme="minorHAnsi"/>
          <w:szCs w:val="20"/>
        </w:rPr>
      </w:r>
      <w:r w:rsidRPr="00E60B03">
        <w:rPr>
          <w:rFonts w:asciiTheme="minorHAnsi" w:hAnsiTheme="minorHAnsi" w:cstheme="minorHAnsi"/>
          <w:szCs w:val="20"/>
        </w:rPr>
        <w:fldChar w:fldCharType="separate"/>
      </w:r>
      <w:r w:rsidR="00576379" w:rsidRPr="00576379">
        <w:rPr>
          <w:rFonts w:asciiTheme="minorHAnsi" w:hAnsiTheme="minorHAnsi" w:cstheme="minorHAnsi"/>
          <w:szCs w:val="20"/>
        </w:rPr>
        <w:t xml:space="preserve">Table </w:t>
      </w:r>
      <w:r w:rsidR="00576379" w:rsidRPr="00576379">
        <w:rPr>
          <w:rFonts w:asciiTheme="minorHAnsi" w:hAnsiTheme="minorHAnsi" w:cstheme="minorHAnsi"/>
          <w:noProof/>
          <w:szCs w:val="20"/>
        </w:rPr>
        <w:t>12</w:t>
      </w:r>
      <w:r w:rsidRPr="00E60B03">
        <w:rPr>
          <w:rFonts w:asciiTheme="minorHAnsi" w:hAnsiTheme="minorHAnsi" w:cstheme="minorHAnsi"/>
          <w:szCs w:val="20"/>
        </w:rPr>
        <w:fldChar w:fldCharType="end"/>
      </w:r>
      <w:r w:rsidRPr="00E60B03">
        <w:rPr>
          <w:rFonts w:asciiTheme="minorHAnsi" w:hAnsiTheme="minorHAnsi" w:cstheme="minorHAnsi"/>
          <w:szCs w:val="20"/>
        </w:rPr>
        <w:t xml:space="preserve">) and mitigated risk assessments presented in </w:t>
      </w:r>
      <w:r w:rsidRPr="00E60B03">
        <w:rPr>
          <w:rFonts w:asciiTheme="minorHAnsi" w:hAnsiTheme="minorHAnsi" w:cstheme="minorHAnsi"/>
          <w:szCs w:val="20"/>
        </w:rPr>
        <w:fldChar w:fldCharType="begin"/>
      </w:r>
      <w:r w:rsidRPr="00E60B03">
        <w:rPr>
          <w:rFonts w:asciiTheme="minorHAnsi" w:hAnsiTheme="minorHAnsi" w:cstheme="minorHAnsi"/>
          <w:szCs w:val="20"/>
        </w:rPr>
        <w:instrText xml:space="preserve"> REF _Ref385425563 \h  \* MERGEFORMAT </w:instrText>
      </w:r>
      <w:r w:rsidRPr="00E60B03">
        <w:rPr>
          <w:rFonts w:asciiTheme="minorHAnsi" w:hAnsiTheme="minorHAnsi" w:cstheme="minorHAnsi"/>
          <w:szCs w:val="20"/>
        </w:rPr>
      </w:r>
      <w:r w:rsidRPr="00E60B03">
        <w:rPr>
          <w:rFonts w:asciiTheme="minorHAnsi" w:hAnsiTheme="minorHAnsi" w:cstheme="minorHAnsi"/>
          <w:szCs w:val="20"/>
        </w:rPr>
        <w:fldChar w:fldCharType="separate"/>
      </w:r>
      <w:r w:rsidR="00576379" w:rsidRPr="00576379">
        <w:rPr>
          <w:rFonts w:asciiTheme="minorHAnsi" w:hAnsiTheme="minorHAnsi" w:cstheme="minorHAnsi"/>
          <w:szCs w:val="20"/>
        </w:rPr>
        <w:t xml:space="preserve">Table </w:t>
      </w:r>
      <w:r w:rsidR="00576379" w:rsidRPr="00576379">
        <w:rPr>
          <w:rFonts w:asciiTheme="minorHAnsi" w:hAnsiTheme="minorHAnsi" w:cstheme="minorHAnsi"/>
          <w:noProof/>
          <w:szCs w:val="20"/>
        </w:rPr>
        <w:t>13</w:t>
      </w:r>
      <w:r w:rsidRPr="00E60B03">
        <w:rPr>
          <w:rFonts w:asciiTheme="minorHAnsi" w:hAnsiTheme="minorHAnsi" w:cstheme="minorHAnsi"/>
          <w:szCs w:val="20"/>
        </w:rPr>
        <w:fldChar w:fldCharType="end"/>
      </w:r>
      <w:r w:rsidRPr="00E60B03">
        <w:rPr>
          <w:rFonts w:asciiTheme="minorHAnsi" w:hAnsiTheme="minorHAnsi" w:cstheme="minorHAnsi"/>
          <w:szCs w:val="20"/>
        </w:rPr>
        <w:t xml:space="preserve"> and the JSEA will form the risk assessment document for the project.</w:t>
      </w:r>
      <w:r w:rsidR="00E82424">
        <w:rPr>
          <w:rFonts w:asciiTheme="minorHAnsi" w:hAnsiTheme="minorHAnsi" w:cstheme="minorHAnsi"/>
          <w:szCs w:val="20"/>
        </w:rPr>
        <w:t xml:space="preserve"> </w:t>
      </w:r>
      <w:r w:rsidRPr="00E60B03">
        <w:rPr>
          <w:rFonts w:asciiTheme="minorHAnsi" w:hAnsiTheme="minorHAnsi" w:cstheme="minorHAnsi"/>
          <w:szCs w:val="20"/>
        </w:rPr>
        <w:t>The risk assessment will be a live document that can be updated at any time throughout the project to include new risks as they are identified, and to modify existing, or introduce new, mitigation measures as needed.</w:t>
      </w:r>
      <w:r w:rsidR="00E82424">
        <w:rPr>
          <w:rFonts w:asciiTheme="minorHAnsi" w:hAnsiTheme="minorHAnsi" w:cstheme="minorHAnsi"/>
          <w:szCs w:val="20"/>
        </w:rPr>
        <w:t xml:space="preserve"> </w:t>
      </w:r>
      <w:r w:rsidRPr="00E60B03">
        <w:rPr>
          <w:rFonts w:asciiTheme="minorHAnsi" w:hAnsiTheme="minorHAnsi" w:cstheme="minorHAnsi"/>
          <w:szCs w:val="20"/>
        </w:rPr>
        <w:t>We will also formally review the risk assessment at our annual project workshop with all Discipline Leaders to ensure that it is current and relevant.</w:t>
      </w:r>
      <w:r w:rsidR="00E82424">
        <w:rPr>
          <w:rFonts w:asciiTheme="minorHAnsi" w:hAnsiTheme="minorHAnsi" w:cstheme="minorHAnsi"/>
          <w:szCs w:val="20"/>
        </w:rPr>
        <w:t xml:space="preserve"> </w:t>
      </w:r>
    </w:p>
    <w:p w14:paraId="2FA2F5D3" w14:textId="41A24B9A" w:rsidR="00A63B47" w:rsidRPr="00C86918" w:rsidRDefault="00A63B47" w:rsidP="00024523">
      <w:pPr>
        <w:pStyle w:val="Caption"/>
        <w:keepNext/>
        <w:rPr>
          <w:sz w:val="20"/>
          <w:szCs w:val="20"/>
        </w:rPr>
      </w:pPr>
      <w:bookmarkStart w:id="110" w:name="_Ref385423473"/>
      <w:bookmarkStart w:id="111" w:name="_Toc9866633"/>
      <w:bookmarkStart w:id="112" w:name="_Toc12027064"/>
      <w:r w:rsidRPr="00C86918">
        <w:rPr>
          <w:sz w:val="20"/>
          <w:szCs w:val="20"/>
        </w:rPr>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12</w:t>
      </w:r>
      <w:r w:rsidR="00295DBF" w:rsidRPr="00C86918">
        <w:rPr>
          <w:noProof/>
          <w:sz w:val="20"/>
          <w:szCs w:val="20"/>
        </w:rPr>
        <w:fldChar w:fldCharType="end"/>
      </w:r>
      <w:bookmarkEnd w:id="110"/>
      <w:r w:rsidRPr="00C86918">
        <w:rPr>
          <w:sz w:val="20"/>
          <w:szCs w:val="20"/>
        </w:rPr>
        <w:t xml:space="preserve"> Identified risks to the project, people, environment and stakeholders including an assessment of their likelihood, consequence and overall level of risk.</w:t>
      </w:r>
      <w:bookmarkEnd w:id="111"/>
      <w:bookmarkEnd w:id="112"/>
      <w:r w:rsidRPr="00C86918">
        <w:rPr>
          <w:sz w:val="20"/>
          <w:szCs w:val="20"/>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4531"/>
        <w:gridCol w:w="2127"/>
        <w:gridCol w:w="2461"/>
        <w:gridCol w:w="787"/>
      </w:tblGrid>
      <w:tr w:rsidR="00A63B47" w14:paraId="671EA638" w14:textId="77777777" w:rsidTr="004363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9BD75F9" w14:textId="77777777" w:rsidR="00A63B47" w:rsidRDefault="00A63B47" w:rsidP="004363AA">
            <w:pPr>
              <w:pStyle w:val="Tablesmallheading"/>
              <w:jc w:val="left"/>
              <w:rPr>
                <w:lang w:val="en-US"/>
              </w:rPr>
            </w:pPr>
            <w:r>
              <w:rPr>
                <w:lang w:val="en-US"/>
              </w:rPr>
              <w:t>Description of risk</w:t>
            </w:r>
          </w:p>
        </w:tc>
        <w:tc>
          <w:tcPr>
            <w:tcW w:w="2127" w:type="dxa"/>
            <w:tcBorders>
              <w:top w:val="single" w:sz="4" w:space="0" w:color="808080"/>
              <w:left w:val="single" w:sz="4" w:space="0" w:color="808080"/>
              <w:bottom w:val="single" w:sz="4" w:space="0" w:color="808080"/>
              <w:right w:val="single" w:sz="4" w:space="0" w:color="808080"/>
            </w:tcBorders>
            <w:hideMark/>
          </w:tcPr>
          <w:p w14:paraId="14638E87" w14:textId="77777777" w:rsidR="00A63B47"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rPr>
                <w:lang w:val="en-US"/>
              </w:rPr>
            </w:pPr>
            <w:r>
              <w:rPr>
                <w:lang w:val="en-US"/>
              </w:rPr>
              <w:t>Likelihood</w:t>
            </w:r>
          </w:p>
        </w:tc>
        <w:tc>
          <w:tcPr>
            <w:tcW w:w="2461" w:type="dxa"/>
            <w:tcBorders>
              <w:top w:val="single" w:sz="4" w:space="0" w:color="808080"/>
              <w:left w:val="single" w:sz="4" w:space="0" w:color="808080"/>
              <w:bottom w:val="single" w:sz="4" w:space="0" w:color="808080"/>
              <w:right w:val="single" w:sz="4" w:space="0" w:color="808080"/>
            </w:tcBorders>
            <w:hideMark/>
          </w:tcPr>
          <w:p w14:paraId="4A5F85F1" w14:textId="77777777" w:rsidR="00A63B47"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rPr>
                <w:lang w:val="en-US"/>
              </w:rPr>
            </w:pPr>
            <w:r>
              <w:rPr>
                <w:lang w:val="en-US"/>
              </w:rPr>
              <w:t>Consequence</w:t>
            </w:r>
          </w:p>
        </w:tc>
        <w:tc>
          <w:tcPr>
            <w:tcW w:w="0" w:type="auto"/>
            <w:tcBorders>
              <w:top w:val="single" w:sz="4" w:space="0" w:color="808080"/>
              <w:left w:val="single" w:sz="4" w:space="0" w:color="808080"/>
              <w:bottom w:val="single" w:sz="4" w:space="0" w:color="808080"/>
              <w:right w:val="single" w:sz="4" w:space="0" w:color="808080"/>
            </w:tcBorders>
            <w:hideMark/>
          </w:tcPr>
          <w:p w14:paraId="4DA25188" w14:textId="77777777" w:rsidR="00A63B47" w:rsidRDefault="00A63B47" w:rsidP="004363AA">
            <w:pPr>
              <w:pStyle w:val="Tablesmallheading"/>
              <w:cnfStyle w:val="100000000000" w:firstRow="1" w:lastRow="0" w:firstColumn="0" w:lastColumn="0" w:oddVBand="0" w:evenVBand="0" w:oddHBand="0" w:evenHBand="0" w:firstRowFirstColumn="0" w:firstRowLastColumn="0" w:lastRowFirstColumn="0" w:lastRowLastColumn="0"/>
              <w:rPr>
                <w:lang w:val="en-US"/>
              </w:rPr>
            </w:pPr>
            <w:r>
              <w:rPr>
                <w:lang w:val="en-US"/>
              </w:rPr>
              <w:t>Risk Level</w:t>
            </w:r>
          </w:p>
        </w:tc>
      </w:tr>
      <w:tr w:rsidR="00A63B47" w14:paraId="0FB0FE4B"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808080"/>
              <w:left w:val="single" w:sz="4" w:space="0" w:color="808080"/>
              <w:bottom w:val="single" w:sz="4" w:space="0" w:color="808080"/>
              <w:right w:val="single" w:sz="4" w:space="0" w:color="808080"/>
            </w:tcBorders>
            <w:shd w:val="clear" w:color="auto" w:fill="094183" w:themeFill="text2"/>
            <w:hideMark/>
          </w:tcPr>
          <w:p w14:paraId="1DDBAE0E" w14:textId="77777777" w:rsidR="00A63B47" w:rsidRDefault="00A63B47" w:rsidP="004363AA">
            <w:pPr>
              <w:pStyle w:val="Tablesmallheading"/>
              <w:jc w:val="left"/>
              <w:rPr>
                <w:lang w:val="en-US"/>
              </w:rPr>
            </w:pPr>
            <w:r>
              <w:rPr>
                <w:b/>
                <w:lang w:val="en-US"/>
              </w:rPr>
              <w:t>Inability to meet project objectives</w:t>
            </w:r>
          </w:p>
        </w:tc>
      </w:tr>
      <w:tr w:rsidR="00A63B47" w14:paraId="36D4F7CD"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418475C" w14:textId="77777777" w:rsidR="00A63B47" w:rsidRDefault="00A63B47" w:rsidP="004363AA">
            <w:pPr>
              <w:pStyle w:val="Tablesmalltext"/>
              <w:jc w:val="left"/>
              <w:rPr>
                <w:lang w:val="en-US"/>
              </w:rPr>
            </w:pPr>
            <w:r>
              <w:rPr>
                <w:lang w:val="en-US"/>
              </w:rPr>
              <w:t>Loss of key project staff (i.e. Discipline Leaders) due to role changes</w:t>
            </w:r>
          </w:p>
        </w:tc>
        <w:tc>
          <w:tcPr>
            <w:tcW w:w="2127" w:type="dxa"/>
            <w:tcBorders>
              <w:top w:val="single" w:sz="4" w:space="0" w:color="808080"/>
              <w:left w:val="single" w:sz="4" w:space="0" w:color="808080"/>
              <w:bottom w:val="single" w:sz="4" w:space="0" w:color="808080"/>
              <w:right w:val="single" w:sz="4" w:space="0" w:color="808080"/>
            </w:tcBorders>
            <w:hideMark/>
          </w:tcPr>
          <w:p w14:paraId="02764C2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0F54ECD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p w14:paraId="480F623B"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Would need to find a suitable replacement within the discipline lead’s organisation.</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113845A8"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r>
      <w:tr w:rsidR="00A63B47" w14:paraId="01A38C98"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23334F0A" w14:textId="77777777" w:rsidR="00A63B47" w:rsidRDefault="00A63B47" w:rsidP="004363AA">
            <w:pPr>
              <w:pStyle w:val="Tablesmalltext"/>
              <w:jc w:val="left"/>
              <w:rPr>
                <w:lang w:val="en-US"/>
              </w:rPr>
            </w:pPr>
            <w:r>
              <w:rPr>
                <w:lang w:val="en-US"/>
              </w:rPr>
              <w:t>Loss of Program Leader due to role changes</w:t>
            </w:r>
          </w:p>
        </w:tc>
        <w:tc>
          <w:tcPr>
            <w:tcW w:w="2127" w:type="dxa"/>
            <w:tcBorders>
              <w:top w:val="single" w:sz="4" w:space="0" w:color="808080"/>
              <w:left w:val="single" w:sz="4" w:space="0" w:color="808080"/>
              <w:bottom w:val="single" w:sz="4" w:space="0" w:color="808080"/>
              <w:right w:val="single" w:sz="4" w:space="0" w:color="808080"/>
            </w:tcBorders>
            <w:hideMark/>
          </w:tcPr>
          <w:p w14:paraId="026BE4C4"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0033D42D"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Major </w:t>
            </w:r>
          </w:p>
          <w:p w14:paraId="5F5F72D4"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Because Angus is also leading the specialised evaluation component of the program</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6BC50D7E"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2C43A7A9"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A555365" w14:textId="77777777" w:rsidR="00A63B47" w:rsidRDefault="00A63B47" w:rsidP="004363AA">
            <w:pPr>
              <w:pStyle w:val="Tablesmalltext"/>
              <w:jc w:val="left"/>
              <w:rPr>
                <w:lang w:val="en-US"/>
              </w:rPr>
            </w:pPr>
            <w:r>
              <w:rPr>
                <w:lang w:val="en-US"/>
              </w:rPr>
              <w:t>Loss of other project staff due to role changes</w:t>
            </w:r>
          </w:p>
        </w:tc>
        <w:tc>
          <w:tcPr>
            <w:tcW w:w="2127" w:type="dxa"/>
            <w:tcBorders>
              <w:top w:val="single" w:sz="4" w:space="0" w:color="808080"/>
              <w:left w:val="single" w:sz="4" w:space="0" w:color="808080"/>
              <w:bottom w:val="single" w:sz="4" w:space="0" w:color="808080"/>
              <w:right w:val="single" w:sz="4" w:space="0" w:color="808080"/>
            </w:tcBorders>
            <w:hideMark/>
          </w:tcPr>
          <w:p w14:paraId="366D4207"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Likely</w:t>
            </w:r>
          </w:p>
          <w:p w14:paraId="188AE0F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Because staff turnover in assistant roles is more common</w:t>
            </w:r>
          </w:p>
        </w:tc>
        <w:tc>
          <w:tcPr>
            <w:tcW w:w="2461" w:type="dxa"/>
            <w:tcBorders>
              <w:top w:val="single" w:sz="4" w:space="0" w:color="808080"/>
              <w:left w:val="single" w:sz="4" w:space="0" w:color="808080"/>
              <w:bottom w:val="single" w:sz="4" w:space="0" w:color="808080"/>
              <w:right w:val="single" w:sz="4" w:space="0" w:color="808080"/>
            </w:tcBorders>
            <w:hideMark/>
          </w:tcPr>
          <w:p w14:paraId="22E5E03E"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Negligible</w:t>
            </w:r>
          </w:p>
          <w:p w14:paraId="67D862F1"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Because other staff can be readily trained to replace them</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7358AF22"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A63B47" w14:paraId="04602F93"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3A83BF0F" w14:textId="77777777" w:rsidR="00A63B47" w:rsidRDefault="00A63B47" w:rsidP="004363AA">
            <w:pPr>
              <w:pStyle w:val="Tablesmalltext"/>
              <w:jc w:val="left"/>
              <w:rPr>
                <w:lang w:val="en-US"/>
              </w:rPr>
            </w:pPr>
            <w:r>
              <w:rPr>
                <w:lang w:val="en-US"/>
              </w:rPr>
              <w:t>Competing time demands prevent key staff from working on project as planned</w:t>
            </w:r>
          </w:p>
        </w:tc>
        <w:tc>
          <w:tcPr>
            <w:tcW w:w="2127" w:type="dxa"/>
            <w:tcBorders>
              <w:top w:val="single" w:sz="4" w:space="0" w:color="808080"/>
              <w:left w:val="single" w:sz="4" w:space="0" w:color="808080"/>
              <w:bottom w:val="single" w:sz="4" w:space="0" w:color="808080"/>
              <w:right w:val="single" w:sz="4" w:space="0" w:color="808080"/>
            </w:tcBorders>
            <w:hideMark/>
          </w:tcPr>
          <w:p w14:paraId="6B4572EB"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6256A4B8" w14:textId="728AC567" w:rsidR="00A63B47" w:rsidRDefault="00F26EB1"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30FA10B8" w14:textId="77777777" w:rsidR="00A63B47" w:rsidRDefault="00F26EB1">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28DB6AB6"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90DCDE0" w14:textId="77777777" w:rsidR="00A63B47" w:rsidRDefault="00A63B47" w:rsidP="004363AA">
            <w:pPr>
              <w:pStyle w:val="Tablesmalltext"/>
              <w:jc w:val="left"/>
              <w:rPr>
                <w:lang w:val="en-US"/>
              </w:rPr>
            </w:pPr>
            <w:r>
              <w:rPr>
                <w:lang w:val="en-US"/>
              </w:rPr>
              <w:t>Cost escalations over the course of the monitoring program that reduce the amount of monitoring and evaluation that can be done within the available budget.</w:t>
            </w:r>
          </w:p>
        </w:tc>
        <w:tc>
          <w:tcPr>
            <w:tcW w:w="2127" w:type="dxa"/>
            <w:tcBorders>
              <w:top w:val="single" w:sz="4" w:space="0" w:color="808080"/>
              <w:left w:val="single" w:sz="4" w:space="0" w:color="808080"/>
              <w:bottom w:val="single" w:sz="4" w:space="0" w:color="808080"/>
              <w:right w:val="single" w:sz="4" w:space="0" w:color="808080"/>
            </w:tcBorders>
            <w:hideMark/>
          </w:tcPr>
          <w:p w14:paraId="21A0026A"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Unlikely </w:t>
            </w:r>
          </w:p>
          <w:p w14:paraId="12894FB0"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Because cost escalations have been considered in developing project budgets.</w:t>
            </w:r>
          </w:p>
        </w:tc>
        <w:tc>
          <w:tcPr>
            <w:tcW w:w="2461" w:type="dxa"/>
            <w:tcBorders>
              <w:top w:val="single" w:sz="4" w:space="0" w:color="808080"/>
              <w:left w:val="single" w:sz="4" w:space="0" w:color="808080"/>
              <w:bottom w:val="single" w:sz="4" w:space="0" w:color="808080"/>
              <w:right w:val="single" w:sz="4" w:space="0" w:color="808080"/>
            </w:tcBorders>
            <w:hideMark/>
          </w:tcPr>
          <w:p w14:paraId="38C2C8BD"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239BBE2C"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A63B47" w14:paraId="3C0CD0E6"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0499A1F6" w14:textId="77777777" w:rsidR="00A63B47" w:rsidRDefault="00A63B47" w:rsidP="004363AA">
            <w:pPr>
              <w:pStyle w:val="Tablesmalltext"/>
              <w:jc w:val="left"/>
              <w:rPr>
                <w:lang w:val="en-US"/>
              </w:rPr>
            </w:pPr>
            <w:r>
              <w:rPr>
                <w:lang w:val="en-US"/>
              </w:rPr>
              <w:t>Breakdown in relationships and co-operation among consortium partners</w:t>
            </w:r>
          </w:p>
        </w:tc>
        <w:tc>
          <w:tcPr>
            <w:tcW w:w="2127" w:type="dxa"/>
            <w:tcBorders>
              <w:top w:val="single" w:sz="4" w:space="0" w:color="808080"/>
              <w:left w:val="single" w:sz="4" w:space="0" w:color="808080"/>
              <w:bottom w:val="single" w:sz="4" w:space="0" w:color="808080"/>
              <w:right w:val="single" w:sz="4" w:space="0" w:color="808080"/>
            </w:tcBorders>
          </w:tcPr>
          <w:p w14:paraId="14E705AE"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Possible </w:t>
            </w:r>
          </w:p>
          <w:p w14:paraId="7DD1973C"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p>
        </w:tc>
        <w:tc>
          <w:tcPr>
            <w:tcW w:w="2461" w:type="dxa"/>
            <w:tcBorders>
              <w:top w:val="single" w:sz="4" w:space="0" w:color="808080"/>
              <w:left w:val="single" w:sz="4" w:space="0" w:color="808080"/>
              <w:bottom w:val="single" w:sz="4" w:space="0" w:color="808080"/>
              <w:right w:val="single" w:sz="4" w:space="0" w:color="808080"/>
            </w:tcBorders>
            <w:hideMark/>
          </w:tcPr>
          <w:p w14:paraId="6CA3CD62"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630B1AB7"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29408A4F"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52B6C90B" w14:textId="77777777" w:rsidR="00A63B47" w:rsidRDefault="00A63B47" w:rsidP="004363AA">
            <w:pPr>
              <w:pStyle w:val="Tablesmalltext"/>
              <w:jc w:val="left"/>
              <w:rPr>
                <w:lang w:val="en-US"/>
              </w:rPr>
            </w:pPr>
            <w:r>
              <w:rPr>
                <w:lang w:val="en-US"/>
              </w:rPr>
              <w:t>Lost or damaged equipment resulting in incomplete or inaccurate data.</w:t>
            </w:r>
          </w:p>
        </w:tc>
        <w:tc>
          <w:tcPr>
            <w:tcW w:w="2127" w:type="dxa"/>
            <w:tcBorders>
              <w:top w:val="single" w:sz="4" w:space="0" w:color="808080"/>
              <w:left w:val="single" w:sz="4" w:space="0" w:color="808080"/>
              <w:bottom w:val="single" w:sz="4" w:space="0" w:color="808080"/>
              <w:right w:val="single" w:sz="4" w:space="0" w:color="808080"/>
            </w:tcBorders>
            <w:hideMark/>
          </w:tcPr>
          <w:p w14:paraId="494B7B65"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Almost Certain</w:t>
            </w:r>
          </w:p>
        </w:tc>
        <w:tc>
          <w:tcPr>
            <w:tcW w:w="2461" w:type="dxa"/>
            <w:tcBorders>
              <w:top w:val="single" w:sz="4" w:space="0" w:color="808080"/>
              <w:left w:val="single" w:sz="4" w:space="0" w:color="808080"/>
              <w:bottom w:val="single" w:sz="4" w:space="0" w:color="808080"/>
              <w:right w:val="single" w:sz="4" w:space="0" w:color="808080"/>
            </w:tcBorders>
            <w:hideMark/>
          </w:tcPr>
          <w:p w14:paraId="6FC9A7B5"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C000"/>
            <w:hideMark/>
          </w:tcPr>
          <w:p w14:paraId="2633B8AD"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High</w:t>
            </w:r>
          </w:p>
        </w:tc>
      </w:tr>
      <w:tr w:rsidR="00A63B47" w14:paraId="21B10764"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2C06BACA" w14:textId="77777777" w:rsidR="00A63B47" w:rsidRDefault="00A63B47" w:rsidP="004363AA">
            <w:pPr>
              <w:pStyle w:val="Tablesmalltext"/>
              <w:jc w:val="left"/>
              <w:rPr>
                <w:lang w:val="en-US"/>
              </w:rPr>
            </w:pPr>
            <w:r>
              <w:rPr>
                <w:lang w:val="en-US"/>
              </w:rPr>
              <w:t>Loss of data post collection due to improper storage of data or samples</w:t>
            </w:r>
          </w:p>
        </w:tc>
        <w:tc>
          <w:tcPr>
            <w:tcW w:w="2127" w:type="dxa"/>
            <w:tcBorders>
              <w:top w:val="single" w:sz="4" w:space="0" w:color="808080"/>
              <w:left w:val="single" w:sz="4" w:space="0" w:color="808080"/>
              <w:bottom w:val="single" w:sz="4" w:space="0" w:color="808080"/>
              <w:right w:val="single" w:sz="4" w:space="0" w:color="808080"/>
            </w:tcBorders>
            <w:hideMark/>
          </w:tcPr>
          <w:p w14:paraId="193892CE"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Possible </w:t>
            </w:r>
          </w:p>
        </w:tc>
        <w:tc>
          <w:tcPr>
            <w:tcW w:w="2461" w:type="dxa"/>
            <w:tcBorders>
              <w:top w:val="single" w:sz="4" w:space="0" w:color="808080"/>
              <w:left w:val="single" w:sz="4" w:space="0" w:color="808080"/>
              <w:bottom w:val="single" w:sz="4" w:space="0" w:color="808080"/>
              <w:right w:val="single" w:sz="4" w:space="0" w:color="808080"/>
            </w:tcBorders>
            <w:hideMark/>
          </w:tcPr>
          <w:p w14:paraId="2A649DE3"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7109D804"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0DFB6DF7"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F755D93" w14:textId="77777777" w:rsidR="00A63B47" w:rsidRDefault="00A63B47" w:rsidP="004363AA">
            <w:pPr>
              <w:pStyle w:val="Tablesmalltext"/>
              <w:jc w:val="left"/>
              <w:rPr>
                <w:lang w:val="en-US"/>
              </w:rPr>
            </w:pPr>
            <w:r>
              <w:rPr>
                <w:lang w:val="en-US"/>
              </w:rPr>
              <w:lastRenderedPageBreak/>
              <w:t>Inability to deliver and therefore measure responses to environmental water</w:t>
            </w:r>
          </w:p>
        </w:tc>
        <w:tc>
          <w:tcPr>
            <w:tcW w:w="2127" w:type="dxa"/>
            <w:tcBorders>
              <w:top w:val="single" w:sz="4" w:space="0" w:color="808080"/>
              <w:left w:val="single" w:sz="4" w:space="0" w:color="808080"/>
              <w:bottom w:val="single" w:sz="4" w:space="0" w:color="808080"/>
              <w:right w:val="single" w:sz="4" w:space="0" w:color="808080"/>
            </w:tcBorders>
            <w:hideMark/>
          </w:tcPr>
          <w:p w14:paraId="7493867F"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5A9BBBE2"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Major</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2383AFC9"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r>
      <w:tr w:rsidR="00A63B47" w14:paraId="218A304E"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01B65C33" w14:textId="77777777" w:rsidR="00A63B47" w:rsidRDefault="00A63B47" w:rsidP="004363AA">
            <w:pPr>
              <w:pStyle w:val="Tablesmalltext"/>
              <w:jc w:val="left"/>
              <w:rPr>
                <w:lang w:val="en-US"/>
              </w:rPr>
            </w:pPr>
            <w:r>
              <w:rPr>
                <w:lang w:val="en-US"/>
              </w:rPr>
              <w:t>Natural events such as floods, drought or fires that alter the condition of the lower Goulburn River</w:t>
            </w:r>
          </w:p>
        </w:tc>
        <w:tc>
          <w:tcPr>
            <w:tcW w:w="2127" w:type="dxa"/>
            <w:tcBorders>
              <w:top w:val="single" w:sz="4" w:space="0" w:color="808080"/>
              <w:left w:val="single" w:sz="4" w:space="0" w:color="808080"/>
              <w:bottom w:val="single" w:sz="4" w:space="0" w:color="808080"/>
              <w:right w:val="single" w:sz="4" w:space="0" w:color="808080"/>
            </w:tcBorders>
            <w:hideMark/>
          </w:tcPr>
          <w:p w14:paraId="4BFBBE3C"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13BDD600"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74C76C14"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3B4DE0C7"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4D6BEFAF" w14:textId="77777777" w:rsidR="00A63B47" w:rsidRDefault="00A63B47" w:rsidP="004363AA">
            <w:pPr>
              <w:pStyle w:val="Tablesmalltext"/>
              <w:jc w:val="left"/>
              <w:rPr>
                <w:lang w:val="en-US"/>
              </w:rPr>
            </w:pPr>
            <w:r>
              <w:rPr>
                <w:lang w:val="en-US"/>
              </w:rPr>
              <w:t xml:space="preserve">Toxic pollution event that changes condition of the lower Goulburn River </w:t>
            </w:r>
          </w:p>
        </w:tc>
        <w:tc>
          <w:tcPr>
            <w:tcW w:w="2127" w:type="dxa"/>
            <w:tcBorders>
              <w:top w:val="single" w:sz="4" w:space="0" w:color="808080"/>
              <w:left w:val="single" w:sz="4" w:space="0" w:color="808080"/>
              <w:bottom w:val="single" w:sz="4" w:space="0" w:color="808080"/>
              <w:right w:val="single" w:sz="4" w:space="0" w:color="808080"/>
            </w:tcBorders>
            <w:hideMark/>
          </w:tcPr>
          <w:p w14:paraId="40D6F420"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Rare</w:t>
            </w:r>
          </w:p>
        </w:tc>
        <w:tc>
          <w:tcPr>
            <w:tcW w:w="2461" w:type="dxa"/>
            <w:tcBorders>
              <w:top w:val="single" w:sz="4" w:space="0" w:color="808080"/>
              <w:left w:val="single" w:sz="4" w:space="0" w:color="808080"/>
              <w:bottom w:val="single" w:sz="4" w:space="0" w:color="808080"/>
              <w:right w:val="single" w:sz="4" w:space="0" w:color="808080"/>
            </w:tcBorders>
            <w:hideMark/>
          </w:tcPr>
          <w:p w14:paraId="11604A84"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36176A18"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A63B47" w14:paraId="62DD6217"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35B505C4" w14:textId="77777777" w:rsidR="00A63B47" w:rsidRDefault="00A63B47" w:rsidP="004363AA">
            <w:pPr>
              <w:pStyle w:val="Tablesmalltext"/>
              <w:jc w:val="left"/>
              <w:rPr>
                <w:lang w:val="en-US"/>
              </w:rPr>
            </w:pPr>
            <w:r>
              <w:rPr>
                <w:lang w:val="en-US"/>
              </w:rPr>
              <w:t>Planned monitoring activities are inadequate to evaluate effect of environmental flow releases.</w:t>
            </w:r>
          </w:p>
        </w:tc>
        <w:tc>
          <w:tcPr>
            <w:tcW w:w="2127" w:type="dxa"/>
            <w:tcBorders>
              <w:top w:val="single" w:sz="4" w:space="0" w:color="808080"/>
              <w:left w:val="single" w:sz="4" w:space="0" w:color="808080"/>
              <w:bottom w:val="single" w:sz="4" w:space="0" w:color="808080"/>
              <w:right w:val="single" w:sz="4" w:space="0" w:color="808080"/>
            </w:tcBorders>
            <w:hideMark/>
          </w:tcPr>
          <w:p w14:paraId="7CAAF103"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44ED04DD"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53E06707"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r w:rsidR="00A63B47" w14:paraId="37543FBB"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808080"/>
              <w:left w:val="single" w:sz="4" w:space="0" w:color="808080"/>
              <w:bottom w:val="single" w:sz="4" w:space="0" w:color="808080"/>
              <w:right w:val="single" w:sz="4" w:space="0" w:color="808080"/>
            </w:tcBorders>
            <w:shd w:val="clear" w:color="auto" w:fill="083A75" w:themeFill="accent1" w:themeFillShade="E6"/>
            <w:hideMark/>
          </w:tcPr>
          <w:p w14:paraId="6208F16F" w14:textId="77777777" w:rsidR="00A63B47" w:rsidRDefault="00A63B47" w:rsidP="004363AA">
            <w:pPr>
              <w:pStyle w:val="Tablesmalltext"/>
              <w:jc w:val="left"/>
              <w:rPr>
                <w:lang w:val="en-US"/>
              </w:rPr>
            </w:pPr>
            <w:r>
              <w:rPr>
                <w:b w:val="0"/>
                <w:lang w:val="en-US"/>
              </w:rPr>
              <w:t xml:space="preserve">Risks to health and safety of individual project team members </w:t>
            </w:r>
          </w:p>
          <w:p w14:paraId="0C230A71" w14:textId="77777777" w:rsidR="00A63B47" w:rsidRDefault="00A63B47" w:rsidP="004363AA">
            <w:pPr>
              <w:pStyle w:val="Tablesmalltext"/>
              <w:jc w:val="left"/>
              <w:rPr>
                <w:b w:val="0"/>
                <w:lang w:val="en-US"/>
              </w:rPr>
            </w:pPr>
            <w:r>
              <w:rPr>
                <w:b w:val="0"/>
                <w:lang w:val="en-US"/>
              </w:rPr>
              <w:t>Note – these risks will be described in detail and addressed in the Environment, Health and Safety Plan.</w:t>
            </w:r>
          </w:p>
        </w:tc>
      </w:tr>
      <w:tr w:rsidR="00A63B47" w14:paraId="39E3CFF9"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361DC8FE" w14:textId="77777777" w:rsidR="00A63B47" w:rsidRDefault="00A63B47" w:rsidP="004363AA">
            <w:pPr>
              <w:pStyle w:val="Tablesmalltext"/>
              <w:jc w:val="left"/>
              <w:rPr>
                <w:lang w:val="en-US"/>
              </w:rPr>
            </w:pPr>
            <w:r>
              <w:rPr>
                <w:lang w:val="en-US"/>
              </w:rPr>
              <w:t xml:space="preserve">Accidents associated with working on or in water (i.e. from boats or wading into the river) </w:t>
            </w:r>
          </w:p>
        </w:tc>
        <w:tc>
          <w:tcPr>
            <w:tcW w:w="2127" w:type="dxa"/>
            <w:tcBorders>
              <w:top w:val="single" w:sz="4" w:space="0" w:color="808080"/>
              <w:left w:val="single" w:sz="4" w:space="0" w:color="808080"/>
              <w:bottom w:val="single" w:sz="4" w:space="0" w:color="808080"/>
              <w:right w:val="single" w:sz="4" w:space="0" w:color="808080"/>
            </w:tcBorders>
            <w:hideMark/>
          </w:tcPr>
          <w:p w14:paraId="2FB48CDE"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3C8CFD43"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Major</w:t>
            </w:r>
          </w:p>
        </w:tc>
        <w:tc>
          <w:tcPr>
            <w:tcW w:w="0" w:type="auto"/>
            <w:tcBorders>
              <w:top w:val="single" w:sz="4" w:space="0" w:color="808080"/>
              <w:left w:val="single" w:sz="4" w:space="0" w:color="808080"/>
              <w:bottom w:val="single" w:sz="4" w:space="0" w:color="808080"/>
              <w:right w:val="single" w:sz="4" w:space="0" w:color="808080"/>
            </w:tcBorders>
            <w:shd w:val="clear" w:color="auto" w:fill="FFC000"/>
            <w:hideMark/>
          </w:tcPr>
          <w:p w14:paraId="07DCBA4D"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High</w:t>
            </w:r>
          </w:p>
        </w:tc>
      </w:tr>
      <w:tr w:rsidR="00A63B47" w14:paraId="6F914AD0"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3AE5F8B" w14:textId="77777777" w:rsidR="00A63B47" w:rsidRDefault="00A63B47" w:rsidP="004363AA">
            <w:pPr>
              <w:pStyle w:val="Tablesmalltext"/>
              <w:jc w:val="left"/>
              <w:rPr>
                <w:lang w:val="en-US"/>
              </w:rPr>
            </w:pPr>
            <w:r>
              <w:rPr>
                <w:lang w:val="en-US"/>
              </w:rPr>
              <w:t>Accidents associated with working on the river bank or woodland adjacent to the monitoring sites</w:t>
            </w:r>
          </w:p>
        </w:tc>
        <w:tc>
          <w:tcPr>
            <w:tcW w:w="2127" w:type="dxa"/>
            <w:tcBorders>
              <w:top w:val="single" w:sz="4" w:space="0" w:color="808080"/>
              <w:left w:val="single" w:sz="4" w:space="0" w:color="808080"/>
              <w:bottom w:val="single" w:sz="4" w:space="0" w:color="808080"/>
              <w:right w:val="single" w:sz="4" w:space="0" w:color="808080"/>
            </w:tcBorders>
            <w:hideMark/>
          </w:tcPr>
          <w:p w14:paraId="03943A68"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68915243"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2A0DD42B"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r>
      <w:tr w:rsidR="00A63B47" w14:paraId="4CACF90C"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33EFFB8F" w14:textId="77777777" w:rsidR="00A63B47" w:rsidRDefault="00A63B47" w:rsidP="004363AA">
            <w:pPr>
              <w:pStyle w:val="Tablesmalltext"/>
              <w:jc w:val="left"/>
              <w:rPr>
                <w:lang w:val="en-US"/>
              </w:rPr>
            </w:pPr>
            <w:r>
              <w:rPr>
                <w:lang w:val="en-US"/>
              </w:rPr>
              <w:t>Exposure to adverse weather such as extremely hot or very wet and cold conditions.</w:t>
            </w:r>
          </w:p>
        </w:tc>
        <w:tc>
          <w:tcPr>
            <w:tcW w:w="2127" w:type="dxa"/>
            <w:tcBorders>
              <w:top w:val="single" w:sz="4" w:space="0" w:color="808080"/>
              <w:left w:val="single" w:sz="4" w:space="0" w:color="808080"/>
              <w:bottom w:val="single" w:sz="4" w:space="0" w:color="808080"/>
              <w:right w:val="single" w:sz="4" w:space="0" w:color="808080"/>
            </w:tcBorders>
            <w:hideMark/>
          </w:tcPr>
          <w:p w14:paraId="1892694E"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Likely</w:t>
            </w:r>
          </w:p>
        </w:tc>
        <w:tc>
          <w:tcPr>
            <w:tcW w:w="2461" w:type="dxa"/>
            <w:tcBorders>
              <w:top w:val="single" w:sz="4" w:space="0" w:color="808080"/>
              <w:left w:val="single" w:sz="4" w:space="0" w:color="808080"/>
              <w:bottom w:val="single" w:sz="4" w:space="0" w:color="808080"/>
              <w:right w:val="single" w:sz="4" w:space="0" w:color="808080"/>
            </w:tcBorders>
            <w:hideMark/>
          </w:tcPr>
          <w:p w14:paraId="43DE8C55" w14:textId="2ED3B48E"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w:t>
            </w:r>
            <w:r w:rsidR="008558BB">
              <w:rPr>
                <w:lang w:val="en-US"/>
              </w:rPr>
              <w:t>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4BBA7F28"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174A55DB"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22DB2132" w14:textId="77777777" w:rsidR="00A63B47" w:rsidRDefault="00A63B47" w:rsidP="004363AA">
            <w:pPr>
              <w:pStyle w:val="Tablesmalltext"/>
              <w:jc w:val="left"/>
              <w:rPr>
                <w:lang w:val="en-US"/>
              </w:rPr>
            </w:pPr>
            <w:r>
              <w:rPr>
                <w:lang w:val="en-US"/>
              </w:rPr>
              <w:t>Exposure to bushfire</w:t>
            </w:r>
          </w:p>
        </w:tc>
        <w:tc>
          <w:tcPr>
            <w:tcW w:w="2127" w:type="dxa"/>
            <w:tcBorders>
              <w:top w:val="single" w:sz="4" w:space="0" w:color="808080"/>
              <w:left w:val="single" w:sz="4" w:space="0" w:color="808080"/>
              <w:bottom w:val="single" w:sz="4" w:space="0" w:color="808080"/>
              <w:right w:val="single" w:sz="4" w:space="0" w:color="808080"/>
            </w:tcBorders>
            <w:hideMark/>
          </w:tcPr>
          <w:p w14:paraId="4B953ADA"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Rare</w:t>
            </w:r>
          </w:p>
        </w:tc>
        <w:tc>
          <w:tcPr>
            <w:tcW w:w="2461" w:type="dxa"/>
            <w:tcBorders>
              <w:top w:val="single" w:sz="4" w:space="0" w:color="808080"/>
              <w:left w:val="single" w:sz="4" w:space="0" w:color="808080"/>
              <w:bottom w:val="single" w:sz="4" w:space="0" w:color="808080"/>
              <w:right w:val="single" w:sz="4" w:space="0" w:color="808080"/>
            </w:tcBorders>
            <w:hideMark/>
          </w:tcPr>
          <w:p w14:paraId="36FFA62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Critical</w:t>
            </w:r>
          </w:p>
        </w:tc>
        <w:tc>
          <w:tcPr>
            <w:tcW w:w="0" w:type="auto"/>
            <w:tcBorders>
              <w:top w:val="single" w:sz="4" w:space="0" w:color="808080"/>
              <w:left w:val="single" w:sz="4" w:space="0" w:color="808080"/>
              <w:bottom w:val="single" w:sz="4" w:space="0" w:color="808080"/>
              <w:right w:val="single" w:sz="4" w:space="0" w:color="808080"/>
            </w:tcBorders>
            <w:shd w:val="clear" w:color="auto" w:fill="FFC000"/>
            <w:hideMark/>
          </w:tcPr>
          <w:p w14:paraId="0896ABD2"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High</w:t>
            </w:r>
          </w:p>
        </w:tc>
      </w:tr>
      <w:tr w:rsidR="00A63B47" w14:paraId="6C61CA9C"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9CC7FBD" w14:textId="77777777" w:rsidR="00A63B47" w:rsidRDefault="00A63B47" w:rsidP="004363AA">
            <w:pPr>
              <w:pStyle w:val="Tablesmalltext"/>
              <w:jc w:val="left"/>
              <w:rPr>
                <w:lang w:val="en-US"/>
              </w:rPr>
            </w:pPr>
            <w:r>
              <w:rPr>
                <w:lang w:val="en-US"/>
              </w:rPr>
              <w:t>Risks associated with fatigue</w:t>
            </w:r>
          </w:p>
        </w:tc>
        <w:tc>
          <w:tcPr>
            <w:tcW w:w="2127" w:type="dxa"/>
            <w:tcBorders>
              <w:top w:val="single" w:sz="4" w:space="0" w:color="808080"/>
              <w:left w:val="single" w:sz="4" w:space="0" w:color="808080"/>
              <w:bottom w:val="single" w:sz="4" w:space="0" w:color="808080"/>
              <w:right w:val="single" w:sz="4" w:space="0" w:color="808080"/>
            </w:tcBorders>
            <w:hideMark/>
          </w:tcPr>
          <w:p w14:paraId="554D2C95"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0CB42F71"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778CB752"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17F7DF1F"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EA6AC64" w14:textId="77777777" w:rsidR="00A63B47" w:rsidRDefault="00A63B47" w:rsidP="004363AA">
            <w:pPr>
              <w:pStyle w:val="Tablesmalltext"/>
              <w:jc w:val="left"/>
              <w:rPr>
                <w:lang w:val="en-US"/>
              </w:rPr>
            </w:pPr>
            <w:r>
              <w:rPr>
                <w:lang w:val="en-US"/>
              </w:rPr>
              <w:t>Risks associated with manual handling</w:t>
            </w:r>
          </w:p>
        </w:tc>
        <w:tc>
          <w:tcPr>
            <w:tcW w:w="2127" w:type="dxa"/>
            <w:tcBorders>
              <w:top w:val="single" w:sz="4" w:space="0" w:color="808080"/>
              <w:left w:val="single" w:sz="4" w:space="0" w:color="808080"/>
              <w:bottom w:val="single" w:sz="4" w:space="0" w:color="808080"/>
              <w:right w:val="single" w:sz="4" w:space="0" w:color="808080"/>
            </w:tcBorders>
            <w:hideMark/>
          </w:tcPr>
          <w:p w14:paraId="5B3083EB"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6F41B77E"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472956E8"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r>
      <w:tr w:rsidR="00A63B47" w14:paraId="5F85F5F6" w14:textId="77777777" w:rsidTr="00F454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B375DC3" w14:textId="77777777" w:rsidR="00A63B47" w:rsidRDefault="00A63B47" w:rsidP="004363AA">
            <w:pPr>
              <w:pStyle w:val="Tablesmalltext"/>
              <w:jc w:val="left"/>
              <w:rPr>
                <w:lang w:val="en-US"/>
              </w:rPr>
            </w:pPr>
            <w:r>
              <w:rPr>
                <w:lang w:val="en-US"/>
              </w:rPr>
              <w:t>Risks associated with bites and stings from wild animals and insects</w:t>
            </w:r>
          </w:p>
        </w:tc>
        <w:tc>
          <w:tcPr>
            <w:tcW w:w="2127" w:type="dxa"/>
            <w:tcBorders>
              <w:top w:val="single" w:sz="4" w:space="0" w:color="808080"/>
              <w:left w:val="single" w:sz="4" w:space="0" w:color="808080"/>
              <w:bottom w:val="single" w:sz="4" w:space="0" w:color="808080"/>
              <w:right w:val="single" w:sz="4" w:space="0" w:color="808080"/>
            </w:tcBorders>
            <w:hideMark/>
          </w:tcPr>
          <w:p w14:paraId="3614CFD7"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461" w:type="dxa"/>
            <w:tcBorders>
              <w:top w:val="single" w:sz="4" w:space="0" w:color="808080"/>
              <w:left w:val="single" w:sz="4" w:space="0" w:color="808080"/>
              <w:bottom w:val="single" w:sz="4" w:space="0" w:color="808080"/>
              <w:right w:val="single" w:sz="4" w:space="0" w:color="808080"/>
            </w:tcBorders>
            <w:hideMark/>
          </w:tcPr>
          <w:p w14:paraId="57764851" w14:textId="7BFD1FF7" w:rsidR="00A63B47" w:rsidRDefault="008558BB"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6FC123C3" w14:textId="0FA13805" w:rsidR="00A63B47" w:rsidRDefault="008558B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7FED9788"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3139BD9A" w14:textId="77777777" w:rsidR="00A63B47" w:rsidRDefault="00A63B47" w:rsidP="004363AA">
            <w:pPr>
              <w:pStyle w:val="Tablesmalltext"/>
              <w:jc w:val="left"/>
              <w:rPr>
                <w:lang w:val="en-US"/>
              </w:rPr>
            </w:pPr>
            <w:r>
              <w:rPr>
                <w:lang w:val="en-US"/>
              </w:rPr>
              <w:t>Risks associated with working in a remote location</w:t>
            </w:r>
          </w:p>
        </w:tc>
        <w:tc>
          <w:tcPr>
            <w:tcW w:w="2127" w:type="dxa"/>
            <w:tcBorders>
              <w:top w:val="single" w:sz="4" w:space="0" w:color="808080"/>
              <w:left w:val="single" w:sz="4" w:space="0" w:color="808080"/>
              <w:bottom w:val="single" w:sz="4" w:space="0" w:color="808080"/>
              <w:right w:val="single" w:sz="4" w:space="0" w:color="808080"/>
            </w:tcBorders>
            <w:hideMark/>
          </w:tcPr>
          <w:p w14:paraId="0F2B919E"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157E179E"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215CCB3D"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A63B47" w14:paraId="7823A0EE"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58DB3B55" w14:textId="77777777" w:rsidR="00A63B47" w:rsidRDefault="00A63B47" w:rsidP="004363AA">
            <w:pPr>
              <w:pStyle w:val="Tablesmalltext"/>
              <w:jc w:val="left"/>
              <w:rPr>
                <w:lang w:val="en-US"/>
              </w:rPr>
            </w:pPr>
            <w:r>
              <w:rPr>
                <w:lang w:val="en-US"/>
              </w:rPr>
              <w:t>Risks associated with driving to and from field sites</w:t>
            </w:r>
          </w:p>
        </w:tc>
        <w:tc>
          <w:tcPr>
            <w:tcW w:w="2127" w:type="dxa"/>
            <w:tcBorders>
              <w:top w:val="single" w:sz="4" w:space="0" w:color="808080"/>
              <w:left w:val="single" w:sz="4" w:space="0" w:color="808080"/>
              <w:bottom w:val="single" w:sz="4" w:space="0" w:color="808080"/>
              <w:right w:val="single" w:sz="4" w:space="0" w:color="808080"/>
            </w:tcBorders>
            <w:hideMark/>
          </w:tcPr>
          <w:p w14:paraId="6D8020B1"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677306F5"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Critical</w:t>
            </w:r>
          </w:p>
        </w:tc>
        <w:tc>
          <w:tcPr>
            <w:tcW w:w="0" w:type="auto"/>
            <w:tcBorders>
              <w:top w:val="single" w:sz="4" w:space="0" w:color="808080"/>
              <w:left w:val="single" w:sz="4" w:space="0" w:color="808080"/>
              <w:bottom w:val="single" w:sz="4" w:space="0" w:color="808080"/>
              <w:right w:val="single" w:sz="4" w:space="0" w:color="808080"/>
            </w:tcBorders>
            <w:shd w:val="clear" w:color="auto" w:fill="FFC000"/>
            <w:hideMark/>
          </w:tcPr>
          <w:p w14:paraId="42DECB22"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High</w:t>
            </w:r>
          </w:p>
        </w:tc>
      </w:tr>
      <w:tr w:rsidR="00A63B47" w14:paraId="328B1726"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808080"/>
              <w:left w:val="single" w:sz="4" w:space="0" w:color="808080"/>
              <w:bottom w:val="single" w:sz="4" w:space="0" w:color="808080"/>
              <w:right w:val="single" w:sz="4" w:space="0" w:color="808080"/>
            </w:tcBorders>
            <w:shd w:val="clear" w:color="auto" w:fill="083A75" w:themeFill="accent1" w:themeFillShade="E6"/>
            <w:hideMark/>
          </w:tcPr>
          <w:p w14:paraId="09E1B28A" w14:textId="77777777" w:rsidR="00A63B47" w:rsidRDefault="00A63B47" w:rsidP="004363AA">
            <w:pPr>
              <w:pStyle w:val="Tablesmalltext"/>
              <w:jc w:val="left"/>
              <w:rPr>
                <w:lang w:val="en-US"/>
              </w:rPr>
            </w:pPr>
            <w:r>
              <w:rPr>
                <w:b w:val="0"/>
                <w:lang w:val="en-US"/>
              </w:rPr>
              <w:t>Risks to the environment</w:t>
            </w:r>
          </w:p>
        </w:tc>
      </w:tr>
      <w:tr w:rsidR="00A63B47" w14:paraId="52288405"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1D03DD6E" w14:textId="77777777" w:rsidR="00A63B47" w:rsidRDefault="00A63B47" w:rsidP="004363AA">
            <w:pPr>
              <w:pStyle w:val="Tablesmalltext"/>
              <w:jc w:val="left"/>
              <w:rPr>
                <w:lang w:val="en-US"/>
              </w:rPr>
            </w:pPr>
            <w:r>
              <w:rPr>
                <w:lang w:val="en-US"/>
              </w:rPr>
              <w:t>Death or distress to animals caught as part of the monitoring program</w:t>
            </w:r>
          </w:p>
        </w:tc>
        <w:tc>
          <w:tcPr>
            <w:tcW w:w="2127" w:type="dxa"/>
            <w:tcBorders>
              <w:top w:val="single" w:sz="4" w:space="0" w:color="808080"/>
              <w:left w:val="single" w:sz="4" w:space="0" w:color="808080"/>
              <w:bottom w:val="single" w:sz="4" w:space="0" w:color="808080"/>
              <w:right w:val="single" w:sz="4" w:space="0" w:color="808080"/>
            </w:tcBorders>
            <w:hideMark/>
          </w:tcPr>
          <w:p w14:paraId="38528985"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Likely</w:t>
            </w:r>
          </w:p>
        </w:tc>
        <w:tc>
          <w:tcPr>
            <w:tcW w:w="2461" w:type="dxa"/>
            <w:tcBorders>
              <w:top w:val="single" w:sz="4" w:space="0" w:color="808080"/>
              <w:left w:val="single" w:sz="4" w:space="0" w:color="808080"/>
              <w:bottom w:val="single" w:sz="4" w:space="0" w:color="808080"/>
              <w:right w:val="single" w:sz="4" w:space="0" w:color="808080"/>
            </w:tcBorders>
            <w:hideMark/>
          </w:tcPr>
          <w:p w14:paraId="517294DF"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33C61BE2"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A63B47" w14:paraId="6DC0808C"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75D8243" w14:textId="77777777" w:rsidR="00A63B47" w:rsidRDefault="00A63B47" w:rsidP="004363AA">
            <w:pPr>
              <w:pStyle w:val="Tablesmalltext"/>
              <w:jc w:val="left"/>
              <w:rPr>
                <w:lang w:val="en-US"/>
              </w:rPr>
            </w:pPr>
            <w:r>
              <w:rPr>
                <w:lang w:val="en-US"/>
              </w:rPr>
              <w:t>Damage to native vegetation or bank condition associated with working on site, driving vehicles off road and launching boats</w:t>
            </w:r>
          </w:p>
        </w:tc>
        <w:tc>
          <w:tcPr>
            <w:tcW w:w="2127" w:type="dxa"/>
            <w:tcBorders>
              <w:top w:val="single" w:sz="4" w:space="0" w:color="808080"/>
              <w:left w:val="single" w:sz="4" w:space="0" w:color="808080"/>
              <w:bottom w:val="single" w:sz="4" w:space="0" w:color="808080"/>
              <w:right w:val="single" w:sz="4" w:space="0" w:color="808080"/>
            </w:tcBorders>
            <w:hideMark/>
          </w:tcPr>
          <w:p w14:paraId="595B4B5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Likely </w:t>
            </w:r>
          </w:p>
        </w:tc>
        <w:tc>
          <w:tcPr>
            <w:tcW w:w="2461" w:type="dxa"/>
            <w:tcBorders>
              <w:top w:val="single" w:sz="4" w:space="0" w:color="808080"/>
              <w:left w:val="single" w:sz="4" w:space="0" w:color="808080"/>
              <w:bottom w:val="single" w:sz="4" w:space="0" w:color="808080"/>
              <w:right w:val="single" w:sz="4" w:space="0" w:color="808080"/>
            </w:tcBorders>
            <w:hideMark/>
          </w:tcPr>
          <w:p w14:paraId="1E66EE8D" w14:textId="6D473145"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Negligible</w:t>
            </w:r>
            <w:r w:rsidR="008558BB">
              <w:rPr>
                <w:lang w:val="en-US"/>
              </w:rPr>
              <w:t xml:space="preserve"> (based on current experience and ability to avoid sensitive areas)</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6DDA60CD"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A63B47" w14:paraId="14AB58DE"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0D10603E" w14:textId="77777777" w:rsidR="00A63B47" w:rsidRDefault="00A63B47" w:rsidP="004363AA">
            <w:pPr>
              <w:pStyle w:val="Tablesmalltext"/>
              <w:jc w:val="left"/>
              <w:rPr>
                <w:lang w:val="en-US"/>
              </w:rPr>
            </w:pPr>
            <w:r>
              <w:rPr>
                <w:lang w:val="en-US"/>
              </w:rPr>
              <w:t>Spills of fuel or chemicals used in the monitoring program</w:t>
            </w:r>
          </w:p>
        </w:tc>
        <w:tc>
          <w:tcPr>
            <w:tcW w:w="2127" w:type="dxa"/>
            <w:tcBorders>
              <w:top w:val="single" w:sz="4" w:space="0" w:color="808080"/>
              <w:left w:val="single" w:sz="4" w:space="0" w:color="808080"/>
              <w:bottom w:val="single" w:sz="4" w:space="0" w:color="808080"/>
              <w:right w:val="single" w:sz="4" w:space="0" w:color="808080"/>
            </w:tcBorders>
            <w:hideMark/>
          </w:tcPr>
          <w:p w14:paraId="4848D4DC"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Rare</w:t>
            </w:r>
          </w:p>
        </w:tc>
        <w:tc>
          <w:tcPr>
            <w:tcW w:w="2461" w:type="dxa"/>
            <w:tcBorders>
              <w:top w:val="single" w:sz="4" w:space="0" w:color="808080"/>
              <w:left w:val="single" w:sz="4" w:space="0" w:color="808080"/>
              <w:bottom w:val="single" w:sz="4" w:space="0" w:color="808080"/>
              <w:right w:val="single" w:sz="4" w:space="0" w:color="808080"/>
            </w:tcBorders>
            <w:hideMark/>
          </w:tcPr>
          <w:p w14:paraId="2D1AC773" w14:textId="5F3A1941"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77626436"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r w:rsidR="00A63B47" w14:paraId="2F235829" w14:textId="77777777" w:rsidTr="004363A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808080"/>
              <w:left w:val="single" w:sz="4" w:space="0" w:color="808080"/>
              <w:bottom w:val="single" w:sz="4" w:space="0" w:color="808080"/>
              <w:right w:val="single" w:sz="4" w:space="0" w:color="808080"/>
            </w:tcBorders>
            <w:shd w:val="clear" w:color="auto" w:fill="083A75" w:themeFill="accent1" w:themeFillShade="E6"/>
            <w:hideMark/>
          </w:tcPr>
          <w:p w14:paraId="0C7CE9D5" w14:textId="77777777" w:rsidR="00A63B47" w:rsidRDefault="00A63B47" w:rsidP="004363AA">
            <w:pPr>
              <w:pStyle w:val="Tablesmalltext"/>
              <w:jc w:val="left"/>
              <w:rPr>
                <w:lang w:val="en-US"/>
              </w:rPr>
            </w:pPr>
            <w:r>
              <w:rPr>
                <w:b w:val="0"/>
                <w:lang w:val="en-US"/>
              </w:rPr>
              <w:t>Risks to stakeholders and professional reputations</w:t>
            </w:r>
          </w:p>
        </w:tc>
      </w:tr>
      <w:tr w:rsidR="00A63B47" w14:paraId="44F16E8C"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9F9F72E" w14:textId="77777777" w:rsidR="00A63B47" w:rsidRDefault="00A63B47" w:rsidP="004363AA">
            <w:pPr>
              <w:pStyle w:val="Tablesmalltext"/>
              <w:jc w:val="left"/>
              <w:rPr>
                <w:lang w:val="en-US"/>
              </w:rPr>
            </w:pPr>
            <w:r>
              <w:rPr>
                <w:lang w:val="en-US"/>
              </w:rPr>
              <w:t>Inconvenience or disturb local landowners during monitoring activities</w:t>
            </w:r>
          </w:p>
        </w:tc>
        <w:tc>
          <w:tcPr>
            <w:tcW w:w="2127" w:type="dxa"/>
            <w:tcBorders>
              <w:top w:val="single" w:sz="4" w:space="0" w:color="808080"/>
              <w:left w:val="single" w:sz="4" w:space="0" w:color="808080"/>
              <w:bottom w:val="single" w:sz="4" w:space="0" w:color="808080"/>
              <w:right w:val="single" w:sz="4" w:space="0" w:color="808080"/>
            </w:tcBorders>
            <w:hideMark/>
          </w:tcPr>
          <w:p w14:paraId="058C9B32"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2461" w:type="dxa"/>
            <w:tcBorders>
              <w:top w:val="single" w:sz="4" w:space="0" w:color="808080"/>
              <w:left w:val="single" w:sz="4" w:space="0" w:color="808080"/>
              <w:bottom w:val="single" w:sz="4" w:space="0" w:color="808080"/>
              <w:right w:val="single" w:sz="4" w:space="0" w:color="808080"/>
            </w:tcBorders>
            <w:hideMark/>
          </w:tcPr>
          <w:p w14:paraId="7E2A8DD3"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418FCE7D"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r w:rsidR="00A63B47" w14:paraId="00FC08E7" w14:textId="77777777" w:rsidTr="008558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7D2AC23A" w14:textId="77777777" w:rsidR="00A63B47" w:rsidRDefault="00A63B47" w:rsidP="004363AA">
            <w:pPr>
              <w:pStyle w:val="Tablesmalltext"/>
              <w:jc w:val="left"/>
              <w:rPr>
                <w:lang w:val="en-US"/>
              </w:rPr>
            </w:pPr>
            <w:r>
              <w:rPr>
                <w:lang w:val="en-US"/>
              </w:rPr>
              <w:t>Field staff fail to take account of indigenous heritage values at monitoring sites</w:t>
            </w:r>
          </w:p>
        </w:tc>
        <w:tc>
          <w:tcPr>
            <w:tcW w:w="2127" w:type="dxa"/>
            <w:tcBorders>
              <w:top w:val="single" w:sz="4" w:space="0" w:color="808080"/>
              <w:left w:val="single" w:sz="4" w:space="0" w:color="808080"/>
              <w:bottom w:val="single" w:sz="4" w:space="0" w:color="808080"/>
              <w:right w:val="single" w:sz="4" w:space="0" w:color="808080"/>
            </w:tcBorders>
            <w:hideMark/>
          </w:tcPr>
          <w:p w14:paraId="6C6A3550"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Rare</w:t>
            </w:r>
          </w:p>
        </w:tc>
        <w:tc>
          <w:tcPr>
            <w:tcW w:w="2461" w:type="dxa"/>
            <w:tcBorders>
              <w:top w:val="single" w:sz="4" w:space="0" w:color="808080"/>
              <w:left w:val="single" w:sz="4" w:space="0" w:color="808080"/>
              <w:bottom w:val="single" w:sz="4" w:space="0" w:color="808080"/>
              <w:right w:val="single" w:sz="4" w:space="0" w:color="808080"/>
            </w:tcBorders>
            <w:hideMark/>
          </w:tcPr>
          <w:p w14:paraId="418C1CD9" w14:textId="5AB2CB24" w:rsidR="00A63B47" w:rsidRDefault="008558BB"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373B8221" w14:textId="182802CA" w:rsidR="00A63B47" w:rsidRDefault="008558BB">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r>
      <w:tr w:rsidR="00A63B47" w14:paraId="25830AB5" w14:textId="77777777" w:rsidTr="004363A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left w:val="single" w:sz="4" w:space="0" w:color="808080"/>
              <w:bottom w:val="single" w:sz="4" w:space="0" w:color="808080"/>
              <w:right w:val="single" w:sz="4" w:space="0" w:color="808080"/>
            </w:tcBorders>
            <w:hideMark/>
          </w:tcPr>
          <w:p w14:paraId="5FEE4262" w14:textId="77777777" w:rsidR="00A63B47" w:rsidRDefault="00A63B47" w:rsidP="004363AA">
            <w:pPr>
              <w:pStyle w:val="Tablesmalltext"/>
              <w:jc w:val="left"/>
              <w:rPr>
                <w:lang w:val="en-US"/>
              </w:rPr>
            </w:pPr>
            <w:r>
              <w:rPr>
                <w:lang w:val="en-US"/>
              </w:rPr>
              <w:t xml:space="preserve">Monitoring brings attention to environmental flow releases and provides a trigger for lobbying by environmental flow opponents. </w:t>
            </w:r>
          </w:p>
        </w:tc>
        <w:tc>
          <w:tcPr>
            <w:tcW w:w="2127" w:type="dxa"/>
            <w:tcBorders>
              <w:top w:val="single" w:sz="4" w:space="0" w:color="808080"/>
              <w:left w:val="single" w:sz="4" w:space="0" w:color="808080"/>
              <w:bottom w:val="single" w:sz="4" w:space="0" w:color="808080"/>
              <w:right w:val="single" w:sz="4" w:space="0" w:color="808080"/>
            </w:tcBorders>
            <w:hideMark/>
          </w:tcPr>
          <w:p w14:paraId="527599D8"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Likely</w:t>
            </w:r>
          </w:p>
        </w:tc>
        <w:tc>
          <w:tcPr>
            <w:tcW w:w="2461" w:type="dxa"/>
            <w:tcBorders>
              <w:top w:val="single" w:sz="4" w:space="0" w:color="808080"/>
              <w:left w:val="single" w:sz="4" w:space="0" w:color="808080"/>
              <w:bottom w:val="single" w:sz="4" w:space="0" w:color="808080"/>
              <w:right w:val="single" w:sz="4" w:space="0" w:color="808080"/>
            </w:tcBorders>
            <w:hideMark/>
          </w:tcPr>
          <w:p w14:paraId="049BDC86"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6A67A71E"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bl>
    <w:p w14:paraId="2F3E8F4E" w14:textId="77777777" w:rsidR="00A63B47" w:rsidRDefault="00A63B47" w:rsidP="00A63B47">
      <w:pPr>
        <w:spacing w:after="0" w:line="240" w:lineRule="auto"/>
        <w:rPr>
          <w:rFonts w:ascii="Arial Narrow" w:hAnsi="Arial Narrow"/>
          <w:b/>
        </w:rPr>
        <w:sectPr w:rsidR="00A63B47">
          <w:pgSz w:w="11901" w:h="16840"/>
          <w:pgMar w:top="567" w:right="851" w:bottom="851" w:left="1134" w:header="567" w:footer="370" w:gutter="0"/>
          <w:cols w:space="720"/>
          <w:formProt w:val="0"/>
        </w:sectPr>
      </w:pPr>
    </w:p>
    <w:p w14:paraId="0E0C7D1A" w14:textId="67156643" w:rsidR="00A63B47" w:rsidRPr="00C86918" w:rsidRDefault="00A63B47" w:rsidP="00A63B47">
      <w:pPr>
        <w:pStyle w:val="Caption"/>
        <w:rPr>
          <w:sz w:val="20"/>
          <w:szCs w:val="20"/>
        </w:rPr>
      </w:pPr>
      <w:bookmarkStart w:id="113" w:name="_Ref385417308"/>
      <w:bookmarkStart w:id="114" w:name="_Ref385425563"/>
      <w:bookmarkStart w:id="115" w:name="_Ref385425804"/>
      <w:bookmarkStart w:id="116" w:name="_Toc9866634"/>
      <w:bookmarkStart w:id="117" w:name="_Toc12027065"/>
      <w:r w:rsidRPr="00C86918">
        <w:rPr>
          <w:sz w:val="20"/>
          <w:szCs w:val="20"/>
        </w:rPr>
        <w:lastRenderedPageBreak/>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13</w:t>
      </w:r>
      <w:r w:rsidR="00295DBF" w:rsidRPr="00C86918">
        <w:rPr>
          <w:noProof/>
          <w:sz w:val="20"/>
          <w:szCs w:val="20"/>
        </w:rPr>
        <w:fldChar w:fldCharType="end"/>
      </w:r>
      <w:bookmarkEnd w:id="113"/>
      <w:bookmarkEnd w:id="114"/>
      <w:r w:rsidRPr="00C86918">
        <w:rPr>
          <w:sz w:val="20"/>
          <w:szCs w:val="20"/>
        </w:rPr>
        <w:t xml:space="preserve"> Preliminary assessment of medium and high risks to the project outcomes, mitigation measures to address those risks and a residual risk assessment assuming the mitigation is applied.</w:t>
      </w:r>
      <w:bookmarkEnd w:id="115"/>
      <w:bookmarkEnd w:id="116"/>
      <w:r w:rsidR="00E82424">
        <w:rPr>
          <w:sz w:val="20"/>
          <w:szCs w:val="20"/>
        </w:rPr>
        <w:t xml:space="preserve"> </w:t>
      </w:r>
      <w:r w:rsidR="00B94175">
        <w:rPr>
          <w:sz w:val="20"/>
          <w:szCs w:val="20"/>
        </w:rPr>
        <w:t>Specific medium and high health and safety risks identified in Table 1</w:t>
      </w:r>
      <w:r w:rsidR="00FC5B2C">
        <w:rPr>
          <w:sz w:val="20"/>
          <w:szCs w:val="20"/>
        </w:rPr>
        <w:t>2</w:t>
      </w:r>
      <w:r w:rsidR="00B94175">
        <w:rPr>
          <w:sz w:val="20"/>
          <w:szCs w:val="20"/>
        </w:rPr>
        <w:t xml:space="preserve"> are addressed</w:t>
      </w:r>
      <w:r w:rsidRPr="00C86918">
        <w:rPr>
          <w:sz w:val="20"/>
          <w:szCs w:val="20"/>
        </w:rPr>
        <w:t xml:space="preserve"> </w:t>
      </w:r>
      <w:r w:rsidR="00B94175">
        <w:rPr>
          <w:sz w:val="20"/>
          <w:szCs w:val="20"/>
        </w:rPr>
        <w:t>in detail in the EHS Plan.</w:t>
      </w:r>
      <w:bookmarkEnd w:id="11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3129"/>
        <w:gridCol w:w="891"/>
        <w:gridCol w:w="2312"/>
        <w:gridCol w:w="971"/>
        <w:gridCol w:w="5167"/>
        <w:gridCol w:w="991"/>
        <w:gridCol w:w="1158"/>
        <w:gridCol w:w="793"/>
      </w:tblGrid>
      <w:tr w:rsidR="004363AA" w:rsidRPr="004363AA" w14:paraId="60C3A214" w14:textId="77777777" w:rsidTr="008558B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10281927" w14:textId="77777777" w:rsidR="00A63B47" w:rsidRPr="004363AA" w:rsidRDefault="00A63B47" w:rsidP="004363AA">
            <w:pPr>
              <w:pStyle w:val="Tablesmallheading"/>
              <w:jc w:val="left"/>
            </w:pPr>
            <w:r w:rsidRPr="004363AA">
              <w:t>Risk description</w:t>
            </w:r>
          </w:p>
        </w:tc>
        <w:tc>
          <w:tcPr>
            <w:tcW w:w="891" w:type="dxa"/>
            <w:tcBorders>
              <w:top w:val="single" w:sz="4" w:space="0" w:color="808080"/>
              <w:left w:val="single" w:sz="4" w:space="0" w:color="808080"/>
              <w:bottom w:val="single" w:sz="4" w:space="0" w:color="808080"/>
              <w:right w:val="single" w:sz="4" w:space="0" w:color="808080"/>
            </w:tcBorders>
            <w:hideMark/>
          </w:tcPr>
          <w:p w14:paraId="6D59A450"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Likelihood</w:t>
            </w:r>
          </w:p>
        </w:tc>
        <w:tc>
          <w:tcPr>
            <w:tcW w:w="2312" w:type="dxa"/>
            <w:tcBorders>
              <w:top w:val="single" w:sz="4" w:space="0" w:color="808080"/>
              <w:left w:val="single" w:sz="4" w:space="0" w:color="808080"/>
              <w:bottom w:val="single" w:sz="4" w:space="0" w:color="808080"/>
              <w:right w:val="single" w:sz="4" w:space="0" w:color="808080"/>
            </w:tcBorders>
            <w:hideMark/>
          </w:tcPr>
          <w:p w14:paraId="23018547"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Consequence</w:t>
            </w:r>
          </w:p>
        </w:tc>
        <w:tc>
          <w:tcPr>
            <w:tcW w:w="971" w:type="dxa"/>
            <w:tcBorders>
              <w:top w:val="single" w:sz="4" w:space="0" w:color="808080"/>
              <w:left w:val="single" w:sz="4" w:space="0" w:color="808080"/>
              <w:bottom w:val="single" w:sz="4" w:space="0" w:color="808080"/>
              <w:right w:val="single" w:sz="4" w:space="0" w:color="808080"/>
            </w:tcBorders>
            <w:hideMark/>
          </w:tcPr>
          <w:p w14:paraId="0C62C425"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Preliminary Risk Level</w:t>
            </w:r>
          </w:p>
        </w:tc>
        <w:tc>
          <w:tcPr>
            <w:tcW w:w="5167" w:type="dxa"/>
            <w:tcBorders>
              <w:top w:val="single" w:sz="4" w:space="0" w:color="808080"/>
              <w:left w:val="single" w:sz="4" w:space="0" w:color="808080"/>
              <w:bottom w:val="single" w:sz="4" w:space="0" w:color="808080"/>
              <w:right w:val="single" w:sz="4" w:space="0" w:color="808080"/>
            </w:tcBorders>
            <w:hideMark/>
          </w:tcPr>
          <w:p w14:paraId="440B80A1"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Proposed mitigation</w:t>
            </w:r>
          </w:p>
        </w:tc>
        <w:tc>
          <w:tcPr>
            <w:tcW w:w="991" w:type="dxa"/>
            <w:tcBorders>
              <w:top w:val="single" w:sz="4" w:space="0" w:color="808080"/>
              <w:left w:val="single" w:sz="4" w:space="0" w:color="808080"/>
              <w:bottom w:val="single" w:sz="4" w:space="0" w:color="808080"/>
              <w:right w:val="single" w:sz="4" w:space="0" w:color="808080"/>
            </w:tcBorders>
            <w:hideMark/>
          </w:tcPr>
          <w:p w14:paraId="08527B61"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Residual Likelihood</w:t>
            </w:r>
          </w:p>
        </w:tc>
        <w:tc>
          <w:tcPr>
            <w:tcW w:w="1158" w:type="dxa"/>
            <w:tcBorders>
              <w:top w:val="single" w:sz="4" w:space="0" w:color="808080"/>
              <w:left w:val="single" w:sz="4" w:space="0" w:color="808080"/>
              <w:bottom w:val="single" w:sz="4" w:space="0" w:color="808080"/>
              <w:right w:val="single" w:sz="4" w:space="0" w:color="808080"/>
            </w:tcBorders>
            <w:hideMark/>
          </w:tcPr>
          <w:p w14:paraId="5F53F860" w14:textId="77777777" w:rsidR="00A63B47" w:rsidRPr="004363AA" w:rsidRDefault="00A63B47" w:rsidP="004363AA">
            <w:pPr>
              <w:pStyle w:val="Tablesmallheading"/>
              <w:jc w:val="left"/>
              <w:cnfStyle w:val="100000000000" w:firstRow="1" w:lastRow="0" w:firstColumn="0" w:lastColumn="0" w:oddVBand="0" w:evenVBand="0" w:oddHBand="0" w:evenHBand="0" w:firstRowFirstColumn="0" w:firstRowLastColumn="0" w:lastRowFirstColumn="0" w:lastRowLastColumn="0"/>
            </w:pPr>
            <w:r w:rsidRPr="004363AA">
              <w:t>Residual Consequence</w:t>
            </w:r>
          </w:p>
        </w:tc>
        <w:tc>
          <w:tcPr>
            <w:tcW w:w="0" w:type="auto"/>
            <w:tcBorders>
              <w:top w:val="single" w:sz="4" w:space="0" w:color="808080"/>
              <w:left w:val="single" w:sz="4" w:space="0" w:color="808080"/>
              <w:bottom w:val="single" w:sz="4" w:space="0" w:color="808080"/>
              <w:right w:val="single" w:sz="4" w:space="0" w:color="808080"/>
            </w:tcBorders>
            <w:hideMark/>
          </w:tcPr>
          <w:p w14:paraId="336C674C" w14:textId="77777777" w:rsidR="00A63B47" w:rsidRPr="004363AA" w:rsidRDefault="00A63B47" w:rsidP="004363AA">
            <w:pPr>
              <w:pStyle w:val="Tablesmallheading"/>
              <w:cnfStyle w:val="100000000000" w:firstRow="1" w:lastRow="0" w:firstColumn="0" w:lastColumn="0" w:oddVBand="0" w:evenVBand="0" w:oddHBand="0" w:evenHBand="0" w:firstRowFirstColumn="0" w:firstRowLastColumn="0" w:lastRowFirstColumn="0" w:lastRowLastColumn="0"/>
            </w:pPr>
            <w:r w:rsidRPr="004363AA">
              <w:t>Residual Risk Level</w:t>
            </w:r>
          </w:p>
        </w:tc>
      </w:tr>
      <w:tr w:rsidR="004363AA" w14:paraId="7B03FD7B"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4C2DC071" w14:textId="77777777" w:rsidR="00A63B47" w:rsidRDefault="00A63B47" w:rsidP="004363AA">
            <w:pPr>
              <w:pStyle w:val="Tablesmalltext"/>
              <w:jc w:val="left"/>
              <w:rPr>
                <w:lang w:val="en-US"/>
              </w:rPr>
            </w:pPr>
            <w:r>
              <w:rPr>
                <w:lang w:val="en-US"/>
              </w:rPr>
              <w:t>Loss of key project staff (i.e. Discipline Leaders) due to role changes</w:t>
            </w:r>
          </w:p>
        </w:tc>
        <w:tc>
          <w:tcPr>
            <w:tcW w:w="891" w:type="dxa"/>
            <w:tcBorders>
              <w:top w:val="single" w:sz="4" w:space="0" w:color="808080"/>
              <w:left w:val="single" w:sz="4" w:space="0" w:color="808080"/>
              <w:bottom w:val="single" w:sz="4" w:space="0" w:color="808080"/>
              <w:right w:val="single" w:sz="4" w:space="0" w:color="808080"/>
            </w:tcBorders>
            <w:hideMark/>
          </w:tcPr>
          <w:p w14:paraId="123C8D77"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312" w:type="dxa"/>
            <w:tcBorders>
              <w:top w:val="single" w:sz="4" w:space="0" w:color="808080"/>
              <w:left w:val="single" w:sz="4" w:space="0" w:color="808080"/>
              <w:bottom w:val="single" w:sz="4" w:space="0" w:color="808080"/>
              <w:right w:val="single" w:sz="4" w:space="0" w:color="808080"/>
            </w:tcBorders>
            <w:hideMark/>
          </w:tcPr>
          <w:p w14:paraId="380BBC9D"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p w14:paraId="354F9739"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Would need to find a suitable replacement within the discipline lead’s organisation.</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4969246C"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61A71E58" w14:textId="799DD071"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Documented procedures for handover responsibility in the SOPs.</w:t>
            </w:r>
            <w:r w:rsidR="00E82424">
              <w:rPr>
                <w:lang w:val="en-US"/>
              </w:rPr>
              <w:t xml:space="preserve"> </w:t>
            </w:r>
            <w:r>
              <w:rPr>
                <w:lang w:val="en-US"/>
              </w:rPr>
              <w:t>Replacement will preferably come from within home organisation of original discipline lead.</w:t>
            </w:r>
          </w:p>
        </w:tc>
        <w:tc>
          <w:tcPr>
            <w:tcW w:w="991" w:type="dxa"/>
            <w:tcBorders>
              <w:top w:val="single" w:sz="4" w:space="0" w:color="808080"/>
              <w:left w:val="single" w:sz="4" w:space="0" w:color="808080"/>
              <w:bottom w:val="single" w:sz="4" w:space="0" w:color="808080"/>
              <w:right w:val="single" w:sz="4" w:space="0" w:color="808080"/>
            </w:tcBorders>
            <w:hideMark/>
          </w:tcPr>
          <w:p w14:paraId="63441160"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1158" w:type="dxa"/>
            <w:tcBorders>
              <w:top w:val="single" w:sz="4" w:space="0" w:color="808080"/>
              <w:left w:val="single" w:sz="4" w:space="0" w:color="808080"/>
              <w:bottom w:val="single" w:sz="4" w:space="0" w:color="808080"/>
              <w:right w:val="single" w:sz="4" w:space="0" w:color="808080"/>
            </w:tcBorders>
            <w:hideMark/>
          </w:tcPr>
          <w:p w14:paraId="455B6FEF" w14:textId="77777777" w:rsidR="00A63B47" w:rsidRDefault="00A63B47" w:rsidP="004363AA">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5FE1F86B" w14:textId="77777777" w:rsidR="00A63B47" w:rsidRDefault="00A63B47">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r w:rsidR="004363AA" w14:paraId="3480BF06" w14:textId="77777777" w:rsidTr="008558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63204501" w14:textId="77777777" w:rsidR="00A63B47" w:rsidRDefault="00A63B47" w:rsidP="004363AA">
            <w:pPr>
              <w:pStyle w:val="Tablesmalltext"/>
              <w:jc w:val="left"/>
              <w:rPr>
                <w:lang w:val="en-US"/>
              </w:rPr>
            </w:pPr>
            <w:r>
              <w:rPr>
                <w:lang w:val="en-US"/>
              </w:rPr>
              <w:t>Loss of Program Leader due to role changes</w:t>
            </w:r>
          </w:p>
        </w:tc>
        <w:tc>
          <w:tcPr>
            <w:tcW w:w="891" w:type="dxa"/>
            <w:tcBorders>
              <w:top w:val="single" w:sz="4" w:space="0" w:color="808080"/>
              <w:left w:val="single" w:sz="4" w:space="0" w:color="808080"/>
              <w:bottom w:val="single" w:sz="4" w:space="0" w:color="808080"/>
              <w:right w:val="single" w:sz="4" w:space="0" w:color="808080"/>
            </w:tcBorders>
            <w:hideMark/>
          </w:tcPr>
          <w:p w14:paraId="680411CD"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2312" w:type="dxa"/>
            <w:tcBorders>
              <w:top w:val="single" w:sz="4" w:space="0" w:color="808080"/>
              <w:left w:val="single" w:sz="4" w:space="0" w:color="808080"/>
              <w:bottom w:val="single" w:sz="4" w:space="0" w:color="808080"/>
              <w:right w:val="single" w:sz="4" w:space="0" w:color="808080"/>
            </w:tcBorders>
            <w:hideMark/>
          </w:tcPr>
          <w:p w14:paraId="7F2BC886"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Major </w:t>
            </w:r>
          </w:p>
          <w:p w14:paraId="4DB8C1D4"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Because Angus is also leading the specialised evaluation component of the program</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43F0B350"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041BE0FA"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Project administration could be transferred to Project Facilitator permanently or until suitable replacement found at the University of Melbourne</w:t>
            </w:r>
          </w:p>
          <w:p w14:paraId="3C92934A"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Would need to recruit new person to undertake specialist Bayesian analysis and oversee evaluation </w:t>
            </w:r>
          </w:p>
        </w:tc>
        <w:tc>
          <w:tcPr>
            <w:tcW w:w="991" w:type="dxa"/>
            <w:tcBorders>
              <w:top w:val="single" w:sz="4" w:space="0" w:color="808080"/>
              <w:left w:val="single" w:sz="4" w:space="0" w:color="808080"/>
              <w:bottom w:val="single" w:sz="4" w:space="0" w:color="808080"/>
              <w:right w:val="single" w:sz="4" w:space="0" w:color="808080"/>
            </w:tcBorders>
            <w:hideMark/>
          </w:tcPr>
          <w:p w14:paraId="5E2947C3"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1158" w:type="dxa"/>
            <w:tcBorders>
              <w:top w:val="single" w:sz="4" w:space="0" w:color="808080"/>
              <w:left w:val="single" w:sz="4" w:space="0" w:color="808080"/>
              <w:bottom w:val="single" w:sz="4" w:space="0" w:color="808080"/>
              <w:right w:val="single" w:sz="4" w:space="0" w:color="808080"/>
            </w:tcBorders>
            <w:hideMark/>
          </w:tcPr>
          <w:p w14:paraId="70B2E16C" w14:textId="77777777" w:rsidR="00A63B47" w:rsidRDefault="00A63B47" w:rsidP="004363AA">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197EE76B" w14:textId="77777777" w:rsidR="00A63B47" w:rsidRDefault="00A63B47">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8558BB" w14:paraId="7C30496F"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tcPr>
          <w:p w14:paraId="4A2D2A23" w14:textId="77777777" w:rsidR="008558BB" w:rsidRDefault="008558BB" w:rsidP="008558BB">
            <w:pPr>
              <w:pStyle w:val="Tablesmalltext"/>
              <w:jc w:val="left"/>
              <w:rPr>
                <w:lang w:val="en-US"/>
              </w:rPr>
            </w:pPr>
            <w:r>
              <w:rPr>
                <w:lang w:val="en-US"/>
              </w:rPr>
              <w:t>Competing time demands prevent key staff from working on project as planned</w:t>
            </w:r>
          </w:p>
        </w:tc>
        <w:tc>
          <w:tcPr>
            <w:tcW w:w="891" w:type="dxa"/>
            <w:tcBorders>
              <w:top w:val="single" w:sz="4" w:space="0" w:color="808080"/>
              <w:left w:val="single" w:sz="4" w:space="0" w:color="808080"/>
              <w:bottom w:val="single" w:sz="4" w:space="0" w:color="808080"/>
              <w:right w:val="single" w:sz="4" w:space="0" w:color="808080"/>
            </w:tcBorders>
          </w:tcPr>
          <w:p w14:paraId="41B65C34"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2312" w:type="dxa"/>
            <w:tcBorders>
              <w:top w:val="single" w:sz="4" w:space="0" w:color="808080"/>
              <w:left w:val="single" w:sz="4" w:space="0" w:color="808080"/>
              <w:bottom w:val="single" w:sz="4" w:space="0" w:color="808080"/>
              <w:right w:val="single" w:sz="4" w:space="0" w:color="808080"/>
            </w:tcBorders>
          </w:tcPr>
          <w:p w14:paraId="0BFC086B"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971" w:type="dxa"/>
            <w:tcBorders>
              <w:top w:val="single" w:sz="4" w:space="0" w:color="808080"/>
              <w:left w:val="single" w:sz="4" w:space="0" w:color="808080"/>
              <w:bottom w:val="single" w:sz="4" w:space="0" w:color="808080"/>
              <w:right w:val="single" w:sz="4" w:space="0" w:color="808080"/>
            </w:tcBorders>
            <w:shd w:val="clear" w:color="auto" w:fill="FFFF00"/>
          </w:tcPr>
          <w:p w14:paraId="5EDB95F6"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tcPr>
          <w:p w14:paraId="2914D4D6" w14:textId="5F0F2C0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Ensure staff are suitable resourced.</w:t>
            </w:r>
            <w:r w:rsidR="00E82424">
              <w:rPr>
                <w:lang w:val="en-US"/>
              </w:rPr>
              <w:t xml:space="preserve"> </w:t>
            </w:r>
            <w:r>
              <w:rPr>
                <w:lang w:val="en-US"/>
              </w:rPr>
              <w:t>Provide clearer instruction around timing of deliverables and consequences of late delivery</w:t>
            </w:r>
          </w:p>
        </w:tc>
        <w:tc>
          <w:tcPr>
            <w:tcW w:w="991" w:type="dxa"/>
            <w:tcBorders>
              <w:top w:val="single" w:sz="4" w:space="0" w:color="808080"/>
              <w:left w:val="single" w:sz="4" w:space="0" w:color="808080"/>
              <w:bottom w:val="single" w:sz="4" w:space="0" w:color="808080"/>
              <w:right w:val="single" w:sz="4" w:space="0" w:color="808080"/>
            </w:tcBorders>
          </w:tcPr>
          <w:p w14:paraId="1F35E0BF"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Possible</w:t>
            </w:r>
          </w:p>
        </w:tc>
        <w:tc>
          <w:tcPr>
            <w:tcW w:w="1158" w:type="dxa"/>
            <w:tcBorders>
              <w:top w:val="single" w:sz="4" w:space="0" w:color="808080"/>
              <w:left w:val="single" w:sz="4" w:space="0" w:color="808080"/>
              <w:bottom w:val="single" w:sz="4" w:space="0" w:color="808080"/>
              <w:right w:val="single" w:sz="4" w:space="0" w:color="808080"/>
            </w:tcBorders>
          </w:tcPr>
          <w:p w14:paraId="70FBD268"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tcPr>
          <w:p w14:paraId="07C3C384" w14:textId="77777777" w:rsidR="008558BB" w:rsidRDefault="008558BB" w:rsidP="008558B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r w:rsidR="008558BB" w14:paraId="04D51720" w14:textId="77777777" w:rsidTr="008558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637E2726" w14:textId="77777777" w:rsidR="008558BB" w:rsidRDefault="008558BB" w:rsidP="008558BB">
            <w:pPr>
              <w:pStyle w:val="Tablesmalltext"/>
              <w:jc w:val="left"/>
              <w:rPr>
                <w:lang w:val="en-US"/>
              </w:rPr>
            </w:pPr>
            <w:r>
              <w:rPr>
                <w:lang w:val="en-US"/>
              </w:rPr>
              <w:t>Breakdown in relationships and co-operation among consortium partners</w:t>
            </w:r>
          </w:p>
        </w:tc>
        <w:tc>
          <w:tcPr>
            <w:tcW w:w="891" w:type="dxa"/>
            <w:tcBorders>
              <w:top w:val="single" w:sz="4" w:space="0" w:color="808080"/>
              <w:left w:val="single" w:sz="4" w:space="0" w:color="808080"/>
              <w:bottom w:val="single" w:sz="4" w:space="0" w:color="808080"/>
              <w:right w:val="single" w:sz="4" w:space="0" w:color="808080"/>
            </w:tcBorders>
          </w:tcPr>
          <w:p w14:paraId="79B0D882"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Possible </w:t>
            </w:r>
          </w:p>
          <w:p w14:paraId="106EEF29"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p>
        </w:tc>
        <w:tc>
          <w:tcPr>
            <w:tcW w:w="2312" w:type="dxa"/>
            <w:tcBorders>
              <w:top w:val="single" w:sz="4" w:space="0" w:color="808080"/>
              <w:left w:val="single" w:sz="4" w:space="0" w:color="808080"/>
              <w:bottom w:val="single" w:sz="4" w:space="0" w:color="808080"/>
              <w:right w:val="single" w:sz="4" w:space="0" w:color="808080"/>
            </w:tcBorders>
            <w:hideMark/>
          </w:tcPr>
          <w:p w14:paraId="0AD9BC28"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5E141037"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42BEE4F9" w14:textId="33D49258"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Program Coordinator has specific role to manage relationships among consortium members.</w:t>
            </w:r>
            <w:r w:rsidR="00E82424">
              <w:rPr>
                <w:lang w:val="en-US"/>
              </w:rPr>
              <w:t xml:space="preserve"> </w:t>
            </w:r>
            <w:r>
              <w:rPr>
                <w:lang w:val="en-US"/>
              </w:rPr>
              <w:t>Some disagreements are likely, but they should not jeopardise the program.</w:t>
            </w:r>
          </w:p>
        </w:tc>
        <w:tc>
          <w:tcPr>
            <w:tcW w:w="991" w:type="dxa"/>
            <w:tcBorders>
              <w:top w:val="single" w:sz="4" w:space="0" w:color="808080"/>
              <w:left w:val="single" w:sz="4" w:space="0" w:color="808080"/>
              <w:bottom w:val="single" w:sz="4" w:space="0" w:color="808080"/>
              <w:right w:val="single" w:sz="4" w:space="0" w:color="808080"/>
            </w:tcBorders>
            <w:hideMark/>
          </w:tcPr>
          <w:p w14:paraId="3062F9E0"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1158" w:type="dxa"/>
            <w:tcBorders>
              <w:top w:val="single" w:sz="4" w:space="0" w:color="808080"/>
              <w:left w:val="single" w:sz="4" w:space="0" w:color="808080"/>
              <w:bottom w:val="single" w:sz="4" w:space="0" w:color="808080"/>
              <w:right w:val="single" w:sz="4" w:space="0" w:color="808080"/>
            </w:tcBorders>
            <w:hideMark/>
          </w:tcPr>
          <w:p w14:paraId="6018E2E9"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35C5EAFF" w14:textId="77777777" w:rsidR="008558BB" w:rsidRDefault="008558BB" w:rsidP="008558BB">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8558BB" w14:paraId="082F1008"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7DE4DBF8" w14:textId="77777777" w:rsidR="008558BB" w:rsidRDefault="008558BB" w:rsidP="008558BB">
            <w:pPr>
              <w:pStyle w:val="Tablesmalltext"/>
              <w:jc w:val="left"/>
              <w:rPr>
                <w:lang w:val="en-US"/>
              </w:rPr>
            </w:pPr>
            <w:r>
              <w:rPr>
                <w:lang w:val="en-US"/>
              </w:rPr>
              <w:t>Lost or damaged equipment resulting in incomplete or inaccurate data.</w:t>
            </w:r>
          </w:p>
        </w:tc>
        <w:tc>
          <w:tcPr>
            <w:tcW w:w="891" w:type="dxa"/>
            <w:tcBorders>
              <w:top w:val="single" w:sz="4" w:space="0" w:color="808080"/>
              <w:left w:val="single" w:sz="4" w:space="0" w:color="808080"/>
              <w:bottom w:val="single" w:sz="4" w:space="0" w:color="808080"/>
              <w:right w:val="single" w:sz="4" w:space="0" w:color="808080"/>
            </w:tcBorders>
            <w:hideMark/>
          </w:tcPr>
          <w:p w14:paraId="4FD7C5E2"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Almost Certain</w:t>
            </w:r>
          </w:p>
        </w:tc>
        <w:tc>
          <w:tcPr>
            <w:tcW w:w="2312" w:type="dxa"/>
            <w:tcBorders>
              <w:top w:val="single" w:sz="4" w:space="0" w:color="808080"/>
              <w:left w:val="single" w:sz="4" w:space="0" w:color="808080"/>
              <w:bottom w:val="single" w:sz="4" w:space="0" w:color="808080"/>
              <w:right w:val="single" w:sz="4" w:space="0" w:color="808080"/>
            </w:tcBorders>
            <w:hideMark/>
          </w:tcPr>
          <w:p w14:paraId="23CF54A2"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Moderate</w:t>
            </w:r>
          </w:p>
        </w:tc>
        <w:tc>
          <w:tcPr>
            <w:tcW w:w="971" w:type="dxa"/>
            <w:tcBorders>
              <w:top w:val="single" w:sz="4" w:space="0" w:color="808080"/>
              <w:left w:val="single" w:sz="4" w:space="0" w:color="808080"/>
              <w:bottom w:val="single" w:sz="4" w:space="0" w:color="808080"/>
              <w:right w:val="single" w:sz="4" w:space="0" w:color="808080"/>
            </w:tcBorders>
            <w:shd w:val="clear" w:color="auto" w:fill="FFC000"/>
            <w:hideMark/>
          </w:tcPr>
          <w:p w14:paraId="63EE830C"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High</w:t>
            </w:r>
          </w:p>
        </w:tc>
        <w:tc>
          <w:tcPr>
            <w:tcW w:w="5167" w:type="dxa"/>
            <w:tcBorders>
              <w:top w:val="single" w:sz="4" w:space="0" w:color="808080"/>
              <w:left w:val="single" w:sz="4" w:space="0" w:color="808080"/>
              <w:bottom w:val="single" w:sz="4" w:space="0" w:color="808080"/>
              <w:right w:val="single" w:sz="4" w:space="0" w:color="808080"/>
            </w:tcBorders>
            <w:hideMark/>
          </w:tcPr>
          <w:p w14:paraId="5026460A" w14:textId="555777DF"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Costs to replace lost or damaged equipment have been included in the program budget.</w:t>
            </w:r>
            <w:r w:rsidR="00E82424">
              <w:rPr>
                <w:lang w:val="en-US"/>
              </w:rPr>
              <w:t xml:space="preserve"> </w:t>
            </w:r>
            <w:r>
              <w:rPr>
                <w:lang w:val="en-US"/>
              </w:rPr>
              <w:t>Regular monitoring events are planned to minimise period of lost data.</w:t>
            </w:r>
          </w:p>
        </w:tc>
        <w:tc>
          <w:tcPr>
            <w:tcW w:w="991" w:type="dxa"/>
            <w:tcBorders>
              <w:top w:val="single" w:sz="4" w:space="0" w:color="808080"/>
              <w:left w:val="single" w:sz="4" w:space="0" w:color="808080"/>
              <w:bottom w:val="single" w:sz="4" w:space="0" w:color="808080"/>
              <w:right w:val="single" w:sz="4" w:space="0" w:color="808080"/>
            </w:tcBorders>
            <w:hideMark/>
          </w:tcPr>
          <w:p w14:paraId="6759CFF0"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Almost Certain</w:t>
            </w:r>
          </w:p>
        </w:tc>
        <w:tc>
          <w:tcPr>
            <w:tcW w:w="1158" w:type="dxa"/>
            <w:tcBorders>
              <w:top w:val="single" w:sz="4" w:space="0" w:color="808080"/>
              <w:left w:val="single" w:sz="4" w:space="0" w:color="808080"/>
              <w:bottom w:val="single" w:sz="4" w:space="0" w:color="808080"/>
              <w:right w:val="single" w:sz="4" w:space="0" w:color="808080"/>
            </w:tcBorders>
            <w:hideMark/>
          </w:tcPr>
          <w:p w14:paraId="7B8B1003"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20F23D86" w14:textId="77777777" w:rsidR="008558BB" w:rsidRDefault="008558BB" w:rsidP="008558B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8558BB" w14:paraId="52F552F7" w14:textId="77777777" w:rsidTr="008558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1086A7ED" w14:textId="77777777" w:rsidR="008558BB" w:rsidRDefault="008558BB" w:rsidP="008558BB">
            <w:pPr>
              <w:pStyle w:val="Tablesmalltext"/>
              <w:jc w:val="left"/>
              <w:rPr>
                <w:lang w:val="en-US"/>
              </w:rPr>
            </w:pPr>
            <w:r>
              <w:rPr>
                <w:lang w:val="en-US"/>
              </w:rPr>
              <w:t>Loss of data post collection due to improper storage of data or samples</w:t>
            </w:r>
          </w:p>
        </w:tc>
        <w:tc>
          <w:tcPr>
            <w:tcW w:w="891" w:type="dxa"/>
            <w:tcBorders>
              <w:top w:val="single" w:sz="4" w:space="0" w:color="808080"/>
              <w:left w:val="single" w:sz="4" w:space="0" w:color="808080"/>
              <w:bottom w:val="single" w:sz="4" w:space="0" w:color="808080"/>
              <w:right w:val="single" w:sz="4" w:space="0" w:color="808080"/>
            </w:tcBorders>
            <w:hideMark/>
          </w:tcPr>
          <w:p w14:paraId="18E4D83C"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Possible </w:t>
            </w:r>
          </w:p>
        </w:tc>
        <w:tc>
          <w:tcPr>
            <w:tcW w:w="2312" w:type="dxa"/>
            <w:tcBorders>
              <w:top w:val="single" w:sz="4" w:space="0" w:color="808080"/>
              <w:left w:val="single" w:sz="4" w:space="0" w:color="808080"/>
              <w:bottom w:val="single" w:sz="4" w:space="0" w:color="808080"/>
              <w:right w:val="single" w:sz="4" w:space="0" w:color="808080"/>
            </w:tcBorders>
            <w:hideMark/>
          </w:tcPr>
          <w:p w14:paraId="1E4844EC"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5588E461"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7FAE447C" w14:textId="655C008C"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Detailed procedures for chain of custody, data storage and timely uploading of data to central databases are outlined in the SOPs.</w:t>
            </w:r>
            <w:r w:rsidR="00E82424">
              <w:rPr>
                <w:lang w:val="en-US"/>
              </w:rPr>
              <w:t xml:space="preserve"> </w:t>
            </w:r>
            <w:r>
              <w:rPr>
                <w:lang w:val="en-US"/>
              </w:rPr>
              <w:t>These actions will reduce the likelihood of data loss and reduce quantity of data loss.</w:t>
            </w:r>
          </w:p>
        </w:tc>
        <w:tc>
          <w:tcPr>
            <w:tcW w:w="991" w:type="dxa"/>
            <w:tcBorders>
              <w:top w:val="single" w:sz="4" w:space="0" w:color="808080"/>
              <w:left w:val="single" w:sz="4" w:space="0" w:color="808080"/>
              <w:bottom w:val="single" w:sz="4" w:space="0" w:color="808080"/>
              <w:right w:val="single" w:sz="4" w:space="0" w:color="808080"/>
            </w:tcBorders>
            <w:hideMark/>
          </w:tcPr>
          <w:p w14:paraId="5B8654C9"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Unlikely</w:t>
            </w:r>
          </w:p>
        </w:tc>
        <w:tc>
          <w:tcPr>
            <w:tcW w:w="1158" w:type="dxa"/>
            <w:tcBorders>
              <w:top w:val="single" w:sz="4" w:space="0" w:color="808080"/>
              <w:left w:val="single" w:sz="4" w:space="0" w:color="808080"/>
              <w:bottom w:val="single" w:sz="4" w:space="0" w:color="808080"/>
              <w:right w:val="single" w:sz="4" w:space="0" w:color="808080"/>
            </w:tcBorders>
            <w:hideMark/>
          </w:tcPr>
          <w:p w14:paraId="4B6F9A15"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1376E329" w14:textId="77777777" w:rsidR="008558BB" w:rsidRDefault="008558BB" w:rsidP="008558BB">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8558BB" w14:paraId="15D83EC7"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287CBAFA" w14:textId="77777777" w:rsidR="008558BB" w:rsidRDefault="008558BB" w:rsidP="008558BB">
            <w:pPr>
              <w:pStyle w:val="Tablesmalltext"/>
              <w:jc w:val="left"/>
              <w:rPr>
                <w:lang w:val="en-US"/>
              </w:rPr>
            </w:pPr>
            <w:r>
              <w:rPr>
                <w:lang w:val="en-US"/>
              </w:rPr>
              <w:t>Inability to deliver and therefore measure responses to environmental water</w:t>
            </w:r>
          </w:p>
        </w:tc>
        <w:tc>
          <w:tcPr>
            <w:tcW w:w="891" w:type="dxa"/>
            <w:tcBorders>
              <w:top w:val="single" w:sz="4" w:space="0" w:color="808080"/>
              <w:left w:val="single" w:sz="4" w:space="0" w:color="808080"/>
              <w:bottom w:val="single" w:sz="4" w:space="0" w:color="808080"/>
              <w:right w:val="single" w:sz="4" w:space="0" w:color="808080"/>
            </w:tcBorders>
            <w:hideMark/>
          </w:tcPr>
          <w:p w14:paraId="541DDC37"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2312" w:type="dxa"/>
            <w:tcBorders>
              <w:top w:val="single" w:sz="4" w:space="0" w:color="808080"/>
              <w:left w:val="single" w:sz="4" w:space="0" w:color="808080"/>
              <w:bottom w:val="single" w:sz="4" w:space="0" w:color="808080"/>
              <w:right w:val="single" w:sz="4" w:space="0" w:color="808080"/>
            </w:tcBorders>
            <w:hideMark/>
          </w:tcPr>
          <w:p w14:paraId="18960A31"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Major</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4F11B5F8"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757EBF76" w14:textId="4EB26B9E"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Climatic conditions will primarily determine availability of environmental water.</w:t>
            </w:r>
            <w:r w:rsidR="00E82424">
              <w:rPr>
                <w:lang w:val="en-US"/>
              </w:rPr>
              <w:t xml:space="preserve"> </w:t>
            </w:r>
            <w:r>
              <w:rPr>
                <w:lang w:val="en-US"/>
              </w:rPr>
              <w:t>Therefore difficult to mitigate this risk</w:t>
            </w:r>
          </w:p>
        </w:tc>
        <w:tc>
          <w:tcPr>
            <w:tcW w:w="991" w:type="dxa"/>
            <w:tcBorders>
              <w:top w:val="single" w:sz="4" w:space="0" w:color="808080"/>
              <w:left w:val="single" w:sz="4" w:space="0" w:color="808080"/>
              <w:bottom w:val="single" w:sz="4" w:space="0" w:color="808080"/>
              <w:right w:val="single" w:sz="4" w:space="0" w:color="808080"/>
            </w:tcBorders>
            <w:hideMark/>
          </w:tcPr>
          <w:p w14:paraId="1A83FFF1"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Unlikely</w:t>
            </w:r>
          </w:p>
        </w:tc>
        <w:tc>
          <w:tcPr>
            <w:tcW w:w="1158" w:type="dxa"/>
            <w:tcBorders>
              <w:top w:val="single" w:sz="4" w:space="0" w:color="808080"/>
              <w:left w:val="single" w:sz="4" w:space="0" w:color="808080"/>
              <w:bottom w:val="single" w:sz="4" w:space="0" w:color="808080"/>
              <w:right w:val="single" w:sz="4" w:space="0" w:color="808080"/>
            </w:tcBorders>
            <w:hideMark/>
          </w:tcPr>
          <w:p w14:paraId="54FE6D95"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Major</w:t>
            </w:r>
          </w:p>
        </w:tc>
        <w:tc>
          <w:tcPr>
            <w:tcW w:w="0" w:type="auto"/>
            <w:tcBorders>
              <w:top w:val="single" w:sz="4" w:space="0" w:color="808080"/>
              <w:left w:val="single" w:sz="4" w:space="0" w:color="808080"/>
              <w:bottom w:val="single" w:sz="4" w:space="0" w:color="808080"/>
              <w:right w:val="single" w:sz="4" w:space="0" w:color="808080"/>
            </w:tcBorders>
            <w:shd w:val="clear" w:color="auto" w:fill="FFFF00"/>
            <w:hideMark/>
          </w:tcPr>
          <w:p w14:paraId="3FBECD56" w14:textId="77777777" w:rsidR="008558BB" w:rsidRDefault="008558BB" w:rsidP="008558B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r>
      <w:tr w:rsidR="008558BB" w14:paraId="080CDC15" w14:textId="77777777" w:rsidTr="008558B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23ED064D" w14:textId="77777777" w:rsidR="008558BB" w:rsidRDefault="008558BB" w:rsidP="008558BB">
            <w:pPr>
              <w:pStyle w:val="Tablesmalltext"/>
              <w:jc w:val="left"/>
              <w:rPr>
                <w:lang w:val="en-US"/>
              </w:rPr>
            </w:pPr>
            <w:r>
              <w:rPr>
                <w:lang w:val="en-US"/>
              </w:rPr>
              <w:lastRenderedPageBreak/>
              <w:t>Natural events such as floods, drought or fires that alter the condition of the lower Goulburn River</w:t>
            </w:r>
          </w:p>
        </w:tc>
        <w:tc>
          <w:tcPr>
            <w:tcW w:w="891" w:type="dxa"/>
            <w:tcBorders>
              <w:top w:val="single" w:sz="4" w:space="0" w:color="808080"/>
              <w:left w:val="single" w:sz="4" w:space="0" w:color="808080"/>
              <w:bottom w:val="single" w:sz="4" w:space="0" w:color="808080"/>
              <w:right w:val="single" w:sz="4" w:space="0" w:color="808080"/>
            </w:tcBorders>
            <w:hideMark/>
          </w:tcPr>
          <w:p w14:paraId="57177FAE"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Possible</w:t>
            </w:r>
          </w:p>
        </w:tc>
        <w:tc>
          <w:tcPr>
            <w:tcW w:w="2312" w:type="dxa"/>
            <w:tcBorders>
              <w:top w:val="single" w:sz="4" w:space="0" w:color="808080"/>
              <w:left w:val="single" w:sz="4" w:space="0" w:color="808080"/>
              <w:bottom w:val="single" w:sz="4" w:space="0" w:color="808080"/>
              <w:right w:val="single" w:sz="4" w:space="0" w:color="808080"/>
            </w:tcBorders>
            <w:hideMark/>
          </w:tcPr>
          <w:p w14:paraId="3B8A0988"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Moderate</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399C7FA6"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43D9C398"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Cannot control natural events, but monitoring program has built in flexibility to measure responses to extreme events so those effects can be separated from environmental flow effects.</w:t>
            </w:r>
          </w:p>
        </w:tc>
        <w:tc>
          <w:tcPr>
            <w:tcW w:w="991" w:type="dxa"/>
            <w:tcBorders>
              <w:top w:val="single" w:sz="4" w:space="0" w:color="808080"/>
              <w:left w:val="single" w:sz="4" w:space="0" w:color="808080"/>
              <w:bottom w:val="single" w:sz="4" w:space="0" w:color="808080"/>
              <w:right w:val="single" w:sz="4" w:space="0" w:color="808080"/>
            </w:tcBorders>
            <w:hideMark/>
          </w:tcPr>
          <w:p w14:paraId="14317237"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Possible</w:t>
            </w:r>
          </w:p>
        </w:tc>
        <w:tc>
          <w:tcPr>
            <w:tcW w:w="1158" w:type="dxa"/>
            <w:tcBorders>
              <w:top w:val="single" w:sz="4" w:space="0" w:color="808080"/>
              <w:left w:val="single" w:sz="4" w:space="0" w:color="808080"/>
              <w:bottom w:val="single" w:sz="4" w:space="0" w:color="808080"/>
              <w:right w:val="single" w:sz="4" w:space="0" w:color="808080"/>
            </w:tcBorders>
            <w:hideMark/>
          </w:tcPr>
          <w:p w14:paraId="47F77335" w14:textId="77777777" w:rsidR="008558BB" w:rsidRDefault="008558BB" w:rsidP="008558BB">
            <w:pPr>
              <w:pStyle w:val="Tablesmalltext"/>
              <w:jc w:val="left"/>
              <w:cnfStyle w:val="000000010000" w:firstRow="0" w:lastRow="0" w:firstColumn="0" w:lastColumn="0" w:oddVBand="0" w:evenVBand="0" w:oddHBand="0" w:evenHBand="1" w:firstRowFirstColumn="0" w:firstRowLastColumn="0" w:lastRowFirstColumn="0" w:lastRowLastColumn="0"/>
              <w:rPr>
                <w:lang w:val="en-US"/>
              </w:rPr>
            </w:pPr>
            <w:r>
              <w:rPr>
                <w:lang w:val="en-US"/>
              </w:rPr>
              <w:t>Minor</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7B0BA02D" w14:textId="77777777" w:rsidR="008558BB" w:rsidRDefault="008558BB" w:rsidP="008558BB">
            <w:pPr>
              <w:pStyle w:val="Tablesmalltext"/>
              <w:cnfStyle w:val="000000010000" w:firstRow="0" w:lastRow="0" w:firstColumn="0" w:lastColumn="0" w:oddVBand="0" w:evenVBand="0" w:oddHBand="0" w:evenHBand="1" w:firstRowFirstColumn="0" w:firstRowLastColumn="0" w:lastRowFirstColumn="0" w:lastRowLastColumn="0"/>
              <w:rPr>
                <w:lang w:val="en-US"/>
              </w:rPr>
            </w:pPr>
            <w:r>
              <w:rPr>
                <w:lang w:val="en-US"/>
              </w:rPr>
              <w:t>Low</w:t>
            </w:r>
          </w:p>
        </w:tc>
      </w:tr>
      <w:tr w:rsidR="008558BB" w14:paraId="26E7A7BE" w14:textId="77777777" w:rsidTr="008558B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9" w:type="dxa"/>
            <w:tcBorders>
              <w:top w:val="single" w:sz="4" w:space="0" w:color="808080"/>
              <w:left w:val="single" w:sz="4" w:space="0" w:color="808080"/>
              <w:bottom w:val="single" w:sz="4" w:space="0" w:color="808080"/>
              <w:right w:val="single" w:sz="4" w:space="0" w:color="808080"/>
            </w:tcBorders>
            <w:hideMark/>
          </w:tcPr>
          <w:p w14:paraId="7063BD4F" w14:textId="77777777" w:rsidR="008558BB" w:rsidRDefault="008558BB" w:rsidP="008558BB">
            <w:pPr>
              <w:pStyle w:val="Tablesmalltext"/>
              <w:jc w:val="left"/>
              <w:rPr>
                <w:lang w:val="en-US"/>
              </w:rPr>
            </w:pPr>
            <w:r>
              <w:rPr>
                <w:lang w:val="en-US"/>
              </w:rPr>
              <w:t xml:space="preserve">Monitoring brings attention to environmental flow releases and provides a trigger for lobbying by environmental flow opponents. </w:t>
            </w:r>
          </w:p>
        </w:tc>
        <w:tc>
          <w:tcPr>
            <w:tcW w:w="891" w:type="dxa"/>
            <w:tcBorders>
              <w:top w:val="single" w:sz="4" w:space="0" w:color="808080"/>
              <w:left w:val="single" w:sz="4" w:space="0" w:color="808080"/>
              <w:bottom w:val="single" w:sz="4" w:space="0" w:color="808080"/>
              <w:right w:val="single" w:sz="4" w:space="0" w:color="808080"/>
            </w:tcBorders>
            <w:hideMark/>
          </w:tcPr>
          <w:p w14:paraId="3D627BEE"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Likely</w:t>
            </w:r>
          </w:p>
        </w:tc>
        <w:tc>
          <w:tcPr>
            <w:tcW w:w="2312" w:type="dxa"/>
            <w:tcBorders>
              <w:top w:val="single" w:sz="4" w:space="0" w:color="808080"/>
              <w:left w:val="single" w:sz="4" w:space="0" w:color="808080"/>
              <w:bottom w:val="single" w:sz="4" w:space="0" w:color="808080"/>
              <w:right w:val="single" w:sz="4" w:space="0" w:color="808080"/>
            </w:tcBorders>
            <w:hideMark/>
          </w:tcPr>
          <w:p w14:paraId="06393999"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Minor</w:t>
            </w:r>
          </w:p>
        </w:tc>
        <w:tc>
          <w:tcPr>
            <w:tcW w:w="971" w:type="dxa"/>
            <w:tcBorders>
              <w:top w:val="single" w:sz="4" w:space="0" w:color="808080"/>
              <w:left w:val="single" w:sz="4" w:space="0" w:color="808080"/>
              <w:bottom w:val="single" w:sz="4" w:space="0" w:color="808080"/>
              <w:right w:val="single" w:sz="4" w:space="0" w:color="808080"/>
            </w:tcBorders>
            <w:shd w:val="clear" w:color="auto" w:fill="FFFF00"/>
            <w:hideMark/>
          </w:tcPr>
          <w:p w14:paraId="5C6357C8"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Medium</w:t>
            </w:r>
          </w:p>
        </w:tc>
        <w:tc>
          <w:tcPr>
            <w:tcW w:w="5167" w:type="dxa"/>
            <w:tcBorders>
              <w:top w:val="single" w:sz="4" w:space="0" w:color="808080"/>
              <w:left w:val="single" w:sz="4" w:space="0" w:color="808080"/>
              <w:bottom w:val="single" w:sz="4" w:space="0" w:color="808080"/>
              <w:right w:val="single" w:sz="4" w:space="0" w:color="808080"/>
            </w:tcBorders>
            <w:hideMark/>
          </w:tcPr>
          <w:p w14:paraId="6A2B6C25"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project communications plan will engage with stakeholders to inform them about the monitoring program and that the results will be used to adaptively manage the flows to maximise environmental outcomes and minimise impacts to the environment and public and private assets.</w:t>
            </w:r>
          </w:p>
        </w:tc>
        <w:tc>
          <w:tcPr>
            <w:tcW w:w="991" w:type="dxa"/>
            <w:tcBorders>
              <w:top w:val="single" w:sz="4" w:space="0" w:color="808080"/>
              <w:left w:val="single" w:sz="4" w:space="0" w:color="808080"/>
              <w:bottom w:val="single" w:sz="4" w:space="0" w:color="808080"/>
              <w:right w:val="single" w:sz="4" w:space="0" w:color="808080"/>
            </w:tcBorders>
            <w:hideMark/>
          </w:tcPr>
          <w:p w14:paraId="1EE0B524"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Likely</w:t>
            </w:r>
          </w:p>
        </w:tc>
        <w:tc>
          <w:tcPr>
            <w:tcW w:w="1158" w:type="dxa"/>
            <w:tcBorders>
              <w:top w:val="single" w:sz="4" w:space="0" w:color="808080"/>
              <w:left w:val="single" w:sz="4" w:space="0" w:color="808080"/>
              <w:bottom w:val="single" w:sz="4" w:space="0" w:color="808080"/>
              <w:right w:val="single" w:sz="4" w:space="0" w:color="808080"/>
            </w:tcBorders>
            <w:hideMark/>
          </w:tcPr>
          <w:p w14:paraId="2D91D68F" w14:textId="77777777" w:rsidR="008558BB" w:rsidRDefault="008558BB" w:rsidP="008558BB">
            <w:pPr>
              <w:pStyle w:val="Tablesmalltext"/>
              <w:jc w:val="left"/>
              <w:cnfStyle w:val="000000100000" w:firstRow="0" w:lastRow="0" w:firstColumn="0" w:lastColumn="0" w:oddVBand="0" w:evenVBand="0" w:oddHBand="1" w:evenHBand="0" w:firstRowFirstColumn="0" w:firstRowLastColumn="0" w:lastRowFirstColumn="0" w:lastRowLastColumn="0"/>
              <w:rPr>
                <w:lang w:val="en-US"/>
              </w:rPr>
            </w:pPr>
            <w:r>
              <w:rPr>
                <w:lang w:val="en-US"/>
              </w:rPr>
              <w:t>Negligible</w:t>
            </w:r>
          </w:p>
        </w:tc>
        <w:tc>
          <w:tcPr>
            <w:tcW w:w="0" w:type="auto"/>
            <w:tcBorders>
              <w:top w:val="single" w:sz="4" w:space="0" w:color="808080"/>
              <w:left w:val="single" w:sz="4" w:space="0" w:color="808080"/>
              <w:bottom w:val="single" w:sz="4" w:space="0" w:color="808080"/>
              <w:right w:val="single" w:sz="4" w:space="0" w:color="808080"/>
            </w:tcBorders>
            <w:shd w:val="clear" w:color="auto" w:fill="92D050"/>
            <w:hideMark/>
          </w:tcPr>
          <w:p w14:paraId="4EE0F36E" w14:textId="77777777" w:rsidR="008558BB" w:rsidRDefault="008558BB" w:rsidP="008558B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Low</w:t>
            </w:r>
          </w:p>
        </w:tc>
      </w:tr>
    </w:tbl>
    <w:p w14:paraId="201AE344" w14:textId="77777777" w:rsidR="00A63B47" w:rsidRDefault="00A63B47" w:rsidP="00A63B47">
      <w:pPr>
        <w:spacing w:after="0" w:line="240" w:lineRule="auto"/>
        <w:sectPr w:rsidR="00A63B47">
          <w:pgSz w:w="16840" w:h="11901" w:orient="landscape"/>
          <w:pgMar w:top="1134" w:right="567" w:bottom="851" w:left="851" w:header="567" w:footer="369" w:gutter="0"/>
          <w:cols w:space="720"/>
          <w:formProt w:val="0"/>
        </w:sectPr>
      </w:pPr>
    </w:p>
    <w:p w14:paraId="428D66DE" w14:textId="77777777" w:rsidR="00A63B47" w:rsidRDefault="00A63B47" w:rsidP="008840BF">
      <w:pPr>
        <w:pStyle w:val="NumberedHeading2"/>
      </w:pPr>
      <w:bookmarkStart w:id="118" w:name="_Toc385510119"/>
      <w:bookmarkStart w:id="119" w:name="_Toc385515738"/>
      <w:bookmarkStart w:id="120" w:name="_Toc385515830"/>
      <w:bookmarkStart w:id="121" w:name="_Ref8200623"/>
      <w:bookmarkStart w:id="122" w:name="_Toc15039869"/>
      <w:bookmarkStart w:id="123" w:name="_Toc392763350"/>
      <w:bookmarkEnd w:id="118"/>
      <w:bookmarkEnd w:id="119"/>
      <w:bookmarkEnd w:id="120"/>
      <w:r>
        <w:lastRenderedPageBreak/>
        <w:t>Project personnel</w:t>
      </w:r>
      <w:bookmarkEnd w:id="121"/>
      <w:bookmarkEnd w:id="122"/>
    </w:p>
    <w:p w14:paraId="45B03135" w14:textId="34879E1B" w:rsidR="001F374F" w:rsidRDefault="001F374F" w:rsidP="00E60B03">
      <w:r w:rsidRPr="001425F0">
        <w:t xml:space="preserve">Our project structure is organised around project administration, technical monitoring disciplines, and stakeholder </w:t>
      </w:r>
      <w:r w:rsidRPr="00024523">
        <w:t>engagement (</w:t>
      </w:r>
      <w:r w:rsidR="00B94175" w:rsidRPr="00024523">
        <w:fldChar w:fldCharType="begin"/>
      </w:r>
      <w:r w:rsidR="00B94175" w:rsidRPr="00024523">
        <w:instrText xml:space="preserve"> REF _Ref11843824 \h </w:instrText>
      </w:r>
      <w:r w:rsidR="00024523">
        <w:instrText xml:space="preserve"> \* MERGEFORMAT </w:instrText>
      </w:r>
      <w:r w:rsidR="00B94175" w:rsidRPr="00024523">
        <w:fldChar w:fldCharType="separate"/>
      </w:r>
      <w:r w:rsidR="00576379" w:rsidRPr="0014622F">
        <w:rPr>
          <w:szCs w:val="20"/>
        </w:rPr>
        <w:t xml:space="preserve">Figure </w:t>
      </w:r>
      <w:r w:rsidR="00576379">
        <w:rPr>
          <w:noProof/>
          <w:szCs w:val="20"/>
        </w:rPr>
        <w:t>4</w:t>
      </w:r>
      <w:r w:rsidR="00B94175" w:rsidRPr="00024523">
        <w:fldChar w:fldCharType="end"/>
      </w:r>
      <w:r>
        <w:t>)</w:t>
      </w:r>
      <w:r w:rsidRPr="001425F0">
        <w:t>.</w:t>
      </w:r>
      <w:r w:rsidR="00E82424">
        <w:t xml:space="preserve"> </w:t>
      </w:r>
    </w:p>
    <w:p w14:paraId="135CA0F0" w14:textId="77777777" w:rsidR="00A63B47" w:rsidRDefault="00A63B47" w:rsidP="00E60B03">
      <w:r>
        <w:t>We have separate discipline leads for our six technical disciplines</w:t>
      </w:r>
      <w:r w:rsidR="00563A75">
        <w:t xml:space="preserve"> (5 endpoint disciplines, plus hydrology)</w:t>
      </w:r>
      <w:r>
        <w:t>:</w:t>
      </w:r>
    </w:p>
    <w:p w14:paraId="6396D321" w14:textId="77777777" w:rsidR="00A63B47" w:rsidRDefault="00A63B47" w:rsidP="009266D9">
      <w:pPr>
        <w:pStyle w:val="Para0bullet"/>
        <w:numPr>
          <w:ilvl w:val="0"/>
          <w:numId w:val="83"/>
        </w:numPr>
        <w:spacing w:after="60"/>
        <w:ind w:left="714" w:hanging="357"/>
        <w:rPr>
          <w:rFonts w:asciiTheme="minorHAnsi" w:hAnsiTheme="minorHAnsi"/>
        </w:rPr>
      </w:pPr>
      <w:r>
        <w:rPr>
          <w:rFonts w:asciiTheme="minorHAnsi" w:hAnsiTheme="minorHAnsi"/>
        </w:rPr>
        <w:t>Wayne Koster (Arthur Rylah Institute for Environmental Research) is the discipline lead for Fish, which includes the Fish (River)</w:t>
      </w:r>
      <w:r w:rsidR="00E101B9">
        <w:rPr>
          <w:rFonts w:asciiTheme="minorHAnsi" w:hAnsiTheme="minorHAnsi"/>
        </w:rPr>
        <w:t xml:space="preserve"> and</w:t>
      </w:r>
      <w:r>
        <w:rPr>
          <w:rFonts w:asciiTheme="minorHAnsi" w:hAnsiTheme="minorHAnsi"/>
        </w:rPr>
        <w:t xml:space="preserve"> Fish (Larvae) Indicators.</w:t>
      </w:r>
    </w:p>
    <w:p w14:paraId="2C2E7ED1" w14:textId="77777777" w:rsidR="00A63B47" w:rsidRDefault="00A63B47" w:rsidP="009266D9">
      <w:pPr>
        <w:pStyle w:val="Para0bullet"/>
        <w:numPr>
          <w:ilvl w:val="0"/>
          <w:numId w:val="83"/>
        </w:numPr>
        <w:spacing w:after="60"/>
        <w:ind w:left="714" w:hanging="357"/>
        <w:rPr>
          <w:rFonts w:asciiTheme="minorHAnsi" w:hAnsiTheme="minorHAnsi"/>
        </w:rPr>
      </w:pPr>
      <w:r>
        <w:rPr>
          <w:rFonts w:asciiTheme="minorHAnsi" w:hAnsiTheme="minorHAnsi"/>
        </w:rPr>
        <w:t>Dr Kay Morris (Arthur Rylah Institute for Environmental Research) is the discipline lead for Vegetation, which will focus on Vegetation Diversity on the river banks.</w:t>
      </w:r>
    </w:p>
    <w:p w14:paraId="0EC3EC00" w14:textId="77777777" w:rsidR="00A63B47" w:rsidRDefault="00A63B47" w:rsidP="009266D9">
      <w:pPr>
        <w:pStyle w:val="Para0bullet"/>
        <w:numPr>
          <w:ilvl w:val="0"/>
          <w:numId w:val="83"/>
        </w:numPr>
        <w:spacing w:after="60"/>
        <w:ind w:left="714" w:hanging="357"/>
        <w:rPr>
          <w:rFonts w:asciiTheme="minorHAnsi" w:hAnsiTheme="minorHAnsi"/>
        </w:rPr>
      </w:pPr>
      <w:r>
        <w:rPr>
          <w:rFonts w:asciiTheme="minorHAnsi" w:hAnsiTheme="minorHAnsi"/>
        </w:rPr>
        <w:t>A</w:t>
      </w:r>
      <w:r w:rsidR="00E101B9">
        <w:rPr>
          <w:rFonts w:asciiTheme="minorHAnsi" w:hAnsiTheme="minorHAnsi"/>
        </w:rPr>
        <w:t>/</w:t>
      </w:r>
      <w:r>
        <w:rPr>
          <w:rFonts w:asciiTheme="minorHAnsi" w:hAnsiTheme="minorHAnsi"/>
        </w:rPr>
        <w:t>Prof Mike Grace (Monash University) is the discipline lead for Stream Metabolism.</w:t>
      </w:r>
    </w:p>
    <w:p w14:paraId="0D4167D6" w14:textId="77777777" w:rsidR="00A63B47" w:rsidRDefault="00A63B47" w:rsidP="009266D9">
      <w:pPr>
        <w:pStyle w:val="Para0bullet"/>
        <w:numPr>
          <w:ilvl w:val="0"/>
          <w:numId w:val="83"/>
        </w:numPr>
        <w:spacing w:after="60"/>
        <w:ind w:left="714" w:hanging="357"/>
        <w:rPr>
          <w:rFonts w:asciiTheme="minorHAnsi" w:hAnsiTheme="minorHAnsi"/>
        </w:rPr>
      </w:pPr>
      <w:r>
        <w:rPr>
          <w:rFonts w:asciiTheme="minorHAnsi" w:hAnsiTheme="minorHAnsi"/>
        </w:rPr>
        <w:t>Dr Vin Pettigrove (RMIT University) is the discipline lead for Macroinvertebrates.</w:t>
      </w:r>
    </w:p>
    <w:p w14:paraId="21393A30" w14:textId="77777777" w:rsidR="00A63B47" w:rsidRDefault="00A63B47" w:rsidP="009266D9">
      <w:pPr>
        <w:pStyle w:val="Para0bullet"/>
        <w:numPr>
          <w:ilvl w:val="0"/>
          <w:numId w:val="83"/>
        </w:numPr>
        <w:spacing w:after="60"/>
        <w:ind w:left="714" w:hanging="357"/>
        <w:rPr>
          <w:rFonts w:asciiTheme="minorHAnsi" w:hAnsiTheme="minorHAnsi"/>
        </w:rPr>
      </w:pPr>
      <w:r>
        <w:rPr>
          <w:rFonts w:asciiTheme="minorHAnsi" w:hAnsiTheme="minorHAnsi"/>
        </w:rPr>
        <w:t>Dr Geoff Vietz (Streamology) is the discipline lead for Physical Habitat.</w:t>
      </w:r>
    </w:p>
    <w:p w14:paraId="2B79F4D1" w14:textId="77777777" w:rsidR="00A63B47" w:rsidRDefault="00A63B47" w:rsidP="008840BF">
      <w:pPr>
        <w:pStyle w:val="Para0bullet"/>
        <w:numPr>
          <w:ilvl w:val="0"/>
          <w:numId w:val="83"/>
        </w:numPr>
        <w:rPr>
          <w:rFonts w:asciiTheme="minorHAnsi" w:hAnsiTheme="minorHAnsi"/>
        </w:rPr>
      </w:pPr>
      <w:r w:rsidRPr="001F374F">
        <w:rPr>
          <w:rFonts w:asciiTheme="minorHAnsi" w:hAnsiTheme="minorHAnsi"/>
        </w:rPr>
        <w:t xml:space="preserve">Ben Baker </w:t>
      </w:r>
      <w:r>
        <w:rPr>
          <w:rFonts w:asciiTheme="minorHAnsi" w:hAnsiTheme="minorHAnsi"/>
        </w:rPr>
        <w:t>(Jacobs) is the discipline lead for Hydrology.</w:t>
      </w:r>
    </w:p>
    <w:p w14:paraId="00B1C44E" w14:textId="69220208" w:rsidR="00A63B47" w:rsidRDefault="00A63B47" w:rsidP="00E60B03">
      <w:r>
        <w:t>Each discipline lead has been actively involved in developing the monitoring plan for their particular indicators and will be responsible for managing sub-teams to safely implement the planned monitoring, collate and analyse the results and provide the agreed data to the CEWO for Basin scale analyses and to Angus for specific Selected Area analyses.</w:t>
      </w:r>
      <w:r w:rsidR="00E82424">
        <w:t xml:space="preserve"> </w:t>
      </w:r>
      <w:r>
        <w:t>The sub-teams to support each of the discipline leads will include trained assistants from their home organisation and staff from other partner organisations, especially the Goulburn Broken CMA, where practical.</w:t>
      </w:r>
      <w:r w:rsidR="00E82424">
        <w:t xml:space="preserve"> </w:t>
      </w:r>
    </w:p>
    <w:p w14:paraId="3EC497AA" w14:textId="4437CD1D" w:rsidR="00A63B47" w:rsidRDefault="00A63B47" w:rsidP="009266D9">
      <w:pPr>
        <w:pStyle w:val="Para0"/>
        <w:spacing w:before="0"/>
      </w:pPr>
      <w:r>
        <w:rPr>
          <w:rFonts w:asciiTheme="minorHAnsi" w:hAnsiTheme="minorHAnsi"/>
        </w:rPr>
        <w:t xml:space="preserve">Simon Casanelia </w:t>
      </w:r>
      <w:r w:rsidRPr="001F374F">
        <w:rPr>
          <w:rFonts w:asciiTheme="minorHAnsi" w:hAnsiTheme="minorHAnsi"/>
        </w:rPr>
        <w:t>and Daniel Lovell</w:t>
      </w:r>
      <w:r>
        <w:rPr>
          <w:rFonts w:asciiTheme="minorHAnsi" w:hAnsiTheme="minorHAnsi"/>
        </w:rPr>
        <w:t xml:space="preserve"> from the Goulburn Broken Catchment Management Authority will lead and implement the communication</w:t>
      </w:r>
      <w:r w:rsidR="00A41FCF">
        <w:rPr>
          <w:rFonts w:asciiTheme="minorHAnsi" w:hAnsiTheme="minorHAnsi"/>
        </w:rPr>
        <w:t>s</w:t>
      </w:r>
      <w:r>
        <w:rPr>
          <w:rFonts w:asciiTheme="minorHAnsi" w:hAnsiTheme="minorHAnsi"/>
        </w:rPr>
        <w:t xml:space="preserve"> and engagement plan for the project, with </w:t>
      </w:r>
      <w:r w:rsidR="001F374F">
        <w:rPr>
          <w:rFonts w:asciiTheme="minorHAnsi" w:hAnsiTheme="minorHAnsi"/>
        </w:rPr>
        <w:t>impl</w:t>
      </w:r>
      <w:r w:rsidR="00A41FCF">
        <w:rPr>
          <w:rFonts w:asciiTheme="minorHAnsi" w:hAnsiTheme="minorHAnsi"/>
        </w:rPr>
        <w:t>emen</w:t>
      </w:r>
      <w:r w:rsidR="001F374F">
        <w:rPr>
          <w:rFonts w:asciiTheme="minorHAnsi" w:hAnsiTheme="minorHAnsi"/>
        </w:rPr>
        <w:t>tation</w:t>
      </w:r>
      <w:r>
        <w:rPr>
          <w:rFonts w:asciiTheme="minorHAnsi" w:hAnsiTheme="minorHAnsi"/>
        </w:rPr>
        <w:t xml:space="preserve"> </w:t>
      </w:r>
      <w:r w:rsidRPr="00907510">
        <w:rPr>
          <w:rFonts w:asciiTheme="minorHAnsi" w:hAnsiTheme="minorHAnsi"/>
        </w:rPr>
        <w:t>assistance from Fiona Lloyd.</w:t>
      </w:r>
      <w:r w:rsidR="00E82424">
        <w:rPr>
          <w:rFonts w:asciiTheme="minorHAnsi" w:hAnsiTheme="minorHAnsi"/>
        </w:rPr>
        <w:t xml:space="preserve"> </w:t>
      </w:r>
      <w:r w:rsidRPr="00907510">
        <w:rPr>
          <w:rFonts w:asciiTheme="minorHAnsi" w:hAnsiTheme="minorHAnsi"/>
        </w:rPr>
        <w:t>They</w:t>
      </w:r>
      <w:r>
        <w:rPr>
          <w:rFonts w:asciiTheme="minorHAnsi" w:hAnsiTheme="minorHAnsi"/>
        </w:rPr>
        <w:t xml:space="preserve"> will liaise with the technical discipline leads, Program Leader and the CEWO to determine the main messages to be communicated and the best way to </w:t>
      </w:r>
      <w:r w:rsidR="001F374F">
        <w:rPr>
          <w:rFonts w:asciiTheme="minorHAnsi" w:hAnsiTheme="minorHAnsi"/>
        </w:rPr>
        <w:t>communicate</w:t>
      </w:r>
      <w:r>
        <w:rPr>
          <w:rFonts w:asciiTheme="minorHAnsi" w:hAnsiTheme="minorHAnsi"/>
        </w:rPr>
        <w:t xml:space="preserve"> those messages to community groups and other interested stakeholders.</w:t>
      </w:r>
      <w:r w:rsidR="001F374F">
        <w:t xml:space="preserve"> </w:t>
      </w:r>
    </w:p>
    <w:p w14:paraId="16FB187F" w14:textId="77777777" w:rsidR="00E61A93" w:rsidRDefault="00E61A93" w:rsidP="00A63B47">
      <w:pPr>
        <w:pStyle w:val="Caption"/>
      </w:pPr>
      <w:bookmarkStart w:id="124" w:name="_Ref385362334"/>
    </w:p>
    <w:p w14:paraId="39E786DF" w14:textId="77777777" w:rsidR="00E61A93" w:rsidRDefault="00E61A93" w:rsidP="00A63B47">
      <w:pPr>
        <w:pStyle w:val="Caption"/>
      </w:pPr>
      <w:bookmarkStart w:id="125" w:name="_Toc9866635"/>
      <w:r>
        <w:rPr>
          <w:noProof/>
          <w:lang w:eastAsia="en-AU"/>
        </w:rPr>
        <w:drawing>
          <wp:inline distT="0" distB="0" distL="0" distR="0" wp14:anchorId="7BECDE87" wp14:editId="4921EB6F">
            <wp:extent cx="6353175" cy="24765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3175" cy="2476500"/>
                    </a:xfrm>
                    <a:prstGeom prst="rect">
                      <a:avLst/>
                    </a:prstGeom>
                    <a:noFill/>
                    <a:ln>
                      <a:noFill/>
                    </a:ln>
                  </pic:spPr>
                </pic:pic>
              </a:graphicData>
            </a:graphic>
          </wp:inline>
        </w:drawing>
      </w:r>
      <w:bookmarkEnd w:id="125"/>
    </w:p>
    <w:p w14:paraId="022DDE79" w14:textId="6F83E5DA" w:rsidR="00A63B47" w:rsidRPr="0014622F" w:rsidRDefault="0014622F" w:rsidP="0014622F">
      <w:pPr>
        <w:pStyle w:val="Caption"/>
        <w:rPr>
          <w:sz w:val="20"/>
          <w:szCs w:val="20"/>
        </w:rPr>
      </w:pPr>
      <w:bookmarkStart w:id="126" w:name="_Ref11843824"/>
      <w:bookmarkStart w:id="127" w:name="_Toc9866636"/>
      <w:bookmarkStart w:id="128" w:name="_Toc12027043"/>
      <w:bookmarkEnd w:id="124"/>
      <w:r w:rsidRPr="0014622F">
        <w:rPr>
          <w:sz w:val="20"/>
          <w:szCs w:val="20"/>
        </w:rPr>
        <w:t xml:space="preserve">Figure </w:t>
      </w:r>
      <w:r w:rsidRPr="0014622F">
        <w:rPr>
          <w:sz w:val="20"/>
          <w:szCs w:val="20"/>
        </w:rPr>
        <w:fldChar w:fldCharType="begin"/>
      </w:r>
      <w:r w:rsidRPr="0014622F">
        <w:rPr>
          <w:sz w:val="20"/>
          <w:szCs w:val="20"/>
        </w:rPr>
        <w:instrText xml:space="preserve"> SEQ Figure \* ARABIC </w:instrText>
      </w:r>
      <w:r w:rsidRPr="0014622F">
        <w:rPr>
          <w:sz w:val="20"/>
          <w:szCs w:val="20"/>
        </w:rPr>
        <w:fldChar w:fldCharType="separate"/>
      </w:r>
      <w:r w:rsidR="00576379">
        <w:rPr>
          <w:noProof/>
          <w:sz w:val="20"/>
          <w:szCs w:val="20"/>
        </w:rPr>
        <w:t>4</w:t>
      </w:r>
      <w:r w:rsidRPr="0014622F">
        <w:rPr>
          <w:sz w:val="20"/>
          <w:szCs w:val="20"/>
        </w:rPr>
        <w:fldChar w:fldCharType="end"/>
      </w:r>
      <w:bookmarkEnd w:id="126"/>
      <w:r w:rsidRPr="0014622F">
        <w:rPr>
          <w:sz w:val="20"/>
          <w:szCs w:val="20"/>
        </w:rPr>
        <w:t xml:space="preserve"> Lower Goulburn Selected Area Project Team structure.</w:t>
      </w:r>
      <w:bookmarkEnd w:id="127"/>
      <w:bookmarkEnd w:id="128"/>
    </w:p>
    <w:p w14:paraId="34BC8A0B" w14:textId="77777777" w:rsidR="00A63B47" w:rsidRDefault="00A63B47" w:rsidP="009266D9">
      <w:pPr>
        <w:pStyle w:val="NumberedHeading2"/>
        <w:spacing w:after="120" w:line="276" w:lineRule="auto"/>
        <w:rPr>
          <w:rFonts w:asciiTheme="minorHAnsi" w:hAnsiTheme="minorHAnsi"/>
        </w:rPr>
      </w:pPr>
      <w:bookmarkStart w:id="129" w:name="_Toc15039870"/>
      <w:r w:rsidRPr="00F4746E">
        <w:t>Quality</w:t>
      </w:r>
      <w:r>
        <w:t xml:space="preserve"> </w:t>
      </w:r>
      <w:bookmarkEnd w:id="123"/>
      <w:r w:rsidR="001F374F">
        <w:t>assurance</w:t>
      </w:r>
      <w:bookmarkEnd w:id="129"/>
    </w:p>
    <w:p w14:paraId="4008A9C8" w14:textId="77777777" w:rsidR="00A63B47" w:rsidRPr="00E60B03" w:rsidRDefault="00007426" w:rsidP="00E60B03">
      <w:pPr>
        <w:rPr>
          <w:bCs/>
          <w:szCs w:val="20"/>
        </w:rPr>
      </w:pPr>
      <w:r w:rsidRPr="00E60B03">
        <w:rPr>
          <w:bCs/>
          <w:szCs w:val="20"/>
        </w:rPr>
        <w:t>The following sections (equipment and data/document management) provide more details of the quality assurance process.</w:t>
      </w:r>
    </w:p>
    <w:p w14:paraId="276629B6" w14:textId="77777777" w:rsidR="00A63B47" w:rsidRDefault="00A63B47" w:rsidP="006423FA">
      <w:pPr>
        <w:pStyle w:val="NumberedHeading3"/>
        <w:rPr>
          <w:rFonts w:asciiTheme="minorHAnsi" w:hAnsiTheme="minorHAnsi"/>
        </w:rPr>
      </w:pPr>
      <w:bookmarkStart w:id="130" w:name="_Toc392763351"/>
      <w:r>
        <w:t>Equipment</w:t>
      </w:r>
      <w:bookmarkEnd w:id="130"/>
    </w:p>
    <w:p w14:paraId="155AEC9C" w14:textId="53CD2A91" w:rsidR="00A63B47" w:rsidRPr="00E60B03" w:rsidRDefault="00A63B47" w:rsidP="00E60B03">
      <w:pPr>
        <w:pStyle w:val="Para0"/>
        <w:rPr>
          <w:rFonts w:asciiTheme="minorHAnsi" w:hAnsiTheme="minorHAnsi" w:cstheme="minorHAnsi"/>
        </w:rPr>
      </w:pPr>
      <w:r w:rsidRPr="00E60B03">
        <w:rPr>
          <w:rFonts w:asciiTheme="minorHAnsi" w:hAnsiTheme="minorHAnsi" w:cstheme="minorHAnsi"/>
        </w:rPr>
        <w:t xml:space="preserve">A list of the relevant field equipment that will be used throughout the </w:t>
      </w:r>
      <w:r w:rsidR="00CF67E5">
        <w:rPr>
          <w:rFonts w:asciiTheme="minorHAnsi" w:hAnsiTheme="minorHAnsi" w:cstheme="minorHAnsi"/>
        </w:rPr>
        <w:t>MER Program</w:t>
      </w:r>
      <w:r w:rsidRPr="00E60B03">
        <w:rPr>
          <w:rFonts w:asciiTheme="minorHAnsi" w:hAnsiTheme="minorHAnsi" w:cstheme="minorHAnsi"/>
        </w:rPr>
        <w:t xml:space="preserve"> for the lower Goulburn River and details about how that equipment will be calibrated and maintained in provided in</w:t>
      </w:r>
      <w:r w:rsidR="00E60B03">
        <w:rPr>
          <w:rFonts w:asciiTheme="minorHAnsi" w:hAnsiTheme="minorHAnsi" w:cstheme="minorHAnsi"/>
        </w:rPr>
        <w:t xml:space="preserve"> </w:t>
      </w:r>
      <w:r w:rsidR="00907510">
        <w:rPr>
          <w:rFonts w:asciiTheme="minorHAnsi" w:hAnsiTheme="minorHAnsi" w:cstheme="minorHAnsi"/>
        </w:rPr>
        <w:fldChar w:fldCharType="begin"/>
      </w:r>
      <w:r w:rsidR="00907510">
        <w:rPr>
          <w:rFonts w:asciiTheme="minorHAnsi" w:hAnsiTheme="minorHAnsi" w:cstheme="minorHAnsi"/>
        </w:rPr>
        <w:instrText xml:space="preserve"> REF _Ref381359875 \h </w:instrText>
      </w:r>
      <w:r w:rsidR="009266D9">
        <w:rPr>
          <w:rFonts w:asciiTheme="minorHAnsi" w:hAnsiTheme="minorHAnsi" w:cstheme="minorHAnsi"/>
        </w:rPr>
        <w:instrText xml:space="preserve"> \* MERGEFORMAT </w:instrText>
      </w:r>
      <w:r w:rsidR="00907510">
        <w:rPr>
          <w:rFonts w:asciiTheme="minorHAnsi" w:hAnsiTheme="minorHAnsi" w:cstheme="minorHAnsi"/>
        </w:rPr>
      </w:r>
      <w:r w:rsidR="00907510">
        <w:rPr>
          <w:rFonts w:asciiTheme="minorHAnsi" w:hAnsiTheme="minorHAnsi" w:cstheme="minorHAnsi"/>
        </w:rPr>
        <w:fldChar w:fldCharType="separate"/>
      </w:r>
      <w:r w:rsidR="00576379" w:rsidRPr="00576379">
        <w:rPr>
          <w:rFonts w:asciiTheme="minorHAnsi" w:hAnsiTheme="minorHAnsi" w:cstheme="minorHAnsi"/>
        </w:rPr>
        <w:t>Table 14</w:t>
      </w:r>
      <w:r w:rsidR="00907510">
        <w:rPr>
          <w:rFonts w:asciiTheme="minorHAnsi" w:hAnsiTheme="minorHAnsi" w:cstheme="minorHAnsi"/>
        </w:rPr>
        <w:fldChar w:fldCharType="end"/>
      </w:r>
      <w:r w:rsidRPr="00E60B03">
        <w:rPr>
          <w:rFonts w:asciiTheme="minorHAnsi" w:hAnsiTheme="minorHAnsi" w:cstheme="minorHAnsi"/>
        </w:rPr>
        <w:t>.</w:t>
      </w:r>
    </w:p>
    <w:p w14:paraId="5C33C6B5" w14:textId="77777777" w:rsidR="00B51F28" w:rsidRPr="005B153B" w:rsidRDefault="00B51F28" w:rsidP="00B51F28">
      <w:pPr>
        <w:pStyle w:val="Para0"/>
      </w:pPr>
    </w:p>
    <w:p w14:paraId="495AE3C5" w14:textId="77777777" w:rsidR="00B51F28" w:rsidRPr="005B153B" w:rsidRDefault="00B51F28" w:rsidP="00B51F28">
      <w:pPr>
        <w:pStyle w:val="Caption"/>
        <w:sectPr w:rsidR="00B51F28" w:rsidRPr="005B153B" w:rsidSect="00763217">
          <w:pgSz w:w="11901" w:h="16840" w:code="9"/>
          <w:pgMar w:top="567" w:right="851" w:bottom="851" w:left="1134" w:header="567" w:footer="370" w:gutter="0"/>
          <w:cols w:space="0"/>
          <w:formProt w:val="0"/>
          <w:docGrid w:linePitch="360"/>
        </w:sectPr>
      </w:pPr>
    </w:p>
    <w:p w14:paraId="3EE0EA7D" w14:textId="198AA76C" w:rsidR="00B51F28" w:rsidRPr="00C86918" w:rsidRDefault="00CB62A2" w:rsidP="00CB62A2">
      <w:pPr>
        <w:pStyle w:val="Caption"/>
        <w:keepNext/>
        <w:rPr>
          <w:sz w:val="20"/>
          <w:szCs w:val="20"/>
        </w:rPr>
      </w:pPr>
      <w:bookmarkStart w:id="131" w:name="_Ref381359875"/>
      <w:bookmarkStart w:id="132" w:name="_Toc12027066"/>
      <w:bookmarkStart w:id="133" w:name="_Toc9866637"/>
      <w:r w:rsidRPr="00C86918">
        <w:rPr>
          <w:sz w:val="20"/>
          <w:szCs w:val="20"/>
        </w:rPr>
        <w:lastRenderedPageBreak/>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14</w:t>
      </w:r>
      <w:r w:rsidR="00295DBF" w:rsidRPr="00C86918">
        <w:rPr>
          <w:noProof/>
          <w:sz w:val="20"/>
          <w:szCs w:val="20"/>
        </w:rPr>
        <w:fldChar w:fldCharType="end"/>
      </w:r>
      <w:bookmarkEnd w:id="131"/>
      <w:r w:rsidR="00B51F28" w:rsidRPr="00C86918">
        <w:rPr>
          <w:sz w:val="20"/>
          <w:szCs w:val="20"/>
        </w:rPr>
        <w:t xml:space="preserve"> List of proposed equipment for use in the </w:t>
      </w:r>
      <w:r w:rsidR="00CF67E5">
        <w:rPr>
          <w:sz w:val="20"/>
          <w:szCs w:val="20"/>
        </w:rPr>
        <w:t>MER Program</w:t>
      </w:r>
      <w:r w:rsidR="00B51F28" w:rsidRPr="00C86918">
        <w:rPr>
          <w:sz w:val="20"/>
          <w:szCs w:val="20"/>
        </w:rPr>
        <w:t xml:space="preserve"> including how the equipment will be maintained and where necessary calibrated.</w:t>
      </w:r>
      <w:bookmarkEnd w:id="132"/>
      <w:r w:rsidR="00B51F28" w:rsidRPr="00C86918">
        <w:rPr>
          <w:sz w:val="20"/>
          <w:szCs w:val="20"/>
        </w:rPr>
        <w:t xml:space="preserve"> </w:t>
      </w:r>
      <w:bookmarkEnd w:id="133"/>
    </w:p>
    <w:tbl>
      <w:tblPr>
        <w:tblStyle w:val="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809"/>
        <w:gridCol w:w="1948"/>
        <w:gridCol w:w="2252"/>
        <w:gridCol w:w="2248"/>
        <w:gridCol w:w="2252"/>
        <w:gridCol w:w="1952"/>
        <w:gridCol w:w="2252"/>
        <w:gridCol w:w="2230"/>
        <w:gridCol w:w="1983"/>
        <w:gridCol w:w="1697"/>
      </w:tblGrid>
      <w:tr w:rsidR="00907510" w:rsidRPr="00907510" w14:paraId="1D88A87F" w14:textId="77777777" w:rsidTr="00907510">
        <w:trPr>
          <w:cnfStyle w:val="100000000000" w:firstRow="1" w:lastRow="0" w:firstColumn="0" w:lastColumn="0" w:oddVBand="0" w:evenVBand="0" w:oddHBand="0" w:evenHBand="0" w:firstRowFirstColumn="0" w:firstRowLastColumn="0" w:lastRowFirstColumn="0" w:lastRowLastColumn="0"/>
          <w:cantSplit/>
          <w:trHeight w:val="416"/>
        </w:trPr>
        <w:tc>
          <w:tcPr>
            <w:cnfStyle w:val="001000000000" w:firstRow="0" w:lastRow="0" w:firstColumn="1" w:lastColumn="0" w:oddVBand="0" w:evenVBand="0" w:oddHBand="0" w:evenHBand="0" w:firstRowFirstColumn="0" w:firstRowLastColumn="0" w:lastRowFirstColumn="0" w:lastRowLastColumn="0"/>
            <w:tcW w:w="1233" w:type="pct"/>
            <w:gridSpan w:val="3"/>
            <w:tcBorders>
              <w:top w:val="single" w:sz="4" w:space="0" w:color="auto"/>
              <w:left w:val="single" w:sz="4" w:space="0" w:color="auto"/>
              <w:bottom w:val="single" w:sz="4" w:space="0" w:color="FFFFFF" w:themeColor="background1"/>
              <w:right w:val="single" w:sz="18" w:space="0" w:color="FFFFFF" w:themeColor="background1"/>
            </w:tcBorders>
            <w:shd w:val="clear" w:color="auto" w:fill="094183" w:themeFill="text2"/>
          </w:tcPr>
          <w:p w14:paraId="559082CB" w14:textId="77777777" w:rsidR="00B51F28" w:rsidRPr="00907510" w:rsidRDefault="00B51F28" w:rsidP="00907510">
            <w:pPr>
              <w:pStyle w:val="Tablesmallheading"/>
              <w:jc w:val="left"/>
              <w:rPr>
                <w:b/>
                <w:color w:val="FFFFFF" w:themeColor="background1"/>
              </w:rPr>
            </w:pPr>
            <w:r w:rsidRPr="00907510">
              <w:rPr>
                <w:b/>
                <w:color w:val="FFFFFF" w:themeColor="background1"/>
              </w:rPr>
              <w:t>Equipment description</w:t>
            </w:r>
          </w:p>
        </w:tc>
        <w:tc>
          <w:tcPr>
            <w:tcW w:w="1944" w:type="pct"/>
            <w:gridSpan w:val="4"/>
            <w:tcBorders>
              <w:top w:val="single" w:sz="4" w:space="0" w:color="auto"/>
              <w:left w:val="single" w:sz="18" w:space="0" w:color="FFFFFF" w:themeColor="background1"/>
              <w:bottom w:val="single" w:sz="4" w:space="0" w:color="FFFFFF" w:themeColor="background1"/>
              <w:right w:val="single" w:sz="18" w:space="0" w:color="FFFFFF" w:themeColor="background1"/>
            </w:tcBorders>
            <w:shd w:val="clear" w:color="auto" w:fill="094183" w:themeFill="text2"/>
          </w:tcPr>
          <w:p w14:paraId="23F6873B" w14:textId="77777777" w:rsidR="00B51F28" w:rsidRPr="00907510" w:rsidRDefault="00B51F28" w:rsidP="00907510">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07510">
              <w:rPr>
                <w:b/>
                <w:color w:val="FFFFFF" w:themeColor="background1"/>
              </w:rPr>
              <w:t>Equipment maintenance</w:t>
            </w:r>
          </w:p>
        </w:tc>
        <w:tc>
          <w:tcPr>
            <w:tcW w:w="1823" w:type="pct"/>
            <w:gridSpan w:val="4"/>
            <w:tcBorders>
              <w:top w:val="single" w:sz="4" w:space="0" w:color="auto"/>
              <w:left w:val="single" w:sz="18" w:space="0" w:color="FFFFFF" w:themeColor="background1"/>
              <w:bottom w:val="single" w:sz="4" w:space="0" w:color="FFFFFF" w:themeColor="background1"/>
              <w:right w:val="single" w:sz="4" w:space="0" w:color="auto"/>
            </w:tcBorders>
            <w:shd w:val="clear" w:color="auto" w:fill="094183" w:themeFill="text2"/>
          </w:tcPr>
          <w:p w14:paraId="43AEA1F9" w14:textId="77777777" w:rsidR="00B51F28" w:rsidRPr="00907510" w:rsidRDefault="00B51F28" w:rsidP="00907510">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07510">
              <w:rPr>
                <w:b/>
                <w:color w:val="FFFFFF" w:themeColor="background1"/>
              </w:rPr>
              <w:t>Equipment calibration</w:t>
            </w:r>
          </w:p>
        </w:tc>
      </w:tr>
      <w:tr w:rsidR="00D34C62" w:rsidRPr="005B153B" w14:paraId="699CC3DF" w14:textId="77777777" w:rsidTr="00732DF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2" w:type="dxa"/>
            <w:right w:w="32" w:type="dxa"/>
          </w:tblCellMar>
        </w:tblPrEx>
        <w:trPr>
          <w:cantSplit/>
          <w:trHeight w:val="238"/>
        </w:trPr>
        <w:tc>
          <w:tcPr>
            <w:cnfStyle w:val="001000000000" w:firstRow="0" w:lastRow="0" w:firstColumn="1" w:lastColumn="0" w:oddVBand="0" w:evenVBand="0" w:oddHBand="0" w:evenHBand="0" w:firstRowFirstColumn="0" w:firstRowLastColumn="0" w:lastRowFirstColumn="0" w:lastRowLastColumn="0"/>
            <w:tcW w:w="394" w:type="pct"/>
            <w:tcBorders>
              <w:top w:val="single" w:sz="2" w:space="0" w:color="FFFFFF" w:themeColor="background1"/>
              <w:left w:val="single" w:sz="2" w:space="0" w:color="auto"/>
              <w:bottom w:val="single" w:sz="2" w:space="0" w:color="auto"/>
              <w:right w:val="single" w:sz="2" w:space="0" w:color="FFFFFF" w:themeColor="background1"/>
            </w:tcBorders>
            <w:shd w:val="clear" w:color="auto" w:fill="094183" w:themeFill="text2"/>
          </w:tcPr>
          <w:p w14:paraId="1EB4DE37" w14:textId="77777777" w:rsidR="00B51F28" w:rsidRPr="005B153B" w:rsidRDefault="00B51F28" w:rsidP="00907510">
            <w:pPr>
              <w:pStyle w:val="Tablesmallheading"/>
              <w:jc w:val="left"/>
              <w:rPr>
                <w:color w:val="FFFFFF" w:themeColor="background1"/>
              </w:rPr>
            </w:pPr>
            <w:r w:rsidRPr="005B153B">
              <w:t>Monitoring discipline</w:t>
            </w:r>
          </w:p>
        </w:tc>
        <w:tc>
          <w:tcPr>
            <w:tcW w:w="404" w:type="pct"/>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094183" w:themeFill="text2"/>
          </w:tcPr>
          <w:p w14:paraId="1BBDA1CD"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Equipment description</w:t>
            </w:r>
          </w:p>
        </w:tc>
        <w:tc>
          <w:tcPr>
            <w:tcW w:w="435" w:type="pct"/>
            <w:tcBorders>
              <w:top w:val="single" w:sz="2" w:space="0" w:color="FFFFFF" w:themeColor="background1"/>
              <w:left w:val="single" w:sz="2" w:space="0" w:color="FFFFFF" w:themeColor="background1"/>
              <w:bottom w:val="single" w:sz="2" w:space="0" w:color="auto"/>
              <w:right w:val="single" w:sz="5" w:space="0" w:color="FFFFFF" w:themeColor="background1"/>
            </w:tcBorders>
            <w:shd w:val="clear" w:color="auto" w:fill="094183" w:themeFill="text2"/>
          </w:tcPr>
          <w:p w14:paraId="54F4E354"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Indicator or method the equipment that will be used for</w:t>
            </w:r>
          </w:p>
        </w:tc>
        <w:tc>
          <w:tcPr>
            <w:tcW w:w="503" w:type="pct"/>
            <w:tcBorders>
              <w:top w:val="single" w:sz="2" w:space="0" w:color="FFFFFF" w:themeColor="background1"/>
              <w:left w:val="single" w:sz="5" w:space="0" w:color="FFFFFF" w:themeColor="background1"/>
              <w:bottom w:val="single" w:sz="2" w:space="0" w:color="auto"/>
              <w:right w:val="single" w:sz="2" w:space="0" w:color="FFFFFF" w:themeColor="background1"/>
            </w:tcBorders>
            <w:shd w:val="clear" w:color="auto" w:fill="094183" w:themeFill="text2"/>
          </w:tcPr>
          <w:p w14:paraId="51C1EDA6"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will equipment be maintained?</w:t>
            </w:r>
          </w:p>
        </w:tc>
        <w:tc>
          <w:tcPr>
            <w:tcW w:w="502" w:type="pct"/>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094183" w:themeFill="text2"/>
          </w:tcPr>
          <w:p w14:paraId="17C6D4DF"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frequently will maintenance work be conducted?</w:t>
            </w:r>
          </w:p>
        </w:tc>
        <w:tc>
          <w:tcPr>
            <w:tcW w:w="503" w:type="pct"/>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094183" w:themeFill="text2"/>
          </w:tcPr>
          <w:p w14:paraId="41E12124"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will maintenance work be logged or recorded?</w:t>
            </w:r>
          </w:p>
        </w:tc>
        <w:tc>
          <w:tcPr>
            <w:tcW w:w="436" w:type="pct"/>
            <w:tcBorders>
              <w:top w:val="single" w:sz="2" w:space="0" w:color="FFFFFF" w:themeColor="background1"/>
              <w:left w:val="single" w:sz="2" w:space="0" w:color="FFFFFF" w:themeColor="background1"/>
              <w:bottom w:val="single" w:sz="2" w:space="0" w:color="auto"/>
              <w:right w:val="single" w:sz="5" w:space="0" w:color="FFFFFF" w:themeColor="background1"/>
            </w:tcBorders>
            <w:shd w:val="clear" w:color="auto" w:fill="094183" w:themeFill="text2"/>
          </w:tcPr>
          <w:p w14:paraId="74C12968"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Who will be responsible for maintenance?</w:t>
            </w:r>
          </w:p>
        </w:tc>
        <w:tc>
          <w:tcPr>
            <w:tcW w:w="503" w:type="pct"/>
            <w:tcBorders>
              <w:top w:val="single" w:sz="2" w:space="0" w:color="FFFFFF" w:themeColor="background1"/>
              <w:left w:val="single" w:sz="5" w:space="0" w:color="FFFFFF" w:themeColor="background1"/>
              <w:bottom w:val="single" w:sz="2" w:space="0" w:color="auto"/>
              <w:right w:val="single" w:sz="2" w:space="0" w:color="FFFFFF" w:themeColor="background1"/>
            </w:tcBorders>
            <w:shd w:val="clear" w:color="auto" w:fill="094183" w:themeFill="text2"/>
          </w:tcPr>
          <w:p w14:paraId="315E77FD"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will equipment be maintained?</w:t>
            </w:r>
          </w:p>
        </w:tc>
        <w:tc>
          <w:tcPr>
            <w:tcW w:w="498" w:type="pct"/>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094183" w:themeFill="text2"/>
          </w:tcPr>
          <w:p w14:paraId="102DEC78"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frequently will maintenance work be conducted?</w:t>
            </w:r>
          </w:p>
        </w:tc>
        <w:tc>
          <w:tcPr>
            <w:tcW w:w="443" w:type="pct"/>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094183" w:themeFill="text2"/>
          </w:tcPr>
          <w:p w14:paraId="4CD57CFA"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How will maintenance work be logged or recorded?</w:t>
            </w:r>
          </w:p>
        </w:tc>
        <w:tc>
          <w:tcPr>
            <w:tcW w:w="379" w:type="pct"/>
            <w:tcBorders>
              <w:top w:val="single" w:sz="2" w:space="0" w:color="FFFFFF" w:themeColor="background1"/>
              <w:left w:val="single" w:sz="2" w:space="0" w:color="FFFFFF" w:themeColor="background1"/>
              <w:bottom w:val="single" w:sz="2" w:space="0" w:color="auto"/>
              <w:right w:val="single" w:sz="2" w:space="0" w:color="auto"/>
            </w:tcBorders>
            <w:shd w:val="clear" w:color="auto" w:fill="094183" w:themeFill="text2"/>
          </w:tcPr>
          <w:p w14:paraId="3528644E" w14:textId="77777777" w:rsidR="00B51F28" w:rsidRPr="005B153B" w:rsidRDefault="00B51F28" w:rsidP="00907510">
            <w:pPr>
              <w:pStyle w:val="Tablesmallheading"/>
              <w:jc w:val="left"/>
              <w:cnfStyle w:val="000000000000" w:firstRow="0" w:lastRow="0" w:firstColumn="0" w:lastColumn="0" w:oddVBand="0" w:evenVBand="0" w:oddHBand="0" w:evenHBand="0" w:firstRowFirstColumn="0" w:firstRowLastColumn="0" w:lastRowFirstColumn="0" w:lastRowLastColumn="0"/>
            </w:pPr>
            <w:r w:rsidRPr="005B153B">
              <w:t>Who will be responsible for maintenance?</w:t>
            </w:r>
          </w:p>
        </w:tc>
      </w:tr>
      <w:tr w:rsidR="00B51F28" w:rsidRPr="005B153B" w14:paraId="68BBDD0D"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tcBorders>
            <w:shd w:val="clear" w:color="auto" w:fill="auto"/>
          </w:tcPr>
          <w:p w14:paraId="3E13436A" w14:textId="77777777" w:rsidR="00B51F28" w:rsidRPr="005B153B" w:rsidRDefault="00B51F28" w:rsidP="00907510">
            <w:pPr>
              <w:contextualSpacing/>
              <w:jc w:val="left"/>
              <w:rPr>
                <w:rFonts w:ascii="Arial Narrow" w:hAnsi="Arial Narrow"/>
                <w:color w:val="000000"/>
                <w:sz w:val="18"/>
                <w:szCs w:val="18"/>
              </w:rPr>
            </w:pPr>
            <w:r w:rsidRPr="005B153B">
              <w:rPr>
                <w:rFonts w:ascii="Arial Narrow" w:hAnsi="Arial Narrow"/>
                <w:color w:val="000000"/>
                <w:sz w:val="18"/>
                <w:szCs w:val="18"/>
              </w:rPr>
              <w:t>Physical Habitat</w:t>
            </w:r>
          </w:p>
        </w:tc>
        <w:tc>
          <w:tcPr>
            <w:tcW w:w="404" w:type="pct"/>
            <w:tcBorders>
              <w:top w:val="single" w:sz="4" w:space="0" w:color="auto"/>
            </w:tcBorders>
            <w:shd w:val="clear" w:color="auto" w:fill="auto"/>
          </w:tcPr>
          <w:p w14:paraId="040E0796" w14:textId="77777777" w:rsidR="00B51F28" w:rsidRPr="005B153B" w:rsidRDefault="00163936"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Unmanned Aerial Vehicle</w:t>
            </w:r>
          </w:p>
        </w:tc>
        <w:tc>
          <w:tcPr>
            <w:tcW w:w="435" w:type="pct"/>
            <w:tcBorders>
              <w:top w:val="single" w:sz="4" w:space="0" w:color="auto"/>
              <w:right w:val="single" w:sz="18" w:space="0" w:color="auto"/>
            </w:tcBorders>
          </w:tcPr>
          <w:p w14:paraId="2945C34F"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03" w:type="pct"/>
            <w:tcBorders>
              <w:top w:val="single" w:sz="4" w:space="0" w:color="auto"/>
              <w:left w:val="single" w:sz="18" w:space="0" w:color="auto"/>
            </w:tcBorders>
            <w:shd w:val="clear" w:color="auto" w:fill="auto"/>
          </w:tcPr>
          <w:p w14:paraId="746281EA"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 xml:space="preserve">Condition will be checked during inspections, and </w:t>
            </w:r>
            <w:r w:rsidR="00CC654F">
              <w:rPr>
                <w:rFonts w:ascii="Arial Narrow" w:hAnsi="Arial Narrow"/>
                <w:color w:val="000000"/>
                <w:sz w:val="18"/>
                <w:szCs w:val="18"/>
              </w:rPr>
              <w:t>se</w:t>
            </w:r>
            <w:r w:rsidR="005902CD">
              <w:rPr>
                <w:rFonts w:ascii="Arial Narrow" w:hAnsi="Arial Narrow"/>
                <w:color w:val="000000"/>
                <w:sz w:val="18"/>
                <w:szCs w:val="18"/>
              </w:rPr>
              <w:t>r</w:t>
            </w:r>
            <w:r w:rsidR="00CC654F">
              <w:rPr>
                <w:rFonts w:ascii="Arial Narrow" w:hAnsi="Arial Narrow"/>
                <w:color w:val="000000"/>
                <w:sz w:val="18"/>
                <w:szCs w:val="18"/>
              </w:rPr>
              <w:t>viced</w:t>
            </w:r>
            <w:r w:rsidRPr="007224AA">
              <w:rPr>
                <w:rFonts w:ascii="Arial Narrow" w:hAnsi="Arial Narrow"/>
                <w:color w:val="000000"/>
                <w:sz w:val="18"/>
                <w:szCs w:val="18"/>
              </w:rPr>
              <w:t xml:space="preserve"> necessary</w:t>
            </w:r>
          </w:p>
        </w:tc>
        <w:tc>
          <w:tcPr>
            <w:tcW w:w="502" w:type="pct"/>
            <w:tcBorders>
              <w:top w:val="single" w:sz="4" w:space="0" w:color="auto"/>
            </w:tcBorders>
          </w:tcPr>
          <w:p w14:paraId="021EF482" w14:textId="77777777" w:rsidR="00B51F28" w:rsidRPr="005B153B" w:rsidRDefault="00CC654F"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Every survey</w:t>
            </w:r>
          </w:p>
        </w:tc>
        <w:tc>
          <w:tcPr>
            <w:tcW w:w="503" w:type="pct"/>
            <w:tcBorders>
              <w:top w:val="single" w:sz="4" w:space="0" w:color="auto"/>
            </w:tcBorders>
            <w:shd w:val="clear" w:color="auto" w:fill="auto"/>
          </w:tcPr>
          <w:p w14:paraId="7896D47F"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Field notes will be taken and data filed digitally</w:t>
            </w:r>
          </w:p>
        </w:tc>
        <w:tc>
          <w:tcPr>
            <w:tcW w:w="436" w:type="pct"/>
            <w:tcBorders>
              <w:top w:val="single" w:sz="4" w:space="0" w:color="auto"/>
              <w:right w:val="single" w:sz="18" w:space="0" w:color="auto"/>
            </w:tcBorders>
          </w:tcPr>
          <w:p w14:paraId="4D6311F6"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Dr Geoff Vietz</w:t>
            </w:r>
          </w:p>
        </w:tc>
        <w:tc>
          <w:tcPr>
            <w:tcW w:w="503" w:type="pct"/>
            <w:tcBorders>
              <w:top w:val="single" w:sz="4" w:space="0" w:color="auto"/>
              <w:left w:val="single" w:sz="18" w:space="0" w:color="auto"/>
            </w:tcBorders>
          </w:tcPr>
          <w:p w14:paraId="6CB4E4A7"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98" w:type="pct"/>
            <w:tcBorders>
              <w:top w:val="single" w:sz="4" w:space="0" w:color="auto"/>
            </w:tcBorders>
          </w:tcPr>
          <w:p w14:paraId="72B4D626"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43" w:type="pct"/>
            <w:tcBorders>
              <w:top w:val="single" w:sz="4" w:space="0" w:color="auto"/>
            </w:tcBorders>
          </w:tcPr>
          <w:p w14:paraId="1E8856D5"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379" w:type="pct"/>
            <w:tcBorders>
              <w:top w:val="single" w:sz="4" w:space="0" w:color="auto"/>
            </w:tcBorders>
          </w:tcPr>
          <w:p w14:paraId="6F77F9ED" w14:textId="77777777" w:rsidR="00B51F28" w:rsidRPr="005B153B" w:rsidRDefault="00B51F28"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r>
      <w:tr w:rsidR="00CB62A2" w:rsidRPr="005B153B" w14:paraId="4AC53998"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0A1C218E" w14:textId="77777777" w:rsidR="00CB62A2" w:rsidRPr="005B153B" w:rsidRDefault="00CB62A2" w:rsidP="00907510">
            <w:pPr>
              <w:contextualSpacing/>
              <w:jc w:val="left"/>
              <w:rPr>
                <w:rFonts w:ascii="Arial Narrow" w:hAnsi="Arial Narrow"/>
                <w:color w:val="000000"/>
                <w:sz w:val="18"/>
                <w:szCs w:val="18"/>
              </w:rPr>
            </w:pPr>
            <w:r w:rsidRPr="005B153B">
              <w:rPr>
                <w:rFonts w:ascii="Arial Narrow" w:hAnsi="Arial Narrow"/>
                <w:color w:val="000000"/>
                <w:sz w:val="18"/>
                <w:szCs w:val="18"/>
              </w:rPr>
              <w:t>Macroinvertebrates</w:t>
            </w:r>
          </w:p>
        </w:tc>
        <w:tc>
          <w:tcPr>
            <w:tcW w:w="404" w:type="pct"/>
            <w:shd w:val="clear" w:color="auto" w:fill="auto"/>
          </w:tcPr>
          <w:p w14:paraId="743FF24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Field nets, waders, boat</w:t>
            </w:r>
          </w:p>
        </w:tc>
        <w:tc>
          <w:tcPr>
            <w:tcW w:w="435" w:type="pct"/>
            <w:tcBorders>
              <w:right w:val="single" w:sz="18" w:space="0" w:color="auto"/>
            </w:tcBorders>
          </w:tcPr>
          <w:p w14:paraId="543EF97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Field work generally</w:t>
            </w:r>
          </w:p>
        </w:tc>
        <w:tc>
          <w:tcPr>
            <w:tcW w:w="503" w:type="pct"/>
            <w:tcBorders>
              <w:left w:val="single" w:sz="18" w:space="0" w:color="auto"/>
            </w:tcBorders>
            <w:shd w:val="clear" w:color="auto" w:fill="auto"/>
          </w:tcPr>
          <w:p w14:paraId="0EF447E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Regular inspection of equipment</w:t>
            </w:r>
            <w:r>
              <w:rPr>
                <w:rFonts w:ascii="Arial Narrow" w:hAnsi="Arial Narrow"/>
                <w:color w:val="000000"/>
                <w:sz w:val="18"/>
                <w:szCs w:val="18"/>
              </w:rPr>
              <w:t xml:space="preserve"> and cleaning after each field trip to prevent transfer of pests</w:t>
            </w:r>
          </w:p>
        </w:tc>
        <w:tc>
          <w:tcPr>
            <w:tcW w:w="502" w:type="pct"/>
          </w:tcPr>
          <w:p w14:paraId="4C78542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Each sampling event</w:t>
            </w:r>
          </w:p>
        </w:tc>
        <w:tc>
          <w:tcPr>
            <w:tcW w:w="503" w:type="pct"/>
            <w:shd w:val="clear" w:color="auto" w:fill="auto"/>
          </w:tcPr>
          <w:p w14:paraId="3F41E63D" w14:textId="7EE19247" w:rsidR="00CB62A2" w:rsidRPr="005B153B" w:rsidRDefault="00B94175"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w:t>
            </w:r>
          </w:p>
        </w:tc>
        <w:tc>
          <w:tcPr>
            <w:tcW w:w="436" w:type="pct"/>
            <w:tcBorders>
              <w:right w:val="single" w:sz="18" w:space="0" w:color="auto"/>
            </w:tcBorders>
          </w:tcPr>
          <w:p w14:paraId="5E2A8C3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Dr V Pettigrove</w:t>
            </w:r>
          </w:p>
        </w:tc>
        <w:tc>
          <w:tcPr>
            <w:tcW w:w="503" w:type="pct"/>
            <w:tcBorders>
              <w:left w:val="single" w:sz="18" w:space="0" w:color="auto"/>
            </w:tcBorders>
          </w:tcPr>
          <w:p w14:paraId="21524D4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Regularly cleaned, maintained and inspected</w:t>
            </w:r>
          </w:p>
        </w:tc>
        <w:tc>
          <w:tcPr>
            <w:tcW w:w="498" w:type="pct"/>
          </w:tcPr>
          <w:p w14:paraId="6D6BB68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43" w:type="pct"/>
          </w:tcPr>
          <w:p w14:paraId="5846E83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379" w:type="pct"/>
          </w:tcPr>
          <w:p w14:paraId="334720E1" w14:textId="77777777" w:rsidR="00CB62A2" w:rsidRPr="005B153B" w:rsidRDefault="00132690"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RMIT</w:t>
            </w:r>
            <w:r w:rsidRPr="005B153B">
              <w:rPr>
                <w:rFonts w:ascii="Arial Narrow" w:hAnsi="Arial Narrow"/>
                <w:color w:val="000000"/>
                <w:sz w:val="18"/>
                <w:szCs w:val="18"/>
              </w:rPr>
              <w:t xml:space="preserve"> </w:t>
            </w:r>
            <w:r w:rsidR="00CB62A2" w:rsidRPr="005B153B">
              <w:rPr>
                <w:rFonts w:ascii="Arial Narrow" w:hAnsi="Arial Narrow"/>
                <w:color w:val="000000"/>
                <w:sz w:val="18"/>
                <w:szCs w:val="18"/>
              </w:rPr>
              <w:t>staff</w:t>
            </w:r>
          </w:p>
        </w:tc>
      </w:tr>
      <w:tr w:rsidR="00CB62A2" w:rsidRPr="005B153B" w14:paraId="08BD26B1"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0B3F5E9A" w14:textId="77777777" w:rsidR="00CB62A2" w:rsidRPr="005B153B" w:rsidRDefault="00CB62A2" w:rsidP="00907510">
            <w:pPr>
              <w:contextualSpacing/>
              <w:jc w:val="left"/>
              <w:rPr>
                <w:rFonts w:ascii="Arial Narrow" w:hAnsi="Arial Narrow"/>
                <w:color w:val="000000"/>
                <w:sz w:val="18"/>
                <w:szCs w:val="18"/>
              </w:rPr>
            </w:pPr>
            <w:r w:rsidRPr="005B153B">
              <w:rPr>
                <w:rFonts w:ascii="Arial Narrow" w:hAnsi="Arial Narrow"/>
                <w:color w:val="000000"/>
                <w:sz w:val="18"/>
                <w:szCs w:val="18"/>
              </w:rPr>
              <w:t xml:space="preserve"> Stream Metabolism</w:t>
            </w:r>
          </w:p>
        </w:tc>
        <w:tc>
          <w:tcPr>
            <w:tcW w:w="404" w:type="pct"/>
            <w:shd w:val="clear" w:color="auto" w:fill="auto"/>
          </w:tcPr>
          <w:p w14:paraId="191D006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DO/Temp Loggers</w:t>
            </w:r>
          </w:p>
        </w:tc>
        <w:tc>
          <w:tcPr>
            <w:tcW w:w="435" w:type="pct"/>
            <w:tcBorders>
              <w:right w:val="single" w:sz="18" w:space="0" w:color="auto"/>
            </w:tcBorders>
          </w:tcPr>
          <w:p w14:paraId="08A4593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03" w:type="pct"/>
            <w:tcBorders>
              <w:left w:val="single" w:sz="18" w:space="0" w:color="auto"/>
            </w:tcBorders>
            <w:shd w:val="clear" w:color="auto" w:fill="auto"/>
          </w:tcPr>
          <w:p w14:paraId="23FE590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maintenance including battery replacement, cleaning, visual inspection</w:t>
            </w:r>
          </w:p>
        </w:tc>
        <w:tc>
          <w:tcPr>
            <w:tcW w:w="502" w:type="pct"/>
          </w:tcPr>
          <w:p w14:paraId="6FA9820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503" w:type="pct"/>
            <w:shd w:val="clear" w:color="auto" w:fill="auto"/>
          </w:tcPr>
          <w:p w14:paraId="54ED703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w:t>
            </w:r>
          </w:p>
        </w:tc>
        <w:tc>
          <w:tcPr>
            <w:tcW w:w="436" w:type="pct"/>
            <w:tcBorders>
              <w:right w:val="single" w:sz="18" w:space="0" w:color="auto"/>
            </w:tcBorders>
          </w:tcPr>
          <w:p w14:paraId="33F73152" w14:textId="77777777" w:rsidR="00CB62A2" w:rsidRPr="005B153B" w:rsidRDefault="00DF1403"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Maintenance is undertaken by ALS</w:t>
            </w:r>
          </w:p>
        </w:tc>
        <w:tc>
          <w:tcPr>
            <w:tcW w:w="503" w:type="pct"/>
            <w:tcBorders>
              <w:left w:val="single" w:sz="18" w:space="0" w:color="auto"/>
            </w:tcBorders>
          </w:tcPr>
          <w:p w14:paraId="2D2BDED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100% DO saturation check then recalibration if required</w:t>
            </w:r>
          </w:p>
        </w:tc>
        <w:tc>
          <w:tcPr>
            <w:tcW w:w="498" w:type="pct"/>
          </w:tcPr>
          <w:p w14:paraId="0711E0D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443" w:type="pct"/>
          </w:tcPr>
          <w:p w14:paraId="53EA5032" w14:textId="77777777" w:rsidR="00CB62A2" w:rsidRPr="005B153B" w:rsidRDefault="00DF1403"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NA</w:t>
            </w:r>
          </w:p>
        </w:tc>
        <w:tc>
          <w:tcPr>
            <w:tcW w:w="379" w:type="pct"/>
          </w:tcPr>
          <w:p w14:paraId="5F1376B0" w14:textId="77777777" w:rsidR="00CB62A2" w:rsidRPr="005B153B" w:rsidRDefault="00DF1403"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ALS</w:t>
            </w:r>
          </w:p>
        </w:tc>
      </w:tr>
      <w:tr w:rsidR="00CB62A2" w:rsidRPr="005B153B" w14:paraId="6EF04310"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5B82053A" w14:textId="77777777" w:rsidR="00CB62A2" w:rsidRPr="005B153B" w:rsidRDefault="00CB62A2" w:rsidP="00907510">
            <w:pPr>
              <w:contextualSpacing/>
              <w:jc w:val="left"/>
              <w:rPr>
                <w:rFonts w:ascii="Arial Narrow" w:hAnsi="Arial Narrow"/>
                <w:color w:val="000000"/>
                <w:sz w:val="18"/>
                <w:szCs w:val="18"/>
              </w:rPr>
            </w:pPr>
            <w:r w:rsidRPr="005B153B">
              <w:rPr>
                <w:rFonts w:ascii="Arial Narrow" w:hAnsi="Arial Narrow"/>
                <w:color w:val="000000"/>
                <w:sz w:val="18"/>
                <w:szCs w:val="18"/>
              </w:rPr>
              <w:t xml:space="preserve"> Stream Metabolism</w:t>
            </w:r>
          </w:p>
        </w:tc>
        <w:tc>
          <w:tcPr>
            <w:tcW w:w="404" w:type="pct"/>
            <w:shd w:val="clear" w:color="auto" w:fill="auto"/>
          </w:tcPr>
          <w:p w14:paraId="260F735D"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PAR &amp; Barometric Pressure Loggers</w:t>
            </w:r>
          </w:p>
        </w:tc>
        <w:tc>
          <w:tcPr>
            <w:tcW w:w="435" w:type="pct"/>
            <w:tcBorders>
              <w:right w:val="single" w:sz="18" w:space="0" w:color="auto"/>
            </w:tcBorders>
          </w:tcPr>
          <w:p w14:paraId="39C982D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03" w:type="pct"/>
            <w:tcBorders>
              <w:left w:val="single" w:sz="18" w:space="0" w:color="auto"/>
            </w:tcBorders>
            <w:shd w:val="clear" w:color="auto" w:fill="auto"/>
          </w:tcPr>
          <w:p w14:paraId="02AD339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maintenance including battery replacement, cleaning, visual inspection</w:t>
            </w:r>
          </w:p>
        </w:tc>
        <w:tc>
          <w:tcPr>
            <w:tcW w:w="502" w:type="pct"/>
          </w:tcPr>
          <w:p w14:paraId="49A11E9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503" w:type="pct"/>
            <w:shd w:val="clear" w:color="auto" w:fill="auto"/>
          </w:tcPr>
          <w:p w14:paraId="4520696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w:t>
            </w:r>
          </w:p>
        </w:tc>
        <w:tc>
          <w:tcPr>
            <w:tcW w:w="436" w:type="pct"/>
            <w:tcBorders>
              <w:right w:val="single" w:sz="18" w:space="0" w:color="auto"/>
            </w:tcBorders>
          </w:tcPr>
          <w:p w14:paraId="07790C6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c>
          <w:tcPr>
            <w:tcW w:w="503" w:type="pct"/>
            <w:tcBorders>
              <w:left w:val="single" w:sz="18" w:space="0" w:color="auto"/>
            </w:tcBorders>
          </w:tcPr>
          <w:p w14:paraId="49DEBAA4"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PAR logger calibrated in laboratory against</w:t>
            </w:r>
            <w:r>
              <w:rPr>
                <w:rFonts w:ascii="Arial Narrow" w:hAnsi="Arial Narrow"/>
                <w:color w:val="000000"/>
                <w:sz w:val="18"/>
                <w:szCs w:val="18"/>
              </w:rPr>
              <w:t xml:space="preserve"> </w:t>
            </w:r>
            <w:r w:rsidRPr="005B153B">
              <w:rPr>
                <w:rFonts w:ascii="Arial Narrow" w:hAnsi="Arial Narrow"/>
                <w:color w:val="000000"/>
                <w:sz w:val="18"/>
                <w:szCs w:val="18"/>
              </w:rPr>
              <w:t>standard light (PAR) fluxes. Barometer checked against Bureau of Meteorology readings.</w:t>
            </w:r>
          </w:p>
        </w:tc>
        <w:tc>
          <w:tcPr>
            <w:tcW w:w="498" w:type="pct"/>
          </w:tcPr>
          <w:p w14:paraId="00AB07E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Pr</w:t>
            </w:r>
            <w:r w:rsidR="005902CD">
              <w:rPr>
                <w:rFonts w:ascii="Arial Narrow" w:hAnsi="Arial Narrow"/>
                <w:color w:val="000000"/>
                <w:sz w:val="18"/>
                <w:szCs w:val="18"/>
              </w:rPr>
              <w:t>i</w:t>
            </w:r>
            <w:r w:rsidRPr="005B153B">
              <w:rPr>
                <w:rFonts w:ascii="Arial Narrow" w:hAnsi="Arial Narrow"/>
                <w:color w:val="000000"/>
                <w:sz w:val="18"/>
                <w:szCs w:val="18"/>
              </w:rPr>
              <w:t>or to first deployment</w:t>
            </w:r>
          </w:p>
        </w:tc>
        <w:tc>
          <w:tcPr>
            <w:tcW w:w="443" w:type="pct"/>
          </w:tcPr>
          <w:p w14:paraId="3C5A4EE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initial equipment preparation file</w:t>
            </w:r>
          </w:p>
        </w:tc>
        <w:tc>
          <w:tcPr>
            <w:tcW w:w="379" w:type="pct"/>
          </w:tcPr>
          <w:p w14:paraId="6F92D48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r>
      <w:tr w:rsidR="00CB62A2" w:rsidRPr="005B153B" w14:paraId="410D86A0"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1249BF1E"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32359094"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Boat and motor</w:t>
            </w:r>
          </w:p>
        </w:tc>
        <w:tc>
          <w:tcPr>
            <w:tcW w:w="435" w:type="pct"/>
            <w:tcBorders>
              <w:right w:val="single" w:sz="18" w:space="0" w:color="auto"/>
            </w:tcBorders>
          </w:tcPr>
          <w:p w14:paraId="4BF85DD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tcPr>
          <w:p w14:paraId="12343C4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Boat serviced annually</w:t>
            </w:r>
            <w:r>
              <w:rPr>
                <w:rFonts w:ascii="Arial Narrow" w:hAnsi="Arial Narrow"/>
                <w:sz w:val="18"/>
                <w:szCs w:val="18"/>
              </w:rPr>
              <w:t xml:space="preserve"> by Barry Lawrence Marine </w:t>
            </w:r>
            <w:r w:rsidRPr="005B153B">
              <w:rPr>
                <w:rFonts w:ascii="Arial Narrow" w:hAnsi="Arial Narrow"/>
                <w:sz w:val="18"/>
                <w:szCs w:val="18"/>
              </w:rPr>
              <w:t>and whenever issue reported following field trip</w:t>
            </w:r>
          </w:p>
        </w:tc>
        <w:tc>
          <w:tcPr>
            <w:tcW w:w="502" w:type="pct"/>
          </w:tcPr>
          <w:p w14:paraId="78F8197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 and whenever issue reported following field trip</w:t>
            </w:r>
          </w:p>
        </w:tc>
        <w:tc>
          <w:tcPr>
            <w:tcW w:w="503" w:type="pct"/>
            <w:shd w:val="clear" w:color="auto" w:fill="auto"/>
          </w:tcPr>
          <w:p w14:paraId="60F70A7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005904F2" w14:textId="19995B25"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r w:rsidR="00E82424">
              <w:rPr>
                <w:rFonts w:ascii="Arial Narrow" w:hAnsi="Arial Narrow"/>
                <w:sz w:val="18"/>
                <w:szCs w:val="18"/>
              </w:rPr>
              <w:t xml:space="preserve"> </w:t>
            </w:r>
            <w:r>
              <w:rPr>
                <w:rFonts w:ascii="Arial Narrow" w:hAnsi="Arial Narrow"/>
                <w:sz w:val="18"/>
                <w:szCs w:val="18"/>
              </w:rPr>
              <w:t>(Andrew Pickworth)</w:t>
            </w:r>
          </w:p>
        </w:tc>
        <w:tc>
          <w:tcPr>
            <w:tcW w:w="503" w:type="pct"/>
            <w:tcBorders>
              <w:left w:val="single" w:sz="18" w:space="0" w:color="auto"/>
            </w:tcBorders>
          </w:tcPr>
          <w:p w14:paraId="721F749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98" w:type="pct"/>
          </w:tcPr>
          <w:p w14:paraId="3BC93D1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43" w:type="pct"/>
          </w:tcPr>
          <w:p w14:paraId="3239A16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79" w:type="pct"/>
          </w:tcPr>
          <w:p w14:paraId="67F1C48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CB62A2" w:rsidRPr="005B153B" w14:paraId="63FCF199"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3EF26D36" w14:textId="77777777" w:rsidR="00CB62A2" w:rsidRPr="005B153B" w:rsidRDefault="00CB62A2" w:rsidP="00907510">
            <w:pPr>
              <w:contextualSpacing/>
              <w:jc w:val="left"/>
              <w:rPr>
                <w:rFonts w:ascii="Arial Narrow" w:hAnsi="Arial Narrow"/>
                <w:sz w:val="18"/>
                <w:szCs w:val="18"/>
              </w:rPr>
            </w:pPr>
            <w:r>
              <w:rPr>
                <w:rFonts w:ascii="Arial Narrow" w:hAnsi="Arial Narrow"/>
                <w:sz w:val="18"/>
                <w:szCs w:val="18"/>
              </w:rPr>
              <w:t>Fish</w:t>
            </w:r>
          </w:p>
        </w:tc>
        <w:tc>
          <w:tcPr>
            <w:tcW w:w="404" w:type="pct"/>
            <w:shd w:val="clear" w:color="auto" w:fill="auto"/>
          </w:tcPr>
          <w:p w14:paraId="7554763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Electrofishing equipment</w:t>
            </w:r>
          </w:p>
        </w:tc>
        <w:tc>
          <w:tcPr>
            <w:tcW w:w="435" w:type="pct"/>
            <w:tcBorders>
              <w:right w:val="single" w:sz="18" w:space="0" w:color="auto"/>
            </w:tcBorders>
          </w:tcPr>
          <w:p w14:paraId="44485F1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shd w:val="clear" w:color="auto" w:fill="auto"/>
          </w:tcPr>
          <w:p w14:paraId="2774F54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Annual service by qualified electricians Berry Rewind Electrical</w:t>
            </w:r>
          </w:p>
        </w:tc>
        <w:tc>
          <w:tcPr>
            <w:tcW w:w="502" w:type="pct"/>
          </w:tcPr>
          <w:p w14:paraId="4CF1C12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Annually, plus additional as needed</w:t>
            </w:r>
          </w:p>
        </w:tc>
        <w:tc>
          <w:tcPr>
            <w:tcW w:w="503" w:type="pct"/>
            <w:shd w:val="clear" w:color="auto" w:fill="auto"/>
          </w:tcPr>
          <w:p w14:paraId="718B4596"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06F97E96"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Arthur Rylah Institute</w:t>
            </w:r>
          </w:p>
          <w:p w14:paraId="2C79F3F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(Andrew Pickworth)</w:t>
            </w:r>
          </w:p>
        </w:tc>
        <w:tc>
          <w:tcPr>
            <w:tcW w:w="503" w:type="pct"/>
            <w:tcBorders>
              <w:left w:val="single" w:sz="18" w:space="0" w:color="auto"/>
            </w:tcBorders>
          </w:tcPr>
          <w:p w14:paraId="5D9142C4"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98" w:type="pct"/>
          </w:tcPr>
          <w:p w14:paraId="28BB329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43" w:type="pct"/>
          </w:tcPr>
          <w:p w14:paraId="3090BF7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79" w:type="pct"/>
          </w:tcPr>
          <w:p w14:paraId="3C0D442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CB62A2" w:rsidRPr="005B153B" w14:paraId="3DF50C49"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79CD5B76"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563AB8C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Fyke nets</w:t>
            </w:r>
          </w:p>
        </w:tc>
        <w:tc>
          <w:tcPr>
            <w:tcW w:w="435" w:type="pct"/>
            <w:tcBorders>
              <w:right w:val="single" w:sz="18" w:space="0" w:color="auto"/>
            </w:tcBorders>
          </w:tcPr>
          <w:p w14:paraId="25CE736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tcPr>
          <w:p w14:paraId="7C2DB4C4" w14:textId="13267206"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holes prior to each trip and repaired if needed</w:t>
            </w:r>
            <w:r>
              <w:rPr>
                <w:rFonts w:ascii="Arial Narrow" w:hAnsi="Arial Narrow"/>
                <w:sz w:val="18"/>
                <w:szCs w:val="18"/>
              </w:rPr>
              <w:t>.</w:t>
            </w:r>
            <w:r w:rsidR="00E82424">
              <w:rPr>
                <w:rFonts w:ascii="Arial Narrow" w:hAnsi="Arial Narrow"/>
                <w:sz w:val="18"/>
                <w:szCs w:val="18"/>
              </w:rPr>
              <w:t xml:space="preserve"> </w:t>
            </w:r>
            <w:r>
              <w:rPr>
                <w:rFonts w:ascii="Arial Narrow" w:hAnsi="Arial Narrow"/>
                <w:sz w:val="18"/>
                <w:szCs w:val="18"/>
              </w:rPr>
              <w:t>Also cleaned and dried between field trips to prevent transfer of pest species</w:t>
            </w:r>
          </w:p>
        </w:tc>
        <w:tc>
          <w:tcPr>
            <w:tcW w:w="502" w:type="pct"/>
          </w:tcPr>
          <w:p w14:paraId="007CC38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tcPr>
          <w:p w14:paraId="4D66FE4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03357530"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p w14:paraId="34DD626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(John Mahoney)</w:t>
            </w:r>
          </w:p>
        </w:tc>
        <w:tc>
          <w:tcPr>
            <w:tcW w:w="503" w:type="pct"/>
            <w:tcBorders>
              <w:left w:val="single" w:sz="18" w:space="0" w:color="auto"/>
            </w:tcBorders>
          </w:tcPr>
          <w:p w14:paraId="2C1479C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98" w:type="pct"/>
          </w:tcPr>
          <w:p w14:paraId="288FF9B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43" w:type="pct"/>
          </w:tcPr>
          <w:p w14:paraId="366CC7F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79" w:type="pct"/>
          </w:tcPr>
          <w:p w14:paraId="063F1AD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CB62A2" w:rsidRPr="005B153B" w14:paraId="355FDD19"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7CE51B1E"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7C4E3C7D"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Scales</w:t>
            </w:r>
          </w:p>
        </w:tc>
        <w:tc>
          <w:tcPr>
            <w:tcW w:w="435" w:type="pct"/>
            <w:tcBorders>
              <w:right w:val="single" w:sz="18" w:space="0" w:color="auto"/>
            </w:tcBorders>
          </w:tcPr>
          <w:p w14:paraId="60738B8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tcPr>
          <w:p w14:paraId="4BBBDD0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function</w:t>
            </w:r>
          </w:p>
        </w:tc>
        <w:tc>
          <w:tcPr>
            <w:tcW w:w="502" w:type="pct"/>
          </w:tcPr>
          <w:p w14:paraId="011C525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tcPr>
          <w:p w14:paraId="368F3E1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304E4044"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r>
              <w:rPr>
                <w:rFonts w:ascii="Arial Narrow" w:hAnsi="Arial Narrow"/>
                <w:sz w:val="18"/>
                <w:szCs w:val="18"/>
              </w:rPr>
              <w:t xml:space="preserve"> </w:t>
            </w:r>
          </w:p>
          <w:p w14:paraId="4504475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(John Mahoney)</w:t>
            </w:r>
          </w:p>
        </w:tc>
        <w:tc>
          <w:tcPr>
            <w:tcW w:w="503" w:type="pct"/>
            <w:tcBorders>
              <w:left w:val="single" w:sz="18" w:space="0" w:color="auto"/>
            </w:tcBorders>
          </w:tcPr>
          <w:p w14:paraId="5030EDB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accuracy</w:t>
            </w:r>
          </w:p>
        </w:tc>
        <w:tc>
          <w:tcPr>
            <w:tcW w:w="498" w:type="pct"/>
          </w:tcPr>
          <w:p w14:paraId="001CE9B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w:t>
            </w:r>
          </w:p>
        </w:tc>
        <w:tc>
          <w:tcPr>
            <w:tcW w:w="443" w:type="pct"/>
          </w:tcPr>
          <w:p w14:paraId="703ECF9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379" w:type="pct"/>
          </w:tcPr>
          <w:p w14:paraId="34AEEA5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tc>
      </w:tr>
      <w:tr w:rsidR="00CB62A2" w:rsidRPr="005B153B" w14:paraId="0E5D253A"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39B1E059"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77F88F1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Larval drift nets</w:t>
            </w:r>
          </w:p>
        </w:tc>
        <w:tc>
          <w:tcPr>
            <w:tcW w:w="435" w:type="pct"/>
            <w:tcBorders>
              <w:right w:val="single" w:sz="18" w:space="0" w:color="auto"/>
            </w:tcBorders>
          </w:tcPr>
          <w:p w14:paraId="15977B78"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tcPr>
          <w:p w14:paraId="6F6870F3" w14:textId="46F978C4"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holes prior to each trip and repaired if needed</w:t>
            </w:r>
            <w:r>
              <w:rPr>
                <w:rFonts w:ascii="Arial Narrow" w:hAnsi="Arial Narrow"/>
                <w:sz w:val="18"/>
                <w:szCs w:val="18"/>
              </w:rPr>
              <w:t>.</w:t>
            </w:r>
            <w:r w:rsidR="00E82424">
              <w:rPr>
                <w:rFonts w:ascii="Arial Narrow" w:hAnsi="Arial Narrow"/>
                <w:sz w:val="18"/>
                <w:szCs w:val="18"/>
              </w:rPr>
              <w:t xml:space="preserve"> </w:t>
            </w:r>
            <w:r>
              <w:rPr>
                <w:rFonts w:ascii="Arial Narrow" w:hAnsi="Arial Narrow"/>
                <w:sz w:val="18"/>
                <w:szCs w:val="18"/>
              </w:rPr>
              <w:t>Also cleaned and dried between field trips to prevent transfer of pest species</w:t>
            </w:r>
          </w:p>
        </w:tc>
        <w:tc>
          <w:tcPr>
            <w:tcW w:w="502" w:type="pct"/>
          </w:tcPr>
          <w:p w14:paraId="14C209A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tcPr>
          <w:p w14:paraId="72F7EF9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2CAFD4CB"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p w14:paraId="70832E4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tcPr>
          <w:p w14:paraId="7394803C"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98" w:type="pct"/>
          </w:tcPr>
          <w:p w14:paraId="2308819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43" w:type="pct"/>
          </w:tcPr>
          <w:p w14:paraId="1860918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79" w:type="pct"/>
          </w:tcPr>
          <w:p w14:paraId="4BBC357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CB62A2" w:rsidRPr="005B153B" w14:paraId="2D6AF28B"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2669DE9D"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468DFDE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Flow meters</w:t>
            </w:r>
          </w:p>
        </w:tc>
        <w:tc>
          <w:tcPr>
            <w:tcW w:w="435" w:type="pct"/>
            <w:tcBorders>
              <w:right w:val="single" w:sz="18" w:space="0" w:color="auto"/>
            </w:tcBorders>
          </w:tcPr>
          <w:p w14:paraId="5051A09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tcPr>
          <w:p w14:paraId="6689AFD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Cleaned at end of each trip</w:t>
            </w:r>
          </w:p>
        </w:tc>
        <w:tc>
          <w:tcPr>
            <w:tcW w:w="502" w:type="pct"/>
          </w:tcPr>
          <w:p w14:paraId="4B2CC5A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Fortnightly during sampling</w:t>
            </w:r>
          </w:p>
        </w:tc>
        <w:tc>
          <w:tcPr>
            <w:tcW w:w="503" w:type="pct"/>
            <w:shd w:val="clear" w:color="auto" w:fill="auto"/>
          </w:tcPr>
          <w:p w14:paraId="0FA7174C"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1835759C"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p w14:paraId="55EDA196"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tcPr>
          <w:p w14:paraId="185CCF03"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accuracy</w:t>
            </w:r>
          </w:p>
        </w:tc>
        <w:tc>
          <w:tcPr>
            <w:tcW w:w="498" w:type="pct"/>
          </w:tcPr>
          <w:p w14:paraId="3B7E5F8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w:t>
            </w:r>
          </w:p>
        </w:tc>
        <w:tc>
          <w:tcPr>
            <w:tcW w:w="443" w:type="pct"/>
          </w:tcPr>
          <w:p w14:paraId="7A24D70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379" w:type="pct"/>
          </w:tcPr>
          <w:p w14:paraId="725903F9"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p w14:paraId="5BFA53BA"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r>
      <w:tr w:rsidR="00CB62A2" w:rsidRPr="005B153B" w14:paraId="412EFADF"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7AE78E84" w14:textId="77777777" w:rsidR="00CB62A2" w:rsidRPr="005B153B" w:rsidRDefault="00CB62A2" w:rsidP="00907510">
            <w:pPr>
              <w:contextualSpacing/>
              <w:jc w:val="left"/>
              <w:rPr>
                <w:rFonts w:ascii="Arial Narrow" w:hAnsi="Arial Narrow"/>
                <w:sz w:val="18"/>
                <w:szCs w:val="18"/>
              </w:rPr>
            </w:pPr>
            <w:r w:rsidRPr="005B153B">
              <w:rPr>
                <w:rFonts w:ascii="Arial Narrow" w:hAnsi="Arial Narrow"/>
                <w:sz w:val="18"/>
                <w:szCs w:val="18"/>
              </w:rPr>
              <w:t>Fish</w:t>
            </w:r>
          </w:p>
        </w:tc>
        <w:tc>
          <w:tcPr>
            <w:tcW w:w="404" w:type="pct"/>
            <w:shd w:val="clear" w:color="auto" w:fill="auto"/>
          </w:tcPr>
          <w:p w14:paraId="20535DDC"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Water quality (turbidity) recorder</w:t>
            </w:r>
          </w:p>
        </w:tc>
        <w:tc>
          <w:tcPr>
            <w:tcW w:w="435" w:type="pct"/>
            <w:tcBorders>
              <w:right w:val="single" w:sz="18" w:space="0" w:color="auto"/>
            </w:tcBorders>
          </w:tcPr>
          <w:p w14:paraId="394476CC"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tcPr>
          <w:p w14:paraId="128E3A9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Cleaned and air dried after each trip, sent to TPS for repair if any problem noted.</w:t>
            </w:r>
          </w:p>
        </w:tc>
        <w:tc>
          <w:tcPr>
            <w:tcW w:w="502" w:type="pct"/>
          </w:tcPr>
          <w:p w14:paraId="756A7B75"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After each trip</w:t>
            </w:r>
          </w:p>
        </w:tc>
        <w:tc>
          <w:tcPr>
            <w:tcW w:w="503" w:type="pct"/>
            <w:shd w:val="clear" w:color="auto" w:fill="auto"/>
          </w:tcPr>
          <w:p w14:paraId="110F3816"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436" w:type="pct"/>
            <w:tcBorders>
              <w:right w:val="single" w:sz="18" w:space="0" w:color="auto"/>
            </w:tcBorders>
          </w:tcPr>
          <w:p w14:paraId="0FE74BC8" w14:textId="77777777" w:rsidR="00CB62A2"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p>
          <w:p w14:paraId="3752FC7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tcPr>
          <w:p w14:paraId="05AB4B27"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Calibrated 6 monthly with a 90 NTU standard and zero calibration.</w:t>
            </w:r>
          </w:p>
        </w:tc>
        <w:tc>
          <w:tcPr>
            <w:tcW w:w="498" w:type="pct"/>
          </w:tcPr>
          <w:p w14:paraId="176ED151"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43" w:type="pct"/>
          </w:tcPr>
          <w:p w14:paraId="1160C21B"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Maintenance records kept at Arthur Rylah Institute</w:t>
            </w:r>
          </w:p>
        </w:tc>
        <w:tc>
          <w:tcPr>
            <w:tcW w:w="379" w:type="pct"/>
          </w:tcPr>
          <w:p w14:paraId="480349B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Arthur Rylah Institute</w:t>
            </w:r>
            <w:r>
              <w:rPr>
                <w:rFonts w:ascii="Arial Narrow" w:hAnsi="Arial Narrow"/>
                <w:sz w:val="18"/>
                <w:szCs w:val="18"/>
              </w:rPr>
              <w:t xml:space="preserve"> (David Dawson)</w:t>
            </w:r>
          </w:p>
        </w:tc>
      </w:tr>
      <w:tr w:rsidR="00CB62A2" w:rsidRPr="005B153B" w14:paraId="257A949D" w14:textId="77777777" w:rsidTr="00732DF1">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tcPr>
          <w:p w14:paraId="425B023F" w14:textId="77777777" w:rsidR="00CB62A2" w:rsidRPr="005B153B" w:rsidRDefault="00CB62A2" w:rsidP="00907510">
            <w:pPr>
              <w:contextualSpacing/>
              <w:jc w:val="left"/>
              <w:rPr>
                <w:rFonts w:ascii="Arial Narrow" w:hAnsi="Arial Narrow"/>
                <w:sz w:val="18"/>
                <w:szCs w:val="18"/>
              </w:rPr>
            </w:pPr>
            <w:r>
              <w:rPr>
                <w:rFonts w:ascii="Arial Narrow" w:hAnsi="Arial Narrow"/>
                <w:sz w:val="18"/>
                <w:szCs w:val="18"/>
              </w:rPr>
              <w:t>Vegetation</w:t>
            </w:r>
          </w:p>
        </w:tc>
        <w:tc>
          <w:tcPr>
            <w:tcW w:w="404" w:type="pct"/>
            <w:shd w:val="clear" w:color="auto" w:fill="auto"/>
          </w:tcPr>
          <w:p w14:paraId="3871FE6F"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 specialist equipment needed</w:t>
            </w:r>
          </w:p>
        </w:tc>
        <w:tc>
          <w:tcPr>
            <w:tcW w:w="435" w:type="pct"/>
            <w:tcBorders>
              <w:right w:val="single" w:sz="18" w:space="0" w:color="auto"/>
            </w:tcBorders>
          </w:tcPr>
          <w:p w14:paraId="083AB01C"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shd w:val="clear" w:color="auto" w:fill="auto"/>
          </w:tcPr>
          <w:p w14:paraId="4E82D619"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2" w:type="pct"/>
          </w:tcPr>
          <w:p w14:paraId="0C5C5234"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shd w:val="clear" w:color="auto" w:fill="auto"/>
          </w:tcPr>
          <w:p w14:paraId="4CCA558E"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36" w:type="pct"/>
            <w:tcBorders>
              <w:right w:val="single" w:sz="18" w:space="0" w:color="auto"/>
            </w:tcBorders>
          </w:tcPr>
          <w:p w14:paraId="0940F91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tcPr>
          <w:p w14:paraId="1C9F917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98" w:type="pct"/>
          </w:tcPr>
          <w:p w14:paraId="309B392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43" w:type="pct"/>
          </w:tcPr>
          <w:p w14:paraId="4DEB4662"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79" w:type="pct"/>
          </w:tcPr>
          <w:p w14:paraId="55F7FB90" w14:textId="77777777" w:rsidR="00CB62A2" w:rsidRPr="005B153B" w:rsidRDefault="00CB62A2" w:rsidP="00907510">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bl>
    <w:p w14:paraId="6AA40195" w14:textId="77777777" w:rsidR="00B51F28" w:rsidRPr="005B153B" w:rsidRDefault="00B51F28" w:rsidP="00B51F28">
      <w:pPr>
        <w:pStyle w:val="Para0"/>
        <w:sectPr w:rsidR="00B51F28" w:rsidRPr="005B153B" w:rsidSect="00763217">
          <w:pgSz w:w="23814" w:h="16840" w:orient="landscape" w:code="8"/>
          <w:pgMar w:top="1134" w:right="567" w:bottom="851" w:left="851" w:header="567" w:footer="369" w:gutter="0"/>
          <w:cols w:space="0"/>
          <w:formProt w:val="0"/>
          <w:docGrid w:linePitch="360"/>
        </w:sectPr>
      </w:pPr>
    </w:p>
    <w:p w14:paraId="30DD93F6" w14:textId="77777777" w:rsidR="00A63B47" w:rsidRDefault="00A63B47" w:rsidP="00A63B47"/>
    <w:p w14:paraId="3F820E3F" w14:textId="77777777" w:rsidR="00BF58FB" w:rsidRDefault="009B66D8" w:rsidP="006423FA">
      <w:pPr>
        <w:pStyle w:val="NumberedHeading1"/>
      </w:pPr>
      <w:bookmarkStart w:id="134" w:name="_Toc15039871"/>
      <w:r>
        <w:t xml:space="preserve">Data </w:t>
      </w:r>
      <w:r w:rsidRPr="002F36B8">
        <w:t>Management</w:t>
      </w:r>
      <w:bookmarkEnd w:id="134"/>
    </w:p>
    <w:p w14:paraId="7B696478" w14:textId="0CD4C9C8" w:rsidR="00B51F28" w:rsidRDefault="008F2AFE" w:rsidP="00E60B03">
      <w:r>
        <w:t>A</w:t>
      </w:r>
      <w:r w:rsidR="00C32FBD">
        <w:t xml:space="preserve">ll data collected under this Agreement </w:t>
      </w:r>
      <w:r>
        <w:t>will be</w:t>
      </w:r>
      <w:r w:rsidR="007548E0">
        <w:t xml:space="preserve"> quality assured by the technical leads responsible for data collection.</w:t>
      </w:r>
      <w:r w:rsidR="00E82424">
        <w:t xml:space="preserve"> </w:t>
      </w:r>
      <w:r w:rsidR="007548E0">
        <w:t>Data will be provided to the Basin-scale Data Manager (Angus Webb).</w:t>
      </w:r>
      <w:r w:rsidR="00E82424">
        <w:t xml:space="preserve"> </w:t>
      </w:r>
      <w:r w:rsidR="00EB40AE">
        <w:t xml:space="preserve">The following sections provide more detail on data </w:t>
      </w:r>
      <w:r w:rsidR="008C7A2E">
        <w:t>management</w:t>
      </w:r>
      <w:r w:rsidR="00EB40AE">
        <w:t>.</w:t>
      </w:r>
    </w:p>
    <w:p w14:paraId="15404AC7" w14:textId="77777777" w:rsidR="00B51F28" w:rsidRPr="005B153B" w:rsidRDefault="00B51F28" w:rsidP="009266D9">
      <w:pPr>
        <w:pStyle w:val="NumberedHeading2"/>
        <w:spacing w:after="120" w:line="276" w:lineRule="auto"/>
      </w:pPr>
      <w:bookmarkStart w:id="135" w:name="_Toc392763352"/>
      <w:bookmarkStart w:id="136" w:name="_Toc15039872"/>
      <w:r w:rsidRPr="005B153B">
        <w:t>Data collection (field and laboratory) – samples and measures</w:t>
      </w:r>
      <w:bookmarkEnd w:id="135"/>
      <w:bookmarkEnd w:id="136"/>
    </w:p>
    <w:p w14:paraId="5E817F72" w14:textId="0424B59A" w:rsidR="00B51F28" w:rsidRPr="00E60B03" w:rsidRDefault="00B51F28" w:rsidP="00E60B03">
      <w:pPr>
        <w:pStyle w:val="Para0"/>
        <w:rPr>
          <w:rFonts w:asciiTheme="minorHAnsi" w:hAnsiTheme="minorHAnsi" w:cstheme="minorHAnsi"/>
        </w:rPr>
      </w:pPr>
      <w:r w:rsidRPr="00E60B03">
        <w:rPr>
          <w:rFonts w:asciiTheme="minorHAnsi" w:hAnsiTheme="minorHAnsi" w:cstheme="minorHAnsi"/>
        </w:rPr>
        <w:t>The QA/QC arrangements to ensure the collected data are of high quality are summarised in</w:t>
      </w:r>
      <w:r w:rsidR="00E60B03">
        <w:rPr>
          <w:rFonts w:asciiTheme="minorHAnsi" w:hAnsiTheme="minorHAnsi" w:cstheme="minorHAnsi"/>
        </w:rPr>
        <w:t xml:space="preserve"> </w:t>
      </w:r>
      <w:r w:rsidR="00B94175">
        <w:rPr>
          <w:rFonts w:asciiTheme="minorHAnsi" w:hAnsiTheme="minorHAnsi" w:cstheme="minorHAnsi"/>
        </w:rPr>
        <w:fldChar w:fldCharType="begin"/>
      </w:r>
      <w:r w:rsidR="00B94175">
        <w:rPr>
          <w:rFonts w:asciiTheme="minorHAnsi" w:hAnsiTheme="minorHAnsi" w:cstheme="minorHAnsi"/>
        </w:rPr>
        <w:instrText xml:space="preserve"> REF _Ref381360152 \h </w:instrText>
      </w:r>
      <w:r w:rsidR="00B94175">
        <w:rPr>
          <w:rFonts w:asciiTheme="minorHAnsi" w:hAnsiTheme="minorHAnsi" w:cstheme="minorHAnsi"/>
        </w:rPr>
      </w:r>
      <w:r w:rsidR="00B94175">
        <w:rPr>
          <w:rFonts w:asciiTheme="minorHAnsi" w:hAnsiTheme="minorHAnsi" w:cstheme="minorHAnsi"/>
        </w:rPr>
        <w:fldChar w:fldCharType="separate"/>
      </w:r>
      <w:r w:rsidR="00576379" w:rsidRPr="00C86918">
        <w:rPr>
          <w:szCs w:val="20"/>
        </w:rPr>
        <w:t xml:space="preserve">Table </w:t>
      </w:r>
      <w:r w:rsidR="00576379">
        <w:rPr>
          <w:noProof/>
          <w:szCs w:val="20"/>
        </w:rPr>
        <w:t>15</w:t>
      </w:r>
      <w:r w:rsidR="00B94175">
        <w:rPr>
          <w:rFonts w:asciiTheme="minorHAnsi" w:hAnsiTheme="minorHAnsi" w:cstheme="minorHAnsi"/>
        </w:rPr>
        <w:fldChar w:fldCharType="end"/>
      </w:r>
      <w:r w:rsidRPr="00E60B03">
        <w:rPr>
          <w:rFonts w:asciiTheme="minorHAnsi" w:hAnsiTheme="minorHAnsi" w:cstheme="minorHAnsi"/>
        </w:rPr>
        <w:t>.</w:t>
      </w:r>
    </w:p>
    <w:p w14:paraId="2903195F" w14:textId="77777777" w:rsidR="00B51F28" w:rsidRPr="005B153B" w:rsidRDefault="00B51F28" w:rsidP="00B51F28">
      <w:pPr>
        <w:pStyle w:val="Para0"/>
      </w:pPr>
    </w:p>
    <w:p w14:paraId="76F12CFF" w14:textId="77777777" w:rsidR="00B51F28" w:rsidRPr="005B153B" w:rsidRDefault="00B51F28" w:rsidP="00B51F28">
      <w:pPr>
        <w:pStyle w:val="Para0bullet"/>
        <w:spacing w:after="0" w:line="300" w:lineRule="auto"/>
        <w:jc w:val="center"/>
        <w:rPr>
          <w:rFonts w:ascii="Arial Narrow" w:hAnsi="Arial Narrow"/>
          <w:b/>
          <w:color w:val="FFFFFF" w:themeColor="background2"/>
          <w:sz w:val="18"/>
          <w:szCs w:val="18"/>
        </w:rPr>
        <w:sectPr w:rsidR="00B51F28" w:rsidRPr="005B153B" w:rsidSect="00763217">
          <w:pgSz w:w="11901" w:h="16840" w:code="9"/>
          <w:pgMar w:top="567" w:right="851" w:bottom="851" w:left="1134" w:header="567" w:footer="370" w:gutter="0"/>
          <w:cols w:space="0"/>
          <w:formProt w:val="0"/>
          <w:docGrid w:linePitch="360"/>
        </w:sectPr>
      </w:pPr>
    </w:p>
    <w:p w14:paraId="1D582A86" w14:textId="34532B03" w:rsidR="00B51F28" w:rsidRPr="00C86918" w:rsidRDefault="00EB40AE" w:rsidP="00EB40AE">
      <w:pPr>
        <w:pStyle w:val="Caption"/>
        <w:keepNext/>
        <w:rPr>
          <w:sz w:val="20"/>
          <w:szCs w:val="20"/>
        </w:rPr>
      </w:pPr>
      <w:bookmarkStart w:id="137" w:name="_Ref381360152"/>
      <w:bookmarkStart w:id="138" w:name="_Toc9866638"/>
      <w:bookmarkStart w:id="139" w:name="_Toc12027067"/>
      <w:r w:rsidRPr="00C86918">
        <w:rPr>
          <w:sz w:val="20"/>
          <w:szCs w:val="20"/>
        </w:rPr>
        <w:lastRenderedPageBreak/>
        <w:t xml:space="preserve">Table </w:t>
      </w:r>
      <w:r w:rsidR="00295DBF" w:rsidRPr="00C86918">
        <w:rPr>
          <w:noProof/>
          <w:sz w:val="20"/>
          <w:szCs w:val="20"/>
        </w:rPr>
        <w:fldChar w:fldCharType="begin"/>
      </w:r>
      <w:r w:rsidR="00295DBF" w:rsidRPr="00C86918">
        <w:rPr>
          <w:noProof/>
          <w:sz w:val="20"/>
          <w:szCs w:val="20"/>
        </w:rPr>
        <w:instrText xml:space="preserve"> SEQ Table \* ARABIC </w:instrText>
      </w:r>
      <w:r w:rsidR="00295DBF" w:rsidRPr="00C86918">
        <w:rPr>
          <w:noProof/>
          <w:sz w:val="20"/>
          <w:szCs w:val="20"/>
        </w:rPr>
        <w:fldChar w:fldCharType="separate"/>
      </w:r>
      <w:r w:rsidR="00576379">
        <w:rPr>
          <w:noProof/>
          <w:sz w:val="20"/>
          <w:szCs w:val="20"/>
        </w:rPr>
        <w:t>15</w:t>
      </w:r>
      <w:r w:rsidR="00295DBF" w:rsidRPr="00C86918">
        <w:rPr>
          <w:noProof/>
          <w:sz w:val="20"/>
          <w:szCs w:val="20"/>
        </w:rPr>
        <w:fldChar w:fldCharType="end"/>
      </w:r>
      <w:bookmarkEnd w:id="137"/>
      <w:r w:rsidR="00B51F28" w:rsidRPr="00C86918">
        <w:rPr>
          <w:sz w:val="20"/>
          <w:szCs w:val="20"/>
        </w:rPr>
        <w:t xml:space="preserve"> Summary of </w:t>
      </w:r>
      <w:bookmarkStart w:id="140" w:name="_Hlk11843997"/>
      <w:r w:rsidR="00B51F28" w:rsidRPr="00C86918">
        <w:rPr>
          <w:sz w:val="20"/>
          <w:szCs w:val="20"/>
        </w:rPr>
        <w:t xml:space="preserve">QA/QC procedures that will apply to each type of data collected during the </w:t>
      </w:r>
      <w:r w:rsidR="00625CFC">
        <w:rPr>
          <w:sz w:val="20"/>
          <w:szCs w:val="20"/>
        </w:rPr>
        <w:t>MER</w:t>
      </w:r>
      <w:r w:rsidR="00625CFC" w:rsidRPr="00C86918">
        <w:rPr>
          <w:sz w:val="20"/>
          <w:szCs w:val="20"/>
        </w:rPr>
        <w:t xml:space="preserve"> </w:t>
      </w:r>
      <w:r w:rsidR="00B51F28" w:rsidRPr="00C86918">
        <w:rPr>
          <w:sz w:val="20"/>
          <w:szCs w:val="20"/>
        </w:rPr>
        <w:t>Program for the lower Goulburn River</w:t>
      </w:r>
      <w:bookmarkEnd w:id="138"/>
      <w:bookmarkEnd w:id="139"/>
      <w:bookmarkEnd w:id="140"/>
    </w:p>
    <w:tbl>
      <w:tblPr>
        <w:tblStyle w:val="Table1"/>
        <w:tblW w:w="475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800"/>
        <w:gridCol w:w="2247"/>
        <w:gridCol w:w="3758"/>
        <w:gridCol w:w="1949"/>
        <w:gridCol w:w="1507"/>
        <w:gridCol w:w="2843"/>
        <w:gridCol w:w="1647"/>
        <w:gridCol w:w="1958"/>
        <w:gridCol w:w="1954"/>
      </w:tblGrid>
      <w:tr w:rsidR="00732DF1" w:rsidRPr="00CF7FD4" w14:paraId="05418F15" w14:textId="77777777" w:rsidTr="009266D9">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FFFFFF" w:themeColor="background1"/>
              <w:left w:val="nil"/>
              <w:bottom w:val="single" w:sz="4" w:space="0" w:color="auto"/>
              <w:right w:val="single" w:sz="4" w:space="0" w:color="FFFFFF" w:themeColor="background1"/>
            </w:tcBorders>
            <w:shd w:val="clear" w:color="auto" w:fill="094183" w:themeFill="text2"/>
          </w:tcPr>
          <w:p w14:paraId="5A642222" w14:textId="77777777" w:rsidR="00B51F28" w:rsidRPr="00430125" w:rsidRDefault="00B51F28" w:rsidP="009266D9">
            <w:pPr>
              <w:pStyle w:val="Tablesmallheading"/>
              <w:jc w:val="left"/>
              <w:rPr>
                <w:b/>
                <w:color w:val="FFFFFF" w:themeColor="background1"/>
              </w:rPr>
            </w:pPr>
            <w:bookmarkStart w:id="141" w:name="_Hlk11843970"/>
            <w:bookmarkStart w:id="142" w:name="_Hlk11844088"/>
            <w:r w:rsidRPr="00430125">
              <w:rPr>
                <w:b/>
                <w:color w:val="FFFFFF" w:themeColor="background1"/>
              </w:rPr>
              <w:t>Monitoring discipline</w:t>
            </w:r>
          </w:p>
        </w:tc>
        <w:tc>
          <w:tcPr>
            <w:tcW w:w="42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4E7E48D1" w14:textId="77777777" w:rsidR="00B51F28" w:rsidRPr="006A0EB0"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6A0EB0">
              <w:rPr>
                <w:b/>
                <w:color w:val="FFFFFF" w:themeColor="background1"/>
              </w:rPr>
              <w:t>Data Type</w:t>
            </w:r>
          </w:p>
        </w:tc>
        <w:tc>
          <w:tcPr>
            <w:tcW w:w="52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5DBC6B4A"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if any relevant Standard (e.g. ANZECC) will be followed or applied?</w:t>
            </w:r>
          </w:p>
        </w:tc>
        <w:tc>
          <w:tcPr>
            <w:tcW w:w="88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206CEF45"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type of field data sheets will be used? Who will develop field sheets, how will information entered to the sheets be checked and how will the field sheets be stored?</w:t>
            </w:r>
          </w:p>
        </w:tc>
        <w:tc>
          <w:tcPr>
            <w:tcW w:w="45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0E23E770"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Chain of custody procedures will be used for samples that need to be transported to the laboratory?</w:t>
            </w:r>
          </w:p>
        </w:tc>
        <w:tc>
          <w:tcPr>
            <w:tcW w:w="3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12725E1A"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Will sample blanks or duplicates be used for QA/QC? If so what and when?</w:t>
            </w:r>
          </w:p>
        </w:tc>
        <w:tc>
          <w:tcPr>
            <w:tcW w:w="66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4890B794"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are the proposed methods for transporting samples from field to laboratory and what are the maximum holding times before laboratory analyses will be undertaken?</w:t>
            </w:r>
          </w:p>
        </w:tc>
        <w:tc>
          <w:tcPr>
            <w:tcW w:w="38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72DF8214"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are the Laboratory accreditation requirements (e.g. NATA)?</w:t>
            </w:r>
          </w:p>
        </w:tc>
        <w:tc>
          <w:tcPr>
            <w:tcW w:w="46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038E26E4"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What quality control methods are in place for laboratory work and how will QA/QC for laboratory work be reported?</w:t>
            </w:r>
          </w:p>
        </w:tc>
        <w:tc>
          <w:tcPr>
            <w:tcW w:w="45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94183" w:themeFill="text2"/>
          </w:tcPr>
          <w:p w14:paraId="7F76A269" w14:textId="77777777" w:rsidR="00B51F28" w:rsidRPr="00CF7FD4" w:rsidRDefault="00B51F28" w:rsidP="009266D9">
            <w:pPr>
              <w:pStyle w:val="Tablesmallheading"/>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F7FD4">
              <w:rPr>
                <w:b/>
                <w:color w:val="FFFFFF" w:themeColor="background1"/>
              </w:rPr>
              <w:t>Will samples or vouchers need to be kept and if so for how long and how will they be stored or registered?</w:t>
            </w:r>
          </w:p>
        </w:tc>
      </w:tr>
      <w:tr w:rsidR="00B51F28" w:rsidRPr="00CF7FD4" w14:paraId="3EF56A9C"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right w:val="single" w:sz="4" w:space="0" w:color="auto"/>
            </w:tcBorders>
            <w:shd w:val="clear" w:color="auto" w:fill="auto"/>
          </w:tcPr>
          <w:p w14:paraId="3F1AD2B3" w14:textId="77777777" w:rsidR="00B51F28" w:rsidRPr="00CF7FD4" w:rsidRDefault="00B51F28" w:rsidP="009266D9">
            <w:pPr>
              <w:contextualSpacing/>
              <w:jc w:val="left"/>
              <w:rPr>
                <w:rFonts w:ascii="Arial Narrow" w:hAnsi="Arial Narrow"/>
                <w:sz w:val="18"/>
                <w:szCs w:val="18"/>
              </w:rPr>
            </w:pPr>
            <w:r w:rsidRPr="00CF7FD4">
              <w:rPr>
                <w:rFonts w:ascii="Arial Narrow" w:hAnsi="Arial Narrow"/>
                <w:sz w:val="18"/>
                <w:szCs w:val="18"/>
              </w:rPr>
              <w:t>Physical Habitat</w:t>
            </w:r>
          </w:p>
        </w:tc>
        <w:tc>
          <w:tcPr>
            <w:tcW w:w="423" w:type="pct"/>
            <w:tcBorders>
              <w:top w:val="single" w:sz="4" w:space="0" w:color="auto"/>
              <w:left w:val="single" w:sz="4" w:space="0" w:color="auto"/>
              <w:right w:val="single" w:sz="4" w:space="0" w:color="auto"/>
            </w:tcBorders>
            <w:shd w:val="clear" w:color="auto" w:fill="auto"/>
          </w:tcPr>
          <w:p w14:paraId="0311EE1B"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Erosion Pin measurements (quantitative and qualitative)</w:t>
            </w:r>
          </w:p>
        </w:tc>
        <w:tc>
          <w:tcPr>
            <w:tcW w:w="528" w:type="pct"/>
            <w:tcBorders>
              <w:top w:val="single" w:sz="4" w:space="0" w:color="auto"/>
              <w:left w:val="single" w:sz="4" w:space="0" w:color="auto"/>
              <w:right w:val="single" w:sz="4" w:space="0" w:color="auto"/>
            </w:tcBorders>
          </w:tcPr>
          <w:p w14:paraId="61E82373"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top w:val="single" w:sz="4" w:space="0" w:color="auto"/>
              <w:left w:val="single" w:sz="4" w:space="0" w:color="auto"/>
              <w:right w:val="single" w:sz="4" w:space="0" w:color="auto"/>
            </w:tcBorders>
            <w:shd w:val="clear" w:color="auto" w:fill="auto"/>
          </w:tcPr>
          <w:p w14:paraId="21A4E1FA" w14:textId="75A5F2D2"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Data recording sheets have been developed by Dr. Geoff Vietz. The information will be checked by the second staff on hand and the data will be entered into a spreadsheet upon return from the field.</w:t>
            </w:r>
            <w:r w:rsidR="00E82424" w:rsidRPr="00CF7FD4">
              <w:rPr>
                <w:rFonts w:ascii="Arial Narrow" w:hAnsi="Arial Narrow"/>
                <w:sz w:val="18"/>
                <w:szCs w:val="18"/>
              </w:rPr>
              <w:t xml:space="preserve"> </w:t>
            </w:r>
            <w:r w:rsidRPr="00CF7FD4">
              <w:rPr>
                <w:rFonts w:ascii="Arial Narrow" w:hAnsi="Arial Narrow"/>
                <w:sz w:val="18"/>
                <w:szCs w:val="18"/>
              </w:rPr>
              <w:t xml:space="preserve">Scanned copies of field sheets to be stored on central LTIM Project server at the University of Melbourne. </w:t>
            </w:r>
          </w:p>
        </w:tc>
        <w:tc>
          <w:tcPr>
            <w:tcW w:w="458" w:type="pct"/>
            <w:tcBorders>
              <w:top w:val="single" w:sz="4" w:space="0" w:color="auto"/>
              <w:left w:val="single" w:sz="4" w:space="0" w:color="auto"/>
              <w:right w:val="single" w:sz="4" w:space="0" w:color="auto"/>
            </w:tcBorders>
          </w:tcPr>
          <w:p w14:paraId="4D7DED37"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54" w:type="pct"/>
            <w:tcBorders>
              <w:top w:val="single" w:sz="4" w:space="0" w:color="auto"/>
              <w:left w:val="single" w:sz="4" w:space="0" w:color="auto"/>
              <w:right w:val="single" w:sz="4" w:space="0" w:color="auto"/>
            </w:tcBorders>
            <w:shd w:val="clear" w:color="auto" w:fill="auto"/>
          </w:tcPr>
          <w:p w14:paraId="73023610"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top w:val="single" w:sz="4" w:space="0" w:color="auto"/>
              <w:left w:val="single" w:sz="4" w:space="0" w:color="auto"/>
              <w:right w:val="single" w:sz="4" w:space="0" w:color="auto"/>
            </w:tcBorders>
          </w:tcPr>
          <w:p w14:paraId="36E0F0E9"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top w:val="single" w:sz="4" w:space="0" w:color="auto"/>
              <w:left w:val="single" w:sz="4" w:space="0" w:color="auto"/>
              <w:right w:val="single" w:sz="4" w:space="0" w:color="auto"/>
            </w:tcBorders>
          </w:tcPr>
          <w:p w14:paraId="6E86E01A"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top w:val="single" w:sz="4" w:space="0" w:color="auto"/>
              <w:left w:val="single" w:sz="4" w:space="0" w:color="auto"/>
              <w:right w:val="single" w:sz="4" w:space="0" w:color="auto"/>
            </w:tcBorders>
          </w:tcPr>
          <w:p w14:paraId="47502DE5"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top w:val="single" w:sz="4" w:space="0" w:color="auto"/>
              <w:left w:val="single" w:sz="4" w:space="0" w:color="auto"/>
              <w:right w:val="single" w:sz="4" w:space="0" w:color="auto"/>
            </w:tcBorders>
          </w:tcPr>
          <w:p w14:paraId="69FD8C1F"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r>
      <w:tr w:rsidR="00B51F28" w:rsidRPr="00CF7FD4" w14:paraId="0FE49431"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6807CB58" w14:textId="77777777" w:rsidR="00B51F28" w:rsidRPr="00CF7FD4" w:rsidRDefault="00B51F28" w:rsidP="009266D9">
            <w:pPr>
              <w:contextualSpacing/>
              <w:jc w:val="left"/>
              <w:rPr>
                <w:rFonts w:ascii="Arial Narrow" w:hAnsi="Arial Narrow"/>
                <w:sz w:val="18"/>
                <w:szCs w:val="18"/>
              </w:rPr>
            </w:pPr>
            <w:r w:rsidRPr="00CF7FD4">
              <w:rPr>
                <w:rFonts w:ascii="Arial Narrow" w:hAnsi="Arial Narrow"/>
                <w:sz w:val="18"/>
                <w:szCs w:val="18"/>
              </w:rPr>
              <w:t>Physical Habitat</w:t>
            </w:r>
          </w:p>
        </w:tc>
        <w:tc>
          <w:tcPr>
            <w:tcW w:w="423" w:type="pct"/>
            <w:tcBorders>
              <w:left w:val="single" w:sz="4" w:space="0" w:color="auto"/>
              <w:right w:val="single" w:sz="4" w:space="0" w:color="auto"/>
            </w:tcBorders>
            <w:shd w:val="clear" w:color="auto" w:fill="auto"/>
          </w:tcPr>
          <w:p w14:paraId="0E10E5A9"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Bathymetry Survey data</w:t>
            </w:r>
          </w:p>
        </w:tc>
        <w:tc>
          <w:tcPr>
            <w:tcW w:w="528" w:type="pct"/>
            <w:tcBorders>
              <w:left w:val="single" w:sz="4" w:space="0" w:color="auto"/>
              <w:right w:val="single" w:sz="4" w:space="0" w:color="auto"/>
            </w:tcBorders>
          </w:tcPr>
          <w:p w14:paraId="39472D15"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7A994A4E"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Results from the survey will be recorded by Dr. Geoff Vietz in the field and then transcribed to a spreadsheet.</w:t>
            </w:r>
          </w:p>
          <w:p w14:paraId="65C47DB5"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 xml:space="preserve">Scanned copies of field sheets to be stored on central LTIM Project server at the University of Melbourne. </w:t>
            </w:r>
          </w:p>
        </w:tc>
        <w:tc>
          <w:tcPr>
            <w:tcW w:w="458" w:type="pct"/>
            <w:tcBorders>
              <w:left w:val="single" w:sz="4" w:space="0" w:color="auto"/>
              <w:right w:val="single" w:sz="4" w:space="0" w:color="auto"/>
            </w:tcBorders>
          </w:tcPr>
          <w:p w14:paraId="3E176DD5"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54" w:type="pct"/>
            <w:tcBorders>
              <w:left w:val="single" w:sz="4" w:space="0" w:color="auto"/>
              <w:right w:val="single" w:sz="4" w:space="0" w:color="auto"/>
            </w:tcBorders>
            <w:shd w:val="clear" w:color="auto" w:fill="auto"/>
          </w:tcPr>
          <w:p w14:paraId="23DD5F7E"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7EA539D0"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23A7E6FC"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7B55264A"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0CAACF6F" w14:textId="77777777" w:rsidR="00B51F28" w:rsidRPr="00CF7FD4" w:rsidRDefault="00B51F28"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r>
      <w:bookmarkEnd w:id="141"/>
      <w:bookmarkEnd w:id="142"/>
      <w:tr w:rsidR="00E00666" w:rsidRPr="00CF7FD4" w14:paraId="2D6A3E94"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4F15DE7D" w14:textId="77777777" w:rsidR="00E00666" w:rsidRPr="00024523" w:rsidRDefault="00E00666" w:rsidP="009266D9">
            <w:pPr>
              <w:contextualSpacing/>
              <w:jc w:val="left"/>
              <w:rPr>
                <w:rFonts w:ascii="Arial Narrow" w:hAnsi="Arial Narrow"/>
                <w:sz w:val="18"/>
                <w:szCs w:val="18"/>
              </w:rPr>
            </w:pPr>
            <w:r w:rsidRPr="00024523">
              <w:rPr>
                <w:rFonts w:ascii="Arial Narrow" w:hAnsi="Arial Narrow"/>
                <w:sz w:val="18"/>
                <w:szCs w:val="18"/>
              </w:rPr>
              <w:t>Physical Habitat</w:t>
            </w:r>
          </w:p>
        </w:tc>
        <w:tc>
          <w:tcPr>
            <w:tcW w:w="423" w:type="pct"/>
            <w:tcBorders>
              <w:left w:val="single" w:sz="4" w:space="0" w:color="auto"/>
              <w:right w:val="single" w:sz="4" w:space="0" w:color="auto"/>
            </w:tcBorders>
            <w:shd w:val="clear" w:color="auto" w:fill="auto"/>
          </w:tcPr>
          <w:p w14:paraId="15052E37" w14:textId="77777777" w:rsidR="00E00666" w:rsidRPr="00430125"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Drone data</w:t>
            </w:r>
          </w:p>
        </w:tc>
        <w:tc>
          <w:tcPr>
            <w:tcW w:w="528" w:type="pct"/>
            <w:tcBorders>
              <w:left w:val="single" w:sz="4" w:space="0" w:color="auto"/>
              <w:right w:val="single" w:sz="4" w:space="0" w:color="auto"/>
            </w:tcBorders>
          </w:tcPr>
          <w:p w14:paraId="02CAAE6E" w14:textId="4B7F51A0"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A0EB0">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3644EA36" w14:textId="77777777" w:rsidR="00E00666" w:rsidRPr="00024523" w:rsidRDefault="00E00666" w:rsidP="009266D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The following field sheets and checklists are used when operating the drone in the field and in preparation of flights. These documents are stored in Streamology’s file servers and copies are printed prior to use. Copies of the completed field sheets or checklists are stored in the filing system for the project. The documents include;</w:t>
            </w:r>
          </w:p>
          <w:p w14:paraId="0CD9E479" w14:textId="77777777" w:rsidR="00E00666" w:rsidRPr="00024523" w:rsidRDefault="00E00666" w:rsidP="009266D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Preflight-Briefing – Developed by Streamology</w:t>
            </w:r>
          </w:p>
          <w:p w14:paraId="1E1EBB0B" w14:textId="77777777" w:rsidR="00E00666" w:rsidRPr="00024523" w:rsidRDefault="00E00666" w:rsidP="009266D9">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AU"/>
              </w:rPr>
            </w:pPr>
            <w:r w:rsidRPr="00024523">
              <w:rPr>
                <w:rFonts w:ascii="Arial Narrow" w:hAnsi="Arial Narrow"/>
                <w:sz w:val="18"/>
                <w:szCs w:val="18"/>
              </w:rPr>
              <w:t>Maintenance Checklist – Developed by Streamology</w:t>
            </w:r>
          </w:p>
          <w:p w14:paraId="34925926" w14:textId="1BFA5A9B" w:rsidR="00E00666" w:rsidRPr="00430125"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Flight Log – Developed by Streamology</w:t>
            </w:r>
          </w:p>
        </w:tc>
        <w:tc>
          <w:tcPr>
            <w:tcW w:w="458" w:type="pct"/>
            <w:tcBorders>
              <w:left w:val="single" w:sz="4" w:space="0" w:color="auto"/>
              <w:right w:val="single" w:sz="4" w:space="0" w:color="auto"/>
            </w:tcBorders>
          </w:tcPr>
          <w:p w14:paraId="6D72E092" w14:textId="789F3D8C"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A0EB0">
              <w:rPr>
                <w:rFonts w:ascii="Arial Narrow" w:hAnsi="Arial Narrow"/>
                <w:sz w:val="18"/>
                <w:szCs w:val="18"/>
              </w:rPr>
              <w:t>N/A</w:t>
            </w:r>
          </w:p>
        </w:tc>
        <w:tc>
          <w:tcPr>
            <w:tcW w:w="354" w:type="pct"/>
            <w:tcBorders>
              <w:left w:val="single" w:sz="4" w:space="0" w:color="auto"/>
              <w:right w:val="single" w:sz="4" w:space="0" w:color="auto"/>
            </w:tcBorders>
            <w:shd w:val="clear" w:color="auto" w:fill="auto"/>
          </w:tcPr>
          <w:p w14:paraId="6B1E22BE" w14:textId="100926CD"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7E27CDD4" w14:textId="4A2236CD"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58103321" w14:textId="1D9D3662"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00864F3C" w14:textId="333C1443"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3B9A66E5" w14:textId="22E20CD5"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r>
      <w:tr w:rsidR="00E00666" w:rsidRPr="00CF7FD4" w14:paraId="7647F4B5"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5FEF7B78" w14:textId="77777777" w:rsidR="00E00666" w:rsidRPr="00CF7FD4" w:rsidRDefault="00E00666" w:rsidP="009266D9">
            <w:pPr>
              <w:contextualSpacing/>
              <w:jc w:val="left"/>
              <w:rPr>
                <w:rFonts w:ascii="Arial Narrow" w:hAnsi="Arial Narrow"/>
                <w:sz w:val="18"/>
                <w:szCs w:val="18"/>
              </w:rPr>
            </w:pPr>
            <w:r w:rsidRPr="00CF7FD4">
              <w:rPr>
                <w:rFonts w:ascii="Arial Narrow" w:hAnsi="Arial Narrow"/>
                <w:sz w:val="18"/>
                <w:szCs w:val="18"/>
              </w:rPr>
              <w:t>Vegetation diversity</w:t>
            </w:r>
          </w:p>
        </w:tc>
        <w:tc>
          <w:tcPr>
            <w:tcW w:w="423" w:type="pct"/>
            <w:tcBorders>
              <w:left w:val="single" w:sz="4" w:space="0" w:color="auto"/>
              <w:right w:val="single" w:sz="4" w:space="0" w:color="auto"/>
            </w:tcBorders>
            <w:shd w:val="clear" w:color="auto" w:fill="auto"/>
          </w:tcPr>
          <w:p w14:paraId="0160A448"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 xml:space="preserve">Cover of species, bare ground, ground cover, understorey, overstorey </w:t>
            </w:r>
          </w:p>
        </w:tc>
        <w:tc>
          <w:tcPr>
            <w:tcW w:w="528" w:type="pct"/>
            <w:tcBorders>
              <w:left w:val="single" w:sz="4" w:space="0" w:color="auto"/>
              <w:right w:val="single" w:sz="4" w:space="0" w:color="auto"/>
            </w:tcBorders>
          </w:tcPr>
          <w:p w14:paraId="738B1108"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883" w:type="pct"/>
            <w:tcBorders>
              <w:left w:val="single" w:sz="4" w:space="0" w:color="auto"/>
              <w:right w:val="single" w:sz="4" w:space="0" w:color="auto"/>
            </w:tcBorders>
            <w:shd w:val="clear" w:color="auto" w:fill="auto"/>
          </w:tcPr>
          <w:p w14:paraId="3919468F" w14:textId="3231BA95"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Data recording sheets have been developed by Dr</w:t>
            </w:r>
            <w:r w:rsidR="00DB5F74">
              <w:rPr>
                <w:rFonts w:ascii="Arial Narrow" w:hAnsi="Arial Narrow"/>
                <w:sz w:val="18"/>
                <w:szCs w:val="18"/>
              </w:rPr>
              <w:t>.</w:t>
            </w:r>
            <w:r w:rsidRPr="00CF7FD4">
              <w:rPr>
                <w:rFonts w:ascii="Arial Narrow" w:hAnsi="Arial Narrow"/>
                <w:sz w:val="18"/>
                <w:szCs w:val="18"/>
              </w:rPr>
              <w:t xml:space="preserve"> Kay Morris for the pin intercept method. All data sheets will be check for errors and completeness after each transects. Field sheets will be copied immediately upon return and stored separately in secure locations. Data will be entered into a spreadsheet upon return from the field and checked for errors. Scanned copies of field sheets to be stored on central LTIM Project server at the University of Melbourne. </w:t>
            </w:r>
          </w:p>
        </w:tc>
        <w:tc>
          <w:tcPr>
            <w:tcW w:w="458" w:type="pct"/>
            <w:tcBorders>
              <w:left w:val="single" w:sz="4" w:space="0" w:color="auto"/>
              <w:right w:val="single" w:sz="4" w:space="0" w:color="auto"/>
            </w:tcBorders>
          </w:tcPr>
          <w:p w14:paraId="19B4BB7C"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Plant material for taxonomic identification will be transported by field staff back to ARI where the discipline lead (Kay Morris) will be responsible for preparing and storing the samples.</w:t>
            </w:r>
          </w:p>
        </w:tc>
        <w:tc>
          <w:tcPr>
            <w:tcW w:w="354" w:type="pct"/>
            <w:tcBorders>
              <w:left w:val="single" w:sz="4" w:space="0" w:color="auto"/>
              <w:right w:val="single" w:sz="4" w:space="0" w:color="auto"/>
            </w:tcBorders>
            <w:shd w:val="clear" w:color="auto" w:fill="auto"/>
          </w:tcPr>
          <w:p w14:paraId="45894E3A"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3F8ADA2B"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Plant material for taxonomic identification will be labelled and placed in a plant press for transport by field staff to ARI where the discipline lead (kay Morris) will be responsible for preparing and storing the samples. Samples can be held indefinitely once dried.</w:t>
            </w:r>
          </w:p>
        </w:tc>
        <w:tc>
          <w:tcPr>
            <w:tcW w:w="387" w:type="pct"/>
            <w:tcBorders>
              <w:left w:val="single" w:sz="4" w:space="0" w:color="auto"/>
              <w:right w:val="single" w:sz="4" w:space="0" w:color="auto"/>
            </w:tcBorders>
          </w:tcPr>
          <w:p w14:paraId="4CE067F5"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5800EEA8"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36D075E7" w14:textId="77777777" w:rsidR="00E00666" w:rsidRPr="00CF7FD4" w:rsidRDefault="00E00666"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For species that cannot be identified in the field, herbarium samples will be prepared to enable formal identification by experienced taxonomists. Samples will be held for the duration of the project for future reference.</w:t>
            </w:r>
          </w:p>
        </w:tc>
      </w:tr>
      <w:tr w:rsidR="00430125" w:rsidRPr="00CF7FD4" w14:paraId="32187FD9"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4183C322" w14:textId="77777777" w:rsidR="00430125" w:rsidRPr="00024523" w:rsidRDefault="00430125" w:rsidP="009266D9">
            <w:pPr>
              <w:contextualSpacing/>
              <w:jc w:val="left"/>
              <w:rPr>
                <w:rFonts w:ascii="Arial Narrow" w:hAnsi="Arial Narrow"/>
                <w:sz w:val="18"/>
                <w:szCs w:val="18"/>
              </w:rPr>
            </w:pPr>
            <w:r w:rsidRPr="00024523">
              <w:rPr>
                <w:rFonts w:ascii="Arial Narrow" w:hAnsi="Arial Narrow"/>
                <w:sz w:val="18"/>
                <w:szCs w:val="18"/>
              </w:rPr>
              <w:t>Vegetation diversity</w:t>
            </w:r>
          </w:p>
        </w:tc>
        <w:tc>
          <w:tcPr>
            <w:tcW w:w="423" w:type="pct"/>
            <w:tcBorders>
              <w:left w:val="single" w:sz="4" w:space="0" w:color="auto"/>
              <w:right w:val="single" w:sz="4" w:space="0" w:color="auto"/>
            </w:tcBorders>
            <w:shd w:val="clear" w:color="auto" w:fill="auto"/>
          </w:tcPr>
          <w:p w14:paraId="76E1C118" w14:textId="77777777"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Turf mats</w:t>
            </w:r>
          </w:p>
        </w:tc>
        <w:tc>
          <w:tcPr>
            <w:tcW w:w="528" w:type="pct"/>
            <w:tcBorders>
              <w:left w:val="single" w:sz="4" w:space="0" w:color="auto"/>
              <w:right w:val="single" w:sz="4" w:space="0" w:color="auto"/>
            </w:tcBorders>
          </w:tcPr>
          <w:p w14:paraId="4DB9BC70" w14:textId="71260ACC"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A0EB0">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697F054D" w14:textId="672DA6F9"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 xml:space="preserve">Field sheets for turf mat deployment and turf mat retrieval have been developed by Streamology. These field sheets record time and date of field visit, field observations and collection details. These field sheets are completed in the field and then stored with the project files both in hard copies and digital scans. </w:t>
            </w:r>
          </w:p>
        </w:tc>
        <w:tc>
          <w:tcPr>
            <w:tcW w:w="458" w:type="pct"/>
            <w:tcBorders>
              <w:left w:val="single" w:sz="4" w:space="0" w:color="auto"/>
              <w:right w:val="single" w:sz="4" w:space="0" w:color="auto"/>
            </w:tcBorders>
          </w:tcPr>
          <w:p w14:paraId="48FB5B66" w14:textId="5D6B7AB1"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Data from the field sheets are transmitted to the lab data sheets to be used by Streamology. Chain custody forms are not required</w:t>
            </w:r>
          </w:p>
        </w:tc>
        <w:tc>
          <w:tcPr>
            <w:tcW w:w="354" w:type="pct"/>
            <w:tcBorders>
              <w:left w:val="single" w:sz="4" w:space="0" w:color="auto"/>
              <w:right w:val="single" w:sz="4" w:space="0" w:color="auto"/>
            </w:tcBorders>
            <w:shd w:val="clear" w:color="auto" w:fill="auto"/>
          </w:tcPr>
          <w:p w14:paraId="6DEE3EA1" w14:textId="06113C52"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 N/A</w:t>
            </w:r>
          </w:p>
        </w:tc>
        <w:tc>
          <w:tcPr>
            <w:tcW w:w="668" w:type="pct"/>
            <w:tcBorders>
              <w:left w:val="single" w:sz="4" w:space="0" w:color="auto"/>
              <w:right w:val="single" w:sz="4" w:space="0" w:color="auto"/>
            </w:tcBorders>
          </w:tcPr>
          <w:p w14:paraId="67E599E0" w14:textId="39E8AFCC"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 xml:space="preserve"> Turf mats are transported from the field suite to the laboratory as soon as practically possible for samples to be dried in drying ovens. If there is any delay to drying samples then the samples will be </w:t>
            </w:r>
            <w:r w:rsidR="00E14B58" w:rsidRPr="00024523">
              <w:rPr>
                <w:rFonts w:ascii="Arial Narrow" w:hAnsi="Arial Narrow"/>
                <w:sz w:val="18"/>
                <w:szCs w:val="18"/>
              </w:rPr>
              <w:t>refrigerated</w:t>
            </w:r>
            <w:r w:rsidRPr="00024523">
              <w:rPr>
                <w:rFonts w:ascii="Arial Narrow" w:hAnsi="Arial Narrow"/>
                <w:sz w:val="18"/>
                <w:szCs w:val="18"/>
              </w:rPr>
              <w:t xml:space="preserve"> to prevent any seed growth or germination</w:t>
            </w:r>
          </w:p>
        </w:tc>
        <w:tc>
          <w:tcPr>
            <w:tcW w:w="387" w:type="pct"/>
            <w:tcBorders>
              <w:left w:val="single" w:sz="4" w:space="0" w:color="auto"/>
              <w:right w:val="single" w:sz="4" w:space="0" w:color="auto"/>
            </w:tcBorders>
          </w:tcPr>
          <w:p w14:paraId="6E4D1C16" w14:textId="7DC113AB"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A0EB0">
              <w:rPr>
                <w:rFonts w:ascii="Arial Narrow" w:hAnsi="Arial Narrow"/>
                <w:sz w:val="18"/>
                <w:szCs w:val="18"/>
              </w:rPr>
              <w:t>N/A</w:t>
            </w:r>
          </w:p>
        </w:tc>
        <w:tc>
          <w:tcPr>
            <w:tcW w:w="460" w:type="pct"/>
            <w:tcBorders>
              <w:left w:val="single" w:sz="4" w:space="0" w:color="auto"/>
              <w:right w:val="single" w:sz="4" w:space="0" w:color="auto"/>
            </w:tcBorders>
          </w:tcPr>
          <w:p w14:paraId="1F3B5F8C" w14:textId="731C8154"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43CD3289" w14:textId="6239BD45"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The samples collected are stored to allow retesting at a further date if required. These will be stored at Streamology offices and will be stored for a period of 18 months after collection date.</w:t>
            </w:r>
          </w:p>
        </w:tc>
      </w:tr>
      <w:tr w:rsidR="00430125" w:rsidRPr="00CF7FD4" w14:paraId="4D3FB616"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70ED65A5"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Macroinvertebrates</w:t>
            </w:r>
          </w:p>
        </w:tc>
        <w:tc>
          <w:tcPr>
            <w:tcW w:w="423" w:type="pct"/>
            <w:tcBorders>
              <w:left w:val="single" w:sz="4" w:space="0" w:color="auto"/>
              <w:right w:val="single" w:sz="4" w:space="0" w:color="auto"/>
            </w:tcBorders>
            <w:shd w:val="clear" w:color="auto" w:fill="auto"/>
          </w:tcPr>
          <w:p w14:paraId="5E61658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Macroinvertebrates</w:t>
            </w:r>
          </w:p>
        </w:tc>
        <w:tc>
          <w:tcPr>
            <w:tcW w:w="528" w:type="pct"/>
            <w:tcBorders>
              <w:left w:val="single" w:sz="4" w:space="0" w:color="auto"/>
              <w:right w:val="single" w:sz="4" w:space="0" w:color="auto"/>
            </w:tcBorders>
          </w:tcPr>
          <w:p w14:paraId="5980A5D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LTIM monitoring data management system</w:t>
            </w:r>
          </w:p>
        </w:tc>
        <w:tc>
          <w:tcPr>
            <w:tcW w:w="883" w:type="pct"/>
            <w:tcBorders>
              <w:left w:val="single" w:sz="4" w:space="0" w:color="auto"/>
              <w:right w:val="single" w:sz="4" w:space="0" w:color="auto"/>
            </w:tcBorders>
            <w:shd w:val="clear" w:color="auto" w:fill="auto"/>
          </w:tcPr>
          <w:p w14:paraId="3765F82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Prepared using suggested format in macroinvertebrate protocol</w:t>
            </w:r>
          </w:p>
        </w:tc>
        <w:tc>
          <w:tcPr>
            <w:tcW w:w="458" w:type="pct"/>
            <w:tcBorders>
              <w:left w:val="single" w:sz="4" w:space="0" w:color="auto"/>
              <w:right w:val="single" w:sz="4" w:space="0" w:color="auto"/>
            </w:tcBorders>
          </w:tcPr>
          <w:p w14:paraId="5DECBC1D"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 field sheet specifying the details of each sample (i.e. time and date of collection, sample type, replicate number, location, and who collected the sample) will be filled out after each sample collection and will be sent with the samples to the laboratory</w:t>
            </w:r>
          </w:p>
        </w:tc>
        <w:tc>
          <w:tcPr>
            <w:tcW w:w="354" w:type="pct"/>
            <w:tcBorders>
              <w:left w:val="single" w:sz="4" w:space="0" w:color="auto"/>
              <w:right w:val="single" w:sz="4" w:space="0" w:color="auto"/>
            </w:tcBorders>
            <w:shd w:val="clear" w:color="auto" w:fill="auto"/>
          </w:tcPr>
          <w:p w14:paraId="5DF9923B"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4A6BB84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Macroinvertebrates are stored in sampling jars in 70 % ethanol for preservation; jars given internal and external labels in waterproof and ethanol proof pen/pencil. Jars are securely transported to laboratory in esky or tub. There are no holding time requirements before samples are analysed.</w:t>
            </w:r>
          </w:p>
        </w:tc>
        <w:tc>
          <w:tcPr>
            <w:tcW w:w="387" w:type="pct"/>
            <w:tcBorders>
              <w:left w:val="single" w:sz="4" w:space="0" w:color="auto"/>
              <w:right w:val="single" w:sz="4" w:space="0" w:color="auto"/>
            </w:tcBorders>
          </w:tcPr>
          <w:p w14:paraId="2189434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29E6B93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135C0BDC"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Stored at RMIT for minimum of 5 years</w:t>
            </w:r>
          </w:p>
        </w:tc>
      </w:tr>
      <w:tr w:rsidR="00430125" w:rsidRPr="00CF7FD4" w14:paraId="253F0AF5"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2039488E"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Macroinvertebrates</w:t>
            </w:r>
          </w:p>
        </w:tc>
        <w:tc>
          <w:tcPr>
            <w:tcW w:w="423" w:type="pct"/>
            <w:tcBorders>
              <w:left w:val="single" w:sz="4" w:space="0" w:color="auto"/>
              <w:right w:val="single" w:sz="4" w:space="0" w:color="auto"/>
            </w:tcBorders>
            <w:shd w:val="clear" w:color="auto" w:fill="auto"/>
          </w:tcPr>
          <w:p w14:paraId="50A12BE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Macroinvertebrate - species identification</w:t>
            </w:r>
          </w:p>
        </w:tc>
        <w:tc>
          <w:tcPr>
            <w:tcW w:w="528" w:type="pct"/>
            <w:tcBorders>
              <w:left w:val="single" w:sz="4" w:space="0" w:color="auto"/>
              <w:right w:val="single" w:sz="4" w:space="0" w:color="auto"/>
            </w:tcBorders>
          </w:tcPr>
          <w:p w14:paraId="521E1F39"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Macroinvertebrate Protocol</w:t>
            </w:r>
          </w:p>
        </w:tc>
        <w:tc>
          <w:tcPr>
            <w:tcW w:w="883" w:type="pct"/>
            <w:tcBorders>
              <w:left w:val="single" w:sz="4" w:space="0" w:color="auto"/>
              <w:right w:val="single" w:sz="4" w:space="0" w:color="auto"/>
            </w:tcBorders>
            <w:shd w:val="clear" w:color="auto" w:fill="auto"/>
          </w:tcPr>
          <w:p w14:paraId="68A0B388"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Prepared using suggested format in macroinvertebrate protocol</w:t>
            </w:r>
          </w:p>
        </w:tc>
        <w:tc>
          <w:tcPr>
            <w:tcW w:w="458" w:type="pct"/>
            <w:tcBorders>
              <w:left w:val="single" w:sz="4" w:space="0" w:color="auto"/>
              <w:right w:val="single" w:sz="4" w:space="0" w:color="auto"/>
            </w:tcBorders>
          </w:tcPr>
          <w:p w14:paraId="781462D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Samples in the laboratory will be given a number from the macroinvertebrate database</w:t>
            </w:r>
          </w:p>
        </w:tc>
        <w:tc>
          <w:tcPr>
            <w:tcW w:w="354" w:type="pct"/>
            <w:tcBorders>
              <w:left w:val="single" w:sz="4" w:space="0" w:color="auto"/>
              <w:right w:val="single" w:sz="4" w:space="0" w:color="auto"/>
            </w:tcBorders>
            <w:shd w:val="clear" w:color="auto" w:fill="auto"/>
          </w:tcPr>
          <w:p w14:paraId="4120A44D"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1C4C01DB"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2AEFE6E8"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507A1C89"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10% of samples will be reprocessed by a second person according to EPA Victoria protocols</w:t>
            </w:r>
          </w:p>
        </w:tc>
        <w:tc>
          <w:tcPr>
            <w:tcW w:w="459" w:type="pct"/>
            <w:tcBorders>
              <w:left w:val="single" w:sz="4" w:space="0" w:color="auto"/>
              <w:right w:val="single" w:sz="4" w:space="0" w:color="auto"/>
            </w:tcBorders>
          </w:tcPr>
          <w:p w14:paraId="77A58DD5"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Stored on RMIT database</w:t>
            </w:r>
          </w:p>
        </w:tc>
      </w:tr>
      <w:tr w:rsidR="00430125" w:rsidRPr="00CF7FD4" w14:paraId="4C3C554B"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7E94261A"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tcPr>
          <w:p w14:paraId="1486B021"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DO &amp; Temp readings from logger</w:t>
            </w:r>
          </w:p>
        </w:tc>
        <w:tc>
          <w:tcPr>
            <w:tcW w:w="528" w:type="pct"/>
            <w:tcBorders>
              <w:left w:val="single" w:sz="4" w:space="0" w:color="auto"/>
              <w:right w:val="single" w:sz="4" w:space="0" w:color="auto"/>
            </w:tcBorders>
          </w:tcPr>
          <w:p w14:paraId="0E1F9F0F"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6E25B759"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as per LTIM SOP</w:t>
            </w:r>
          </w:p>
        </w:tc>
        <w:tc>
          <w:tcPr>
            <w:tcW w:w="458" w:type="pct"/>
            <w:tcBorders>
              <w:left w:val="single" w:sz="4" w:space="0" w:color="auto"/>
              <w:right w:val="single" w:sz="4" w:space="0" w:color="auto"/>
            </w:tcBorders>
          </w:tcPr>
          <w:p w14:paraId="37F7B45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54" w:type="pct"/>
            <w:tcBorders>
              <w:left w:val="single" w:sz="4" w:space="0" w:color="auto"/>
              <w:right w:val="single" w:sz="4" w:space="0" w:color="auto"/>
            </w:tcBorders>
            <w:shd w:val="clear" w:color="auto" w:fill="auto"/>
          </w:tcPr>
          <w:p w14:paraId="34CD38F4"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400EC4F4"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11A6961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3ED8B4D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1A9E76B2"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r>
      <w:tr w:rsidR="00430125" w:rsidRPr="00CF7FD4" w14:paraId="6AA45053"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41A0F4CA"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tcPr>
          <w:p w14:paraId="56DBBB5A"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PAR &amp; Pressure readings from logger</w:t>
            </w:r>
          </w:p>
        </w:tc>
        <w:tc>
          <w:tcPr>
            <w:tcW w:w="528" w:type="pct"/>
            <w:tcBorders>
              <w:left w:val="single" w:sz="4" w:space="0" w:color="auto"/>
              <w:right w:val="single" w:sz="4" w:space="0" w:color="auto"/>
            </w:tcBorders>
          </w:tcPr>
          <w:p w14:paraId="46AF60F5"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51277B1B"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as per LTIM SOP</w:t>
            </w:r>
          </w:p>
        </w:tc>
        <w:tc>
          <w:tcPr>
            <w:tcW w:w="458" w:type="pct"/>
            <w:tcBorders>
              <w:left w:val="single" w:sz="4" w:space="0" w:color="auto"/>
              <w:right w:val="single" w:sz="4" w:space="0" w:color="auto"/>
            </w:tcBorders>
          </w:tcPr>
          <w:p w14:paraId="72AAAE6C"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54" w:type="pct"/>
            <w:tcBorders>
              <w:left w:val="single" w:sz="4" w:space="0" w:color="auto"/>
              <w:right w:val="single" w:sz="4" w:space="0" w:color="auto"/>
            </w:tcBorders>
            <w:shd w:val="clear" w:color="auto" w:fill="auto"/>
          </w:tcPr>
          <w:p w14:paraId="18F2497E"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21FA1BC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1307585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1BD4AEF1"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494802E8"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r>
      <w:tr w:rsidR="00430125" w:rsidRPr="00CF7FD4" w14:paraId="3BCEE3D6"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3CAA7C62"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lastRenderedPageBreak/>
              <w:t>Stream metabolism</w:t>
            </w:r>
          </w:p>
        </w:tc>
        <w:tc>
          <w:tcPr>
            <w:tcW w:w="423" w:type="pct"/>
            <w:tcBorders>
              <w:left w:val="single" w:sz="4" w:space="0" w:color="auto"/>
              <w:right w:val="single" w:sz="4" w:space="0" w:color="auto"/>
            </w:tcBorders>
            <w:shd w:val="clear" w:color="auto" w:fill="auto"/>
          </w:tcPr>
          <w:p w14:paraId="73729B95"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Total P, Total N, NOx, FRP, NH4+, DOC</w:t>
            </w:r>
          </w:p>
        </w:tc>
        <w:tc>
          <w:tcPr>
            <w:tcW w:w="528" w:type="pct"/>
            <w:tcBorders>
              <w:left w:val="single" w:sz="4" w:space="0" w:color="auto"/>
              <w:right w:val="single" w:sz="4" w:space="0" w:color="auto"/>
            </w:tcBorders>
          </w:tcPr>
          <w:p w14:paraId="0EC7971F"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NATA-accredited protocol for analysis of these samples by Water Studies Centre (Monash University)</w:t>
            </w:r>
          </w:p>
        </w:tc>
        <w:tc>
          <w:tcPr>
            <w:tcW w:w="883" w:type="pct"/>
            <w:tcBorders>
              <w:left w:val="single" w:sz="4" w:space="0" w:color="auto"/>
              <w:right w:val="single" w:sz="4" w:space="0" w:color="auto"/>
            </w:tcBorders>
            <w:shd w:val="clear" w:color="auto" w:fill="auto"/>
          </w:tcPr>
          <w:p w14:paraId="19FD3AA2"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as per LTIM SOP</w:t>
            </w:r>
          </w:p>
        </w:tc>
        <w:tc>
          <w:tcPr>
            <w:tcW w:w="458" w:type="pct"/>
            <w:tcBorders>
              <w:left w:val="single" w:sz="4" w:space="0" w:color="auto"/>
              <w:right w:val="single" w:sz="4" w:space="0" w:color="auto"/>
            </w:tcBorders>
          </w:tcPr>
          <w:p w14:paraId="22BF1F7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copy to accompany samples in transport to laboratory</w:t>
            </w:r>
          </w:p>
        </w:tc>
        <w:tc>
          <w:tcPr>
            <w:tcW w:w="354" w:type="pct"/>
            <w:tcBorders>
              <w:left w:val="single" w:sz="4" w:space="0" w:color="auto"/>
              <w:right w:val="single" w:sz="4" w:space="0" w:color="auto"/>
            </w:tcBorders>
            <w:shd w:val="clear" w:color="auto" w:fill="auto"/>
          </w:tcPr>
          <w:p w14:paraId="1925C33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protocol for analysis of these samples by Water Studies Centre (Monash University)</w:t>
            </w:r>
          </w:p>
        </w:tc>
        <w:tc>
          <w:tcPr>
            <w:tcW w:w="668" w:type="pct"/>
            <w:tcBorders>
              <w:left w:val="single" w:sz="4" w:space="0" w:color="auto"/>
              <w:right w:val="single" w:sz="4" w:space="0" w:color="auto"/>
            </w:tcBorders>
          </w:tcPr>
          <w:p w14:paraId="58BEB8F2"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Transportation in an esky over dry ice. Max time 24 hours.</w:t>
            </w:r>
          </w:p>
        </w:tc>
        <w:tc>
          <w:tcPr>
            <w:tcW w:w="387" w:type="pct"/>
            <w:tcBorders>
              <w:left w:val="single" w:sz="4" w:space="0" w:color="auto"/>
              <w:right w:val="single" w:sz="4" w:space="0" w:color="auto"/>
            </w:tcBorders>
          </w:tcPr>
          <w:p w14:paraId="27C9FCF3" w14:textId="427FB5DB"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NATA for all analyses listed</w:t>
            </w:r>
          </w:p>
        </w:tc>
        <w:tc>
          <w:tcPr>
            <w:tcW w:w="460" w:type="pct"/>
            <w:tcBorders>
              <w:left w:val="single" w:sz="4" w:space="0" w:color="auto"/>
              <w:right w:val="single" w:sz="4" w:space="0" w:color="auto"/>
            </w:tcBorders>
          </w:tcPr>
          <w:p w14:paraId="0AF9B260"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protocol for analysis of these samples by Water Studies Centre (Monash University). Details of spike recoveries, duplicates, blanks and SRMs to be reported back to project team along with rest of results</w:t>
            </w:r>
          </w:p>
        </w:tc>
        <w:tc>
          <w:tcPr>
            <w:tcW w:w="459" w:type="pct"/>
            <w:tcBorders>
              <w:left w:val="single" w:sz="4" w:space="0" w:color="auto"/>
              <w:right w:val="single" w:sz="4" w:space="0" w:color="auto"/>
            </w:tcBorders>
          </w:tcPr>
          <w:p w14:paraId="283CB3EA"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lab SOP</w:t>
            </w:r>
          </w:p>
        </w:tc>
      </w:tr>
      <w:tr w:rsidR="00430125" w:rsidRPr="00CF7FD4" w14:paraId="5A422C62"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0B075BB1"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tcPr>
          <w:p w14:paraId="34554BB3"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Chlorophyll-a</w:t>
            </w:r>
          </w:p>
        </w:tc>
        <w:tc>
          <w:tcPr>
            <w:tcW w:w="528" w:type="pct"/>
            <w:tcBorders>
              <w:left w:val="single" w:sz="4" w:space="0" w:color="auto"/>
              <w:right w:val="single" w:sz="4" w:space="0" w:color="auto"/>
            </w:tcBorders>
          </w:tcPr>
          <w:p w14:paraId="4745E6EC" w14:textId="3302BA82"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 xml:space="preserve">NATA-accredited protocol for analysis of these samples by Eastern </w:t>
            </w:r>
            <w:r w:rsidR="00DB5F74" w:rsidRPr="00CF7FD4">
              <w:rPr>
                <w:rFonts w:ascii="Arial Narrow" w:hAnsi="Arial Narrow"/>
                <w:sz w:val="18"/>
                <w:szCs w:val="18"/>
              </w:rPr>
              <w:t>Melbourne</w:t>
            </w:r>
            <w:r w:rsidRPr="00CF7FD4">
              <w:rPr>
                <w:rFonts w:ascii="Arial Narrow" w:hAnsi="Arial Narrow"/>
                <w:sz w:val="18"/>
                <w:szCs w:val="18"/>
              </w:rPr>
              <w:t xml:space="preserve"> Laboratory (EML)</w:t>
            </w:r>
          </w:p>
        </w:tc>
        <w:tc>
          <w:tcPr>
            <w:tcW w:w="883" w:type="pct"/>
            <w:tcBorders>
              <w:left w:val="single" w:sz="4" w:space="0" w:color="auto"/>
              <w:right w:val="single" w:sz="4" w:space="0" w:color="auto"/>
            </w:tcBorders>
            <w:shd w:val="clear" w:color="auto" w:fill="auto"/>
          </w:tcPr>
          <w:p w14:paraId="5FB8BDDB"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as per LTIM SOP</w:t>
            </w:r>
          </w:p>
        </w:tc>
        <w:tc>
          <w:tcPr>
            <w:tcW w:w="458" w:type="pct"/>
            <w:tcBorders>
              <w:left w:val="single" w:sz="4" w:space="0" w:color="auto"/>
              <w:right w:val="single" w:sz="4" w:space="0" w:color="auto"/>
            </w:tcBorders>
          </w:tcPr>
          <w:p w14:paraId="4D585765"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sheet copy to accompany samples in transport to laboratory</w:t>
            </w:r>
          </w:p>
        </w:tc>
        <w:tc>
          <w:tcPr>
            <w:tcW w:w="354" w:type="pct"/>
            <w:tcBorders>
              <w:left w:val="single" w:sz="4" w:space="0" w:color="auto"/>
              <w:right w:val="single" w:sz="4" w:space="0" w:color="auto"/>
            </w:tcBorders>
            <w:shd w:val="clear" w:color="auto" w:fill="auto"/>
          </w:tcPr>
          <w:p w14:paraId="511D998E"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protocol for analysis of these samples by EML</w:t>
            </w:r>
          </w:p>
        </w:tc>
        <w:tc>
          <w:tcPr>
            <w:tcW w:w="668" w:type="pct"/>
            <w:tcBorders>
              <w:left w:val="single" w:sz="4" w:space="0" w:color="auto"/>
              <w:right w:val="single" w:sz="4" w:space="0" w:color="auto"/>
            </w:tcBorders>
          </w:tcPr>
          <w:p w14:paraId="7798AA95"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Transportation in an esky over dry ice. Max time 24 hours.</w:t>
            </w:r>
          </w:p>
        </w:tc>
        <w:tc>
          <w:tcPr>
            <w:tcW w:w="387" w:type="pct"/>
            <w:tcBorders>
              <w:left w:val="single" w:sz="4" w:space="0" w:color="auto"/>
              <w:right w:val="single" w:sz="4" w:space="0" w:color="auto"/>
            </w:tcBorders>
          </w:tcPr>
          <w:p w14:paraId="36D519B4"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NATA for chlorophyll-a</w:t>
            </w:r>
          </w:p>
        </w:tc>
        <w:tc>
          <w:tcPr>
            <w:tcW w:w="460" w:type="pct"/>
            <w:tcBorders>
              <w:left w:val="single" w:sz="4" w:space="0" w:color="auto"/>
              <w:right w:val="single" w:sz="4" w:space="0" w:color="auto"/>
            </w:tcBorders>
          </w:tcPr>
          <w:p w14:paraId="2847E6BC"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protocol for analysis of these samples by EML. QC results to be reported back to project team along with rest of results</w:t>
            </w:r>
          </w:p>
        </w:tc>
        <w:tc>
          <w:tcPr>
            <w:tcW w:w="459" w:type="pct"/>
            <w:tcBorders>
              <w:left w:val="single" w:sz="4" w:space="0" w:color="auto"/>
              <w:right w:val="single" w:sz="4" w:space="0" w:color="auto"/>
            </w:tcBorders>
          </w:tcPr>
          <w:p w14:paraId="696B73B1"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As per NATA-accredited lab SOP</w:t>
            </w:r>
          </w:p>
        </w:tc>
      </w:tr>
      <w:tr w:rsidR="00430125" w:rsidRPr="00CF7FD4" w14:paraId="451DA3C3"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37AD98B3" w14:textId="77777777" w:rsidR="00430125" w:rsidRPr="00024523" w:rsidRDefault="00430125" w:rsidP="009266D9">
            <w:pPr>
              <w:contextualSpacing/>
              <w:jc w:val="left"/>
              <w:rPr>
                <w:rFonts w:ascii="Arial Narrow" w:hAnsi="Arial Narrow"/>
                <w:sz w:val="18"/>
                <w:szCs w:val="18"/>
              </w:rPr>
            </w:pPr>
            <w:r w:rsidRPr="00024523">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tcPr>
          <w:p w14:paraId="19C7D07D" w14:textId="387075C4"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Light Meter</w:t>
            </w:r>
          </w:p>
        </w:tc>
        <w:tc>
          <w:tcPr>
            <w:tcW w:w="528" w:type="pct"/>
            <w:tcBorders>
              <w:left w:val="single" w:sz="4" w:space="0" w:color="auto"/>
              <w:right w:val="single" w:sz="4" w:space="0" w:color="auto"/>
            </w:tcBorders>
          </w:tcPr>
          <w:p w14:paraId="21960D80" w14:textId="058BBD9E"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1490A2EC" w14:textId="5CF60261"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Field sheets will be updated to incorporate check boxes for light meter readings.  Readings will be made at juts below the water surface and at 1 m below the water surface and recorded on the field sheet.  Mike Grace will prepare the field sheets.  Field sheets will be collated and stored by Mike Grace</w:t>
            </w:r>
          </w:p>
        </w:tc>
        <w:tc>
          <w:tcPr>
            <w:tcW w:w="458" w:type="pct"/>
            <w:tcBorders>
              <w:left w:val="single" w:sz="4" w:space="0" w:color="auto"/>
              <w:right w:val="single" w:sz="4" w:space="0" w:color="auto"/>
            </w:tcBorders>
          </w:tcPr>
          <w:p w14:paraId="0BC6ECCA" w14:textId="64C634FA"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Data from the field sheets are transmitted to the lab data sheets to be used by Mike Grace. Chain custody forms are not required</w:t>
            </w:r>
          </w:p>
        </w:tc>
        <w:tc>
          <w:tcPr>
            <w:tcW w:w="354" w:type="pct"/>
            <w:tcBorders>
              <w:left w:val="single" w:sz="4" w:space="0" w:color="auto"/>
              <w:right w:val="single" w:sz="4" w:space="0" w:color="auto"/>
            </w:tcBorders>
            <w:shd w:val="clear" w:color="auto" w:fill="auto"/>
          </w:tcPr>
          <w:p w14:paraId="6976A592" w14:textId="22EB50AF"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Routine calibration of light meter will be required, Mike Grace will prepare a calibration schedule and instruction sheet</w:t>
            </w:r>
          </w:p>
        </w:tc>
        <w:tc>
          <w:tcPr>
            <w:tcW w:w="668" w:type="pct"/>
            <w:tcBorders>
              <w:left w:val="single" w:sz="4" w:space="0" w:color="auto"/>
              <w:right w:val="single" w:sz="4" w:space="0" w:color="auto"/>
            </w:tcBorders>
          </w:tcPr>
          <w:p w14:paraId="07BAC7FB" w14:textId="388318B3"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NA</w:t>
            </w:r>
          </w:p>
        </w:tc>
        <w:tc>
          <w:tcPr>
            <w:tcW w:w="387" w:type="pct"/>
            <w:tcBorders>
              <w:left w:val="single" w:sz="4" w:space="0" w:color="auto"/>
              <w:right w:val="single" w:sz="4" w:space="0" w:color="auto"/>
            </w:tcBorders>
          </w:tcPr>
          <w:p w14:paraId="239697EA" w14:textId="18575DAD"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NA</w:t>
            </w:r>
          </w:p>
        </w:tc>
        <w:tc>
          <w:tcPr>
            <w:tcW w:w="460" w:type="pct"/>
            <w:tcBorders>
              <w:left w:val="single" w:sz="4" w:space="0" w:color="auto"/>
              <w:right w:val="single" w:sz="4" w:space="0" w:color="auto"/>
            </w:tcBorders>
          </w:tcPr>
          <w:p w14:paraId="634EBA88" w14:textId="6AB176BC"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NA</w:t>
            </w:r>
          </w:p>
        </w:tc>
        <w:tc>
          <w:tcPr>
            <w:tcW w:w="459" w:type="pct"/>
            <w:tcBorders>
              <w:left w:val="single" w:sz="4" w:space="0" w:color="auto"/>
              <w:right w:val="single" w:sz="4" w:space="0" w:color="auto"/>
            </w:tcBorders>
          </w:tcPr>
          <w:p w14:paraId="5E56DB08" w14:textId="3524EFAD" w:rsidR="00430125" w:rsidRPr="00430125"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24523">
              <w:rPr>
                <w:rFonts w:ascii="Arial Narrow" w:hAnsi="Arial Narrow"/>
                <w:sz w:val="18"/>
                <w:szCs w:val="18"/>
              </w:rPr>
              <w:t>NA</w:t>
            </w:r>
          </w:p>
        </w:tc>
      </w:tr>
      <w:tr w:rsidR="00430125" w:rsidRPr="00CF7FD4" w14:paraId="70E69B57"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1D205239"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Fish</w:t>
            </w:r>
          </w:p>
        </w:tc>
        <w:tc>
          <w:tcPr>
            <w:tcW w:w="423" w:type="pct"/>
            <w:tcBorders>
              <w:left w:val="single" w:sz="4" w:space="0" w:color="auto"/>
              <w:right w:val="single" w:sz="4" w:space="0" w:color="auto"/>
            </w:tcBorders>
            <w:shd w:val="clear" w:color="auto" w:fill="auto"/>
          </w:tcPr>
          <w:p w14:paraId="7BFF1B23"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Electrofishing and fyke net data</w:t>
            </w:r>
          </w:p>
        </w:tc>
        <w:tc>
          <w:tcPr>
            <w:tcW w:w="528" w:type="pct"/>
            <w:tcBorders>
              <w:left w:val="single" w:sz="4" w:space="0" w:color="auto"/>
              <w:right w:val="single" w:sz="4" w:space="0" w:color="auto"/>
            </w:tcBorders>
          </w:tcPr>
          <w:p w14:paraId="04C10408"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7BC45330" w14:textId="0BF0CE2E"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data sheets provided in the standard methods will be used. All data sheets will be check for errors and completeness after each survey. Field sheets will be copied immediately upon return and stored at ARI. Scanned copies will be loaded onto the LTIM Project Server hosted by the University of Melbourne. Data will be entered onto spreadsheet upon return from the field and checked for errors. The spreadsheet will follow prescribed template outlined in the standard methods.</w:t>
            </w:r>
          </w:p>
        </w:tc>
        <w:tc>
          <w:tcPr>
            <w:tcW w:w="458" w:type="pct"/>
            <w:tcBorders>
              <w:left w:val="single" w:sz="4" w:space="0" w:color="auto"/>
              <w:right w:val="single" w:sz="4" w:space="0" w:color="auto"/>
            </w:tcBorders>
          </w:tcPr>
          <w:p w14:paraId="35B83FB1"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54" w:type="pct"/>
            <w:tcBorders>
              <w:left w:val="single" w:sz="4" w:space="0" w:color="auto"/>
              <w:right w:val="single" w:sz="4" w:space="0" w:color="auto"/>
            </w:tcBorders>
            <w:shd w:val="clear" w:color="auto" w:fill="auto"/>
          </w:tcPr>
          <w:p w14:paraId="78702876"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01CD3BCB"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387" w:type="pct"/>
            <w:tcBorders>
              <w:left w:val="single" w:sz="4" w:space="0" w:color="auto"/>
              <w:right w:val="single" w:sz="4" w:space="0" w:color="auto"/>
            </w:tcBorders>
          </w:tcPr>
          <w:p w14:paraId="397B9737"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5564E2DC"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59" w:type="pct"/>
            <w:tcBorders>
              <w:left w:val="single" w:sz="4" w:space="0" w:color="auto"/>
              <w:right w:val="single" w:sz="4" w:space="0" w:color="auto"/>
            </w:tcBorders>
          </w:tcPr>
          <w:p w14:paraId="1A600683"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No</w:t>
            </w:r>
          </w:p>
        </w:tc>
      </w:tr>
      <w:tr w:rsidR="00430125" w:rsidRPr="005B153B" w14:paraId="42E31BF6" w14:textId="77777777" w:rsidTr="009266D9">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tcPr>
          <w:p w14:paraId="59E24AF2" w14:textId="77777777" w:rsidR="00430125" w:rsidRPr="00CF7FD4" w:rsidRDefault="00430125" w:rsidP="009266D9">
            <w:pPr>
              <w:contextualSpacing/>
              <w:jc w:val="left"/>
              <w:rPr>
                <w:rFonts w:ascii="Arial Narrow" w:hAnsi="Arial Narrow"/>
                <w:sz w:val="18"/>
                <w:szCs w:val="18"/>
              </w:rPr>
            </w:pPr>
            <w:r w:rsidRPr="00CF7FD4">
              <w:rPr>
                <w:rFonts w:ascii="Arial Narrow" w:hAnsi="Arial Narrow"/>
                <w:sz w:val="18"/>
                <w:szCs w:val="18"/>
              </w:rPr>
              <w:t>Fish</w:t>
            </w:r>
          </w:p>
        </w:tc>
        <w:tc>
          <w:tcPr>
            <w:tcW w:w="423" w:type="pct"/>
            <w:tcBorders>
              <w:left w:val="single" w:sz="4" w:space="0" w:color="auto"/>
              <w:right w:val="single" w:sz="4" w:space="0" w:color="auto"/>
            </w:tcBorders>
            <w:shd w:val="clear" w:color="auto" w:fill="auto"/>
          </w:tcPr>
          <w:p w14:paraId="596206F2"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Larval drift net and light trap data</w:t>
            </w:r>
          </w:p>
        </w:tc>
        <w:tc>
          <w:tcPr>
            <w:tcW w:w="528" w:type="pct"/>
            <w:tcBorders>
              <w:left w:val="single" w:sz="4" w:space="0" w:color="auto"/>
              <w:right w:val="single" w:sz="4" w:space="0" w:color="auto"/>
            </w:tcBorders>
          </w:tcPr>
          <w:p w14:paraId="20B1545F"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883" w:type="pct"/>
            <w:tcBorders>
              <w:left w:val="single" w:sz="4" w:space="0" w:color="auto"/>
              <w:right w:val="single" w:sz="4" w:space="0" w:color="auto"/>
            </w:tcBorders>
            <w:shd w:val="clear" w:color="auto" w:fill="auto"/>
          </w:tcPr>
          <w:p w14:paraId="4DFE8DEA" w14:textId="4462CA79"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Field data sheets provided in the standard methods will be used. All data sheets will be check for errors and completeness after each survey. Field sheets will be copied immediately upon return and stored at ARI. Scanned copies will be loaded onto the LTIM Project Server hosted by the University of Melbourne. Data will be entered onto spreadsheet upon return from the field and checked for errors. The spreadsheet will follow prescribed template outlined in the standard methods.</w:t>
            </w:r>
          </w:p>
        </w:tc>
        <w:tc>
          <w:tcPr>
            <w:tcW w:w="458" w:type="pct"/>
            <w:tcBorders>
              <w:left w:val="single" w:sz="4" w:space="0" w:color="auto"/>
              <w:right w:val="single" w:sz="4" w:space="0" w:color="auto"/>
            </w:tcBorders>
          </w:tcPr>
          <w:p w14:paraId="399715D6" w14:textId="3D1369E2"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Label each sample vial in the field (labels inside and outside of vial). Also record on data sheet the vial number(s) that correspond to each net and site. In laboratory cross check vials with data sheets.</w:t>
            </w:r>
          </w:p>
        </w:tc>
        <w:tc>
          <w:tcPr>
            <w:tcW w:w="354" w:type="pct"/>
            <w:tcBorders>
              <w:left w:val="single" w:sz="4" w:space="0" w:color="auto"/>
              <w:right w:val="single" w:sz="4" w:space="0" w:color="auto"/>
            </w:tcBorders>
            <w:shd w:val="clear" w:color="auto" w:fill="auto"/>
          </w:tcPr>
          <w:p w14:paraId="742D85AF"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668" w:type="pct"/>
            <w:tcBorders>
              <w:left w:val="single" w:sz="4" w:space="0" w:color="auto"/>
              <w:right w:val="single" w:sz="4" w:space="0" w:color="auto"/>
            </w:tcBorders>
          </w:tcPr>
          <w:p w14:paraId="116E8DB4" w14:textId="7E469EFB"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Larval samples collected in field and preserved in 90% ethanol. Transported to laboratory at Arthur Rylah Institute at the end of each sampling trip. Timing is not critical.</w:t>
            </w:r>
          </w:p>
        </w:tc>
        <w:tc>
          <w:tcPr>
            <w:tcW w:w="387" w:type="pct"/>
            <w:tcBorders>
              <w:left w:val="single" w:sz="4" w:space="0" w:color="auto"/>
              <w:right w:val="single" w:sz="4" w:space="0" w:color="auto"/>
            </w:tcBorders>
          </w:tcPr>
          <w:p w14:paraId="593EE112" w14:textId="77777777"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N/A</w:t>
            </w:r>
          </w:p>
        </w:tc>
        <w:tc>
          <w:tcPr>
            <w:tcW w:w="460" w:type="pct"/>
            <w:tcBorders>
              <w:left w:val="single" w:sz="4" w:space="0" w:color="auto"/>
              <w:right w:val="single" w:sz="4" w:space="0" w:color="auto"/>
            </w:tcBorders>
          </w:tcPr>
          <w:p w14:paraId="5C4D4F99" w14:textId="21D5EAE0" w:rsidR="00430125" w:rsidRPr="00CF7FD4"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Samples will be sorted and identified by experienced staff. 5% of samples will be checked by another technician to confirm identification accuracy.</w:t>
            </w:r>
          </w:p>
        </w:tc>
        <w:tc>
          <w:tcPr>
            <w:tcW w:w="459" w:type="pct"/>
            <w:tcBorders>
              <w:left w:val="single" w:sz="4" w:space="0" w:color="auto"/>
              <w:right w:val="single" w:sz="4" w:space="0" w:color="auto"/>
            </w:tcBorders>
          </w:tcPr>
          <w:p w14:paraId="1CF3752E" w14:textId="77777777" w:rsidR="00430125" w:rsidRPr="005B153B" w:rsidRDefault="00430125" w:rsidP="009266D9">
            <w:pPr>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F7FD4">
              <w:rPr>
                <w:rFonts w:ascii="Arial Narrow" w:hAnsi="Arial Narrow"/>
                <w:sz w:val="18"/>
                <w:szCs w:val="18"/>
              </w:rPr>
              <w:t>Not necessary to keep for QA, but will be stored at ARI.</w:t>
            </w:r>
          </w:p>
        </w:tc>
      </w:tr>
    </w:tbl>
    <w:p w14:paraId="1DB47354" w14:textId="77777777" w:rsidR="00B51F28" w:rsidRPr="005B153B" w:rsidRDefault="00B51F28" w:rsidP="00B51F28">
      <w:pPr>
        <w:pStyle w:val="Para0"/>
        <w:sectPr w:rsidR="00B51F28" w:rsidRPr="005B153B" w:rsidSect="00763217">
          <w:pgSz w:w="23814" w:h="16840" w:orient="landscape" w:code="8"/>
          <w:pgMar w:top="1134" w:right="567" w:bottom="851" w:left="851" w:header="567" w:footer="369" w:gutter="0"/>
          <w:cols w:space="0"/>
          <w:formProt w:val="0"/>
          <w:docGrid w:linePitch="360"/>
        </w:sectPr>
      </w:pPr>
    </w:p>
    <w:p w14:paraId="2EB91184" w14:textId="77777777" w:rsidR="00B51F28" w:rsidRPr="00220F5D" w:rsidRDefault="00B51F28" w:rsidP="007555D7">
      <w:pPr>
        <w:pStyle w:val="NumberedHeading2"/>
        <w:spacing w:after="120" w:line="276" w:lineRule="auto"/>
      </w:pPr>
      <w:bookmarkStart w:id="143" w:name="_Toc392763353"/>
      <w:bookmarkStart w:id="144" w:name="_Toc15039873"/>
      <w:r w:rsidRPr="00220F5D">
        <w:lastRenderedPageBreak/>
        <w:t xml:space="preserve">Data </w:t>
      </w:r>
      <w:r w:rsidRPr="00F4746E">
        <w:t>storage</w:t>
      </w:r>
      <w:r w:rsidRPr="00220F5D">
        <w:t xml:space="preserve"> and management</w:t>
      </w:r>
      <w:bookmarkEnd w:id="143"/>
      <w:bookmarkEnd w:id="144"/>
    </w:p>
    <w:p w14:paraId="0CE1D10B" w14:textId="4C2133DA" w:rsidR="00B51F28" w:rsidRPr="00E60B03" w:rsidRDefault="00B51F28" w:rsidP="00E60B03">
      <w:pPr>
        <w:rPr>
          <w:szCs w:val="20"/>
        </w:rPr>
      </w:pPr>
      <w:r w:rsidRPr="00E60B03">
        <w:rPr>
          <w:szCs w:val="20"/>
        </w:rPr>
        <w:t xml:space="preserve">The CEWO will </w:t>
      </w:r>
      <w:r w:rsidR="00976D26" w:rsidRPr="00E60B03">
        <w:rPr>
          <w:szCs w:val="20"/>
        </w:rPr>
        <w:t>provide</w:t>
      </w:r>
      <w:r w:rsidRPr="00E60B03">
        <w:rPr>
          <w:szCs w:val="20"/>
        </w:rPr>
        <w:t xml:space="preserve"> a Data Management System for shared data to support evaluation.</w:t>
      </w:r>
      <w:r w:rsidR="00E82424">
        <w:rPr>
          <w:szCs w:val="20"/>
        </w:rPr>
        <w:t xml:space="preserve"> </w:t>
      </w:r>
      <w:r w:rsidR="00FE371E">
        <w:rPr>
          <w:szCs w:val="20"/>
        </w:rPr>
        <w:t>We are assuming this will continue to be the Monitoring Data Management System (MDMS) employed during the LTIM Project</w:t>
      </w:r>
      <w:r w:rsidR="00FE371E" w:rsidRPr="00425799">
        <w:rPr>
          <w:szCs w:val="20"/>
        </w:rPr>
        <w:t>.</w:t>
      </w:r>
      <w:r w:rsidR="00E82424">
        <w:rPr>
          <w:szCs w:val="20"/>
        </w:rPr>
        <w:t xml:space="preserve"> </w:t>
      </w:r>
      <w:r w:rsidR="00C85070" w:rsidRPr="00E60B03">
        <w:rPr>
          <w:szCs w:val="20"/>
        </w:rPr>
        <w:t>The Goulburn Selected Area P</w:t>
      </w:r>
      <w:r w:rsidRPr="00E60B03">
        <w:rPr>
          <w:szCs w:val="20"/>
        </w:rPr>
        <w:t xml:space="preserve">roviders </w:t>
      </w:r>
      <w:r w:rsidR="00C85070" w:rsidRPr="00E60B03">
        <w:rPr>
          <w:szCs w:val="20"/>
        </w:rPr>
        <w:t>will</w:t>
      </w:r>
      <w:r w:rsidRPr="00E60B03">
        <w:rPr>
          <w:szCs w:val="20"/>
        </w:rPr>
        <w:t xml:space="preserve"> store and manage access to primary data for the duration of the </w:t>
      </w:r>
      <w:r w:rsidR="00CF67E5">
        <w:rPr>
          <w:szCs w:val="20"/>
        </w:rPr>
        <w:t>MER Program</w:t>
      </w:r>
      <w:r w:rsidR="00D479CF" w:rsidRPr="00E60B03">
        <w:rPr>
          <w:szCs w:val="20"/>
        </w:rPr>
        <w:t>.</w:t>
      </w:r>
      <w:r w:rsidR="00E82424">
        <w:rPr>
          <w:szCs w:val="20"/>
        </w:rPr>
        <w:t xml:space="preserve"> </w:t>
      </w:r>
      <w:r w:rsidR="00D479CF" w:rsidRPr="00E60B03">
        <w:rPr>
          <w:szCs w:val="20"/>
        </w:rPr>
        <w:t>The follo</w:t>
      </w:r>
      <w:r w:rsidR="00117194" w:rsidRPr="00E60B03">
        <w:rPr>
          <w:szCs w:val="20"/>
        </w:rPr>
        <w:t>w</w:t>
      </w:r>
      <w:r w:rsidR="00D479CF" w:rsidRPr="00E60B03">
        <w:rPr>
          <w:szCs w:val="20"/>
        </w:rPr>
        <w:t xml:space="preserve">ing sections </w:t>
      </w:r>
      <w:r w:rsidR="00117194" w:rsidRPr="00E60B03">
        <w:rPr>
          <w:szCs w:val="20"/>
        </w:rPr>
        <w:t>describe specific data storage and management requirements:</w:t>
      </w:r>
    </w:p>
    <w:p w14:paraId="4E1D4F8A" w14:textId="77777777" w:rsidR="00B51F28" w:rsidRPr="00E60B03" w:rsidRDefault="00B51F28" w:rsidP="001D7C82">
      <w:pPr>
        <w:pStyle w:val="ListParagraph"/>
        <w:numPr>
          <w:ilvl w:val="0"/>
          <w:numId w:val="16"/>
        </w:numPr>
        <w:ind w:left="340" w:hanging="340"/>
        <w:rPr>
          <w:szCs w:val="20"/>
        </w:rPr>
      </w:pPr>
      <w:r w:rsidRPr="00E60B03">
        <w:rPr>
          <w:szCs w:val="20"/>
        </w:rPr>
        <w:t>Describe procedures for management of all primary (raw) data including governance, storage, backup, version control and custodianship.</w:t>
      </w:r>
    </w:p>
    <w:p w14:paraId="558131FB" w14:textId="402BD83C" w:rsidR="00B51F28" w:rsidRPr="00E60B03" w:rsidRDefault="00B51F28" w:rsidP="007555D7">
      <w:pPr>
        <w:pStyle w:val="ListBullet2"/>
        <w:spacing w:after="60" w:line="276" w:lineRule="auto"/>
        <w:contextualSpacing w:val="0"/>
      </w:pPr>
      <w:r w:rsidRPr="00E60B03">
        <w:t xml:space="preserve">Data will be stored on a secure server at the University of Melbourne in a staff folder controlled by project leader Webb. These servers are backed up regularly, providing security for the data. Discipline leads will transmit data to the University of Melbourne using a cloud service, uploading raw data to the cloud service at the same time as they upload processed data to the MDMS. </w:t>
      </w:r>
      <w:r w:rsidR="006A3E97">
        <w:t>A</w:t>
      </w:r>
      <w:r w:rsidRPr="00E60B03">
        <w:t xml:space="preserve"> University of Melbourne Research </w:t>
      </w:r>
      <w:r w:rsidR="00FE371E">
        <w:t xml:space="preserve">Fellow </w:t>
      </w:r>
      <w:r w:rsidRPr="00E60B03">
        <w:t>will be responsible for timely transfer of data from the cloud service to the secure server.</w:t>
      </w:r>
    </w:p>
    <w:p w14:paraId="586743A6" w14:textId="77777777" w:rsidR="00B51F28" w:rsidRPr="00E60B03" w:rsidRDefault="00B51F28" w:rsidP="007555D7">
      <w:pPr>
        <w:pStyle w:val="ListBullet2"/>
      </w:pPr>
      <w:r w:rsidRPr="00E60B03">
        <w:t>Each organisation within our project team will also save a duplicate copy of the data that is relevant to their particular monitoring activity on secure servers within their home organisations.</w:t>
      </w:r>
    </w:p>
    <w:p w14:paraId="0C9B0C80" w14:textId="77777777" w:rsidR="00B51F28" w:rsidRPr="00E60B03" w:rsidRDefault="00B51F28" w:rsidP="001D7C82">
      <w:pPr>
        <w:pStyle w:val="ListParagraph"/>
        <w:numPr>
          <w:ilvl w:val="0"/>
          <w:numId w:val="16"/>
        </w:numPr>
        <w:ind w:left="340" w:hanging="340"/>
        <w:rPr>
          <w:szCs w:val="20"/>
        </w:rPr>
      </w:pPr>
      <w:r w:rsidRPr="00E60B03">
        <w:rPr>
          <w:szCs w:val="20"/>
        </w:rPr>
        <w:t>Identify process for accessing archived primary data (e.g. if required to verify or recalculate derived data at a future date, or to support evaluation).</w:t>
      </w:r>
    </w:p>
    <w:p w14:paraId="333B5222" w14:textId="77777777" w:rsidR="00B51F28" w:rsidRPr="00E60B03" w:rsidRDefault="00B51F28" w:rsidP="007555D7">
      <w:pPr>
        <w:pStyle w:val="ListBullet2"/>
        <w:spacing w:after="60" w:line="276" w:lineRule="auto"/>
        <w:contextualSpacing w:val="0"/>
      </w:pPr>
      <w:r w:rsidRPr="00E60B03">
        <w:t xml:space="preserve">All discipline leads will be able to access primary data stored on the secure server described above by submitting a request to the University of Melbourne Research Assistant. The </w:t>
      </w:r>
      <w:r w:rsidR="00AB29F1">
        <w:t>University of Melbourne Research Fellow</w:t>
      </w:r>
      <w:r w:rsidR="00AB29F1" w:rsidRPr="00E60B03">
        <w:t xml:space="preserve"> </w:t>
      </w:r>
      <w:r w:rsidRPr="00E60B03">
        <w:t xml:space="preserve">will save a copy of the data file/s to the same cloud service that is used to transmit data to the university. </w:t>
      </w:r>
    </w:p>
    <w:p w14:paraId="05CAAEB5" w14:textId="6FF7CDB5" w:rsidR="00B51F28" w:rsidRPr="00E60B03" w:rsidRDefault="00B51F28" w:rsidP="007555D7">
      <w:pPr>
        <w:pStyle w:val="ListBullet2"/>
      </w:pPr>
      <w:r w:rsidRPr="00E60B03">
        <w:t>External requests for raw data will be handled by the Project Leader. Any request must be made in writing, and include a statement of the proposed use of the data. The contact address on the project website will provide the necessary point of contact for any external party interested in obtaining data. The Project Leader will clear all requests with the CEWO</w:t>
      </w:r>
      <w:r w:rsidR="00625CFC">
        <w:t>, noting that any use of the data must have an appropriate acknowledgement of the source,</w:t>
      </w:r>
      <w:r w:rsidR="00E82424">
        <w:t xml:space="preserve"> </w:t>
      </w:r>
      <w:r w:rsidRPr="00E60B03">
        <w:t>before providing data. Data will be provided by upload to a secure file</w:t>
      </w:r>
      <w:r w:rsidR="00845973">
        <w:t>-</w:t>
      </w:r>
      <w:r w:rsidRPr="00E60B03">
        <w:t>sharing utility (e.g. hightail). All external requests for data that have not yet been published as part of the annual selected area or basin scale evaluation report will be subjected to a further permissions process as previously specified by the CEWO.</w:t>
      </w:r>
    </w:p>
    <w:p w14:paraId="4B9D0CC0" w14:textId="77777777" w:rsidR="00B51F28" w:rsidRPr="00E60B03" w:rsidRDefault="00B51F28" w:rsidP="001D7C82">
      <w:pPr>
        <w:pStyle w:val="ListParagraph"/>
        <w:numPr>
          <w:ilvl w:val="0"/>
          <w:numId w:val="16"/>
        </w:numPr>
        <w:ind w:left="340" w:hanging="340"/>
        <w:rPr>
          <w:bCs/>
          <w:szCs w:val="20"/>
        </w:rPr>
      </w:pPr>
      <w:r w:rsidRPr="00E60B03">
        <w:rPr>
          <w:szCs w:val="20"/>
        </w:rPr>
        <w:t xml:space="preserve">All derived data submitted for shared evaluation needs must adhere to </w:t>
      </w:r>
      <w:r w:rsidR="00117194" w:rsidRPr="00E60B03">
        <w:rPr>
          <w:szCs w:val="20"/>
        </w:rPr>
        <w:t>MER</w:t>
      </w:r>
      <w:r w:rsidRPr="00E60B03">
        <w:rPr>
          <w:szCs w:val="20"/>
        </w:rPr>
        <w:t xml:space="preserve"> data standards and be traceable to raw data.</w:t>
      </w:r>
    </w:p>
    <w:p w14:paraId="62FF0806" w14:textId="77777777" w:rsidR="00B51F28" w:rsidRPr="00E60B03" w:rsidRDefault="00B51F28" w:rsidP="00DB5F74">
      <w:pPr>
        <w:pStyle w:val="ListBullet2"/>
      </w:pPr>
      <w:r w:rsidRPr="00E60B03">
        <w:t xml:space="preserve">All processed data will conform to the </w:t>
      </w:r>
      <w:r w:rsidR="00117194" w:rsidRPr="00E60B03">
        <w:t>MER</w:t>
      </w:r>
      <w:r w:rsidRPr="00E60B03">
        <w:t xml:space="preserve"> data standards, and indeed will not be able to be uploaded to the MDMS if they do not.</w:t>
      </w:r>
    </w:p>
    <w:p w14:paraId="6CE3CC0F" w14:textId="77777777" w:rsidR="00B51F28" w:rsidRPr="00E60B03" w:rsidRDefault="00B51F28" w:rsidP="001D7C82">
      <w:pPr>
        <w:pStyle w:val="ListParagraph"/>
        <w:numPr>
          <w:ilvl w:val="0"/>
          <w:numId w:val="16"/>
        </w:numPr>
        <w:ind w:left="357" w:hanging="357"/>
        <w:rPr>
          <w:bCs/>
          <w:szCs w:val="20"/>
        </w:rPr>
      </w:pPr>
      <w:r w:rsidRPr="00E60B03">
        <w:rPr>
          <w:bCs/>
          <w:szCs w:val="20"/>
        </w:rPr>
        <w:t>M&amp;E Providers to submit their data that supports shared evaluation needs within 1 month of collection, and according to the protocols established by CEWO.</w:t>
      </w:r>
    </w:p>
    <w:p w14:paraId="7A183B47" w14:textId="77777777" w:rsidR="00B51F28" w:rsidRPr="00E60B03" w:rsidRDefault="00B51F28" w:rsidP="00DB5F74">
      <w:pPr>
        <w:pStyle w:val="ListBullet2"/>
      </w:pPr>
      <w:r w:rsidRPr="00E60B03">
        <w:t>Discipline leads will be responsible for the timely upload of processed data, in accordance with CEWO requirements.</w:t>
      </w:r>
    </w:p>
    <w:p w14:paraId="0EA71F49" w14:textId="77777777" w:rsidR="00B51F28" w:rsidRPr="00220F5D" w:rsidRDefault="00B51F28" w:rsidP="007555D7">
      <w:pPr>
        <w:pStyle w:val="NumberedHeading2"/>
        <w:spacing w:after="120" w:line="276" w:lineRule="auto"/>
      </w:pPr>
      <w:bookmarkStart w:id="145" w:name="_Toc392763354"/>
      <w:bookmarkStart w:id="146" w:name="_Toc15039874"/>
      <w:r w:rsidRPr="00220F5D">
        <w:t>Document management</w:t>
      </w:r>
      <w:bookmarkEnd w:id="145"/>
      <w:bookmarkEnd w:id="146"/>
    </w:p>
    <w:p w14:paraId="3C67FD2D" w14:textId="77777777" w:rsidR="00B51F28" w:rsidRPr="00425799" w:rsidRDefault="00D53CDF" w:rsidP="00E60B03">
      <w:pPr>
        <w:rPr>
          <w:szCs w:val="20"/>
        </w:rPr>
      </w:pPr>
      <w:r>
        <w:rPr>
          <w:szCs w:val="20"/>
        </w:rPr>
        <w:t>This section outlines document management procedures.</w:t>
      </w:r>
    </w:p>
    <w:p w14:paraId="7C687006" w14:textId="77777777" w:rsidR="00B51F28" w:rsidRPr="00425799" w:rsidRDefault="00B51F28" w:rsidP="00E60B03">
      <w:pPr>
        <w:rPr>
          <w:szCs w:val="20"/>
        </w:rPr>
      </w:pPr>
      <w:r w:rsidRPr="00425799">
        <w:rPr>
          <w:b/>
          <w:szCs w:val="20"/>
        </w:rPr>
        <w:t>Storage</w:t>
      </w:r>
      <w:r w:rsidRPr="00425799">
        <w:rPr>
          <w:szCs w:val="20"/>
        </w:rPr>
        <w:t>: We will establish a document store on the secure server at the University of Melbourne (mentioned above). This will archive all reports, SOPs, etc. produced throughout the project. A hierarchical directory structure will be used to navigate the store, and a meta-data document will be used to provide details of all documents uploaded to the store.</w:t>
      </w:r>
    </w:p>
    <w:p w14:paraId="4D9E9DB9" w14:textId="77777777" w:rsidR="00B51F28" w:rsidRPr="00425799" w:rsidRDefault="00B51F28" w:rsidP="00E60B03">
      <w:pPr>
        <w:rPr>
          <w:szCs w:val="20"/>
        </w:rPr>
      </w:pPr>
      <w:r w:rsidRPr="00425799">
        <w:rPr>
          <w:b/>
          <w:szCs w:val="20"/>
        </w:rPr>
        <w:t>Version numbers for evolving documents</w:t>
      </w:r>
      <w:r w:rsidRPr="00425799">
        <w:rPr>
          <w:szCs w:val="20"/>
        </w:rPr>
        <w:t xml:space="preserve">: Standard operating procedure documents (and potentially others) may evolve over the course of the monitoring program. SOPs will be assigned a version number (those attached </w:t>
      </w:r>
      <w:r w:rsidR="00FE371E">
        <w:rPr>
          <w:szCs w:val="20"/>
        </w:rPr>
        <w:t xml:space="preserve">to </w:t>
      </w:r>
      <w:r w:rsidRPr="00425799">
        <w:rPr>
          <w:szCs w:val="20"/>
        </w:rPr>
        <w:t xml:space="preserve">this proposal will </w:t>
      </w:r>
      <w:r w:rsidR="00FE371E">
        <w:rPr>
          <w:szCs w:val="20"/>
        </w:rPr>
        <w:t>continue on from version numbers used in the LTIM Project</w:t>
      </w:r>
      <w:r w:rsidRPr="00425799">
        <w:rPr>
          <w:szCs w:val="20"/>
        </w:rPr>
        <w:t>), with new version numbers assigned to reflect minor and major changes to procedures. A change in version number will demonstrate to the user that they should re-read the new document to be aware of changes in procedures. All previous versions will be archived as part of the project document store.</w:t>
      </w:r>
    </w:p>
    <w:p w14:paraId="5915B2AC" w14:textId="77777777" w:rsidR="00B51F28" w:rsidRPr="00425799" w:rsidRDefault="00B51F28" w:rsidP="00E60B03">
      <w:pPr>
        <w:rPr>
          <w:szCs w:val="20"/>
        </w:rPr>
      </w:pPr>
      <w:r w:rsidRPr="00425799">
        <w:rPr>
          <w:b/>
          <w:szCs w:val="20"/>
        </w:rPr>
        <w:lastRenderedPageBreak/>
        <w:t>Version control during writing</w:t>
      </w:r>
      <w:r w:rsidRPr="00425799">
        <w:rPr>
          <w:szCs w:val="20"/>
        </w:rPr>
        <w:t>: The majority of reports produced for this project will be quite simple (e.g. quarterly progress reports</w:t>
      </w:r>
      <w:r w:rsidR="007D6AA1">
        <w:rPr>
          <w:szCs w:val="20"/>
        </w:rPr>
        <w:t>, outcomes newsletters</w:t>
      </w:r>
      <w:r w:rsidRPr="00425799">
        <w:rPr>
          <w:szCs w:val="20"/>
        </w:rPr>
        <w:t>). These documents will be primarily authored by a single individual, perhaps with minimal input from others. We do not foresee major version control problems for these documents.</w:t>
      </w:r>
    </w:p>
    <w:p w14:paraId="307462FA" w14:textId="77777777" w:rsidR="00B51F28" w:rsidRPr="00425799" w:rsidRDefault="00B51F28" w:rsidP="00E60B03">
      <w:pPr>
        <w:rPr>
          <w:szCs w:val="20"/>
        </w:rPr>
      </w:pPr>
      <w:r w:rsidRPr="00425799">
        <w:rPr>
          <w:szCs w:val="20"/>
        </w:rPr>
        <w:t>The annual selected area evaluation report will be more complex. It will combine inputs from all discipline leads, the project leader, outputs of evaluation, etc. Moreover, it will undergo review and revision before being accepted by the CEWO. The Project Leader will be responsible for maintaining version control of this document. This will primarily be achieved by:</w:t>
      </w:r>
    </w:p>
    <w:p w14:paraId="7C05D946" w14:textId="77777777" w:rsidR="00B51F28" w:rsidRPr="00425799" w:rsidRDefault="00B51F28" w:rsidP="007555D7">
      <w:pPr>
        <w:pStyle w:val="ListParagraph"/>
        <w:numPr>
          <w:ilvl w:val="0"/>
          <w:numId w:val="17"/>
        </w:numPr>
        <w:spacing w:after="60" w:line="276" w:lineRule="auto"/>
        <w:ind w:left="340" w:hanging="340"/>
        <w:rPr>
          <w:szCs w:val="20"/>
        </w:rPr>
      </w:pPr>
      <w:r w:rsidRPr="00425799">
        <w:rPr>
          <w:szCs w:val="20"/>
        </w:rPr>
        <w:t>Discipline leads write individual sections, rather than all working on the same document</w:t>
      </w:r>
    </w:p>
    <w:p w14:paraId="076D4513" w14:textId="77777777" w:rsidR="00B51F28" w:rsidRPr="00425799" w:rsidRDefault="00B51F28" w:rsidP="007555D7">
      <w:pPr>
        <w:pStyle w:val="ListParagraph"/>
        <w:numPr>
          <w:ilvl w:val="0"/>
          <w:numId w:val="17"/>
        </w:numPr>
        <w:spacing w:after="60" w:line="276" w:lineRule="auto"/>
        <w:ind w:left="340" w:hanging="340"/>
        <w:rPr>
          <w:szCs w:val="20"/>
        </w:rPr>
      </w:pPr>
      <w:r w:rsidRPr="00425799">
        <w:rPr>
          <w:szCs w:val="20"/>
        </w:rPr>
        <w:t>Project lead compiles those sections once they are ready for submission</w:t>
      </w:r>
    </w:p>
    <w:p w14:paraId="05FF9A16" w14:textId="77777777" w:rsidR="00B51F28" w:rsidRPr="00425799" w:rsidRDefault="00B51F28" w:rsidP="007555D7">
      <w:pPr>
        <w:pStyle w:val="ListParagraph"/>
        <w:numPr>
          <w:ilvl w:val="0"/>
          <w:numId w:val="17"/>
        </w:numPr>
        <w:spacing w:after="60" w:line="276" w:lineRule="auto"/>
        <w:ind w:left="340" w:hanging="340"/>
        <w:rPr>
          <w:szCs w:val="20"/>
        </w:rPr>
      </w:pPr>
      <w:r w:rsidRPr="00425799">
        <w:rPr>
          <w:szCs w:val="20"/>
        </w:rPr>
        <w:t xml:space="preserve">Following receipt of review comments from the CEWO and Monitoring Adviser, the Project Leader circulates comments for revision to the relevant discipline lead. The discipline lead works upon the previously written </w:t>
      </w:r>
      <w:r w:rsidRPr="00425799">
        <w:rPr>
          <w:i/>
          <w:szCs w:val="20"/>
        </w:rPr>
        <w:t>individual section</w:t>
      </w:r>
      <w:r w:rsidRPr="00425799">
        <w:rPr>
          <w:szCs w:val="20"/>
        </w:rPr>
        <w:t xml:space="preserve"> rather than the full compiled copy</w:t>
      </w:r>
    </w:p>
    <w:p w14:paraId="39C6E99A" w14:textId="77777777" w:rsidR="00B51F28" w:rsidRPr="00425799" w:rsidRDefault="00B51F28" w:rsidP="001D7C82">
      <w:pPr>
        <w:pStyle w:val="ListParagraph"/>
        <w:numPr>
          <w:ilvl w:val="0"/>
          <w:numId w:val="17"/>
        </w:numPr>
        <w:ind w:left="340" w:hanging="340"/>
        <w:rPr>
          <w:szCs w:val="20"/>
        </w:rPr>
      </w:pPr>
      <w:r w:rsidRPr="00425799">
        <w:rPr>
          <w:szCs w:val="20"/>
        </w:rPr>
        <w:t>Project lead re-compiles the revised individual sections as the final report.</w:t>
      </w:r>
    </w:p>
    <w:p w14:paraId="1EFC87D9" w14:textId="77777777" w:rsidR="00B51F28" w:rsidRDefault="00B51F28" w:rsidP="00E60B03">
      <w:pPr>
        <w:rPr>
          <w:szCs w:val="20"/>
        </w:rPr>
      </w:pPr>
      <w:r w:rsidRPr="00425799">
        <w:rPr>
          <w:szCs w:val="20"/>
        </w:rPr>
        <w:t>Working documents for the annual report, and for other minor reports will be saved to a ‘Dropbox’ ™ folder. This cloud storage service automatically archives a copy of every saved version of a file. If files become corrupted during writing, an earlier version of the file can be extracted from Dropbox. Once the report is complete, working documents will be removed from the visible Dropbox directory.</w:t>
      </w:r>
    </w:p>
    <w:p w14:paraId="247F49CD" w14:textId="77777777" w:rsidR="007555D7" w:rsidRDefault="007555D7" w:rsidP="00E60B03">
      <w:pPr>
        <w:rPr>
          <w:szCs w:val="20"/>
        </w:rPr>
      </w:pPr>
    </w:p>
    <w:p w14:paraId="057D3722" w14:textId="77777777" w:rsidR="007555D7" w:rsidRDefault="007555D7">
      <w:pPr>
        <w:rPr>
          <w:szCs w:val="20"/>
        </w:rPr>
      </w:pPr>
      <w:r>
        <w:rPr>
          <w:szCs w:val="20"/>
        </w:rPr>
        <w:br w:type="page"/>
      </w:r>
    </w:p>
    <w:p w14:paraId="58F44D92" w14:textId="77777777" w:rsidR="00BF58FB" w:rsidRDefault="00B51F28" w:rsidP="00082EA7">
      <w:pPr>
        <w:pStyle w:val="NumberedHeading1"/>
      </w:pPr>
      <w:bookmarkStart w:id="147" w:name="_Toc15039875"/>
      <w:r w:rsidRPr="00E947CF">
        <w:lastRenderedPageBreak/>
        <w:t>References</w:t>
      </w:r>
      <w:bookmarkEnd w:id="147"/>
    </w:p>
    <w:p w14:paraId="2F50CDA8" w14:textId="77777777" w:rsidR="00A8175B" w:rsidRPr="00C80518" w:rsidRDefault="00A8175B" w:rsidP="00A8175B">
      <w:pPr>
        <w:pStyle w:val="EndNoteBibliography"/>
        <w:spacing w:after="240"/>
        <w:ind w:left="720" w:hanging="720"/>
        <w:rPr>
          <w:rFonts w:asciiTheme="minorHAnsi" w:hAnsiTheme="minorHAnsi"/>
        </w:rPr>
      </w:pPr>
      <w:bookmarkStart w:id="148" w:name="_ENREF_9"/>
      <w:r w:rsidRPr="00C80518">
        <w:rPr>
          <w:rFonts w:asciiTheme="minorHAnsi" w:hAnsiTheme="minorHAnsi"/>
        </w:rPr>
        <w:t xml:space="preserve">Brooks, S., P. Cottingham, R. Butcher, and J. Hale. 2013. Murray-Darling Basin aquatic ecosystem classification: Stage 2 report. Peter Cottingham and Associates report to the Commonwealth Environmental Water Office and Murray-Darling Basin Authority, Canberra. </w:t>
      </w:r>
    </w:p>
    <w:p w14:paraId="49EE63EC" w14:textId="5D74C2E5" w:rsidR="00A8175B" w:rsidRPr="00C80518" w:rsidRDefault="00A8175B" w:rsidP="00A8175B">
      <w:pPr>
        <w:pStyle w:val="EndNoteBibliography"/>
        <w:spacing w:after="240"/>
        <w:ind w:left="720" w:hanging="720"/>
        <w:rPr>
          <w:rFonts w:asciiTheme="minorHAnsi" w:hAnsiTheme="minorHAnsi"/>
        </w:rPr>
      </w:pPr>
      <w:r w:rsidRPr="00C80518">
        <w:rPr>
          <w:rFonts w:asciiTheme="minorHAnsi" w:hAnsiTheme="minorHAnsi"/>
        </w:rPr>
        <w:t>CEWO. 201</w:t>
      </w:r>
      <w:r w:rsidR="00625CFC" w:rsidRPr="00C80518">
        <w:rPr>
          <w:rFonts w:asciiTheme="minorHAnsi" w:hAnsiTheme="minorHAnsi"/>
        </w:rPr>
        <w:t>8</w:t>
      </w:r>
      <w:r w:rsidRPr="00C80518">
        <w:rPr>
          <w:rFonts w:asciiTheme="minorHAnsi" w:hAnsiTheme="minorHAnsi"/>
        </w:rPr>
        <w:t>. Commonwealth Environmental Water Portfolio Management Plan: Victorian Rivers in the Murray-Darling Basin 201</w:t>
      </w:r>
      <w:r w:rsidR="00024523" w:rsidRPr="00C80518">
        <w:rPr>
          <w:rFonts w:asciiTheme="minorHAnsi" w:hAnsiTheme="minorHAnsi"/>
        </w:rPr>
        <w:t>8</w:t>
      </w:r>
      <w:r w:rsidRPr="00C80518">
        <w:rPr>
          <w:rFonts w:asciiTheme="minorHAnsi" w:hAnsiTheme="minorHAnsi"/>
        </w:rPr>
        <w:t>-1</w:t>
      </w:r>
      <w:r w:rsidR="00024523" w:rsidRPr="00C80518">
        <w:rPr>
          <w:rFonts w:asciiTheme="minorHAnsi" w:hAnsiTheme="minorHAnsi"/>
        </w:rPr>
        <w:t>9</w:t>
      </w:r>
      <w:r w:rsidRPr="00C80518">
        <w:rPr>
          <w:rFonts w:asciiTheme="minorHAnsi" w:hAnsiTheme="minorHAnsi"/>
        </w:rPr>
        <w:t xml:space="preserve">. Commonwealth of Australia. </w:t>
      </w:r>
    </w:p>
    <w:p w14:paraId="752AAF59" w14:textId="77777777" w:rsidR="00551EE3" w:rsidRPr="00C80518" w:rsidRDefault="00A8175B" w:rsidP="00A8175B">
      <w:pPr>
        <w:pStyle w:val="EndNoteBibliography"/>
        <w:spacing w:after="240"/>
        <w:ind w:left="720" w:hanging="720"/>
        <w:rPr>
          <w:rFonts w:asciiTheme="minorHAnsi" w:hAnsiTheme="minorHAnsi"/>
        </w:rPr>
      </w:pPr>
      <w:r w:rsidRPr="00C80518">
        <w:rPr>
          <w:rFonts w:asciiTheme="minorHAnsi" w:hAnsiTheme="minorHAnsi"/>
        </w:rPr>
        <w:t>Cottingham, P., and SKM. 2011. Environmental water delivery: lower Goulburn River. Report prepared for Commonwealth Environmental Water, Department of Sustainability, Environment, Water, Populations and Communities.</w:t>
      </w:r>
      <w:r w:rsidR="00E82424" w:rsidRPr="00C80518">
        <w:rPr>
          <w:rFonts w:asciiTheme="minorHAnsi" w:hAnsiTheme="minorHAnsi"/>
        </w:rPr>
        <w:t xml:space="preserve"> </w:t>
      </w:r>
      <w:r w:rsidRPr="00C80518">
        <w:rPr>
          <w:rFonts w:asciiTheme="minorHAnsi" w:hAnsiTheme="minorHAnsi"/>
        </w:rPr>
        <w:t>Canberra.</w:t>
      </w:r>
      <w:r w:rsidR="00E82424" w:rsidRPr="00C80518">
        <w:rPr>
          <w:rFonts w:asciiTheme="minorHAnsi" w:hAnsiTheme="minorHAnsi"/>
        </w:rPr>
        <w:t xml:space="preserve"> </w:t>
      </w:r>
    </w:p>
    <w:p w14:paraId="0C474CC0" w14:textId="72304823" w:rsidR="00F36B7B" w:rsidRPr="00C80518" w:rsidRDefault="00551EE3" w:rsidP="00A8175B">
      <w:pPr>
        <w:pStyle w:val="EndNoteBibliography"/>
        <w:spacing w:after="240"/>
        <w:ind w:left="720" w:hanging="720"/>
        <w:rPr>
          <w:rFonts w:asciiTheme="minorHAnsi" w:hAnsiTheme="minorHAnsi"/>
          <w:szCs w:val="20"/>
        </w:rPr>
      </w:pPr>
      <w:r w:rsidRPr="00C80518">
        <w:rPr>
          <w:rFonts w:asciiTheme="minorHAnsi" w:hAnsiTheme="minorHAnsi"/>
          <w:szCs w:val="20"/>
        </w:rPr>
        <w:t>Gawne B., Brooks S., Butcher R., Cottingham P., Everingham P.</w:t>
      </w:r>
      <w:r w:rsidR="000E2CB9" w:rsidRPr="00C80518">
        <w:rPr>
          <w:rFonts w:asciiTheme="minorHAnsi" w:hAnsiTheme="minorHAnsi"/>
          <w:szCs w:val="20"/>
        </w:rPr>
        <w:t xml:space="preserve"> and J.</w:t>
      </w:r>
      <w:r w:rsidRPr="00C80518">
        <w:rPr>
          <w:rFonts w:asciiTheme="minorHAnsi" w:hAnsiTheme="minorHAnsi"/>
          <w:szCs w:val="20"/>
        </w:rPr>
        <w:t xml:space="preserve"> Hale. 2013. </w:t>
      </w:r>
      <w:r w:rsidRPr="00C80518">
        <w:rPr>
          <w:rFonts w:asciiTheme="minorHAnsi" w:hAnsiTheme="minorHAnsi"/>
          <w:iCs/>
          <w:szCs w:val="20"/>
        </w:rPr>
        <w:t>Long Term Intervention Monitoring Project Monitoring and Evaluation Requirements Goulburn River for Commonwealth environmental water.</w:t>
      </w:r>
      <w:r w:rsidRPr="00C80518">
        <w:rPr>
          <w:rFonts w:asciiTheme="minorHAnsi" w:hAnsiTheme="minorHAnsi"/>
          <w:szCs w:val="20"/>
        </w:rPr>
        <w:t xml:space="preserve"> MDFRC Publication 01.2/2013, May 31pp. Final Report prepared for the Commonwealth Environmental Water Office by the Murray-Darling Freshwater Research Centre</w:t>
      </w:r>
      <w:r w:rsidR="00F36B7B" w:rsidRPr="00C80518">
        <w:rPr>
          <w:rFonts w:asciiTheme="minorHAnsi" w:hAnsiTheme="minorHAnsi"/>
          <w:szCs w:val="20"/>
        </w:rPr>
        <w:fldChar w:fldCharType="begin"/>
      </w:r>
      <w:r w:rsidR="00F36B7B" w:rsidRPr="00C80518">
        <w:rPr>
          <w:rFonts w:asciiTheme="minorHAnsi" w:hAnsiTheme="minorHAnsi"/>
          <w:szCs w:val="20"/>
        </w:rPr>
        <w:instrText xml:space="preserve"> ADDIN EN.REFLIST </w:instrText>
      </w:r>
      <w:r w:rsidR="00F36B7B" w:rsidRPr="00C80518">
        <w:rPr>
          <w:rFonts w:asciiTheme="minorHAnsi" w:hAnsiTheme="minorHAnsi"/>
          <w:szCs w:val="20"/>
        </w:rPr>
        <w:fldChar w:fldCharType="separate"/>
      </w:r>
    </w:p>
    <w:p w14:paraId="26581753" w14:textId="77777777" w:rsidR="00F36B7B" w:rsidRPr="00C80518" w:rsidRDefault="00F36B7B" w:rsidP="00F36B7B">
      <w:pPr>
        <w:pStyle w:val="EndNoteBibliography"/>
        <w:spacing w:after="240"/>
        <w:ind w:left="720" w:hanging="720"/>
        <w:rPr>
          <w:rFonts w:asciiTheme="minorHAnsi" w:hAnsiTheme="minorHAnsi"/>
        </w:rPr>
      </w:pPr>
      <w:bookmarkStart w:id="149" w:name="_ENREF_8"/>
      <w:r w:rsidRPr="00C80518">
        <w:rPr>
          <w:rFonts w:asciiTheme="minorHAnsi" w:hAnsiTheme="minorHAnsi"/>
        </w:rPr>
        <w:t xml:space="preserve">GBCMA. 2014. Goulburn Broken Waterway Strategy 2014-2022. Goulburn Broken Catchment Management Authority, Shepparton. </w:t>
      </w:r>
      <w:bookmarkEnd w:id="149"/>
    </w:p>
    <w:p w14:paraId="1C83A020" w14:textId="77777777" w:rsidR="00E76B0F" w:rsidRPr="00C80518" w:rsidRDefault="00E76B0F" w:rsidP="00082EA7">
      <w:pPr>
        <w:pStyle w:val="EndNoteBibliography"/>
        <w:spacing w:after="240"/>
        <w:ind w:left="709" w:hanging="709"/>
        <w:rPr>
          <w:rFonts w:asciiTheme="minorHAnsi" w:hAnsiTheme="minorHAnsi"/>
        </w:rPr>
      </w:pPr>
      <w:r w:rsidRPr="00C80518">
        <w:rPr>
          <w:rFonts w:asciiTheme="minorHAnsi" w:hAnsiTheme="minorHAnsi"/>
        </w:rPr>
        <w:t xml:space="preserve">GBCMA. 2017. Goulburn River January 2017 blackwater event. Event summary and GBCMA actions. Goulburn Broken Catchment Management Authority, Shepparton. </w:t>
      </w:r>
    </w:p>
    <w:p w14:paraId="00A29E5B" w14:textId="7FAF42A4" w:rsidR="00F36B7B" w:rsidRPr="00C80518" w:rsidRDefault="00F36B7B" w:rsidP="00F36B7B">
      <w:pPr>
        <w:pStyle w:val="EndNoteBibliography"/>
        <w:spacing w:after="240"/>
        <w:ind w:left="720" w:hanging="720"/>
        <w:rPr>
          <w:rFonts w:asciiTheme="minorHAnsi" w:hAnsiTheme="minorHAnsi"/>
        </w:rPr>
      </w:pPr>
      <w:r w:rsidRPr="00C80518">
        <w:rPr>
          <w:rFonts w:asciiTheme="minorHAnsi" w:hAnsiTheme="minorHAnsi"/>
        </w:rPr>
        <w:t>GBCMA. 201</w:t>
      </w:r>
      <w:r w:rsidR="00625CFC" w:rsidRPr="00C80518">
        <w:rPr>
          <w:rFonts w:asciiTheme="minorHAnsi" w:hAnsiTheme="minorHAnsi"/>
        </w:rPr>
        <w:t>8</w:t>
      </w:r>
      <w:r w:rsidRPr="00C80518">
        <w:rPr>
          <w:rFonts w:asciiTheme="minorHAnsi" w:hAnsiTheme="minorHAnsi"/>
        </w:rPr>
        <w:t>. Goulburn River seasonal watering proposal 201</w:t>
      </w:r>
      <w:r w:rsidR="00625CFC" w:rsidRPr="00C80518">
        <w:rPr>
          <w:rFonts w:asciiTheme="minorHAnsi" w:hAnsiTheme="minorHAnsi"/>
        </w:rPr>
        <w:t>8</w:t>
      </w:r>
      <w:r w:rsidRPr="00C80518">
        <w:rPr>
          <w:rFonts w:asciiTheme="minorHAnsi" w:hAnsiTheme="minorHAnsi"/>
        </w:rPr>
        <w:t>-201</w:t>
      </w:r>
      <w:r w:rsidR="00625CFC" w:rsidRPr="00C80518">
        <w:rPr>
          <w:rFonts w:asciiTheme="minorHAnsi" w:hAnsiTheme="minorHAnsi"/>
        </w:rPr>
        <w:t>9</w:t>
      </w:r>
      <w:r w:rsidRPr="00C80518">
        <w:rPr>
          <w:rFonts w:asciiTheme="minorHAnsi" w:hAnsiTheme="minorHAnsi"/>
        </w:rPr>
        <w:t xml:space="preserve">. Goulburn Broken Catchment Management Authority, Shepparton. </w:t>
      </w:r>
    </w:p>
    <w:p w14:paraId="79A1BB68" w14:textId="77777777" w:rsidR="00F36B7B" w:rsidRPr="00C80518" w:rsidRDefault="00F36B7B" w:rsidP="00F36B7B">
      <w:pPr>
        <w:pStyle w:val="EndNoteBibliography"/>
        <w:spacing w:after="240"/>
        <w:ind w:left="720" w:hanging="720"/>
        <w:rPr>
          <w:rFonts w:asciiTheme="minorHAnsi" w:hAnsiTheme="minorHAnsi"/>
        </w:rPr>
      </w:pPr>
      <w:bookmarkStart w:id="150" w:name="_ENREF_10"/>
      <w:r w:rsidRPr="00C80518">
        <w:rPr>
          <w:rFonts w:asciiTheme="minorHAnsi" w:hAnsiTheme="minorHAnsi"/>
        </w:rPr>
        <w:t xml:space="preserve">Koster, W., D. A. Crook, D. Dawson, and P. Moloney. 2012. Status of fish populations in the lower Goulburn River (2003-2012). Arthur Rylah Institute for Environmental Research, Department of Sustainability and Environment, Heidelberg, Victoria. </w:t>
      </w:r>
      <w:bookmarkEnd w:id="150"/>
    </w:p>
    <w:p w14:paraId="4C9F8762" w14:textId="77777777" w:rsidR="00F36B7B" w:rsidRPr="00C80518" w:rsidRDefault="00F36B7B" w:rsidP="00F36B7B">
      <w:pPr>
        <w:pStyle w:val="EndNoteBibliography"/>
        <w:spacing w:after="240"/>
        <w:ind w:left="720" w:hanging="720"/>
        <w:rPr>
          <w:rFonts w:asciiTheme="minorHAnsi" w:hAnsiTheme="minorHAnsi"/>
        </w:rPr>
      </w:pPr>
      <w:bookmarkStart w:id="151" w:name="_ENREF_11"/>
      <w:r w:rsidRPr="00C80518">
        <w:rPr>
          <w:rFonts w:asciiTheme="minorHAnsi" w:hAnsiTheme="minorHAnsi"/>
        </w:rPr>
        <w:t>Stewardson, M. J., and F. Guarino. 2018. Basin‐scale environmental water delivery in the Murray–Darling, Australia: a hydrological perspective. Freshwater Biology 63:969-985.</w:t>
      </w:r>
      <w:bookmarkEnd w:id="151"/>
    </w:p>
    <w:p w14:paraId="1F1990B2" w14:textId="77777777" w:rsidR="00044867" w:rsidRPr="00C80518" w:rsidRDefault="00044867" w:rsidP="0095349A">
      <w:pPr>
        <w:pStyle w:val="EndNoteBibliography"/>
        <w:spacing w:after="240"/>
        <w:ind w:left="720" w:hanging="720"/>
        <w:rPr>
          <w:rFonts w:asciiTheme="minorHAnsi" w:hAnsiTheme="minorHAnsi"/>
        </w:rPr>
      </w:pPr>
      <w:bookmarkStart w:id="152" w:name="_ENREF_36"/>
      <w:r w:rsidRPr="00C80518">
        <w:rPr>
          <w:rFonts w:asciiTheme="minorHAnsi" w:hAnsiTheme="minorHAnsi"/>
        </w:rPr>
        <w:t>Stoffels, R., N. Bond, and E. Guarino. 2017. 2015–16 Basin-scale evaluation of Commonwealth environmental water – Fish. Draft Report prepared for the Commonwealth Environmental Water Office by The Murray–Darling Freshwater Research Centre, MDFRC Publication 146/2017, May, 68pp.</w:t>
      </w:r>
      <w:bookmarkEnd w:id="152"/>
    </w:p>
    <w:p w14:paraId="32D0CB31" w14:textId="77777777" w:rsidR="00F36B7B" w:rsidRPr="00C80518" w:rsidRDefault="00F36B7B" w:rsidP="00F36B7B">
      <w:pPr>
        <w:pStyle w:val="EndNoteBibliography"/>
        <w:spacing w:after="240"/>
        <w:ind w:left="720" w:hanging="720"/>
        <w:rPr>
          <w:rFonts w:asciiTheme="minorHAnsi" w:hAnsiTheme="minorHAnsi"/>
        </w:rPr>
      </w:pPr>
      <w:bookmarkStart w:id="153" w:name="_ENREF_12"/>
      <w:r w:rsidRPr="00C80518">
        <w:rPr>
          <w:rFonts w:asciiTheme="minorHAnsi" w:hAnsiTheme="minorHAnsi"/>
        </w:rPr>
        <w:t xml:space="preserve">Tonkin, Z., M. Jones, W. Koster, J. O'Connor, K. Stamation, A. Kitchingman, D. Dawson, G. Hackett, I. Stuart, J. O'Mahony, J. Kearns, and J. Lyon. 2017. VEFMAP Stage 6: Monitoring fish resonse to environmental flow delivery in northern Victorian rivers 2016-17. Arthur Rylah Institute for Environmental Research, Heidelberg. </w:t>
      </w:r>
      <w:bookmarkEnd w:id="153"/>
    </w:p>
    <w:p w14:paraId="0F0FD811" w14:textId="737CDB1E" w:rsidR="00FE08B4" w:rsidRPr="00C80518" w:rsidRDefault="0095349A" w:rsidP="0095349A">
      <w:pPr>
        <w:pStyle w:val="EndNoteBibliography"/>
        <w:spacing w:after="240"/>
        <w:ind w:left="720" w:hanging="720"/>
        <w:rPr>
          <w:rFonts w:asciiTheme="minorHAnsi" w:hAnsiTheme="minorHAnsi"/>
        </w:rPr>
      </w:pPr>
      <w:bookmarkStart w:id="154" w:name="_ENREF_43"/>
      <w:r w:rsidRPr="00C80518">
        <w:rPr>
          <w:rFonts w:asciiTheme="minorHAnsi" w:hAnsiTheme="minorHAnsi"/>
        </w:rPr>
        <w:t xml:space="preserve">Webb, A., S. Casanelia, G. Earl, M. Grace, E. King, W. Koster, K. Morris, V. Pettigrove, A. Sharpe, K. Townsend, G. Vietz, A. Woodman, and A. Ziebell. 2016. Commonwealth Environmental Water Office Long Term Intervention Monitoring Project: Goulburn River Selected Area evaluation report 2014-15. p. ix + 107. University of Melbourne Commercial, Melbourne. (Available from: </w:t>
      </w:r>
      <w:hyperlink r:id="rId30" w:history="1">
        <w:r w:rsidRPr="00C80518">
          <w:rPr>
            <w:rStyle w:val="Hyperlink"/>
            <w:rFonts w:asciiTheme="minorHAnsi" w:hAnsiTheme="minorHAnsi"/>
          </w:rPr>
          <w:t>http://www.environment.gov.au/water/cewo/publications/goulburn-ltim-report-2015-16</w:t>
        </w:r>
      </w:hyperlink>
      <w:r w:rsidRPr="00C80518">
        <w:rPr>
          <w:rFonts w:asciiTheme="minorHAnsi" w:hAnsiTheme="minorHAnsi"/>
        </w:rPr>
        <w:t>)</w:t>
      </w:r>
      <w:bookmarkEnd w:id="154"/>
    </w:p>
    <w:p w14:paraId="6225E580" w14:textId="42A90D94" w:rsidR="00F36B7B" w:rsidRPr="00C80518" w:rsidRDefault="00F36B7B" w:rsidP="00024523">
      <w:pPr>
        <w:pStyle w:val="EndNoteBibliography"/>
        <w:ind w:left="720" w:hanging="720"/>
        <w:rPr>
          <w:rFonts w:asciiTheme="minorHAnsi" w:hAnsiTheme="minorHAnsi"/>
        </w:rPr>
      </w:pPr>
      <w:bookmarkStart w:id="155" w:name="_ENREF_13"/>
      <w:r w:rsidRPr="00C80518">
        <w:rPr>
          <w:rFonts w:asciiTheme="minorHAnsi" w:hAnsiTheme="minorHAnsi"/>
        </w:rPr>
        <w:t xml:space="preserve">Webb, A., A. Sharpe, W. Koster, V. Pettigrove, M. Grace, G. Vietz, A. Woodman, G. Earl, and S. Casanelia. 2018. Long-term intervention monitoring program for the lower Goulburn River: final monitoring and evaluation plan. Report prepared forthe Commonwealth Environmental Water Office. University of Melborne Commercial. </w:t>
      </w:r>
      <w:bookmarkEnd w:id="155"/>
      <w:r w:rsidRPr="00C80518">
        <w:rPr>
          <w:rFonts w:asciiTheme="minorHAnsi" w:hAnsiTheme="minorHAnsi"/>
        </w:rPr>
        <w:fldChar w:fldCharType="end"/>
      </w:r>
      <w:r w:rsidRPr="00C80518">
        <w:rPr>
          <w:rFonts w:asciiTheme="minorHAnsi" w:hAnsiTheme="minorHAnsi"/>
        </w:rPr>
        <w:fldChar w:fldCharType="begin"/>
      </w:r>
      <w:r w:rsidRPr="00C80518">
        <w:rPr>
          <w:rFonts w:asciiTheme="minorHAnsi" w:hAnsiTheme="minorHAnsi"/>
        </w:rPr>
        <w:instrText xml:space="preserve"> ADDIN </w:instrText>
      </w:r>
      <w:r w:rsidRPr="00C80518">
        <w:rPr>
          <w:rFonts w:asciiTheme="minorHAnsi" w:hAnsiTheme="minorHAnsi"/>
        </w:rPr>
        <w:fldChar w:fldCharType="end"/>
      </w:r>
    </w:p>
    <w:p w14:paraId="51BFB267" w14:textId="22301715" w:rsidR="00E641CA" w:rsidRDefault="00E641CA">
      <w:bookmarkStart w:id="156" w:name="_Toc10226765"/>
      <w:bookmarkStart w:id="157" w:name="_Toc10226850"/>
      <w:bookmarkStart w:id="158" w:name="_Toc10226767"/>
      <w:bookmarkStart w:id="159" w:name="_Toc10226852"/>
      <w:bookmarkEnd w:id="148"/>
      <w:bookmarkEnd w:id="156"/>
      <w:bookmarkEnd w:id="157"/>
      <w:bookmarkEnd w:id="158"/>
      <w:bookmarkEnd w:id="159"/>
      <w:r>
        <w:br w:type="page"/>
      </w:r>
    </w:p>
    <w:p w14:paraId="628EDD69" w14:textId="77777777" w:rsidR="00085090" w:rsidRDefault="00085090" w:rsidP="00082EA7">
      <w:pPr>
        <w:pStyle w:val="NumberedHeading1"/>
      </w:pPr>
      <w:bookmarkStart w:id="160" w:name="_Toc12025911"/>
      <w:bookmarkStart w:id="161" w:name="_Ref8205088"/>
      <w:bookmarkStart w:id="162" w:name="_Toc15039876"/>
      <w:bookmarkEnd w:id="160"/>
      <w:r>
        <w:lastRenderedPageBreak/>
        <w:t>Appendix 1: Workplace Health and Safety</w:t>
      </w:r>
      <w:bookmarkEnd w:id="161"/>
      <w:bookmarkEnd w:id="162"/>
    </w:p>
    <w:p w14:paraId="1DD0E5CE" w14:textId="4BADD2B6" w:rsidR="00B51F28" w:rsidRPr="00957F12" w:rsidRDefault="00B51F28" w:rsidP="00E60B03">
      <w:r w:rsidRPr="00957F12">
        <w:t xml:space="preserve">A Health, Safety and Environment Plan (HSEP) </w:t>
      </w:r>
      <w:r w:rsidRPr="0050064B">
        <w:t>will be</w:t>
      </w:r>
      <w:r w:rsidR="0050064B" w:rsidRPr="0050064B">
        <w:t xml:space="preserve"> </w:t>
      </w:r>
      <w:r w:rsidR="0050064B" w:rsidRPr="0050064B">
        <w:rPr>
          <w:rFonts w:eastAsia="Times New Roman"/>
        </w:rPr>
        <w:t>provided by all field teams p</w:t>
      </w:r>
      <w:r w:rsidR="0050064B">
        <w:rPr>
          <w:rFonts w:eastAsia="Times New Roman"/>
        </w:rPr>
        <w:t>rior to undertaking field work.</w:t>
      </w:r>
      <w:r w:rsidR="0050064B" w:rsidRPr="0050064B">
        <w:rPr>
          <w:rFonts w:eastAsia="Times New Roman"/>
        </w:rPr>
        <w:t xml:space="preserve"> These Plans will be collated to form the MER project HSEP,</w:t>
      </w:r>
      <w:r w:rsidRPr="0050064B">
        <w:t xml:space="preserve"> </w:t>
      </w:r>
      <w:r w:rsidR="0050064B" w:rsidRPr="0050064B">
        <w:t>including</w:t>
      </w:r>
      <w:r w:rsidRPr="0050064B">
        <w:t xml:space="preserve"> </w:t>
      </w:r>
      <w:r w:rsidRPr="00957F12">
        <w:t>procedures and requirements for minimising the risk of injury to pers</w:t>
      </w:r>
      <w:r w:rsidR="0050064B">
        <w:t>ons and harm to the environment</w:t>
      </w:r>
      <w:r w:rsidRPr="00957F12">
        <w:t xml:space="preserve">. The HSEP </w:t>
      </w:r>
      <w:r>
        <w:t>will</w:t>
      </w:r>
      <w:r w:rsidRPr="00957F12">
        <w:t xml:space="preserve"> be compliant with the </w:t>
      </w:r>
      <w:hyperlink r:id="rId31" w:history="1">
        <w:r w:rsidRPr="00957F12">
          <w:rPr>
            <w:rStyle w:val="Hyperlink"/>
            <w:i/>
            <w:iCs/>
          </w:rPr>
          <w:t>Work Health and Safety Act 2011</w:t>
        </w:r>
      </w:hyperlink>
      <w:r w:rsidRPr="00957F12">
        <w:t xml:space="preserve">, </w:t>
      </w:r>
      <w:hyperlink r:id="rId32" w:history="1">
        <w:r w:rsidRPr="00957F12">
          <w:rPr>
            <w:rStyle w:val="Hyperlink"/>
          </w:rPr>
          <w:t>Work Health and Safety Regulations 2011</w:t>
        </w:r>
      </w:hyperlink>
      <w:r w:rsidRPr="00957F12">
        <w:t xml:space="preserve">, </w:t>
      </w:r>
      <w:hyperlink r:id="rId33" w:history="1">
        <w:r w:rsidRPr="00957F12">
          <w:rPr>
            <w:rStyle w:val="Hyperlink"/>
          </w:rPr>
          <w:t>Work Health and Safety Codes of Practice 2011</w:t>
        </w:r>
      </w:hyperlink>
      <w:r w:rsidRPr="00957F12">
        <w:t xml:space="preserve"> and relevant </w:t>
      </w:r>
      <w:r>
        <w:t>Victorian</w:t>
      </w:r>
      <w:r w:rsidRPr="00957F12">
        <w:t xml:space="preserve"> legislation. </w:t>
      </w:r>
    </w:p>
    <w:p w14:paraId="720CCF73" w14:textId="77777777" w:rsidR="00007426" w:rsidRDefault="00007426" w:rsidP="00082EA7">
      <w:pPr>
        <w:pStyle w:val="NumberedHeading2"/>
      </w:pPr>
      <w:bookmarkStart w:id="163" w:name="_Toc15039877"/>
      <w:r>
        <w:t xml:space="preserve">Health, </w:t>
      </w:r>
      <w:r w:rsidRPr="00E76B0F">
        <w:t>Safety</w:t>
      </w:r>
      <w:r>
        <w:t xml:space="preserve"> and Environment Plan</w:t>
      </w:r>
      <w:bookmarkEnd w:id="163"/>
    </w:p>
    <w:p w14:paraId="707F50C8" w14:textId="262023A1" w:rsidR="00B51F28" w:rsidRDefault="00B51F28" w:rsidP="00E60B03">
      <w:pPr>
        <w:pStyle w:val="Para0"/>
        <w:rPr>
          <w:rFonts w:asciiTheme="minorHAnsi" w:hAnsiTheme="minorHAnsi" w:cstheme="minorHAnsi"/>
        </w:rPr>
      </w:pPr>
      <w:r>
        <w:rPr>
          <w:rFonts w:asciiTheme="minorHAnsi" w:hAnsiTheme="minorHAnsi" w:cstheme="minorHAnsi"/>
        </w:rPr>
        <w:t>It is</w:t>
      </w:r>
      <w:r w:rsidRPr="00DA1DB0">
        <w:rPr>
          <w:rFonts w:asciiTheme="minorHAnsi" w:hAnsiTheme="minorHAnsi" w:cstheme="minorHAnsi"/>
        </w:rPr>
        <w:t xml:space="preserve"> propose</w:t>
      </w:r>
      <w:r>
        <w:rPr>
          <w:rFonts w:asciiTheme="minorHAnsi" w:hAnsiTheme="minorHAnsi" w:cstheme="minorHAnsi"/>
        </w:rPr>
        <w:t>d that an overarching</w:t>
      </w:r>
      <w:r w:rsidRPr="00DA1DB0">
        <w:rPr>
          <w:rFonts w:asciiTheme="minorHAnsi" w:hAnsiTheme="minorHAnsi" w:cstheme="minorHAnsi"/>
        </w:rPr>
        <w:t xml:space="preserve"> </w:t>
      </w:r>
      <w:r w:rsidRPr="00DA1DB0">
        <w:rPr>
          <w:rFonts w:asciiTheme="minorHAnsi" w:hAnsiTheme="minorHAnsi"/>
        </w:rPr>
        <w:t xml:space="preserve">Health, Safety and Environment Plan (HSEP) </w:t>
      </w:r>
      <w:r>
        <w:rPr>
          <w:rFonts w:asciiTheme="minorHAnsi" w:hAnsiTheme="minorHAnsi" w:cstheme="minorHAnsi"/>
        </w:rPr>
        <w:t>will be developed</w:t>
      </w:r>
      <w:r w:rsidRPr="00DA1DB0">
        <w:rPr>
          <w:rFonts w:asciiTheme="minorHAnsi" w:hAnsiTheme="minorHAnsi" w:cstheme="minorHAnsi"/>
        </w:rPr>
        <w:t xml:space="preserve"> centrally for the project. The format, structure and requirements of th</w:t>
      </w:r>
      <w:r>
        <w:rPr>
          <w:rFonts w:asciiTheme="minorHAnsi" w:hAnsiTheme="minorHAnsi" w:cstheme="minorHAnsi"/>
        </w:rPr>
        <w:t>is</w:t>
      </w:r>
      <w:r w:rsidRPr="00DA1DB0">
        <w:rPr>
          <w:rFonts w:asciiTheme="minorHAnsi" w:hAnsiTheme="minorHAnsi" w:cstheme="minorHAnsi"/>
        </w:rPr>
        <w:t xml:space="preserve"> plan will be </w:t>
      </w:r>
      <w:r w:rsidR="00007426">
        <w:rPr>
          <w:rFonts w:asciiTheme="minorHAnsi" w:hAnsiTheme="minorHAnsi" w:cstheme="minorHAnsi"/>
        </w:rPr>
        <w:t>a continuation of that developed and approved for the current Goulburn LTIM project</w:t>
      </w:r>
      <w:r w:rsidRPr="00DA1DB0">
        <w:rPr>
          <w:rFonts w:asciiTheme="minorHAnsi" w:hAnsiTheme="minorHAnsi" w:cstheme="minorHAnsi"/>
        </w:rPr>
        <w:t>.</w:t>
      </w:r>
      <w:r w:rsidR="00E82424">
        <w:rPr>
          <w:rFonts w:asciiTheme="minorHAnsi" w:hAnsiTheme="minorHAnsi" w:cstheme="minorHAnsi"/>
        </w:rPr>
        <w:t xml:space="preserve"> </w:t>
      </w:r>
      <w:r>
        <w:rPr>
          <w:rFonts w:asciiTheme="minorHAnsi" w:hAnsiTheme="minorHAnsi" w:cstheme="minorHAnsi"/>
        </w:rPr>
        <w:t>The HSEP will include the following elements:</w:t>
      </w:r>
    </w:p>
    <w:p w14:paraId="5F4AF8F9" w14:textId="392BDA1D" w:rsidR="00B51F28" w:rsidRDefault="00B51F28" w:rsidP="007555D7">
      <w:pPr>
        <w:pStyle w:val="Para0"/>
        <w:numPr>
          <w:ilvl w:val="0"/>
          <w:numId w:val="18"/>
        </w:numPr>
        <w:spacing w:before="0" w:after="60" w:line="264" w:lineRule="auto"/>
        <w:ind w:left="340" w:hanging="340"/>
        <w:rPr>
          <w:rFonts w:asciiTheme="minorHAnsi" w:hAnsiTheme="minorHAnsi" w:cstheme="minorHAnsi"/>
        </w:rPr>
      </w:pPr>
      <w:r>
        <w:rPr>
          <w:rFonts w:asciiTheme="minorHAnsi" w:hAnsiTheme="minorHAnsi"/>
        </w:rPr>
        <w:t>A</w:t>
      </w:r>
      <w:r w:rsidRPr="00957F12">
        <w:rPr>
          <w:rFonts w:asciiTheme="minorHAnsi" w:hAnsiTheme="minorHAnsi"/>
        </w:rPr>
        <w:t xml:space="preserve"> risk register identifying the potential hazards (such as working in remote locations, working outdoors, working on or near water, travel to remote locations, manual handling)</w:t>
      </w:r>
    </w:p>
    <w:p w14:paraId="5A3E4D16" w14:textId="77777777" w:rsidR="00B51F28" w:rsidRDefault="00B51F28" w:rsidP="007555D7">
      <w:pPr>
        <w:pStyle w:val="Para0"/>
        <w:numPr>
          <w:ilvl w:val="0"/>
          <w:numId w:val="18"/>
        </w:numPr>
        <w:spacing w:before="0" w:after="60" w:line="264" w:lineRule="auto"/>
        <w:ind w:left="340" w:hanging="340"/>
        <w:rPr>
          <w:rFonts w:asciiTheme="minorHAnsi" w:hAnsiTheme="minorHAnsi" w:cstheme="minorHAnsi"/>
        </w:rPr>
      </w:pPr>
      <w:r>
        <w:rPr>
          <w:rFonts w:asciiTheme="minorHAnsi" w:hAnsiTheme="minorHAnsi" w:cstheme="minorHAnsi"/>
        </w:rPr>
        <w:t>An environmental hazard identification checklist</w:t>
      </w:r>
    </w:p>
    <w:p w14:paraId="23201CA9" w14:textId="1C7DF2C2" w:rsidR="00B51F28" w:rsidRDefault="00B51F28" w:rsidP="007555D7">
      <w:pPr>
        <w:pStyle w:val="Para0"/>
        <w:numPr>
          <w:ilvl w:val="0"/>
          <w:numId w:val="18"/>
        </w:numPr>
        <w:spacing w:before="0" w:after="60" w:line="264" w:lineRule="auto"/>
        <w:ind w:left="340" w:hanging="340"/>
        <w:rPr>
          <w:rFonts w:asciiTheme="minorHAnsi" w:hAnsiTheme="minorHAnsi" w:cstheme="minorHAnsi"/>
        </w:rPr>
      </w:pPr>
      <w:r>
        <w:rPr>
          <w:rFonts w:asciiTheme="minorHAnsi" w:hAnsiTheme="minorHAnsi" w:cstheme="minorHAnsi"/>
        </w:rPr>
        <w:t>Details of any specific legislation and organisation procedures and work</w:t>
      </w:r>
      <w:r w:rsidR="007555D7">
        <w:rPr>
          <w:rFonts w:asciiTheme="minorHAnsi" w:hAnsiTheme="minorHAnsi" w:cstheme="minorHAnsi"/>
        </w:rPr>
        <w:t xml:space="preserve"> standards that must be followed</w:t>
      </w:r>
    </w:p>
    <w:p w14:paraId="21F846CE" w14:textId="77777777" w:rsidR="00B51F28" w:rsidRDefault="00B51F28" w:rsidP="007555D7">
      <w:pPr>
        <w:pStyle w:val="Para0"/>
        <w:numPr>
          <w:ilvl w:val="0"/>
          <w:numId w:val="18"/>
        </w:numPr>
        <w:spacing w:before="0" w:after="60" w:line="264" w:lineRule="auto"/>
        <w:ind w:left="340" w:hanging="340"/>
        <w:rPr>
          <w:rFonts w:asciiTheme="minorHAnsi" w:hAnsiTheme="minorHAnsi" w:cstheme="minorHAnsi"/>
        </w:rPr>
      </w:pPr>
      <w:r>
        <w:rPr>
          <w:rFonts w:asciiTheme="minorHAnsi" w:hAnsiTheme="minorHAnsi" w:cstheme="minorHAnsi"/>
        </w:rPr>
        <w:t>A description of the relevant training, qualifications and competencies that field staff need to undertake the work</w:t>
      </w:r>
    </w:p>
    <w:p w14:paraId="4CC10448" w14:textId="14E1188C" w:rsidR="00B51F28" w:rsidRDefault="00B51F28" w:rsidP="007555D7">
      <w:pPr>
        <w:pStyle w:val="Para0"/>
        <w:numPr>
          <w:ilvl w:val="0"/>
          <w:numId w:val="18"/>
        </w:numPr>
        <w:spacing w:before="0" w:after="60" w:line="264" w:lineRule="auto"/>
        <w:ind w:left="340" w:hanging="340"/>
        <w:rPr>
          <w:rFonts w:asciiTheme="minorHAnsi" w:hAnsiTheme="minorHAnsi" w:cstheme="minorHAnsi"/>
        </w:rPr>
      </w:pPr>
      <w:r>
        <w:rPr>
          <w:rFonts w:asciiTheme="minorHAnsi" w:hAnsiTheme="minorHAnsi" w:cstheme="minorHAnsi"/>
        </w:rPr>
        <w:t>A Job Safety and Environment Assessment (JSEA) that describes how medium, high or severe hazards will be mitigated a</w:t>
      </w:r>
      <w:r w:rsidR="007555D7">
        <w:rPr>
          <w:rFonts w:asciiTheme="minorHAnsi" w:hAnsiTheme="minorHAnsi" w:cstheme="minorHAnsi"/>
        </w:rPr>
        <w:t>nd any residual hazards managed</w:t>
      </w:r>
      <w:r w:rsidR="00E82424">
        <w:rPr>
          <w:rFonts w:asciiTheme="minorHAnsi" w:hAnsiTheme="minorHAnsi" w:cstheme="minorHAnsi"/>
        </w:rPr>
        <w:t xml:space="preserve"> </w:t>
      </w:r>
    </w:p>
    <w:p w14:paraId="23CE27E2" w14:textId="752F8162" w:rsidR="00B51F28" w:rsidRPr="00957F12" w:rsidRDefault="00B51F28" w:rsidP="007555D7">
      <w:pPr>
        <w:pStyle w:val="Para0bullet"/>
        <w:numPr>
          <w:ilvl w:val="0"/>
          <w:numId w:val="18"/>
        </w:numPr>
        <w:spacing w:after="60" w:line="264" w:lineRule="auto"/>
        <w:ind w:left="340" w:hanging="340"/>
        <w:rPr>
          <w:rFonts w:asciiTheme="minorHAnsi" w:hAnsiTheme="minorHAnsi"/>
        </w:rPr>
      </w:pPr>
      <w:r>
        <w:rPr>
          <w:rFonts w:asciiTheme="minorHAnsi" w:hAnsiTheme="minorHAnsi"/>
        </w:rPr>
        <w:t>A</w:t>
      </w:r>
      <w:r w:rsidRPr="00957F12">
        <w:rPr>
          <w:rFonts w:asciiTheme="minorHAnsi" w:hAnsiTheme="minorHAnsi"/>
        </w:rPr>
        <w:t xml:space="preserve"> procedure for res</w:t>
      </w:r>
      <w:r w:rsidR="007555D7">
        <w:rPr>
          <w:rFonts w:asciiTheme="minorHAnsi" w:hAnsiTheme="minorHAnsi"/>
        </w:rPr>
        <w:t>ponding to emergency situations</w:t>
      </w:r>
      <w:r w:rsidRPr="00957F12">
        <w:rPr>
          <w:rFonts w:asciiTheme="minorHAnsi" w:hAnsiTheme="minorHAnsi"/>
        </w:rPr>
        <w:t xml:space="preserve"> </w:t>
      </w:r>
    </w:p>
    <w:p w14:paraId="36DCC7E4" w14:textId="222E72AE" w:rsidR="00B51F28" w:rsidRPr="00957F12" w:rsidRDefault="00B51F28" w:rsidP="007555D7">
      <w:pPr>
        <w:pStyle w:val="Para0bullet"/>
        <w:numPr>
          <w:ilvl w:val="0"/>
          <w:numId w:val="18"/>
        </w:numPr>
        <w:spacing w:after="60" w:line="264" w:lineRule="auto"/>
        <w:ind w:left="340" w:hanging="340"/>
        <w:rPr>
          <w:rFonts w:asciiTheme="minorHAnsi" w:hAnsiTheme="minorHAnsi"/>
        </w:rPr>
      </w:pPr>
      <w:r>
        <w:rPr>
          <w:rFonts w:asciiTheme="minorHAnsi" w:hAnsiTheme="minorHAnsi"/>
        </w:rPr>
        <w:t>A</w:t>
      </w:r>
      <w:r w:rsidRPr="00957F12">
        <w:rPr>
          <w:rFonts w:asciiTheme="minorHAnsi" w:hAnsiTheme="minorHAnsi"/>
        </w:rPr>
        <w:t xml:space="preserve"> procedure for reporting incidents and</w:t>
      </w:r>
      <w:r>
        <w:rPr>
          <w:rFonts w:asciiTheme="minorHAnsi" w:hAnsiTheme="minorHAnsi"/>
        </w:rPr>
        <w:t>/or</w:t>
      </w:r>
      <w:r w:rsidRPr="00957F12">
        <w:rPr>
          <w:rFonts w:asciiTheme="minorHAnsi" w:hAnsiTheme="minorHAnsi"/>
        </w:rPr>
        <w:t xml:space="preserve"> near misses </w:t>
      </w:r>
    </w:p>
    <w:p w14:paraId="4EED57E9" w14:textId="77777777" w:rsidR="00B51F28" w:rsidRPr="00C46E4B" w:rsidRDefault="00B51F28" w:rsidP="00160167">
      <w:pPr>
        <w:pStyle w:val="Para0"/>
        <w:numPr>
          <w:ilvl w:val="0"/>
          <w:numId w:val="18"/>
        </w:numPr>
        <w:spacing w:before="0" w:line="264" w:lineRule="auto"/>
        <w:ind w:left="340" w:hanging="340"/>
        <w:rPr>
          <w:rFonts w:asciiTheme="minorHAnsi" w:hAnsiTheme="minorHAnsi" w:cstheme="minorHAnsi"/>
        </w:rPr>
      </w:pPr>
      <w:r>
        <w:rPr>
          <w:rFonts w:asciiTheme="minorHAnsi" w:hAnsiTheme="minorHAnsi"/>
        </w:rPr>
        <w:t>A</w:t>
      </w:r>
      <w:r w:rsidRPr="00957F12">
        <w:rPr>
          <w:rFonts w:asciiTheme="minorHAnsi" w:hAnsiTheme="minorHAnsi"/>
        </w:rPr>
        <w:t xml:space="preserve"> procedure for checking in with daily contacts during fieldwork.</w:t>
      </w:r>
    </w:p>
    <w:p w14:paraId="02525692" w14:textId="76F65EEA" w:rsidR="00B51F28" w:rsidRDefault="00B51F28" w:rsidP="007555D7">
      <w:pPr>
        <w:pStyle w:val="Para0"/>
        <w:spacing w:before="0"/>
        <w:rPr>
          <w:rFonts w:asciiTheme="minorHAnsi" w:hAnsiTheme="minorHAnsi" w:cstheme="minorHAnsi"/>
        </w:rPr>
      </w:pPr>
      <w:r>
        <w:rPr>
          <w:rFonts w:asciiTheme="minorHAnsi" w:hAnsiTheme="minorHAnsi" w:cstheme="minorHAnsi"/>
        </w:rPr>
        <w:t>The overarching HSEP will specify minimum safety requirements such as the need to always have at least two people in the field, to wear an approved Personal Floatation Device (PFD) at all times while working on boats or wading in the river and current first aid qualifications (Level 2 or greater) for all field staff.</w:t>
      </w:r>
      <w:r w:rsidR="00E82424">
        <w:rPr>
          <w:rFonts w:asciiTheme="minorHAnsi" w:hAnsiTheme="minorHAnsi" w:cstheme="minorHAnsi"/>
        </w:rPr>
        <w:t xml:space="preserve"> </w:t>
      </w:r>
    </w:p>
    <w:p w14:paraId="2BCFD91C" w14:textId="158E3DF3" w:rsidR="00B51F28" w:rsidRDefault="00B51F28" w:rsidP="007555D7">
      <w:pPr>
        <w:pStyle w:val="Para0"/>
        <w:spacing w:before="0"/>
        <w:rPr>
          <w:rFonts w:asciiTheme="minorHAnsi" w:hAnsiTheme="minorHAnsi" w:cstheme="minorHAnsi"/>
        </w:rPr>
      </w:pPr>
      <w:r>
        <w:rPr>
          <w:rFonts w:asciiTheme="minorHAnsi" w:hAnsiTheme="minorHAnsi" w:cstheme="minorHAnsi"/>
        </w:rPr>
        <w:t xml:space="preserve">Sub-plans will be developed for each of the individual discipline project teams </w:t>
      </w:r>
      <w:r w:rsidRPr="00DA1DB0">
        <w:rPr>
          <w:rFonts w:asciiTheme="minorHAnsi" w:hAnsiTheme="minorHAnsi" w:cstheme="minorHAnsi"/>
        </w:rPr>
        <w:t>(i.e. fish team, vegetation team, macroinvertebrate team, stream metabolism team, physical habitat team and hydrology team</w:t>
      </w:r>
      <w:r>
        <w:rPr>
          <w:rFonts w:asciiTheme="minorHAnsi" w:hAnsiTheme="minorHAnsi" w:cstheme="minorHAnsi"/>
        </w:rPr>
        <w:t>), because each of the discipline leads has the best understanding of the planned field activities and risks associated with them.</w:t>
      </w:r>
      <w:r w:rsidR="00E82424">
        <w:rPr>
          <w:rFonts w:asciiTheme="minorHAnsi" w:hAnsiTheme="minorHAnsi" w:cstheme="minorHAnsi"/>
        </w:rPr>
        <w:t xml:space="preserve"> </w:t>
      </w:r>
      <w:r>
        <w:rPr>
          <w:rFonts w:asciiTheme="minorHAnsi" w:hAnsiTheme="minorHAnsi" w:cstheme="minorHAnsi"/>
        </w:rPr>
        <w:t>Moreover, it is critical that those people undertaking the fieldwork have been actively involved in identifying and mitigating risks associated with their work.</w:t>
      </w:r>
      <w:r w:rsidR="00E82424">
        <w:rPr>
          <w:rFonts w:asciiTheme="minorHAnsi" w:hAnsiTheme="minorHAnsi" w:cstheme="minorHAnsi"/>
        </w:rPr>
        <w:t xml:space="preserve"> </w:t>
      </w:r>
      <w:r>
        <w:rPr>
          <w:rFonts w:asciiTheme="minorHAnsi" w:hAnsiTheme="minorHAnsi" w:cstheme="minorHAnsi"/>
        </w:rPr>
        <w:t xml:space="preserve">The sub-plans will be developed in consultation with the </w:t>
      </w:r>
      <w:r w:rsidRPr="00DA1DB0">
        <w:rPr>
          <w:rFonts w:asciiTheme="minorHAnsi" w:hAnsiTheme="minorHAnsi" w:cstheme="minorHAnsi"/>
        </w:rPr>
        <w:t xml:space="preserve">relevant EHS managers in each </w:t>
      </w:r>
      <w:r>
        <w:rPr>
          <w:rFonts w:asciiTheme="minorHAnsi" w:hAnsiTheme="minorHAnsi" w:cstheme="minorHAnsi"/>
        </w:rPr>
        <w:t xml:space="preserve">of the partner </w:t>
      </w:r>
      <w:r w:rsidRPr="00DA1DB0">
        <w:rPr>
          <w:rFonts w:asciiTheme="minorHAnsi" w:hAnsiTheme="minorHAnsi" w:cstheme="minorHAnsi"/>
        </w:rPr>
        <w:t>organisation</w:t>
      </w:r>
      <w:r>
        <w:rPr>
          <w:rFonts w:asciiTheme="minorHAnsi" w:hAnsiTheme="minorHAnsi" w:cstheme="minorHAnsi"/>
        </w:rPr>
        <w:t>s.</w:t>
      </w:r>
      <w:r w:rsidR="00E82424">
        <w:rPr>
          <w:rFonts w:asciiTheme="minorHAnsi" w:hAnsiTheme="minorHAnsi" w:cstheme="minorHAnsi"/>
        </w:rPr>
        <w:t xml:space="preserve"> </w:t>
      </w:r>
    </w:p>
    <w:p w14:paraId="5FC8D83F" w14:textId="75833026" w:rsidR="00B51F28" w:rsidRDefault="00B51F28" w:rsidP="007555D7">
      <w:pPr>
        <w:pStyle w:val="Para0"/>
        <w:spacing w:before="0"/>
        <w:rPr>
          <w:rFonts w:asciiTheme="minorHAnsi" w:hAnsiTheme="minorHAnsi" w:cstheme="minorHAnsi"/>
        </w:rPr>
      </w:pPr>
      <w:r>
        <w:rPr>
          <w:rFonts w:asciiTheme="minorHAnsi" w:hAnsiTheme="minorHAnsi" w:cstheme="minorHAnsi"/>
        </w:rPr>
        <w:t>Each partner organisation has its own specific safety plan requirements and formats.</w:t>
      </w:r>
      <w:r w:rsidR="00E82424">
        <w:rPr>
          <w:rFonts w:asciiTheme="minorHAnsi" w:hAnsiTheme="minorHAnsi" w:cstheme="minorHAnsi"/>
        </w:rPr>
        <w:t xml:space="preserve"> </w:t>
      </w:r>
      <w:r>
        <w:rPr>
          <w:rFonts w:asciiTheme="minorHAnsi" w:hAnsiTheme="minorHAnsi" w:cstheme="minorHAnsi"/>
        </w:rPr>
        <w:t>We will allow each partner organisation to prepare their safety plans using their own templates.</w:t>
      </w:r>
      <w:r w:rsidR="00E82424">
        <w:rPr>
          <w:rFonts w:asciiTheme="minorHAnsi" w:hAnsiTheme="minorHAnsi" w:cstheme="minorHAnsi"/>
        </w:rPr>
        <w:t xml:space="preserve"> </w:t>
      </w:r>
      <w:r>
        <w:rPr>
          <w:rFonts w:asciiTheme="minorHAnsi" w:hAnsiTheme="minorHAnsi" w:cstheme="minorHAnsi"/>
        </w:rPr>
        <w:t>Each of the sub-</w:t>
      </w:r>
      <w:r w:rsidRPr="00DA1DB0">
        <w:rPr>
          <w:rFonts w:asciiTheme="minorHAnsi" w:hAnsiTheme="minorHAnsi" w:cstheme="minorHAnsi"/>
        </w:rPr>
        <w:t xml:space="preserve">plans will be submitted to the </w:t>
      </w:r>
      <w:r>
        <w:rPr>
          <w:rFonts w:asciiTheme="minorHAnsi" w:hAnsiTheme="minorHAnsi" w:cstheme="minorHAnsi"/>
        </w:rPr>
        <w:t>Project Facilitator (</w:t>
      </w:r>
      <w:r w:rsidRPr="00007426">
        <w:rPr>
          <w:rFonts w:asciiTheme="minorHAnsi" w:hAnsiTheme="minorHAnsi" w:cstheme="minorHAnsi"/>
        </w:rPr>
        <w:t>Simon Treadwell</w:t>
      </w:r>
      <w:r>
        <w:rPr>
          <w:rFonts w:asciiTheme="minorHAnsi" w:hAnsiTheme="minorHAnsi" w:cstheme="minorHAnsi"/>
        </w:rPr>
        <w:t xml:space="preserve">) </w:t>
      </w:r>
      <w:r w:rsidRPr="00DA1DB0">
        <w:rPr>
          <w:rFonts w:asciiTheme="minorHAnsi" w:hAnsiTheme="minorHAnsi" w:cstheme="minorHAnsi"/>
        </w:rPr>
        <w:t xml:space="preserve">or a nominated specialist in EHS Risk Management for review </w:t>
      </w:r>
      <w:r>
        <w:rPr>
          <w:rFonts w:asciiTheme="minorHAnsi" w:hAnsiTheme="minorHAnsi" w:cstheme="minorHAnsi"/>
        </w:rPr>
        <w:t>to ensure that they are compatible with the overarching HS</w:t>
      </w:r>
      <w:r w:rsidR="00007426">
        <w:rPr>
          <w:rFonts w:asciiTheme="minorHAnsi" w:hAnsiTheme="minorHAnsi" w:cstheme="minorHAnsi"/>
        </w:rPr>
        <w:t>E</w:t>
      </w:r>
      <w:r>
        <w:rPr>
          <w:rFonts w:asciiTheme="minorHAnsi" w:hAnsiTheme="minorHAnsi" w:cstheme="minorHAnsi"/>
        </w:rPr>
        <w:t>P.</w:t>
      </w:r>
      <w:r w:rsidR="00E82424">
        <w:rPr>
          <w:rFonts w:asciiTheme="minorHAnsi" w:hAnsiTheme="minorHAnsi" w:cstheme="minorHAnsi"/>
        </w:rPr>
        <w:t xml:space="preserve"> </w:t>
      </w:r>
      <w:r>
        <w:rPr>
          <w:rFonts w:asciiTheme="minorHAnsi" w:hAnsiTheme="minorHAnsi" w:cstheme="minorHAnsi"/>
        </w:rPr>
        <w:t xml:space="preserve">Any items or mitigation measures that are not covered by the home organisation’s safety plans will need to be added to ensure the minimum standard is applied across the whole </w:t>
      </w:r>
      <w:r w:rsidR="00CF67E5">
        <w:rPr>
          <w:rFonts w:asciiTheme="minorHAnsi" w:hAnsiTheme="minorHAnsi" w:cstheme="minorHAnsi"/>
        </w:rPr>
        <w:t>MER Program</w:t>
      </w:r>
      <w:r>
        <w:rPr>
          <w:rFonts w:asciiTheme="minorHAnsi" w:hAnsiTheme="minorHAnsi" w:cstheme="minorHAnsi"/>
        </w:rPr>
        <w:t>.</w:t>
      </w:r>
      <w:r w:rsidR="00E82424">
        <w:rPr>
          <w:rFonts w:asciiTheme="minorHAnsi" w:hAnsiTheme="minorHAnsi" w:cstheme="minorHAnsi"/>
        </w:rPr>
        <w:t xml:space="preserve"> </w:t>
      </w:r>
      <w:r>
        <w:rPr>
          <w:rFonts w:asciiTheme="minorHAnsi" w:hAnsiTheme="minorHAnsi" w:cstheme="minorHAnsi"/>
        </w:rPr>
        <w:t>Formal endorsement of the respective sub-plans and the HS</w:t>
      </w:r>
      <w:r w:rsidR="00007426">
        <w:rPr>
          <w:rFonts w:asciiTheme="minorHAnsi" w:hAnsiTheme="minorHAnsi" w:cstheme="minorHAnsi"/>
        </w:rPr>
        <w:t>E</w:t>
      </w:r>
      <w:r>
        <w:rPr>
          <w:rFonts w:asciiTheme="minorHAnsi" w:hAnsiTheme="minorHAnsi" w:cstheme="minorHAnsi"/>
        </w:rPr>
        <w:t xml:space="preserve">P by the project coordinator will take place </w:t>
      </w:r>
      <w:r w:rsidRPr="00DA1DB0">
        <w:rPr>
          <w:rFonts w:asciiTheme="minorHAnsi" w:hAnsiTheme="minorHAnsi" w:cstheme="minorHAnsi"/>
        </w:rPr>
        <w:t>prior to any fieldwork commencing.</w:t>
      </w:r>
    </w:p>
    <w:p w14:paraId="371CC7E6" w14:textId="77777777" w:rsidR="00B51F28" w:rsidRPr="00A8669A" w:rsidRDefault="00B51F28" w:rsidP="007555D7">
      <w:pPr>
        <w:pStyle w:val="Para0"/>
        <w:spacing w:before="0"/>
        <w:rPr>
          <w:rFonts w:asciiTheme="minorHAnsi" w:hAnsiTheme="minorHAnsi" w:cstheme="minorHAnsi"/>
        </w:rPr>
      </w:pPr>
      <w:r w:rsidRPr="00A8669A">
        <w:rPr>
          <w:rFonts w:asciiTheme="minorHAnsi" w:hAnsiTheme="minorHAnsi" w:cstheme="minorHAnsi"/>
        </w:rPr>
        <w:t xml:space="preserve">Each discipline lead will be responsible for </w:t>
      </w:r>
      <w:r>
        <w:rPr>
          <w:rFonts w:asciiTheme="minorHAnsi" w:hAnsiTheme="minorHAnsi" w:cstheme="minorHAnsi"/>
        </w:rPr>
        <w:t>implementing</w:t>
      </w:r>
      <w:r w:rsidRPr="00A8669A">
        <w:rPr>
          <w:rFonts w:asciiTheme="minorHAnsi" w:hAnsiTheme="minorHAnsi" w:cstheme="minorHAnsi"/>
        </w:rPr>
        <w:t xml:space="preserve"> their respective sub-plan inclusive of the whole of project requirements </w:t>
      </w:r>
      <w:r>
        <w:rPr>
          <w:rFonts w:asciiTheme="minorHAnsi" w:hAnsiTheme="minorHAnsi" w:cstheme="minorHAnsi"/>
        </w:rPr>
        <w:t>(the HS</w:t>
      </w:r>
      <w:r w:rsidR="00007426">
        <w:rPr>
          <w:rFonts w:asciiTheme="minorHAnsi" w:hAnsiTheme="minorHAnsi" w:cstheme="minorHAnsi"/>
        </w:rPr>
        <w:t>E</w:t>
      </w:r>
      <w:r>
        <w:rPr>
          <w:rFonts w:asciiTheme="minorHAnsi" w:hAnsiTheme="minorHAnsi" w:cstheme="minorHAnsi"/>
        </w:rPr>
        <w:t xml:space="preserve">P) </w:t>
      </w:r>
      <w:r w:rsidRPr="00A8669A">
        <w:rPr>
          <w:rFonts w:asciiTheme="minorHAnsi" w:hAnsiTheme="minorHAnsi" w:cstheme="minorHAnsi"/>
        </w:rPr>
        <w:t>and the safety planning requirements of their home organisation.</w:t>
      </w:r>
    </w:p>
    <w:p w14:paraId="662D8251" w14:textId="77777777" w:rsidR="00B51F28" w:rsidRPr="00E94762" w:rsidRDefault="00B51F28" w:rsidP="007555D7">
      <w:pPr>
        <w:pStyle w:val="Para0"/>
        <w:spacing w:before="0"/>
        <w:rPr>
          <w:rFonts w:asciiTheme="minorHAnsi" w:hAnsiTheme="minorHAnsi" w:cstheme="minorHAnsi"/>
        </w:rPr>
      </w:pPr>
      <w:r w:rsidRPr="00E94762">
        <w:rPr>
          <w:rFonts w:asciiTheme="minorHAnsi" w:hAnsiTheme="minorHAnsi" w:cstheme="minorHAnsi"/>
        </w:rPr>
        <w:t>Safety audits will be conducted at various times during the project</w:t>
      </w:r>
      <w:r>
        <w:rPr>
          <w:rFonts w:asciiTheme="minorHAnsi" w:hAnsiTheme="minorHAnsi" w:cstheme="minorHAnsi"/>
        </w:rPr>
        <w:t xml:space="preserve"> by EHS representatives from the relevant discipline home organisation, the Program Co-ordinator or EHS managers from the GBCMA</w:t>
      </w:r>
      <w:r w:rsidRPr="00E94762">
        <w:rPr>
          <w:rFonts w:asciiTheme="minorHAnsi" w:hAnsiTheme="minorHAnsi" w:cstheme="minorHAnsi"/>
        </w:rPr>
        <w:t xml:space="preserve"> to ensure safety plans are being followed in the field.</w:t>
      </w:r>
    </w:p>
    <w:p w14:paraId="7AED4D5E" w14:textId="77777777" w:rsidR="00B51F28" w:rsidRPr="009352BA" w:rsidRDefault="00B51F28" w:rsidP="007555D7">
      <w:pPr>
        <w:pStyle w:val="NumberedHeading2"/>
        <w:spacing w:after="120" w:line="276" w:lineRule="auto"/>
      </w:pPr>
      <w:bookmarkStart w:id="164" w:name="_Toc392763362"/>
      <w:bookmarkStart w:id="165" w:name="_Toc15039878"/>
      <w:r w:rsidRPr="00E76B0F">
        <w:t>Incident</w:t>
      </w:r>
      <w:r>
        <w:t xml:space="preserve"> Reporting</w:t>
      </w:r>
      <w:bookmarkEnd w:id="164"/>
      <w:bookmarkEnd w:id="165"/>
    </w:p>
    <w:p w14:paraId="7CBDF738" w14:textId="4A5334DB" w:rsidR="00B51F28" w:rsidRDefault="00B51F28" w:rsidP="007555D7">
      <w:pPr>
        <w:pStyle w:val="Para0"/>
        <w:spacing w:before="0"/>
        <w:rPr>
          <w:rFonts w:asciiTheme="minorHAnsi" w:hAnsiTheme="minorHAnsi" w:cstheme="minorHAnsi"/>
        </w:rPr>
      </w:pPr>
      <w:r w:rsidRPr="00957F12">
        <w:rPr>
          <w:rFonts w:asciiTheme="minorHAnsi" w:hAnsiTheme="minorHAnsi" w:cstheme="minorHAnsi"/>
        </w:rPr>
        <w:t xml:space="preserve">The first priority in the event of a </w:t>
      </w:r>
      <w:r>
        <w:rPr>
          <w:rFonts w:asciiTheme="minorHAnsi" w:hAnsiTheme="minorHAnsi" w:cstheme="minorHAnsi"/>
        </w:rPr>
        <w:t>health and safety</w:t>
      </w:r>
      <w:r w:rsidR="000F3380">
        <w:rPr>
          <w:rFonts w:asciiTheme="minorHAnsi" w:hAnsiTheme="minorHAnsi" w:cstheme="minorHAnsi"/>
        </w:rPr>
        <w:t xml:space="preserve"> incident and/or near-</w:t>
      </w:r>
      <w:r w:rsidRPr="00957F12">
        <w:rPr>
          <w:rFonts w:asciiTheme="minorHAnsi" w:hAnsiTheme="minorHAnsi" w:cstheme="minorHAnsi"/>
        </w:rPr>
        <w:t>miss</w:t>
      </w:r>
      <w:r>
        <w:rPr>
          <w:rFonts w:asciiTheme="minorHAnsi" w:hAnsiTheme="minorHAnsi" w:cstheme="minorHAnsi"/>
        </w:rPr>
        <w:t xml:space="preserve"> will be to </w:t>
      </w:r>
      <w:r w:rsidRPr="00957F12">
        <w:rPr>
          <w:rFonts w:asciiTheme="minorHAnsi" w:hAnsiTheme="minorHAnsi" w:cstheme="minorHAnsi"/>
        </w:rPr>
        <w:t>care for those affected and to ensure the safety of others.</w:t>
      </w:r>
      <w:r w:rsidR="00E82424">
        <w:rPr>
          <w:rFonts w:asciiTheme="minorHAnsi" w:hAnsiTheme="minorHAnsi" w:cstheme="minorHAnsi"/>
        </w:rPr>
        <w:t xml:space="preserve"> </w:t>
      </w:r>
      <w:r>
        <w:rPr>
          <w:rFonts w:asciiTheme="minorHAnsi" w:hAnsiTheme="minorHAnsi" w:cstheme="minorHAnsi"/>
        </w:rPr>
        <w:t xml:space="preserve">Once this can be guaranteed a formal process for the reporting of the </w:t>
      </w:r>
      <w:r w:rsidRPr="00DA1DB0">
        <w:rPr>
          <w:rFonts w:asciiTheme="minorHAnsi" w:hAnsiTheme="minorHAnsi" w:cstheme="minorHAnsi"/>
        </w:rPr>
        <w:t>incident and/or near miss</w:t>
      </w:r>
      <w:r>
        <w:rPr>
          <w:rFonts w:asciiTheme="minorHAnsi" w:hAnsiTheme="minorHAnsi" w:cstheme="minorHAnsi"/>
        </w:rPr>
        <w:t xml:space="preserve"> will be implemented.</w:t>
      </w:r>
    </w:p>
    <w:p w14:paraId="1EC22B16" w14:textId="77777777" w:rsidR="00B51F28" w:rsidRPr="00957F12" w:rsidRDefault="00B51F28" w:rsidP="007555D7">
      <w:pPr>
        <w:pStyle w:val="Para0"/>
        <w:spacing w:before="0"/>
        <w:rPr>
          <w:rFonts w:asciiTheme="minorHAnsi" w:hAnsiTheme="minorHAnsi" w:cstheme="minorHAnsi"/>
        </w:rPr>
      </w:pPr>
      <w:r>
        <w:rPr>
          <w:rFonts w:asciiTheme="minorHAnsi" w:hAnsiTheme="minorHAnsi" w:cstheme="minorHAnsi"/>
        </w:rPr>
        <w:t>The r</w:t>
      </w:r>
      <w:r w:rsidRPr="00957F12">
        <w:rPr>
          <w:rFonts w:asciiTheme="minorHAnsi" w:hAnsiTheme="minorHAnsi" w:cstheme="minorHAnsi"/>
        </w:rPr>
        <w:t xml:space="preserve">eporting of all </w:t>
      </w:r>
      <w:r w:rsidRPr="00DA1DB0">
        <w:rPr>
          <w:rFonts w:asciiTheme="minorHAnsi" w:hAnsiTheme="minorHAnsi" w:cstheme="minorHAnsi"/>
        </w:rPr>
        <w:t>incident</w:t>
      </w:r>
      <w:r>
        <w:rPr>
          <w:rFonts w:asciiTheme="minorHAnsi" w:hAnsiTheme="minorHAnsi" w:cstheme="minorHAnsi"/>
        </w:rPr>
        <w:t>s</w:t>
      </w:r>
      <w:r w:rsidRPr="00DA1DB0">
        <w:rPr>
          <w:rFonts w:asciiTheme="minorHAnsi" w:hAnsiTheme="minorHAnsi" w:cstheme="minorHAnsi"/>
        </w:rPr>
        <w:t xml:space="preserve"> and/or near miss</w:t>
      </w:r>
      <w:r>
        <w:rPr>
          <w:rFonts w:asciiTheme="minorHAnsi" w:hAnsiTheme="minorHAnsi" w:cstheme="minorHAnsi"/>
        </w:rPr>
        <w:t xml:space="preserve">es </w:t>
      </w:r>
      <w:r w:rsidRPr="00957F12">
        <w:rPr>
          <w:rFonts w:asciiTheme="minorHAnsi" w:hAnsiTheme="minorHAnsi" w:cstheme="minorHAnsi"/>
        </w:rPr>
        <w:t xml:space="preserve">is </w:t>
      </w:r>
      <w:r>
        <w:rPr>
          <w:rFonts w:asciiTheme="minorHAnsi" w:hAnsiTheme="minorHAnsi" w:cstheme="minorHAnsi"/>
        </w:rPr>
        <w:t>a critical</w:t>
      </w:r>
      <w:r w:rsidRPr="00957F12">
        <w:rPr>
          <w:rFonts w:asciiTheme="minorHAnsi" w:hAnsiTheme="minorHAnsi" w:cstheme="minorHAnsi"/>
        </w:rPr>
        <w:t xml:space="preserve"> first step in identifying causal factors and taking action to prevent recurrence of similar incidents and in identifying trends that may have broader implication. All </w:t>
      </w:r>
      <w:r w:rsidRPr="00DA1DB0">
        <w:rPr>
          <w:rFonts w:asciiTheme="minorHAnsi" w:hAnsiTheme="minorHAnsi" w:cstheme="minorHAnsi"/>
        </w:rPr>
        <w:t>incident</w:t>
      </w:r>
      <w:r>
        <w:rPr>
          <w:rFonts w:asciiTheme="minorHAnsi" w:hAnsiTheme="minorHAnsi" w:cstheme="minorHAnsi"/>
        </w:rPr>
        <w:t>s</w:t>
      </w:r>
      <w:r w:rsidRPr="00DA1DB0">
        <w:rPr>
          <w:rFonts w:asciiTheme="minorHAnsi" w:hAnsiTheme="minorHAnsi" w:cstheme="minorHAnsi"/>
        </w:rPr>
        <w:t xml:space="preserve"> and/or near miss</w:t>
      </w:r>
      <w:r>
        <w:rPr>
          <w:rFonts w:asciiTheme="minorHAnsi" w:hAnsiTheme="minorHAnsi" w:cstheme="minorHAnsi"/>
        </w:rPr>
        <w:t>es will be</w:t>
      </w:r>
      <w:r w:rsidRPr="00957F12">
        <w:rPr>
          <w:rFonts w:asciiTheme="minorHAnsi" w:hAnsiTheme="minorHAnsi" w:cstheme="minorHAnsi"/>
        </w:rPr>
        <w:t xml:space="preserve"> reported so that they can be investigated to the appropriate level.</w:t>
      </w:r>
    </w:p>
    <w:p w14:paraId="19FBBBB1" w14:textId="2F485CB4" w:rsidR="00B51F28" w:rsidRDefault="00B51F28" w:rsidP="007555D7">
      <w:pPr>
        <w:pStyle w:val="Para0"/>
        <w:spacing w:before="0"/>
        <w:rPr>
          <w:rFonts w:asciiTheme="minorHAnsi" w:hAnsiTheme="minorHAnsi" w:cstheme="minorHAnsi"/>
        </w:rPr>
      </w:pPr>
      <w:r w:rsidRPr="00957F12">
        <w:rPr>
          <w:rFonts w:asciiTheme="minorHAnsi" w:hAnsiTheme="minorHAnsi" w:cstheme="minorHAnsi"/>
        </w:rPr>
        <w:lastRenderedPageBreak/>
        <w:t xml:space="preserve">The </w:t>
      </w:r>
      <w:r>
        <w:rPr>
          <w:rFonts w:asciiTheme="minorHAnsi" w:hAnsiTheme="minorHAnsi" w:cstheme="minorHAnsi"/>
        </w:rPr>
        <w:t>discipline lead</w:t>
      </w:r>
      <w:r w:rsidRPr="00957F12">
        <w:rPr>
          <w:rFonts w:asciiTheme="minorHAnsi" w:hAnsiTheme="minorHAnsi" w:cstheme="minorHAnsi"/>
        </w:rPr>
        <w:t xml:space="preserve"> of the person notifying the incident</w:t>
      </w:r>
      <w:r>
        <w:rPr>
          <w:rFonts w:asciiTheme="minorHAnsi" w:hAnsiTheme="minorHAnsi" w:cstheme="minorHAnsi"/>
        </w:rPr>
        <w:t xml:space="preserve"> and/or near miss will be</w:t>
      </w:r>
      <w:r w:rsidRPr="00957F12">
        <w:rPr>
          <w:rFonts w:asciiTheme="minorHAnsi" w:hAnsiTheme="minorHAnsi" w:cstheme="minorHAnsi"/>
        </w:rPr>
        <w:t xml:space="preserve"> responsible for submitting a formal report to </w:t>
      </w:r>
      <w:r>
        <w:rPr>
          <w:rFonts w:asciiTheme="minorHAnsi" w:hAnsiTheme="minorHAnsi" w:cstheme="minorHAnsi"/>
        </w:rPr>
        <w:t xml:space="preserve">both the </w:t>
      </w:r>
      <w:r w:rsidRPr="00DA1DB0">
        <w:rPr>
          <w:rFonts w:asciiTheme="minorHAnsi" w:hAnsiTheme="minorHAnsi" w:cstheme="minorHAnsi"/>
        </w:rPr>
        <w:t xml:space="preserve">relevant EHS managers in each </w:t>
      </w:r>
      <w:r>
        <w:rPr>
          <w:rFonts w:asciiTheme="minorHAnsi" w:hAnsiTheme="minorHAnsi" w:cstheme="minorHAnsi"/>
        </w:rPr>
        <w:t xml:space="preserve">of the partner </w:t>
      </w:r>
      <w:r w:rsidRPr="00DA1DB0">
        <w:rPr>
          <w:rFonts w:asciiTheme="minorHAnsi" w:hAnsiTheme="minorHAnsi" w:cstheme="minorHAnsi"/>
        </w:rPr>
        <w:t>organisation</w:t>
      </w:r>
      <w:r>
        <w:rPr>
          <w:rFonts w:asciiTheme="minorHAnsi" w:hAnsiTheme="minorHAnsi" w:cstheme="minorHAnsi"/>
        </w:rPr>
        <w:t xml:space="preserve">s and the Program Leader (Dr Angus Webb) </w:t>
      </w:r>
      <w:r w:rsidRPr="00957F12">
        <w:rPr>
          <w:rFonts w:asciiTheme="minorHAnsi" w:hAnsiTheme="minorHAnsi" w:cstheme="minorHAnsi"/>
        </w:rPr>
        <w:t>within 24 hours of occurrence.</w:t>
      </w:r>
      <w:r w:rsidR="00E82424">
        <w:rPr>
          <w:rFonts w:asciiTheme="minorHAnsi" w:hAnsiTheme="minorHAnsi" w:cstheme="minorHAnsi"/>
        </w:rPr>
        <w:t xml:space="preserve"> </w:t>
      </w:r>
      <w:r>
        <w:rPr>
          <w:rFonts w:asciiTheme="minorHAnsi" w:hAnsiTheme="minorHAnsi" w:cstheme="minorHAnsi"/>
        </w:rPr>
        <w:t>A project specific incident reporting form will be developed and be used to</w:t>
      </w:r>
      <w:r w:rsidRPr="00957F12">
        <w:rPr>
          <w:rFonts w:asciiTheme="minorHAnsi" w:hAnsiTheme="minorHAnsi" w:cstheme="minorHAnsi"/>
        </w:rPr>
        <w:t xml:space="preserve"> report the incident. An individual form is to be used for each incident type; for exa</w:t>
      </w:r>
      <w:r w:rsidRPr="00D62BE6">
        <w:rPr>
          <w:rFonts w:asciiTheme="minorHAnsi" w:hAnsiTheme="minorHAnsi" w:cstheme="minorHAnsi"/>
        </w:rPr>
        <w:t>mple, if two staff are injured</w:t>
      </w:r>
      <w:r w:rsidRPr="00957F12">
        <w:rPr>
          <w:rFonts w:asciiTheme="minorHAnsi" w:hAnsiTheme="minorHAnsi" w:cstheme="minorHAnsi"/>
        </w:rPr>
        <w:t xml:space="preserve">, there is to be a separate </w:t>
      </w:r>
      <w:r>
        <w:rPr>
          <w:rFonts w:asciiTheme="minorHAnsi" w:hAnsiTheme="minorHAnsi" w:cstheme="minorHAnsi"/>
        </w:rPr>
        <w:t>incident form</w:t>
      </w:r>
      <w:r w:rsidRPr="00957F12">
        <w:rPr>
          <w:rFonts w:asciiTheme="minorHAnsi" w:hAnsiTheme="minorHAnsi" w:cstheme="minorHAnsi"/>
        </w:rPr>
        <w:t xml:space="preserve"> submitted</w:t>
      </w:r>
      <w:r w:rsidRPr="00D62BE6">
        <w:rPr>
          <w:rFonts w:asciiTheme="minorHAnsi" w:hAnsiTheme="minorHAnsi" w:cstheme="minorHAnsi"/>
        </w:rPr>
        <w:t xml:space="preserve"> for each injured person</w:t>
      </w:r>
      <w:r w:rsidRPr="00957F12">
        <w:rPr>
          <w:rFonts w:asciiTheme="minorHAnsi" w:hAnsiTheme="minorHAnsi" w:cstheme="minorHAnsi"/>
        </w:rPr>
        <w:t>.</w:t>
      </w:r>
      <w:r>
        <w:rPr>
          <w:rFonts w:asciiTheme="minorHAnsi" w:hAnsiTheme="minorHAnsi" w:cstheme="minorHAnsi"/>
        </w:rPr>
        <w:t xml:space="preserve"> </w:t>
      </w:r>
    </w:p>
    <w:p w14:paraId="695C40D4" w14:textId="06194022" w:rsidR="00B51F28" w:rsidRPr="00957F12" w:rsidRDefault="00B51F28" w:rsidP="00B83F4F">
      <w:pPr>
        <w:pStyle w:val="Para0"/>
        <w:spacing w:before="0"/>
        <w:rPr>
          <w:rFonts w:asciiTheme="minorHAnsi" w:hAnsiTheme="minorHAnsi" w:cstheme="minorHAnsi"/>
        </w:rPr>
      </w:pPr>
      <w:r>
        <w:rPr>
          <w:rFonts w:asciiTheme="minorHAnsi" w:hAnsiTheme="minorHAnsi" w:cstheme="minorHAnsi"/>
        </w:rPr>
        <w:t xml:space="preserve">The Program Leader (Dr Angus Webb) will notify </w:t>
      </w:r>
      <w:r w:rsidR="00FE371E" w:rsidRPr="00FE371E">
        <w:rPr>
          <w:rFonts w:asciiTheme="minorHAnsi" w:hAnsiTheme="minorHAnsi" w:cstheme="minorHAnsi"/>
        </w:rPr>
        <w:t>Kerry Webber</w:t>
      </w:r>
      <w:r w:rsidRPr="00FE371E">
        <w:rPr>
          <w:rFonts w:asciiTheme="minorHAnsi" w:hAnsiTheme="minorHAnsi" w:cstheme="minorHAnsi"/>
        </w:rPr>
        <w:t xml:space="preserve"> or another designated representative from the CEWO within 48 hours of the incident</w:t>
      </w:r>
      <w:r>
        <w:rPr>
          <w:rFonts w:asciiTheme="minorHAnsi" w:hAnsiTheme="minorHAnsi" w:cstheme="minorHAnsi"/>
        </w:rPr>
        <w:t>.</w:t>
      </w:r>
      <w:r w:rsidR="00E82424">
        <w:rPr>
          <w:rFonts w:asciiTheme="minorHAnsi" w:hAnsiTheme="minorHAnsi" w:cstheme="minorHAnsi"/>
        </w:rPr>
        <w:t xml:space="preserve"> </w:t>
      </w:r>
    </w:p>
    <w:p w14:paraId="132FE274" w14:textId="60580DB8" w:rsidR="00B51F28" w:rsidRDefault="00B51F28" w:rsidP="001D7C82">
      <w:pPr>
        <w:pStyle w:val="ListBullet"/>
        <w:contextualSpacing w:val="0"/>
      </w:pPr>
      <w:r>
        <w:t xml:space="preserve">An investigation into the </w:t>
      </w:r>
      <w:r w:rsidRPr="001A603C">
        <w:rPr>
          <w:rFonts w:cstheme="minorHAnsi"/>
        </w:rPr>
        <w:t>health and safety i</w:t>
      </w:r>
      <w:r w:rsidR="006566D7">
        <w:rPr>
          <w:rFonts w:cstheme="minorHAnsi"/>
        </w:rPr>
        <w:t>ncident and/or near-</w:t>
      </w:r>
      <w:r w:rsidRPr="001A603C">
        <w:rPr>
          <w:rFonts w:cstheme="minorHAnsi"/>
        </w:rPr>
        <w:t>miss will be conducted by the EHS manager in the relevant partner organisations and the Program Leader (Dr Angus Webb) or his delegate.</w:t>
      </w:r>
      <w:r w:rsidR="00E82424">
        <w:rPr>
          <w:rFonts w:cstheme="minorHAnsi"/>
        </w:rPr>
        <w:t xml:space="preserve"> </w:t>
      </w:r>
      <w:r w:rsidRPr="001A603C">
        <w:rPr>
          <w:rFonts w:cstheme="minorHAnsi"/>
        </w:rPr>
        <w:t>The outcome of the investigation will be communicated to all relevant staff within the partner organisations and the CEWO and will include both lessons learned and any proposed modifications to work practices to further mitigate any residual health and safety risk.</w:t>
      </w:r>
    </w:p>
    <w:p w14:paraId="2F0F4306" w14:textId="77777777" w:rsidR="00B51F28" w:rsidRDefault="00B51F28" w:rsidP="00B83F4F">
      <w:pPr>
        <w:pStyle w:val="NumberedHeading2"/>
        <w:spacing w:after="120" w:line="276" w:lineRule="auto"/>
      </w:pPr>
      <w:bookmarkStart w:id="166" w:name="_Toc392763363"/>
      <w:bookmarkStart w:id="167" w:name="_Toc15039879"/>
      <w:r w:rsidRPr="00E76B0F">
        <w:t>Auditing</w:t>
      </w:r>
      <w:bookmarkEnd w:id="166"/>
      <w:bookmarkEnd w:id="167"/>
    </w:p>
    <w:p w14:paraId="778B1092" w14:textId="2098A1CD" w:rsidR="00B51F28" w:rsidRDefault="00B51F28" w:rsidP="00E60B03">
      <w:pPr>
        <w:rPr>
          <w:rFonts w:cstheme="minorHAnsi"/>
        </w:rPr>
      </w:pPr>
      <w:r w:rsidRPr="00957F12">
        <w:rPr>
          <w:rFonts w:cstheme="minorHAnsi"/>
        </w:rPr>
        <w:t xml:space="preserve">A comprehensive </w:t>
      </w:r>
      <w:r>
        <w:rPr>
          <w:rFonts w:cstheme="minorHAnsi"/>
        </w:rPr>
        <w:t xml:space="preserve">approach to </w:t>
      </w:r>
      <w:r w:rsidRPr="00957F12">
        <w:rPr>
          <w:rFonts w:cstheme="minorHAnsi"/>
        </w:rPr>
        <w:t xml:space="preserve">self-auditing </w:t>
      </w:r>
      <w:r>
        <w:rPr>
          <w:rFonts w:cstheme="minorHAnsi"/>
        </w:rPr>
        <w:t>of project quality is proposed.</w:t>
      </w:r>
      <w:r w:rsidR="00E82424">
        <w:rPr>
          <w:rFonts w:cstheme="minorHAnsi"/>
        </w:rPr>
        <w:t xml:space="preserve"> </w:t>
      </w:r>
      <w:r>
        <w:rPr>
          <w:rFonts w:cstheme="minorHAnsi"/>
        </w:rPr>
        <w:t>Implementation of this plan will ensure</w:t>
      </w:r>
      <w:r w:rsidRPr="00957F12">
        <w:rPr>
          <w:rFonts w:cstheme="minorHAnsi"/>
        </w:rPr>
        <w:t xml:space="preserve"> that key elements of the quality and safety plans for the project are successfully implemented.</w:t>
      </w:r>
      <w:r w:rsidR="00E82424">
        <w:rPr>
          <w:rFonts w:cstheme="minorHAnsi"/>
        </w:rPr>
        <w:t xml:space="preserve"> </w:t>
      </w:r>
      <w:r>
        <w:rPr>
          <w:rFonts w:cstheme="minorHAnsi"/>
        </w:rPr>
        <w:t xml:space="preserve">The proposed audit method will include </w:t>
      </w:r>
      <w:r w:rsidR="00FE371E">
        <w:rPr>
          <w:rFonts w:cstheme="minorHAnsi"/>
        </w:rPr>
        <w:t>verification of filed and analytical data and an annual compliance report</w:t>
      </w:r>
      <w:r>
        <w:rPr>
          <w:rFonts w:cstheme="minorHAnsi"/>
        </w:rPr>
        <w:t>.</w:t>
      </w:r>
    </w:p>
    <w:p w14:paraId="2D07B79D" w14:textId="77777777" w:rsidR="00B51F28" w:rsidRDefault="00B51F28" w:rsidP="00B83F4F">
      <w:pPr>
        <w:pStyle w:val="NumberedHeading3"/>
        <w:spacing w:after="120" w:line="276" w:lineRule="auto"/>
      </w:pPr>
      <w:bookmarkStart w:id="168" w:name="_Toc392763365"/>
      <w:r w:rsidRPr="00E76B0F">
        <w:t>Verification</w:t>
      </w:r>
      <w:r>
        <w:t xml:space="preserve"> of Field and Analytical Data</w:t>
      </w:r>
      <w:bookmarkEnd w:id="168"/>
    </w:p>
    <w:p w14:paraId="1C1BBE35" w14:textId="77777777" w:rsidR="00B51F28" w:rsidRPr="00F15463" w:rsidRDefault="00B51F28" w:rsidP="00E60B03">
      <w:pPr>
        <w:pStyle w:val="Para0"/>
        <w:rPr>
          <w:rFonts w:asciiTheme="minorHAnsi" w:hAnsiTheme="minorHAnsi"/>
        </w:rPr>
      </w:pPr>
      <w:r w:rsidRPr="00F15463">
        <w:rPr>
          <w:rFonts w:asciiTheme="minorHAnsi" w:hAnsiTheme="minorHAnsi"/>
        </w:rPr>
        <w:t>A series of steps are proposed to verify all field and analytical data generated through the project:</w:t>
      </w:r>
    </w:p>
    <w:p w14:paraId="6F5CA542" w14:textId="77777777" w:rsidR="00B51F28" w:rsidRPr="00DA1DB0" w:rsidRDefault="00B51F28" w:rsidP="00160167">
      <w:pPr>
        <w:pStyle w:val="Para0number"/>
        <w:numPr>
          <w:ilvl w:val="0"/>
          <w:numId w:val="48"/>
        </w:numPr>
        <w:spacing w:line="264" w:lineRule="auto"/>
        <w:rPr>
          <w:rFonts w:asciiTheme="minorHAnsi" w:hAnsiTheme="minorHAnsi"/>
        </w:rPr>
      </w:pPr>
      <w:r w:rsidRPr="00DA1DB0">
        <w:rPr>
          <w:rFonts w:asciiTheme="minorHAnsi" w:hAnsiTheme="minorHAnsi"/>
          <w:u w:val="single"/>
        </w:rPr>
        <w:t>Visual Checking</w:t>
      </w:r>
      <w:r w:rsidRPr="00DA1DB0">
        <w:rPr>
          <w:rFonts w:asciiTheme="minorHAnsi" w:hAnsiTheme="minorHAnsi"/>
        </w:rPr>
        <w:t xml:space="preserve"> – A visual check of all data will be undertaken to ensure that there are no obvious errors in data.</w:t>
      </w:r>
    </w:p>
    <w:p w14:paraId="503CC30C" w14:textId="77777777" w:rsidR="00B51F28" w:rsidRPr="00DA1DB0" w:rsidRDefault="00B51F28" w:rsidP="00160167">
      <w:pPr>
        <w:pStyle w:val="Para0number"/>
        <w:numPr>
          <w:ilvl w:val="0"/>
          <w:numId w:val="48"/>
        </w:numPr>
        <w:spacing w:line="264" w:lineRule="auto"/>
        <w:rPr>
          <w:rFonts w:asciiTheme="minorHAnsi" w:hAnsiTheme="minorHAnsi"/>
        </w:rPr>
      </w:pPr>
      <w:r w:rsidRPr="00DA1DB0">
        <w:rPr>
          <w:rFonts w:asciiTheme="minorHAnsi" w:hAnsiTheme="minorHAnsi"/>
          <w:u w:val="single"/>
        </w:rPr>
        <w:t>Regular QA/QC Reports and Audits</w:t>
      </w:r>
      <w:r w:rsidRPr="00DA1DB0">
        <w:rPr>
          <w:rFonts w:asciiTheme="minorHAnsi" w:hAnsiTheme="minorHAnsi"/>
        </w:rPr>
        <w:t xml:space="preserve"> – regular QA/QC Reports will be</w:t>
      </w:r>
      <w:r>
        <w:rPr>
          <w:rFonts w:asciiTheme="minorHAnsi" w:hAnsiTheme="minorHAnsi"/>
        </w:rPr>
        <w:t xml:space="preserve"> prepared by the</w:t>
      </w:r>
      <w:r w:rsidRPr="00DA1DB0">
        <w:rPr>
          <w:rFonts w:asciiTheme="minorHAnsi" w:hAnsiTheme="minorHAnsi"/>
        </w:rPr>
        <w:t xml:space="preserve"> discipline leads </w:t>
      </w:r>
      <w:r>
        <w:rPr>
          <w:rFonts w:asciiTheme="minorHAnsi" w:hAnsiTheme="minorHAnsi"/>
        </w:rPr>
        <w:t xml:space="preserve">and submitted </w:t>
      </w:r>
      <w:r w:rsidRPr="00DA1DB0">
        <w:rPr>
          <w:rFonts w:asciiTheme="minorHAnsi" w:hAnsiTheme="minorHAnsi"/>
        </w:rPr>
        <w:t xml:space="preserve">to the project coordinator to </w:t>
      </w:r>
      <w:r>
        <w:rPr>
          <w:rFonts w:asciiTheme="minorHAnsi" w:hAnsiTheme="minorHAnsi"/>
        </w:rPr>
        <w:t>flag</w:t>
      </w:r>
      <w:r w:rsidRPr="00DA1DB0">
        <w:rPr>
          <w:rFonts w:asciiTheme="minorHAnsi" w:hAnsiTheme="minorHAnsi"/>
        </w:rPr>
        <w:t xml:space="preserve"> whether there are potential errors in data due to deficiencies in instrument calibrations, procedures etc.</w:t>
      </w:r>
    </w:p>
    <w:p w14:paraId="461376C1" w14:textId="77777777" w:rsidR="00B51F28" w:rsidRDefault="00B51F28" w:rsidP="00B83F4F">
      <w:pPr>
        <w:pStyle w:val="NumberedHeading3"/>
        <w:spacing w:after="120" w:line="276" w:lineRule="auto"/>
      </w:pPr>
      <w:bookmarkStart w:id="169" w:name="_Toc392763366"/>
      <w:r>
        <w:t>Annual Compliance Report</w:t>
      </w:r>
      <w:bookmarkEnd w:id="169"/>
    </w:p>
    <w:p w14:paraId="73BFAA52" w14:textId="45F7E3CF" w:rsidR="00B51F28" w:rsidRPr="00957F12" w:rsidRDefault="00B51F28" w:rsidP="00B83F4F">
      <w:pPr>
        <w:pStyle w:val="Para0"/>
        <w:spacing w:before="120"/>
        <w:rPr>
          <w:rFonts w:asciiTheme="minorHAnsi" w:hAnsiTheme="minorHAnsi"/>
        </w:rPr>
      </w:pPr>
      <w:r w:rsidRPr="00957F12">
        <w:rPr>
          <w:rFonts w:asciiTheme="minorHAnsi" w:hAnsiTheme="minorHAnsi"/>
        </w:rPr>
        <w:t xml:space="preserve">At the completion of each monitoring season, each of the discipline leads will prepare a compliance </w:t>
      </w:r>
      <w:r>
        <w:rPr>
          <w:rFonts w:asciiTheme="minorHAnsi" w:hAnsiTheme="minorHAnsi"/>
        </w:rPr>
        <w:t xml:space="preserve">(acquittal) </w:t>
      </w:r>
      <w:r w:rsidRPr="00957F12">
        <w:rPr>
          <w:rFonts w:asciiTheme="minorHAnsi" w:hAnsiTheme="minorHAnsi"/>
        </w:rPr>
        <w:t xml:space="preserve">report and submit to the </w:t>
      </w:r>
      <w:r>
        <w:rPr>
          <w:rFonts w:asciiTheme="minorHAnsi" w:hAnsiTheme="minorHAnsi"/>
        </w:rPr>
        <w:t xml:space="preserve">Program Leader (Dr Angus Webb) or Program Co-ordinator (Dr </w:t>
      </w:r>
      <w:r w:rsidRPr="001A603C">
        <w:rPr>
          <w:rFonts w:asciiTheme="minorHAnsi" w:hAnsiTheme="minorHAnsi"/>
        </w:rPr>
        <w:t>Simon Treadwell</w:t>
      </w:r>
      <w:r>
        <w:rPr>
          <w:rFonts w:asciiTheme="minorHAnsi" w:hAnsiTheme="minorHAnsi"/>
        </w:rPr>
        <w:t>)</w:t>
      </w:r>
      <w:r w:rsidRPr="00957F12">
        <w:rPr>
          <w:rFonts w:asciiTheme="minorHAnsi" w:hAnsiTheme="minorHAnsi"/>
        </w:rPr>
        <w:t xml:space="preserve"> confirming that they followed the planned methods and schedules exactly and also documenting any deviations from planned approach including justification for such deviations.</w:t>
      </w:r>
      <w:r w:rsidR="00E82424">
        <w:rPr>
          <w:rFonts w:asciiTheme="minorHAnsi" w:hAnsiTheme="minorHAnsi"/>
        </w:rPr>
        <w:t xml:space="preserve"> </w:t>
      </w:r>
      <w:r w:rsidRPr="00957F12">
        <w:rPr>
          <w:rFonts w:asciiTheme="minorHAnsi" w:hAnsiTheme="minorHAnsi"/>
        </w:rPr>
        <w:t>The compliance report will also include relevant information in relation to the following:</w:t>
      </w:r>
    </w:p>
    <w:p w14:paraId="1AF5EE53" w14:textId="77777777" w:rsidR="00B51F28" w:rsidRPr="00957F12" w:rsidRDefault="00B51F28" w:rsidP="00B83F4F">
      <w:pPr>
        <w:pStyle w:val="Para0bullet"/>
        <w:numPr>
          <w:ilvl w:val="0"/>
          <w:numId w:val="15"/>
        </w:numPr>
        <w:spacing w:after="60" w:line="264" w:lineRule="auto"/>
        <w:ind w:left="340" w:hanging="340"/>
        <w:rPr>
          <w:rFonts w:asciiTheme="minorHAnsi" w:hAnsiTheme="minorHAnsi"/>
        </w:rPr>
      </w:pPr>
      <w:r w:rsidRPr="00957F12">
        <w:rPr>
          <w:rFonts w:asciiTheme="minorHAnsi" w:hAnsiTheme="minorHAnsi"/>
        </w:rPr>
        <w:t xml:space="preserve">Details of compliance with maintenance schedule for all nominated equipment </w:t>
      </w:r>
    </w:p>
    <w:p w14:paraId="67C4943B" w14:textId="77777777" w:rsidR="00B51F28" w:rsidRPr="00957F12" w:rsidRDefault="00B51F28" w:rsidP="00B83F4F">
      <w:pPr>
        <w:pStyle w:val="Para0bullet"/>
        <w:numPr>
          <w:ilvl w:val="0"/>
          <w:numId w:val="15"/>
        </w:numPr>
        <w:spacing w:after="60" w:line="264" w:lineRule="auto"/>
        <w:ind w:left="340" w:hanging="340"/>
        <w:rPr>
          <w:rFonts w:asciiTheme="minorHAnsi" w:hAnsiTheme="minorHAnsi"/>
        </w:rPr>
      </w:pPr>
      <w:r w:rsidRPr="00957F12">
        <w:rPr>
          <w:rFonts w:asciiTheme="minorHAnsi" w:hAnsiTheme="minorHAnsi"/>
        </w:rPr>
        <w:t>Details of compliance with calibration schedule for all nominated equipment</w:t>
      </w:r>
    </w:p>
    <w:p w14:paraId="7B779078" w14:textId="77777777" w:rsidR="00B51F28" w:rsidRPr="00957F12" w:rsidRDefault="00B51F28" w:rsidP="00B83F4F">
      <w:pPr>
        <w:pStyle w:val="Para0bullet"/>
        <w:numPr>
          <w:ilvl w:val="0"/>
          <w:numId w:val="15"/>
        </w:numPr>
        <w:spacing w:after="60" w:line="264" w:lineRule="auto"/>
        <w:ind w:left="340" w:hanging="340"/>
        <w:rPr>
          <w:rFonts w:asciiTheme="minorHAnsi" w:hAnsiTheme="minorHAnsi"/>
        </w:rPr>
      </w:pPr>
      <w:r w:rsidRPr="00957F12">
        <w:rPr>
          <w:rFonts w:asciiTheme="minorHAnsi" w:hAnsiTheme="minorHAnsi"/>
        </w:rPr>
        <w:t>Details confirming adherence to chain of custody requirements for nominated samples</w:t>
      </w:r>
    </w:p>
    <w:p w14:paraId="34EE4128" w14:textId="77777777" w:rsidR="00B51F28" w:rsidRPr="00957F12" w:rsidRDefault="00B51F28" w:rsidP="00B83F4F">
      <w:pPr>
        <w:pStyle w:val="Para0bullet"/>
        <w:numPr>
          <w:ilvl w:val="0"/>
          <w:numId w:val="15"/>
        </w:numPr>
        <w:spacing w:after="60" w:line="264" w:lineRule="auto"/>
        <w:ind w:left="340" w:hanging="340"/>
        <w:rPr>
          <w:rFonts w:asciiTheme="minorHAnsi" w:hAnsiTheme="minorHAnsi"/>
        </w:rPr>
      </w:pPr>
      <w:r w:rsidRPr="00957F12">
        <w:rPr>
          <w:rFonts w:asciiTheme="minorHAnsi" w:hAnsiTheme="minorHAnsi"/>
        </w:rPr>
        <w:t>Details confirming ongoing NATA accreditation for nominated laboratories undertaking sample analysis</w:t>
      </w:r>
    </w:p>
    <w:p w14:paraId="33467539" w14:textId="77777777" w:rsidR="00B51F28" w:rsidRDefault="00B51F28" w:rsidP="001D7C82">
      <w:pPr>
        <w:pStyle w:val="Para0bullet"/>
        <w:numPr>
          <w:ilvl w:val="0"/>
          <w:numId w:val="15"/>
        </w:numPr>
        <w:spacing w:line="264" w:lineRule="auto"/>
        <w:ind w:left="340" w:hanging="340"/>
        <w:rPr>
          <w:rFonts w:asciiTheme="minorHAnsi" w:hAnsiTheme="minorHAnsi"/>
        </w:rPr>
      </w:pPr>
      <w:r w:rsidRPr="00957F12">
        <w:rPr>
          <w:rFonts w:asciiTheme="minorHAnsi" w:hAnsiTheme="minorHAnsi"/>
        </w:rPr>
        <w:t>Training records confirming that all staff undertaking field sampling and/or sample identification are appropriately qualified and have undertaken relevant training</w:t>
      </w:r>
    </w:p>
    <w:p w14:paraId="310BCF72" w14:textId="77777777" w:rsidR="00085090" w:rsidRDefault="00B51F28" w:rsidP="00A07312">
      <w:pPr>
        <w:pStyle w:val="Para0bullet"/>
        <w:rPr>
          <w:rFonts w:asciiTheme="minorHAnsi" w:hAnsiTheme="minorHAnsi"/>
        </w:rPr>
      </w:pPr>
      <w:r w:rsidRPr="00957F12">
        <w:rPr>
          <w:rFonts w:asciiTheme="minorHAnsi" w:hAnsiTheme="minorHAnsi"/>
        </w:rPr>
        <w:t>The outcomes of the</w:t>
      </w:r>
      <w:r>
        <w:rPr>
          <w:rFonts w:asciiTheme="minorHAnsi" w:hAnsiTheme="minorHAnsi"/>
        </w:rPr>
        <w:t xml:space="preserve"> annual</w:t>
      </w:r>
      <w:r w:rsidRPr="00957F12">
        <w:rPr>
          <w:rFonts w:asciiTheme="minorHAnsi" w:hAnsiTheme="minorHAnsi"/>
        </w:rPr>
        <w:t xml:space="preserve"> </w:t>
      </w:r>
      <w:r>
        <w:rPr>
          <w:rFonts w:asciiTheme="minorHAnsi" w:hAnsiTheme="minorHAnsi"/>
        </w:rPr>
        <w:t xml:space="preserve">spot </w:t>
      </w:r>
      <w:r w:rsidRPr="00957F12">
        <w:rPr>
          <w:rFonts w:asciiTheme="minorHAnsi" w:hAnsiTheme="minorHAnsi"/>
        </w:rPr>
        <w:t xml:space="preserve">audit program will be </w:t>
      </w:r>
      <w:r>
        <w:rPr>
          <w:rFonts w:asciiTheme="minorHAnsi" w:hAnsiTheme="minorHAnsi"/>
        </w:rPr>
        <w:t>combined with the compliance reports and a summary of this information will be included as a section in the project annual report</w:t>
      </w:r>
      <w:r w:rsidRPr="00957F12">
        <w:rPr>
          <w:rFonts w:asciiTheme="minorHAnsi" w:hAnsiTheme="minorHAnsi"/>
        </w:rPr>
        <w:t>.</w:t>
      </w:r>
    </w:p>
    <w:p w14:paraId="2D2203AF" w14:textId="77777777" w:rsidR="00EA2B0B" w:rsidRDefault="00EA2B0B">
      <w:pPr>
        <w:rPr>
          <w:rFonts w:cs="Arial"/>
        </w:rPr>
      </w:pPr>
      <w:r>
        <w:br w:type="page"/>
      </w:r>
    </w:p>
    <w:p w14:paraId="0CF41E0E" w14:textId="735C9173" w:rsidR="00EA2B0B" w:rsidRDefault="007F3959" w:rsidP="007F3959">
      <w:pPr>
        <w:pStyle w:val="NumberedHeading1"/>
      </w:pPr>
      <w:bookmarkStart w:id="170" w:name="_Toc15039880"/>
      <w:r>
        <w:lastRenderedPageBreak/>
        <w:t>Appendix 2: Progress report template</w:t>
      </w:r>
      <w:bookmarkEnd w:id="170"/>
    </w:p>
    <w:p w14:paraId="4144D712" w14:textId="77777777" w:rsidR="00882930" w:rsidRDefault="00882930" w:rsidP="00024523"/>
    <w:tbl>
      <w:tblPr>
        <w:tblStyle w:val="GridTable4-Accent1"/>
        <w:tblW w:w="0" w:type="auto"/>
        <w:tblInd w:w="0" w:type="dxa"/>
        <w:tblLook w:val="04A0" w:firstRow="1" w:lastRow="0" w:firstColumn="1" w:lastColumn="0" w:noHBand="0" w:noVBand="1"/>
      </w:tblPr>
      <w:tblGrid>
        <w:gridCol w:w="1843"/>
        <w:gridCol w:w="3544"/>
        <w:gridCol w:w="3639"/>
      </w:tblGrid>
      <w:tr w:rsidR="00882930" w14:paraId="30316712"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3"/>
            <w:hideMark/>
          </w:tcPr>
          <w:p w14:paraId="5370F9F1" w14:textId="77777777" w:rsidR="00882930" w:rsidRDefault="00882930">
            <w:pPr>
              <w:spacing w:after="240"/>
              <w:jc w:val="center"/>
              <w:rPr>
                <w:b w:val="0"/>
                <w:sz w:val="32"/>
              </w:rPr>
            </w:pPr>
            <w:r>
              <w:rPr>
                <w:sz w:val="32"/>
              </w:rPr>
              <w:t>Project Progress Report</w:t>
            </w:r>
          </w:p>
        </w:tc>
      </w:tr>
      <w:tr w:rsidR="00882930" w14:paraId="66BD1D26"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3"/>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724BF32E" w14:textId="77777777" w:rsidR="00882930" w:rsidRDefault="00882930">
            <w:pPr>
              <w:spacing w:after="120"/>
              <w:jc w:val="center"/>
              <w:rPr>
                <w:b w:val="0"/>
                <w:sz w:val="28"/>
              </w:rPr>
            </w:pPr>
            <w:r>
              <w:rPr>
                <w:sz w:val="28"/>
              </w:rPr>
              <w:t>[Name of Project]</w:t>
            </w:r>
          </w:p>
        </w:tc>
      </w:tr>
      <w:tr w:rsidR="00882930" w14:paraId="6C834116" w14:textId="77777777" w:rsidTr="0088293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0143B50" w14:textId="77777777" w:rsidR="00882930" w:rsidRDefault="00882930">
            <w:pPr>
              <w:spacing w:after="120"/>
              <w:rPr>
                <w:sz w:val="22"/>
              </w:rPr>
            </w:pPr>
            <w:r>
              <w:t>Project Leader:</w:t>
            </w:r>
          </w:p>
        </w:tc>
        <w:tc>
          <w:tcPr>
            <w:tcW w:w="354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3340CE2" w14:textId="77777777" w:rsidR="00882930" w:rsidRDefault="00882930">
            <w:pPr>
              <w:spacing w:after="120"/>
              <w:cnfStyle w:val="000000000000" w:firstRow="0" w:lastRow="0" w:firstColumn="0" w:lastColumn="0" w:oddVBand="0" w:evenVBand="0" w:oddHBand="0" w:evenHBand="0" w:firstRowFirstColumn="0" w:firstRowLastColumn="0" w:lastRowFirstColumn="0" w:lastRowLastColumn="0"/>
              <w:rPr>
                <w:i/>
              </w:rPr>
            </w:pPr>
          </w:p>
        </w:tc>
        <w:tc>
          <w:tcPr>
            <w:tcW w:w="363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1EDF0303" w14:textId="77777777" w:rsidR="00882930" w:rsidRDefault="00882930">
            <w:pPr>
              <w:spacing w:after="120"/>
              <w:cnfStyle w:val="000000000000" w:firstRow="0" w:lastRow="0" w:firstColumn="0" w:lastColumn="0" w:oddVBand="0" w:evenVBand="0" w:oddHBand="0" w:evenHBand="0" w:firstRowFirstColumn="0" w:firstRowLastColumn="0" w:lastRowFirstColumn="0" w:lastRowLastColumn="0"/>
            </w:pPr>
            <w:r>
              <w:t>Phone:</w:t>
            </w:r>
          </w:p>
        </w:tc>
      </w:tr>
      <w:tr w:rsidR="00882930" w14:paraId="225F50D6"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264CF46" w14:textId="77777777" w:rsidR="00882930" w:rsidRDefault="00882930">
            <w:pPr>
              <w:spacing w:after="240"/>
            </w:pPr>
            <w:r>
              <w:t>Report period:</w:t>
            </w:r>
          </w:p>
        </w:tc>
        <w:tc>
          <w:tcPr>
            <w:tcW w:w="7183" w:type="dxa"/>
            <w:gridSpan w:val="2"/>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707061A8" w14:textId="77777777" w:rsidR="00882930" w:rsidRDefault="00882930">
            <w:pPr>
              <w:spacing w:after="240"/>
              <w:cnfStyle w:val="000000100000" w:firstRow="0" w:lastRow="0" w:firstColumn="0" w:lastColumn="0" w:oddVBand="0" w:evenVBand="0" w:oddHBand="1" w:evenHBand="0" w:firstRowFirstColumn="0" w:firstRowLastColumn="0" w:lastRowFirstColumn="0" w:lastRowLastColumn="0"/>
              <w:rPr>
                <w:i/>
              </w:rPr>
            </w:pPr>
          </w:p>
        </w:tc>
      </w:tr>
    </w:tbl>
    <w:p w14:paraId="3DACF463" w14:textId="77777777" w:rsidR="00882930" w:rsidRDefault="00882930" w:rsidP="00882930">
      <w:pPr>
        <w:spacing w:line="240" w:lineRule="auto"/>
        <w:rPr>
          <w:b/>
          <w:sz w:val="28"/>
        </w:rPr>
      </w:pPr>
    </w:p>
    <w:p w14:paraId="2F286138" w14:textId="77777777" w:rsidR="00882930" w:rsidRPr="00024523" w:rsidRDefault="00882930" w:rsidP="00024523">
      <w:pPr>
        <w:rPr>
          <w:b/>
          <w:sz w:val="28"/>
          <w:szCs w:val="28"/>
        </w:rPr>
      </w:pPr>
      <w:r w:rsidRPr="00024523">
        <w:rPr>
          <w:b/>
          <w:sz w:val="28"/>
          <w:szCs w:val="28"/>
        </w:rPr>
        <w:t>Project Health Summary</w:t>
      </w:r>
    </w:p>
    <w:tbl>
      <w:tblPr>
        <w:tblStyle w:val="GridTable4-Accent1"/>
        <w:tblW w:w="0" w:type="auto"/>
        <w:tblInd w:w="0" w:type="dxa"/>
        <w:tblLook w:val="04A0" w:firstRow="1" w:lastRow="0" w:firstColumn="1" w:lastColumn="0" w:noHBand="0" w:noVBand="1"/>
      </w:tblPr>
      <w:tblGrid>
        <w:gridCol w:w="1809"/>
        <w:gridCol w:w="745"/>
        <w:gridCol w:w="6724"/>
      </w:tblGrid>
      <w:tr w:rsidR="00882930" w14:paraId="2D2F32EE"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3B26605C" w14:textId="77777777" w:rsidR="00882930" w:rsidRDefault="00882930">
            <w:pPr>
              <w:rPr>
                <w:b w:val="0"/>
                <w:szCs w:val="20"/>
              </w:rPr>
            </w:pPr>
            <w:r>
              <w:rPr>
                <w:szCs w:val="20"/>
              </w:rPr>
              <w:t>Indicator</w:t>
            </w:r>
          </w:p>
        </w:tc>
        <w:tc>
          <w:tcPr>
            <w:tcW w:w="709" w:type="dxa"/>
            <w:hideMark/>
          </w:tcPr>
          <w:p w14:paraId="4A4B7A0B" w14:textId="77777777" w:rsidR="00882930" w:rsidRDefault="00882930">
            <w:pPr>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szCs w:val="20"/>
              </w:rPr>
              <w:t>Traffic light</w:t>
            </w:r>
          </w:p>
        </w:tc>
        <w:tc>
          <w:tcPr>
            <w:tcW w:w="6724" w:type="dxa"/>
            <w:hideMark/>
          </w:tcPr>
          <w:p w14:paraId="4C95E2EB" w14:textId="77777777" w:rsidR="00882930" w:rsidRDefault="00882930">
            <w:pPr>
              <w:cnfStyle w:val="100000000000" w:firstRow="1" w:lastRow="0" w:firstColumn="0" w:lastColumn="0" w:oddVBand="0" w:evenVBand="0" w:oddHBand="0" w:evenHBand="0" w:firstRowFirstColumn="0" w:firstRowLastColumn="0" w:lastRowFirstColumn="0" w:lastRowLastColumn="0"/>
              <w:rPr>
                <w:rFonts w:cs="Arial"/>
                <w:b w:val="0"/>
                <w:iCs/>
                <w:szCs w:val="20"/>
              </w:rPr>
            </w:pPr>
            <w:r>
              <w:rPr>
                <w:rFonts w:cs="Arial"/>
                <w:iCs/>
                <w:szCs w:val="20"/>
              </w:rPr>
              <w:t>Comment</w:t>
            </w:r>
          </w:p>
        </w:tc>
      </w:tr>
      <w:tr w:rsidR="00882930" w14:paraId="0B9B895D"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6C19AF9" w14:textId="77777777" w:rsidR="00882930" w:rsidRDefault="00882930">
            <w:pPr>
              <w:rPr>
                <w:szCs w:val="20"/>
              </w:rPr>
            </w:pPr>
            <w:r>
              <w:rPr>
                <w:szCs w:val="20"/>
              </w:rPr>
              <w:t>Overall Rating</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4C62F303"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r>
              <w:rPr>
                <w:rFonts w:cs="Arial"/>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B11888B" w14:textId="77777777" w:rsidR="00882930" w:rsidRDefault="00882930">
            <w:pPr>
              <w:cnfStyle w:val="000000100000" w:firstRow="0" w:lastRow="0" w:firstColumn="0" w:lastColumn="0" w:oddVBand="0" w:evenVBand="0" w:oddHBand="1" w:evenHBand="0" w:firstRowFirstColumn="0" w:firstRowLastColumn="0" w:lastRowFirstColumn="0" w:lastRowLastColumn="0"/>
              <w:rPr>
                <w:rFonts w:cs="Arial"/>
                <w:i/>
                <w:szCs w:val="20"/>
              </w:rPr>
            </w:pPr>
            <w:r>
              <w:rPr>
                <w:rFonts w:cs="Arial"/>
                <w:i/>
                <w:iCs/>
                <w:szCs w:val="20"/>
              </w:rPr>
              <w:t xml:space="preserve">Traffic light question: </w:t>
            </w:r>
            <w:r>
              <w:rPr>
                <w:rFonts w:cs="Arial"/>
                <w:i/>
                <w:szCs w:val="20"/>
              </w:rPr>
              <w:t>Is this Project going to achieve its objective as committed?</w:t>
            </w:r>
          </w:p>
          <w:p w14:paraId="3AAFF6CA" w14:textId="77777777" w:rsidR="00882930" w:rsidRDefault="00882930">
            <w:pPr>
              <w:cnfStyle w:val="000000100000" w:firstRow="0" w:lastRow="0" w:firstColumn="0" w:lastColumn="0" w:oddVBand="0" w:evenVBand="0" w:oddHBand="1" w:evenHBand="0" w:firstRowFirstColumn="0" w:firstRowLastColumn="0" w:lastRowFirstColumn="0" w:lastRowLastColumn="0"/>
              <w:rPr>
                <w:rFonts w:cs="Arial"/>
                <w:i/>
                <w:szCs w:val="20"/>
              </w:rPr>
            </w:pPr>
            <w:r>
              <w:rPr>
                <w:rFonts w:cs="Arial"/>
                <w:i/>
                <w:szCs w:val="20"/>
              </w:rPr>
              <w:t>[INSERT TEXT HERE]</w:t>
            </w:r>
          </w:p>
        </w:tc>
      </w:tr>
      <w:tr w:rsidR="00882930" w14:paraId="32B9159F" w14:textId="77777777" w:rsidTr="0088293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68F1706D" w14:textId="77777777" w:rsidR="00882930" w:rsidRDefault="00882930">
            <w:pPr>
              <w:rPr>
                <w:szCs w:val="20"/>
              </w:rPr>
            </w:pPr>
            <w:r>
              <w:rPr>
                <w:szCs w:val="20"/>
              </w:rPr>
              <w:t>Time (schedule)</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1172F5EB" w14:textId="77777777" w:rsidR="00882930" w:rsidRDefault="00882930">
            <w:pPr>
              <w:cnfStyle w:val="000000000000" w:firstRow="0" w:lastRow="0" w:firstColumn="0" w:lastColumn="0" w:oddVBand="0" w:evenVBand="0" w:oddHBand="0" w:evenHBand="0" w:firstRowFirstColumn="0" w:firstRowLastColumn="0" w:lastRowFirstColumn="0" w:lastRowLastColumn="0"/>
              <w:rPr>
                <w:color w:val="000000" w:themeColor="text1"/>
                <w:szCs w:val="20"/>
              </w:rPr>
            </w:pPr>
            <w:r>
              <w:rPr>
                <w:rFonts w:cs="Arial"/>
                <w:szCs w:val="20"/>
              </w:rPr>
              <w:t xml:space="preserve"> </w:t>
            </w:r>
            <w:r>
              <w:rPr>
                <w:rFonts w:cs="Arial"/>
                <w:color w:val="000000" w:themeColor="text1"/>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250F691" w14:textId="77777777" w:rsidR="00882930" w:rsidRDefault="00882930">
            <w:pPr>
              <w:pStyle w:val="Default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i/>
                <w:color w:val="000000" w:themeColor="text1"/>
                <w:sz w:val="20"/>
              </w:rPr>
            </w:pPr>
            <w:r>
              <w:rPr>
                <w:rFonts w:asciiTheme="minorHAnsi" w:hAnsiTheme="minorHAnsi" w:cs="Arial"/>
                <w:i/>
                <w:color w:val="000000" w:themeColor="text1"/>
                <w:sz w:val="20"/>
              </w:rPr>
              <w:t>Traffic light question: Is this project (and its elements) forecast date of completion tracking to the baseline schedule?</w:t>
            </w:r>
          </w:p>
          <w:p w14:paraId="770FC302" w14:textId="77777777" w:rsidR="00882930" w:rsidRDefault="00882930">
            <w:pPr>
              <w:pStyle w:val="Default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i/>
                <w:color w:val="000000" w:themeColor="text1"/>
                <w:sz w:val="20"/>
              </w:rPr>
            </w:pPr>
            <w:r>
              <w:rPr>
                <w:rFonts w:cs="Arial"/>
                <w:i/>
                <w:sz w:val="20"/>
              </w:rPr>
              <w:t>[INSERT TEXT HERE]</w:t>
            </w:r>
          </w:p>
        </w:tc>
      </w:tr>
      <w:tr w:rsidR="00882930" w14:paraId="19D96F0D"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17F42EB" w14:textId="77777777" w:rsidR="00882930" w:rsidRDefault="00882930">
            <w:pPr>
              <w:rPr>
                <w:szCs w:val="20"/>
              </w:rPr>
            </w:pPr>
            <w:r>
              <w:rPr>
                <w:szCs w:val="20"/>
              </w:rPr>
              <w:t>Scope (change)</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A36CFCC"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r>
              <w:rPr>
                <w:rFonts w:cs="Arial"/>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73CE6ED8" w14:textId="77777777" w:rsidR="00882930" w:rsidRDefault="00882930">
            <w:pPr>
              <w:pStyle w:val="Default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rPr>
            </w:pPr>
            <w:r>
              <w:rPr>
                <w:rFonts w:asciiTheme="minorHAnsi" w:hAnsiTheme="minorHAnsi" w:cs="Arial"/>
                <w:i/>
                <w:sz w:val="20"/>
              </w:rPr>
              <w:t>Traffic light question: Is this Project delivering outcomes directly associated with the agreed project scope?</w:t>
            </w:r>
          </w:p>
          <w:p w14:paraId="517F407A" w14:textId="77777777" w:rsidR="00882930" w:rsidRDefault="00882930">
            <w:pPr>
              <w:pStyle w:val="Default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rPr>
            </w:pPr>
            <w:r>
              <w:rPr>
                <w:rFonts w:cs="Arial"/>
                <w:i/>
                <w:sz w:val="20"/>
              </w:rPr>
              <w:t>[INSERT TEXT HERE]</w:t>
            </w:r>
          </w:p>
        </w:tc>
      </w:tr>
      <w:tr w:rsidR="00882930" w14:paraId="3544E4DF" w14:textId="77777777" w:rsidTr="0088293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4585FA53" w14:textId="77777777" w:rsidR="00882930" w:rsidRDefault="00882930">
            <w:pPr>
              <w:rPr>
                <w:szCs w:val="20"/>
              </w:rPr>
            </w:pPr>
            <w:r>
              <w:rPr>
                <w:szCs w:val="20"/>
              </w:rPr>
              <w:t>Engagement</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3FE10942"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r>
              <w:rPr>
                <w:rFonts w:cs="Arial"/>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372D1147"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r>
              <w:rPr>
                <w:i/>
                <w:szCs w:val="20"/>
              </w:rPr>
              <w:t>Traffic light question: What is the current status of the relationship with project and other stakeholders</w:t>
            </w:r>
            <w:r>
              <w:rPr>
                <w:szCs w:val="20"/>
              </w:rPr>
              <w:t xml:space="preserve"> </w:t>
            </w:r>
          </w:p>
          <w:p w14:paraId="56FCA4A3" w14:textId="77777777" w:rsidR="00882930" w:rsidRDefault="00882930">
            <w:pPr>
              <w:cnfStyle w:val="000000000000" w:firstRow="0" w:lastRow="0" w:firstColumn="0" w:lastColumn="0" w:oddVBand="0" w:evenVBand="0" w:oddHBand="0" w:evenHBand="0" w:firstRowFirstColumn="0" w:firstRowLastColumn="0" w:lastRowFirstColumn="0" w:lastRowLastColumn="0"/>
              <w:rPr>
                <w:i/>
                <w:szCs w:val="20"/>
              </w:rPr>
            </w:pPr>
            <w:r>
              <w:rPr>
                <w:rFonts w:cs="Arial"/>
                <w:i/>
                <w:szCs w:val="20"/>
              </w:rPr>
              <w:t>[INSERT TEXT HERE]</w:t>
            </w:r>
          </w:p>
        </w:tc>
      </w:tr>
      <w:tr w:rsidR="00882930" w14:paraId="3CD145B6"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2F0D08D1" w14:textId="77777777" w:rsidR="00882930" w:rsidRDefault="00882930">
            <w:pPr>
              <w:rPr>
                <w:szCs w:val="20"/>
              </w:rPr>
            </w:pPr>
            <w:r>
              <w:rPr>
                <w:szCs w:val="20"/>
              </w:rPr>
              <w:t>Safety</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2218108C"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r>
              <w:rPr>
                <w:rFonts w:cs="Arial"/>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103F7D70" w14:textId="77777777" w:rsidR="00882930" w:rsidRDefault="00882930">
            <w:pPr>
              <w:cnfStyle w:val="000000100000" w:firstRow="0" w:lastRow="0" w:firstColumn="0" w:lastColumn="0" w:oddVBand="0" w:evenVBand="0" w:oddHBand="1" w:evenHBand="0" w:firstRowFirstColumn="0" w:firstRowLastColumn="0" w:lastRowFirstColumn="0" w:lastRowLastColumn="0"/>
              <w:rPr>
                <w:i/>
                <w:szCs w:val="20"/>
              </w:rPr>
            </w:pPr>
            <w:r>
              <w:rPr>
                <w:i/>
                <w:szCs w:val="20"/>
              </w:rPr>
              <w:t>Traffic light question: Has there been a safety incident, or have any inadequacies been identified in the safety planning (note, details on any incidents or inadequacies must be communicated to the CEWO as soon as practical)</w:t>
            </w:r>
          </w:p>
          <w:p w14:paraId="6EBBFC77" w14:textId="77777777" w:rsidR="00882930" w:rsidRDefault="00882930">
            <w:pPr>
              <w:cnfStyle w:val="000000100000" w:firstRow="0" w:lastRow="0" w:firstColumn="0" w:lastColumn="0" w:oddVBand="0" w:evenVBand="0" w:oddHBand="1" w:evenHBand="0" w:firstRowFirstColumn="0" w:firstRowLastColumn="0" w:lastRowFirstColumn="0" w:lastRowLastColumn="0"/>
              <w:rPr>
                <w:i/>
                <w:szCs w:val="20"/>
              </w:rPr>
            </w:pPr>
            <w:r>
              <w:rPr>
                <w:rFonts w:cs="Arial"/>
                <w:i/>
                <w:szCs w:val="20"/>
              </w:rPr>
              <w:t>[INSERT TEXT HERE]</w:t>
            </w:r>
          </w:p>
        </w:tc>
      </w:tr>
      <w:tr w:rsidR="00882930" w14:paraId="3A06D0C1" w14:textId="77777777" w:rsidTr="00882930">
        <w:trPr>
          <w:trHeight w:val="53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436C20EC" w14:textId="77777777" w:rsidR="00882930" w:rsidRDefault="00882930">
            <w:pPr>
              <w:rPr>
                <w:szCs w:val="20"/>
              </w:rPr>
            </w:pPr>
            <w:r>
              <w:rPr>
                <w:szCs w:val="20"/>
              </w:rPr>
              <w:t>Risks</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2637D45A"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r>
              <w:rPr>
                <w:rFonts w:cs="Arial"/>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46DA59A3" w14:textId="77777777" w:rsidR="00882930" w:rsidRDefault="00882930">
            <w:pPr>
              <w:pStyle w:val="Default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rPr>
            </w:pPr>
            <w:r>
              <w:rPr>
                <w:rFonts w:asciiTheme="minorHAnsi" w:hAnsiTheme="minorHAnsi" w:cs="Arial"/>
                <w:i/>
                <w:sz w:val="20"/>
              </w:rPr>
              <w:t>Traffic light question: Are there any risks that may impact our ability to achieve committed outcomes?</w:t>
            </w:r>
          </w:p>
          <w:p w14:paraId="41AD8CFE" w14:textId="77777777" w:rsidR="00882930" w:rsidRDefault="00882930">
            <w:pPr>
              <w:pStyle w:val="Default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Arial"/>
                <w:i/>
                <w:sz w:val="20"/>
              </w:rPr>
            </w:pPr>
            <w:r>
              <w:rPr>
                <w:rFonts w:cs="Arial"/>
                <w:i/>
                <w:sz w:val="20"/>
              </w:rPr>
              <w:t>[INSERT TEXT HERE]</w:t>
            </w:r>
          </w:p>
        </w:tc>
      </w:tr>
      <w:tr w:rsidR="00882930" w14:paraId="3C93864F"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328345D8" w14:textId="77777777" w:rsidR="00882930" w:rsidRDefault="00882930">
            <w:pPr>
              <w:rPr>
                <w:szCs w:val="20"/>
              </w:rPr>
            </w:pPr>
            <w:r>
              <w:rPr>
                <w:szCs w:val="20"/>
              </w:rPr>
              <w:t>Issues</w:t>
            </w:r>
          </w:p>
        </w:tc>
        <w:tc>
          <w:tcPr>
            <w:tcW w:w="709"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711B3F1D" w14:textId="77777777" w:rsidR="00882930" w:rsidRDefault="00882930">
            <w:pPr>
              <w:cnfStyle w:val="000000100000" w:firstRow="0" w:lastRow="0" w:firstColumn="0" w:lastColumn="0" w:oddVBand="0" w:evenVBand="0" w:oddHBand="1" w:evenHBand="0" w:firstRowFirstColumn="0" w:firstRowLastColumn="0" w:lastRowFirstColumn="0" w:lastRowLastColumn="0"/>
              <w:rPr>
                <w:color w:val="000000" w:themeColor="text1"/>
                <w:szCs w:val="20"/>
              </w:rPr>
            </w:pPr>
            <w:r>
              <w:rPr>
                <w:rFonts w:cs="Arial"/>
                <w:color w:val="000000" w:themeColor="text1"/>
                <w:szCs w:val="20"/>
              </w:rPr>
              <w:t xml:space="preserve">  </w:t>
            </w:r>
          </w:p>
        </w:tc>
        <w:tc>
          <w:tcPr>
            <w:tcW w:w="672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3D513EF6" w14:textId="77777777" w:rsidR="00882930" w:rsidRDefault="00882930">
            <w:pPr>
              <w:cnfStyle w:val="000000100000" w:firstRow="0" w:lastRow="0" w:firstColumn="0" w:lastColumn="0" w:oddVBand="0" w:evenVBand="0" w:oddHBand="1" w:evenHBand="0" w:firstRowFirstColumn="0" w:firstRowLastColumn="0" w:lastRowFirstColumn="0" w:lastRowLastColumn="0"/>
              <w:rPr>
                <w:rFonts w:cs="Arial"/>
                <w:i/>
                <w:color w:val="000000" w:themeColor="text1"/>
                <w:szCs w:val="20"/>
              </w:rPr>
            </w:pPr>
            <w:r>
              <w:rPr>
                <w:rFonts w:cs="Arial"/>
                <w:i/>
                <w:color w:val="000000" w:themeColor="text1"/>
                <w:szCs w:val="20"/>
              </w:rPr>
              <w:t>Traffic light question: Are there any issues that may impact our ability to achieve committed outcomes?</w:t>
            </w:r>
          </w:p>
          <w:p w14:paraId="70E92DEB" w14:textId="77777777" w:rsidR="00882930" w:rsidRDefault="00882930">
            <w:pPr>
              <w:cnfStyle w:val="000000100000" w:firstRow="0" w:lastRow="0" w:firstColumn="0" w:lastColumn="0" w:oddVBand="0" w:evenVBand="0" w:oddHBand="1" w:evenHBand="0" w:firstRowFirstColumn="0" w:firstRowLastColumn="0" w:lastRowFirstColumn="0" w:lastRowLastColumn="0"/>
              <w:rPr>
                <w:rFonts w:cs="Arial"/>
                <w:i/>
                <w:color w:val="000000" w:themeColor="text1"/>
                <w:szCs w:val="20"/>
              </w:rPr>
            </w:pPr>
            <w:r>
              <w:rPr>
                <w:rFonts w:cs="Arial"/>
                <w:i/>
                <w:szCs w:val="20"/>
              </w:rPr>
              <w:t>[INSERT TEXT HERE]</w:t>
            </w:r>
          </w:p>
        </w:tc>
      </w:tr>
      <w:tr w:rsidR="00882930" w14:paraId="125DF192" w14:textId="77777777" w:rsidTr="00882930">
        <w:tc>
          <w:tcPr>
            <w:cnfStyle w:val="001000000000" w:firstRow="0" w:lastRow="0" w:firstColumn="1" w:lastColumn="0" w:oddVBand="0" w:evenVBand="0" w:oddHBand="0" w:evenHBand="0" w:firstRowFirstColumn="0" w:firstRowLastColumn="0" w:lastRowFirstColumn="0" w:lastRowLastColumn="0"/>
            <w:tcW w:w="9242" w:type="dxa"/>
            <w:gridSpan w:val="3"/>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02945AF2" w14:textId="427DE8E6" w:rsidR="00882930" w:rsidRDefault="00882930">
            <w:pPr>
              <w:rPr>
                <w:rFonts w:cs="Arial"/>
                <w:szCs w:val="20"/>
              </w:rPr>
            </w:pPr>
            <w:r>
              <w:rPr>
                <w:noProof/>
                <w:sz w:val="22"/>
              </w:rPr>
              <mc:AlternateContent>
                <mc:Choice Requires="wps">
                  <w:drawing>
                    <wp:inline distT="0" distB="0" distL="0" distR="0" wp14:anchorId="30010D82" wp14:editId="5BE02F28">
                      <wp:extent cx="144145" cy="144145"/>
                      <wp:effectExtent l="9525" t="9525" r="8255" b="8255"/>
                      <wp:docPr id="11"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339966"/>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w14:anchorId="2B7A3AC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" fillcolor="#396">
                      <w10:anchorlock/>
                    </v:shape>
                  </w:pict>
                </mc:Fallback>
              </mc:AlternateContent>
            </w:r>
            <w:r>
              <w:rPr>
                <w:rFonts w:cs="Arial"/>
                <w:szCs w:val="20"/>
              </w:rPr>
              <w:t xml:space="preserve">  Tasks are completed or on track and there are no issues</w:t>
            </w:r>
          </w:p>
          <w:p w14:paraId="1071AC04" w14:textId="2A76F780" w:rsidR="00882930" w:rsidRDefault="00882930">
            <w:pPr>
              <w:rPr>
                <w:rFonts w:cs="Arial"/>
                <w:szCs w:val="20"/>
              </w:rPr>
            </w:pPr>
            <w:r>
              <w:rPr>
                <w:noProof/>
                <w:sz w:val="22"/>
              </w:rPr>
              <mc:AlternateContent>
                <mc:Choice Requires="wps">
                  <w:drawing>
                    <wp:inline distT="0" distB="0" distL="0" distR="0" wp14:anchorId="337005E6" wp14:editId="5AAFEF2A">
                      <wp:extent cx="144145" cy="144145"/>
                      <wp:effectExtent l="9525" t="9525" r="8255" b="8255"/>
                      <wp:docPr id="10" name="Flowchart: Connecto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12341735" id="Flowchart: Connector 10"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" fillcolor="#f90">
                      <w10:anchorlock/>
                    </v:shape>
                  </w:pict>
                </mc:Fallback>
              </mc:AlternateContent>
            </w:r>
            <w:r>
              <w:rPr>
                <w:rFonts w:cs="Arial"/>
                <w:szCs w:val="20"/>
              </w:rPr>
              <w:t xml:space="preserve">  Tasks are delayed or under pressure, but not influencing the outputs of the project</w:t>
            </w:r>
          </w:p>
          <w:p w14:paraId="73E0CE79" w14:textId="71FF81A1" w:rsidR="00882930" w:rsidRDefault="00882930">
            <w:pPr>
              <w:rPr>
                <w:szCs w:val="20"/>
              </w:rPr>
            </w:pPr>
            <w:r>
              <w:rPr>
                <w:noProof/>
                <w:sz w:val="22"/>
              </w:rPr>
              <mc:AlternateContent>
                <mc:Choice Requires="wps">
                  <w:drawing>
                    <wp:inline distT="0" distB="0" distL="0" distR="0" wp14:anchorId="6B9F21F1" wp14:editId="4D37D552">
                      <wp:extent cx="144145" cy="144145"/>
                      <wp:effectExtent l="9525" t="9525" r="8255" b="8255"/>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46EB7640" id="Flowchart: Connector 6" o:spid="_x0000_s1026" type="#_x0000_t120"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" fillcolor="red">
                      <w10:anchorlock/>
                    </v:shape>
                  </w:pict>
                </mc:Fallback>
              </mc:AlternateContent>
            </w:r>
            <w:r>
              <w:rPr>
                <w:rFonts w:cs="Arial"/>
                <w:szCs w:val="20"/>
              </w:rPr>
              <w:t xml:space="preserve">  Tasks are delayed and are influencing the projects ability to meet its commitments</w:t>
            </w:r>
          </w:p>
        </w:tc>
      </w:tr>
    </w:tbl>
    <w:p w14:paraId="39091A06" w14:textId="77777777" w:rsidR="00882930" w:rsidRDefault="00882930" w:rsidP="00882930">
      <w:pPr>
        <w:rPr>
          <w:sz w:val="22"/>
        </w:rPr>
      </w:pPr>
    </w:p>
    <w:p w14:paraId="2D38238F" w14:textId="77777777" w:rsidR="00882930" w:rsidRPr="00024523" w:rsidRDefault="00882930" w:rsidP="00E641CA">
      <w:pPr>
        <w:rPr>
          <w:b/>
          <w:sz w:val="28"/>
          <w:szCs w:val="28"/>
        </w:rPr>
      </w:pPr>
      <w:r w:rsidRPr="00024523">
        <w:rPr>
          <w:b/>
          <w:sz w:val="28"/>
          <w:szCs w:val="28"/>
        </w:rPr>
        <w:t>Project Progress Summary</w:t>
      </w:r>
    </w:p>
    <w:tbl>
      <w:tblPr>
        <w:tblStyle w:val="GridTable4-Accent1"/>
        <w:tblW w:w="0" w:type="auto"/>
        <w:tblInd w:w="0" w:type="dxa"/>
        <w:tblLook w:val="04A0" w:firstRow="1" w:lastRow="0" w:firstColumn="1" w:lastColumn="0" w:noHBand="0" w:noVBand="1"/>
      </w:tblPr>
      <w:tblGrid>
        <w:gridCol w:w="9180"/>
      </w:tblGrid>
      <w:tr w:rsidR="00882930" w14:paraId="1B86AEE7"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4F81BD"/>
            <w:hideMark/>
          </w:tcPr>
          <w:p w14:paraId="5DB8F472" w14:textId="77777777" w:rsidR="00882930" w:rsidRDefault="00882930">
            <w:pPr>
              <w:rPr>
                <w:b w:val="0"/>
                <w:szCs w:val="20"/>
              </w:rPr>
            </w:pPr>
            <w:r>
              <w:rPr>
                <w:szCs w:val="20"/>
              </w:rPr>
              <w:t>Activities completed in the previous period</w:t>
            </w:r>
          </w:p>
        </w:tc>
      </w:tr>
      <w:tr w:rsidR="00882930" w14:paraId="6332C990" w14:textId="77777777" w:rsidTr="0088293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hideMark/>
          </w:tcPr>
          <w:p w14:paraId="18F0A691" w14:textId="77777777" w:rsidR="00882930" w:rsidRDefault="00882930">
            <w:pPr>
              <w:rPr>
                <w:b w:val="0"/>
                <w:iCs/>
                <w:szCs w:val="20"/>
              </w:rPr>
            </w:pPr>
            <w:r>
              <w:rPr>
                <w:rFonts w:cstheme="minorHAnsi"/>
                <w:szCs w:val="20"/>
                <w:lang w:val="en-US"/>
              </w:rPr>
              <w:t xml:space="preserve"> </w:t>
            </w:r>
            <w:r>
              <w:rPr>
                <w:rFonts w:cs="Arial"/>
                <w:b w:val="0"/>
                <w:i/>
                <w:szCs w:val="20"/>
              </w:rPr>
              <w:t>[INSERT TEXT HERE]</w:t>
            </w:r>
          </w:p>
        </w:tc>
      </w:tr>
      <w:tr w:rsidR="00882930" w14:paraId="6CE81CEC" w14:textId="77777777" w:rsidTr="00882930">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shd w:val="clear" w:color="auto" w:fill="4F81BD"/>
            <w:hideMark/>
          </w:tcPr>
          <w:p w14:paraId="2E6B7EB1" w14:textId="77777777" w:rsidR="00882930" w:rsidRDefault="00882930">
            <w:pPr>
              <w:rPr>
                <w:b w:val="0"/>
                <w:szCs w:val="20"/>
              </w:rPr>
            </w:pPr>
            <w:r>
              <w:rPr>
                <w:color w:val="FFFFFF" w:themeColor="background1"/>
                <w:szCs w:val="20"/>
              </w:rPr>
              <w:t>Activities to be undertaken in the upcoming period</w:t>
            </w:r>
          </w:p>
        </w:tc>
      </w:tr>
      <w:tr w:rsidR="00882930" w14:paraId="76EBDF0A" w14:textId="77777777" w:rsidTr="00882930">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1FAA74A9" w14:textId="77777777" w:rsidR="00882930" w:rsidRDefault="00882930">
            <w:pPr>
              <w:rPr>
                <w:b w:val="0"/>
                <w:i/>
                <w:szCs w:val="20"/>
              </w:rPr>
            </w:pPr>
            <w:r>
              <w:rPr>
                <w:rFonts w:cs="Arial"/>
                <w:b w:val="0"/>
                <w:i/>
                <w:szCs w:val="20"/>
              </w:rPr>
              <w:t>[INSERT TEXT HERE]</w:t>
            </w:r>
          </w:p>
          <w:p w14:paraId="694A32A9" w14:textId="77777777" w:rsidR="00882930" w:rsidRDefault="00882930">
            <w:pPr>
              <w:rPr>
                <w:i/>
                <w:szCs w:val="20"/>
              </w:rPr>
            </w:pPr>
          </w:p>
          <w:p w14:paraId="5E86713B" w14:textId="77777777" w:rsidR="00882930" w:rsidRDefault="00882930">
            <w:pPr>
              <w:rPr>
                <w:i/>
                <w:szCs w:val="20"/>
              </w:rPr>
            </w:pPr>
          </w:p>
          <w:p w14:paraId="66B2DD97" w14:textId="77777777" w:rsidR="00882930" w:rsidRDefault="00882930">
            <w:pPr>
              <w:rPr>
                <w:i/>
                <w:szCs w:val="20"/>
              </w:rPr>
            </w:pPr>
          </w:p>
        </w:tc>
      </w:tr>
    </w:tbl>
    <w:p w14:paraId="51D88622" w14:textId="77777777" w:rsidR="00882930" w:rsidRPr="00024523" w:rsidRDefault="00882930" w:rsidP="00024523">
      <w:pPr>
        <w:rPr>
          <w:b/>
          <w:sz w:val="28"/>
          <w:szCs w:val="28"/>
        </w:rPr>
      </w:pPr>
      <w:r w:rsidRPr="00024523">
        <w:rPr>
          <w:b/>
          <w:sz w:val="28"/>
          <w:szCs w:val="28"/>
        </w:rPr>
        <w:lastRenderedPageBreak/>
        <w:t>Summary of Progress towards Milestones</w:t>
      </w:r>
    </w:p>
    <w:tbl>
      <w:tblPr>
        <w:tblStyle w:val="GridTable4-Accent1"/>
        <w:tblW w:w="0" w:type="auto"/>
        <w:tblInd w:w="0" w:type="dxa"/>
        <w:tblLook w:val="04A0" w:firstRow="1" w:lastRow="0" w:firstColumn="1" w:lastColumn="0" w:noHBand="0" w:noVBand="1"/>
      </w:tblPr>
      <w:tblGrid>
        <w:gridCol w:w="3227"/>
        <w:gridCol w:w="1134"/>
        <w:gridCol w:w="1158"/>
        <w:gridCol w:w="3861"/>
      </w:tblGrid>
      <w:tr w:rsidR="00882930" w14:paraId="3B17684E"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14:paraId="7A9E97CC" w14:textId="77777777" w:rsidR="00882930" w:rsidRDefault="00882930">
            <w:pPr>
              <w:rPr>
                <w:b w:val="0"/>
                <w:szCs w:val="20"/>
              </w:rPr>
            </w:pPr>
            <w:r>
              <w:rPr>
                <w:szCs w:val="20"/>
              </w:rPr>
              <w:t>Milestone</w:t>
            </w:r>
          </w:p>
        </w:tc>
        <w:tc>
          <w:tcPr>
            <w:tcW w:w="1134" w:type="dxa"/>
            <w:hideMark/>
          </w:tcPr>
          <w:p w14:paraId="313257F5"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Due Date</w:t>
            </w:r>
          </w:p>
        </w:tc>
        <w:tc>
          <w:tcPr>
            <w:tcW w:w="1020" w:type="dxa"/>
            <w:vAlign w:val="center"/>
            <w:hideMark/>
          </w:tcPr>
          <w:p w14:paraId="73652CBD" w14:textId="77777777" w:rsidR="00882930" w:rsidRDefault="00882930">
            <w:pPr>
              <w:jc w:val="center"/>
              <w:cnfStyle w:val="100000000000" w:firstRow="1" w:lastRow="0" w:firstColumn="0" w:lastColumn="0" w:oddVBand="0" w:evenVBand="0" w:oddHBand="0" w:evenHBand="0" w:firstRowFirstColumn="0" w:firstRowLastColumn="0" w:lastRowFirstColumn="0" w:lastRowLastColumn="0"/>
              <w:rPr>
                <w:b w:val="0"/>
                <w:szCs w:val="20"/>
              </w:rPr>
            </w:pPr>
            <w:r>
              <w:rPr>
                <w:szCs w:val="20"/>
              </w:rPr>
              <w:t>Complete/ Incomplete</w:t>
            </w:r>
          </w:p>
        </w:tc>
        <w:tc>
          <w:tcPr>
            <w:tcW w:w="3861" w:type="dxa"/>
            <w:hideMark/>
          </w:tcPr>
          <w:p w14:paraId="0B724D98"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Comment</w:t>
            </w:r>
          </w:p>
        </w:tc>
      </w:tr>
      <w:tr w:rsidR="00882930" w14:paraId="234D0F04"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C0958FF" w14:textId="77777777" w:rsidR="00882930" w:rsidRDefault="00882930">
            <w:pPr>
              <w:pStyle w:val="ListParagraph"/>
              <w:ind w:left="360"/>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5DA7EE40"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E6BEF42"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5DC680EE"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r>
      <w:tr w:rsidR="00882930" w14:paraId="0546DBEA" w14:textId="77777777" w:rsidTr="00882930">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5E45DD26" w14:textId="77777777" w:rsidR="00882930" w:rsidRDefault="00882930">
            <w:pPr>
              <w:ind w:left="360"/>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941ECB2"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122461A"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AE81A55"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r>
      <w:tr w:rsidR="00882930" w14:paraId="70BB9D09"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A6F59DB" w14:textId="77777777" w:rsidR="00882930" w:rsidRDefault="00882930">
            <w:pPr>
              <w:pStyle w:val="ListParagraph"/>
              <w:ind w:left="360"/>
              <w:rPr>
                <w:rFonts w:eastAsia="Calibri" w:cstheme="minorHAnsi"/>
                <w:sz w:val="22"/>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6CD6E2B9"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AC4CDF1"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B1D5E68"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r>
      <w:tr w:rsidR="00882930" w14:paraId="10D06D26" w14:textId="77777777" w:rsidTr="00882930">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688459A1" w14:textId="77777777" w:rsidR="00882930" w:rsidRDefault="00882930">
            <w:pPr>
              <w:pStyle w:val="ListParagraph"/>
              <w:ind w:left="360"/>
              <w:rPr>
                <w:rFonts w:eastAsia="Calibri" w:cstheme="minorHAnsi"/>
                <w:sz w:val="22"/>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86F5CF7"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34E43A7"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C8621EE"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r>
      <w:tr w:rsidR="00882930" w14:paraId="6939E774"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6F7FB6F" w14:textId="77777777" w:rsidR="00882930" w:rsidRDefault="00882930">
            <w:pPr>
              <w:pStyle w:val="ListParagraph"/>
              <w:spacing w:after="140" w:line="280" w:lineRule="atLeast"/>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1275A6BF"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68AA38F"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FB18B4D" w14:textId="77777777" w:rsidR="00882930" w:rsidRDefault="00882930">
            <w:pPr>
              <w:pStyle w:val="ListParagraph"/>
              <w:ind w:left="436"/>
              <w:cnfStyle w:val="000000100000" w:firstRow="0" w:lastRow="0" w:firstColumn="0" w:lastColumn="0" w:oddVBand="0" w:evenVBand="0" w:oddHBand="1" w:evenHBand="0" w:firstRowFirstColumn="0" w:firstRowLastColumn="0" w:lastRowFirstColumn="0" w:lastRowLastColumn="0"/>
              <w:rPr>
                <w:szCs w:val="20"/>
              </w:rPr>
            </w:pPr>
          </w:p>
        </w:tc>
      </w:tr>
      <w:tr w:rsidR="00882930" w14:paraId="3AEE4DA8" w14:textId="77777777" w:rsidTr="00882930">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6D714F37" w14:textId="77777777" w:rsidR="00882930" w:rsidRDefault="00882930">
            <w:pPr>
              <w:spacing w:after="140" w:line="280" w:lineRule="atLeast"/>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EF8D769"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1B6C9650"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FCF3343" w14:textId="77777777" w:rsidR="00882930" w:rsidRDefault="00882930">
            <w:pPr>
              <w:ind w:left="76"/>
              <w:cnfStyle w:val="000000000000" w:firstRow="0" w:lastRow="0" w:firstColumn="0" w:lastColumn="0" w:oddVBand="0" w:evenVBand="0" w:oddHBand="0" w:evenHBand="0" w:firstRowFirstColumn="0" w:firstRowLastColumn="0" w:lastRowFirstColumn="0" w:lastRowLastColumn="0"/>
              <w:rPr>
                <w:szCs w:val="20"/>
              </w:rPr>
            </w:pPr>
          </w:p>
        </w:tc>
      </w:tr>
      <w:tr w:rsidR="00882930" w14:paraId="1CABFD75"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63260856" w14:textId="77777777" w:rsidR="00882930" w:rsidRDefault="00882930">
            <w:pPr>
              <w:pStyle w:val="ListParagraph"/>
              <w:spacing w:after="140" w:line="280" w:lineRule="atLeast"/>
              <w:ind w:left="360"/>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51AB112"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C07D39C"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34DD9DE" w14:textId="77777777" w:rsidR="00882930" w:rsidRDefault="00882930">
            <w:pPr>
              <w:tabs>
                <w:tab w:val="left" w:pos="0"/>
              </w:tabs>
              <w:cnfStyle w:val="000000100000" w:firstRow="0" w:lastRow="0" w:firstColumn="0" w:lastColumn="0" w:oddVBand="0" w:evenVBand="0" w:oddHBand="1" w:evenHBand="0" w:firstRowFirstColumn="0" w:firstRowLastColumn="0" w:lastRowFirstColumn="0" w:lastRowLastColumn="0"/>
              <w:rPr>
                <w:szCs w:val="20"/>
              </w:rPr>
            </w:pPr>
          </w:p>
        </w:tc>
      </w:tr>
      <w:tr w:rsidR="00882930" w14:paraId="0872EE4A" w14:textId="77777777" w:rsidTr="00882930">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D2722E3" w14:textId="77777777" w:rsidR="00882930" w:rsidRDefault="00882930">
            <w:pPr>
              <w:pStyle w:val="ListParagraph"/>
              <w:spacing w:after="140" w:line="280" w:lineRule="atLeast"/>
              <w:rPr>
                <w:rFonts w:eastAsia="Calibri" w:cstheme="minorHAnsi"/>
                <w:szCs w:val="20"/>
              </w:rPr>
            </w:pPr>
          </w:p>
        </w:tc>
        <w:tc>
          <w:tcPr>
            <w:tcW w:w="113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172067A"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102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7E6F5002"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c>
          <w:tcPr>
            <w:tcW w:w="386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F5D46D4" w14:textId="77777777" w:rsidR="00882930" w:rsidRDefault="00882930">
            <w:pPr>
              <w:ind w:left="76"/>
              <w:cnfStyle w:val="000000000000" w:firstRow="0" w:lastRow="0" w:firstColumn="0" w:lastColumn="0" w:oddVBand="0" w:evenVBand="0" w:oddHBand="0" w:evenHBand="0" w:firstRowFirstColumn="0" w:firstRowLastColumn="0" w:lastRowFirstColumn="0" w:lastRowLastColumn="0"/>
              <w:rPr>
                <w:rFonts w:cstheme="minorHAnsi"/>
                <w:szCs w:val="20"/>
                <w:lang w:val="en-US"/>
              </w:rPr>
            </w:pPr>
          </w:p>
        </w:tc>
      </w:tr>
    </w:tbl>
    <w:p w14:paraId="3C2C33FF" w14:textId="77777777" w:rsidR="00882930" w:rsidRDefault="00882930" w:rsidP="00882930">
      <w:pPr>
        <w:rPr>
          <w:b/>
          <w:sz w:val="28"/>
        </w:rPr>
      </w:pPr>
    </w:p>
    <w:p w14:paraId="06D39070" w14:textId="77777777" w:rsidR="00882930" w:rsidRPr="00024523" w:rsidRDefault="00882930" w:rsidP="00024523">
      <w:pPr>
        <w:rPr>
          <w:b/>
          <w:sz w:val="28"/>
          <w:szCs w:val="28"/>
        </w:rPr>
      </w:pPr>
      <w:r w:rsidRPr="00024523">
        <w:rPr>
          <w:b/>
          <w:sz w:val="28"/>
          <w:szCs w:val="28"/>
        </w:rPr>
        <w:t>Critical Risks, Opportunities &amp; Issues</w:t>
      </w:r>
    </w:p>
    <w:tbl>
      <w:tblPr>
        <w:tblStyle w:val="GridTable4-Accent1"/>
        <w:tblW w:w="0" w:type="auto"/>
        <w:tblInd w:w="0" w:type="dxa"/>
        <w:tblLook w:val="04A0" w:firstRow="1" w:lastRow="0" w:firstColumn="1" w:lastColumn="0" w:noHBand="0" w:noVBand="1"/>
      </w:tblPr>
      <w:tblGrid>
        <w:gridCol w:w="4621"/>
        <w:gridCol w:w="4621"/>
      </w:tblGrid>
      <w:tr w:rsidR="00882930" w14:paraId="222F0E00"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7D58C125" w14:textId="77777777" w:rsidR="00882930" w:rsidRDefault="00882930">
            <w:pPr>
              <w:rPr>
                <w:b w:val="0"/>
                <w:szCs w:val="20"/>
              </w:rPr>
            </w:pPr>
            <w:r>
              <w:rPr>
                <w:szCs w:val="20"/>
              </w:rPr>
              <w:t>Risk / issue</w:t>
            </w:r>
          </w:p>
        </w:tc>
        <w:tc>
          <w:tcPr>
            <w:tcW w:w="4621" w:type="dxa"/>
            <w:hideMark/>
          </w:tcPr>
          <w:p w14:paraId="50F6ABF1"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Action</w:t>
            </w:r>
          </w:p>
        </w:tc>
      </w:tr>
      <w:tr w:rsidR="00882930" w14:paraId="0A125283"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238DA7D" w14:textId="77777777" w:rsidR="00882930" w:rsidRDefault="00882930">
            <w:pPr>
              <w:rPr>
                <w:szCs w:val="20"/>
              </w:rPr>
            </w:pPr>
          </w:p>
          <w:p w14:paraId="5A22A1A2" w14:textId="77777777" w:rsidR="00882930" w:rsidRDefault="00882930">
            <w:pPr>
              <w:rPr>
                <w:szCs w:val="20"/>
              </w:rPr>
            </w:pPr>
          </w:p>
          <w:p w14:paraId="7D9FB4D8" w14:textId="77777777" w:rsidR="00882930" w:rsidRDefault="00882930">
            <w:pPr>
              <w:rPr>
                <w:szCs w:val="20"/>
              </w:rPr>
            </w:pPr>
          </w:p>
        </w:tc>
        <w:tc>
          <w:tcPr>
            <w:tcW w:w="462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72E9B003"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r>
    </w:tbl>
    <w:p w14:paraId="7BF422F5" w14:textId="77777777" w:rsidR="00882930" w:rsidRDefault="00882930" w:rsidP="00882930">
      <w:pPr>
        <w:spacing w:line="240" w:lineRule="auto"/>
        <w:outlineLvl w:val="0"/>
        <w:rPr>
          <w:b/>
          <w:sz w:val="28"/>
        </w:rPr>
      </w:pPr>
    </w:p>
    <w:p w14:paraId="5FEE1A1F" w14:textId="77777777" w:rsidR="00882930" w:rsidRPr="00024523" w:rsidRDefault="00882930" w:rsidP="00024523">
      <w:pPr>
        <w:rPr>
          <w:b/>
          <w:sz w:val="28"/>
          <w:szCs w:val="28"/>
        </w:rPr>
      </w:pPr>
      <w:r w:rsidRPr="00024523">
        <w:rPr>
          <w:b/>
          <w:sz w:val="28"/>
          <w:szCs w:val="28"/>
        </w:rPr>
        <w:t>Outstanding Information</w:t>
      </w:r>
    </w:p>
    <w:tbl>
      <w:tblPr>
        <w:tblStyle w:val="GridTable4-Accent1"/>
        <w:tblW w:w="0" w:type="auto"/>
        <w:tblInd w:w="0" w:type="dxa"/>
        <w:tblLook w:val="04A0" w:firstRow="1" w:lastRow="0" w:firstColumn="1" w:lastColumn="0" w:noHBand="0" w:noVBand="1"/>
      </w:tblPr>
      <w:tblGrid>
        <w:gridCol w:w="4836"/>
        <w:gridCol w:w="1487"/>
        <w:gridCol w:w="1372"/>
        <w:gridCol w:w="1933"/>
      </w:tblGrid>
      <w:tr w:rsidR="00882930" w14:paraId="5D3597AD" w14:textId="77777777" w:rsidTr="00882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hideMark/>
          </w:tcPr>
          <w:p w14:paraId="4C6D00AF" w14:textId="77777777" w:rsidR="00882930" w:rsidRDefault="00882930">
            <w:pPr>
              <w:rPr>
                <w:b w:val="0"/>
                <w:szCs w:val="20"/>
              </w:rPr>
            </w:pPr>
            <w:r>
              <w:rPr>
                <w:szCs w:val="20"/>
              </w:rPr>
              <w:t>Information required (item)</w:t>
            </w:r>
          </w:p>
        </w:tc>
        <w:tc>
          <w:tcPr>
            <w:tcW w:w="1560" w:type="dxa"/>
            <w:hideMark/>
          </w:tcPr>
          <w:p w14:paraId="0CC02939"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From Whom</w:t>
            </w:r>
          </w:p>
        </w:tc>
        <w:tc>
          <w:tcPr>
            <w:tcW w:w="1417" w:type="dxa"/>
            <w:hideMark/>
          </w:tcPr>
          <w:p w14:paraId="42FA158C"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Date required</w:t>
            </w:r>
          </w:p>
        </w:tc>
        <w:tc>
          <w:tcPr>
            <w:tcW w:w="1054" w:type="dxa"/>
            <w:hideMark/>
          </w:tcPr>
          <w:p w14:paraId="0F196B49" w14:textId="77777777" w:rsidR="00882930" w:rsidRDefault="00882930">
            <w:pPr>
              <w:cnfStyle w:val="100000000000" w:firstRow="1" w:lastRow="0" w:firstColumn="0" w:lastColumn="0" w:oddVBand="0" w:evenVBand="0" w:oddHBand="0" w:evenHBand="0" w:firstRowFirstColumn="0" w:firstRowLastColumn="0" w:lastRowFirstColumn="0" w:lastRowLastColumn="0"/>
              <w:rPr>
                <w:b w:val="0"/>
                <w:szCs w:val="20"/>
              </w:rPr>
            </w:pPr>
            <w:r>
              <w:rPr>
                <w:szCs w:val="20"/>
              </w:rPr>
              <w:t>Urgency (High/Medium/Low)</w:t>
            </w:r>
          </w:p>
        </w:tc>
      </w:tr>
      <w:tr w:rsidR="00882930" w14:paraId="38F20B26"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6C089E9D" w14:textId="77777777" w:rsidR="00882930" w:rsidRDefault="00882930">
            <w:pPr>
              <w:rPr>
                <w:szCs w:val="20"/>
              </w:rPr>
            </w:pPr>
          </w:p>
        </w:tc>
        <w:tc>
          <w:tcPr>
            <w:tcW w:w="156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1B9D3EA"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41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71037A9E"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5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D83EB99"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r>
      <w:tr w:rsidR="00882930" w14:paraId="01C1B50C" w14:textId="77777777" w:rsidTr="00882930">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38A27DFB" w14:textId="77777777" w:rsidR="00882930" w:rsidRDefault="00882930">
            <w:pPr>
              <w:rPr>
                <w:szCs w:val="20"/>
                <w:highlight w:val="yellow"/>
              </w:rPr>
            </w:pPr>
          </w:p>
        </w:tc>
        <w:tc>
          <w:tcPr>
            <w:tcW w:w="156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CC7E378"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41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2B6E51E7"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highlight w:val="yellow"/>
              </w:rPr>
            </w:pPr>
          </w:p>
        </w:tc>
        <w:tc>
          <w:tcPr>
            <w:tcW w:w="105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248E68E" w14:textId="77777777" w:rsidR="00882930" w:rsidRDefault="00882930">
            <w:pPr>
              <w:cnfStyle w:val="000000000000" w:firstRow="0" w:lastRow="0" w:firstColumn="0" w:lastColumn="0" w:oddVBand="0" w:evenVBand="0" w:oddHBand="0" w:evenHBand="0" w:firstRowFirstColumn="0" w:firstRowLastColumn="0" w:lastRowFirstColumn="0" w:lastRowLastColumn="0"/>
              <w:rPr>
                <w:szCs w:val="20"/>
              </w:rPr>
            </w:pPr>
          </w:p>
        </w:tc>
      </w:tr>
      <w:tr w:rsidR="00882930" w14:paraId="0642693A" w14:textId="77777777" w:rsidTr="0088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7F4B5091" w14:textId="77777777" w:rsidR="00882930" w:rsidRDefault="00882930">
            <w:pPr>
              <w:rPr>
                <w:szCs w:val="20"/>
              </w:rPr>
            </w:pPr>
          </w:p>
        </w:tc>
        <w:tc>
          <w:tcPr>
            <w:tcW w:w="1560"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075EC843"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417"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5A356703"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c>
          <w:tcPr>
            <w:tcW w:w="1054" w:type="dxa"/>
            <w:tc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tcBorders>
          </w:tcPr>
          <w:p w14:paraId="4DBDD287" w14:textId="77777777" w:rsidR="00882930" w:rsidRDefault="00882930">
            <w:pPr>
              <w:cnfStyle w:val="000000100000" w:firstRow="0" w:lastRow="0" w:firstColumn="0" w:lastColumn="0" w:oddVBand="0" w:evenVBand="0" w:oddHBand="1" w:evenHBand="0" w:firstRowFirstColumn="0" w:firstRowLastColumn="0" w:lastRowFirstColumn="0" w:lastRowLastColumn="0"/>
              <w:rPr>
                <w:szCs w:val="20"/>
              </w:rPr>
            </w:pPr>
          </w:p>
        </w:tc>
      </w:tr>
    </w:tbl>
    <w:p w14:paraId="3CCB83ED" w14:textId="77777777" w:rsidR="00882930" w:rsidRDefault="00882930" w:rsidP="00882930">
      <w:pPr>
        <w:rPr>
          <w:sz w:val="22"/>
        </w:rPr>
      </w:pPr>
    </w:p>
    <w:p w14:paraId="0CD0BD8F" w14:textId="17BDE03D" w:rsidR="00690F60" w:rsidRDefault="00690F60">
      <w:pPr>
        <w:rPr>
          <w:rFonts w:ascii="Georgia" w:eastAsia="SimHei" w:hAnsi="Georgia" w:cs="Times New Roman"/>
          <w:b/>
          <w:color w:val="094183"/>
          <w:sz w:val="32"/>
          <w:szCs w:val="32"/>
          <w:lang w:eastAsia="en-US"/>
        </w:rPr>
      </w:pPr>
      <w:bookmarkStart w:id="171" w:name="_Toc12016554"/>
      <w:bookmarkStart w:id="172" w:name="_Toc12016676"/>
      <w:bookmarkStart w:id="173" w:name="_Toc12016967"/>
      <w:bookmarkEnd w:id="171"/>
      <w:bookmarkEnd w:id="172"/>
      <w:bookmarkEnd w:id="173"/>
      <w:r>
        <w:br w:type="page"/>
      </w:r>
    </w:p>
    <w:p w14:paraId="0C31AB86" w14:textId="60A7A2F1" w:rsidR="005D075D" w:rsidRPr="005D075D" w:rsidRDefault="005D075D" w:rsidP="00024523">
      <w:pPr>
        <w:pStyle w:val="NumberedHeading1"/>
      </w:pPr>
      <w:bookmarkStart w:id="174" w:name="_Toc12025917"/>
      <w:bookmarkStart w:id="175" w:name="_Toc15039881"/>
      <w:bookmarkEnd w:id="174"/>
      <w:r w:rsidRPr="005D075D">
        <w:lastRenderedPageBreak/>
        <w:t xml:space="preserve">Appendix </w:t>
      </w:r>
      <w:r w:rsidR="007F3959">
        <w:t>3</w:t>
      </w:r>
      <w:r w:rsidRPr="005D075D">
        <w:t>: Standard Operating Procedures</w:t>
      </w:r>
      <w:bookmarkEnd w:id="175"/>
    </w:p>
    <w:p w14:paraId="7ED3731C" w14:textId="1F23D5DB" w:rsidR="00D80AA9" w:rsidRPr="00EA2B0B" w:rsidRDefault="00EA2B0B" w:rsidP="00D80AA9">
      <w:pPr>
        <w:pStyle w:val="Para0"/>
        <w:rPr>
          <w:b/>
          <w:sz w:val="36"/>
        </w:rPr>
      </w:pPr>
      <w:r w:rsidRPr="00EA2B0B">
        <w:rPr>
          <w:b/>
          <w:sz w:val="36"/>
        </w:rPr>
        <w:t xml:space="preserve">NOTE THAT THE SOPS ARE </w:t>
      </w:r>
      <w:r w:rsidR="007F3959">
        <w:rPr>
          <w:b/>
          <w:sz w:val="36"/>
        </w:rPr>
        <w:t>SUPPLIED AS</w:t>
      </w:r>
      <w:r w:rsidR="007F3959" w:rsidRPr="00EA2B0B">
        <w:rPr>
          <w:b/>
          <w:sz w:val="36"/>
        </w:rPr>
        <w:t xml:space="preserve"> </w:t>
      </w:r>
      <w:r w:rsidRPr="00EA2B0B">
        <w:rPr>
          <w:b/>
          <w:sz w:val="36"/>
        </w:rPr>
        <w:t>SEPARATE DOCUMENTS</w:t>
      </w:r>
    </w:p>
    <w:p w14:paraId="785CC485"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3551EE0C" wp14:editId="23260B57">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34"/>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1AFEB2"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35" o:title="" recolor="t" rotate="t" type="tile"/>
                <v:stroke joinstyle="miter"/>
                <v:path arrowok="t" o:connecttype="custom" o:connectlocs="0,0;4141526,0;5504180,5059595;0,6551930;0,0" o:connectangles="0,0,0,0,0"/>
                <w10:anchorlock/>
              </v:shape>
            </w:pict>
          </mc:Fallback>
        </mc:AlternateContent>
      </w:r>
    </w:p>
    <w:p w14:paraId="19EC0FDD" w14:textId="77777777" w:rsidR="00514A49" w:rsidRDefault="00514A49" w:rsidP="00282430">
      <w:r>
        <w:rPr>
          <w:noProof/>
          <w:lang w:eastAsia="en-AU"/>
        </w:rPr>
        <mc:AlternateContent>
          <mc:Choice Requires="wps">
            <w:drawing>
              <wp:anchor distT="0" distB="0" distL="114300" distR="114300" simplePos="0" relativeHeight="251658240" behindDoc="1" locked="0" layoutInCell="1" allowOverlap="1" wp14:anchorId="058DDF4D" wp14:editId="2EBC4685">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F6DAE" id="Back page BG" o:spid="_x0000_s1026" style="position:absolute;margin-left:-11.65pt;margin-top:-13.3pt;width:614.2pt;height:86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10295A58" w14:textId="77777777" w:rsidR="00514A49" w:rsidRDefault="00514A49" w:rsidP="007D029B">
      <w:pPr>
        <w:pStyle w:val="Logo"/>
      </w:pPr>
      <w:r w:rsidRPr="001A1790">
        <w:rPr>
          <w:noProof/>
          <w:lang w:eastAsia="en-AU"/>
        </w:rPr>
        <w:drawing>
          <wp:inline distT="0" distB="0" distL="0" distR="0" wp14:anchorId="07EA22FA" wp14:editId="3C4C8F50">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D7B9945" w14:textId="77777777" w:rsidR="00514A49" w:rsidRDefault="00514A49" w:rsidP="007D029B">
      <w:pPr>
        <w:pStyle w:val="Logo"/>
      </w:pPr>
    </w:p>
    <w:sdt>
      <w:sdtPr>
        <w:id w:val="-1299221664"/>
        <w:placeholder>
          <w:docPart w:val="FCABB285BFB24A53963FF9E4D76384D0"/>
        </w:placeholder>
        <w:text/>
      </w:sdtPr>
      <w:sdtEndPr/>
      <w:sdtContent>
        <w:p w14:paraId="29B3A17E" w14:textId="77777777" w:rsidR="00514A49" w:rsidRPr="00282430" w:rsidRDefault="00195209" w:rsidP="00A16A83">
          <w:pPr>
            <w:pStyle w:val="Para0"/>
          </w:pPr>
          <w:r>
            <w:t>angus.webb@unimelb.edu.au</w:t>
          </w:r>
        </w:p>
      </w:sdtContent>
    </w:sdt>
    <w:p w14:paraId="6B4725CE" w14:textId="77777777" w:rsidR="00514A49" w:rsidRDefault="00514A49" w:rsidP="00A16A83">
      <w:pPr>
        <w:pStyle w:val="Para0"/>
        <w:rPr>
          <w:rFonts w:ascii="Calibri" w:eastAsia="Calibri" w:hAnsi="Calibri" w:cs="Times New Roman"/>
          <w:lang w:eastAsia="en-US"/>
        </w:rPr>
      </w:pPr>
    </w:p>
    <w:sectPr w:rsidR="00514A49" w:rsidSect="00690FBF">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9690D" w14:textId="77777777" w:rsidR="00294EF6" w:rsidRDefault="00294EF6" w:rsidP="00BC71CA">
      <w:pPr>
        <w:spacing w:after="0" w:line="240" w:lineRule="auto"/>
      </w:pPr>
      <w:r>
        <w:separator/>
      </w:r>
    </w:p>
  </w:endnote>
  <w:endnote w:type="continuationSeparator" w:id="0">
    <w:p w14:paraId="2CDF0E0E" w14:textId="77777777" w:rsidR="00294EF6" w:rsidRDefault="00294EF6" w:rsidP="00BC71CA">
      <w:pPr>
        <w:spacing w:after="0" w:line="240" w:lineRule="auto"/>
      </w:pPr>
      <w:r>
        <w:continuationSeparator/>
      </w:r>
    </w:p>
  </w:endnote>
  <w:endnote w:type="continuationNotice" w:id="1">
    <w:p w14:paraId="48360281" w14:textId="77777777" w:rsidR="00294EF6" w:rsidRDefault="00294E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8B2C7" w14:textId="77777777" w:rsidR="00D34C62" w:rsidRDefault="00D34C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308748"/>
      <w:docPartObj>
        <w:docPartGallery w:val="Page Numbers (Bottom of Page)"/>
        <w:docPartUnique/>
      </w:docPartObj>
    </w:sdtPr>
    <w:sdtEndPr>
      <w:rPr>
        <w:noProof/>
      </w:rPr>
    </w:sdtEndPr>
    <w:sdtContent>
      <w:p w14:paraId="75D2257C" w14:textId="77777777" w:rsidR="00294EF6" w:rsidRDefault="00294EF6">
        <w:pPr>
          <w:pStyle w:val="Footer"/>
          <w:jc w:val="right"/>
        </w:pPr>
        <w:r>
          <w:fldChar w:fldCharType="begin"/>
        </w:r>
        <w:r>
          <w:instrText xml:space="preserve"> PAGE   \* MERGEFORMAT </w:instrText>
        </w:r>
        <w:r>
          <w:fldChar w:fldCharType="separate"/>
        </w:r>
        <w:r w:rsidR="00D34C62">
          <w:rPr>
            <w:noProof/>
          </w:rPr>
          <w:t>1</w:t>
        </w:r>
        <w:r>
          <w:rPr>
            <w:noProof/>
          </w:rPr>
          <w:fldChar w:fldCharType="end"/>
        </w:r>
      </w:p>
    </w:sdtContent>
  </w:sdt>
  <w:p w14:paraId="19F50AF9" w14:textId="77777777" w:rsidR="00294EF6" w:rsidRDefault="00294E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41707"/>
      <w:docPartObj>
        <w:docPartGallery w:val="Page Numbers (Bottom of Page)"/>
        <w:docPartUnique/>
      </w:docPartObj>
    </w:sdtPr>
    <w:sdtEndPr>
      <w:rPr>
        <w:noProof/>
      </w:rPr>
    </w:sdtEndPr>
    <w:sdtContent>
      <w:p w14:paraId="4F86EAF8" w14:textId="0B0A4D2A" w:rsidR="00294EF6" w:rsidRDefault="00294EF6">
        <w:pPr>
          <w:pStyle w:val="Footer"/>
          <w:jc w:val="right"/>
        </w:pPr>
        <w:r>
          <w:fldChar w:fldCharType="begin"/>
        </w:r>
        <w:r>
          <w:instrText xml:space="preserve"> PAGE   \* MERGEFORMAT </w:instrText>
        </w:r>
        <w:r>
          <w:fldChar w:fldCharType="separate"/>
        </w:r>
        <w:r w:rsidR="00D34C62">
          <w:rPr>
            <w:noProof/>
          </w:rPr>
          <w:t>47</w:t>
        </w:r>
        <w:r>
          <w:rPr>
            <w:noProof/>
          </w:rPr>
          <w:fldChar w:fldCharType="end"/>
        </w:r>
      </w:p>
    </w:sdtContent>
  </w:sdt>
  <w:p w14:paraId="7FC7FF05" w14:textId="77777777" w:rsidR="00294EF6" w:rsidRDefault="00294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64A37" w14:textId="77777777" w:rsidR="00294EF6" w:rsidRDefault="00294EF6" w:rsidP="00BC71CA">
      <w:pPr>
        <w:spacing w:after="0" w:line="240" w:lineRule="auto"/>
      </w:pPr>
      <w:r>
        <w:separator/>
      </w:r>
    </w:p>
  </w:footnote>
  <w:footnote w:type="continuationSeparator" w:id="0">
    <w:p w14:paraId="3E43BB07" w14:textId="77777777" w:rsidR="00294EF6" w:rsidRDefault="00294EF6" w:rsidP="00BC71CA">
      <w:pPr>
        <w:spacing w:after="0" w:line="240" w:lineRule="auto"/>
      </w:pPr>
      <w:r>
        <w:continuationSeparator/>
      </w:r>
    </w:p>
  </w:footnote>
  <w:footnote w:type="continuationNotice" w:id="1">
    <w:p w14:paraId="14DAC0AB" w14:textId="77777777" w:rsidR="00294EF6" w:rsidRDefault="00294EF6">
      <w:pPr>
        <w:spacing w:after="0" w:line="240" w:lineRule="auto"/>
      </w:pPr>
    </w:p>
  </w:footnote>
  <w:footnote w:id="2">
    <w:p w14:paraId="5B22D4D9" w14:textId="77777777" w:rsidR="00294EF6" w:rsidRDefault="00294EF6" w:rsidP="008C7A2E">
      <w:pPr>
        <w:pStyle w:val="FootnoteText"/>
      </w:pPr>
      <w:r>
        <w:rPr>
          <w:rStyle w:val="FootnoteReference"/>
        </w:rPr>
        <w:footnoteRef/>
      </w:r>
      <w:r>
        <w:t xml:space="preserve"> Provided in the CEWO Monitoring, evaluation and research program new requirements – selected area providers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6D72" w14:textId="77777777" w:rsidR="00D34C62" w:rsidRDefault="00D34C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654E5" w14:textId="77777777" w:rsidR="00294EF6" w:rsidRPr="00574354" w:rsidRDefault="00294EF6" w:rsidP="00AC79C3">
    <w:pPr>
      <w:pStyle w:val="Header"/>
      <w:jc w:val="center"/>
      <w:rPr>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E4F57" w14:textId="77777777" w:rsidR="00D34C62" w:rsidRDefault="00D34C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39C4E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C58AF"/>
    <w:multiLevelType w:val="hybridMultilevel"/>
    <w:tmpl w:val="CE6CA324"/>
    <w:lvl w:ilvl="0" w:tplc="0C090003">
      <w:start w:val="1"/>
      <w:numFmt w:val="bullet"/>
      <w:lvlText w:val="o"/>
      <w:lvlJc w:val="left"/>
      <w:pPr>
        <w:ind w:left="1070" w:hanging="360"/>
      </w:pPr>
      <w:rPr>
        <w:rFonts w:ascii="Courier New" w:hAnsi="Courier New" w:cs="Courier New" w:hint="default"/>
      </w:rPr>
    </w:lvl>
    <w:lvl w:ilvl="1" w:tplc="0C090003">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423DC"/>
    <w:multiLevelType w:val="hybridMultilevel"/>
    <w:tmpl w:val="EE60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452235"/>
    <w:multiLevelType w:val="multilevel"/>
    <w:tmpl w:val="403A3D04"/>
    <w:numStyleLink w:val="SKMNumberedList1"/>
  </w:abstractNum>
  <w:abstractNum w:abstractNumId="5" w15:restartNumberingAfterBreak="0">
    <w:nsid w:val="051D5257"/>
    <w:multiLevelType w:val="hybridMultilevel"/>
    <w:tmpl w:val="120E0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1E6126"/>
    <w:multiLevelType w:val="hybridMultilevel"/>
    <w:tmpl w:val="A782B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8100E3"/>
    <w:multiLevelType w:val="hybridMultilevel"/>
    <w:tmpl w:val="5130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E45F41"/>
    <w:multiLevelType w:val="hybridMultilevel"/>
    <w:tmpl w:val="164CC2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D791E34"/>
    <w:multiLevelType w:val="multilevel"/>
    <w:tmpl w:val="AE50ABA0"/>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B76CF0"/>
    <w:multiLevelType w:val="hybridMultilevel"/>
    <w:tmpl w:val="F432E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164C64"/>
    <w:multiLevelType w:val="multilevel"/>
    <w:tmpl w:val="731EC5CE"/>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7C10C25"/>
    <w:multiLevelType w:val="multilevel"/>
    <w:tmpl w:val="080ABF0C"/>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5" w15:restartNumberingAfterBreak="0">
    <w:nsid w:val="18732C0E"/>
    <w:multiLevelType w:val="multilevel"/>
    <w:tmpl w:val="A26A4CD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17" w15:restartNumberingAfterBreak="0">
    <w:nsid w:val="1CFB7096"/>
    <w:multiLevelType w:val="hybridMultilevel"/>
    <w:tmpl w:val="E9225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3115B3"/>
    <w:multiLevelType w:val="multilevel"/>
    <w:tmpl w:val="5914E0C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FE5280"/>
    <w:multiLevelType w:val="hybridMultilevel"/>
    <w:tmpl w:val="86E48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E31FA4"/>
    <w:multiLevelType w:val="hybridMultilevel"/>
    <w:tmpl w:val="7062C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A93BB0"/>
    <w:multiLevelType w:val="multilevel"/>
    <w:tmpl w:val="403A3D04"/>
    <w:styleLink w:val="SKMNumberedList1"/>
    <w:lvl w:ilvl="0">
      <w:start w:val="1"/>
      <w:numFmt w:val="decimal"/>
      <w:pStyle w:val="Para0number"/>
      <w:lvlText w:val="%1)"/>
      <w:lvlJc w:val="left"/>
      <w:pPr>
        <w:ind w:left="425" w:hanging="425"/>
      </w:pPr>
    </w:lvl>
    <w:lvl w:ilvl="1">
      <w:start w:val="1"/>
      <w:numFmt w:val="lowerLetter"/>
      <w:pStyle w:val="Para1letter"/>
      <w:lvlText w:val="%2)"/>
      <w:lvlJc w:val="left"/>
      <w:pPr>
        <w:ind w:left="851" w:hanging="426"/>
      </w:pPr>
    </w:lvl>
    <w:lvl w:ilvl="2">
      <w:start w:val="1"/>
      <w:numFmt w:val="lowerRoman"/>
      <w:pStyle w:val="Para2roman"/>
      <w:lvlText w:val="%3."/>
      <w:lvlJc w:val="left"/>
      <w:pPr>
        <w:ind w:left="1276" w:hanging="425"/>
      </w:pPr>
    </w:lvl>
    <w:lvl w:ilvl="3">
      <w:start w:val="1"/>
      <w:numFmt w:val="none"/>
      <w:lvlRestart w:val="0"/>
      <w:lvlText w:val=""/>
      <w:lvlJc w:val="left"/>
      <w:pPr>
        <w:ind w:left="1276" w:hanging="425"/>
      </w:pPr>
    </w:lvl>
    <w:lvl w:ilvl="4">
      <w:start w:val="1"/>
      <w:numFmt w:val="none"/>
      <w:lvlRestart w:val="0"/>
      <w:lvlText w:val=""/>
      <w:lvlJc w:val="left"/>
      <w:pPr>
        <w:ind w:left="1276" w:hanging="425"/>
      </w:pPr>
    </w:lvl>
    <w:lvl w:ilvl="5">
      <w:start w:val="1"/>
      <w:numFmt w:val="none"/>
      <w:lvlRestart w:val="0"/>
      <w:lvlText w:val=""/>
      <w:lvlJc w:val="left"/>
      <w:pPr>
        <w:ind w:left="1276" w:hanging="425"/>
      </w:pPr>
    </w:lvl>
    <w:lvl w:ilvl="6">
      <w:start w:val="1"/>
      <w:numFmt w:val="none"/>
      <w:lvlRestart w:val="0"/>
      <w:lvlText w:val=""/>
      <w:lvlJc w:val="left"/>
      <w:pPr>
        <w:ind w:left="1276" w:hanging="425"/>
      </w:pPr>
    </w:lvl>
    <w:lvl w:ilvl="7">
      <w:start w:val="1"/>
      <w:numFmt w:val="none"/>
      <w:lvlRestart w:val="0"/>
      <w:lvlText w:val=""/>
      <w:lvlJc w:val="left"/>
      <w:pPr>
        <w:ind w:left="1276" w:hanging="425"/>
      </w:pPr>
    </w:lvl>
    <w:lvl w:ilvl="8">
      <w:start w:val="1"/>
      <w:numFmt w:val="none"/>
      <w:lvlRestart w:val="0"/>
      <w:lvlText w:val=""/>
      <w:lvlJc w:val="left"/>
      <w:pPr>
        <w:ind w:left="1276" w:hanging="425"/>
      </w:pPr>
    </w:lvl>
  </w:abstractNum>
  <w:abstractNum w:abstractNumId="22" w15:restartNumberingAfterBreak="0">
    <w:nsid w:val="262A510A"/>
    <w:multiLevelType w:val="hybridMultilevel"/>
    <w:tmpl w:val="4F7A7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2863E4"/>
    <w:multiLevelType w:val="multilevel"/>
    <w:tmpl w:val="D49CDB5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98C08CD"/>
    <w:multiLevelType w:val="hybridMultilevel"/>
    <w:tmpl w:val="54AE00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B2435F6"/>
    <w:multiLevelType w:val="hybridMultilevel"/>
    <w:tmpl w:val="7C903030"/>
    <w:lvl w:ilvl="0" w:tplc="006807D2">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846B17"/>
    <w:multiLevelType w:val="multilevel"/>
    <w:tmpl w:val="27B8075E"/>
    <w:lvl w:ilvl="0">
      <w:start w:val="1"/>
      <w:numFmt w:val="decimal"/>
      <w:pStyle w:val="UoMCHeadingAttachmentLvl1UoM"/>
      <w:lvlText w:val="Attachment %1"/>
      <w:lvlJc w:val="left"/>
      <w:pPr>
        <w:tabs>
          <w:tab w:val="num" w:pos="720"/>
        </w:tabs>
        <w:ind w:left="0" w:firstLine="0"/>
      </w:pPr>
    </w:lvl>
    <w:lvl w:ilvl="1">
      <w:start w:val="1"/>
      <w:numFmt w:val="decimal"/>
      <w:pStyle w:val="UoMCHeadingAttachmentsLvl2UoM"/>
      <w:lvlText w:val="Attachment %1.%2"/>
      <w:lvlJc w:val="left"/>
      <w:pPr>
        <w:tabs>
          <w:tab w:val="num" w:pos="72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7" w15:restartNumberingAfterBreak="0">
    <w:nsid w:val="336268E0"/>
    <w:multiLevelType w:val="multilevel"/>
    <w:tmpl w:val="C62C2DAC"/>
    <w:numStyleLink w:val="NumberedHeadings"/>
  </w:abstractNum>
  <w:abstractNum w:abstractNumId="28" w15:restartNumberingAfterBreak="0">
    <w:nsid w:val="34991E09"/>
    <w:multiLevelType w:val="multilevel"/>
    <w:tmpl w:val="C62C2DAC"/>
    <w:styleLink w:val="NumberedHeadings"/>
    <w:lvl w:ilvl="0">
      <w:start w:val="1"/>
      <w:numFmt w:val="decimal"/>
      <w:pStyle w:val="NumberedHeading1"/>
      <w:lvlText w:val="%1."/>
      <w:lvlJc w:val="left"/>
      <w:pPr>
        <w:ind w:left="1757"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C66CCF"/>
    <w:multiLevelType w:val="hybridMultilevel"/>
    <w:tmpl w:val="1A0A39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91B77EC"/>
    <w:multiLevelType w:val="multilevel"/>
    <w:tmpl w:val="B0A2C476"/>
    <w:numStyleLink w:val="NumberedLists"/>
  </w:abstractNum>
  <w:abstractNum w:abstractNumId="31" w15:restartNumberingAfterBreak="0">
    <w:nsid w:val="395A628E"/>
    <w:multiLevelType w:val="hybridMultilevel"/>
    <w:tmpl w:val="3628E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0056B5"/>
    <w:multiLevelType w:val="multilevel"/>
    <w:tmpl w:val="F29613D6"/>
    <w:numStyleLink w:val="Appendix"/>
  </w:abstractNum>
  <w:abstractNum w:abstractNumId="33" w15:restartNumberingAfterBreak="0">
    <w:nsid w:val="3A3118D8"/>
    <w:multiLevelType w:val="multilevel"/>
    <w:tmpl w:val="46C665C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AC5494E"/>
    <w:multiLevelType w:val="multilevel"/>
    <w:tmpl w:val="F766A07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D824DC"/>
    <w:multiLevelType w:val="hybridMultilevel"/>
    <w:tmpl w:val="A262F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3B4A44B8"/>
    <w:multiLevelType w:val="hybridMultilevel"/>
    <w:tmpl w:val="0F8822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3B864734"/>
    <w:multiLevelType w:val="multilevel"/>
    <w:tmpl w:val="933A7B7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D99525A"/>
    <w:multiLevelType w:val="hybridMultilevel"/>
    <w:tmpl w:val="8140F08C"/>
    <w:lvl w:ilvl="0" w:tplc="954AB348">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9" w15:restartNumberingAfterBreak="0">
    <w:nsid w:val="3D9959D5"/>
    <w:multiLevelType w:val="hybridMultilevel"/>
    <w:tmpl w:val="72905C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40A3624E"/>
    <w:multiLevelType w:val="hybridMultilevel"/>
    <w:tmpl w:val="26E2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B92F25"/>
    <w:multiLevelType w:val="hybridMultilevel"/>
    <w:tmpl w:val="72905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2DE010F"/>
    <w:multiLevelType w:val="hybridMultilevel"/>
    <w:tmpl w:val="7EC6C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3C6311"/>
    <w:multiLevelType w:val="hybridMultilevel"/>
    <w:tmpl w:val="7FFEC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DC5747"/>
    <w:multiLevelType w:val="hybridMultilevel"/>
    <w:tmpl w:val="21FC2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F51A78"/>
    <w:multiLevelType w:val="multilevel"/>
    <w:tmpl w:val="68B681B8"/>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C41040"/>
    <w:multiLevelType w:val="multilevel"/>
    <w:tmpl w:val="46C665C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8040A2C"/>
    <w:multiLevelType w:val="hybridMultilevel"/>
    <w:tmpl w:val="E3EED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7B0BE6"/>
    <w:multiLevelType w:val="multilevel"/>
    <w:tmpl w:val="49F47D4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B786E84"/>
    <w:multiLevelType w:val="hybridMultilevel"/>
    <w:tmpl w:val="0CB6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AD6C97"/>
    <w:multiLevelType w:val="hybridMultilevel"/>
    <w:tmpl w:val="267CC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F42203"/>
    <w:multiLevelType w:val="hybridMultilevel"/>
    <w:tmpl w:val="EF74E49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4C745493"/>
    <w:multiLevelType w:val="hybridMultilevel"/>
    <w:tmpl w:val="8A241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E7F21EC"/>
    <w:multiLevelType w:val="multilevel"/>
    <w:tmpl w:val="03DED5CC"/>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none"/>
      <w:lvlRestart w:val="0"/>
      <w:lvlText w:val=""/>
      <w:lvlJc w:val="left"/>
      <w:pPr>
        <w:ind w:left="1276" w:hanging="425"/>
      </w:pPr>
    </w:lvl>
    <w:lvl w:ilvl="4">
      <w:start w:val="1"/>
      <w:numFmt w:val="none"/>
      <w:lvlRestart w:val="0"/>
      <w:lvlText w:val=""/>
      <w:lvlJc w:val="left"/>
      <w:pPr>
        <w:ind w:left="1276" w:hanging="425"/>
      </w:pPr>
    </w:lvl>
    <w:lvl w:ilvl="5">
      <w:start w:val="1"/>
      <w:numFmt w:val="none"/>
      <w:lvlRestart w:val="0"/>
      <w:lvlText w:val=""/>
      <w:lvlJc w:val="left"/>
      <w:pPr>
        <w:ind w:left="1276" w:hanging="425"/>
      </w:pPr>
    </w:lvl>
    <w:lvl w:ilvl="6">
      <w:start w:val="1"/>
      <w:numFmt w:val="none"/>
      <w:lvlRestart w:val="0"/>
      <w:lvlText w:val=""/>
      <w:lvlJc w:val="left"/>
      <w:pPr>
        <w:ind w:left="1276" w:hanging="425"/>
      </w:pPr>
    </w:lvl>
    <w:lvl w:ilvl="7">
      <w:start w:val="1"/>
      <w:numFmt w:val="none"/>
      <w:lvlRestart w:val="0"/>
      <w:lvlText w:val=""/>
      <w:lvlJc w:val="left"/>
      <w:pPr>
        <w:ind w:left="1276" w:hanging="425"/>
      </w:pPr>
    </w:lvl>
    <w:lvl w:ilvl="8">
      <w:start w:val="1"/>
      <w:numFmt w:val="none"/>
      <w:lvlRestart w:val="0"/>
      <w:lvlText w:val=""/>
      <w:lvlJc w:val="left"/>
      <w:pPr>
        <w:ind w:left="1276" w:hanging="425"/>
      </w:pPr>
    </w:lvl>
  </w:abstractNum>
  <w:abstractNum w:abstractNumId="55" w15:restartNumberingAfterBreak="0">
    <w:nsid w:val="4ED347AB"/>
    <w:multiLevelType w:val="hybridMultilevel"/>
    <w:tmpl w:val="793E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581AC7"/>
    <w:multiLevelType w:val="hybridMultilevel"/>
    <w:tmpl w:val="E6F291E0"/>
    <w:lvl w:ilvl="0" w:tplc="B8E4A8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8" w15:restartNumberingAfterBreak="0">
    <w:nsid w:val="50B50090"/>
    <w:multiLevelType w:val="hybridMultilevel"/>
    <w:tmpl w:val="9326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101A6D"/>
    <w:multiLevelType w:val="hybridMultilevel"/>
    <w:tmpl w:val="1ADA7C3C"/>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60"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3984096"/>
    <w:multiLevelType w:val="multilevel"/>
    <w:tmpl w:val="F2BCE08E"/>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95307E"/>
    <w:multiLevelType w:val="hybridMultilevel"/>
    <w:tmpl w:val="98D4710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6BA56FB"/>
    <w:multiLevelType w:val="multilevel"/>
    <w:tmpl w:val="679097DA"/>
    <w:lvl w:ilvl="0">
      <w:start w:val="1"/>
      <w:numFmt w:val="bullet"/>
      <w:lvlText w:val=""/>
      <w:lvlJc w:val="left"/>
      <w:pPr>
        <w:ind w:left="36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C143293"/>
    <w:multiLevelType w:val="multilevel"/>
    <w:tmpl w:val="7C3460B6"/>
    <w:numStyleLink w:val="Bullets"/>
  </w:abstractNum>
  <w:abstractNum w:abstractNumId="65" w15:restartNumberingAfterBreak="0">
    <w:nsid w:val="5C403F47"/>
    <w:multiLevelType w:val="hybridMultilevel"/>
    <w:tmpl w:val="0BFACFC4"/>
    <w:lvl w:ilvl="0" w:tplc="296EDEE6">
      <w:start w:val="1"/>
      <w:numFmt w:val="lowerLetter"/>
      <w:lvlText w:val="%1."/>
      <w:lvlJc w:val="left"/>
      <w:pPr>
        <w:ind w:left="284" w:hanging="360"/>
      </w:pPr>
      <w:rPr>
        <w:b w:val="0"/>
      </w:rPr>
    </w:lvl>
    <w:lvl w:ilvl="1" w:tplc="0C090019">
      <w:start w:val="1"/>
      <w:numFmt w:val="lowerLetter"/>
      <w:lvlText w:val="%2."/>
      <w:lvlJc w:val="left"/>
      <w:pPr>
        <w:ind w:left="1004" w:hanging="360"/>
      </w:pPr>
    </w:lvl>
    <w:lvl w:ilvl="2" w:tplc="0C09001B">
      <w:start w:val="1"/>
      <w:numFmt w:val="lowerRoman"/>
      <w:lvlText w:val="%3."/>
      <w:lvlJc w:val="right"/>
      <w:pPr>
        <w:ind w:left="1724" w:hanging="180"/>
      </w:pPr>
    </w:lvl>
    <w:lvl w:ilvl="3" w:tplc="0C09000F">
      <w:start w:val="1"/>
      <w:numFmt w:val="decimal"/>
      <w:lvlText w:val="%4."/>
      <w:lvlJc w:val="left"/>
      <w:pPr>
        <w:ind w:left="2444" w:hanging="360"/>
      </w:pPr>
    </w:lvl>
    <w:lvl w:ilvl="4" w:tplc="0C090019">
      <w:start w:val="1"/>
      <w:numFmt w:val="lowerLetter"/>
      <w:lvlText w:val="%5."/>
      <w:lvlJc w:val="left"/>
      <w:pPr>
        <w:ind w:left="3164" w:hanging="360"/>
      </w:pPr>
    </w:lvl>
    <w:lvl w:ilvl="5" w:tplc="0C09001B">
      <w:start w:val="1"/>
      <w:numFmt w:val="lowerRoman"/>
      <w:lvlText w:val="%6."/>
      <w:lvlJc w:val="right"/>
      <w:pPr>
        <w:ind w:left="3884" w:hanging="180"/>
      </w:pPr>
    </w:lvl>
    <w:lvl w:ilvl="6" w:tplc="0C09000F">
      <w:start w:val="1"/>
      <w:numFmt w:val="decimal"/>
      <w:lvlText w:val="%7."/>
      <w:lvlJc w:val="left"/>
      <w:pPr>
        <w:ind w:left="4604" w:hanging="360"/>
      </w:pPr>
    </w:lvl>
    <w:lvl w:ilvl="7" w:tplc="0C090019">
      <w:start w:val="1"/>
      <w:numFmt w:val="lowerLetter"/>
      <w:lvlText w:val="%8."/>
      <w:lvlJc w:val="left"/>
      <w:pPr>
        <w:ind w:left="5324" w:hanging="360"/>
      </w:pPr>
    </w:lvl>
    <w:lvl w:ilvl="8" w:tplc="0C09001B">
      <w:start w:val="1"/>
      <w:numFmt w:val="lowerRoman"/>
      <w:lvlText w:val="%9."/>
      <w:lvlJc w:val="right"/>
      <w:pPr>
        <w:ind w:left="6044" w:hanging="180"/>
      </w:pPr>
    </w:lvl>
  </w:abstractNum>
  <w:abstractNum w:abstractNumId="66" w15:restartNumberingAfterBreak="0">
    <w:nsid w:val="5C7C4E77"/>
    <w:multiLevelType w:val="multilevel"/>
    <w:tmpl w:val="E10649A0"/>
    <w:lvl w:ilvl="0">
      <w:start w:val="3"/>
      <w:numFmt w:val="decimal"/>
      <w:pStyle w:val="Heading1"/>
      <w:lvlText w:val="%1."/>
      <w:lvlJc w:val="left"/>
      <w:pPr>
        <w:ind w:left="360" w:hanging="360"/>
      </w:pPr>
      <w:rPr>
        <w:rFonts w:ascii="Arial" w:hAnsi="Arial" w:hint="default"/>
        <w:b/>
        <w:bCs/>
        <w:i w:val="0"/>
        <w:iCs w:val="0"/>
        <w:color w:val="00338D"/>
        <w:sz w:val="32"/>
        <w:szCs w:val="32"/>
      </w:rPr>
    </w:lvl>
    <w:lvl w:ilvl="1">
      <w:start w:val="2"/>
      <w:numFmt w:val="none"/>
      <w:pStyle w:val="Heading2"/>
      <w:lvlText w:val="5.1"/>
      <w:lvlJc w:val="left"/>
      <w:pPr>
        <w:ind w:left="851" w:hanging="851"/>
      </w:pPr>
      <w:rPr>
        <w:rFonts w:hint="default"/>
      </w:rPr>
    </w:lvl>
    <w:lvl w:ilvl="2">
      <w:start w:val="1"/>
      <w:numFmt w:val="decimal"/>
      <w:pStyle w:val="Heading3"/>
      <w:lvlText w:val="5.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67"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68" w15:restartNumberingAfterBreak="0">
    <w:nsid w:val="629961DC"/>
    <w:multiLevelType w:val="multilevel"/>
    <w:tmpl w:val="2D7664D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63FD3786"/>
    <w:multiLevelType w:val="hybridMultilevel"/>
    <w:tmpl w:val="72905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8AD116E"/>
    <w:multiLevelType w:val="hybridMultilevel"/>
    <w:tmpl w:val="F70E64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9A52762"/>
    <w:multiLevelType w:val="hybridMultilevel"/>
    <w:tmpl w:val="969C54EE"/>
    <w:lvl w:ilvl="0" w:tplc="AAD07C92">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B2F3389"/>
    <w:multiLevelType w:val="hybridMultilevel"/>
    <w:tmpl w:val="BDBE95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BCD5C64"/>
    <w:multiLevelType w:val="multilevel"/>
    <w:tmpl w:val="5CC437D0"/>
    <w:lvl w:ilvl="0">
      <w:start w:val="5"/>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6CE72123"/>
    <w:multiLevelType w:val="hybridMultilevel"/>
    <w:tmpl w:val="CE4CCD20"/>
    <w:lvl w:ilvl="0" w:tplc="04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3F7EB2"/>
    <w:multiLevelType w:val="hybridMultilevel"/>
    <w:tmpl w:val="B150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4F4658"/>
    <w:multiLevelType w:val="hybridMultilevel"/>
    <w:tmpl w:val="72905C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7BF705AF"/>
    <w:multiLevelType w:val="multilevel"/>
    <w:tmpl w:val="57420B4E"/>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Calibri" w:hAnsi="Calibri" w:hint="default"/>
      </w:rPr>
    </w:lvl>
    <w:lvl w:ilvl="2">
      <w:start w:val="1"/>
      <w:numFmt w:val="bullet"/>
      <w:lvlText w:val=""/>
      <w:lvlJc w:val="left"/>
      <w:pPr>
        <w:ind w:left="1361" w:hanging="341"/>
      </w:pPr>
      <w:rPr>
        <w:rFonts w:ascii="Symbol" w:hAnsi="Symbol" w:hint="default"/>
      </w:rPr>
    </w:lvl>
    <w:lvl w:ilvl="3">
      <w:start w:val="1"/>
      <w:numFmt w:val="bullet"/>
      <w:lvlText w:val="–"/>
      <w:lvlJc w:val="left"/>
      <w:pPr>
        <w:ind w:left="1701" w:hanging="340"/>
      </w:pPr>
      <w:rPr>
        <w:rFonts w:ascii="Times New Roman" w:hAnsi="Times New Roman" w:cs="Times New Roman"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78" w15:restartNumberingAfterBreak="0">
    <w:nsid w:val="7E58552A"/>
    <w:multiLevelType w:val="multilevel"/>
    <w:tmpl w:val="D784815A"/>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ED2D29"/>
    <w:multiLevelType w:val="hybridMultilevel"/>
    <w:tmpl w:val="74FEA444"/>
    <w:lvl w:ilvl="0" w:tplc="04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FC041C2"/>
    <w:multiLevelType w:val="hybridMultilevel"/>
    <w:tmpl w:val="C50045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8"/>
  </w:num>
  <w:num w:numId="2">
    <w:abstractNumId w:val="8"/>
  </w:num>
  <w:num w:numId="3">
    <w:abstractNumId w:val="28"/>
  </w:num>
  <w:num w:numId="4">
    <w:abstractNumId w:val="11"/>
  </w:num>
  <w:num w:numId="5">
    <w:abstractNumId w:val="60"/>
  </w:num>
  <w:num w:numId="6">
    <w:abstractNumId w:val="2"/>
  </w:num>
  <w:num w:numId="7">
    <w:abstractNumId w:val="32"/>
  </w:num>
  <w:num w:numId="8">
    <w:abstractNumId w:val="67"/>
  </w:num>
  <w:num w:numId="9">
    <w:abstractNumId w:val="27"/>
    <w:lvlOverride w:ilvl="0">
      <w:lvl w:ilvl="0">
        <w:start w:val="1"/>
        <w:numFmt w:val="decimal"/>
        <w:pStyle w:val="NumberedHeading1"/>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Numbered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NumberedHeading3"/>
        <w:lvlText w:val="%1.%2.%3."/>
        <w:lvlJc w:val="left"/>
        <w:pPr>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abstractNumId w:val="64"/>
  </w:num>
  <w:num w:numId="11">
    <w:abstractNumId w:val="3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6"/>
  </w:num>
  <w:num w:numId="16">
    <w:abstractNumId w:val="24"/>
  </w:num>
  <w:num w:numId="17">
    <w:abstractNumId w:val="7"/>
  </w:num>
  <w:num w:numId="18">
    <w:abstractNumId w:val="20"/>
  </w:num>
  <w:num w:numId="19">
    <w:abstractNumId w:val="14"/>
  </w:num>
  <w:num w:numId="20">
    <w:abstractNumId w:val="29"/>
  </w:num>
  <w:num w:numId="21">
    <w:abstractNumId w:val="66"/>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55"/>
  </w:num>
  <w:num w:numId="25">
    <w:abstractNumId w:val="17"/>
  </w:num>
  <w:num w:numId="26">
    <w:abstractNumId w:val="80"/>
  </w:num>
  <w:num w:numId="27">
    <w:abstractNumId w:val="35"/>
  </w:num>
  <w:num w:numId="28">
    <w:abstractNumId w:val="5"/>
  </w:num>
  <w:num w:numId="29">
    <w:abstractNumId w:val="75"/>
  </w:num>
  <w:num w:numId="30">
    <w:abstractNumId w:val="70"/>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23"/>
  </w:num>
  <w:num w:numId="37">
    <w:abstractNumId w:val="15"/>
  </w:num>
  <w:num w:numId="38">
    <w:abstractNumId w:val="37"/>
  </w:num>
  <w:num w:numId="39">
    <w:abstractNumId w:val="34"/>
  </w:num>
  <w:num w:numId="40">
    <w:abstractNumId w:val="45"/>
  </w:num>
  <w:num w:numId="41">
    <w:abstractNumId w:val="61"/>
  </w:num>
  <w:num w:numId="42">
    <w:abstractNumId w:val="77"/>
  </w:num>
  <w:num w:numId="43">
    <w:abstractNumId w:val="78"/>
  </w:num>
  <w:num w:numId="44">
    <w:abstractNumId w:val="18"/>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num>
  <w:num w:numId="47">
    <w:abstractNumId w:val="49"/>
  </w:num>
  <w:num w:numId="48">
    <w:abstractNumId w:val="54"/>
  </w:num>
  <w:num w:numId="49">
    <w:abstractNumId w:val="76"/>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1"/>
  </w:num>
  <w:num w:numId="54">
    <w:abstractNumId w:val="58"/>
  </w:num>
  <w:num w:numId="55">
    <w:abstractNumId w:val="3"/>
  </w:num>
  <w:num w:numId="56">
    <w:abstractNumId w:val="51"/>
  </w:num>
  <w:num w:numId="57">
    <w:abstractNumId w:val="25"/>
  </w:num>
  <w:num w:numId="58">
    <w:abstractNumId w:val="71"/>
  </w:num>
  <w:num w:numId="59">
    <w:abstractNumId w:val="40"/>
  </w:num>
  <w:num w:numId="60">
    <w:abstractNumId w:val="50"/>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36"/>
  </w:num>
  <w:num w:numId="64">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num>
  <w:num w:numId="68">
    <w:abstractNumId w:val="44"/>
  </w:num>
  <w:num w:numId="69">
    <w:abstractNumId w:val="19"/>
  </w:num>
  <w:num w:numId="70">
    <w:abstractNumId w:val="62"/>
  </w:num>
  <w:num w:numId="71">
    <w:abstractNumId w:val="9"/>
  </w:num>
  <w:num w:numId="72">
    <w:abstractNumId w:val="13"/>
  </w:num>
  <w:num w:numId="73">
    <w:abstractNumId w:val="68"/>
  </w:num>
  <w:num w:numId="74">
    <w:abstractNumId w:val="63"/>
  </w:num>
  <w:num w:numId="75">
    <w:abstractNumId w:val="31"/>
  </w:num>
  <w:num w:numId="76">
    <w:abstractNumId w:val="57"/>
  </w:num>
  <w:num w:numId="77">
    <w:abstractNumId w:val="42"/>
  </w:num>
  <w:num w:numId="78">
    <w:abstractNumId w:val="43"/>
  </w:num>
  <w:num w:numId="79">
    <w:abstractNumId w:val="46"/>
  </w:num>
  <w:num w:numId="80">
    <w:abstractNumId w:val="10"/>
  </w:num>
  <w:num w:numId="81">
    <w:abstractNumId w:val="53"/>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num>
  <w:num w:numId="84">
    <w:abstractNumId w:val="66"/>
  </w:num>
  <w:num w:numId="85">
    <w:abstractNumId w:val="0"/>
  </w:num>
  <w:num w:numId="86">
    <w:abstractNumId w:val="79"/>
  </w:num>
  <w:num w:numId="87">
    <w:abstractNumId w:val="74"/>
  </w:num>
  <w:num w:numId="88">
    <w:abstractNumId w:val="72"/>
  </w:num>
  <w:num w:numId="89">
    <w:abstractNumId w:val="22"/>
  </w:num>
  <w:num w:numId="90">
    <w:abstractNumId w:val="6"/>
  </w:num>
  <w:num w:numId="91">
    <w:abstractNumId w:val="1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C6"/>
    <w:rsid w:val="000070C7"/>
    <w:rsid w:val="00007426"/>
    <w:rsid w:val="00022B6A"/>
    <w:rsid w:val="00024523"/>
    <w:rsid w:val="00024DFC"/>
    <w:rsid w:val="00037860"/>
    <w:rsid w:val="00044867"/>
    <w:rsid w:val="00046065"/>
    <w:rsid w:val="00047367"/>
    <w:rsid w:val="0005595F"/>
    <w:rsid w:val="00056F3A"/>
    <w:rsid w:val="00057767"/>
    <w:rsid w:val="00060555"/>
    <w:rsid w:val="0006134D"/>
    <w:rsid w:val="000615C9"/>
    <w:rsid w:val="000632AF"/>
    <w:rsid w:val="0006650D"/>
    <w:rsid w:val="0007137C"/>
    <w:rsid w:val="000732C6"/>
    <w:rsid w:val="00074020"/>
    <w:rsid w:val="00074A6B"/>
    <w:rsid w:val="00075BA4"/>
    <w:rsid w:val="00075DED"/>
    <w:rsid w:val="00076B3D"/>
    <w:rsid w:val="000814B4"/>
    <w:rsid w:val="00082EA7"/>
    <w:rsid w:val="00085090"/>
    <w:rsid w:val="000862BB"/>
    <w:rsid w:val="000942CC"/>
    <w:rsid w:val="000979AB"/>
    <w:rsid w:val="000A3C76"/>
    <w:rsid w:val="000A7BBA"/>
    <w:rsid w:val="000B15BA"/>
    <w:rsid w:val="000B27DB"/>
    <w:rsid w:val="000C2411"/>
    <w:rsid w:val="000C4414"/>
    <w:rsid w:val="000C4BFC"/>
    <w:rsid w:val="000C5CB7"/>
    <w:rsid w:val="000C7568"/>
    <w:rsid w:val="000D519F"/>
    <w:rsid w:val="000E150E"/>
    <w:rsid w:val="000E247A"/>
    <w:rsid w:val="000E2CB9"/>
    <w:rsid w:val="000E4B3B"/>
    <w:rsid w:val="000E5133"/>
    <w:rsid w:val="000E5E00"/>
    <w:rsid w:val="000E78EF"/>
    <w:rsid w:val="000E7B5D"/>
    <w:rsid w:val="000F3380"/>
    <w:rsid w:val="001010BF"/>
    <w:rsid w:val="001016AD"/>
    <w:rsid w:val="001108AF"/>
    <w:rsid w:val="001116AD"/>
    <w:rsid w:val="0011413A"/>
    <w:rsid w:val="00114425"/>
    <w:rsid w:val="0011695F"/>
    <w:rsid w:val="00117194"/>
    <w:rsid w:val="0011758B"/>
    <w:rsid w:val="00120F11"/>
    <w:rsid w:val="001218EA"/>
    <w:rsid w:val="00124A72"/>
    <w:rsid w:val="00131559"/>
    <w:rsid w:val="00131DC1"/>
    <w:rsid w:val="00132690"/>
    <w:rsid w:val="00133892"/>
    <w:rsid w:val="00133971"/>
    <w:rsid w:val="00137AB2"/>
    <w:rsid w:val="001425F0"/>
    <w:rsid w:val="00145F42"/>
    <w:rsid w:val="0014622F"/>
    <w:rsid w:val="001545D8"/>
    <w:rsid w:val="00160167"/>
    <w:rsid w:val="00161EC5"/>
    <w:rsid w:val="00163936"/>
    <w:rsid w:val="00164D76"/>
    <w:rsid w:val="001661BD"/>
    <w:rsid w:val="00166493"/>
    <w:rsid w:val="00166915"/>
    <w:rsid w:val="00166B86"/>
    <w:rsid w:val="00167BB8"/>
    <w:rsid w:val="0017039C"/>
    <w:rsid w:val="00172EDD"/>
    <w:rsid w:val="00174247"/>
    <w:rsid w:val="00183C7D"/>
    <w:rsid w:val="00184191"/>
    <w:rsid w:val="0018540E"/>
    <w:rsid w:val="00187983"/>
    <w:rsid w:val="00195209"/>
    <w:rsid w:val="00196B63"/>
    <w:rsid w:val="001975FF"/>
    <w:rsid w:val="001A0D77"/>
    <w:rsid w:val="001A0D87"/>
    <w:rsid w:val="001A1790"/>
    <w:rsid w:val="001A1B30"/>
    <w:rsid w:val="001A603C"/>
    <w:rsid w:val="001B08AF"/>
    <w:rsid w:val="001C13D9"/>
    <w:rsid w:val="001C2309"/>
    <w:rsid w:val="001C6A99"/>
    <w:rsid w:val="001D0D30"/>
    <w:rsid w:val="001D2622"/>
    <w:rsid w:val="001D32A2"/>
    <w:rsid w:val="001D7C82"/>
    <w:rsid w:val="001E69F0"/>
    <w:rsid w:val="001F0659"/>
    <w:rsid w:val="001F0EED"/>
    <w:rsid w:val="001F1C90"/>
    <w:rsid w:val="001F374F"/>
    <w:rsid w:val="001F446D"/>
    <w:rsid w:val="001F6568"/>
    <w:rsid w:val="001F65AB"/>
    <w:rsid w:val="00200169"/>
    <w:rsid w:val="002012B2"/>
    <w:rsid w:val="00201A9B"/>
    <w:rsid w:val="00205987"/>
    <w:rsid w:val="00206830"/>
    <w:rsid w:val="002132D1"/>
    <w:rsid w:val="00216C19"/>
    <w:rsid w:val="002232B0"/>
    <w:rsid w:val="0022574F"/>
    <w:rsid w:val="0022607F"/>
    <w:rsid w:val="00226999"/>
    <w:rsid w:val="0023798D"/>
    <w:rsid w:val="0024017F"/>
    <w:rsid w:val="00242672"/>
    <w:rsid w:val="00243191"/>
    <w:rsid w:val="002431E0"/>
    <w:rsid w:val="002440AE"/>
    <w:rsid w:val="00245E45"/>
    <w:rsid w:val="00246067"/>
    <w:rsid w:val="0024748E"/>
    <w:rsid w:val="002652EB"/>
    <w:rsid w:val="002660B1"/>
    <w:rsid w:val="0026614C"/>
    <w:rsid w:val="00272C90"/>
    <w:rsid w:val="0027439F"/>
    <w:rsid w:val="00281993"/>
    <w:rsid w:val="00282430"/>
    <w:rsid w:val="00284FF8"/>
    <w:rsid w:val="0028576A"/>
    <w:rsid w:val="00291A36"/>
    <w:rsid w:val="0029355E"/>
    <w:rsid w:val="00294EF6"/>
    <w:rsid w:val="00295DBF"/>
    <w:rsid w:val="00295FF9"/>
    <w:rsid w:val="0029677F"/>
    <w:rsid w:val="002A0806"/>
    <w:rsid w:val="002A1FEB"/>
    <w:rsid w:val="002A48C7"/>
    <w:rsid w:val="002B1C58"/>
    <w:rsid w:val="002B5C12"/>
    <w:rsid w:val="002B61F5"/>
    <w:rsid w:val="002C3213"/>
    <w:rsid w:val="002C65CD"/>
    <w:rsid w:val="002D7C2D"/>
    <w:rsid w:val="002E7A57"/>
    <w:rsid w:val="002F36B8"/>
    <w:rsid w:val="002F5501"/>
    <w:rsid w:val="00304881"/>
    <w:rsid w:val="0030576D"/>
    <w:rsid w:val="003145BE"/>
    <w:rsid w:val="00322549"/>
    <w:rsid w:val="00325331"/>
    <w:rsid w:val="00325783"/>
    <w:rsid w:val="003261AA"/>
    <w:rsid w:val="00330458"/>
    <w:rsid w:val="00331323"/>
    <w:rsid w:val="00335B3E"/>
    <w:rsid w:val="00340AA0"/>
    <w:rsid w:val="00342318"/>
    <w:rsid w:val="00343976"/>
    <w:rsid w:val="0034680A"/>
    <w:rsid w:val="00350B77"/>
    <w:rsid w:val="00354A7B"/>
    <w:rsid w:val="0035594E"/>
    <w:rsid w:val="00360EA3"/>
    <w:rsid w:val="003614B0"/>
    <w:rsid w:val="00363DD6"/>
    <w:rsid w:val="00364ACD"/>
    <w:rsid w:val="00371C50"/>
    <w:rsid w:val="00372967"/>
    <w:rsid w:val="003730FC"/>
    <w:rsid w:val="0037721D"/>
    <w:rsid w:val="00377AE8"/>
    <w:rsid w:val="0039589C"/>
    <w:rsid w:val="00397286"/>
    <w:rsid w:val="003A1B42"/>
    <w:rsid w:val="003A2439"/>
    <w:rsid w:val="003A7C75"/>
    <w:rsid w:val="003B2C8F"/>
    <w:rsid w:val="003B75A8"/>
    <w:rsid w:val="003B7C68"/>
    <w:rsid w:val="003C05D5"/>
    <w:rsid w:val="003D23A3"/>
    <w:rsid w:val="003D4112"/>
    <w:rsid w:val="003D5856"/>
    <w:rsid w:val="003E1E71"/>
    <w:rsid w:val="003E5CE0"/>
    <w:rsid w:val="003F113F"/>
    <w:rsid w:val="003F5C3C"/>
    <w:rsid w:val="004029B6"/>
    <w:rsid w:val="00407A28"/>
    <w:rsid w:val="00407E88"/>
    <w:rsid w:val="00412681"/>
    <w:rsid w:val="004260A3"/>
    <w:rsid w:val="004272D4"/>
    <w:rsid w:val="00430125"/>
    <w:rsid w:val="004363AA"/>
    <w:rsid w:val="004405C7"/>
    <w:rsid w:val="00445AB9"/>
    <w:rsid w:val="00447CF4"/>
    <w:rsid w:val="004503C3"/>
    <w:rsid w:val="0045630B"/>
    <w:rsid w:val="00456F8A"/>
    <w:rsid w:val="00473F1B"/>
    <w:rsid w:val="00474AAF"/>
    <w:rsid w:val="00475986"/>
    <w:rsid w:val="00475BD4"/>
    <w:rsid w:val="0048004B"/>
    <w:rsid w:val="00480B48"/>
    <w:rsid w:val="0048318E"/>
    <w:rsid w:val="004901AD"/>
    <w:rsid w:val="004912D0"/>
    <w:rsid w:val="004A06E2"/>
    <w:rsid w:val="004A4CB7"/>
    <w:rsid w:val="004A5D8F"/>
    <w:rsid w:val="004B0A52"/>
    <w:rsid w:val="004B0D99"/>
    <w:rsid w:val="004B4B12"/>
    <w:rsid w:val="004B73F7"/>
    <w:rsid w:val="004B7968"/>
    <w:rsid w:val="004B7C84"/>
    <w:rsid w:val="004C49F8"/>
    <w:rsid w:val="004C5D33"/>
    <w:rsid w:val="004C63FE"/>
    <w:rsid w:val="004C650C"/>
    <w:rsid w:val="004D5B98"/>
    <w:rsid w:val="004D5D53"/>
    <w:rsid w:val="004D7BB5"/>
    <w:rsid w:val="004E089E"/>
    <w:rsid w:val="004E17FC"/>
    <w:rsid w:val="004E28C6"/>
    <w:rsid w:val="004E7281"/>
    <w:rsid w:val="004F138F"/>
    <w:rsid w:val="004F29DE"/>
    <w:rsid w:val="004F4000"/>
    <w:rsid w:val="0050064B"/>
    <w:rsid w:val="00504C94"/>
    <w:rsid w:val="005063BC"/>
    <w:rsid w:val="005103C2"/>
    <w:rsid w:val="00514A49"/>
    <w:rsid w:val="005200D5"/>
    <w:rsid w:val="005220F4"/>
    <w:rsid w:val="00532A2E"/>
    <w:rsid w:val="00532E04"/>
    <w:rsid w:val="005366D3"/>
    <w:rsid w:val="005411C1"/>
    <w:rsid w:val="00542DE6"/>
    <w:rsid w:val="005430BF"/>
    <w:rsid w:val="0054317F"/>
    <w:rsid w:val="005439F9"/>
    <w:rsid w:val="005458DD"/>
    <w:rsid w:val="00545EF7"/>
    <w:rsid w:val="00546493"/>
    <w:rsid w:val="00546B3B"/>
    <w:rsid w:val="00547FE5"/>
    <w:rsid w:val="00551EE3"/>
    <w:rsid w:val="00552456"/>
    <w:rsid w:val="00553069"/>
    <w:rsid w:val="005548C4"/>
    <w:rsid w:val="00556D6B"/>
    <w:rsid w:val="00563A75"/>
    <w:rsid w:val="00563C35"/>
    <w:rsid w:val="00567E22"/>
    <w:rsid w:val="00570967"/>
    <w:rsid w:val="00570C0E"/>
    <w:rsid w:val="00576379"/>
    <w:rsid w:val="00576473"/>
    <w:rsid w:val="0058369E"/>
    <w:rsid w:val="00585574"/>
    <w:rsid w:val="00586EB0"/>
    <w:rsid w:val="005902CD"/>
    <w:rsid w:val="00594272"/>
    <w:rsid w:val="005A4095"/>
    <w:rsid w:val="005A4A6F"/>
    <w:rsid w:val="005B00AD"/>
    <w:rsid w:val="005B068F"/>
    <w:rsid w:val="005B0F09"/>
    <w:rsid w:val="005B2098"/>
    <w:rsid w:val="005B2E59"/>
    <w:rsid w:val="005B4893"/>
    <w:rsid w:val="005B50D2"/>
    <w:rsid w:val="005C426E"/>
    <w:rsid w:val="005C6671"/>
    <w:rsid w:val="005C726D"/>
    <w:rsid w:val="005D075D"/>
    <w:rsid w:val="005D6E2A"/>
    <w:rsid w:val="005E06F9"/>
    <w:rsid w:val="005E45EC"/>
    <w:rsid w:val="005E545A"/>
    <w:rsid w:val="005F0DFA"/>
    <w:rsid w:val="005F320B"/>
    <w:rsid w:val="005F64AF"/>
    <w:rsid w:val="005F6500"/>
    <w:rsid w:val="00601E2F"/>
    <w:rsid w:val="00603F81"/>
    <w:rsid w:val="0060688C"/>
    <w:rsid w:val="006071F0"/>
    <w:rsid w:val="0060753A"/>
    <w:rsid w:val="00607642"/>
    <w:rsid w:val="00613DDA"/>
    <w:rsid w:val="00613FE4"/>
    <w:rsid w:val="006146FD"/>
    <w:rsid w:val="00622905"/>
    <w:rsid w:val="00624D58"/>
    <w:rsid w:val="006256B5"/>
    <w:rsid w:val="00625CFC"/>
    <w:rsid w:val="00626891"/>
    <w:rsid w:val="0062718F"/>
    <w:rsid w:val="006276BF"/>
    <w:rsid w:val="00630715"/>
    <w:rsid w:val="006330FA"/>
    <w:rsid w:val="006342D8"/>
    <w:rsid w:val="00635317"/>
    <w:rsid w:val="00635D69"/>
    <w:rsid w:val="006369C0"/>
    <w:rsid w:val="006423FA"/>
    <w:rsid w:val="00643F7A"/>
    <w:rsid w:val="00644B49"/>
    <w:rsid w:val="00645105"/>
    <w:rsid w:val="00646F9E"/>
    <w:rsid w:val="006566D7"/>
    <w:rsid w:val="0067266C"/>
    <w:rsid w:val="00674C59"/>
    <w:rsid w:val="006838A7"/>
    <w:rsid w:val="00683DE2"/>
    <w:rsid w:val="006856B8"/>
    <w:rsid w:val="00690978"/>
    <w:rsid w:val="00690F60"/>
    <w:rsid w:val="00690FBF"/>
    <w:rsid w:val="006947A1"/>
    <w:rsid w:val="00695166"/>
    <w:rsid w:val="006A0BD8"/>
    <w:rsid w:val="006A0EB0"/>
    <w:rsid w:val="006A14C0"/>
    <w:rsid w:val="006A3E97"/>
    <w:rsid w:val="006A66C9"/>
    <w:rsid w:val="006A6E9B"/>
    <w:rsid w:val="006B00A4"/>
    <w:rsid w:val="006B0AB7"/>
    <w:rsid w:val="006C2463"/>
    <w:rsid w:val="006C3540"/>
    <w:rsid w:val="006C3633"/>
    <w:rsid w:val="006C39A7"/>
    <w:rsid w:val="006C59B4"/>
    <w:rsid w:val="006C7E8B"/>
    <w:rsid w:val="006C7F23"/>
    <w:rsid w:val="006D3F2F"/>
    <w:rsid w:val="006E0154"/>
    <w:rsid w:val="006E0448"/>
    <w:rsid w:val="006E0941"/>
    <w:rsid w:val="006E3536"/>
    <w:rsid w:val="006E3B14"/>
    <w:rsid w:val="006E4F40"/>
    <w:rsid w:val="006F1A86"/>
    <w:rsid w:val="006F28C8"/>
    <w:rsid w:val="006F323D"/>
    <w:rsid w:val="006F3DEF"/>
    <w:rsid w:val="006F4437"/>
    <w:rsid w:val="00700E50"/>
    <w:rsid w:val="00706F7A"/>
    <w:rsid w:val="0070708D"/>
    <w:rsid w:val="00713CAC"/>
    <w:rsid w:val="00714488"/>
    <w:rsid w:val="00716ECB"/>
    <w:rsid w:val="00717310"/>
    <w:rsid w:val="0072517D"/>
    <w:rsid w:val="0072629B"/>
    <w:rsid w:val="00730ECB"/>
    <w:rsid w:val="00732758"/>
    <w:rsid w:val="00732DF1"/>
    <w:rsid w:val="007362D2"/>
    <w:rsid w:val="00752209"/>
    <w:rsid w:val="00754259"/>
    <w:rsid w:val="007548E0"/>
    <w:rsid w:val="007555D7"/>
    <w:rsid w:val="007567C8"/>
    <w:rsid w:val="0075751C"/>
    <w:rsid w:val="00763217"/>
    <w:rsid w:val="00764675"/>
    <w:rsid w:val="007650E8"/>
    <w:rsid w:val="007725AC"/>
    <w:rsid w:val="00774DA2"/>
    <w:rsid w:val="00777FD9"/>
    <w:rsid w:val="00782B8C"/>
    <w:rsid w:val="00790E99"/>
    <w:rsid w:val="0079113B"/>
    <w:rsid w:val="00792DB2"/>
    <w:rsid w:val="007970EE"/>
    <w:rsid w:val="007976A1"/>
    <w:rsid w:val="007A3F4C"/>
    <w:rsid w:val="007A48B2"/>
    <w:rsid w:val="007A587C"/>
    <w:rsid w:val="007B23C9"/>
    <w:rsid w:val="007B59D4"/>
    <w:rsid w:val="007B6DD2"/>
    <w:rsid w:val="007B7A23"/>
    <w:rsid w:val="007B7DB0"/>
    <w:rsid w:val="007C084E"/>
    <w:rsid w:val="007C145C"/>
    <w:rsid w:val="007C3CAC"/>
    <w:rsid w:val="007C6C2C"/>
    <w:rsid w:val="007D029B"/>
    <w:rsid w:val="007D33AB"/>
    <w:rsid w:val="007D65D4"/>
    <w:rsid w:val="007D6AA1"/>
    <w:rsid w:val="007F10AA"/>
    <w:rsid w:val="007F1B2F"/>
    <w:rsid w:val="007F2D44"/>
    <w:rsid w:val="007F33A8"/>
    <w:rsid w:val="007F3959"/>
    <w:rsid w:val="007F42A7"/>
    <w:rsid w:val="007F4C4A"/>
    <w:rsid w:val="007F77C7"/>
    <w:rsid w:val="00803167"/>
    <w:rsid w:val="00803287"/>
    <w:rsid w:val="0080525B"/>
    <w:rsid w:val="00806155"/>
    <w:rsid w:val="00811DEA"/>
    <w:rsid w:val="008166F8"/>
    <w:rsid w:val="00816F03"/>
    <w:rsid w:val="008249AC"/>
    <w:rsid w:val="0082537F"/>
    <w:rsid w:val="00827093"/>
    <w:rsid w:val="00831F0F"/>
    <w:rsid w:val="008349A8"/>
    <w:rsid w:val="00837F62"/>
    <w:rsid w:val="00843177"/>
    <w:rsid w:val="00843622"/>
    <w:rsid w:val="00844A57"/>
    <w:rsid w:val="00845973"/>
    <w:rsid w:val="008468F7"/>
    <w:rsid w:val="00846BE9"/>
    <w:rsid w:val="008558BB"/>
    <w:rsid w:val="008575E2"/>
    <w:rsid w:val="0086041C"/>
    <w:rsid w:val="008618E3"/>
    <w:rsid w:val="0086234A"/>
    <w:rsid w:val="0086524A"/>
    <w:rsid w:val="008725AB"/>
    <w:rsid w:val="008742AE"/>
    <w:rsid w:val="00877F79"/>
    <w:rsid w:val="00880C00"/>
    <w:rsid w:val="00882930"/>
    <w:rsid w:val="008840BF"/>
    <w:rsid w:val="008857F6"/>
    <w:rsid w:val="00890DA7"/>
    <w:rsid w:val="00895178"/>
    <w:rsid w:val="008A0E2C"/>
    <w:rsid w:val="008A289F"/>
    <w:rsid w:val="008A6575"/>
    <w:rsid w:val="008B2B4C"/>
    <w:rsid w:val="008C1F22"/>
    <w:rsid w:val="008C2D5A"/>
    <w:rsid w:val="008C680B"/>
    <w:rsid w:val="008C6E3F"/>
    <w:rsid w:val="008C7A2E"/>
    <w:rsid w:val="008D01B6"/>
    <w:rsid w:val="008D2930"/>
    <w:rsid w:val="008D3A23"/>
    <w:rsid w:val="008D4AAA"/>
    <w:rsid w:val="008D5309"/>
    <w:rsid w:val="008D53C8"/>
    <w:rsid w:val="008D6C9A"/>
    <w:rsid w:val="008E5B62"/>
    <w:rsid w:val="008F2AFE"/>
    <w:rsid w:val="008F528C"/>
    <w:rsid w:val="008F7707"/>
    <w:rsid w:val="0090278F"/>
    <w:rsid w:val="00907510"/>
    <w:rsid w:val="00922553"/>
    <w:rsid w:val="009226E2"/>
    <w:rsid w:val="009266D9"/>
    <w:rsid w:val="00935E4F"/>
    <w:rsid w:val="00936068"/>
    <w:rsid w:val="00937AEE"/>
    <w:rsid w:val="00940BAD"/>
    <w:rsid w:val="00940E14"/>
    <w:rsid w:val="00942478"/>
    <w:rsid w:val="009425EA"/>
    <w:rsid w:val="0094530D"/>
    <w:rsid w:val="0095349A"/>
    <w:rsid w:val="00953F91"/>
    <w:rsid w:val="00957F50"/>
    <w:rsid w:val="009615D4"/>
    <w:rsid w:val="009640D5"/>
    <w:rsid w:val="00964525"/>
    <w:rsid w:val="00970D7B"/>
    <w:rsid w:val="00971FFD"/>
    <w:rsid w:val="00972206"/>
    <w:rsid w:val="00975B3D"/>
    <w:rsid w:val="00976D26"/>
    <w:rsid w:val="00976EAE"/>
    <w:rsid w:val="00977513"/>
    <w:rsid w:val="009822C7"/>
    <w:rsid w:val="0098505B"/>
    <w:rsid w:val="0098596D"/>
    <w:rsid w:val="0099170C"/>
    <w:rsid w:val="009920BC"/>
    <w:rsid w:val="009A2F17"/>
    <w:rsid w:val="009A317F"/>
    <w:rsid w:val="009A5274"/>
    <w:rsid w:val="009B3CFB"/>
    <w:rsid w:val="009B66D8"/>
    <w:rsid w:val="009B6E0C"/>
    <w:rsid w:val="009C05A3"/>
    <w:rsid w:val="009C132F"/>
    <w:rsid w:val="009C52BA"/>
    <w:rsid w:val="009C54C1"/>
    <w:rsid w:val="009C70B8"/>
    <w:rsid w:val="009D14EC"/>
    <w:rsid w:val="009D1B5C"/>
    <w:rsid w:val="009D200D"/>
    <w:rsid w:val="009D6A99"/>
    <w:rsid w:val="009E0A37"/>
    <w:rsid w:val="009E12FD"/>
    <w:rsid w:val="009E1F26"/>
    <w:rsid w:val="009E29FC"/>
    <w:rsid w:val="009E5421"/>
    <w:rsid w:val="009E7861"/>
    <w:rsid w:val="009F5011"/>
    <w:rsid w:val="00A02E4C"/>
    <w:rsid w:val="00A03BF2"/>
    <w:rsid w:val="00A0669A"/>
    <w:rsid w:val="00A07312"/>
    <w:rsid w:val="00A07326"/>
    <w:rsid w:val="00A16A83"/>
    <w:rsid w:val="00A213F3"/>
    <w:rsid w:val="00A21590"/>
    <w:rsid w:val="00A22ED8"/>
    <w:rsid w:val="00A23F96"/>
    <w:rsid w:val="00A274E3"/>
    <w:rsid w:val="00A34C4A"/>
    <w:rsid w:val="00A35712"/>
    <w:rsid w:val="00A41FCF"/>
    <w:rsid w:val="00A43D4F"/>
    <w:rsid w:val="00A46B20"/>
    <w:rsid w:val="00A47339"/>
    <w:rsid w:val="00A545FE"/>
    <w:rsid w:val="00A57D0F"/>
    <w:rsid w:val="00A63B47"/>
    <w:rsid w:val="00A75738"/>
    <w:rsid w:val="00A7634E"/>
    <w:rsid w:val="00A8175B"/>
    <w:rsid w:val="00A849F9"/>
    <w:rsid w:val="00A85F62"/>
    <w:rsid w:val="00A93C74"/>
    <w:rsid w:val="00A94A22"/>
    <w:rsid w:val="00A96015"/>
    <w:rsid w:val="00A96055"/>
    <w:rsid w:val="00A97CFE"/>
    <w:rsid w:val="00AB29F1"/>
    <w:rsid w:val="00AB2EC6"/>
    <w:rsid w:val="00AB3985"/>
    <w:rsid w:val="00AB48C0"/>
    <w:rsid w:val="00AB6E04"/>
    <w:rsid w:val="00AC2955"/>
    <w:rsid w:val="00AC34AD"/>
    <w:rsid w:val="00AC79C3"/>
    <w:rsid w:val="00AD242A"/>
    <w:rsid w:val="00AD4D42"/>
    <w:rsid w:val="00AD783C"/>
    <w:rsid w:val="00AE3BCC"/>
    <w:rsid w:val="00AE4E5D"/>
    <w:rsid w:val="00AE6033"/>
    <w:rsid w:val="00AE713A"/>
    <w:rsid w:val="00AF474A"/>
    <w:rsid w:val="00AF7119"/>
    <w:rsid w:val="00AF7976"/>
    <w:rsid w:val="00B026AD"/>
    <w:rsid w:val="00B06061"/>
    <w:rsid w:val="00B119BF"/>
    <w:rsid w:val="00B12D3D"/>
    <w:rsid w:val="00B14465"/>
    <w:rsid w:val="00B15C26"/>
    <w:rsid w:val="00B22582"/>
    <w:rsid w:val="00B22CDE"/>
    <w:rsid w:val="00B236D3"/>
    <w:rsid w:val="00B242E4"/>
    <w:rsid w:val="00B30B5C"/>
    <w:rsid w:val="00B40A07"/>
    <w:rsid w:val="00B45736"/>
    <w:rsid w:val="00B46721"/>
    <w:rsid w:val="00B516DB"/>
    <w:rsid w:val="00B51F28"/>
    <w:rsid w:val="00B5700B"/>
    <w:rsid w:val="00B64DE5"/>
    <w:rsid w:val="00B6513F"/>
    <w:rsid w:val="00B6515C"/>
    <w:rsid w:val="00B66B2F"/>
    <w:rsid w:val="00B7242F"/>
    <w:rsid w:val="00B73169"/>
    <w:rsid w:val="00B757AC"/>
    <w:rsid w:val="00B75ED6"/>
    <w:rsid w:val="00B8138D"/>
    <w:rsid w:val="00B83269"/>
    <w:rsid w:val="00B83F4F"/>
    <w:rsid w:val="00B8666F"/>
    <w:rsid w:val="00B87859"/>
    <w:rsid w:val="00B87BDB"/>
    <w:rsid w:val="00B90DF7"/>
    <w:rsid w:val="00B925F4"/>
    <w:rsid w:val="00B9382E"/>
    <w:rsid w:val="00B94175"/>
    <w:rsid w:val="00B94A40"/>
    <w:rsid w:val="00B95A1B"/>
    <w:rsid w:val="00B97B57"/>
    <w:rsid w:val="00BA7623"/>
    <w:rsid w:val="00BB0B4F"/>
    <w:rsid w:val="00BB243A"/>
    <w:rsid w:val="00BB28B9"/>
    <w:rsid w:val="00BB6B69"/>
    <w:rsid w:val="00BC0983"/>
    <w:rsid w:val="00BC71CA"/>
    <w:rsid w:val="00BD136F"/>
    <w:rsid w:val="00BD19BF"/>
    <w:rsid w:val="00BD1F95"/>
    <w:rsid w:val="00BD376D"/>
    <w:rsid w:val="00BD5C4D"/>
    <w:rsid w:val="00BD7B3C"/>
    <w:rsid w:val="00BD7D9B"/>
    <w:rsid w:val="00BF0A4C"/>
    <w:rsid w:val="00BF4061"/>
    <w:rsid w:val="00BF522C"/>
    <w:rsid w:val="00BF58FB"/>
    <w:rsid w:val="00C01E68"/>
    <w:rsid w:val="00C07923"/>
    <w:rsid w:val="00C07FD9"/>
    <w:rsid w:val="00C10086"/>
    <w:rsid w:val="00C20207"/>
    <w:rsid w:val="00C227C7"/>
    <w:rsid w:val="00C32FBD"/>
    <w:rsid w:val="00C33605"/>
    <w:rsid w:val="00C378B2"/>
    <w:rsid w:val="00C43B32"/>
    <w:rsid w:val="00C52D34"/>
    <w:rsid w:val="00C55EEB"/>
    <w:rsid w:val="00C63886"/>
    <w:rsid w:val="00C65423"/>
    <w:rsid w:val="00C65455"/>
    <w:rsid w:val="00C66BAF"/>
    <w:rsid w:val="00C70A2A"/>
    <w:rsid w:val="00C80518"/>
    <w:rsid w:val="00C825F7"/>
    <w:rsid w:val="00C8410C"/>
    <w:rsid w:val="00C8436E"/>
    <w:rsid w:val="00C8497A"/>
    <w:rsid w:val="00C85070"/>
    <w:rsid w:val="00C8566B"/>
    <w:rsid w:val="00C8682C"/>
    <w:rsid w:val="00C86918"/>
    <w:rsid w:val="00C92357"/>
    <w:rsid w:val="00C92680"/>
    <w:rsid w:val="00C96F32"/>
    <w:rsid w:val="00CA2B3B"/>
    <w:rsid w:val="00CA4868"/>
    <w:rsid w:val="00CB0514"/>
    <w:rsid w:val="00CB62A2"/>
    <w:rsid w:val="00CB6753"/>
    <w:rsid w:val="00CB6A31"/>
    <w:rsid w:val="00CB6C16"/>
    <w:rsid w:val="00CC2A1E"/>
    <w:rsid w:val="00CC45AA"/>
    <w:rsid w:val="00CC654F"/>
    <w:rsid w:val="00CD02DD"/>
    <w:rsid w:val="00CD2AEE"/>
    <w:rsid w:val="00CD61EB"/>
    <w:rsid w:val="00CE3795"/>
    <w:rsid w:val="00CE61F5"/>
    <w:rsid w:val="00CF5B9B"/>
    <w:rsid w:val="00CF663B"/>
    <w:rsid w:val="00CF67E5"/>
    <w:rsid w:val="00CF7FD4"/>
    <w:rsid w:val="00D00F8B"/>
    <w:rsid w:val="00D019B4"/>
    <w:rsid w:val="00D12945"/>
    <w:rsid w:val="00D13E20"/>
    <w:rsid w:val="00D16A3E"/>
    <w:rsid w:val="00D23AC3"/>
    <w:rsid w:val="00D26F61"/>
    <w:rsid w:val="00D2773C"/>
    <w:rsid w:val="00D34C62"/>
    <w:rsid w:val="00D34E94"/>
    <w:rsid w:val="00D36AD0"/>
    <w:rsid w:val="00D37B1B"/>
    <w:rsid w:val="00D43CCB"/>
    <w:rsid w:val="00D46860"/>
    <w:rsid w:val="00D469EA"/>
    <w:rsid w:val="00D479CF"/>
    <w:rsid w:val="00D53CDF"/>
    <w:rsid w:val="00D54421"/>
    <w:rsid w:val="00D5585A"/>
    <w:rsid w:val="00D559DB"/>
    <w:rsid w:val="00D55E7B"/>
    <w:rsid w:val="00D60A78"/>
    <w:rsid w:val="00D6207B"/>
    <w:rsid w:val="00D63494"/>
    <w:rsid w:val="00D64547"/>
    <w:rsid w:val="00D652A8"/>
    <w:rsid w:val="00D6696E"/>
    <w:rsid w:val="00D72F84"/>
    <w:rsid w:val="00D72F88"/>
    <w:rsid w:val="00D73F8C"/>
    <w:rsid w:val="00D80AA9"/>
    <w:rsid w:val="00D820C7"/>
    <w:rsid w:val="00D83B40"/>
    <w:rsid w:val="00D86414"/>
    <w:rsid w:val="00D97A40"/>
    <w:rsid w:val="00DB025B"/>
    <w:rsid w:val="00DB396A"/>
    <w:rsid w:val="00DB5F74"/>
    <w:rsid w:val="00DC2FAF"/>
    <w:rsid w:val="00DC72E6"/>
    <w:rsid w:val="00DC7EAB"/>
    <w:rsid w:val="00DD2875"/>
    <w:rsid w:val="00DE13D4"/>
    <w:rsid w:val="00DE2E55"/>
    <w:rsid w:val="00DE428B"/>
    <w:rsid w:val="00DE64CC"/>
    <w:rsid w:val="00DE6C01"/>
    <w:rsid w:val="00DF1403"/>
    <w:rsid w:val="00DF22D0"/>
    <w:rsid w:val="00DF290B"/>
    <w:rsid w:val="00DF4AD7"/>
    <w:rsid w:val="00DF7B9C"/>
    <w:rsid w:val="00E00666"/>
    <w:rsid w:val="00E036AA"/>
    <w:rsid w:val="00E04AB8"/>
    <w:rsid w:val="00E04DBC"/>
    <w:rsid w:val="00E0744A"/>
    <w:rsid w:val="00E07B59"/>
    <w:rsid w:val="00E101B9"/>
    <w:rsid w:val="00E10F5F"/>
    <w:rsid w:val="00E13729"/>
    <w:rsid w:val="00E14B58"/>
    <w:rsid w:val="00E15FA7"/>
    <w:rsid w:val="00E163F0"/>
    <w:rsid w:val="00E21512"/>
    <w:rsid w:val="00E2277D"/>
    <w:rsid w:val="00E24121"/>
    <w:rsid w:val="00E32F93"/>
    <w:rsid w:val="00E34263"/>
    <w:rsid w:val="00E35A5B"/>
    <w:rsid w:val="00E41FAB"/>
    <w:rsid w:val="00E50122"/>
    <w:rsid w:val="00E50A59"/>
    <w:rsid w:val="00E5458A"/>
    <w:rsid w:val="00E60B03"/>
    <w:rsid w:val="00E61A93"/>
    <w:rsid w:val="00E61CDF"/>
    <w:rsid w:val="00E641CA"/>
    <w:rsid w:val="00E65464"/>
    <w:rsid w:val="00E66A50"/>
    <w:rsid w:val="00E73176"/>
    <w:rsid w:val="00E76B0F"/>
    <w:rsid w:val="00E76DB0"/>
    <w:rsid w:val="00E82424"/>
    <w:rsid w:val="00E85859"/>
    <w:rsid w:val="00E86180"/>
    <w:rsid w:val="00E8787A"/>
    <w:rsid w:val="00E947CF"/>
    <w:rsid w:val="00E961B2"/>
    <w:rsid w:val="00EA25AF"/>
    <w:rsid w:val="00EA2B0B"/>
    <w:rsid w:val="00EB1CB9"/>
    <w:rsid w:val="00EB381E"/>
    <w:rsid w:val="00EB40AE"/>
    <w:rsid w:val="00EB44A0"/>
    <w:rsid w:val="00EB71D7"/>
    <w:rsid w:val="00EC5540"/>
    <w:rsid w:val="00EC6137"/>
    <w:rsid w:val="00ED1038"/>
    <w:rsid w:val="00ED1F6D"/>
    <w:rsid w:val="00ED262D"/>
    <w:rsid w:val="00ED56E9"/>
    <w:rsid w:val="00EE072E"/>
    <w:rsid w:val="00EE1C32"/>
    <w:rsid w:val="00EF1571"/>
    <w:rsid w:val="00EF1E68"/>
    <w:rsid w:val="00EF242C"/>
    <w:rsid w:val="00F03912"/>
    <w:rsid w:val="00F04787"/>
    <w:rsid w:val="00F04CD4"/>
    <w:rsid w:val="00F05E07"/>
    <w:rsid w:val="00F07A87"/>
    <w:rsid w:val="00F127C1"/>
    <w:rsid w:val="00F15823"/>
    <w:rsid w:val="00F162D4"/>
    <w:rsid w:val="00F22031"/>
    <w:rsid w:val="00F23E5C"/>
    <w:rsid w:val="00F243FE"/>
    <w:rsid w:val="00F2568E"/>
    <w:rsid w:val="00F26EB1"/>
    <w:rsid w:val="00F27094"/>
    <w:rsid w:val="00F270BD"/>
    <w:rsid w:val="00F274DE"/>
    <w:rsid w:val="00F30729"/>
    <w:rsid w:val="00F30B4B"/>
    <w:rsid w:val="00F36B7B"/>
    <w:rsid w:val="00F372BF"/>
    <w:rsid w:val="00F41A38"/>
    <w:rsid w:val="00F4547F"/>
    <w:rsid w:val="00F4702C"/>
    <w:rsid w:val="00F4746E"/>
    <w:rsid w:val="00F527BC"/>
    <w:rsid w:val="00F56F51"/>
    <w:rsid w:val="00F61412"/>
    <w:rsid w:val="00F65AD5"/>
    <w:rsid w:val="00F671DF"/>
    <w:rsid w:val="00F716C7"/>
    <w:rsid w:val="00F87B07"/>
    <w:rsid w:val="00F904B1"/>
    <w:rsid w:val="00F90DAF"/>
    <w:rsid w:val="00F93F43"/>
    <w:rsid w:val="00F960E9"/>
    <w:rsid w:val="00F962A9"/>
    <w:rsid w:val="00F9687D"/>
    <w:rsid w:val="00F973B4"/>
    <w:rsid w:val="00FA34E1"/>
    <w:rsid w:val="00FA50BB"/>
    <w:rsid w:val="00FB3789"/>
    <w:rsid w:val="00FB404B"/>
    <w:rsid w:val="00FB5568"/>
    <w:rsid w:val="00FB57F9"/>
    <w:rsid w:val="00FB7666"/>
    <w:rsid w:val="00FC0DBC"/>
    <w:rsid w:val="00FC2D8B"/>
    <w:rsid w:val="00FC3DCB"/>
    <w:rsid w:val="00FC4E10"/>
    <w:rsid w:val="00FC4EE7"/>
    <w:rsid w:val="00FC5B2C"/>
    <w:rsid w:val="00FC72AE"/>
    <w:rsid w:val="00FC7C60"/>
    <w:rsid w:val="00FD0D2A"/>
    <w:rsid w:val="00FD1EF4"/>
    <w:rsid w:val="00FD2F56"/>
    <w:rsid w:val="00FD5524"/>
    <w:rsid w:val="00FD6288"/>
    <w:rsid w:val="00FD6BF1"/>
    <w:rsid w:val="00FE08B4"/>
    <w:rsid w:val="00FE2932"/>
    <w:rsid w:val="00FE3534"/>
    <w:rsid w:val="00FE371E"/>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BCBB366"/>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E59"/>
    <w:rPr>
      <w:sz w:val="20"/>
    </w:rPr>
  </w:style>
  <w:style w:type="paragraph" w:styleId="Heading1">
    <w:name w:val="heading 1"/>
    <w:basedOn w:val="Normal"/>
    <w:next w:val="Normal"/>
    <w:link w:val="Heading1Char"/>
    <w:qFormat/>
    <w:rsid w:val="00695166"/>
    <w:pPr>
      <w:keepNext/>
      <w:keepLines/>
      <w:numPr>
        <w:numId w:val="21"/>
      </w:numPr>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nhideWhenUsed/>
    <w:qFormat/>
    <w:rsid w:val="00695166"/>
    <w:pPr>
      <w:keepNext/>
      <w:keepLines/>
      <w:numPr>
        <w:ilvl w:val="1"/>
        <w:numId w:val="21"/>
      </w:numPr>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nhideWhenUsed/>
    <w:qFormat/>
    <w:rsid w:val="00695166"/>
    <w:pPr>
      <w:keepNext/>
      <w:keepLines/>
      <w:numPr>
        <w:ilvl w:val="2"/>
        <w:numId w:val="21"/>
      </w:numPr>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nhideWhenUsed/>
    <w:qFormat/>
    <w:rsid w:val="00695166"/>
    <w:pPr>
      <w:keepNext/>
      <w:keepLines/>
      <w:numPr>
        <w:ilvl w:val="3"/>
        <w:numId w:val="21"/>
      </w:numPr>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nhideWhenUsed/>
    <w:qFormat/>
    <w:rsid w:val="00340AA0"/>
    <w:pPr>
      <w:keepNext/>
      <w:keepLines/>
      <w:numPr>
        <w:ilvl w:val="4"/>
        <w:numId w:val="21"/>
      </w:numPr>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nhideWhenUsed/>
    <w:qFormat/>
    <w:rsid w:val="00340AA0"/>
    <w:pPr>
      <w:keepNext/>
      <w:keepLines/>
      <w:numPr>
        <w:ilvl w:val="5"/>
        <w:numId w:val="21"/>
      </w:numPr>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nhideWhenUsed/>
    <w:qFormat/>
    <w:rsid w:val="006342D8"/>
    <w:pPr>
      <w:keepNext/>
      <w:keepLines/>
      <w:numPr>
        <w:ilvl w:val="6"/>
        <w:numId w:val="21"/>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342D8"/>
    <w:pPr>
      <w:keepNext/>
      <w:keepLines/>
      <w:numPr>
        <w:ilvl w:val="7"/>
        <w:numId w:val="21"/>
      </w:numPr>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22"/>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22"/>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A274E3"/>
    <w:pPr>
      <w:numPr>
        <w:numId w:val="9"/>
      </w:numPr>
      <w:spacing w:before="480"/>
    </w:pPr>
  </w:style>
  <w:style w:type="character" w:customStyle="1" w:styleId="Heading2Char">
    <w:name w:val="Heading 2 Char"/>
    <w:basedOn w:val="DefaultParagraphFont"/>
    <w:link w:val="Heading2"/>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numId w:val="9"/>
      </w:numPr>
    </w:pPr>
  </w:style>
  <w:style w:type="paragraph" w:customStyle="1" w:styleId="NumberedHeading3">
    <w:name w:val="Numbered Heading 3"/>
    <w:basedOn w:val="Heading3"/>
    <w:qFormat/>
    <w:rsid w:val="000E5133"/>
    <w:pPr>
      <w:numPr>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E8787A"/>
    <w:pPr>
      <w:spacing w:before="0" w:after="240" w:line="228" w:lineRule="auto"/>
      <w:ind w:left="357" w:hanging="357"/>
      <w:outlineLvl w:val="9"/>
    </w:p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976EAE"/>
    <w:pPr>
      <w:tabs>
        <w:tab w:val="left" w:pos="567"/>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5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link w:val="CaptionChar"/>
    <w:uiPriority w:val="35"/>
    <w:unhideWhenUsed/>
    <w:qFormat/>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customStyle="1" w:styleId="Para0Char">
    <w:name w:val="Para 0 Char"/>
    <w:aliases w:val="Auto Char,After:  3 pt Char Char"/>
    <w:basedOn w:val="DefaultParagraphFont"/>
    <w:link w:val="Para0"/>
    <w:locked/>
    <w:rsid w:val="00BF58FB"/>
    <w:rPr>
      <w:rFonts w:ascii="Arial" w:hAnsi="Arial" w:cs="Arial"/>
      <w:sz w:val="20"/>
    </w:rPr>
  </w:style>
  <w:style w:type="paragraph" w:customStyle="1" w:styleId="Para0">
    <w:name w:val="Para 0"/>
    <w:aliases w:val="Auto,After:  3 pt"/>
    <w:basedOn w:val="Normal"/>
    <w:link w:val="Para0Char"/>
    <w:qFormat/>
    <w:rsid w:val="00BF58FB"/>
    <w:pPr>
      <w:spacing w:before="240" w:line="240" w:lineRule="atLeast"/>
    </w:pPr>
    <w:rPr>
      <w:rFonts w:ascii="Arial" w:hAnsi="Arial" w:cs="Arial"/>
    </w:rPr>
  </w:style>
  <w:style w:type="character" w:styleId="CommentReference">
    <w:name w:val="annotation reference"/>
    <w:basedOn w:val="DefaultParagraphFont"/>
    <w:uiPriority w:val="99"/>
    <w:semiHidden/>
    <w:unhideWhenUsed/>
    <w:rsid w:val="00C32FBD"/>
    <w:rPr>
      <w:sz w:val="16"/>
      <w:szCs w:val="16"/>
    </w:rPr>
  </w:style>
  <w:style w:type="paragraph" w:styleId="CommentText">
    <w:name w:val="annotation text"/>
    <w:basedOn w:val="Normal"/>
    <w:link w:val="CommentTextChar"/>
    <w:uiPriority w:val="99"/>
    <w:unhideWhenUsed/>
    <w:rsid w:val="00C32FBD"/>
    <w:pPr>
      <w:spacing w:line="240" w:lineRule="auto"/>
    </w:pPr>
    <w:rPr>
      <w:szCs w:val="20"/>
    </w:rPr>
  </w:style>
  <w:style w:type="character" w:customStyle="1" w:styleId="CommentTextChar">
    <w:name w:val="Comment Text Char"/>
    <w:basedOn w:val="DefaultParagraphFont"/>
    <w:link w:val="CommentText"/>
    <w:uiPriority w:val="99"/>
    <w:rsid w:val="00C32FBD"/>
    <w:rPr>
      <w:sz w:val="20"/>
      <w:szCs w:val="20"/>
    </w:rPr>
  </w:style>
  <w:style w:type="paragraph" w:styleId="CommentSubject">
    <w:name w:val="annotation subject"/>
    <w:basedOn w:val="CommentText"/>
    <w:next w:val="CommentText"/>
    <w:link w:val="CommentSubjectChar"/>
    <w:uiPriority w:val="99"/>
    <w:semiHidden/>
    <w:unhideWhenUsed/>
    <w:rsid w:val="00C32FBD"/>
    <w:rPr>
      <w:b/>
      <w:bCs/>
    </w:rPr>
  </w:style>
  <w:style w:type="character" w:customStyle="1" w:styleId="CommentSubjectChar">
    <w:name w:val="Comment Subject Char"/>
    <w:basedOn w:val="CommentTextChar"/>
    <w:link w:val="CommentSubject"/>
    <w:uiPriority w:val="99"/>
    <w:semiHidden/>
    <w:rsid w:val="00C32FBD"/>
    <w:rPr>
      <w:b/>
      <w:bCs/>
      <w:sz w:val="20"/>
      <w:szCs w:val="20"/>
    </w:rPr>
  </w:style>
  <w:style w:type="paragraph" w:styleId="BalloonText">
    <w:name w:val="Balloon Text"/>
    <w:basedOn w:val="Normal"/>
    <w:link w:val="BalloonTextChar"/>
    <w:uiPriority w:val="99"/>
    <w:semiHidden/>
    <w:unhideWhenUsed/>
    <w:rsid w:val="00C3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FBD"/>
    <w:rPr>
      <w:rFonts w:ascii="Segoe UI" w:hAnsi="Segoe UI" w:cs="Segoe UI"/>
      <w:sz w:val="18"/>
      <w:szCs w:val="18"/>
    </w:rPr>
  </w:style>
  <w:style w:type="paragraph" w:customStyle="1" w:styleId="Tablesmalltext">
    <w:name w:val="Table small text"/>
    <w:basedOn w:val="Normal"/>
    <w:uiPriority w:val="15"/>
    <w:qFormat/>
    <w:rsid w:val="00A63B47"/>
    <w:pPr>
      <w:spacing w:before="40" w:after="40" w:line="240" w:lineRule="atLeast"/>
    </w:pPr>
    <w:rPr>
      <w:rFonts w:ascii="Arial" w:hAnsi="Arial"/>
      <w:sz w:val="16"/>
      <w:szCs w:val="24"/>
      <w:lang w:eastAsia="en-US"/>
    </w:rPr>
  </w:style>
  <w:style w:type="paragraph" w:customStyle="1" w:styleId="Tablesmallheading">
    <w:name w:val="Table small heading"/>
    <w:basedOn w:val="Normal"/>
    <w:uiPriority w:val="15"/>
    <w:qFormat/>
    <w:rsid w:val="00A63B47"/>
    <w:pPr>
      <w:spacing w:before="60" w:after="60" w:line="240" w:lineRule="atLeast"/>
    </w:pPr>
    <w:rPr>
      <w:rFonts w:ascii="Arial" w:hAnsi="Arial"/>
      <w:b/>
      <w:sz w:val="16"/>
      <w:szCs w:val="24"/>
      <w:lang w:eastAsia="en-US"/>
    </w:rPr>
  </w:style>
  <w:style w:type="paragraph" w:customStyle="1" w:styleId="Para0number">
    <w:name w:val="Para 0 number"/>
    <w:basedOn w:val="Para0"/>
    <w:qFormat/>
    <w:rsid w:val="00A63B47"/>
    <w:pPr>
      <w:numPr>
        <w:numId w:val="14"/>
      </w:numPr>
      <w:tabs>
        <w:tab w:val="num" w:pos="360"/>
        <w:tab w:val="left" w:pos="851"/>
      </w:tabs>
      <w:spacing w:before="0"/>
      <w:ind w:left="0" w:firstLine="0"/>
    </w:pPr>
    <w:rPr>
      <w:rFonts w:cstheme="minorBidi"/>
      <w:szCs w:val="24"/>
      <w:lang w:eastAsia="en-US"/>
    </w:rPr>
  </w:style>
  <w:style w:type="character" w:customStyle="1" w:styleId="Para0bulletChar">
    <w:name w:val="Para 0 bullet Char"/>
    <w:basedOn w:val="DefaultParagraphFont"/>
    <w:link w:val="Para0bullet"/>
    <w:locked/>
    <w:rsid w:val="00A63B47"/>
    <w:rPr>
      <w:rFonts w:ascii="Arial" w:hAnsi="Arial" w:cs="Arial"/>
      <w:sz w:val="20"/>
    </w:rPr>
  </w:style>
  <w:style w:type="paragraph" w:customStyle="1" w:styleId="Para0bullet">
    <w:name w:val="Para 0 bullet"/>
    <w:basedOn w:val="Para0"/>
    <w:link w:val="Para0bulletChar"/>
    <w:qFormat/>
    <w:rsid w:val="00A63B47"/>
    <w:pPr>
      <w:tabs>
        <w:tab w:val="left" w:pos="851"/>
      </w:tabs>
      <w:spacing w:before="0"/>
    </w:pPr>
  </w:style>
  <w:style w:type="paragraph" w:customStyle="1" w:styleId="Para1dash">
    <w:name w:val="Para 1 dash"/>
    <w:basedOn w:val="Normal"/>
    <w:rsid w:val="00A63B47"/>
    <w:pPr>
      <w:numPr>
        <w:ilvl w:val="1"/>
        <w:numId w:val="13"/>
      </w:numPr>
      <w:spacing w:line="240" w:lineRule="atLeast"/>
    </w:pPr>
    <w:rPr>
      <w:rFonts w:ascii="Arial" w:hAnsi="Arial"/>
      <w:szCs w:val="24"/>
      <w:lang w:eastAsia="en-US"/>
    </w:rPr>
  </w:style>
  <w:style w:type="paragraph" w:customStyle="1" w:styleId="Para1letter">
    <w:name w:val="Para 1 letter"/>
    <w:basedOn w:val="Normal"/>
    <w:rsid w:val="00A63B47"/>
    <w:pPr>
      <w:numPr>
        <w:ilvl w:val="1"/>
        <w:numId w:val="14"/>
      </w:numPr>
      <w:spacing w:line="240" w:lineRule="atLeast"/>
    </w:pPr>
    <w:rPr>
      <w:rFonts w:ascii="Arial" w:hAnsi="Arial"/>
      <w:szCs w:val="24"/>
      <w:lang w:eastAsia="en-US"/>
    </w:rPr>
  </w:style>
  <w:style w:type="paragraph" w:customStyle="1" w:styleId="Para2roman">
    <w:name w:val="Para 2 roman"/>
    <w:basedOn w:val="Normal"/>
    <w:rsid w:val="00A63B47"/>
    <w:pPr>
      <w:numPr>
        <w:ilvl w:val="2"/>
        <w:numId w:val="14"/>
      </w:numPr>
      <w:spacing w:line="240" w:lineRule="atLeast"/>
    </w:pPr>
    <w:rPr>
      <w:rFonts w:ascii="Arial" w:hAnsi="Arial"/>
      <w:szCs w:val="24"/>
      <w:lang w:eastAsia="en-US"/>
    </w:rPr>
  </w:style>
  <w:style w:type="numbering" w:customStyle="1" w:styleId="SKMNumberedList1">
    <w:name w:val="SKM Numbered List 1"/>
    <w:uiPriority w:val="99"/>
    <w:rsid w:val="00A63B47"/>
    <w:pPr>
      <w:numPr>
        <w:numId w:val="14"/>
      </w:numPr>
    </w:pPr>
  </w:style>
  <w:style w:type="table" w:customStyle="1" w:styleId="Table1">
    <w:name w:val="Table1"/>
    <w:basedOn w:val="TableNormal"/>
    <w:uiPriority w:val="99"/>
    <w:rsid w:val="00B51F28"/>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entury Gothic" w:hAnsi="Century Gothic"/>
        <w:b/>
        <w:color w:val="000000"/>
        <w:sz w:val="50"/>
      </w:rPr>
      <w:tblPr/>
      <w:tcPr>
        <w:shd w:val="clear" w:color="auto" w:fill="CFCAC7"/>
      </w:tcPr>
    </w:tblStylePr>
    <w:tblStylePr w:type="firstCol">
      <w:tblPr/>
      <w:tcPr>
        <w:shd w:val="clear" w:color="auto" w:fill="E6E5E3"/>
      </w:tcPr>
    </w:tblStylePr>
  </w:style>
  <w:style w:type="paragraph" w:customStyle="1" w:styleId="Para1narrowarrow">
    <w:name w:val="Para 1 narrow arrow"/>
    <w:basedOn w:val="Normal"/>
    <w:uiPriority w:val="5"/>
    <w:unhideWhenUsed/>
    <w:rsid w:val="00AC79C3"/>
    <w:pPr>
      <w:tabs>
        <w:tab w:val="left" w:pos="851"/>
      </w:tabs>
      <w:spacing w:line="240" w:lineRule="atLeast"/>
      <w:ind w:left="851" w:hanging="426"/>
    </w:pPr>
    <w:rPr>
      <w:rFonts w:ascii="Arial" w:hAnsi="Arial" w:cs="Times New Roman"/>
      <w:szCs w:val="24"/>
      <w:lang w:val="en-GB" w:eastAsia="en-AU"/>
    </w:rPr>
  </w:style>
  <w:style w:type="numbering" w:customStyle="1" w:styleId="SKMBulletList1">
    <w:name w:val="SKM Bullet List 1"/>
    <w:uiPriority w:val="99"/>
    <w:rsid w:val="00AC79C3"/>
    <w:pPr>
      <w:numPr>
        <w:numId w:val="19"/>
      </w:numPr>
    </w:pPr>
  </w:style>
  <w:style w:type="paragraph" w:customStyle="1" w:styleId="Default">
    <w:name w:val="Default"/>
    <w:rsid w:val="00AC79C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aptionChar">
    <w:name w:val="Caption Char"/>
    <w:basedOn w:val="DefaultParagraphFont"/>
    <w:link w:val="Caption"/>
    <w:uiPriority w:val="35"/>
    <w:rsid w:val="00AC79C3"/>
    <w:rPr>
      <w:b/>
      <w:iCs/>
      <w:sz w:val="24"/>
      <w:szCs w:val="18"/>
    </w:rPr>
  </w:style>
  <w:style w:type="table" w:customStyle="1" w:styleId="LightList-Accent11">
    <w:name w:val="Light List - Accent 11"/>
    <w:basedOn w:val="TableNormal"/>
    <w:uiPriority w:val="61"/>
    <w:rsid w:val="00AC79C3"/>
    <w:pPr>
      <w:spacing w:after="0" w:line="240" w:lineRule="auto"/>
    </w:pPr>
    <w:rPr>
      <w:rFonts w:ascii="Calibri" w:eastAsia="MS Mincho" w:hAnsi="Calibri" w:cs="Times New Roman"/>
      <w:sz w:val="20"/>
      <w:szCs w:val="20"/>
      <w:lang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customStyle="1" w:styleId="UoMCHeadingAttachmentLvl1UoM">
    <w:name w:val="UoMC Heading Attachment Lvl 1 UoM"/>
    <w:basedOn w:val="Heading7"/>
    <w:qFormat/>
    <w:rsid w:val="00350B77"/>
    <w:pPr>
      <w:keepNext w:val="0"/>
      <w:keepLines w:val="0"/>
      <w:numPr>
        <w:ilvl w:val="0"/>
        <w:numId w:val="22"/>
      </w:numPr>
      <w:tabs>
        <w:tab w:val="clear" w:pos="720"/>
        <w:tab w:val="num" w:pos="360"/>
      </w:tabs>
      <w:spacing w:before="240" w:after="60" w:line="240" w:lineRule="auto"/>
      <w:ind w:left="720" w:hanging="360"/>
    </w:pPr>
    <w:rPr>
      <w:rFonts w:ascii="Arial" w:eastAsia="PMingLiU" w:hAnsi="Arial" w:cs="Times New Roman"/>
      <w:b/>
      <w:i w:val="0"/>
      <w:iCs w:val="0"/>
      <w:color w:val="003F87"/>
      <w:sz w:val="28"/>
      <w:szCs w:val="24"/>
      <w:lang w:eastAsia="en-AU"/>
    </w:rPr>
  </w:style>
  <w:style w:type="paragraph" w:customStyle="1" w:styleId="UoMCHeadingAttachmentsLvl2UoM">
    <w:name w:val="UoMC Heading Attachments Lvl 2 UoM"/>
    <w:basedOn w:val="Heading8"/>
    <w:qFormat/>
    <w:rsid w:val="00350B77"/>
    <w:pPr>
      <w:keepNext w:val="0"/>
      <w:keepLines w:val="0"/>
      <w:numPr>
        <w:ilvl w:val="1"/>
        <w:numId w:val="22"/>
      </w:numPr>
      <w:tabs>
        <w:tab w:val="clear" w:pos="720"/>
        <w:tab w:val="num" w:pos="360"/>
      </w:tabs>
      <w:spacing w:before="240" w:after="60" w:line="240" w:lineRule="auto"/>
      <w:ind w:left="1440" w:hanging="360"/>
    </w:pPr>
    <w:rPr>
      <w:rFonts w:ascii="Calibri" w:eastAsia="PMingLiU" w:hAnsi="Calibri" w:cs="Times New Roman"/>
      <w:b/>
      <w:iCs/>
      <w:color w:val="005FC8"/>
      <w:sz w:val="26"/>
      <w:szCs w:val="24"/>
      <w:lang w:eastAsia="en-AU"/>
    </w:rPr>
  </w:style>
  <w:style w:type="paragraph" w:customStyle="1" w:styleId="SectionSubheading2">
    <w:name w:val="Section Sub heading 2"/>
    <w:basedOn w:val="Heading3"/>
    <w:next w:val="Para0"/>
    <w:qFormat/>
    <w:rsid w:val="00957F50"/>
    <w:pPr>
      <w:numPr>
        <w:ilvl w:val="0"/>
        <w:numId w:val="0"/>
      </w:numPr>
      <w:spacing w:before="240" w:after="120" w:line="240" w:lineRule="atLeast"/>
    </w:pPr>
    <w:rPr>
      <w:rFonts w:asciiTheme="minorHAnsi" w:eastAsiaTheme="majorEastAsia" w:hAnsiTheme="minorHAnsi" w:cstheme="majorBidi"/>
      <w:b/>
      <w:bCs/>
      <w:color w:val="D1694C" w:themeColor="accent6"/>
      <w:sz w:val="22"/>
    </w:rPr>
  </w:style>
  <w:style w:type="paragraph" w:customStyle="1" w:styleId="UoMCHeading2">
    <w:name w:val="UoMC Heading 2"/>
    <w:basedOn w:val="Normal"/>
    <w:link w:val="UoMCHeading2Char"/>
    <w:qFormat/>
    <w:rsid w:val="00957F50"/>
    <w:pPr>
      <w:keepNext/>
      <w:spacing w:before="240" w:after="60" w:line="240" w:lineRule="auto"/>
      <w:outlineLvl w:val="1"/>
    </w:pPr>
    <w:rPr>
      <w:rFonts w:ascii="Calibri" w:eastAsia="Times New Roman" w:hAnsi="Calibri" w:cs="Arial"/>
      <w:b/>
      <w:bCs/>
      <w:iCs/>
      <w:color w:val="0093D0"/>
      <w:sz w:val="26"/>
      <w:szCs w:val="28"/>
      <w:lang w:eastAsia="en-AU"/>
    </w:rPr>
  </w:style>
  <w:style w:type="character" w:customStyle="1" w:styleId="UoMCHeading2Char">
    <w:name w:val="UoMC Heading 2 Char"/>
    <w:basedOn w:val="DefaultParagraphFont"/>
    <w:link w:val="UoMCHeading2"/>
    <w:rsid w:val="00957F50"/>
    <w:rPr>
      <w:rFonts w:ascii="Calibri" w:eastAsia="Times New Roman" w:hAnsi="Calibri" w:cs="Arial"/>
      <w:b/>
      <w:bCs/>
      <w:iCs/>
      <w:color w:val="0093D0"/>
      <w:sz w:val="26"/>
      <w:szCs w:val="28"/>
      <w:lang w:eastAsia="en-AU"/>
    </w:rPr>
  </w:style>
  <w:style w:type="paragraph" w:styleId="FootnoteText">
    <w:name w:val="footnote text"/>
    <w:basedOn w:val="Normal"/>
    <w:link w:val="FootnoteTextChar"/>
    <w:uiPriority w:val="99"/>
    <w:semiHidden/>
    <w:unhideWhenUsed/>
    <w:rsid w:val="008C7A2E"/>
    <w:pPr>
      <w:spacing w:after="0" w:line="240" w:lineRule="auto"/>
    </w:pPr>
    <w:rPr>
      <w:szCs w:val="20"/>
    </w:rPr>
  </w:style>
  <w:style w:type="character" w:customStyle="1" w:styleId="FootnoteTextChar">
    <w:name w:val="Footnote Text Char"/>
    <w:basedOn w:val="DefaultParagraphFont"/>
    <w:link w:val="FootnoteText"/>
    <w:uiPriority w:val="99"/>
    <w:semiHidden/>
    <w:rsid w:val="008C7A2E"/>
    <w:rPr>
      <w:sz w:val="20"/>
      <w:szCs w:val="20"/>
    </w:rPr>
  </w:style>
  <w:style w:type="character" w:styleId="FootnoteReference">
    <w:name w:val="footnote reference"/>
    <w:basedOn w:val="DefaultParagraphFont"/>
    <w:uiPriority w:val="99"/>
    <w:semiHidden/>
    <w:unhideWhenUsed/>
    <w:rsid w:val="008C7A2E"/>
    <w:rPr>
      <w:vertAlign w:val="superscript"/>
    </w:rPr>
  </w:style>
  <w:style w:type="table" w:styleId="TableGridLight">
    <w:name w:val="Grid Table Light"/>
    <w:basedOn w:val="TableNormal"/>
    <w:uiPriority w:val="40"/>
    <w:rsid w:val="00A22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oMCHeading1">
    <w:name w:val="UoMC Heading 1"/>
    <w:basedOn w:val="Normal"/>
    <w:link w:val="UoMCHeading1Char"/>
    <w:qFormat/>
    <w:rsid w:val="001010BF"/>
    <w:pPr>
      <w:keepNext/>
      <w:tabs>
        <w:tab w:val="left" w:pos="567"/>
      </w:tabs>
      <w:spacing w:before="240" w:after="60" w:line="240" w:lineRule="auto"/>
      <w:jc w:val="left"/>
      <w:outlineLvl w:val="0"/>
    </w:pPr>
    <w:rPr>
      <w:rFonts w:ascii="Arial" w:eastAsia="Times New Roman" w:hAnsi="Arial" w:cs="Arial"/>
      <w:b/>
      <w:bCs/>
      <w:color w:val="002952"/>
      <w:kern w:val="32"/>
      <w:sz w:val="28"/>
      <w:szCs w:val="32"/>
      <w:lang w:eastAsia="en-AU"/>
    </w:rPr>
  </w:style>
  <w:style w:type="character" w:customStyle="1" w:styleId="UoMCHeading1Char">
    <w:name w:val="UoMC Heading 1 Char"/>
    <w:basedOn w:val="DefaultParagraphFont"/>
    <w:link w:val="UoMCHeading1"/>
    <w:rsid w:val="001010BF"/>
    <w:rPr>
      <w:rFonts w:ascii="Arial" w:eastAsia="Times New Roman" w:hAnsi="Arial" w:cs="Arial"/>
      <w:b/>
      <w:bCs/>
      <w:color w:val="002952"/>
      <w:kern w:val="32"/>
      <w:sz w:val="28"/>
      <w:szCs w:val="32"/>
      <w:lang w:eastAsia="en-AU"/>
    </w:rPr>
  </w:style>
  <w:style w:type="paragraph" w:customStyle="1" w:styleId="BodyTextL2UoM">
    <w:name w:val="Body Text L2 UoM"/>
    <w:basedOn w:val="Normal"/>
    <w:qFormat/>
    <w:rsid w:val="001C13D9"/>
    <w:pPr>
      <w:spacing w:before="120" w:line="240" w:lineRule="auto"/>
      <w:ind w:left="720"/>
      <w:jc w:val="left"/>
    </w:pPr>
    <w:rPr>
      <w:rFonts w:ascii="Arial" w:eastAsia="Times New Roman" w:hAnsi="Arial" w:cs="Times New Roman"/>
      <w:szCs w:val="24"/>
      <w:lang w:eastAsia="en-AU"/>
    </w:rPr>
  </w:style>
  <w:style w:type="paragraph" w:customStyle="1" w:styleId="Para2dash">
    <w:name w:val="Para 2 dash"/>
    <w:basedOn w:val="Normal"/>
    <w:rsid w:val="004D7BB5"/>
    <w:pPr>
      <w:numPr>
        <w:ilvl w:val="1"/>
        <w:numId w:val="76"/>
      </w:numPr>
      <w:spacing w:line="240" w:lineRule="atLeast"/>
      <w:ind w:left="1276" w:hanging="425"/>
      <w:jc w:val="left"/>
    </w:pPr>
    <w:rPr>
      <w:rFonts w:ascii="Arial" w:hAnsi="Arial"/>
      <w:szCs w:val="24"/>
      <w:lang w:eastAsia="en-US"/>
    </w:rPr>
  </w:style>
  <w:style w:type="paragraph" w:customStyle="1" w:styleId="EndNoteBibliography">
    <w:name w:val="EndNote Bibliography"/>
    <w:basedOn w:val="Normal"/>
    <w:link w:val="EndNoteBibliographyChar"/>
    <w:rsid w:val="000B15BA"/>
    <w:pPr>
      <w:spacing w:after="220" w:line="240" w:lineRule="atLeast"/>
      <w:jc w:val="left"/>
    </w:pPr>
    <w:rPr>
      <w:rFonts w:ascii="Arial" w:hAnsi="Arial" w:cs="Arial"/>
      <w:noProof/>
      <w:szCs w:val="24"/>
      <w:lang w:val="en-US" w:eastAsia="en-US"/>
    </w:rPr>
  </w:style>
  <w:style w:type="character" w:customStyle="1" w:styleId="EndNoteBibliographyChar">
    <w:name w:val="EndNote Bibliography Char"/>
    <w:basedOn w:val="DefaultParagraphFont"/>
    <w:link w:val="EndNoteBibliography"/>
    <w:rsid w:val="000B15BA"/>
    <w:rPr>
      <w:rFonts w:ascii="Arial" w:hAnsi="Arial" w:cs="Arial"/>
      <w:noProof/>
      <w:sz w:val="20"/>
      <w:szCs w:val="24"/>
      <w:lang w:val="en-US" w:eastAsia="en-US"/>
    </w:rPr>
  </w:style>
  <w:style w:type="paragraph" w:styleId="Revision">
    <w:name w:val="Revision"/>
    <w:hidden/>
    <w:uiPriority w:val="99"/>
    <w:semiHidden/>
    <w:rsid w:val="00953F91"/>
    <w:pPr>
      <w:spacing w:after="0" w:line="240" w:lineRule="auto"/>
      <w:jc w:val="left"/>
    </w:pPr>
    <w:rPr>
      <w:sz w:val="20"/>
    </w:rPr>
  </w:style>
  <w:style w:type="character" w:customStyle="1" w:styleId="UnresolvedMention">
    <w:name w:val="Unresolved Mention"/>
    <w:basedOn w:val="DefaultParagraphFont"/>
    <w:uiPriority w:val="99"/>
    <w:semiHidden/>
    <w:unhideWhenUsed/>
    <w:rsid w:val="00DE2E55"/>
    <w:rPr>
      <w:color w:val="605E5C"/>
      <w:shd w:val="clear" w:color="auto" w:fill="E1DFDD"/>
    </w:rPr>
  </w:style>
  <w:style w:type="paragraph" w:customStyle="1" w:styleId="DefaultText">
    <w:name w:val="Default Text"/>
    <w:basedOn w:val="Normal"/>
    <w:rsid w:val="00882930"/>
    <w:pPr>
      <w:spacing w:after="0" w:line="240" w:lineRule="auto"/>
      <w:jc w:val="left"/>
    </w:pPr>
    <w:rPr>
      <w:rFonts w:ascii="Times New Roman" w:eastAsia="Times New Roman" w:hAnsi="Times New Roman" w:cs="Times New Roman"/>
      <w:sz w:val="24"/>
      <w:szCs w:val="20"/>
      <w:lang w:eastAsia="en-AU"/>
    </w:rPr>
  </w:style>
  <w:style w:type="table" w:styleId="GridTable4-Accent1">
    <w:name w:val="Grid Table 4 Accent 1"/>
    <w:basedOn w:val="TableNormal"/>
    <w:uiPriority w:val="49"/>
    <w:rsid w:val="00882930"/>
    <w:pPr>
      <w:spacing w:after="0" w:line="240" w:lineRule="auto"/>
      <w:jc w:val="left"/>
    </w:pPr>
    <w:rPr>
      <w:lang w:eastAsia="en-AU"/>
    </w:rPr>
    <w:tblPr>
      <w:tblStyleRowBandSize w:val="1"/>
      <w:tblStyleColBandSize w:val="1"/>
      <w:tblInd w:w="0" w:type="nil"/>
      <w:tbl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insideH w:val="single" w:sz="4" w:space="0" w:color="2F88F0" w:themeColor="accent1" w:themeTint="99"/>
        <w:insideV w:val="single" w:sz="4" w:space="0" w:color="2F88F0" w:themeColor="accent1" w:themeTint="99"/>
      </w:tblBorders>
    </w:tblPr>
    <w:tblStylePr w:type="firstRow">
      <w:rPr>
        <w:b/>
        <w:bCs/>
        <w:color w:val="FFFFFF" w:themeColor="background1"/>
      </w:rPr>
      <w:tblPr/>
      <w:tcPr>
        <w:tcBorders>
          <w:top w:val="single" w:sz="4" w:space="0" w:color="094183" w:themeColor="accent1"/>
          <w:left w:val="single" w:sz="4" w:space="0" w:color="094183" w:themeColor="accent1"/>
          <w:bottom w:val="single" w:sz="4" w:space="0" w:color="094183" w:themeColor="accent1"/>
          <w:right w:val="single" w:sz="4" w:space="0" w:color="094183" w:themeColor="accent1"/>
          <w:insideH w:val="nil"/>
          <w:insideV w:val="nil"/>
        </w:tcBorders>
        <w:shd w:val="clear" w:color="auto" w:fill="094183" w:themeFill="accent1"/>
      </w:tcPr>
    </w:tblStylePr>
    <w:tblStylePr w:type="lastRow">
      <w:rPr>
        <w:b/>
        <w:bCs/>
      </w:rPr>
      <w:tblPr/>
      <w:tcPr>
        <w:tcBorders>
          <w:top w:val="double" w:sz="4" w:space="0" w:color="094183" w:themeColor="accent1"/>
        </w:tcBorders>
      </w:tcPr>
    </w:tblStylePr>
    <w:tblStylePr w:type="firstCol">
      <w:rPr>
        <w:b/>
        <w:bCs/>
      </w:rPr>
    </w:tblStylePr>
    <w:tblStylePr w:type="lastCol">
      <w:rPr>
        <w:b/>
        <w:bCs/>
      </w:rPr>
    </w:tblStylePr>
    <w:tblStylePr w:type="band1Vert">
      <w:tblPr/>
      <w:tcPr>
        <w:shd w:val="clear" w:color="auto" w:fill="B9D7FA" w:themeFill="accent1" w:themeFillTint="33"/>
      </w:tcPr>
    </w:tblStylePr>
    <w:tblStylePr w:type="band1Horz">
      <w:tblPr/>
      <w:tcPr>
        <w:shd w:val="clear" w:color="auto" w:fill="B9D7FA" w:themeFill="accent1" w:themeFillTint="33"/>
      </w:tcPr>
    </w:tblStylePr>
  </w:style>
  <w:style w:type="paragraph" w:customStyle="1" w:styleId="BodyText1">
    <w:name w:val="Body Text1"/>
    <w:basedOn w:val="Normal"/>
    <w:rsid w:val="004260A3"/>
    <w:pPr>
      <w:spacing w:before="120" w:line="360" w:lineRule="auto"/>
    </w:pPr>
    <w:rPr>
      <w:rFonts w:ascii="Century Gothic" w:eastAsia="Calibri" w:hAnsi="Century Gothic" w:cs="Times New Roman"/>
      <w:sz w:val="22"/>
      <w:lang w:eastAsia="en-AU"/>
    </w:rPr>
  </w:style>
  <w:style w:type="character" w:styleId="FollowedHyperlink">
    <w:name w:val="FollowedHyperlink"/>
    <w:basedOn w:val="DefaultParagraphFont"/>
    <w:uiPriority w:val="99"/>
    <w:semiHidden/>
    <w:unhideWhenUsed/>
    <w:rsid w:val="009C132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6260">
      <w:bodyDiv w:val="1"/>
      <w:marLeft w:val="0"/>
      <w:marRight w:val="0"/>
      <w:marTop w:val="0"/>
      <w:marBottom w:val="0"/>
      <w:divBdr>
        <w:top w:val="none" w:sz="0" w:space="0" w:color="auto"/>
        <w:left w:val="none" w:sz="0" w:space="0" w:color="auto"/>
        <w:bottom w:val="none" w:sz="0" w:space="0" w:color="auto"/>
        <w:right w:val="none" w:sz="0" w:space="0" w:color="auto"/>
      </w:divBdr>
    </w:div>
    <w:div w:id="185295830">
      <w:bodyDiv w:val="1"/>
      <w:marLeft w:val="0"/>
      <w:marRight w:val="0"/>
      <w:marTop w:val="0"/>
      <w:marBottom w:val="0"/>
      <w:divBdr>
        <w:top w:val="none" w:sz="0" w:space="0" w:color="auto"/>
        <w:left w:val="none" w:sz="0" w:space="0" w:color="auto"/>
        <w:bottom w:val="none" w:sz="0" w:space="0" w:color="auto"/>
        <w:right w:val="none" w:sz="0" w:space="0" w:color="auto"/>
      </w:divBdr>
    </w:div>
    <w:div w:id="237983619">
      <w:bodyDiv w:val="1"/>
      <w:marLeft w:val="0"/>
      <w:marRight w:val="0"/>
      <w:marTop w:val="0"/>
      <w:marBottom w:val="0"/>
      <w:divBdr>
        <w:top w:val="none" w:sz="0" w:space="0" w:color="auto"/>
        <w:left w:val="none" w:sz="0" w:space="0" w:color="auto"/>
        <w:bottom w:val="none" w:sz="0" w:space="0" w:color="auto"/>
        <w:right w:val="none" w:sz="0" w:space="0" w:color="auto"/>
      </w:divBdr>
    </w:div>
    <w:div w:id="280692613">
      <w:bodyDiv w:val="1"/>
      <w:marLeft w:val="0"/>
      <w:marRight w:val="0"/>
      <w:marTop w:val="0"/>
      <w:marBottom w:val="0"/>
      <w:divBdr>
        <w:top w:val="none" w:sz="0" w:space="0" w:color="auto"/>
        <w:left w:val="none" w:sz="0" w:space="0" w:color="auto"/>
        <w:bottom w:val="none" w:sz="0" w:space="0" w:color="auto"/>
        <w:right w:val="none" w:sz="0" w:space="0" w:color="auto"/>
      </w:divBdr>
    </w:div>
    <w:div w:id="639001533">
      <w:bodyDiv w:val="1"/>
      <w:marLeft w:val="0"/>
      <w:marRight w:val="0"/>
      <w:marTop w:val="0"/>
      <w:marBottom w:val="0"/>
      <w:divBdr>
        <w:top w:val="none" w:sz="0" w:space="0" w:color="auto"/>
        <w:left w:val="none" w:sz="0" w:space="0" w:color="auto"/>
        <w:bottom w:val="none" w:sz="0" w:space="0" w:color="auto"/>
        <w:right w:val="none" w:sz="0" w:space="0" w:color="auto"/>
      </w:divBdr>
    </w:div>
    <w:div w:id="646864801">
      <w:bodyDiv w:val="1"/>
      <w:marLeft w:val="0"/>
      <w:marRight w:val="0"/>
      <w:marTop w:val="0"/>
      <w:marBottom w:val="0"/>
      <w:divBdr>
        <w:top w:val="none" w:sz="0" w:space="0" w:color="auto"/>
        <w:left w:val="none" w:sz="0" w:space="0" w:color="auto"/>
        <w:bottom w:val="none" w:sz="0" w:space="0" w:color="auto"/>
        <w:right w:val="none" w:sz="0" w:space="0" w:color="auto"/>
      </w:divBdr>
    </w:div>
    <w:div w:id="769664928">
      <w:bodyDiv w:val="1"/>
      <w:marLeft w:val="0"/>
      <w:marRight w:val="0"/>
      <w:marTop w:val="0"/>
      <w:marBottom w:val="0"/>
      <w:divBdr>
        <w:top w:val="none" w:sz="0" w:space="0" w:color="auto"/>
        <w:left w:val="none" w:sz="0" w:space="0" w:color="auto"/>
        <w:bottom w:val="none" w:sz="0" w:space="0" w:color="auto"/>
        <w:right w:val="none" w:sz="0" w:space="0" w:color="auto"/>
      </w:divBdr>
    </w:div>
    <w:div w:id="911621967">
      <w:bodyDiv w:val="1"/>
      <w:marLeft w:val="0"/>
      <w:marRight w:val="0"/>
      <w:marTop w:val="0"/>
      <w:marBottom w:val="0"/>
      <w:divBdr>
        <w:top w:val="none" w:sz="0" w:space="0" w:color="auto"/>
        <w:left w:val="none" w:sz="0" w:space="0" w:color="auto"/>
        <w:bottom w:val="none" w:sz="0" w:space="0" w:color="auto"/>
        <w:right w:val="none" w:sz="0" w:space="0" w:color="auto"/>
      </w:divBdr>
    </w:div>
    <w:div w:id="934244361">
      <w:bodyDiv w:val="1"/>
      <w:marLeft w:val="0"/>
      <w:marRight w:val="0"/>
      <w:marTop w:val="0"/>
      <w:marBottom w:val="0"/>
      <w:divBdr>
        <w:top w:val="none" w:sz="0" w:space="0" w:color="auto"/>
        <w:left w:val="none" w:sz="0" w:space="0" w:color="auto"/>
        <w:bottom w:val="none" w:sz="0" w:space="0" w:color="auto"/>
        <w:right w:val="none" w:sz="0" w:space="0" w:color="auto"/>
      </w:divBdr>
    </w:div>
    <w:div w:id="1019967123">
      <w:bodyDiv w:val="1"/>
      <w:marLeft w:val="0"/>
      <w:marRight w:val="0"/>
      <w:marTop w:val="0"/>
      <w:marBottom w:val="0"/>
      <w:divBdr>
        <w:top w:val="none" w:sz="0" w:space="0" w:color="auto"/>
        <w:left w:val="none" w:sz="0" w:space="0" w:color="auto"/>
        <w:bottom w:val="none" w:sz="0" w:space="0" w:color="auto"/>
        <w:right w:val="none" w:sz="0" w:space="0" w:color="auto"/>
      </w:divBdr>
    </w:div>
    <w:div w:id="1132871744">
      <w:bodyDiv w:val="1"/>
      <w:marLeft w:val="0"/>
      <w:marRight w:val="0"/>
      <w:marTop w:val="0"/>
      <w:marBottom w:val="0"/>
      <w:divBdr>
        <w:top w:val="none" w:sz="0" w:space="0" w:color="auto"/>
        <w:left w:val="none" w:sz="0" w:space="0" w:color="auto"/>
        <w:bottom w:val="none" w:sz="0" w:space="0" w:color="auto"/>
        <w:right w:val="none" w:sz="0" w:space="0" w:color="auto"/>
      </w:divBdr>
    </w:div>
    <w:div w:id="1161694852">
      <w:bodyDiv w:val="1"/>
      <w:marLeft w:val="0"/>
      <w:marRight w:val="0"/>
      <w:marTop w:val="0"/>
      <w:marBottom w:val="0"/>
      <w:divBdr>
        <w:top w:val="none" w:sz="0" w:space="0" w:color="auto"/>
        <w:left w:val="none" w:sz="0" w:space="0" w:color="auto"/>
        <w:bottom w:val="none" w:sz="0" w:space="0" w:color="auto"/>
        <w:right w:val="none" w:sz="0" w:space="0" w:color="auto"/>
      </w:divBdr>
    </w:div>
    <w:div w:id="1268074170">
      <w:bodyDiv w:val="1"/>
      <w:marLeft w:val="0"/>
      <w:marRight w:val="0"/>
      <w:marTop w:val="0"/>
      <w:marBottom w:val="0"/>
      <w:divBdr>
        <w:top w:val="none" w:sz="0" w:space="0" w:color="auto"/>
        <w:left w:val="none" w:sz="0" w:space="0" w:color="auto"/>
        <w:bottom w:val="none" w:sz="0" w:space="0" w:color="auto"/>
        <w:right w:val="none" w:sz="0" w:space="0" w:color="auto"/>
      </w:divBdr>
    </w:div>
    <w:div w:id="1330329008">
      <w:bodyDiv w:val="1"/>
      <w:marLeft w:val="0"/>
      <w:marRight w:val="0"/>
      <w:marTop w:val="0"/>
      <w:marBottom w:val="0"/>
      <w:divBdr>
        <w:top w:val="none" w:sz="0" w:space="0" w:color="auto"/>
        <w:left w:val="none" w:sz="0" w:space="0" w:color="auto"/>
        <w:bottom w:val="none" w:sz="0" w:space="0" w:color="auto"/>
        <w:right w:val="none" w:sz="0" w:space="0" w:color="auto"/>
      </w:divBdr>
    </w:div>
    <w:div w:id="1469855941">
      <w:bodyDiv w:val="1"/>
      <w:marLeft w:val="0"/>
      <w:marRight w:val="0"/>
      <w:marTop w:val="0"/>
      <w:marBottom w:val="0"/>
      <w:divBdr>
        <w:top w:val="none" w:sz="0" w:space="0" w:color="auto"/>
        <w:left w:val="none" w:sz="0" w:space="0" w:color="auto"/>
        <w:bottom w:val="none" w:sz="0" w:space="0" w:color="auto"/>
        <w:right w:val="none" w:sz="0" w:space="0" w:color="auto"/>
      </w:divBdr>
    </w:div>
    <w:div w:id="1608347786">
      <w:bodyDiv w:val="1"/>
      <w:marLeft w:val="0"/>
      <w:marRight w:val="0"/>
      <w:marTop w:val="0"/>
      <w:marBottom w:val="0"/>
      <w:divBdr>
        <w:top w:val="none" w:sz="0" w:space="0" w:color="auto"/>
        <w:left w:val="none" w:sz="0" w:space="0" w:color="auto"/>
        <w:bottom w:val="none" w:sz="0" w:space="0" w:color="auto"/>
        <w:right w:val="none" w:sz="0" w:space="0" w:color="auto"/>
      </w:divBdr>
    </w:div>
    <w:div w:id="1810635507">
      <w:bodyDiv w:val="1"/>
      <w:marLeft w:val="0"/>
      <w:marRight w:val="0"/>
      <w:marTop w:val="0"/>
      <w:marBottom w:val="0"/>
      <w:divBdr>
        <w:top w:val="none" w:sz="0" w:space="0" w:color="auto"/>
        <w:left w:val="none" w:sz="0" w:space="0" w:color="auto"/>
        <w:bottom w:val="none" w:sz="0" w:space="0" w:color="auto"/>
        <w:right w:val="none" w:sz="0" w:space="0" w:color="auto"/>
      </w:divBdr>
    </w:div>
    <w:div w:id="2011330131">
      <w:bodyDiv w:val="1"/>
      <w:marLeft w:val="0"/>
      <w:marRight w:val="0"/>
      <w:marTop w:val="0"/>
      <w:marBottom w:val="0"/>
      <w:divBdr>
        <w:top w:val="none" w:sz="0" w:space="0" w:color="auto"/>
        <w:left w:val="none" w:sz="0" w:space="0" w:color="auto"/>
        <w:bottom w:val="none" w:sz="0" w:space="0" w:color="auto"/>
        <w:right w:val="none" w:sz="0" w:space="0" w:color="auto"/>
      </w:divBdr>
    </w:div>
    <w:div w:id="205202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hyperlink" Target="http://www.comlaw.gov.au/Details/F2011L0280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environment.gov.au/water/cewo/about/water-holdings"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www.comlaw.gov.au/Details/F2011L02664"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9" Type="http://schemas.openxmlformats.org/officeDocument/2006/relationships/image" Target="media/image6.png"/><Relationship Id="rId31" Type="http://schemas.openxmlformats.org/officeDocument/2006/relationships/hyperlink" Target="http://www.comlaw.gov.au/Details/C2011A00137" TargetMode="External"/><Relationship Id="rId4" Type="http://schemas.openxmlformats.org/officeDocument/2006/relationships/webSettings" Target="webSettings.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yperlink" Target="http://www.environment.gov.au/water/cewo/publications/goulburn-ltim-report-2015-16" TargetMode="External"/><Relationship Id="rId35"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B46"/>
    <w:rsid w:val="00084F69"/>
    <w:rsid w:val="00145746"/>
    <w:rsid w:val="00167ABF"/>
    <w:rsid w:val="00193D81"/>
    <w:rsid w:val="002029FE"/>
    <w:rsid w:val="00265BA0"/>
    <w:rsid w:val="003B7B46"/>
    <w:rsid w:val="003E2912"/>
    <w:rsid w:val="00486AF5"/>
    <w:rsid w:val="004B4B82"/>
    <w:rsid w:val="00500DA5"/>
    <w:rsid w:val="00592E5D"/>
    <w:rsid w:val="005C51D2"/>
    <w:rsid w:val="005E5ACE"/>
    <w:rsid w:val="006040E7"/>
    <w:rsid w:val="00645210"/>
    <w:rsid w:val="00653E12"/>
    <w:rsid w:val="006A06AC"/>
    <w:rsid w:val="006C3271"/>
    <w:rsid w:val="006D69F8"/>
    <w:rsid w:val="00743D65"/>
    <w:rsid w:val="00787C91"/>
    <w:rsid w:val="0082065D"/>
    <w:rsid w:val="008A7EE2"/>
    <w:rsid w:val="009411AD"/>
    <w:rsid w:val="00AA48EB"/>
    <w:rsid w:val="00C64FA3"/>
    <w:rsid w:val="00C87FEC"/>
    <w:rsid w:val="00CB3660"/>
    <w:rsid w:val="00D95ECF"/>
    <w:rsid w:val="00DB1121"/>
    <w:rsid w:val="00E11D0E"/>
    <w:rsid w:val="00E95E99"/>
    <w:rsid w:val="00F1728D"/>
    <w:rsid w:val="00F254A1"/>
    <w:rsid w:val="00FB0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DC17B3980A407B905DF4BF0395F546">
    <w:name w:val="28DC17B3980A407B905DF4BF0395F546"/>
  </w:style>
  <w:style w:type="paragraph" w:customStyle="1" w:styleId="00A21B324854436AAAF2C4E6C9152B3D">
    <w:name w:val="00A21B324854436AAAF2C4E6C9152B3D"/>
  </w:style>
  <w:style w:type="paragraph" w:customStyle="1" w:styleId="45AC837D5DE840FFAF5087188B7B97CF">
    <w:name w:val="45AC837D5DE840FFAF5087188B7B97CF"/>
  </w:style>
  <w:style w:type="paragraph" w:customStyle="1" w:styleId="04D46D2E38AA4338B1BF2FFC4DB96FFF">
    <w:name w:val="04D46D2E38AA4338B1BF2FFC4DB96FFF"/>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paragraph" w:customStyle="1" w:styleId="BE3C69C49534471D8F245A9C0A3EB911">
    <w:name w:val="BE3C69C49534471D8F245A9C0A3EB911"/>
  </w:style>
  <w:style w:type="paragraph" w:customStyle="1" w:styleId="87DADBAE2F924ECAA52CD42FA16BEEEC">
    <w:name w:val="87DADBAE2F924ECAA52CD42FA16BEEEC"/>
  </w:style>
  <w:style w:type="paragraph" w:customStyle="1" w:styleId="857D70761A784165A80D0EA24FE1BD4D">
    <w:name w:val="857D70761A784165A80D0EA24FE1BD4D"/>
  </w:style>
  <w:style w:type="character" w:styleId="PlaceholderText">
    <w:name w:val="Placeholder Text"/>
    <w:basedOn w:val="DefaultParagraphFont"/>
    <w:uiPriority w:val="99"/>
    <w:semiHidden/>
    <w:rPr>
      <w:color w:val="808080"/>
    </w:rPr>
  </w:style>
  <w:style w:type="paragraph" w:customStyle="1" w:styleId="2A1C2905E5AD426E98FFA37AD1D95126">
    <w:name w:val="2A1C2905E5AD426E98FFA37AD1D95126"/>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7EFDE339ED6143A08C6576491577B5A3">
    <w:name w:val="7EFDE339ED6143A08C6576491577B5A3"/>
    <w:rsid w:val="003B7B46"/>
  </w:style>
  <w:style w:type="paragraph" w:customStyle="1" w:styleId="8DE48E9BD7374D85A759B74C0F3F3647">
    <w:name w:val="8DE48E9BD7374D85A759B74C0F3F3647"/>
    <w:rsid w:val="003B7B46"/>
  </w:style>
  <w:style w:type="paragraph" w:customStyle="1" w:styleId="4A0B98BD84DD48399E6ED813B8A35146">
    <w:name w:val="4A0B98BD84DD48399E6ED813B8A35146"/>
    <w:rsid w:val="003B7B46"/>
  </w:style>
  <w:style w:type="paragraph" w:customStyle="1" w:styleId="00AB5B3DE05148A589A33CDE8D759EF2">
    <w:name w:val="00AB5B3DE05148A589A33CDE8D759EF2"/>
    <w:rsid w:val="003B7B46"/>
  </w:style>
  <w:style w:type="paragraph" w:customStyle="1" w:styleId="D1A8D51507E0449F8171C0979C5C2E03">
    <w:name w:val="D1A8D51507E0449F8171C0979C5C2E03"/>
    <w:rsid w:val="003B7B46"/>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AB5A95A2.dotm</Template>
  <TotalTime>1</TotalTime>
  <Pages>55</Pages>
  <Words>23957</Words>
  <Characters>153186</Characters>
  <Application>Microsoft Office Word</Application>
  <DocSecurity>4</DocSecurity>
  <Lines>1276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 Plan - Goulburn</dc:title>
  <dc:subject/>
  <dc:creator>"Angus Webb, Simon Treadwell, Garima Lakhanpal, Ben Baker, Simon Casanelia, Michael Grace, Wayne Koster, Daniel Lovell, Kay Morris, Vin Pettigrove, Zeb Tonkin, Geoff Vietz"</dc:creator>
  <cp:keywords/>
  <dc:description/>
  <cp:lastModifiedBy>Bec Durack</cp:lastModifiedBy>
  <cp:revision>2</cp:revision>
  <dcterms:created xsi:type="dcterms:W3CDTF">2019-08-21T03:31:00Z</dcterms:created>
  <dcterms:modified xsi:type="dcterms:W3CDTF">2019-08-21T03:31:00Z</dcterms:modified>
  <cp:category/>
</cp:coreProperties>
</file>