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C9F25" w14:textId="77777777" w:rsidR="00F35EA5" w:rsidRDefault="00F35EA5" w:rsidP="0058321A">
      <w:pPr>
        <w:spacing w:after="0" w:line="240" w:lineRule="auto"/>
        <w:contextualSpacing/>
        <w:rPr>
          <w:rFonts w:ascii="Calibri" w:hAnsi="Calibri" w:cs="Calibri"/>
          <w:b/>
          <w:bCs/>
          <w:color w:val="008080"/>
          <w:spacing w:val="5"/>
          <w:kern w:val="28"/>
          <w:sz w:val="32"/>
          <w:szCs w:val="32"/>
        </w:rPr>
      </w:pPr>
    </w:p>
    <w:p w14:paraId="4D33847A" w14:textId="77777777" w:rsidR="00F35EA5" w:rsidRDefault="00F35EA5" w:rsidP="0058321A">
      <w:pPr>
        <w:spacing w:after="0" w:line="240" w:lineRule="auto"/>
        <w:contextualSpacing/>
        <w:rPr>
          <w:rFonts w:ascii="Calibri" w:hAnsi="Calibri" w:cs="Calibri"/>
          <w:b/>
          <w:bCs/>
          <w:color w:val="008080"/>
          <w:spacing w:val="5"/>
          <w:kern w:val="28"/>
          <w:sz w:val="32"/>
          <w:szCs w:val="32"/>
        </w:rPr>
      </w:pPr>
    </w:p>
    <w:p w14:paraId="7C6648D7" w14:textId="3EE4342B" w:rsidR="00FB36ED" w:rsidRDefault="0058321A" w:rsidP="0058321A">
      <w:pPr>
        <w:spacing w:after="0" w:line="240" w:lineRule="auto"/>
        <w:contextualSpacing/>
        <w:rPr>
          <w:rFonts w:ascii="Calibri" w:hAnsi="Calibri" w:cs="Calibri"/>
          <w:b/>
          <w:bCs/>
          <w:color w:val="008080"/>
          <w:spacing w:val="5"/>
          <w:kern w:val="28"/>
          <w:sz w:val="32"/>
          <w:szCs w:val="32"/>
        </w:rPr>
      </w:pPr>
      <w:r w:rsidRPr="00342765">
        <w:rPr>
          <w:rFonts w:ascii="Calibri" w:hAnsi="Calibri" w:cs="Calibri"/>
          <w:b/>
          <w:bCs/>
          <w:color w:val="008080"/>
          <w:spacing w:val="5"/>
          <w:kern w:val="28"/>
          <w:sz w:val="32"/>
          <w:szCs w:val="32"/>
        </w:rPr>
        <w:t>What you can d</w:t>
      </w:r>
      <w:r w:rsidR="00FB36ED">
        <w:rPr>
          <w:rFonts w:ascii="Calibri" w:hAnsi="Calibri" w:cs="Calibri"/>
          <w:b/>
          <w:bCs/>
          <w:color w:val="008080"/>
          <w:spacing w:val="5"/>
          <w:kern w:val="28"/>
          <w:sz w:val="32"/>
          <w:szCs w:val="32"/>
        </w:rPr>
        <w:t>o</w:t>
      </w:r>
      <w:r w:rsidR="00AC21C0">
        <w:rPr>
          <w:rFonts w:ascii="Calibri" w:hAnsi="Calibri" w:cs="Calibri"/>
          <w:b/>
          <w:bCs/>
          <w:color w:val="008080"/>
          <w:spacing w:val="5"/>
          <w:kern w:val="28"/>
          <w:sz w:val="32"/>
          <w:szCs w:val="32"/>
        </w:rPr>
        <w:t xml:space="preserve"> </w:t>
      </w:r>
      <w:r w:rsidR="00FB36ED">
        <w:rPr>
          <w:rFonts w:ascii="Calibri" w:hAnsi="Calibri" w:cs="Calibri"/>
          <w:b/>
          <w:bCs/>
          <w:color w:val="008080"/>
          <w:spacing w:val="5"/>
          <w:kern w:val="28"/>
          <w:sz w:val="32"/>
          <w:szCs w:val="32"/>
        </w:rPr>
        <w:t>to minimise the impacts of H5 bird flu</w:t>
      </w:r>
    </w:p>
    <w:p w14:paraId="3303090A" w14:textId="77777777" w:rsidR="00FB36ED" w:rsidRPr="00342765" w:rsidRDefault="00FB36ED" w:rsidP="0058321A">
      <w:pPr>
        <w:spacing w:after="0" w:line="240" w:lineRule="auto"/>
        <w:contextualSpacing/>
        <w:rPr>
          <w:rFonts w:ascii="Calibri" w:hAnsi="Calibri" w:cs="Calibri"/>
          <w:b/>
          <w:bCs/>
          <w:color w:val="008080"/>
          <w:spacing w:val="5"/>
          <w:kern w:val="28"/>
          <w:sz w:val="32"/>
          <w:szCs w:val="32"/>
        </w:rPr>
      </w:pPr>
    </w:p>
    <w:p w14:paraId="40726B83" w14:textId="77777777" w:rsidR="0058321A" w:rsidRPr="00342765" w:rsidRDefault="0058321A" w:rsidP="0058321A">
      <w:pPr>
        <w:pStyle w:val="ListParagraph"/>
        <w:numPr>
          <w:ilvl w:val="0"/>
          <w:numId w:val="2"/>
        </w:numPr>
        <w:spacing w:after="0" w:line="240" w:lineRule="auto"/>
        <w:ind w:hanging="357"/>
        <w:contextualSpacing w:val="0"/>
        <w:rPr>
          <w:rFonts w:ascii="Calibri" w:hAnsi="Calibri" w:cs="Calibri"/>
          <w:color w:val="212121"/>
          <w:sz w:val="22"/>
          <w:szCs w:val="22"/>
          <w:lang w:eastAsia="en-AU"/>
        </w:rPr>
      </w:pPr>
      <w:r w:rsidRPr="00342765">
        <w:rPr>
          <w:rFonts w:ascii="Calibri" w:hAnsi="Calibri" w:cs="Calibri"/>
          <w:color w:val="000000" w:themeColor="text1"/>
          <w:sz w:val="22"/>
          <w:szCs w:val="22"/>
        </w:rPr>
        <w:t xml:space="preserve">If you see sick or dead birds or other animals, do not touch them. </w:t>
      </w:r>
    </w:p>
    <w:p w14:paraId="0E7648F7" w14:textId="77777777" w:rsidR="00FB36ED" w:rsidRPr="00FB36ED" w:rsidRDefault="0058321A" w:rsidP="00FB36ED">
      <w:pPr>
        <w:pStyle w:val="ListParagraph"/>
        <w:numPr>
          <w:ilvl w:val="0"/>
          <w:numId w:val="2"/>
        </w:numPr>
        <w:spacing w:after="0" w:line="240" w:lineRule="auto"/>
        <w:ind w:hanging="357"/>
        <w:contextualSpacing w:val="0"/>
        <w:rPr>
          <w:rFonts w:ascii="Calibri" w:hAnsi="Calibri" w:cs="Calibri"/>
          <w:color w:val="212121"/>
          <w:sz w:val="22"/>
          <w:szCs w:val="22"/>
          <w:lang w:eastAsia="en-AU"/>
        </w:rPr>
      </w:pPr>
      <w:r w:rsidRPr="00342765">
        <w:rPr>
          <w:rFonts w:ascii="Calibri" w:hAnsi="Calibri" w:cs="Calibri"/>
          <w:b/>
          <w:bCs/>
          <w:color w:val="000000" w:themeColor="text1"/>
          <w:sz w:val="22"/>
          <w:szCs w:val="22"/>
        </w:rPr>
        <w:t>Avoid </w:t>
      </w:r>
      <w:r w:rsidRPr="00342765">
        <w:rPr>
          <w:rFonts w:ascii="Calibri" w:hAnsi="Calibri" w:cs="Calibri"/>
          <w:color w:val="000000" w:themeColor="text1"/>
          <w:sz w:val="22"/>
          <w:szCs w:val="22"/>
        </w:rPr>
        <w:t xml:space="preserve">contact. </w:t>
      </w:r>
    </w:p>
    <w:p w14:paraId="451531C0" w14:textId="77777777" w:rsidR="00FB36ED" w:rsidRPr="00FB36ED" w:rsidRDefault="0058321A" w:rsidP="00FB36ED">
      <w:pPr>
        <w:pStyle w:val="ListParagraph"/>
        <w:numPr>
          <w:ilvl w:val="0"/>
          <w:numId w:val="2"/>
        </w:numPr>
        <w:spacing w:after="0" w:line="240" w:lineRule="auto"/>
        <w:ind w:hanging="357"/>
        <w:contextualSpacing w:val="0"/>
        <w:rPr>
          <w:rFonts w:ascii="Calibri" w:hAnsi="Calibri" w:cs="Calibri"/>
          <w:color w:val="212121"/>
          <w:sz w:val="22"/>
          <w:szCs w:val="22"/>
          <w:lang w:eastAsia="en-AU"/>
        </w:rPr>
      </w:pPr>
      <w:r w:rsidRPr="00342765">
        <w:rPr>
          <w:rFonts w:ascii="Calibri" w:hAnsi="Calibri" w:cs="Calibri"/>
          <w:b/>
          <w:bCs/>
          <w:color w:val="000000" w:themeColor="text1"/>
          <w:sz w:val="22"/>
          <w:szCs w:val="22"/>
        </w:rPr>
        <w:t>Record</w:t>
      </w:r>
      <w:r w:rsidRPr="00342765">
        <w:rPr>
          <w:rFonts w:ascii="Calibri" w:hAnsi="Calibri" w:cs="Calibri"/>
          <w:color w:val="000000" w:themeColor="text1"/>
          <w:sz w:val="22"/>
          <w:szCs w:val="22"/>
        </w:rPr>
        <w:t xml:space="preserve"> what you see. </w:t>
      </w:r>
    </w:p>
    <w:p w14:paraId="5F83BBF8" w14:textId="6AD9EAE5" w:rsidR="00FB36ED" w:rsidRPr="00FB36ED" w:rsidRDefault="0058321A" w:rsidP="00FB36ED">
      <w:pPr>
        <w:pStyle w:val="ListParagraph"/>
        <w:numPr>
          <w:ilvl w:val="0"/>
          <w:numId w:val="2"/>
        </w:numPr>
        <w:spacing w:after="0" w:line="240" w:lineRule="auto"/>
        <w:ind w:hanging="357"/>
        <w:contextualSpacing w:val="0"/>
        <w:rPr>
          <w:rFonts w:ascii="Calibri" w:hAnsi="Calibri" w:cs="Calibri"/>
          <w:color w:val="212121"/>
          <w:sz w:val="22"/>
          <w:szCs w:val="22"/>
          <w:lang w:eastAsia="en-AU"/>
        </w:rPr>
      </w:pPr>
      <w:r w:rsidRPr="00342765">
        <w:rPr>
          <w:rFonts w:ascii="Calibri" w:hAnsi="Calibri" w:cs="Calibri"/>
          <w:b/>
          <w:bCs/>
          <w:color w:val="000000" w:themeColor="text1"/>
          <w:sz w:val="22"/>
          <w:szCs w:val="22"/>
        </w:rPr>
        <w:t>Report </w:t>
      </w:r>
      <w:r w:rsidRPr="00342765">
        <w:rPr>
          <w:rFonts w:ascii="Calibri" w:hAnsi="Calibri" w:cs="Calibri"/>
          <w:color w:val="000000" w:themeColor="text1"/>
          <w:sz w:val="22"/>
          <w:szCs w:val="22"/>
        </w:rPr>
        <w:t xml:space="preserve">multiple sick or dead birds or other animals to the </w:t>
      </w:r>
      <w:r w:rsidRPr="00342765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Emergency Animal Disease Hotline </w:t>
      </w:r>
      <w:r w:rsidRPr="00342765">
        <w:rPr>
          <w:rFonts w:ascii="Calibri" w:hAnsi="Calibri" w:cs="Calibri"/>
          <w:color w:val="000000" w:themeColor="text1"/>
          <w:sz w:val="22"/>
          <w:szCs w:val="22"/>
        </w:rPr>
        <w:t>on </w:t>
      </w:r>
      <w:r w:rsidRPr="00342765">
        <w:rPr>
          <w:rFonts w:ascii="Calibri" w:hAnsi="Calibri" w:cs="Calibri"/>
          <w:b/>
          <w:bCs/>
          <w:color w:val="000000" w:themeColor="text1"/>
          <w:sz w:val="22"/>
          <w:szCs w:val="22"/>
        </w:rPr>
        <w:t>1800 675 888</w:t>
      </w:r>
      <w:r w:rsidRPr="00342765">
        <w:rPr>
          <w:rFonts w:ascii="Calibri" w:hAnsi="Calibri" w:cs="Calibri"/>
          <w:color w:val="000000" w:themeColor="text1"/>
          <w:sz w:val="22"/>
          <w:szCs w:val="22"/>
        </w:rPr>
        <w:t xml:space="preserve"> from anywhere in Australia. </w:t>
      </w:r>
    </w:p>
    <w:p w14:paraId="1C6F08DB" w14:textId="77777777" w:rsidR="00FB36ED" w:rsidRPr="00FB36ED" w:rsidRDefault="00FB36ED" w:rsidP="00FB36ED">
      <w:pPr>
        <w:spacing w:after="0" w:line="240" w:lineRule="auto"/>
        <w:rPr>
          <w:rFonts w:ascii="Calibri" w:hAnsi="Calibri" w:cs="Calibri"/>
          <w:color w:val="212121"/>
          <w:sz w:val="22"/>
          <w:szCs w:val="22"/>
          <w:lang w:eastAsia="en-AU"/>
        </w:rPr>
      </w:pPr>
    </w:p>
    <w:p w14:paraId="513F618C" w14:textId="21138561" w:rsidR="0058321A" w:rsidRDefault="0058321A" w:rsidP="0058321A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  <w:color w:val="212121"/>
          <w:sz w:val="22"/>
          <w:szCs w:val="22"/>
          <w:lang w:eastAsia="en-AU"/>
        </w:rPr>
      </w:pPr>
      <w:r w:rsidRPr="00FB36ED">
        <w:rPr>
          <w:rFonts w:ascii="Calibri" w:hAnsi="Calibri" w:cs="Calibri"/>
          <w:sz w:val="22"/>
          <w:szCs w:val="22"/>
          <w:lang w:eastAsia="en-AU"/>
        </w:rPr>
        <w:t>Practice good hand hygiene</w:t>
      </w:r>
      <w:r w:rsidRPr="00342765">
        <w:rPr>
          <w:rFonts w:ascii="Calibri" w:hAnsi="Calibri" w:cs="Calibri"/>
          <w:color w:val="212121"/>
          <w:sz w:val="22"/>
          <w:szCs w:val="22"/>
          <w:lang w:eastAsia="en-AU"/>
        </w:rPr>
        <w:t xml:space="preserve"> by washing your hands and utensils after handling animals, eggs or raw meat. </w:t>
      </w:r>
    </w:p>
    <w:p w14:paraId="428998E6" w14:textId="77777777" w:rsidR="00CA66D4" w:rsidRPr="00CA66D4" w:rsidRDefault="00CA66D4" w:rsidP="00CA66D4">
      <w:pPr>
        <w:pStyle w:val="ListParagraph"/>
        <w:rPr>
          <w:rFonts w:ascii="Calibri" w:hAnsi="Calibri" w:cs="Calibri"/>
          <w:color w:val="212121"/>
          <w:sz w:val="22"/>
          <w:szCs w:val="22"/>
          <w:lang w:eastAsia="en-AU"/>
        </w:rPr>
      </w:pPr>
    </w:p>
    <w:p w14:paraId="430F71B2" w14:textId="7017FBFB" w:rsidR="00CA66D4" w:rsidRPr="00CA66D4" w:rsidRDefault="00CA66D4" w:rsidP="00CA66D4">
      <w:pPr>
        <w:spacing w:after="0" w:line="240" w:lineRule="auto"/>
        <w:rPr>
          <w:rFonts w:ascii="Calibri" w:hAnsi="Calibri" w:cs="Calibri"/>
          <w:color w:val="212121"/>
          <w:sz w:val="22"/>
          <w:szCs w:val="22"/>
          <w:lang w:eastAsia="en-AU"/>
        </w:rPr>
      </w:pPr>
      <w:r w:rsidRPr="00CA66D4">
        <w:rPr>
          <w:rFonts w:ascii="Calibri" w:hAnsi="Calibri" w:cs="Calibri"/>
          <w:noProof/>
          <w:color w:val="212121"/>
          <w:sz w:val="22"/>
          <w:szCs w:val="22"/>
          <w:lang w:eastAsia="en-AU"/>
        </w:rPr>
        <w:drawing>
          <wp:inline distT="0" distB="0" distL="0" distR="0" wp14:anchorId="632AB502" wp14:editId="49CF9DFA">
            <wp:extent cx="898806" cy="873125"/>
            <wp:effectExtent l="0" t="0" r="0" b="3175"/>
            <wp:docPr id="20305529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55290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02143" cy="876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31D53" w14:textId="77777777" w:rsidR="00FB36ED" w:rsidRPr="00FB36ED" w:rsidRDefault="00FB36ED" w:rsidP="00FB36ED">
      <w:pPr>
        <w:spacing w:after="0" w:line="240" w:lineRule="auto"/>
        <w:rPr>
          <w:rFonts w:ascii="Calibri" w:hAnsi="Calibri" w:cs="Calibri"/>
          <w:color w:val="212121"/>
          <w:sz w:val="22"/>
          <w:szCs w:val="22"/>
          <w:lang w:eastAsia="en-AU"/>
        </w:rPr>
      </w:pPr>
    </w:p>
    <w:p w14:paraId="5D16CFAF" w14:textId="77777777" w:rsidR="00CA66D4" w:rsidRDefault="0058321A" w:rsidP="0058321A">
      <w:pPr>
        <w:pStyle w:val="ListParagraph"/>
        <w:numPr>
          <w:ilvl w:val="0"/>
          <w:numId w:val="2"/>
        </w:numPr>
        <w:spacing w:after="0" w:line="240" w:lineRule="auto"/>
        <w:ind w:hanging="357"/>
        <w:contextualSpacing w:val="0"/>
        <w:rPr>
          <w:rFonts w:ascii="Calibri" w:hAnsi="Calibri" w:cs="Calibri"/>
          <w:sz w:val="22"/>
          <w:szCs w:val="22"/>
        </w:rPr>
      </w:pPr>
      <w:r w:rsidRPr="00342765">
        <w:rPr>
          <w:rFonts w:ascii="Calibri" w:hAnsi="Calibri" w:cs="Calibri"/>
          <w:sz w:val="22"/>
          <w:szCs w:val="22"/>
        </w:rPr>
        <w:t>Keep pets away from wildlife, including preventing cats from roaming and keeping dogs on leads in wildlife areas.</w:t>
      </w:r>
      <w:r w:rsidR="00CA66D4">
        <w:rPr>
          <w:rFonts w:ascii="Calibri" w:hAnsi="Calibri" w:cs="Calibri"/>
          <w:sz w:val="22"/>
          <w:szCs w:val="22"/>
        </w:rPr>
        <w:t xml:space="preserve"> </w:t>
      </w:r>
    </w:p>
    <w:p w14:paraId="4F2A4D4E" w14:textId="77777777" w:rsidR="00CA66D4" w:rsidRPr="00CA66D4" w:rsidRDefault="00CA66D4" w:rsidP="00CA66D4">
      <w:pPr>
        <w:pStyle w:val="ListParagraph"/>
        <w:rPr>
          <w:rFonts w:ascii="Calibri" w:hAnsi="Calibri" w:cs="Calibri"/>
          <w:sz w:val="22"/>
          <w:szCs w:val="22"/>
        </w:rPr>
      </w:pPr>
    </w:p>
    <w:p w14:paraId="078E11E4" w14:textId="0389EB5C" w:rsidR="0058321A" w:rsidRDefault="00CA66D4" w:rsidP="00B46699">
      <w:pPr>
        <w:pStyle w:val="ListParagraph"/>
        <w:spacing w:after="0" w:line="240" w:lineRule="auto"/>
        <w:ind w:left="3"/>
        <w:contextualSpacing w:val="0"/>
        <w:rPr>
          <w:rFonts w:ascii="Calibri" w:hAnsi="Calibri" w:cs="Calibri"/>
          <w:sz w:val="22"/>
          <w:szCs w:val="22"/>
        </w:rPr>
      </w:pPr>
      <w:r w:rsidRPr="00CA66D4"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487C5CBD" wp14:editId="243D9035">
            <wp:extent cx="895350" cy="777786"/>
            <wp:effectExtent l="0" t="0" r="0" b="3810"/>
            <wp:docPr id="12491200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120059" name=""/>
                    <pic:cNvPicPr/>
                  </pic:nvPicPr>
                  <pic:blipFill rotWithShape="1">
                    <a:blip r:embed="rId8"/>
                    <a:srcRect b="167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302" cy="7812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8C9D07" w14:textId="77777777" w:rsidR="00FB36ED" w:rsidRPr="00342765" w:rsidRDefault="00FB36ED" w:rsidP="00FB36ED">
      <w:pPr>
        <w:pStyle w:val="ListParagraph"/>
        <w:spacing w:after="0" w:line="240" w:lineRule="auto"/>
        <w:ind w:left="360"/>
        <w:contextualSpacing w:val="0"/>
        <w:rPr>
          <w:rFonts w:ascii="Calibri" w:hAnsi="Calibri" w:cs="Calibri"/>
          <w:sz w:val="22"/>
          <w:szCs w:val="22"/>
        </w:rPr>
      </w:pPr>
    </w:p>
    <w:p w14:paraId="70510156" w14:textId="77777777" w:rsidR="0058321A" w:rsidRDefault="0058321A" w:rsidP="0058321A">
      <w:pPr>
        <w:pStyle w:val="ListParagraph"/>
        <w:numPr>
          <w:ilvl w:val="0"/>
          <w:numId w:val="2"/>
        </w:numPr>
        <w:spacing w:after="0" w:line="240" w:lineRule="auto"/>
        <w:ind w:hanging="357"/>
        <w:contextualSpacing w:val="0"/>
        <w:rPr>
          <w:rFonts w:ascii="Calibri" w:hAnsi="Calibri" w:cs="Calibri"/>
          <w:sz w:val="22"/>
          <w:szCs w:val="22"/>
        </w:rPr>
      </w:pPr>
      <w:r w:rsidRPr="00342765">
        <w:rPr>
          <w:rFonts w:ascii="Calibri" w:hAnsi="Calibri" w:cs="Calibri"/>
          <w:sz w:val="22"/>
          <w:szCs w:val="22"/>
        </w:rPr>
        <w:t>When going to and from national parks, reserves or farms, clean your footwear, clothing and vehicle to help prevent spreading diseases between places.</w:t>
      </w:r>
    </w:p>
    <w:p w14:paraId="0302C612" w14:textId="77777777" w:rsidR="00FB36ED" w:rsidRPr="00342765" w:rsidRDefault="00FB36ED" w:rsidP="00FB36ED">
      <w:pPr>
        <w:pStyle w:val="ListParagraph"/>
        <w:spacing w:after="0" w:line="240" w:lineRule="auto"/>
        <w:ind w:left="360"/>
        <w:contextualSpacing w:val="0"/>
        <w:rPr>
          <w:rFonts w:ascii="Calibri" w:hAnsi="Calibri" w:cs="Calibri"/>
          <w:sz w:val="22"/>
          <w:szCs w:val="22"/>
        </w:rPr>
      </w:pPr>
    </w:p>
    <w:p w14:paraId="6EAD3235" w14:textId="77777777" w:rsidR="0058321A" w:rsidRDefault="0058321A" w:rsidP="0058321A">
      <w:pPr>
        <w:pStyle w:val="ListParagraph"/>
        <w:numPr>
          <w:ilvl w:val="0"/>
          <w:numId w:val="2"/>
        </w:numPr>
        <w:spacing w:after="0" w:line="240" w:lineRule="auto"/>
        <w:ind w:hanging="357"/>
        <w:contextualSpacing w:val="0"/>
        <w:rPr>
          <w:rFonts w:ascii="Calibri" w:hAnsi="Calibri" w:cs="Calibri"/>
          <w:color w:val="212121"/>
          <w:sz w:val="22"/>
          <w:szCs w:val="22"/>
          <w:lang w:eastAsia="en-AU"/>
        </w:rPr>
      </w:pPr>
      <w:r w:rsidRPr="00342765">
        <w:rPr>
          <w:rFonts w:ascii="Calibri" w:hAnsi="Calibri" w:cs="Calibri"/>
          <w:color w:val="212121"/>
          <w:sz w:val="22"/>
          <w:szCs w:val="22"/>
          <w:lang w:eastAsia="en-AU"/>
        </w:rPr>
        <w:t>Poultry producers are reminded that on-farm biosecurity practices are crucial to protect the health of their flocks.</w:t>
      </w:r>
    </w:p>
    <w:p w14:paraId="388126ED" w14:textId="77777777" w:rsidR="00FB36ED" w:rsidRPr="00FB36ED" w:rsidRDefault="00FB36ED" w:rsidP="00FB36ED">
      <w:pPr>
        <w:spacing w:after="0" w:line="240" w:lineRule="auto"/>
        <w:rPr>
          <w:rFonts w:ascii="Calibri" w:hAnsi="Calibri" w:cs="Calibri"/>
          <w:color w:val="212121"/>
          <w:sz w:val="22"/>
          <w:szCs w:val="22"/>
          <w:lang w:eastAsia="en-AU"/>
        </w:rPr>
      </w:pPr>
    </w:p>
    <w:p w14:paraId="056BFFBD" w14:textId="77777777" w:rsidR="0058321A" w:rsidRPr="00342765" w:rsidRDefault="0058321A" w:rsidP="0058321A">
      <w:pPr>
        <w:pStyle w:val="ListParagraph"/>
        <w:numPr>
          <w:ilvl w:val="0"/>
          <w:numId w:val="2"/>
        </w:numPr>
        <w:spacing w:after="0" w:line="240" w:lineRule="auto"/>
        <w:ind w:hanging="357"/>
        <w:contextualSpacing w:val="0"/>
        <w:rPr>
          <w:rFonts w:ascii="Calibri" w:hAnsi="Calibri" w:cs="Calibri"/>
          <w:sz w:val="22"/>
          <w:szCs w:val="22"/>
        </w:rPr>
      </w:pPr>
      <w:r w:rsidRPr="00342765">
        <w:rPr>
          <w:rFonts w:ascii="Calibri" w:hAnsi="Calibri" w:cs="Calibri"/>
          <w:sz w:val="22"/>
          <w:szCs w:val="22"/>
        </w:rPr>
        <w:t>If you own, care for, or work with birds or chickens, you should:</w:t>
      </w:r>
    </w:p>
    <w:p w14:paraId="1B3E991B" w14:textId="77777777" w:rsidR="0058321A" w:rsidRPr="00342765" w:rsidRDefault="0058321A" w:rsidP="0058321A">
      <w:pPr>
        <w:pStyle w:val="ListParagraph"/>
        <w:numPr>
          <w:ilvl w:val="1"/>
          <w:numId w:val="3"/>
        </w:numPr>
        <w:spacing w:after="0" w:line="240" w:lineRule="auto"/>
        <w:ind w:left="709" w:hanging="357"/>
        <w:contextualSpacing w:val="0"/>
        <w:rPr>
          <w:rFonts w:ascii="Calibri" w:hAnsi="Calibri" w:cs="Calibri"/>
          <w:sz w:val="22"/>
          <w:szCs w:val="22"/>
        </w:rPr>
      </w:pPr>
      <w:r w:rsidRPr="00342765">
        <w:rPr>
          <w:rFonts w:ascii="Calibri" w:hAnsi="Calibri" w:cs="Calibri"/>
          <w:sz w:val="22"/>
          <w:szCs w:val="22"/>
        </w:rPr>
        <w:t xml:space="preserve">prevent wild birds from mingling with your birds, and accessing their feed and water </w:t>
      </w:r>
    </w:p>
    <w:p w14:paraId="4B845110" w14:textId="77777777" w:rsidR="0058321A" w:rsidRPr="00342765" w:rsidRDefault="0058321A" w:rsidP="0058321A">
      <w:pPr>
        <w:pStyle w:val="ListParagraph"/>
        <w:numPr>
          <w:ilvl w:val="1"/>
          <w:numId w:val="3"/>
        </w:numPr>
        <w:spacing w:after="0" w:line="240" w:lineRule="auto"/>
        <w:ind w:left="709" w:hanging="357"/>
        <w:contextualSpacing w:val="0"/>
        <w:rPr>
          <w:rFonts w:ascii="Calibri" w:hAnsi="Calibri" w:cs="Calibri"/>
          <w:sz w:val="22"/>
          <w:szCs w:val="22"/>
        </w:rPr>
      </w:pPr>
      <w:r w:rsidRPr="00342765">
        <w:rPr>
          <w:rFonts w:ascii="Calibri" w:hAnsi="Calibri" w:cs="Calibri"/>
          <w:sz w:val="22"/>
          <w:szCs w:val="22"/>
        </w:rPr>
        <w:t xml:space="preserve">keep pens, aviaries, feeders and equipment clean </w:t>
      </w:r>
    </w:p>
    <w:p w14:paraId="2E26ABC1" w14:textId="77777777" w:rsidR="0058321A" w:rsidRPr="00342765" w:rsidRDefault="0058321A" w:rsidP="0058321A">
      <w:pPr>
        <w:pStyle w:val="ListParagraph"/>
        <w:numPr>
          <w:ilvl w:val="1"/>
          <w:numId w:val="3"/>
        </w:numPr>
        <w:spacing w:after="0" w:line="240" w:lineRule="auto"/>
        <w:ind w:left="709" w:hanging="357"/>
        <w:contextualSpacing w:val="0"/>
        <w:rPr>
          <w:rFonts w:ascii="Calibri" w:hAnsi="Calibri" w:cs="Calibri"/>
          <w:sz w:val="22"/>
          <w:szCs w:val="22"/>
        </w:rPr>
      </w:pPr>
      <w:r w:rsidRPr="00342765">
        <w:rPr>
          <w:rFonts w:ascii="Calibri" w:hAnsi="Calibri" w:cs="Calibri"/>
          <w:sz w:val="22"/>
          <w:szCs w:val="22"/>
        </w:rPr>
        <w:t xml:space="preserve">wash hands thoroughly with soap before and after handling birds </w:t>
      </w:r>
    </w:p>
    <w:p w14:paraId="1C97D5E5" w14:textId="77777777" w:rsidR="0058321A" w:rsidRDefault="0058321A" w:rsidP="0058321A">
      <w:pPr>
        <w:pStyle w:val="ListParagraph"/>
        <w:numPr>
          <w:ilvl w:val="1"/>
          <w:numId w:val="3"/>
        </w:numPr>
        <w:spacing w:after="0" w:line="240" w:lineRule="auto"/>
        <w:ind w:left="709" w:hanging="357"/>
        <w:contextualSpacing w:val="0"/>
        <w:rPr>
          <w:rFonts w:ascii="Calibri" w:hAnsi="Calibri" w:cs="Calibri"/>
          <w:sz w:val="22"/>
          <w:szCs w:val="22"/>
        </w:rPr>
      </w:pPr>
      <w:r w:rsidRPr="00342765">
        <w:rPr>
          <w:rFonts w:ascii="Calibri" w:hAnsi="Calibri" w:cs="Calibri"/>
          <w:sz w:val="22"/>
          <w:szCs w:val="22"/>
        </w:rPr>
        <w:t>monitor birds for signs of disease or sudden deaths.</w:t>
      </w:r>
    </w:p>
    <w:p w14:paraId="55B27D9E" w14:textId="77777777" w:rsidR="00FB36ED" w:rsidRPr="00342765" w:rsidRDefault="00FB36ED" w:rsidP="00FB36ED">
      <w:pPr>
        <w:pStyle w:val="ListParagraph"/>
        <w:spacing w:after="0" w:line="240" w:lineRule="auto"/>
        <w:ind w:left="709"/>
        <w:contextualSpacing w:val="0"/>
        <w:rPr>
          <w:rFonts w:ascii="Calibri" w:hAnsi="Calibri" w:cs="Calibri"/>
          <w:sz w:val="22"/>
          <w:szCs w:val="22"/>
        </w:rPr>
      </w:pPr>
    </w:p>
    <w:p w14:paraId="6DE2506D" w14:textId="08604B83" w:rsidR="0058321A" w:rsidRPr="00FB36ED" w:rsidRDefault="0058321A" w:rsidP="0058321A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  <w:b/>
          <w:bCs/>
          <w:color w:val="008080"/>
          <w:spacing w:val="5"/>
          <w:kern w:val="28"/>
          <w:sz w:val="22"/>
          <w:szCs w:val="22"/>
        </w:rPr>
      </w:pPr>
      <w:r w:rsidRPr="00FB36ED">
        <w:rPr>
          <w:rFonts w:ascii="Calibri" w:eastAsia="Calibri" w:hAnsi="Calibri" w:cs="Calibri"/>
          <w:color w:val="212121"/>
          <w:sz w:val="22"/>
          <w:szCs w:val="22"/>
          <w:lang w:val="en-US"/>
        </w:rPr>
        <w:t xml:space="preserve">Getting an annual </w:t>
      </w:r>
      <w:r w:rsidRPr="00FB36ED">
        <w:rPr>
          <w:rFonts w:ascii="Calibri" w:hAnsi="Calibri" w:cs="Calibri"/>
          <w:sz w:val="22"/>
          <w:szCs w:val="22"/>
          <w:lang w:val="en-US"/>
        </w:rPr>
        <w:t>flu vaccination</w:t>
      </w:r>
      <w:r w:rsidRPr="00FB36ED">
        <w:rPr>
          <w:rFonts w:ascii="Calibri" w:eastAsia="Calibri" w:hAnsi="Calibri" w:cs="Calibri"/>
          <w:color w:val="212121"/>
          <w:sz w:val="22"/>
          <w:szCs w:val="22"/>
          <w:lang w:val="en-US"/>
        </w:rPr>
        <w:t xml:space="preserve"> is recommended by the CDC for all people older than 6 months. </w:t>
      </w:r>
      <w:r w:rsidRPr="00FB36ED">
        <w:rPr>
          <w:rFonts w:ascii="Calibri" w:hAnsi="Calibri" w:cs="Calibri"/>
          <w:color w:val="212121"/>
          <w:sz w:val="22"/>
          <w:szCs w:val="22"/>
          <w:lang w:eastAsia="en-AU"/>
        </w:rPr>
        <w:t xml:space="preserve">The seasonal flu vaccine won’t protect against bird flu but minimises the risk that people become unwell with both seasonal and bird flu viruses at the same time. </w:t>
      </w:r>
    </w:p>
    <w:p w14:paraId="7205C7E8" w14:textId="77777777" w:rsidR="00FB36ED" w:rsidRPr="00FB36ED" w:rsidRDefault="00FB36ED" w:rsidP="00FB36ED">
      <w:pPr>
        <w:pStyle w:val="ListParagraph"/>
        <w:spacing w:after="0" w:line="240" w:lineRule="auto"/>
        <w:ind w:left="360"/>
        <w:rPr>
          <w:rFonts w:ascii="Calibri" w:hAnsi="Calibri" w:cs="Calibri"/>
          <w:b/>
          <w:bCs/>
          <w:color w:val="008080"/>
          <w:spacing w:val="5"/>
          <w:kern w:val="28"/>
          <w:sz w:val="22"/>
          <w:szCs w:val="22"/>
        </w:rPr>
      </w:pPr>
    </w:p>
    <w:p w14:paraId="1E345B9D" w14:textId="77777777" w:rsidR="0058321A" w:rsidRPr="00342765" w:rsidRDefault="0058321A" w:rsidP="0058321A">
      <w:pPr>
        <w:spacing w:after="0" w:line="240" w:lineRule="auto"/>
        <w:contextualSpacing/>
        <w:rPr>
          <w:rFonts w:ascii="Calibri" w:hAnsi="Calibri" w:cs="Calibri"/>
          <w:b/>
          <w:bCs/>
          <w:color w:val="008080"/>
          <w:spacing w:val="5"/>
          <w:kern w:val="28"/>
          <w:sz w:val="32"/>
          <w:szCs w:val="32"/>
        </w:rPr>
      </w:pPr>
      <w:r w:rsidRPr="00342765">
        <w:rPr>
          <w:rFonts w:ascii="Calibri" w:hAnsi="Calibri" w:cs="Calibri"/>
          <w:b/>
          <w:bCs/>
          <w:color w:val="008080"/>
          <w:spacing w:val="5"/>
          <w:kern w:val="28"/>
          <w:sz w:val="32"/>
          <w:szCs w:val="32"/>
        </w:rPr>
        <w:t xml:space="preserve">Find out more </w:t>
      </w:r>
    </w:p>
    <w:p w14:paraId="59AB4CCE" w14:textId="77777777" w:rsidR="0058321A" w:rsidRPr="00342765" w:rsidRDefault="0058321A" w:rsidP="0058321A">
      <w:pPr>
        <w:pStyle w:val="ListParagraph"/>
        <w:numPr>
          <w:ilvl w:val="0"/>
          <w:numId w:val="1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342765">
        <w:rPr>
          <w:rFonts w:ascii="Calibri" w:hAnsi="Calibri" w:cs="Calibri"/>
          <w:sz w:val="22"/>
          <w:szCs w:val="22"/>
        </w:rPr>
        <w:t xml:space="preserve">Information and resources about H5 bird flu are available at </w:t>
      </w:r>
      <w:hyperlink r:id="rId9" w:anchor="report" w:history="1">
        <w:r w:rsidRPr="00342765">
          <w:rPr>
            <w:rStyle w:val="Hyperlink"/>
            <w:rFonts w:ascii="Calibri" w:hAnsi="Calibri" w:cs="Calibri"/>
            <w:sz w:val="22"/>
            <w:szCs w:val="22"/>
          </w:rPr>
          <w:t>birdflu.gov.au</w:t>
        </w:r>
      </w:hyperlink>
      <w:r w:rsidRPr="00342765">
        <w:rPr>
          <w:rFonts w:ascii="Calibri" w:hAnsi="Calibri" w:cs="Calibri"/>
          <w:sz w:val="22"/>
          <w:szCs w:val="22"/>
        </w:rPr>
        <w:t xml:space="preserve">. </w:t>
      </w:r>
    </w:p>
    <w:p w14:paraId="76A8C910" w14:textId="77777777" w:rsidR="00223A63" w:rsidRDefault="00223A63"/>
    <w:sectPr w:rsidR="00223A6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24D3F" w14:textId="77777777" w:rsidR="005B4202" w:rsidRDefault="005B4202" w:rsidP="0058321A">
      <w:pPr>
        <w:spacing w:after="0" w:line="240" w:lineRule="auto"/>
      </w:pPr>
      <w:r>
        <w:separator/>
      </w:r>
    </w:p>
  </w:endnote>
  <w:endnote w:type="continuationSeparator" w:id="0">
    <w:p w14:paraId="2986CE40" w14:textId="77777777" w:rsidR="005B4202" w:rsidRDefault="005B4202" w:rsidP="00583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0C3BB" w14:textId="5336C20E" w:rsidR="0058321A" w:rsidRDefault="0058321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6BF874B" wp14:editId="42B1E54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5765"/>
              <wp:effectExtent l="0" t="0" r="6350" b="0"/>
              <wp:wrapNone/>
              <wp:docPr id="25192195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66D2BD" w14:textId="17AF5C94" w:rsidR="0058321A" w:rsidRPr="0058321A" w:rsidRDefault="0058321A" w:rsidP="0058321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58321A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BF874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1.9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" filled="f" stroked="f">
              <v:textbox style="mso-fit-shape-to-text:t" inset="0,0,0,15pt">
                <w:txbxContent>
                  <w:p w14:paraId="2466D2BD" w14:textId="17AF5C94" w:rsidR="0058321A" w:rsidRPr="0058321A" w:rsidRDefault="0058321A" w:rsidP="0058321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58321A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56DF6" w14:textId="2451B4E1" w:rsidR="0058321A" w:rsidRDefault="0058321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D94D4AE" wp14:editId="4F8A0B6E">
              <wp:simplePos x="914400" y="100584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5765"/>
              <wp:effectExtent l="0" t="0" r="6350" b="0"/>
              <wp:wrapNone/>
              <wp:docPr id="182762229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12FE5A" w14:textId="72B4866D" w:rsidR="0058321A" w:rsidRPr="0058321A" w:rsidRDefault="0058321A" w:rsidP="0058321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58321A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94D4A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31.9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" filled="f" stroked="f">
              <v:textbox style="mso-fit-shape-to-text:t" inset="0,0,0,15pt">
                <w:txbxContent>
                  <w:p w14:paraId="0B12FE5A" w14:textId="72B4866D" w:rsidR="0058321A" w:rsidRPr="0058321A" w:rsidRDefault="0058321A" w:rsidP="0058321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58321A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0084" w14:textId="1ABE00C1" w:rsidR="0058321A" w:rsidRDefault="0058321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62F99D3" wp14:editId="02E40F1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5765"/>
              <wp:effectExtent l="0" t="0" r="6350" b="0"/>
              <wp:wrapNone/>
              <wp:docPr id="41258620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4A31F0" w14:textId="3E6A9290" w:rsidR="0058321A" w:rsidRPr="0058321A" w:rsidRDefault="0058321A" w:rsidP="0058321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58321A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2F99D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31.9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" filled="f" stroked="f">
              <v:textbox style="mso-fit-shape-to-text:t" inset="0,0,0,15pt">
                <w:txbxContent>
                  <w:p w14:paraId="494A31F0" w14:textId="3E6A9290" w:rsidR="0058321A" w:rsidRPr="0058321A" w:rsidRDefault="0058321A" w:rsidP="0058321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58321A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F8501" w14:textId="77777777" w:rsidR="005B4202" w:rsidRDefault="005B4202" w:rsidP="0058321A">
      <w:pPr>
        <w:spacing w:after="0" w:line="240" w:lineRule="auto"/>
      </w:pPr>
      <w:r>
        <w:separator/>
      </w:r>
    </w:p>
  </w:footnote>
  <w:footnote w:type="continuationSeparator" w:id="0">
    <w:p w14:paraId="3A6E3953" w14:textId="77777777" w:rsidR="005B4202" w:rsidRDefault="005B4202" w:rsidP="005832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0DE2C" w14:textId="7999510D" w:rsidR="0058321A" w:rsidRDefault="0058321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9C7476D" wp14:editId="6C98E90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1047023629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DFD0ED" w14:textId="085EE087" w:rsidR="0058321A" w:rsidRPr="0058321A" w:rsidRDefault="0058321A" w:rsidP="0058321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58321A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C7476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" filled="f" stroked="f">
              <v:textbox style="mso-fit-shape-to-text:t" inset="0,15pt,0,0">
                <w:txbxContent>
                  <w:p w14:paraId="3FDFD0ED" w14:textId="085EE087" w:rsidR="0058321A" w:rsidRPr="0058321A" w:rsidRDefault="0058321A" w:rsidP="0058321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58321A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85D52" w14:textId="78EA09C3" w:rsidR="0058321A" w:rsidRDefault="00F35EA5">
    <w:pPr>
      <w:pStyle w:val="Head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45856CE2" wp14:editId="249658B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1159200"/>
          <wp:effectExtent l="0" t="0" r="3175" b="3175"/>
          <wp:wrapNone/>
          <wp:docPr id="12" name="Picture 12" descr="Australian Government logo on teal coloured masthead panel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Australian Government logo on teal coloured masthead panel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15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8321A"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C61E9A3" wp14:editId="5E0B1E82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20946942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F00B5B" w14:textId="66F0A781" w:rsidR="0058321A" w:rsidRPr="0058321A" w:rsidRDefault="0058321A" w:rsidP="0058321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58321A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61E9A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1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" filled="f" stroked="f">
              <v:textbox style="mso-fit-shape-to-text:t" inset="0,15pt,0,0">
                <w:txbxContent>
                  <w:p w14:paraId="6FF00B5B" w14:textId="66F0A781" w:rsidR="0058321A" w:rsidRPr="0058321A" w:rsidRDefault="0058321A" w:rsidP="0058321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58321A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6CCB0" w14:textId="57814373" w:rsidR="0058321A" w:rsidRDefault="0058321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50572EA" wp14:editId="757A255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54978233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681BB7" w14:textId="57FC38AF" w:rsidR="0058321A" w:rsidRPr="0058321A" w:rsidRDefault="0058321A" w:rsidP="0058321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58321A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0572E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1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" filled="f" stroked="f">
              <v:textbox style="mso-fit-shape-to-text:t" inset="0,15pt,0,0">
                <w:txbxContent>
                  <w:p w14:paraId="7F681BB7" w14:textId="57FC38AF" w:rsidR="0058321A" w:rsidRPr="0058321A" w:rsidRDefault="0058321A" w:rsidP="0058321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58321A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32911"/>
    <w:multiLevelType w:val="hybridMultilevel"/>
    <w:tmpl w:val="7AA6CCDE"/>
    <w:lvl w:ilvl="0" w:tplc="FFFFFFFF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BF62CA4"/>
    <w:multiLevelType w:val="hybridMultilevel"/>
    <w:tmpl w:val="39F4D35C"/>
    <w:lvl w:ilvl="0" w:tplc="FFFFFFFF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4AA67B0"/>
    <w:multiLevelType w:val="hybridMultilevel"/>
    <w:tmpl w:val="343088BA"/>
    <w:lvl w:ilvl="0" w:tplc="D388A314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C5C0E0A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46189451">
    <w:abstractNumId w:val="0"/>
  </w:num>
  <w:num w:numId="2" w16cid:durableId="1832792612">
    <w:abstractNumId w:val="2"/>
  </w:num>
  <w:num w:numId="3" w16cid:durableId="9594584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21A"/>
    <w:rsid w:val="001522C3"/>
    <w:rsid w:val="001D697E"/>
    <w:rsid w:val="00223A63"/>
    <w:rsid w:val="00367FA8"/>
    <w:rsid w:val="0058321A"/>
    <w:rsid w:val="005B4202"/>
    <w:rsid w:val="005C6F36"/>
    <w:rsid w:val="00883449"/>
    <w:rsid w:val="009F3F4A"/>
    <w:rsid w:val="00A56FB2"/>
    <w:rsid w:val="00AA76FC"/>
    <w:rsid w:val="00AC1AB2"/>
    <w:rsid w:val="00AC21C0"/>
    <w:rsid w:val="00AD6B1C"/>
    <w:rsid w:val="00B46699"/>
    <w:rsid w:val="00CA66D4"/>
    <w:rsid w:val="00F35EA5"/>
    <w:rsid w:val="00FB3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8A91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21A"/>
  </w:style>
  <w:style w:type="paragraph" w:styleId="Heading1">
    <w:name w:val="heading 1"/>
    <w:basedOn w:val="Normal"/>
    <w:next w:val="Normal"/>
    <w:link w:val="Heading1Char"/>
    <w:uiPriority w:val="9"/>
    <w:qFormat/>
    <w:rsid w:val="005832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32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32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32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32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32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32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32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32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32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32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32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32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32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32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32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32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32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32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32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32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32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32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321A"/>
    <w:rPr>
      <w:i/>
      <w:iCs/>
      <w:color w:val="404040" w:themeColor="text1" w:themeTint="BF"/>
    </w:rPr>
  </w:style>
  <w:style w:type="paragraph" w:styleId="ListParagraph">
    <w:name w:val="List Paragraph"/>
    <w:aliases w:val="List Paragraph1,Recommendation,List Paragraph11,Bulletr List Paragraph,FooterText,L,List Paragraph2,List Paragraph21,Listeafsnit1,NFP GP Bulleted List,Paragraphe de liste1,Parágrafo da Lista1,Párrafo de lista1,numbered,リスト段落1,列出段落,列出段落1"/>
    <w:basedOn w:val="Normal"/>
    <w:link w:val="ListParagraphChar"/>
    <w:uiPriority w:val="34"/>
    <w:qFormat/>
    <w:rsid w:val="005832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32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2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2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321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qFormat/>
    <w:rsid w:val="0058321A"/>
    <w:rPr>
      <w:color w:val="165788"/>
      <w:u w:val="single"/>
    </w:rPr>
  </w:style>
  <w:style w:type="character" w:customStyle="1" w:styleId="ListParagraphChar">
    <w:name w:val="List Paragraph Char"/>
    <w:aliases w:val="List Paragraph1 Char,Recommendation Char,List Paragraph11 Char,Bulletr List Paragraph Char,FooterText Char,L Char,List Paragraph2 Char,List Paragraph21 Char,Listeafsnit1 Char,NFP GP Bulleted List Char,Paragraphe de liste1 Char"/>
    <w:basedOn w:val="DefaultParagraphFont"/>
    <w:link w:val="ListParagraph"/>
    <w:uiPriority w:val="34"/>
    <w:qFormat/>
    <w:locked/>
    <w:rsid w:val="0058321A"/>
  </w:style>
  <w:style w:type="paragraph" w:styleId="Header">
    <w:name w:val="header"/>
    <w:basedOn w:val="Normal"/>
    <w:link w:val="HeaderChar"/>
    <w:uiPriority w:val="99"/>
    <w:unhideWhenUsed/>
    <w:rsid w:val="005832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21A"/>
  </w:style>
  <w:style w:type="paragraph" w:styleId="Footer">
    <w:name w:val="footer"/>
    <w:basedOn w:val="Normal"/>
    <w:link w:val="FooterChar"/>
    <w:uiPriority w:val="99"/>
    <w:unhideWhenUsed/>
    <w:rsid w:val="005832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21A"/>
  </w:style>
  <w:style w:type="character" w:styleId="UnresolvedMention">
    <w:name w:val="Unresolved Mention"/>
    <w:basedOn w:val="DefaultParagraphFont"/>
    <w:uiPriority w:val="99"/>
    <w:semiHidden/>
    <w:unhideWhenUsed/>
    <w:rsid w:val="00FB36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agriculture.gov.au/campaigns/birdflu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33d8be6-3c40-4052-87a2-9c2adcba8759}" enabled="1" method="Privileged" siteId="{2be67eb7-400c-4b3f-a5a1-1258c0da069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2026-08-21T02:27:00Z</dcterms:created>
  <dcterms:modified xsi:type="dcterms:W3CDTF">2026-08-21T02:27:00Z</dcterms:modified>
</cp:coreProperties>
</file>