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B401" w14:textId="3726B33F" w:rsidR="004D017B" w:rsidRDefault="00D33217" w:rsidP="002A0E5C">
      <w:pPr>
        <w:pStyle w:val="Heading1"/>
      </w:pPr>
      <w:r>
        <w:t xml:space="preserve">Sea Container Pathways – </w:t>
      </w:r>
      <w:r w:rsidR="00900193">
        <w:t>Site Hygiene</w:t>
      </w:r>
      <w:r>
        <w:t xml:space="preserve"> </w:t>
      </w:r>
      <w:r w:rsidR="004D017B">
        <w:t>Video</w:t>
      </w:r>
      <w:r w:rsidR="002A0E5C">
        <w:t> </w:t>
      </w:r>
      <w:r w:rsidR="004D017B">
        <w:t>transcript</w:t>
      </w:r>
    </w:p>
    <w:p w14:paraId="259D5A04" w14:textId="33121C59" w:rsidR="00350EA2" w:rsidRPr="00350EA2" w:rsidRDefault="001A71A4" w:rsidP="00350EA2">
      <w:pPr>
        <w:pStyle w:val="Date"/>
      </w:pPr>
      <w:r w:rsidRPr="001A71A4">
        <w:t>13</w:t>
      </w:r>
      <w:r w:rsidR="00350EA2" w:rsidRPr="001A71A4">
        <w:t xml:space="preserve"> </w:t>
      </w:r>
      <w:r w:rsidR="00935476" w:rsidRPr="001A71A4">
        <w:t>J</w:t>
      </w:r>
      <w:r w:rsidRPr="001A71A4">
        <w:t>uly</w:t>
      </w:r>
      <w:r w:rsidR="00350EA2" w:rsidRPr="001A71A4">
        <w:t xml:space="preserve"> 20</w:t>
      </w:r>
      <w:r w:rsidR="00EC4531" w:rsidRPr="001A71A4">
        <w:t>2</w:t>
      </w:r>
      <w:r w:rsidR="00C70643" w:rsidRPr="001A71A4">
        <w:t>6</w:t>
      </w:r>
    </w:p>
    <w:p w14:paraId="4EDA350A" w14:textId="77777777" w:rsidR="00D72C8A" w:rsidRDefault="00D72C8A" w:rsidP="006A2426">
      <w:pPr>
        <w:pStyle w:val="Heading2"/>
        <w:numPr>
          <w:ilvl w:val="0"/>
          <w:numId w:val="0"/>
        </w:numPr>
      </w:pPr>
      <w:r>
        <w:t>Transcript</w:t>
      </w:r>
    </w:p>
    <w:p w14:paraId="24319EF8" w14:textId="77777777" w:rsidR="00D72C8A" w:rsidRDefault="00D72C8A" w:rsidP="00D72C8A">
      <w:r>
        <w:t>[</w:t>
      </w:r>
      <w:r w:rsidRPr="00D72C8A">
        <w:t>Video begins</w:t>
      </w:r>
      <w:r>
        <w:t>]</w:t>
      </w:r>
    </w:p>
    <w:p w14:paraId="2CECC5AE" w14:textId="5094FEA8" w:rsidR="00F133F9" w:rsidRDefault="00F133F9" w:rsidP="00F133F9">
      <w:r>
        <w:t>This video will outline best practices for implementing site hygiene to minimise pest contamination at seaports, packing and unpacking sites, container depots. This guidance on site hygiene measures doesn't replace specific pest contamination protocols or regulatory requirements of individual sea container operators or local authorities. To help prevent contamination of containers and their cargoes at these sites, implementing site hygiene measures is essential.</w:t>
      </w:r>
    </w:p>
    <w:p w14:paraId="49414D5D" w14:textId="073D1A20" w:rsidR="00F133F9" w:rsidRDefault="00F133F9" w:rsidP="00F133F9">
      <w:r>
        <w:t>Each site should assess its own circumstances and implement measures that best mitigate pest contamination risks. Sites that handle only individual sea containers can focus on the most practical measures, whereas larger sites such as seaports, container depots, and packing and unpacking operations dealing with multiple containers may be able to implement a more comprehensive hygiene strategy.</w:t>
      </w:r>
    </w:p>
    <w:p w14:paraId="28AB2C0D" w14:textId="77777777" w:rsidR="00F133F9" w:rsidRDefault="00F133F9" w:rsidP="00F133F9">
      <w:r>
        <w:t xml:space="preserve">Sea container handling and storage facilities and operations can pose safety hazards. All safety protocols and operational limitations must be carefully evaluated through a full risk assessment, with appropriate safety management controls in place. </w:t>
      </w:r>
    </w:p>
    <w:p w14:paraId="2C188683" w14:textId="45750328" w:rsidR="00F133F9" w:rsidRDefault="00F133F9" w:rsidP="00F133F9">
      <w:r>
        <w:t>Each year, millions of sea containers are transported around the globe. Container handling and storage sites, including seaports, container depots, rail yards, packing and unpacking sites, inland ports and intermodal terminals all play a critical role in the efficient flow of goods in the supply chain.</w:t>
      </w:r>
    </w:p>
    <w:p w14:paraId="14E9F7A9" w14:textId="1131BDD9" w:rsidR="00F133F9" w:rsidRDefault="00F133F9" w:rsidP="00F133F9">
      <w:r>
        <w:t>Some areas are often close to diverse ecosystems and are ideal habitats for pests. If areas where containers and their cargoes are handled and stored aren't managed well, they can become breeding areas for pests like rodents, snails and ants.</w:t>
      </w:r>
    </w:p>
    <w:p w14:paraId="76181B0D" w14:textId="13C4F6E3" w:rsidR="00F133F9" w:rsidRDefault="00F133F9" w:rsidP="00F133F9">
      <w:r>
        <w:t>Both packed and empty sea containers can be contaminated or re-contaminated at various points in the supply chain, including at these sites. Seaports often have large container handling and storage areas, which can be ideal</w:t>
      </w:r>
      <w:r w:rsidR="00561266">
        <w:t xml:space="preserve"> </w:t>
      </w:r>
      <w:r>
        <w:t>breeding grounds for pests, especially if there's vegetation and waste such as dunnage or cargo residue around.</w:t>
      </w:r>
    </w:p>
    <w:p w14:paraId="306986A4" w14:textId="021772E6" w:rsidR="00F133F9" w:rsidRDefault="00F133F9" w:rsidP="00F133F9">
      <w:r>
        <w:t>If pests arrive with shipments, they can make a port their home, contaminate</w:t>
      </w:r>
      <w:r w:rsidR="00561266">
        <w:t xml:space="preserve"> </w:t>
      </w:r>
      <w:r>
        <w:t>clean containers and spread to new locations.</w:t>
      </w:r>
      <w:r w:rsidR="00561266">
        <w:t xml:space="preserve"> </w:t>
      </w:r>
      <w:r>
        <w:t>If areas where containers are loaded, unloaded, and stored are not fully sealed, pests from contaminated containers can become established in cracks in the ground and contaminate clean containers.</w:t>
      </w:r>
    </w:p>
    <w:p w14:paraId="5B5F217C" w14:textId="77777777" w:rsidR="00F133F9" w:rsidRDefault="00F133F9" w:rsidP="00F133F9">
      <w:r>
        <w:t xml:space="preserve">Loose ground surface can also result in soil contamination of the underside and bottom edges of the </w:t>
      </w:r>
    </w:p>
    <w:p w14:paraId="5F2CEA44" w14:textId="026EBD8D" w:rsidR="00F133F9" w:rsidRDefault="00F133F9" w:rsidP="00F133F9">
      <w:r>
        <w:lastRenderedPageBreak/>
        <w:t>container.</w:t>
      </w:r>
      <w:r w:rsidR="00561266">
        <w:t xml:space="preserve"> </w:t>
      </w:r>
      <w:r>
        <w:t>Containers are packed or unpacked in many different places, such as manufacturing sites,</w:t>
      </w:r>
      <w:r w:rsidR="00561266">
        <w:t xml:space="preserve"> </w:t>
      </w:r>
      <w:r>
        <w:t>warehouses, or the premises of importers and exporters.</w:t>
      </w:r>
      <w:r w:rsidR="00561266">
        <w:t xml:space="preserve"> </w:t>
      </w:r>
      <w:r>
        <w:t>Some of these locations are near farms or in rural areas, where conditions are ideal for pests to spread and establish.</w:t>
      </w:r>
    </w:p>
    <w:p w14:paraId="6450FE54" w14:textId="369CEFBD" w:rsidR="00F133F9" w:rsidRDefault="00F133F9" w:rsidP="00F133F9">
      <w:r>
        <w:t>The majority of pest contamination associated with the interiors of sea containers and cargo is most</w:t>
      </w:r>
      <w:r w:rsidR="00561266">
        <w:t xml:space="preserve"> </w:t>
      </w:r>
      <w:r>
        <w:t>likely to occur at packing and unpacking sites.</w:t>
      </w:r>
      <w:r w:rsidR="00561266">
        <w:t xml:space="preserve"> </w:t>
      </w:r>
      <w:r>
        <w:t>Contamination of containers and cargo at these sites can occur for several reasons.</w:t>
      </w:r>
      <w:r w:rsidR="00561266">
        <w:t xml:space="preserve"> </w:t>
      </w:r>
      <w:r>
        <w:t>Sometimes pests are already inside or outside empty containers before packing.</w:t>
      </w:r>
      <w:r w:rsidR="00561266">
        <w:t xml:space="preserve"> </w:t>
      </w:r>
      <w:r>
        <w:t xml:space="preserve">Containers and cargo might be kept in places where pests live, like on the ground or in or near </w:t>
      </w:r>
      <w:r w:rsidR="00561266">
        <w:t>i</w:t>
      </w:r>
      <w:r>
        <w:t>nfested areas.</w:t>
      </w:r>
      <w:r w:rsidR="00561266">
        <w:t xml:space="preserve"> </w:t>
      </w:r>
      <w:r>
        <w:t>They could be stored near other containers or cargo with pests.</w:t>
      </w:r>
    </w:p>
    <w:p w14:paraId="5B1B8A58" w14:textId="14E1825A" w:rsidR="00F133F9" w:rsidRDefault="00F133F9" w:rsidP="00F133F9">
      <w:r>
        <w:t>Also, containers can be packed with goods that already have pests.</w:t>
      </w:r>
      <w:r w:rsidR="00561266">
        <w:t xml:space="preserve"> </w:t>
      </w:r>
      <w:r>
        <w:t>Container depots play a crucial role in container shipping logistics by managing the repositioning, cleaning and repairs of empty sea containers, whether they are exported empty or forwarded to inland packing locations.</w:t>
      </w:r>
    </w:p>
    <w:p w14:paraId="4FD868E5" w14:textId="21354FE1" w:rsidR="00F133F9" w:rsidRDefault="00F133F9" w:rsidP="00F133F9">
      <w:r>
        <w:t>Pest contamination inside or on the outside of repositioned empty containers can spread to the local</w:t>
      </w:r>
      <w:r w:rsidR="00561266">
        <w:t xml:space="preserve"> </w:t>
      </w:r>
      <w:r>
        <w:t>environment and nearby containers.</w:t>
      </w:r>
      <w:r w:rsidR="00561266">
        <w:t xml:space="preserve"> </w:t>
      </w:r>
      <w:r>
        <w:t>Local pests can also cause contamination. Storing containers on soil or similar surfaces can lead to pest contamination attaching to the underside of the containers.</w:t>
      </w:r>
    </w:p>
    <w:p w14:paraId="3DAA9173" w14:textId="3174CB74" w:rsidR="00F133F9" w:rsidRDefault="00F133F9" w:rsidP="00F133F9">
      <w:r>
        <w:t>Measures that can be done to minimise pest contamination risks at seaports packing and unpacking sites and container depots include store sea containers and their cargoes in an area that has an</w:t>
      </w:r>
      <w:r w:rsidR="00080D66">
        <w:t xml:space="preserve"> </w:t>
      </w:r>
      <w:r>
        <w:t>impervious concrete or asphalt floor in good condition and free of significant cracking that can allow</w:t>
      </w:r>
      <w:r w:rsidR="00080D66">
        <w:t xml:space="preserve"> </w:t>
      </w:r>
      <w:r>
        <w:t>for pests and weeds to establish.</w:t>
      </w:r>
    </w:p>
    <w:p w14:paraId="586C59C2" w14:textId="77E83551" w:rsidR="00F133F9" w:rsidRDefault="00F133F9" w:rsidP="00F133F9">
      <w:r>
        <w:t>Alternative materials like gravel can be used provided it is properly compacted to prevent cracking</w:t>
      </w:r>
      <w:r w:rsidR="00080D66">
        <w:t xml:space="preserve"> </w:t>
      </w:r>
      <w:r>
        <w:t>and water infiltration.</w:t>
      </w:r>
      <w:r w:rsidR="00080D66">
        <w:t xml:space="preserve"> </w:t>
      </w:r>
      <w:r>
        <w:t>Avoid storing cargo in open or outdoor areas and keep container doors closed while not in use.</w:t>
      </w:r>
      <w:r w:rsidR="00080D66">
        <w:t xml:space="preserve"> </w:t>
      </w:r>
      <w:r>
        <w:t>Secure all waste, spills and contaminants and dispose of appropriately.</w:t>
      </w:r>
      <w:r w:rsidR="00080D66">
        <w:t xml:space="preserve"> </w:t>
      </w:r>
      <w:r>
        <w:t>Regularly monitor the site for pests and weeds, including sea container handling and storage areas and site boundaries.</w:t>
      </w:r>
      <w:r w:rsidR="00080D66">
        <w:t xml:space="preserve"> </w:t>
      </w:r>
      <w:r>
        <w:t>Use baits, traps, or chemical treatments to manage rodents, molluscs, ants, and other pests.</w:t>
      </w:r>
      <w:r w:rsidR="00080D66">
        <w:t xml:space="preserve"> </w:t>
      </w:r>
      <w:r>
        <w:t>Maintain a vegetation-free buffer area or physical barrier between site boundaries and neighbouring vegetation.</w:t>
      </w:r>
      <w:r w:rsidR="00080D66">
        <w:t xml:space="preserve"> </w:t>
      </w:r>
      <w:r>
        <w:t>Carry out mowing, pruning and weed spraying to manage vegetation.</w:t>
      </w:r>
    </w:p>
    <w:p w14:paraId="02382771" w14:textId="4D084687" w:rsidR="00F133F9" w:rsidRDefault="00F133F9" w:rsidP="00F133F9">
      <w:r>
        <w:t>These measures can also be applied at other sites such as inland ports and intermodal terminals.</w:t>
      </w:r>
      <w:r w:rsidR="00080D66">
        <w:t xml:space="preserve"> </w:t>
      </w:r>
      <w:r>
        <w:t>Store contaminated containers and cargo in a separate area until pest contamination is managed.</w:t>
      </w:r>
      <w:r w:rsidR="00080D66">
        <w:t xml:space="preserve"> </w:t>
      </w:r>
      <w:r>
        <w:t>Additionally, at seaports, if possible, stack international and domestic containers separately to prevent cross-contamination.</w:t>
      </w:r>
    </w:p>
    <w:p w14:paraId="3C3FB5D5" w14:textId="146D0A2E" w:rsidR="00F133F9" w:rsidRDefault="00F133F9" w:rsidP="00F133F9">
      <w:r>
        <w:t>Additionally, at packing and unpacking sites, avoid storing cargo in open or outdoor areas and keep</w:t>
      </w:r>
      <w:r w:rsidR="00080D66">
        <w:t xml:space="preserve"> </w:t>
      </w:r>
      <w:r>
        <w:t>container doors closed while not in use.</w:t>
      </w:r>
      <w:r w:rsidR="00080D66">
        <w:t xml:space="preserve"> </w:t>
      </w:r>
      <w:r>
        <w:t>Ensure that equipment such as forklifts are clean and free of soil or debris to prevent contamination inside containers when packing and unpacking.</w:t>
      </w:r>
      <w:r w:rsidR="00080D66">
        <w:t xml:space="preserve"> </w:t>
      </w:r>
      <w:r>
        <w:t>Reduce attraction of pests by minimizing use of artificial lighting where possible.</w:t>
      </w:r>
      <w:r w:rsidR="00080D66">
        <w:t xml:space="preserve"> </w:t>
      </w:r>
      <w:r>
        <w:t>Avoid packing and unpacking under bright lights as they attract insects that can infest goods and the container.</w:t>
      </w:r>
    </w:p>
    <w:p w14:paraId="4535CBDE" w14:textId="271BE5B6" w:rsidR="00F133F9" w:rsidRDefault="00F133F9" w:rsidP="00F133F9">
      <w:r>
        <w:t>Preventing contamination and recontamination of sea containers and their cargoes is an ongoing responsibility that should be integrated into every aspect of container handling and storage</w:t>
      </w:r>
      <w:r w:rsidR="00080D66">
        <w:t xml:space="preserve"> </w:t>
      </w:r>
      <w:r>
        <w:t>operations.</w:t>
      </w:r>
      <w:r w:rsidR="00080D66">
        <w:t xml:space="preserve"> </w:t>
      </w:r>
      <w:r>
        <w:t>Efforts to visually examine and remove contamination by relevant parties in the supply chain can be compromised if clean containers are re-contaminated prior to reaching their destination country.</w:t>
      </w:r>
    </w:p>
    <w:p w14:paraId="5430EFF2" w14:textId="6D9EFC83" w:rsidR="00F133F9" w:rsidRDefault="00F133F9" w:rsidP="00F133F9">
      <w:r>
        <w:lastRenderedPageBreak/>
        <w:t>Seaports, container depots and packing/unpacking facilities have important</w:t>
      </w:r>
      <w:r w:rsidR="009C7447">
        <w:t xml:space="preserve"> </w:t>
      </w:r>
      <w:r>
        <w:t xml:space="preserve">responsibilities for taking </w:t>
      </w:r>
      <w:r w:rsidR="009C7447">
        <w:t xml:space="preserve"> s</w:t>
      </w:r>
      <w:r>
        <w:t>teps to reduce the risks of pest contamination.</w:t>
      </w:r>
    </w:p>
    <w:p w14:paraId="39B48871" w14:textId="6B6058A6" w:rsidR="00F133F9" w:rsidRDefault="00F133F9" w:rsidP="00F133F9">
      <w:r>
        <w:t>By implementing and maintaining site hygiene measures and fostering a culture of accountability, these facilities can contribute to reducing pest contamination risks.</w:t>
      </w:r>
      <w:r w:rsidR="009C7447">
        <w:t xml:space="preserve"> </w:t>
      </w:r>
      <w:r>
        <w:t>Together, we can protect our environment, economy and communities from the risks of pest contamination.</w:t>
      </w:r>
    </w:p>
    <w:p w14:paraId="5DE31A8F" w14:textId="77777777" w:rsidR="00F133F9" w:rsidRDefault="00F133F9" w:rsidP="00F133F9">
      <w:r>
        <w:t xml:space="preserve">For more information, contact your National Plant Protection Organisation or a qualified local pest </w:t>
      </w:r>
    </w:p>
    <w:p w14:paraId="2A6FF6A3" w14:textId="77777777" w:rsidR="009C7447" w:rsidRDefault="00F133F9" w:rsidP="00F133F9">
      <w:r>
        <w:t xml:space="preserve">controller. </w:t>
      </w:r>
    </w:p>
    <w:p w14:paraId="3826783F" w14:textId="6A35BBBB" w:rsidR="004D017B" w:rsidRDefault="004D017B" w:rsidP="00F133F9">
      <w:r>
        <w:t>[</w:t>
      </w:r>
      <w:r w:rsidR="006828BE">
        <w:t>V</w:t>
      </w:r>
      <w:r>
        <w:t>ideo</w:t>
      </w:r>
      <w:r w:rsidR="006828BE">
        <w:t xml:space="preserve"> ends</w:t>
      </w:r>
      <w:r>
        <w:t>]</w:t>
      </w:r>
    </w:p>
    <w:p w14:paraId="36DFCEB9" w14:textId="77777777" w:rsidR="004D017B" w:rsidRDefault="004D017B" w:rsidP="004D017B">
      <w:r>
        <w:t>[End of transcript.]</w:t>
      </w:r>
    </w:p>
    <w:p w14:paraId="78645317" w14:textId="77777777" w:rsidR="00826A4F" w:rsidRDefault="00826A4F" w:rsidP="00826A4F">
      <w:pPr>
        <w:pStyle w:val="Normalsmall"/>
        <w:spacing w:before="360"/>
      </w:pPr>
      <w:r>
        <w:t>© Commonwealth of Australia 202</w:t>
      </w:r>
      <w:r w:rsidR="00C70643">
        <w:t>6</w:t>
      </w:r>
    </w:p>
    <w:p w14:paraId="3BD49F1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66E88B20"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22E2CEF" w14:textId="77777777" w:rsidR="00E76752" w:rsidRPr="00E76752" w:rsidRDefault="00826A4F" w:rsidP="00E76752">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E76752" w:rsidRPr="00E7675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5A9A" w14:textId="77777777" w:rsidR="005E03E2" w:rsidRDefault="005E03E2">
      <w:r>
        <w:separator/>
      </w:r>
    </w:p>
    <w:p w14:paraId="7CCB8794" w14:textId="77777777" w:rsidR="005E03E2" w:rsidRDefault="005E03E2"/>
  </w:endnote>
  <w:endnote w:type="continuationSeparator" w:id="0">
    <w:p w14:paraId="27CBCC15" w14:textId="77777777" w:rsidR="005E03E2" w:rsidRDefault="005E03E2">
      <w:r>
        <w:continuationSeparator/>
      </w:r>
    </w:p>
    <w:p w14:paraId="506110E7" w14:textId="77777777" w:rsidR="005E03E2" w:rsidRDefault="005E03E2"/>
  </w:endnote>
  <w:endnote w:type="continuationNotice" w:id="1">
    <w:p w14:paraId="3D1A6382" w14:textId="77777777" w:rsidR="005E03E2" w:rsidRDefault="005E03E2">
      <w:pPr>
        <w:pStyle w:val="Footer"/>
      </w:pPr>
    </w:p>
    <w:p w14:paraId="3868585B" w14:textId="77777777" w:rsidR="005E03E2" w:rsidRDefault="005E0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B35"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310ED3D7" wp14:editId="75EFE1AD">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ED3D7"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D6DD" w14:textId="77777777" w:rsidR="00302CCB" w:rsidRDefault="002A0E5C" w:rsidP="00E76752">
    <w:pPr>
      <w:pStyle w:val="Footer"/>
    </w:pPr>
    <w:r>
      <w:rPr>
        <w:noProof/>
      </w:rPr>
      <mc:AlternateContent>
        <mc:Choice Requires="wps">
          <w:drawing>
            <wp:anchor distT="0" distB="0" distL="0" distR="0" simplePos="0" relativeHeight="251674624" behindDoc="0" locked="0" layoutInCell="1" allowOverlap="1" wp14:anchorId="36D4CE37" wp14:editId="6C55E366">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4CE37"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61CD"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0B6BD2DF" wp14:editId="37A043C3">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BD2D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9F15" w14:textId="77777777" w:rsidR="005E03E2" w:rsidRDefault="005E03E2">
      <w:r>
        <w:separator/>
      </w:r>
    </w:p>
    <w:p w14:paraId="35D697FC" w14:textId="77777777" w:rsidR="005E03E2" w:rsidRDefault="005E03E2"/>
  </w:footnote>
  <w:footnote w:type="continuationSeparator" w:id="0">
    <w:p w14:paraId="5A994D16" w14:textId="77777777" w:rsidR="005E03E2" w:rsidRDefault="005E03E2">
      <w:r>
        <w:continuationSeparator/>
      </w:r>
    </w:p>
    <w:p w14:paraId="462F24FA" w14:textId="77777777" w:rsidR="005E03E2" w:rsidRDefault="005E03E2"/>
  </w:footnote>
  <w:footnote w:type="continuationNotice" w:id="1">
    <w:p w14:paraId="370FEE26" w14:textId="77777777" w:rsidR="005E03E2" w:rsidRDefault="005E03E2">
      <w:pPr>
        <w:pStyle w:val="Footer"/>
      </w:pPr>
    </w:p>
    <w:p w14:paraId="792FEE62" w14:textId="77777777" w:rsidR="005E03E2" w:rsidRDefault="005E0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A27D"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02480C20" wp14:editId="29C69439">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80C20"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E56B" w14:textId="391AA30D" w:rsidR="00302CCB" w:rsidRPr="00727A29" w:rsidRDefault="00727A29" w:rsidP="00727A29">
    <w:pPr>
      <w:pStyle w:val="Header"/>
    </w:pPr>
    <w:r w:rsidRPr="00727A29">
      <w:rPr>
        <w:noProof/>
      </w:rPr>
      <w:t xml:space="preserve">Sea Container Pathways – </w:t>
    </w:r>
    <w:r w:rsidR="00F133F9">
      <w:rPr>
        <w:noProof/>
      </w:rPr>
      <w:t>Site Hygiene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DA5"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591F70BF" wp14:editId="690698C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F70BF"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1DDBEC68" wp14:editId="5B794EAD">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DC"/>
    <w:rsid w:val="000132CC"/>
    <w:rsid w:val="0007002A"/>
    <w:rsid w:val="00071927"/>
    <w:rsid w:val="00076A4F"/>
    <w:rsid w:val="00080D66"/>
    <w:rsid w:val="000968C2"/>
    <w:rsid w:val="000E6109"/>
    <w:rsid w:val="0011387C"/>
    <w:rsid w:val="00117E4B"/>
    <w:rsid w:val="00141135"/>
    <w:rsid w:val="001902C7"/>
    <w:rsid w:val="001A71A4"/>
    <w:rsid w:val="001F2A38"/>
    <w:rsid w:val="00231DA0"/>
    <w:rsid w:val="002605DB"/>
    <w:rsid w:val="002A0E5C"/>
    <w:rsid w:val="002A525E"/>
    <w:rsid w:val="002B4D8D"/>
    <w:rsid w:val="002E461F"/>
    <w:rsid w:val="002F7EA4"/>
    <w:rsid w:val="00302CCB"/>
    <w:rsid w:val="00306012"/>
    <w:rsid w:val="00344815"/>
    <w:rsid w:val="00347F2C"/>
    <w:rsid w:val="00350EA2"/>
    <w:rsid w:val="00375319"/>
    <w:rsid w:val="003B7BA9"/>
    <w:rsid w:val="003E34CF"/>
    <w:rsid w:val="003F7D55"/>
    <w:rsid w:val="00405781"/>
    <w:rsid w:val="0044290F"/>
    <w:rsid w:val="004519CC"/>
    <w:rsid w:val="004A3310"/>
    <w:rsid w:val="004B3E31"/>
    <w:rsid w:val="004C38A3"/>
    <w:rsid w:val="004D017B"/>
    <w:rsid w:val="00504392"/>
    <w:rsid w:val="00512346"/>
    <w:rsid w:val="00527BEB"/>
    <w:rsid w:val="0054262A"/>
    <w:rsid w:val="00561266"/>
    <w:rsid w:val="005E03E2"/>
    <w:rsid w:val="006828BE"/>
    <w:rsid w:val="006A2426"/>
    <w:rsid w:val="00702EBF"/>
    <w:rsid w:val="00714CA9"/>
    <w:rsid w:val="00727A29"/>
    <w:rsid w:val="00760F1C"/>
    <w:rsid w:val="00796616"/>
    <w:rsid w:val="007F5427"/>
    <w:rsid w:val="00826A4F"/>
    <w:rsid w:val="00836D0C"/>
    <w:rsid w:val="00900193"/>
    <w:rsid w:val="00910B34"/>
    <w:rsid w:val="00935476"/>
    <w:rsid w:val="009C551C"/>
    <w:rsid w:val="009C7447"/>
    <w:rsid w:val="00A018DD"/>
    <w:rsid w:val="00A60575"/>
    <w:rsid w:val="00A700C2"/>
    <w:rsid w:val="00A72427"/>
    <w:rsid w:val="00A92F50"/>
    <w:rsid w:val="00A9320D"/>
    <w:rsid w:val="00AC7A5F"/>
    <w:rsid w:val="00B325ED"/>
    <w:rsid w:val="00B33DC3"/>
    <w:rsid w:val="00B3795A"/>
    <w:rsid w:val="00B806E8"/>
    <w:rsid w:val="00B82B71"/>
    <w:rsid w:val="00B8617B"/>
    <w:rsid w:val="00B97B0E"/>
    <w:rsid w:val="00BD3E62"/>
    <w:rsid w:val="00C02350"/>
    <w:rsid w:val="00C70643"/>
    <w:rsid w:val="00C76028"/>
    <w:rsid w:val="00C9330C"/>
    <w:rsid w:val="00CA1C77"/>
    <w:rsid w:val="00CD2638"/>
    <w:rsid w:val="00CD4BB2"/>
    <w:rsid w:val="00D04AEA"/>
    <w:rsid w:val="00D11DFB"/>
    <w:rsid w:val="00D33217"/>
    <w:rsid w:val="00D636A8"/>
    <w:rsid w:val="00D712F9"/>
    <w:rsid w:val="00D72C8A"/>
    <w:rsid w:val="00DC76A1"/>
    <w:rsid w:val="00E223F4"/>
    <w:rsid w:val="00E229B5"/>
    <w:rsid w:val="00E4280A"/>
    <w:rsid w:val="00E72436"/>
    <w:rsid w:val="00E76752"/>
    <w:rsid w:val="00EB210C"/>
    <w:rsid w:val="00EC4531"/>
    <w:rsid w:val="00ED0341"/>
    <w:rsid w:val="00EE2ADC"/>
    <w:rsid w:val="00F01D00"/>
    <w:rsid w:val="00F133F9"/>
    <w:rsid w:val="00F62B7E"/>
    <w:rsid w:val="00F95248"/>
    <w:rsid w:val="00FC384B"/>
    <w:rsid w:val="00FE1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B89"/>
  <w15:chartTrackingRefBased/>
  <w15:docId w15:val="{A85502C3-5FAF-407C-9F92-F98CCCB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9" ma:contentTypeDescription="Create a new document." ma:contentTypeScope="" ma:versionID="02b8bb97be9323e85ba8e4cd16a0400e">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49413c8f1674dd05c846e6f1e9708aa5"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DB485-F59F-48A4-A9C0-8AE284BE0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2</TotalTime>
  <Pages>1</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Sea Container Pathways – Site Hygiene Video transcript</vt:lpstr>
    </vt:vector>
  </TitlesOfParts>
  <Company/>
  <LinksUpToDate>false</LinksUpToDate>
  <CharactersWithSpaces>7675</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Container Pathways – Site Hygiene Video transcript</dc:title>
  <dc:subject/>
  <dc:creator>Department of Agriculture, Fisheries and Forestry</dc:creator>
  <cp:keywords/>
  <dc:description/>
  <cp:revision>4</cp:revision>
  <cp:lastPrinted>2018-11-26T22:31:00Z</cp:lastPrinted>
  <dcterms:created xsi:type="dcterms:W3CDTF">2026-07-13T04:03:00Z</dcterms:created>
  <dcterms:modified xsi:type="dcterms:W3CDTF">2026-07-21T06:42:00Z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0x010100C1B68FBFE00F1E4C9D6AE7D88E2D1D7F</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