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6F1DFD" w14:textId="43D805C1" w:rsidR="00AF684A" w:rsidRDefault="002E2AA7" w:rsidP="00AF684A">
      <w:pPr>
        <w:rPr>
          <w:rFonts w:cs="Arial"/>
          <w:b/>
          <w:color w:val="FFFFFF"/>
          <w:sz w:val="36"/>
          <w:szCs w:val="36"/>
        </w:rPr>
      </w:pPr>
      <w:r>
        <w:rPr>
          <w:rFonts w:cs="Arial"/>
          <w:b/>
          <w:noProof/>
          <w:color w:val="FFFFFF"/>
          <w:sz w:val="36"/>
          <w:szCs w:val="36"/>
          <w:lang w:val="en-AU" w:eastAsia="en-AU"/>
        </w:rPr>
        <mc:AlternateContent>
          <mc:Choice Requires="wps">
            <w:drawing>
              <wp:anchor distT="0" distB="0" distL="114300" distR="114300" simplePos="0" relativeHeight="251658240" behindDoc="0" locked="0" layoutInCell="1" allowOverlap="1" wp14:anchorId="0BD2B217" wp14:editId="5B1BEDA0">
                <wp:simplePos x="0" y="0"/>
                <wp:positionH relativeFrom="column">
                  <wp:posOffset>-76200</wp:posOffset>
                </wp:positionH>
                <wp:positionV relativeFrom="paragraph">
                  <wp:posOffset>2540</wp:posOffset>
                </wp:positionV>
                <wp:extent cx="2653030" cy="3810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53030" cy="381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1B1879" w14:textId="77777777" w:rsidR="003B0945" w:rsidRDefault="003B0945" w:rsidP="00AF684A">
                            <w:pPr>
                              <w:pStyle w:val="NormalWeb"/>
                              <w:spacing w:before="0" w:beforeAutospacing="0" w:after="0" w:afterAutospacing="0"/>
                              <w:jc w:val="center"/>
                            </w:pPr>
                            <w:r w:rsidRPr="00B62843">
                              <w:rPr>
                                <w:rFonts w:ascii="Arial" w:hAnsi="Arial" w:cs="Arial"/>
                                <w:b/>
                                <w:bCs/>
                                <w:sz w:val="40"/>
                                <w:szCs w:val="40"/>
                                <w14:shadow w14:blurRad="0" w14:dist="35941" w14:dir="2700000" w14:sx="100000" w14:sy="100000" w14:kx="0" w14:ky="0" w14:algn="ctr">
                                  <w14:srgbClr w14:val="808080">
                                    <w14:alpha w14:val="20000"/>
                                  </w14:srgbClr>
                                </w14:shadow>
                                <w14:textFill>
                                  <w14:solidFill>
                                    <w14:srgbClr w14:val="FFFFFF"/>
                                  </w14:solidFill>
                                </w14:textFill>
                              </w:rPr>
                              <w:t>Catchment Ecology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BD2B217" id="_x0000_t202" coordsize="21600,21600" o:spt="202" path="m,l,21600r21600,l21600,xe">
                <v:stroke joinstyle="miter"/>
                <v:path gradientshapeok="t" o:connecttype="rect"/>
              </v:shapetype>
              <v:shape id="Text Box 9" o:spid="_x0000_s1026" type="#_x0000_t202" style="position:absolute;left:0;text-align:left;margin-left:-6pt;margin-top:.2pt;width:208.9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" filled="f" stroked="f">
                <v:stroke joinstyle="round"/>
                <o:lock v:ext="edit" shapetype="t"/>
                <v:textbox>
                  <w:txbxContent>
                    <w:p w14:paraId="631B1879" w14:textId="77777777" w:rsidR="003B0945" w:rsidRDefault="003B0945" w:rsidP="00AF684A">
                      <w:pPr>
                        <w:pStyle w:val="NormalWeb"/>
                        <w:spacing w:before="0" w:beforeAutospacing="0" w:after="0" w:afterAutospacing="0"/>
                        <w:jc w:val="center"/>
                      </w:pPr>
                      <w:r w:rsidRPr="00B62843">
                        <w:rPr>
                          <w:rFonts w:ascii="Arial" w:hAnsi="Arial" w:cs="Arial"/>
                          <w:b/>
                          <w:bCs/>
                          <w:sz w:val="40"/>
                          <w:szCs w:val="40"/>
                          <w14:shadow w14:blurRad="0" w14:dist="35941" w14:dir="2700000" w14:sx="100000" w14:sy="100000" w14:kx="0" w14:ky="0" w14:algn="ctr">
                            <w14:srgbClr w14:val="808080">
                              <w14:alpha w14:val="20000"/>
                            </w14:srgbClr>
                          </w14:shadow>
                          <w14:textFill>
                            <w14:solidFill>
                              <w14:srgbClr w14:val="FFFFFF"/>
                            </w14:solidFill>
                          </w14:textFill>
                        </w:rPr>
                        <w:t>Catchment Ecology</w:t>
                      </w:r>
                    </w:p>
                  </w:txbxContent>
                </v:textbox>
                <w10:wrap type="square"/>
              </v:shape>
            </w:pict>
          </mc:Fallback>
        </mc:AlternateContent>
      </w:r>
      <w:r w:rsidR="00205840">
        <w:rPr>
          <w:rFonts w:cs="Arial"/>
          <w:b/>
          <w:noProof/>
          <w:color w:val="FFFFFF"/>
          <w:sz w:val="36"/>
          <w:szCs w:val="36"/>
          <w:lang w:val="en-AU" w:eastAsia="en-AU"/>
        </w:rPr>
        <mc:AlternateContent>
          <mc:Choice Requires="wps">
            <w:drawing>
              <wp:anchor distT="0" distB="0" distL="114300" distR="114300" simplePos="0" relativeHeight="251657216" behindDoc="1" locked="0" layoutInCell="1" allowOverlap="1" wp14:anchorId="16CD0084" wp14:editId="77BFB3A7">
                <wp:simplePos x="0" y="0"/>
                <wp:positionH relativeFrom="column">
                  <wp:posOffset>-41621</wp:posOffset>
                </wp:positionH>
                <wp:positionV relativeFrom="page">
                  <wp:posOffset>318597</wp:posOffset>
                </wp:positionV>
                <wp:extent cx="2354580" cy="331470"/>
                <wp:effectExtent l="0" t="0" r="0" b="0"/>
                <wp:wrapTight wrapText="bothSides">
                  <wp:wrapPolygon edited="0">
                    <wp:start x="0" y="0"/>
                    <wp:lineTo x="0" y="21600"/>
                    <wp:lineTo x="21600" y="21600"/>
                    <wp:lineTo x="2160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54580" cy="3314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119C9F" w14:textId="77777777" w:rsidR="003B0945" w:rsidRDefault="003B0945" w:rsidP="00AF684A">
                            <w:pPr>
                              <w:pStyle w:val="NormalWeb"/>
                              <w:spacing w:before="0" w:beforeAutospacing="0" w:after="0" w:afterAutospacing="0"/>
                              <w:jc w:val="center"/>
                            </w:pPr>
                            <w:r w:rsidRPr="00B62843">
                              <w:rPr>
                                <w:rFonts w:ascii="Arial" w:hAnsi="Arial" w:cs="Arial"/>
                                <w:b/>
                                <w:bCs/>
                                <w:sz w:val="40"/>
                                <w:szCs w:val="40"/>
                                <w14:shadow w14:blurRad="0" w14:dist="35941" w14:dir="2700000" w14:sx="100000" w14:sy="100000" w14:kx="0" w14:ky="0" w14:algn="ctr">
                                  <w14:srgbClr w14:val="808080">
                                    <w14:alpha w14:val="20000"/>
                                  </w14:srgbClr>
                                </w14:shadow>
                                <w14:textFill>
                                  <w14:solidFill>
                                    <w14:srgbClr w14:val="FFFFFF"/>
                                  </w14:solidFill>
                                </w14:textFill>
                              </w:rPr>
                              <w:t>Inland Waters &amp;</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6CD0084" id="Text Box 8" o:spid="_x0000_s1027" type="#_x0000_t202" style="position:absolute;left:0;text-align:left;margin-left:-3.3pt;margin-top:25.1pt;width:185.4pt;height: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" filled="f" stroked="f">
                <v:stroke joinstyle="round"/>
                <o:lock v:ext="edit" shapetype="t"/>
                <v:textbox>
                  <w:txbxContent>
                    <w:p w14:paraId="5D119C9F" w14:textId="77777777" w:rsidR="003B0945" w:rsidRDefault="003B0945" w:rsidP="00AF684A">
                      <w:pPr>
                        <w:pStyle w:val="NormalWeb"/>
                        <w:spacing w:before="0" w:beforeAutospacing="0" w:after="0" w:afterAutospacing="0"/>
                        <w:jc w:val="center"/>
                      </w:pPr>
                      <w:r w:rsidRPr="00B62843">
                        <w:rPr>
                          <w:rFonts w:ascii="Arial" w:hAnsi="Arial" w:cs="Arial"/>
                          <w:b/>
                          <w:bCs/>
                          <w:sz w:val="40"/>
                          <w:szCs w:val="40"/>
                          <w14:shadow w14:blurRad="0" w14:dist="35941" w14:dir="2700000" w14:sx="100000" w14:sy="100000" w14:kx="0" w14:ky="0" w14:algn="ctr">
                            <w14:srgbClr w14:val="808080">
                              <w14:alpha w14:val="20000"/>
                            </w14:srgbClr>
                          </w14:shadow>
                          <w14:textFill>
                            <w14:solidFill>
                              <w14:srgbClr w14:val="FFFFFF"/>
                            </w14:solidFill>
                          </w14:textFill>
                        </w:rPr>
                        <w:t>Inland Waters &amp;</w:t>
                      </w:r>
                    </w:p>
                  </w:txbxContent>
                </v:textbox>
                <w10:wrap type="tight" anchory="page"/>
              </v:shape>
            </w:pict>
          </mc:Fallback>
        </mc:AlternateContent>
      </w:r>
    </w:p>
    <w:p w14:paraId="4DDE68EC" w14:textId="77777777" w:rsidR="00AF684A" w:rsidRDefault="00AF684A" w:rsidP="00AF684A">
      <w:pPr>
        <w:pStyle w:val="SubTitle"/>
        <w:rPr>
          <w:color w:val="F2F2F2" w:themeColor="background1" w:themeShade="F2"/>
          <w:sz w:val="40"/>
          <w:szCs w:val="40"/>
        </w:rPr>
      </w:pPr>
    </w:p>
    <w:p w14:paraId="686C02DE" w14:textId="77777777" w:rsidR="00AF684A" w:rsidRDefault="00AF684A" w:rsidP="00AF684A">
      <w:pPr>
        <w:pStyle w:val="SubTitle"/>
        <w:rPr>
          <w:color w:val="F2F2F2" w:themeColor="background1" w:themeShade="F2"/>
          <w:sz w:val="40"/>
          <w:szCs w:val="40"/>
        </w:rPr>
      </w:pPr>
    </w:p>
    <w:p w14:paraId="163F34BB" w14:textId="77777777" w:rsidR="001B2D32" w:rsidRDefault="001B2D32" w:rsidP="00F60D23">
      <w:pPr>
        <w:pStyle w:val="SubTitle"/>
        <w:rPr>
          <w:color w:val="FFFFFF" w:themeColor="background1"/>
          <w:sz w:val="36"/>
          <w:szCs w:val="36"/>
        </w:rPr>
      </w:pPr>
    </w:p>
    <w:p w14:paraId="26445E53" w14:textId="77777777" w:rsidR="001B2D32" w:rsidRDefault="001B2D32" w:rsidP="00F60D23">
      <w:pPr>
        <w:pStyle w:val="SubTitle"/>
        <w:rPr>
          <w:color w:val="FFFFFF" w:themeColor="background1"/>
          <w:sz w:val="36"/>
          <w:szCs w:val="36"/>
        </w:rPr>
      </w:pPr>
    </w:p>
    <w:p w14:paraId="1016F17C" w14:textId="126EC6FA" w:rsidR="00AF684A" w:rsidRPr="00FB1079" w:rsidRDefault="005E5828" w:rsidP="00F60D23">
      <w:pPr>
        <w:pStyle w:val="SubTitle"/>
        <w:rPr>
          <w:color w:val="FFFFFF" w:themeColor="background1"/>
          <w:sz w:val="36"/>
          <w:szCs w:val="36"/>
        </w:rPr>
      </w:pPr>
      <w:r w:rsidRPr="00FB1079">
        <w:rPr>
          <w:color w:val="FFFFFF" w:themeColor="background1"/>
          <w:sz w:val="36"/>
          <w:szCs w:val="36"/>
        </w:rPr>
        <w:t>Monitoring</w:t>
      </w:r>
      <w:r w:rsidR="00E068A1" w:rsidRPr="00FB1079">
        <w:rPr>
          <w:color w:val="FFFFFF" w:themeColor="background1"/>
          <w:sz w:val="36"/>
          <w:szCs w:val="36"/>
        </w:rPr>
        <w:t xml:space="preserve"> salt wedge </w:t>
      </w:r>
      <w:r w:rsidR="00E83D0E">
        <w:rPr>
          <w:color w:val="FFFFFF" w:themeColor="background1"/>
          <w:sz w:val="36"/>
          <w:szCs w:val="36"/>
        </w:rPr>
        <w:t>dynamics, food availability</w:t>
      </w:r>
      <w:r w:rsidR="0078166E" w:rsidRPr="00FB1079">
        <w:rPr>
          <w:color w:val="FFFFFF" w:themeColor="background1"/>
          <w:sz w:val="36"/>
          <w:szCs w:val="36"/>
        </w:rPr>
        <w:t xml:space="preserve"> </w:t>
      </w:r>
      <w:r w:rsidR="00E068A1" w:rsidRPr="00FB1079">
        <w:rPr>
          <w:color w:val="FFFFFF" w:themeColor="background1"/>
          <w:sz w:val="36"/>
          <w:szCs w:val="36"/>
        </w:rPr>
        <w:t>and</w:t>
      </w:r>
      <w:r w:rsidR="00AF684A" w:rsidRPr="00FB1079">
        <w:rPr>
          <w:color w:val="FFFFFF" w:themeColor="background1"/>
          <w:sz w:val="36"/>
          <w:szCs w:val="36"/>
        </w:rPr>
        <w:t xml:space="preserve"> </w:t>
      </w:r>
      <w:r w:rsidR="00FB1079">
        <w:rPr>
          <w:color w:val="FFFFFF" w:themeColor="background1"/>
          <w:sz w:val="36"/>
          <w:szCs w:val="36"/>
        </w:rPr>
        <w:t xml:space="preserve">black bream </w:t>
      </w:r>
      <w:r w:rsidR="00A604F1" w:rsidRPr="00E068A1">
        <w:rPr>
          <w:color w:val="F2F2F2" w:themeColor="background1" w:themeShade="F2"/>
          <w:sz w:val="36"/>
          <w:szCs w:val="36"/>
        </w:rPr>
        <w:t>(</w:t>
      </w:r>
      <w:proofErr w:type="spellStart"/>
      <w:r w:rsidR="00A604F1" w:rsidRPr="00E068A1">
        <w:rPr>
          <w:i/>
          <w:color w:val="F2F2F2" w:themeColor="background1" w:themeShade="F2"/>
          <w:sz w:val="36"/>
          <w:szCs w:val="36"/>
        </w:rPr>
        <w:t>Acanthopagrus</w:t>
      </w:r>
      <w:proofErr w:type="spellEnd"/>
      <w:r w:rsidR="00A604F1" w:rsidRPr="00E068A1">
        <w:rPr>
          <w:i/>
          <w:color w:val="F2F2F2" w:themeColor="background1" w:themeShade="F2"/>
          <w:sz w:val="36"/>
          <w:szCs w:val="36"/>
        </w:rPr>
        <w:t xml:space="preserve"> </w:t>
      </w:r>
      <w:proofErr w:type="spellStart"/>
      <w:r w:rsidR="00A604F1" w:rsidRPr="00E068A1">
        <w:rPr>
          <w:i/>
          <w:color w:val="F2F2F2" w:themeColor="background1" w:themeShade="F2"/>
          <w:sz w:val="36"/>
          <w:szCs w:val="36"/>
        </w:rPr>
        <w:t>butcheri</w:t>
      </w:r>
      <w:proofErr w:type="spellEnd"/>
      <w:r w:rsidR="00A604F1" w:rsidRPr="00E068A1">
        <w:rPr>
          <w:color w:val="F2F2F2" w:themeColor="background1" w:themeShade="F2"/>
          <w:sz w:val="36"/>
          <w:szCs w:val="36"/>
        </w:rPr>
        <w:t>)</w:t>
      </w:r>
      <w:r w:rsidR="00A604F1">
        <w:rPr>
          <w:color w:val="F2F2F2" w:themeColor="background1" w:themeShade="F2"/>
          <w:sz w:val="36"/>
          <w:szCs w:val="36"/>
        </w:rPr>
        <w:t xml:space="preserve"> </w:t>
      </w:r>
      <w:r w:rsidR="00AF684A" w:rsidRPr="00FB1079">
        <w:rPr>
          <w:color w:val="FFFFFF" w:themeColor="background1"/>
          <w:sz w:val="36"/>
          <w:szCs w:val="36"/>
        </w:rPr>
        <w:t>recruitment</w:t>
      </w:r>
      <w:r w:rsidR="00F60D23" w:rsidRPr="00FB1079">
        <w:rPr>
          <w:color w:val="FFFFFF" w:themeColor="background1"/>
          <w:sz w:val="36"/>
          <w:szCs w:val="36"/>
        </w:rPr>
        <w:t xml:space="preserve"> </w:t>
      </w:r>
      <w:r w:rsidR="00FB1079">
        <w:rPr>
          <w:color w:val="FFFFFF" w:themeColor="background1"/>
          <w:sz w:val="36"/>
          <w:szCs w:val="36"/>
        </w:rPr>
        <w:t>in</w:t>
      </w:r>
      <w:r w:rsidR="00F60D23" w:rsidRPr="00FB1079">
        <w:rPr>
          <w:color w:val="FFFFFF" w:themeColor="background1"/>
          <w:sz w:val="36"/>
          <w:szCs w:val="36"/>
        </w:rPr>
        <w:t xml:space="preserve"> the</w:t>
      </w:r>
      <w:r w:rsidR="00AF684A" w:rsidRPr="00FB1079">
        <w:rPr>
          <w:color w:val="FFFFFF" w:themeColor="background1"/>
          <w:sz w:val="36"/>
          <w:szCs w:val="36"/>
        </w:rPr>
        <w:t xml:space="preserve"> </w:t>
      </w:r>
      <w:r w:rsidR="00F60D23" w:rsidRPr="00FB1079">
        <w:rPr>
          <w:color w:val="FFFFFF" w:themeColor="background1"/>
          <w:sz w:val="36"/>
          <w:szCs w:val="36"/>
        </w:rPr>
        <w:t>Coorong during 2018-19</w:t>
      </w:r>
      <w:r w:rsidR="00AF684A" w:rsidRPr="00FB1079">
        <w:rPr>
          <w:color w:val="FFFFFF" w:themeColor="background1"/>
          <w:sz w:val="36"/>
          <w:szCs w:val="36"/>
        </w:rPr>
        <w:t xml:space="preserve"> </w:t>
      </w:r>
    </w:p>
    <w:p w14:paraId="5B3ADA64" w14:textId="235B63B7" w:rsidR="00AF684A" w:rsidRPr="00033571" w:rsidRDefault="00AF684A" w:rsidP="00AF684A">
      <w:pPr>
        <w:jc w:val="center"/>
        <w:rPr>
          <w:rFonts w:cs="Arial"/>
          <w:b/>
          <w:color w:val="FFFFFF"/>
          <w:sz w:val="6"/>
          <w:szCs w:val="6"/>
        </w:rPr>
      </w:pPr>
    </w:p>
    <w:p w14:paraId="682BD709" w14:textId="47427F6E" w:rsidR="001B2D32" w:rsidRDefault="001B2D32" w:rsidP="00AF684A">
      <w:pPr>
        <w:jc w:val="center"/>
        <w:rPr>
          <w:rFonts w:cs="Arial"/>
          <w:b/>
          <w:color w:val="FFFFFF"/>
          <w:sz w:val="28"/>
          <w:szCs w:val="28"/>
        </w:rPr>
      </w:pPr>
      <w:r>
        <w:rPr>
          <w:noProof/>
          <w:lang w:val="en-AU" w:eastAsia="en-AU"/>
        </w:rPr>
        <mc:AlternateContent>
          <mc:Choice Requires="wpg">
            <w:drawing>
              <wp:anchor distT="0" distB="0" distL="114300" distR="114300" simplePos="0" relativeHeight="251676672" behindDoc="0" locked="0" layoutInCell="1" allowOverlap="1" wp14:anchorId="7DE2BF14" wp14:editId="3F05D328">
                <wp:simplePos x="0" y="0"/>
                <wp:positionH relativeFrom="column">
                  <wp:posOffset>295275</wp:posOffset>
                </wp:positionH>
                <wp:positionV relativeFrom="paragraph">
                  <wp:posOffset>309880</wp:posOffset>
                </wp:positionV>
                <wp:extent cx="5151755" cy="1891030"/>
                <wp:effectExtent l="57150" t="57150" r="106045" b="109220"/>
                <wp:wrapNone/>
                <wp:docPr id="26" name="Group 5"/>
                <wp:cNvGraphicFramePr/>
                <a:graphic xmlns:a="http://schemas.openxmlformats.org/drawingml/2006/main">
                  <a:graphicData uri="http://schemas.microsoft.com/office/word/2010/wordprocessingGroup">
                    <wpg:wgp>
                      <wpg:cNvGrpSpPr/>
                      <wpg:grpSpPr>
                        <a:xfrm>
                          <a:off x="0" y="0"/>
                          <a:ext cx="5151755" cy="1891030"/>
                          <a:chOff x="0" y="0"/>
                          <a:chExt cx="7266412" cy="2926081"/>
                        </a:xfrm>
                        <a:effectLst>
                          <a:outerShdw blurRad="50800" dist="38100" dir="2700000" algn="tl" rotWithShape="0">
                            <a:prstClr val="black">
                              <a:alpha val="40000"/>
                            </a:prstClr>
                          </a:outerShdw>
                        </a:effectLst>
                      </wpg:grpSpPr>
                      <pic:pic xmlns:pic="http://schemas.openxmlformats.org/drawingml/2006/picture">
                        <pic:nvPicPr>
                          <pic:cNvPr id="27" name="Picture 2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1498"/>
                            <a:ext cx="5315692" cy="2924583"/>
                          </a:xfrm>
                          <a:prstGeom prst="rect">
                            <a:avLst/>
                          </a:prstGeom>
                          <a:ln>
                            <a:solidFill>
                              <a:schemeClr val="bg1"/>
                            </a:solidFill>
                          </a:ln>
                        </pic:spPr>
                      </pic:pic>
                      <pic:pic xmlns:pic="http://schemas.openxmlformats.org/drawingml/2006/picture">
                        <pic:nvPicPr>
                          <pic:cNvPr id="29" name="Picture 2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4828011" y="487680"/>
                            <a:ext cx="2926081" cy="1950721"/>
                          </a:xfrm>
                          <a:prstGeom prst="rect">
                            <a:avLst/>
                          </a:prstGeom>
                          <a:ln>
                            <a:solidFill>
                              <a:schemeClr val="bg1"/>
                            </a:solid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F81E14D" id="Group 5" o:spid="_x0000_s1026" style="position:absolute;margin-left:23.25pt;margin-top:24.4pt;width:405.65pt;height:148.9pt;z-index:251676672;mso-width-relative:margin;mso-height-relative:margin" coordsize="72664,29260" o:gfxdata="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top:14;width:53156;height:2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" stroked="t" strokecolor="white [3212]">
                  <v:imagedata r:id="rId16" o:title=""/>
                  <v:path arrowok="t"/>
                </v:shape>
                <v:shape id="Picture 29" o:spid="_x0000_s1028" type="#_x0000_t75" style="position:absolute;left:48280;top:4876;width:29260;height:195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" stroked="t" strokecolor="white [3212]">
                  <v:imagedata r:id="rId17" o:title=""/>
                  <v:path arrowok="t"/>
                </v:shape>
              </v:group>
            </w:pict>
          </mc:Fallback>
        </mc:AlternateContent>
      </w:r>
    </w:p>
    <w:p w14:paraId="06503AE9" w14:textId="38DB11B1" w:rsidR="001B2D32" w:rsidRDefault="001B2D32" w:rsidP="00AF684A">
      <w:pPr>
        <w:jc w:val="center"/>
        <w:rPr>
          <w:rFonts w:cs="Arial"/>
          <w:b/>
          <w:color w:val="FFFFFF"/>
          <w:sz w:val="28"/>
          <w:szCs w:val="28"/>
        </w:rPr>
      </w:pPr>
    </w:p>
    <w:p w14:paraId="7CA19C00" w14:textId="68B57495" w:rsidR="001B2D32" w:rsidRDefault="001B2D32" w:rsidP="00AF684A">
      <w:pPr>
        <w:jc w:val="center"/>
        <w:rPr>
          <w:rFonts w:cs="Arial"/>
          <w:b/>
          <w:color w:val="FFFFFF"/>
          <w:sz w:val="28"/>
          <w:szCs w:val="28"/>
        </w:rPr>
      </w:pPr>
    </w:p>
    <w:p w14:paraId="1E583844" w14:textId="06D5359C" w:rsidR="001B2D32" w:rsidRDefault="001B2D32" w:rsidP="00AF684A">
      <w:pPr>
        <w:jc w:val="center"/>
        <w:rPr>
          <w:rFonts w:cs="Arial"/>
          <w:b/>
          <w:color w:val="FFFFFF"/>
          <w:sz w:val="28"/>
          <w:szCs w:val="28"/>
        </w:rPr>
      </w:pPr>
    </w:p>
    <w:p w14:paraId="3B178E92" w14:textId="40776BA8" w:rsidR="001B2D32" w:rsidRDefault="001B2D32" w:rsidP="00AF684A">
      <w:pPr>
        <w:jc w:val="center"/>
        <w:rPr>
          <w:rFonts w:cs="Arial"/>
          <w:b/>
          <w:color w:val="FFFFFF"/>
          <w:sz w:val="28"/>
          <w:szCs w:val="28"/>
        </w:rPr>
      </w:pPr>
    </w:p>
    <w:p w14:paraId="6B77AB0E" w14:textId="5B1C94D7" w:rsidR="001B2D32" w:rsidRDefault="001B2D32" w:rsidP="00AF684A">
      <w:pPr>
        <w:jc w:val="center"/>
        <w:rPr>
          <w:rFonts w:cs="Arial"/>
          <w:b/>
          <w:color w:val="FFFFFF"/>
          <w:sz w:val="28"/>
          <w:szCs w:val="28"/>
        </w:rPr>
      </w:pPr>
    </w:p>
    <w:p w14:paraId="163652B9" w14:textId="77777777" w:rsidR="001B2D32" w:rsidRDefault="001B2D32" w:rsidP="002E2AA7">
      <w:pPr>
        <w:spacing w:after="0" w:line="240" w:lineRule="auto"/>
        <w:jc w:val="center"/>
        <w:rPr>
          <w:rFonts w:ascii="Arial Bold" w:hAnsi="Arial Bold" w:cs="Arial"/>
          <w:b/>
          <w:color w:val="FFFFFF" w:themeColor="background1"/>
          <w:sz w:val="28"/>
          <w:szCs w:val="32"/>
        </w:rPr>
      </w:pPr>
    </w:p>
    <w:p w14:paraId="6FB04316" w14:textId="478D63B1" w:rsidR="00FB1079" w:rsidRDefault="00AF684A" w:rsidP="002E2AA7">
      <w:pPr>
        <w:spacing w:after="0" w:line="240" w:lineRule="auto"/>
        <w:jc w:val="center"/>
        <w:rPr>
          <w:rFonts w:ascii="Arial Bold" w:hAnsi="Arial Bold" w:cs="Arial"/>
          <w:b/>
          <w:color w:val="FFFFFF" w:themeColor="background1"/>
          <w:sz w:val="28"/>
          <w:szCs w:val="32"/>
        </w:rPr>
      </w:pPr>
      <w:bookmarkStart w:id="0" w:name="_GoBack"/>
      <w:proofErr w:type="spellStart"/>
      <w:r w:rsidRPr="00FB1079">
        <w:rPr>
          <w:rFonts w:ascii="Arial Bold" w:hAnsi="Arial Bold" w:cs="Arial"/>
          <w:b/>
          <w:color w:val="FFFFFF" w:themeColor="background1"/>
          <w:sz w:val="28"/>
          <w:szCs w:val="32"/>
        </w:rPr>
        <w:t>Qifeng</w:t>
      </w:r>
      <w:proofErr w:type="spellEnd"/>
      <w:r w:rsidRPr="00FB1079">
        <w:rPr>
          <w:rFonts w:ascii="Arial Bold" w:hAnsi="Arial Bold" w:cs="Arial"/>
          <w:b/>
          <w:color w:val="FFFFFF" w:themeColor="background1"/>
          <w:sz w:val="28"/>
          <w:szCs w:val="32"/>
        </w:rPr>
        <w:t xml:space="preserve"> Ye, Luciana </w:t>
      </w:r>
      <w:proofErr w:type="spellStart"/>
      <w:r w:rsidRPr="00FB1079">
        <w:rPr>
          <w:rFonts w:ascii="Arial Bold" w:hAnsi="Arial Bold" w:cs="Arial"/>
          <w:b/>
          <w:color w:val="FFFFFF" w:themeColor="background1"/>
          <w:sz w:val="28"/>
          <w:szCs w:val="32"/>
        </w:rPr>
        <w:t>Bucater</w:t>
      </w:r>
      <w:proofErr w:type="spellEnd"/>
      <w:r w:rsidR="00E068A1" w:rsidRPr="00FB1079">
        <w:rPr>
          <w:rFonts w:ascii="Arial Bold" w:hAnsi="Arial Bold" w:cs="Arial"/>
          <w:b/>
          <w:color w:val="FFFFFF" w:themeColor="background1"/>
          <w:sz w:val="28"/>
          <w:szCs w:val="32"/>
        </w:rPr>
        <w:t xml:space="preserve">, </w:t>
      </w:r>
      <w:r w:rsidR="00FB1079" w:rsidRPr="00FB1079">
        <w:rPr>
          <w:rFonts w:ascii="Arial Bold" w:hAnsi="Arial Bold" w:cs="Arial"/>
          <w:b/>
          <w:color w:val="FFFFFF" w:themeColor="background1"/>
          <w:sz w:val="28"/>
          <w:szCs w:val="32"/>
        </w:rPr>
        <w:t xml:space="preserve">Deborah </w:t>
      </w:r>
      <w:proofErr w:type="spellStart"/>
      <w:r w:rsidR="00FB1079" w:rsidRPr="00FB1079">
        <w:rPr>
          <w:rFonts w:ascii="Arial Bold" w:hAnsi="Arial Bold" w:cs="Arial"/>
          <w:b/>
          <w:color w:val="FFFFFF" w:themeColor="background1"/>
          <w:sz w:val="28"/>
          <w:szCs w:val="32"/>
        </w:rPr>
        <w:t>Furst</w:t>
      </w:r>
      <w:proofErr w:type="spellEnd"/>
      <w:r w:rsidR="00FB1079" w:rsidRPr="00FB1079">
        <w:rPr>
          <w:rFonts w:ascii="Arial Bold" w:hAnsi="Arial Bold" w:cs="Arial"/>
          <w:b/>
          <w:color w:val="FFFFFF" w:themeColor="background1"/>
          <w:sz w:val="28"/>
          <w:szCs w:val="32"/>
        </w:rPr>
        <w:t xml:space="preserve">, </w:t>
      </w:r>
      <w:proofErr w:type="spellStart"/>
      <w:r w:rsidR="00E068A1" w:rsidRPr="00FB1079">
        <w:rPr>
          <w:rFonts w:ascii="Arial Bold" w:hAnsi="Arial Bold" w:cs="Arial"/>
          <w:b/>
          <w:color w:val="FFFFFF" w:themeColor="background1"/>
          <w:sz w:val="28"/>
          <w:szCs w:val="32"/>
        </w:rPr>
        <w:t>Zygmunt</w:t>
      </w:r>
      <w:proofErr w:type="spellEnd"/>
      <w:r w:rsidR="00E068A1" w:rsidRPr="00FB1079">
        <w:rPr>
          <w:rFonts w:ascii="Arial Bold" w:hAnsi="Arial Bold" w:cs="Arial"/>
          <w:b/>
          <w:color w:val="FFFFFF" w:themeColor="background1"/>
          <w:sz w:val="28"/>
          <w:szCs w:val="32"/>
        </w:rPr>
        <w:t xml:space="preserve"> Lorenz, </w:t>
      </w:r>
    </w:p>
    <w:p w14:paraId="538503FA" w14:textId="514ED99C" w:rsidR="00AF684A" w:rsidRPr="00FB1079" w:rsidRDefault="00507CB4" w:rsidP="002E2AA7">
      <w:pPr>
        <w:spacing w:after="0" w:line="240" w:lineRule="auto"/>
        <w:jc w:val="center"/>
        <w:rPr>
          <w:rFonts w:ascii="Arial Bold" w:hAnsi="Arial Bold" w:cs="Arial"/>
          <w:b/>
          <w:color w:val="FFFFFF" w:themeColor="background1"/>
          <w:sz w:val="28"/>
          <w:szCs w:val="32"/>
        </w:rPr>
      </w:pPr>
      <w:r>
        <w:rPr>
          <w:rFonts w:ascii="Arial Bold" w:hAnsi="Arial Bold" w:cs="Arial"/>
          <w:b/>
          <w:color w:val="FFFFFF" w:themeColor="background1"/>
          <w:sz w:val="28"/>
          <w:szCs w:val="32"/>
        </w:rPr>
        <w:t xml:space="preserve">George </w:t>
      </w:r>
      <w:proofErr w:type="spellStart"/>
      <w:r>
        <w:rPr>
          <w:rFonts w:ascii="Arial Bold" w:hAnsi="Arial Bold" w:cs="Arial"/>
          <w:b/>
          <w:color w:val="FFFFFF" w:themeColor="background1"/>
          <w:sz w:val="28"/>
          <w:szCs w:val="32"/>
        </w:rPr>
        <w:t>Giatas</w:t>
      </w:r>
      <w:proofErr w:type="spellEnd"/>
      <w:r>
        <w:rPr>
          <w:rFonts w:ascii="Arial Bold" w:hAnsi="Arial Bold" w:cs="Arial"/>
          <w:b/>
          <w:color w:val="FFFFFF" w:themeColor="background1"/>
          <w:sz w:val="28"/>
          <w:szCs w:val="32"/>
        </w:rPr>
        <w:t xml:space="preserve"> and </w:t>
      </w:r>
      <w:r w:rsidR="00AF684A" w:rsidRPr="00FB1079">
        <w:rPr>
          <w:rFonts w:ascii="Arial Bold" w:hAnsi="Arial Bold" w:cs="Arial"/>
          <w:b/>
          <w:color w:val="FFFFFF" w:themeColor="background1"/>
          <w:sz w:val="28"/>
          <w:szCs w:val="32"/>
        </w:rPr>
        <w:t>David Short</w:t>
      </w:r>
    </w:p>
    <w:bookmarkEnd w:id="0"/>
    <w:p w14:paraId="7616919B" w14:textId="77777777" w:rsidR="002E2AA7" w:rsidRPr="00FB1079" w:rsidRDefault="002E2AA7" w:rsidP="002E2AA7">
      <w:pPr>
        <w:spacing w:after="0" w:line="240" w:lineRule="auto"/>
        <w:jc w:val="center"/>
        <w:rPr>
          <w:rFonts w:cs="Arial"/>
          <w:b/>
          <w:color w:val="FFFFFF" w:themeColor="background1"/>
          <w:sz w:val="32"/>
          <w:szCs w:val="32"/>
        </w:rPr>
      </w:pPr>
    </w:p>
    <w:p w14:paraId="30F6748C" w14:textId="799410BA" w:rsidR="00AF684A" w:rsidRPr="003B0945" w:rsidRDefault="00AF684A" w:rsidP="00AF684A">
      <w:pPr>
        <w:spacing w:after="0" w:line="240" w:lineRule="auto"/>
        <w:jc w:val="center"/>
        <w:rPr>
          <w:rFonts w:cs="Arial"/>
          <w:b/>
          <w:color w:val="FFFFFF" w:themeColor="background1"/>
          <w:sz w:val="28"/>
          <w:szCs w:val="28"/>
        </w:rPr>
      </w:pPr>
      <w:r w:rsidRPr="003B0945">
        <w:rPr>
          <w:rFonts w:cs="Arial"/>
          <w:b/>
          <w:color w:val="FFFFFF" w:themeColor="background1"/>
          <w:sz w:val="28"/>
          <w:szCs w:val="28"/>
        </w:rPr>
        <w:t>SARDI Publication No. F201</w:t>
      </w:r>
      <w:r w:rsidR="00E068A1" w:rsidRPr="003B0945">
        <w:rPr>
          <w:rFonts w:cs="Arial"/>
          <w:b/>
          <w:color w:val="FFFFFF" w:themeColor="background1"/>
          <w:sz w:val="28"/>
          <w:szCs w:val="28"/>
        </w:rPr>
        <w:t>8/</w:t>
      </w:r>
      <w:r w:rsidR="00FB002C" w:rsidRPr="003B0945">
        <w:rPr>
          <w:rFonts w:cs="Arial"/>
          <w:b/>
          <w:color w:val="FFFFFF" w:themeColor="background1"/>
          <w:sz w:val="28"/>
          <w:szCs w:val="28"/>
        </w:rPr>
        <w:t>000425</w:t>
      </w:r>
      <w:r w:rsidR="003B0945">
        <w:rPr>
          <w:rFonts w:cs="Arial"/>
          <w:b/>
          <w:color w:val="FFFFFF" w:themeColor="background1"/>
          <w:sz w:val="28"/>
          <w:szCs w:val="28"/>
        </w:rPr>
        <w:t>-2</w:t>
      </w:r>
    </w:p>
    <w:p w14:paraId="79E1F9D2" w14:textId="2B990E3E" w:rsidR="00AF684A" w:rsidRPr="00FB1079" w:rsidRDefault="00AF684A" w:rsidP="00AF684A">
      <w:pPr>
        <w:spacing w:after="0" w:line="240" w:lineRule="auto"/>
        <w:jc w:val="center"/>
        <w:rPr>
          <w:rFonts w:cs="Arial"/>
          <w:b/>
          <w:color w:val="FFFFFF" w:themeColor="background1"/>
          <w:sz w:val="28"/>
          <w:szCs w:val="28"/>
        </w:rPr>
      </w:pPr>
      <w:r w:rsidRPr="003B0945">
        <w:rPr>
          <w:rFonts w:cs="Arial"/>
          <w:b/>
          <w:color w:val="FFFFFF" w:themeColor="background1"/>
          <w:sz w:val="28"/>
          <w:szCs w:val="28"/>
        </w:rPr>
        <w:t xml:space="preserve">SARDI Research Report Series No. </w:t>
      </w:r>
      <w:r w:rsidR="003B0945">
        <w:rPr>
          <w:rFonts w:cs="Arial"/>
          <w:b/>
          <w:color w:val="FFFFFF" w:themeColor="background1"/>
          <w:sz w:val="28"/>
          <w:szCs w:val="28"/>
        </w:rPr>
        <w:t>1045</w:t>
      </w:r>
    </w:p>
    <w:p w14:paraId="6D39DAC2" w14:textId="77777777" w:rsidR="00AF684A" w:rsidRPr="00FB1079" w:rsidRDefault="00AF684A" w:rsidP="00AF684A">
      <w:pPr>
        <w:spacing w:after="0" w:line="240" w:lineRule="auto"/>
        <w:jc w:val="center"/>
        <w:rPr>
          <w:rFonts w:cs="Arial"/>
          <w:b/>
          <w:color w:val="FFFFFF" w:themeColor="background1"/>
          <w:sz w:val="28"/>
          <w:szCs w:val="28"/>
        </w:rPr>
      </w:pPr>
    </w:p>
    <w:p w14:paraId="5F8A2CDA" w14:textId="77777777" w:rsidR="00AF684A" w:rsidRPr="00FB1079" w:rsidRDefault="00AF684A" w:rsidP="00AF684A">
      <w:pPr>
        <w:spacing w:after="0" w:line="240" w:lineRule="auto"/>
        <w:jc w:val="center"/>
        <w:rPr>
          <w:rFonts w:cs="Arial"/>
          <w:b/>
          <w:color w:val="FFFFFF" w:themeColor="background1"/>
          <w:sz w:val="28"/>
          <w:szCs w:val="28"/>
        </w:rPr>
      </w:pPr>
      <w:r w:rsidRPr="00FB1079">
        <w:rPr>
          <w:rFonts w:cs="Arial"/>
          <w:b/>
          <w:color w:val="FFFFFF" w:themeColor="background1"/>
          <w:sz w:val="28"/>
          <w:szCs w:val="28"/>
        </w:rPr>
        <w:br/>
      </w:r>
      <w:r w:rsidRPr="00FB1079">
        <w:rPr>
          <w:rFonts w:cs="Arial"/>
          <w:b/>
          <w:color w:val="FFFFFF" w:themeColor="background1"/>
        </w:rPr>
        <w:t>SARDI Aquatics Sciences</w:t>
      </w:r>
    </w:p>
    <w:p w14:paraId="52E78215" w14:textId="41772C71" w:rsidR="00AF684A" w:rsidRPr="00FB1079" w:rsidRDefault="00AF684A" w:rsidP="00AF684A">
      <w:pPr>
        <w:spacing w:after="0" w:line="240" w:lineRule="auto"/>
        <w:jc w:val="center"/>
        <w:rPr>
          <w:rFonts w:cs="Arial"/>
          <w:b/>
          <w:color w:val="FFFFFF" w:themeColor="background1"/>
        </w:rPr>
      </w:pPr>
      <w:r w:rsidRPr="00FB1079">
        <w:rPr>
          <w:rFonts w:cs="Arial"/>
          <w:b/>
          <w:color w:val="FFFFFF" w:themeColor="background1"/>
        </w:rPr>
        <w:t>PO Box 120 Henley Beach SA 5022</w:t>
      </w:r>
    </w:p>
    <w:p w14:paraId="13F0C33F" w14:textId="77777777" w:rsidR="002E2AA7" w:rsidRPr="00FB1079" w:rsidRDefault="002E2AA7" w:rsidP="00AF684A">
      <w:pPr>
        <w:spacing w:after="0" w:line="240" w:lineRule="auto"/>
        <w:jc w:val="center"/>
        <w:rPr>
          <w:rFonts w:cs="Arial"/>
          <w:b/>
          <w:color w:val="FFFFFF" w:themeColor="background1"/>
        </w:rPr>
      </w:pPr>
    </w:p>
    <w:p w14:paraId="526D4C69" w14:textId="77777777" w:rsidR="00AF684A" w:rsidRPr="00FB1079" w:rsidRDefault="00AF684A" w:rsidP="00AF684A">
      <w:pPr>
        <w:spacing w:after="0" w:line="240" w:lineRule="auto"/>
        <w:jc w:val="center"/>
        <w:rPr>
          <w:rFonts w:cs="Arial"/>
          <w:b/>
          <w:color w:val="FFFFFF" w:themeColor="background1"/>
        </w:rPr>
      </w:pPr>
    </w:p>
    <w:p w14:paraId="46192B9D" w14:textId="35963F0C" w:rsidR="00AF684A" w:rsidRPr="00FB1079" w:rsidRDefault="00CB74FF" w:rsidP="00AF684A">
      <w:pPr>
        <w:jc w:val="center"/>
        <w:rPr>
          <w:rFonts w:cs="Arial"/>
          <w:b/>
          <w:color w:val="FFFFFF" w:themeColor="background1"/>
          <w:sz w:val="28"/>
          <w:szCs w:val="28"/>
        </w:rPr>
      </w:pPr>
      <w:r>
        <w:rPr>
          <w:rFonts w:cs="Arial"/>
          <w:b/>
          <w:color w:val="FFFFFF" w:themeColor="background1"/>
          <w:sz w:val="28"/>
          <w:szCs w:val="28"/>
        </w:rPr>
        <w:t xml:space="preserve">December </w:t>
      </w:r>
      <w:r w:rsidR="00AF684A" w:rsidRPr="00FB1079">
        <w:rPr>
          <w:rFonts w:cs="Arial"/>
          <w:b/>
          <w:color w:val="FFFFFF" w:themeColor="background1"/>
          <w:sz w:val="28"/>
          <w:szCs w:val="28"/>
        </w:rPr>
        <w:t>201</w:t>
      </w:r>
      <w:r w:rsidR="00FB002C" w:rsidRPr="00FB1079">
        <w:rPr>
          <w:rFonts w:cs="Arial"/>
          <w:b/>
          <w:color w:val="FFFFFF" w:themeColor="background1"/>
          <w:sz w:val="28"/>
          <w:szCs w:val="28"/>
        </w:rPr>
        <w:t>9</w:t>
      </w:r>
    </w:p>
    <w:p w14:paraId="166881E3" w14:textId="34D1A831" w:rsidR="00FB002C" w:rsidRDefault="00FB002C" w:rsidP="00FB002C">
      <w:pPr>
        <w:rPr>
          <w:rFonts w:cs="Arial"/>
          <w:sz w:val="36"/>
          <w:szCs w:val="36"/>
        </w:rPr>
      </w:pPr>
    </w:p>
    <w:p w14:paraId="7D36BDBB" w14:textId="7D73B94D" w:rsidR="00AF684A" w:rsidRPr="00FB002C" w:rsidRDefault="00CB74FF" w:rsidP="00FB002C">
      <w:pPr>
        <w:rPr>
          <w:rFonts w:cs="Arial"/>
          <w:sz w:val="36"/>
          <w:szCs w:val="36"/>
        </w:rPr>
        <w:sectPr w:rsidR="00AF684A" w:rsidRPr="00FB002C" w:rsidSect="00A97C49">
          <w:headerReference w:type="even" r:id="rId18"/>
          <w:headerReference w:type="default" r:id="rId19"/>
          <w:footerReference w:type="even" r:id="rId20"/>
          <w:footerReference w:type="default" r:id="rId21"/>
          <w:headerReference w:type="first" r:id="rId22"/>
          <w:footerReference w:type="first" r:id="rId23"/>
          <w:pgSz w:w="11906" w:h="16838" w:code="9"/>
          <w:pgMar w:top="993" w:right="1440" w:bottom="709" w:left="1440" w:header="709" w:footer="709" w:gutter="0"/>
          <w:cols w:space="708"/>
          <w:docGrid w:linePitch="360"/>
        </w:sectPr>
      </w:pPr>
      <w:r>
        <w:rPr>
          <w:rFonts w:cs="Arial"/>
          <w:sz w:val="36"/>
          <w:szCs w:val="36"/>
        </w:rPr>
        <w:t xml:space="preserve"> </w:t>
      </w:r>
    </w:p>
    <w:p w14:paraId="4E157449" w14:textId="77777777" w:rsidR="00AF684A" w:rsidRPr="00B47BC4" w:rsidRDefault="00AF684A" w:rsidP="00AF684A">
      <w:pPr>
        <w:rPr>
          <w:rFonts w:cs="Arial"/>
          <w:b/>
          <w:color w:val="FFFFFF"/>
          <w:sz w:val="44"/>
          <w:szCs w:val="44"/>
        </w:rPr>
      </w:pPr>
    </w:p>
    <w:p w14:paraId="281AFF12" w14:textId="77777777" w:rsidR="00AF684A" w:rsidRDefault="00AF684A" w:rsidP="00AF684A">
      <w:pPr>
        <w:pStyle w:val="Title"/>
      </w:pPr>
    </w:p>
    <w:p w14:paraId="2EB81441" w14:textId="77777777" w:rsidR="00AF684A" w:rsidRDefault="00AF684A" w:rsidP="00AF684A">
      <w:pPr>
        <w:pStyle w:val="Title"/>
      </w:pPr>
    </w:p>
    <w:p w14:paraId="4906D37B" w14:textId="25AC4210" w:rsidR="00F60D23" w:rsidRPr="00FB1079" w:rsidRDefault="00F60D23" w:rsidP="00F60D23">
      <w:pPr>
        <w:pStyle w:val="SubTitle"/>
        <w:rPr>
          <w:color w:val="auto"/>
          <w:sz w:val="36"/>
          <w:szCs w:val="36"/>
        </w:rPr>
      </w:pPr>
      <w:r w:rsidRPr="00FB1079">
        <w:rPr>
          <w:color w:val="auto"/>
          <w:sz w:val="36"/>
          <w:szCs w:val="36"/>
        </w:rPr>
        <w:t xml:space="preserve">Monitoring salt wedge </w:t>
      </w:r>
      <w:r w:rsidR="00E83D0E">
        <w:rPr>
          <w:color w:val="auto"/>
          <w:sz w:val="36"/>
          <w:szCs w:val="36"/>
        </w:rPr>
        <w:t xml:space="preserve">dynamics, food availability </w:t>
      </w:r>
      <w:r w:rsidRPr="00FB1079">
        <w:rPr>
          <w:color w:val="auto"/>
          <w:sz w:val="36"/>
          <w:szCs w:val="36"/>
        </w:rPr>
        <w:t xml:space="preserve">and </w:t>
      </w:r>
      <w:r w:rsidR="00FB1079" w:rsidRPr="00FB1079">
        <w:rPr>
          <w:color w:val="auto"/>
          <w:sz w:val="36"/>
          <w:szCs w:val="36"/>
        </w:rPr>
        <w:t xml:space="preserve">black </w:t>
      </w:r>
      <w:r w:rsidR="00FB1079" w:rsidRPr="00A604F1">
        <w:rPr>
          <w:color w:val="auto"/>
          <w:sz w:val="36"/>
          <w:szCs w:val="36"/>
        </w:rPr>
        <w:t xml:space="preserve">bream </w:t>
      </w:r>
      <w:r w:rsidR="00A604F1" w:rsidRPr="00A604F1">
        <w:rPr>
          <w:color w:val="auto"/>
          <w:sz w:val="36"/>
          <w:szCs w:val="36"/>
        </w:rPr>
        <w:t>(</w:t>
      </w:r>
      <w:proofErr w:type="spellStart"/>
      <w:r w:rsidR="00A604F1" w:rsidRPr="00A604F1">
        <w:rPr>
          <w:i/>
          <w:color w:val="auto"/>
          <w:sz w:val="36"/>
          <w:szCs w:val="36"/>
        </w:rPr>
        <w:t>Acanthopagrus</w:t>
      </w:r>
      <w:proofErr w:type="spellEnd"/>
      <w:r w:rsidR="00A604F1" w:rsidRPr="00A604F1">
        <w:rPr>
          <w:i/>
          <w:color w:val="auto"/>
          <w:sz w:val="36"/>
          <w:szCs w:val="36"/>
        </w:rPr>
        <w:t xml:space="preserve"> </w:t>
      </w:r>
      <w:proofErr w:type="spellStart"/>
      <w:r w:rsidR="00A604F1" w:rsidRPr="00A604F1">
        <w:rPr>
          <w:i/>
          <w:color w:val="auto"/>
          <w:sz w:val="36"/>
          <w:szCs w:val="36"/>
        </w:rPr>
        <w:t>butcheri</w:t>
      </w:r>
      <w:proofErr w:type="spellEnd"/>
      <w:r w:rsidR="00A604F1" w:rsidRPr="00A604F1">
        <w:rPr>
          <w:color w:val="auto"/>
          <w:sz w:val="36"/>
          <w:szCs w:val="36"/>
        </w:rPr>
        <w:t xml:space="preserve">) </w:t>
      </w:r>
      <w:r w:rsidRPr="00FB1079">
        <w:rPr>
          <w:color w:val="auto"/>
          <w:sz w:val="36"/>
          <w:szCs w:val="36"/>
        </w:rPr>
        <w:t xml:space="preserve">recruitment </w:t>
      </w:r>
      <w:r w:rsidR="00FB1079" w:rsidRPr="00FB1079">
        <w:rPr>
          <w:color w:val="auto"/>
          <w:sz w:val="36"/>
          <w:szCs w:val="36"/>
        </w:rPr>
        <w:t>in</w:t>
      </w:r>
      <w:r w:rsidRPr="00FB1079">
        <w:rPr>
          <w:color w:val="auto"/>
          <w:sz w:val="36"/>
          <w:szCs w:val="36"/>
        </w:rPr>
        <w:t xml:space="preserve"> the Coorong during 2018-19 </w:t>
      </w:r>
    </w:p>
    <w:p w14:paraId="13D38719" w14:textId="77777777" w:rsidR="00AF684A" w:rsidRPr="00FB1079" w:rsidRDefault="00AF684A" w:rsidP="00AF684A">
      <w:pPr>
        <w:pStyle w:val="SubTitle"/>
        <w:rPr>
          <w:b w:val="0"/>
          <w:bCs/>
          <w:color w:val="auto"/>
          <w:lang w:val="de-DE"/>
        </w:rPr>
      </w:pPr>
    </w:p>
    <w:p w14:paraId="34F27850" w14:textId="77777777" w:rsidR="00AF684A" w:rsidRPr="00FB1079" w:rsidRDefault="00AF684A" w:rsidP="00AF684A">
      <w:pPr>
        <w:pStyle w:val="Default"/>
        <w:ind w:right="-83"/>
        <w:jc w:val="center"/>
        <w:rPr>
          <w:b/>
          <w:bCs/>
          <w:color w:val="auto"/>
          <w:sz w:val="28"/>
          <w:szCs w:val="28"/>
          <w:lang w:val="de-DE"/>
        </w:rPr>
      </w:pPr>
    </w:p>
    <w:p w14:paraId="54FE71AC" w14:textId="77777777" w:rsidR="00AF684A" w:rsidRPr="00FB1079" w:rsidRDefault="00AF684A" w:rsidP="00AF684A">
      <w:pPr>
        <w:pStyle w:val="Default"/>
        <w:ind w:right="-83"/>
        <w:jc w:val="center"/>
        <w:rPr>
          <w:b/>
          <w:bCs/>
          <w:color w:val="auto"/>
          <w:sz w:val="28"/>
          <w:szCs w:val="28"/>
          <w:lang w:val="de-DE"/>
        </w:rPr>
      </w:pPr>
    </w:p>
    <w:p w14:paraId="405BC0CE" w14:textId="77777777" w:rsidR="00AF684A" w:rsidRPr="00FB1079" w:rsidRDefault="00AF684A" w:rsidP="00AF684A">
      <w:pPr>
        <w:pStyle w:val="Default"/>
        <w:ind w:right="-83"/>
        <w:jc w:val="center"/>
        <w:rPr>
          <w:b/>
          <w:bCs/>
          <w:color w:val="auto"/>
          <w:sz w:val="28"/>
          <w:szCs w:val="28"/>
          <w:lang w:val="de-DE"/>
        </w:rPr>
      </w:pPr>
    </w:p>
    <w:p w14:paraId="1B007934" w14:textId="77777777" w:rsidR="00AF684A" w:rsidRPr="00FB1079" w:rsidRDefault="00AF684A" w:rsidP="00AF684A">
      <w:pPr>
        <w:pStyle w:val="Default"/>
        <w:ind w:right="-83"/>
        <w:jc w:val="center"/>
        <w:rPr>
          <w:b/>
          <w:bCs/>
          <w:color w:val="auto"/>
          <w:sz w:val="28"/>
          <w:szCs w:val="28"/>
          <w:lang w:val="de-DE"/>
        </w:rPr>
      </w:pPr>
    </w:p>
    <w:p w14:paraId="7C36759C" w14:textId="77777777" w:rsidR="00AF684A" w:rsidRPr="00FB1079" w:rsidRDefault="00AF684A" w:rsidP="00AF684A">
      <w:pPr>
        <w:pStyle w:val="Default"/>
        <w:ind w:right="-83"/>
        <w:jc w:val="center"/>
        <w:rPr>
          <w:b/>
          <w:bCs/>
          <w:color w:val="auto"/>
          <w:sz w:val="28"/>
          <w:szCs w:val="28"/>
          <w:lang w:val="de-DE"/>
        </w:rPr>
      </w:pPr>
    </w:p>
    <w:p w14:paraId="504AEAF1" w14:textId="77777777" w:rsidR="00AF684A" w:rsidRPr="00FB1079" w:rsidRDefault="00AF684A" w:rsidP="00AF684A">
      <w:pPr>
        <w:pStyle w:val="Default"/>
        <w:ind w:right="-83"/>
        <w:jc w:val="center"/>
        <w:rPr>
          <w:b/>
          <w:bCs/>
          <w:color w:val="auto"/>
          <w:sz w:val="28"/>
          <w:szCs w:val="28"/>
        </w:rPr>
      </w:pPr>
    </w:p>
    <w:p w14:paraId="6B0E2EFC" w14:textId="77777777" w:rsidR="00FB1079" w:rsidRDefault="00E068A1" w:rsidP="00AF684A">
      <w:pPr>
        <w:pStyle w:val="Default"/>
        <w:ind w:right="-83"/>
        <w:jc w:val="center"/>
        <w:rPr>
          <w:rFonts w:ascii="Arial Bold" w:hAnsi="Arial Bold" w:cs="Arial"/>
          <w:b/>
          <w:color w:val="auto"/>
          <w:sz w:val="28"/>
          <w:szCs w:val="32"/>
        </w:rPr>
      </w:pPr>
      <w:proofErr w:type="spellStart"/>
      <w:r w:rsidRPr="00FB1079">
        <w:rPr>
          <w:rFonts w:ascii="Arial Bold" w:hAnsi="Arial Bold" w:cs="Arial"/>
          <w:b/>
          <w:color w:val="auto"/>
          <w:sz w:val="28"/>
          <w:szCs w:val="32"/>
        </w:rPr>
        <w:t>Qifeng</w:t>
      </w:r>
      <w:proofErr w:type="spellEnd"/>
      <w:r w:rsidRPr="00FB1079">
        <w:rPr>
          <w:rFonts w:ascii="Arial Bold" w:hAnsi="Arial Bold" w:cs="Arial"/>
          <w:b/>
          <w:color w:val="auto"/>
          <w:sz w:val="28"/>
          <w:szCs w:val="32"/>
        </w:rPr>
        <w:t xml:space="preserve"> Ye, Luciana </w:t>
      </w:r>
      <w:proofErr w:type="spellStart"/>
      <w:r w:rsidRPr="00FB1079">
        <w:rPr>
          <w:rFonts w:ascii="Arial Bold" w:hAnsi="Arial Bold" w:cs="Arial"/>
          <w:b/>
          <w:color w:val="auto"/>
          <w:sz w:val="28"/>
          <w:szCs w:val="32"/>
        </w:rPr>
        <w:t>Bucater</w:t>
      </w:r>
      <w:proofErr w:type="spellEnd"/>
      <w:r w:rsidRPr="00FB1079">
        <w:rPr>
          <w:rFonts w:ascii="Arial Bold" w:hAnsi="Arial Bold" w:cs="Arial"/>
          <w:b/>
          <w:color w:val="auto"/>
          <w:sz w:val="28"/>
          <w:szCs w:val="32"/>
        </w:rPr>
        <w:t xml:space="preserve">, </w:t>
      </w:r>
      <w:r w:rsidR="00FB1079" w:rsidRPr="00FB1079">
        <w:rPr>
          <w:rFonts w:ascii="Arial Bold" w:hAnsi="Arial Bold" w:cs="Arial"/>
          <w:b/>
          <w:color w:val="auto"/>
          <w:sz w:val="28"/>
          <w:szCs w:val="32"/>
        </w:rPr>
        <w:t xml:space="preserve">Deborah </w:t>
      </w:r>
      <w:proofErr w:type="spellStart"/>
      <w:r w:rsidR="00FB1079" w:rsidRPr="00FB1079">
        <w:rPr>
          <w:rFonts w:ascii="Arial Bold" w:hAnsi="Arial Bold" w:cs="Arial"/>
          <w:b/>
          <w:color w:val="auto"/>
          <w:sz w:val="28"/>
          <w:szCs w:val="32"/>
        </w:rPr>
        <w:t>Furst</w:t>
      </w:r>
      <w:proofErr w:type="spellEnd"/>
      <w:r w:rsidR="00FB1079" w:rsidRPr="00FB1079">
        <w:rPr>
          <w:rFonts w:ascii="Arial Bold" w:hAnsi="Arial Bold" w:cs="Arial"/>
          <w:b/>
          <w:color w:val="auto"/>
          <w:sz w:val="28"/>
          <w:szCs w:val="32"/>
        </w:rPr>
        <w:t xml:space="preserve">, </w:t>
      </w:r>
      <w:proofErr w:type="spellStart"/>
      <w:r w:rsidRPr="00FB1079">
        <w:rPr>
          <w:rFonts w:ascii="Arial Bold" w:hAnsi="Arial Bold" w:cs="Arial"/>
          <w:b/>
          <w:color w:val="auto"/>
          <w:sz w:val="28"/>
          <w:szCs w:val="32"/>
        </w:rPr>
        <w:t>Zygmunt</w:t>
      </w:r>
      <w:proofErr w:type="spellEnd"/>
      <w:r w:rsidRPr="00FB1079">
        <w:rPr>
          <w:rFonts w:ascii="Arial Bold" w:hAnsi="Arial Bold" w:cs="Arial"/>
          <w:b/>
          <w:color w:val="auto"/>
          <w:sz w:val="28"/>
          <w:szCs w:val="32"/>
        </w:rPr>
        <w:t xml:space="preserve"> Lorenz, </w:t>
      </w:r>
    </w:p>
    <w:p w14:paraId="2ECA5285" w14:textId="0A2FAF94" w:rsidR="00AF684A" w:rsidRPr="00FB1079" w:rsidRDefault="00507CB4" w:rsidP="00AF684A">
      <w:pPr>
        <w:pStyle w:val="Default"/>
        <w:ind w:right="-83"/>
        <w:jc w:val="center"/>
        <w:rPr>
          <w:rFonts w:ascii="Arial Bold" w:hAnsi="Arial Bold"/>
          <w:b/>
          <w:bCs/>
          <w:color w:val="auto"/>
          <w:sz w:val="28"/>
          <w:szCs w:val="28"/>
        </w:rPr>
      </w:pPr>
      <w:r>
        <w:rPr>
          <w:rFonts w:ascii="Arial Bold" w:hAnsi="Arial Bold" w:cs="Arial"/>
          <w:b/>
          <w:color w:val="auto"/>
          <w:sz w:val="28"/>
          <w:szCs w:val="32"/>
        </w:rPr>
        <w:t xml:space="preserve">George </w:t>
      </w:r>
      <w:proofErr w:type="spellStart"/>
      <w:r>
        <w:rPr>
          <w:rFonts w:ascii="Arial Bold" w:hAnsi="Arial Bold" w:cs="Arial"/>
          <w:b/>
          <w:color w:val="auto"/>
          <w:sz w:val="28"/>
          <w:szCs w:val="32"/>
        </w:rPr>
        <w:t>Giatas</w:t>
      </w:r>
      <w:proofErr w:type="spellEnd"/>
      <w:r>
        <w:rPr>
          <w:rFonts w:ascii="Arial Bold" w:hAnsi="Arial Bold" w:cs="Arial"/>
          <w:b/>
          <w:color w:val="auto"/>
          <w:sz w:val="28"/>
          <w:szCs w:val="32"/>
        </w:rPr>
        <w:t xml:space="preserve"> and </w:t>
      </w:r>
      <w:r w:rsidR="00E068A1" w:rsidRPr="00FB1079">
        <w:rPr>
          <w:rFonts w:ascii="Arial Bold" w:hAnsi="Arial Bold" w:cs="Arial"/>
          <w:b/>
          <w:color w:val="auto"/>
          <w:sz w:val="28"/>
          <w:szCs w:val="32"/>
        </w:rPr>
        <w:t>David Short</w:t>
      </w:r>
    </w:p>
    <w:p w14:paraId="22CC8D83" w14:textId="77777777" w:rsidR="00AF684A" w:rsidRPr="00FB1079" w:rsidRDefault="00AF684A" w:rsidP="00AF684A">
      <w:pPr>
        <w:pStyle w:val="Default"/>
        <w:ind w:right="-83"/>
        <w:jc w:val="center"/>
        <w:rPr>
          <w:b/>
          <w:bCs/>
          <w:color w:val="auto"/>
          <w:sz w:val="28"/>
          <w:szCs w:val="28"/>
        </w:rPr>
      </w:pPr>
    </w:p>
    <w:p w14:paraId="1C5DA239" w14:textId="77777777" w:rsidR="00AF684A" w:rsidRPr="00FB1079" w:rsidRDefault="00AF684A" w:rsidP="00AF684A">
      <w:pPr>
        <w:pStyle w:val="Default"/>
        <w:ind w:right="-83"/>
        <w:jc w:val="center"/>
        <w:rPr>
          <w:b/>
          <w:bCs/>
          <w:color w:val="auto"/>
          <w:sz w:val="28"/>
          <w:szCs w:val="28"/>
        </w:rPr>
      </w:pPr>
    </w:p>
    <w:p w14:paraId="4F25310F" w14:textId="77777777" w:rsidR="00AF684A" w:rsidRPr="00FB1079" w:rsidRDefault="00AF684A" w:rsidP="00AF684A">
      <w:pPr>
        <w:pStyle w:val="Default"/>
        <w:ind w:right="-83"/>
        <w:jc w:val="center"/>
        <w:rPr>
          <w:b/>
          <w:bCs/>
          <w:color w:val="auto"/>
          <w:sz w:val="28"/>
          <w:szCs w:val="28"/>
        </w:rPr>
      </w:pPr>
    </w:p>
    <w:p w14:paraId="60D7E9CF" w14:textId="77777777" w:rsidR="00AF684A" w:rsidRPr="00FB1079" w:rsidRDefault="00AF684A" w:rsidP="00AF684A">
      <w:pPr>
        <w:pStyle w:val="Default"/>
        <w:ind w:right="-83"/>
        <w:jc w:val="center"/>
        <w:rPr>
          <w:b/>
          <w:bCs/>
          <w:color w:val="auto"/>
          <w:sz w:val="28"/>
          <w:szCs w:val="28"/>
        </w:rPr>
      </w:pPr>
    </w:p>
    <w:p w14:paraId="5631907A" w14:textId="77777777" w:rsidR="00AF684A" w:rsidRPr="00FB1079" w:rsidRDefault="00AF684A" w:rsidP="00AF684A">
      <w:pPr>
        <w:pStyle w:val="Default"/>
        <w:ind w:right="-83"/>
        <w:jc w:val="center"/>
        <w:rPr>
          <w:b/>
          <w:bCs/>
          <w:color w:val="auto"/>
          <w:sz w:val="28"/>
          <w:szCs w:val="28"/>
        </w:rPr>
      </w:pPr>
    </w:p>
    <w:p w14:paraId="46806FD6" w14:textId="77777777" w:rsidR="00AF684A" w:rsidRPr="00FB1079" w:rsidRDefault="00AF684A" w:rsidP="00AF684A">
      <w:pPr>
        <w:pStyle w:val="Default"/>
        <w:ind w:right="-83"/>
        <w:jc w:val="center"/>
        <w:rPr>
          <w:b/>
          <w:bCs/>
          <w:color w:val="auto"/>
          <w:sz w:val="28"/>
          <w:szCs w:val="28"/>
        </w:rPr>
      </w:pPr>
    </w:p>
    <w:p w14:paraId="484F4493" w14:textId="77777777" w:rsidR="00AF684A" w:rsidRPr="00FB1079" w:rsidRDefault="00AF684A" w:rsidP="00AF684A">
      <w:pPr>
        <w:pStyle w:val="Default"/>
        <w:ind w:right="-83"/>
        <w:rPr>
          <w:color w:val="auto"/>
          <w:sz w:val="28"/>
          <w:szCs w:val="28"/>
        </w:rPr>
      </w:pPr>
    </w:p>
    <w:p w14:paraId="2406A175" w14:textId="383472BE" w:rsidR="00AF684A" w:rsidRPr="003B0945" w:rsidRDefault="00AF684A" w:rsidP="00AF684A">
      <w:pPr>
        <w:pStyle w:val="ReportInformation"/>
        <w:rPr>
          <w:color w:val="auto"/>
        </w:rPr>
      </w:pPr>
      <w:r w:rsidRPr="003B0945">
        <w:rPr>
          <w:color w:val="auto"/>
        </w:rPr>
        <w:t xml:space="preserve">SARDI Publication No. </w:t>
      </w:r>
      <w:r w:rsidR="003B0945" w:rsidRPr="003B0945">
        <w:rPr>
          <w:rFonts w:cs="Arial"/>
          <w:color w:val="auto"/>
        </w:rPr>
        <w:t>F2018/000425-2</w:t>
      </w:r>
    </w:p>
    <w:p w14:paraId="2D6CC81E" w14:textId="3E175902" w:rsidR="00AF684A" w:rsidRPr="00FB1079" w:rsidRDefault="00AF684A" w:rsidP="00AF684A">
      <w:pPr>
        <w:pStyle w:val="ReportInformation"/>
        <w:rPr>
          <w:color w:val="auto"/>
        </w:rPr>
      </w:pPr>
      <w:r w:rsidRPr="003B0945">
        <w:rPr>
          <w:color w:val="auto"/>
        </w:rPr>
        <w:t>SARD</w:t>
      </w:r>
      <w:r w:rsidR="00E068A1" w:rsidRPr="003B0945">
        <w:rPr>
          <w:color w:val="auto"/>
        </w:rPr>
        <w:t xml:space="preserve">I Research Report Series No. </w:t>
      </w:r>
      <w:r w:rsidR="003B0945" w:rsidRPr="003B0945">
        <w:rPr>
          <w:color w:val="auto"/>
        </w:rPr>
        <w:t>1045</w:t>
      </w:r>
    </w:p>
    <w:p w14:paraId="4145ECBB" w14:textId="77777777" w:rsidR="00AF684A" w:rsidRPr="00FB1079" w:rsidRDefault="00AF684A" w:rsidP="00AF684A">
      <w:pPr>
        <w:pStyle w:val="Default"/>
        <w:ind w:right="-83"/>
        <w:jc w:val="both"/>
        <w:rPr>
          <w:color w:val="auto"/>
          <w:szCs w:val="22"/>
        </w:rPr>
      </w:pPr>
    </w:p>
    <w:p w14:paraId="3297A6DD" w14:textId="77777777" w:rsidR="00AF684A" w:rsidRPr="00FB1079" w:rsidRDefault="00AF684A" w:rsidP="00AF684A">
      <w:pPr>
        <w:pStyle w:val="DateTitle"/>
        <w:rPr>
          <w:color w:val="auto"/>
        </w:rPr>
      </w:pPr>
    </w:p>
    <w:p w14:paraId="7EE93975" w14:textId="77777777" w:rsidR="00AF684A" w:rsidRPr="00FB1079" w:rsidRDefault="00AF684A" w:rsidP="00AF684A">
      <w:pPr>
        <w:pStyle w:val="DateTitle"/>
        <w:rPr>
          <w:color w:val="auto"/>
        </w:rPr>
      </w:pPr>
    </w:p>
    <w:p w14:paraId="544E4127" w14:textId="77777777" w:rsidR="00AF684A" w:rsidRPr="00FB1079" w:rsidRDefault="00AF684A" w:rsidP="00AF684A">
      <w:pPr>
        <w:pStyle w:val="DateTitle"/>
        <w:rPr>
          <w:color w:val="auto"/>
        </w:rPr>
      </w:pPr>
    </w:p>
    <w:p w14:paraId="5926548D" w14:textId="77777777" w:rsidR="00AF684A" w:rsidRPr="00FB1079" w:rsidRDefault="00AF684A" w:rsidP="00AF684A">
      <w:pPr>
        <w:pStyle w:val="DateTitle"/>
        <w:rPr>
          <w:color w:val="auto"/>
        </w:rPr>
      </w:pPr>
    </w:p>
    <w:p w14:paraId="2E8687D4" w14:textId="77777777" w:rsidR="00AF684A" w:rsidRPr="00FB1079" w:rsidRDefault="00AF684A" w:rsidP="00AF684A">
      <w:pPr>
        <w:pStyle w:val="DateTitle"/>
        <w:rPr>
          <w:color w:val="auto"/>
        </w:rPr>
      </w:pPr>
    </w:p>
    <w:p w14:paraId="7A15AB5A" w14:textId="77777777" w:rsidR="00AF684A" w:rsidRPr="00FB1079" w:rsidRDefault="00AF684A" w:rsidP="00AF684A">
      <w:pPr>
        <w:pStyle w:val="DateTitle"/>
        <w:rPr>
          <w:color w:val="auto"/>
        </w:rPr>
      </w:pPr>
    </w:p>
    <w:p w14:paraId="2C5B85A5" w14:textId="2F14BD16" w:rsidR="00AF684A" w:rsidRPr="00FB1079" w:rsidRDefault="00CB74FF" w:rsidP="00AF684A">
      <w:pPr>
        <w:pStyle w:val="DateTitle"/>
        <w:rPr>
          <w:color w:val="auto"/>
          <w:sz w:val="32"/>
          <w:szCs w:val="32"/>
        </w:rPr>
      </w:pPr>
      <w:r>
        <w:rPr>
          <w:color w:val="auto"/>
          <w:sz w:val="32"/>
          <w:szCs w:val="32"/>
        </w:rPr>
        <w:t>December</w:t>
      </w:r>
      <w:r w:rsidR="009928E1">
        <w:rPr>
          <w:color w:val="auto"/>
          <w:sz w:val="32"/>
          <w:szCs w:val="32"/>
        </w:rPr>
        <w:t xml:space="preserve"> </w:t>
      </w:r>
      <w:r w:rsidR="00FB002C" w:rsidRPr="00FB1079">
        <w:rPr>
          <w:color w:val="auto"/>
          <w:sz w:val="32"/>
          <w:szCs w:val="32"/>
        </w:rPr>
        <w:t>2019</w:t>
      </w:r>
    </w:p>
    <w:p w14:paraId="4E22DEC9" w14:textId="77777777" w:rsidR="00AF684A" w:rsidRPr="00FB1079" w:rsidRDefault="00AF684A" w:rsidP="00AF684A">
      <w:pPr>
        <w:pStyle w:val="DateTitle"/>
        <w:rPr>
          <w:color w:val="auto"/>
          <w:sz w:val="36"/>
          <w:szCs w:val="36"/>
        </w:rPr>
      </w:pPr>
    </w:p>
    <w:p w14:paraId="2AC9A8AD" w14:textId="77777777" w:rsidR="00AF684A" w:rsidRPr="00AD17DC" w:rsidRDefault="00AF684A" w:rsidP="00AF684A">
      <w:pPr>
        <w:pStyle w:val="Default"/>
        <w:ind w:right="-83"/>
        <w:jc w:val="both"/>
        <w:rPr>
          <w:rFonts w:cs="Arial"/>
          <w:b/>
          <w:sz w:val="18"/>
          <w:szCs w:val="18"/>
        </w:rPr>
      </w:pPr>
      <w:r w:rsidRPr="00FB1079">
        <w:rPr>
          <w:color w:val="auto"/>
          <w:szCs w:val="22"/>
        </w:rPr>
        <w:br w:type="page"/>
      </w:r>
      <w:r w:rsidRPr="00AD17DC">
        <w:rPr>
          <w:rFonts w:cs="Arial"/>
          <w:b/>
          <w:bCs/>
          <w:sz w:val="18"/>
          <w:szCs w:val="18"/>
        </w:rPr>
        <w:lastRenderedPageBreak/>
        <w:t>This publication may be cited as:</w:t>
      </w:r>
    </w:p>
    <w:p w14:paraId="1558BEA8" w14:textId="385EC455" w:rsidR="00AF684A" w:rsidRPr="00AD17DC" w:rsidRDefault="00AF684A" w:rsidP="00AD17DC">
      <w:pPr>
        <w:spacing w:after="120" w:line="240" w:lineRule="auto"/>
        <w:rPr>
          <w:rFonts w:cs="Arial"/>
          <w:sz w:val="18"/>
          <w:szCs w:val="18"/>
        </w:rPr>
      </w:pPr>
      <w:r w:rsidRPr="00AD17DC">
        <w:rPr>
          <w:rFonts w:cs="Arial"/>
          <w:sz w:val="18"/>
          <w:szCs w:val="18"/>
        </w:rPr>
        <w:t xml:space="preserve">Ye, Q., </w:t>
      </w:r>
      <w:proofErr w:type="spellStart"/>
      <w:r w:rsidRPr="00AD17DC">
        <w:rPr>
          <w:rFonts w:cs="Arial"/>
          <w:sz w:val="18"/>
          <w:szCs w:val="18"/>
        </w:rPr>
        <w:t>Bucater</w:t>
      </w:r>
      <w:proofErr w:type="spellEnd"/>
      <w:r w:rsidRPr="00AD17DC">
        <w:rPr>
          <w:rFonts w:cs="Arial"/>
          <w:sz w:val="18"/>
          <w:szCs w:val="18"/>
        </w:rPr>
        <w:t>, L.</w:t>
      </w:r>
      <w:r w:rsidR="00745987" w:rsidRPr="00AD17DC">
        <w:rPr>
          <w:rFonts w:cs="Arial"/>
          <w:sz w:val="18"/>
          <w:szCs w:val="18"/>
        </w:rPr>
        <w:t xml:space="preserve">, </w:t>
      </w:r>
      <w:proofErr w:type="spellStart"/>
      <w:r w:rsidR="00FB1079" w:rsidRPr="00AD17DC">
        <w:rPr>
          <w:rFonts w:cs="Arial"/>
          <w:sz w:val="18"/>
          <w:szCs w:val="18"/>
        </w:rPr>
        <w:t>Furst</w:t>
      </w:r>
      <w:proofErr w:type="spellEnd"/>
      <w:r w:rsidR="00FB1079" w:rsidRPr="00AD17DC">
        <w:rPr>
          <w:rFonts w:cs="Arial"/>
          <w:sz w:val="18"/>
          <w:szCs w:val="18"/>
        </w:rPr>
        <w:t xml:space="preserve">, D., </w:t>
      </w:r>
      <w:r w:rsidR="00745987" w:rsidRPr="00AD17DC">
        <w:rPr>
          <w:rFonts w:cs="Arial"/>
          <w:sz w:val="18"/>
          <w:szCs w:val="18"/>
        </w:rPr>
        <w:t xml:space="preserve">Lorenz, Z., </w:t>
      </w:r>
      <w:r w:rsidR="00507CB4" w:rsidRPr="00AD17DC">
        <w:rPr>
          <w:rFonts w:cs="Arial"/>
          <w:sz w:val="18"/>
          <w:szCs w:val="18"/>
        </w:rPr>
        <w:t xml:space="preserve">and </w:t>
      </w:r>
      <w:proofErr w:type="spellStart"/>
      <w:r w:rsidR="00507CB4" w:rsidRPr="00AD17DC">
        <w:rPr>
          <w:rFonts w:cs="Arial"/>
          <w:sz w:val="18"/>
          <w:szCs w:val="18"/>
        </w:rPr>
        <w:t>Giatas</w:t>
      </w:r>
      <w:proofErr w:type="spellEnd"/>
      <w:r w:rsidR="00507CB4" w:rsidRPr="00AD17DC">
        <w:rPr>
          <w:rFonts w:cs="Arial"/>
          <w:sz w:val="18"/>
          <w:szCs w:val="18"/>
        </w:rPr>
        <w:t xml:space="preserve">, G. and </w:t>
      </w:r>
      <w:r w:rsidR="00FB1079" w:rsidRPr="00AD17DC">
        <w:rPr>
          <w:rFonts w:cs="Arial"/>
          <w:sz w:val="18"/>
          <w:szCs w:val="18"/>
        </w:rPr>
        <w:t xml:space="preserve">Short, D. </w:t>
      </w:r>
      <w:r w:rsidRPr="00AD17DC">
        <w:rPr>
          <w:rFonts w:cs="Arial"/>
          <w:sz w:val="18"/>
          <w:szCs w:val="18"/>
        </w:rPr>
        <w:t>(201</w:t>
      </w:r>
      <w:r w:rsidR="00FB002C" w:rsidRPr="00AD17DC">
        <w:rPr>
          <w:rFonts w:cs="Arial"/>
          <w:sz w:val="18"/>
          <w:szCs w:val="18"/>
        </w:rPr>
        <w:t>9</w:t>
      </w:r>
      <w:r w:rsidRPr="00AD17DC">
        <w:rPr>
          <w:rFonts w:cs="Arial"/>
          <w:sz w:val="18"/>
          <w:szCs w:val="18"/>
        </w:rPr>
        <w:t xml:space="preserve">). </w:t>
      </w:r>
      <w:r w:rsidR="005E5828" w:rsidRPr="00AD17DC">
        <w:rPr>
          <w:rFonts w:cs="Arial"/>
          <w:sz w:val="18"/>
          <w:szCs w:val="18"/>
        </w:rPr>
        <w:t>Monito</w:t>
      </w:r>
      <w:r w:rsidR="004D5672" w:rsidRPr="00AD17DC">
        <w:rPr>
          <w:rFonts w:cs="Arial"/>
          <w:sz w:val="18"/>
          <w:szCs w:val="18"/>
        </w:rPr>
        <w:t>ring</w:t>
      </w:r>
      <w:r w:rsidR="00745987" w:rsidRPr="00AD17DC">
        <w:rPr>
          <w:rFonts w:cs="Arial"/>
          <w:sz w:val="18"/>
          <w:szCs w:val="18"/>
        </w:rPr>
        <w:t xml:space="preserve"> salt wedge </w:t>
      </w:r>
      <w:r w:rsidR="00E83D0E" w:rsidRPr="00AD17DC">
        <w:rPr>
          <w:rFonts w:cs="Arial"/>
          <w:sz w:val="18"/>
          <w:szCs w:val="18"/>
        </w:rPr>
        <w:t>dynamics, food availability</w:t>
      </w:r>
      <w:r w:rsidR="0078166E" w:rsidRPr="00AD17DC">
        <w:rPr>
          <w:rFonts w:cs="Arial"/>
          <w:sz w:val="18"/>
          <w:szCs w:val="18"/>
        </w:rPr>
        <w:t xml:space="preserve"> </w:t>
      </w:r>
      <w:r w:rsidR="00745987" w:rsidRPr="00AD17DC">
        <w:rPr>
          <w:rFonts w:cs="Arial"/>
          <w:sz w:val="18"/>
          <w:szCs w:val="18"/>
        </w:rPr>
        <w:t xml:space="preserve">and black bream </w:t>
      </w:r>
      <w:r w:rsidR="00A604F1" w:rsidRPr="00AD17DC">
        <w:rPr>
          <w:rFonts w:cs="Arial"/>
          <w:sz w:val="18"/>
          <w:szCs w:val="18"/>
        </w:rPr>
        <w:t>(</w:t>
      </w:r>
      <w:proofErr w:type="spellStart"/>
      <w:r w:rsidR="00A604F1" w:rsidRPr="00AD17DC">
        <w:rPr>
          <w:rFonts w:cs="Arial"/>
          <w:i/>
          <w:sz w:val="18"/>
          <w:szCs w:val="18"/>
        </w:rPr>
        <w:t>Acanthopagrus</w:t>
      </w:r>
      <w:proofErr w:type="spellEnd"/>
      <w:r w:rsidR="00A604F1" w:rsidRPr="00AD17DC">
        <w:rPr>
          <w:rFonts w:cs="Arial"/>
          <w:i/>
          <w:sz w:val="18"/>
          <w:szCs w:val="18"/>
        </w:rPr>
        <w:t xml:space="preserve"> </w:t>
      </w:r>
      <w:proofErr w:type="spellStart"/>
      <w:r w:rsidR="00A604F1" w:rsidRPr="00AD17DC">
        <w:rPr>
          <w:rFonts w:cs="Arial"/>
          <w:i/>
          <w:sz w:val="18"/>
          <w:szCs w:val="18"/>
        </w:rPr>
        <w:t>butcheri</w:t>
      </w:r>
      <w:proofErr w:type="spellEnd"/>
      <w:r w:rsidR="00A604F1" w:rsidRPr="00AD17DC">
        <w:rPr>
          <w:rFonts w:cs="Arial"/>
          <w:sz w:val="18"/>
          <w:szCs w:val="18"/>
        </w:rPr>
        <w:t xml:space="preserve">) </w:t>
      </w:r>
      <w:r w:rsidR="00745987" w:rsidRPr="00AD17DC">
        <w:rPr>
          <w:rFonts w:cs="Arial"/>
          <w:sz w:val="18"/>
          <w:szCs w:val="18"/>
        </w:rPr>
        <w:t>recruitment in the Coorong during 201</w:t>
      </w:r>
      <w:r w:rsidR="00FB1079" w:rsidRPr="00AD17DC">
        <w:rPr>
          <w:rFonts w:cs="Arial"/>
          <w:sz w:val="18"/>
          <w:szCs w:val="18"/>
        </w:rPr>
        <w:t>8-19</w:t>
      </w:r>
      <w:r w:rsidRPr="00AD17DC">
        <w:rPr>
          <w:rFonts w:cs="Arial"/>
          <w:sz w:val="18"/>
          <w:szCs w:val="18"/>
        </w:rPr>
        <w:t>. South Australian Research and Development Institute (Aquatic Sciences), Adelaide. SARDI Publication No. F201</w:t>
      </w:r>
      <w:r w:rsidR="00745987" w:rsidRPr="00AD17DC">
        <w:rPr>
          <w:rFonts w:cs="Arial"/>
          <w:sz w:val="18"/>
          <w:szCs w:val="18"/>
        </w:rPr>
        <w:t>8</w:t>
      </w:r>
      <w:r w:rsidRPr="00AD17DC">
        <w:rPr>
          <w:rFonts w:cs="Arial"/>
          <w:sz w:val="18"/>
          <w:szCs w:val="18"/>
        </w:rPr>
        <w:t>/000</w:t>
      </w:r>
      <w:r w:rsidR="00FB002C" w:rsidRPr="00AD17DC">
        <w:rPr>
          <w:rFonts w:cs="Arial"/>
          <w:sz w:val="18"/>
          <w:szCs w:val="18"/>
        </w:rPr>
        <w:t>425</w:t>
      </w:r>
      <w:r w:rsidRPr="00AD17DC">
        <w:rPr>
          <w:rFonts w:cs="Arial"/>
          <w:sz w:val="18"/>
          <w:szCs w:val="18"/>
        </w:rPr>
        <w:t>-</w:t>
      </w:r>
      <w:r w:rsidR="003B0945" w:rsidRPr="00AD17DC">
        <w:rPr>
          <w:rFonts w:cs="Arial"/>
          <w:sz w:val="18"/>
          <w:szCs w:val="18"/>
        </w:rPr>
        <w:t>2</w:t>
      </w:r>
      <w:r w:rsidRPr="00AD17DC">
        <w:rPr>
          <w:rFonts w:cs="Arial"/>
          <w:sz w:val="18"/>
          <w:szCs w:val="18"/>
        </w:rPr>
        <w:t xml:space="preserve">. SARDI Research Report Series No. </w:t>
      </w:r>
      <w:r w:rsidR="003B0945" w:rsidRPr="00AD17DC">
        <w:rPr>
          <w:rFonts w:cs="Arial"/>
          <w:sz w:val="18"/>
          <w:szCs w:val="18"/>
        </w:rPr>
        <w:t>1045</w:t>
      </w:r>
      <w:r w:rsidR="00FB002C" w:rsidRPr="00AD17DC">
        <w:rPr>
          <w:rFonts w:cs="Arial"/>
          <w:sz w:val="18"/>
          <w:szCs w:val="18"/>
        </w:rPr>
        <w:t>. 4</w:t>
      </w:r>
      <w:r w:rsidR="0013432C" w:rsidRPr="00AD17DC">
        <w:rPr>
          <w:rFonts w:cs="Arial"/>
          <w:sz w:val="18"/>
          <w:szCs w:val="18"/>
        </w:rPr>
        <w:t>8</w:t>
      </w:r>
      <w:r w:rsidRPr="00AD17DC">
        <w:rPr>
          <w:rFonts w:cs="Arial"/>
          <w:sz w:val="18"/>
          <w:szCs w:val="18"/>
        </w:rPr>
        <w:t>pp.</w:t>
      </w:r>
    </w:p>
    <w:p w14:paraId="1F9A4076" w14:textId="77777777" w:rsidR="00AF684A" w:rsidRPr="00AD17DC" w:rsidRDefault="00AF684A" w:rsidP="00AF684A">
      <w:pPr>
        <w:pStyle w:val="BodyText"/>
        <w:spacing w:before="0" w:line="240" w:lineRule="auto"/>
        <w:rPr>
          <w:rFonts w:ascii="Arial" w:hAnsi="Arial" w:cs="Arial"/>
          <w:b/>
          <w:sz w:val="18"/>
          <w:szCs w:val="18"/>
        </w:rPr>
      </w:pPr>
      <w:r w:rsidRPr="00AD17DC">
        <w:rPr>
          <w:rFonts w:ascii="Arial" w:hAnsi="Arial" w:cs="Arial"/>
          <w:b/>
          <w:sz w:val="18"/>
          <w:szCs w:val="18"/>
        </w:rPr>
        <w:t>South Australian Research and Development Institute</w:t>
      </w:r>
    </w:p>
    <w:p w14:paraId="7BA7B9A4" w14:textId="77777777" w:rsidR="00AF684A" w:rsidRPr="00AD17DC" w:rsidRDefault="00AF684A" w:rsidP="00AF684A">
      <w:pPr>
        <w:pStyle w:val="BodyText"/>
        <w:spacing w:before="0" w:line="240" w:lineRule="auto"/>
        <w:rPr>
          <w:rFonts w:ascii="Arial" w:hAnsi="Arial" w:cs="Arial"/>
          <w:sz w:val="18"/>
          <w:szCs w:val="18"/>
        </w:rPr>
      </w:pPr>
      <w:r w:rsidRPr="00AD17DC">
        <w:rPr>
          <w:rFonts w:ascii="Arial" w:hAnsi="Arial" w:cs="Arial"/>
          <w:sz w:val="18"/>
          <w:szCs w:val="18"/>
        </w:rPr>
        <w:t>SARDI Aquatic Sciences</w:t>
      </w:r>
    </w:p>
    <w:p w14:paraId="6C89D36B" w14:textId="77777777" w:rsidR="00AF684A" w:rsidRPr="00AD17DC" w:rsidRDefault="00AF684A" w:rsidP="00AF684A">
      <w:pPr>
        <w:pStyle w:val="BodyText"/>
        <w:spacing w:before="0" w:line="240" w:lineRule="auto"/>
        <w:rPr>
          <w:rFonts w:ascii="Arial" w:hAnsi="Arial" w:cs="Arial"/>
          <w:sz w:val="18"/>
          <w:szCs w:val="18"/>
        </w:rPr>
      </w:pPr>
      <w:r w:rsidRPr="00AD17DC">
        <w:rPr>
          <w:rFonts w:ascii="Arial" w:hAnsi="Arial" w:cs="Arial"/>
          <w:sz w:val="18"/>
          <w:szCs w:val="18"/>
        </w:rPr>
        <w:t xml:space="preserve">2 </w:t>
      </w:r>
      <w:proofErr w:type="spellStart"/>
      <w:r w:rsidRPr="00AD17DC">
        <w:rPr>
          <w:rFonts w:ascii="Arial" w:hAnsi="Arial" w:cs="Arial"/>
          <w:sz w:val="18"/>
          <w:szCs w:val="18"/>
        </w:rPr>
        <w:t>Hamra</w:t>
      </w:r>
      <w:proofErr w:type="spellEnd"/>
      <w:r w:rsidRPr="00AD17DC">
        <w:rPr>
          <w:rFonts w:ascii="Arial" w:hAnsi="Arial" w:cs="Arial"/>
          <w:sz w:val="18"/>
          <w:szCs w:val="18"/>
        </w:rPr>
        <w:t xml:space="preserve"> Avenue</w:t>
      </w:r>
    </w:p>
    <w:p w14:paraId="7E80A009" w14:textId="77777777" w:rsidR="00AF684A" w:rsidRPr="00AD17DC" w:rsidRDefault="00AF684A" w:rsidP="00AD17DC">
      <w:pPr>
        <w:pStyle w:val="BodyText"/>
        <w:spacing w:before="0" w:after="120" w:line="240" w:lineRule="auto"/>
        <w:rPr>
          <w:rFonts w:ascii="Arial" w:hAnsi="Arial" w:cs="Arial"/>
          <w:sz w:val="18"/>
          <w:szCs w:val="18"/>
        </w:rPr>
      </w:pPr>
      <w:r w:rsidRPr="00AD17DC">
        <w:rPr>
          <w:rFonts w:ascii="Arial" w:hAnsi="Arial" w:cs="Arial"/>
          <w:sz w:val="18"/>
          <w:szCs w:val="18"/>
        </w:rPr>
        <w:t>West Beach SA 5024</w:t>
      </w:r>
    </w:p>
    <w:p w14:paraId="39302E23" w14:textId="77777777" w:rsidR="00AF684A" w:rsidRPr="00AD17DC" w:rsidRDefault="00AF684A" w:rsidP="00711DF2">
      <w:pPr>
        <w:spacing w:line="240" w:lineRule="auto"/>
        <w:contextualSpacing/>
        <w:rPr>
          <w:sz w:val="18"/>
          <w:szCs w:val="18"/>
        </w:rPr>
      </w:pPr>
      <w:bookmarkStart w:id="1" w:name="_Toc431981455"/>
      <w:bookmarkStart w:id="2" w:name="_Toc431983108"/>
      <w:bookmarkStart w:id="3" w:name="_Toc431983142"/>
      <w:r w:rsidRPr="00AD17DC">
        <w:rPr>
          <w:sz w:val="18"/>
          <w:szCs w:val="18"/>
        </w:rPr>
        <w:t>Telephone: (08) 8207 5400</w:t>
      </w:r>
      <w:bookmarkEnd w:id="1"/>
      <w:bookmarkEnd w:id="2"/>
      <w:bookmarkEnd w:id="3"/>
    </w:p>
    <w:p w14:paraId="0866C258" w14:textId="5D15E9C2" w:rsidR="00AF684A" w:rsidRPr="00AD17DC" w:rsidRDefault="00AF684A" w:rsidP="00711DF2">
      <w:pPr>
        <w:spacing w:line="240" w:lineRule="auto"/>
        <w:contextualSpacing/>
        <w:rPr>
          <w:sz w:val="18"/>
          <w:szCs w:val="18"/>
        </w:rPr>
      </w:pPr>
      <w:bookmarkStart w:id="4" w:name="_Toc431981456"/>
      <w:bookmarkStart w:id="5" w:name="_Toc431983109"/>
      <w:bookmarkStart w:id="6" w:name="_Toc431983143"/>
      <w:r w:rsidRPr="00AD17DC">
        <w:rPr>
          <w:sz w:val="18"/>
          <w:szCs w:val="18"/>
        </w:rPr>
        <w:t>Facsimile: (08) 8207 54</w:t>
      </w:r>
      <w:bookmarkEnd w:id="4"/>
      <w:bookmarkEnd w:id="5"/>
      <w:bookmarkEnd w:id="6"/>
      <w:r w:rsidR="00FB002C" w:rsidRPr="00AD17DC">
        <w:rPr>
          <w:sz w:val="18"/>
          <w:szCs w:val="18"/>
        </w:rPr>
        <w:t>15</w:t>
      </w:r>
    </w:p>
    <w:bookmarkStart w:id="7" w:name="_Toc431981457"/>
    <w:bookmarkStart w:id="8" w:name="_Toc431983110"/>
    <w:bookmarkStart w:id="9" w:name="_Toc431983144"/>
    <w:p w14:paraId="00282431" w14:textId="1BE71039" w:rsidR="00AF684A" w:rsidRPr="00AD17DC" w:rsidRDefault="00AF684A" w:rsidP="00AD17DC">
      <w:pPr>
        <w:spacing w:after="120" w:line="240" w:lineRule="auto"/>
        <w:rPr>
          <w:rFonts w:cs="Arial"/>
          <w:sz w:val="18"/>
          <w:szCs w:val="18"/>
        </w:rPr>
      </w:pPr>
      <w:r w:rsidRPr="00AD17DC">
        <w:rPr>
          <w:sz w:val="18"/>
          <w:szCs w:val="18"/>
        </w:rPr>
        <w:fldChar w:fldCharType="begin"/>
      </w:r>
      <w:r w:rsidRPr="00AD17DC">
        <w:rPr>
          <w:sz w:val="18"/>
          <w:szCs w:val="18"/>
        </w:rPr>
        <w:instrText xml:space="preserve"> HYPERLINK "http://www.pir.sa.gov.au/research" </w:instrText>
      </w:r>
      <w:r w:rsidRPr="00AD17DC">
        <w:rPr>
          <w:sz w:val="18"/>
          <w:szCs w:val="18"/>
        </w:rPr>
        <w:fldChar w:fldCharType="separate"/>
      </w:r>
      <w:r w:rsidRPr="00AD17DC">
        <w:rPr>
          <w:rStyle w:val="Hyperlink"/>
          <w:rFonts w:cs="Arial"/>
          <w:color w:val="auto"/>
          <w:sz w:val="18"/>
          <w:szCs w:val="18"/>
        </w:rPr>
        <w:t>www.</w:t>
      </w:r>
      <w:bookmarkEnd w:id="7"/>
      <w:bookmarkEnd w:id="8"/>
      <w:bookmarkEnd w:id="9"/>
      <w:r w:rsidRPr="00AD17DC">
        <w:rPr>
          <w:rStyle w:val="Hyperlink"/>
          <w:rFonts w:cs="Arial"/>
          <w:color w:val="auto"/>
          <w:sz w:val="18"/>
          <w:szCs w:val="18"/>
        </w:rPr>
        <w:t>pir.sa.gov.au/research</w:t>
      </w:r>
      <w:r w:rsidRPr="00AD17DC">
        <w:rPr>
          <w:sz w:val="18"/>
          <w:szCs w:val="18"/>
        </w:rPr>
        <w:fldChar w:fldCharType="end"/>
      </w:r>
    </w:p>
    <w:p w14:paraId="2AEAB48C" w14:textId="77777777" w:rsidR="00314B6D" w:rsidRPr="00AD17DC" w:rsidRDefault="00314B6D" w:rsidP="00AD17DC">
      <w:pPr>
        <w:spacing w:after="120" w:line="240" w:lineRule="auto"/>
        <w:rPr>
          <w:bCs/>
          <w:i/>
          <w:sz w:val="16"/>
          <w:szCs w:val="16"/>
        </w:rPr>
      </w:pPr>
      <w:r w:rsidRPr="00AD17DC">
        <w:rPr>
          <w:bCs/>
          <w:i/>
          <w:sz w:val="16"/>
          <w:szCs w:val="16"/>
        </w:rPr>
        <w:t>Cover photos: Anthony Moore (CEWO)</w:t>
      </w:r>
    </w:p>
    <w:p w14:paraId="64AB4278" w14:textId="12C012EB" w:rsidR="00132484" w:rsidRPr="00AD17DC" w:rsidRDefault="002E2AA7" w:rsidP="00132484">
      <w:pPr>
        <w:spacing w:before="60" w:after="60" w:line="240" w:lineRule="auto"/>
        <w:rPr>
          <w:b/>
          <w:bCs/>
          <w:sz w:val="18"/>
          <w:szCs w:val="18"/>
          <w:lang w:val="en-AU"/>
        </w:rPr>
      </w:pPr>
      <w:r w:rsidRPr="00AD17DC">
        <w:rPr>
          <w:b/>
          <w:bCs/>
          <w:sz w:val="18"/>
          <w:szCs w:val="18"/>
        </w:rPr>
        <w:t>DISCLAIMER</w:t>
      </w:r>
    </w:p>
    <w:p w14:paraId="6AB975C6" w14:textId="6B137638" w:rsidR="002E2AA7" w:rsidRPr="00AD17DC" w:rsidRDefault="002E2AA7" w:rsidP="00AD17DC">
      <w:pPr>
        <w:spacing w:after="60" w:line="240" w:lineRule="auto"/>
        <w:rPr>
          <w:b/>
          <w:bCs/>
          <w:sz w:val="18"/>
          <w:szCs w:val="18"/>
          <w:lang w:val="en-AU"/>
        </w:rPr>
      </w:pPr>
      <w:r w:rsidRPr="00AD17DC">
        <w:rPr>
          <w:sz w:val="18"/>
          <w:szCs w:val="18"/>
        </w:rPr>
        <w:t>The contents of this publication do not purport to represent the position of the Commonwealth of Australia or the MDBA in any way and, as appropriate, are presented for the purpose of informing and stimulating discussion for improved management of the Basin's natural resources. To the extent permitted by law, the copyright holders (including its employees and consultants) exclude all liability to any person for any consequences, including but not limited to all losses, damages, costs, expenses and any other compensation, arising directly or indirectly from using this report (in part or in whole) and any information or material contained in it. The authors warrant that they have taken all reasonable care in producing this report. The report has been through the SARDI internal review process, and has been formally approved for release by the Research Director, Aquatic Sciences. Although all reasonable efforts have been made to ensure quality, SARDI does not warrant that the information in this report is free from errors or omissions. SARDI, the Commonwealth, the MDBA and DEW do not warrant or make any representation regarding the use, or results of the use, of the information contained herein as regards to its correctness, accuracy, reliability and currency or otherwise. SARDI, the Commonwealth, the MDBA and DEW expressly disclaim all liability or responsibility to any person using the information or advice. Use of the information and data contained in this report is at the user’s sole risk. If users rely on the information they are responsible for ensuring by independent verification its accuracy, currency or completeness. The SARDI Report Series is an Administrative Report Series which has not been reviewed outside the department and is not considered peer-reviewed literature. Material presented in these Administrative Reports may later be published in formal peer-reviewed scientific literature.</w:t>
      </w:r>
    </w:p>
    <w:p w14:paraId="4E6C21CD" w14:textId="77777777" w:rsidR="002E2AA7" w:rsidRPr="00AD17DC" w:rsidRDefault="002E2AA7" w:rsidP="00132484">
      <w:pPr>
        <w:spacing w:before="60" w:after="60" w:line="240" w:lineRule="auto"/>
        <w:rPr>
          <w:b/>
          <w:bCs/>
          <w:sz w:val="18"/>
          <w:szCs w:val="18"/>
        </w:rPr>
      </w:pPr>
      <w:r w:rsidRPr="00AD17DC">
        <w:rPr>
          <w:b/>
          <w:bCs/>
          <w:sz w:val="18"/>
          <w:szCs w:val="18"/>
        </w:rPr>
        <w:t>© 2019 SARDI DEW MDBA and CEWO</w:t>
      </w:r>
    </w:p>
    <w:p w14:paraId="2559A498" w14:textId="77777777" w:rsidR="002E2AA7" w:rsidRPr="00AD17DC" w:rsidRDefault="002E2AA7" w:rsidP="00132484">
      <w:pPr>
        <w:spacing w:after="0" w:line="240" w:lineRule="auto"/>
        <w:rPr>
          <w:sz w:val="18"/>
          <w:szCs w:val="18"/>
          <w:lang w:eastAsia="en-AU"/>
        </w:rPr>
      </w:pPr>
      <w:r w:rsidRPr="00AD17DC">
        <w:rPr>
          <w:sz w:val="18"/>
          <w:szCs w:val="18"/>
        </w:rPr>
        <w:t xml:space="preserve">This work is copyright. Apart from any use as permitted under the </w:t>
      </w:r>
      <w:r w:rsidRPr="00AD17DC">
        <w:rPr>
          <w:i/>
          <w:iCs/>
          <w:sz w:val="18"/>
          <w:szCs w:val="18"/>
        </w:rPr>
        <w:t xml:space="preserve">Copyright Act </w:t>
      </w:r>
      <w:r w:rsidRPr="00AD17DC">
        <w:rPr>
          <w:sz w:val="18"/>
          <w:szCs w:val="18"/>
        </w:rPr>
        <w:t>1968 (</w:t>
      </w:r>
      <w:proofErr w:type="spellStart"/>
      <w:r w:rsidRPr="00AD17DC">
        <w:rPr>
          <w:sz w:val="18"/>
          <w:szCs w:val="18"/>
        </w:rPr>
        <w:t>Cth</w:t>
      </w:r>
      <w:proofErr w:type="spellEnd"/>
      <w:r w:rsidRPr="00AD17DC">
        <w:rPr>
          <w:sz w:val="18"/>
          <w:szCs w:val="18"/>
        </w:rPr>
        <w:t xml:space="preserve">), no part may be reproduced by any process, electronic or otherwise, without the specific written permission of the copyright owner. Neither may information be stored electronically in any form whatsoever without such permission. </w:t>
      </w:r>
      <w:r w:rsidRPr="00AD17DC">
        <w:rPr>
          <w:sz w:val="18"/>
          <w:szCs w:val="18"/>
          <w:lang w:eastAsia="en-AU"/>
        </w:rPr>
        <w:t>With the exception of the Commonwealth Coat of Arms, the Murray-Darling Basin Authority</w:t>
      </w:r>
      <w:r w:rsidRPr="00AD17DC">
        <w:rPr>
          <w:color w:val="1F497D"/>
          <w:sz w:val="18"/>
          <w:szCs w:val="18"/>
          <w:lang w:eastAsia="en-AU"/>
        </w:rPr>
        <w:t xml:space="preserve">, </w:t>
      </w:r>
      <w:r w:rsidRPr="00AD17DC">
        <w:rPr>
          <w:sz w:val="18"/>
          <w:szCs w:val="18"/>
          <w:lang w:eastAsia="en-AU"/>
        </w:rPr>
        <w:t>SARDI and DEW logos and photographs, all material presented in this document is provided under a Creative Commons Attribution 4.0 Australia </w:t>
      </w:r>
      <w:proofErr w:type="spellStart"/>
      <w:r w:rsidRPr="00AD17DC">
        <w:rPr>
          <w:sz w:val="18"/>
          <w:szCs w:val="18"/>
          <w:lang w:eastAsia="en-AU"/>
        </w:rPr>
        <w:t>licence</w:t>
      </w:r>
      <w:proofErr w:type="spellEnd"/>
      <w:r w:rsidRPr="00AD17DC">
        <w:rPr>
          <w:sz w:val="18"/>
          <w:szCs w:val="18"/>
          <w:lang w:eastAsia="en-AU"/>
        </w:rPr>
        <w:t xml:space="preserve"> (</w:t>
      </w:r>
      <w:hyperlink r:id="rId24" w:history="1">
        <w:r w:rsidRPr="00AD17DC">
          <w:rPr>
            <w:rStyle w:val="Hyperlink"/>
            <w:sz w:val="18"/>
            <w:szCs w:val="18"/>
            <w:lang w:eastAsia="en-AU"/>
          </w:rPr>
          <w:t>https://creativecommons.org/licences/by/4.0/</w:t>
        </w:r>
      </w:hyperlink>
      <w:r w:rsidRPr="00AD17DC">
        <w:rPr>
          <w:sz w:val="18"/>
          <w:szCs w:val="18"/>
          <w:lang w:eastAsia="en-AU"/>
        </w:rPr>
        <w:t xml:space="preserve">). For the avoidance of any doubt, this </w:t>
      </w:r>
      <w:proofErr w:type="spellStart"/>
      <w:r w:rsidRPr="00AD17DC">
        <w:rPr>
          <w:sz w:val="18"/>
          <w:szCs w:val="18"/>
          <w:lang w:eastAsia="en-AU"/>
        </w:rPr>
        <w:t>licence</w:t>
      </w:r>
      <w:proofErr w:type="spellEnd"/>
      <w:r w:rsidRPr="00AD17DC">
        <w:rPr>
          <w:sz w:val="18"/>
          <w:szCs w:val="18"/>
          <w:lang w:eastAsia="en-AU"/>
        </w:rPr>
        <w:t xml:space="preserve"> only applies to the material set out in this document. </w:t>
      </w:r>
    </w:p>
    <w:p w14:paraId="7B0C1D01" w14:textId="54BE2ABB" w:rsidR="002E2AA7" w:rsidRPr="00AD17DC" w:rsidRDefault="002E2AA7" w:rsidP="00132484">
      <w:pPr>
        <w:spacing w:after="0" w:line="240" w:lineRule="auto"/>
        <w:rPr>
          <w:sz w:val="18"/>
          <w:szCs w:val="18"/>
          <w:lang w:eastAsia="en-AU"/>
        </w:rPr>
      </w:pPr>
      <w:r w:rsidRPr="00AD17DC">
        <w:rPr>
          <w:noProof/>
          <w:sz w:val="18"/>
          <w:szCs w:val="18"/>
          <w:lang w:val="en-AU" w:eastAsia="en-AU"/>
        </w:rPr>
        <w:drawing>
          <wp:anchor distT="0" distB="0" distL="114300" distR="114300" simplePos="0" relativeHeight="251664384" behindDoc="0" locked="0" layoutInCell="1" allowOverlap="1" wp14:anchorId="37162BD9" wp14:editId="2E9D0563">
            <wp:simplePos x="0" y="0"/>
            <wp:positionH relativeFrom="column">
              <wp:posOffset>12065</wp:posOffset>
            </wp:positionH>
            <wp:positionV relativeFrom="paragraph">
              <wp:posOffset>66675</wp:posOffset>
            </wp:positionV>
            <wp:extent cx="1078230" cy="419735"/>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8230" cy="419735"/>
                    </a:xfrm>
                    <a:prstGeom prst="rect">
                      <a:avLst/>
                    </a:prstGeom>
                    <a:noFill/>
                  </pic:spPr>
                </pic:pic>
              </a:graphicData>
            </a:graphic>
            <wp14:sizeRelH relativeFrom="page">
              <wp14:pctWidth>0</wp14:pctWidth>
            </wp14:sizeRelH>
            <wp14:sizeRelV relativeFrom="page">
              <wp14:pctHeight>0</wp14:pctHeight>
            </wp14:sizeRelV>
          </wp:anchor>
        </w:drawing>
      </w:r>
      <w:r w:rsidRPr="00AD17DC">
        <w:rPr>
          <w:sz w:val="18"/>
          <w:szCs w:val="18"/>
          <w:lang w:eastAsia="en-AU"/>
        </w:rPr>
        <w:t xml:space="preserve">The details of the </w:t>
      </w:r>
      <w:proofErr w:type="spellStart"/>
      <w:r w:rsidRPr="00AD17DC">
        <w:rPr>
          <w:sz w:val="18"/>
          <w:szCs w:val="18"/>
          <w:lang w:eastAsia="en-AU"/>
        </w:rPr>
        <w:t>licence</w:t>
      </w:r>
      <w:proofErr w:type="spellEnd"/>
      <w:r w:rsidRPr="00AD17DC">
        <w:rPr>
          <w:sz w:val="18"/>
          <w:szCs w:val="18"/>
          <w:lang w:eastAsia="en-AU"/>
        </w:rPr>
        <w:t xml:space="preserve"> are available on the Creative Commons website (accessible using the links provided) as is the full legal code for the CC BY 4.0 AU </w:t>
      </w:r>
      <w:proofErr w:type="spellStart"/>
      <w:r w:rsidRPr="00AD17DC">
        <w:rPr>
          <w:sz w:val="18"/>
          <w:szCs w:val="18"/>
          <w:lang w:eastAsia="en-AU"/>
        </w:rPr>
        <w:t>licence</w:t>
      </w:r>
      <w:proofErr w:type="spellEnd"/>
      <w:r w:rsidRPr="00AD17DC">
        <w:rPr>
          <w:sz w:val="18"/>
          <w:szCs w:val="18"/>
          <w:lang w:eastAsia="en-AU"/>
        </w:rPr>
        <w:t xml:space="preserve"> ((</w:t>
      </w:r>
      <w:hyperlink r:id="rId26" w:history="1">
        <w:r w:rsidRPr="00AD17DC">
          <w:rPr>
            <w:rStyle w:val="Hyperlink"/>
            <w:sz w:val="18"/>
            <w:szCs w:val="18"/>
            <w:lang w:eastAsia="en-AU"/>
          </w:rPr>
          <w:t>https://creativecommons.org/licences/by/4.0/legalcode</w:t>
        </w:r>
      </w:hyperlink>
      <w:r w:rsidRPr="00AD17DC">
        <w:rPr>
          <w:sz w:val="18"/>
          <w:szCs w:val="18"/>
          <w:lang w:eastAsia="en-AU"/>
        </w:rPr>
        <w:t xml:space="preserve"> ).</w:t>
      </w:r>
    </w:p>
    <w:p w14:paraId="1F618C72" w14:textId="3717FD4C" w:rsidR="00132484" w:rsidRPr="00AD17DC" w:rsidRDefault="00132484" w:rsidP="00AD17DC">
      <w:pPr>
        <w:spacing w:after="60" w:line="240" w:lineRule="auto"/>
        <w:rPr>
          <w:rFonts w:cs="Arial"/>
          <w:sz w:val="18"/>
          <w:szCs w:val="18"/>
        </w:rPr>
      </w:pPr>
    </w:p>
    <w:p w14:paraId="68C7EF98" w14:textId="0CB157A4" w:rsidR="00AF684A" w:rsidRPr="00AD17DC" w:rsidRDefault="009E2642" w:rsidP="00AF684A">
      <w:pPr>
        <w:spacing w:after="0" w:line="240" w:lineRule="auto"/>
        <w:rPr>
          <w:rFonts w:cs="Arial"/>
          <w:sz w:val="18"/>
          <w:szCs w:val="18"/>
        </w:rPr>
      </w:pPr>
      <w:r w:rsidRPr="00AD17DC">
        <w:rPr>
          <w:rFonts w:cs="Arial"/>
          <w:sz w:val="18"/>
          <w:szCs w:val="18"/>
        </w:rPr>
        <w:t>SARDI Publication No. F2018</w:t>
      </w:r>
      <w:r w:rsidR="00AF684A" w:rsidRPr="00AD17DC">
        <w:rPr>
          <w:rFonts w:cs="Arial"/>
          <w:sz w:val="18"/>
          <w:szCs w:val="18"/>
        </w:rPr>
        <w:t>/000</w:t>
      </w:r>
      <w:r w:rsidRPr="00AD17DC">
        <w:rPr>
          <w:rFonts w:cs="Arial"/>
          <w:sz w:val="18"/>
          <w:szCs w:val="18"/>
        </w:rPr>
        <w:t>425</w:t>
      </w:r>
      <w:r w:rsidR="00AF684A" w:rsidRPr="00AD17DC">
        <w:rPr>
          <w:rFonts w:cs="Arial"/>
          <w:sz w:val="18"/>
          <w:szCs w:val="18"/>
        </w:rPr>
        <w:t>-</w:t>
      </w:r>
      <w:r w:rsidR="003B0945" w:rsidRPr="00AD17DC">
        <w:rPr>
          <w:rFonts w:cs="Arial"/>
          <w:sz w:val="18"/>
          <w:szCs w:val="18"/>
        </w:rPr>
        <w:t>2</w:t>
      </w:r>
    </w:p>
    <w:p w14:paraId="593F7D6C" w14:textId="4F6BFCF7" w:rsidR="00AF684A" w:rsidRPr="00AD17DC" w:rsidRDefault="00AF684A" w:rsidP="00AF684A">
      <w:pPr>
        <w:spacing w:after="0" w:line="240" w:lineRule="auto"/>
        <w:rPr>
          <w:rFonts w:cs="Arial"/>
          <w:sz w:val="18"/>
          <w:szCs w:val="18"/>
        </w:rPr>
      </w:pPr>
      <w:r w:rsidRPr="00AD17DC">
        <w:rPr>
          <w:rFonts w:cs="Arial"/>
          <w:sz w:val="18"/>
          <w:szCs w:val="18"/>
        </w:rPr>
        <w:t xml:space="preserve">SARDI Research Report Series No. </w:t>
      </w:r>
      <w:r w:rsidR="009E2642" w:rsidRPr="00AD17DC">
        <w:rPr>
          <w:rFonts w:cs="Arial"/>
          <w:sz w:val="18"/>
          <w:szCs w:val="18"/>
        </w:rPr>
        <w:t>10</w:t>
      </w:r>
      <w:r w:rsidR="003B0945" w:rsidRPr="00AD17DC">
        <w:rPr>
          <w:rFonts w:cs="Arial"/>
          <w:sz w:val="18"/>
          <w:szCs w:val="18"/>
        </w:rPr>
        <w:t>45</w:t>
      </w:r>
    </w:p>
    <w:p w14:paraId="73BB84F4" w14:textId="77777777" w:rsidR="00AF684A" w:rsidRPr="00AD17DC" w:rsidRDefault="00AF684A" w:rsidP="00AF684A">
      <w:pPr>
        <w:spacing w:after="0" w:line="240" w:lineRule="auto"/>
        <w:rPr>
          <w:rFonts w:cs="Arial"/>
          <w:sz w:val="18"/>
          <w:szCs w:val="18"/>
        </w:rPr>
      </w:pPr>
    </w:p>
    <w:p w14:paraId="15715D9E" w14:textId="49AC08D3" w:rsidR="00132484" w:rsidRPr="00AD17DC" w:rsidRDefault="00AF684A" w:rsidP="005D15CC">
      <w:pPr>
        <w:spacing w:after="120" w:line="240" w:lineRule="auto"/>
        <w:ind w:left="2160" w:hanging="2160"/>
        <w:contextualSpacing/>
        <w:rPr>
          <w:sz w:val="18"/>
          <w:szCs w:val="18"/>
        </w:rPr>
      </w:pPr>
      <w:bookmarkStart w:id="10" w:name="_Toc431981458"/>
      <w:bookmarkStart w:id="11" w:name="_Toc431983111"/>
      <w:bookmarkStart w:id="12" w:name="_Toc431983145"/>
      <w:r w:rsidRPr="00AD17DC">
        <w:rPr>
          <w:sz w:val="18"/>
          <w:szCs w:val="18"/>
        </w:rPr>
        <w:t xml:space="preserve">Author(s): </w:t>
      </w:r>
      <w:r w:rsidRPr="00AD17DC">
        <w:rPr>
          <w:sz w:val="18"/>
          <w:szCs w:val="18"/>
        </w:rPr>
        <w:tab/>
      </w:r>
      <w:proofErr w:type="spellStart"/>
      <w:r w:rsidRPr="00AD17DC">
        <w:rPr>
          <w:sz w:val="18"/>
          <w:szCs w:val="18"/>
        </w:rPr>
        <w:t>Qifeng</w:t>
      </w:r>
      <w:proofErr w:type="spellEnd"/>
      <w:r w:rsidRPr="00AD17DC">
        <w:rPr>
          <w:sz w:val="18"/>
          <w:szCs w:val="18"/>
        </w:rPr>
        <w:t xml:space="preserve"> Ye, Luciana </w:t>
      </w:r>
      <w:proofErr w:type="spellStart"/>
      <w:r w:rsidRPr="00AD17DC">
        <w:rPr>
          <w:sz w:val="18"/>
          <w:szCs w:val="18"/>
        </w:rPr>
        <w:t>Bucater</w:t>
      </w:r>
      <w:proofErr w:type="spellEnd"/>
      <w:r w:rsidR="00745987" w:rsidRPr="00AD17DC">
        <w:rPr>
          <w:sz w:val="18"/>
          <w:szCs w:val="18"/>
        </w:rPr>
        <w:t>,</w:t>
      </w:r>
      <w:r w:rsidR="00FB1079" w:rsidRPr="00AD17DC">
        <w:rPr>
          <w:sz w:val="18"/>
          <w:szCs w:val="18"/>
        </w:rPr>
        <w:t xml:space="preserve"> Deborah </w:t>
      </w:r>
      <w:proofErr w:type="spellStart"/>
      <w:r w:rsidR="00FB1079" w:rsidRPr="00AD17DC">
        <w:rPr>
          <w:sz w:val="18"/>
          <w:szCs w:val="18"/>
        </w:rPr>
        <w:t>Furst</w:t>
      </w:r>
      <w:proofErr w:type="spellEnd"/>
      <w:r w:rsidR="00FB1079" w:rsidRPr="00AD17DC">
        <w:rPr>
          <w:sz w:val="18"/>
          <w:szCs w:val="18"/>
        </w:rPr>
        <w:t>,</w:t>
      </w:r>
      <w:r w:rsidR="00745987" w:rsidRPr="00AD17DC">
        <w:rPr>
          <w:sz w:val="18"/>
          <w:szCs w:val="18"/>
        </w:rPr>
        <w:t xml:space="preserve"> </w:t>
      </w:r>
      <w:proofErr w:type="spellStart"/>
      <w:r w:rsidR="00745987" w:rsidRPr="00AD17DC">
        <w:rPr>
          <w:sz w:val="18"/>
          <w:szCs w:val="18"/>
        </w:rPr>
        <w:t>Zygmunt</w:t>
      </w:r>
      <w:proofErr w:type="spellEnd"/>
      <w:r w:rsidR="00745987" w:rsidRPr="00AD17DC">
        <w:rPr>
          <w:sz w:val="18"/>
          <w:szCs w:val="18"/>
        </w:rPr>
        <w:t xml:space="preserve"> Lorenz, </w:t>
      </w:r>
      <w:r w:rsidR="00507CB4" w:rsidRPr="00AD17DC">
        <w:rPr>
          <w:sz w:val="18"/>
          <w:szCs w:val="18"/>
        </w:rPr>
        <w:t xml:space="preserve">George </w:t>
      </w:r>
      <w:proofErr w:type="spellStart"/>
      <w:r w:rsidR="00507CB4" w:rsidRPr="00AD17DC">
        <w:rPr>
          <w:sz w:val="18"/>
          <w:szCs w:val="18"/>
        </w:rPr>
        <w:t>Giatas</w:t>
      </w:r>
      <w:proofErr w:type="spellEnd"/>
      <w:r w:rsidR="00507CB4" w:rsidRPr="00AD17DC">
        <w:rPr>
          <w:sz w:val="18"/>
          <w:szCs w:val="18"/>
        </w:rPr>
        <w:t xml:space="preserve"> and </w:t>
      </w:r>
      <w:r w:rsidR="00FB1079" w:rsidRPr="00AD17DC">
        <w:rPr>
          <w:sz w:val="18"/>
          <w:szCs w:val="18"/>
        </w:rPr>
        <w:t>David Short</w:t>
      </w:r>
      <w:bookmarkEnd w:id="10"/>
      <w:bookmarkEnd w:id="11"/>
      <w:bookmarkEnd w:id="12"/>
    </w:p>
    <w:p w14:paraId="4E09DABC" w14:textId="41070D03" w:rsidR="00132484" w:rsidRPr="00AD17DC" w:rsidRDefault="00AF684A" w:rsidP="000119BF">
      <w:pPr>
        <w:spacing w:line="240" w:lineRule="auto"/>
        <w:ind w:left="2160" w:hanging="2160"/>
        <w:contextualSpacing/>
        <w:rPr>
          <w:sz w:val="18"/>
          <w:szCs w:val="18"/>
        </w:rPr>
      </w:pPr>
      <w:r w:rsidRPr="00AD17DC">
        <w:rPr>
          <w:sz w:val="18"/>
          <w:szCs w:val="18"/>
        </w:rPr>
        <w:t xml:space="preserve">Reviewer(s): </w:t>
      </w:r>
      <w:r w:rsidRPr="00AD17DC">
        <w:rPr>
          <w:sz w:val="18"/>
          <w:szCs w:val="18"/>
        </w:rPr>
        <w:tab/>
      </w:r>
      <w:r w:rsidR="00F30EA8" w:rsidRPr="00AD17DC">
        <w:rPr>
          <w:sz w:val="18"/>
          <w:szCs w:val="18"/>
        </w:rPr>
        <w:t>Jason Earl</w:t>
      </w:r>
      <w:r w:rsidR="009E2642" w:rsidRPr="00AD17DC">
        <w:rPr>
          <w:sz w:val="18"/>
          <w:szCs w:val="18"/>
        </w:rPr>
        <w:t xml:space="preserve"> (SARDI), Anthony Moore (CEWO), </w:t>
      </w:r>
      <w:r w:rsidR="00605508" w:rsidRPr="00AD17DC">
        <w:rPr>
          <w:sz w:val="18"/>
          <w:szCs w:val="18"/>
        </w:rPr>
        <w:t xml:space="preserve">Lucy </w:t>
      </w:r>
      <w:proofErr w:type="spellStart"/>
      <w:r w:rsidR="00605508" w:rsidRPr="00AD17DC">
        <w:rPr>
          <w:sz w:val="18"/>
          <w:szCs w:val="18"/>
        </w:rPr>
        <w:t>Carlile</w:t>
      </w:r>
      <w:proofErr w:type="spellEnd"/>
      <w:r w:rsidR="00605508" w:rsidRPr="00AD17DC">
        <w:rPr>
          <w:sz w:val="18"/>
          <w:szCs w:val="18"/>
        </w:rPr>
        <w:t xml:space="preserve"> (CEWO), </w:t>
      </w:r>
      <w:r w:rsidR="009E2642" w:rsidRPr="00AD17DC">
        <w:rPr>
          <w:sz w:val="18"/>
          <w:szCs w:val="18"/>
        </w:rPr>
        <w:t xml:space="preserve">Adrienne </w:t>
      </w:r>
      <w:proofErr w:type="spellStart"/>
      <w:r w:rsidR="009E2642" w:rsidRPr="00AD17DC">
        <w:rPr>
          <w:sz w:val="18"/>
          <w:szCs w:val="18"/>
        </w:rPr>
        <w:t>Rumbelow</w:t>
      </w:r>
      <w:proofErr w:type="spellEnd"/>
      <w:r w:rsidR="009E2642" w:rsidRPr="00AD17DC">
        <w:rPr>
          <w:sz w:val="18"/>
          <w:szCs w:val="18"/>
        </w:rPr>
        <w:t xml:space="preserve"> (DEW)</w:t>
      </w:r>
    </w:p>
    <w:p w14:paraId="32C300E3" w14:textId="7EB70363" w:rsidR="00AF684A" w:rsidRPr="00AD17DC" w:rsidRDefault="00AF684A" w:rsidP="000119BF">
      <w:pPr>
        <w:spacing w:line="240" w:lineRule="auto"/>
        <w:ind w:left="2160" w:hanging="2160"/>
        <w:contextualSpacing/>
        <w:rPr>
          <w:sz w:val="18"/>
          <w:szCs w:val="18"/>
        </w:rPr>
      </w:pPr>
      <w:r w:rsidRPr="00AD17DC">
        <w:rPr>
          <w:sz w:val="18"/>
          <w:szCs w:val="18"/>
        </w:rPr>
        <w:tab/>
      </w:r>
    </w:p>
    <w:p w14:paraId="4545243E" w14:textId="4A911E37" w:rsidR="00132484" w:rsidRPr="00AD17DC" w:rsidRDefault="00AF684A" w:rsidP="000119BF">
      <w:pPr>
        <w:spacing w:line="240" w:lineRule="auto"/>
        <w:ind w:left="2160" w:hanging="2160"/>
        <w:contextualSpacing/>
        <w:rPr>
          <w:sz w:val="18"/>
          <w:szCs w:val="18"/>
        </w:rPr>
      </w:pPr>
      <w:bookmarkStart w:id="13" w:name="_Toc431981460"/>
      <w:bookmarkStart w:id="14" w:name="_Toc431983113"/>
      <w:bookmarkStart w:id="15" w:name="_Toc431983147"/>
      <w:r w:rsidRPr="00AD17DC">
        <w:rPr>
          <w:sz w:val="18"/>
          <w:szCs w:val="18"/>
        </w:rPr>
        <w:t>Approved by:</w:t>
      </w:r>
      <w:bookmarkEnd w:id="13"/>
      <w:bookmarkEnd w:id="14"/>
      <w:bookmarkEnd w:id="15"/>
      <w:r w:rsidRPr="00AD17DC">
        <w:rPr>
          <w:sz w:val="18"/>
          <w:szCs w:val="18"/>
        </w:rPr>
        <w:tab/>
      </w:r>
      <w:r w:rsidR="00AD17DC">
        <w:rPr>
          <w:sz w:val="18"/>
          <w:szCs w:val="18"/>
        </w:rPr>
        <w:t xml:space="preserve">A/Prof </w:t>
      </w:r>
      <w:proofErr w:type="spellStart"/>
      <w:r w:rsidR="00AD17DC">
        <w:rPr>
          <w:sz w:val="18"/>
          <w:szCs w:val="18"/>
        </w:rPr>
        <w:t>Xiaoxu</w:t>
      </w:r>
      <w:proofErr w:type="spellEnd"/>
      <w:r w:rsidR="00AD17DC">
        <w:rPr>
          <w:sz w:val="18"/>
          <w:szCs w:val="18"/>
        </w:rPr>
        <w:t xml:space="preserve"> Li</w:t>
      </w:r>
    </w:p>
    <w:p w14:paraId="7E05C9D8" w14:textId="45DFBC07" w:rsidR="00AF684A" w:rsidRPr="00AD17DC" w:rsidRDefault="00745987" w:rsidP="00132484">
      <w:pPr>
        <w:spacing w:line="240" w:lineRule="auto"/>
        <w:ind w:left="2160"/>
        <w:contextualSpacing/>
        <w:rPr>
          <w:sz w:val="18"/>
          <w:szCs w:val="18"/>
        </w:rPr>
      </w:pPr>
      <w:r w:rsidRPr="00AD17DC">
        <w:rPr>
          <w:sz w:val="18"/>
          <w:szCs w:val="18"/>
        </w:rPr>
        <w:t>Science Leader</w:t>
      </w:r>
      <w:r w:rsidR="00132484" w:rsidRPr="00AD17DC">
        <w:rPr>
          <w:sz w:val="18"/>
          <w:szCs w:val="18"/>
        </w:rPr>
        <w:t xml:space="preserve"> </w:t>
      </w:r>
      <w:r w:rsidR="006B0129" w:rsidRPr="00AD17DC">
        <w:rPr>
          <w:sz w:val="18"/>
          <w:szCs w:val="18"/>
        </w:rPr>
        <w:t>–</w:t>
      </w:r>
      <w:r w:rsidR="00132484" w:rsidRPr="00AD17DC">
        <w:rPr>
          <w:sz w:val="18"/>
          <w:szCs w:val="18"/>
        </w:rPr>
        <w:t xml:space="preserve"> </w:t>
      </w:r>
      <w:r w:rsidR="00AD17DC">
        <w:rPr>
          <w:sz w:val="18"/>
          <w:szCs w:val="18"/>
        </w:rPr>
        <w:t>Aquaculture</w:t>
      </w:r>
    </w:p>
    <w:p w14:paraId="5B00A764" w14:textId="77777777" w:rsidR="00132484" w:rsidRPr="00AD17DC" w:rsidRDefault="00132484" w:rsidP="000119BF">
      <w:pPr>
        <w:spacing w:line="240" w:lineRule="auto"/>
        <w:ind w:left="2160" w:hanging="2160"/>
        <w:contextualSpacing/>
        <w:rPr>
          <w:sz w:val="18"/>
          <w:szCs w:val="18"/>
        </w:rPr>
      </w:pPr>
    </w:p>
    <w:p w14:paraId="59186F48" w14:textId="70B40C37" w:rsidR="00132484" w:rsidRPr="00AD17DC" w:rsidRDefault="00AF684A" w:rsidP="005D15CC">
      <w:pPr>
        <w:spacing w:after="120" w:line="240" w:lineRule="auto"/>
        <w:ind w:left="2160" w:hanging="2160"/>
        <w:contextualSpacing/>
        <w:rPr>
          <w:sz w:val="18"/>
          <w:szCs w:val="18"/>
        </w:rPr>
      </w:pPr>
      <w:bookmarkStart w:id="16" w:name="_Toc431981461"/>
      <w:bookmarkStart w:id="17" w:name="_Toc431983114"/>
      <w:bookmarkStart w:id="18" w:name="_Toc431983148"/>
      <w:r w:rsidRPr="00AD17DC">
        <w:rPr>
          <w:sz w:val="18"/>
          <w:szCs w:val="18"/>
        </w:rPr>
        <w:t>Signed:</w:t>
      </w:r>
      <w:bookmarkEnd w:id="16"/>
      <w:bookmarkEnd w:id="17"/>
      <w:bookmarkEnd w:id="18"/>
      <w:r w:rsidRPr="00AD17DC">
        <w:rPr>
          <w:sz w:val="18"/>
          <w:szCs w:val="18"/>
        </w:rPr>
        <w:tab/>
      </w:r>
      <w:r w:rsidR="005D15CC">
        <w:rPr>
          <w:noProof/>
          <w:sz w:val="18"/>
          <w:szCs w:val="18"/>
          <w:lang w:val="en-AU" w:eastAsia="en-AU"/>
        </w:rPr>
        <w:drawing>
          <wp:inline distT="0" distB="0" distL="0" distR="0" wp14:anchorId="46459FE1" wp14:editId="5FD1F722">
            <wp:extent cx="1027747" cy="297180"/>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png"/>
                    <pic:cNvPicPr/>
                  </pic:nvPicPr>
                  <pic:blipFill>
                    <a:blip r:embed="rId27">
                      <a:extLst>
                        <a:ext uri="{28A0092B-C50C-407E-A947-70E740481C1C}">
                          <a14:useLocalDpi xmlns:a14="http://schemas.microsoft.com/office/drawing/2010/main" val="0"/>
                        </a:ext>
                      </a:extLst>
                    </a:blip>
                    <a:stretch>
                      <a:fillRect/>
                    </a:stretch>
                  </pic:blipFill>
                  <pic:spPr>
                    <a:xfrm>
                      <a:off x="0" y="0"/>
                      <a:ext cx="1037222" cy="299920"/>
                    </a:xfrm>
                    <a:prstGeom prst="rect">
                      <a:avLst/>
                    </a:prstGeom>
                  </pic:spPr>
                </pic:pic>
              </a:graphicData>
            </a:graphic>
          </wp:inline>
        </w:drawing>
      </w:r>
      <w:r w:rsidRPr="00AD17DC">
        <w:rPr>
          <w:sz w:val="18"/>
          <w:szCs w:val="18"/>
        </w:rPr>
        <w:tab/>
      </w:r>
    </w:p>
    <w:p w14:paraId="66AAC20A" w14:textId="21B4319C" w:rsidR="00AF684A" w:rsidRPr="00AD17DC" w:rsidRDefault="00AF684A" w:rsidP="005D15CC">
      <w:pPr>
        <w:spacing w:before="60" w:after="120" w:line="240" w:lineRule="auto"/>
        <w:ind w:left="2160" w:hanging="2160"/>
        <w:contextualSpacing/>
        <w:rPr>
          <w:sz w:val="18"/>
          <w:szCs w:val="18"/>
        </w:rPr>
      </w:pPr>
      <w:bookmarkStart w:id="19" w:name="_Toc431981462"/>
      <w:bookmarkStart w:id="20" w:name="_Toc431983115"/>
      <w:bookmarkStart w:id="21" w:name="_Toc431983149"/>
      <w:r w:rsidRPr="00AD17DC">
        <w:rPr>
          <w:sz w:val="18"/>
          <w:szCs w:val="18"/>
        </w:rPr>
        <w:t>Date:</w:t>
      </w:r>
      <w:bookmarkEnd w:id="19"/>
      <w:bookmarkEnd w:id="20"/>
      <w:bookmarkEnd w:id="21"/>
      <w:r w:rsidRPr="00AD17DC">
        <w:rPr>
          <w:sz w:val="18"/>
          <w:szCs w:val="18"/>
        </w:rPr>
        <w:tab/>
      </w:r>
      <w:r w:rsidR="00AD17DC">
        <w:rPr>
          <w:sz w:val="18"/>
          <w:szCs w:val="18"/>
        </w:rPr>
        <w:t>23 December</w:t>
      </w:r>
      <w:r w:rsidR="009E2642" w:rsidRPr="00AD17DC">
        <w:rPr>
          <w:sz w:val="18"/>
          <w:szCs w:val="18"/>
        </w:rPr>
        <w:t xml:space="preserve"> 2019</w:t>
      </w:r>
    </w:p>
    <w:p w14:paraId="0585F83D" w14:textId="77777777" w:rsidR="00132484" w:rsidRPr="00AD17DC" w:rsidRDefault="00132484" w:rsidP="000119BF">
      <w:pPr>
        <w:spacing w:line="240" w:lineRule="auto"/>
        <w:ind w:left="2160" w:hanging="2160"/>
        <w:contextualSpacing/>
        <w:rPr>
          <w:sz w:val="18"/>
          <w:szCs w:val="18"/>
        </w:rPr>
      </w:pPr>
    </w:p>
    <w:p w14:paraId="3FE2DBA4" w14:textId="7D7CC0B6" w:rsidR="001239B0" w:rsidRPr="00AD17DC" w:rsidRDefault="00AF684A" w:rsidP="000119BF">
      <w:pPr>
        <w:spacing w:line="240" w:lineRule="auto"/>
        <w:ind w:left="2160" w:hanging="2160"/>
        <w:contextualSpacing/>
        <w:rPr>
          <w:sz w:val="18"/>
          <w:szCs w:val="18"/>
        </w:rPr>
      </w:pPr>
      <w:bookmarkStart w:id="22" w:name="_Toc431981463"/>
      <w:bookmarkStart w:id="23" w:name="_Toc431983116"/>
      <w:bookmarkStart w:id="24" w:name="_Toc431983150"/>
      <w:r w:rsidRPr="00AD17DC">
        <w:rPr>
          <w:sz w:val="18"/>
          <w:szCs w:val="18"/>
        </w:rPr>
        <w:t>Distribution:</w:t>
      </w:r>
      <w:r w:rsidRPr="00AD17DC">
        <w:rPr>
          <w:sz w:val="18"/>
          <w:szCs w:val="18"/>
        </w:rPr>
        <w:tab/>
      </w:r>
      <w:r w:rsidR="00132484" w:rsidRPr="00AD17DC">
        <w:rPr>
          <w:sz w:val="18"/>
          <w:szCs w:val="18"/>
        </w:rPr>
        <w:t xml:space="preserve">DEW, </w:t>
      </w:r>
      <w:r w:rsidRPr="00AD17DC">
        <w:rPr>
          <w:sz w:val="18"/>
          <w:szCs w:val="18"/>
        </w:rPr>
        <w:t>MDBA,</w:t>
      </w:r>
      <w:r w:rsidR="00132484" w:rsidRPr="00AD17DC">
        <w:rPr>
          <w:sz w:val="18"/>
          <w:szCs w:val="18"/>
        </w:rPr>
        <w:t xml:space="preserve"> CEWO, SAASC</w:t>
      </w:r>
      <w:r w:rsidRPr="00AD17DC">
        <w:rPr>
          <w:sz w:val="18"/>
          <w:szCs w:val="18"/>
        </w:rPr>
        <w:t xml:space="preserve"> Library, University of Adelaide Library, Parliamentary Library, State Library and National Library</w:t>
      </w:r>
      <w:bookmarkStart w:id="25" w:name="_Toc431981464"/>
      <w:bookmarkStart w:id="26" w:name="_Toc431983117"/>
      <w:bookmarkStart w:id="27" w:name="_Toc431983151"/>
      <w:bookmarkEnd w:id="22"/>
      <w:bookmarkEnd w:id="23"/>
      <w:bookmarkEnd w:id="24"/>
    </w:p>
    <w:p w14:paraId="7FC92769" w14:textId="77777777" w:rsidR="00132484" w:rsidRPr="00AD17DC" w:rsidRDefault="00132484" w:rsidP="000119BF">
      <w:pPr>
        <w:spacing w:line="240" w:lineRule="auto"/>
        <w:ind w:left="2160" w:hanging="2160"/>
        <w:contextualSpacing/>
        <w:rPr>
          <w:sz w:val="18"/>
          <w:szCs w:val="18"/>
        </w:rPr>
      </w:pPr>
    </w:p>
    <w:p w14:paraId="7D10EC87" w14:textId="20300D13" w:rsidR="00461A6B" w:rsidRPr="00AD17DC" w:rsidRDefault="001239B0" w:rsidP="000119BF">
      <w:pPr>
        <w:spacing w:line="240" w:lineRule="auto"/>
        <w:ind w:left="2160" w:hanging="2160"/>
        <w:contextualSpacing/>
        <w:rPr>
          <w:sz w:val="18"/>
          <w:szCs w:val="18"/>
        </w:rPr>
      </w:pPr>
      <w:r w:rsidRPr="00AD17DC">
        <w:rPr>
          <w:sz w:val="18"/>
          <w:szCs w:val="18"/>
        </w:rPr>
        <w:t>Circulation:</w:t>
      </w:r>
      <w:r w:rsidRPr="00AD17DC">
        <w:rPr>
          <w:sz w:val="18"/>
          <w:szCs w:val="18"/>
        </w:rPr>
        <w:tab/>
      </w:r>
      <w:r w:rsidR="00AF684A" w:rsidRPr="00AD17DC">
        <w:rPr>
          <w:sz w:val="18"/>
          <w:szCs w:val="18"/>
        </w:rPr>
        <w:t>Public Doma</w:t>
      </w:r>
      <w:bookmarkEnd w:id="25"/>
      <w:bookmarkEnd w:id="26"/>
      <w:bookmarkEnd w:id="27"/>
      <w:r w:rsidR="00526DD6" w:rsidRPr="00AD17DC">
        <w:rPr>
          <w:sz w:val="18"/>
          <w:szCs w:val="18"/>
        </w:rPr>
        <w:t>in</w:t>
      </w:r>
    </w:p>
    <w:p w14:paraId="6E72502A" w14:textId="77777777" w:rsidR="00A97C49" w:rsidRDefault="00A97C49" w:rsidP="006F78E0">
      <w:pPr>
        <w:pStyle w:val="BodyText"/>
        <w:spacing w:before="0" w:line="240" w:lineRule="auto"/>
        <w:ind w:left="2160" w:hanging="2160"/>
        <w:outlineLvl w:val="0"/>
        <w:rPr>
          <w:rFonts w:ascii="Arial" w:hAnsi="Arial" w:cs="Arial"/>
          <w:sz w:val="21"/>
          <w:szCs w:val="21"/>
        </w:rPr>
        <w:sectPr w:rsidR="00A97C49" w:rsidSect="00132484">
          <w:headerReference w:type="default" r:id="rId28"/>
          <w:footerReference w:type="default" r:id="rId29"/>
          <w:pgSz w:w="11906" w:h="16838" w:code="9"/>
          <w:pgMar w:top="1276" w:right="1440" w:bottom="1134" w:left="1440" w:header="708" w:footer="0" w:gutter="0"/>
          <w:pgNumType w:fmt="upperRoman"/>
          <w:cols w:space="708"/>
          <w:docGrid w:linePitch="360"/>
        </w:sectPr>
      </w:pPr>
    </w:p>
    <w:p w14:paraId="0D4F01F7" w14:textId="77777777" w:rsidR="00B9048A" w:rsidRPr="00237C78" w:rsidRDefault="00B9048A" w:rsidP="00A713AF">
      <w:pPr>
        <w:pStyle w:val="Heading1"/>
        <w:numPr>
          <w:ilvl w:val="0"/>
          <w:numId w:val="0"/>
        </w:numPr>
        <w:ind w:left="360" w:hanging="360"/>
      </w:pPr>
      <w:bookmarkStart w:id="28" w:name="_Toc21952305"/>
      <w:r w:rsidRPr="00237C78">
        <w:t>Table of Contents</w:t>
      </w:r>
      <w:bookmarkEnd w:id="28"/>
    </w:p>
    <w:p w14:paraId="02428AAC" w14:textId="0B8A35D1" w:rsidR="004D1510" w:rsidRDefault="009C1043">
      <w:pPr>
        <w:pStyle w:val="TOC1"/>
        <w:rPr>
          <w:rFonts w:asciiTheme="minorHAnsi" w:eastAsiaTheme="minorEastAsia" w:hAnsiTheme="minorHAnsi" w:cstheme="minorBidi"/>
          <w:caps w:val="0"/>
          <w:noProof/>
          <w:lang w:val="en-AU" w:eastAsia="en-AU"/>
        </w:rPr>
      </w:pPr>
      <w:r>
        <w:fldChar w:fldCharType="begin"/>
      </w:r>
      <w:r w:rsidR="006E39F0">
        <w:instrText xml:space="preserve"> TOC \o "1-2" \h \z \u </w:instrText>
      </w:r>
      <w:r>
        <w:fldChar w:fldCharType="separate"/>
      </w:r>
      <w:hyperlink w:anchor="_Toc21952305" w:history="1">
        <w:r w:rsidR="004D1510" w:rsidRPr="00F8617F">
          <w:rPr>
            <w:rStyle w:val="Hyperlink"/>
            <w:noProof/>
          </w:rPr>
          <w:t>Table of Contents</w:t>
        </w:r>
        <w:r w:rsidR="004D1510">
          <w:rPr>
            <w:noProof/>
            <w:webHidden/>
          </w:rPr>
          <w:tab/>
        </w:r>
        <w:r w:rsidR="004D1510">
          <w:rPr>
            <w:noProof/>
            <w:webHidden/>
          </w:rPr>
          <w:fldChar w:fldCharType="begin"/>
        </w:r>
        <w:r w:rsidR="004D1510">
          <w:rPr>
            <w:noProof/>
            <w:webHidden/>
          </w:rPr>
          <w:instrText xml:space="preserve"> PAGEREF _Toc21952305 \h </w:instrText>
        </w:r>
        <w:r w:rsidR="004D1510">
          <w:rPr>
            <w:noProof/>
            <w:webHidden/>
          </w:rPr>
        </w:r>
        <w:r w:rsidR="004D1510">
          <w:rPr>
            <w:noProof/>
            <w:webHidden/>
          </w:rPr>
          <w:fldChar w:fldCharType="separate"/>
        </w:r>
        <w:r w:rsidR="0013432C">
          <w:rPr>
            <w:noProof/>
            <w:webHidden/>
          </w:rPr>
          <w:t>V</w:t>
        </w:r>
        <w:r w:rsidR="004D1510">
          <w:rPr>
            <w:noProof/>
            <w:webHidden/>
          </w:rPr>
          <w:fldChar w:fldCharType="end"/>
        </w:r>
      </w:hyperlink>
    </w:p>
    <w:p w14:paraId="4DCEAC12" w14:textId="4B1F4895" w:rsidR="004D1510" w:rsidRDefault="00740A9B">
      <w:pPr>
        <w:pStyle w:val="TOC1"/>
        <w:rPr>
          <w:rFonts w:asciiTheme="minorHAnsi" w:eastAsiaTheme="minorEastAsia" w:hAnsiTheme="minorHAnsi" w:cstheme="minorBidi"/>
          <w:caps w:val="0"/>
          <w:noProof/>
          <w:lang w:val="en-AU" w:eastAsia="en-AU"/>
        </w:rPr>
      </w:pPr>
      <w:hyperlink w:anchor="_Toc21952306" w:history="1">
        <w:r w:rsidR="004D1510" w:rsidRPr="00F8617F">
          <w:rPr>
            <w:rStyle w:val="Hyperlink"/>
            <w:noProof/>
          </w:rPr>
          <w:t>LIST OF FIGURES</w:t>
        </w:r>
        <w:r w:rsidR="004D1510">
          <w:rPr>
            <w:noProof/>
            <w:webHidden/>
          </w:rPr>
          <w:tab/>
        </w:r>
        <w:r w:rsidR="004D1510">
          <w:rPr>
            <w:noProof/>
            <w:webHidden/>
          </w:rPr>
          <w:fldChar w:fldCharType="begin"/>
        </w:r>
        <w:r w:rsidR="004D1510">
          <w:rPr>
            <w:noProof/>
            <w:webHidden/>
          </w:rPr>
          <w:instrText xml:space="preserve"> PAGEREF _Toc21952306 \h </w:instrText>
        </w:r>
        <w:r w:rsidR="004D1510">
          <w:rPr>
            <w:noProof/>
            <w:webHidden/>
          </w:rPr>
        </w:r>
        <w:r w:rsidR="004D1510">
          <w:rPr>
            <w:noProof/>
            <w:webHidden/>
          </w:rPr>
          <w:fldChar w:fldCharType="separate"/>
        </w:r>
        <w:r w:rsidR="0013432C">
          <w:rPr>
            <w:noProof/>
            <w:webHidden/>
          </w:rPr>
          <w:t>VI</w:t>
        </w:r>
        <w:r w:rsidR="004D1510">
          <w:rPr>
            <w:noProof/>
            <w:webHidden/>
          </w:rPr>
          <w:fldChar w:fldCharType="end"/>
        </w:r>
      </w:hyperlink>
    </w:p>
    <w:p w14:paraId="0CAC023D" w14:textId="20ED88B0" w:rsidR="004D1510" w:rsidRDefault="00740A9B">
      <w:pPr>
        <w:pStyle w:val="TOC1"/>
        <w:rPr>
          <w:rFonts w:asciiTheme="minorHAnsi" w:eastAsiaTheme="minorEastAsia" w:hAnsiTheme="minorHAnsi" w:cstheme="minorBidi"/>
          <w:caps w:val="0"/>
          <w:noProof/>
          <w:lang w:val="en-AU" w:eastAsia="en-AU"/>
        </w:rPr>
      </w:pPr>
      <w:hyperlink w:anchor="_Toc21952307" w:history="1">
        <w:r w:rsidR="004D1510" w:rsidRPr="00F8617F">
          <w:rPr>
            <w:rStyle w:val="Hyperlink"/>
            <w:noProof/>
          </w:rPr>
          <w:t>LIST OF TABLES</w:t>
        </w:r>
        <w:r w:rsidR="004D1510">
          <w:rPr>
            <w:noProof/>
            <w:webHidden/>
          </w:rPr>
          <w:tab/>
        </w:r>
        <w:r w:rsidR="004D1510">
          <w:rPr>
            <w:noProof/>
            <w:webHidden/>
          </w:rPr>
          <w:fldChar w:fldCharType="begin"/>
        </w:r>
        <w:r w:rsidR="004D1510">
          <w:rPr>
            <w:noProof/>
            <w:webHidden/>
          </w:rPr>
          <w:instrText xml:space="preserve"> PAGEREF _Toc21952307 \h </w:instrText>
        </w:r>
        <w:r w:rsidR="004D1510">
          <w:rPr>
            <w:noProof/>
            <w:webHidden/>
          </w:rPr>
        </w:r>
        <w:r w:rsidR="004D1510">
          <w:rPr>
            <w:noProof/>
            <w:webHidden/>
          </w:rPr>
          <w:fldChar w:fldCharType="separate"/>
        </w:r>
        <w:r w:rsidR="0013432C">
          <w:rPr>
            <w:noProof/>
            <w:webHidden/>
          </w:rPr>
          <w:t>VIII</w:t>
        </w:r>
        <w:r w:rsidR="004D1510">
          <w:rPr>
            <w:noProof/>
            <w:webHidden/>
          </w:rPr>
          <w:fldChar w:fldCharType="end"/>
        </w:r>
      </w:hyperlink>
    </w:p>
    <w:p w14:paraId="3DDEA485" w14:textId="3284BE6A" w:rsidR="004D1510" w:rsidRDefault="00740A9B">
      <w:pPr>
        <w:pStyle w:val="TOC1"/>
        <w:rPr>
          <w:rFonts w:asciiTheme="minorHAnsi" w:eastAsiaTheme="minorEastAsia" w:hAnsiTheme="minorHAnsi" w:cstheme="minorBidi"/>
          <w:caps w:val="0"/>
          <w:noProof/>
          <w:lang w:val="en-AU" w:eastAsia="en-AU"/>
        </w:rPr>
      </w:pPr>
      <w:hyperlink w:anchor="_Toc21952308" w:history="1">
        <w:r w:rsidR="004D1510" w:rsidRPr="00F8617F">
          <w:rPr>
            <w:rStyle w:val="Hyperlink"/>
            <w:noProof/>
          </w:rPr>
          <w:t>Acknowledgements</w:t>
        </w:r>
        <w:r w:rsidR="004D1510">
          <w:rPr>
            <w:noProof/>
            <w:webHidden/>
          </w:rPr>
          <w:tab/>
        </w:r>
        <w:r w:rsidR="004D1510">
          <w:rPr>
            <w:noProof/>
            <w:webHidden/>
          </w:rPr>
          <w:fldChar w:fldCharType="begin"/>
        </w:r>
        <w:r w:rsidR="004D1510">
          <w:rPr>
            <w:noProof/>
            <w:webHidden/>
          </w:rPr>
          <w:instrText xml:space="preserve"> PAGEREF _Toc21952308 \h </w:instrText>
        </w:r>
        <w:r w:rsidR="004D1510">
          <w:rPr>
            <w:noProof/>
            <w:webHidden/>
          </w:rPr>
        </w:r>
        <w:r w:rsidR="004D1510">
          <w:rPr>
            <w:noProof/>
            <w:webHidden/>
          </w:rPr>
          <w:fldChar w:fldCharType="separate"/>
        </w:r>
        <w:r w:rsidR="0013432C">
          <w:rPr>
            <w:noProof/>
            <w:webHidden/>
          </w:rPr>
          <w:t>IX</w:t>
        </w:r>
        <w:r w:rsidR="004D1510">
          <w:rPr>
            <w:noProof/>
            <w:webHidden/>
          </w:rPr>
          <w:fldChar w:fldCharType="end"/>
        </w:r>
      </w:hyperlink>
    </w:p>
    <w:p w14:paraId="215A4B4C" w14:textId="36045527" w:rsidR="004D1510" w:rsidRDefault="00740A9B">
      <w:pPr>
        <w:pStyle w:val="TOC1"/>
        <w:rPr>
          <w:rFonts w:asciiTheme="minorHAnsi" w:eastAsiaTheme="minorEastAsia" w:hAnsiTheme="minorHAnsi" w:cstheme="minorBidi"/>
          <w:caps w:val="0"/>
          <w:noProof/>
          <w:lang w:val="en-AU" w:eastAsia="en-AU"/>
        </w:rPr>
      </w:pPr>
      <w:hyperlink w:anchor="_Toc21952309" w:history="1">
        <w:r w:rsidR="004D1510" w:rsidRPr="00F8617F">
          <w:rPr>
            <w:rStyle w:val="Hyperlink"/>
            <w:noProof/>
          </w:rPr>
          <w:t>Executive Summary</w:t>
        </w:r>
        <w:r w:rsidR="004D1510">
          <w:rPr>
            <w:noProof/>
            <w:webHidden/>
          </w:rPr>
          <w:tab/>
        </w:r>
        <w:r w:rsidR="004D1510">
          <w:rPr>
            <w:noProof/>
            <w:webHidden/>
          </w:rPr>
          <w:fldChar w:fldCharType="begin"/>
        </w:r>
        <w:r w:rsidR="004D1510">
          <w:rPr>
            <w:noProof/>
            <w:webHidden/>
          </w:rPr>
          <w:instrText xml:space="preserve"> PAGEREF _Toc21952309 \h </w:instrText>
        </w:r>
        <w:r w:rsidR="004D1510">
          <w:rPr>
            <w:noProof/>
            <w:webHidden/>
          </w:rPr>
        </w:r>
        <w:r w:rsidR="004D1510">
          <w:rPr>
            <w:noProof/>
            <w:webHidden/>
          </w:rPr>
          <w:fldChar w:fldCharType="separate"/>
        </w:r>
        <w:r w:rsidR="0013432C">
          <w:rPr>
            <w:noProof/>
            <w:webHidden/>
          </w:rPr>
          <w:t>1</w:t>
        </w:r>
        <w:r w:rsidR="004D1510">
          <w:rPr>
            <w:noProof/>
            <w:webHidden/>
          </w:rPr>
          <w:fldChar w:fldCharType="end"/>
        </w:r>
      </w:hyperlink>
    </w:p>
    <w:p w14:paraId="2007794E" w14:textId="28A04F6C" w:rsidR="004D1510" w:rsidRDefault="00740A9B">
      <w:pPr>
        <w:pStyle w:val="TOC1"/>
        <w:rPr>
          <w:rFonts w:asciiTheme="minorHAnsi" w:eastAsiaTheme="minorEastAsia" w:hAnsiTheme="minorHAnsi" w:cstheme="minorBidi"/>
          <w:caps w:val="0"/>
          <w:noProof/>
          <w:lang w:val="en-AU" w:eastAsia="en-AU"/>
        </w:rPr>
      </w:pPr>
      <w:hyperlink w:anchor="_Toc21952310" w:history="1">
        <w:r w:rsidR="004D1510" w:rsidRPr="00F8617F">
          <w:rPr>
            <w:rStyle w:val="Hyperlink"/>
            <w:noProof/>
          </w:rPr>
          <w:t>1.</w:t>
        </w:r>
        <w:r w:rsidR="004D1510">
          <w:rPr>
            <w:rFonts w:asciiTheme="minorHAnsi" w:eastAsiaTheme="minorEastAsia" w:hAnsiTheme="minorHAnsi" w:cstheme="minorBidi"/>
            <w:caps w:val="0"/>
            <w:noProof/>
            <w:lang w:val="en-AU" w:eastAsia="en-AU"/>
          </w:rPr>
          <w:tab/>
        </w:r>
        <w:r w:rsidR="004D1510" w:rsidRPr="00F8617F">
          <w:rPr>
            <w:rStyle w:val="Hyperlink"/>
            <w:noProof/>
          </w:rPr>
          <w:t>Introduction</w:t>
        </w:r>
        <w:r w:rsidR="004D1510">
          <w:rPr>
            <w:noProof/>
            <w:webHidden/>
          </w:rPr>
          <w:tab/>
        </w:r>
        <w:r w:rsidR="004D1510">
          <w:rPr>
            <w:noProof/>
            <w:webHidden/>
          </w:rPr>
          <w:fldChar w:fldCharType="begin"/>
        </w:r>
        <w:r w:rsidR="004D1510">
          <w:rPr>
            <w:noProof/>
            <w:webHidden/>
          </w:rPr>
          <w:instrText xml:space="preserve"> PAGEREF _Toc21952310 \h </w:instrText>
        </w:r>
        <w:r w:rsidR="004D1510">
          <w:rPr>
            <w:noProof/>
            <w:webHidden/>
          </w:rPr>
        </w:r>
        <w:r w:rsidR="004D1510">
          <w:rPr>
            <w:noProof/>
            <w:webHidden/>
          </w:rPr>
          <w:fldChar w:fldCharType="separate"/>
        </w:r>
        <w:r w:rsidR="0013432C">
          <w:rPr>
            <w:noProof/>
            <w:webHidden/>
          </w:rPr>
          <w:t>3</w:t>
        </w:r>
        <w:r w:rsidR="004D1510">
          <w:rPr>
            <w:noProof/>
            <w:webHidden/>
          </w:rPr>
          <w:fldChar w:fldCharType="end"/>
        </w:r>
      </w:hyperlink>
    </w:p>
    <w:p w14:paraId="59C55EE1" w14:textId="43F1FDA9" w:rsidR="004D1510" w:rsidRDefault="00740A9B">
      <w:pPr>
        <w:pStyle w:val="TOC2"/>
        <w:rPr>
          <w:rFonts w:asciiTheme="minorHAnsi" w:eastAsiaTheme="minorEastAsia" w:hAnsiTheme="minorHAnsi" w:cstheme="minorBidi"/>
          <w:noProof/>
          <w:lang w:val="en-AU" w:eastAsia="en-AU"/>
        </w:rPr>
      </w:pPr>
      <w:hyperlink w:anchor="_Toc21952311" w:history="1">
        <w:r w:rsidR="004D1510" w:rsidRPr="00F8617F">
          <w:rPr>
            <w:rStyle w:val="Hyperlink"/>
            <w:noProof/>
          </w:rPr>
          <w:t>1.1.</w:t>
        </w:r>
        <w:r w:rsidR="004D1510">
          <w:rPr>
            <w:rFonts w:asciiTheme="minorHAnsi" w:eastAsiaTheme="minorEastAsia" w:hAnsiTheme="minorHAnsi" w:cstheme="minorBidi"/>
            <w:noProof/>
            <w:lang w:val="en-AU" w:eastAsia="en-AU"/>
          </w:rPr>
          <w:tab/>
        </w:r>
        <w:r w:rsidR="004D1510" w:rsidRPr="00F8617F">
          <w:rPr>
            <w:rStyle w:val="Hyperlink"/>
            <w:noProof/>
          </w:rPr>
          <w:t>Background</w:t>
        </w:r>
        <w:r w:rsidR="004D1510">
          <w:rPr>
            <w:noProof/>
            <w:webHidden/>
          </w:rPr>
          <w:tab/>
        </w:r>
        <w:r w:rsidR="004D1510">
          <w:rPr>
            <w:noProof/>
            <w:webHidden/>
          </w:rPr>
          <w:fldChar w:fldCharType="begin"/>
        </w:r>
        <w:r w:rsidR="004D1510">
          <w:rPr>
            <w:noProof/>
            <w:webHidden/>
          </w:rPr>
          <w:instrText xml:space="preserve"> PAGEREF _Toc21952311 \h </w:instrText>
        </w:r>
        <w:r w:rsidR="004D1510">
          <w:rPr>
            <w:noProof/>
            <w:webHidden/>
          </w:rPr>
        </w:r>
        <w:r w:rsidR="004D1510">
          <w:rPr>
            <w:noProof/>
            <w:webHidden/>
          </w:rPr>
          <w:fldChar w:fldCharType="separate"/>
        </w:r>
        <w:r w:rsidR="0013432C">
          <w:rPr>
            <w:noProof/>
            <w:webHidden/>
          </w:rPr>
          <w:t>3</w:t>
        </w:r>
        <w:r w:rsidR="004D1510">
          <w:rPr>
            <w:noProof/>
            <w:webHidden/>
          </w:rPr>
          <w:fldChar w:fldCharType="end"/>
        </w:r>
      </w:hyperlink>
    </w:p>
    <w:p w14:paraId="03D5CAC3" w14:textId="029BE537" w:rsidR="004D1510" w:rsidRDefault="00740A9B">
      <w:pPr>
        <w:pStyle w:val="TOC2"/>
        <w:rPr>
          <w:rFonts w:asciiTheme="minorHAnsi" w:eastAsiaTheme="minorEastAsia" w:hAnsiTheme="minorHAnsi" w:cstheme="minorBidi"/>
          <w:noProof/>
          <w:lang w:val="en-AU" w:eastAsia="en-AU"/>
        </w:rPr>
      </w:pPr>
      <w:hyperlink w:anchor="_Toc21952312" w:history="1">
        <w:r w:rsidR="004D1510" w:rsidRPr="00F8617F">
          <w:rPr>
            <w:rStyle w:val="Hyperlink"/>
            <w:noProof/>
          </w:rPr>
          <w:t>1.2.</w:t>
        </w:r>
        <w:r w:rsidR="004D1510">
          <w:rPr>
            <w:rFonts w:asciiTheme="minorHAnsi" w:eastAsiaTheme="minorEastAsia" w:hAnsiTheme="minorHAnsi" w:cstheme="minorBidi"/>
            <w:noProof/>
            <w:lang w:val="en-AU" w:eastAsia="en-AU"/>
          </w:rPr>
          <w:tab/>
        </w:r>
        <w:r w:rsidR="004D1510" w:rsidRPr="00F8617F">
          <w:rPr>
            <w:rStyle w:val="Hyperlink"/>
            <w:noProof/>
          </w:rPr>
          <w:t>Need</w:t>
        </w:r>
        <w:r w:rsidR="004D1510">
          <w:rPr>
            <w:noProof/>
            <w:webHidden/>
          </w:rPr>
          <w:tab/>
        </w:r>
        <w:r w:rsidR="004D1510">
          <w:rPr>
            <w:noProof/>
            <w:webHidden/>
          </w:rPr>
          <w:fldChar w:fldCharType="begin"/>
        </w:r>
        <w:r w:rsidR="004D1510">
          <w:rPr>
            <w:noProof/>
            <w:webHidden/>
          </w:rPr>
          <w:instrText xml:space="preserve"> PAGEREF _Toc21952312 \h </w:instrText>
        </w:r>
        <w:r w:rsidR="004D1510">
          <w:rPr>
            <w:noProof/>
            <w:webHidden/>
          </w:rPr>
        </w:r>
        <w:r w:rsidR="004D1510">
          <w:rPr>
            <w:noProof/>
            <w:webHidden/>
          </w:rPr>
          <w:fldChar w:fldCharType="separate"/>
        </w:r>
        <w:r w:rsidR="0013432C">
          <w:rPr>
            <w:noProof/>
            <w:webHidden/>
          </w:rPr>
          <w:t>5</w:t>
        </w:r>
        <w:r w:rsidR="004D1510">
          <w:rPr>
            <w:noProof/>
            <w:webHidden/>
          </w:rPr>
          <w:fldChar w:fldCharType="end"/>
        </w:r>
      </w:hyperlink>
    </w:p>
    <w:p w14:paraId="3BD05955" w14:textId="70CB59C7" w:rsidR="004D1510" w:rsidRDefault="00740A9B">
      <w:pPr>
        <w:pStyle w:val="TOC2"/>
        <w:rPr>
          <w:rFonts w:asciiTheme="minorHAnsi" w:eastAsiaTheme="minorEastAsia" w:hAnsiTheme="minorHAnsi" w:cstheme="minorBidi"/>
          <w:noProof/>
          <w:lang w:val="en-AU" w:eastAsia="en-AU"/>
        </w:rPr>
      </w:pPr>
      <w:hyperlink w:anchor="_Toc21952313" w:history="1">
        <w:r w:rsidR="004D1510" w:rsidRPr="00F8617F">
          <w:rPr>
            <w:rStyle w:val="Hyperlink"/>
            <w:noProof/>
          </w:rPr>
          <w:t>1.3.</w:t>
        </w:r>
        <w:r w:rsidR="004D1510">
          <w:rPr>
            <w:rFonts w:asciiTheme="minorHAnsi" w:eastAsiaTheme="minorEastAsia" w:hAnsiTheme="minorHAnsi" w:cstheme="minorBidi"/>
            <w:noProof/>
            <w:lang w:val="en-AU" w:eastAsia="en-AU"/>
          </w:rPr>
          <w:tab/>
        </w:r>
        <w:r w:rsidR="004D1510" w:rsidRPr="00F8617F">
          <w:rPr>
            <w:rStyle w:val="Hyperlink"/>
            <w:noProof/>
          </w:rPr>
          <w:t>Objectives</w:t>
        </w:r>
        <w:r w:rsidR="004D1510">
          <w:rPr>
            <w:noProof/>
            <w:webHidden/>
          </w:rPr>
          <w:tab/>
        </w:r>
        <w:r w:rsidR="004D1510">
          <w:rPr>
            <w:noProof/>
            <w:webHidden/>
          </w:rPr>
          <w:fldChar w:fldCharType="begin"/>
        </w:r>
        <w:r w:rsidR="004D1510">
          <w:rPr>
            <w:noProof/>
            <w:webHidden/>
          </w:rPr>
          <w:instrText xml:space="preserve"> PAGEREF _Toc21952313 \h </w:instrText>
        </w:r>
        <w:r w:rsidR="004D1510">
          <w:rPr>
            <w:noProof/>
            <w:webHidden/>
          </w:rPr>
        </w:r>
        <w:r w:rsidR="004D1510">
          <w:rPr>
            <w:noProof/>
            <w:webHidden/>
          </w:rPr>
          <w:fldChar w:fldCharType="separate"/>
        </w:r>
        <w:r w:rsidR="0013432C">
          <w:rPr>
            <w:noProof/>
            <w:webHidden/>
          </w:rPr>
          <w:t>6</w:t>
        </w:r>
        <w:r w:rsidR="004D1510">
          <w:rPr>
            <w:noProof/>
            <w:webHidden/>
          </w:rPr>
          <w:fldChar w:fldCharType="end"/>
        </w:r>
      </w:hyperlink>
    </w:p>
    <w:p w14:paraId="42FFD816" w14:textId="38F0DBBD" w:rsidR="004D1510" w:rsidRDefault="00740A9B">
      <w:pPr>
        <w:pStyle w:val="TOC1"/>
        <w:rPr>
          <w:rFonts w:asciiTheme="minorHAnsi" w:eastAsiaTheme="minorEastAsia" w:hAnsiTheme="minorHAnsi" w:cstheme="minorBidi"/>
          <w:caps w:val="0"/>
          <w:noProof/>
          <w:lang w:val="en-AU" w:eastAsia="en-AU"/>
        </w:rPr>
      </w:pPr>
      <w:hyperlink w:anchor="_Toc21952314" w:history="1">
        <w:r w:rsidR="004D1510" w:rsidRPr="00F8617F">
          <w:rPr>
            <w:rStyle w:val="Hyperlink"/>
            <w:noProof/>
          </w:rPr>
          <w:t>2.</w:t>
        </w:r>
        <w:r w:rsidR="004D1510">
          <w:rPr>
            <w:rFonts w:asciiTheme="minorHAnsi" w:eastAsiaTheme="minorEastAsia" w:hAnsiTheme="minorHAnsi" w:cstheme="minorBidi"/>
            <w:caps w:val="0"/>
            <w:noProof/>
            <w:lang w:val="en-AU" w:eastAsia="en-AU"/>
          </w:rPr>
          <w:tab/>
        </w:r>
        <w:r w:rsidR="004D1510" w:rsidRPr="00F8617F">
          <w:rPr>
            <w:rStyle w:val="Hyperlink"/>
            <w:noProof/>
          </w:rPr>
          <w:t>Methods</w:t>
        </w:r>
        <w:r w:rsidR="004D1510">
          <w:rPr>
            <w:noProof/>
            <w:webHidden/>
          </w:rPr>
          <w:tab/>
        </w:r>
        <w:r w:rsidR="004D1510">
          <w:rPr>
            <w:noProof/>
            <w:webHidden/>
          </w:rPr>
          <w:fldChar w:fldCharType="begin"/>
        </w:r>
        <w:r w:rsidR="004D1510">
          <w:rPr>
            <w:noProof/>
            <w:webHidden/>
          </w:rPr>
          <w:instrText xml:space="preserve"> PAGEREF _Toc21952314 \h </w:instrText>
        </w:r>
        <w:r w:rsidR="004D1510">
          <w:rPr>
            <w:noProof/>
            <w:webHidden/>
          </w:rPr>
        </w:r>
        <w:r w:rsidR="004D1510">
          <w:rPr>
            <w:noProof/>
            <w:webHidden/>
          </w:rPr>
          <w:fldChar w:fldCharType="separate"/>
        </w:r>
        <w:r w:rsidR="0013432C">
          <w:rPr>
            <w:noProof/>
            <w:webHidden/>
          </w:rPr>
          <w:t>7</w:t>
        </w:r>
        <w:r w:rsidR="004D1510">
          <w:rPr>
            <w:noProof/>
            <w:webHidden/>
          </w:rPr>
          <w:fldChar w:fldCharType="end"/>
        </w:r>
      </w:hyperlink>
    </w:p>
    <w:p w14:paraId="6C11A566" w14:textId="07BFB677" w:rsidR="004D1510" w:rsidRDefault="00740A9B">
      <w:pPr>
        <w:pStyle w:val="TOC2"/>
        <w:rPr>
          <w:rFonts w:asciiTheme="minorHAnsi" w:eastAsiaTheme="minorEastAsia" w:hAnsiTheme="minorHAnsi" w:cstheme="minorBidi"/>
          <w:noProof/>
          <w:lang w:val="en-AU" w:eastAsia="en-AU"/>
        </w:rPr>
      </w:pPr>
      <w:hyperlink w:anchor="_Toc21952315" w:history="1">
        <w:r w:rsidR="004D1510" w:rsidRPr="00F8617F">
          <w:rPr>
            <w:rStyle w:val="Hyperlink"/>
            <w:noProof/>
          </w:rPr>
          <w:t>2.1.</w:t>
        </w:r>
        <w:r w:rsidR="004D1510">
          <w:rPr>
            <w:rFonts w:asciiTheme="minorHAnsi" w:eastAsiaTheme="minorEastAsia" w:hAnsiTheme="minorHAnsi" w:cstheme="minorBidi"/>
            <w:noProof/>
            <w:lang w:val="en-AU" w:eastAsia="en-AU"/>
          </w:rPr>
          <w:tab/>
        </w:r>
        <w:r w:rsidR="004D1510" w:rsidRPr="00F8617F">
          <w:rPr>
            <w:rStyle w:val="Hyperlink"/>
            <w:noProof/>
          </w:rPr>
          <w:t>Salt wedge monitoring</w:t>
        </w:r>
        <w:r w:rsidR="004D1510">
          <w:rPr>
            <w:noProof/>
            <w:webHidden/>
          </w:rPr>
          <w:tab/>
        </w:r>
        <w:r w:rsidR="004D1510">
          <w:rPr>
            <w:noProof/>
            <w:webHidden/>
          </w:rPr>
          <w:fldChar w:fldCharType="begin"/>
        </w:r>
        <w:r w:rsidR="004D1510">
          <w:rPr>
            <w:noProof/>
            <w:webHidden/>
          </w:rPr>
          <w:instrText xml:space="preserve"> PAGEREF _Toc21952315 \h </w:instrText>
        </w:r>
        <w:r w:rsidR="004D1510">
          <w:rPr>
            <w:noProof/>
            <w:webHidden/>
          </w:rPr>
        </w:r>
        <w:r w:rsidR="004D1510">
          <w:rPr>
            <w:noProof/>
            <w:webHidden/>
          </w:rPr>
          <w:fldChar w:fldCharType="separate"/>
        </w:r>
        <w:r w:rsidR="0013432C">
          <w:rPr>
            <w:noProof/>
            <w:webHidden/>
          </w:rPr>
          <w:t>7</w:t>
        </w:r>
        <w:r w:rsidR="004D1510">
          <w:rPr>
            <w:noProof/>
            <w:webHidden/>
          </w:rPr>
          <w:fldChar w:fldCharType="end"/>
        </w:r>
      </w:hyperlink>
    </w:p>
    <w:p w14:paraId="7C0318FC" w14:textId="5433294B" w:rsidR="004D1510" w:rsidRDefault="00740A9B">
      <w:pPr>
        <w:pStyle w:val="TOC2"/>
        <w:rPr>
          <w:rFonts w:asciiTheme="minorHAnsi" w:eastAsiaTheme="minorEastAsia" w:hAnsiTheme="minorHAnsi" w:cstheme="minorBidi"/>
          <w:noProof/>
          <w:lang w:val="en-AU" w:eastAsia="en-AU"/>
        </w:rPr>
      </w:pPr>
      <w:hyperlink w:anchor="_Toc21952316" w:history="1">
        <w:r w:rsidR="004D1510" w:rsidRPr="00F8617F">
          <w:rPr>
            <w:rStyle w:val="Hyperlink"/>
            <w:noProof/>
          </w:rPr>
          <w:t>2.2.</w:t>
        </w:r>
        <w:r w:rsidR="004D1510">
          <w:rPr>
            <w:rFonts w:asciiTheme="minorHAnsi" w:eastAsiaTheme="minorEastAsia" w:hAnsiTheme="minorHAnsi" w:cstheme="minorBidi"/>
            <w:noProof/>
            <w:lang w:val="en-AU" w:eastAsia="en-AU"/>
          </w:rPr>
          <w:tab/>
        </w:r>
        <w:r w:rsidR="004D1510" w:rsidRPr="00F8617F">
          <w:rPr>
            <w:rStyle w:val="Hyperlink"/>
            <w:noProof/>
          </w:rPr>
          <w:t>Zooplankton assessment</w:t>
        </w:r>
        <w:r w:rsidR="004D1510">
          <w:rPr>
            <w:noProof/>
            <w:webHidden/>
          </w:rPr>
          <w:tab/>
        </w:r>
        <w:r w:rsidR="004D1510">
          <w:rPr>
            <w:noProof/>
            <w:webHidden/>
          </w:rPr>
          <w:fldChar w:fldCharType="begin"/>
        </w:r>
        <w:r w:rsidR="004D1510">
          <w:rPr>
            <w:noProof/>
            <w:webHidden/>
          </w:rPr>
          <w:instrText xml:space="preserve"> PAGEREF _Toc21952316 \h </w:instrText>
        </w:r>
        <w:r w:rsidR="004D1510">
          <w:rPr>
            <w:noProof/>
            <w:webHidden/>
          </w:rPr>
        </w:r>
        <w:r w:rsidR="004D1510">
          <w:rPr>
            <w:noProof/>
            <w:webHidden/>
          </w:rPr>
          <w:fldChar w:fldCharType="separate"/>
        </w:r>
        <w:r w:rsidR="0013432C">
          <w:rPr>
            <w:noProof/>
            <w:webHidden/>
          </w:rPr>
          <w:t>8</w:t>
        </w:r>
        <w:r w:rsidR="004D1510">
          <w:rPr>
            <w:noProof/>
            <w:webHidden/>
          </w:rPr>
          <w:fldChar w:fldCharType="end"/>
        </w:r>
      </w:hyperlink>
    </w:p>
    <w:p w14:paraId="1DE28125" w14:textId="40B79FAB" w:rsidR="004D1510" w:rsidRDefault="00740A9B">
      <w:pPr>
        <w:pStyle w:val="TOC2"/>
        <w:rPr>
          <w:rFonts w:asciiTheme="minorHAnsi" w:eastAsiaTheme="minorEastAsia" w:hAnsiTheme="minorHAnsi" w:cstheme="minorBidi"/>
          <w:noProof/>
          <w:lang w:val="en-AU" w:eastAsia="en-AU"/>
        </w:rPr>
      </w:pPr>
      <w:hyperlink w:anchor="_Toc21952317" w:history="1">
        <w:r w:rsidR="004D1510" w:rsidRPr="00F8617F">
          <w:rPr>
            <w:rStyle w:val="Hyperlink"/>
            <w:noProof/>
          </w:rPr>
          <w:t>2.3.</w:t>
        </w:r>
        <w:r w:rsidR="004D1510">
          <w:rPr>
            <w:rFonts w:asciiTheme="minorHAnsi" w:eastAsiaTheme="minorEastAsia" w:hAnsiTheme="minorHAnsi" w:cstheme="minorBidi"/>
            <w:noProof/>
            <w:lang w:val="en-AU" w:eastAsia="en-AU"/>
          </w:rPr>
          <w:tab/>
        </w:r>
        <w:r w:rsidR="004D1510" w:rsidRPr="00F8617F">
          <w:rPr>
            <w:rStyle w:val="Hyperlink"/>
            <w:noProof/>
          </w:rPr>
          <w:t>Sampling YOY black bream</w:t>
        </w:r>
        <w:r w:rsidR="004D1510">
          <w:rPr>
            <w:noProof/>
            <w:webHidden/>
          </w:rPr>
          <w:tab/>
        </w:r>
        <w:r w:rsidR="004D1510">
          <w:rPr>
            <w:noProof/>
            <w:webHidden/>
          </w:rPr>
          <w:fldChar w:fldCharType="begin"/>
        </w:r>
        <w:r w:rsidR="004D1510">
          <w:rPr>
            <w:noProof/>
            <w:webHidden/>
          </w:rPr>
          <w:instrText xml:space="preserve"> PAGEREF _Toc21952317 \h </w:instrText>
        </w:r>
        <w:r w:rsidR="004D1510">
          <w:rPr>
            <w:noProof/>
            <w:webHidden/>
          </w:rPr>
        </w:r>
        <w:r w:rsidR="004D1510">
          <w:rPr>
            <w:noProof/>
            <w:webHidden/>
          </w:rPr>
          <w:fldChar w:fldCharType="separate"/>
        </w:r>
        <w:r w:rsidR="0013432C">
          <w:rPr>
            <w:noProof/>
            <w:webHidden/>
          </w:rPr>
          <w:t>9</w:t>
        </w:r>
        <w:r w:rsidR="004D1510">
          <w:rPr>
            <w:noProof/>
            <w:webHidden/>
          </w:rPr>
          <w:fldChar w:fldCharType="end"/>
        </w:r>
      </w:hyperlink>
    </w:p>
    <w:p w14:paraId="15813D30" w14:textId="4F1A74C6" w:rsidR="004D1510" w:rsidRDefault="00740A9B">
      <w:pPr>
        <w:pStyle w:val="TOC2"/>
        <w:rPr>
          <w:rFonts w:asciiTheme="minorHAnsi" w:eastAsiaTheme="minorEastAsia" w:hAnsiTheme="minorHAnsi" w:cstheme="minorBidi"/>
          <w:noProof/>
          <w:lang w:val="en-AU" w:eastAsia="en-AU"/>
        </w:rPr>
      </w:pPr>
      <w:hyperlink w:anchor="_Toc21952318" w:history="1">
        <w:r w:rsidR="004D1510" w:rsidRPr="00F8617F">
          <w:rPr>
            <w:rStyle w:val="Hyperlink"/>
            <w:noProof/>
          </w:rPr>
          <w:t>2.4.</w:t>
        </w:r>
        <w:r w:rsidR="004D1510">
          <w:rPr>
            <w:rFonts w:asciiTheme="minorHAnsi" w:eastAsiaTheme="minorEastAsia" w:hAnsiTheme="minorHAnsi" w:cstheme="minorBidi"/>
            <w:noProof/>
            <w:lang w:val="en-AU" w:eastAsia="en-AU"/>
          </w:rPr>
          <w:tab/>
        </w:r>
        <w:r w:rsidR="004D1510" w:rsidRPr="00F8617F">
          <w:rPr>
            <w:rStyle w:val="Hyperlink"/>
            <w:noProof/>
          </w:rPr>
          <w:t>Data analysis</w:t>
        </w:r>
        <w:r w:rsidR="004D1510">
          <w:rPr>
            <w:noProof/>
            <w:webHidden/>
          </w:rPr>
          <w:tab/>
        </w:r>
        <w:r w:rsidR="004D1510">
          <w:rPr>
            <w:noProof/>
            <w:webHidden/>
          </w:rPr>
          <w:fldChar w:fldCharType="begin"/>
        </w:r>
        <w:r w:rsidR="004D1510">
          <w:rPr>
            <w:noProof/>
            <w:webHidden/>
          </w:rPr>
          <w:instrText xml:space="preserve"> PAGEREF _Toc21952318 \h </w:instrText>
        </w:r>
        <w:r w:rsidR="004D1510">
          <w:rPr>
            <w:noProof/>
            <w:webHidden/>
          </w:rPr>
        </w:r>
        <w:r w:rsidR="004D1510">
          <w:rPr>
            <w:noProof/>
            <w:webHidden/>
          </w:rPr>
          <w:fldChar w:fldCharType="separate"/>
        </w:r>
        <w:r w:rsidR="0013432C">
          <w:rPr>
            <w:noProof/>
            <w:webHidden/>
          </w:rPr>
          <w:t>11</w:t>
        </w:r>
        <w:r w:rsidR="004D1510">
          <w:rPr>
            <w:noProof/>
            <w:webHidden/>
          </w:rPr>
          <w:fldChar w:fldCharType="end"/>
        </w:r>
      </w:hyperlink>
    </w:p>
    <w:p w14:paraId="1A151EA0" w14:textId="0819498E" w:rsidR="004D1510" w:rsidRDefault="00740A9B">
      <w:pPr>
        <w:pStyle w:val="TOC1"/>
        <w:rPr>
          <w:rFonts w:asciiTheme="minorHAnsi" w:eastAsiaTheme="minorEastAsia" w:hAnsiTheme="minorHAnsi" w:cstheme="minorBidi"/>
          <w:caps w:val="0"/>
          <w:noProof/>
          <w:lang w:val="en-AU" w:eastAsia="en-AU"/>
        </w:rPr>
      </w:pPr>
      <w:hyperlink w:anchor="_Toc21952319" w:history="1">
        <w:r w:rsidR="004D1510" w:rsidRPr="00F8617F">
          <w:rPr>
            <w:rStyle w:val="Hyperlink"/>
            <w:noProof/>
          </w:rPr>
          <w:t>3.</w:t>
        </w:r>
        <w:r w:rsidR="004D1510">
          <w:rPr>
            <w:rFonts w:asciiTheme="minorHAnsi" w:eastAsiaTheme="minorEastAsia" w:hAnsiTheme="minorHAnsi" w:cstheme="minorBidi"/>
            <w:caps w:val="0"/>
            <w:noProof/>
            <w:lang w:val="en-AU" w:eastAsia="en-AU"/>
          </w:rPr>
          <w:tab/>
        </w:r>
        <w:r w:rsidR="004D1510" w:rsidRPr="00F8617F">
          <w:rPr>
            <w:rStyle w:val="Hyperlink"/>
            <w:noProof/>
          </w:rPr>
          <w:t>Results</w:t>
        </w:r>
        <w:r w:rsidR="004D1510">
          <w:rPr>
            <w:noProof/>
            <w:webHidden/>
          </w:rPr>
          <w:tab/>
        </w:r>
        <w:r w:rsidR="004D1510">
          <w:rPr>
            <w:noProof/>
            <w:webHidden/>
          </w:rPr>
          <w:fldChar w:fldCharType="begin"/>
        </w:r>
        <w:r w:rsidR="004D1510">
          <w:rPr>
            <w:noProof/>
            <w:webHidden/>
          </w:rPr>
          <w:instrText xml:space="preserve"> PAGEREF _Toc21952319 \h </w:instrText>
        </w:r>
        <w:r w:rsidR="004D1510">
          <w:rPr>
            <w:noProof/>
            <w:webHidden/>
          </w:rPr>
        </w:r>
        <w:r w:rsidR="004D1510">
          <w:rPr>
            <w:noProof/>
            <w:webHidden/>
          </w:rPr>
          <w:fldChar w:fldCharType="separate"/>
        </w:r>
        <w:r w:rsidR="0013432C">
          <w:rPr>
            <w:noProof/>
            <w:webHidden/>
          </w:rPr>
          <w:t>12</w:t>
        </w:r>
        <w:r w:rsidR="004D1510">
          <w:rPr>
            <w:noProof/>
            <w:webHidden/>
          </w:rPr>
          <w:fldChar w:fldCharType="end"/>
        </w:r>
      </w:hyperlink>
    </w:p>
    <w:p w14:paraId="37449ED7" w14:textId="18F83647" w:rsidR="004D1510" w:rsidRDefault="00740A9B">
      <w:pPr>
        <w:pStyle w:val="TOC2"/>
        <w:rPr>
          <w:rFonts w:asciiTheme="minorHAnsi" w:eastAsiaTheme="minorEastAsia" w:hAnsiTheme="minorHAnsi" w:cstheme="minorBidi"/>
          <w:noProof/>
          <w:lang w:val="en-AU" w:eastAsia="en-AU"/>
        </w:rPr>
      </w:pPr>
      <w:hyperlink w:anchor="_Toc21952320" w:history="1">
        <w:r w:rsidR="004D1510" w:rsidRPr="00F8617F">
          <w:rPr>
            <w:rStyle w:val="Hyperlink"/>
            <w:noProof/>
          </w:rPr>
          <w:t>3.1.</w:t>
        </w:r>
        <w:r w:rsidR="004D1510">
          <w:rPr>
            <w:rFonts w:asciiTheme="minorHAnsi" w:eastAsiaTheme="minorEastAsia" w:hAnsiTheme="minorHAnsi" w:cstheme="minorBidi"/>
            <w:noProof/>
            <w:lang w:val="en-AU" w:eastAsia="en-AU"/>
          </w:rPr>
          <w:tab/>
        </w:r>
        <w:r w:rsidR="004D1510" w:rsidRPr="00F8617F">
          <w:rPr>
            <w:rStyle w:val="Hyperlink"/>
            <w:noProof/>
          </w:rPr>
          <w:t>Barrage releases and environmental water use</w:t>
        </w:r>
        <w:r w:rsidR="004D1510">
          <w:rPr>
            <w:noProof/>
            <w:webHidden/>
          </w:rPr>
          <w:tab/>
        </w:r>
        <w:r w:rsidR="004D1510">
          <w:rPr>
            <w:noProof/>
            <w:webHidden/>
          </w:rPr>
          <w:fldChar w:fldCharType="begin"/>
        </w:r>
        <w:r w:rsidR="004D1510">
          <w:rPr>
            <w:noProof/>
            <w:webHidden/>
          </w:rPr>
          <w:instrText xml:space="preserve"> PAGEREF _Toc21952320 \h </w:instrText>
        </w:r>
        <w:r w:rsidR="004D1510">
          <w:rPr>
            <w:noProof/>
            <w:webHidden/>
          </w:rPr>
        </w:r>
        <w:r w:rsidR="004D1510">
          <w:rPr>
            <w:noProof/>
            <w:webHidden/>
          </w:rPr>
          <w:fldChar w:fldCharType="separate"/>
        </w:r>
        <w:r w:rsidR="0013432C">
          <w:rPr>
            <w:noProof/>
            <w:webHidden/>
          </w:rPr>
          <w:t>12</w:t>
        </w:r>
        <w:r w:rsidR="004D1510">
          <w:rPr>
            <w:noProof/>
            <w:webHidden/>
          </w:rPr>
          <w:fldChar w:fldCharType="end"/>
        </w:r>
      </w:hyperlink>
    </w:p>
    <w:p w14:paraId="5E8E7937" w14:textId="489B6E1E" w:rsidR="004D1510" w:rsidRDefault="00740A9B">
      <w:pPr>
        <w:pStyle w:val="TOC2"/>
        <w:rPr>
          <w:rFonts w:asciiTheme="minorHAnsi" w:eastAsiaTheme="minorEastAsia" w:hAnsiTheme="minorHAnsi" w:cstheme="minorBidi"/>
          <w:noProof/>
          <w:lang w:val="en-AU" w:eastAsia="en-AU"/>
        </w:rPr>
      </w:pPr>
      <w:hyperlink w:anchor="_Toc21952321" w:history="1">
        <w:r w:rsidR="004D1510" w:rsidRPr="00F8617F">
          <w:rPr>
            <w:rStyle w:val="Hyperlink"/>
            <w:noProof/>
          </w:rPr>
          <w:t>3.2.</w:t>
        </w:r>
        <w:r w:rsidR="004D1510">
          <w:rPr>
            <w:rFonts w:asciiTheme="minorHAnsi" w:eastAsiaTheme="minorEastAsia" w:hAnsiTheme="minorHAnsi" w:cstheme="minorBidi"/>
            <w:noProof/>
            <w:lang w:val="en-AU" w:eastAsia="en-AU"/>
          </w:rPr>
          <w:tab/>
        </w:r>
        <w:r w:rsidR="004D1510" w:rsidRPr="00F8617F">
          <w:rPr>
            <w:rStyle w:val="Hyperlink"/>
            <w:noProof/>
          </w:rPr>
          <w:t>Characterising salt wedge conditions</w:t>
        </w:r>
        <w:r w:rsidR="004D1510">
          <w:rPr>
            <w:noProof/>
            <w:webHidden/>
          </w:rPr>
          <w:tab/>
        </w:r>
        <w:r w:rsidR="004D1510">
          <w:rPr>
            <w:noProof/>
            <w:webHidden/>
          </w:rPr>
          <w:fldChar w:fldCharType="begin"/>
        </w:r>
        <w:r w:rsidR="004D1510">
          <w:rPr>
            <w:noProof/>
            <w:webHidden/>
          </w:rPr>
          <w:instrText xml:space="preserve"> PAGEREF _Toc21952321 \h </w:instrText>
        </w:r>
        <w:r w:rsidR="004D1510">
          <w:rPr>
            <w:noProof/>
            <w:webHidden/>
          </w:rPr>
        </w:r>
        <w:r w:rsidR="004D1510">
          <w:rPr>
            <w:noProof/>
            <w:webHidden/>
          </w:rPr>
          <w:fldChar w:fldCharType="separate"/>
        </w:r>
        <w:r w:rsidR="0013432C">
          <w:rPr>
            <w:noProof/>
            <w:webHidden/>
          </w:rPr>
          <w:t>14</w:t>
        </w:r>
        <w:r w:rsidR="004D1510">
          <w:rPr>
            <w:noProof/>
            <w:webHidden/>
          </w:rPr>
          <w:fldChar w:fldCharType="end"/>
        </w:r>
      </w:hyperlink>
    </w:p>
    <w:p w14:paraId="1ACD2E64" w14:textId="5E03D487" w:rsidR="004D1510" w:rsidRDefault="00740A9B">
      <w:pPr>
        <w:pStyle w:val="TOC2"/>
        <w:rPr>
          <w:rFonts w:asciiTheme="minorHAnsi" w:eastAsiaTheme="minorEastAsia" w:hAnsiTheme="minorHAnsi" w:cstheme="minorBidi"/>
          <w:noProof/>
          <w:lang w:val="en-AU" w:eastAsia="en-AU"/>
        </w:rPr>
      </w:pPr>
      <w:hyperlink w:anchor="_Toc21952322" w:history="1">
        <w:r w:rsidR="004D1510" w:rsidRPr="00F8617F">
          <w:rPr>
            <w:rStyle w:val="Hyperlink"/>
            <w:noProof/>
          </w:rPr>
          <w:t>3.3.</w:t>
        </w:r>
        <w:r w:rsidR="004D1510">
          <w:rPr>
            <w:rFonts w:asciiTheme="minorHAnsi" w:eastAsiaTheme="minorEastAsia" w:hAnsiTheme="minorHAnsi" w:cstheme="minorBidi"/>
            <w:noProof/>
            <w:lang w:val="en-AU" w:eastAsia="en-AU"/>
          </w:rPr>
          <w:tab/>
        </w:r>
        <w:r w:rsidR="004D1510" w:rsidRPr="00F8617F">
          <w:rPr>
            <w:rStyle w:val="Hyperlink"/>
            <w:noProof/>
          </w:rPr>
          <w:t>Linking flow discharge with suitable larval habitat area</w:t>
        </w:r>
        <w:r w:rsidR="004D1510">
          <w:rPr>
            <w:noProof/>
            <w:webHidden/>
          </w:rPr>
          <w:tab/>
        </w:r>
        <w:r w:rsidR="004D1510">
          <w:rPr>
            <w:noProof/>
            <w:webHidden/>
          </w:rPr>
          <w:fldChar w:fldCharType="begin"/>
        </w:r>
        <w:r w:rsidR="004D1510">
          <w:rPr>
            <w:noProof/>
            <w:webHidden/>
          </w:rPr>
          <w:instrText xml:space="preserve"> PAGEREF _Toc21952322 \h </w:instrText>
        </w:r>
        <w:r w:rsidR="004D1510">
          <w:rPr>
            <w:noProof/>
            <w:webHidden/>
          </w:rPr>
        </w:r>
        <w:r w:rsidR="004D1510">
          <w:rPr>
            <w:noProof/>
            <w:webHidden/>
          </w:rPr>
          <w:fldChar w:fldCharType="separate"/>
        </w:r>
        <w:r w:rsidR="0013432C">
          <w:rPr>
            <w:noProof/>
            <w:webHidden/>
          </w:rPr>
          <w:t>19</w:t>
        </w:r>
        <w:r w:rsidR="004D1510">
          <w:rPr>
            <w:noProof/>
            <w:webHidden/>
          </w:rPr>
          <w:fldChar w:fldCharType="end"/>
        </w:r>
      </w:hyperlink>
    </w:p>
    <w:p w14:paraId="4C796C06" w14:textId="42E4009A" w:rsidR="004D1510" w:rsidRDefault="00740A9B">
      <w:pPr>
        <w:pStyle w:val="TOC2"/>
        <w:rPr>
          <w:rFonts w:asciiTheme="minorHAnsi" w:eastAsiaTheme="minorEastAsia" w:hAnsiTheme="minorHAnsi" w:cstheme="minorBidi"/>
          <w:noProof/>
          <w:lang w:val="en-AU" w:eastAsia="en-AU"/>
        </w:rPr>
      </w:pPr>
      <w:hyperlink w:anchor="_Toc21952323" w:history="1">
        <w:r w:rsidR="004D1510" w:rsidRPr="00F8617F">
          <w:rPr>
            <w:rStyle w:val="Hyperlink"/>
            <w:noProof/>
          </w:rPr>
          <w:t>3.4.</w:t>
        </w:r>
        <w:r w:rsidR="004D1510">
          <w:rPr>
            <w:rFonts w:asciiTheme="minorHAnsi" w:eastAsiaTheme="minorEastAsia" w:hAnsiTheme="minorHAnsi" w:cstheme="minorBidi"/>
            <w:noProof/>
            <w:lang w:val="en-AU" w:eastAsia="en-AU"/>
          </w:rPr>
          <w:tab/>
        </w:r>
        <w:r w:rsidR="004D1510" w:rsidRPr="00F8617F">
          <w:rPr>
            <w:rStyle w:val="Hyperlink"/>
            <w:noProof/>
          </w:rPr>
          <w:t>Assessing larval fish food resources</w:t>
        </w:r>
        <w:r w:rsidR="004D1510">
          <w:rPr>
            <w:noProof/>
            <w:webHidden/>
          </w:rPr>
          <w:tab/>
        </w:r>
        <w:r w:rsidR="004D1510">
          <w:rPr>
            <w:noProof/>
            <w:webHidden/>
          </w:rPr>
          <w:fldChar w:fldCharType="begin"/>
        </w:r>
        <w:r w:rsidR="004D1510">
          <w:rPr>
            <w:noProof/>
            <w:webHidden/>
          </w:rPr>
          <w:instrText xml:space="preserve"> PAGEREF _Toc21952323 \h </w:instrText>
        </w:r>
        <w:r w:rsidR="004D1510">
          <w:rPr>
            <w:noProof/>
            <w:webHidden/>
          </w:rPr>
        </w:r>
        <w:r w:rsidR="004D1510">
          <w:rPr>
            <w:noProof/>
            <w:webHidden/>
          </w:rPr>
          <w:fldChar w:fldCharType="separate"/>
        </w:r>
        <w:r w:rsidR="0013432C">
          <w:rPr>
            <w:noProof/>
            <w:webHidden/>
          </w:rPr>
          <w:t>21</w:t>
        </w:r>
        <w:r w:rsidR="004D1510">
          <w:rPr>
            <w:noProof/>
            <w:webHidden/>
          </w:rPr>
          <w:fldChar w:fldCharType="end"/>
        </w:r>
      </w:hyperlink>
    </w:p>
    <w:p w14:paraId="6931F6C6" w14:textId="6622D90C" w:rsidR="004D1510" w:rsidRDefault="00740A9B">
      <w:pPr>
        <w:pStyle w:val="TOC2"/>
        <w:rPr>
          <w:rFonts w:asciiTheme="minorHAnsi" w:eastAsiaTheme="minorEastAsia" w:hAnsiTheme="minorHAnsi" w:cstheme="minorBidi"/>
          <w:noProof/>
          <w:lang w:val="en-AU" w:eastAsia="en-AU"/>
        </w:rPr>
      </w:pPr>
      <w:hyperlink w:anchor="_Toc21952324" w:history="1">
        <w:r w:rsidR="004D1510" w:rsidRPr="00F8617F">
          <w:rPr>
            <w:rStyle w:val="Hyperlink"/>
            <w:noProof/>
          </w:rPr>
          <w:t>3.5.</w:t>
        </w:r>
        <w:r w:rsidR="004D1510">
          <w:rPr>
            <w:rFonts w:asciiTheme="minorHAnsi" w:eastAsiaTheme="minorEastAsia" w:hAnsiTheme="minorHAnsi" w:cstheme="minorBidi"/>
            <w:noProof/>
            <w:lang w:val="en-AU" w:eastAsia="en-AU"/>
          </w:rPr>
          <w:tab/>
        </w:r>
        <w:r w:rsidR="004D1510" w:rsidRPr="00F8617F">
          <w:rPr>
            <w:rStyle w:val="Hyperlink"/>
            <w:noProof/>
          </w:rPr>
          <w:t>Black bream recruitment</w:t>
        </w:r>
        <w:r w:rsidR="004D1510">
          <w:rPr>
            <w:noProof/>
            <w:webHidden/>
          </w:rPr>
          <w:tab/>
        </w:r>
        <w:r w:rsidR="004D1510">
          <w:rPr>
            <w:noProof/>
            <w:webHidden/>
          </w:rPr>
          <w:fldChar w:fldCharType="begin"/>
        </w:r>
        <w:r w:rsidR="004D1510">
          <w:rPr>
            <w:noProof/>
            <w:webHidden/>
          </w:rPr>
          <w:instrText xml:space="preserve"> PAGEREF _Toc21952324 \h </w:instrText>
        </w:r>
        <w:r w:rsidR="004D1510">
          <w:rPr>
            <w:noProof/>
            <w:webHidden/>
          </w:rPr>
        </w:r>
        <w:r w:rsidR="004D1510">
          <w:rPr>
            <w:noProof/>
            <w:webHidden/>
          </w:rPr>
          <w:fldChar w:fldCharType="separate"/>
        </w:r>
        <w:r w:rsidR="0013432C">
          <w:rPr>
            <w:noProof/>
            <w:webHidden/>
          </w:rPr>
          <w:t>25</w:t>
        </w:r>
        <w:r w:rsidR="004D1510">
          <w:rPr>
            <w:noProof/>
            <w:webHidden/>
          </w:rPr>
          <w:fldChar w:fldCharType="end"/>
        </w:r>
      </w:hyperlink>
    </w:p>
    <w:p w14:paraId="3CD4E68B" w14:textId="0E1E9FB0" w:rsidR="004D1510" w:rsidRDefault="00740A9B">
      <w:pPr>
        <w:pStyle w:val="TOC1"/>
        <w:rPr>
          <w:rFonts w:asciiTheme="minorHAnsi" w:eastAsiaTheme="minorEastAsia" w:hAnsiTheme="minorHAnsi" w:cstheme="minorBidi"/>
          <w:caps w:val="0"/>
          <w:noProof/>
          <w:lang w:val="en-AU" w:eastAsia="en-AU"/>
        </w:rPr>
      </w:pPr>
      <w:hyperlink w:anchor="_Toc21952325" w:history="1">
        <w:r w:rsidR="004D1510" w:rsidRPr="00F8617F">
          <w:rPr>
            <w:rStyle w:val="Hyperlink"/>
            <w:noProof/>
          </w:rPr>
          <w:t>4.</w:t>
        </w:r>
        <w:r w:rsidR="004D1510">
          <w:rPr>
            <w:rFonts w:asciiTheme="minorHAnsi" w:eastAsiaTheme="minorEastAsia" w:hAnsiTheme="minorHAnsi" w:cstheme="minorBidi"/>
            <w:caps w:val="0"/>
            <w:noProof/>
            <w:lang w:val="en-AU" w:eastAsia="en-AU"/>
          </w:rPr>
          <w:tab/>
        </w:r>
        <w:r w:rsidR="004D1510" w:rsidRPr="00F8617F">
          <w:rPr>
            <w:rStyle w:val="Hyperlink"/>
            <w:noProof/>
          </w:rPr>
          <w:t>Discussion</w:t>
        </w:r>
        <w:r w:rsidR="004D1510">
          <w:rPr>
            <w:noProof/>
            <w:webHidden/>
          </w:rPr>
          <w:tab/>
        </w:r>
        <w:r w:rsidR="004D1510">
          <w:rPr>
            <w:noProof/>
            <w:webHidden/>
          </w:rPr>
          <w:fldChar w:fldCharType="begin"/>
        </w:r>
        <w:r w:rsidR="004D1510">
          <w:rPr>
            <w:noProof/>
            <w:webHidden/>
          </w:rPr>
          <w:instrText xml:space="preserve"> PAGEREF _Toc21952325 \h </w:instrText>
        </w:r>
        <w:r w:rsidR="004D1510">
          <w:rPr>
            <w:noProof/>
            <w:webHidden/>
          </w:rPr>
        </w:r>
        <w:r w:rsidR="004D1510">
          <w:rPr>
            <w:noProof/>
            <w:webHidden/>
          </w:rPr>
          <w:fldChar w:fldCharType="separate"/>
        </w:r>
        <w:r w:rsidR="0013432C">
          <w:rPr>
            <w:noProof/>
            <w:webHidden/>
          </w:rPr>
          <w:t>29</w:t>
        </w:r>
        <w:r w:rsidR="004D1510">
          <w:rPr>
            <w:noProof/>
            <w:webHidden/>
          </w:rPr>
          <w:fldChar w:fldCharType="end"/>
        </w:r>
      </w:hyperlink>
    </w:p>
    <w:p w14:paraId="4E9D2974" w14:textId="3731C8B2" w:rsidR="004D1510" w:rsidRDefault="00740A9B">
      <w:pPr>
        <w:pStyle w:val="TOC1"/>
        <w:rPr>
          <w:rFonts w:asciiTheme="minorHAnsi" w:eastAsiaTheme="minorEastAsia" w:hAnsiTheme="minorHAnsi" w:cstheme="minorBidi"/>
          <w:caps w:val="0"/>
          <w:noProof/>
          <w:lang w:val="en-AU" w:eastAsia="en-AU"/>
        </w:rPr>
      </w:pPr>
      <w:hyperlink w:anchor="_Toc21952326" w:history="1">
        <w:r w:rsidR="004D1510" w:rsidRPr="00F8617F">
          <w:rPr>
            <w:rStyle w:val="Hyperlink"/>
            <w:noProof/>
          </w:rPr>
          <w:t>5.</w:t>
        </w:r>
        <w:r w:rsidR="004D1510">
          <w:rPr>
            <w:rFonts w:asciiTheme="minorHAnsi" w:eastAsiaTheme="minorEastAsia" w:hAnsiTheme="minorHAnsi" w:cstheme="minorBidi"/>
            <w:caps w:val="0"/>
            <w:noProof/>
            <w:lang w:val="en-AU" w:eastAsia="en-AU"/>
          </w:rPr>
          <w:tab/>
        </w:r>
        <w:r w:rsidR="004D1510" w:rsidRPr="00F8617F">
          <w:rPr>
            <w:rStyle w:val="Hyperlink"/>
            <w:noProof/>
          </w:rPr>
          <w:t>Conclusion AND Management implications</w:t>
        </w:r>
        <w:r w:rsidR="004D1510">
          <w:rPr>
            <w:noProof/>
            <w:webHidden/>
          </w:rPr>
          <w:tab/>
        </w:r>
        <w:r w:rsidR="004D1510">
          <w:rPr>
            <w:noProof/>
            <w:webHidden/>
          </w:rPr>
          <w:fldChar w:fldCharType="begin"/>
        </w:r>
        <w:r w:rsidR="004D1510">
          <w:rPr>
            <w:noProof/>
            <w:webHidden/>
          </w:rPr>
          <w:instrText xml:space="preserve"> PAGEREF _Toc21952326 \h </w:instrText>
        </w:r>
        <w:r w:rsidR="004D1510">
          <w:rPr>
            <w:noProof/>
            <w:webHidden/>
          </w:rPr>
        </w:r>
        <w:r w:rsidR="004D1510">
          <w:rPr>
            <w:noProof/>
            <w:webHidden/>
          </w:rPr>
          <w:fldChar w:fldCharType="separate"/>
        </w:r>
        <w:r w:rsidR="0013432C">
          <w:rPr>
            <w:noProof/>
            <w:webHidden/>
          </w:rPr>
          <w:t>35</w:t>
        </w:r>
        <w:r w:rsidR="004D1510">
          <w:rPr>
            <w:noProof/>
            <w:webHidden/>
          </w:rPr>
          <w:fldChar w:fldCharType="end"/>
        </w:r>
      </w:hyperlink>
    </w:p>
    <w:p w14:paraId="7E4C2180" w14:textId="4B3D5311" w:rsidR="004D1510" w:rsidRDefault="00740A9B">
      <w:pPr>
        <w:pStyle w:val="TOC1"/>
        <w:rPr>
          <w:rFonts w:asciiTheme="minorHAnsi" w:eastAsiaTheme="minorEastAsia" w:hAnsiTheme="minorHAnsi" w:cstheme="minorBidi"/>
          <w:caps w:val="0"/>
          <w:noProof/>
          <w:lang w:val="en-AU" w:eastAsia="en-AU"/>
        </w:rPr>
      </w:pPr>
      <w:hyperlink w:anchor="_Toc21952327" w:history="1">
        <w:r w:rsidR="004D1510" w:rsidRPr="00F8617F">
          <w:rPr>
            <w:rStyle w:val="Hyperlink"/>
            <w:noProof/>
          </w:rPr>
          <w:t>References</w:t>
        </w:r>
        <w:r w:rsidR="004D1510">
          <w:rPr>
            <w:noProof/>
            <w:webHidden/>
          </w:rPr>
          <w:tab/>
        </w:r>
        <w:r w:rsidR="004D1510">
          <w:rPr>
            <w:noProof/>
            <w:webHidden/>
          </w:rPr>
          <w:fldChar w:fldCharType="begin"/>
        </w:r>
        <w:r w:rsidR="004D1510">
          <w:rPr>
            <w:noProof/>
            <w:webHidden/>
          </w:rPr>
          <w:instrText xml:space="preserve"> PAGEREF _Toc21952327 \h </w:instrText>
        </w:r>
        <w:r w:rsidR="004D1510">
          <w:rPr>
            <w:noProof/>
            <w:webHidden/>
          </w:rPr>
        </w:r>
        <w:r w:rsidR="004D1510">
          <w:rPr>
            <w:noProof/>
            <w:webHidden/>
          </w:rPr>
          <w:fldChar w:fldCharType="separate"/>
        </w:r>
        <w:r w:rsidR="0013432C">
          <w:rPr>
            <w:noProof/>
            <w:webHidden/>
          </w:rPr>
          <w:t>37</w:t>
        </w:r>
        <w:r w:rsidR="004D1510">
          <w:rPr>
            <w:noProof/>
            <w:webHidden/>
          </w:rPr>
          <w:fldChar w:fldCharType="end"/>
        </w:r>
      </w:hyperlink>
    </w:p>
    <w:p w14:paraId="49AE2DF3" w14:textId="38F75995" w:rsidR="004D1510" w:rsidRDefault="00740A9B">
      <w:pPr>
        <w:pStyle w:val="TOC1"/>
        <w:rPr>
          <w:rFonts w:asciiTheme="minorHAnsi" w:eastAsiaTheme="minorEastAsia" w:hAnsiTheme="minorHAnsi" w:cstheme="minorBidi"/>
          <w:caps w:val="0"/>
          <w:noProof/>
          <w:lang w:val="en-AU" w:eastAsia="en-AU"/>
        </w:rPr>
      </w:pPr>
      <w:hyperlink w:anchor="_Toc21952328" w:history="1">
        <w:r w:rsidR="004D1510" w:rsidRPr="00F8617F">
          <w:rPr>
            <w:rStyle w:val="Hyperlink"/>
            <w:noProof/>
          </w:rPr>
          <w:t>Appendix</w:t>
        </w:r>
        <w:r w:rsidR="004D1510">
          <w:rPr>
            <w:noProof/>
            <w:webHidden/>
          </w:rPr>
          <w:tab/>
        </w:r>
        <w:r w:rsidR="004D1510">
          <w:rPr>
            <w:noProof/>
            <w:webHidden/>
          </w:rPr>
          <w:fldChar w:fldCharType="begin"/>
        </w:r>
        <w:r w:rsidR="004D1510">
          <w:rPr>
            <w:noProof/>
            <w:webHidden/>
          </w:rPr>
          <w:instrText xml:space="preserve"> PAGEREF _Toc21952328 \h </w:instrText>
        </w:r>
        <w:r w:rsidR="004D1510">
          <w:rPr>
            <w:noProof/>
            <w:webHidden/>
          </w:rPr>
        </w:r>
        <w:r w:rsidR="004D1510">
          <w:rPr>
            <w:noProof/>
            <w:webHidden/>
          </w:rPr>
          <w:fldChar w:fldCharType="separate"/>
        </w:r>
        <w:r w:rsidR="0013432C">
          <w:rPr>
            <w:noProof/>
            <w:webHidden/>
          </w:rPr>
          <w:t>41</w:t>
        </w:r>
        <w:r w:rsidR="004D1510">
          <w:rPr>
            <w:noProof/>
            <w:webHidden/>
          </w:rPr>
          <w:fldChar w:fldCharType="end"/>
        </w:r>
      </w:hyperlink>
    </w:p>
    <w:p w14:paraId="78329936" w14:textId="47722D59" w:rsidR="00237C78" w:rsidRDefault="009C1043" w:rsidP="00237C78">
      <w:pPr>
        <w:pStyle w:val="TableofContents"/>
      </w:pPr>
      <w:r>
        <w:fldChar w:fldCharType="end"/>
      </w:r>
    </w:p>
    <w:p w14:paraId="71962C92" w14:textId="77777777" w:rsidR="00237C78" w:rsidRDefault="00237C78">
      <w:pPr>
        <w:spacing w:after="0" w:line="240" w:lineRule="auto"/>
        <w:jc w:val="left"/>
        <w:rPr>
          <w:b/>
          <w:caps/>
          <w:sz w:val="24"/>
        </w:rPr>
      </w:pPr>
      <w:r>
        <w:br w:type="page"/>
      </w:r>
    </w:p>
    <w:p w14:paraId="567BFE42" w14:textId="482C967E" w:rsidR="00B9048A" w:rsidRDefault="0014600F" w:rsidP="00A713AF">
      <w:pPr>
        <w:pStyle w:val="Heading1"/>
        <w:numPr>
          <w:ilvl w:val="0"/>
          <w:numId w:val="0"/>
        </w:numPr>
        <w:ind w:left="360" w:hanging="360"/>
      </w:pPr>
      <w:bookmarkStart w:id="29" w:name="_Toc21952306"/>
      <w:r>
        <w:t>LIST OF FIGURES</w:t>
      </w:r>
      <w:bookmarkEnd w:id="29"/>
    </w:p>
    <w:p w14:paraId="40846E84" w14:textId="41734D8C" w:rsidR="00DE1E23" w:rsidRDefault="00D92BD2">
      <w:pPr>
        <w:pStyle w:val="TableofFigures"/>
        <w:tabs>
          <w:tab w:val="right" w:leader="dot" w:pos="9016"/>
        </w:tabs>
        <w:rPr>
          <w:rFonts w:asciiTheme="minorHAnsi" w:eastAsiaTheme="minorEastAsia" w:hAnsiTheme="minorHAnsi" w:cstheme="minorBidi"/>
          <w:noProof/>
          <w:lang w:val="en-AU" w:eastAsia="en-AU"/>
        </w:rPr>
      </w:pPr>
      <w:r>
        <w:rPr>
          <w:b/>
          <w:caps/>
        </w:rPr>
        <w:fldChar w:fldCharType="begin"/>
      </w:r>
      <w:r>
        <w:rPr>
          <w:b/>
          <w:caps/>
        </w:rPr>
        <w:instrText xml:space="preserve"> TOC \h \z \c "Figure" </w:instrText>
      </w:r>
      <w:r>
        <w:rPr>
          <w:b/>
          <w:caps/>
        </w:rPr>
        <w:fldChar w:fldCharType="separate"/>
      </w:r>
      <w:hyperlink w:anchor="_Toc27830378" w:history="1">
        <w:r w:rsidR="00DE1E23" w:rsidRPr="00BB46B3">
          <w:rPr>
            <w:rStyle w:val="Hyperlink"/>
            <w:noProof/>
          </w:rPr>
          <w:t>Figure 1</w:t>
        </w:r>
        <w:r w:rsidR="00DE1E23" w:rsidRPr="00BB46B3">
          <w:rPr>
            <w:rStyle w:val="Hyperlink"/>
            <w:noProof/>
          </w:rPr>
          <w:noBreakHyphen/>
          <w:t>1. Map of the Coorong presenting Murray Estuary, North and South lagoons.</w:t>
        </w:r>
        <w:r w:rsidR="00DE1E23">
          <w:rPr>
            <w:noProof/>
            <w:webHidden/>
          </w:rPr>
          <w:tab/>
        </w:r>
        <w:r w:rsidR="00DE1E23">
          <w:rPr>
            <w:noProof/>
            <w:webHidden/>
          </w:rPr>
          <w:fldChar w:fldCharType="begin"/>
        </w:r>
        <w:r w:rsidR="00DE1E23">
          <w:rPr>
            <w:noProof/>
            <w:webHidden/>
          </w:rPr>
          <w:instrText xml:space="preserve"> PAGEREF _Toc27830378 \h </w:instrText>
        </w:r>
        <w:r w:rsidR="00DE1E23">
          <w:rPr>
            <w:noProof/>
            <w:webHidden/>
          </w:rPr>
        </w:r>
        <w:r w:rsidR="00DE1E23">
          <w:rPr>
            <w:noProof/>
            <w:webHidden/>
          </w:rPr>
          <w:fldChar w:fldCharType="separate"/>
        </w:r>
        <w:r w:rsidR="0013432C">
          <w:rPr>
            <w:noProof/>
            <w:webHidden/>
          </w:rPr>
          <w:t>5</w:t>
        </w:r>
        <w:r w:rsidR="00DE1E23">
          <w:rPr>
            <w:noProof/>
            <w:webHidden/>
          </w:rPr>
          <w:fldChar w:fldCharType="end"/>
        </w:r>
      </w:hyperlink>
    </w:p>
    <w:p w14:paraId="33908AE8" w14:textId="744406EF" w:rsidR="00DE1E23" w:rsidRDefault="00740A9B">
      <w:pPr>
        <w:pStyle w:val="TableofFigures"/>
        <w:tabs>
          <w:tab w:val="right" w:leader="dot" w:pos="9016"/>
        </w:tabs>
        <w:rPr>
          <w:rFonts w:asciiTheme="minorHAnsi" w:eastAsiaTheme="minorEastAsia" w:hAnsiTheme="minorHAnsi" w:cstheme="minorBidi"/>
          <w:noProof/>
          <w:lang w:val="en-AU" w:eastAsia="en-AU"/>
        </w:rPr>
      </w:pPr>
      <w:hyperlink w:anchor="_Toc27830379" w:history="1">
        <w:r w:rsidR="00DE1E23" w:rsidRPr="00BB46B3">
          <w:rPr>
            <w:rStyle w:val="Hyperlink"/>
            <w:noProof/>
          </w:rPr>
          <w:t>Figure 2</w:t>
        </w:r>
        <w:r w:rsidR="00DE1E23" w:rsidRPr="00BB46B3">
          <w:rPr>
            <w:rStyle w:val="Hyperlink"/>
            <w:noProof/>
          </w:rPr>
          <w:noBreakHyphen/>
          <w:t>1. Map of the Coorong presenting sites for salinity, water temperature and dissolved oxygen profiling along the Goolwa, Tauwitcherie and Coorong transects. Sites marked with a star represent where zooplankton sampling occurred.</w:t>
        </w:r>
        <w:r w:rsidR="00DE1E23">
          <w:rPr>
            <w:noProof/>
            <w:webHidden/>
          </w:rPr>
          <w:tab/>
        </w:r>
        <w:r w:rsidR="00DE1E23">
          <w:rPr>
            <w:noProof/>
            <w:webHidden/>
          </w:rPr>
          <w:fldChar w:fldCharType="begin"/>
        </w:r>
        <w:r w:rsidR="00DE1E23">
          <w:rPr>
            <w:noProof/>
            <w:webHidden/>
          </w:rPr>
          <w:instrText xml:space="preserve"> PAGEREF _Toc27830379 \h </w:instrText>
        </w:r>
        <w:r w:rsidR="00DE1E23">
          <w:rPr>
            <w:noProof/>
            <w:webHidden/>
          </w:rPr>
        </w:r>
        <w:r w:rsidR="00DE1E23">
          <w:rPr>
            <w:noProof/>
            <w:webHidden/>
          </w:rPr>
          <w:fldChar w:fldCharType="separate"/>
        </w:r>
        <w:r w:rsidR="0013432C">
          <w:rPr>
            <w:noProof/>
            <w:webHidden/>
          </w:rPr>
          <w:t>7</w:t>
        </w:r>
        <w:r w:rsidR="00DE1E23">
          <w:rPr>
            <w:noProof/>
            <w:webHidden/>
          </w:rPr>
          <w:fldChar w:fldCharType="end"/>
        </w:r>
      </w:hyperlink>
    </w:p>
    <w:p w14:paraId="4B2DAEA9" w14:textId="3724FB9A" w:rsidR="00DE1E23" w:rsidRDefault="00740A9B">
      <w:pPr>
        <w:pStyle w:val="TableofFigures"/>
        <w:tabs>
          <w:tab w:val="right" w:leader="dot" w:pos="9016"/>
        </w:tabs>
        <w:rPr>
          <w:rFonts w:asciiTheme="minorHAnsi" w:eastAsiaTheme="minorEastAsia" w:hAnsiTheme="minorHAnsi" w:cstheme="minorBidi"/>
          <w:noProof/>
          <w:lang w:val="en-AU" w:eastAsia="en-AU"/>
        </w:rPr>
      </w:pPr>
      <w:hyperlink w:anchor="_Toc27830380" w:history="1">
        <w:r w:rsidR="00DE1E23" w:rsidRPr="00BB46B3">
          <w:rPr>
            <w:rStyle w:val="Hyperlink"/>
            <w:noProof/>
          </w:rPr>
          <w:t>Figure 2</w:t>
        </w:r>
        <w:r w:rsidR="00DE1E23" w:rsidRPr="00BB46B3">
          <w:rPr>
            <w:rStyle w:val="Hyperlink"/>
            <w:noProof/>
          </w:rPr>
          <w:noBreakHyphen/>
          <w:t>2. Map of the Coorong presenting sampling sites (solid black circles) for YOY black bream using fyke nets and a small seine net. Dashed line indication boundary between Murray Estuary and North Lagoon.</w:t>
        </w:r>
        <w:r w:rsidR="00DE1E23">
          <w:rPr>
            <w:noProof/>
            <w:webHidden/>
          </w:rPr>
          <w:tab/>
        </w:r>
        <w:r w:rsidR="00DE1E23">
          <w:rPr>
            <w:noProof/>
            <w:webHidden/>
          </w:rPr>
          <w:fldChar w:fldCharType="begin"/>
        </w:r>
        <w:r w:rsidR="00DE1E23">
          <w:rPr>
            <w:noProof/>
            <w:webHidden/>
          </w:rPr>
          <w:instrText xml:space="preserve"> PAGEREF _Toc27830380 \h </w:instrText>
        </w:r>
        <w:r w:rsidR="00DE1E23">
          <w:rPr>
            <w:noProof/>
            <w:webHidden/>
          </w:rPr>
        </w:r>
        <w:r w:rsidR="00DE1E23">
          <w:rPr>
            <w:noProof/>
            <w:webHidden/>
          </w:rPr>
          <w:fldChar w:fldCharType="separate"/>
        </w:r>
        <w:r w:rsidR="0013432C">
          <w:rPr>
            <w:noProof/>
            <w:webHidden/>
          </w:rPr>
          <w:t>10</w:t>
        </w:r>
        <w:r w:rsidR="00DE1E23">
          <w:rPr>
            <w:noProof/>
            <w:webHidden/>
          </w:rPr>
          <w:fldChar w:fldCharType="end"/>
        </w:r>
      </w:hyperlink>
    </w:p>
    <w:p w14:paraId="32927511" w14:textId="278DC16C" w:rsidR="00DE1E23" w:rsidRDefault="00740A9B">
      <w:pPr>
        <w:pStyle w:val="TableofFigures"/>
        <w:tabs>
          <w:tab w:val="right" w:leader="dot" w:pos="9016"/>
        </w:tabs>
        <w:rPr>
          <w:rFonts w:asciiTheme="minorHAnsi" w:eastAsiaTheme="minorEastAsia" w:hAnsiTheme="minorHAnsi" w:cstheme="minorBidi"/>
          <w:noProof/>
          <w:lang w:val="en-AU" w:eastAsia="en-AU"/>
        </w:rPr>
      </w:pPr>
      <w:hyperlink w:anchor="_Toc27830381" w:history="1">
        <w:r w:rsidR="00DE1E23" w:rsidRPr="00BB46B3">
          <w:rPr>
            <w:rStyle w:val="Hyperlink"/>
            <w:noProof/>
          </w:rPr>
          <w:t>Figure 3</w:t>
        </w:r>
        <w:r w:rsidR="00DE1E23" w:rsidRPr="00BB46B3">
          <w:rPr>
            <w:rStyle w:val="Hyperlink"/>
            <w:noProof/>
          </w:rPr>
          <w:noBreakHyphen/>
          <w:t>1. Total annual flow discharge to the Coorong (GL.year</w:t>
        </w:r>
        <w:r w:rsidR="00DE1E23" w:rsidRPr="00BB46B3">
          <w:rPr>
            <w:rStyle w:val="Hyperlink"/>
            <w:noProof/>
            <w:vertAlign w:val="superscript"/>
          </w:rPr>
          <w:t>-1</w:t>
        </w:r>
        <w:r w:rsidR="00DE1E23" w:rsidRPr="00BB46B3">
          <w:rPr>
            <w:rStyle w:val="Hyperlink"/>
            <w:noProof/>
          </w:rPr>
          <w:t>). Discharge from 2003-04 to 2012-13 were modelled data (Data source: MDBA) and from 2013-14 to 2018-19 were calculated dashboard data (Data source: DEW).</w:t>
        </w:r>
        <w:r w:rsidR="00DE1E23">
          <w:rPr>
            <w:noProof/>
            <w:webHidden/>
          </w:rPr>
          <w:tab/>
        </w:r>
        <w:r w:rsidR="00DE1E23">
          <w:rPr>
            <w:noProof/>
            <w:webHidden/>
          </w:rPr>
          <w:fldChar w:fldCharType="begin"/>
        </w:r>
        <w:r w:rsidR="00DE1E23">
          <w:rPr>
            <w:noProof/>
            <w:webHidden/>
          </w:rPr>
          <w:instrText xml:space="preserve"> PAGEREF _Toc27830381 \h </w:instrText>
        </w:r>
        <w:r w:rsidR="00DE1E23">
          <w:rPr>
            <w:noProof/>
            <w:webHidden/>
          </w:rPr>
        </w:r>
        <w:r w:rsidR="00DE1E23">
          <w:rPr>
            <w:noProof/>
            <w:webHidden/>
          </w:rPr>
          <w:fldChar w:fldCharType="separate"/>
        </w:r>
        <w:r w:rsidR="0013432C">
          <w:rPr>
            <w:noProof/>
            <w:webHidden/>
          </w:rPr>
          <w:t>12</w:t>
        </w:r>
        <w:r w:rsidR="00DE1E23">
          <w:rPr>
            <w:noProof/>
            <w:webHidden/>
          </w:rPr>
          <w:fldChar w:fldCharType="end"/>
        </w:r>
      </w:hyperlink>
    </w:p>
    <w:p w14:paraId="37A1E7B1" w14:textId="75D5D9F0" w:rsidR="00DE1E23" w:rsidRDefault="00740A9B">
      <w:pPr>
        <w:pStyle w:val="TableofFigures"/>
        <w:tabs>
          <w:tab w:val="right" w:leader="dot" w:pos="9016"/>
        </w:tabs>
        <w:rPr>
          <w:rFonts w:asciiTheme="minorHAnsi" w:eastAsiaTheme="minorEastAsia" w:hAnsiTheme="minorHAnsi" w:cstheme="minorBidi"/>
          <w:noProof/>
          <w:lang w:val="en-AU" w:eastAsia="en-AU"/>
        </w:rPr>
      </w:pPr>
      <w:hyperlink w:anchor="_Toc27830382" w:history="1">
        <w:r w:rsidR="00DE1E23" w:rsidRPr="00BB46B3">
          <w:rPr>
            <w:rStyle w:val="Hyperlink"/>
            <w:noProof/>
          </w:rPr>
          <w:t>Figure 3</w:t>
        </w:r>
        <w:r w:rsidR="00DE1E23" w:rsidRPr="00BB46B3">
          <w:rPr>
            <w:rStyle w:val="Hyperlink"/>
            <w:noProof/>
          </w:rPr>
          <w:noBreakHyphen/>
          <w:t>2. Daily flow discharge by individual barrages (ML.day</w:t>
        </w:r>
        <w:r w:rsidR="00DE1E23" w:rsidRPr="00BB46B3">
          <w:rPr>
            <w:rStyle w:val="Hyperlink"/>
            <w:noProof/>
            <w:vertAlign w:val="superscript"/>
          </w:rPr>
          <w:t>-1</w:t>
        </w:r>
        <w:r w:rsidR="00DE1E23" w:rsidRPr="00BB46B3">
          <w:rPr>
            <w:rStyle w:val="Hyperlink"/>
            <w:noProof/>
          </w:rPr>
          <w:t>) for 2018-19. a) Goolwa barrage, b) Mundoo barrage, c) Boundary Creek barrage, d) Ewe Island barrage, e) Tauwitcherie barrage and f) Combined discharge (five barrages). Blue bars are the timing of field trips. Data source: DEW.</w:t>
        </w:r>
        <w:r w:rsidR="00DE1E23">
          <w:rPr>
            <w:noProof/>
            <w:webHidden/>
          </w:rPr>
          <w:tab/>
        </w:r>
        <w:r w:rsidR="00DE1E23">
          <w:rPr>
            <w:noProof/>
            <w:webHidden/>
          </w:rPr>
          <w:fldChar w:fldCharType="begin"/>
        </w:r>
        <w:r w:rsidR="00DE1E23">
          <w:rPr>
            <w:noProof/>
            <w:webHidden/>
          </w:rPr>
          <w:instrText xml:space="preserve"> PAGEREF _Toc27830382 \h </w:instrText>
        </w:r>
        <w:r w:rsidR="00DE1E23">
          <w:rPr>
            <w:noProof/>
            <w:webHidden/>
          </w:rPr>
        </w:r>
        <w:r w:rsidR="00DE1E23">
          <w:rPr>
            <w:noProof/>
            <w:webHidden/>
          </w:rPr>
          <w:fldChar w:fldCharType="separate"/>
        </w:r>
        <w:r w:rsidR="0013432C">
          <w:rPr>
            <w:noProof/>
            <w:webHidden/>
          </w:rPr>
          <w:t>13</w:t>
        </w:r>
        <w:r w:rsidR="00DE1E23">
          <w:rPr>
            <w:noProof/>
            <w:webHidden/>
          </w:rPr>
          <w:fldChar w:fldCharType="end"/>
        </w:r>
      </w:hyperlink>
    </w:p>
    <w:p w14:paraId="594234F6" w14:textId="0BF6FDBC" w:rsidR="00DE1E23" w:rsidRDefault="00740A9B">
      <w:pPr>
        <w:pStyle w:val="TableofFigures"/>
        <w:tabs>
          <w:tab w:val="right" w:leader="dot" w:pos="9016"/>
        </w:tabs>
        <w:rPr>
          <w:rFonts w:asciiTheme="minorHAnsi" w:eastAsiaTheme="minorEastAsia" w:hAnsiTheme="minorHAnsi" w:cstheme="minorBidi"/>
          <w:noProof/>
          <w:lang w:val="en-AU" w:eastAsia="en-AU"/>
        </w:rPr>
      </w:pPr>
      <w:hyperlink w:anchor="_Toc27830383" w:history="1">
        <w:r w:rsidR="00DE1E23" w:rsidRPr="00BB46B3">
          <w:rPr>
            <w:rStyle w:val="Hyperlink"/>
            <w:noProof/>
          </w:rPr>
          <w:t>Figure 3</w:t>
        </w:r>
        <w:r w:rsidR="00DE1E23" w:rsidRPr="00BB46B3">
          <w:rPr>
            <w:rStyle w:val="Hyperlink"/>
            <w:noProof/>
          </w:rPr>
          <w:noBreakHyphen/>
          <w:t xml:space="preserve">3. The longitudinal and depth profile of salinities measured at multiple sites with ~1 km interval along the Goolwa (G1−G8), Tauwitcherie (T1−T15) and Coorong (C1−C8) transects in the Murray Estuary and North Lagoon of the Coorong during seven trips between 12 October 2018 and 15 February 2019. Blue highlighting below the x-axis indicates areas with salinity stratification </w:t>
        </w:r>
        <w:r w:rsidR="00DE1E23" w:rsidRPr="00BB46B3">
          <w:rPr>
            <w:rStyle w:val="Hyperlink"/>
            <w:rFonts w:cs="Arial"/>
            <w:noProof/>
          </w:rPr>
          <w:t>≥</w:t>
        </w:r>
        <w:r w:rsidR="00DE1E23" w:rsidRPr="00BB46B3">
          <w:rPr>
            <w:rStyle w:val="Hyperlink"/>
            <w:noProof/>
          </w:rPr>
          <w:t>10 PSU. G1: below Goolwa Barrage; T1: Pelican Point end of the Tauwitcherie Barrage; C8: Mark Point; and Murray Mouth: between G8 and T15. Salinity contours of 15 PSU and 30 PSU are shown.</w:t>
        </w:r>
        <w:r w:rsidR="00DE1E23">
          <w:rPr>
            <w:noProof/>
            <w:webHidden/>
          </w:rPr>
          <w:tab/>
        </w:r>
        <w:r w:rsidR="00DE1E23">
          <w:rPr>
            <w:noProof/>
            <w:webHidden/>
          </w:rPr>
          <w:fldChar w:fldCharType="begin"/>
        </w:r>
        <w:r w:rsidR="00DE1E23">
          <w:rPr>
            <w:noProof/>
            <w:webHidden/>
          </w:rPr>
          <w:instrText xml:space="preserve"> PAGEREF _Toc27830383 \h </w:instrText>
        </w:r>
        <w:r w:rsidR="00DE1E23">
          <w:rPr>
            <w:noProof/>
            <w:webHidden/>
          </w:rPr>
        </w:r>
        <w:r w:rsidR="00DE1E23">
          <w:rPr>
            <w:noProof/>
            <w:webHidden/>
          </w:rPr>
          <w:fldChar w:fldCharType="separate"/>
        </w:r>
        <w:r w:rsidR="0013432C">
          <w:rPr>
            <w:noProof/>
            <w:webHidden/>
          </w:rPr>
          <w:t>15</w:t>
        </w:r>
        <w:r w:rsidR="00DE1E23">
          <w:rPr>
            <w:noProof/>
            <w:webHidden/>
          </w:rPr>
          <w:fldChar w:fldCharType="end"/>
        </w:r>
      </w:hyperlink>
    </w:p>
    <w:p w14:paraId="5BF69C07" w14:textId="0DB024A0" w:rsidR="00DE1E23" w:rsidRDefault="00740A9B">
      <w:pPr>
        <w:pStyle w:val="TableofFigures"/>
        <w:tabs>
          <w:tab w:val="right" w:leader="dot" w:pos="9016"/>
        </w:tabs>
        <w:rPr>
          <w:rFonts w:asciiTheme="minorHAnsi" w:eastAsiaTheme="minorEastAsia" w:hAnsiTheme="minorHAnsi" w:cstheme="minorBidi"/>
          <w:noProof/>
          <w:lang w:val="en-AU" w:eastAsia="en-AU"/>
        </w:rPr>
      </w:pPr>
      <w:hyperlink w:anchor="_Toc27830384" w:history="1">
        <w:r w:rsidR="00DE1E23" w:rsidRPr="00BB46B3">
          <w:rPr>
            <w:rStyle w:val="Hyperlink"/>
            <w:noProof/>
          </w:rPr>
          <w:t>Figure 3</w:t>
        </w:r>
        <w:r w:rsidR="00DE1E23" w:rsidRPr="00BB46B3">
          <w:rPr>
            <w:rStyle w:val="Hyperlink"/>
            <w:noProof/>
          </w:rPr>
          <w:noBreakHyphen/>
          <w:t>4. The longitudinal and depth profile of water temperature measured at multiple sites with ~1 km interval along the Goolwa (G1−G8), Tauwitcherie (T1−T15) and Coorong (C1−C8) transects in the Murray Estuary and North Lagoon of the Coorong during seven trips between 12 October 2018 and 15 February 2019.  G1: below Goolwa Barrage; T1: Pelican Point end of the Tauwitcherie Barrage; C8: Mark Point; and Murray Mouth: between G8 and T15.</w:t>
        </w:r>
        <w:r w:rsidR="00DE1E23">
          <w:rPr>
            <w:noProof/>
            <w:webHidden/>
          </w:rPr>
          <w:tab/>
        </w:r>
        <w:r w:rsidR="00DE1E23">
          <w:rPr>
            <w:noProof/>
            <w:webHidden/>
          </w:rPr>
          <w:fldChar w:fldCharType="begin"/>
        </w:r>
        <w:r w:rsidR="00DE1E23">
          <w:rPr>
            <w:noProof/>
            <w:webHidden/>
          </w:rPr>
          <w:instrText xml:space="preserve"> PAGEREF _Toc27830384 \h </w:instrText>
        </w:r>
        <w:r w:rsidR="00DE1E23">
          <w:rPr>
            <w:noProof/>
            <w:webHidden/>
          </w:rPr>
        </w:r>
        <w:r w:rsidR="00DE1E23">
          <w:rPr>
            <w:noProof/>
            <w:webHidden/>
          </w:rPr>
          <w:fldChar w:fldCharType="separate"/>
        </w:r>
        <w:r w:rsidR="0013432C">
          <w:rPr>
            <w:noProof/>
            <w:webHidden/>
          </w:rPr>
          <w:t>16</w:t>
        </w:r>
        <w:r w:rsidR="00DE1E23">
          <w:rPr>
            <w:noProof/>
            <w:webHidden/>
          </w:rPr>
          <w:fldChar w:fldCharType="end"/>
        </w:r>
      </w:hyperlink>
    </w:p>
    <w:p w14:paraId="1ECCB081" w14:textId="1271BB2D" w:rsidR="00DE1E23" w:rsidRDefault="00740A9B">
      <w:pPr>
        <w:pStyle w:val="TableofFigures"/>
        <w:tabs>
          <w:tab w:val="right" w:leader="dot" w:pos="9016"/>
        </w:tabs>
        <w:rPr>
          <w:rFonts w:asciiTheme="minorHAnsi" w:eastAsiaTheme="minorEastAsia" w:hAnsiTheme="minorHAnsi" w:cstheme="minorBidi"/>
          <w:noProof/>
          <w:lang w:val="en-AU" w:eastAsia="en-AU"/>
        </w:rPr>
      </w:pPr>
      <w:hyperlink w:anchor="_Toc27830385" w:history="1">
        <w:r w:rsidR="00DE1E23" w:rsidRPr="00BB46B3">
          <w:rPr>
            <w:rStyle w:val="Hyperlink"/>
            <w:noProof/>
          </w:rPr>
          <w:t>Figure 3</w:t>
        </w:r>
        <w:r w:rsidR="00DE1E23" w:rsidRPr="00BB46B3">
          <w:rPr>
            <w:rStyle w:val="Hyperlink"/>
            <w:noProof/>
          </w:rPr>
          <w:noBreakHyphen/>
          <w:t>5. The longitudinal and depth profile of dissolved oxygen measured at multiple sites with ~1 km interval along the Goolwa (G1−G8), Tauwitcherie (T1−T15) and Coorong (C1−C8) transects in the Murray Estuary and North Lagoon of the Coorong during seven trips between 12 October 2018 and 15 February 2019.  G1: below Goolwa Barrage; T1: Pelican Point end of the Tauwitcherie Barrage; C8: Mark Point; and Murray Mouth: between G8 and T15.  DO contour of 5 mg.L</w:t>
        </w:r>
        <w:r w:rsidR="00DE1E23" w:rsidRPr="00BB46B3">
          <w:rPr>
            <w:rStyle w:val="Hyperlink"/>
            <w:noProof/>
            <w:vertAlign w:val="superscript"/>
          </w:rPr>
          <w:t>-1</w:t>
        </w:r>
        <w:r w:rsidR="00DE1E23" w:rsidRPr="00BB46B3">
          <w:rPr>
            <w:rStyle w:val="Hyperlink"/>
            <w:noProof/>
          </w:rPr>
          <w:t xml:space="preserve"> is shown.</w:t>
        </w:r>
        <w:r w:rsidR="00DE1E23">
          <w:rPr>
            <w:noProof/>
            <w:webHidden/>
          </w:rPr>
          <w:tab/>
        </w:r>
        <w:r w:rsidR="00DE1E23">
          <w:rPr>
            <w:noProof/>
            <w:webHidden/>
          </w:rPr>
          <w:fldChar w:fldCharType="begin"/>
        </w:r>
        <w:r w:rsidR="00DE1E23">
          <w:rPr>
            <w:noProof/>
            <w:webHidden/>
          </w:rPr>
          <w:instrText xml:space="preserve"> PAGEREF _Toc27830385 \h </w:instrText>
        </w:r>
        <w:r w:rsidR="00DE1E23">
          <w:rPr>
            <w:noProof/>
            <w:webHidden/>
          </w:rPr>
        </w:r>
        <w:r w:rsidR="00DE1E23">
          <w:rPr>
            <w:noProof/>
            <w:webHidden/>
          </w:rPr>
          <w:fldChar w:fldCharType="separate"/>
        </w:r>
        <w:r w:rsidR="0013432C">
          <w:rPr>
            <w:noProof/>
            <w:webHidden/>
          </w:rPr>
          <w:t>17</w:t>
        </w:r>
        <w:r w:rsidR="00DE1E23">
          <w:rPr>
            <w:noProof/>
            <w:webHidden/>
          </w:rPr>
          <w:fldChar w:fldCharType="end"/>
        </w:r>
      </w:hyperlink>
    </w:p>
    <w:p w14:paraId="398D9C7C" w14:textId="77777777" w:rsidR="00433BBE" w:rsidRDefault="00433BBE">
      <w:pPr>
        <w:spacing w:after="0" w:line="240" w:lineRule="auto"/>
        <w:jc w:val="left"/>
        <w:rPr>
          <w:noProof/>
        </w:rPr>
      </w:pPr>
      <w:r>
        <w:rPr>
          <w:noProof/>
        </w:rPr>
        <w:br w:type="page"/>
      </w:r>
    </w:p>
    <w:p w14:paraId="2D9C1749" w14:textId="4CA7E174" w:rsidR="00DE1E23" w:rsidRDefault="00740A9B">
      <w:pPr>
        <w:pStyle w:val="TableofFigures"/>
        <w:tabs>
          <w:tab w:val="right" w:leader="dot" w:pos="9016"/>
        </w:tabs>
        <w:rPr>
          <w:rFonts w:asciiTheme="minorHAnsi" w:eastAsiaTheme="minorEastAsia" w:hAnsiTheme="minorHAnsi" w:cstheme="minorBidi"/>
          <w:noProof/>
          <w:lang w:val="en-AU" w:eastAsia="en-AU"/>
        </w:rPr>
      </w:pPr>
      <w:hyperlink w:anchor="_Toc27830386" w:history="1">
        <w:r w:rsidR="00DE1E23" w:rsidRPr="00BB46B3">
          <w:rPr>
            <w:rStyle w:val="Hyperlink"/>
            <w:noProof/>
          </w:rPr>
          <w:t>Figure 3</w:t>
        </w:r>
        <w:r w:rsidR="00DE1E23" w:rsidRPr="00BB46B3">
          <w:rPr>
            <w:rStyle w:val="Hyperlink"/>
            <w:noProof/>
          </w:rPr>
          <w:noBreakHyphen/>
          <w:t>6. Integrated values for salinity, temperature and dissolved oxygen showing longitudinal sections of suitable areas (in yellow) for black bream larval nursery habitat (using environmental criteria of salinities 15−30 PSU, salinity gradient ≥10 PSU, temperature &gt;15°C and DO &gt;5 mg.L</w:t>
        </w:r>
        <w:r w:rsidR="00DE1E23" w:rsidRPr="00BB46B3">
          <w:rPr>
            <w:rStyle w:val="Hyperlink"/>
            <w:rFonts w:ascii="Arial Bold" w:hAnsi="Arial Bold"/>
            <w:noProof/>
            <w:vertAlign w:val="superscript"/>
          </w:rPr>
          <w:t>-1</w:t>
        </w:r>
        <w:r w:rsidR="00DE1E23" w:rsidRPr="00BB46B3">
          <w:rPr>
            <w:rStyle w:val="Hyperlink"/>
            <w:noProof/>
          </w:rPr>
          <w:t>) along the Goolwa (G1−G8), Tauwitcherie (T1−T15) and Coorong (C1−C8) transects in the Coorong during seven trips between 12 October 2018 and 15 February 2019.  G1: below Goolwa Barrage; T1: Pelican Point end of the Tauwitcherie Barrage; C8: Mark Point; and Murray Mouth: between G8 and T15.</w:t>
        </w:r>
        <w:r w:rsidR="00DE1E23">
          <w:rPr>
            <w:noProof/>
            <w:webHidden/>
          </w:rPr>
          <w:tab/>
        </w:r>
        <w:r w:rsidR="00DE1E23">
          <w:rPr>
            <w:noProof/>
            <w:webHidden/>
          </w:rPr>
          <w:fldChar w:fldCharType="begin"/>
        </w:r>
        <w:r w:rsidR="00DE1E23">
          <w:rPr>
            <w:noProof/>
            <w:webHidden/>
          </w:rPr>
          <w:instrText xml:space="preserve"> PAGEREF _Toc27830386 \h </w:instrText>
        </w:r>
        <w:r w:rsidR="00DE1E23">
          <w:rPr>
            <w:noProof/>
            <w:webHidden/>
          </w:rPr>
        </w:r>
        <w:r w:rsidR="00DE1E23">
          <w:rPr>
            <w:noProof/>
            <w:webHidden/>
          </w:rPr>
          <w:fldChar w:fldCharType="separate"/>
        </w:r>
        <w:r w:rsidR="0013432C">
          <w:rPr>
            <w:noProof/>
            <w:webHidden/>
          </w:rPr>
          <w:t>18</w:t>
        </w:r>
        <w:r w:rsidR="00DE1E23">
          <w:rPr>
            <w:noProof/>
            <w:webHidden/>
          </w:rPr>
          <w:fldChar w:fldCharType="end"/>
        </w:r>
      </w:hyperlink>
    </w:p>
    <w:p w14:paraId="58361DDD" w14:textId="6FC2FF09" w:rsidR="00DE1E23" w:rsidRDefault="00740A9B">
      <w:pPr>
        <w:pStyle w:val="TableofFigures"/>
        <w:tabs>
          <w:tab w:val="right" w:leader="dot" w:pos="9016"/>
        </w:tabs>
        <w:rPr>
          <w:rFonts w:asciiTheme="minorHAnsi" w:eastAsiaTheme="minorEastAsia" w:hAnsiTheme="minorHAnsi" w:cstheme="minorBidi"/>
          <w:noProof/>
          <w:lang w:val="en-AU" w:eastAsia="en-AU"/>
        </w:rPr>
      </w:pPr>
      <w:hyperlink w:anchor="_Toc27830387" w:history="1">
        <w:r w:rsidR="00DE1E23" w:rsidRPr="00BB46B3">
          <w:rPr>
            <w:rStyle w:val="Hyperlink"/>
            <w:noProof/>
          </w:rPr>
          <w:t>Figure 3</w:t>
        </w:r>
        <w:r w:rsidR="00DE1E23" w:rsidRPr="00BB46B3">
          <w:rPr>
            <w:rStyle w:val="Hyperlink"/>
            <w:noProof/>
          </w:rPr>
          <w:noBreakHyphen/>
          <w:t>7. Scatterplots of suitable areas (longitudinal section) of larval nursery habitat for black bream, using interpolated environmental criteria of salinities (S) 15−30 PSU, depth gradient (G) ≥10 PSU, temperature  (T) &gt;15°C and DO (O) &gt;5 mg.L</w:t>
        </w:r>
        <w:r w:rsidR="00DE1E23" w:rsidRPr="00BB46B3">
          <w:rPr>
            <w:rStyle w:val="Hyperlink"/>
            <w:noProof/>
            <w:vertAlign w:val="superscript"/>
          </w:rPr>
          <w:t>-1</w:t>
        </w:r>
        <w:r w:rsidR="00DE1E23" w:rsidRPr="00BB46B3">
          <w:rPr>
            <w:rStyle w:val="Hyperlink"/>
            <w:noProof/>
          </w:rPr>
          <w:t>, against prior 7-day’s mean barrage discharge (including the sampling day) along the Goolwa, Tauwitcherie, Coorong and Mundoo transects and the joint results of the first three transects (All) based on data collected in the Coorong during November</w:t>
        </w:r>
        <w:r w:rsidR="00DE1E23" w:rsidRPr="00BB46B3">
          <w:rPr>
            <w:rStyle w:val="Hyperlink"/>
            <w:noProof/>
          </w:rPr>
          <w:sym w:font="Symbol" w:char="F02D"/>
        </w:r>
        <w:r w:rsidR="00DE1E23" w:rsidRPr="00BB46B3">
          <w:rPr>
            <w:rStyle w:val="Hyperlink"/>
            <w:noProof/>
          </w:rPr>
          <w:t>December 2017-18 and October</w:t>
        </w:r>
        <w:r w:rsidR="00DE1E23" w:rsidRPr="00BB46B3">
          <w:rPr>
            <w:rStyle w:val="Hyperlink"/>
            <w:noProof/>
          </w:rPr>
          <w:sym w:font="Symbol" w:char="F02D"/>
        </w:r>
        <w:r w:rsidR="00DE1E23" w:rsidRPr="00BB46B3">
          <w:rPr>
            <w:rStyle w:val="Hyperlink"/>
            <w:noProof/>
          </w:rPr>
          <w:t>February 2018-19. Note: The total discharge through Tauwitcherie and Ewe Island barrages was used in the plots for the Tauwitcherie transect (Pelican Point to Murray Mouth), whereas the discharge through Goolwa, Mundoo and Tauwitcherie barrages were used in the plots of Goolwa, Mundoo and Coorong transects, respectively. Redlines showing significant relationships (</w:t>
        </w:r>
        <w:r w:rsidR="00DE1E23" w:rsidRPr="00BB46B3">
          <w:rPr>
            <w:rStyle w:val="Hyperlink"/>
            <w:i/>
            <w:noProof/>
          </w:rPr>
          <w:t>P</w:t>
        </w:r>
        <w:r w:rsidR="00DE1E23" w:rsidRPr="00BB46B3">
          <w:rPr>
            <w:rStyle w:val="Hyperlink"/>
            <w:rFonts w:cs="Arial"/>
            <w:noProof/>
          </w:rPr>
          <w:t>≤</w:t>
        </w:r>
        <w:r w:rsidR="00DE1E23" w:rsidRPr="00BB46B3">
          <w:rPr>
            <w:rStyle w:val="Hyperlink"/>
            <w:noProof/>
          </w:rPr>
          <w:t>0.005) and the goodness of fit R</w:t>
        </w:r>
        <w:r w:rsidR="00DE1E23" w:rsidRPr="00BB46B3">
          <w:rPr>
            <w:rStyle w:val="Hyperlink"/>
            <w:rFonts w:ascii="Arial Bold" w:hAnsi="Arial Bold"/>
            <w:noProof/>
            <w:vertAlign w:val="superscript"/>
          </w:rPr>
          <w:t>2</w:t>
        </w:r>
        <w:r w:rsidR="00DE1E23" w:rsidRPr="00BB46B3">
          <w:rPr>
            <w:rStyle w:val="Hyperlink"/>
            <w:noProof/>
          </w:rPr>
          <w:t>&gt;0.50 for all except for the top three panels.</w:t>
        </w:r>
        <w:r w:rsidR="00DE1E23">
          <w:rPr>
            <w:noProof/>
            <w:webHidden/>
          </w:rPr>
          <w:tab/>
        </w:r>
        <w:r w:rsidR="00DE1E23">
          <w:rPr>
            <w:noProof/>
            <w:webHidden/>
          </w:rPr>
          <w:fldChar w:fldCharType="begin"/>
        </w:r>
        <w:r w:rsidR="00DE1E23">
          <w:rPr>
            <w:noProof/>
            <w:webHidden/>
          </w:rPr>
          <w:instrText xml:space="preserve"> PAGEREF _Toc27830387 \h </w:instrText>
        </w:r>
        <w:r w:rsidR="00DE1E23">
          <w:rPr>
            <w:noProof/>
            <w:webHidden/>
          </w:rPr>
        </w:r>
        <w:r w:rsidR="00DE1E23">
          <w:rPr>
            <w:noProof/>
            <w:webHidden/>
          </w:rPr>
          <w:fldChar w:fldCharType="separate"/>
        </w:r>
        <w:r w:rsidR="0013432C">
          <w:rPr>
            <w:noProof/>
            <w:webHidden/>
          </w:rPr>
          <w:t>20</w:t>
        </w:r>
        <w:r w:rsidR="00DE1E23">
          <w:rPr>
            <w:noProof/>
            <w:webHidden/>
          </w:rPr>
          <w:fldChar w:fldCharType="end"/>
        </w:r>
      </w:hyperlink>
    </w:p>
    <w:p w14:paraId="2F249907" w14:textId="08589ABD" w:rsidR="00DE1E23" w:rsidRDefault="00740A9B">
      <w:pPr>
        <w:pStyle w:val="TableofFigures"/>
        <w:tabs>
          <w:tab w:val="right" w:leader="dot" w:pos="9016"/>
        </w:tabs>
        <w:rPr>
          <w:rFonts w:asciiTheme="minorHAnsi" w:eastAsiaTheme="minorEastAsia" w:hAnsiTheme="minorHAnsi" w:cstheme="minorBidi"/>
          <w:noProof/>
          <w:lang w:val="en-AU" w:eastAsia="en-AU"/>
        </w:rPr>
      </w:pPr>
      <w:hyperlink w:anchor="_Toc27830388" w:history="1">
        <w:r w:rsidR="00DE1E23" w:rsidRPr="00BB46B3">
          <w:rPr>
            <w:rStyle w:val="Hyperlink"/>
            <w:noProof/>
          </w:rPr>
          <w:t>Figure 3</w:t>
        </w:r>
        <w:r w:rsidR="00DE1E23" w:rsidRPr="00BB46B3">
          <w:rPr>
            <w:rStyle w:val="Hyperlink"/>
            <w:noProof/>
          </w:rPr>
          <w:noBreakHyphen/>
          <w:t>8. Differences in average number of (a) cylopoid copepods, (b), calanoid copepods, (c) harpacticoid copepods and (d) copepod nauplii per cubic meter (ind.m</w:t>
        </w:r>
        <w:r w:rsidR="00DE1E23" w:rsidRPr="00BB46B3">
          <w:rPr>
            <w:rStyle w:val="Hyperlink"/>
            <w:rFonts w:ascii="Arial Bold" w:hAnsi="Arial Bold"/>
            <w:noProof/>
            <w:vertAlign w:val="superscript"/>
          </w:rPr>
          <w:t>-</w:t>
        </w:r>
        <w:r w:rsidR="00DE1E23" w:rsidRPr="00BB46B3">
          <w:rPr>
            <w:rStyle w:val="Hyperlink"/>
            <w:noProof/>
            <w:vertAlign w:val="superscript"/>
          </w:rPr>
          <w:t>3</w:t>
        </w:r>
        <w:r w:rsidR="00DE1E23" w:rsidRPr="00BB46B3">
          <w:rPr>
            <w:rStyle w:val="Hyperlink"/>
            <w:noProof/>
          </w:rPr>
          <w:t>) at the surface and the bottom of the water column across all sites across trips.</w:t>
        </w:r>
        <w:r w:rsidR="00DE1E23">
          <w:rPr>
            <w:noProof/>
            <w:webHidden/>
          </w:rPr>
          <w:tab/>
        </w:r>
        <w:r w:rsidR="00DE1E23">
          <w:rPr>
            <w:noProof/>
            <w:webHidden/>
          </w:rPr>
          <w:fldChar w:fldCharType="begin"/>
        </w:r>
        <w:r w:rsidR="00DE1E23">
          <w:rPr>
            <w:noProof/>
            <w:webHidden/>
          </w:rPr>
          <w:instrText xml:space="preserve"> PAGEREF _Toc27830388 \h </w:instrText>
        </w:r>
        <w:r w:rsidR="00DE1E23">
          <w:rPr>
            <w:noProof/>
            <w:webHidden/>
          </w:rPr>
        </w:r>
        <w:r w:rsidR="00DE1E23">
          <w:rPr>
            <w:noProof/>
            <w:webHidden/>
          </w:rPr>
          <w:fldChar w:fldCharType="separate"/>
        </w:r>
        <w:r w:rsidR="0013432C">
          <w:rPr>
            <w:noProof/>
            <w:webHidden/>
          </w:rPr>
          <w:t>22</w:t>
        </w:r>
        <w:r w:rsidR="00DE1E23">
          <w:rPr>
            <w:noProof/>
            <w:webHidden/>
          </w:rPr>
          <w:fldChar w:fldCharType="end"/>
        </w:r>
      </w:hyperlink>
    </w:p>
    <w:p w14:paraId="2A0F710B" w14:textId="6E0EBDA6" w:rsidR="00DE1E23" w:rsidRDefault="00740A9B">
      <w:pPr>
        <w:pStyle w:val="TableofFigures"/>
        <w:tabs>
          <w:tab w:val="right" w:leader="dot" w:pos="9016"/>
        </w:tabs>
        <w:rPr>
          <w:rFonts w:asciiTheme="minorHAnsi" w:eastAsiaTheme="minorEastAsia" w:hAnsiTheme="minorHAnsi" w:cstheme="minorBidi"/>
          <w:noProof/>
          <w:lang w:val="en-AU" w:eastAsia="en-AU"/>
        </w:rPr>
      </w:pPr>
      <w:hyperlink w:anchor="_Toc27830389" w:history="1">
        <w:r w:rsidR="00DE1E23" w:rsidRPr="00BB46B3">
          <w:rPr>
            <w:rStyle w:val="Hyperlink"/>
            <w:noProof/>
          </w:rPr>
          <w:t>Figure 3</w:t>
        </w:r>
        <w:r w:rsidR="00DE1E23" w:rsidRPr="00BB46B3">
          <w:rPr>
            <w:rStyle w:val="Hyperlink"/>
            <w:noProof/>
          </w:rPr>
          <w:noBreakHyphen/>
          <w:t>9. Length frequency distributions of black bream collected by different gear types in the Murray Estuary and North Lagoon of the Coorong in March and April 2018 and 2019.</w:t>
        </w:r>
        <w:r w:rsidR="00DE1E23">
          <w:rPr>
            <w:noProof/>
            <w:webHidden/>
          </w:rPr>
          <w:tab/>
        </w:r>
        <w:r w:rsidR="00DE1E23">
          <w:rPr>
            <w:noProof/>
            <w:webHidden/>
          </w:rPr>
          <w:fldChar w:fldCharType="begin"/>
        </w:r>
        <w:r w:rsidR="00DE1E23">
          <w:rPr>
            <w:noProof/>
            <w:webHidden/>
          </w:rPr>
          <w:instrText xml:space="preserve"> PAGEREF _Toc27830389 \h </w:instrText>
        </w:r>
        <w:r w:rsidR="00DE1E23">
          <w:rPr>
            <w:noProof/>
            <w:webHidden/>
          </w:rPr>
        </w:r>
        <w:r w:rsidR="00DE1E23">
          <w:rPr>
            <w:noProof/>
            <w:webHidden/>
          </w:rPr>
          <w:fldChar w:fldCharType="separate"/>
        </w:r>
        <w:r w:rsidR="0013432C">
          <w:rPr>
            <w:noProof/>
            <w:webHidden/>
          </w:rPr>
          <w:t>28</w:t>
        </w:r>
        <w:r w:rsidR="00DE1E23">
          <w:rPr>
            <w:noProof/>
            <w:webHidden/>
          </w:rPr>
          <w:fldChar w:fldCharType="end"/>
        </w:r>
      </w:hyperlink>
    </w:p>
    <w:p w14:paraId="2D70821F" w14:textId="65A86D1D" w:rsidR="00DE1E23" w:rsidRDefault="00740A9B">
      <w:pPr>
        <w:pStyle w:val="TableofFigures"/>
        <w:tabs>
          <w:tab w:val="right" w:leader="dot" w:pos="9016"/>
        </w:tabs>
        <w:rPr>
          <w:rFonts w:asciiTheme="minorHAnsi" w:eastAsiaTheme="minorEastAsia" w:hAnsiTheme="minorHAnsi" w:cstheme="minorBidi"/>
          <w:noProof/>
          <w:lang w:val="en-AU" w:eastAsia="en-AU"/>
        </w:rPr>
      </w:pPr>
      <w:hyperlink w:anchor="_Toc27830390" w:history="1">
        <w:r w:rsidR="00DE1E23" w:rsidRPr="00BB46B3">
          <w:rPr>
            <w:rStyle w:val="Hyperlink"/>
            <w:noProof/>
          </w:rPr>
          <w:t>Figure 3</w:t>
        </w:r>
        <w:r w:rsidR="00DE1E23" w:rsidRPr="00BB46B3">
          <w:rPr>
            <w:rStyle w:val="Hyperlink"/>
            <w:noProof/>
          </w:rPr>
          <w:noBreakHyphen/>
          <w:t>10. Age structure of black bream using samples from different gear types (fyke net, as well as large and small seine nets) in the Murray Estuary and North Lagoon of the Coorong in March and April 2018 and 2019.</w:t>
        </w:r>
        <w:r w:rsidR="00DE1E23">
          <w:rPr>
            <w:noProof/>
            <w:webHidden/>
          </w:rPr>
          <w:tab/>
        </w:r>
        <w:r w:rsidR="00DE1E23">
          <w:rPr>
            <w:noProof/>
            <w:webHidden/>
          </w:rPr>
          <w:fldChar w:fldCharType="begin"/>
        </w:r>
        <w:r w:rsidR="00DE1E23">
          <w:rPr>
            <w:noProof/>
            <w:webHidden/>
          </w:rPr>
          <w:instrText xml:space="preserve"> PAGEREF _Toc27830390 \h </w:instrText>
        </w:r>
        <w:r w:rsidR="00DE1E23">
          <w:rPr>
            <w:noProof/>
            <w:webHidden/>
          </w:rPr>
        </w:r>
        <w:r w:rsidR="00DE1E23">
          <w:rPr>
            <w:noProof/>
            <w:webHidden/>
          </w:rPr>
          <w:fldChar w:fldCharType="separate"/>
        </w:r>
        <w:r w:rsidR="0013432C">
          <w:rPr>
            <w:noProof/>
            <w:webHidden/>
          </w:rPr>
          <w:t>28</w:t>
        </w:r>
        <w:r w:rsidR="00DE1E23">
          <w:rPr>
            <w:noProof/>
            <w:webHidden/>
          </w:rPr>
          <w:fldChar w:fldCharType="end"/>
        </w:r>
      </w:hyperlink>
    </w:p>
    <w:p w14:paraId="503CB1E8" w14:textId="7A9112A3" w:rsidR="00DE1E23" w:rsidRDefault="00740A9B">
      <w:pPr>
        <w:pStyle w:val="TableofFigures"/>
        <w:tabs>
          <w:tab w:val="right" w:leader="dot" w:pos="9016"/>
        </w:tabs>
        <w:rPr>
          <w:rFonts w:asciiTheme="minorHAnsi" w:eastAsiaTheme="minorEastAsia" w:hAnsiTheme="minorHAnsi" w:cstheme="minorBidi"/>
          <w:noProof/>
          <w:lang w:val="en-AU" w:eastAsia="en-AU"/>
        </w:rPr>
      </w:pPr>
      <w:hyperlink w:anchor="_Toc27830391" w:history="1">
        <w:r w:rsidR="00DE1E23" w:rsidRPr="00BB46B3">
          <w:rPr>
            <w:rStyle w:val="Hyperlink"/>
            <w:noProof/>
          </w:rPr>
          <w:t>Figure 4</w:t>
        </w:r>
        <w:r w:rsidR="00DE1E23" w:rsidRPr="00BB46B3">
          <w:rPr>
            <w:rStyle w:val="Hyperlink"/>
            <w:noProof/>
          </w:rPr>
          <w:noBreakHyphen/>
          <w:t>1. Daily combined (all barrages) flow discharge (ML.day</w:t>
        </w:r>
        <w:r w:rsidR="00DE1E23" w:rsidRPr="00BB46B3">
          <w:rPr>
            <w:rStyle w:val="Hyperlink"/>
            <w:noProof/>
            <w:vertAlign w:val="superscript"/>
          </w:rPr>
          <w:t>-1</w:t>
        </w:r>
        <w:r w:rsidR="00DE1E23" w:rsidRPr="00BB46B3">
          <w:rPr>
            <w:rStyle w:val="Hyperlink"/>
            <w:noProof/>
          </w:rPr>
          <w:t>) for the study period in 2017-18 and 2018-19. Data source: DEW.</w:t>
        </w:r>
        <w:r w:rsidR="00DE1E23">
          <w:rPr>
            <w:noProof/>
            <w:webHidden/>
          </w:rPr>
          <w:tab/>
        </w:r>
        <w:r w:rsidR="00DE1E23">
          <w:rPr>
            <w:noProof/>
            <w:webHidden/>
          </w:rPr>
          <w:fldChar w:fldCharType="begin"/>
        </w:r>
        <w:r w:rsidR="00DE1E23">
          <w:rPr>
            <w:noProof/>
            <w:webHidden/>
          </w:rPr>
          <w:instrText xml:space="preserve"> PAGEREF _Toc27830391 \h </w:instrText>
        </w:r>
        <w:r w:rsidR="00DE1E23">
          <w:rPr>
            <w:noProof/>
            <w:webHidden/>
          </w:rPr>
        </w:r>
        <w:r w:rsidR="00DE1E23">
          <w:rPr>
            <w:noProof/>
            <w:webHidden/>
          </w:rPr>
          <w:fldChar w:fldCharType="separate"/>
        </w:r>
        <w:r w:rsidR="0013432C">
          <w:rPr>
            <w:noProof/>
            <w:webHidden/>
          </w:rPr>
          <w:t>29</w:t>
        </w:r>
        <w:r w:rsidR="00DE1E23">
          <w:rPr>
            <w:noProof/>
            <w:webHidden/>
          </w:rPr>
          <w:fldChar w:fldCharType="end"/>
        </w:r>
      </w:hyperlink>
    </w:p>
    <w:p w14:paraId="4381F888" w14:textId="4B7065E5" w:rsidR="00DE1E23" w:rsidRDefault="00740A9B">
      <w:pPr>
        <w:pStyle w:val="TableofFigures"/>
        <w:tabs>
          <w:tab w:val="right" w:leader="dot" w:pos="9016"/>
        </w:tabs>
        <w:rPr>
          <w:rFonts w:asciiTheme="minorHAnsi" w:eastAsiaTheme="minorEastAsia" w:hAnsiTheme="minorHAnsi" w:cstheme="minorBidi"/>
          <w:noProof/>
          <w:lang w:val="en-AU" w:eastAsia="en-AU"/>
        </w:rPr>
      </w:pPr>
      <w:hyperlink w:anchor="_Toc27830392" w:history="1">
        <w:r w:rsidR="00DE1E23" w:rsidRPr="00BB46B3">
          <w:rPr>
            <w:rStyle w:val="Hyperlink"/>
            <w:noProof/>
          </w:rPr>
          <w:t>Figure 4</w:t>
        </w:r>
        <w:r w:rsidR="00DE1E23" w:rsidRPr="00BB46B3">
          <w:rPr>
            <w:rStyle w:val="Hyperlink"/>
            <w:noProof/>
          </w:rPr>
          <w:noBreakHyphen/>
          <w:t>2. Daily average water level in Lake Alexandrina (mAHD) for the study period in 2017-18 and 2018-19 Data source: DEW.</w:t>
        </w:r>
        <w:r w:rsidR="00DE1E23">
          <w:rPr>
            <w:noProof/>
            <w:webHidden/>
          </w:rPr>
          <w:tab/>
        </w:r>
        <w:r w:rsidR="00DE1E23">
          <w:rPr>
            <w:noProof/>
            <w:webHidden/>
          </w:rPr>
          <w:fldChar w:fldCharType="begin"/>
        </w:r>
        <w:r w:rsidR="00DE1E23">
          <w:rPr>
            <w:noProof/>
            <w:webHidden/>
          </w:rPr>
          <w:instrText xml:space="preserve"> PAGEREF _Toc27830392 \h </w:instrText>
        </w:r>
        <w:r w:rsidR="00DE1E23">
          <w:rPr>
            <w:noProof/>
            <w:webHidden/>
          </w:rPr>
        </w:r>
        <w:r w:rsidR="00DE1E23">
          <w:rPr>
            <w:noProof/>
            <w:webHidden/>
          </w:rPr>
          <w:fldChar w:fldCharType="separate"/>
        </w:r>
        <w:r w:rsidR="0013432C">
          <w:rPr>
            <w:noProof/>
            <w:webHidden/>
          </w:rPr>
          <w:t>31</w:t>
        </w:r>
        <w:r w:rsidR="00DE1E23">
          <w:rPr>
            <w:noProof/>
            <w:webHidden/>
          </w:rPr>
          <w:fldChar w:fldCharType="end"/>
        </w:r>
      </w:hyperlink>
    </w:p>
    <w:p w14:paraId="6DD604F0" w14:textId="6C3175E3" w:rsidR="0014600F" w:rsidRPr="0014600F" w:rsidRDefault="00D92BD2" w:rsidP="00237C78">
      <w:pPr>
        <w:pStyle w:val="TableofContents"/>
      </w:pPr>
      <w:r>
        <w:rPr>
          <w:b w:val="0"/>
          <w:caps w:val="0"/>
          <w:sz w:val="22"/>
        </w:rPr>
        <w:fldChar w:fldCharType="end"/>
      </w:r>
    </w:p>
    <w:p w14:paraId="468858A8" w14:textId="6889F42D" w:rsidR="0014600F" w:rsidRDefault="0014600F" w:rsidP="00227738">
      <w:pPr>
        <w:pStyle w:val="Heading1"/>
        <w:numPr>
          <w:ilvl w:val="0"/>
          <w:numId w:val="0"/>
        </w:numPr>
        <w:tabs>
          <w:tab w:val="left" w:pos="5860"/>
        </w:tabs>
        <w:ind w:left="360" w:hanging="360"/>
      </w:pPr>
      <w:bookmarkStart w:id="30" w:name="_Toc21952307"/>
      <w:r>
        <w:t>LIST OF TABLES</w:t>
      </w:r>
      <w:bookmarkEnd w:id="30"/>
      <w:r w:rsidR="00227738">
        <w:tab/>
      </w:r>
    </w:p>
    <w:p w14:paraId="6D47EB6C" w14:textId="77D25AC9" w:rsidR="00DE1E23" w:rsidRDefault="00291746">
      <w:pPr>
        <w:pStyle w:val="TableofFigures"/>
        <w:tabs>
          <w:tab w:val="right" w:leader="dot" w:pos="9016"/>
        </w:tabs>
        <w:rPr>
          <w:rFonts w:asciiTheme="minorHAnsi" w:eastAsiaTheme="minorEastAsia" w:hAnsiTheme="minorHAnsi" w:cstheme="minorBidi"/>
          <w:noProof/>
          <w:lang w:val="en-AU" w:eastAsia="en-AU"/>
        </w:rPr>
      </w:pPr>
      <w:r>
        <w:rPr>
          <w:b/>
          <w:caps/>
        </w:rPr>
        <w:fldChar w:fldCharType="begin"/>
      </w:r>
      <w:r>
        <w:rPr>
          <w:b/>
          <w:caps/>
        </w:rPr>
        <w:instrText xml:space="preserve"> TOC \h \z \c "Table" </w:instrText>
      </w:r>
      <w:r>
        <w:rPr>
          <w:b/>
          <w:caps/>
        </w:rPr>
        <w:fldChar w:fldCharType="separate"/>
      </w:r>
      <w:hyperlink w:anchor="_Toc27830403" w:history="1">
        <w:r w:rsidR="00DE1E23" w:rsidRPr="00E60470">
          <w:rPr>
            <w:rStyle w:val="Hyperlink"/>
            <w:rFonts w:cs="Arial"/>
            <w:noProof/>
          </w:rPr>
          <w:t>Table 2</w:t>
        </w:r>
        <w:r w:rsidR="00DE1E23" w:rsidRPr="00E60470">
          <w:rPr>
            <w:rStyle w:val="Hyperlink"/>
            <w:rFonts w:cs="Arial"/>
            <w:noProof/>
          </w:rPr>
          <w:noBreakHyphen/>
          <w:t xml:space="preserve">1. Information on three transects for salinity, water temperature and dissolved oxygen profiling. Refer to </w:t>
        </w:r>
        <w:r w:rsidR="00DE1E23" w:rsidRPr="00E60470">
          <w:rPr>
            <w:rStyle w:val="Hyperlink"/>
            <w:noProof/>
          </w:rPr>
          <w:t>Figure 1</w:t>
        </w:r>
        <w:r w:rsidR="00DE1E23" w:rsidRPr="00E60470">
          <w:rPr>
            <w:rStyle w:val="Hyperlink"/>
            <w:noProof/>
          </w:rPr>
          <w:noBreakHyphen/>
          <w:t>1</w:t>
        </w:r>
        <w:r w:rsidR="00DE1E23" w:rsidRPr="00E60470">
          <w:rPr>
            <w:rStyle w:val="Hyperlink"/>
            <w:rFonts w:cs="Arial"/>
            <w:noProof/>
          </w:rPr>
          <w:t xml:space="preserve"> for a map of locations.</w:t>
        </w:r>
        <w:r w:rsidR="00DE1E23">
          <w:rPr>
            <w:noProof/>
            <w:webHidden/>
          </w:rPr>
          <w:tab/>
        </w:r>
        <w:r w:rsidR="00DE1E23">
          <w:rPr>
            <w:noProof/>
            <w:webHidden/>
          </w:rPr>
          <w:fldChar w:fldCharType="begin"/>
        </w:r>
        <w:r w:rsidR="00DE1E23">
          <w:rPr>
            <w:noProof/>
            <w:webHidden/>
          </w:rPr>
          <w:instrText xml:space="preserve"> PAGEREF _Toc27830403 \h </w:instrText>
        </w:r>
        <w:r w:rsidR="00DE1E23">
          <w:rPr>
            <w:noProof/>
            <w:webHidden/>
          </w:rPr>
        </w:r>
        <w:r w:rsidR="00DE1E23">
          <w:rPr>
            <w:noProof/>
            <w:webHidden/>
          </w:rPr>
          <w:fldChar w:fldCharType="separate"/>
        </w:r>
        <w:r w:rsidR="0013432C">
          <w:rPr>
            <w:noProof/>
            <w:webHidden/>
          </w:rPr>
          <w:t>8</w:t>
        </w:r>
        <w:r w:rsidR="00DE1E23">
          <w:rPr>
            <w:noProof/>
            <w:webHidden/>
          </w:rPr>
          <w:fldChar w:fldCharType="end"/>
        </w:r>
      </w:hyperlink>
    </w:p>
    <w:p w14:paraId="7B1F8A3D" w14:textId="72A150E4" w:rsidR="00DE1E23" w:rsidRDefault="00740A9B">
      <w:pPr>
        <w:pStyle w:val="TableofFigures"/>
        <w:tabs>
          <w:tab w:val="right" w:leader="dot" w:pos="9016"/>
        </w:tabs>
        <w:rPr>
          <w:rFonts w:asciiTheme="minorHAnsi" w:eastAsiaTheme="minorEastAsia" w:hAnsiTheme="minorHAnsi" w:cstheme="minorBidi"/>
          <w:noProof/>
          <w:lang w:val="en-AU" w:eastAsia="en-AU"/>
        </w:rPr>
      </w:pPr>
      <w:hyperlink w:anchor="_Toc27830404" w:history="1">
        <w:r w:rsidR="00DE1E23" w:rsidRPr="00E60470">
          <w:rPr>
            <w:rStyle w:val="Hyperlink"/>
            <w:noProof/>
          </w:rPr>
          <w:t>Table 2</w:t>
        </w:r>
        <w:r w:rsidR="00DE1E23" w:rsidRPr="00E60470">
          <w:rPr>
            <w:rStyle w:val="Hyperlink"/>
            <w:noProof/>
          </w:rPr>
          <w:noBreakHyphen/>
          <w:t>2. Salt wedge and zooplankton sampling trips and dates during 2018-19.</w:t>
        </w:r>
        <w:r w:rsidR="00DE1E23">
          <w:rPr>
            <w:noProof/>
            <w:webHidden/>
          </w:rPr>
          <w:tab/>
        </w:r>
        <w:r w:rsidR="00DE1E23">
          <w:rPr>
            <w:noProof/>
            <w:webHidden/>
          </w:rPr>
          <w:fldChar w:fldCharType="begin"/>
        </w:r>
        <w:r w:rsidR="00DE1E23">
          <w:rPr>
            <w:noProof/>
            <w:webHidden/>
          </w:rPr>
          <w:instrText xml:space="preserve"> PAGEREF _Toc27830404 \h </w:instrText>
        </w:r>
        <w:r w:rsidR="00DE1E23">
          <w:rPr>
            <w:noProof/>
            <w:webHidden/>
          </w:rPr>
        </w:r>
        <w:r w:rsidR="00DE1E23">
          <w:rPr>
            <w:noProof/>
            <w:webHidden/>
          </w:rPr>
          <w:fldChar w:fldCharType="separate"/>
        </w:r>
        <w:r w:rsidR="0013432C">
          <w:rPr>
            <w:noProof/>
            <w:webHidden/>
          </w:rPr>
          <w:t>8</w:t>
        </w:r>
        <w:r w:rsidR="00DE1E23">
          <w:rPr>
            <w:noProof/>
            <w:webHidden/>
          </w:rPr>
          <w:fldChar w:fldCharType="end"/>
        </w:r>
      </w:hyperlink>
    </w:p>
    <w:p w14:paraId="040737AE" w14:textId="0DA4D804" w:rsidR="00DE1E23" w:rsidRDefault="00740A9B">
      <w:pPr>
        <w:pStyle w:val="TableofFigures"/>
        <w:tabs>
          <w:tab w:val="right" w:leader="dot" w:pos="9016"/>
        </w:tabs>
        <w:rPr>
          <w:rFonts w:asciiTheme="minorHAnsi" w:eastAsiaTheme="minorEastAsia" w:hAnsiTheme="minorHAnsi" w:cstheme="minorBidi"/>
          <w:noProof/>
          <w:lang w:val="en-AU" w:eastAsia="en-AU"/>
        </w:rPr>
      </w:pPr>
      <w:hyperlink w:anchor="_Toc27830405" w:history="1">
        <w:r w:rsidR="00DE1E23" w:rsidRPr="00E60470">
          <w:rPr>
            <w:rStyle w:val="Hyperlink"/>
            <w:noProof/>
          </w:rPr>
          <w:t>Table 3</w:t>
        </w:r>
        <w:r w:rsidR="00DE1E23" w:rsidRPr="00E60470">
          <w:rPr>
            <w:rStyle w:val="Hyperlink"/>
            <w:noProof/>
          </w:rPr>
          <w:noBreakHyphen/>
          <w:t>1. Summary of the species identified at each site during sampling Trips 1, 2 and 3 and their preferred environment where F = fresh, M = marine and B = brackish. Grey shading indicates that the species was only found in the bulk sample, not within the quantitative counts.</w:t>
        </w:r>
        <w:r w:rsidR="00DE1E23">
          <w:rPr>
            <w:noProof/>
            <w:webHidden/>
          </w:rPr>
          <w:tab/>
        </w:r>
        <w:r w:rsidR="00DE1E23">
          <w:rPr>
            <w:noProof/>
            <w:webHidden/>
          </w:rPr>
          <w:fldChar w:fldCharType="begin"/>
        </w:r>
        <w:r w:rsidR="00DE1E23">
          <w:rPr>
            <w:noProof/>
            <w:webHidden/>
          </w:rPr>
          <w:instrText xml:space="preserve"> PAGEREF _Toc27830405 \h </w:instrText>
        </w:r>
        <w:r w:rsidR="00DE1E23">
          <w:rPr>
            <w:noProof/>
            <w:webHidden/>
          </w:rPr>
        </w:r>
        <w:r w:rsidR="00DE1E23">
          <w:rPr>
            <w:noProof/>
            <w:webHidden/>
          </w:rPr>
          <w:fldChar w:fldCharType="separate"/>
        </w:r>
        <w:r w:rsidR="0013432C">
          <w:rPr>
            <w:noProof/>
            <w:webHidden/>
          </w:rPr>
          <w:t>23</w:t>
        </w:r>
        <w:r w:rsidR="00DE1E23">
          <w:rPr>
            <w:noProof/>
            <w:webHidden/>
          </w:rPr>
          <w:fldChar w:fldCharType="end"/>
        </w:r>
      </w:hyperlink>
    </w:p>
    <w:p w14:paraId="23EFC8E2" w14:textId="330DF6B5" w:rsidR="00DE1E23" w:rsidRDefault="00740A9B">
      <w:pPr>
        <w:pStyle w:val="TableofFigures"/>
        <w:tabs>
          <w:tab w:val="right" w:leader="dot" w:pos="9016"/>
        </w:tabs>
        <w:rPr>
          <w:rFonts w:asciiTheme="minorHAnsi" w:eastAsiaTheme="minorEastAsia" w:hAnsiTheme="minorHAnsi" w:cstheme="minorBidi"/>
          <w:noProof/>
          <w:lang w:val="en-AU" w:eastAsia="en-AU"/>
        </w:rPr>
      </w:pPr>
      <w:hyperlink w:anchor="_Toc27830406" w:history="1">
        <w:r w:rsidR="00DE1E23" w:rsidRPr="00E60470">
          <w:rPr>
            <w:rStyle w:val="Hyperlink"/>
            <w:noProof/>
          </w:rPr>
          <w:t>Table 3</w:t>
        </w:r>
        <w:r w:rsidR="00DE1E23" w:rsidRPr="00E60470">
          <w:rPr>
            <w:rStyle w:val="Hyperlink"/>
            <w:noProof/>
          </w:rPr>
          <w:noBreakHyphen/>
          <w:t>2. Summary of the species identified at each site during sampling Trips 4, 5, 6 and 7. Grey shading indicates that the species was only found in the bulk sample, not within the quantitative counts.</w:t>
        </w:r>
        <w:r w:rsidR="00DE1E23">
          <w:rPr>
            <w:noProof/>
            <w:webHidden/>
          </w:rPr>
          <w:tab/>
        </w:r>
        <w:r w:rsidR="00DE1E23">
          <w:rPr>
            <w:noProof/>
            <w:webHidden/>
          </w:rPr>
          <w:fldChar w:fldCharType="begin"/>
        </w:r>
        <w:r w:rsidR="00DE1E23">
          <w:rPr>
            <w:noProof/>
            <w:webHidden/>
          </w:rPr>
          <w:instrText xml:space="preserve"> PAGEREF _Toc27830406 \h </w:instrText>
        </w:r>
        <w:r w:rsidR="00DE1E23">
          <w:rPr>
            <w:noProof/>
            <w:webHidden/>
          </w:rPr>
        </w:r>
        <w:r w:rsidR="00DE1E23">
          <w:rPr>
            <w:noProof/>
            <w:webHidden/>
          </w:rPr>
          <w:fldChar w:fldCharType="separate"/>
        </w:r>
        <w:r w:rsidR="0013432C">
          <w:rPr>
            <w:noProof/>
            <w:webHidden/>
          </w:rPr>
          <w:t>24</w:t>
        </w:r>
        <w:r w:rsidR="00DE1E23">
          <w:rPr>
            <w:noProof/>
            <w:webHidden/>
          </w:rPr>
          <w:fldChar w:fldCharType="end"/>
        </w:r>
      </w:hyperlink>
    </w:p>
    <w:p w14:paraId="40FA4232" w14:textId="1F0D08E8" w:rsidR="00DE1E23" w:rsidRDefault="00740A9B">
      <w:pPr>
        <w:pStyle w:val="TableofFigures"/>
        <w:tabs>
          <w:tab w:val="right" w:leader="dot" w:pos="9016"/>
        </w:tabs>
        <w:rPr>
          <w:rFonts w:asciiTheme="minorHAnsi" w:eastAsiaTheme="minorEastAsia" w:hAnsiTheme="minorHAnsi" w:cstheme="minorBidi"/>
          <w:noProof/>
          <w:lang w:val="en-AU" w:eastAsia="en-AU"/>
        </w:rPr>
      </w:pPr>
      <w:hyperlink w:anchor="_Toc27830407" w:history="1">
        <w:r w:rsidR="00DE1E23" w:rsidRPr="00E60470">
          <w:rPr>
            <w:rStyle w:val="Hyperlink"/>
            <w:noProof/>
          </w:rPr>
          <w:t>Table 3</w:t>
        </w:r>
        <w:r w:rsidR="00DE1E23" w:rsidRPr="00E60470">
          <w:rPr>
            <w:rStyle w:val="Hyperlink"/>
            <w:noProof/>
          </w:rPr>
          <w:noBreakHyphen/>
          <w:t>3. Relative abundance (CPUE) of young-of-year black bream at different by single-wing fyke nets and small seine net in January 2018, February 2019 and April 2018 and 2019 (SE = standard error). Fyke CPUE = number of fish.net night</w:t>
        </w:r>
        <w:r w:rsidR="00DE1E23" w:rsidRPr="00E60470">
          <w:rPr>
            <w:rStyle w:val="Hyperlink"/>
            <w:rFonts w:ascii="Arial Bold" w:hAnsi="Arial Bold"/>
            <w:noProof/>
            <w:vertAlign w:val="superscript"/>
          </w:rPr>
          <w:t>-1</w:t>
        </w:r>
        <w:r w:rsidR="00DE1E23" w:rsidRPr="00E60470">
          <w:rPr>
            <w:rStyle w:val="Hyperlink"/>
            <w:noProof/>
          </w:rPr>
          <w:t xml:space="preserve"> and seine net CPUE = fish.net</w:t>
        </w:r>
        <w:r w:rsidR="00DE1E23" w:rsidRPr="00E60470">
          <w:rPr>
            <w:rStyle w:val="Hyperlink"/>
            <w:rFonts w:ascii="Arial Bold" w:hAnsi="Arial Bold"/>
            <w:noProof/>
            <w:vertAlign w:val="superscript"/>
          </w:rPr>
          <w:t>-1</w:t>
        </w:r>
        <w:r w:rsidR="00DE1E23" w:rsidRPr="00E60470">
          <w:rPr>
            <w:rStyle w:val="Hyperlink"/>
            <w:noProof/>
          </w:rPr>
          <w:t>. HI = Hindmarsh Island and SRP = Sir Richard Peninsula.</w:t>
        </w:r>
        <w:r w:rsidR="00DE1E23">
          <w:rPr>
            <w:noProof/>
            <w:webHidden/>
          </w:rPr>
          <w:tab/>
        </w:r>
        <w:r w:rsidR="00DE1E23">
          <w:rPr>
            <w:noProof/>
            <w:webHidden/>
          </w:rPr>
          <w:fldChar w:fldCharType="begin"/>
        </w:r>
        <w:r w:rsidR="00DE1E23">
          <w:rPr>
            <w:noProof/>
            <w:webHidden/>
          </w:rPr>
          <w:instrText xml:space="preserve"> PAGEREF _Toc27830407 \h </w:instrText>
        </w:r>
        <w:r w:rsidR="00DE1E23">
          <w:rPr>
            <w:noProof/>
            <w:webHidden/>
          </w:rPr>
        </w:r>
        <w:r w:rsidR="00DE1E23">
          <w:rPr>
            <w:noProof/>
            <w:webHidden/>
          </w:rPr>
          <w:fldChar w:fldCharType="separate"/>
        </w:r>
        <w:r w:rsidR="0013432C">
          <w:rPr>
            <w:noProof/>
            <w:webHidden/>
          </w:rPr>
          <w:t>26</w:t>
        </w:r>
        <w:r w:rsidR="00DE1E23">
          <w:rPr>
            <w:noProof/>
            <w:webHidden/>
          </w:rPr>
          <w:fldChar w:fldCharType="end"/>
        </w:r>
      </w:hyperlink>
    </w:p>
    <w:p w14:paraId="5BCA4590" w14:textId="07711598" w:rsidR="00DE1E23" w:rsidRDefault="00740A9B">
      <w:pPr>
        <w:pStyle w:val="TableofFigures"/>
        <w:tabs>
          <w:tab w:val="right" w:leader="dot" w:pos="9016"/>
        </w:tabs>
        <w:rPr>
          <w:rFonts w:asciiTheme="minorHAnsi" w:eastAsiaTheme="minorEastAsia" w:hAnsiTheme="minorHAnsi" w:cstheme="minorBidi"/>
          <w:noProof/>
          <w:lang w:val="en-AU" w:eastAsia="en-AU"/>
        </w:rPr>
      </w:pPr>
      <w:hyperlink w:anchor="_Toc27830408" w:history="1">
        <w:r w:rsidR="00DE1E23" w:rsidRPr="00E60470">
          <w:rPr>
            <w:rStyle w:val="Hyperlink"/>
            <w:noProof/>
          </w:rPr>
          <w:t>Table 3</w:t>
        </w:r>
        <w:r w:rsidR="00DE1E23" w:rsidRPr="00E60470">
          <w:rPr>
            <w:rStyle w:val="Hyperlink"/>
            <w:noProof/>
          </w:rPr>
          <w:noBreakHyphen/>
          <w:t>4. Inter-annual comparison of relative abundance (</w:t>
        </w:r>
        <w:r w:rsidR="00DE1E23" w:rsidRPr="00E60470">
          <w:rPr>
            <w:rStyle w:val="Hyperlink"/>
            <w:rFonts w:eastAsia="Times New Roman" w:cstheme="minorHAnsi"/>
            <w:noProof/>
            <w:lang w:eastAsia="en-AU"/>
          </w:rPr>
          <w:t>CPUE,</w:t>
        </w:r>
        <w:r w:rsidR="00DE1E23" w:rsidRPr="00E60470">
          <w:rPr>
            <w:rStyle w:val="Hyperlink"/>
            <w:rFonts w:cs="Arial"/>
            <w:noProof/>
          </w:rPr>
          <w:t xml:space="preserve"> fish.net night</w:t>
        </w:r>
        <w:r w:rsidR="00DE1E23" w:rsidRPr="00E60470">
          <w:rPr>
            <w:rStyle w:val="Hyperlink"/>
            <w:rFonts w:cs="Arial"/>
            <w:noProof/>
            <w:vertAlign w:val="superscript"/>
          </w:rPr>
          <w:t>-1</w:t>
        </w:r>
        <w:r w:rsidR="00DE1E23" w:rsidRPr="00E60470">
          <w:rPr>
            <w:rStyle w:val="Hyperlink"/>
            <w:noProof/>
          </w:rPr>
          <w:t>) of young-of-year black bream sampled at regular sampling sites in the Murray Estuary between February and June from 2009 to 2019. HI = Hindmarsh Island and SRP = Sir Richard Peninsula.</w:t>
        </w:r>
        <w:r w:rsidR="00DE1E23">
          <w:rPr>
            <w:noProof/>
            <w:webHidden/>
          </w:rPr>
          <w:tab/>
        </w:r>
        <w:r w:rsidR="00DE1E23">
          <w:rPr>
            <w:noProof/>
            <w:webHidden/>
          </w:rPr>
          <w:fldChar w:fldCharType="begin"/>
        </w:r>
        <w:r w:rsidR="00DE1E23">
          <w:rPr>
            <w:noProof/>
            <w:webHidden/>
          </w:rPr>
          <w:instrText xml:space="preserve"> PAGEREF _Toc27830408 \h </w:instrText>
        </w:r>
        <w:r w:rsidR="00DE1E23">
          <w:rPr>
            <w:noProof/>
            <w:webHidden/>
          </w:rPr>
        </w:r>
        <w:r w:rsidR="00DE1E23">
          <w:rPr>
            <w:noProof/>
            <w:webHidden/>
          </w:rPr>
          <w:fldChar w:fldCharType="separate"/>
        </w:r>
        <w:r w:rsidR="0013432C">
          <w:rPr>
            <w:noProof/>
            <w:webHidden/>
          </w:rPr>
          <w:t>27</w:t>
        </w:r>
        <w:r w:rsidR="00DE1E23">
          <w:rPr>
            <w:noProof/>
            <w:webHidden/>
          </w:rPr>
          <w:fldChar w:fldCharType="end"/>
        </w:r>
      </w:hyperlink>
    </w:p>
    <w:p w14:paraId="77BE0D67" w14:textId="6C114318" w:rsidR="0014600F" w:rsidRPr="0014600F" w:rsidRDefault="00291746" w:rsidP="00237C78">
      <w:pPr>
        <w:pStyle w:val="TableofContents"/>
      </w:pPr>
      <w:r>
        <w:rPr>
          <w:b w:val="0"/>
          <w:caps w:val="0"/>
          <w:sz w:val="22"/>
        </w:rPr>
        <w:fldChar w:fldCharType="end"/>
      </w:r>
    </w:p>
    <w:p w14:paraId="53C11D4C" w14:textId="77777777" w:rsidR="00237C78" w:rsidRDefault="00237C78">
      <w:pPr>
        <w:spacing w:after="0" w:line="240" w:lineRule="auto"/>
        <w:jc w:val="left"/>
        <w:rPr>
          <w:b/>
          <w:caps/>
          <w:sz w:val="24"/>
        </w:rPr>
      </w:pPr>
      <w:bookmarkStart w:id="31" w:name="_Toc431983118"/>
      <w:r>
        <w:br w:type="page"/>
      </w:r>
    </w:p>
    <w:p w14:paraId="51152998" w14:textId="00D3ADD9" w:rsidR="00B9048A" w:rsidRPr="00507CB4" w:rsidRDefault="006E39F0" w:rsidP="0013046E">
      <w:pPr>
        <w:pStyle w:val="Heading1"/>
        <w:numPr>
          <w:ilvl w:val="0"/>
          <w:numId w:val="0"/>
        </w:numPr>
        <w:ind w:left="360" w:hanging="360"/>
      </w:pPr>
      <w:bookmarkStart w:id="32" w:name="_Toc21952308"/>
      <w:r w:rsidRPr="00507CB4">
        <w:t>Acknowledgements</w:t>
      </w:r>
      <w:bookmarkEnd w:id="31"/>
      <w:bookmarkEnd w:id="32"/>
    </w:p>
    <w:p w14:paraId="33E98BC1" w14:textId="323A46D1" w:rsidR="00B47BC4" w:rsidRDefault="00F23E2A" w:rsidP="00B47BC4">
      <w:r w:rsidRPr="00507CB4">
        <w:t>This project was</w:t>
      </w:r>
      <w:r w:rsidR="00830301" w:rsidRPr="00507CB4">
        <w:t xml:space="preserve"> </w:t>
      </w:r>
      <w:r w:rsidR="00BD56C4">
        <w:t xml:space="preserve">jointly </w:t>
      </w:r>
      <w:r w:rsidRPr="00507CB4">
        <w:t xml:space="preserve">funded by </w:t>
      </w:r>
      <w:r w:rsidR="00830301" w:rsidRPr="00507CB4">
        <w:t xml:space="preserve">the Commonwealth Environmental Water Office (CEWO), </w:t>
      </w:r>
      <w:r w:rsidR="005E5828" w:rsidRPr="00507CB4">
        <w:t xml:space="preserve">the </w:t>
      </w:r>
      <w:r w:rsidR="005D58B2" w:rsidRPr="00507CB4">
        <w:t xml:space="preserve">South Australian </w:t>
      </w:r>
      <w:r w:rsidR="005E5828" w:rsidRPr="00507CB4">
        <w:t>Department for Environment and Water</w:t>
      </w:r>
      <w:r w:rsidR="009B3C35" w:rsidRPr="00507CB4">
        <w:t xml:space="preserve"> (DEW)</w:t>
      </w:r>
      <w:r w:rsidR="00830301" w:rsidRPr="00507CB4">
        <w:t xml:space="preserve"> and</w:t>
      </w:r>
      <w:r w:rsidR="005E5828" w:rsidRPr="00507CB4">
        <w:t xml:space="preserve"> </w:t>
      </w:r>
      <w:r w:rsidRPr="00507CB4">
        <w:t>The Living Murray initiative of the Murray</w:t>
      </w:r>
      <w:r w:rsidR="00D60306">
        <w:rPr>
          <w:rFonts w:ascii="Verdana" w:hAnsi="Verdana"/>
        </w:rPr>
        <w:sym w:font="Symbol" w:char="F02D"/>
      </w:r>
      <w:r w:rsidRPr="00507CB4">
        <w:t xml:space="preserve">Darling Basin Authority (MDBA). The Living Murray is a joint initiative funded by the New South Wales, Victorian, South Australian, Australian Capital Territory and Commonwealth governments, coordinated by the </w:t>
      </w:r>
      <w:r w:rsidR="005E5828" w:rsidRPr="00507CB4">
        <w:t>MDBA</w:t>
      </w:r>
      <w:r w:rsidRPr="00507CB4">
        <w:t xml:space="preserve">. The authors would like to thank </w:t>
      </w:r>
      <w:r w:rsidR="005D58B2" w:rsidRPr="00507CB4">
        <w:t xml:space="preserve">the Coorong, Lower Lakes and Murray Mouth Community Advisory Panel and </w:t>
      </w:r>
      <w:r w:rsidR="00826568" w:rsidRPr="00507CB4">
        <w:t>Scien</w:t>
      </w:r>
      <w:r w:rsidR="00826568">
        <w:t>tific</w:t>
      </w:r>
      <w:r w:rsidR="005D58B2" w:rsidRPr="00507CB4">
        <w:t xml:space="preserve"> Advisory Group for initiating and supporting this project. Thanks to </w:t>
      </w:r>
      <w:r w:rsidR="006A7ECC">
        <w:t>Anthony Moore, Bill Mat</w:t>
      </w:r>
      <w:r w:rsidR="008E5596">
        <w:t>t</w:t>
      </w:r>
      <w:r w:rsidR="006A7ECC">
        <w:t xml:space="preserve">hews, </w:t>
      </w:r>
      <w:r w:rsidR="006A7ECC" w:rsidRPr="00507CB4">
        <w:t>Alana Wilkes,</w:t>
      </w:r>
      <w:r w:rsidR="006A7ECC">
        <w:t xml:space="preserve"> </w:t>
      </w:r>
      <w:r w:rsidR="006A7ECC" w:rsidRPr="00507CB4">
        <w:t>Michelle Campbell</w:t>
      </w:r>
      <w:r w:rsidR="006A7ECC">
        <w:t xml:space="preserve"> </w:t>
      </w:r>
      <w:r w:rsidR="006A7ECC" w:rsidRPr="00507CB4">
        <w:t>(CEWO)</w:t>
      </w:r>
      <w:r w:rsidR="006A7ECC">
        <w:t>,</w:t>
      </w:r>
      <w:r w:rsidR="006A7ECC" w:rsidRPr="00507CB4">
        <w:t xml:space="preserve"> </w:t>
      </w:r>
      <w:r w:rsidR="005D58B2" w:rsidRPr="00507CB4">
        <w:t>A</w:t>
      </w:r>
      <w:r w:rsidRPr="00507CB4">
        <w:t xml:space="preserve">drienne </w:t>
      </w:r>
      <w:proofErr w:type="spellStart"/>
      <w:r w:rsidRPr="00507CB4">
        <w:t>Rumbelow</w:t>
      </w:r>
      <w:proofErr w:type="spellEnd"/>
      <w:r w:rsidRPr="00507CB4">
        <w:t>, Kirsty Wedge</w:t>
      </w:r>
      <w:r w:rsidR="00826568">
        <w:t>, Rebecca Turner</w:t>
      </w:r>
      <w:r w:rsidRPr="00507CB4">
        <w:t xml:space="preserve"> </w:t>
      </w:r>
      <w:r w:rsidR="005E5828" w:rsidRPr="00507CB4">
        <w:t xml:space="preserve">(DEW), Gill Whiting </w:t>
      </w:r>
      <w:r w:rsidR="006A7ECC">
        <w:t xml:space="preserve">and </w:t>
      </w:r>
      <w:r w:rsidR="005E5828" w:rsidRPr="00507CB4">
        <w:t xml:space="preserve">Andrew Lowes (MDBA) </w:t>
      </w:r>
      <w:r w:rsidRPr="00507CB4">
        <w:t>for support and management of this project</w:t>
      </w:r>
      <w:r w:rsidR="005D58B2" w:rsidRPr="00507CB4">
        <w:t xml:space="preserve">, and to Jarrod Eaton, Peter </w:t>
      </w:r>
      <w:proofErr w:type="spellStart"/>
      <w:r w:rsidR="005D58B2" w:rsidRPr="00507CB4">
        <w:t>Mettam</w:t>
      </w:r>
      <w:proofErr w:type="spellEnd"/>
      <w:r w:rsidR="005D58B2" w:rsidRPr="00507CB4">
        <w:t xml:space="preserve">, Claire Sims (DEW) and Adam </w:t>
      </w:r>
      <w:proofErr w:type="spellStart"/>
      <w:r w:rsidR="005D58B2" w:rsidRPr="00507CB4">
        <w:t>Sluggett</w:t>
      </w:r>
      <w:proofErr w:type="spellEnd"/>
      <w:r w:rsidR="005D58B2" w:rsidRPr="00507CB4">
        <w:t xml:space="preserve"> (MDBA) for prov</w:t>
      </w:r>
      <w:r w:rsidR="004B09F6" w:rsidRPr="00507CB4">
        <w:t>i</w:t>
      </w:r>
      <w:r w:rsidR="005D58B2" w:rsidRPr="00507CB4">
        <w:t>ding barrage flow data</w:t>
      </w:r>
      <w:r w:rsidRPr="00507CB4">
        <w:t>. Tha</w:t>
      </w:r>
      <w:r w:rsidR="00AF0684" w:rsidRPr="00507CB4">
        <w:t xml:space="preserve">nks to SARDI staff </w:t>
      </w:r>
      <w:r w:rsidR="00507CB4">
        <w:t xml:space="preserve">Kate </w:t>
      </w:r>
      <w:proofErr w:type="spellStart"/>
      <w:r w:rsidR="00507CB4">
        <w:t>Frahn</w:t>
      </w:r>
      <w:proofErr w:type="spellEnd"/>
      <w:r w:rsidR="005D7144">
        <w:t>, David Fleer</w:t>
      </w:r>
      <w:r w:rsidR="00507CB4">
        <w:t xml:space="preserve"> </w:t>
      </w:r>
      <w:r w:rsidR="00C6421F">
        <w:t xml:space="preserve">and Lazaro </w:t>
      </w:r>
      <w:proofErr w:type="spellStart"/>
      <w:r w:rsidR="00C6421F">
        <w:t>Goncalves</w:t>
      </w:r>
      <w:proofErr w:type="spellEnd"/>
      <w:r w:rsidR="00C6421F">
        <w:t xml:space="preserve"> </w:t>
      </w:r>
      <w:r w:rsidRPr="00507CB4">
        <w:t>who provided assistance with fieldwork</w:t>
      </w:r>
      <w:r w:rsidR="00C6421F">
        <w:t xml:space="preserve"> and laboratory </w:t>
      </w:r>
      <w:r w:rsidR="00C6421F" w:rsidRPr="001E5DB0">
        <w:t>analysis</w:t>
      </w:r>
      <w:r w:rsidR="00EA13B4" w:rsidRPr="001E5DB0">
        <w:t xml:space="preserve">. Chris Bice (SARDI) and Matt Gibbs (DEW) provided constructive feedback during the delivery of this project. </w:t>
      </w:r>
      <w:r w:rsidR="008A2DC0" w:rsidRPr="001E5DB0">
        <w:t xml:space="preserve">Thanks to </w:t>
      </w:r>
      <w:r w:rsidR="006A7ECC" w:rsidRPr="001E5DB0">
        <w:t>Jason Earl</w:t>
      </w:r>
      <w:r w:rsidRPr="001E5DB0">
        <w:t xml:space="preserve"> (SARDI)</w:t>
      </w:r>
      <w:r w:rsidR="006A7ECC" w:rsidRPr="001E5DB0">
        <w:t>, Anthony Moore</w:t>
      </w:r>
      <w:r w:rsidR="00605508">
        <w:t xml:space="preserve">, Lucy </w:t>
      </w:r>
      <w:proofErr w:type="spellStart"/>
      <w:r w:rsidR="00605508">
        <w:t>Carlile</w:t>
      </w:r>
      <w:proofErr w:type="spellEnd"/>
      <w:r w:rsidR="00B67635" w:rsidRPr="001E5DB0">
        <w:t xml:space="preserve"> (CEWO)</w:t>
      </w:r>
      <w:r w:rsidR="006A7ECC" w:rsidRPr="001E5DB0">
        <w:t xml:space="preserve"> and</w:t>
      </w:r>
      <w:r w:rsidR="00B67635" w:rsidRPr="001E5DB0">
        <w:t xml:space="preserve"> Adrienne </w:t>
      </w:r>
      <w:proofErr w:type="spellStart"/>
      <w:r w:rsidR="00B67635" w:rsidRPr="001E5DB0">
        <w:t>Rumbelow</w:t>
      </w:r>
      <w:proofErr w:type="spellEnd"/>
      <w:r w:rsidR="00B67635" w:rsidRPr="001E5DB0">
        <w:t xml:space="preserve"> (DEW) </w:t>
      </w:r>
      <w:r w:rsidR="00DE1E23" w:rsidRPr="00DE1E23">
        <w:t>for reviewing this report and providing most welcome and constructive feedback</w:t>
      </w:r>
      <w:r w:rsidR="00DE1E23">
        <w:t>.</w:t>
      </w:r>
    </w:p>
    <w:p w14:paraId="622A9F36" w14:textId="4C69CF95" w:rsidR="0078166E" w:rsidRDefault="0078166E" w:rsidP="00B47BC4"/>
    <w:p w14:paraId="0D405158" w14:textId="77777777" w:rsidR="00D76A14" w:rsidRPr="00A324D7" w:rsidRDefault="00D76A14" w:rsidP="00B47BC4"/>
    <w:p w14:paraId="777D614D" w14:textId="77777777" w:rsidR="00772784" w:rsidRDefault="00772784" w:rsidP="00B86D43">
      <w:pPr>
        <w:sectPr w:rsidR="00772784" w:rsidSect="00A97C49">
          <w:footerReference w:type="default" r:id="rId30"/>
          <w:pgSz w:w="11906" w:h="16838" w:code="9"/>
          <w:pgMar w:top="1276" w:right="1440" w:bottom="1440" w:left="1440" w:header="708" w:footer="708" w:gutter="0"/>
          <w:pgNumType w:fmt="upperRoman"/>
          <w:cols w:space="708"/>
          <w:docGrid w:linePitch="360"/>
        </w:sectPr>
      </w:pPr>
    </w:p>
    <w:p w14:paraId="200AB9FD" w14:textId="77777777" w:rsidR="006E39F0" w:rsidRPr="00B229FB" w:rsidRDefault="006E39F0" w:rsidP="0013046E">
      <w:pPr>
        <w:pStyle w:val="Heading1"/>
        <w:numPr>
          <w:ilvl w:val="0"/>
          <w:numId w:val="0"/>
        </w:numPr>
        <w:ind w:left="360" w:hanging="360"/>
      </w:pPr>
      <w:bookmarkStart w:id="33" w:name="_Toc431983119"/>
      <w:bookmarkStart w:id="34" w:name="_Toc21952309"/>
      <w:r w:rsidRPr="00B229FB">
        <w:t>Executive Summary</w:t>
      </w:r>
      <w:bookmarkEnd w:id="33"/>
      <w:bookmarkEnd w:id="34"/>
    </w:p>
    <w:p w14:paraId="2C81C3CA" w14:textId="70B3DFCE" w:rsidR="00BC1BB1" w:rsidRDefault="00BC1BB1" w:rsidP="00BC1BB1">
      <w:pPr>
        <w:rPr>
          <w:rFonts w:cs="Arial"/>
        </w:rPr>
      </w:pPr>
      <w:r w:rsidRPr="00DD4166">
        <w:t xml:space="preserve">The Lower Lakes, Coorong and Murray Mouth </w:t>
      </w:r>
      <w:r>
        <w:t>comprise</w:t>
      </w:r>
      <w:r w:rsidRPr="00DD4166">
        <w:t xml:space="preserve"> the terminal system of Australia’s Murray-Darling River and plays a significant role in providing ecosystem services. It </w:t>
      </w:r>
      <w:r>
        <w:t xml:space="preserve">is </w:t>
      </w:r>
      <w:r w:rsidRPr="00DD4166">
        <w:t xml:space="preserve">a </w:t>
      </w:r>
      <w:proofErr w:type="spellStart"/>
      <w:r w:rsidRPr="00DD4166">
        <w:t>Ramsar</w:t>
      </w:r>
      <w:proofErr w:type="spellEnd"/>
      <w:r w:rsidRPr="00DD4166">
        <w:t xml:space="preserve"> wetland</w:t>
      </w:r>
      <w:r>
        <w:t xml:space="preserve"> and </w:t>
      </w:r>
      <w:r w:rsidRPr="00DD4166">
        <w:t>one of the six ‘icon sites’ identified across the Murray</w:t>
      </w:r>
      <w:r w:rsidR="00D60306">
        <w:sym w:font="Symbol" w:char="F02D"/>
      </w:r>
      <w:r w:rsidRPr="00DD4166">
        <w:t xml:space="preserve">Darling Basin as part of The Living Murray Program (MDBC 2006). </w:t>
      </w:r>
      <w:r>
        <w:t xml:space="preserve">The Coorong </w:t>
      </w:r>
      <w:r w:rsidRPr="00DD4166">
        <w:t>estuary supports a diverse ran</w:t>
      </w:r>
      <w:r>
        <w:t>ge of fish species. B</w:t>
      </w:r>
      <w:r w:rsidRPr="00DD4166">
        <w:t>lack bream</w:t>
      </w:r>
      <w:r>
        <w:t xml:space="preserve"> (</w:t>
      </w:r>
      <w:proofErr w:type="spellStart"/>
      <w:r w:rsidRPr="00F23E2A">
        <w:rPr>
          <w:rFonts w:cs="Arial"/>
          <w:i/>
        </w:rPr>
        <w:t>Acanthopagrus</w:t>
      </w:r>
      <w:proofErr w:type="spellEnd"/>
      <w:r w:rsidRPr="00F23E2A">
        <w:rPr>
          <w:rFonts w:cs="Arial"/>
          <w:i/>
        </w:rPr>
        <w:t xml:space="preserve"> </w:t>
      </w:r>
      <w:proofErr w:type="spellStart"/>
      <w:r w:rsidRPr="00F23E2A">
        <w:rPr>
          <w:rFonts w:cs="Arial"/>
          <w:i/>
        </w:rPr>
        <w:t>butcheri</w:t>
      </w:r>
      <w:proofErr w:type="spellEnd"/>
      <w:r>
        <w:t xml:space="preserve">) is an iconic estuarine fish with environmental targets in both State and Commonwealth environmental watering plans, including the Basin-wide Environmental Watering Strategy. This species </w:t>
      </w:r>
      <w:r>
        <w:rPr>
          <w:rFonts w:cs="Arial"/>
        </w:rPr>
        <w:t>supports important re</w:t>
      </w:r>
      <w:r>
        <w:t>creational and commercial fisher</w:t>
      </w:r>
      <w:r w:rsidR="00694FA7">
        <w:t>ies</w:t>
      </w:r>
      <w:r>
        <w:t xml:space="preserve">, although the population in the Coorong is currently depleted. In recent years, there has been a concerted effort by water managers to improve the barrage flow regimes, by providing </w:t>
      </w:r>
      <w:r w:rsidR="00826568">
        <w:t>water for the environment</w:t>
      </w:r>
      <w:r w:rsidR="00112959">
        <w:t xml:space="preserve"> to improve connectivity, </w:t>
      </w:r>
      <w:r>
        <w:t xml:space="preserve">estuarine habitat condition and </w:t>
      </w:r>
      <w:r>
        <w:rPr>
          <w:rFonts w:cs="Arial"/>
        </w:rPr>
        <w:t xml:space="preserve">enhance recruitment and population resilience of key fish species, including black bream, in the Coorong. </w:t>
      </w:r>
    </w:p>
    <w:p w14:paraId="2D0CB8F9" w14:textId="1FE98336" w:rsidR="003769FC" w:rsidRDefault="00BC1BB1" w:rsidP="007C29E3">
      <w:pPr>
        <w:autoSpaceDE w:val="0"/>
        <w:autoSpaceDN w:val="0"/>
        <w:adjustRightInd w:val="0"/>
        <w:rPr>
          <w:rFonts w:cs="Arial"/>
        </w:rPr>
      </w:pPr>
      <w:r>
        <w:rPr>
          <w:rFonts w:cs="Arial"/>
        </w:rPr>
        <w:t xml:space="preserve">Freshwater flows </w:t>
      </w:r>
      <w:r>
        <w:rPr>
          <w:rFonts w:cs="Arial"/>
          <w:szCs w:val="24"/>
        </w:rPr>
        <w:t>into estuaries</w:t>
      </w:r>
      <w:r>
        <w:rPr>
          <w:rFonts w:cs="Arial"/>
        </w:rPr>
        <w:t xml:space="preserve"> create </w:t>
      </w:r>
      <w:r>
        <w:rPr>
          <w:rFonts w:cs="Arial"/>
          <w:szCs w:val="24"/>
        </w:rPr>
        <w:t xml:space="preserve">salt wedges (haloclines), which provide </w:t>
      </w:r>
      <w:proofErr w:type="spellStart"/>
      <w:r>
        <w:rPr>
          <w:rFonts w:cs="Arial"/>
          <w:szCs w:val="24"/>
        </w:rPr>
        <w:t>favourable</w:t>
      </w:r>
      <w:proofErr w:type="spellEnd"/>
      <w:r>
        <w:rPr>
          <w:rFonts w:cs="Arial"/>
          <w:szCs w:val="24"/>
        </w:rPr>
        <w:t xml:space="preserve"> spawning and larval nursery habitats for black bream. More specifically, the salinity gradient is important as it (1) provides a cue for spawning and for locating </w:t>
      </w:r>
      <w:r w:rsidR="009E66E1">
        <w:rPr>
          <w:rFonts w:cs="Arial"/>
          <w:szCs w:val="24"/>
        </w:rPr>
        <w:t xml:space="preserve">the </w:t>
      </w:r>
      <w:r>
        <w:rPr>
          <w:rFonts w:cs="Arial"/>
          <w:szCs w:val="24"/>
        </w:rPr>
        <w:t xml:space="preserve">spawning ground, (2) provides a cue for larvae and juveniles to locate suitable habitat, and (3) increases food availability for larvae. </w:t>
      </w:r>
      <w:r w:rsidR="00555778">
        <w:rPr>
          <w:rFonts w:cs="Arial"/>
        </w:rPr>
        <w:t xml:space="preserve">During 2017-18, successful recruitment of black bream was facilitated by barrage </w:t>
      </w:r>
      <w:r w:rsidR="009E66E1">
        <w:rPr>
          <w:rFonts w:cs="Arial"/>
        </w:rPr>
        <w:t>flows</w:t>
      </w:r>
      <w:r w:rsidR="00555778">
        <w:rPr>
          <w:rFonts w:cs="Arial"/>
        </w:rPr>
        <w:t xml:space="preserve">, </w:t>
      </w:r>
      <w:r w:rsidR="009E66E1">
        <w:rPr>
          <w:rFonts w:cs="Arial"/>
        </w:rPr>
        <w:t xml:space="preserve">supported by releases of </w:t>
      </w:r>
      <w:r w:rsidR="00826568">
        <w:rPr>
          <w:rFonts w:cs="Arial"/>
        </w:rPr>
        <w:t xml:space="preserve">water for the environment </w:t>
      </w:r>
      <w:r w:rsidR="00555778">
        <w:rPr>
          <w:rFonts w:cs="Arial"/>
        </w:rPr>
        <w:t xml:space="preserve">to the Coorong.  </w:t>
      </w:r>
    </w:p>
    <w:p w14:paraId="7C29D951" w14:textId="0D97C5EC" w:rsidR="00AB13D8" w:rsidRDefault="007C29E3" w:rsidP="007C29E3">
      <w:pPr>
        <w:autoSpaceDE w:val="0"/>
        <w:autoSpaceDN w:val="0"/>
        <w:adjustRightInd w:val="0"/>
      </w:pPr>
      <w:r>
        <w:rPr>
          <w:rFonts w:cs="Arial"/>
        </w:rPr>
        <w:t xml:space="preserve">During </w:t>
      </w:r>
      <w:r w:rsidR="00694FA7">
        <w:rPr>
          <w:rFonts w:cs="Arial"/>
        </w:rPr>
        <w:t xml:space="preserve">spring/summer </w:t>
      </w:r>
      <w:r>
        <w:rPr>
          <w:rFonts w:cs="Arial"/>
        </w:rPr>
        <w:t>2018-19</w:t>
      </w:r>
      <w:r w:rsidR="00694FA7">
        <w:rPr>
          <w:rFonts w:cs="Arial"/>
        </w:rPr>
        <w:t xml:space="preserve"> (i.e. the spawning season for black bream)</w:t>
      </w:r>
      <w:r>
        <w:rPr>
          <w:rFonts w:cs="Arial"/>
        </w:rPr>
        <w:t>, barrage releases were maintained</w:t>
      </w:r>
      <w:r w:rsidRPr="007C29E3">
        <w:rPr>
          <w:rFonts w:cs="Arial"/>
        </w:rPr>
        <w:t xml:space="preserve"> </w:t>
      </w:r>
      <w:r w:rsidR="00555778">
        <w:rPr>
          <w:rFonts w:cs="Arial"/>
        </w:rPr>
        <w:t>using</w:t>
      </w:r>
      <w:r>
        <w:rPr>
          <w:rFonts w:cs="Arial"/>
        </w:rPr>
        <w:t xml:space="preserve"> Commonwealth environmental water</w:t>
      </w:r>
      <w:r w:rsidR="003606A3">
        <w:rPr>
          <w:rFonts w:cs="Arial"/>
        </w:rPr>
        <w:t>, noting the discharge was substantially lower than in 2017-18</w:t>
      </w:r>
      <w:r>
        <w:rPr>
          <w:rFonts w:cs="Arial"/>
        </w:rPr>
        <w:t xml:space="preserve">. Salt wedge monitoring indicated the presence of some suitable habitat below </w:t>
      </w:r>
      <w:proofErr w:type="spellStart"/>
      <w:r>
        <w:rPr>
          <w:rFonts w:cs="Arial"/>
        </w:rPr>
        <w:t>Goolwa</w:t>
      </w:r>
      <w:proofErr w:type="spellEnd"/>
      <w:r>
        <w:rPr>
          <w:rFonts w:cs="Arial"/>
        </w:rPr>
        <w:t xml:space="preserve"> Barrage </w:t>
      </w:r>
      <w:r w:rsidR="00555778">
        <w:rPr>
          <w:rFonts w:cs="Arial"/>
        </w:rPr>
        <w:t>at</w:t>
      </w:r>
      <w:r>
        <w:rPr>
          <w:rFonts w:cs="Arial"/>
        </w:rPr>
        <w:t xml:space="preserve"> </w:t>
      </w:r>
      <w:r w:rsidR="003769FC">
        <w:rPr>
          <w:rFonts w:cs="Arial"/>
        </w:rPr>
        <w:t>low d</w:t>
      </w:r>
      <w:r>
        <w:rPr>
          <w:rFonts w:cs="Arial"/>
        </w:rPr>
        <w:t>ischarge (mean ~400 ML.day</w:t>
      </w:r>
      <w:r w:rsidRPr="00365C80">
        <w:rPr>
          <w:rFonts w:cs="Arial"/>
          <w:vertAlign w:val="superscript"/>
        </w:rPr>
        <w:t>-1</w:t>
      </w:r>
      <w:r>
        <w:rPr>
          <w:rFonts w:cs="Arial"/>
        </w:rPr>
        <w:t xml:space="preserve">) during spring–summer; whereas almost no haloclines were present along the </w:t>
      </w:r>
      <w:proofErr w:type="spellStart"/>
      <w:r w:rsidR="00826568">
        <w:rPr>
          <w:rFonts w:cs="Arial"/>
        </w:rPr>
        <w:t>Tauwitcherie</w:t>
      </w:r>
      <w:proofErr w:type="spellEnd"/>
      <w:r>
        <w:rPr>
          <w:rFonts w:cs="Arial"/>
        </w:rPr>
        <w:t xml:space="preserve"> and Coorong transect at similarly low discharge rates. </w:t>
      </w:r>
      <w:r w:rsidR="003606A3">
        <w:rPr>
          <w:rFonts w:cs="Arial"/>
        </w:rPr>
        <w:t>T</w:t>
      </w:r>
      <w:r>
        <w:rPr>
          <w:rFonts w:cs="Arial"/>
        </w:rPr>
        <w:t xml:space="preserve">he </w:t>
      </w:r>
      <w:r w:rsidR="003606A3">
        <w:rPr>
          <w:rFonts w:cs="Arial"/>
        </w:rPr>
        <w:t xml:space="preserve">overall </w:t>
      </w:r>
      <w:r>
        <w:rPr>
          <w:rFonts w:cs="Arial"/>
        </w:rPr>
        <w:t xml:space="preserve">suitable larval nursery area was much smaller during 2018-19 than </w:t>
      </w:r>
      <w:r w:rsidR="003606A3">
        <w:rPr>
          <w:rFonts w:cs="Arial"/>
        </w:rPr>
        <w:t>2017-18</w:t>
      </w:r>
      <w:r>
        <w:rPr>
          <w:rFonts w:cs="Arial"/>
        </w:rPr>
        <w:t xml:space="preserve">. Furthermore, </w:t>
      </w:r>
      <w:proofErr w:type="spellStart"/>
      <w:r w:rsidR="0036011A" w:rsidRPr="003769FC">
        <w:t>c</w:t>
      </w:r>
      <w:r w:rsidR="0036011A" w:rsidRPr="003769FC">
        <w:rPr>
          <w:iCs/>
        </w:rPr>
        <w:t>alanoid</w:t>
      </w:r>
      <w:proofErr w:type="spellEnd"/>
      <w:r w:rsidR="0036011A" w:rsidRPr="003769FC">
        <w:rPr>
          <w:iCs/>
        </w:rPr>
        <w:t xml:space="preserve"> copepods (i.e. </w:t>
      </w:r>
      <w:proofErr w:type="spellStart"/>
      <w:r w:rsidR="0036011A" w:rsidRPr="003769FC">
        <w:rPr>
          <w:i/>
          <w:iCs/>
        </w:rPr>
        <w:t>Gladioferens</w:t>
      </w:r>
      <w:proofErr w:type="spellEnd"/>
      <w:r w:rsidR="0036011A" w:rsidRPr="003769FC">
        <w:t xml:space="preserve"> species and </w:t>
      </w:r>
      <w:proofErr w:type="spellStart"/>
      <w:r w:rsidR="0036011A" w:rsidRPr="003769FC">
        <w:rPr>
          <w:i/>
        </w:rPr>
        <w:t>Sulcanus</w:t>
      </w:r>
      <w:proofErr w:type="spellEnd"/>
      <w:r w:rsidR="0036011A" w:rsidRPr="003769FC">
        <w:rPr>
          <w:i/>
        </w:rPr>
        <w:t xml:space="preserve"> </w:t>
      </w:r>
      <w:proofErr w:type="spellStart"/>
      <w:r w:rsidR="0036011A" w:rsidRPr="003769FC">
        <w:rPr>
          <w:i/>
        </w:rPr>
        <w:t>conflictus</w:t>
      </w:r>
      <w:proofErr w:type="spellEnd"/>
      <w:r w:rsidR="0036011A" w:rsidRPr="003769FC">
        <w:t>)</w:t>
      </w:r>
      <w:r w:rsidR="0036011A">
        <w:t>, which are</w:t>
      </w:r>
      <w:r w:rsidR="0036011A" w:rsidRPr="003769FC">
        <w:t xml:space="preserve"> </w:t>
      </w:r>
      <w:r w:rsidRPr="003769FC">
        <w:t xml:space="preserve">important </w:t>
      </w:r>
      <w:r w:rsidR="0036011A">
        <w:t>prey</w:t>
      </w:r>
      <w:r w:rsidRPr="003769FC">
        <w:t xml:space="preserve"> for black bream larvae, were rarely present </w:t>
      </w:r>
      <w:r w:rsidR="00AB13D8">
        <w:t xml:space="preserve">or absent </w:t>
      </w:r>
      <w:r w:rsidRPr="003769FC">
        <w:t xml:space="preserve">during </w:t>
      </w:r>
      <w:r w:rsidR="00AB13D8">
        <w:t>2018-19</w:t>
      </w:r>
      <w:r w:rsidRPr="003769FC">
        <w:t xml:space="preserve">. </w:t>
      </w:r>
    </w:p>
    <w:p w14:paraId="299B4E5A" w14:textId="08AB59A1" w:rsidR="00BC1BB1" w:rsidRPr="003769FC" w:rsidRDefault="00AB13D8" w:rsidP="00AB13D8">
      <w:pPr>
        <w:autoSpaceDE w:val="0"/>
        <w:autoSpaceDN w:val="0"/>
        <w:adjustRightInd w:val="0"/>
        <w:rPr>
          <w:rFonts w:cs="Arial"/>
        </w:rPr>
      </w:pPr>
      <w:r>
        <w:t>N</w:t>
      </w:r>
      <w:r w:rsidR="003606A3">
        <w:t xml:space="preserve">o young-of-year (Age 0+) black bream was detected, suggesting </w:t>
      </w:r>
      <w:r w:rsidR="008E234A">
        <w:t>lack of</w:t>
      </w:r>
      <w:r>
        <w:t xml:space="preserve"> </w:t>
      </w:r>
      <w:r w:rsidR="00785505">
        <w:t xml:space="preserve">or poor </w:t>
      </w:r>
      <w:r w:rsidR="003606A3">
        <w:t xml:space="preserve">recruitment </w:t>
      </w:r>
      <w:r w:rsidR="00785505">
        <w:t>during</w:t>
      </w:r>
      <w:r w:rsidR="003606A3">
        <w:t xml:space="preserve"> 2018-19 in the </w:t>
      </w:r>
      <w:r>
        <w:t xml:space="preserve">Coorong. </w:t>
      </w:r>
      <w:r w:rsidR="00BC1BB1" w:rsidRPr="003769FC">
        <w:rPr>
          <w:rFonts w:cs="Arial"/>
        </w:rPr>
        <w:t xml:space="preserve">Nevertheless, </w:t>
      </w:r>
      <w:r w:rsidR="003769FC">
        <w:rPr>
          <w:rFonts w:cs="Arial"/>
        </w:rPr>
        <w:t xml:space="preserve">the </w:t>
      </w:r>
      <w:r>
        <w:rPr>
          <w:rFonts w:cs="Arial"/>
        </w:rPr>
        <w:t xml:space="preserve">black bream collected in 2018-19 were </w:t>
      </w:r>
      <w:r w:rsidR="003606A3">
        <w:rPr>
          <w:rFonts w:cs="Arial"/>
        </w:rPr>
        <w:t>domina</w:t>
      </w:r>
      <w:r>
        <w:rPr>
          <w:rFonts w:cs="Arial"/>
        </w:rPr>
        <w:t>ted by</w:t>
      </w:r>
      <w:r w:rsidR="003606A3">
        <w:rPr>
          <w:rFonts w:cs="Arial"/>
        </w:rPr>
        <w:t xml:space="preserve"> 1-year old</w:t>
      </w:r>
      <w:r>
        <w:rPr>
          <w:rFonts w:cs="Arial"/>
        </w:rPr>
        <w:t xml:space="preserve">s, which </w:t>
      </w:r>
      <w:r w:rsidR="003606A3">
        <w:rPr>
          <w:rFonts w:cs="Arial"/>
        </w:rPr>
        <w:t>indicated</w:t>
      </w:r>
      <w:r w:rsidR="00BC1BB1" w:rsidRPr="003769FC">
        <w:rPr>
          <w:rFonts w:cs="Arial"/>
        </w:rPr>
        <w:t xml:space="preserve"> </w:t>
      </w:r>
      <w:r w:rsidR="0060374B">
        <w:rPr>
          <w:rFonts w:cs="Arial"/>
        </w:rPr>
        <w:t xml:space="preserve">the persistence of </w:t>
      </w:r>
      <w:r w:rsidR="00BC1BB1" w:rsidRPr="003769FC">
        <w:rPr>
          <w:rFonts w:cs="Arial"/>
        </w:rPr>
        <w:t xml:space="preserve">the strong </w:t>
      </w:r>
      <w:r w:rsidR="0060374B">
        <w:rPr>
          <w:rFonts w:cs="Arial"/>
        </w:rPr>
        <w:t xml:space="preserve">2017-18 </w:t>
      </w:r>
      <w:r w:rsidR="00BC1BB1" w:rsidRPr="003769FC">
        <w:rPr>
          <w:rFonts w:cs="Arial"/>
        </w:rPr>
        <w:t>cohort</w:t>
      </w:r>
      <w:r w:rsidR="0060374B">
        <w:rPr>
          <w:rFonts w:cs="Arial"/>
        </w:rPr>
        <w:t xml:space="preserve">. </w:t>
      </w:r>
      <w:r w:rsidR="00BC1BB1" w:rsidRPr="003769FC">
        <w:rPr>
          <w:rFonts w:cs="Arial"/>
        </w:rPr>
        <w:t xml:space="preserve">This is </w:t>
      </w:r>
      <w:r w:rsidR="0060374B">
        <w:rPr>
          <w:rFonts w:cs="Arial"/>
        </w:rPr>
        <w:t xml:space="preserve">an </w:t>
      </w:r>
      <w:r w:rsidR="00BC1BB1" w:rsidRPr="003769FC">
        <w:rPr>
          <w:rFonts w:cs="Arial"/>
        </w:rPr>
        <w:t>encouraging</w:t>
      </w:r>
      <w:r w:rsidR="0060374B">
        <w:rPr>
          <w:rFonts w:cs="Arial"/>
        </w:rPr>
        <w:t xml:space="preserve"> result</w:t>
      </w:r>
      <w:r w:rsidR="00BC1BB1" w:rsidRPr="003769FC">
        <w:rPr>
          <w:rFonts w:cs="Arial"/>
        </w:rPr>
        <w:t xml:space="preserve"> and reassures that barrage flow management, supported by </w:t>
      </w:r>
      <w:r w:rsidR="00826568">
        <w:rPr>
          <w:rFonts w:cs="Arial"/>
        </w:rPr>
        <w:t>water for the environment</w:t>
      </w:r>
      <w:r w:rsidR="00BC1BB1" w:rsidRPr="003769FC">
        <w:rPr>
          <w:rFonts w:cs="Arial"/>
        </w:rPr>
        <w:t xml:space="preserve">, can generate </w:t>
      </w:r>
      <w:proofErr w:type="spellStart"/>
      <w:r w:rsidR="00BC1BB1" w:rsidRPr="003769FC">
        <w:rPr>
          <w:rFonts w:cs="Arial"/>
        </w:rPr>
        <w:t>favourable</w:t>
      </w:r>
      <w:proofErr w:type="spellEnd"/>
      <w:r w:rsidR="00BC1BB1" w:rsidRPr="003769FC">
        <w:rPr>
          <w:rFonts w:cs="Arial"/>
        </w:rPr>
        <w:t xml:space="preserve"> habitat conditions (likely including food resources) to facilitate successful recruitment of black bream, which over time should support the population recovery in the Coorong. In </w:t>
      </w:r>
      <w:r w:rsidR="0060374B">
        <w:rPr>
          <w:rFonts w:cs="Arial"/>
        </w:rPr>
        <w:t xml:space="preserve">climatically and hydrologically </w:t>
      </w:r>
      <w:r w:rsidR="00BC1BB1" w:rsidRPr="003769FC">
        <w:rPr>
          <w:rFonts w:cs="Arial"/>
        </w:rPr>
        <w:t xml:space="preserve">dry years such as 2017-18 and 2018-19, without environmental water, barrage flows would not have been maintained throughout spring−summer, which is the primary reproductive season of black bream and many other estuarine species.  </w:t>
      </w:r>
    </w:p>
    <w:p w14:paraId="4619AC03" w14:textId="6C7AE1DC" w:rsidR="00BC1BB1" w:rsidRPr="003769FC" w:rsidRDefault="0060374B" w:rsidP="00BC1BB1">
      <w:pPr>
        <w:rPr>
          <w:rFonts w:cs="Arial"/>
        </w:rPr>
      </w:pPr>
      <w:r>
        <w:rPr>
          <w:rFonts w:cs="Arial"/>
        </w:rPr>
        <w:t xml:space="preserve">Recruitment of black bream is highly variable in the substantially modified estuary of the Coorong. </w:t>
      </w:r>
      <w:r>
        <w:rPr>
          <w:rFonts w:cs="Arial"/>
          <w:szCs w:val="24"/>
        </w:rPr>
        <w:t xml:space="preserve">Recent studies </w:t>
      </w:r>
      <w:r>
        <w:rPr>
          <w:rFonts w:cs="Arial"/>
        </w:rPr>
        <w:t>suggest strong cohorts are associated with low to moderate river flows</w:t>
      </w:r>
      <w:r w:rsidR="00FA7C7F">
        <w:rPr>
          <w:rFonts w:cs="Arial"/>
        </w:rPr>
        <w:t xml:space="preserve"> (</w:t>
      </w:r>
      <w:r w:rsidR="00062A2C">
        <w:rPr>
          <w:rFonts w:cs="Arial"/>
        </w:rPr>
        <w:t xml:space="preserve">e.g. up to </w:t>
      </w:r>
      <w:r w:rsidR="00814608" w:rsidRPr="00062A2C">
        <w:rPr>
          <w:rFonts w:cs="Arial"/>
        </w:rPr>
        <w:t>12,000</w:t>
      </w:r>
      <w:r w:rsidR="00FA7C7F">
        <w:rPr>
          <w:rFonts w:cs="Arial"/>
        </w:rPr>
        <w:t xml:space="preserve"> ML</w:t>
      </w:r>
      <w:r w:rsidR="00062A2C">
        <w:rPr>
          <w:rFonts w:cs="Arial"/>
        </w:rPr>
        <w:t xml:space="preserve"> day</w:t>
      </w:r>
      <w:r w:rsidR="00062A2C" w:rsidRPr="00062A2C">
        <w:rPr>
          <w:rFonts w:cs="Arial"/>
          <w:vertAlign w:val="superscript"/>
        </w:rPr>
        <w:t>-1</w:t>
      </w:r>
      <w:r w:rsidR="00062A2C">
        <w:rPr>
          <w:rFonts w:cs="Arial"/>
        </w:rPr>
        <w:t xml:space="preserve"> in the Coorong</w:t>
      </w:r>
      <w:r w:rsidR="00FA7C7F">
        <w:rPr>
          <w:rFonts w:cs="Arial"/>
        </w:rPr>
        <w:t>)</w:t>
      </w:r>
      <w:r>
        <w:rPr>
          <w:rFonts w:cs="Arial"/>
        </w:rPr>
        <w:t xml:space="preserve">. Therefore during dry conditions, </w:t>
      </w:r>
      <w:r w:rsidR="008E5596">
        <w:rPr>
          <w:rFonts w:cs="Arial"/>
        </w:rPr>
        <w:t xml:space="preserve">when </w:t>
      </w:r>
      <w:r w:rsidR="00826568">
        <w:rPr>
          <w:rFonts w:cs="Arial"/>
        </w:rPr>
        <w:t>water for the environment</w:t>
      </w:r>
      <w:r w:rsidR="00BC1BB1" w:rsidRPr="003769FC">
        <w:rPr>
          <w:rFonts w:cs="Arial"/>
        </w:rPr>
        <w:t xml:space="preserve"> plays a critical role in maintaining barrage releases, </w:t>
      </w:r>
      <w:r w:rsidR="008E5596">
        <w:rPr>
          <w:rFonts w:cs="Arial"/>
        </w:rPr>
        <w:t>flow</w:t>
      </w:r>
      <w:r w:rsidR="004A16D0">
        <w:rPr>
          <w:rFonts w:cs="Arial"/>
        </w:rPr>
        <w:t xml:space="preserve"> regime</w:t>
      </w:r>
      <w:r w:rsidR="008E5596">
        <w:rPr>
          <w:rFonts w:cs="Arial"/>
        </w:rPr>
        <w:t>s</w:t>
      </w:r>
      <w:r w:rsidR="008E5596" w:rsidRPr="003769FC">
        <w:rPr>
          <w:rFonts w:cs="Arial"/>
        </w:rPr>
        <w:t xml:space="preserve"> </w:t>
      </w:r>
      <w:r w:rsidR="00BC1BB1" w:rsidRPr="003769FC">
        <w:rPr>
          <w:rFonts w:cs="Arial"/>
        </w:rPr>
        <w:t xml:space="preserve">can be managed to increase </w:t>
      </w:r>
      <w:proofErr w:type="spellStart"/>
      <w:r w:rsidR="00BC1BB1" w:rsidRPr="003769FC">
        <w:rPr>
          <w:rFonts w:cs="Arial"/>
        </w:rPr>
        <w:t>favourable</w:t>
      </w:r>
      <w:proofErr w:type="spellEnd"/>
      <w:r w:rsidR="00BC1BB1" w:rsidRPr="003769FC">
        <w:rPr>
          <w:rFonts w:cs="Arial"/>
        </w:rPr>
        <w:t xml:space="preserve"> salt wedge habitat and potentially enhance productivity to promote black bream recruitment. </w:t>
      </w:r>
      <w:r w:rsidR="00BC1BB1" w:rsidRPr="003769FC">
        <w:t>For example, the successful recruits (YOY) in 2017-18</w:t>
      </w:r>
      <w:r>
        <w:t xml:space="preserve"> were </w:t>
      </w:r>
      <w:r w:rsidR="00826568">
        <w:t>spawned</w:t>
      </w:r>
      <w:r>
        <w:t xml:space="preserve"> between</w:t>
      </w:r>
      <w:r w:rsidR="00BC1BB1" w:rsidRPr="003769FC">
        <w:t xml:space="preserve"> late December </w:t>
      </w:r>
      <w:r>
        <w:t>and</w:t>
      </w:r>
      <w:r w:rsidR="00BC1BB1" w:rsidRPr="003769FC">
        <w:t xml:space="preserve"> early February, which corresponded with barrage releases of 600</w:t>
      </w:r>
      <w:r w:rsidR="00BC1BB1" w:rsidRPr="003769FC">
        <w:rPr>
          <w:rFonts w:cs="Arial"/>
        </w:rPr>
        <w:t>−</w:t>
      </w:r>
      <w:r w:rsidR="00BC1BB1" w:rsidRPr="003769FC">
        <w:t>5,000 ML day</w:t>
      </w:r>
      <w:r w:rsidR="00BC1BB1" w:rsidRPr="003769FC">
        <w:rPr>
          <w:vertAlign w:val="superscript"/>
        </w:rPr>
        <w:t>-1</w:t>
      </w:r>
      <w:r w:rsidR="00BC1BB1" w:rsidRPr="003769FC">
        <w:t xml:space="preserve"> and temperature of 18</w:t>
      </w:r>
      <w:r w:rsidR="00BC1BB1" w:rsidRPr="003769FC">
        <w:rPr>
          <w:rFonts w:cs="Arial"/>
        </w:rPr>
        <w:t>−</w:t>
      </w:r>
      <w:r w:rsidR="00BC1BB1" w:rsidRPr="003769FC">
        <w:t xml:space="preserve">25°C, and </w:t>
      </w:r>
      <w:r w:rsidR="00696487">
        <w:t xml:space="preserve">spawning </w:t>
      </w:r>
      <w:r w:rsidR="00BC1BB1" w:rsidRPr="003769FC">
        <w:t>commenced about 1</w:t>
      </w:r>
      <w:r w:rsidR="00BC1BB1" w:rsidRPr="003769FC">
        <w:rPr>
          <w:rFonts w:cs="Arial"/>
        </w:rPr>
        <w:t>−</w:t>
      </w:r>
      <w:r w:rsidR="00BC1BB1" w:rsidRPr="003769FC">
        <w:t>2 weeks after a ~10,000</w:t>
      </w:r>
      <w:r w:rsidR="00BC1BB1" w:rsidRPr="003769FC">
        <w:rPr>
          <w:rFonts w:cs="Arial"/>
        </w:rPr>
        <w:t>−</w:t>
      </w:r>
      <w:r w:rsidR="00BC1BB1" w:rsidRPr="003769FC">
        <w:t>12,000 ML day</w:t>
      </w:r>
      <w:r w:rsidR="00BC1BB1" w:rsidRPr="003769FC">
        <w:rPr>
          <w:vertAlign w:val="superscript"/>
        </w:rPr>
        <w:noBreakHyphen/>
        <w:t>1</w:t>
      </w:r>
      <w:r w:rsidR="00BC1BB1" w:rsidRPr="003769FC">
        <w:rPr>
          <w:rFonts w:cs="Arial"/>
        </w:rPr>
        <w:t xml:space="preserve"> </w:t>
      </w:r>
      <w:r w:rsidR="008E5596">
        <w:rPr>
          <w:rFonts w:cs="Arial"/>
        </w:rPr>
        <w:t xml:space="preserve">barrage </w:t>
      </w:r>
      <w:r w:rsidR="00BC1BB1" w:rsidRPr="003769FC">
        <w:t xml:space="preserve">flow pulse. </w:t>
      </w:r>
      <w:r w:rsidR="00BC1BB1" w:rsidRPr="003769FC">
        <w:rPr>
          <w:rFonts w:cs="Arial"/>
        </w:rPr>
        <w:t xml:space="preserve">Similar flow regimes could be applied </w:t>
      </w:r>
      <w:r w:rsidR="008E58BD">
        <w:rPr>
          <w:rFonts w:cs="Arial"/>
        </w:rPr>
        <w:t>in terms of seasonality, volume and release location,</w:t>
      </w:r>
      <w:r w:rsidR="008E58BD" w:rsidRPr="003769FC">
        <w:rPr>
          <w:rFonts w:cs="Arial"/>
        </w:rPr>
        <w:t xml:space="preserve"> </w:t>
      </w:r>
      <w:r w:rsidR="00BC1BB1" w:rsidRPr="003769FC">
        <w:rPr>
          <w:rFonts w:cs="Arial"/>
        </w:rPr>
        <w:t xml:space="preserve">with outcomes monitored to improve our learnings </w:t>
      </w:r>
      <w:r w:rsidR="00AB13D8">
        <w:rPr>
          <w:rFonts w:cs="Arial"/>
        </w:rPr>
        <w:t>and</w:t>
      </w:r>
      <w:r w:rsidR="00BC1BB1" w:rsidRPr="003769FC">
        <w:rPr>
          <w:rFonts w:cs="Arial"/>
        </w:rPr>
        <w:t xml:space="preserve"> inform management. In addition, </w:t>
      </w:r>
      <w:r>
        <w:rPr>
          <w:rFonts w:cs="Arial"/>
        </w:rPr>
        <w:t xml:space="preserve">consideration </w:t>
      </w:r>
      <w:r w:rsidR="00AD52E6">
        <w:rPr>
          <w:rFonts w:cs="Arial"/>
        </w:rPr>
        <w:t xml:space="preserve">should be </w:t>
      </w:r>
      <w:r w:rsidR="00AB13D8">
        <w:rPr>
          <w:rFonts w:cs="Arial"/>
        </w:rPr>
        <w:t>given</w:t>
      </w:r>
      <w:r w:rsidR="00AD52E6">
        <w:rPr>
          <w:rFonts w:cs="Arial"/>
        </w:rPr>
        <w:t xml:space="preserve"> to </w:t>
      </w:r>
      <w:proofErr w:type="spellStart"/>
      <w:r w:rsidR="00AD52E6">
        <w:rPr>
          <w:rFonts w:cs="Arial"/>
        </w:rPr>
        <w:t>optimise</w:t>
      </w:r>
      <w:proofErr w:type="spellEnd"/>
      <w:r w:rsidR="00AD52E6">
        <w:rPr>
          <w:rFonts w:cs="Arial"/>
        </w:rPr>
        <w:t xml:space="preserve"> </w:t>
      </w:r>
      <w:r w:rsidR="00BC1BB1" w:rsidRPr="003769FC">
        <w:rPr>
          <w:rFonts w:cs="Arial"/>
        </w:rPr>
        <w:t>water level regime</w:t>
      </w:r>
      <w:r w:rsidR="0048162F">
        <w:rPr>
          <w:rFonts w:cs="Arial"/>
        </w:rPr>
        <w:t>s</w:t>
      </w:r>
      <w:r w:rsidR="00BC1BB1" w:rsidRPr="003769FC">
        <w:rPr>
          <w:rFonts w:cs="Arial"/>
        </w:rPr>
        <w:t xml:space="preserve"> in the </w:t>
      </w:r>
      <w:r w:rsidR="008E5596">
        <w:rPr>
          <w:rFonts w:cs="Arial"/>
        </w:rPr>
        <w:t xml:space="preserve">Lower </w:t>
      </w:r>
      <w:r w:rsidR="00BC1BB1" w:rsidRPr="003769FC">
        <w:rPr>
          <w:rFonts w:cs="Arial"/>
        </w:rPr>
        <w:t>Lake</w:t>
      </w:r>
      <w:r w:rsidR="00AD52E6">
        <w:rPr>
          <w:rFonts w:cs="Arial"/>
        </w:rPr>
        <w:t>s</w:t>
      </w:r>
      <w:r w:rsidR="00BC1BB1" w:rsidRPr="003769FC">
        <w:t xml:space="preserve"> to increase productivity</w:t>
      </w:r>
      <w:r w:rsidR="00AB13D8">
        <w:t xml:space="preserve"> of</w:t>
      </w:r>
      <w:r w:rsidR="00C07F7A">
        <w:t xml:space="preserve"> freshwater derived biota</w:t>
      </w:r>
      <w:r w:rsidR="00460569">
        <w:t xml:space="preserve">. This may </w:t>
      </w:r>
      <w:r w:rsidR="00B063BF">
        <w:t xml:space="preserve">provide additional food resource benefits </w:t>
      </w:r>
      <w:r w:rsidR="00460569">
        <w:t xml:space="preserve">via flow releases </w:t>
      </w:r>
      <w:r w:rsidR="00B063BF">
        <w:t xml:space="preserve">to the Coorong to support </w:t>
      </w:r>
      <w:r w:rsidR="00460569">
        <w:t xml:space="preserve">estuarine fish species </w:t>
      </w:r>
      <w:r w:rsidR="00B063BF">
        <w:t>including</w:t>
      </w:r>
      <w:r w:rsidR="008E58BD">
        <w:t xml:space="preserve"> black bream</w:t>
      </w:r>
      <w:r w:rsidR="00B063BF">
        <w:t xml:space="preserve">. </w:t>
      </w:r>
      <w:r w:rsidR="00BC1BB1" w:rsidRPr="003769FC">
        <w:rPr>
          <w:rFonts w:cs="Arial"/>
        </w:rPr>
        <w:t xml:space="preserve">Furthermore, given the depleted population of black bream in the Coorong, </w:t>
      </w:r>
      <w:r w:rsidR="00E55D62">
        <w:rPr>
          <w:rFonts w:cs="Arial"/>
        </w:rPr>
        <w:t>fishery</w:t>
      </w:r>
      <w:r w:rsidR="00BC1BB1" w:rsidRPr="003769FC">
        <w:rPr>
          <w:rFonts w:cs="Arial"/>
        </w:rPr>
        <w:t xml:space="preserve"> management should </w:t>
      </w:r>
      <w:r w:rsidR="00AD52E6">
        <w:rPr>
          <w:rFonts w:cs="Arial"/>
        </w:rPr>
        <w:t xml:space="preserve">continue to </w:t>
      </w:r>
      <w:r w:rsidR="00BC1BB1" w:rsidRPr="003769FC">
        <w:rPr>
          <w:rFonts w:cs="Arial"/>
        </w:rPr>
        <w:t xml:space="preserve">seek to protect the remnant spawning biomass and </w:t>
      </w:r>
      <w:proofErr w:type="spellStart"/>
      <w:r w:rsidR="00AB13D8">
        <w:rPr>
          <w:rFonts w:cs="Arial"/>
        </w:rPr>
        <w:t>maximise</w:t>
      </w:r>
      <w:proofErr w:type="spellEnd"/>
      <w:r w:rsidR="00AB13D8">
        <w:rPr>
          <w:rFonts w:cs="Arial"/>
        </w:rPr>
        <w:t xml:space="preserve"> </w:t>
      </w:r>
      <w:r w:rsidR="00BC1BB1" w:rsidRPr="003769FC">
        <w:rPr>
          <w:rFonts w:cs="Arial"/>
        </w:rPr>
        <w:t>the survival of new recruits to rebuild population abundance and resilience in this region.</w:t>
      </w:r>
    </w:p>
    <w:p w14:paraId="61E8B658" w14:textId="64AF5601" w:rsidR="00BC1BB1" w:rsidRDefault="00BC1BB1" w:rsidP="00BC1BB1">
      <w:pPr>
        <w:rPr>
          <w:rFonts w:cs="Arial"/>
        </w:rPr>
      </w:pPr>
      <w:r w:rsidRPr="003769FC">
        <w:rPr>
          <w:rFonts w:cs="Arial"/>
        </w:rPr>
        <w:t xml:space="preserve">The monitoring during 2017-18 and 2018-19 </w:t>
      </w:r>
      <w:proofErr w:type="spellStart"/>
      <w:r w:rsidRPr="003769FC">
        <w:rPr>
          <w:rFonts w:cs="Arial"/>
        </w:rPr>
        <w:t>characterised</w:t>
      </w:r>
      <w:proofErr w:type="spellEnd"/>
      <w:r w:rsidRPr="003769FC">
        <w:rPr>
          <w:rFonts w:cs="Arial"/>
        </w:rPr>
        <w:t xml:space="preserve"> larval nursery habitat for black bream in the Coorong, and collected quantitative data to </w:t>
      </w:r>
      <w:r w:rsidR="00AB13D8">
        <w:rPr>
          <w:rFonts w:cs="Arial"/>
        </w:rPr>
        <w:t xml:space="preserve">investigate potential </w:t>
      </w:r>
      <w:r w:rsidRPr="003769FC">
        <w:rPr>
          <w:rFonts w:cs="Arial"/>
        </w:rPr>
        <w:t xml:space="preserve">relationships between barrage flows and suitable habitat area. Future research and monitoring will be required, particularly to obtain information on environmental and habitat requirements (including food resources), and how they influence key life history processes </w:t>
      </w:r>
      <w:r w:rsidR="00057569">
        <w:rPr>
          <w:rFonts w:cs="Arial"/>
        </w:rPr>
        <w:t xml:space="preserve">(including spawning) </w:t>
      </w:r>
      <w:r w:rsidRPr="003769FC">
        <w:rPr>
          <w:rFonts w:cs="Arial"/>
        </w:rPr>
        <w:t>and recruitment dynamics for the population of black bream in the Coorong. Such information will support adaptive management of environmental water and inform optimal barrage flow regimes to improve estuarine habitat and enhance the recruitment of black bream and many other estuarine fish in the Coorong.</w:t>
      </w:r>
      <w:r>
        <w:rPr>
          <w:rFonts w:cs="Arial"/>
        </w:rPr>
        <w:t xml:space="preserve"> </w:t>
      </w:r>
    </w:p>
    <w:p w14:paraId="36737D19" w14:textId="12B1B444" w:rsidR="005011D6" w:rsidRDefault="005011D6">
      <w:pPr>
        <w:spacing w:after="0" w:line="240" w:lineRule="auto"/>
        <w:jc w:val="left"/>
        <w:rPr>
          <w:rFonts w:cs="Arial"/>
          <w:b/>
        </w:rPr>
      </w:pPr>
    </w:p>
    <w:p w14:paraId="6D2239DE" w14:textId="72620C01" w:rsidR="00132484" w:rsidRPr="0013046E" w:rsidRDefault="00132484" w:rsidP="0013046E">
      <w:r w:rsidRPr="00B229FB">
        <w:rPr>
          <w:rFonts w:cs="Arial"/>
          <w:b/>
        </w:rPr>
        <w:t>Keywords:</w:t>
      </w:r>
      <w:r w:rsidRPr="00B229FB">
        <w:rPr>
          <w:rFonts w:cs="Arial"/>
        </w:rPr>
        <w:t xml:space="preserve"> </w:t>
      </w:r>
      <w:r w:rsidR="00F22D8F" w:rsidRPr="00B229FB">
        <w:rPr>
          <w:rFonts w:cs="Arial"/>
        </w:rPr>
        <w:t xml:space="preserve">Salt wedge, black bream, recruitment, </w:t>
      </w:r>
      <w:r w:rsidR="00E8378F" w:rsidRPr="00B229FB">
        <w:rPr>
          <w:rFonts w:cs="Arial"/>
        </w:rPr>
        <w:t xml:space="preserve">copepods, </w:t>
      </w:r>
      <w:r w:rsidR="00F22D8F" w:rsidRPr="00B229FB">
        <w:rPr>
          <w:rFonts w:cs="Arial"/>
        </w:rPr>
        <w:t xml:space="preserve">environmental water, </w:t>
      </w:r>
      <w:r w:rsidR="00E8378F" w:rsidRPr="00B229FB">
        <w:rPr>
          <w:rFonts w:cs="Arial"/>
        </w:rPr>
        <w:t>Coorong estuary.</w:t>
      </w:r>
    </w:p>
    <w:p w14:paraId="481C44B2" w14:textId="0625F5F2" w:rsidR="006E39F0" w:rsidRPr="00E2002A" w:rsidRDefault="006E39F0" w:rsidP="00237C78">
      <w:pPr>
        <w:pStyle w:val="Heading1"/>
      </w:pPr>
      <w:bookmarkStart w:id="35" w:name="_Toc431983120"/>
      <w:bookmarkStart w:id="36" w:name="_Toc21952310"/>
      <w:r w:rsidRPr="00E2002A">
        <w:t>Introduction</w:t>
      </w:r>
      <w:bookmarkEnd w:id="35"/>
      <w:bookmarkEnd w:id="36"/>
    </w:p>
    <w:p w14:paraId="7F843D7F" w14:textId="77777777" w:rsidR="00A324D7" w:rsidRPr="00E2002A" w:rsidRDefault="006E39F0" w:rsidP="002B0290">
      <w:pPr>
        <w:pStyle w:val="Heading2"/>
      </w:pPr>
      <w:bookmarkStart w:id="37" w:name="_Toc431983121"/>
      <w:bookmarkStart w:id="38" w:name="_Toc21952311"/>
      <w:r w:rsidRPr="00E2002A">
        <w:t>Background</w:t>
      </w:r>
      <w:bookmarkEnd w:id="37"/>
      <w:bookmarkEnd w:id="38"/>
    </w:p>
    <w:p w14:paraId="0F38335E" w14:textId="667D9E19" w:rsidR="00F23E2A" w:rsidRPr="00E2002A" w:rsidRDefault="00F23E2A" w:rsidP="00711DF2">
      <w:bookmarkStart w:id="39" w:name="_Toc431981469"/>
      <w:bookmarkStart w:id="40" w:name="_Toc431983122"/>
      <w:bookmarkStart w:id="41" w:name="_Toc431983156"/>
      <w:r w:rsidRPr="00E2002A">
        <w:t>The Lower Lakes, Cooron</w:t>
      </w:r>
      <w:r w:rsidR="005E5828" w:rsidRPr="00E2002A">
        <w:t xml:space="preserve">g and Murray Mouth (LLCMM) </w:t>
      </w:r>
      <w:r w:rsidR="00785505">
        <w:t>are</w:t>
      </w:r>
      <w:r w:rsidR="005E5828" w:rsidRPr="00E2002A">
        <w:t xml:space="preserve"> the terminus</w:t>
      </w:r>
      <w:r w:rsidR="00665ECF" w:rsidRPr="00E2002A">
        <w:t xml:space="preserve"> of the</w:t>
      </w:r>
      <w:r w:rsidRPr="00E2002A">
        <w:t xml:space="preserve"> Murray</w:t>
      </w:r>
      <w:r w:rsidR="00D60306">
        <w:sym w:font="Symbol" w:char="F02D"/>
      </w:r>
      <w:r w:rsidRPr="00E2002A">
        <w:t xml:space="preserve">Darling </w:t>
      </w:r>
      <w:r w:rsidR="0048162F">
        <w:t>Basin (MDB)</w:t>
      </w:r>
      <w:r w:rsidRPr="00E2002A">
        <w:t xml:space="preserve">, and play a significant role in providing ecosystem services. </w:t>
      </w:r>
      <w:r w:rsidR="00785505">
        <w:t>They have been</w:t>
      </w:r>
      <w:r w:rsidRPr="00E2002A">
        <w:t xml:space="preserve"> </w:t>
      </w:r>
      <w:proofErr w:type="spellStart"/>
      <w:r w:rsidRPr="00E2002A">
        <w:t>recognised</w:t>
      </w:r>
      <w:proofErr w:type="spellEnd"/>
      <w:r w:rsidRPr="00E2002A">
        <w:t xml:space="preserve"> as a Wetland of International Importance under the </w:t>
      </w:r>
      <w:proofErr w:type="spellStart"/>
      <w:r w:rsidRPr="00E2002A">
        <w:t>Ramsar</w:t>
      </w:r>
      <w:proofErr w:type="spellEnd"/>
      <w:r w:rsidRPr="00E2002A">
        <w:t xml:space="preserve"> Convention since 1985 and represents one of the six ‘icon sites’ identified across the </w:t>
      </w:r>
      <w:r w:rsidR="00460569">
        <w:t xml:space="preserve">MDB </w:t>
      </w:r>
      <w:r w:rsidR="00C37546" w:rsidRPr="00E2002A">
        <w:t>through</w:t>
      </w:r>
      <w:r w:rsidRPr="00E2002A">
        <w:t xml:space="preserve"> The Living Murray </w:t>
      </w:r>
      <w:r w:rsidR="00A269B7" w:rsidRPr="00E2002A">
        <w:t xml:space="preserve">(TLM) </w:t>
      </w:r>
      <w:r w:rsidRPr="00E2002A">
        <w:t xml:space="preserve">Program (MDBC 2006). There is a diverse fish community inhabiting the LLCMM region, including key commercial/recreational fisheries species (e.g. </w:t>
      </w:r>
      <w:r w:rsidR="00665ECF" w:rsidRPr="00E2002A">
        <w:t>black bream</w:t>
      </w:r>
      <w:r w:rsidR="002E3917" w:rsidRPr="00E2002A">
        <w:t xml:space="preserve"> (</w:t>
      </w:r>
      <w:proofErr w:type="spellStart"/>
      <w:r w:rsidR="002E3917" w:rsidRPr="00E2002A">
        <w:rPr>
          <w:i/>
        </w:rPr>
        <w:t>Acanthopagrus</w:t>
      </w:r>
      <w:proofErr w:type="spellEnd"/>
      <w:r w:rsidR="002E3917" w:rsidRPr="00E2002A">
        <w:rPr>
          <w:i/>
        </w:rPr>
        <w:t xml:space="preserve"> </w:t>
      </w:r>
      <w:proofErr w:type="spellStart"/>
      <w:r w:rsidR="002E3917" w:rsidRPr="00E2002A">
        <w:rPr>
          <w:i/>
        </w:rPr>
        <w:t>butcheri</w:t>
      </w:r>
      <w:proofErr w:type="spellEnd"/>
      <w:r w:rsidR="002E3917" w:rsidRPr="00E2002A">
        <w:t xml:space="preserve">), </w:t>
      </w:r>
      <w:r w:rsidR="00665ECF" w:rsidRPr="00E2002A">
        <w:t>mulloway</w:t>
      </w:r>
      <w:r w:rsidR="004A7B4B" w:rsidRPr="00E2002A">
        <w:t xml:space="preserve"> (</w:t>
      </w:r>
      <w:proofErr w:type="spellStart"/>
      <w:r w:rsidR="004A7B4B" w:rsidRPr="00E2002A">
        <w:t>A</w:t>
      </w:r>
      <w:r w:rsidR="004A7B4B" w:rsidRPr="00E2002A">
        <w:rPr>
          <w:rFonts w:cs="Arial"/>
          <w:i/>
          <w:color w:val="000000"/>
        </w:rPr>
        <w:t>rgyrosomus</w:t>
      </w:r>
      <w:proofErr w:type="spellEnd"/>
      <w:r w:rsidR="004A7B4B" w:rsidRPr="00E2002A">
        <w:rPr>
          <w:rFonts w:cs="Arial"/>
          <w:i/>
          <w:color w:val="000000"/>
        </w:rPr>
        <w:t xml:space="preserve"> </w:t>
      </w:r>
      <w:proofErr w:type="spellStart"/>
      <w:r w:rsidR="004A7B4B" w:rsidRPr="00E2002A">
        <w:rPr>
          <w:rFonts w:cs="Arial"/>
          <w:i/>
          <w:color w:val="000000"/>
        </w:rPr>
        <w:t>japonic</w:t>
      </w:r>
      <w:r w:rsidR="00C35314" w:rsidRPr="00E2002A">
        <w:rPr>
          <w:rFonts w:cs="Arial"/>
          <w:i/>
          <w:color w:val="000000"/>
        </w:rPr>
        <w:t>u</w:t>
      </w:r>
      <w:r w:rsidR="004A7B4B" w:rsidRPr="00E2002A">
        <w:rPr>
          <w:rFonts w:cs="Arial"/>
          <w:i/>
          <w:color w:val="000000"/>
        </w:rPr>
        <w:t>s</w:t>
      </w:r>
      <w:proofErr w:type="spellEnd"/>
      <w:r w:rsidR="004A7B4B" w:rsidRPr="00E2002A">
        <w:t>),</w:t>
      </w:r>
      <w:r w:rsidRPr="00E2002A">
        <w:t xml:space="preserve"> </w:t>
      </w:r>
      <w:proofErr w:type="gramStart"/>
      <w:r w:rsidR="00665ECF" w:rsidRPr="00E2002A">
        <w:t>golden</w:t>
      </w:r>
      <w:proofErr w:type="gramEnd"/>
      <w:r w:rsidR="00665ECF" w:rsidRPr="00E2002A">
        <w:t xml:space="preserve"> perch</w:t>
      </w:r>
      <w:r w:rsidR="004A7B4B" w:rsidRPr="00E2002A">
        <w:t xml:space="preserve"> (</w:t>
      </w:r>
      <w:proofErr w:type="spellStart"/>
      <w:r w:rsidR="004A7B4B" w:rsidRPr="00E2002A">
        <w:rPr>
          <w:i/>
        </w:rPr>
        <w:t>Macquaria</w:t>
      </w:r>
      <w:proofErr w:type="spellEnd"/>
      <w:r w:rsidR="004A7B4B" w:rsidRPr="00E2002A">
        <w:rPr>
          <w:i/>
        </w:rPr>
        <w:t xml:space="preserve"> </w:t>
      </w:r>
      <w:proofErr w:type="spellStart"/>
      <w:r w:rsidR="004A7B4B" w:rsidRPr="00E2002A">
        <w:rPr>
          <w:i/>
        </w:rPr>
        <w:t>ambigua</w:t>
      </w:r>
      <w:proofErr w:type="spellEnd"/>
      <w:r w:rsidR="004A7B4B" w:rsidRPr="00E2002A">
        <w:t>)</w:t>
      </w:r>
      <w:r w:rsidR="00D73AB4" w:rsidRPr="00E2002A">
        <w:t>)</w:t>
      </w:r>
      <w:r w:rsidR="004A7B4B" w:rsidRPr="00E2002A">
        <w:t xml:space="preserve"> </w:t>
      </w:r>
      <w:r w:rsidRPr="00E2002A">
        <w:t xml:space="preserve">and those of significant conservation and/or ecological values (e.g. </w:t>
      </w:r>
      <w:proofErr w:type="spellStart"/>
      <w:r w:rsidR="00665ECF" w:rsidRPr="00E2002A">
        <w:t>congolli</w:t>
      </w:r>
      <w:proofErr w:type="spellEnd"/>
      <w:r w:rsidR="004A7B4B" w:rsidRPr="00E2002A">
        <w:t xml:space="preserve"> (</w:t>
      </w:r>
      <w:proofErr w:type="spellStart"/>
      <w:r w:rsidR="004A7B4B" w:rsidRPr="00E2002A">
        <w:rPr>
          <w:rFonts w:cs="Arial"/>
          <w:i/>
          <w:color w:val="000000"/>
        </w:rPr>
        <w:t>Pseudaphritis</w:t>
      </w:r>
      <w:proofErr w:type="spellEnd"/>
      <w:r w:rsidR="004A7B4B" w:rsidRPr="00E2002A">
        <w:rPr>
          <w:rFonts w:cs="Arial"/>
          <w:i/>
          <w:color w:val="000000"/>
        </w:rPr>
        <w:t xml:space="preserve"> </w:t>
      </w:r>
      <w:proofErr w:type="spellStart"/>
      <w:r w:rsidR="004A7B4B" w:rsidRPr="00E2002A">
        <w:rPr>
          <w:rFonts w:cs="Arial"/>
          <w:i/>
          <w:color w:val="000000"/>
        </w:rPr>
        <w:t>urvilli</w:t>
      </w:r>
      <w:r w:rsidR="00C35314" w:rsidRPr="00E2002A">
        <w:rPr>
          <w:rFonts w:cs="Arial"/>
          <w:i/>
          <w:color w:val="000000"/>
        </w:rPr>
        <w:t>i</w:t>
      </w:r>
      <w:proofErr w:type="spellEnd"/>
      <w:r w:rsidR="004A7B4B" w:rsidRPr="00E2002A">
        <w:t>),</w:t>
      </w:r>
      <w:r w:rsidR="00C37546" w:rsidRPr="00E2002A">
        <w:t xml:space="preserve"> Murray </w:t>
      </w:r>
      <w:proofErr w:type="spellStart"/>
      <w:r w:rsidR="00C37546" w:rsidRPr="00E2002A">
        <w:t>hardyhead</w:t>
      </w:r>
      <w:proofErr w:type="spellEnd"/>
      <w:r w:rsidR="00C37546" w:rsidRPr="00E2002A">
        <w:t xml:space="preserve"> (</w:t>
      </w:r>
      <w:proofErr w:type="spellStart"/>
      <w:r w:rsidR="00C37546" w:rsidRPr="00E2002A">
        <w:rPr>
          <w:i/>
        </w:rPr>
        <w:t>Craterocephalus</w:t>
      </w:r>
      <w:proofErr w:type="spellEnd"/>
      <w:r w:rsidR="00C37546" w:rsidRPr="00E2002A">
        <w:rPr>
          <w:i/>
        </w:rPr>
        <w:t xml:space="preserve"> </w:t>
      </w:r>
      <w:proofErr w:type="spellStart"/>
      <w:r w:rsidR="00C37546" w:rsidRPr="00E2002A">
        <w:rPr>
          <w:i/>
        </w:rPr>
        <w:t>fluviatilis</w:t>
      </w:r>
      <w:proofErr w:type="spellEnd"/>
      <w:r w:rsidR="00C37546" w:rsidRPr="00E2002A">
        <w:t xml:space="preserve">), </w:t>
      </w:r>
      <w:r w:rsidRPr="00E2002A">
        <w:t xml:space="preserve">Murray </w:t>
      </w:r>
      <w:r w:rsidR="00665ECF" w:rsidRPr="00E2002A">
        <w:t>cod</w:t>
      </w:r>
      <w:r w:rsidR="004A7B4B" w:rsidRPr="00E2002A">
        <w:t xml:space="preserve"> (</w:t>
      </w:r>
      <w:proofErr w:type="spellStart"/>
      <w:r w:rsidR="004A7B4B" w:rsidRPr="00E2002A">
        <w:rPr>
          <w:i/>
        </w:rPr>
        <w:t>Maccullochella</w:t>
      </w:r>
      <w:proofErr w:type="spellEnd"/>
      <w:r w:rsidR="004A7B4B" w:rsidRPr="00E2002A">
        <w:rPr>
          <w:i/>
        </w:rPr>
        <w:t xml:space="preserve"> </w:t>
      </w:r>
      <w:proofErr w:type="spellStart"/>
      <w:r w:rsidR="004A7B4B" w:rsidRPr="00E2002A">
        <w:rPr>
          <w:i/>
        </w:rPr>
        <w:t>peelii</w:t>
      </w:r>
      <w:proofErr w:type="spellEnd"/>
      <w:r w:rsidRPr="00E2002A">
        <w:t>)</w:t>
      </w:r>
      <w:r w:rsidR="004A7B4B" w:rsidRPr="00E2002A">
        <w:t>)</w:t>
      </w:r>
      <w:r w:rsidRPr="00E2002A">
        <w:t xml:space="preserve">. The Coorong and Murray Mouth area </w:t>
      </w:r>
      <w:r w:rsidR="00732018" w:rsidRPr="00E2002A">
        <w:t>(hereafter ‘Coorong’</w:t>
      </w:r>
      <w:r w:rsidR="00D860BF" w:rsidRPr="00E2002A">
        <w:t>)</w:t>
      </w:r>
      <w:r w:rsidR="00987F6C" w:rsidRPr="00E2002A">
        <w:t xml:space="preserve">, which includes </w:t>
      </w:r>
      <w:r w:rsidR="00C35314" w:rsidRPr="00E2002A">
        <w:t xml:space="preserve">the </w:t>
      </w:r>
      <w:r w:rsidR="00987F6C" w:rsidRPr="00E2002A">
        <w:t xml:space="preserve">‘Murray Estuary’, ‘North Lagoon’ and ‘South Lagoon’ </w:t>
      </w:r>
      <w:r w:rsidR="00D860BF" w:rsidRPr="00E2002A">
        <w:t>(</w:t>
      </w:r>
      <w:r w:rsidR="00987F6C" w:rsidRPr="00E2002A">
        <w:t xml:space="preserve">see </w:t>
      </w:r>
      <w:r w:rsidR="00304EE6" w:rsidRPr="00E2002A">
        <w:fldChar w:fldCharType="begin"/>
      </w:r>
      <w:r w:rsidR="00304EE6" w:rsidRPr="00E2002A">
        <w:instrText xml:space="preserve"> REF _Ref518986800 \h  \* MERGEFORMAT </w:instrText>
      </w:r>
      <w:r w:rsidR="00304EE6" w:rsidRPr="00E2002A">
        <w:fldChar w:fldCharType="separate"/>
      </w:r>
      <w:r w:rsidR="006B36D8">
        <w:t xml:space="preserve">Figure </w:t>
      </w:r>
      <w:r w:rsidR="006B36D8">
        <w:rPr>
          <w:noProof/>
        </w:rPr>
        <w:t>1</w:t>
      </w:r>
      <w:r w:rsidR="006B36D8">
        <w:rPr>
          <w:noProof/>
        </w:rPr>
        <w:noBreakHyphen/>
        <w:t>1</w:t>
      </w:r>
      <w:r w:rsidR="00304EE6" w:rsidRPr="00E2002A">
        <w:fldChar w:fldCharType="end"/>
      </w:r>
      <w:r w:rsidR="00732018" w:rsidRPr="00E2002A">
        <w:t>)</w:t>
      </w:r>
      <w:r w:rsidR="00D860BF" w:rsidRPr="00E2002A">
        <w:t>,</w:t>
      </w:r>
      <w:r w:rsidR="00732018" w:rsidRPr="00E2002A">
        <w:t xml:space="preserve"> </w:t>
      </w:r>
      <w:r w:rsidRPr="00E2002A">
        <w:t xml:space="preserve">is </w:t>
      </w:r>
      <w:r w:rsidR="00D73AB4" w:rsidRPr="00E2002A">
        <w:t xml:space="preserve">the only estuary </w:t>
      </w:r>
      <w:r w:rsidR="000576CA" w:rsidRPr="00E2002A">
        <w:t xml:space="preserve">in </w:t>
      </w:r>
      <w:r w:rsidR="00D73AB4" w:rsidRPr="00E2002A">
        <w:t>the MDB</w:t>
      </w:r>
      <w:r w:rsidRPr="00E2002A">
        <w:t xml:space="preserve">. </w:t>
      </w:r>
      <w:r w:rsidR="0024297F" w:rsidRPr="00E2002A">
        <w:t>Many</w:t>
      </w:r>
      <w:r w:rsidRPr="00E2002A">
        <w:t xml:space="preserve"> estuarine fish species</w:t>
      </w:r>
      <w:r w:rsidR="0024297F" w:rsidRPr="00E2002A">
        <w:t xml:space="preserve"> </w:t>
      </w:r>
      <w:r w:rsidRPr="00E2002A">
        <w:t>complete their life cycles in the Coorong</w:t>
      </w:r>
      <w:r w:rsidR="00B94674" w:rsidRPr="00E2002A">
        <w:t>,</w:t>
      </w:r>
      <w:r w:rsidR="0024297F" w:rsidRPr="00E2002A">
        <w:t xml:space="preserve"> whereas o</w:t>
      </w:r>
      <w:r w:rsidRPr="00E2002A">
        <w:t>ther</w:t>
      </w:r>
      <w:r w:rsidR="0024297F" w:rsidRPr="00E2002A">
        <w:t>s</w:t>
      </w:r>
      <w:r w:rsidRPr="00E2002A">
        <w:t xml:space="preserve"> </w:t>
      </w:r>
      <w:r w:rsidR="0024297F" w:rsidRPr="00E2002A">
        <w:t>frequently enter the system, using the Coorong</w:t>
      </w:r>
      <w:r w:rsidRPr="00E2002A">
        <w:t xml:space="preserve"> as refuge, nursery and feeding ground</w:t>
      </w:r>
      <w:r w:rsidR="00C35314" w:rsidRPr="00E2002A">
        <w:t>s</w:t>
      </w:r>
      <w:r w:rsidRPr="00E2002A">
        <w:t xml:space="preserve">, </w:t>
      </w:r>
      <w:r w:rsidR="0024297F" w:rsidRPr="00E2002A">
        <w:t>as well as</w:t>
      </w:r>
      <w:r w:rsidRPr="00E2002A">
        <w:t xml:space="preserve"> a migration pathway at certain life history stage</w:t>
      </w:r>
      <w:r w:rsidR="00B02F76" w:rsidRPr="00E2002A">
        <w:t>s</w:t>
      </w:r>
      <w:r w:rsidRPr="00E2002A">
        <w:t>.</w:t>
      </w:r>
      <w:bookmarkEnd w:id="39"/>
      <w:bookmarkEnd w:id="40"/>
      <w:bookmarkEnd w:id="41"/>
      <w:r w:rsidRPr="00E2002A">
        <w:t xml:space="preserve"> </w:t>
      </w:r>
    </w:p>
    <w:p w14:paraId="01FD1E04" w14:textId="6DCB640C" w:rsidR="00B31DF8" w:rsidRPr="00E2002A" w:rsidRDefault="00A03FF0" w:rsidP="00B31DF8">
      <w:pPr>
        <w:autoSpaceDE w:val="0"/>
        <w:autoSpaceDN w:val="0"/>
        <w:adjustRightInd w:val="0"/>
        <w:rPr>
          <w:rFonts w:cs="Arial"/>
          <w:szCs w:val="24"/>
        </w:rPr>
      </w:pPr>
      <w:bookmarkStart w:id="42" w:name="_Toc431981475"/>
      <w:bookmarkStart w:id="43" w:name="_Toc431983128"/>
      <w:bookmarkStart w:id="44" w:name="_Toc431983162"/>
      <w:r w:rsidRPr="00E2002A">
        <w:rPr>
          <w:rFonts w:cs="Arial"/>
          <w:szCs w:val="24"/>
        </w:rPr>
        <w:t>Freshwater flow</w:t>
      </w:r>
      <w:r w:rsidR="002C4299" w:rsidRPr="00E2002A">
        <w:rPr>
          <w:rFonts w:cs="Arial"/>
          <w:szCs w:val="24"/>
        </w:rPr>
        <w:t>s</w:t>
      </w:r>
      <w:r w:rsidRPr="00E2002A">
        <w:rPr>
          <w:rFonts w:cs="Arial"/>
          <w:szCs w:val="24"/>
        </w:rPr>
        <w:t xml:space="preserve"> to the Coorong </w:t>
      </w:r>
      <w:r w:rsidR="00EB4F71" w:rsidRPr="00E2002A">
        <w:rPr>
          <w:rFonts w:cs="Arial"/>
          <w:szCs w:val="24"/>
        </w:rPr>
        <w:t>are</w:t>
      </w:r>
      <w:r w:rsidRPr="00E2002A">
        <w:rPr>
          <w:rFonts w:cs="Arial"/>
          <w:szCs w:val="24"/>
        </w:rPr>
        <w:t xml:space="preserve"> pivotal in facilitating a variety of processes, but most importantly</w:t>
      </w:r>
      <w:r w:rsidR="00B94674" w:rsidRPr="00E2002A">
        <w:rPr>
          <w:rFonts w:cs="Arial"/>
          <w:szCs w:val="24"/>
        </w:rPr>
        <w:t xml:space="preserve"> for</w:t>
      </w:r>
      <w:r w:rsidRPr="00E2002A">
        <w:rPr>
          <w:rFonts w:cs="Arial"/>
          <w:szCs w:val="24"/>
        </w:rPr>
        <w:t xml:space="preserve"> f</w:t>
      </w:r>
      <w:r w:rsidR="002C4299" w:rsidRPr="00E2002A">
        <w:rPr>
          <w:rFonts w:cs="Arial"/>
          <w:szCs w:val="24"/>
        </w:rPr>
        <w:t>ish, they</w:t>
      </w:r>
      <w:r w:rsidRPr="00E2002A">
        <w:rPr>
          <w:rFonts w:cs="Arial"/>
          <w:szCs w:val="24"/>
        </w:rPr>
        <w:t xml:space="preserve"> influence</w:t>
      </w:r>
      <w:r w:rsidR="00D860BF" w:rsidRPr="00E2002A">
        <w:rPr>
          <w:rFonts w:cs="Arial"/>
          <w:szCs w:val="24"/>
        </w:rPr>
        <w:t>:</w:t>
      </w:r>
      <w:r w:rsidRPr="00E2002A">
        <w:rPr>
          <w:rFonts w:cs="Arial"/>
          <w:szCs w:val="24"/>
        </w:rPr>
        <w:t xml:space="preserve"> 1) the estuarine salinity regime</w:t>
      </w:r>
      <w:r w:rsidR="00D860BF" w:rsidRPr="00E2002A">
        <w:rPr>
          <w:rFonts w:cs="Arial"/>
          <w:szCs w:val="24"/>
        </w:rPr>
        <w:t>;</w:t>
      </w:r>
      <w:r w:rsidRPr="00E2002A">
        <w:rPr>
          <w:rFonts w:cs="Arial"/>
          <w:szCs w:val="24"/>
        </w:rPr>
        <w:t xml:space="preserve"> 2) connectivity between freshwater, estuarine and marine environments</w:t>
      </w:r>
      <w:r w:rsidR="00D860BF" w:rsidRPr="00E2002A">
        <w:rPr>
          <w:rFonts w:cs="Arial"/>
          <w:szCs w:val="24"/>
        </w:rPr>
        <w:t>;</w:t>
      </w:r>
      <w:r w:rsidRPr="00E2002A">
        <w:rPr>
          <w:rFonts w:cs="Arial"/>
          <w:szCs w:val="24"/>
        </w:rPr>
        <w:t xml:space="preserve"> and 3) estuarine productivity by transporting nutrients and/or food resources from upstream. </w:t>
      </w:r>
      <w:r w:rsidR="00F827FB" w:rsidRPr="00E2002A">
        <w:rPr>
          <w:rFonts w:cs="Arial"/>
          <w:szCs w:val="24"/>
        </w:rPr>
        <w:t>F</w:t>
      </w:r>
      <w:r w:rsidR="00B31DF8" w:rsidRPr="00E2002A">
        <w:rPr>
          <w:rFonts w:cs="Arial"/>
          <w:szCs w:val="24"/>
        </w:rPr>
        <w:t>reshwater flow</w:t>
      </w:r>
      <w:r w:rsidR="002C4299" w:rsidRPr="00E2002A">
        <w:rPr>
          <w:rFonts w:cs="Arial"/>
          <w:szCs w:val="24"/>
        </w:rPr>
        <w:t>s</w:t>
      </w:r>
      <w:r w:rsidR="00B31DF8" w:rsidRPr="00E2002A">
        <w:rPr>
          <w:rFonts w:cs="Arial"/>
          <w:szCs w:val="24"/>
        </w:rPr>
        <w:t xml:space="preserve"> </w:t>
      </w:r>
      <w:r w:rsidR="00F827FB" w:rsidRPr="00E2002A">
        <w:rPr>
          <w:rFonts w:cs="Arial"/>
          <w:szCs w:val="24"/>
        </w:rPr>
        <w:t xml:space="preserve">can </w:t>
      </w:r>
      <w:r w:rsidR="00B31DF8" w:rsidRPr="00E2002A">
        <w:rPr>
          <w:rFonts w:cs="Arial"/>
          <w:szCs w:val="24"/>
        </w:rPr>
        <w:t xml:space="preserve">affect salt wedge conditions in estuaries, </w:t>
      </w:r>
      <w:r w:rsidR="00F827FB" w:rsidRPr="00E2002A">
        <w:rPr>
          <w:rFonts w:cs="Arial"/>
          <w:szCs w:val="24"/>
        </w:rPr>
        <w:t>by</w:t>
      </w:r>
      <w:r w:rsidR="00B31DF8" w:rsidRPr="00E2002A">
        <w:rPr>
          <w:rFonts w:cs="Arial"/>
          <w:szCs w:val="24"/>
        </w:rPr>
        <w:t xml:space="preserve"> flow</w:t>
      </w:r>
      <w:r w:rsidR="00F827FB" w:rsidRPr="00E2002A">
        <w:rPr>
          <w:rFonts w:cs="Arial"/>
          <w:szCs w:val="24"/>
        </w:rPr>
        <w:t>ing</w:t>
      </w:r>
      <w:r w:rsidR="00B31DF8" w:rsidRPr="00E2002A">
        <w:rPr>
          <w:rFonts w:cs="Arial"/>
          <w:szCs w:val="24"/>
        </w:rPr>
        <w:t xml:space="preserve"> over the denser marine waters and </w:t>
      </w:r>
      <w:r w:rsidR="00F827FB" w:rsidRPr="00E2002A">
        <w:rPr>
          <w:rFonts w:cs="Arial"/>
          <w:szCs w:val="24"/>
        </w:rPr>
        <w:t>c</w:t>
      </w:r>
      <w:r w:rsidR="00B31DF8" w:rsidRPr="00E2002A">
        <w:rPr>
          <w:rFonts w:cs="Arial"/>
          <w:szCs w:val="24"/>
        </w:rPr>
        <w:t>reat</w:t>
      </w:r>
      <w:r w:rsidR="00F827FB" w:rsidRPr="00E2002A">
        <w:rPr>
          <w:rFonts w:cs="Arial"/>
          <w:szCs w:val="24"/>
        </w:rPr>
        <w:t>ing</w:t>
      </w:r>
      <w:r w:rsidR="00B31DF8" w:rsidRPr="00E2002A">
        <w:rPr>
          <w:rFonts w:cs="Arial"/>
          <w:szCs w:val="24"/>
        </w:rPr>
        <w:t xml:space="preserve"> a highly stratified water column at the freshwater and marine interface</w:t>
      </w:r>
      <w:r w:rsidR="00F827FB" w:rsidRPr="00E2002A">
        <w:rPr>
          <w:rFonts w:cs="Arial"/>
          <w:szCs w:val="24"/>
        </w:rPr>
        <w:t xml:space="preserve"> (‘halocline’</w:t>
      </w:r>
      <w:r w:rsidR="00F827FB" w:rsidRPr="00BC0342">
        <w:rPr>
          <w:rFonts w:cs="Arial"/>
          <w:szCs w:val="24"/>
        </w:rPr>
        <w:t>)</w:t>
      </w:r>
      <w:r w:rsidR="00B31DF8" w:rsidRPr="00BC0342">
        <w:rPr>
          <w:rFonts w:cs="Arial"/>
          <w:szCs w:val="24"/>
        </w:rPr>
        <w:t>.</w:t>
      </w:r>
      <w:r w:rsidR="00610A0D" w:rsidRPr="00BC0342">
        <w:rPr>
          <w:rFonts w:cs="Arial"/>
          <w:szCs w:val="24"/>
        </w:rPr>
        <w:t xml:space="preserve"> </w:t>
      </w:r>
      <w:r w:rsidR="00BC0342" w:rsidRPr="00BC0342">
        <w:rPr>
          <w:rFonts w:cs="Arial"/>
          <w:szCs w:val="24"/>
        </w:rPr>
        <w:t>The coupling of halocline with primary productivity and zooplankton can benefit larval fish from</w:t>
      </w:r>
      <w:r w:rsidR="00610A0D" w:rsidRPr="00BC0342">
        <w:rPr>
          <w:rFonts w:cs="Arial"/>
          <w:szCs w:val="24"/>
        </w:rPr>
        <w:t xml:space="preserve"> faster growth due to high prey availability and reduced risk of predation (North and </w:t>
      </w:r>
      <w:proofErr w:type="spellStart"/>
      <w:r w:rsidR="00610A0D" w:rsidRPr="00BC0342">
        <w:rPr>
          <w:rFonts w:cs="Arial"/>
          <w:szCs w:val="24"/>
        </w:rPr>
        <w:t>Houde</w:t>
      </w:r>
      <w:proofErr w:type="spellEnd"/>
      <w:r w:rsidR="00610A0D" w:rsidRPr="00BC0342">
        <w:rPr>
          <w:rFonts w:cs="Arial"/>
          <w:szCs w:val="24"/>
        </w:rPr>
        <w:t xml:space="preserve"> 2003; Islam </w:t>
      </w:r>
      <w:r w:rsidR="00610A0D" w:rsidRPr="00BC0342">
        <w:rPr>
          <w:rFonts w:cs="Arial"/>
          <w:i/>
          <w:iCs/>
          <w:szCs w:val="24"/>
        </w:rPr>
        <w:t>et al</w:t>
      </w:r>
      <w:r w:rsidR="00610A0D" w:rsidRPr="00BC0342">
        <w:rPr>
          <w:rFonts w:cs="Arial"/>
          <w:szCs w:val="24"/>
        </w:rPr>
        <w:t>. 2006). Therefore,</w:t>
      </w:r>
      <w:r w:rsidR="00BC0342">
        <w:rPr>
          <w:rFonts w:cs="Arial"/>
          <w:szCs w:val="24"/>
        </w:rPr>
        <w:t xml:space="preserve"> </w:t>
      </w:r>
      <w:r w:rsidR="00A473AD">
        <w:rPr>
          <w:rFonts w:cs="Arial"/>
          <w:szCs w:val="24"/>
        </w:rPr>
        <w:t>t</w:t>
      </w:r>
      <w:r w:rsidR="00B31DF8" w:rsidRPr="00E2002A">
        <w:rPr>
          <w:rFonts w:cs="Arial"/>
          <w:szCs w:val="24"/>
        </w:rPr>
        <w:t xml:space="preserve">hese conditions </w:t>
      </w:r>
      <w:r w:rsidR="00F827FB" w:rsidRPr="00E2002A">
        <w:rPr>
          <w:rFonts w:cs="Arial"/>
          <w:szCs w:val="24"/>
        </w:rPr>
        <w:t>can</w:t>
      </w:r>
      <w:r w:rsidR="00B31DF8" w:rsidRPr="00E2002A">
        <w:rPr>
          <w:rFonts w:cs="Arial"/>
          <w:szCs w:val="24"/>
        </w:rPr>
        <w:t xml:space="preserve"> influence the location and extent of suitable </w:t>
      </w:r>
      <w:r w:rsidR="00A473AD">
        <w:rPr>
          <w:rFonts w:cs="Arial"/>
          <w:szCs w:val="24"/>
        </w:rPr>
        <w:t xml:space="preserve">habitat </w:t>
      </w:r>
      <w:r w:rsidR="00B31DF8" w:rsidRPr="00E2002A">
        <w:rPr>
          <w:rFonts w:cs="Arial"/>
          <w:szCs w:val="24"/>
        </w:rPr>
        <w:t>for spawning and larval developme</w:t>
      </w:r>
      <w:r w:rsidR="002C4299" w:rsidRPr="00E2002A">
        <w:rPr>
          <w:rFonts w:cs="Arial"/>
          <w:szCs w:val="24"/>
        </w:rPr>
        <w:t xml:space="preserve">nt </w:t>
      </w:r>
      <w:r w:rsidR="000576CA" w:rsidRPr="00E2002A">
        <w:rPr>
          <w:rFonts w:cs="Arial"/>
          <w:szCs w:val="24"/>
        </w:rPr>
        <w:t xml:space="preserve">for </w:t>
      </w:r>
      <w:r w:rsidR="00B31DF8" w:rsidRPr="00E2002A">
        <w:rPr>
          <w:rFonts w:cs="Arial"/>
          <w:szCs w:val="24"/>
        </w:rPr>
        <w:t xml:space="preserve">many </w:t>
      </w:r>
      <w:r w:rsidR="00B94674" w:rsidRPr="00E2002A">
        <w:rPr>
          <w:rFonts w:cs="Arial"/>
          <w:szCs w:val="24"/>
        </w:rPr>
        <w:t>estuarine</w:t>
      </w:r>
      <w:r w:rsidR="00B31DF8" w:rsidRPr="00E2002A">
        <w:rPr>
          <w:rFonts w:cs="Arial"/>
          <w:szCs w:val="24"/>
        </w:rPr>
        <w:t xml:space="preserve"> dependent fishes (North and </w:t>
      </w:r>
      <w:proofErr w:type="spellStart"/>
      <w:r w:rsidR="00B31DF8" w:rsidRPr="00E2002A">
        <w:rPr>
          <w:rFonts w:cs="Arial"/>
          <w:szCs w:val="24"/>
        </w:rPr>
        <w:t>Houde</w:t>
      </w:r>
      <w:proofErr w:type="spellEnd"/>
      <w:r w:rsidR="00B31DF8" w:rsidRPr="00E2002A">
        <w:rPr>
          <w:rFonts w:cs="Arial"/>
          <w:szCs w:val="24"/>
        </w:rPr>
        <w:t xml:space="preserve"> 2003; North </w:t>
      </w:r>
      <w:r w:rsidR="00B31DF8" w:rsidRPr="00E2002A">
        <w:rPr>
          <w:rFonts w:cs="Arial"/>
          <w:i/>
          <w:iCs/>
          <w:szCs w:val="24"/>
        </w:rPr>
        <w:t>et al</w:t>
      </w:r>
      <w:r w:rsidR="00B31DF8" w:rsidRPr="00E2002A">
        <w:rPr>
          <w:rFonts w:cs="Arial"/>
          <w:szCs w:val="24"/>
        </w:rPr>
        <w:t xml:space="preserve">. 2005; Islam </w:t>
      </w:r>
      <w:r w:rsidR="00B31DF8" w:rsidRPr="00E2002A">
        <w:rPr>
          <w:rFonts w:cs="Arial"/>
          <w:i/>
          <w:iCs/>
          <w:szCs w:val="24"/>
        </w:rPr>
        <w:t>et al</w:t>
      </w:r>
      <w:r w:rsidR="00B31DF8" w:rsidRPr="00E2002A">
        <w:rPr>
          <w:rFonts w:cs="Arial"/>
          <w:szCs w:val="24"/>
        </w:rPr>
        <w:t xml:space="preserve">. 2006). </w:t>
      </w:r>
    </w:p>
    <w:p w14:paraId="1C411C2C" w14:textId="15249AF9" w:rsidR="00181C22" w:rsidRDefault="00B31DF8" w:rsidP="00203F72">
      <w:r w:rsidRPr="00E2002A">
        <w:rPr>
          <w:rFonts w:cs="Arial"/>
          <w:szCs w:val="24"/>
        </w:rPr>
        <w:t>B</w:t>
      </w:r>
      <w:r w:rsidR="00A03FF0" w:rsidRPr="00E2002A">
        <w:rPr>
          <w:rFonts w:cs="Arial"/>
          <w:szCs w:val="24"/>
        </w:rPr>
        <w:t>lack bream</w:t>
      </w:r>
      <w:r w:rsidRPr="00E2002A">
        <w:rPr>
          <w:rFonts w:cs="Arial"/>
          <w:szCs w:val="24"/>
        </w:rPr>
        <w:t xml:space="preserve"> i</w:t>
      </w:r>
      <w:r w:rsidR="00A03FF0" w:rsidRPr="00E2002A">
        <w:rPr>
          <w:rFonts w:cs="Arial"/>
          <w:szCs w:val="24"/>
        </w:rPr>
        <w:t>s a sole</w:t>
      </w:r>
      <w:r w:rsidRPr="00E2002A">
        <w:rPr>
          <w:rFonts w:cs="Arial"/>
          <w:szCs w:val="24"/>
        </w:rPr>
        <w:t>ly</w:t>
      </w:r>
      <w:r w:rsidR="00A03FF0" w:rsidRPr="00E2002A">
        <w:rPr>
          <w:rFonts w:cs="Arial"/>
          <w:szCs w:val="24"/>
        </w:rPr>
        <w:t xml:space="preserve"> estuarine fish species</w:t>
      </w:r>
      <w:r w:rsidR="004B15BD">
        <w:rPr>
          <w:rFonts w:cs="Arial"/>
          <w:szCs w:val="24"/>
        </w:rPr>
        <w:t>, i.e.</w:t>
      </w:r>
      <w:r w:rsidR="00A03FF0" w:rsidRPr="00E2002A">
        <w:rPr>
          <w:rFonts w:cs="Arial"/>
          <w:szCs w:val="24"/>
        </w:rPr>
        <w:t xml:space="preserve"> </w:t>
      </w:r>
      <w:r w:rsidR="004B15BD">
        <w:rPr>
          <w:rFonts w:cs="Arial"/>
          <w:szCs w:val="24"/>
        </w:rPr>
        <w:t>it</w:t>
      </w:r>
      <w:r w:rsidR="00A03FF0" w:rsidRPr="00E2002A">
        <w:rPr>
          <w:rFonts w:cs="Arial"/>
          <w:szCs w:val="24"/>
        </w:rPr>
        <w:t xml:space="preserve"> can complete its entire life-cycle within an estuary</w:t>
      </w:r>
      <w:r w:rsidRPr="00E2002A">
        <w:rPr>
          <w:rFonts w:cs="Arial"/>
          <w:szCs w:val="24"/>
        </w:rPr>
        <w:t xml:space="preserve"> (Potter </w:t>
      </w:r>
      <w:r w:rsidRPr="00E2002A">
        <w:rPr>
          <w:rFonts w:cs="Arial"/>
          <w:i/>
          <w:szCs w:val="24"/>
        </w:rPr>
        <w:t>et al.</w:t>
      </w:r>
      <w:r w:rsidRPr="00E2002A">
        <w:rPr>
          <w:rFonts w:cs="Arial"/>
          <w:szCs w:val="24"/>
        </w:rPr>
        <w:t xml:space="preserve"> 2015)</w:t>
      </w:r>
      <w:r w:rsidR="003D3C95" w:rsidRPr="00E2002A">
        <w:rPr>
          <w:rFonts w:cs="Arial"/>
          <w:szCs w:val="24"/>
        </w:rPr>
        <w:t>.</w:t>
      </w:r>
      <w:r w:rsidR="00A03FF0" w:rsidRPr="00E2002A">
        <w:rPr>
          <w:rFonts w:cs="Arial"/>
          <w:szCs w:val="24"/>
        </w:rPr>
        <w:t xml:space="preserve"> </w:t>
      </w:r>
      <w:r w:rsidR="00C4072C" w:rsidRPr="00E2002A">
        <w:t xml:space="preserve">Variability of freshwater inflows has been </w:t>
      </w:r>
      <w:r w:rsidR="0019569D" w:rsidRPr="00E2002A">
        <w:t xml:space="preserve">identified </w:t>
      </w:r>
      <w:r w:rsidR="00C4072C" w:rsidRPr="00E2002A">
        <w:t xml:space="preserve">as </w:t>
      </w:r>
      <w:r w:rsidR="00322464">
        <w:t xml:space="preserve">a </w:t>
      </w:r>
      <w:r w:rsidR="00C4072C" w:rsidRPr="00E2002A">
        <w:t xml:space="preserve">key factor influencing recruitment success of </w:t>
      </w:r>
      <w:r w:rsidR="000A52D9" w:rsidRPr="00E2002A">
        <w:t>this species</w:t>
      </w:r>
      <w:r w:rsidR="00C4072C" w:rsidRPr="00E2002A">
        <w:t xml:space="preserve"> (</w:t>
      </w:r>
      <w:proofErr w:type="spellStart"/>
      <w:r w:rsidR="00A97C07" w:rsidRPr="00A97C07">
        <w:t>Sarre</w:t>
      </w:r>
      <w:proofErr w:type="spellEnd"/>
      <w:r w:rsidR="00A97C07" w:rsidRPr="00A97C07">
        <w:t xml:space="preserve"> and Potter 2000; </w:t>
      </w:r>
      <w:r w:rsidR="00C4072C" w:rsidRPr="00E2002A">
        <w:t xml:space="preserve">Nicholson </w:t>
      </w:r>
      <w:r w:rsidR="00C4072C" w:rsidRPr="00E2002A">
        <w:rPr>
          <w:i/>
        </w:rPr>
        <w:t xml:space="preserve">et al. </w:t>
      </w:r>
      <w:r w:rsidR="00C4072C" w:rsidRPr="00E2002A">
        <w:t xml:space="preserve">2008; Jenkins </w:t>
      </w:r>
      <w:r w:rsidR="00C4072C" w:rsidRPr="00E2002A">
        <w:rPr>
          <w:i/>
        </w:rPr>
        <w:t>et al.</w:t>
      </w:r>
      <w:r w:rsidR="00C4072C" w:rsidRPr="00E2002A">
        <w:t xml:space="preserve"> 2010; Williams </w:t>
      </w:r>
      <w:r w:rsidR="00C4072C" w:rsidRPr="00E2002A">
        <w:rPr>
          <w:i/>
        </w:rPr>
        <w:t xml:space="preserve">et al. </w:t>
      </w:r>
      <w:r w:rsidR="00C4072C" w:rsidRPr="00E2002A">
        <w:t>2012)</w:t>
      </w:r>
      <w:r w:rsidR="00EF3EE2">
        <w:t xml:space="preserve">. </w:t>
      </w:r>
      <w:r w:rsidR="00F23717">
        <w:t xml:space="preserve">However, the </w:t>
      </w:r>
      <w:r w:rsidR="00322464">
        <w:t xml:space="preserve">flow effects </w:t>
      </w:r>
      <w:r w:rsidR="00181C22">
        <w:rPr>
          <w:rFonts w:cs="Arial"/>
          <w:szCs w:val="24"/>
        </w:rPr>
        <w:t xml:space="preserve">on </w:t>
      </w:r>
      <w:r w:rsidR="00F23717" w:rsidRPr="006B07DD">
        <w:rPr>
          <w:rFonts w:cs="Arial"/>
          <w:szCs w:val="24"/>
        </w:rPr>
        <w:t>salinity structure</w:t>
      </w:r>
      <w:r w:rsidR="00322464">
        <w:rPr>
          <w:rFonts w:cs="Arial"/>
          <w:szCs w:val="24"/>
        </w:rPr>
        <w:t>,</w:t>
      </w:r>
      <w:r w:rsidR="00F23717" w:rsidRPr="006B07DD">
        <w:rPr>
          <w:rFonts w:cs="Arial"/>
          <w:szCs w:val="24"/>
        </w:rPr>
        <w:t xml:space="preserve"> and consequent recruitment variability, are unique to each estuary based on characteristics of catchment, channel topography and </w:t>
      </w:r>
      <w:r w:rsidR="00F23717">
        <w:rPr>
          <w:rFonts w:cs="Arial"/>
          <w:szCs w:val="24"/>
        </w:rPr>
        <w:t>connection to the sea</w:t>
      </w:r>
      <w:r w:rsidR="00181C22">
        <w:rPr>
          <w:rFonts w:cs="Arial"/>
          <w:szCs w:val="24"/>
        </w:rPr>
        <w:t xml:space="preserve"> (Jenkins </w:t>
      </w:r>
      <w:r w:rsidR="00181C22" w:rsidRPr="00181C22">
        <w:rPr>
          <w:rFonts w:cs="Arial"/>
          <w:i/>
          <w:szCs w:val="24"/>
        </w:rPr>
        <w:t>et al.</w:t>
      </w:r>
      <w:r w:rsidR="00181C22">
        <w:rPr>
          <w:rFonts w:cs="Arial"/>
          <w:szCs w:val="24"/>
        </w:rPr>
        <w:t xml:space="preserve"> 2010). </w:t>
      </w:r>
      <w:r w:rsidR="00EF3EE2">
        <w:t xml:space="preserve">For </w:t>
      </w:r>
      <w:r w:rsidR="009D4CDB">
        <w:t xml:space="preserve">example, </w:t>
      </w:r>
      <w:r w:rsidR="00EF3EE2">
        <w:t>the highest</w:t>
      </w:r>
      <w:r w:rsidR="00C4072C" w:rsidRPr="00E2002A">
        <w:t xml:space="preserve"> recruitment </w:t>
      </w:r>
      <w:r w:rsidR="00322464">
        <w:t xml:space="preserve">in </w:t>
      </w:r>
      <w:proofErr w:type="spellStart"/>
      <w:r w:rsidR="00322464">
        <w:t>Gippsland</w:t>
      </w:r>
      <w:proofErr w:type="spellEnd"/>
      <w:r w:rsidR="00322464">
        <w:t xml:space="preserve"> Lakes </w:t>
      </w:r>
      <w:r w:rsidR="00B6717A">
        <w:t xml:space="preserve">often occurred in </w:t>
      </w:r>
      <w:r w:rsidR="00C4072C" w:rsidRPr="00E2002A">
        <w:t xml:space="preserve">years of </w:t>
      </w:r>
      <w:r w:rsidR="004F53AE">
        <w:t>moderate</w:t>
      </w:r>
      <w:r w:rsidR="00C4072C" w:rsidRPr="00E2002A">
        <w:t xml:space="preserve"> river flows</w:t>
      </w:r>
      <w:r w:rsidR="00EF3EE2">
        <w:t>, whereas</w:t>
      </w:r>
      <w:r w:rsidR="00C4072C" w:rsidRPr="00E2002A">
        <w:t xml:space="preserve"> </w:t>
      </w:r>
      <w:r w:rsidR="00EF3EE2" w:rsidRPr="00EF3EE2">
        <w:t>the timing of strong</w:t>
      </w:r>
      <w:r w:rsidR="007D2F36">
        <w:t xml:space="preserve"> </w:t>
      </w:r>
      <w:r w:rsidR="00322464">
        <w:t xml:space="preserve">and weak </w:t>
      </w:r>
      <w:r w:rsidR="007D2F36">
        <w:t>year classes</w:t>
      </w:r>
      <w:r w:rsidR="00EF3EE2" w:rsidRPr="00EF3EE2">
        <w:t xml:space="preserve"> varied </w:t>
      </w:r>
      <w:r w:rsidR="00B6717A">
        <w:t>between</w:t>
      </w:r>
      <w:r w:rsidR="00322464">
        <w:t xml:space="preserve"> </w:t>
      </w:r>
      <w:r w:rsidR="00EF3EE2">
        <w:t xml:space="preserve">other Victorian </w:t>
      </w:r>
      <w:r w:rsidR="00EF3EE2" w:rsidRPr="00EF3EE2">
        <w:t xml:space="preserve">estuaries </w:t>
      </w:r>
      <w:r w:rsidR="00C4072C" w:rsidRPr="00E2002A">
        <w:t xml:space="preserve">(Jenkins </w:t>
      </w:r>
      <w:r w:rsidR="00C4072C" w:rsidRPr="00E2002A">
        <w:rPr>
          <w:i/>
        </w:rPr>
        <w:t xml:space="preserve">et al. </w:t>
      </w:r>
      <w:r w:rsidR="00C4072C" w:rsidRPr="00E2002A">
        <w:t xml:space="preserve">2010). </w:t>
      </w:r>
    </w:p>
    <w:p w14:paraId="5E37C92D" w14:textId="0A5D341D" w:rsidR="00D31750" w:rsidRPr="00E2002A" w:rsidRDefault="00245E7E" w:rsidP="00203F72">
      <w:r w:rsidRPr="00E2002A">
        <w:t>Being</w:t>
      </w:r>
      <w:r w:rsidR="00DD457A" w:rsidRPr="00E2002A">
        <w:t xml:space="preserve"> a multiple </w:t>
      </w:r>
      <w:r w:rsidR="00B6717A">
        <w:t xml:space="preserve">batch </w:t>
      </w:r>
      <w:proofErr w:type="spellStart"/>
      <w:r w:rsidR="00DD457A" w:rsidRPr="00E2002A">
        <w:t>spawner</w:t>
      </w:r>
      <w:proofErr w:type="spellEnd"/>
      <w:r w:rsidR="00DD457A" w:rsidRPr="00E2002A">
        <w:t xml:space="preserve">, </w:t>
      </w:r>
      <w:r w:rsidRPr="00E2002A">
        <w:t xml:space="preserve">black bream </w:t>
      </w:r>
      <w:r w:rsidR="00DD457A" w:rsidRPr="00E2002A">
        <w:t xml:space="preserve">has a protracted spawning season, generally ranging from </w:t>
      </w:r>
      <w:r w:rsidR="000A52D9" w:rsidRPr="00E2002A">
        <w:t>September</w:t>
      </w:r>
      <w:r w:rsidR="00DD457A" w:rsidRPr="00E2002A">
        <w:t xml:space="preserve"> to </w:t>
      </w:r>
      <w:r w:rsidR="000A52D9" w:rsidRPr="00E2002A">
        <w:t xml:space="preserve">late </w:t>
      </w:r>
      <w:r w:rsidR="00DD457A" w:rsidRPr="00E2002A">
        <w:t xml:space="preserve">December </w:t>
      </w:r>
      <w:r w:rsidR="00C35314" w:rsidRPr="00E2002A">
        <w:t xml:space="preserve">depending on geographical location </w:t>
      </w:r>
      <w:r w:rsidR="00DD457A" w:rsidRPr="00E2002A">
        <w:t xml:space="preserve">(Walker and </w:t>
      </w:r>
      <w:proofErr w:type="spellStart"/>
      <w:r w:rsidR="00DD457A" w:rsidRPr="00E2002A">
        <w:t>Neira</w:t>
      </w:r>
      <w:proofErr w:type="spellEnd"/>
      <w:r w:rsidR="00DD457A" w:rsidRPr="00E2002A">
        <w:t xml:space="preserve"> 2001; </w:t>
      </w:r>
      <w:proofErr w:type="spellStart"/>
      <w:r w:rsidR="00DD457A" w:rsidRPr="00E2002A">
        <w:t>Sakabe</w:t>
      </w:r>
      <w:proofErr w:type="spellEnd"/>
      <w:r w:rsidR="00DD457A" w:rsidRPr="00E2002A">
        <w:t xml:space="preserve"> </w:t>
      </w:r>
      <w:r w:rsidR="00DD457A" w:rsidRPr="00E2002A">
        <w:rPr>
          <w:i/>
        </w:rPr>
        <w:t>et al.</w:t>
      </w:r>
      <w:r w:rsidR="00DD457A" w:rsidRPr="00E2002A">
        <w:t xml:space="preserve"> 2011; Cheshire </w:t>
      </w:r>
      <w:r w:rsidR="00DD457A" w:rsidRPr="00E2002A">
        <w:rPr>
          <w:i/>
        </w:rPr>
        <w:t>et al.</w:t>
      </w:r>
      <w:r w:rsidR="00DD457A" w:rsidRPr="00E2002A">
        <w:t xml:space="preserve"> 2013). Spawning </w:t>
      </w:r>
      <w:r w:rsidR="003D3C95" w:rsidRPr="00E2002A">
        <w:t>is triggered by a rise in water temperature (&gt;15</w:t>
      </w:r>
      <w:r w:rsidR="003D3C95" w:rsidRPr="00E2002A">
        <w:rPr>
          <w:vertAlign w:val="superscript"/>
        </w:rPr>
        <w:t>o</w:t>
      </w:r>
      <w:r w:rsidR="003D3C95" w:rsidRPr="00E2002A">
        <w:t xml:space="preserve"> C) and </w:t>
      </w:r>
      <w:r w:rsidR="00D52A45" w:rsidRPr="00E2002A">
        <w:t xml:space="preserve">often </w:t>
      </w:r>
      <w:r w:rsidR="003D3C95" w:rsidRPr="00E2002A">
        <w:t>occurs</w:t>
      </w:r>
      <w:r w:rsidR="00D52A45" w:rsidRPr="00E2002A">
        <w:t xml:space="preserve"> in the upper reaches of estuari</w:t>
      </w:r>
      <w:r w:rsidR="00E34EE8" w:rsidRPr="00E2002A">
        <w:t>es</w:t>
      </w:r>
      <w:r w:rsidR="00D52A45" w:rsidRPr="00E2002A">
        <w:t>, near the interface between fresh</w:t>
      </w:r>
      <w:r w:rsidR="00F2052E" w:rsidRPr="00E2002A">
        <w:t xml:space="preserve"> and brackish </w:t>
      </w:r>
      <w:r w:rsidR="00D52A45" w:rsidRPr="00E2002A">
        <w:t>waters</w:t>
      </w:r>
      <w:r w:rsidR="003D3C95" w:rsidRPr="00E2002A">
        <w:t xml:space="preserve"> </w:t>
      </w:r>
      <w:r w:rsidR="00D52A45" w:rsidRPr="00E2002A">
        <w:t xml:space="preserve">(Walker and </w:t>
      </w:r>
      <w:proofErr w:type="spellStart"/>
      <w:r w:rsidR="00D52A45" w:rsidRPr="00E2002A">
        <w:t>Neira</w:t>
      </w:r>
      <w:proofErr w:type="spellEnd"/>
      <w:r w:rsidR="00D52A45" w:rsidRPr="00E2002A">
        <w:t xml:space="preserve"> 2001; Nicholson </w:t>
      </w:r>
      <w:r w:rsidR="00D52A45" w:rsidRPr="00E2002A">
        <w:rPr>
          <w:i/>
        </w:rPr>
        <w:t>et al.</w:t>
      </w:r>
      <w:r w:rsidR="00D52A45" w:rsidRPr="00E2002A">
        <w:t xml:space="preserve"> 2008; Williams 2013), </w:t>
      </w:r>
      <w:r w:rsidR="003D3C95" w:rsidRPr="00E2002A">
        <w:t>where the</w:t>
      </w:r>
      <w:r w:rsidR="00D52A45" w:rsidRPr="00E2002A">
        <w:t xml:space="preserve"> level of </w:t>
      </w:r>
      <w:r w:rsidR="002C4299" w:rsidRPr="00E2002A">
        <w:t xml:space="preserve">salinity </w:t>
      </w:r>
      <w:r w:rsidR="00D52A45" w:rsidRPr="00E2002A">
        <w:t xml:space="preserve">stratification (difference between bottom and surface salinity) </w:t>
      </w:r>
      <w:r w:rsidR="003D3C95" w:rsidRPr="00E2002A">
        <w:t>is</w:t>
      </w:r>
      <w:r w:rsidR="00D52A45" w:rsidRPr="00E2002A">
        <w:t xml:space="preserve"> at least 10 PSU (Williams</w:t>
      </w:r>
      <w:r w:rsidR="00EC78DD" w:rsidRPr="00E2002A">
        <w:t xml:space="preserve"> </w:t>
      </w:r>
      <w:r w:rsidR="00EC78DD" w:rsidRPr="00E2002A">
        <w:rPr>
          <w:i/>
        </w:rPr>
        <w:t>et al.</w:t>
      </w:r>
      <w:r w:rsidR="00D52A45" w:rsidRPr="00E2002A">
        <w:t xml:space="preserve"> 2012).</w:t>
      </w:r>
      <w:r w:rsidR="00C166BD" w:rsidRPr="00E2002A">
        <w:t xml:space="preserve"> </w:t>
      </w:r>
      <w:r w:rsidR="00716137" w:rsidRPr="00E2002A">
        <w:t>The optimal salinit</w:t>
      </w:r>
      <w:r w:rsidR="0019569D" w:rsidRPr="00E2002A">
        <w:t>y range</w:t>
      </w:r>
      <w:r w:rsidR="00716137" w:rsidRPr="00E2002A">
        <w:t xml:space="preserve"> for egg survival to hatching </w:t>
      </w:r>
      <w:r w:rsidR="0019569D" w:rsidRPr="00E2002A">
        <w:t>is</w:t>
      </w:r>
      <w:r w:rsidR="00ED0BDF" w:rsidRPr="00E2002A">
        <w:t xml:space="preserve"> </w:t>
      </w:r>
      <w:r w:rsidR="0019569D" w:rsidRPr="00E2002A">
        <w:t>from</w:t>
      </w:r>
      <w:r w:rsidR="00716137" w:rsidRPr="00E2002A">
        <w:t xml:space="preserve"> 15</w:t>
      </w:r>
      <w:r w:rsidR="00716137" w:rsidRPr="00E2002A">
        <w:rPr>
          <w:rFonts w:cs="Arial"/>
        </w:rPr>
        <w:t>−</w:t>
      </w:r>
      <w:r w:rsidR="00716137" w:rsidRPr="00E2002A">
        <w:t>35 PSU (</w:t>
      </w:r>
      <w:proofErr w:type="spellStart"/>
      <w:r w:rsidR="00716137" w:rsidRPr="00E2002A">
        <w:t>Haddy</w:t>
      </w:r>
      <w:proofErr w:type="spellEnd"/>
      <w:r w:rsidR="00716137" w:rsidRPr="00E2002A">
        <w:t xml:space="preserve"> and Pankhurst 2000; Norris </w:t>
      </w:r>
      <w:r w:rsidR="00716137" w:rsidRPr="00E2002A">
        <w:rPr>
          <w:i/>
        </w:rPr>
        <w:t>et al.</w:t>
      </w:r>
      <w:r w:rsidR="00D31750" w:rsidRPr="00E2002A">
        <w:t xml:space="preserve"> 2002). </w:t>
      </w:r>
    </w:p>
    <w:p w14:paraId="5385A5C7" w14:textId="77777777" w:rsidR="000B1327" w:rsidRDefault="00797C9C" w:rsidP="00A03FF0">
      <w:pPr>
        <w:autoSpaceDE w:val="0"/>
        <w:autoSpaceDN w:val="0"/>
        <w:adjustRightInd w:val="0"/>
        <w:rPr>
          <w:rFonts w:cs="Arial"/>
          <w:szCs w:val="24"/>
        </w:rPr>
      </w:pPr>
      <w:r w:rsidRPr="00E2002A">
        <w:rPr>
          <w:rFonts w:cs="Arial"/>
          <w:szCs w:val="24"/>
        </w:rPr>
        <w:t>H</w:t>
      </w:r>
      <w:r w:rsidR="00063326" w:rsidRPr="00E2002A">
        <w:rPr>
          <w:rFonts w:cs="Arial"/>
          <w:szCs w:val="24"/>
        </w:rPr>
        <w:t>alocline</w:t>
      </w:r>
      <w:r w:rsidR="00A93280" w:rsidRPr="00E2002A">
        <w:rPr>
          <w:rFonts w:cs="Arial"/>
          <w:szCs w:val="24"/>
        </w:rPr>
        <w:t>s</w:t>
      </w:r>
      <w:r w:rsidR="00063326" w:rsidRPr="00E2002A">
        <w:rPr>
          <w:rFonts w:cs="Arial"/>
          <w:szCs w:val="24"/>
        </w:rPr>
        <w:t xml:space="preserve"> </w:t>
      </w:r>
      <w:r w:rsidR="00421842" w:rsidRPr="00E2002A">
        <w:rPr>
          <w:rFonts w:cs="Arial"/>
          <w:szCs w:val="24"/>
        </w:rPr>
        <w:t>ha</w:t>
      </w:r>
      <w:r w:rsidR="000A05B8" w:rsidRPr="00E2002A">
        <w:rPr>
          <w:rFonts w:cs="Arial"/>
          <w:szCs w:val="24"/>
        </w:rPr>
        <w:t>ve</w:t>
      </w:r>
      <w:r w:rsidR="00421842" w:rsidRPr="00E2002A">
        <w:rPr>
          <w:rFonts w:cs="Arial"/>
          <w:szCs w:val="24"/>
        </w:rPr>
        <w:t xml:space="preserve"> been</w:t>
      </w:r>
      <w:r w:rsidR="00CB5D1F" w:rsidRPr="00E2002A">
        <w:rPr>
          <w:rFonts w:cs="Arial"/>
          <w:szCs w:val="24"/>
        </w:rPr>
        <w:t xml:space="preserve"> identified</w:t>
      </w:r>
      <w:r w:rsidR="00421842" w:rsidRPr="00E2002A">
        <w:rPr>
          <w:rFonts w:cs="Arial"/>
          <w:szCs w:val="24"/>
        </w:rPr>
        <w:t xml:space="preserve"> </w:t>
      </w:r>
      <w:r w:rsidR="00063326" w:rsidRPr="00E2002A">
        <w:rPr>
          <w:rFonts w:cs="Arial"/>
          <w:szCs w:val="24"/>
        </w:rPr>
        <w:t xml:space="preserve">as </w:t>
      </w:r>
      <w:r w:rsidR="007E30A8" w:rsidRPr="00E2002A">
        <w:rPr>
          <w:rFonts w:cs="Arial"/>
          <w:szCs w:val="24"/>
        </w:rPr>
        <w:t xml:space="preserve">critical </w:t>
      </w:r>
      <w:r w:rsidR="00063326" w:rsidRPr="00E2002A">
        <w:rPr>
          <w:rFonts w:cs="Arial"/>
          <w:szCs w:val="24"/>
        </w:rPr>
        <w:t>larval nursery habitat</w:t>
      </w:r>
      <w:r w:rsidR="00421842" w:rsidRPr="00E2002A">
        <w:rPr>
          <w:rFonts w:cs="Arial"/>
          <w:szCs w:val="24"/>
        </w:rPr>
        <w:t xml:space="preserve"> </w:t>
      </w:r>
      <w:r w:rsidR="009A45DF">
        <w:rPr>
          <w:rFonts w:cs="Arial"/>
          <w:szCs w:val="24"/>
        </w:rPr>
        <w:t xml:space="preserve">for black bream </w:t>
      </w:r>
      <w:r w:rsidR="00C166BD" w:rsidRPr="00E2002A">
        <w:rPr>
          <w:rFonts w:cs="Arial"/>
          <w:szCs w:val="24"/>
        </w:rPr>
        <w:t xml:space="preserve">that </w:t>
      </w:r>
      <w:r w:rsidR="009A45DF">
        <w:rPr>
          <w:rFonts w:cs="Arial"/>
          <w:szCs w:val="24"/>
        </w:rPr>
        <w:t xml:space="preserve">could </w:t>
      </w:r>
      <w:r w:rsidR="00421842" w:rsidRPr="00E2002A">
        <w:rPr>
          <w:rFonts w:cs="Arial"/>
          <w:szCs w:val="24"/>
        </w:rPr>
        <w:t>enhance larval</w:t>
      </w:r>
      <w:r w:rsidR="00C166BD" w:rsidRPr="00E2002A">
        <w:rPr>
          <w:rFonts w:cs="Arial"/>
          <w:szCs w:val="24"/>
        </w:rPr>
        <w:t xml:space="preserve"> </w:t>
      </w:r>
      <w:r w:rsidR="009A45DF">
        <w:rPr>
          <w:rFonts w:cs="Arial"/>
          <w:szCs w:val="24"/>
        </w:rPr>
        <w:t xml:space="preserve">fish </w:t>
      </w:r>
      <w:r w:rsidR="00C166BD" w:rsidRPr="00E2002A">
        <w:rPr>
          <w:rFonts w:cs="Arial"/>
          <w:szCs w:val="24"/>
        </w:rPr>
        <w:t>growth</w:t>
      </w:r>
      <w:r w:rsidR="009A45DF">
        <w:rPr>
          <w:rFonts w:cs="Arial"/>
          <w:szCs w:val="24"/>
        </w:rPr>
        <w:t xml:space="preserve">, </w:t>
      </w:r>
      <w:r w:rsidR="00421842" w:rsidRPr="00E2002A">
        <w:rPr>
          <w:rFonts w:cs="Arial"/>
          <w:szCs w:val="24"/>
        </w:rPr>
        <w:t>survival</w:t>
      </w:r>
      <w:r w:rsidR="00263681" w:rsidRPr="00E2002A">
        <w:rPr>
          <w:rFonts w:cs="Arial"/>
          <w:szCs w:val="24"/>
        </w:rPr>
        <w:t>,</w:t>
      </w:r>
      <w:r w:rsidR="000A05B8" w:rsidRPr="00E2002A">
        <w:rPr>
          <w:rFonts w:cs="Arial"/>
          <w:szCs w:val="24"/>
        </w:rPr>
        <w:t xml:space="preserve"> </w:t>
      </w:r>
      <w:r w:rsidR="00263681" w:rsidRPr="00E2002A">
        <w:rPr>
          <w:rFonts w:cs="Arial"/>
          <w:szCs w:val="24"/>
        </w:rPr>
        <w:t xml:space="preserve">and </w:t>
      </w:r>
      <w:r w:rsidR="009A45DF">
        <w:rPr>
          <w:rFonts w:cs="Arial"/>
          <w:szCs w:val="24"/>
        </w:rPr>
        <w:t xml:space="preserve">ultimately </w:t>
      </w:r>
      <w:r w:rsidR="004F34B0" w:rsidRPr="00E2002A">
        <w:rPr>
          <w:rFonts w:cs="Arial"/>
          <w:szCs w:val="24"/>
        </w:rPr>
        <w:t>recruitment</w:t>
      </w:r>
      <w:r w:rsidR="00A14341" w:rsidRPr="00E2002A">
        <w:rPr>
          <w:rFonts w:cs="Arial"/>
          <w:szCs w:val="24"/>
        </w:rPr>
        <w:t xml:space="preserve"> </w:t>
      </w:r>
      <w:r w:rsidR="00C166BD" w:rsidRPr="00E2002A">
        <w:rPr>
          <w:rFonts w:cs="Arial"/>
          <w:szCs w:val="24"/>
        </w:rPr>
        <w:t xml:space="preserve">(William </w:t>
      </w:r>
      <w:r w:rsidR="00C166BD" w:rsidRPr="00E2002A">
        <w:rPr>
          <w:rFonts w:cs="Arial"/>
          <w:i/>
          <w:szCs w:val="24"/>
        </w:rPr>
        <w:t>et al.</w:t>
      </w:r>
      <w:r w:rsidR="00C166BD" w:rsidRPr="00E2002A">
        <w:rPr>
          <w:rFonts w:cs="Arial"/>
          <w:szCs w:val="24"/>
        </w:rPr>
        <w:t xml:space="preserve"> 2012; 2013)</w:t>
      </w:r>
      <w:r w:rsidR="0062516F">
        <w:rPr>
          <w:rFonts w:cs="Arial"/>
          <w:szCs w:val="24"/>
        </w:rPr>
        <w:t>.</w:t>
      </w:r>
      <w:r w:rsidR="00C166BD" w:rsidRPr="00E2002A">
        <w:rPr>
          <w:rFonts w:cs="Arial"/>
          <w:szCs w:val="24"/>
        </w:rPr>
        <w:t xml:space="preserve"> </w:t>
      </w:r>
      <w:r w:rsidR="0062516F">
        <w:rPr>
          <w:rFonts w:cs="Arial"/>
          <w:szCs w:val="24"/>
        </w:rPr>
        <w:t>I</w:t>
      </w:r>
      <w:r w:rsidR="000A344B" w:rsidRPr="00E2002A">
        <w:rPr>
          <w:rFonts w:cs="Arial"/>
          <w:szCs w:val="24"/>
        </w:rPr>
        <w:t xml:space="preserve">n the </w:t>
      </w:r>
      <w:proofErr w:type="spellStart"/>
      <w:r w:rsidR="000A344B" w:rsidRPr="00E2002A">
        <w:rPr>
          <w:rFonts w:cs="Arial"/>
          <w:szCs w:val="24"/>
        </w:rPr>
        <w:t>Gippsland</w:t>
      </w:r>
      <w:proofErr w:type="spellEnd"/>
      <w:r w:rsidR="000A344B" w:rsidRPr="00E2002A">
        <w:rPr>
          <w:rFonts w:cs="Arial"/>
          <w:szCs w:val="24"/>
        </w:rPr>
        <w:t xml:space="preserve"> Lakes, </w:t>
      </w:r>
      <w:r w:rsidR="00EC78DD" w:rsidRPr="00E2002A">
        <w:rPr>
          <w:rFonts w:cs="Arial"/>
          <w:szCs w:val="24"/>
        </w:rPr>
        <w:t xml:space="preserve">high concentrations of </w:t>
      </w:r>
      <w:r w:rsidR="00F22A3F">
        <w:rPr>
          <w:rFonts w:cs="Arial"/>
          <w:szCs w:val="24"/>
        </w:rPr>
        <w:t>black bream</w:t>
      </w:r>
      <w:r w:rsidR="00EC78DD" w:rsidRPr="00E2002A">
        <w:rPr>
          <w:rFonts w:cs="Arial"/>
          <w:szCs w:val="24"/>
        </w:rPr>
        <w:t xml:space="preserve"> larvae </w:t>
      </w:r>
      <w:r w:rsidR="00F22A3F">
        <w:rPr>
          <w:rFonts w:cs="Arial"/>
          <w:szCs w:val="24"/>
        </w:rPr>
        <w:t>w</w:t>
      </w:r>
      <w:r w:rsidR="0062516F">
        <w:rPr>
          <w:rFonts w:cs="Arial"/>
          <w:szCs w:val="24"/>
        </w:rPr>
        <w:t xml:space="preserve">ere found </w:t>
      </w:r>
      <w:r w:rsidR="00EC78DD" w:rsidRPr="00E2002A">
        <w:rPr>
          <w:rFonts w:cs="Arial"/>
          <w:szCs w:val="24"/>
        </w:rPr>
        <w:t xml:space="preserve">in salinities ranging </w:t>
      </w:r>
      <w:r w:rsidR="00D05DF4" w:rsidRPr="00E2002A">
        <w:rPr>
          <w:rFonts w:cs="Arial"/>
          <w:szCs w:val="24"/>
        </w:rPr>
        <w:t xml:space="preserve">between </w:t>
      </w:r>
      <w:r w:rsidR="00EC78DD" w:rsidRPr="00E2002A">
        <w:rPr>
          <w:rFonts w:cs="Arial"/>
          <w:szCs w:val="24"/>
        </w:rPr>
        <w:t>15−30 PSU</w:t>
      </w:r>
      <w:r w:rsidR="00BB668F" w:rsidRPr="00E2002A">
        <w:rPr>
          <w:rFonts w:cs="Arial"/>
          <w:szCs w:val="24"/>
        </w:rPr>
        <w:t xml:space="preserve"> at sites where </w:t>
      </w:r>
      <w:r w:rsidR="00EC78DD" w:rsidRPr="00E2002A">
        <w:rPr>
          <w:rFonts w:cs="Arial"/>
          <w:szCs w:val="24"/>
        </w:rPr>
        <w:t xml:space="preserve">the salinity stratification </w:t>
      </w:r>
      <w:r w:rsidR="00C90CA0">
        <w:rPr>
          <w:rFonts w:cs="Arial"/>
          <w:szCs w:val="24"/>
        </w:rPr>
        <w:t>wa</w:t>
      </w:r>
      <w:r w:rsidR="00D05DF4" w:rsidRPr="00E2002A">
        <w:rPr>
          <w:rFonts w:cs="Arial"/>
          <w:szCs w:val="24"/>
        </w:rPr>
        <w:t xml:space="preserve">s </w:t>
      </w:r>
      <w:r w:rsidR="00230295" w:rsidRPr="00E2002A">
        <w:rPr>
          <w:rFonts w:cs="Arial"/>
          <w:szCs w:val="24"/>
        </w:rPr>
        <w:t>≥</w:t>
      </w:r>
      <w:r w:rsidR="00D05DF4" w:rsidRPr="00E2002A">
        <w:rPr>
          <w:rFonts w:cs="Arial"/>
          <w:szCs w:val="24"/>
        </w:rPr>
        <w:t xml:space="preserve">10 </w:t>
      </w:r>
      <w:r w:rsidR="00EC78DD" w:rsidRPr="00E2002A">
        <w:rPr>
          <w:rFonts w:cs="Arial"/>
          <w:szCs w:val="24"/>
        </w:rPr>
        <w:t xml:space="preserve">PSU </w:t>
      </w:r>
      <w:r w:rsidR="000A344B" w:rsidRPr="00E2002A">
        <w:rPr>
          <w:rFonts w:cs="Arial"/>
          <w:szCs w:val="24"/>
        </w:rPr>
        <w:t>(Williams</w:t>
      </w:r>
      <w:r w:rsidR="0075332D" w:rsidRPr="00E2002A">
        <w:rPr>
          <w:rFonts w:cs="Arial"/>
          <w:szCs w:val="24"/>
        </w:rPr>
        <w:t xml:space="preserve"> </w:t>
      </w:r>
      <w:r w:rsidR="0075332D" w:rsidRPr="00E2002A">
        <w:rPr>
          <w:rFonts w:cs="Arial"/>
          <w:i/>
          <w:szCs w:val="24"/>
        </w:rPr>
        <w:t>et al.</w:t>
      </w:r>
      <w:r w:rsidR="00EC78DD" w:rsidRPr="00E2002A">
        <w:rPr>
          <w:rFonts w:cs="Arial"/>
          <w:szCs w:val="24"/>
        </w:rPr>
        <w:t xml:space="preserve"> 2013</w:t>
      </w:r>
      <w:r w:rsidR="000A344B" w:rsidRPr="00E2002A">
        <w:rPr>
          <w:rFonts w:cs="Arial"/>
          <w:szCs w:val="24"/>
        </w:rPr>
        <w:t>).</w:t>
      </w:r>
      <w:r w:rsidR="000A344B" w:rsidRPr="00E2002A">
        <w:rPr>
          <w:rFonts w:cs="Arial"/>
        </w:rPr>
        <w:t xml:space="preserve"> </w:t>
      </w:r>
      <w:r w:rsidR="00BF4AFE">
        <w:rPr>
          <w:rFonts w:cs="Arial"/>
        </w:rPr>
        <w:t>I</w:t>
      </w:r>
      <w:r w:rsidR="00C0669B" w:rsidRPr="00E2002A">
        <w:rPr>
          <w:rFonts w:cs="Arial"/>
        </w:rPr>
        <w:t>n the Coorong</w:t>
      </w:r>
      <w:r w:rsidR="00BF4AFE">
        <w:rPr>
          <w:rFonts w:cs="Arial"/>
        </w:rPr>
        <w:t>, studies</w:t>
      </w:r>
      <w:r w:rsidR="00C0669B" w:rsidRPr="00E2002A">
        <w:rPr>
          <w:rFonts w:cs="Arial"/>
        </w:rPr>
        <w:t xml:space="preserve"> during</w:t>
      </w:r>
      <w:r w:rsidR="00A03FF0" w:rsidRPr="00E2002A">
        <w:rPr>
          <w:rFonts w:cs="Arial"/>
        </w:rPr>
        <w:t xml:space="preserve"> 2014-15 (Ye </w:t>
      </w:r>
      <w:r w:rsidR="00A03FF0" w:rsidRPr="00E2002A">
        <w:rPr>
          <w:rFonts w:cs="Arial"/>
          <w:i/>
        </w:rPr>
        <w:t>et al.</w:t>
      </w:r>
      <w:r w:rsidR="00A03FF0" w:rsidRPr="00E2002A">
        <w:rPr>
          <w:rFonts w:cs="Arial"/>
        </w:rPr>
        <w:t xml:space="preserve"> 2015</w:t>
      </w:r>
      <w:r w:rsidR="005D131D">
        <w:rPr>
          <w:rFonts w:cs="Arial"/>
        </w:rPr>
        <w:t>a</w:t>
      </w:r>
      <w:r w:rsidR="00A03FF0" w:rsidRPr="00E2002A">
        <w:rPr>
          <w:rFonts w:cs="Arial"/>
        </w:rPr>
        <w:t>)</w:t>
      </w:r>
      <w:r w:rsidR="00BF4AFE">
        <w:rPr>
          <w:rFonts w:cs="Arial"/>
        </w:rPr>
        <w:t xml:space="preserve"> and 2017-18 (Ye </w:t>
      </w:r>
      <w:r w:rsidR="00BF4AFE" w:rsidRPr="00BF4AFE">
        <w:rPr>
          <w:rFonts w:cs="Arial"/>
          <w:i/>
        </w:rPr>
        <w:t>et al</w:t>
      </w:r>
      <w:r w:rsidR="00BF4AFE">
        <w:rPr>
          <w:rFonts w:cs="Arial"/>
        </w:rPr>
        <w:t>. 2019)</w:t>
      </w:r>
      <w:r w:rsidR="00A03FF0" w:rsidRPr="00E2002A">
        <w:rPr>
          <w:rFonts w:cs="Arial"/>
        </w:rPr>
        <w:t xml:space="preserve"> showed that </w:t>
      </w:r>
      <w:r w:rsidR="00CB5D1F" w:rsidRPr="00E2002A">
        <w:rPr>
          <w:rFonts w:cs="Arial"/>
        </w:rPr>
        <w:t>halocline</w:t>
      </w:r>
      <w:r w:rsidR="00A03FF0" w:rsidRPr="00E2002A">
        <w:rPr>
          <w:rFonts w:cs="Arial"/>
        </w:rPr>
        <w:t xml:space="preserve"> condition</w:t>
      </w:r>
      <w:r w:rsidR="0075332D" w:rsidRPr="00E2002A">
        <w:rPr>
          <w:rFonts w:cs="Arial"/>
        </w:rPr>
        <w:t>s</w:t>
      </w:r>
      <w:r w:rsidR="00A03FF0" w:rsidRPr="00E2002A">
        <w:rPr>
          <w:rFonts w:cs="Arial"/>
        </w:rPr>
        <w:t xml:space="preserve"> c</w:t>
      </w:r>
      <w:r w:rsidR="00B6717A">
        <w:rPr>
          <w:rFonts w:cs="Arial"/>
        </w:rPr>
        <w:t>an</w:t>
      </w:r>
      <w:r w:rsidR="00A03FF0" w:rsidRPr="00E2002A">
        <w:rPr>
          <w:rFonts w:cs="Arial"/>
        </w:rPr>
        <w:t xml:space="preserve"> be provided </w:t>
      </w:r>
      <w:r w:rsidR="00283DA8" w:rsidRPr="00E2002A">
        <w:rPr>
          <w:rFonts w:cs="Arial"/>
        </w:rPr>
        <w:t>via</w:t>
      </w:r>
      <w:r w:rsidR="00A03FF0" w:rsidRPr="00E2002A">
        <w:rPr>
          <w:rFonts w:cs="Arial"/>
        </w:rPr>
        <w:t xml:space="preserve"> manipulating water releases through the </w:t>
      </w:r>
      <w:r w:rsidR="00333C3C">
        <w:rPr>
          <w:rFonts w:cs="Arial"/>
        </w:rPr>
        <w:t xml:space="preserve">Murray </w:t>
      </w:r>
      <w:r w:rsidR="00A03FF0" w:rsidRPr="00E2002A">
        <w:rPr>
          <w:rFonts w:cs="Arial"/>
        </w:rPr>
        <w:t>barrages</w:t>
      </w:r>
      <w:r w:rsidR="00175C40">
        <w:rPr>
          <w:rFonts w:cs="Arial"/>
        </w:rPr>
        <w:t xml:space="preserve">, although spatial extent of </w:t>
      </w:r>
      <w:proofErr w:type="spellStart"/>
      <w:r w:rsidR="00175C40">
        <w:rPr>
          <w:rFonts w:cs="Arial"/>
        </w:rPr>
        <w:t>favo</w:t>
      </w:r>
      <w:r w:rsidR="00197D64">
        <w:rPr>
          <w:rFonts w:cs="Arial"/>
        </w:rPr>
        <w:t>u</w:t>
      </w:r>
      <w:r w:rsidR="00175C40">
        <w:rPr>
          <w:rFonts w:cs="Arial"/>
        </w:rPr>
        <w:t>rable</w:t>
      </w:r>
      <w:proofErr w:type="spellEnd"/>
      <w:r w:rsidR="00175C40">
        <w:rPr>
          <w:rFonts w:cs="Arial"/>
        </w:rPr>
        <w:t xml:space="preserve"> habitat </w:t>
      </w:r>
      <w:r w:rsidR="00B6717A">
        <w:rPr>
          <w:rFonts w:cs="Arial"/>
        </w:rPr>
        <w:t xml:space="preserve">for black bream </w:t>
      </w:r>
      <w:r w:rsidR="00175C40">
        <w:rPr>
          <w:rFonts w:cs="Arial"/>
        </w:rPr>
        <w:t>may vary due to</w:t>
      </w:r>
      <w:r w:rsidR="00014429">
        <w:rPr>
          <w:rFonts w:cs="Arial"/>
        </w:rPr>
        <w:t xml:space="preserve"> multi-</w:t>
      </w:r>
      <w:r w:rsidR="00014429" w:rsidRPr="00605F50">
        <w:t>factor</w:t>
      </w:r>
      <w:r w:rsidR="00F66401">
        <w:t>ial effect</w:t>
      </w:r>
      <w:r w:rsidR="00014429">
        <w:t>s</w:t>
      </w:r>
      <w:r w:rsidR="00014429" w:rsidRPr="00605F50">
        <w:t xml:space="preserve"> (e.</w:t>
      </w:r>
      <w:r w:rsidR="00014429">
        <w:t>g.</w:t>
      </w:r>
      <w:r w:rsidR="00014429" w:rsidRPr="00605F50">
        <w:t xml:space="preserve"> </w:t>
      </w:r>
      <w:r w:rsidR="00DE4FA0">
        <w:t xml:space="preserve">barrage </w:t>
      </w:r>
      <w:r w:rsidR="00014429">
        <w:t xml:space="preserve">discharge, location, </w:t>
      </w:r>
      <w:r w:rsidR="00014429" w:rsidRPr="00605F50">
        <w:t>tidal and wind conditions)</w:t>
      </w:r>
      <w:r w:rsidR="00A03FF0" w:rsidRPr="00E2002A">
        <w:rPr>
          <w:rFonts w:cs="Arial"/>
        </w:rPr>
        <w:t xml:space="preserve">. </w:t>
      </w:r>
      <w:r w:rsidR="00871D88">
        <w:rPr>
          <w:rFonts w:cs="Arial"/>
        </w:rPr>
        <w:t xml:space="preserve">In </w:t>
      </w:r>
      <w:r w:rsidR="00D73237">
        <w:rPr>
          <w:rFonts w:cs="Arial"/>
        </w:rPr>
        <w:t xml:space="preserve">2017-18, a strong cohort </w:t>
      </w:r>
      <w:r w:rsidR="00871D88">
        <w:rPr>
          <w:rFonts w:cs="Arial"/>
        </w:rPr>
        <w:t>of black bream</w:t>
      </w:r>
      <w:r w:rsidR="00353B5B">
        <w:rPr>
          <w:rFonts w:cs="Arial"/>
        </w:rPr>
        <w:t xml:space="preserve"> </w:t>
      </w:r>
      <w:r w:rsidR="002D1CCF">
        <w:t>young-of-year (YOY</w:t>
      </w:r>
      <w:r w:rsidR="00E15897">
        <w:t>, age 0+ years</w:t>
      </w:r>
      <w:r w:rsidR="002D1CCF">
        <w:t>)</w:t>
      </w:r>
      <w:r w:rsidR="00871D88">
        <w:t xml:space="preserve"> was</w:t>
      </w:r>
      <w:r w:rsidR="002D1CCF">
        <w:t xml:space="preserve"> detected</w:t>
      </w:r>
      <w:r w:rsidR="00CC6E63">
        <w:t xml:space="preserve"> </w:t>
      </w:r>
      <w:r w:rsidR="00B6717A">
        <w:t xml:space="preserve">in the Coorong following </w:t>
      </w:r>
      <w:r w:rsidR="002D1CCF">
        <w:t>freshwater releases</w:t>
      </w:r>
      <w:r w:rsidR="00C40D38">
        <w:t xml:space="preserve"> (primarily environmental water) </w:t>
      </w:r>
      <w:r w:rsidR="00B6717A">
        <w:t>through the Murray barrages</w:t>
      </w:r>
      <w:r w:rsidR="00C40D38">
        <w:t>.</w:t>
      </w:r>
      <w:r w:rsidR="00F66401">
        <w:t xml:space="preserve"> </w:t>
      </w:r>
      <w:r w:rsidR="00C40D38">
        <w:t xml:space="preserve">The </w:t>
      </w:r>
      <w:r w:rsidR="007E1E40">
        <w:t xml:space="preserve">successful </w:t>
      </w:r>
      <w:r w:rsidR="00C40D38">
        <w:t xml:space="preserve">spawning period </w:t>
      </w:r>
      <w:r w:rsidR="007E1E40">
        <w:t>(late December to early February) c</w:t>
      </w:r>
      <w:r w:rsidR="00C40D38">
        <w:t>orrespond</w:t>
      </w:r>
      <w:r w:rsidR="007E1E40">
        <w:t>ed</w:t>
      </w:r>
      <w:r w:rsidR="00C40D38">
        <w:t xml:space="preserve"> with barrage releases of 600</w:t>
      </w:r>
      <w:r w:rsidR="00C40D38">
        <w:rPr>
          <w:rFonts w:cs="Arial"/>
        </w:rPr>
        <w:t>−</w:t>
      </w:r>
      <w:r w:rsidR="00C40D38">
        <w:t xml:space="preserve">5,000 </w:t>
      </w:r>
      <w:r w:rsidR="0094381C">
        <w:t>ML.day</w:t>
      </w:r>
      <w:r w:rsidR="00C40D38">
        <w:rPr>
          <w:vertAlign w:val="superscript"/>
        </w:rPr>
        <w:t>-1</w:t>
      </w:r>
      <w:r w:rsidR="00C40D38">
        <w:t xml:space="preserve"> and temperature of 18</w:t>
      </w:r>
      <w:r w:rsidR="00C40D38">
        <w:rPr>
          <w:rFonts w:cs="Arial"/>
        </w:rPr>
        <w:t>−</w:t>
      </w:r>
      <w:r w:rsidR="00C40D38">
        <w:t>25°C, and commenced about 1</w:t>
      </w:r>
      <w:r w:rsidR="00C40D38">
        <w:rPr>
          <w:rFonts w:cs="Arial"/>
        </w:rPr>
        <w:t>−</w:t>
      </w:r>
      <w:r w:rsidR="00C40D38">
        <w:t>2 weeks after a ~10,000</w:t>
      </w:r>
      <w:r w:rsidR="00C40D38">
        <w:rPr>
          <w:rFonts w:cs="Arial"/>
        </w:rPr>
        <w:t>−</w:t>
      </w:r>
      <w:r w:rsidR="00C40D38">
        <w:t>12,000 </w:t>
      </w:r>
      <w:r w:rsidR="0094381C">
        <w:t>ML.day</w:t>
      </w:r>
      <w:r w:rsidR="00C40D38">
        <w:rPr>
          <w:vertAlign w:val="superscript"/>
        </w:rPr>
        <w:noBreakHyphen/>
        <w:t xml:space="preserve">1 </w:t>
      </w:r>
      <w:r w:rsidR="00C40D38">
        <w:t xml:space="preserve">flow pulse (Ye </w:t>
      </w:r>
      <w:r w:rsidR="00C40D38" w:rsidRPr="00C40D38">
        <w:rPr>
          <w:i/>
        </w:rPr>
        <w:t>et al.</w:t>
      </w:r>
      <w:r w:rsidR="00C40D38">
        <w:t xml:space="preserve"> 2019).</w:t>
      </w:r>
      <w:r w:rsidR="007E1E40">
        <w:t xml:space="preserve"> </w:t>
      </w:r>
      <w:r w:rsidR="00175C40">
        <w:t>In contrast</w:t>
      </w:r>
      <w:r w:rsidR="00E34EE8" w:rsidRPr="00E2002A">
        <w:t xml:space="preserve">, </w:t>
      </w:r>
      <w:r w:rsidR="00BE2EDA">
        <w:t>there were no</w:t>
      </w:r>
      <w:r w:rsidR="00E34EE8" w:rsidRPr="00E2002A">
        <w:t xml:space="preserve"> YOY black bream </w:t>
      </w:r>
      <w:r w:rsidR="00BE2EDA">
        <w:t xml:space="preserve">sampled </w:t>
      </w:r>
      <w:r w:rsidR="00E34EE8" w:rsidRPr="00E2002A">
        <w:t>during 2014-15</w:t>
      </w:r>
      <w:r w:rsidR="00BE2EDA">
        <w:t xml:space="preserve"> despite the presence of a halocline (Ye </w:t>
      </w:r>
      <w:r w:rsidR="00BE2EDA" w:rsidRPr="00BE2EDA">
        <w:rPr>
          <w:i/>
        </w:rPr>
        <w:t>et al.</w:t>
      </w:r>
      <w:r w:rsidR="00BE2EDA">
        <w:t xml:space="preserve"> 2019)</w:t>
      </w:r>
      <w:r w:rsidR="00F66401">
        <w:t xml:space="preserve">. </w:t>
      </w:r>
      <w:r w:rsidR="00396343">
        <w:t>These</w:t>
      </w:r>
      <w:r w:rsidR="00396343" w:rsidRPr="00E2002A">
        <w:t xml:space="preserve"> suggest</w:t>
      </w:r>
      <w:r w:rsidR="00396343">
        <w:t xml:space="preserve"> a complex </w:t>
      </w:r>
      <w:r w:rsidR="00396343" w:rsidRPr="00E2002A">
        <w:t>mechanism driving recruitment success of</w:t>
      </w:r>
      <w:r w:rsidR="00396343">
        <w:t xml:space="preserve"> black bream, which</w:t>
      </w:r>
      <w:r w:rsidR="00396343" w:rsidRPr="00E2002A">
        <w:t xml:space="preserve"> warrants further study in the Coorong.</w:t>
      </w:r>
      <w:r w:rsidR="00566431" w:rsidRPr="00566431">
        <w:t xml:space="preserve"> </w:t>
      </w:r>
      <w:r w:rsidR="00BF799C">
        <w:t>A</w:t>
      </w:r>
      <w:r w:rsidR="00566431">
        <w:rPr>
          <w:rFonts w:cs="Arial"/>
        </w:rPr>
        <w:t xml:space="preserve">s </w:t>
      </w:r>
      <w:r w:rsidR="00566431" w:rsidRPr="00E2002A">
        <w:rPr>
          <w:rFonts w:cs="Arial"/>
          <w:szCs w:val="24"/>
        </w:rPr>
        <w:t xml:space="preserve">‘salt wedge’ habitat is dynamic, exhibiting a high degree of temporal and spatial variability, the spawning </w:t>
      </w:r>
      <w:proofErr w:type="spellStart"/>
      <w:r w:rsidR="00566431" w:rsidRPr="00E2002A">
        <w:rPr>
          <w:rFonts w:cs="Arial"/>
          <w:szCs w:val="24"/>
        </w:rPr>
        <w:t>behaviour</w:t>
      </w:r>
      <w:proofErr w:type="spellEnd"/>
      <w:r w:rsidR="00566431" w:rsidRPr="00E2002A">
        <w:rPr>
          <w:rFonts w:cs="Arial"/>
          <w:szCs w:val="24"/>
        </w:rPr>
        <w:t xml:space="preserve"> and reproductive success of species that </w:t>
      </w:r>
      <w:r w:rsidR="00BE2EDA">
        <w:rPr>
          <w:rFonts w:cs="Arial"/>
          <w:szCs w:val="24"/>
        </w:rPr>
        <w:t>are dependent on salt wedge conditions are</w:t>
      </w:r>
      <w:r w:rsidR="00566431" w:rsidRPr="00E2002A">
        <w:rPr>
          <w:rFonts w:cs="Arial"/>
          <w:szCs w:val="24"/>
        </w:rPr>
        <w:t xml:space="preserve"> also likely to be dynamic and highly variable. This may partially explain the variable levels of recruitment of black bream in the Coorong (Ye </w:t>
      </w:r>
      <w:r w:rsidR="00566431" w:rsidRPr="00E2002A">
        <w:rPr>
          <w:rFonts w:cs="Arial"/>
          <w:i/>
          <w:szCs w:val="24"/>
        </w:rPr>
        <w:t>et al.</w:t>
      </w:r>
      <w:r w:rsidR="00566431" w:rsidRPr="00E2002A">
        <w:rPr>
          <w:rFonts w:cs="Arial"/>
          <w:szCs w:val="24"/>
        </w:rPr>
        <w:t xml:space="preserve"> 201</w:t>
      </w:r>
      <w:r w:rsidR="00566431">
        <w:rPr>
          <w:rFonts w:cs="Arial"/>
          <w:szCs w:val="24"/>
        </w:rPr>
        <w:t>5</w:t>
      </w:r>
      <w:r w:rsidR="005D131D">
        <w:rPr>
          <w:rFonts w:cs="Arial"/>
          <w:szCs w:val="24"/>
        </w:rPr>
        <w:t>b</w:t>
      </w:r>
      <w:r w:rsidR="00566431" w:rsidRPr="00E2002A">
        <w:rPr>
          <w:rFonts w:cs="Arial"/>
          <w:szCs w:val="24"/>
        </w:rPr>
        <w:t>).</w:t>
      </w:r>
      <w:r w:rsidR="00BF799C">
        <w:rPr>
          <w:rFonts w:cs="Arial"/>
          <w:szCs w:val="24"/>
        </w:rPr>
        <w:t xml:space="preserve"> </w:t>
      </w:r>
    </w:p>
    <w:p w14:paraId="0B37F77A" w14:textId="43E187CC" w:rsidR="007F6007" w:rsidRDefault="00BF799C" w:rsidP="00A03FF0">
      <w:pPr>
        <w:autoSpaceDE w:val="0"/>
        <w:autoSpaceDN w:val="0"/>
        <w:adjustRightInd w:val="0"/>
        <w:rPr>
          <w:rStyle w:val="CommentReference"/>
        </w:rPr>
      </w:pPr>
      <w:r>
        <w:rPr>
          <w:rFonts w:cs="Arial"/>
          <w:szCs w:val="24"/>
        </w:rPr>
        <w:t>Furthermore, f</w:t>
      </w:r>
      <w:r w:rsidR="006A3F2F">
        <w:t>ood availability is another impor</w:t>
      </w:r>
      <w:r w:rsidR="00566431">
        <w:t xml:space="preserve">tant factor </w:t>
      </w:r>
      <w:r w:rsidR="0088167E">
        <w:t xml:space="preserve">influencing </w:t>
      </w:r>
      <w:r w:rsidR="00243B58">
        <w:t>larval</w:t>
      </w:r>
      <w:r w:rsidR="00A75843">
        <w:t xml:space="preserve"> fish</w:t>
      </w:r>
      <w:r w:rsidR="00243B58">
        <w:t xml:space="preserve"> survival</w:t>
      </w:r>
      <w:r w:rsidR="00566431">
        <w:t xml:space="preserve">, growth and </w:t>
      </w:r>
      <w:r w:rsidR="0031134F">
        <w:t xml:space="preserve">ultimately </w:t>
      </w:r>
      <w:r w:rsidR="00566431">
        <w:t>recruitment</w:t>
      </w:r>
      <w:r w:rsidR="00A75843">
        <w:t xml:space="preserve">, therefore </w:t>
      </w:r>
      <w:r w:rsidR="0088167E">
        <w:t>food supply</w:t>
      </w:r>
      <w:r w:rsidR="000B1327">
        <w:t xml:space="preserve"> </w:t>
      </w:r>
      <w:r>
        <w:t>ha</w:t>
      </w:r>
      <w:r w:rsidR="000B1327">
        <w:t>s</w:t>
      </w:r>
      <w:r w:rsidR="0088167E">
        <w:t xml:space="preserve"> been linked to variable recruitment of </w:t>
      </w:r>
      <w:r w:rsidR="00243B58">
        <w:t xml:space="preserve">black bream </w:t>
      </w:r>
      <w:r w:rsidR="00644F5F">
        <w:t>(</w:t>
      </w:r>
      <w:r w:rsidR="00644F5F" w:rsidRPr="00644F5F">
        <w:t>Mc</w:t>
      </w:r>
      <w:r w:rsidR="00FA7C7F">
        <w:t>K</w:t>
      </w:r>
      <w:r w:rsidR="00644F5F" w:rsidRPr="00644F5F">
        <w:t xml:space="preserve">innon </w:t>
      </w:r>
      <w:r w:rsidR="00243B58">
        <w:t>and</w:t>
      </w:r>
      <w:r w:rsidR="00644F5F" w:rsidRPr="00644F5F">
        <w:t xml:space="preserve"> Arnott 1985</w:t>
      </w:r>
      <w:r w:rsidR="00644F5F">
        <w:t xml:space="preserve">; Newton 1996; Willis </w:t>
      </w:r>
      <w:r w:rsidR="00644F5F" w:rsidRPr="00181C22">
        <w:rPr>
          <w:i/>
        </w:rPr>
        <w:t>et al.</w:t>
      </w:r>
      <w:r w:rsidR="00644F5F">
        <w:t xml:space="preserve"> 1999). </w:t>
      </w:r>
      <w:proofErr w:type="spellStart"/>
      <w:r w:rsidR="00644F5F">
        <w:t>Calanoid</w:t>
      </w:r>
      <w:proofErr w:type="spellEnd"/>
      <w:r w:rsidR="00644F5F">
        <w:t xml:space="preserve"> copepod</w:t>
      </w:r>
      <w:r w:rsidR="00E15897">
        <w:t>s</w:t>
      </w:r>
      <w:r w:rsidR="00644F5F">
        <w:t xml:space="preserve"> </w:t>
      </w:r>
      <w:r w:rsidR="00E15897">
        <w:t>are</w:t>
      </w:r>
      <w:r w:rsidR="00644F5F">
        <w:t xml:space="preserve"> the preferred </w:t>
      </w:r>
      <w:r w:rsidR="000D1A6D">
        <w:t>pre</w:t>
      </w:r>
      <w:r w:rsidR="00CA3EDB">
        <w:t>y</w:t>
      </w:r>
      <w:r w:rsidR="00644F5F">
        <w:t xml:space="preserve"> </w:t>
      </w:r>
      <w:r w:rsidR="00334EAA">
        <w:t xml:space="preserve">for </w:t>
      </w:r>
      <w:r w:rsidR="00644F5F">
        <w:t xml:space="preserve">black bream </w:t>
      </w:r>
      <w:r w:rsidR="001E373A">
        <w:t xml:space="preserve">larvae </w:t>
      </w:r>
      <w:r w:rsidR="00644F5F">
        <w:t>and ha</w:t>
      </w:r>
      <w:r w:rsidR="00E15897">
        <w:t>ve</w:t>
      </w:r>
      <w:r w:rsidR="00644F5F">
        <w:t xml:space="preserve"> been reported to be re-established </w:t>
      </w:r>
      <w:r w:rsidR="00243B58">
        <w:t>following</w:t>
      </w:r>
      <w:r w:rsidR="00644F5F">
        <w:t xml:space="preserve"> flooding in the Hopkins River (Newton 1996</w:t>
      </w:r>
      <w:r w:rsidR="00EB6F23">
        <w:t>;</w:t>
      </w:r>
      <w:r w:rsidR="00C1607E">
        <w:t xml:space="preserve"> Willis </w:t>
      </w:r>
      <w:r w:rsidR="00C1607E" w:rsidRPr="00EB6F23">
        <w:rPr>
          <w:i/>
        </w:rPr>
        <w:t>et al.</w:t>
      </w:r>
      <w:r w:rsidR="00C1607E">
        <w:t xml:space="preserve"> 1999</w:t>
      </w:r>
      <w:r w:rsidR="00EB6F23">
        <w:t>;</w:t>
      </w:r>
      <w:r w:rsidR="00C1607E">
        <w:t xml:space="preserve"> Williams 2013</w:t>
      </w:r>
      <w:r w:rsidR="00644F5F">
        <w:t>).</w:t>
      </w:r>
      <w:r w:rsidR="006A3F2F">
        <w:t xml:space="preserve"> </w:t>
      </w:r>
      <w:r w:rsidR="0088167E">
        <w:t xml:space="preserve">This suggests the importance of freshwater flows in driving food resource availability to support black </w:t>
      </w:r>
      <w:r w:rsidR="0093171F">
        <w:t xml:space="preserve">bream recruitment in estuaries. More specifically, </w:t>
      </w:r>
      <w:proofErr w:type="spellStart"/>
      <w:r w:rsidR="00427BAE" w:rsidRPr="00CA2DA1">
        <w:rPr>
          <w:i/>
          <w:iCs/>
        </w:rPr>
        <w:t>Gladioferens</w:t>
      </w:r>
      <w:proofErr w:type="spellEnd"/>
      <w:r w:rsidR="00427BAE" w:rsidRPr="00CA2DA1">
        <w:t xml:space="preserve"> </w:t>
      </w:r>
      <w:r w:rsidR="00427BAE">
        <w:t xml:space="preserve">species and </w:t>
      </w:r>
      <w:proofErr w:type="spellStart"/>
      <w:r w:rsidR="00427BAE">
        <w:rPr>
          <w:i/>
        </w:rPr>
        <w:t>Sulcanus</w:t>
      </w:r>
      <w:proofErr w:type="spellEnd"/>
      <w:r w:rsidR="00427BAE">
        <w:rPr>
          <w:i/>
        </w:rPr>
        <w:t xml:space="preserve"> </w:t>
      </w:r>
      <w:proofErr w:type="spellStart"/>
      <w:r w:rsidR="00427BAE">
        <w:rPr>
          <w:i/>
        </w:rPr>
        <w:t>conflictus</w:t>
      </w:r>
      <w:proofErr w:type="spellEnd"/>
      <w:r w:rsidR="00427BAE">
        <w:rPr>
          <w:i/>
        </w:rPr>
        <w:t xml:space="preserve"> </w:t>
      </w:r>
      <w:r w:rsidR="00427BAE">
        <w:t>h</w:t>
      </w:r>
      <w:r w:rsidR="00427BAE" w:rsidRPr="00CA2DA1">
        <w:t xml:space="preserve">ave previously been found </w:t>
      </w:r>
      <w:r w:rsidR="005D68C6">
        <w:t>as</w:t>
      </w:r>
      <w:r w:rsidR="00427BAE" w:rsidRPr="00CA2DA1">
        <w:t xml:space="preserve"> important food resources for </w:t>
      </w:r>
      <w:r w:rsidR="00427BAE">
        <w:t>black b</w:t>
      </w:r>
      <w:r w:rsidR="00427BAE" w:rsidRPr="00CA2DA1">
        <w:t>ream</w:t>
      </w:r>
      <w:r w:rsidR="000B1327">
        <w:t xml:space="preserve"> (e.g. </w:t>
      </w:r>
      <w:proofErr w:type="spellStart"/>
      <w:r w:rsidR="000B1327">
        <w:t>Norriss</w:t>
      </w:r>
      <w:proofErr w:type="spellEnd"/>
      <w:r w:rsidR="000B1327">
        <w:t xml:space="preserve"> </w:t>
      </w:r>
      <w:r w:rsidR="000B1327" w:rsidRPr="000B1327">
        <w:rPr>
          <w:i/>
        </w:rPr>
        <w:t>et al.</w:t>
      </w:r>
      <w:r w:rsidR="000B1327">
        <w:t xml:space="preserve"> 20</w:t>
      </w:r>
      <w:r w:rsidR="00A56F06">
        <w:t>0</w:t>
      </w:r>
      <w:r w:rsidR="000B1327">
        <w:t xml:space="preserve">2; Williams </w:t>
      </w:r>
      <w:r w:rsidR="000B1327" w:rsidRPr="000B1327">
        <w:rPr>
          <w:i/>
        </w:rPr>
        <w:t>et al.</w:t>
      </w:r>
      <w:r w:rsidR="000B1327">
        <w:t xml:space="preserve"> 2013)</w:t>
      </w:r>
      <w:r w:rsidR="00A72506" w:rsidRPr="00CA2DA1">
        <w:t>.</w:t>
      </w:r>
    </w:p>
    <w:p w14:paraId="4C450A6F" w14:textId="6833184C" w:rsidR="002C4299" w:rsidRDefault="000D6FDD" w:rsidP="0013432C">
      <w:pPr>
        <w:autoSpaceDE w:val="0"/>
        <w:autoSpaceDN w:val="0"/>
        <w:adjustRightInd w:val="0"/>
        <w:jc w:val="center"/>
      </w:pPr>
      <w:r>
        <w:rPr>
          <w:noProof/>
          <w:lang w:val="en-AU" w:eastAsia="en-AU"/>
        </w:rPr>
        <w:drawing>
          <wp:inline distT="0" distB="0" distL="0" distR="0" wp14:anchorId="5590167A" wp14:editId="78B4CA6F">
            <wp:extent cx="5317958" cy="613042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_SaltWedge_StudyArea_1819.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325004" cy="6138546"/>
                    </a:xfrm>
                    <a:prstGeom prst="rect">
                      <a:avLst/>
                    </a:prstGeom>
                    <a:ln>
                      <a:noFill/>
                    </a:ln>
                    <a:extLst>
                      <a:ext uri="{53640926-AAD7-44D8-BBD7-CCE9431645EC}">
                        <a14:shadowObscured xmlns:a14="http://schemas.microsoft.com/office/drawing/2010/main"/>
                      </a:ext>
                    </a:extLst>
                  </pic:spPr>
                </pic:pic>
              </a:graphicData>
            </a:graphic>
          </wp:inline>
        </w:drawing>
      </w:r>
    </w:p>
    <w:p w14:paraId="3D6E64E3" w14:textId="75334BD2" w:rsidR="006805D7" w:rsidRDefault="006805D7" w:rsidP="006805D7">
      <w:pPr>
        <w:pStyle w:val="Caption"/>
      </w:pPr>
      <w:bookmarkStart w:id="45" w:name="_Ref518986800"/>
      <w:bookmarkStart w:id="46" w:name="_Ref518986794"/>
      <w:bookmarkStart w:id="47" w:name="_Toc27830378"/>
      <w:r>
        <w:t xml:space="preserve">Figure </w:t>
      </w:r>
      <w:r w:rsidR="007E6671">
        <w:fldChar w:fldCharType="begin"/>
      </w:r>
      <w:r w:rsidR="007E6671">
        <w:instrText xml:space="preserve"> STYLEREF 1 \s </w:instrText>
      </w:r>
      <w:r w:rsidR="007E6671">
        <w:fldChar w:fldCharType="separate"/>
      </w:r>
      <w:r w:rsidR="006B36D8">
        <w:rPr>
          <w:noProof/>
        </w:rPr>
        <w:t>1</w:t>
      </w:r>
      <w:r w:rsidR="007E6671">
        <w:fldChar w:fldCharType="end"/>
      </w:r>
      <w:r w:rsidR="007E6671">
        <w:noBreakHyphen/>
      </w:r>
      <w:r w:rsidR="007E6671">
        <w:fldChar w:fldCharType="begin"/>
      </w:r>
      <w:r w:rsidR="007E6671">
        <w:instrText xml:space="preserve"> SEQ Figure \* ARABIC \s 1 </w:instrText>
      </w:r>
      <w:r w:rsidR="007E6671">
        <w:fldChar w:fldCharType="separate"/>
      </w:r>
      <w:r w:rsidR="006B36D8">
        <w:rPr>
          <w:noProof/>
        </w:rPr>
        <w:t>1</w:t>
      </w:r>
      <w:r w:rsidR="007E6671">
        <w:fldChar w:fldCharType="end"/>
      </w:r>
      <w:bookmarkEnd w:id="45"/>
      <w:r>
        <w:t>. Map of the Coorong presenting Murray Estuary, North and South lagoons.</w:t>
      </w:r>
      <w:bookmarkEnd w:id="46"/>
      <w:bookmarkEnd w:id="47"/>
    </w:p>
    <w:p w14:paraId="5CBC1251" w14:textId="77777777" w:rsidR="001A1F8F" w:rsidRPr="001A1F8F" w:rsidRDefault="001A1F8F" w:rsidP="001A1F8F"/>
    <w:p w14:paraId="69BC6FF8" w14:textId="7C3B6C39" w:rsidR="00F22784" w:rsidRPr="00237C78" w:rsidRDefault="00F22784" w:rsidP="00237C78">
      <w:pPr>
        <w:pStyle w:val="Heading2"/>
      </w:pPr>
      <w:bookmarkStart w:id="48" w:name="_Toc21952312"/>
      <w:r w:rsidRPr="00237C78">
        <w:t>Need</w:t>
      </w:r>
      <w:bookmarkEnd w:id="48"/>
    </w:p>
    <w:bookmarkEnd w:id="42"/>
    <w:bookmarkEnd w:id="43"/>
    <w:bookmarkEnd w:id="44"/>
    <w:p w14:paraId="551594B9" w14:textId="12089DEA" w:rsidR="00B113F4" w:rsidRDefault="005E5828" w:rsidP="005E5828">
      <w:pPr>
        <w:rPr>
          <w:rFonts w:cs="Arial"/>
        </w:rPr>
      </w:pPr>
      <w:r w:rsidRPr="00DE2E97">
        <w:rPr>
          <w:rFonts w:cs="Arial"/>
        </w:rPr>
        <w:t xml:space="preserve">Black bream is an iconic species with specific </w:t>
      </w:r>
      <w:r w:rsidRPr="00B6029B">
        <w:rPr>
          <w:rFonts w:cs="Arial"/>
        </w:rPr>
        <w:t>ecological objectives a</w:t>
      </w:r>
      <w:r w:rsidR="00657CAA" w:rsidRPr="00B6029B">
        <w:rPr>
          <w:rFonts w:cs="Arial"/>
        </w:rPr>
        <w:t>nd targets under the Murray</w:t>
      </w:r>
      <w:r w:rsidR="00D60306">
        <w:rPr>
          <w:rFonts w:cs="Arial"/>
        </w:rPr>
        <w:sym w:font="Symbol" w:char="F02D"/>
      </w:r>
      <w:r w:rsidRPr="00B6029B">
        <w:rPr>
          <w:rFonts w:cs="Arial"/>
        </w:rPr>
        <w:t xml:space="preserve">Darling </w:t>
      </w:r>
      <w:r w:rsidR="00B6029B" w:rsidRPr="00B6029B">
        <w:rPr>
          <w:rFonts w:cs="Arial"/>
        </w:rPr>
        <w:t xml:space="preserve">Basin-wide Environmental Watering Strategy </w:t>
      </w:r>
      <w:r w:rsidR="00F22784" w:rsidRPr="00B6029B">
        <w:rPr>
          <w:rFonts w:cs="Arial"/>
        </w:rPr>
        <w:t>(MDBA 20</w:t>
      </w:r>
      <w:r w:rsidR="00B6029B" w:rsidRPr="00B6029B">
        <w:rPr>
          <w:rFonts w:cs="Arial"/>
        </w:rPr>
        <w:t>14</w:t>
      </w:r>
      <w:r w:rsidR="00F22784" w:rsidRPr="00B6029B">
        <w:rPr>
          <w:rFonts w:cs="Arial"/>
        </w:rPr>
        <w:t>)</w:t>
      </w:r>
      <w:r w:rsidRPr="00B6029B">
        <w:rPr>
          <w:rFonts w:cs="Arial"/>
        </w:rPr>
        <w:t>, TLM</w:t>
      </w:r>
      <w:r w:rsidRPr="00DE2E97">
        <w:rPr>
          <w:rFonts w:cs="Arial"/>
        </w:rPr>
        <w:t xml:space="preserve"> LLCMM Condition Monitoring </w:t>
      </w:r>
      <w:r w:rsidRPr="00720C1A">
        <w:rPr>
          <w:rFonts w:cs="Arial"/>
        </w:rPr>
        <w:t xml:space="preserve">Plan </w:t>
      </w:r>
      <w:r w:rsidR="00C0669B" w:rsidRPr="00720C1A">
        <w:rPr>
          <w:rFonts w:cs="Arial"/>
        </w:rPr>
        <w:t>(DEWNR 2017</w:t>
      </w:r>
      <w:r w:rsidR="00F22784" w:rsidRPr="00720C1A">
        <w:rPr>
          <w:rFonts w:cs="Arial"/>
        </w:rPr>
        <w:t>)</w:t>
      </w:r>
      <w:r w:rsidR="00F22784">
        <w:rPr>
          <w:rFonts w:cs="Arial"/>
        </w:rPr>
        <w:t xml:space="preserve"> </w:t>
      </w:r>
      <w:r w:rsidRPr="00DE2E97">
        <w:rPr>
          <w:rFonts w:cs="Arial"/>
        </w:rPr>
        <w:t>and South Australian River Murray Long-</w:t>
      </w:r>
      <w:r w:rsidR="007404E0">
        <w:rPr>
          <w:rFonts w:cs="Arial"/>
        </w:rPr>
        <w:t>T</w:t>
      </w:r>
      <w:r w:rsidRPr="00DE2E97">
        <w:rPr>
          <w:rFonts w:cs="Arial"/>
        </w:rPr>
        <w:t xml:space="preserve">erm Environmental Watering </w:t>
      </w:r>
      <w:r w:rsidRPr="00B6029B">
        <w:rPr>
          <w:rFonts w:cs="Arial"/>
        </w:rPr>
        <w:t>Plan</w:t>
      </w:r>
      <w:r w:rsidR="00F22784" w:rsidRPr="00B6029B">
        <w:rPr>
          <w:rFonts w:cs="Arial"/>
        </w:rPr>
        <w:t xml:space="preserve"> (DEW</w:t>
      </w:r>
      <w:r w:rsidR="00C0669B" w:rsidRPr="00B6029B">
        <w:rPr>
          <w:rFonts w:cs="Arial"/>
        </w:rPr>
        <w:t>NR</w:t>
      </w:r>
      <w:r w:rsidR="00F22784" w:rsidRPr="00B6029B">
        <w:rPr>
          <w:rFonts w:cs="Arial"/>
        </w:rPr>
        <w:t xml:space="preserve"> 2015)</w:t>
      </w:r>
      <w:r w:rsidR="003712C9">
        <w:rPr>
          <w:rFonts w:cs="Arial"/>
        </w:rPr>
        <w:t xml:space="preserve">. </w:t>
      </w:r>
      <w:r w:rsidRPr="00B6029B">
        <w:rPr>
          <w:rFonts w:cs="Arial"/>
        </w:rPr>
        <w:t>Th</w:t>
      </w:r>
      <w:r w:rsidR="003712C9">
        <w:rPr>
          <w:rFonts w:cs="Arial"/>
        </w:rPr>
        <w:t>e</w:t>
      </w:r>
      <w:r w:rsidRPr="00B6029B">
        <w:rPr>
          <w:rFonts w:cs="Arial"/>
        </w:rPr>
        <w:t xml:space="preserve"> species</w:t>
      </w:r>
      <w:r w:rsidRPr="00DE2E97">
        <w:rPr>
          <w:rFonts w:cs="Arial"/>
        </w:rPr>
        <w:t xml:space="preserve"> also supports important commercial and recreational fisheries in the </w:t>
      </w:r>
      <w:r w:rsidR="00F22784">
        <w:rPr>
          <w:rFonts w:cs="Arial"/>
        </w:rPr>
        <w:t>LLC</w:t>
      </w:r>
      <w:r w:rsidRPr="00DE2E97">
        <w:rPr>
          <w:rFonts w:cs="Arial"/>
        </w:rPr>
        <w:t xml:space="preserve">MM region. </w:t>
      </w:r>
      <w:r w:rsidR="004B0764">
        <w:rPr>
          <w:rFonts w:cs="Arial"/>
        </w:rPr>
        <w:t>C</w:t>
      </w:r>
      <w:r w:rsidR="003712C9">
        <w:rPr>
          <w:rFonts w:cs="Arial"/>
        </w:rPr>
        <w:t xml:space="preserve">urrently </w:t>
      </w:r>
      <w:r w:rsidRPr="00DE2E97">
        <w:rPr>
          <w:rFonts w:cs="Arial"/>
        </w:rPr>
        <w:t>the population</w:t>
      </w:r>
      <w:r w:rsidR="00777F4A">
        <w:rPr>
          <w:rFonts w:cs="Arial"/>
        </w:rPr>
        <w:t xml:space="preserve"> </w:t>
      </w:r>
      <w:r w:rsidR="00926DED">
        <w:rPr>
          <w:rFonts w:cs="Arial"/>
        </w:rPr>
        <w:t xml:space="preserve">of black bream </w:t>
      </w:r>
      <w:r w:rsidR="00283DA8">
        <w:rPr>
          <w:rFonts w:cs="Arial"/>
        </w:rPr>
        <w:t>is</w:t>
      </w:r>
      <w:r w:rsidR="00225AA2">
        <w:rPr>
          <w:rFonts w:cs="Arial"/>
        </w:rPr>
        <w:t xml:space="preserve"> </w:t>
      </w:r>
      <w:r w:rsidR="007D6536">
        <w:rPr>
          <w:rFonts w:cs="Arial"/>
        </w:rPr>
        <w:t>depleted</w:t>
      </w:r>
      <w:r w:rsidR="00283DA8">
        <w:rPr>
          <w:rFonts w:cs="Arial"/>
        </w:rPr>
        <w:t xml:space="preserve"> </w:t>
      </w:r>
      <w:r w:rsidRPr="00DE2E97">
        <w:rPr>
          <w:rFonts w:cs="Arial"/>
        </w:rPr>
        <w:t>in this region</w:t>
      </w:r>
      <w:r>
        <w:rPr>
          <w:rFonts w:cs="Arial"/>
        </w:rPr>
        <w:t xml:space="preserve"> (Earl </w:t>
      </w:r>
      <w:r w:rsidRPr="00BC5469">
        <w:rPr>
          <w:rFonts w:cs="Arial"/>
          <w:i/>
        </w:rPr>
        <w:t xml:space="preserve">et al. </w:t>
      </w:r>
      <w:r>
        <w:rPr>
          <w:rFonts w:cs="Arial"/>
        </w:rPr>
        <w:t>2016</w:t>
      </w:r>
      <w:r w:rsidR="00283DA8">
        <w:rPr>
          <w:rFonts w:cs="Arial"/>
        </w:rPr>
        <w:t xml:space="preserve">; Ye </w:t>
      </w:r>
      <w:r w:rsidR="00283DA8" w:rsidRPr="00657CAA">
        <w:rPr>
          <w:rFonts w:cs="Arial"/>
          <w:i/>
        </w:rPr>
        <w:t>et a</w:t>
      </w:r>
      <w:r w:rsidR="003F6E02">
        <w:rPr>
          <w:rFonts w:cs="Arial"/>
          <w:i/>
        </w:rPr>
        <w:t>l</w:t>
      </w:r>
      <w:r w:rsidR="00283DA8" w:rsidRPr="00657CAA">
        <w:rPr>
          <w:rFonts w:cs="Arial"/>
          <w:i/>
        </w:rPr>
        <w:t>.</w:t>
      </w:r>
      <w:r w:rsidR="00283DA8">
        <w:rPr>
          <w:rFonts w:cs="Arial"/>
        </w:rPr>
        <w:t xml:space="preserve"> 201</w:t>
      </w:r>
      <w:r w:rsidR="00657CAA">
        <w:rPr>
          <w:rFonts w:cs="Arial"/>
        </w:rPr>
        <w:t>8</w:t>
      </w:r>
      <w:r w:rsidR="000D6FDD">
        <w:rPr>
          <w:rFonts w:cs="Arial"/>
        </w:rPr>
        <w:t>; Earl 2019</w:t>
      </w:r>
      <w:r>
        <w:rPr>
          <w:rFonts w:cs="Arial"/>
        </w:rPr>
        <w:t xml:space="preserve">). </w:t>
      </w:r>
      <w:r w:rsidR="009244D4">
        <w:rPr>
          <w:rFonts w:cs="Arial"/>
        </w:rPr>
        <w:t xml:space="preserve">To facilitate the population recovery, </w:t>
      </w:r>
      <w:r w:rsidR="000437DB">
        <w:rPr>
          <w:rFonts w:cs="Arial"/>
        </w:rPr>
        <w:t>it</w:t>
      </w:r>
      <w:r w:rsidR="00CD39F3">
        <w:rPr>
          <w:rFonts w:cs="Arial"/>
        </w:rPr>
        <w:t xml:space="preserve"> i</w:t>
      </w:r>
      <w:r w:rsidR="000437DB">
        <w:rPr>
          <w:rFonts w:cs="Arial"/>
        </w:rPr>
        <w:t xml:space="preserve">s important to </w:t>
      </w:r>
      <w:r w:rsidR="00F222D3">
        <w:rPr>
          <w:rFonts w:cs="Arial"/>
        </w:rPr>
        <w:t>promote regular recruitment</w:t>
      </w:r>
      <w:r w:rsidR="00CD39F3">
        <w:rPr>
          <w:rFonts w:cs="Arial"/>
        </w:rPr>
        <w:t>.</w:t>
      </w:r>
      <w:r w:rsidR="003712C9">
        <w:rPr>
          <w:rFonts w:cs="Arial"/>
        </w:rPr>
        <w:t xml:space="preserve"> </w:t>
      </w:r>
      <w:r w:rsidR="00CD39F3">
        <w:rPr>
          <w:rFonts w:cs="Arial"/>
        </w:rPr>
        <w:t>B</w:t>
      </w:r>
      <w:r w:rsidR="00F222D3">
        <w:rPr>
          <w:rFonts w:cs="Arial"/>
        </w:rPr>
        <w:t>a</w:t>
      </w:r>
      <w:r w:rsidR="000437DB">
        <w:rPr>
          <w:rFonts w:cs="Arial"/>
        </w:rPr>
        <w:t xml:space="preserve">rrage releases </w:t>
      </w:r>
      <w:r w:rsidR="00F222D3">
        <w:rPr>
          <w:rFonts w:cs="Arial"/>
        </w:rPr>
        <w:t xml:space="preserve">can be </w:t>
      </w:r>
      <w:r w:rsidR="003712C9">
        <w:rPr>
          <w:rFonts w:cs="Arial"/>
        </w:rPr>
        <w:t xml:space="preserve">managed </w:t>
      </w:r>
      <w:r w:rsidR="000437DB">
        <w:rPr>
          <w:rFonts w:cs="Arial"/>
        </w:rPr>
        <w:t xml:space="preserve">to provide </w:t>
      </w:r>
      <w:proofErr w:type="spellStart"/>
      <w:r w:rsidR="000437DB">
        <w:rPr>
          <w:rFonts w:cs="Arial"/>
        </w:rPr>
        <w:t>favourable</w:t>
      </w:r>
      <w:proofErr w:type="spellEnd"/>
      <w:r w:rsidR="000437DB">
        <w:rPr>
          <w:rFonts w:cs="Arial"/>
        </w:rPr>
        <w:t xml:space="preserve"> habitat (salt wedge conditions)</w:t>
      </w:r>
      <w:r w:rsidR="003712C9">
        <w:rPr>
          <w:rFonts w:cs="Arial"/>
        </w:rPr>
        <w:t xml:space="preserve"> for black bream reproduction to </w:t>
      </w:r>
      <w:proofErr w:type="spellStart"/>
      <w:r w:rsidR="003712C9">
        <w:rPr>
          <w:rFonts w:cs="Arial"/>
        </w:rPr>
        <w:t>maximise</w:t>
      </w:r>
      <w:proofErr w:type="spellEnd"/>
      <w:r w:rsidR="003712C9">
        <w:rPr>
          <w:rFonts w:cs="Arial"/>
        </w:rPr>
        <w:t xml:space="preserve"> the chance of recruitment success</w:t>
      </w:r>
      <w:r w:rsidR="00D6731F">
        <w:rPr>
          <w:rFonts w:cs="Arial"/>
        </w:rPr>
        <w:t xml:space="preserve"> in the Coorong. </w:t>
      </w:r>
    </w:p>
    <w:p w14:paraId="0851BE6F" w14:textId="6CF3553A" w:rsidR="00234F63" w:rsidRDefault="00181D6A" w:rsidP="005E5828">
      <w:pPr>
        <w:rPr>
          <w:rFonts w:cs="Arial"/>
          <w:szCs w:val="24"/>
        </w:rPr>
      </w:pPr>
      <w:r>
        <w:rPr>
          <w:rFonts w:cs="Arial"/>
        </w:rPr>
        <w:t xml:space="preserve">Over the last two years, black bream recruitment </w:t>
      </w:r>
      <w:r w:rsidR="00F85C1C">
        <w:rPr>
          <w:rFonts w:cs="Arial"/>
        </w:rPr>
        <w:t>has been</w:t>
      </w:r>
      <w:r>
        <w:rPr>
          <w:rFonts w:cs="Arial"/>
        </w:rPr>
        <w:t xml:space="preserve"> included among a range of targeted ecological outcomes for the Coorong from barrage releases</w:t>
      </w:r>
      <w:r w:rsidRPr="00565FF4">
        <w:rPr>
          <w:rFonts w:cs="Arial"/>
        </w:rPr>
        <w:t xml:space="preserve"> </w:t>
      </w:r>
      <w:r>
        <w:rPr>
          <w:rFonts w:cs="Arial"/>
        </w:rPr>
        <w:t>during spring</w:t>
      </w:r>
      <w:r>
        <w:rPr>
          <w:rFonts w:cs="Arial"/>
        </w:rPr>
        <w:sym w:font="Symbol" w:char="F02D"/>
      </w:r>
      <w:r>
        <w:rPr>
          <w:rFonts w:cs="Arial"/>
        </w:rPr>
        <w:t>summer</w:t>
      </w:r>
      <w:r w:rsidR="002821E1">
        <w:rPr>
          <w:rFonts w:cs="Arial"/>
        </w:rPr>
        <w:t>, supported by Commonwealth environmental water</w:t>
      </w:r>
      <w:r>
        <w:rPr>
          <w:rFonts w:cs="Arial"/>
        </w:rPr>
        <w:t xml:space="preserve">. The monitoring during 2017-18 demonstrated </w:t>
      </w:r>
      <w:r w:rsidR="002821E1">
        <w:rPr>
          <w:rFonts w:cs="Arial"/>
        </w:rPr>
        <w:t xml:space="preserve">the production of </w:t>
      </w:r>
      <w:r w:rsidRPr="0024221C">
        <w:rPr>
          <w:rFonts w:cs="Arial"/>
        </w:rPr>
        <w:t xml:space="preserve">a strong cohort of </w:t>
      </w:r>
      <w:r>
        <w:rPr>
          <w:rFonts w:cs="Arial"/>
        </w:rPr>
        <w:t xml:space="preserve">YOY </w:t>
      </w:r>
      <w:r w:rsidRPr="0024221C">
        <w:rPr>
          <w:rFonts w:cs="Arial"/>
        </w:rPr>
        <w:t xml:space="preserve">black bream </w:t>
      </w:r>
      <w:r w:rsidR="002821E1">
        <w:rPr>
          <w:rFonts w:cs="Arial"/>
        </w:rPr>
        <w:t xml:space="preserve">following the managed barrage releases </w:t>
      </w:r>
      <w:r w:rsidRPr="0024221C">
        <w:rPr>
          <w:rFonts w:cs="Arial"/>
        </w:rPr>
        <w:t xml:space="preserve">(Ye </w:t>
      </w:r>
      <w:r w:rsidRPr="0024221C">
        <w:rPr>
          <w:rFonts w:cs="Arial"/>
          <w:i/>
        </w:rPr>
        <w:t>et al.</w:t>
      </w:r>
      <w:r w:rsidRPr="0024221C">
        <w:rPr>
          <w:rFonts w:cs="Arial"/>
        </w:rPr>
        <w:t xml:space="preserve"> 2019).</w:t>
      </w:r>
      <w:r>
        <w:rPr>
          <w:rFonts w:cs="Arial"/>
        </w:rPr>
        <w:t xml:space="preserve"> This project was to continue the monitoring during 2018-19 to evaluate ecological </w:t>
      </w:r>
      <w:r w:rsidRPr="0024221C">
        <w:rPr>
          <w:rFonts w:cs="Arial"/>
          <w:szCs w:val="24"/>
        </w:rPr>
        <w:t xml:space="preserve">outcomes and collect </w:t>
      </w:r>
      <w:r>
        <w:rPr>
          <w:rFonts w:cs="Arial"/>
          <w:szCs w:val="24"/>
        </w:rPr>
        <w:t xml:space="preserve">additional </w:t>
      </w:r>
      <w:r w:rsidRPr="0024221C">
        <w:rPr>
          <w:rFonts w:cs="Arial"/>
          <w:szCs w:val="24"/>
        </w:rPr>
        <w:t>empirical data to</w:t>
      </w:r>
      <w:r w:rsidR="00F85C1C">
        <w:rPr>
          <w:rFonts w:cs="Arial"/>
          <w:szCs w:val="24"/>
        </w:rPr>
        <w:t xml:space="preserve"> </w:t>
      </w:r>
      <w:r w:rsidR="0031028A">
        <w:rPr>
          <w:rFonts w:cs="Arial"/>
          <w:szCs w:val="24"/>
        </w:rPr>
        <w:t xml:space="preserve">improve our understanding of recruitment dynamics and habitat requirements of black bream in the Coorong. </w:t>
      </w:r>
      <w:r w:rsidR="00234F63">
        <w:rPr>
          <w:rFonts w:cs="Arial"/>
          <w:szCs w:val="24"/>
        </w:rPr>
        <w:t>Such information will contribute to the underpinning k</w:t>
      </w:r>
      <w:r w:rsidR="00F85C1C">
        <w:rPr>
          <w:rFonts w:cs="Arial"/>
          <w:szCs w:val="24"/>
        </w:rPr>
        <w:t>nowledge</w:t>
      </w:r>
      <w:r w:rsidR="00234F63">
        <w:rPr>
          <w:rFonts w:cs="Arial"/>
          <w:szCs w:val="24"/>
        </w:rPr>
        <w:t xml:space="preserve"> </w:t>
      </w:r>
      <w:r w:rsidR="00E92027">
        <w:rPr>
          <w:rFonts w:cs="Arial"/>
          <w:szCs w:val="24"/>
        </w:rPr>
        <w:t xml:space="preserve">for </w:t>
      </w:r>
      <w:r w:rsidR="00234F63">
        <w:rPr>
          <w:rFonts w:cs="Arial"/>
          <w:szCs w:val="24"/>
        </w:rPr>
        <w:t xml:space="preserve">improving barrage operations and environmental flow </w:t>
      </w:r>
      <w:r w:rsidR="00D34AAA">
        <w:rPr>
          <w:rFonts w:cs="Arial"/>
          <w:szCs w:val="24"/>
        </w:rPr>
        <w:t xml:space="preserve">management </w:t>
      </w:r>
      <w:r w:rsidR="00234F63">
        <w:rPr>
          <w:rFonts w:cs="Arial"/>
        </w:rPr>
        <w:t xml:space="preserve">to achieve </w:t>
      </w:r>
      <w:r w:rsidR="00D34AAA">
        <w:rPr>
          <w:rFonts w:cs="Arial"/>
        </w:rPr>
        <w:t xml:space="preserve">targeted </w:t>
      </w:r>
      <w:r w:rsidR="00234F63">
        <w:rPr>
          <w:rFonts w:cs="Arial"/>
        </w:rPr>
        <w:t>ecological outcomes.</w:t>
      </w:r>
    </w:p>
    <w:p w14:paraId="5934B3DF" w14:textId="77777777" w:rsidR="001E2D0C" w:rsidRPr="00311E9E" w:rsidRDefault="001E2D0C" w:rsidP="00237C78">
      <w:pPr>
        <w:pStyle w:val="Heading2"/>
      </w:pPr>
      <w:bookmarkStart w:id="49" w:name="_Toc21952313"/>
      <w:r w:rsidRPr="00311E9E">
        <w:t>Objectives</w:t>
      </w:r>
      <w:bookmarkEnd w:id="49"/>
    </w:p>
    <w:p w14:paraId="55E5524B" w14:textId="3D7A0C12" w:rsidR="001E2D0C" w:rsidRPr="00311E9E" w:rsidRDefault="001E2D0C" w:rsidP="00FF51AD">
      <w:pPr>
        <w:pStyle w:val="Bullet"/>
        <w:numPr>
          <w:ilvl w:val="0"/>
          <w:numId w:val="0"/>
        </w:numPr>
        <w:spacing w:line="360" w:lineRule="auto"/>
        <w:jc w:val="both"/>
        <w:rPr>
          <w:rFonts w:ascii="Arial" w:hAnsi="Arial" w:cs="Arial"/>
          <w:b/>
          <w:sz w:val="22"/>
          <w:szCs w:val="22"/>
        </w:rPr>
      </w:pPr>
      <w:r w:rsidRPr="00311E9E">
        <w:rPr>
          <w:rFonts w:ascii="Arial" w:hAnsi="Arial" w:cs="Arial"/>
          <w:sz w:val="22"/>
          <w:szCs w:val="22"/>
        </w:rPr>
        <w:t>Th</w:t>
      </w:r>
      <w:r w:rsidR="00FF51AD" w:rsidRPr="00311E9E">
        <w:rPr>
          <w:rFonts w:ascii="Arial" w:hAnsi="Arial" w:cs="Arial"/>
          <w:sz w:val="22"/>
          <w:szCs w:val="22"/>
        </w:rPr>
        <w:t xml:space="preserve">e overall aim of </w:t>
      </w:r>
      <w:r w:rsidR="00BF6491" w:rsidRPr="00311E9E">
        <w:rPr>
          <w:rFonts w:ascii="Arial" w:hAnsi="Arial" w:cs="Arial"/>
          <w:sz w:val="22"/>
          <w:szCs w:val="22"/>
        </w:rPr>
        <w:t>t</w:t>
      </w:r>
      <w:r w:rsidR="00FF51AD" w:rsidRPr="00311E9E">
        <w:rPr>
          <w:rFonts w:ascii="Arial" w:hAnsi="Arial" w:cs="Arial"/>
          <w:sz w:val="22"/>
          <w:szCs w:val="22"/>
        </w:rPr>
        <w:t xml:space="preserve">his project was to </w:t>
      </w:r>
      <w:r w:rsidRPr="00311E9E">
        <w:rPr>
          <w:rFonts w:ascii="Arial" w:hAnsi="Arial" w:cs="Arial"/>
          <w:sz w:val="22"/>
          <w:szCs w:val="22"/>
        </w:rPr>
        <w:t>undertake targeted monitoring to assess the salt wedge conditions</w:t>
      </w:r>
      <w:r w:rsidR="00E404C4">
        <w:rPr>
          <w:rFonts w:ascii="Arial" w:hAnsi="Arial" w:cs="Arial"/>
          <w:sz w:val="22"/>
          <w:szCs w:val="22"/>
        </w:rPr>
        <w:t>, food availability</w:t>
      </w:r>
      <w:r w:rsidRPr="00311E9E">
        <w:rPr>
          <w:rFonts w:ascii="Arial" w:hAnsi="Arial" w:cs="Arial"/>
          <w:sz w:val="22"/>
          <w:szCs w:val="22"/>
        </w:rPr>
        <w:t xml:space="preserve"> and black bream recruitment associated with Murray barrage releases</w:t>
      </w:r>
      <w:r w:rsidR="007D0160">
        <w:rPr>
          <w:rFonts w:ascii="Arial" w:hAnsi="Arial" w:cs="Arial"/>
          <w:sz w:val="22"/>
          <w:szCs w:val="22"/>
        </w:rPr>
        <w:t xml:space="preserve"> supported by </w:t>
      </w:r>
      <w:r w:rsidR="00826568">
        <w:rPr>
          <w:rFonts w:ascii="Arial" w:hAnsi="Arial" w:cs="Arial"/>
          <w:sz w:val="22"/>
          <w:szCs w:val="22"/>
        </w:rPr>
        <w:t xml:space="preserve">water for the environment </w:t>
      </w:r>
      <w:r w:rsidR="00E404C4">
        <w:rPr>
          <w:rFonts w:ascii="Arial" w:hAnsi="Arial" w:cs="Arial"/>
          <w:sz w:val="22"/>
          <w:szCs w:val="22"/>
        </w:rPr>
        <w:t>during</w:t>
      </w:r>
      <w:r w:rsidRPr="00311E9E">
        <w:rPr>
          <w:rFonts w:ascii="Arial" w:hAnsi="Arial" w:cs="Arial"/>
          <w:sz w:val="22"/>
          <w:szCs w:val="22"/>
        </w:rPr>
        <w:t xml:space="preserve"> </w:t>
      </w:r>
      <w:r w:rsidR="00FF51AD" w:rsidRPr="00311E9E">
        <w:rPr>
          <w:rFonts w:ascii="Arial" w:hAnsi="Arial" w:cs="Arial"/>
          <w:sz w:val="22"/>
          <w:szCs w:val="22"/>
        </w:rPr>
        <w:t>s</w:t>
      </w:r>
      <w:r w:rsidR="000C5847" w:rsidRPr="00311E9E">
        <w:rPr>
          <w:rFonts w:ascii="Arial" w:hAnsi="Arial" w:cs="Arial"/>
          <w:sz w:val="22"/>
          <w:szCs w:val="22"/>
        </w:rPr>
        <w:t>p</w:t>
      </w:r>
      <w:r w:rsidR="00FA7D25">
        <w:rPr>
          <w:rFonts w:ascii="Arial" w:hAnsi="Arial" w:cs="Arial"/>
          <w:sz w:val="22"/>
          <w:szCs w:val="22"/>
        </w:rPr>
        <w:t>ring and summer 2018-19</w:t>
      </w:r>
      <w:r w:rsidRPr="00311E9E">
        <w:rPr>
          <w:rFonts w:ascii="Arial" w:hAnsi="Arial" w:cs="Arial"/>
          <w:sz w:val="22"/>
          <w:szCs w:val="22"/>
        </w:rPr>
        <w:t xml:space="preserve">. Specific objectives </w:t>
      </w:r>
      <w:r w:rsidR="00FF51AD" w:rsidRPr="00311E9E">
        <w:rPr>
          <w:rFonts w:ascii="Arial" w:hAnsi="Arial" w:cs="Arial"/>
          <w:sz w:val="22"/>
          <w:szCs w:val="22"/>
        </w:rPr>
        <w:t>were</w:t>
      </w:r>
      <w:r w:rsidRPr="00311E9E">
        <w:rPr>
          <w:rFonts w:ascii="Arial" w:hAnsi="Arial" w:cs="Arial"/>
          <w:sz w:val="22"/>
          <w:szCs w:val="22"/>
        </w:rPr>
        <w:t xml:space="preserve"> to:</w:t>
      </w:r>
    </w:p>
    <w:p w14:paraId="302AA9D5" w14:textId="0E2DE2B0" w:rsidR="00300F31" w:rsidRDefault="001E2D0C" w:rsidP="00300F31">
      <w:pPr>
        <w:pStyle w:val="Bullet"/>
        <w:numPr>
          <w:ilvl w:val="0"/>
          <w:numId w:val="25"/>
        </w:numPr>
        <w:spacing w:line="360" w:lineRule="auto"/>
        <w:jc w:val="both"/>
        <w:rPr>
          <w:rFonts w:ascii="Arial" w:hAnsi="Arial" w:cs="Arial"/>
          <w:sz w:val="22"/>
          <w:szCs w:val="22"/>
        </w:rPr>
      </w:pPr>
      <w:r w:rsidRPr="00311E9E">
        <w:rPr>
          <w:rFonts w:ascii="Arial" w:hAnsi="Arial" w:cs="Arial"/>
          <w:sz w:val="22"/>
          <w:szCs w:val="22"/>
        </w:rPr>
        <w:t>Characterise salt wedge conditions</w:t>
      </w:r>
      <w:r w:rsidRPr="00FF51AD">
        <w:rPr>
          <w:rFonts w:ascii="Arial" w:hAnsi="Arial" w:cs="Arial"/>
          <w:sz w:val="22"/>
          <w:szCs w:val="22"/>
        </w:rPr>
        <w:t xml:space="preserve"> below the barrages (particularly Goolwa and </w:t>
      </w:r>
      <w:proofErr w:type="spellStart"/>
      <w:r w:rsidR="00826568">
        <w:rPr>
          <w:rFonts w:ascii="Arial" w:hAnsi="Arial" w:cs="Arial"/>
          <w:sz w:val="22"/>
          <w:szCs w:val="22"/>
        </w:rPr>
        <w:t>Tauwitcherie</w:t>
      </w:r>
      <w:proofErr w:type="spellEnd"/>
      <w:r w:rsidRPr="00FF51AD">
        <w:rPr>
          <w:rFonts w:ascii="Arial" w:hAnsi="Arial" w:cs="Arial"/>
          <w:sz w:val="22"/>
          <w:szCs w:val="22"/>
        </w:rPr>
        <w:t>).</w:t>
      </w:r>
    </w:p>
    <w:p w14:paraId="5992F0BE" w14:textId="689231EF" w:rsidR="001E2D0C" w:rsidRPr="00300F31" w:rsidRDefault="00E404C4" w:rsidP="007D0160">
      <w:pPr>
        <w:pStyle w:val="Bullet"/>
        <w:numPr>
          <w:ilvl w:val="0"/>
          <w:numId w:val="25"/>
        </w:numPr>
        <w:spacing w:line="360" w:lineRule="auto"/>
        <w:jc w:val="both"/>
        <w:rPr>
          <w:rFonts w:ascii="Arial" w:hAnsi="Arial" w:cs="Arial"/>
          <w:sz w:val="22"/>
          <w:szCs w:val="22"/>
        </w:rPr>
      </w:pPr>
      <w:r>
        <w:rPr>
          <w:rFonts w:ascii="Arial" w:hAnsi="Arial" w:cs="Arial"/>
          <w:sz w:val="22"/>
          <w:szCs w:val="22"/>
        </w:rPr>
        <w:t>Quantify</w:t>
      </w:r>
      <w:r w:rsidR="007D0160" w:rsidRPr="00FC2F77">
        <w:rPr>
          <w:rFonts w:ascii="Arial" w:hAnsi="Arial" w:cs="Arial"/>
          <w:sz w:val="22"/>
          <w:szCs w:val="22"/>
        </w:rPr>
        <w:t xml:space="preserve"> zooplankton assemblage</w:t>
      </w:r>
      <w:r w:rsidR="008E0A4D" w:rsidRPr="00FC2F77">
        <w:rPr>
          <w:rFonts w:ascii="Arial" w:hAnsi="Arial" w:cs="Arial"/>
          <w:sz w:val="22"/>
          <w:szCs w:val="22"/>
        </w:rPr>
        <w:t>s</w:t>
      </w:r>
      <w:r w:rsidR="007D0160" w:rsidRPr="00FC2F77">
        <w:rPr>
          <w:rFonts w:ascii="Arial" w:hAnsi="Arial" w:cs="Arial"/>
          <w:sz w:val="22"/>
          <w:szCs w:val="22"/>
        </w:rPr>
        <w:t xml:space="preserve"> </w:t>
      </w:r>
      <w:r w:rsidR="00FC2F77">
        <w:rPr>
          <w:rFonts w:ascii="Arial" w:hAnsi="Arial" w:cs="Arial"/>
          <w:sz w:val="22"/>
          <w:szCs w:val="22"/>
        </w:rPr>
        <w:t xml:space="preserve">and </w:t>
      </w:r>
      <w:r w:rsidR="007D0160" w:rsidRPr="00FC2F77">
        <w:rPr>
          <w:rFonts w:ascii="Arial" w:hAnsi="Arial" w:cs="Arial"/>
          <w:sz w:val="22"/>
          <w:szCs w:val="22"/>
        </w:rPr>
        <w:t>assess food</w:t>
      </w:r>
      <w:r w:rsidR="00300F31" w:rsidRPr="00FC2F77">
        <w:rPr>
          <w:rFonts w:ascii="Arial" w:hAnsi="Arial" w:cs="Arial"/>
          <w:sz w:val="22"/>
          <w:szCs w:val="22"/>
        </w:rPr>
        <w:t xml:space="preserve"> </w:t>
      </w:r>
      <w:r w:rsidR="00300F31" w:rsidRPr="00300F31">
        <w:rPr>
          <w:rFonts w:ascii="Arial" w:hAnsi="Arial" w:cs="Arial"/>
          <w:sz w:val="22"/>
          <w:szCs w:val="22"/>
        </w:rPr>
        <w:t xml:space="preserve">availability </w:t>
      </w:r>
      <w:r w:rsidR="007D0160">
        <w:rPr>
          <w:rFonts w:ascii="Arial" w:hAnsi="Arial" w:cs="Arial"/>
          <w:sz w:val="22"/>
          <w:szCs w:val="22"/>
        </w:rPr>
        <w:t xml:space="preserve">for black bream </w:t>
      </w:r>
      <w:r w:rsidR="007D0160" w:rsidRPr="007D0160">
        <w:rPr>
          <w:rFonts w:ascii="Arial" w:hAnsi="Arial" w:cs="Arial"/>
          <w:sz w:val="22"/>
          <w:szCs w:val="22"/>
        </w:rPr>
        <w:t>larva</w:t>
      </w:r>
      <w:r w:rsidR="007D0160">
        <w:rPr>
          <w:rFonts w:ascii="Arial" w:hAnsi="Arial" w:cs="Arial"/>
          <w:sz w:val="22"/>
          <w:szCs w:val="22"/>
        </w:rPr>
        <w:t>e</w:t>
      </w:r>
      <w:r w:rsidR="007D0160" w:rsidRPr="007D0160">
        <w:rPr>
          <w:rFonts w:ascii="Arial" w:hAnsi="Arial" w:cs="Arial"/>
          <w:sz w:val="22"/>
          <w:szCs w:val="22"/>
        </w:rPr>
        <w:t xml:space="preserve"> </w:t>
      </w:r>
      <w:r w:rsidR="007D0160">
        <w:rPr>
          <w:rFonts w:ascii="Arial" w:hAnsi="Arial" w:cs="Arial"/>
          <w:sz w:val="22"/>
          <w:szCs w:val="22"/>
        </w:rPr>
        <w:t xml:space="preserve">with a focus on </w:t>
      </w:r>
      <w:r w:rsidR="007D0160" w:rsidRPr="007D0160">
        <w:rPr>
          <w:rFonts w:ascii="Arial" w:hAnsi="Arial" w:cs="Arial"/>
          <w:sz w:val="22"/>
          <w:szCs w:val="22"/>
        </w:rPr>
        <w:t>copepods</w:t>
      </w:r>
      <w:r w:rsidR="007404E0">
        <w:rPr>
          <w:rFonts w:ascii="Arial" w:hAnsi="Arial" w:cs="Arial"/>
          <w:sz w:val="22"/>
          <w:szCs w:val="22"/>
        </w:rPr>
        <w:t>,</w:t>
      </w:r>
      <w:r w:rsidR="007D0160" w:rsidRPr="007D0160">
        <w:rPr>
          <w:rFonts w:ascii="Arial" w:hAnsi="Arial" w:cs="Arial"/>
          <w:sz w:val="22"/>
          <w:szCs w:val="22"/>
        </w:rPr>
        <w:t xml:space="preserve"> </w:t>
      </w:r>
      <w:r w:rsidR="005D68C6">
        <w:rPr>
          <w:rFonts w:ascii="Arial" w:hAnsi="Arial" w:cs="Arial"/>
          <w:sz w:val="22"/>
          <w:szCs w:val="22"/>
        </w:rPr>
        <w:t xml:space="preserve">including </w:t>
      </w:r>
      <w:proofErr w:type="spellStart"/>
      <w:r w:rsidR="007D0160" w:rsidRPr="007D0160">
        <w:rPr>
          <w:rFonts w:ascii="Arial" w:hAnsi="Arial" w:cs="Arial"/>
          <w:sz w:val="22"/>
          <w:szCs w:val="22"/>
        </w:rPr>
        <w:t>nauplii</w:t>
      </w:r>
      <w:proofErr w:type="spellEnd"/>
      <w:r w:rsidR="007D0160" w:rsidRPr="007D0160">
        <w:rPr>
          <w:rFonts w:ascii="Arial" w:hAnsi="Arial" w:cs="Arial"/>
          <w:sz w:val="22"/>
          <w:szCs w:val="22"/>
        </w:rPr>
        <w:t>.</w:t>
      </w:r>
    </w:p>
    <w:p w14:paraId="752A9FA2" w14:textId="66F3C13F" w:rsidR="001E2D0C" w:rsidRPr="00FF51AD" w:rsidRDefault="00E404C4" w:rsidP="00300F31">
      <w:pPr>
        <w:pStyle w:val="Bullet"/>
        <w:numPr>
          <w:ilvl w:val="0"/>
          <w:numId w:val="25"/>
        </w:numPr>
        <w:spacing w:line="360" w:lineRule="auto"/>
        <w:jc w:val="both"/>
        <w:rPr>
          <w:rFonts w:ascii="Arial" w:hAnsi="Arial" w:cs="Arial"/>
          <w:sz w:val="22"/>
          <w:szCs w:val="22"/>
        </w:rPr>
      </w:pPr>
      <w:r>
        <w:rPr>
          <w:rFonts w:ascii="Arial" w:hAnsi="Arial" w:cs="Arial"/>
          <w:sz w:val="22"/>
          <w:szCs w:val="22"/>
        </w:rPr>
        <w:t>Determine</w:t>
      </w:r>
      <w:r w:rsidR="00A56202">
        <w:rPr>
          <w:rFonts w:ascii="Arial" w:hAnsi="Arial" w:cs="Arial"/>
          <w:sz w:val="22"/>
          <w:szCs w:val="22"/>
        </w:rPr>
        <w:t xml:space="preserve"> the relative abundance of</w:t>
      </w:r>
      <w:r w:rsidR="001E2D0C" w:rsidRPr="00FF51AD">
        <w:rPr>
          <w:rFonts w:ascii="Arial" w:hAnsi="Arial" w:cs="Arial"/>
          <w:sz w:val="22"/>
          <w:szCs w:val="22"/>
        </w:rPr>
        <w:t xml:space="preserve"> </w:t>
      </w:r>
      <w:r w:rsidR="00FF51AD">
        <w:rPr>
          <w:rFonts w:ascii="Arial" w:hAnsi="Arial" w:cs="Arial"/>
          <w:sz w:val="22"/>
          <w:szCs w:val="22"/>
        </w:rPr>
        <w:t>YOY</w:t>
      </w:r>
      <w:r w:rsidR="001E2D0C" w:rsidRPr="00FF51AD">
        <w:rPr>
          <w:rFonts w:ascii="Arial" w:hAnsi="Arial" w:cs="Arial"/>
          <w:sz w:val="22"/>
          <w:szCs w:val="22"/>
        </w:rPr>
        <w:t xml:space="preserve"> black bream </w:t>
      </w:r>
      <w:r w:rsidR="00987F6C">
        <w:rPr>
          <w:rFonts w:ascii="Arial" w:hAnsi="Arial" w:cs="Arial"/>
          <w:sz w:val="22"/>
          <w:szCs w:val="22"/>
        </w:rPr>
        <w:t>in the Coorong</w:t>
      </w:r>
      <w:r w:rsidR="001E2D0C" w:rsidRPr="00FF51AD">
        <w:rPr>
          <w:rFonts w:ascii="Arial" w:hAnsi="Arial" w:cs="Arial"/>
          <w:sz w:val="22"/>
          <w:szCs w:val="22"/>
        </w:rPr>
        <w:t xml:space="preserve"> during summer</w:t>
      </w:r>
      <w:r w:rsidR="00FF51AD">
        <w:rPr>
          <w:rFonts w:ascii="Arial" w:hAnsi="Arial" w:cs="Arial"/>
          <w:sz w:val="22"/>
          <w:szCs w:val="22"/>
        </w:rPr>
        <w:t>/autumn</w:t>
      </w:r>
      <w:r w:rsidR="001E2D0C" w:rsidRPr="00FF51AD">
        <w:rPr>
          <w:rFonts w:ascii="Arial" w:hAnsi="Arial" w:cs="Arial"/>
          <w:sz w:val="22"/>
          <w:szCs w:val="22"/>
        </w:rPr>
        <w:t xml:space="preserve"> 201</w:t>
      </w:r>
      <w:r w:rsidR="00FA7D25">
        <w:rPr>
          <w:rFonts w:ascii="Arial" w:hAnsi="Arial" w:cs="Arial"/>
          <w:sz w:val="22"/>
          <w:szCs w:val="22"/>
        </w:rPr>
        <w:t>8-19</w:t>
      </w:r>
      <w:r w:rsidR="001E2D0C" w:rsidRPr="00FF51AD">
        <w:rPr>
          <w:rFonts w:ascii="Arial" w:hAnsi="Arial" w:cs="Arial"/>
          <w:sz w:val="22"/>
          <w:szCs w:val="22"/>
        </w:rPr>
        <w:t>.</w:t>
      </w:r>
    </w:p>
    <w:p w14:paraId="1D47F820" w14:textId="64E72E57" w:rsidR="005A02CE" w:rsidRPr="00FF51AD" w:rsidRDefault="006D6792" w:rsidP="00300F31">
      <w:pPr>
        <w:pStyle w:val="Bullet"/>
        <w:numPr>
          <w:ilvl w:val="0"/>
          <w:numId w:val="25"/>
        </w:numPr>
        <w:spacing w:line="360" w:lineRule="auto"/>
        <w:jc w:val="both"/>
        <w:rPr>
          <w:rFonts w:ascii="Arial" w:hAnsi="Arial" w:cs="Arial"/>
          <w:sz w:val="22"/>
          <w:szCs w:val="22"/>
        </w:rPr>
      </w:pPr>
      <w:r>
        <w:rPr>
          <w:rFonts w:ascii="Arial" w:hAnsi="Arial" w:cs="Arial"/>
          <w:sz w:val="22"/>
          <w:szCs w:val="22"/>
        </w:rPr>
        <w:t>E</w:t>
      </w:r>
      <w:r w:rsidR="001E2D0C" w:rsidRPr="00FF51AD">
        <w:rPr>
          <w:rFonts w:ascii="Arial" w:hAnsi="Arial" w:cs="Arial"/>
          <w:sz w:val="22"/>
          <w:szCs w:val="22"/>
        </w:rPr>
        <w:t xml:space="preserve">valuate </w:t>
      </w:r>
      <w:r w:rsidR="00A56202">
        <w:rPr>
          <w:rFonts w:ascii="Arial" w:hAnsi="Arial" w:cs="Arial"/>
          <w:sz w:val="22"/>
          <w:szCs w:val="22"/>
        </w:rPr>
        <w:t>whether</w:t>
      </w:r>
      <w:r w:rsidR="001E2D0C" w:rsidRPr="00FF51AD">
        <w:rPr>
          <w:rFonts w:ascii="Arial" w:hAnsi="Arial" w:cs="Arial"/>
          <w:sz w:val="22"/>
          <w:szCs w:val="22"/>
        </w:rPr>
        <w:t xml:space="preserve"> barrage releases</w:t>
      </w:r>
      <w:r w:rsidR="00A56202">
        <w:rPr>
          <w:rFonts w:ascii="Arial" w:hAnsi="Arial" w:cs="Arial"/>
          <w:sz w:val="22"/>
          <w:szCs w:val="22"/>
        </w:rPr>
        <w:t xml:space="preserve"> </w:t>
      </w:r>
      <w:r w:rsidR="007D0160">
        <w:rPr>
          <w:rFonts w:ascii="Arial" w:hAnsi="Arial" w:cs="Arial"/>
          <w:sz w:val="22"/>
          <w:szCs w:val="22"/>
        </w:rPr>
        <w:t>supported by</w:t>
      </w:r>
      <w:r>
        <w:rPr>
          <w:rFonts w:ascii="Arial" w:hAnsi="Arial" w:cs="Arial"/>
          <w:sz w:val="22"/>
          <w:szCs w:val="22"/>
        </w:rPr>
        <w:t xml:space="preserve"> </w:t>
      </w:r>
      <w:r w:rsidR="00826568">
        <w:rPr>
          <w:rFonts w:ascii="Arial" w:hAnsi="Arial" w:cs="Arial"/>
          <w:sz w:val="22"/>
          <w:szCs w:val="22"/>
        </w:rPr>
        <w:t xml:space="preserve">water for the environment </w:t>
      </w:r>
      <w:r w:rsidR="007121AE">
        <w:rPr>
          <w:rFonts w:ascii="Arial" w:hAnsi="Arial" w:cs="Arial"/>
          <w:sz w:val="22"/>
          <w:szCs w:val="22"/>
        </w:rPr>
        <w:t>provide</w:t>
      </w:r>
      <w:r w:rsidR="00A56202">
        <w:rPr>
          <w:rFonts w:ascii="Arial" w:hAnsi="Arial" w:cs="Arial"/>
          <w:sz w:val="22"/>
          <w:szCs w:val="22"/>
        </w:rPr>
        <w:t>d</w:t>
      </w:r>
      <w:r w:rsidR="007121AE">
        <w:rPr>
          <w:rFonts w:ascii="Arial" w:hAnsi="Arial" w:cs="Arial"/>
          <w:sz w:val="22"/>
          <w:szCs w:val="22"/>
        </w:rPr>
        <w:t xml:space="preserve"> suitable estuarine habitat </w:t>
      </w:r>
      <w:r w:rsidR="00A56202">
        <w:rPr>
          <w:rFonts w:ascii="Arial" w:hAnsi="Arial" w:cs="Arial"/>
          <w:sz w:val="22"/>
          <w:szCs w:val="22"/>
        </w:rPr>
        <w:t>for</w:t>
      </w:r>
      <w:r w:rsidR="001E2D0C" w:rsidRPr="00FF51AD">
        <w:rPr>
          <w:rFonts w:ascii="Arial" w:hAnsi="Arial" w:cs="Arial"/>
          <w:sz w:val="22"/>
          <w:szCs w:val="22"/>
        </w:rPr>
        <w:t xml:space="preserve"> black bream recruitment</w:t>
      </w:r>
      <w:r w:rsidR="007121AE">
        <w:rPr>
          <w:rFonts w:ascii="Arial" w:hAnsi="Arial" w:cs="Arial"/>
          <w:sz w:val="22"/>
          <w:szCs w:val="22"/>
        </w:rPr>
        <w:t>,</w:t>
      </w:r>
      <w:r w:rsidR="001E2D0C" w:rsidRPr="00FF51AD">
        <w:rPr>
          <w:rFonts w:ascii="Arial" w:hAnsi="Arial" w:cs="Arial"/>
          <w:sz w:val="22"/>
          <w:szCs w:val="22"/>
        </w:rPr>
        <w:t xml:space="preserve"> and </w:t>
      </w:r>
      <w:r w:rsidR="007121AE">
        <w:rPr>
          <w:rFonts w:ascii="Arial" w:hAnsi="Arial" w:cs="Arial"/>
          <w:sz w:val="22"/>
          <w:szCs w:val="22"/>
        </w:rPr>
        <w:t xml:space="preserve">provide </w:t>
      </w:r>
      <w:r w:rsidR="001E2D0C" w:rsidRPr="00FF51AD">
        <w:rPr>
          <w:rFonts w:ascii="Arial" w:hAnsi="Arial" w:cs="Arial"/>
          <w:sz w:val="22"/>
          <w:szCs w:val="22"/>
        </w:rPr>
        <w:t>management recommendations.</w:t>
      </w:r>
      <w:r w:rsidR="00002689">
        <w:rPr>
          <w:rFonts w:ascii="Arial" w:hAnsi="Arial" w:cs="Arial"/>
          <w:sz w:val="22"/>
          <w:szCs w:val="22"/>
        </w:rPr>
        <w:t xml:space="preserve"> Evaluation includes comparison of barrage release operations, salt wedge conditions and associated outcomes with those of 2017-18.</w:t>
      </w:r>
    </w:p>
    <w:p w14:paraId="14544B90" w14:textId="77777777" w:rsidR="001E2D0C" w:rsidRPr="00FF51AD" w:rsidRDefault="001E2D0C" w:rsidP="005E5828">
      <w:pPr>
        <w:rPr>
          <w:rFonts w:cs="Arial"/>
          <w:bCs/>
        </w:rPr>
      </w:pPr>
    </w:p>
    <w:p w14:paraId="75E2E26E" w14:textId="77777777" w:rsidR="007121AE" w:rsidRDefault="007121AE" w:rsidP="007121AE">
      <w:pPr>
        <w:rPr>
          <w:rFonts w:cs="Arial"/>
        </w:rPr>
      </w:pPr>
    </w:p>
    <w:p w14:paraId="00A2184A" w14:textId="77777777" w:rsidR="00A8186D" w:rsidRPr="00237C78" w:rsidRDefault="00B80446" w:rsidP="00237C78">
      <w:pPr>
        <w:pStyle w:val="Heading1"/>
      </w:pPr>
      <w:bookmarkStart w:id="50" w:name="_Toc21952314"/>
      <w:r w:rsidRPr="00237C78">
        <w:t>Methods</w:t>
      </w:r>
      <w:bookmarkEnd w:id="50"/>
    </w:p>
    <w:p w14:paraId="658A90AB" w14:textId="77777777" w:rsidR="007121AE" w:rsidRPr="00C46FEE" w:rsidRDefault="007121AE" w:rsidP="007121AE">
      <w:pPr>
        <w:pStyle w:val="Heading2"/>
        <w:ind w:left="716"/>
      </w:pPr>
      <w:bookmarkStart w:id="51" w:name="_Toc21952315"/>
      <w:r w:rsidRPr="00C46FEE">
        <w:t>Salt wedge monitoring</w:t>
      </w:r>
      <w:bookmarkEnd w:id="51"/>
    </w:p>
    <w:p w14:paraId="0FDCDC66" w14:textId="247826A8" w:rsidR="007121AE" w:rsidRDefault="007121AE" w:rsidP="005E5150">
      <w:pPr>
        <w:spacing w:after="0"/>
      </w:pPr>
      <w:r>
        <w:t>Longitudinal and depth profiles of salinity</w:t>
      </w:r>
      <w:r w:rsidR="001F086D">
        <w:t xml:space="preserve"> (</w:t>
      </w:r>
      <w:r w:rsidR="00A56202">
        <w:t xml:space="preserve">practical salinity units, </w:t>
      </w:r>
      <w:r w:rsidR="00C45741">
        <w:t>PSU</w:t>
      </w:r>
      <w:r w:rsidR="001F086D">
        <w:t>)</w:t>
      </w:r>
      <w:r>
        <w:t xml:space="preserve">, </w:t>
      </w:r>
      <w:r w:rsidR="00E73FDF">
        <w:t xml:space="preserve">water </w:t>
      </w:r>
      <w:r>
        <w:t xml:space="preserve">temperature </w:t>
      </w:r>
      <w:r w:rsidR="001F086D">
        <w:t xml:space="preserve">(°C) </w:t>
      </w:r>
      <w:r>
        <w:t xml:space="preserve">and </w:t>
      </w:r>
      <w:r w:rsidR="00A42610">
        <w:t>dissolved oxygen (</w:t>
      </w:r>
      <w:r w:rsidR="003D7228">
        <w:t>DO</w:t>
      </w:r>
      <w:r w:rsidR="00A42610">
        <w:t>)</w:t>
      </w:r>
      <w:r>
        <w:t xml:space="preserve"> </w:t>
      </w:r>
      <w:r w:rsidR="001F086D">
        <w:t>(mg.L</w:t>
      </w:r>
      <w:r w:rsidR="001F086D" w:rsidRPr="001F086D">
        <w:rPr>
          <w:vertAlign w:val="superscript"/>
        </w:rPr>
        <w:t>-1</w:t>
      </w:r>
      <w:r w:rsidR="001F086D">
        <w:t xml:space="preserve">) </w:t>
      </w:r>
      <w:r>
        <w:t>were recorded using</w:t>
      </w:r>
      <w:r w:rsidR="001A6277">
        <w:t xml:space="preserve"> </w:t>
      </w:r>
      <w:proofErr w:type="gramStart"/>
      <w:r w:rsidR="001A6277">
        <w:t>a</w:t>
      </w:r>
      <w:proofErr w:type="gramEnd"/>
      <w:r>
        <w:t xml:space="preserve"> YSI EXO 2 </w:t>
      </w:r>
      <w:proofErr w:type="spellStart"/>
      <w:r>
        <w:t>sonde</w:t>
      </w:r>
      <w:proofErr w:type="spellEnd"/>
      <w:r>
        <w:t xml:space="preserve"> </w:t>
      </w:r>
      <w:r w:rsidR="0019569D">
        <w:t xml:space="preserve">downstream </w:t>
      </w:r>
      <w:r w:rsidR="00457AD4">
        <w:t>of</w:t>
      </w:r>
      <w:r w:rsidR="0019569D">
        <w:t xml:space="preserve"> </w:t>
      </w:r>
      <w:proofErr w:type="spellStart"/>
      <w:r>
        <w:t>Goolwa</w:t>
      </w:r>
      <w:proofErr w:type="spellEnd"/>
      <w:r w:rsidR="008E0A4D">
        <w:t xml:space="preserve"> and</w:t>
      </w:r>
      <w:r w:rsidR="00F32758">
        <w:t xml:space="preserve"> </w:t>
      </w:r>
      <w:proofErr w:type="spellStart"/>
      <w:r w:rsidR="00826568">
        <w:t>Tauwitcherie</w:t>
      </w:r>
      <w:proofErr w:type="spellEnd"/>
      <w:r w:rsidR="008E0A4D">
        <w:t xml:space="preserve"> barrages</w:t>
      </w:r>
      <w:r>
        <w:t xml:space="preserve"> </w:t>
      </w:r>
      <w:r w:rsidR="0019569D">
        <w:t xml:space="preserve">and in the </w:t>
      </w:r>
      <w:r w:rsidR="00457AD4">
        <w:t>N</w:t>
      </w:r>
      <w:r w:rsidR="0019569D">
        <w:t xml:space="preserve">orth </w:t>
      </w:r>
      <w:r w:rsidR="00457AD4">
        <w:t>L</w:t>
      </w:r>
      <w:r w:rsidR="0019569D">
        <w:t>agoon of the Coorong</w:t>
      </w:r>
      <w:r w:rsidR="00BC0228">
        <w:t xml:space="preserve"> (Table 2-1)</w:t>
      </w:r>
      <w:r>
        <w:t>. Monitoring w</w:t>
      </w:r>
      <w:r w:rsidR="001A6277">
        <w:t>as</w:t>
      </w:r>
      <w:r>
        <w:t xml:space="preserve"> conducted </w:t>
      </w:r>
      <w:r w:rsidR="00676DBD">
        <w:t>on a 3-</w:t>
      </w:r>
      <w:r w:rsidR="00EB7F86">
        <w:t>weekly</w:t>
      </w:r>
      <w:r w:rsidR="00676DBD">
        <w:t xml:space="preserve"> basis</w:t>
      </w:r>
      <w:r w:rsidR="00EB7F86">
        <w:t xml:space="preserve">, </w:t>
      </w:r>
      <w:r w:rsidR="00550F05">
        <w:t xml:space="preserve">with a total of seven field trips, </w:t>
      </w:r>
      <w:r>
        <w:t xml:space="preserve">between </w:t>
      </w:r>
      <w:r w:rsidR="009A0EA6" w:rsidRPr="00EB7F86">
        <w:t>11</w:t>
      </w:r>
      <w:r w:rsidR="00DD0253" w:rsidRPr="00EB7F86">
        <w:t xml:space="preserve"> </w:t>
      </w:r>
      <w:r w:rsidR="009A0EA6" w:rsidRPr="00EB7F86">
        <w:t>Octo</w:t>
      </w:r>
      <w:r w:rsidRPr="00EB7F86">
        <w:t xml:space="preserve">ber </w:t>
      </w:r>
      <w:r w:rsidR="008E0A4D">
        <w:t xml:space="preserve">2018 </w:t>
      </w:r>
      <w:r>
        <w:t xml:space="preserve">and </w:t>
      </w:r>
      <w:r w:rsidR="009A0EA6">
        <w:t>15</w:t>
      </w:r>
      <w:r w:rsidR="00DD0253">
        <w:t xml:space="preserve"> </w:t>
      </w:r>
      <w:r w:rsidR="00EB7F86">
        <w:t>February</w:t>
      </w:r>
      <w:r w:rsidR="009A0EA6">
        <w:t xml:space="preserve"> 2019</w:t>
      </w:r>
      <w:r w:rsidR="00BC0228">
        <w:t xml:space="preserve"> (Table 2-2)</w:t>
      </w:r>
      <w:r>
        <w:t xml:space="preserve">. Measurements were taken using the continuous sampling mode at multiple </w:t>
      </w:r>
      <w:r w:rsidR="00F32758">
        <w:t>sites</w:t>
      </w:r>
      <w:r>
        <w:t xml:space="preserve"> along </w:t>
      </w:r>
      <w:r w:rsidR="00EB7F86">
        <w:t>three</w:t>
      </w:r>
      <w:r w:rsidR="00F32758">
        <w:t xml:space="preserve"> </w:t>
      </w:r>
      <w:r>
        <w:t xml:space="preserve">transects with ~1 km intervals (Figure </w:t>
      </w:r>
      <w:r w:rsidR="00674DAA">
        <w:t>2</w:t>
      </w:r>
      <w:r w:rsidR="00AD40C8">
        <w:t>-</w:t>
      </w:r>
      <w:r w:rsidR="009675A2">
        <w:t>1</w:t>
      </w:r>
      <w:r w:rsidR="008246CE">
        <w:t>;</w:t>
      </w:r>
      <w:r w:rsidR="00694746">
        <w:t xml:space="preserve"> </w:t>
      </w:r>
      <w:r w:rsidR="008246CE">
        <w:t>Appendix A</w:t>
      </w:r>
      <w:r>
        <w:t>).</w:t>
      </w:r>
    </w:p>
    <w:p w14:paraId="5EC3A71C" w14:textId="541692C8" w:rsidR="00F713A5" w:rsidRDefault="00F863D8" w:rsidP="00F713A5">
      <w:pPr>
        <w:jc w:val="center"/>
      </w:pPr>
      <w:r>
        <w:rPr>
          <w:noProof/>
          <w:lang w:val="en-AU" w:eastAsia="en-AU"/>
        </w:rPr>
        <w:drawing>
          <wp:inline distT="0" distB="0" distL="0" distR="0" wp14:anchorId="0109E651" wp14:editId="73D554DD">
            <wp:extent cx="5029200" cy="581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_SaltProfiling_Zoop_1819.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029200" cy="5810400"/>
                    </a:xfrm>
                    <a:prstGeom prst="rect">
                      <a:avLst/>
                    </a:prstGeom>
                    <a:ln>
                      <a:noFill/>
                    </a:ln>
                    <a:extLst>
                      <a:ext uri="{53640926-AAD7-44D8-BBD7-CCE9431645EC}">
                        <a14:shadowObscured xmlns:a14="http://schemas.microsoft.com/office/drawing/2010/main"/>
                      </a:ext>
                    </a:extLst>
                  </pic:spPr>
                </pic:pic>
              </a:graphicData>
            </a:graphic>
          </wp:inline>
        </w:drawing>
      </w:r>
    </w:p>
    <w:p w14:paraId="26F05074" w14:textId="63FBAB9D" w:rsidR="007C2A4D" w:rsidRDefault="007C2A4D" w:rsidP="007C2A4D">
      <w:pPr>
        <w:pStyle w:val="Caption"/>
      </w:pPr>
      <w:bookmarkStart w:id="52" w:name="_Ref535915323"/>
      <w:bookmarkStart w:id="53" w:name="_Toc27830379"/>
      <w:r>
        <w:t xml:space="preserve">Figure </w:t>
      </w:r>
      <w:r w:rsidR="007E6671">
        <w:fldChar w:fldCharType="begin"/>
      </w:r>
      <w:r w:rsidR="007E6671">
        <w:instrText xml:space="preserve"> STYLEREF 1 \s </w:instrText>
      </w:r>
      <w:r w:rsidR="007E6671">
        <w:fldChar w:fldCharType="separate"/>
      </w:r>
      <w:r w:rsidR="006B36D8">
        <w:rPr>
          <w:noProof/>
        </w:rPr>
        <w:t>2</w:t>
      </w:r>
      <w:r w:rsidR="007E6671">
        <w:fldChar w:fldCharType="end"/>
      </w:r>
      <w:r w:rsidR="007E6671">
        <w:noBreakHyphen/>
      </w:r>
      <w:r w:rsidR="007E6671">
        <w:fldChar w:fldCharType="begin"/>
      </w:r>
      <w:r w:rsidR="007E6671">
        <w:instrText xml:space="preserve"> SEQ Figure \* ARABIC \s 1 </w:instrText>
      </w:r>
      <w:r w:rsidR="007E6671">
        <w:fldChar w:fldCharType="separate"/>
      </w:r>
      <w:r w:rsidR="006B36D8">
        <w:rPr>
          <w:noProof/>
        </w:rPr>
        <w:t>1</w:t>
      </w:r>
      <w:r w:rsidR="007E6671">
        <w:fldChar w:fldCharType="end"/>
      </w:r>
      <w:bookmarkEnd w:id="52"/>
      <w:r>
        <w:t>. Map of the Coorong presenting</w:t>
      </w:r>
      <w:r w:rsidR="00B94674">
        <w:t xml:space="preserve"> </w:t>
      </w:r>
      <w:r>
        <w:t>sites</w:t>
      </w:r>
      <w:r w:rsidR="004A499E">
        <w:t xml:space="preserve"> for salinity, water temperature and dissolved oxygen profiling</w:t>
      </w:r>
      <w:r w:rsidR="00AD40C8">
        <w:t xml:space="preserve"> along t</w:t>
      </w:r>
      <w:r w:rsidR="009A0EA6">
        <w:t xml:space="preserve">he </w:t>
      </w:r>
      <w:proofErr w:type="spellStart"/>
      <w:r w:rsidR="009A0EA6">
        <w:t>Goolwa</w:t>
      </w:r>
      <w:proofErr w:type="spellEnd"/>
      <w:r w:rsidR="009A0EA6">
        <w:t xml:space="preserve">, </w:t>
      </w:r>
      <w:proofErr w:type="spellStart"/>
      <w:r w:rsidR="00826568">
        <w:t>Tauwitcherie</w:t>
      </w:r>
      <w:proofErr w:type="spellEnd"/>
      <w:r w:rsidR="009A0EA6">
        <w:t xml:space="preserve"> and Coorong </w:t>
      </w:r>
      <w:r w:rsidR="00AD40C8">
        <w:t>transects</w:t>
      </w:r>
      <w:r>
        <w:t>.</w:t>
      </w:r>
      <w:r w:rsidR="00C1169B">
        <w:t xml:space="preserve"> </w:t>
      </w:r>
      <w:r w:rsidR="00DC3EF5">
        <w:t>Sites marked with a star represent where zooplankton sampling occurred.</w:t>
      </w:r>
      <w:bookmarkEnd w:id="53"/>
    </w:p>
    <w:p w14:paraId="29E5BBE9" w14:textId="1F916B39" w:rsidR="00B75281" w:rsidRPr="00993005" w:rsidRDefault="00810BF5" w:rsidP="00993005">
      <w:pPr>
        <w:pStyle w:val="Captions"/>
        <w:rPr>
          <w:rFonts w:ascii="Arial" w:hAnsi="Arial" w:cs="Arial"/>
        </w:rPr>
      </w:pPr>
      <w:bookmarkStart w:id="54" w:name="_Ref535916322"/>
      <w:r>
        <w:br w:type="page"/>
      </w:r>
      <w:bookmarkStart w:id="55" w:name="_Toc27830403"/>
      <w:r w:rsidR="00644D2D" w:rsidRPr="00993005">
        <w:rPr>
          <w:rFonts w:ascii="Arial" w:hAnsi="Arial" w:cs="Arial"/>
        </w:rPr>
        <w:t xml:space="preserve">Table </w:t>
      </w:r>
      <w:r w:rsidR="007E6671" w:rsidRPr="00993005">
        <w:rPr>
          <w:rFonts w:ascii="Arial" w:hAnsi="Arial" w:cs="Arial"/>
        </w:rPr>
        <w:fldChar w:fldCharType="begin"/>
      </w:r>
      <w:r w:rsidR="007E6671" w:rsidRPr="00993005">
        <w:rPr>
          <w:rFonts w:ascii="Arial" w:hAnsi="Arial" w:cs="Arial"/>
        </w:rPr>
        <w:instrText xml:space="preserve"> STYLEREF 1 \s </w:instrText>
      </w:r>
      <w:r w:rsidR="007E6671" w:rsidRPr="00993005">
        <w:rPr>
          <w:rFonts w:ascii="Arial" w:hAnsi="Arial" w:cs="Arial"/>
        </w:rPr>
        <w:fldChar w:fldCharType="separate"/>
      </w:r>
      <w:r w:rsidR="006B36D8">
        <w:rPr>
          <w:rFonts w:ascii="Arial" w:hAnsi="Arial" w:cs="Arial"/>
          <w:noProof/>
        </w:rPr>
        <w:t>2</w:t>
      </w:r>
      <w:r w:rsidR="007E6671" w:rsidRPr="00993005">
        <w:rPr>
          <w:rFonts w:ascii="Arial" w:hAnsi="Arial" w:cs="Arial"/>
        </w:rPr>
        <w:fldChar w:fldCharType="end"/>
      </w:r>
      <w:r w:rsidR="007E6671" w:rsidRPr="00993005">
        <w:rPr>
          <w:rFonts w:ascii="Arial" w:hAnsi="Arial" w:cs="Arial"/>
        </w:rPr>
        <w:noBreakHyphen/>
      </w:r>
      <w:r w:rsidR="007E6671" w:rsidRPr="00993005">
        <w:rPr>
          <w:rFonts w:ascii="Arial" w:hAnsi="Arial" w:cs="Arial"/>
        </w:rPr>
        <w:fldChar w:fldCharType="begin"/>
      </w:r>
      <w:r w:rsidR="007E6671" w:rsidRPr="00993005">
        <w:rPr>
          <w:rFonts w:ascii="Arial" w:hAnsi="Arial" w:cs="Arial"/>
        </w:rPr>
        <w:instrText xml:space="preserve"> SEQ Table \* ARABIC \s 1 </w:instrText>
      </w:r>
      <w:r w:rsidR="007E6671" w:rsidRPr="00993005">
        <w:rPr>
          <w:rFonts w:ascii="Arial" w:hAnsi="Arial" w:cs="Arial"/>
        </w:rPr>
        <w:fldChar w:fldCharType="separate"/>
      </w:r>
      <w:r w:rsidR="006B36D8">
        <w:rPr>
          <w:rFonts w:ascii="Arial" w:hAnsi="Arial" w:cs="Arial"/>
          <w:noProof/>
        </w:rPr>
        <w:t>1</w:t>
      </w:r>
      <w:r w:rsidR="007E6671" w:rsidRPr="00993005">
        <w:rPr>
          <w:rFonts w:ascii="Arial" w:hAnsi="Arial" w:cs="Arial"/>
        </w:rPr>
        <w:fldChar w:fldCharType="end"/>
      </w:r>
      <w:bookmarkEnd w:id="54"/>
      <w:r w:rsidR="00644D2D" w:rsidRPr="00993005">
        <w:rPr>
          <w:rFonts w:ascii="Arial" w:hAnsi="Arial" w:cs="Arial"/>
        </w:rPr>
        <w:t xml:space="preserve">. </w:t>
      </w:r>
      <w:r w:rsidR="004A499E" w:rsidRPr="00993005">
        <w:rPr>
          <w:rFonts w:ascii="Arial" w:hAnsi="Arial" w:cs="Arial"/>
        </w:rPr>
        <w:t>I</w:t>
      </w:r>
      <w:r w:rsidR="00064D4E" w:rsidRPr="00993005">
        <w:rPr>
          <w:rFonts w:ascii="Arial" w:hAnsi="Arial" w:cs="Arial"/>
        </w:rPr>
        <w:t xml:space="preserve">nformation on </w:t>
      </w:r>
      <w:r w:rsidR="004A499E" w:rsidRPr="00993005">
        <w:rPr>
          <w:rFonts w:ascii="Arial" w:hAnsi="Arial" w:cs="Arial"/>
        </w:rPr>
        <w:t xml:space="preserve">three transects for </w:t>
      </w:r>
      <w:r w:rsidR="00064D4E" w:rsidRPr="00993005">
        <w:rPr>
          <w:rFonts w:ascii="Arial" w:hAnsi="Arial" w:cs="Arial"/>
        </w:rPr>
        <w:t>s</w:t>
      </w:r>
      <w:r w:rsidR="00644D2D" w:rsidRPr="00993005">
        <w:rPr>
          <w:rFonts w:ascii="Arial" w:hAnsi="Arial" w:cs="Arial"/>
        </w:rPr>
        <w:t>alinity</w:t>
      </w:r>
      <w:r w:rsidR="008E0A4D" w:rsidRPr="00993005">
        <w:rPr>
          <w:rFonts w:ascii="Arial" w:hAnsi="Arial" w:cs="Arial"/>
        </w:rPr>
        <w:t>, water temperature and dissolved oxygen</w:t>
      </w:r>
      <w:r w:rsidR="00644D2D" w:rsidRPr="00993005">
        <w:rPr>
          <w:rFonts w:ascii="Arial" w:hAnsi="Arial" w:cs="Arial"/>
        </w:rPr>
        <w:t xml:space="preserve"> profiling. Refer to </w:t>
      </w:r>
      <w:r w:rsidR="00993005">
        <w:rPr>
          <w:rFonts w:ascii="Arial" w:hAnsi="Arial" w:cs="Arial"/>
        </w:rPr>
        <w:fldChar w:fldCharType="begin"/>
      </w:r>
      <w:r w:rsidR="00993005">
        <w:rPr>
          <w:rFonts w:ascii="Arial" w:hAnsi="Arial" w:cs="Arial"/>
        </w:rPr>
        <w:instrText xml:space="preserve"> REF _Ref518986800 \h </w:instrText>
      </w:r>
      <w:r w:rsidR="00993005">
        <w:rPr>
          <w:rFonts w:ascii="Arial" w:hAnsi="Arial" w:cs="Arial"/>
        </w:rPr>
      </w:r>
      <w:r w:rsidR="00993005">
        <w:rPr>
          <w:rFonts w:ascii="Arial" w:hAnsi="Arial" w:cs="Arial"/>
        </w:rPr>
        <w:fldChar w:fldCharType="separate"/>
      </w:r>
      <w:r w:rsidR="006B36D8">
        <w:t xml:space="preserve">Figure </w:t>
      </w:r>
      <w:r w:rsidR="006B36D8">
        <w:rPr>
          <w:noProof/>
        </w:rPr>
        <w:t>1</w:t>
      </w:r>
      <w:r w:rsidR="006B36D8">
        <w:noBreakHyphen/>
      </w:r>
      <w:r w:rsidR="006B36D8">
        <w:rPr>
          <w:noProof/>
        </w:rPr>
        <w:t>1</w:t>
      </w:r>
      <w:r w:rsidR="00993005">
        <w:rPr>
          <w:rFonts w:ascii="Arial" w:hAnsi="Arial" w:cs="Arial"/>
        </w:rPr>
        <w:fldChar w:fldCharType="end"/>
      </w:r>
      <w:r w:rsidR="00993005">
        <w:rPr>
          <w:rFonts w:ascii="Arial" w:hAnsi="Arial" w:cs="Arial"/>
        </w:rPr>
        <w:t xml:space="preserve"> </w:t>
      </w:r>
      <w:r w:rsidR="00644D2D" w:rsidRPr="00993005">
        <w:rPr>
          <w:rFonts w:ascii="Arial" w:hAnsi="Arial" w:cs="Arial"/>
        </w:rPr>
        <w:t>for a</w:t>
      </w:r>
      <w:r w:rsidR="00064D4E" w:rsidRPr="00993005">
        <w:rPr>
          <w:rFonts w:ascii="Arial" w:hAnsi="Arial" w:cs="Arial"/>
        </w:rPr>
        <w:t xml:space="preserve"> </w:t>
      </w:r>
      <w:r w:rsidR="00644D2D" w:rsidRPr="00993005">
        <w:rPr>
          <w:rFonts w:ascii="Arial" w:hAnsi="Arial" w:cs="Arial"/>
        </w:rPr>
        <w:t>map of locations.</w:t>
      </w:r>
      <w:bookmarkEnd w:id="55"/>
      <w:r w:rsidR="00644D2D" w:rsidRPr="00993005">
        <w:rPr>
          <w:rFonts w:ascii="Arial" w:hAnsi="Arial" w:cs="Arial"/>
        </w:rPr>
        <w:t xml:space="preserve"> </w:t>
      </w:r>
      <w:r w:rsidR="00B75281" w:rsidRPr="00993005">
        <w:rPr>
          <w:rFonts w:ascii="Arial" w:hAnsi="Arial" w:cs="Arial"/>
        </w:rPr>
        <w:t xml:space="preserve"> </w:t>
      </w:r>
    </w:p>
    <w:tbl>
      <w:tblPr>
        <w:tblW w:w="8931" w:type="dxa"/>
        <w:tblBorders>
          <w:top w:val="single" w:sz="4" w:space="0" w:color="auto"/>
          <w:bottom w:val="single" w:sz="4" w:space="0" w:color="auto"/>
        </w:tblBorders>
        <w:tblLook w:val="04A0" w:firstRow="1" w:lastRow="0" w:firstColumn="1" w:lastColumn="0" w:noHBand="0" w:noVBand="1"/>
      </w:tblPr>
      <w:tblGrid>
        <w:gridCol w:w="1408"/>
        <w:gridCol w:w="1094"/>
        <w:gridCol w:w="2885"/>
        <w:gridCol w:w="2693"/>
        <w:gridCol w:w="851"/>
      </w:tblGrid>
      <w:tr w:rsidR="00B75281" w:rsidRPr="00B75281" w14:paraId="23D616CC" w14:textId="77777777" w:rsidTr="0088167E">
        <w:trPr>
          <w:trHeight w:val="309"/>
        </w:trPr>
        <w:tc>
          <w:tcPr>
            <w:tcW w:w="1408" w:type="dxa"/>
            <w:vMerge w:val="restart"/>
            <w:shd w:val="clear" w:color="auto" w:fill="auto"/>
            <w:noWrap/>
            <w:hideMark/>
          </w:tcPr>
          <w:p w14:paraId="2748D167" w14:textId="77777777" w:rsidR="00B75281" w:rsidRPr="000F78C6" w:rsidRDefault="00B75281" w:rsidP="00B75281">
            <w:pPr>
              <w:spacing w:after="0" w:line="240" w:lineRule="auto"/>
              <w:jc w:val="left"/>
              <w:rPr>
                <w:rFonts w:eastAsia="Times New Roman" w:cs="Arial"/>
                <w:b/>
                <w:bCs/>
                <w:color w:val="000000"/>
                <w:sz w:val="20"/>
                <w:szCs w:val="20"/>
                <w:lang w:val="en-AU" w:eastAsia="en-AU"/>
              </w:rPr>
            </w:pPr>
            <w:r w:rsidRPr="000F78C6">
              <w:rPr>
                <w:rFonts w:eastAsia="Times New Roman" w:cs="Arial"/>
                <w:b/>
                <w:bCs/>
                <w:color w:val="000000"/>
                <w:sz w:val="20"/>
                <w:szCs w:val="20"/>
                <w:lang w:val="en-AU" w:eastAsia="en-AU"/>
              </w:rPr>
              <w:t>Transect</w:t>
            </w:r>
          </w:p>
        </w:tc>
        <w:tc>
          <w:tcPr>
            <w:tcW w:w="1094" w:type="dxa"/>
            <w:vMerge w:val="restart"/>
            <w:shd w:val="clear" w:color="auto" w:fill="auto"/>
            <w:noWrap/>
            <w:hideMark/>
          </w:tcPr>
          <w:p w14:paraId="2F9628EC" w14:textId="0764B321" w:rsidR="00B75281" w:rsidRPr="000F78C6" w:rsidRDefault="00B75281" w:rsidP="00FB02A8">
            <w:pPr>
              <w:spacing w:after="0" w:line="240" w:lineRule="auto"/>
              <w:jc w:val="center"/>
              <w:rPr>
                <w:rFonts w:eastAsia="Times New Roman" w:cs="Arial"/>
                <w:b/>
                <w:bCs/>
                <w:color w:val="000000"/>
                <w:sz w:val="20"/>
                <w:szCs w:val="20"/>
                <w:lang w:val="en-AU" w:eastAsia="en-AU"/>
              </w:rPr>
            </w:pPr>
            <w:r w:rsidRPr="000F78C6">
              <w:rPr>
                <w:rFonts w:eastAsia="Times New Roman" w:cs="Arial"/>
                <w:b/>
                <w:bCs/>
                <w:color w:val="000000"/>
                <w:sz w:val="20"/>
                <w:szCs w:val="20"/>
                <w:lang w:val="en-AU" w:eastAsia="en-AU"/>
              </w:rPr>
              <w:t>Distance (</w:t>
            </w:r>
            <w:proofErr w:type="spellStart"/>
            <w:r w:rsidRPr="000F78C6">
              <w:rPr>
                <w:rFonts w:eastAsia="Times New Roman" w:cs="Arial"/>
                <w:b/>
                <w:bCs/>
                <w:color w:val="000000"/>
                <w:sz w:val="20"/>
                <w:szCs w:val="20"/>
                <w:lang w:val="en-AU" w:eastAsia="en-AU"/>
              </w:rPr>
              <w:t>kms</w:t>
            </w:r>
            <w:proofErr w:type="spellEnd"/>
            <w:r w:rsidRPr="000F78C6">
              <w:rPr>
                <w:rFonts w:eastAsia="Times New Roman" w:cs="Arial"/>
                <w:b/>
                <w:bCs/>
                <w:color w:val="000000"/>
                <w:sz w:val="20"/>
                <w:szCs w:val="20"/>
                <w:lang w:val="en-AU" w:eastAsia="en-AU"/>
              </w:rPr>
              <w:t>)</w:t>
            </w:r>
          </w:p>
        </w:tc>
        <w:tc>
          <w:tcPr>
            <w:tcW w:w="5578" w:type="dxa"/>
            <w:gridSpan w:val="2"/>
            <w:shd w:val="clear" w:color="auto" w:fill="auto"/>
            <w:noWrap/>
            <w:hideMark/>
          </w:tcPr>
          <w:p w14:paraId="2EACAAAB" w14:textId="77777777" w:rsidR="00B75281" w:rsidRPr="000F78C6" w:rsidRDefault="00B75281" w:rsidP="00FB02A8">
            <w:pPr>
              <w:spacing w:after="0" w:line="240" w:lineRule="auto"/>
              <w:jc w:val="center"/>
              <w:rPr>
                <w:rFonts w:eastAsia="Times New Roman" w:cs="Arial"/>
                <w:b/>
                <w:bCs/>
                <w:color w:val="000000"/>
                <w:sz w:val="20"/>
                <w:szCs w:val="20"/>
                <w:lang w:val="en-AU" w:eastAsia="en-AU"/>
              </w:rPr>
            </w:pPr>
            <w:r w:rsidRPr="000F78C6">
              <w:rPr>
                <w:rFonts w:eastAsia="Times New Roman" w:cs="Arial"/>
                <w:b/>
                <w:bCs/>
                <w:color w:val="000000"/>
                <w:sz w:val="20"/>
                <w:szCs w:val="20"/>
                <w:lang w:val="en-AU" w:eastAsia="en-AU"/>
              </w:rPr>
              <w:t>Location</w:t>
            </w:r>
          </w:p>
        </w:tc>
        <w:tc>
          <w:tcPr>
            <w:tcW w:w="851" w:type="dxa"/>
            <w:vMerge w:val="restart"/>
            <w:shd w:val="clear" w:color="auto" w:fill="auto"/>
            <w:noWrap/>
            <w:hideMark/>
          </w:tcPr>
          <w:p w14:paraId="311C4028" w14:textId="77777777" w:rsidR="00B75281" w:rsidRPr="000F78C6" w:rsidRDefault="00B75281" w:rsidP="00FB02A8">
            <w:pPr>
              <w:spacing w:after="0" w:line="240" w:lineRule="auto"/>
              <w:jc w:val="center"/>
              <w:rPr>
                <w:rFonts w:eastAsia="Times New Roman" w:cs="Arial"/>
                <w:b/>
                <w:bCs/>
                <w:color w:val="000000"/>
                <w:sz w:val="20"/>
                <w:szCs w:val="20"/>
                <w:lang w:val="en-AU" w:eastAsia="en-AU"/>
              </w:rPr>
            </w:pPr>
            <w:r w:rsidRPr="000F78C6">
              <w:rPr>
                <w:rFonts w:eastAsia="Times New Roman" w:cs="Arial"/>
                <w:b/>
                <w:bCs/>
                <w:color w:val="000000"/>
                <w:sz w:val="20"/>
                <w:szCs w:val="20"/>
                <w:lang w:val="en-AU" w:eastAsia="en-AU"/>
              </w:rPr>
              <w:t>No. sites</w:t>
            </w:r>
          </w:p>
        </w:tc>
      </w:tr>
      <w:tr w:rsidR="00B75281" w:rsidRPr="00B75281" w14:paraId="642FD647" w14:textId="77777777" w:rsidTr="000F78C6">
        <w:trPr>
          <w:trHeight w:val="309"/>
        </w:trPr>
        <w:tc>
          <w:tcPr>
            <w:tcW w:w="1408" w:type="dxa"/>
            <w:vMerge/>
            <w:tcBorders>
              <w:bottom w:val="single" w:sz="4" w:space="0" w:color="auto"/>
            </w:tcBorders>
            <w:vAlign w:val="center"/>
            <w:hideMark/>
          </w:tcPr>
          <w:p w14:paraId="673568E6" w14:textId="77777777" w:rsidR="00B75281" w:rsidRPr="000F78C6" w:rsidRDefault="00B75281" w:rsidP="00B75281">
            <w:pPr>
              <w:spacing w:after="0" w:line="240" w:lineRule="auto"/>
              <w:jc w:val="left"/>
              <w:rPr>
                <w:rFonts w:eastAsia="Times New Roman" w:cs="Arial"/>
                <w:b/>
                <w:bCs/>
                <w:color w:val="000000"/>
                <w:sz w:val="20"/>
                <w:szCs w:val="20"/>
                <w:lang w:val="en-AU" w:eastAsia="en-AU"/>
              </w:rPr>
            </w:pPr>
          </w:p>
        </w:tc>
        <w:tc>
          <w:tcPr>
            <w:tcW w:w="1094" w:type="dxa"/>
            <w:vMerge/>
            <w:tcBorders>
              <w:bottom w:val="single" w:sz="4" w:space="0" w:color="auto"/>
            </w:tcBorders>
            <w:vAlign w:val="center"/>
            <w:hideMark/>
          </w:tcPr>
          <w:p w14:paraId="070622C3" w14:textId="77777777" w:rsidR="00B75281" w:rsidRPr="000F78C6" w:rsidRDefault="00B75281" w:rsidP="00FB02A8">
            <w:pPr>
              <w:spacing w:after="0" w:line="240" w:lineRule="auto"/>
              <w:jc w:val="center"/>
              <w:rPr>
                <w:rFonts w:eastAsia="Times New Roman" w:cs="Arial"/>
                <w:b/>
                <w:bCs/>
                <w:color w:val="000000"/>
                <w:sz w:val="20"/>
                <w:szCs w:val="20"/>
                <w:lang w:val="en-AU" w:eastAsia="en-AU"/>
              </w:rPr>
            </w:pPr>
          </w:p>
        </w:tc>
        <w:tc>
          <w:tcPr>
            <w:tcW w:w="2885" w:type="dxa"/>
            <w:tcBorders>
              <w:bottom w:val="single" w:sz="4" w:space="0" w:color="auto"/>
            </w:tcBorders>
            <w:shd w:val="clear" w:color="auto" w:fill="auto"/>
            <w:noWrap/>
            <w:hideMark/>
          </w:tcPr>
          <w:p w14:paraId="11705933" w14:textId="77777777" w:rsidR="00B75281" w:rsidRPr="000F78C6" w:rsidRDefault="00B75281" w:rsidP="0088167E">
            <w:pPr>
              <w:spacing w:after="0" w:line="240" w:lineRule="auto"/>
              <w:rPr>
                <w:rFonts w:eastAsia="Times New Roman" w:cs="Arial"/>
                <w:color w:val="000000"/>
                <w:sz w:val="20"/>
                <w:szCs w:val="20"/>
                <w:lang w:val="en-AU" w:eastAsia="en-AU"/>
              </w:rPr>
            </w:pPr>
            <w:r w:rsidRPr="000F78C6">
              <w:rPr>
                <w:rFonts w:eastAsia="Times New Roman" w:cs="Arial"/>
                <w:color w:val="000000"/>
                <w:sz w:val="20"/>
                <w:szCs w:val="20"/>
                <w:lang w:val="en-AU" w:eastAsia="en-AU"/>
              </w:rPr>
              <w:t>Start</w:t>
            </w:r>
          </w:p>
        </w:tc>
        <w:tc>
          <w:tcPr>
            <w:tcW w:w="2693" w:type="dxa"/>
            <w:tcBorders>
              <w:bottom w:val="single" w:sz="4" w:space="0" w:color="auto"/>
            </w:tcBorders>
            <w:shd w:val="clear" w:color="auto" w:fill="auto"/>
            <w:noWrap/>
            <w:hideMark/>
          </w:tcPr>
          <w:p w14:paraId="1E1AC283" w14:textId="77777777" w:rsidR="00B75281" w:rsidRPr="000F78C6" w:rsidRDefault="00B75281" w:rsidP="0088167E">
            <w:pPr>
              <w:spacing w:after="0" w:line="240" w:lineRule="auto"/>
              <w:rPr>
                <w:rFonts w:eastAsia="Times New Roman" w:cs="Arial"/>
                <w:color w:val="000000"/>
                <w:sz w:val="20"/>
                <w:szCs w:val="20"/>
                <w:lang w:val="en-AU" w:eastAsia="en-AU"/>
              </w:rPr>
            </w:pPr>
            <w:r w:rsidRPr="000F78C6">
              <w:rPr>
                <w:rFonts w:eastAsia="Times New Roman" w:cs="Arial"/>
                <w:color w:val="000000"/>
                <w:sz w:val="20"/>
                <w:szCs w:val="20"/>
                <w:lang w:val="en-AU" w:eastAsia="en-AU"/>
              </w:rPr>
              <w:t>End</w:t>
            </w:r>
          </w:p>
        </w:tc>
        <w:tc>
          <w:tcPr>
            <w:tcW w:w="851" w:type="dxa"/>
            <w:vMerge/>
            <w:tcBorders>
              <w:bottom w:val="single" w:sz="4" w:space="0" w:color="auto"/>
            </w:tcBorders>
            <w:vAlign w:val="center"/>
            <w:hideMark/>
          </w:tcPr>
          <w:p w14:paraId="03A4CBEC" w14:textId="77777777" w:rsidR="00B75281" w:rsidRPr="000F78C6" w:rsidRDefault="00B75281" w:rsidP="00FB02A8">
            <w:pPr>
              <w:spacing w:after="0" w:line="240" w:lineRule="auto"/>
              <w:jc w:val="center"/>
              <w:rPr>
                <w:rFonts w:eastAsia="Times New Roman" w:cs="Arial"/>
                <w:b/>
                <w:bCs/>
                <w:color w:val="000000"/>
                <w:sz w:val="20"/>
                <w:szCs w:val="20"/>
                <w:lang w:val="en-AU" w:eastAsia="en-AU"/>
              </w:rPr>
            </w:pPr>
          </w:p>
        </w:tc>
      </w:tr>
      <w:tr w:rsidR="00B75281" w:rsidRPr="00B75281" w14:paraId="73490A1A" w14:textId="77777777" w:rsidTr="000F78C6">
        <w:trPr>
          <w:trHeight w:val="309"/>
        </w:trPr>
        <w:tc>
          <w:tcPr>
            <w:tcW w:w="1408" w:type="dxa"/>
            <w:tcBorders>
              <w:top w:val="single" w:sz="4" w:space="0" w:color="auto"/>
              <w:bottom w:val="nil"/>
            </w:tcBorders>
            <w:shd w:val="clear" w:color="auto" w:fill="auto"/>
            <w:noWrap/>
            <w:vAlign w:val="bottom"/>
            <w:hideMark/>
          </w:tcPr>
          <w:p w14:paraId="1A3C4ED1" w14:textId="77777777" w:rsidR="00B75281" w:rsidRPr="000F78C6" w:rsidRDefault="00B75281" w:rsidP="00B75281">
            <w:pPr>
              <w:spacing w:after="0" w:line="240" w:lineRule="auto"/>
              <w:jc w:val="left"/>
              <w:rPr>
                <w:rFonts w:eastAsia="Times New Roman" w:cs="Arial"/>
                <w:color w:val="000000"/>
                <w:sz w:val="20"/>
                <w:szCs w:val="20"/>
                <w:lang w:val="en-AU" w:eastAsia="en-AU"/>
              </w:rPr>
            </w:pPr>
            <w:r w:rsidRPr="000F78C6">
              <w:rPr>
                <w:rFonts w:eastAsia="Times New Roman" w:cs="Arial"/>
                <w:color w:val="000000"/>
                <w:sz w:val="20"/>
                <w:szCs w:val="20"/>
                <w:lang w:val="en-AU" w:eastAsia="en-AU"/>
              </w:rPr>
              <w:t>Goolwa</w:t>
            </w:r>
          </w:p>
        </w:tc>
        <w:tc>
          <w:tcPr>
            <w:tcW w:w="1094" w:type="dxa"/>
            <w:tcBorders>
              <w:top w:val="single" w:sz="4" w:space="0" w:color="auto"/>
              <w:bottom w:val="nil"/>
            </w:tcBorders>
            <w:shd w:val="clear" w:color="auto" w:fill="auto"/>
            <w:noWrap/>
            <w:vAlign w:val="bottom"/>
            <w:hideMark/>
          </w:tcPr>
          <w:p w14:paraId="16A8666B" w14:textId="77777777" w:rsidR="00B75281" w:rsidRPr="000F78C6" w:rsidRDefault="00B75281" w:rsidP="00CA0B86">
            <w:pPr>
              <w:spacing w:after="0" w:line="240" w:lineRule="auto"/>
              <w:jc w:val="center"/>
              <w:rPr>
                <w:rFonts w:eastAsia="Times New Roman" w:cs="Arial"/>
                <w:color w:val="000000"/>
                <w:sz w:val="20"/>
                <w:szCs w:val="20"/>
                <w:lang w:val="en-AU" w:eastAsia="en-AU"/>
              </w:rPr>
            </w:pPr>
            <w:r w:rsidRPr="000F78C6">
              <w:rPr>
                <w:rFonts w:eastAsia="Times New Roman" w:cs="Arial"/>
                <w:color w:val="000000"/>
                <w:sz w:val="20"/>
                <w:szCs w:val="20"/>
                <w:lang w:val="en-AU" w:eastAsia="en-AU"/>
              </w:rPr>
              <w:t>7</w:t>
            </w:r>
          </w:p>
        </w:tc>
        <w:tc>
          <w:tcPr>
            <w:tcW w:w="2885" w:type="dxa"/>
            <w:tcBorders>
              <w:top w:val="single" w:sz="4" w:space="0" w:color="auto"/>
              <w:bottom w:val="nil"/>
            </w:tcBorders>
            <w:shd w:val="clear" w:color="auto" w:fill="auto"/>
            <w:noWrap/>
            <w:vAlign w:val="bottom"/>
            <w:hideMark/>
          </w:tcPr>
          <w:p w14:paraId="556DDD14" w14:textId="77777777" w:rsidR="00B75281" w:rsidRPr="000F78C6" w:rsidRDefault="00B75281" w:rsidP="00B75281">
            <w:pPr>
              <w:spacing w:after="0" w:line="240" w:lineRule="auto"/>
              <w:jc w:val="left"/>
              <w:rPr>
                <w:rFonts w:eastAsia="Times New Roman" w:cs="Arial"/>
                <w:color w:val="000000"/>
                <w:sz w:val="20"/>
                <w:szCs w:val="20"/>
                <w:lang w:val="en-AU" w:eastAsia="en-AU"/>
              </w:rPr>
            </w:pPr>
            <w:r w:rsidRPr="000F78C6">
              <w:rPr>
                <w:rFonts w:eastAsia="Times New Roman" w:cs="Arial"/>
                <w:color w:val="000000"/>
                <w:sz w:val="20"/>
                <w:szCs w:val="20"/>
                <w:lang w:val="en-AU" w:eastAsia="en-AU"/>
              </w:rPr>
              <w:t>Goolwa Barrage</w:t>
            </w:r>
          </w:p>
        </w:tc>
        <w:tc>
          <w:tcPr>
            <w:tcW w:w="2693" w:type="dxa"/>
            <w:tcBorders>
              <w:top w:val="single" w:sz="4" w:space="0" w:color="auto"/>
              <w:bottom w:val="nil"/>
            </w:tcBorders>
            <w:shd w:val="clear" w:color="auto" w:fill="auto"/>
            <w:noWrap/>
            <w:vAlign w:val="bottom"/>
            <w:hideMark/>
          </w:tcPr>
          <w:p w14:paraId="72C729AB" w14:textId="77777777" w:rsidR="00B75281" w:rsidRPr="000F78C6" w:rsidRDefault="00B75281" w:rsidP="00B75281">
            <w:pPr>
              <w:spacing w:after="0" w:line="240" w:lineRule="auto"/>
              <w:jc w:val="left"/>
              <w:rPr>
                <w:rFonts w:eastAsia="Times New Roman" w:cs="Arial"/>
                <w:color w:val="000000"/>
                <w:sz w:val="20"/>
                <w:szCs w:val="20"/>
                <w:lang w:val="en-AU" w:eastAsia="en-AU"/>
              </w:rPr>
            </w:pPr>
            <w:r w:rsidRPr="000F78C6">
              <w:rPr>
                <w:rFonts w:eastAsia="Times New Roman" w:cs="Arial"/>
                <w:color w:val="000000"/>
                <w:sz w:val="20"/>
                <w:szCs w:val="20"/>
                <w:lang w:val="en-AU" w:eastAsia="en-AU"/>
              </w:rPr>
              <w:t>Murray Mouth</w:t>
            </w:r>
          </w:p>
        </w:tc>
        <w:tc>
          <w:tcPr>
            <w:tcW w:w="851" w:type="dxa"/>
            <w:tcBorders>
              <w:top w:val="single" w:sz="4" w:space="0" w:color="auto"/>
              <w:bottom w:val="nil"/>
            </w:tcBorders>
            <w:shd w:val="clear" w:color="auto" w:fill="auto"/>
            <w:noWrap/>
            <w:vAlign w:val="bottom"/>
            <w:hideMark/>
          </w:tcPr>
          <w:p w14:paraId="5D968A6B" w14:textId="77777777" w:rsidR="00B75281" w:rsidRPr="000F78C6" w:rsidRDefault="00B75281" w:rsidP="00B75281">
            <w:pPr>
              <w:spacing w:after="0" w:line="240" w:lineRule="auto"/>
              <w:jc w:val="right"/>
              <w:rPr>
                <w:rFonts w:eastAsia="Times New Roman" w:cs="Arial"/>
                <w:color w:val="000000"/>
                <w:sz w:val="20"/>
                <w:szCs w:val="20"/>
                <w:lang w:val="en-AU" w:eastAsia="en-AU"/>
              </w:rPr>
            </w:pPr>
            <w:r w:rsidRPr="000F78C6">
              <w:rPr>
                <w:rFonts w:eastAsia="Times New Roman" w:cs="Arial"/>
                <w:color w:val="000000"/>
                <w:sz w:val="20"/>
                <w:szCs w:val="20"/>
                <w:lang w:val="en-AU" w:eastAsia="en-AU"/>
              </w:rPr>
              <w:t>8</w:t>
            </w:r>
          </w:p>
        </w:tc>
      </w:tr>
      <w:tr w:rsidR="001859BF" w:rsidRPr="00B75281" w14:paraId="6770F7BF" w14:textId="77777777" w:rsidTr="000F78C6">
        <w:trPr>
          <w:trHeight w:val="309"/>
        </w:trPr>
        <w:tc>
          <w:tcPr>
            <w:tcW w:w="1408" w:type="dxa"/>
            <w:shd w:val="clear" w:color="auto" w:fill="auto"/>
            <w:noWrap/>
            <w:vAlign w:val="bottom"/>
            <w:hideMark/>
          </w:tcPr>
          <w:p w14:paraId="5415827A" w14:textId="50602312" w:rsidR="001859BF" w:rsidRPr="000F78C6" w:rsidRDefault="00826568" w:rsidP="001859BF">
            <w:pPr>
              <w:spacing w:after="0" w:line="240" w:lineRule="auto"/>
              <w:jc w:val="left"/>
              <w:rPr>
                <w:rFonts w:eastAsia="Times New Roman" w:cs="Arial"/>
                <w:color w:val="000000"/>
                <w:sz w:val="20"/>
                <w:szCs w:val="20"/>
                <w:lang w:val="en-AU" w:eastAsia="en-AU"/>
              </w:rPr>
            </w:pPr>
            <w:proofErr w:type="spellStart"/>
            <w:r>
              <w:rPr>
                <w:rFonts w:eastAsia="Times New Roman" w:cs="Arial"/>
                <w:color w:val="000000"/>
                <w:sz w:val="20"/>
                <w:szCs w:val="20"/>
                <w:lang w:val="en-AU" w:eastAsia="en-AU"/>
              </w:rPr>
              <w:t>Tauwitcherie</w:t>
            </w:r>
            <w:proofErr w:type="spellEnd"/>
          </w:p>
        </w:tc>
        <w:tc>
          <w:tcPr>
            <w:tcW w:w="1094" w:type="dxa"/>
            <w:shd w:val="clear" w:color="auto" w:fill="auto"/>
            <w:noWrap/>
            <w:vAlign w:val="bottom"/>
            <w:hideMark/>
          </w:tcPr>
          <w:p w14:paraId="583B660C" w14:textId="77777777" w:rsidR="001859BF" w:rsidRPr="000F78C6" w:rsidRDefault="001859BF" w:rsidP="00CA0B86">
            <w:pPr>
              <w:spacing w:after="0" w:line="240" w:lineRule="auto"/>
              <w:jc w:val="center"/>
              <w:rPr>
                <w:rFonts w:eastAsia="Times New Roman" w:cs="Arial"/>
                <w:color w:val="000000"/>
                <w:sz w:val="20"/>
                <w:szCs w:val="20"/>
                <w:lang w:val="en-AU" w:eastAsia="en-AU"/>
              </w:rPr>
            </w:pPr>
            <w:r w:rsidRPr="000F78C6">
              <w:rPr>
                <w:rFonts w:eastAsia="Times New Roman" w:cs="Arial"/>
                <w:color w:val="000000"/>
                <w:sz w:val="20"/>
                <w:szCs w:val="20"/>
                <w:lang w:val="en-AU" w:eastAsia="en-AU"/>
              </w:rPr>
              <w:t>13</w:t>
            </w:r>
          </w:p>
        </w:tc>
        <w:tc>
          <w:tcPr>
            <w:tcW w:w="2885" w:type="dxa"/>
            <w:shd w:val="clear" w:color="auto" w:fill="auto"/>
            <w:noWrap/>
            <w:vAlign w:val="bottom"/>
            <w:hideMark/>
          </w:tcPr>
          <w:p w14:paraId="79C6D17E" w14:textId="132E4016" w:rsidR="001859BF" w:rsidRPr="000F78C6" w:rsidRDefault="00826568" w:rsidP="0008530C">
            <w:pPr>
              <w:spacing w:after="0" w:line="240" w:lineRule="auto"/>
              <w:jc w:val="left"/>
              <w:rPr>
                <w:rFonts w:eastAsia="Times New Roman" w:cs="Arial"/>
                <w:color w:val="000000"/>
                <w:sz w:val="20"/>
                <w:szCs w:val="20"/>
                <w:lang w:val="en-AU" w:eastAsia="en-AU"/>
              </w:rPr>
            </w:pPr>
            <w:proofErr w:type="spellStart"/>
            <w:r>
              <w:rPr>
                <w:rFonts w:eastAsia="Times New Roman" w:cs="Arial"/>
                <w:color w:val="000000"/>
                <w:sz w:val="20"/>
                <w:szCs w:val="20"/>
                <w:lang w:val="en-AU" w:eastAsia="en-AU"/>
              </w:rPr>
              <w:t>Tauwitcherie</w:t>
            </w:r>
            <w:proofErr w:type="spellEnd"/>
            <w:r w:rsidR="001859BF" w:rsidRPr="000F78C6">
              <w:rPr>
                <w:rFonts w:eastAsia="Times New Roman" w:cs="Arial"/>
                <w:color w:val="000000"/>
                <w:sz w:val="20"/>
                <w:szCs w:val="20"/>
                <w:lang w:val="en-AU" w:eastAsia="en-AU"/>
              </w:rPr>
              <w:t xml:space="preserve"> Barrage</w:t>
            </w:r>
            <w:r w:rsidR="000F78C6">
              <w:rPr>
                <w:rFonts w:eastAsia="Times New Roman" w:cs="Arial"/>
                <w:color w:val="000000"/>
                <w:sz w:val="20"/>
                <w:szCs w:val="20"/>
                <w:lang w:val="en-AU" w:eastAsia="en-AU"/>
              </w:rPr>
              <w:t xml:space="preserve"> (</w:t>
            </w:r>
            <w:r w:rsidR="00331DA1" w:rsidRPr="000F78C6">
              <w:rPr>
                <w:rFonts w:eastAsia="Times New Roman" w:cs="Arial"/>
                <w:color w:val="000000"/>
                <w:sz w:val="20"/>
                <w:szCs w:val="20"/>
                <w:lang w:val="en-AU" w:eastAsia="en-AU"/>
              </w:rPr>
              <w:t>Pelican Point</w:t>
            </w:r>
            <w:r w:rsidR="000F78C6">
              <w:rPr>
                <w:rFonts w:eastAsia="Times New Roman" w:cs="Arial"/>
                <w:color w:val="000000"/>
                <w:sz w:val="20"/>
                <w:szCs w:val="20"/>
                <w:lang w:val="en-AU" w:eastAsia="en-AU"/>
              </w:rPr>
              <w:t xml:space="preserve"> end)</w:t>
            </w:r>
          </w:p>
        </w:tc>
        <w:tc>
          <w:tcPr>
            <w:tcW w:w="2693" w:type="dxa"/>
            <w:shd w:val="clear" w:color="auto" w:fill="auto"/>
            <w:noWrap/>
            <w:vAlign w:val="bottom"/>
            <w:hideMark/>
          </w:tcPr>
          <w:p w14:paraId="5B5FC7A2" w14:textId="77777777" w:rsidR="001859BF" w:rsidRPr="000F78C6" w:rsidRDefault="001859BF" w:rsidP="001859BF">
            <w:pPr>
              <w:spacing w:after="0" w:line="240" w:lineRule="auto"/>
              <w:jc w:val="left"/>
              <w:rPr>
                <w:rFonts w:eastAsia="Times New Roman" w:cs="Arial"/>
                <w:color w:val="000000"/>
                <w:sz w:val="20"/>
                <w:szCs w:val="20"/>
                <w:lang w:val="en-AU" w:eastAsia="en-AU"/>
              </w:rPr>
            </w:pPr>
            <w:r w:rsidRPr="000F78C6">
              <w:rPr>
                <w:rFonts w:eastAsia="Times New Roman" w:cs="Arial"/>
                <w:color w:val="000000"/>
                <w:sz w:val="20"/>
                <w:szCs w:val="20"/>
                <w:lang w:val="en-AU" w:eastAsia="en-AU"/>
              </w:rPr>
              <w:t>Murray Mouth</w:t>
            </w:r>
          </w:p>
        </w:tc>
        <w:tc>
          <w:tcPr>
            <w:tcW w:w="851" w:type="dxa"/>
            <w:shd w:val="clear" w:color="auto" w:fill="auto"/>
            <w:noWrap/>
            <w:vAlign w:val="bottom"/>
            <w:hideMark/>
          </w:tcPr>
          <w:p w14:paraId="047A6B3F" w14:textId="77777777" w:rsidR="001859BF" w:rsidRPr="000F78C6" w:rsidRDefault="001859BF" w:rsidP="001859BF">
            <w:pPr>
              <w:spacing w:after="0" w:line="240" w:lineRule="auto"/>
              <w:jc w:val="right"/>
              <w:rPr>
                <w:rFonts w:eastAsia="Times New Roman" w:cs="Arial"/>
                <w:color w:val="000000"/>
                <w:sz w:val="20"/>
                <w:szCs w:val="20"/>
                <w:lang w:val="en-AU" w:eastAsia="en-AU"/>
              </w:rPr>
            </w:pPr>
            <w:r w:rsidRPr="000F78C6">
              <w:rPr>
                <w:rFonts w:eastAsia="Times New Roman" w:cs="Arial"/>
                <w:color w:val="000000"/>
                <w:sz w:val="20"/>
                <w:szCs w:val="20"/>
                <w:lang w:val="en-AU" w:eastAsia="en-AU"/>
              </w:rPr>
              <w:t>15</w:t>
            </w:r>
          </w:p>
        </w:tc>
      </w:tr>
      <w:tr w:rsidR="001859BF" w:rsidRPr="00B75281" w14:paraId="74F134CA" w14:textId="77777777" w:rsidTr="000F78C6">
        <w:trPr>
          <w:trHeight w:val="309"/>
        </w:trPr>
        <w:tc>
          <w:tcPr>
            <w:tcW w:w="1408" w:type="dxa"/>
            <w:shd w:val="clear" w:color="auto" w:fill="auto"/>
            <w:noWrap/>
            <w:vAlign w:val="bottom"/>
            <w:hideMark/>
          </w:tcPr>
          <w:p w14:paraId="73DD4C80" w14:textId="77777777" w:rsidR="001859BF" w:rsidRPr="000F78C6" w:rsidRDefault="001859BF" w:rsidP="001859BF">
            <w:pPr>
              <w:spacing w:after="0" w:line="240" w:lineRule="auto"/>
              <w:jc w:val="left"/>
              <w:rPr>
                <w:rFonts w:eastAsia="Times New Roman" w:cs="Arial"/>
                <w:color w:val="000000"/>
                <w:sz w:val="20"/>
                <w:szCs w:val="20"/>
                <w:lang w:val="en-AU" w:eastAsia="en-AU"/>
              </w:rPr>
            </w:pPr>
            <w:r w:rsidRPr="000F78C6">
              <w:rPr>
                <w:rFonts w:eastAsia="Times New Roman" w:cs="Arial"/>
                <w:color w:val="000000"/>
                <w:sz w:val="20"/>
                <w:szCs w:val="20"/>
                <w:lang w:val="en-AU" w:eastAsia="en-AU"/>
              </w:rPr>
              <w:t>Coorong</w:t>
            </w:r>
          </w:p>
        </w:tc>
        <w:tc>
          <w:tcPr>
            <w:tcW w:w="1094" w:type="dxa"/>
            <w:shd w:val="clear" w:color="auto" w:fill="auto"/>
            <w:noWrap/>
            <w:vAlign w:val="bottom"/>
            <w:hideMark/>
          </w:tcPr>
          <w:p w14:paraId="0BCCBCD8" w14:textId="77777777" w:rsidR="001859BF" w:rsidRPr="000F78C6" w:rsidRDefault="001859BF" w:rsidP="00CA0B86">
            <w:pPr>
              <w:spacing w:after="0" w:line="240" w:lineRule="auto"/>
              <w:jc w:val="center"/>
              <w:rPr>
                <w:rFonts w:eastAsia="Times New Roman" w:cs="Arial"/>
                <w:color w:val="000000"/>
                <w:sz w:val="20"/>
                <w:szCs w:val="20"/>
                <w:lang w:val="en-AU" w:eastAsia="en-AU"/>
              </w:rPr>
            </w:pPr>
            <w:r w:rsidRPr="000F78C6">
              <w:rPr>
                <w:rFonts w:eastAsia="Times New Roman" w:cs="Arial"/>
                <w:color w:val="000000"/>
                <w:sz w:val="20"/>
                <w:szCs w:val="20"/>
                <w:lang w:val="en-AU" w:eastAsia="en-AU"/>
              </w:rPr>
              <w:t>7</w:t>
            </w:r>
          </w:p>
        </w:tc>
        <w:tc>
          <w:tcPr>
            <w:tcW w:w="2885" w:type="dxa"/>
            <w:shd w:val="clear" w:color="auto" w:fill="auto"/>
            <w:noWrap/>
            <w:vAlign w:val="bottom"/>
            <w:hideMark/>
          </w:tcPr>
          <w:p w14:paraId="3CCC30D8" w14:textId="705D3799" w:rsidR="000F78C6" w:rsidRDefault="00826568" w:rsidP="000F78C6">
            <w:pPr>
              <w:spacing w:after="0" w:line="240" w:lineRule="auto"/>
              <w:jc w:val="left"/>
              <w:rPr>
                <w:rFonts w:eastAsia="Times New Roman" w:cs="Arial"/>
                <w:color w:val="000000"/>
                <w:sz w:val="20"/>
                <w:szCs w:val="20"/>
                <w:lang w:val="en-AU" w:eastAsia="en-AU"/>
              </w:rPr>
            </w:pPr>
            <w:proofErr w:type="spellStart"/>
            <w:r>
              <w:rPr>
                <w:rFonts w:eastAsia="Times New Roman" w:cs="Arial"/>
                <w:color w:val="000000"/>
                <w:sz w:val="20"/>
                <w:szCs w:val="20"/>
                <w:lang w:val="en-AU" w:eastAsia="en-AU"/>
              </w:rPr>
              <w:t>Tauwitcherie</w:t>
            </w:r>
            <w:proofErr w:type="spellEnd"/>
            <w:r w:rsidR="001859BF" w:rsidRPr="000F78C6">
              <w:rPr>
                <w:rFonts w:eastAsia="Times New Roman" w:cs="Arial"/>
                <w:color w:val="000000"/>
                <w:sz w:val="20"/>
                <w:szCs w:val="20"/>
                <w:lang w:val="en-AU" w:eastAsia="en-AU"/>
              </w:rPr>
              <w:t xml:space="preserve"> Barrage</w:t>
            </w:r>
          </w:p>
          <w:p w14:paraId="48756523" w14:textId="37EA263A" w:rsidR="001859BF" w:rsidRPr="000F78C6" w:rsidRDefault="000F78C6" w:rsidP="000F78C6">
            <w:pPr>
              <w:spacing w:after="0" w:line="240" w:lineRule="auto"/>
              <w:jc w:val="left"/>
              <w:rPr>
                <w:rFonts w:eastAsia="Times New Roman" w:cs="Arial"/>
                <w:color w:val="000000"/>
                <w:sz w:val="20"/>
                <w:szCs w:val="20"/>
                <w:lang w:val="en-AU" w:eastAsia="en-AU"/>
              </w:rPr>
            </w:pPr>
            <w:r>
              <w:rPr>
                <w:rFonts w:eastAsia="Times New Roman" w:cs="Arial"/>
                <w:color w:val="000000"/>
                <w:sz w:val="20"/>
                <w:szCs w:val="20"/>
                <w:lang w:val="en-AU" w:eastAsia="en-AU"/>
              </w:rPr>
              <w:t>(</w:t>
            </w:r>
            <w:r w:rsidR="00331DA1" w:rsidRPr="000F78C6">
              <w:rPr>
                <w:rFonts w:eastAsia="Times New Roman" w:cs="Arial"/>
                <w:color w:val="000000"/>
                <w:sz w:val="20"/>
                <w:szCs w:val="20"/>
                <w:lang w:val="en-AU" w:eastAsia="en-AU"/>
              </w:rPr>
              <w:t>Pelican Point</w:t>
            </w:r>
            <w:r>
              <w:rPr>
                <w:rFonts w:eastAsia="Times New Roman" w:cs="Arial"/>
                <w:color w:val="000000"/>
                <w:sz w:val="20"/>
                <w:szCs w:val="20"/>
                <w:lang w:val="en-AU" w:eastAsia="en-AU"/>
              </w:rPr>
              <w:t xml:space="preserve"> end)</w:t>
            </w:r>
          </w:p>
        </w:tc>
        <w:tc>
          <w:tcPr>
            <w:tcW w:w="2693" w:type="dxa"/>
            <w:shd w:val="clear" w:color="auto" w:fill="auto"/>
            <w:noWrap/>
            <w:vAlign w:val="bottom"/>
            <w:hideMark/>
          </w:tcPr>
          <w:p w14:paraId="5AB5D22B" w14:textId="77777777" w:rsidR="001859BF" w:rsidRPr="000F78C6" w:rsidRDefault="001859BF" w:rsidP="001859BF">
            <w:pPr>
              <w:spacing w:after="0" w:line="240" w:lineRule="auto"/>
              <w:jc w:val="left"/>
              <w:rPr>
                <w:rFonts w:eastAsia="Times New Roman" w:cs="Arial"/>
                <w:color w:val="000000"/>
                <w:sz w:val="20"/>
                <w:szCs w:val="20"/>
                <w:lang w:val="en-AU" w:eastAsia="en-AU"/>
              </w:rPr>
            </w:pPr>
            <w:r w:rsidRPr="000F78C6">
              <w:rPr>
                <w:rFonts w:eastAsia="Times New Roman" w:cs="Arial"/>
                <w:color w:val="000000"/>
                <w:sz w:val="20"/>
                <w:szCs w:val="20"/>
                <w:lang w:val="en-AU" w:eastAsia="en-AU"/>
              </w:rPr>
              <w:t>Mark Point, North Lagoon</w:t>
            </w:r>
          </w:p>
        </w:tc>
        <w:tc>
          <w:tcPr>
            <w:tcW w:w="851" w:type="dxa"/>
            <w:shd w:val="clear" w:color="auto" w:fill="auto"/>
            <w:noWrap/>
            <w:vAlign w:val="bottom"/>
            <w:hideMark/>
          </w:tcPr>
          <w:p w14:paraId="0C4CAF64" w14:textId="77777777" w:rsidR="001859BF" w:rsidRPr="000F78C6" w:rsidRDefault="001859BF" w:rsidP="001859BF">
            <w:pPr>
              <w:spacing w:after="0" w:line="240" w:lineRule="auto"/>
              <w:jc w:val="right"/>
              <w:rPr>
                <w:rFonts w:eastAsia="Times New Roman" w:cs="Arial"/>
                <w:color w:val="000000"/>
                <w:sz w:val="20"/>
                <w:szCs w:val="20"/>
                <w:lang w:val="en-AU" w:eastAsia="en-AU"/>
              </w:rPr>
            </w:pPr>
            <w:r w:rsidRPr="000F78C6">
              <w:rPr>
                <w:rFonts w:eastAsia="Times New Roman" w:cs="Arial"/>
                <w:color w:val="000000"/>
                <w:sz w:val="20"/>
                <w:szCs w:val="20"/>
                <w:lang w:val="en-AU" w:eastAsia="en-AU"/>
              </w:rPr>
              <w:t>8</w:t>
            </w:r>
          </w:p>
        </w:tc>
      </w:tr>
    </w:tbl>
    <w:p w14:paraId="6D66A060" w14:textId="5A23AEC4" w:rsidR="00B75281" w:rsidRDefault="00B75281" w:rsidP="00694746"/>
    <w:p w14:paraId="25F486CC" w14:textId="19DA71BF" w:rsidR="00BC0228" w:rsidRPr="007E6671" w:rsidRDefault="007E6671" w:rsidP="007E6671">
      <w:pPr>
        <w:pStyle w:val="Caption"/>
      </w:pPr>
      <w:bookmarkStart w:id="56" w:name="_Toc27830404"/>
      <w:r>
        <w:t xml:space="preserve">Table </w:t>
      </w:r>
      <w:r>
        <w:fldChar w:fldCharType="begin"/>
      </w:r>
      <w:r>
        <w:instrText xml:space="preserve"> STYLEREF 1 \s </w:instrText>
      </w:r>
      <w:r>
        <w:fldChar w:fldCharType="separate"/>
      </w:r>
      <w:r w:rsidR="006B36D8">
        <w:rPr>
          <w:noProof/>
        </w:rPr>
        <w:t>2</w:t>
      </w:r>
      <w:r>
        <w:fldChar w:fldCharType="end"/>
      </w:r>
      <w:r>
        <w:noBreakHyphen/>
      </w:r>
      <w:r>
        <w:fldChar w:fldCharType="begin"/>
      </w:r>
      <w:r>
        <w:instrText xml:space="preserve"> SEQ Table \* ARABIC \s 1 </w:instrText>
      </w:r>
      <w:r>
        <w:fldChar w:fldCharType="separate"/>
      </w:r>
      <w:r w:rsidR="006B36D8">
        <w:rPr>
          <w:noProof/>
        </w:rPr>
        <w:t>2</w:t>
      </w:r>
      <w:r>
        <w:fldChar w:fldCharType="end"/>
      </w:r>
      <w:r>
        <w:t xml:space="preserve">. </w:t>
      </w:r>
      <w:r w:rsidR="00BC0228" w:rsidRPr="007E6671">
        <w:t>Salt wedge and zooplankton sampling trips and dates during 2018-19.</w:t>
      </w:r>
      <w:bookmarkEnd w:id="56"/>
    </w:p>
    <w:tbl>
      <w:tblPr>
        <w:tblW w:w="5670" w:type="dxa"/>
        <w:tblBorders>
          <w:top w:val="single" w:sz="4" w:space="0" w:color="auto"/>
          <w:bottom w:val="single" w:sz="4" w:space="0" w:color="auto"/>
        </w:tblBorders>
        <w:tblLook w:val="04A0" w:firstRow="1" w:lastRow="0" w:firstColumn="1" w:lastColumn="0" w:noHBand="0" w:noVBand="1"/>
      </w:tblPr>
      <w:tblGrid>
        <w:gridCol w:w="2127"/>
        <w:gridCol w:w="3543"/>
      </w:tblGrid>
      <w:tr w:rsidR="00BC0228" w:rsidRPr="00B75281" w14:paraId="0B10FD3B" w14:textId="77777777" w:rsidTr="000F78C6">
        <w:trPr>
          <w:trHeight w:val="309"/>
        </w:trPr>
        <w:tc>
          <w:tcPr>
            <w:tcW w:w="2127" w:type="dxa"/>
            <w:vMerge w:val="restart"/>
            <w:shd w:val="clear" w:color="auto" w:fill="auto"/>
            <w:noWrap/>
            <w:hideMark/>
          </w:tcPr>
          <w:p w14:paraId="54F43CB1" w14:textId="00D4ECF1" w:rsidR="00BC0228" w:rsidRPr="000F78C6" w:rsidRDefault="00BC0228" w:rsidP="005D68C6">
            <w:pPr>
              <w:spacing w:after="0" w:line="240" w:lineRule="auto"/>
              <w:jc w:val="left"/>
              <w:rPr>
                <w:rFonts w:eastAsia="Times New Roman" w:cs="Arial"/>
                <w:b/>
                <w:bCs/>
                <w:color w:val="000000"/>
                <w:sz w:val="20"/>
                <w:szCs w:val="20"/>
                <w:lang w:val="en-AU" w:eastAsia="en-AU"/>
              </w:rPr>
            </w:pPr>
            <w:r w:rsidRPr="000F78C6">
              <w:rPr>
                <w:rFonts w:eastAsia="Times New Roman" w:cs="Arial"/>
                <w:b/>
                <w:bCs/>
                <w:color w:val="000000"/>
                <w:sz w:val="20"/>
                <w:szCs w:val="20"/>
                <w:lang w:val="en-AU" w:eastAsia="en-AU"/>
              </w:rPr>
              <w:t>Trip</w:t>
            </w:r>
          </w:p>
        </w:tc>
        <w:tc>
          <w:tcPr>
            <w:tcW w:w="3543" w:type="dxa"/>
            <w:vMerge w:val="restart"/>
            <w:shd w:val="clear" w:color="auto" w:fill="auto"/>
            <w:noWrap/>
            <w:hideMark/>
          </w:tcPr>
          <w:p w14:paraId="38C93FB2" w14:textId="3427854D" w:rsidR="00BC0228" w:rsidRPr="000F78C6" w:rsidRDefault="000F78C6" w:rsidP="000F78C6">
            <w:pPr>
              <w:spacing w:after="0" w:line="240" w:lineRule="auto"/>
              <w:jc w:val="left"/>
              <w:rPr>
                <w:rFonts w:eastAsia="Times New Roman" w:cs="Arial"/>
                <w:b/>
                <w:bCs/>
                <w:color w:val="000000"/>
                <w:sz w:val="20"/>
                <w:szCs w:val="20"/>
                <w:lang w:val="en-AU" w:eastAsia="en-AU"/>
              </w:rPr>
            </w:pPr>
            <w:r w:rsidRPr="000F78C6">
              <w:rPr>
                <w:rFonts w:eastAsia="Times New Roman" w:cs="Arial"/>
                <w:b/>
                <w:bCs/>
                <w:color w:val="000000"/>
                <w:sz w:val="20"/>
                <w:szCs w:val="20"/>
                <w:lang w:val="en-AU" w:eastAsia="en-AU"/>
              </w:rPr>
              <w:t>Sampling d</w:t>
            </w:r>
            <w:r w:rsidR="00BC0228" w:rsidRPr="000F78C6">
              <w:rPr>
                <w:rFonts w:eastAsia="Times New Roman" w:cs="Arial"/>
                <w:b/>
                <w:bCs/>
                <w:color w:val="000000"/>
                <w:sz w:val="20"/>
                <w:szCs w:val="20"/>
                <w:lang w:val="en-AU" w:eastAsia="en-AU"/>
              </w:rPr>
              <w:t>ate</w:t>
            </w:r>
            <w:r w:rsidRPr="000F78C6">
              <w:rPr>
                <w:rFonts w:eastAsia="Times New Roman" w:cs="Arial"/>
                <w:b/>
                <w:bCs/>
                <w:color w:val="000000"/>
                <w:sz w:val="20"/>
                <w:szCs w:val="20"/>
                <w:lang w:val="en-AU" w:eastAsia="en-AU"/>
              </w:rPr>
              <w:t>s</w:t>
            </w:r>
          </w:p>
        </w:tc>
      </w:tr>
      <w:tr w:rsidR="00BC0228" w:rsidRPr="00B75281" w14:paraId="50AADFA8" w14:textId="77777777" w:rsidTr="000F78C6">
        <w:trPr>
          <w:trHeight w:val="253"/>
        </w:trPr>
        <w:tc>
          <w:tcPr>
            <w:tcW w:w="2127" w:type="dxa"/>
            <w:vMerge/>
            <w:tcBorders>
              <w:bottom w:val="single" w:sz="4" w:space="0" w:color="auto"/>
            </w:tcBorders>
            <w:vAlign w:val="center"/>
            <w:hideMark/>
          </w:tcPr>
          <w:p w14:paraId="25CF6767" w14:textId="77777777" w:rsidR="00BC0228" w:rsidRPr="000F78C6" w:rsidRDefault="00BC0228" w:rsidP="005D68C6">
            <w:pPr>
              <w:spacing w:after="0" w:line="240" w:lineRule="auto"/>
              <w:jc w:val="left"/>
              <w:rPr>
                <w:rFonts w:eastAsia="Times New Roman" w:cs="Arial"/>
                <w:b/>
                <w:bCs/>
                <w:color w:val="000000"/>
                <w:sz w:val="20"/>
                <w:szCs w:val="20"/>
                <w:lang w:val="en-AU" w:eastAsia="en-AU"/>
              </w:rPr>
            </w:pPr>
          </w:p>
        </w:tc>
        <w:tc>
          <w:tcPr>
            <w:tcW w:w="3543" w:type="dxa"/>
            <w:vMerge/>
            <w:tcBorders>
              <w:bottom w:val="single" w:sz="4" w:space="0" w:color="auto"/>
            </w:tcBorders>
            <w:vAlign w:val="center"/>
            <w:hideMark/>
          </w:tcPr>
          <w:p w14:paraId="20BE8FE9" w14:textId="77777777" w:rsidR="00BC0228" w:rsidRPr="000F78C6" w:rsidRDefault="00BC0228" w:rsidP="000F78C6">
            <w:pPr>
              <w:spacing w:after="0" w:line="240" w:lineRule="auto"/>
              <w:jc w:val="left"/>
              <w:rPr>
                <w:rFonts w:eastAsia="Times New Roman" w:cs="Arial"/>
                <w:b/>
                <w:bCs/>
                <w:color w:val="000000"/>
                <w:sz w:val="20"/>
                <w:szCs w:val="20"/>
                <w:lang w:val="en-AU" w:eastAsia="en-AU"/>
              </w:rPr>
            </w:pPr>
          </w:p>
        </w:tc>
      </w:tr>
      <w:tr w:rsidR="000F78C6" w:rsidRPr="00B75281" w14:paraId="75FB24D2" w14:textId="77777777" w:rsidTr="000F78C6">
        <w:trPr>
          <w:trHeight w:val="309"/>
        </w:trPr>
        <w:tc>
          <w:tcPr>
            <w:tcW w:w="2127" w:type="dxa"/>
            <w:tcBorders>
              <w:top w:val="single" w:sz="4" w:space="0" w:color="auto"/>
              <w:bottom w:val="nil"/>
            </w:tcBorders>
            <w:shd w:val="clear" w:color="auto" w:fill="auto"/>
            <w:noWrap/>
            <w:vAlign w:val="bottom"/>
          </w:tcPr>
          <w:p w14:paraId="465313FC" w14:textId="7C96A7B4" w:rsidR="000F78C6" w:rsidRPr="000F78C6" w:rsidRDefault="000F78C6" w:rsidP="000F78C6">
            <w:pPr>
              <w:spacing w:after="0" w:line="240" w:lineRule="auto"/>
              <w:jc w:val="left"/>
              <w:rPr>
                <w:rFonts w:eastAsia="Times New Roman" w:cs="Arial"/>
                <w:color w:val="000000"/>
                <w:sz w:val="20"/>
                <w:szCs w:val="20"/>
                <w:lang w:val="en-AU" w:eastAsia="en-AU"/>
              </w:rPr>
            </w:pPr>
            <w:r w:rsidRPr="000F78C6">
              <w:rPr>
                <w:rFonts w:eastAsia="Times New Roman" w:cs="Arial"/>
                <w:color w:val="000000"/>
                <w:sz w:val="20"/>
                <w:szCs w:val="20"/>
                <w:lang w:val="en-AU" w:eastAsia="en-AU"/>
              </w:rPr>
              <w:t>1</w:t>
            </w:r>
          </w:p>
        </w:tc>
        <w:tc>
          <w:tcPr>
            <w:tcW w:w="3543" w:type="dxa"/>
            <w:noWrap/>
          </w:tcPr>
          <w:p w14:paraId="7C329039" w14:textId="52DF6B26" w:rsidR="000F78C6" w:rsidRPr="000F78C6" w:rsidRDefault="000F78C6" w:rsidP="000F78C6">
            <w:pPr>
              <w:spacing w:after="0" w:line="240" w:lineRule="auto"/>
              <w:jc w:val="left"/>
              <w:rPr>
                <w:rFonts w:eastAsia="Times New Roman" w:cs="Arial"/>
                <w:color w:val="000000"/>
                <w:sz w:val="20"/>
                <w:szCs w:val="20"/>
                <w:lang w:val="en-AU" w:eastAsia="en-AU"/>
              </w:rPr>
            </w:pPr>
            <w:r w:rsidRPr="000F78C6">
              <w:rPr>
                <w:sz w:val="20"/>
                <w:szCs w:val="20"/>
              </w:rPr>
              <w:t>11</w:t>
            </w:r>
            <w:r w:rsidRPr="000F78C6">
              <w:rPr>
                <w:rFonts w:cs="Arial"/>
                <w:sz w:val="20"/>
                <w:szCs w:val="20"/>
              </w:rPr>
              <w:t>–</w:t>
            </w:r>
            <w:r w:rsidRPr="000F78C6">
              <w:rPr>
                <w:sz w:val="20"/>
                <w:szCs w:val="20"/>
              </w:rPr>
              <w:t>12 October 2018</w:t>
            </w:r>
          </w:p>
        </w:tc>
      </w:tr>
      <w:tr w:rsidR="000F78C6" w:rsidRPr="00B75281" w14:paraId="2F0B5EA9" w14:textId="77777777" w:rsidTr="000F78C6">
        <w:trPr>
          <w:trHeight w:val="309"/>
        </w:trPr>
        <w:tc>
          <w:tcPr>
            <w:tcW w:w="2127" w:type="dxa"/>
            <w:shd w:val="clear" w:color="auto" w:fill="auto"/>
            <w:noWrap/>
            <w:vAlign w:val="bottom"/>
          </w:tcPr>
          <w:p w14:paraId="3EC083E0" w14:textId="5D9A48B3" w:rsidR="000F78C6" w:rsidRPr="000F78C6" w:rsidRDefault="000F78C6" w:rsidP="000F78C6">
            <w:pPr>
              <w:spacing w:after="0" w:line="240" w:lineRule="auto"/>
              <w:jc w:val="left"/>
              <w:rPr>
                <w:rFonts w:eastAsia="Times New Roman" w:cs="Arial"/>
                <w:color w:val="000000"/>
                <w:sz w:val="20"/>
                <w:szCs w:val="20"/>
                <w:lang w:val="en-AU" w:eastAsia="en-AU"/>
              </w:rPr>
            </w:pPr>
            <w:r w:rsidRPr="000F78C6">
              <w:rPr>
                <w:rFonts w:eastAsia="Times New Roman" w:cs="Arial"/>
                <w:color w:val="000000"/>
                <w:sz w:val="20"/>
                <w:szCs w:val="20"/>
                <w:lang w:val="en-AU" w:eastAsia="en-AU"/>
              </w:rPr>
              <w:t>2</w:t>
            </w:r>
          </w:p>
        </w:tc>
        <w:tc>
          <w:tcPr>
            <w:tcW w:w="3543" w:type="dxa"/>
            <w:noWrap/>
          </w:tcPr>
          <w:p w14:paraId="7A8FFE51" w14:textId="772AC9BD" w:rsidR="000F78C6" w:rsidRPr="000F78C6" w:rsidRDefault="000F78C6" w:rsidP="000F78C6">
            <w:pPr>
              <w:spacing w:after="0" w:line="240" w:lineRule="auto"/>
              <w:jc w:val="left"/>
              <w:rPr>
                <w:rFonts w:eastAsia="Times New Roman" w:cs="Arial"/>
                <w:color w:val="000000"/>
                <w:sz w:val="20"/>
                <w:szCs w:val="20"/>
                <w:lang w:val="en-AU" w:eastAsia="en-AU"/>
              </w:rPr>
            </w:pPr>
            <w:r w:rsidRPr="000F78C6">
              <w:rPr>
                <w:sz w:val="20"/>
                <w:szCs w:val="20"/>
              </w:rPr>
              <w:t>30</w:t>
            </w:r>
            <w:r w:rsidRPr="000F78C6">
              <w:rPr>
                <w:rFonts w:cs="Arial"/>
                <w:sz w:val="20"/>
                <w:szCs w:val="20"/>
              </w:rPr>
              <w:t>–</w:t>
            </w:r>
            <w:r w:rsidRPr="000F78C6">
              <w:rPr>
                <w:sz w:val="20"/>
                <w:szCs w:val="20"/>
              </w:rPr>
              <w:t>31 October 2018</w:t>
            </w:r>
          </w:p>
        </w:tc>
      </w:tr>
      <w:tr w:rsidR="000F78C6" w:rsidRPr="00B75281" w14:paraId="4FF57D31" w14:textId="77777777" w:rsidTr="000F78C6">
        <w:trPr>
          <w:trHeight w:val="309"/>
        </w:trPr>
        <w:tc>
          <w:tcPr>
            <w:tcW w:w="2127" w:type="dxa"/>
            <w:shd w:val="clear" w:color="auto" w:fill="auto"/>
            <w:noWrap/>
            <w:vAlign w:val="bottom"/>
          </w:tcPr>
          <w:p w14:paraId="623B3B8E" w14:textId="54DE942D" w:rsidR="000F78C6" w:rsidRPr="000F78C6" w:rsidRDefault="000F78C6" w:rsidP="000F78C6">
            <w:pPr>
              <w:spacing w:after="0" w:line="240" w:lineRule="auto"/>
              <w:jc w:val="left"/>
              <w:rPr>
                <w:rFonts w:eastAsia="Times New Roman" w:cs="Arial"/>
                <w:color w:val="000000"/>
                <w:sz w:val="20"/>
                <w:szCs w:val="20"/>
                <w:lang w:val="en-AU" w:eastAsia="en-AU"/>
              </w:rPr>
            </w:pPr>
            <w:r w:rsidRPr="000F78C6">
              <w:rPr>
                <w:rFonts w:eastAsia="Times New Roman" w:cs="Arial"/>
                <w:color w:val="000000"/>
                <w:sz w:val="20"/>
                <w:szCs w:val="20"/>
                <w:lang w:val="en-AU" w:eastAsia="en-AU"/>
              </w:rPr>
              <w:t>3</w:t>
            </w:r>
          </w:p>
        </w:tc>
        <w:tc>
          <w:tcPr>
            <w:tcW w:w="3543" w:type="dxa"/>
            <w:noWrap/>
          </w:tcPr>
          <w:p w14:paraId="15689F57" w14:textId="12CB7510" w:rsidR="000F78C6" w:rsidRPr="000F78C6" w:rsidRDefault="000F78C6" w:rsidP="000F78C6">
            <w:pPr>
              <w:spacing w:after="0" w:line="240" w:lineRule="auto"/>
              <w:jc w:val="left"/>
              <w:rPr>
                <w:rFonts w:eastAsia="Times New Roman" w:cs="Arial"/>
                <w:color w:val="000000"/>
                <w:sz w:val="20"/>
                <w:szCs w:val="20"/>
                <w:lang w:val="en-AU" w:eastAsia="en-AU"/>
              </w:rPr>
            </w:pPr>
            <w:r w:rsidRPr="000F78C6">
              <w:rPr>
                <w:sz w:val="20"/>
                <w:szCs w:val="20"/>
              </w:rPr>
              <w:t>25</w:t>
            </w:r>
            <w:r w:rsidRPr="000F78C6">
              <w:rPr>
                <w:rFonts w:cs="Arial"/>
                <w:sz w:val="20"/>
                <w:szCs w:val="20"/>
              </w:rPr>
              <w:t>–</w:t>
            </w:r>
            <w:r w:rsidRPr="000F78C6">
              <w:rPr>
                <w:sz w:val="20"/>
                <w:szCs w:val="20"/>
              </w:rPr>
              <w:t>26 November 2018</w:t>
            </w:r>
          </w:p>
        </w:tc>
      </w:tr>
      <w:tr w:rsidR="000F78C6" w:rsidRPr="00B75281" w14:paraId="75F7EEDE" w14:textId="77777777" w:rsidTr="000F78C6">
        <w:trPr>
          <w:trHeight w:val="309"/>
        </w:trPr>
        <w:tc>
          <w:tcPr>
            <w:tcW w:w="2127" w:type="dxa"/>
            <w:shd w:val="clear" w:color="auto" w:fill="auto"/>
            <w:noWrap/>
            <w:vAlign w:val="bottom"/>
          </w:tcPr>
          <w:p w14:paraId="21CB41F7" w14:textId="732395DD" w:rsidR="000F78C6" w:rsidRPr="000F78C6" w:rsidRDefault="000F78C6" w:rsidP="000F78C6">
            <w:pPr>
              <w:spacing w:after="0" w:line="240" w:lineRule="auto"/>
              <w:jc w:val="left"/>
              <w:rPr>
                <w:rFonts w:eastAsia="Times New Roman" w:cs="Arial"/>
                <w:color w:val="000000"/>
                <w:sz w:val="20"/>
                <w:szCs w:val="20"/>
                <w:lang w:val="en-AU" w:eastAsia="en-AU"/>
              </w:rPr>
            </w:pPr>
            <w:r w:rsidRPr="000F78C6">
              <w:rPr>
                <w:rFonts w:eastAsia="Times New Roman" w:cs="Arial"/>
                <w:color w:val="000000"/>
                <w:sz w:val="20"/>
                <w:szCs w:val="20"/>
                <w:lang w:val="en-AU" w:eastAsia="en-AU"/>
              </w:rPr>
              <w:t>4</w:t>
            </w:r>
          </w:p>
        </w:tc>
        <w:tc>
          <w:tcPr>
            <w:tcW w:w="3543" w:type="dxa"/>
            <w:noWrap/>
          </w:tcPr>
          <w:p w14:paraId="0DAE6225" w14:textId="33258988" w:rsidR="000F78C6" w:rsidRPr="000F78C6" w:rsidRDefault="000F78C6" w:rsidP="000F78C6">
            <w:pPr>
              <w:spacing w:after="0" w:line="240" w:lineRule="auto"/>
              <w:jc w:val="left"/>
              <w:rPr>
                <w:rFonts w:eastAsia="Times New Roman" w:cs="Arial"/>
                <w:color w:val="000000"/>
                <w:sz w:val="20"/>
                <w:szCs w:val="20"/>
                <w:lang w:val="en-AU" w:eastAsia="en-AU"/>
              </w:rPr>
            </w:pPr>
            <w:r w:rsidRPr="000F78C6">
              <w:rPr>
                <w:sz w:val="20"/>
                <w:szCs w:val="20"/>
              </w:rPr>
              <w:t>18</w:t>
            </w:r>
            <w:r w:rsidRPr="000F78C6">
              <w:rPr>
                <w:rFonts w:cs="Arial"/>
                <w:sz w:val="20"/>
                <w:szCs w:val="20"/>
              </w:rPr>
              <w:t>–</w:t>
            </w:r>
            <w:r w:rsidRPr="000F78C6">
              <w:rPr>
                <w:sz w:val="20"/>
                <w:szCs w:val="20"/>
              </w:rPr>
              <w:t>19 December 2018</w:t>
            </w:r>
          </w:p>
        </w:tc>
      </w:tr>
      <w:tr w:rsidR="000F78C6" w:rsidRPr="00B75281" w14:paraId="5987BB78" w14:textId="77777777" w:rsidTr="000F78C6">
        <w:trPr>
          <w:trHeight w:val="309"/>
        </w:trPr>
        <w:tc>
          <w:tcPr>
            <w:tcW w:w="2127" w:type="dxa"/>
            <w:shd w:val="clear" w:color="auto" w:fill="auto"/>
            <w:noWrap/>
            <w:vAlign w:val="bottom"/>
          </w:tcPr>
          <w:p w14:paraId="4393BB27" w14:textId="1B7755DE" w:rsidR="000F78C6" w:rsidRPr="000F78C6" w:rsidRDefault="000F78C6" w:rsidP="000F78C6">
            <w:pPr>
              <w:spacing w:after="0" w:line="240" w:lineRule="auto"/>
              <w:jc w:val="left"/>
              <w:rPr>
                <w:rFonts w:eastAsia="Times New Roman" w:cs="Arial"/>
                <w:color w:val="000000"/>
                <w:sz w:val="20"/>
                <w:szCs w:val="20"/>
                <w:lang w:val="en-AU" w:eastAsia="en-AU"/>
              </w:rPr>
            </w:pPr>
            <w:r w:rsidRPr="000F78C6">
              <w:rPr>
                <w:rFonts w:eastAsia="Times New Roman" w:cs="Arial"/>
                <w:color w:val="000000"/>
                <w:sz w:val="20"/>
                <w:szCs w:val="20"/>
                <w:lang w:val="en-AU" w:eastAsia="en-AU"/>
              </w:rPr>
              <w:t>5</w:t>
            </w:r>
          </w:p>
        </w:tc>
        <w:tc>
          <w:tcPr>
            <w:tcW w:w="3543" w:type="dxa"/>
            <w:noWrap/>
          </w:tcPr>
          <w:p w14:paraId="157F8E6D" w14:textId="2534CC7D" w:rsidR="000F78C6" w:rsidRPr="000F78C6" w:rsidRDefault="000F78C6" w:rsidP="000F78C6">
            <w:pPr>
              <w:spacing w:after="0" w:line="240" w:lineRule="auto"/>
              <w:jc w:val="left"/>
              <w:rPr>
                <w:rFonts w:eastAsia="Times New Roman" w:cs="Arial"/>
                <w:color w:val="000000"/>
                <w:sz w:val="20"/>
                <w:szCs w:val="20"/>
                <w:lang w:val="en-AU" w:eastAsia="en-AU"/>
              </w:rPr>
            </w:pPr>
            <w:r w:rsidRPr="000F78C6">
              <w:rPr>
                <w:sz w:val="20"/>
                <w:szCs w:val="20"/>
              </w:rPr>
              <w:t>3</w:t>
            </w:r>
            <w:r w:rsidRPr="000F78C6">
              <w:rPr>
                <w:rFonts w:cs="Arial"/>
                <w:sz w:val="20"/>
                <w:szCs w:val="20"/>
              </w:rPr>
              <w:t>–</w:t>
            </w:r>
            <w:r w:rsidRPr="000F78C6">
              <w:rPr>
                <w:sz w:val="20"/>
                <w:szCs w:val="20"/>
              </w:rPr>
              <w:t>4 January 2019</w:t>
            </w:r>
          </w:p>
        </w:tc>
      </w:tr>
      <w:tr w:rsidR="000F78C6" w:rsidRPr="00B75281" w14:paraId="6CBDEBD1" w14:textId="77777777" w:rsidTr="000F78C6">
        <w:trPr>
          <w:trHeight w:val="309"/>
        </w:trPr>
        <w:tc>
          <w:tcPr>
            <w:tcW w:w="2127" w:type="dxa"/>
            <w:shd w:val="clear" w:color="auto" w:fill="auto"/>
            <w:noWrap/>
            <w:vAlign w:val="bottom"/>
          </w:tcPr>
          <w:p w14:paraId="472FDC8F" w14:textId="041C9AF8" w:rsidR="000F78C6" w:rsidRPr="000F78C6" w:rsidRDefault="000F78C6" w:rsidP="000F78C6">
            <w:pPr>
              <w:spacing w:after="0" w:line="240" w:lineRule="auto"/>
              <w:jc w:val="left"/>
              <w:rPr>
                <w:rFonts w:eastAsia="Times New Roman" w:cs="Arial"/>
                <w:color w:val="000000"/>
                <w:sz w:val="20"/>
                <w:szCs w:val="20"/>
                <w:lang w:val="en-AU" w:eastAsia="en-AU"/>
              </w:rPr>
            </w:pPr>
            <w:r w:rsidRPr="000F78C6">
              <w:rPr>
                <w:rFonts w:eastAsia="Times New Roman" w:cs="Arial"/>
                <w:color w:val="000000"/>
                <w:sz w:val="20"/>
                <w:szCs w:val="20"/>
                <w:lang w:val="en-AU" w:eastAsia="en-AU"/>
              </w:rPr>
              <w:t>6</w:t>
            </w:r>
          </w:p>
        </w:tc>
        <w:tc>
          <w:tcPr>
            <w:tcW w:w="3543" w:type="dxa"/>
            <w:noWrap/>
          </w:tcPr>
          <w:p w14:paraId="122D3E5B" w14:textId="12875CD1" w:rsidR="000F78C6" w:rsidRPr="000F78C6" w:rsidRDefault="000F78C6" w:rsidP="000F78C6">
            <w:pPr>
              <w:spacing w:after="0" w:line="240" w:lineRule="auto"/>
              <w:jc w:val="left"/>
              <w:rPr>
                <w:rFonts w:eastAsia="Times New Roman" w:cs="Arial"/>
                <w:color w:val="000000"/>
                <w:sz w:val="20"/>
                <w:szCs w:val="20"/>
                <w:lang w:val="en-AU" w:eastAsia="en-AU"/>
              </w:rPr>
            </w:pPr>
            <w:r w:rsidRPr="000F78C6">
              <w:rPr>
                <w:sz w:val="20"/>
                <w:szCs w:val="20"/>
              </w:rPr>
              <w:t>22</w:t>
            </w:r>
            <w:r w:rsidRPr="000F78C6">
              <w:rPr>
                <w:rFonts w:cs="Arial"/>
                <w:sz w:val="20"/>
                <w:szCs w:val="20"/>
              </w:rPr>
              <w:t>–</w:t>
            </w:r>
            <w:r w:rsidRPr="000F78C6">
              <w:rPr>
                <w:sz w:val="20"/>
                <w:szCs w:val="20"/>
              </w:rPr>
              <w:t>23 January 2019</w:t>
            </w:r>
          </w:p>
        </w:tc>
      </w:tr>
      <w:tr w:rsidR="000F78C6" w:rsidRPr="00B75281" w14:paraId="2C7ABB79" w14:textId="77777777" w:rsidTr="000F78C6">
        <w:trPr>
          <w:trHeight w:val="309"/>
        </w:trPr>
        <w:tc>
          <w:tcPr>
            <w:tcW w:w="2127" w:type="dxa"/>
            <w:shd w:val="clear" w:color="auto" w:fill="auto"/>
            <w:noWrap/>
            <w:vAlign w:val="bottom"/>
          </w:tcPr>
          <w:p w14:paraId="2D6070C6" w14:textId="42DCAB41" w:rsidR="000F78C6" w:rsidRPr="000F78C6" w:rsidRDefault="000F78C6" w:rsidP="000F78C6">
            <w:pPr>
              <w:spacing w:after="0" w:line="240" w:lineRule="auto"/>
              <w:jc w:val="left"/>
              <w:rPr>
                <w:rFonts w:eastAsia="Times New Roman" w:cs="Arial"/>
                <w:color w:val="000000"/>
                <w:sz w:val="20"/>
                <w:szCs w:val="20"/>
                <w:lang w:val="en-AU" w:eastAsia="en-AU"/>
              </w:rPr>
            </w:pPr>
            <w:r w:rsidRPr="000F78C6">
              <w:rPr>
                <w:rFonts w:eastAsia="Times New Roman" w:cs="Arial"/>
                <w:color w:val="000000"/>
                <w:sz w:val="20"/>
                <w:szCs w:val="20"/>
                <w:lang w:val="en-AU" w:eastAsia="en-AU"/>
              </w:rPr>
              <w:t>7</w:t>
            </w:r>
          </w:p>
        </w:tc>
        <w:tc>
          <w:tcPr>
            <w:tcW w:w="3543" w:type="dxa"/>
            <w:noWrap/>
          </w:tcPr>
          <w:p w14:paraId="67D333E5" w14:textId="385501A7" w:rsidR="000F78C6" w:rsidRPr="000F78C6" w:rsidRDefault="000F78C6" w:rsidP="000F78C6">
            <w:pPr>
              <w:spacing w:after="0" w:line="240" w:lineRule="auto"/>
              <w:jc w:val="left"/>
              <w:rPr>
                <w:rFonts w:eastAsia="Times New Roman" w:cs="Arial"/>
                <w:color w:val="000000"/>
                <w:sz w:val="20"/>
                <w:szCs w:val="20"/>
                <w:lang w:val="en-AU" w:eastAsia="en-AU"/>
              </w:rPr>
            </w:pPr>
            <w:r w:rsidRPr="000F78C6">
              <w:rPr>
                <w:sz w:val="20"/>
                <w:szCs w:val="20"/>
              </w:rPr>
              <w:t>14</w:t>
            </w:r>
            <w:r w:rsidRPr="000F78C6">
              <w:rPr>
                <w:rFonts w:cs="Arial"/>
                <w:sz w:val="20"/>
                <w:szCs w:val="20"/>
              </w:rPr>
              <w:t>–</w:t>
            </w:r>
            <w:r w:rsidRPr="000F78C6">
              <w:rPr>
                <w:sz w:val="20"/>
                <w:szCs w:val="20"/>
              </w:rPr>
              <w:t>15 February 2019</w:t>
            </w:r>
          </w:p>
        </w:tc>
      </w:tr>
    </w:tbl>
    <w:p w14:paraId="2509709C" w14:textId="6057E46C" w:rsidR="00BC0228" w:rsidRDefault="00BC0228" w:rsidP="00694746"/>
    <w:p w14:paraId="6070D019" w14:textId="3BDA3E5D" w:rsidR="00CF60CF" w:rsidRDefault="0088167E" w:rsidP="00002689">
      <w:pPr>
        <w:pStyle w:val="Heading2"/>
      </w:pPr>
      <w:bookmarkStart w:id="57" w:name="_Toc21952316"/>
      <w:r>
        <w:t>Z</w:t>
      </w:r>
      <w:r w:rsidR="009A6EB7">
        <w:t>ooplankton</w:t>
      </w:r>
      <w:r>
        <w:t xml:space="preserve"> assessment</w:t>
      </w:r>
      <w:bookmarkEnd w:id="57"/>
    </w:p>
    <w:p w14:paraId="517D4E4C" w14:textId="2C1DC882" w:rsidR="002F40AE" w:rsidRPr="00DC021B" w:rsidRDefault="002F40AE" w:rsidP="002F40AE">
      <w:pPr>
        <w:pStyle w:val="Heading3"/>
      </w:pPr>
      <w:r>
        <w:t>Field sampling</w:t>
      </w:r>
    </w:p>
    <w:p w14:paraId="012DC7AD" w14:textId="2C746BA1" w:rsidR="002F40AE" w:rsidRDefault="0088167E" w:rsidP="002F40AE">
      <w:r>
        <w:t xml:space="preserve">Zooplankton sampling was conducted using a Perspex Haney plankton trap (4.5 L capacity) during each sampling event at six selected sites in the Coorong (two at the </w:t>
      </w:r>
      <w:proofErr w:type="spellStart"/>
      <w:r>
        <w:t>Goolwa</w:t>
      </w:r>
      <w:proofErr w:type="spellEnd"/>
      <w:r>
        <w:t>, three at the</w:t>
      </w:r>
      <w:r w:rsidRPr="00A83C27">
        <w:t xml:space="preserve"> </w:t>
      </w:r>
      <w:proofErr w:type="spellStart"/>
      <w:r w:rsidR="00826568">
        <w:rPr>
          <w:rFonts w:eastAsia="Times New Roman" w:cs="Arial"/>
          <w:color w:val="000000"/>
          <w:lang w:val="en-AU" w:eastAsia="en-AU"/>
        </w:rPr>
        <w:t>Tauwitcherie</w:t>
      </w:r>
      <w:proofErr w:type="spellEnd"/>
      <w:r>
        <w:rPr>
          <w:rFonts w:eastAsia="Times New Roman" w:cs="Arial"/>
          <w:color w:val="000000"/>
          <w:lang w:val="en-AU" w:eastAsia="en-AU"/>
        </w:rPr>
        <w:t xml:space="preserve"> and one along the Coorong transect) (</w:t>
      </w:r>
      <w:r w:rsidRPr="009822E7">
        <w:rPr>
          <w:rFonts w:eastAsia="Times New Roman" w:cs="Arial"/>
          <w:color w:val="000000"/>
          <w:lang w:val="en-AU" w:eastAsia="en-AU"/>
        </w:rPr>
        <w:t>Figure 2-</w:t>
      </w:r>
      <w:r>
        <w:rPr>
          <w:rFonts w:eastAsia="Times New Roman" w:cs="Arial"/>
          <w:color w:val="000000"/>
          <w:lang w:val="en-AU" w:eastAsia="en-AU"/>
        </w:rPr>
        <w:t>1)</w:t>
      </w:r>
      <w:r>
        <w:t xml:space="preserve">. At each site, three replicate samples were taken at the water surface and </w:t>
      </w:r>
      <w:r w:rsidR="00676DBD">
        <w:t>bottom depths</w:t>
      </w:r>
      <w:r>
        <w:t xml:space="preserve">. </w:t>
      </w:r>
      <w:r w:rsidR="002F40AE" w:rsidRPr="00AD0000">
        <w:t xml:space="preserve">Additionally, a highly concentrated qualitative zooplankton sample was taken </w:t>
      </w:r>
      <w:r w:rsidR="00EA4243">
        <w:t xml:space="preserve">in oblique angle to capture zooplankton from the entire water column. These samples were taken </w:t>
      </w:r>
      <w:r w:rsidR="002F40AE">
        <w:t>using a 30</w:t>
      </w:r>
      <w:r w:rsidR="002F40AE" w:rsidRPr="00AD0000">
        <w:t xml:space="preserve"> </w:t>
      </w:r>
      <w:proofErr w:type="spellStart"/>
      <w:r w:rsidR="002F40AE" w:rsidRPr="00AD0000">
        <w:t>μm</w:t>
      </w:r>
      <w:proofErr w:type="spellEnd"/>
      <w:r w:rsidR="002F40AE" w:rsidRPr="00AD0000">
        <w:t xml:space="preserve"> plankton net</w:t>
      </w:r>
      <w:r w:rsidR="002F40AE">
        <w:t xml:space="preserve"> </w:t>
      </w:r>
      <w:r w:rsidR="002F40AE" w:rsidRPr="00AD0000">
        <w:t>to assist with species</w:t>
      </w:r>
      <w:r w:rsidR="002F40AE">
        <w:t>/genus</w:t>
      </w:r>
      <w:r w:rsidR="002F40AE" w:rsidRPr="00AD0000">
        <w:t xml:space="preserve"> identification. The total volume of each sample was concentrated to </w:t>
      </w:r>
      <w:r w:rsidR="002F40AE">
        <w:t>approximately</w:t>
      </w:r>
      <w:r w:rsidR="002F40AE" w:rsidRPr="00AD0000">
        <w:t xml:space="preserve"> 50 mL by filtering through a 30 </w:t>
      </w:r>
      <w:proofErr w:type="spellStart"/>
      <w:r w:rsidR="002F40AE" w:rsidRPr="00AD0000">
        <w:t>μm</w:t>
      </w:r>
      <w:proofErr w:type="spellEnd"/>
      <w:r w:rsidR="002F40AE" w:rsidRPr="00AD0000">
        <w:t xml:space="preserve"> net. Concentrated samples were then transferred to a 200 mL PET jar and preserved with </w:t>
      </w:r>
      <w:r w:rsidR="002F40AE">
        <w:t xml:space="preserve">~70% ethanol </w:t>
      </w:r>
      <w:r w:rsidR="002F40AE" w:rsidRPr="00EA47AC">
        <w:t>and returned to the laboratory for identification.</w:t>
      </w:r>
    </w:p>
    <w:p w14:paraId="1FB83B0B" w14:textId="02D0BD17" w:rsidR="002F40AE" w:rsidRDefault="002F40AE" w:rsidP="002F40AE">
      <w:pPr>
        <w:pStyle w:val="Heading3"/>
      </w:pPr>
      <w:r>
        <w:t>Laboratory work</w:t>
      </w:r>
    </w:p>
    <w:p w14:paraId="36D5776A" w14:textId="0AB5109E" w:rsidR="00B229FB" w:rsidRDefault="002F40AE" w:rsidP="00B229FB">
      <w:r w:rsidRPr="00AD0000">
        <w:t xml:space="preserve">Quantitative samples were inverted three times and a 1 mL sub-sample transferred into a </w:t>
      </w:r>
      <w:r w:rsidR="00C0397D">
        <w:t>P</w:t>
      </w:r>
      <w:r w:rsidRPr="00AD0000">
        <w:t xml:space="preserve">yrex gridded Sedgewick-Rafter cell. The entire sub-sample was </w:t>
      </w:r>
      <w:r w:rsidR="00F863D8">
        <w:t>s</w:t>
      </w:r>
      <w:r w:rsidR="00F863D8" w:rsidRPr="00F863D8">
        <w:t>orted into taxonomic groups</w:t>
      </w:r>
      <w:r w:rsidR="00F863D8">
        <w:t xml:space="preserve"> and then </w:t>
      </w:r>
      <w:r w:rsidRPr="00AD0000">
        <w:t xml:space="preserve">counted, and </w:t>
      </w:r>
      <w:r>
        <w:t>copepods</w:t>
      </w:r>
      <w:r w:rsidRPr="00AD0000">
        <w:t xml:space="preserve"> </w:t>
      </w:r>
      <w:r>
        <w:t xml:space="preserve">were </w:t>
      </w:r>
      <w:r w:rsidR="00B149FD">
        <w:t>dissected</w:t>
      </w:r>
      <w:r>
        <w:t xml:space="preserve"> and </w:t>
      </w:r>
      <w:r w:rsidRPr="00AD0000">
        <w:t>identified usi</w:t>
      </w:r>
      <w:r w:rsidR="00E404C4">
        <w:t xml:space="preserve">ng a Leica compound microscope. </w:t>
      </w:r>
      <w:r w:rsidRPr="00AD0000">
        <w:t xml:space="preserve">The </w:t>
      </w:r>
      <w:r w:rsidR="0094381C">
        <w:t xml:space="preserve">relative abundance (average density) of </w:t>
      </w:r>
      <w:r w:rsidRPr="00AD0000">
        <w:t xml:space="preserve">zooplankton was calculated and expressed as numbers of individuals per </w:t>
      </w:r>
      <w:r>
        <w:t>meter cubed</w:t>
      </w:r>
      <w:r w:rsidRPr="00AD0000">
        <w:t xml:space="preserve"> (</w:t>
      </w:r>
      <w:r>
        <w:t>ind.m</w:t>
      </w:r>
      <w:r w:rsidR="00E404C4" w:rsidRPr="00E404C4">
        <w:rPr>
          <w:vertAlign w:val="superscript"/>
        </w:rPr>
        <w:t>-</w:t>
      </w:r>
      <w:r>
        <w:rPr>
          <w:vertAlign w:val="superscript"/>
        </w:rPr>
        <w:t>3</w:t>
      </w:r>
      <w:r w:rsidRPr="00AD0000">
        <w:t xml:space="preserve">). </w:t>
      </w:r>
      <w:r>
        <w:t>If no copepods were recorded within a 1 mL count, the entire sample was allowed to settle and the volume pipetted into a 125 mm square gridded Greiner tray and all copepods counted. Qualitative samples were allowed to settle, then the volume pipetted into a 125 mm square gridded Greiner tray. The tray was scanned on an Olympus SZH10 dissecting microscope and copepods were identified</w:t>
      </w:r>
      <w:r w:rsidR="00F863D8" w:rsidRPr="00F863D8">
        <w:t xml:space="preserve"> </w:t>
      </w:r>
      <w:r w:rsidR="00F863D8">
        <w:t>to species level where possible</w:t>
      </w:r>
      <w:r>
        <w:t>, providing a proportional composition and an estimate of species diversity</w:t>
      </w:r>
      <w:r w:rsidR="004F53AE">
        <w:t xml:space="preserve"> for copepods</w:t>
      </w:r>
      <w:r>
        <w:t xml:space="preserve">. </w:t>
      </w:r>
    </w:p>
    <w:p w14:paraId="26FFDFB1" w14:textId="0349873A" w:rsidR="007121AE" w:rsidRPr="00C46FEE" w:rsidRDefault="007121AE" w:rsidP="00B229FB">
      <w:pPr>
        <w:pStyle w:val="Heading2"/>
      </w:pPr>
      <w:bookmarkStart w:id="58" w:name="_Toc21952317"/>
      <w:r>
        <w:t xml:space="preserve">Sampling </w:t>
      </w:r>
      <w:r w:rsidRPr="00C46FEE">
        <w:t>YOY</w:t>
      </w:r>
      <w:r w:rsidR="009A6EB7">
        <w:t xml:space="preserve"> black bream</w:t>
      </w:r>
      <w:bookmarkEnd w:id="58"/>
      <w:r w:rsidR="009A6EB7">
        <w:t xml:space="preserve"> </w:t>
      </w:r>
    </w:p>
    <w:p w14:paraId="27049C1E" w14:textId="77777777" w:rsidR="00CF4C02" w:rsidRDefault="007121AE" w:rsidP="007121AE">
      <w:r>
        <w:t xml:space="preserve">To </w:t>
      </w:r>
      <w:r w:rsidRPr="002051EF">
        <w:t>quantify the a</w:t>
      </w:r>
      <w:r>
        <w:t xml:space="preserve">bundance of </w:t>
      </w:r>
      <w:r w:rsidR="00002689">
        <w:t xml:space="preserve">black bream </w:t>
      </w:r>
      <w:r w:rsidR="001D1DD7">
        <w:t xml:space="preserve">new </w:t>
      </w:r>
      <w:r>
        <w:t>recruits (YOY), two targeted sampling eve</w:t>
      </w:r>
      <w:r w:rsidR="00EB7F86">
        <w:t>nts (i.e. February and April 2019</w:t>
      </w:r>
      <w:r>
        <w:t xml:space="preserve">) were conducted, </w:t>
      </w:r>
      <w:r w:rsidRPr="00AD40C8">
        <w:t xml:space="preserve">using </w:t>
      </w:r>
      <w:proofErr w:type="spellStart"/>
      <w:r w:rsidRPr="00AD40C8">
        <w:t>fyke</w:t>
      </w:r>
      <w:proofErr w:type="spellEnd"/>
      <w:r w:rsidRPr="00AD40C8">
        <w:t xml:space="preserve"> net</w:t>
      </w:r>
      <w:r w:rsidR="001A2CA3" w:rsidRPr="00AD40C8">
        <w:t>s</w:t>
      </w:r>
      <w:r w:rsidRPr="00AD40C8">
        <w:t xml:space="preserve"> and a small seine net</w:t>
      </w:r>
      <w:r w:rsidR="004B1187">
        <w:t xml:space="preserve"> </w:t>
      </w:r>
      <w:r w:rsidR="00C7644F">
        <w:t xml:space="preserve">at multiple </w:t>
      </w:r>
      <w:r w:rsidR="00C7644F" w:rsidRPr="004B1187">
        <w:t xml:space="preserve">sites </w:t>
      </w:r>
      <w:r w:rsidRPr="004B1187">
        <w:t>in the Murray Estuary (8</w:t>
      </w:r>
      <w:r w:rsidR="00E7026E" w:rsidRPr="004B1187">
        <w:t xml:space="preserve"> </w:t>
      </w:r>
      <w:r w:rsidRPr="004B1187">
        <w:t xml:space="preserve">sites) and </w:t>
      </w:r>
      <w:r w:rsidR="006D012B" w:rsidRPr="004B1187">
        <w:t xml:space="preserve">North Lagoon </w:t>
      </w:r>
      <w:r w:rsidRPr="004B1187">
        <w:t>(4 sites)</w:t>
      </w:r>
      <w:r w:rsidR="006D012B" w:rsidRPr="004B1187">
        <w:t xml:space="preserve"> of the Coorong</w:t>
      </w:r>
      <w:r w:rsidRPr="004B1187">
        <w:t xml:space="preserve"> (Figure </w:t>
      </w:r>
      <w:r w:rsidR="00A56202" w:rsidRPr="004B1187">
        <w:t>2</w:t>
      </w:r>
      <w:r w:rsidR="00AD40C8" w:rsidRPr="004B1187">
        <w:t>-</w:t>
      </w:r>
      <w:r w:rsidR="006C6ED4" w:rsidRPr="004B1187">
        <w:t>2)</w:t>
      </w:r>
      <w:r w:rsidRPr="004B1187">
        <w:t xml:space="preserve">. </w:t>
      </w:r>
      <w:r w:rsidR="00C833FF">
        <w:t>T</w:t>
      </w:r>
      <w:r w:rsidRPr="00BD3716">
        <w:t xml:space="preserve">he </w:t>
      </w:r>
      <w:proofErr w:type="spellStart"/>
      <w:r w:rsidRPr="00BD3716">
        <w:t>fyke</w:t>
      </w:r>
      <w:proofErr w:type="spellEnd"/>
      <w:r w:rsidRPr="00BD3716">
        <w:t xml:space="preserve"> nets </w:t>
      </w:r>
      <w:r>
        <w:t xml:space="preserve">were </w:t>
      </w:r>
      <w:r w:rsidRPr="00BD3716">
        <w:t xml:space="preserve">single-wing </w:t>
      </w:r>
      <w:r>
        <w:t xml:space="preserve">and </w:t>
      </w:r>
      <w:r w:rsidRPr="00BD3716">
        <w:rPr>
          <w:lang w:val="en-AU"/>
        </w:rPr>
        <w:t xml:space="preserve">8.6 m long </w:t>
      </w:r>
      <w:r>
        <w:rPr>
          <w:lang w:val="en-AU"/>
        </w:rPr>
        <w:t>(3 m wing plus 5.6 m funnel)</w:t>
      </w:r>
      <w:r>
        <w:rPr>
          <w:rFonts w:ascii="Times New Roman" w:hAnsi="Times New Roman"/>
          <w:sz w:val="24"/>
          <w:szCs w:val="24"/>
          <w:lang w:val="en-AU" w:eastAsia="en-AU"/>
        </w:rPr>
        <w:t xml:space="preserve"> </w:t>
      </w:r>
      <w:r w:rsidRPr="00BD3716">
        <w:rPr>
          <w:lang w:val="en-AU"/>
        </w:rPr>
        <w:t xml:space="preserve">with a mesh size of 8 mm and a hoop diameter of 0.6 m. </w:t>
      </w:r>
      <w:r w:rsidRPr="00BD3716">
        <w:t xml:space="preserve">On </w:t>
      </w:r>
      <w:r w:rsidR="00B73052">
        <w:t xml:space="preserve">each </w:t>
      </w:r>
      <w:r w:rsidRPr="00BD3716">
        <w:t xml:space="preserve">sampling occasion, </w:t>
      </w:r>
      <w:r w:rsidRPr="00C46FEE">
        <w:t>four</w:t>
      </w:r>
      <w:r w:rsidRPr="00BD3716">
        <w:t xml:space="preserve"> </w:t>
      </w:r>
      <w:r w:rsidR="001D1DD7">
        <w:t xml:space="preserve">replicate </w:t>
      </w:r>
      <w:proofErr w:type="spellStart"/>
      <w:r w:rsidRPr="00BD3716">
        <w:t>fyke</w:t>
      </w:r>
      <w:proofErr w:type="spellEnd"/>
      <w:r w:rsidRPr="00BD3716">
        <w:t xml:space="preserve"> nets were set overnight at each site. </w:t>
      </w:r>
      <w:r>
        <w:t xml:space="preserve">The </w:t>
      </w:r>
      <w:r w:rsidRPr="00EC38F6">
        <w:t>small seine net was 8 m long with a 2 m drop and a mesh size of 2 mm. It was hauled through water less than 0.5 m deep over a distance of 20 m by two people walking 5 m apart, thus sampling an area of about 100 m</w:t>
      </w:r>
      <w:r w:rsidRPr="00EC38F6">
        <w:rPr>
          <w:vertAlign w:val="superscript"/>
        </w:rPr>
        <w:t>2</w:t>
      </w:r>
      <w:r w:rsidRPr="00EC38F6">
        <w:t>. S</w:t>
      </w:r>
      <w:r w:rsidR="00E8084B">
        <w:t>eine net s</w:t>
      </w:r>
      <w:r w:rsidRPr="00EC38F6">
        <w:t>ampling was replicated</w:t>
      </w:r>
      <w:r w:rsidR="00E7026E">
        <w:t xml:space="preserve"> by </w:t>
      </w:r>
      <w:r>
        <w:t>three</w:t>
      </w:r>
      <w:r w:rsidRPr="00EC38F6">
        <w:t xml:space="preserve"> standard </w:t>
      </w:r>
      <w:r w:rsidR="00E65032">
        <w:t>shots</w:t>
      </w:r>
      <w:r w:rsidRPr="00EC38F6">
        <w:t xml:space="preserve"> at each </w:t>
      </w:r>
      <w:r>
        <w:t>site</w:t>
      </w:r>
      <w:r w:rsidRPr="000435B9">
        <w:t>.</w:t>
      </w:r>
      <w:r w:rsidR="00E8084B" w:rsidRPr="00E8084B">
        <w:t xml:space="preserve"> </w:t>
      </w:r>
    </w:p>
    <w:p w14:paraId="09C20E55" w14:textId="3C155488" w:rsidR="007121AE" w:rsidRDefault="00C833FF" w:rsidP="007121AE">
      <w:r>
        <w:t xml:space="preserve">On each sampling occasion, all fish species were identified and </w:t>
      </w:r>
      <w:r w:rsidR="00CF4C02">
        <w:t>counted</w:t>
      </w:r>
      <w:r>
        <w:t xml:space="preserve">. </w:t>
      </w:r>
      <w:r w:rsidR="00E8084B">
        <w:t>The relative abundance of YOY black bream was based on the estimate of catch per unit effort (CPUE),</w:t>
      </w:r>
      <w:r w:rsidR="009963F4">
        <w:t xml:space="preserve"> defined</w:t>
      </w:r>
      <w:r w:rsidR="00E8084B">
        <w:t xml:space="preserve"> as number of fish per </w:t>
      </w:r>
      <w:proofErr w:type="spellStart"/>
      <w:r w:rsidR="00E8084B">
        <w:t>fyke</w:t>
      </w:r>
      <w:proofErr w:type="spellEnd"/>
      <w:r w:rsidR="00E8084B">
        <w:t xml:space="preserve"> net per night (</w:t>
      </w:r>
      <w:r w:rsidR="00E8084B">
        <w:rPr>
          <w:rFonts w:cs="Arial"/>
        </w:rPr>
        <w:t>fish.net night</w:t>
      </w:r>
      <w:r w:rsidR="00E8084B" w:rsidRPr="00255ED5">
        <w:rPr>
          <w:rFonts w:cs="Arial"/>
          <w:vertAlign w:val="superscript"/>
        </w:rPr>
        <w:t>-</w:t>
      </w:r>
      <w:r w:rsidR="00E8084B" w:rsidRPr="0082286B">
        <w:rPr>
          <w:rFonts w:cs="Arial"/>
          <w:vertAlign w:val="superscript"/>
        </w:rPr>
        <w:t>1</w:t>
      </w:r>
      <w:r w:rsidR="006D012B">
        <w:rPr>
          <w:rFonts w:cs="Arial"/>
        </w:rPr>
        <w:t xml:space="preserve">) or </w:t>
      </w:r>
      <w:r w:rsidR="00E8084B">
        <w:t xml:space="preserve">number of fish per seine net </w:t>
      </w:r>
      <w:r w:rsidR="00E65032">
        <w:t>shot</w:t>
      </w:r>
      <w:r w:rsidR="00E8084B">
        <w:t xml:space="preserve"> (</w:t>
      </w:r>
      <w:r w:rsidR="00E8084B">
        <w:rPr>
          <w:rFonts w:cs="Arial"/>
        </w:rPr>
        <w:t>fish.net</w:t>
      </w:r>
      <w:r w:rsidR="00E8084B" w:rsidRPr="00255ED5">
        <w:rPr>
          <w:rFonts w:cs="Arial"/>
          <w:vertAlign w:val="superscript"/>
        </w:rPr>
        <w:t>-</w:t>
      </w:r>
      <w:r w:rsidR="00E8084B" w:rsidRPr="0082286B">
        <w:rPr>
          <w:rFonts w:cs="Arial"/>
          <w:vertAlign w:val="superscript"/>
        </w:rPr>
        <w:t>1</w:t>
      </w:r>
      <w:r w:rsidR="00E8084B">
        <w:rPr>
          <w:rFonts w:cs="Arial"/>
        </w:rPr>
        <w:t>).</w:t>
      </w:r>
      <w:r w:rsidR="00AD5B2F">
        <w:rPr>
          <w:rFonts w:cs="Arial"/>
        </w:rPr>
        <w:t xml:space="preserve"> </w:t>
      </w:r>
    </w:p>
    <w:p w14:paraId="078F6075" w14:textId="5AF832A7" w:rsidR="00C833FF" w:rsidRDefault="00CF4C02" w:rsidP="007121AE">
      <w:r>
        <w:t>For</w:t>
      </w:r>
      <w:r w:rsidRPr="004B1187">
        <w:t xml:space="preserve"> age/size composition analyses</w:t>
      </w:r>
      <w:r>
        <w:t>, a</w:t>
      </w:r>
      <w:r w:rsidR="00C833FF" w:rsidRPr="004B1187">
        <w:t>dditional samples of black bream collected in March 2019 were included. This sampling was part of the TLM Coorong Fish Condition Monitoring, which use</w:t>
      </w:r>
      <w:r w:rsidR="00C833FF">
        <w:t>d</w:t>
      </w:r>
      <w:r w:rsidR="00C833FF" w:rsidRPr="004B1187">
        <w:t xml:space="preserve"> large and small seine nets across thirteen sites in the Coorong (for detailed methods refer to Ye </w:t>
      </w:r>
      <w:r w:rsidR="00C833FF" w:rsidRPr="004B1187">
        <w:rPr>
          <w:i/>
        </w:rPr>
        <w:t>et al.</w:t>
      </w:r>
      <w:r w:rsidR="00C833FF">
        <w:t xml:space="preserve"> 2018</w:t>
      </w:r>
      <w:r w:rsidR="00C833FF" w:rsidRPr="004B1187">
        <w:t>)</w:t>
      </w:r>
      <w:r w:rsidR="00C833FF">
        <w:t>. For age determination, o</w:t>
      </w:r>
      <w:proofErr w:type="spellStart"/>
      <w:r w:rsidR="00C833FF" w:rsidRPr="00186FBE">
        <w:rPr>
          <w:lang w:val="en-AU"/>
        </w:rPr>
        <w:t>toliths</w:t>
      </w:r>
      <w:proofErr w:type="spellEnd"/>
      <w:r w:rsidR="00C833FF" w:rsidRPr="00186FBE">
        <w:t xml:space="preserve"> </w:t>
      </w:r>
      <w:r w:rsidR="00C833FF">
        <w:t>(</w:t>
      </w:r>
      <w:proofErr w:type="spellStart"/>
      <w:r w:rsidR="00C833FF">
        <w:t>sagittae</w:t>
      </w:r>
      <w:proofErr w:type="spellEnd"/>
      <w:r w:rsidR="00C833FF">
        <w:t xml:space="preserve">) </w:t>
      </w:r>
      <w:r w:rsidR="00C833FF" w:rsidRPr="00186FBE">
        <w:t>were extracted from black bream</w:t>
      </w:r>
      <w:r w:rsidR="00C833FF">
        <w:t xml:space="preserve"> samples</w:t>
      </w:r>
      <w:r w:rsidR="00C833FF" w:rsidRPr="00186FBE">
        <w:t xml:space="preserve"> in the laboratory. </w:t>
      </w:r>
      <w:r w:rsidR="00C833FF">
        <w:t>T</w:t>
      </w:r>
      <w:r w:rsidR="00C833FF" w:rsidRPr="00186FBE">
        <w:t xml:space="preserve">ransverse sections </w:t>
      </w:r>
      <w:r>
        <w:t xml:space="preserve">of otoliths </w:t>
      </w:r>
      <w:r w:rsidR="00C833FF" w:rsidRPr="00186FBE">
        <w:t xml:space="preserve">were </w:t>
      </w:r>
      <w:r w:rsidR="00C833FF">
        <w:t>prepared</w:t>
      </w:r>
      <w:r w:rsidR="00C833FF" w:rsidRPr="00186FBE">
        <w:t xml:space="preserve"> as described in Ye </w:t>
      </w:r>
      <w:r w:rsidR="00C833FF" w:rsidRPr="00186FBE">
        <w:rPr>
          <w:i/>
        </w:rPr>
        <w:t>et al.</w:t>
      </w:r>
      <w:r w:rsidR="00C833FF" w:rsidRPr="00186FBE">
        <w:t xml:space="preserve"> </w:t>
      </w:r>
      <w:r w:rsidR="00C833FF">
        <w:t>(</w:t>
      </w:r>
      <w:r w:rsidR="00C833FF" w:rsidRPr="00186FBE">
        <w:t>2002</w:t>
      </w:r>
      <w:r w:rsidR="00C833FF">
        <w:t>), and the</w:t>
      </w:r>
      <w:r w:rsidR="00C833FF" w:rsidRPr="00186FBE">
        <w:t xml:space="preserve"> annual </w:t>
      </w:r>
      <w:r w:rsidR="00C833FF">
        <w:t>increments</w:t>
      </w:r>
      <w:r w:rsidR="00C833FF" w:rsidRPr="00186FBE">
        <w:t xml:space="preserve"> </w:t>
      </w:r>
      <w:r w:rsidR="00C833FF">
        <w:t xml:space="preserve">were counted, </w:t>
      </w:r>
      <w:r>
        <w:t>re</w:t>
      </w:r>
      <w:r w:rsidR="00C833FF">
        <w:t>presenting age in years</w:t>
      </w:r>
      <w:r w:rsidR="00C833FF" w:rsidRPr="00186FBE">
        <w:t>.</w:t>
      </w:r>
    </w:p>
    <w:p w14:paraId="511FA83B" w14:textId="3376FA38" w:rsidR="00AD5B2F" w:rsidRDefault="00AD5B2F" w:rsidP="00AD5B2F">
      <w:pPr>
        <w:jc w:val="center"/>
      </w:pPr>
    </w:p>
    <w:p w14:paraId="18AC59D9" w14:textId="2EF4C5AD" w:rsidR="00CF4C02" w:rsidRDefault="00CF4C02" w:rsidP="00AD5B2F">
      <w:pPr>
        <w:pStyle w:val="Caption"/>
      </w:pPr>
      <w:r>
        <w:rPr>
          <w:noProof/>
          <w:lang w:val="en-AU" w:eastAsia="en-AU"/>
        </w:rPr>
        <w:drawing>
          <wp:inline distT="0" distB="0" distL="0" distR="0" wp14:anchorId="7F505AAE" wp14:editId="5B55779B">
            <wp:extent cx="5731510" cy="6550838"/>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B_Bio_SamplingSites1819_V3.jp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731510" cy="6550838"/>
                    </a:xfrm>
                    <a:prstGeom prst="rect">
                      <a:avLst/>
                    </a:prstGeom>
                    <a:ln>
                      <a:noFill/>
                    </a:ln>
                    <a:extLst>
                      <a:ext uri="{53640926-AAD7-44D8-BBD7-CCE9431645EC}">
                        <a14:shadowObscured xmlns:a14="http://schemas.microsoft.com/office/drawing/2010/main"/>
                      </a:ext>
                    </a:extLst>
                  </pic:spPr>
                </pic:pic>
              </a:graphicData>
            </a:graphic>
          </wp:inline>
        </w:drawing>
      </w:r>
    </w:p>
    <w:p w14:paraId="4685B5C0" w14:textId="74617C43" w:rsidR="00AD5B2F" w:rsidRPr="0077288C" w:rsidRDefault="00182780" w:rsidP="00AD5B2F">
      <w:pPr>
        <w:pStyle w:val="Caption"/>
        <w:rPr>
          <w:szCs w:val="20"/>
        </w:rPr>
      </w:pPr>
      <w:bookmarkStart w:id="59" w:name="_Toc27830380"/>
      <w:r>
        <w:t xml:space="preserve">Figure </w:t>
      </w:r>
      <w:r w:rsidR="007E6671">
        <w:fldChar w:fldCharType="begin"/>
      </w:r>
      <w:r w:rsidR="007E6671">
        <w:instrText xml:space="preserve"> STYLEREF 1 \s </w:instrText>
      </w:r>
      <w:r w:rsidR="007E6671">
        <w:fldChar w:fldCharType="separate"/>
      </w:r>
      <w:r w:rsidR="006B36D8">
        <w:rPr>
          <w:noProof/>
        </w:rPr>
        <w:t>2</w:t>
      </w:r>
      <w:r w:rsidR="007E6671">
        <w:fldChar w:fldCharType="end"/>
      </w:r>
      <w:r w:rsidR="007E6671">
        <w:noBreakHyphen/>
      </w:r>
      <w:r w:rsidR="007E6671">
        <w:fldChar w:fldCharType="begin"/>
      </w:r>
      <w:r w:rsidR="007E6671">
        <w:instrText xml:space="preserve"> SEQ Figure \* ARABIC \s 1 </w:instrText>
      </w:r>
      <w:r w:rsidR="007E6671">
        <w:fldChar w:fldCharType="separate"/>
      </w:r>
      <w:r w:rsidR="006B36D8">
        <w:rPr>
          <w:noProof/>
        </w:rPr>
        <w:t>2</w:t>
      </w:r>
      <w:r w:rsidR="007E6671">
        <w:fldChar w:fldCharType="end"/>
      </w:r>
      <w:r>
        <w:t xml:space="preserve">. </w:t>
      </w:r>
      <w:r w:rsidR="00AD5B2F" w:rsidRPr="0077288C">
        <w:rPr>
          <w:szCs w:val="20"/>
        </w:rPr>
        <w:t>Map of the Coorong presenting sampling sites</w:t>
      </w:r>
      <w:r w:rsidR="009963F4" w:rsidRPr="0077288C">
        <w:rPr>
          <w:szCs w:val="20"/>
        </w:rPr>
        <w:t xml:space="preserve"> (solid black circles) for YOY black bream using </w:t>
      </w:r>
      <w:proofErr w:type="spellStart"/>
      <w:r w:rsidR="009963F4" w:rsidRPr="0077288C">
        <w:rPr>
          <w:szCs w:val="20"/>
        </w:rPr>
        <w:t>fyke</w:t>
      </w:r>
      <w:proofErr w:type="spellEnd"/>
      <w:r w:rsidR="009963F4" w:rsidRPr="0077288C">
        <w:rPr>
          <w:szCs w:val="20"/>
        </w:rPr>
        <w:t xml:space="preserve"> nets and a small sein</w:t>
      </w:r>
      <w:r w:rsidR="0008530C">
        <w:rPr>
          <w:szCs w:val="20"/>
        </w:rPr>
        <w:t>e</w:t>
      </w:r>
      <w:r w:rsidR="009963F4" w:rsidRPr="0077288C">
        <w:rPr>
          <w:szCs w:val="20"/>
        </w:rPr>
        <w:t xml:space="preserve"> net</w:t>
      </w:r>
      <w:r w:rsidR="00AD5B2F" w:rsidRPr="0077288C">
        <w:rPr>
          <w:szCs w:val="20"/>
        </w:rPr>
        <w:t xml:space="preserve">. </w:t>
      </w:r>
      <w:r w:rsidR="00A90F5E">
        <w:rPr>
          <w:szCs w:val="20"/>
        </w:rPr>
        <w:t>Dashed line indication boundary between Murray Estuary and North Lagoon.</w:t>
      </w:r>
      <w:bookmarkEnd w:id="59"/>
    </w:p>
    <w:p w14:paraId="590CD9B8" w14:textId="77777777" w:rsidR="00AD5B2F" w:rsidRPr="00AD5B2F" w:rsidRDefault="00AD5B2F" w:rsidP="00AD5B2F"/>
    <w:p w14:paraId="384534A8" w14:textId="77777777" w:rsidR="00AD5B2F" w:rsidRPr="00AD5B2F" w:rsidRDefault="00AD5B2F" w:rsidP="00AD5B2F"/>
    <w:p w14:paraId="5803260B" w14:textId="77777777" w:rsidR="004C7BD3" w:rsidRPr="00AD5B2F" w:rsidRDefault="004C7BD3" w:rsidP="004C7BD3">
      <w:pPr>
        <w:jc w:val="center"/>
      </w:pPr>
    </w:p>
    <w:p w14:paraId="787683A2" w14:textId="1D928848" w:rsidR="007121AE" w:rsidRDefault="007121AE" w:rsidP="007121AE">
      <w:pPr>
        <w:pStyle w:val="Heading2"/>
        <w:ind w:left="716"/>
      </w:pPr>
      <w:bookmarkStart w:id="60" w:name="_Toc21952318"/>
      <w:r>
        <w:t>Data analysis</w:t>
      </w:r>
      <w:bookmarkEnd w:id="60"/>
    </w:p>
    <w:p w14:paraId="75A4D5CF" w14:textId="77777777" w:rsidR="007121AE" w:rsidRPr="000339AA" w:rsidRDefault="007121AE" w:rsidP="000339AA">
      <w:pPr>
        <w:pStyle w:val="Heading3"/>
      </w:pPr>
      <w:r w:rsidRPr="000339AA">
        <w:t>Salinity, temperature and DO stratifications</w:t>
      </w:r>
    </w:p>
    <w:p w14:paraId="4FAB5F0F" w14:textId="2A4FCFFF" w:rsidR="007121AE" w:rsidRPr="001B5A23" w:rsidRDefault="007121AE" w:rsidP="007121AE">
      <w:pPr>
        <w:rPr>
          <w:rFonts w:cs="Arial"/>
          <w:b/>
          <w:i/>
        </w:rPr>
      </w:pPr>
      <w:r>
        <w:rPr>
          <w:rFonts w:cs="Arial"/>
        </w:rPr>
        <w:t>C</w:t>
      </w:r>
      <w:r w:rsidRPr="005C2048">
        <w:rPr>
          <w:rFonts w:cs="Arial"/>
        </w:rPr>
        <w:t>alculation</w:t>
      </w:r>
      <w:r w:rsidR="00995F4A">
        <w:rPr>
          <w:rFonts w:cs="Arial"/>
        </w:rPr>
        <w:t>s</w:t>
      </w:r>
      <w:r w:rsidRPr="005C2048">
        <w:rPr>
          <w:rFonts w:cs="Arial"/>
        </w:rPr>
        <w:t xml:space="preserve"> were </w:t>
      </w:r>
      <w:r>
        <w:rPr>
          <w:rFonts w:cs="Arial"/>
        </w:rPr>
        <w:t>performed</w:t>
      </w:r>
      <w:r w:rsidRPr="005C2048">
        <w:rPr>
          <w:rFonts w:cs="Arial"/>
        </w:rPr>
        <w:t xml:space="preserve"> using R </w:t>
      </w:r>
      <w:r>
        <w:rPr>
          <w:rFonts w:cs="Arial"/>
        </w:rPr>
        <w:t xml:space="preserve">language </w:t>
      </w:r>
      <w:r w:rsidRPr="005C2048">
        <w:rPr>
          <w:rFonts w:cs="Arial"/>
        </w:rPr>
        <w:t>(</w:t>
      </w:r>
      <w:r>
        <w:rPr>
          <w:rFonts w:cs="Arial"/>
        </w:rPr>
        <w:t xml:space="preserve">R Core Team </w:t>
      </w:r>
      <w:r w:rsidRPr="005C2048">
        <w:rPr>
          <w:rFonts w:cs="Arial"/>
        </w:rPr>
        <w:t>2017)</w:t>
      </w:r>
      <w:r>
        <w:rPr>
          <w:rFonts w:cs="Arial"/>
        </w:rPr>
        <w:t xml:space="preserve"> and geometry operations with R package </w:t>
      </w:r>
      <w:proofErr w:type="spellStart"/>
      <w:r>
        <w:rPr>
          <w:rFonts w:cs="Arial"/>
        </w:rPr>
        <w:t>rgeos</w:t>
      </w:r>
      <w:proofErr w:type="spellEnd"/>
      <w:r>
        <w:rPr>
          <w:rFonts w:cs="Arial"/>
        </w:rPr>
        <w:t xml:space="preserve"> (</w:t>
      </w:r>
      <w:proofErr w:type="spellStart"/>
      <w:r>
        <w:rPr>
          <w:rFonts w:cs="Arial"/>
        </w:rPr>
        <w:t>Bivand</w:t>
      </w:r>
      <w:proofErr w:type="spellEnd"/>
      <w:r>
        <w:rPr>
          <w:rFonts w:cs="Arial"/>
        </w:rPr>
        <w:t xml:space="preserve"> and </w:t>
      </w:r>
      <w:proofErr w:type="spellStart"/>
      <w:r>
        <w:rPr>
          <w:rFonts w:cs="Arial"/>
        </w:rPr>
        <w:t>Rundel</w:t>
      </w:r>
      <w:proofErr w:type="spellEnd"/>
      <w:r>
        <w:rPr>
          <w:rFonts w:cs="Arial"/>
        </w:rPr>
        <w:t xml:space="preserve"> </w:t>
      </w:r>
      <w:r w:rsidRPr="005C2048">
        <w:rPr>
          <w:rFonts w:cs="Arial"/>
        </w:rPr>
        <w:t>2017)</w:t>
      </w:r>
      <w:r>
        <w:rPr>
          <w:rFonts w:cs="Arial"/>
        </w:rPr>
        <w:t xml:space="preserve">. The profile data </w:t>
      </w:r>
      <w:r w:rsidR="00AB6BC2">
        <w:rPr>
          <w:rFonts w:cs="Arial"/>
        </w:rPr>
        <w:t xml:space="preserve">for </w:t>
      </w:r>
      <w:r>
        <w:rPr>
          <w:rFonts w:cs="Arial"/>
        </w:rPr>
        <w:t xml:space="preserve">salinity, temperature and </w:t>
      </w:r>
      <w:r w:rsidR="00F65C57">
        <w:rPr>
          <w:rFonts w:cs="Arial"/>
        </w:rPr>
        <w:t>DO</w:t>
      </w:r>
      <w:r>
        <w:rPr>
          <w:rFonts w:cs="Arial"/>
        </w:rPr>
        <w:t xml:space="preserve"> concentration were converted into</w:t>
      </w:r>
      <w:r w:rsidR="00824B89">
        <w:rPr>
          <w:rFonts w:cs="Arial"/>
        </w:rPr>
        <w:t xml:space="preserve"> </w:t>
      </w:r>
      <w:r w:rsidR="000901BB">
        <w:rPr>
          <w:rFonts w:cs="Arial"/>
        </w:rPr>
        <w:t>three</w:t>
      </w:r>
      <w:r>
        <w:rPr>
          <w:rFonts w:cs="Arial"/>
        </w:rPr>
        <w:t xml:space="preserve"> </w:t>
      </w:r>
      <w:r w:rsidR="00BE741C">
        <w:rPr>
          <w:rFonts w:cs="Arial"/>
        </w:rPr>
        <w:t xml:space="preserve">joint </w:t>
      </w:r>
      <w:r>
        <w:rPr>
          <w:rFonts w:cs="Arial"/>
        </w:rPr>
        <w:t xml:space="preserve">longitudinal sections of </w:t>
      </w:r>
      <w:proofErr w:type="spellStart"/>
      <w:r w:rsidRPr="00F23FAC">
        <w:rPr>
          <w:rFonts w:cs="Arial"/>
        </w:rPr>
        <w:t>Goolwa</w:t>
      </w:r>
      <w:proofErr w:type="spellEnd"/>
      <w:r>
        <w:rPr>
          <w:rFonts w:cs="Arial"/>
        </w:rPr>
        <w:t xml:space="preserve">, </w:t>
      </w:r>
      <w:proofErr w:type="spellStart"/>
      <w:r w:rsidR="00826568">
        <w:rPr>
          <w:rFonts w:cs="Arial"/>
        </w:rPr>
        <w:t>Tauwitcherie</w:t>
      </w:r>
      <w:proofErr w:type="spellEnd"/>
      <w:r w:rsidR="000901BB">
        <w:rPr>
          <w:rFonts w:cs="Arial"/>
        </w:rPr>
        <w:t xml:space="preserve"> and Coorong</w:t>
      </w:r>
      <w:r w:rsidR="00824B89">
        <w:rPr>
          <w:rFonts w:cs="Arial"/>
        </w:rPr>
        <w:t xml:space="preserve">. </w:t>
      </w:r>
      <w:r>
        <w:rPr>
          <w:rFonts w:cs="Arial"/>
        </w:rPr>
        <w:t xml:space="preserve">Grids were created by interpolating values at one </w:t>
      </w:r>
      <w:r w:rsidR="001B1E48">
        <w:rPr>
          <w:rFonts w:cs="Arial"/>
        </w:rPr>
        <w:t>centimeter</w:t>
      </w:r>
      <w:r>
        <w:rPr>
          <w:rFonts w:cs="Arial"/>
        </w:rPr>
        <w:t xml:space="preserve"> vertical distance from </w:t>
      </w:r>
      <w:proofErr w:type="spellStart"/>
      <w:r>
        <w:rPr>
          <w:rFonts w:cs="Arial"/>
        </w:rPr>
        <w:t>sonde</w:t>
      </w:r>
      <w:proofErr w:type="spellEnd"/>
      <w:r>
        <w:rPr>
          <w:rFonts w:cs="Arial"/>
        </w:rPr>
        <w:t xml:space="preserve"> profiles using </w:t>
      </w:r>
      <w:r w:rsidR="00AB6BC2">
        <w:rPr>
          <w:rFonts w:cs="Arial"/>
        </w:rPr>
        <w:t xml:space="preserve">a </w:t>
      </w:r>
      <w:r>
        <w:rPr>
          <w:rFonts w:cs="Arial"/>
        </w:rPr>
        <w:t xml:space="preserve">cubic smoothing spline. In addition, the salinity gradient was calculated along the sections. </w:t>
      </w:r>
      <w:r w:rsidR="002C55A6">
        <w:rPr>
          <w:rFonts w:cs="Arial"/>
        </w:rPr>
        <w:t>Based on the results of published research (</w:t>
      </w:r>
      <w:proofErr w:type="spellStart"/>
      <w:r w:rsidR="002C55A6">
        <w:rPr>
          <w:rFonts w:cs="Arial"/>
        </w:rPr>
        <w:t>Hassell</w:t>
      </w:r>
      <w:proofErr w:type="spellEnd"/>
      <w:r w:rsidR="002C55A6">
        <w:rPr>
          <w:rFonts w:cs="Arial"/>
        </w:rPr>
        <w:t xml:space="preserve"> </w:t>
      </w:r>
      <w:r w:rsidR="002C55A6" w:rsidRPr="00D65925">
        <w:rPr>
          <w:rFonts w:cs="Arial"/>
          <w:i/>
        </w:rPr>
        <w:t>et al.</w:t>
      </w:r>
      <w:r w:rsidR="002C55A6">
        <w:rPr>
          <w:rFonts w:cs="Arial"/>
        </w:rPr>
        <w:t xml:space="preserve"> 2008a; 2008b; Williams </w:t>
      </w:r>
      <w:r w:rsidR="002C55A6" w:rsidRPr="00D837D3">
        <w:rPr>
          <w:rFonts w:cs="Arial"/>
          <w:i/>
        </w:rPr>
        <w:t>et al.</w:t>
      </w:r>
      <w:r w:rsidR="002C55A6">
        <w:rPr>
          <w:rFonts w:cs="Arial"/>
        </w:rPr>
        <w:t xml:space="preserve"> 2013), e</w:t>
      </w:r>
      <w:r w:rsidR="00062ABA">
        <w:rPr>
          <w:rFonts w:cs="Arial"/>
        </w:rPr>
        <w:t xml:space="preserve">nvironmental criteria </w:t>
      </w:r>
      <w:r w:rsidR="00762EAA">
        <w:rPr>
          <w:rFonts w:cs="Arial"/>
        </w:rPr>
        <w:t xml:space="preserve">were selected for </w:t>
      </w:r>
      <w:r w:rsidR="001B1E48">
        <w:rPr>
          <w:rFonts w:cs="Arial"/>
        </w:rPr>
        <w:t>further</w:t>
      </w:r>
      <w:r w:rsidR="00762EAA">
        <w:rPr>
          <w:rFonts w:cs="Arial"/>
        </w:rPr>
        <w:t xml:space="preserve"> analysis to iden</w:t>
      </w:r>
      <w:r w:rsidR="001B1E48">
        <w:rPr>
          <w:rFonts w:cs="Arial"/>
        </w:rPr>
        <w:t>ti</w:t>
      </w:r>
      <w:r w:rsidR="00762EAA">
        <w:rPr>
          <w:rFonts w:cs="Arial"/>
        </w:rPr>
        <w:t>f</w:t>
      </w:r>
      <w:r w:rsidR="0075332D">
        <w:rPr>
          <w:rFonts w:cs="Arial"/>
        </w:rPr>
        <w:t>y</w:t>
      </w:r>
      <w:r w:rsidR="00762EAA">
        <w:rPr>
          <w:rFonts w:cs="Arial"/>
        </w:rPr>
        <w:t xml:space="preserve"> </w:t>
      </w:r>
      <w:proofErr w:type="spellStart"/>
      <w:r w:rsidR="0059084D">
        <w:rPr>
          <w:rFonts w:cs="Arial"/>
        </w:rPr>
        <w:t>favourable</w:t>
      </w:r>
      <w:proofErr w:type="spellEnd"/>
      <w:r w:rsidR="00062ABA">
        <w:rPr>
          <w:rFonts w:cs="Arial"/>
        </w:rPr>
        <w:t xml:space="preserve"> spawning and larval nursery habitat</w:t>
      </w:r>
      <w:r w:rsidR="00BE741C">
        <w:rPr>
          <w:rFonts w:cs="Arial"/>
        </w:rPr>
        <w:t xml:space="preserve"> for black bream</w:t>
      </w:r>
      <w:r w:rsidR="002C55A6">
        <w:rPr>
          <w:rFonts w:cs="Arial"/>
        </w:rPr>
        <w:t>.</w:t>
      </w:r>
      <w:r w:rsidR="00762EAA">
        <w:rPr>
          <w:rFonts w:cs="Arial"/>
        </w:rPr>
        <w:t xml:space="preserve"> </w:t>
      </w:r>
      <w:r w:rsidR="002C55A6">
        <w:rPr>
          <w:rFonts w:cs="Arial"/>
        </w:rPr>
        <w:t xml:space="preserve">These included </w:t>
      </w:r>
      <w:r>
        <w:rPr>
          <w:rFonts w:cs="Arial"/>
        </w:rPr>
        <w:t xml:space="preserve">salinity </w:t>
      </w:r>
      <w:r w:rsidR="00AB6BC2">
        <w:rPr>
          <w:rFonts w:cs="Arial"/>
        </w:rPr>
        <w:t xml:space="preserve">within a </w:t>
      </w:r>
      <w:r w:rsidR="00762EAA">
        <w:rPr>
          <w:rFonts w:cs="Arial"/>
        </w:rPr>
        <w:t>rang</w:t>
      </w:r>
      <w:r w:rsidR="00AB6BC2">
        <w:rPr>
          <w:rFonts w:cs="Arial"/>
        </w:rPr>
        <w:t>e of</w:t>
      </w:r>
      <w:r w:rsidR="00762EAA">
        <w:rPr>
          <w:rFonts w:cs="Arial"/>
        </w:rPr>
        <w:t xml:space="preserve"> 1</w:t>
      </w:r>
      <w:r w:rsidR="00062ABA">
        <w:rPr>
          <w:rFonts w:cs="Arial"/>
        </w:rPr>
        <w:t>5</w:t>
      </w:r>
      <w:r w:rsidR="00D71A32">
        <w:rPr>
          <w:rFonts w:cs="Arial"/>
        </w:rPr>
        <w:t>−</w:t>
      </w:r>
      <w:r w:rsidR="00062ABA">
        <w:rPr>
          <w:rFonts w:cs="Arial"/>
        </w:rPr>
        <w:t>30</w:t>
      </w:r>
      <w:r>
        <w:rPr>
          <w:rFonts w:cs="Arial"/>
        </w:rPr>
        <w:t xml:space="preserve"> PSU, </w:t>
      </w:r>
      <w:r w:rsidR="00AB6BC2">
        <w:rPr>
          <w:rFonts w:cs="Arial"/>
        </w:rPr>
        <w:t xml:space="preserve">combined with </w:t>
      </w:r>
      <w:r>
        <w:rPr>
          <w:rFonts w:cs="Arial"/>
        </w:rPr>
        <w:t xml:space="preserve">salinity </w:t>
      </w:r>
      <w:r w:rsidR="00230295">
        <w:rPr>
          <w:rFonts w:cs="Arial"/>
        </w:rPr>
        <w:t>stratification (</w:t>
      </w:r>
      <w:r>
        <w:rPr>
          <w:rFonts w:cs="Arial"/>
        </w:rPr>
        <w:t>gradient</w:t>
      </w:r>
      <w:r w:rsidR="00230295">
        <w:rPr>
          <w:rFonts w:cs="Arial"/>
        </w:rPr>
        <w:t>) ≥</w:t>
      </w:r>
      <w:r>
        <w:rPr>
          <w:rFonts w:cs="Arial"/>
        </w:rPr>
        <w:t xml:space="preserve">10 PSU, temperature </w:t>
      </w:r>
      <w:r w:rsidR="00230295">
        <w:rPr>
          <w:rFonts w:cs="Arial"/>
        </w:rPr>
        <w:t>&gt;</w:t>
      </w:r>
      <w:r w:rsidR="00DD3D41">
        <w:rPr>
          <w:rFonts w:cs="Arial"/>
        </w:rPr>
        <w:t>15</w:t>
      </w:r>
      <w:r w:rsidR="00062ABA">
        <w:rPr>
          <w:rFonts w:cs="Arial"/>
        </w:rPr>
        <w:t>°C</w:t>
      </w:r>
      <w:r w:rsidR="00D71A32">
        <w:rPr>
          <w:rFonts w:cs="Arial"/>
        </w:rPr>
        <w:t xml:space="preserve"> and DO </w:t>
      </w:r>
      <w:r w:rsidR="00D65925">
        <w:rPr>
          <w:rFonts w:cs="Arial"/>
        </w:rPr>
        <w:t>&gt;</w:t>
      </w:r>
      <w:r w:rsidR="00DB6BEF">
        <w:rPr>
          <w:rFonts w:cs="Arial"/>
        </w:rPr>
        <w:t>65</w:t>
      </w:r>
      <w:r w:rsidR="00D65925">
        <w:rPr>
          <w:rFonts w:cs="Arial"/>
        </w:rPr>
        <w:t xml:space="preserve">% </w:t>
      </w:r>
      <w:r w:rsidR="001B1E48">
        <w:rPr>
          <w:rFonts w:cs="Arial"/>
        </w:rPr>
        <w:t>saturation</w:t>
      </w:r>
      <w:r w:rsidR="00D65925">
        <w:rPr>
          <w:rFonts w:cs="Arial"/>
        </w:rPr>
        <w:t xml:space="preserve"> level (i.e. </w:t>
      </w:r>
      <w:r w:rsidR="00230295">
        <w:rPr>
          <w:rFonts w:cs="Arial"/>
        </w:rPr>
        <w:t>&gt;</w:t>
      </w:r>
      <w:r w:rsidR="00062ABA">
        <w:rPr>
          <w:rFonts w:cs="Arial"/>
        </w:rPr>
        <w:t xml:space="preserve">5 </w:t>
      </w:r>
      <w:r w:rsidR="00D71A32">
        <w:rPr>
          <w:rFonts w:cs="Arial"/>
        </w:rPr>
        <w:t>mg.</w:t>
      </w:r>
      <w:r>
        <w:rPr>
          <w:rFonts w:cs="Arial"/>
        </w:rPr>
        <w:t>L</w:t>
      </w:r>
      <w:r w:rsidRPr="00C737CA">
        <w:rPr>
          <w:rFonts w:cs="Arial"/>
          <w:vertAlign w:val="superscript"/>
        </w:rPr>
        <w:t>-1</w:t>
      </w:r>
      <w:r w:rsidR="00D65925">
        <w:rPr>
          <w:rFonts w:cs="Arial"/>
        </w:rPr>
        <w:t xml:space="preserve"> </w:t>
      </w:r>
      <w:r w:rsidR="00D65925" w:rsidRPr="00D04240">
        <w:rPr>
          <w:rFonts w:cs="Arial"/>
        </w:rPr>
        <w:t xml:space="preserve">at </w:t>
      </w:r>
      <w:r w:rsidR="00DB6BEF" w:rsidRPr="00D04240">
        <w:rPr>
          <w:rFonts w:cs="Arial"/>
        </w:rPr>
        <w:t xml:space="preserve">25 </w:t>
      </w:r>
      <w:r w:rsidR="00D65925" w:rsidRPr="00D04240">
        <w:rPr>
          <w:rFonts w:cs="Arial"/>
        </w:rPr>
        <w:t xml:space="preserve">PSU and </w:t>
      </w:r>
      <w:r w:rsidR="00DB6BEF" w:rsidRPr="00D04240">
        <w:rPr>
          <w:rFonts w:cs="Arial"/>
        </w:rPr>
        <w:t>20</w:t>
      </w:r>
      <w:r w:rsidR="00D65925" w:rsidRPr="00D04240">
        <w:rPr>
          <w:rFonts w:cs="Arial"/>
        </w:rPr>
        <w:t>°C)</w:t>
      </w:r>
      <w:r w:rsidR="004011F9" w:rsidRPr="00D04240">
        <w:rPr>
          <w:rFonts w:cs="Arial"/>
        </w:rPr>
        <w:t>.</w:t>
      </w:r>
      <w:r w:rsidR="00062ABA">
        <w:rPr>
          <w:rFonts w:cs="Arial"/>
        </w:rPr>
        <w:t xml:space="preserve"> </w:t>
      </w:r>
      <w:r>
        <w:rPr>
          <w:rFonts w:cs="Arial"/>
        </w:rPr>
        <w:t>In the next step</w:t>
      </w:r>
      <w:r w:rsidR="00A56202">
        <w:rPr>
          <w:rFonts w:cs="Arial"/>
        </w:rPr>
        <w:t>,</w:t>
      </w:r>
      <w:r>
        <w:rPr>
          <w:rFonts w:cs="Arial"/>
        </w:rPr>
        <w:t xml:space="preserve"> polygons were obtained from the grids for individual areas where salinity, temperature and DO </w:t>
      </w:r>
      <w:r w:rsidR="00762EAA">
        <w:rPr>
          <w:rFonts w:cs="Arial"/>
        </w:rPr>
        <w:t>met the</w:t>
      </w:r>
      <w:r w:rsidR="00AB6BC2">
        <w:rPr>
          <w:rFonts w:cs="Arial"/>
        </w:rPr>
        <w:t>se</w:t>
      </w:r>
      <w:r w:rsidR="00762EAA">
        <w:rPr>
          <w:rFonts w:cs="Arial"/>
        </w:rPr>
        <w:t xml:space="preserve"> criteria. </w:t>
      </w:r>
      <w:r w:rsidR="00D83FF6">
        <w:rPr>
          <w:rFonts w:cs="Arial"/>
        </w:rPr>
        <w:t>Finally</w:t>
      </w:r>
      <w:r w:rsidR="001B1E48">
        <w:rPr>
          <w:rFonts w:cs="Arial"/>
        </w:rPr>
        <w:t>,</w:t>
      </w:r>
      <w:r w:rsidR="00D83FF6">
        <w:rPr>
          <w:rFonts w:cs="Arial"/>
        </w:rPr>
        <w:t xml:space="preserve"> t</w:t>
      </w:r>
      <w:r w:rsidR="00762EAA">
        <w:rPr>
          <w:rFonts w:cs="Arial"/>
        </w:rPr>
        <w:t>he</w:t>
      </w:r>
      <w:r>
        <w:rPr>
          <w:rFonts w:cs="Arial"/>
        </w:rPr>
        <w:t xml:space="preserve"> areas </w:t>
      </w:r>
      <w:r w:rsidR="00762EAA">
        <w:rPr>
          <w:rFonts w:cs="Arial"/>
        </w:rPr>
        <w:t xml:space="preserve">of </w:t>
      </w:r>
      <w:r w:rsidR="00AB6BC2">
        <w:rPr>
          <w:rFonts w:cs="Arial"/>
        </w:rPr>
        <w:t xml:space="preserve">suitable </w:t>
      </w:r>
      <w:r>
        <w:rPr>
          <w:rFonts w:cs="Arial"/>
        </w:rPr>
        <w:t>habitat were</w:t>
      </w:r>
      <w:r w:rsidR="00D04240">
        <w:rPr>
          <w:rFonts w:cs="Arial"/>
        </w:rPr>
        <w:t xml:space="preserve"> </w:t>
      </w:r>
      <w:r>
        <w:rPr>
          <w:rFonts w:cs="Arial"/>
        </w:rPr>
        <w:t>computed by intersection of salinity</w:t>
      </w:r>
      <w:r w:rsidR="00D71A32">
        <w:rPr>
          <w:rFonts w:cs="Arial"/>
        </w:rPr>
        <w:t>,</w:t>
      </w:r>
      <w:r>
        <w:rPr>
          <w:rFonts w:cs="Arial"/>
        </w:rPr>
        <w:t xml:space="preserve"> temperature and DO polygons as well </w:t>
      </w:r>
      <w:r w:rsidRPr="001B5A23">
        <w:rPr>
          <w:rFonts w:cs="Arial"/>
        </w:rPr>
        <w:t>as salinity gradient requirement.</w:t>
      </w:r>
    </w:p>
    <w:p w14:paraId="23EB723D" w14:textId="4A74DA95" w:rsidR="00F74EA3" w:rsidRPr="000339AA" w:rsidRDefault="00F74EA3" w:rsidP="000339AA">
      <w:pPr>
        <w:pStyle w:val="Heading3"/>
      </w:pPr>
      <w:r w:rsidRPr="000339AA">
        <w:t xml:space="preserve">Linking larval nursery areas with barrage flows </w:t>
      </w:r>
    </w:p>
    <w:p w14:paraId="657027C5" w14:textId="2D370FEA" w:rsidR="009963F4" w:rsidRPr="009963F4" w:rsidRDefault="001B5A23" w:rsidP="001B5A23">
      <w:pPr>
        <w:rPr>
          <w:b/>
          <w:i/>
        </w:rPr>
      </w:pPr>
      <w:r>
        <w:t>The a</w:t>
      </w:r>
      <w:r w:rsidRPr="005449DF">
        <w:t xml:space="preserve">reas (longitudinal section) of </w:t>
      </w:r>
      <w:r>
        <w:t xml:space="preserve">suitable </w:t>
      </w:r>
      <w:r w:rsidRPr="005449DF">
        <w:t>larval nursery habitat for black bream</w:t>
      </w:r>
      <w:r>
        <w:t xml:space="preserve"> along </w:t>
      </w:r>
      <w:r w:rsidRPr="005449DF">
        <w:t xml:space="preserve">the </w:t>
      </w:r>
      <w:proofErr w:type="spellStart"/>
      <w:r w:rsidRPr="005449DF">
        <w:t>G</w:t>
      </w:r>
      <w:r w:rsidR="000901BB">
        <w:t>oolwa</w:t>
      </w:r>
      <w:proofErr w:type="spellEnd"/>
      <w:r w:rsidR="000901BB">
        <w:t xml:space="preserve">, </w:t>
      </w:r>
      <w:proofErr w:type="spellStart"/>
      <w:r w:rsidR="00826568">
        <w:t>Tauwitcherie</w:t>
      </w:r>
      <w:proofErr w:type="spellEnd"/>
      <w:r w:rsidR="000901BB">
        <w:t xml:space="preserve"> and Coorong </w:t>
      </w:r>
      <w:r w:rsidRPr="005449DF">
        <w:t xml:space="preserve">transects </w:t>
      </w:r>
      <w:r>
        <w:t xml:space="preserve">were plotted against </w:t>
      </w:r>
      <w:r w:rsidR="004379D5">
        <w:t xml:space="preserve">prior 7-day discharge (i.e. </w:t>
      </w:r>
      <w:r w:rsidRPr="005449DF">
        <w:t xml:space="preserve">mean </w:t>
      </w:r>
      <w:r>
        <w:t>daily</w:t>
      </w:r>
      <w:r w:rsidRPr="005449DF">
        <w:t xml:space="preserve"> discharge</w:t>
      </w:r>
      <w:r>
        <w:t xml:space="preserve"> </w:t>
      </w:r>
      <w:r w:rsidR="004379D5">
        <w:t xml:space="preserve">of </w:t>
      </w:r>
      <w:r w:rsidRPr="005449DF">
        <w:t xml:space="preserve">previous seven days including the </w:t>
      </w:r>
      <w:r w:rsidR="004379D5">
        <w:t xml:space="preserve">sampling </w:t>
      </w:r>
      <w:r w:rsidRPr="005449DF">
        <w:t>day)</w:t>
      </w:r>
      <w:r w:rsidR="004379D5">
        <w:t xml:space="preserve"> </w:t>
      </w:r>
      <w:r w:rsidR="00AB6BC2">
        <w:t xml:space="preserve">for each </w:t>
      </w:r>
      <w:r w:rsidR="004379D5">
        <w:t>barrage</w:t>
      </w:r>
      <w:r w:rsidR="00F74EA3">
        <w:t xml:space="preserve">. </w:t>
      </w:r>
      <w:r w:rsidR="00437370" w:rsidRPr="001827C8">
        <w:t>Data from 2017-18 and 2018-</w:t>
      </w:r>
      <w:r w:rsidR="00437370">
        <w:t>1</w:t>
      </w:r>
      <w:r w:rsidR="00437370" w:rsidRPr="001827C8">
        <w:t xml:space="preserve">9 were combined for </w:t>
      </w:r>
      <w:proofErr w:type="gramStart"/>
      <w:r w:rsidR="00437370" w:rsidRPr="001827C8">
        <w:t>the transec</w:t>
      </w:r>
      <w:r w:rsidR="00437370">
        <w:t>ts</w:t>
      </w:r>
      <w:proofErr w:type="gramEnd"/>
      <w:r w:rsidR="00437370">
        <w:t xml:space="preserve"> sampled in both years (note</w:t>
      </w:r>
      <w:r w:rsidR="00437370" w:rsidRPr="001827C8">
        <w:t xml:space="preserve"> </w:t>
      </w:r>
      <w:proofErr w:type="spellStart"/>
      <w:r w:rsidR="00437370" w:rsidRPr="001827C8">
        <w:t>Mundo</w:t>
      </w:r>
      <w:r w:rsidR="00B951F3">
        <w:t>o</w:t>
      </w:r>
      <w:proofErr w:type="spellEnd"/>
      <w:r w:rsidR="00437370" w:rsidRPr="001827C8">
        <w:t xml:space="preserve"> transect</w:t>
      </w:r>
      <w:r w:rsidR="00437370">
        <w:t xml:space="preserve"> was only sampled in 2017-18</w:t>
      </w:r>
      <w:r w:rsidR="00B951F3">
        <w:t xml:space="preserve">). </w:t>
      </w:r>
      <w:r w:rsidR="00F74EA3">
        <w:t xml:space="preserve">The patterns of the scatterplots were </w:t>
      </w:r>
      <w:proofErr w:type="spellStart"/>
      <w:r w:rsidR="00F74EA3">
        <w:t>analysed</w:t>
      </w:r>
      <w:proofErr w:type="spellEnd"/>
      <w:r>
        <w:t xml:space="preserve"> to explore the potential relationshi</w:t>
      </w:r>
      <w:r w:rsidR="00F74EA3">
        <w:t>ps between nursery area and barrage releases</w:t>
      </w:r>
      <w:r>
        <w:t xml:space="preserve">. </w:t>
      </w:r>
      <w:r w:rsidR="00F74EA3">
        <w:t xml:space="preserve">For </w:t>
      </w:r>
      <w:r w:rsidR="00AB6BC2">
        <w:t xml:space="preserve">the </w:t>
      </w:r>
      <w:proofErr w:type="spellStart"/>
      <w:r w:rsidR="00F74EA3">
        <w:t>Goolwa</w:t>
      </w:r>
      <w:proofErr w:type="spellEnd"/>
      <w:r w:rsidR="00F74EA3">
        <w:t xml:space="preserve"> and Coorong transects, the discharges from </w:t>
      </w:r>
      <w:proofErr w:type="spellStart"/>
      <w:r w:rsidR="00F74EA3">
        <w:t>Goolwa</w:t>
      </w:r>
      <w:proofErr w:type="spellEnd"/>
      <w:r w:rsidR="00F74EA3">
        <w:t xml:space="preserve"> and </w:t>
      </w:r>
      <w:proofErr w:type="spellStart"/>
      <w:r w:rsidR="00826568">
        <w:t>Tauwitcherie</w:t>
      </w:r>
      <w:proofErr w:type="spellEnd"/>
      <w:r w:rsidR="00F74EA3">
        <w:t xml:space="preserve"> barrages</w:t>
      </w:r>
      <w:r w:rsidR="00AB6BC2">
        <w:t>, respectively,</w:t>
      </w:r>
      <w:r w:rsidR="00F74EA3">
        <w:t xml:space="preserve"> were used</w:t>
      </w:r>
      <w:r w:rsidR="001B1E48">
        <w:t>,</w:t>
      </w:r>
      <w:r w:rsidR="00F74EA3">
        <w:t xml:space="preserve"> whereas for </w:t>
      </w:r>
      <w:r w:rsidR="00AB6BC2">
        <w:t xml:space="preserve">the </w:t>
      </w:r>
      <w:proofErr w:type="spellStart"/>
      <w:r w:rsidR="00826568">
        <w:t>Tauwitcherie</w:t>
      </w:r>
      <w:proofErr w:type="spellEnd"/>
      <w:r w:rsidR="00F74EA3">
        <w:t xml:space="preserve"> transect (i.e. Pelican Point to Murray Mouth), the total discharges from </w:t>
      </w:r>
      <w:proofErr w:type="spellStart"/>
      <w:r w:rsidR="00826568">
        <w:t>Tauwitcherie</w:t>
      </w:r>
      <w:proofErr w:type="spellEnd"/>
      <w:r w:rsidR="00F74EA3">
        <w:t xml:space="preserve"> and Ewe Island were used. </w:t>
      </w:r>
      <w:r>
        <w:t xml:space="preserve"> </w:t>
      </w:r>
    </w:p>
    <w:p w14:paraId="439037D4" w14:textId="1059563C" w:rsidR="00B80446" w:rsidRDefault="00B80446" w:rsidP="00B80446">
      <w:pPr>
        <w:pStyle w:val="Heading1"/>
      </w:pPr>
      <w:bookmarkStart w:id="61" w:name="_Toc21952319"/>
      <w:r>
        <w:t>Results</w:t>
      </w:r>
      <w:bookmarkEnd w:id="61"/>
    </w:p>
    <w:p w14:paraId="0EBAA0E7" w14:textId="1D70A080" w:rsidR="00B80446" w:rsidRDefault="009A19A4" w:rsidP="00B80446">
      <w:pPr>
        <w:pStyle w:val="Heading2"/>
      </w:pPr>
      <w:bookmarkStart w:id="62" w:name="_Toc21952320"/>
      <w:r>
        <w:t>Barrage releases</w:t>
      </w:r>
      <w:r w:rsidR="00DB5CF4">
        <w:t xml:space="preserve"> and </w:t>
      </w:r>
      <w:r w:rsidR="00826568">
        <w:t>water for the environment</w:t>
      </w:r>
      <w:bookmarkEnd w:id="62"/>
    </w:p>
    <w:p w14:paraId="66E91E51" w14:textId="0A5BC95E" w:rsidR="00574F13" w:rsidRPr="00574F13" w:rsidRDefault="00350F3F" w:rsidP="00574F13">
      <w:r>
        <w:t>From 2003-04 to 2018-19</w:t>
      </w:r>
      <w:r w:rsidR="006C63FB">
        <w:t>,</w:t>
      </w:r>
      <w:r w:rsidR="00574F13" w:rsidRPr="00574F13">
        <w:t xml:space="preserve"> </w:t>
      </w:r>
      <w:r w:rsidR="00574F13" w:rsidRPr="00AD6F8B">
        <w:t xml:space="preserve">freshwater discharge </w:t>
      </w:r>
      <w:r w:rsidR="003A5485" w:rsidRPr="00AD6F8B">
        <w:t xml:space="preserve">via barrage releases </w:t>
      </w:r>
      <w:r w:rsidR="00574F13" w:rsidRPr="00AD6F8B">
        <w:t xml:space="preserve">to the Coorong was </w:t>
      </w:r>
      <w:r w:rsidR="003B2DD9" w:rsidRPr="00AD6F8B">
        <w:t>highly variable</w:t>
      </w:r>
      <w:r w:rsidR="003B2DD9">
        <w:t xml:space="preserve"> </w:t>
      </w:r>
      <w:r w:rsidR="003B2DD9" w:rsidRPr="00574F13">
        <w:t>(</w:t>
      </w:r>
      <w:r w:rsidR="003B2DD9" w:rsidRPr="003A5485">
        <w:fldChar w:fldCharType="begin"/>
      </w:r>
      <w:r w:rsidR="003B2DD9" w:rsidRPr="00CC7361">
        <w:instrText xml:space="preserve"> REF _Ref518476488 \h  \* MERGEFORMAT </w:instrText>
      </w:r>
      <w:r w:rsidR="003B2DD9" w:rsidRPr="003A5485">
        <w:fldChar w:fldCharType="separate"/>
      </w:r>
      <w:r w:rsidR="006B36D8" w:rsidRPr="005449DF">
        <w:t xml:space="preserve">Figure </w:t>
      </w:r>
      <w:r w:rsidR="006B36D8">
        <w:rPr>
          <w:noProof/>
        </w:rPr>
        <w:t>3</w:t>
      </w:r>
      <w:r w:rsidR="006B36D8">
        <w:rPr>
          <w:noProof/>
        </w:rPr>
        <w:noBreakHyphen/>
        <w:t>1</w:t>
      </w:r>
      <w:r w:rsidR="003B2DD9" w:rsidRPr="003A5485">
        <w:fldChar w:fldCharType="end"/>
      </w:r>
      <w:r w:rsidR="003B2DD9" w:rsidRPr="00574F13">
        <w:t>)</w:t>
      </w:r>
      <w:r w:rsidR="003B2DD9" w:rsidRPr="00AD6F8B">
        <w:t>. Annual discharge remained &lt;940 GL year</w:t>
      </w:r>
      <w:r w:rsidR="003B2DD9" w:rsidRPr="00AD6F8B">
        <w:rPr>
          <w:vertAlign w:val="superscript"/>
        </w:rPr>
        <w:t>-1</w:t>
      </w:r>
      <w:r w:rsidR="003B2DD9">
        <w:t xml:space="preserve"> between 2003-04 and 2009-10</w:t>
      </w:r>
      <w:r w:rsidR="005157CB">
        <w:t>,</w:t>
      </w:r>
      <w:r w:rsidR="003B2DD9">
        <w:t xml:space="preserve"> with </w:t>
      </w:r>
      <w:r w:rsidR="003B2DD9" w:rsidRPr="00574F13">
        <w:t xml:space="preserve">no flow </w:t>
      </w:r>
      <w:r w:rsidR="000455A1">
        <w:t>from</w:t>
      </w:r>
      <w:r w:rsidR="003B2DD9">
        <w:t xml:space="preserve"> </w:t>
      </w:r>
      <w:r w:rsidR="003B2DD9" w:rsidRPr="00574F13">
        <w:t>2007-08 to 2009-10</w:t>
      </w:r>
      <w:r w:rsidR="003B2DD9">
        <w:t xml:space="preserve">. </w:t>
      </w:r>
      <w:r w:rsidR="007F184B">
        <w:t>In 2010-11 and 2011-</w:t>
      </w:r>
      <w:r w:rsidR="007F184B" w:rsidRPr="00574F13">
        <w:t>12</w:t>
      </w:r>
      <w:r w:rsidR="007F184B">
        <w:t xml:space="preserve"> (high flow years), discharge increased substantially</w:t>
      </w:r>
      <w:r w:rsidR="007F184B" w:rsidRPr="00574F13">
        <w:t xml:space="preserve"> </w:t>
      </w:r>
      <w:r w:rsidR="007F184B">
        <w:t>to &gt;</w:t>
      </w:r>
      <w:r w:rsidR="007F184B" w:rsidRPr="00574F13">
        <w:t>9</w:t>
      </w:r>
      <w:r w:rsidR="007F184B">
        <w:t>,</w:t>
      </w:r>
      <w:r w:rsidR="007F184B" w:rsidRPr="00574F13">
        <w:t>000 GL year</w:t>
      </w:r>
      <w:r w:rsidR="007F184B" w:rsidRPr="00574F13">
        <w:rPr>
          <w:vertAlign w:val="superscript"/>
        </w:rPr>
        <w:t>-1</w:t>
      </w:r>
      <w:r w:rsidR="007F184B" w:rsidRPr="00574F13">
        <w:t xml:space="preserve">. </w:t>
      </w:r>
      <w:r w:rsidR="007F184B">
        <w:t xml:space="preserve">Following </w:t>
      </w:r>
      <w:r w:rsidR="003B2DD9" w:rsidRPr="00574F13">
        <w:t xml:space="preserve">a gradual decrease in </w:t>
      </w:r>
      <w:r w:rsidR="003B2DD9">
        <w:t xml:space="preserve">the </w:t>
      </w:r>
      <w:r w:rsidR="003B2DD9" w:rsidRPr="00574F13">
        <w:t>subsequent four years, the discharge peaked again</w:t>
      </w:r>
      <w:r w:rsidR="00EB0FC6">
        <w:t xml:space="preserve"> (~</w:t>
      </w:r>
      <w:r w:rsidR="00EB0FC6" w:rsidRPr="00574F13">
        <w:t>6</w:t>
      </w:r>
      <w:r w:rsidR="00EB0FC6">
        <w:t>,</w:t>
      </w:r>
      <w:r w:rsidR="00EB0FC6" w:rsidRPr="00574F13">
        <w:t>500 GL)</w:t>
      </w:r>
      <w:r w:rsidR="003B2DD9" w:rsidRPr="00574F13">
        <w:t xml:space="preserve"> in 2016</w:t>
      </w:r>
      <w:r w:rsidR="003B2DD9">
        <w:t>-17</w:t>
      </w:r>
      <w:r w:rsidR="00EB0FC6">
        <w:t xml:space="preserve"> (</w:t>
      </w:r>
      <w:r w:rsidR="00EB44A9">
        <w:t>another high flow year</w:t>
      </w:r>
      <w:r w:rsidR="00EB0FC6">
        <w:t>)</w:t>
      </w:r>
      <w:r w:rsidR="00EB44A9">
        <w:t xml:space="preserve">, </w:t>
      </w:r>
      <w:r w:rsidR="003B2DD9" w:rsidRPr="00574F13">
        <w:t xml:space="preserve">but then decreased to ~850 GL </w:t>
      </w:r>
      <w:r w:rsidR="003B2DD9">
        <w:t xml:space="preserve">in </w:t>
      </w:r>
      <w:r w:rsidR="003B2DD9" w:rsidRPr="00574F13">
        <w:t>2017-18</w:t>
      </w:r>
      <w:r w:rsidR="00D56D7C">
        <w:t xml:space="preserve"> and further </w:t>
      </w:r>
      <w:r w:rsidR="009C5AFF">
        <w:t xml:space="preserve">reduced </w:t>
      </w:r>
      <w:r w:rsidR="00D56D7C">
        <w:t xml:space="preserve">to </w:t>
      </w:r>
      <w:r w:rsidR="0093171F">
        <w:t>377</w:t>
      </w:r>
      <w:r w:rsidR="00D56D7C">
        <w:t xml:space="preserve"> GL in 2018-19</w:t>
      </w:r>
      <w:r w:rsidR="003B2DD9" w:rsidRPr="00574F13">
        <w:t xml:space="preserve">. </w:t>
      </w:r>
      <w:r w:rsidR="00574F13" w:rsidRPr="00574F13">
        <w:t xml:space="preserve"> </w:t>
      </w:r>
    </w:p>
    <w:p w14:paraId="6913225B" w14:textId="77777777" w:rsidR="009C5AFF" w:rsidRDefault="009C5AFF" w:rsidP="00EB37BB">
      <w:r w:rsidRPr="00FE5409">
        <w:rPr>
          <w:noProof/>
          <w:lang w:val="en-AU" w:eastAsia="en-AU"/>
        </w:rPr>
        <w:drawing>
          <wp:inline distT="0" distB="0" distL="0" distR="0" wp14:anchorId="7EEE3837" wp14:editId="64616B91">
            <wp:extent cx="5347335" cy="2289469"/>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33" t="8349" r="1606" b="2356"/>
                    <a:stretch/>
                  </pic:blipFill>
                  <pic:spPr bwMode="auto">
                    <a:xfrm>
                      <a:off x="0" y="0"/>
                      <a:ext cx="5467518" cy="2340926"/>
                    </a:xfrm>
                    <a:prstGeom prst="rect">
                      <a:avLst/>
                    </a:prstGeom>
                    <a:noFill/>
                    <a:ln>
                      <a:noFill/>
                    </a:ln>
                    <a:extLst>
                      <a:ext uri="{53640926-AAD7-44D8-BBD7-CCE9431645EC}">
                        <a14:shadowObscured xmlns:a14="http://schemas.microsoft.com/office/drawing/2010/main"/>
                      </a:ext>
                    </a:extLst>
                  </pic:spPr>
                </pic:pic>
              </a:graphicData>
            </a:graphic>
          </wp:inline>
        </w:drawing>
      </w:r>
    </w:p>
    <w:p w14:paraId="2BB2D0E0" w14:textId="29BBFE2A" w:rsidR="009C5AFF" w:rsidRPr="005449DF" w:rsidRDefault="009C5AFF" w:rsidP="009C5AFF">
      <w:pPr>
        <w:pStyle w:val="Caption"/>
      </w:pPr>
      <w:bookmarkStart w:id="63" w:name="_Ref518476488"/>
      <w:bookmarkStart w:id="64" w:name="_Toc27830381"/>
      <w:r w:rsidRPr="005449DF">
        <w:t xml:space="preserve">Figure </w:t>
      </w:r>
      <w:r>
        <w:fldChar w:fldCharType="begin"/>
      </w:r>
      <w:r>
        <w:instrText xml:space="preserve"> STYLEREF 1 \s </w:instrText>
      </w:r>
      <w:r>
        <w:fldChar w:fldCharType="separate"/>
      </w:r>
      <w:r w:rsidR="006B36D8">
        <w:rPr>
          <w:noProof/>
        </w:rPr>
        <w:t>3</w:t>
      </w:r>
      <w:r>
        <w:fldChar w:fldCharType="end"/>
      </w:r>
      <w:r>
        <w:noBreakHyphen/>
      </w:r>
      <w:r>
        <w:fldChar w:fldCharType="begin"/>
      </w:r>
      <w:r>
        <w:instrText xml:space="preserve"> SEQ Figure \* ARABIC \s 1 </w:instrText>
      </w:r>
      <w:r>
        <w:fldChar w:fldCharType="separate"/>
      </w:r>
      <w:r w:rsidR="006B36D8">
        <w:rPr>
          <w:noProof/>
        </w:rPr>
        <w:t>1</w:t>
      </w:r>
      <w:r>
        <w:fldChar w:fldCharType="end"/>
      </w:r>
      <w:bookmarkEnd w:id="63"/>
      <w:r w:rsidRPr="005449DF">
        <w:t>. Total annual flow discharge to the Coorong (GL.year</w:t>
      </w:r>
      <w:r w:rsidRPr="00AF5050">
        <w:rPr>
          <w:vertAlign w:val="superscript"/>
        </w:rPr>
        <w:t>-1</w:t>
      </w:r>
      <w:r w:rsidRPr="005449DF">
        <w:t>). Discharge from 2003-04 to 2012-13 were modelled data (Data source: MDBA)</w:t>
      </w:r>
      <w:r>
        <w:t xml:space="preserve"> and from 2013-14 to 2018-19</w:t>
      </w:r>
      <w:r w:rsidRPr="005449DF">
        <w:t xml:space="preserve"> were calculated dashboard data (Data source: DEW).</w:t>
      </w:r>
      <w:bookmarkEnd w:id="64"/>
    </w:p>
    <w:p w14:paraId="754E686F" w14:textId="4E728506" w:rsidR="00EA0424" w:rsidRDefault="00AF05E4" w:rsidP="00EB37BB">
      <w:r>
        <w:t>Although</w:t>
      </w:r>
      <w:r w:rsidRPr="00B47C88">
        <w:t xml:space="preserve"> 2018-19 was </w:t>
      </w:r>
      <w:r>
        <w:t>a year of</w:t>
      </w:r>
      <w:r w:rsidRPr="00B47C88">
        <w:t xml:space="preserve"> low flow</w:t>
      </w:r>
      <w:r>
        <w:t xml:space="preserve">, </w:t>
      </w:r>
      <w:r w:rsidRPr="00675498">
        <w:t>Commonwealth environmental water</w:t>
      </w:r>
      <w:r w:rsidRPr="00FB49BF">
        <w:t xml:space="preserve"> </w:t>
      </w:r>
      <w:r>
        <w:t xml:space="preserve">was used to maintain </w:t>
      </w:r>
      <w:r w:rsidRPr="00FB49BF">
        <w:t xml:space="preserve">barrage releases </w:t>
      </w:r>
      <w:r>
        <w:t xml:space="preserve">at low volumes to the Coorong </w:t>
      </w:r>
      <w:r w:rsidR="00125603" w:rsidRPr="00FB49BF">
        <w:t xml:space="preserve">between </w:t>
      </w:r>
      <w:r w:rsidR="00125603" w:rsidRPr="00675498">
        <w:t>October 2018 and March 2019</w:t>
      </w:r>
      <w:r w:rsidR="00125603" w:rsidRPr="00B47C88">
        <w:t xml:space="preserve">, </w:t>
      </w:r>
      <w:r w:rsidR="0023206E" w:rsidRPr="00B47C88">
        <w:t xml:space="preserve">with a total </w:t>
      </w:r>
      <w:r w:rsidR="00275C19" w:rsidRPr="00B47C88">
        <w:t xml:space="preserve">discharge </w:t>
      </w:r>
      <w:r w:rsidR="0023206E" w:rsidRPr="00B47C88">
        <w:t xml:space="preserve">of </w:t>
      </w:r>
      <w:r w:rsidR="0045628A" w:rsidRPr="00B47C88">
        <w:t>~</w:t>
      </w:r>
      <w:r w:rsidR="0045628A" w:rsidRPr="00FB49BF">
        <w:t xml:space="preserve">135 </w:t>
      </w:r>
      <w:r w:rsidR="0023206E" w:rsidRPr="00FB49BF">
        <w:t>GL</w:t>
      </w:r>
      <w:r w:rsidR="005157CB">
        <w:t xml:space="preserve"> (Figure 3-2)</w:t>
      </w:r>
      <w:r w:rsidR="0023206E" w:rsidRPr="00FB49BF">
        <w:t xml:space="preserve">. </w:t>
      </w:r>
      <w:r w:rsidR="00EB37BB" w:rsidRPr="00EB37BB">
        <w:t xml:space="preserve">During this </w:t>
      </w:r>
      <w:r w:rsidR="0023206E">
        <w:t xml:space="preserve">six-month </w:t>
      </w:r>
      <w:r w:rsidR="00EB37BB" w:rsidRPr="00EB37BB">
        <w:t xml:space="preserve">period, </w:t>
      </w:r>
      <w:r w:rsidR="00DB549C">
        <w:t xml:space="preserve">the </w:t>
      </w:r>
      <w:r w:rsidR="00EB37BB" w:rsidRPr="00EB37BB">
        <w:t xml:space="preserve">majority of discharge was through </w:t>
      </w:r>
      <w:proofErr w:type="spellStart"/>
      <w:r w:rsidR="00826568">
        <w:t>Tauwitcherie</w:t>
      </w:r>
      <w:proofErr w:type="spellEnd"/>
      <w:r w:rsidR="00585AFF">
        <w:t xml:space="preserve"> (5</w:t>
      </w:r>
      <w:r w:rsidR="00B47C88">
        <w:t>6</w:t>
      </w:r>
      <w:r w:rsidR="00DE355D">
        <w:t>%)</w:t>
      </w:r>
      <w:r w:rsidR="00EB37BB" w:rsidRPr="00EB37BB">
        <w:t xml:space="preserve"> </w:t>
      </w:r>
      <w:r w:rsidR="00DE355D">
        <w:t xml:space="preserve">and </w:t>
      </w:r>
      <w:proofErr w:type="spellStart"/>
      <w:r w:rsidR="00DE355D" w:rsidRPr="00EB37BB">
        <w:t>Goolwa</w:t>
      </w:r>
      <w:proofErr w:type="spellEnd"/>
      <w:r w:rsidR="00125603">
        <w:t xml:space="preserve"> (</w:t>
      </w:r>
      <w:r w:rsidR="00B55093">
        <w:t>39</w:t>
      </w:r>
      <w:r w:rsidR="00DE355D">
        <w:t>%)</w:t>
      </w:r>
      <w:r w:rsidR="00DE355D" w:rsidRPr="00EB37BB">
        <w:t xml:space="preserve"> </w:t>
      </w:r>
      <w:r w:rsidR="00EB37BB" w:rsidRPr="00EB37BB">
        <w:t>barrages</w:t>
      </w:r>
      <w:r w:rsidR="00B47C88">
        <w:t>.</w:t>
      </w:r>
      <w:r w:rsidR="00BE70DB">
        <w:t xml:space="preserve"> </w:t>
      </w:r>
      <w:proofErr w:type="spellStart"/>
      <w:r w:rsidR="00FB49BF">
        <w:t>Mundoo</w:t>
      </w:r>
      <w:proofErr w:type="spellEnd"/>
      <w:r w:rsidR="00FB49BF">
        <w:t xml:space="preserve"> and</w:t>
      </w:r>
      <w:r w:rsidR="00B47C88">
        <w:t xml:space="preserve"> </w:t>
      </w:r>
      <w:r w:rsidR="00585AFF">
        <w:t xml:space="preserve">Ewe Island </w:t>
      </w:r>
      <w:r w:rsidR="00FB49BF">
        <w:t xml:space="preserve">barrages </w:t>
      </w:r>
      <w:r w:rsidR="00B47C88">
        <w:t>together had 4.8% of the discharge</w:t>
      </w:r>
      <w:r w:rsidR="003C2B01">
        <w:t xml:space="preserve"> </w:t>
      </w:r>
      <w:r w:rsidR="00B47C88">
        <w:t xml:space="preserve">whilst </w:t>
      </w:r>
      <w:r w:rsidR="002C0A5D">
        <w:t>Boundary Creek Barrage</w:t>
      </w:r>
      <w:r w:rsidR="00585AFF">
        <w:t xml:space="preserve"> </w:t>
      </w:r>
      <w:r w:rsidR="00B47C88">
        <w:t xml:space="preserve">had minor releases </w:t>
      </w:r>
      <w:r w:rsidR="00585AFF">
        <w:t xml:space="preserve">(0.2%) </w:t>
      </w:r>
      <w:r w:rsidR="003B2DD9">
        <w:t>(Figure 3-2).</w:t>
      </w:r>
      <w:r w:rsidR="003C2B01">
        <w:t xml:space="preserve"> </w:t>
      </w:r>
      <w:r w:rsidR="004F265F">
        <w:t xml:space="preserve">Prior to </w:t>
      </w:r>
      <w:r>
        <w:t>October</w:t>
      </w:r>
      <w:r w:rsidR="004F265F">
        <w:t xml:space="preserve">, total daily barrage discharge peaked at </w:t>
      </w:r>
      <w:r w:rsidR="00B47C88">
        <w:t>~</w:t>
      </w:r>
      <w:r w:rsidR="0069785F">
        <w:t>9</w:t>
      </w:r>
      <w:r w:rsidR="004F265F">
        <w:t>,</w:t>
      </w:r>
      <w:r w:rsidR="00FB49BF">
        <w:t>8</w:t>
      </w:r>
      <w:r w:rsidR="004F265F">
        <w:t xml:space="preserve">00 </w:t>
      </w:r>
      <w:r w:rsidR="0094381C">
        <w:t>ML.day</w:t>
      </w:r>
      <w:r w:rsidR="004F265F" w:rsidRPr="004F265F">
        <w:rPr>
          <w:vertAlign w:val="superscript"/>
        </w:rPr>
        <w:t>-1</w:t>
      </w:r>
      <w:r w:rsidR="004F265F">
        <w:t xml:space="preserve"> in August 2018. </w:t>
      </w:r>
    </w:p>
    <w:p w14:paraId="3A43C36B" w14:textId="47016AAB" w:rsidR="00167F2A" w:rsidRDefault="00981858" w:rsidP="00167F2A">
      <w:r>
        <w:t xml:space="preserve">At </w:t>
      </w:r>
      <w:proofErr w:type="spellStart"/>
      <w:r>
        <w:t>Goolwa</w:t>
      </w:r>
      <w:proofErr w:type="spellEnd"/>
      <w:r>
        <w:t xml:space="preserve"> Barrage, the </w:t>
      </w:r>
      <w:r w:rsidR="00AF05E4">
        <w:t xml:space="preserve">mean </w:t>
      </w:r>
      <w:r>
        <w:t>discharge was 290 ML.day</w:t>
      </w:r>
      <w:r w:rsidRPr="00455AC8">
        <w:rPr>
          <w:vertAlign w:val="superscript"/>
        </w:rPr>
        <w:t>-1</w:t>
      </w:r>
      <w:r>
        <w:t xml:space="preserve"> </w:t>
      </w:r>
      <w:r w:rsidRPr="008E0318">
        <w:t xml:space="preserve">(SE </w:t>
      </w:r>
      <w:r w:rsidRPr="008E0318">
        <w:rPr>
          <w:rFonts w:cs="Arial"/>
        </w:rPr>
        <w:t>±</w:t>
      </w:r>
      <w:r w:rsidRPr="008E0318">
        <w:t xml:space="preserve"> 18)</w:t>
      </w:r>
      <w:r>
        <w:t xml:space="preserve"> between October 2018 and March 2019 (Figure 3-2a). </w:t>
      </w:r>
      <w:r w:rsidR="00EC0B30">
        <w:t>From</w:t>
      </w:r>
      <w:r>
        <w:t xml:space="preserve"> early October 2018 </w:t>
      </w:r>
      <w:r w:rsidR="00EC0B30">
        <w:t>to</w:t>
      </w:r>
      <w:r>
        <w:t xml:space="preserve"> January 2019</w:t>
      </w:r>
      <w:r w:rsidR="00EC0B30">
        <w:t>, the mean discharge was</w:t>
      </w:r>
      <w:r>
        <w:t xml:space="preserve"> 390</w:t>
      </w:r>
      <w:r w:rsidR="00EC0B30">
        <w:t xml:space="preserve"> </w:t>
      </w:r>
      <w:r>
        <w:t>ML.day</w:t>
      </w:r>
      <w:r>
        <w:rPr>
          <w:vertAlign w:val="superscript"/>
        </w:rPr>
        <w:t>-</w:t>
      </w:r>
      <w:r w:rsidRPr="008E0318">
        <w:rPr>
          <w:vertAlign w:val="superscript"/>
        </w:rPr>
        <w:t>1</w:t>
      </w:r>
      <w:r w:rsidR="00EC0B30">
        <w:t xml:space="preserve"> (</w:t>
      </w:r>
      <w:r w:rsidR="00EC0B30" w:rsidRPr="008E0318">
        <w:rPr>
          <w:rFonts w:cs="Arial"/>
        </w:rPr>
        <w:t>±</w:t>
      </w:r>
      <w:r w:rsidR="00EC0B30" w:rsidRPr="008E0318">
        <w:t xml:space="preserve"> </w:t>
      </w:r>
      <w:r w:rsidR="00EC0B30">
        <w:t>21),</w:t>
      </w:r>
      <w:r>
        <w:t xml:space="preserve"> </w:t>
      </w:r>
      <w:r w:rsidR="00EC0B30">
        <w:t>but</w:t>
      </w:r>
      <w:r>
        <w:t xml:space="preserve"> then declined to </w:t>
      </w:r>
      <w:r w:rsidR="00EC0B30">
        <w:t>87 ML.day</w:t>
      </w:r>
      <w:r w:rsidR="00EC0B30">
        <w:rPr>
          <w:vertAlign w:val="superscript"/>
        </w:rPr>
        <w:t>-1</w:t>
      </w:r>
      <w:r w:rsidR="00EC0B30">
        <w:t xml:space="preserve"> (</w:t>
      </w:r>
      <w:r w:rsidR="00EC0B30" w:rsidRPr="00E67607">
        <w:rPr>
          <w:rFonts w:cs="Arial"/>
        </w:rPr>
        <w:t>±</w:t>
      </w:r>
      <w:r w:rsidR="00EC0B30" w:rsidRPr="00E67607">
        <w:t xml:space="preserve"> 1</w:t>
      </w:r>
      <w:r w:rsidR="00EC0B30">
        <w:t xml:space="preserve">0) </w:t>
      </w:r>
      <w:r>
        <w:t>in February and March 2019</w:t>
      </w:r>
      <w:r w:rsidR="009C5AFF">
        <w:t xml:space="preserve">. </w:t>
      </w:r>
      <w:r w:rsidR="00B951F3">
        <w:t>At</w:t>
      </w:r>
      <w:r w:rsidR="00167F2A">
        <w:t xml:space="preserve"> </w:t>
      </w:r>
      <w:proofErr w:type="spellStart"/>
      <w:r w:rsidR="00826568">
        <w:t>Tauwitcherie</w:t>
      </w:r>
      <w:proofErr w:type="spellEnd"/>
      <w:r w:rsidR="00167F2A">
        <w:t xml:space="preserve"> Barrage, </w:t>
      </w:r>
      <w:r w:rsidR="00B951F3">
        <w:t xml:space="preserve">the </w:t>
      </w:r>
      <w:r w:rsidR="00EC0B30">
        <w:t>mean</w:t>
      </w:r>
      <w:r w:rsidR="00B951F3">
        <w:t xml:space="preserve"> discharge was 408 ML.day</w:t>
      </w:r>
      <w:r w:rsidR="00B951F3" w:rsidRPr="00455AC8">
        <w:rPr>
          <w:vertAlign w:val="superscript"/>
        </w:rPr>
        <w:t>-1</w:t>
      </w:r>
      <w:r w:rsidR="00B951F3">
        <w:t xml:space="preserve"> (</w:t>
      </w:r>
      <w:r w:rsidR="00B951F3">
        <w:rPr>
          <w:rFonts w:cs="Arial"/>
        </w:rPr>
        <w:t>±</w:t>
      </w:r>
      <w:r w:rsidR="00B951F3">
        <w:t xml:space="preserve"> 19)</w:t>
      </w:r>
      <w:r w:rsidR="00B951F3" w:rsidRPr="00B951F3">
        <w:t xml:space="preserve"> </w:t>
      </w:r>
      <w:r w:rsidR="00B951F3">
        <w:t>between October 2018 and March 2019</w:t>
      </w:r>
      <w:r w:rsidR="00B67CD7">
        <w:t xml:space="preserve">. </w:t>
      </w:r>
      <w:r w:rsidR="002C0A5D">
        <w:t xml:space="preserve">The </w:t>
      </w:r>
      <w:r w:rsidR="00D442D3">
        <w:t xml:space="preserve">mean </w:t>
      </w:r>
      <w:r w:rsidR="002C0A5D">
        <w:t xml:space="preserve">discharge </w:t>
      </w:r>
      <w:r w:rsidR="00EC0B30">
        <w:t xml:space="preserve">during October 2018 </w:t>
      </w:r>
      <w:r w:rsidR="00D442D3">
        <w:t xml:space="preserve">was </w:t>
      </w:r>
      <w:r w:rsidR="0087736E">
        <w:t xml:space="preserve">relatively high at </w:t>
      </w:r>
      <w:r w:rsidR="00167F2A">
        <w:t xml:space="preserve">~817 </w:t>
      </w:r>
      <w:r w:rsidR="0094381C">
        <w:t>ML.day</w:t>
      </w:r>
      <w:r w:rsidR="00167F2A" w:rsidRPr="00455AC8">
        <w:rPr>
          <w:vertAlign w:val="superscript"/>
        </w:rPr>
        <w:t>-1</w:t>
      </w:r>
      <w:r w:rsidR="00167F2A">
        <w:t xml:space="preserve"> </w:t>
      </w:r>
      <w:r w:rsidR="00D442D3">
        <w:t>(</w:t>
      </w:r>
      <w:r w:rsidR="00167F2A">
        <w:rPr>
          <w:rFonts w:cs="Arial"/>
        </w:rPr>
        <w:t>±</w:t>
      </w:r>
      <w:r w:rsidR="00167F2A">
        <w:t xml:space="preserve"> 28)</w:t>
      </w:r>
      <w:r w:rsidR="0087736E">
        <w:t>;</w:t>
      </w:r>
      <w:r w:rsidR="00EC0B30">
        <w:t xml:space="preserve"> it</w:t>
      </w:r>
      <w:r w:rsidR="0087736E">
        <w:t xml:space="preserve"> </w:t>
      </w:r>
      <w:r w:rsidR="00167F2A">
        <w:t xml:space="preserve">then reduced </w:t>
      </w:r>
      <w:r w:rsidR="0087736E">
        <w:t xml:space="preserve">to </w:t>
      </w:r>
      <w:r w:rsidR="00167F2A">
        <w:t xml:space="preserve">325 </w:t>
      </w:r>
      <w:r w:rsidR="0094381C">
        <w:t>ML.day</w:t>
      </w:r>
      <w:r w:rsidR="00167F2A" w:rsidRPr="000F5D4C">
        <w:rPr>
          <w:vertAlign w:val="superscript"/>
        </w:rPr>
        <w:t>-1</w:t>
      </w:r>
      <w:r w:rsidR="00167F2A">
        <w:rPr>
          <w:vertAlign w:val="superscript"/>
        </w:rPr>
        <w:t xml:space="preserve"> </w:t>
      </w:r>
      <w:r w:rsidR="001A7342">
        <w:t>(</w:t>
      </w:r>
      <w:r w:rsidR="00167F2A">
        <w:rPr>
          <w:rFonts w:cs="Arial"/>
        </w:rPr>
        <w:t>±</w:t>
      </w:r>
      <w:r w:rsidR="00167F2A">
        <w:t xml:space="preserve"> 16</w:t>
      </w:r>
      <w:r w:rsidR="00167F2A" w:rsidRPr="00CB1F19">
        <w:t>)</w:t>
      </w:r>
      <w:r w:rsidR="00167F2A">
        <w:t xml:space="preserve"> during November and December 2018, before increasing </w:t>
      </w:r>
      <w:r w:rsidR="00EC0B30">
        <w:t>to</w:t>
      </w:r>
      <w:r w:rsidR="00167F2A">
        <w:t xml:space="preserve"> 713 </w:t>
      </w:r>
      <w:r w:rsidR="0094381C">
        <w:t>ML.day</w:t>
      </w:r>
      <w:r w:rsidR="00167F2A" w:rsidRPr="00C81CEE">
        <w:rPr>
          <w:vertAlign w:val="superscript"/>
        </w:rPr>
        <w:t>-1</w:t>
      </w:r>
      <w:r w:rsidR="00167F2A">
        <w:t xml:space="preserve"> by 11 January 2019. </w:t>
      </w:r>
      <w:r w:rsidR="00EC0B30">
        <w:t>From then, f</w:t>
      </w:r>
      <w:r w:rsidR="00167F2A">
        <w:t>low steadily declined</w:t>
      </w:r>
      <w:r w:rsidR="00D442D3">
        <w:t xml:space="preserve"> and </w:t>
      </w:r>
      <w:r w:rsidR="00EC0B30">
        <w:t>was</w:t>
      </w:r>
      <w:r w:rsidR="00D442D3">
        <w:t xml:space="preserve"> low</w:t>
      </w:r>
      <w:r w:rsidR="00167F2A">
        <w:t xml:space="preserve"> (182 </w:t>
      </w:r>
      <w:r w:rsidR="0094381C">
        <w:t>ML.day</w:t>
      </w:r>
      <w:r w:rsidR="00167F2A" w:rsidRPr="000F5D4C">
        <w:rPr>
          <w:vertAlign w:val="superscript"/>
        </w:rPr>
        <w:t>-1</w:t>
      </w:r>
      <w:r w:rsidR="00167F2A">
        <w:rPr>
          <w:vertAlign w:val="superscript"/>
        </w:rPr>
        <w:t xml:space="preserve"> </w:t>
      </w:r>
      <w:r w:rsidR="00167F2A">
        <w:rPr>
          <w:rFonts w:cs="Arial"/>
        </w:rPr>
        <w:t>±</w:t>
      </w:r>
      <w:r w:rsidR="00167F2A">
        <w:t xml:space="preserve"> 18)</w:t>
      </w:r>
      <w:r w:rsidR="00167F2A" w:rsidRPr="00CB1F19">
        <w:t xml:space="preserve"> </w:t>
      </w:r>
      <w:r w:rsidR="00D442D3">
        <w:t xml:space="preserve">in February 2019 </w:t>
      </w:r>
      <w:r w:rsidR="00167F2A">
        <w:t>before increas</w:t>
      </w:r>
      <w:r w:rsidR="00D442D3">
        <w:t xml:space="preserve">ing </w:t>
      </w:r>
      <w:r w:rsidR="0093171F">
        <w:t xml:space="preserve">to </w:t>
      </w:r>
      <w:r w:rsidR="00167F2A">
        <w:t>1</w:t>
      </w:r>
      <w:r w:rsidR="00F954D2">
        <w:t>,</w:t>
      </w:r>
      <w:r w:rsidR="00167F2A">
        <w:t>497</w:t>
      </w:r>
      <w:r w:rsidR="0094381C">
        <w:t xml:space="preserve"> ML.day</w:t>
      </w:r>
      <w:r w:rsidR="00167F2A" w:rsidRPr="00455AC8">
        <w:rPr>
          <w:vertAlign w:val="superscript"/>
        </w:rPr>
        <w:t>-1</w:t>
      </w:r>
      <w:r w:rsidR="00167F2A">
        <w:t xml:space="preserve"> in </w:t>
      </w:r>
      <w:r w:rsidR="000E30F4">
        <w:t xml:space="preserve">late </w:t>
      </w:r>
      <w:r w:rsidR="00167F2A">
        <w:t xml:space="preserve">March 2019 (507 </w:t>
      </w:r>
      <w:r w:rsidR="0094381C">
        <w:t>ML.day</w:t>
      </w:r>
      <w:r w:rsidR="00167F2A" w:rsidRPr="000F5D4C">
        <w:rPr>
          <w:vertAlign w:val="superscript"/>
        </w:rPr>
        <w:t>-1</w:t>
      </w:r>
      <w:r w:rsidR="00167F2A">
        <w:rPr>
          <w:vertAlign w:val="superscript"/>
        </w:rPr>
        <w:t xml:space="preserve"> </w:t>
      </w:r>
      <w:r w:rsidR="00167F2A">
        <w:rPr>
          <w:rFonts w:cs="Arial"/>
        </w:rPr>
        <w:t>±</w:t>
      </w:r>
      <w:r w:rsidR="00167F2A">
        <w:t xml:space="preserve"> 76</w:t>
      </w:r>
      <w:r w:rsidR="000E30F4">
        <w:t xml:space="preserve"> in March</w:t>
      </w:r>
      <w:r w:rsidR="00167F2A">
        <w:t>).</w:t>
      </w:r>
    </w:p>
    <w:p w14:paraId="0AEDE7EE" w14:textId="10B62CA8" w:rsidR="002C5A86" w:rsidRDefault="00FE5409" w:rsidP="002C5A86">
      <w:pPr>
        <w:jc w:val="center"/>
        <w:rPr>
          <w:highlight w:val="yellow"/>
        </w:rPr>
      </w:pPr>
      <w:r w:rsidRPr="007D0061">
        <w:rPr>
          <w:noProof/>
          <w:lang w:val="en-AU" w:eastAsia="en-AU"/>
        </w:rPr>
        <w:drawing>
          <wp:inline distT="0" distB="0" distL="0" distR="0" wp14:anchorId="55ED1088" wp14:editId="22855D17">
            <wp:extent cx="5011709" cy="745037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32" t="3155" r="1440" b="1046"/>
                    <a:stretch/>
                  </pic:blipFill>
                  <pic:spPr bwMode="auto">
                    <a:xfrm>
                      <a:off x="0" y="0"/>
                      <a:ext cx="5028856" cy="7475864"/>
                    </a:xfrm>
                    <a:prstGeom prst="rect">
                      <a:avLst/>
                    </a:prstGeom>
                    <a:noFill/>
                    <a:ln>
                      <a:noFill/>
                    </a:ln>
                    <a:extLst>
                      <a:ext uri="{53640926-AAD7-44D8-BBD7-CCE9431645EC}">
                        <a14:shadowObscured xmlns:a14="http://schemas.microsoft.com/office/drawing/2010/main"/>
                      </a:ext>
                    </a:extLst>
                  </pic:spPr>
                </pic:pic>
              </a:graphicData>
            </a:graphic>
          </wp:inline>
        </w:drawing>
      </w:r>
    </w:p>
    <w:p w14:paraId="63E74DBB" w14:textId="4D67DC47" w:rsidR="002C5A86" w:rsidRDefault="002C5A86" w:rsidP="005449DF">
      <w:pPr>
        <w:pStyle w:val="Caption"/>
      </w:pPr>
      <w:bookmarkStart w:id="65" w:name="_Ref518477422"/>
      <w:bookmarkStart w:id="66" w:name="_Toc27830382"/>
      <w:r w:rsidRPr="005449DF">
        <w:t xml:space="preserve">Figure </w:t>
      </w:r>
      <w:r w:rsidR="007E6671">
        <w:fldChar w:fldCharType="begin"/>
      </w:r>
      <w:r w:rsidR="007E6671">
        <w:instrText xml:space="preserve"> STYLEREF 1 \s </w:instrText>
      </w:r>
      <w:r w:rsidR="007E6671">
        <w:fldChar w:fldCharType="separate"/>
      </w:r>
      <w:r w:rsidR="006B36D8">
        <w:rPr>
          <w:noProof/>
        </w:rPr>
        <w:t>3</w:t>
      </w:r>
      <w:r w:rsidR="007E6671">
        <w:fldChar w:fldCharType="end"/>
      </w:r>
      <w:r w:rsidR="007E6671">
        <w:noBreakHyphen/>
      </w:r>
      <w:r w:rsidR="007E6671">
        <w:fldChar w:fldCharType="begin"/>
      </w:r>
      <w:r w:rsidR="007E6671">
        <w:instrText xml:space="preserve"> SEQ Figure \* ARABIC \s 1 </w:instrText>
      </w:r>
      <w:r w:rsidR="007E6671">
        <w:fldChar w:fldCharType="separate"/>
      </w:r>
      <w:r w:rsidR="006B36D8">
        <w:rPr>
          <w:noProof/>
        </w:rPr>
        <w:t>2</w:t>
      </w:r>
      <w:r w:rsidR="007E6671">
        <w:fldChar w:fldCharType="end"/>
      </w:r>
      <w:bookmarkEnd w:id="65"/>
      <w:r w:rsidRPr="005449DF">
        <w:t>. Daily flow discharge by individual barrages (</w:t>
      </w:r>
      <w:r w:rsidR="0094381C">
        <w:t>ML.day</w:t>
      </w:r>
      <w:r w:rsidRPr="00AF5050">
        <w:rPr>
          <w:vertAlign w:val="superscript"/>
        </w:rPr>
        <w:t>-1</w:t>
      </w:r>
      <w:r w:rsidR="009520C7">
        <w:t>) for 2018-19</w:t>
      </w:r>
      <w:r w:rsidRPr="005449DF">
        <w:t xml:space="preserve">. a) </w:t>
      </w:r>
      <w:proofErr w:type="spellStart"/>
      <w:r w:rsidRPr="005449DF">
        <w:t>Goolwa</w:t>
      </w:r>
      <w:proofErr w:type="spellEnd"/>
      <w:r w:rsidRPr="005449DF">
        <w:t xml:space="preserve"> barrage, b) </w:t>
      </w:r>
      <w:proofErr w:type="spellStart"/>
      <w:r w:rsidRPr="005449DF">
        <w:t>Mundoo</w:t>
      </w:r>
      <w:proofErr w:type="spellEnd"/>
      <w:r w:rsidR="00DA3684">
        <w:t xml:space="preserve"> barrage</w:t>
      </w:r>
      <w:r w:rsidRPr="005449DF">
        <w:t>, c) Bou</w:t>
      </w:r>
      <w:r w:rsidR="00A7277D" w:rsidRPr="005449DF">
        <w:t>ndary Creek</w:t>
      </w:r>
      <w:r w:rsidR="00DA3684">
        <w:t xml:space="preserve"> barrage</w:t>
      </w:r>
      <w:r w:rsidR="00A7277D" w:rsidRPr="005449DF">
        <w:t>, d) Ewe Island</w:t>
      </w:r>
      <w:r w:rsidR="00DA3684">
        <w:t xml:space="preserve"> barrage</w:t>
      </w:r>
      <w:r w:rsidR="00A7277D" w:rsidRPr="005449DF">
        <w:t xml:space="preserve">, </w:t>
      </w:r>
      <w:r w:rsidRPr="005449DF">
        <w:t xml:space="preserve">e) </w:t>
      </w:r>
      <w:proofErr w:type="spellStart"/>
      <w:r w:rsidR="00826568">
        <w:t>Tauwitcherie</w:t>
      </w:r>
      <w:proofErr w:type="spellEnd"/>
      <w:r w:rsidR="00DA3684">
        <w:t xml:space="preserve"> barrage</w:t>
      </w:r>
      <w:r w:rsidR="00A7277D" w:rsidRPr="005449DF">
        <w:t xml:space="preserve"> and f) Combined discharge (five barrages)</w:t>
      </w:r>
      <w:r w:rsidR="00D837D3" w:rsidRPr="005449DF">
        <w:t xml:space="preserve">. </w:t>
      </w:r>
      <w:r w:rsidR="000247DC">
        <w:t xml:space="preserve">Blue bars are the timing of field trips. </w:t>
      </w:r>
      <w:r w:rsidR="00D837D3" w:rsidRPr="005449DF">
        <w:t>Data source: DEW</w:t>
      </w:r>
      <w:r w:rsidR="00D04C19">
        <w:t>.</w:t>
      </w:r>
      <w:bookmarkEnd w:id="66"/>
    </w:p>
    <w:p w14:paraId="1314DAA5" w14:textId="212C295D" w:rsidR="00DB5CF4" w:rsidRDefault="00931928" w:rsidP="00DB5CF4">
      <w:pPr>
        <w:pStyle w:val="Heading2"/>
      </w:pPr>
      <w:bookmarkStart w:id="67" w:name="_Toc21952321"/>
      <w:proofErr w:type="spellStart"/>
      <w:r>
        <w:t>Characterising</w:t>
      </w:r>
      <w:proofErr w:type="spellEnd"/>
      <w:r>
        <w:t xml:space="preserve"> s</w:t>
      </w:r>
      <w:r w:rsidR="005D2B9F">
        <w:t xml:space="preserve">alt wedge </w:t>
      </w:r>
      <w:r>
        <w:t>conditions</w:t>
      </w:r>
      <w:bookmarkEnd w:id="67"/>
    </w:p>
    <w:p w14:paraId="7FD7F023" w14:textId="216E4DCE" w:rsidR="00825856" w:rsidRPr="00BD3259" w:rsidRDefault="00F74EA3" w:rsidP="00F912BD">
      <w:r w:rsidRPr="00BD3259">
        <w:t>S</w:t>
      </w:r>
      <w:r w:rsidR="00906C8D" w:rsidRPr="00BD3259">
        <w:t xml:space="preserve">alinities </w:t>
      </w:r>
      <w:r w:rsidRPr="00BD3259">
        <w:t xml:space="preserve">of </w:t>
      </w:r>
      <w:r w:rsidR="00906C8D" w:rsidRPr="00BD3259">
        <w:t>15</w:t>
      </w:r>
      <w:r w:rsidR="00906C8D" w:rsidRPr="00BD3259">
        <w:rPr>
          <w:rFonts w:cs="Arial"/>
        </w:rPr>
        <w:t>‒</w:t>
      </w:r>
      <w:r w:rsidRPr="00BD3259">
        <w:t xml:space="preserve">30 PSU with </w:t>
      </w:r>
      <w:r w:rsidR="00906C8D" w:rsidRPr="00BD3259">
        <w:t>high stratification (</w:t>
      </w:r>
      <w:r w:rsidR="00906C8D" w:rsidRPr="00BD3259">
        <w:rPr>
          <w:rFonts w:cs="Arial"/>
        </w:rPr>
        <w:t>≥</w:t>
      </w:r>
      <w:r w:rsidR="00906C8D" w:rsidRPr="00BD3259">
        <w:t xml:space="preserve">10 PSU) were consistently present </w:t>
      </w:r>
      <w:r w:rsidR="00424019" w:rsidRPr="00BD3259">
        <w:t xml:space="preserve">below </w:t>
      </w:r>
      <w:proofErr w:type="spellStart"/>
      <w:r w:rsidR="00424019" w:rsidRPr="00BD3259">
        <w:t>Goolwa</w:t>
      </w:r>
      <w:proofErr w:type="spellEnd"/>
      <w:r w:rsidR="00424019" w:rsidRPr="00BD3259">
        <w:t xml:space="preserve"> Barrage (i.e. </w:t>
      </w:r>
      <w:r w:rsidR="00906C8D" w:rsidRPr="00BD3259">
        <w:t xml:space="preserve">along the </w:t>
      </w:r>
      <w:proofErr w:type="spellStart"/>
      <w:r w:rsidR="00906C8D" w:rsidRPr="00BD3259">
        <w:t>Goolwa</w:t>
      </w:r>
      <w:proofErr w:type="spellEnd"/>
      <w:r w:rsidR="00906C8D" w:rsidRPr="00BD3259">
        <w:t xml:space="preserve"> transect</w:t>
      </w:r>
      <w:r w:rsidR="00DD0253" w:rsidRPr="00BD3259">
        <w:t>)</w:t>
      </w:r>
      <w:r w:rsidR="00FB58C8" w:rsidRPr="00BD3259">
        <w:t xml:space="preserve"> during </w:t>
      </w:r>
      <w:r w:rsidR="00D71649" w:rsidRPr="00BD3259">
        <w:t xml:space="preserve">most </w:t>
      </w:r>
      <w:r w:rsidR="00113BB4">
        <w:t xml:space="preserve">of the </w:t>
      </w:r>
      <w:r w:rsidR="00416B6C">
        <w:t>sampling period</w:t>
      </w:r>
      <w:r w:rsidR="00901C21">
        <w:t>s</w:t>
      </w:r>
      <w:r w:rsidR="00416B6C">
        <w:t xml:space="preserve"> </w:t>
      </w:r>
      <w:r w:rsidR="00396EA7">
        <w:t>(</w:t>
      </w:r>
      <w:r w:rsidR="00C10BFB">
        <w:t>from</w:t>
      </w:r>
      <w:r w:rsidRPr="00BD3259">
        <w:t xml:space="preserve"> </w:t>
      </w:r>
      <w:r w:rsidR="000F78C6">
        <w:t>Trip 1</w:t>
      </w:r>
      <w:r w:rsidR="00C10BFB">
        <w:t xml:space="preserve"> to</w:t>
      </w:r>
      <w:r w:rsidR="000F78C6">
        <w:t xml:space="preserve"> Trip 6</w:t>
      </w:r>
      <w:r w:rsidR="00C10BFB">
        <w:t xml:space="preserve"> between mid-October 2018 and late January 2020</w:t>
      </w:r>
      <w:r w:rsidR="000F78C6">
        <w:t>)</w:t>
      </w:r>
      <w:r w:rsidR="00BD3259">
        <w:t xml:space="preserve"> </w:t>
      </w:r>
      <w:r w:rsidR="00BD3259" w:rsidRPr="009A3955">
        <w:t>(Figure 3-3)</w:t>
      </w:r>
      <w:r w:rsidR="00D71649" w:rsidRPr="009A3955">
        <w:t>.</w:t>
      </w:r>
      <w:r w:rsidR="00D71649" w:rsidRPr="00BD3259">
        <w:t xml:space="preserve"> </w:t>
      </w:r>
      <w:r w:rsidR="006F4175" w:rsidRPr="00BD3259">
        <w:t>D</w:t>
      </w:r>
      <w:r w:rsidR="00D71649" w:rsidRPr="00BD3259">
        <w:t xml:space="preserve">uring the last sampling </w:t>
      </w:r>
      <w:r w:rsidR="00EB21B9">
        <w:t xml:space="preserve">trip </w:t>
      </w:r>
      <w:r w:rsidR="00D71649" w:rsidRPr="00BD3259">
        <w:t>(</w:t>
      </w:r>
      <w:r w:rsidR="000F78C6">
        <w:t>Trip 7</w:t>
      </w:r>
      <w:r w:rsidR="00C10BFB">
        <w:t xml:space="preserve"> in mid-February 2019</w:t>
      </w:r>
      <w:r w:rsidR="00D71649" w:rsidRPr="00BD3259">
        <w:t xml:space="preserve">), </w:t>
      </w:r>
      <w:r w:rsidR="00C14FF0">
        <w:t xml:space="preserve">there was a substantial reduction in areas with </w:t>
      </w:r>
      <w:proofErr w:type="spellStart"/>
      <w:r w:rsidR="00C14FF0">
        <w:t>favo</w:t>
      </w:r>
      <w:r w:rsidR="00197D64">
        <w:t>u</w:t>
      </w:r>
      <w:r w:rsidR="00C14FF0">
        <w:t>rable</w:t>
      </w:r>
      <w:proofErr w:type="spellEnd"/>
      <w:r w:rsidR="00C14FF0">
        <w:t xml:space="preserve"> </w:t>
      </w:r>
      <w:r w:rsidR="00D71649" w:rsidRPr="00BD3259">
        <w:t xml:space="preserve">salinity </w:t>
      </w:r>
      <w:r w:rsidR="00C14FF0">
        <w:t xml:space="preserve">and </w:t>
      </w:r>
      <w:r w:rsidR="00D71649" w:rsidRPr="00BD3259">
        <w:t>stratification</w:t>
      </w:r>
      <w:r w:rsidR="00C14FF0">
        <w:t>, which were</w:t>
      </w:r>
      <w:r w:rsidR="00D71649" w:rsidRPr="00BD3259">
        <w:t xml:space="preserve"> confined </w:t>
      </w:r>
      <w:r w:rsidR="00BD3259" w:rsidRPr="00BD3259">
        <w:t xml:space="preserve">to </w:t>
      </w:r>
      <w:r w:rsidR="00C14FF0">
        <w:t xml:space="preserve">the vicinity below </w:t>
      </w:r>
      <w:proofErr w:type="spellStart"/>
      <w:r w:rsidR="00D71649" w:rsidRPr="00BD3259">
        <w:t>Goolwa</w:t>
      </w:r>
      <w:proofErr w:type="spellEnd"/>
      <w:r w:rsidR="00D71649" w:rsidRPr="00BD3259">
        <w:t xml:space="preserve"> Barrage. </w:t>
      </w:r>
      <w:r w:rsidR="00396EA7">
        <w:t xml:space="preserve">In contrast, </w:t>
      </w:r>
      <w:r w:rsidR="006F4175" w:rsidRPr="00BD3259">
        <w:t xml:space="preserve">along the </w:t>
      </w:r>
      <w:proofErr w:type="spellStart"/>
      <w:r w:rsidR="00826568">
        <w:t>Tauwitcherie</w:t>
      </w:r>
      <w:proofErr w:type="spellEnd"/>
      <w:r w:rsidR="006F4175" w:rsidRPr="00BD3259">
        <w:t xml:space="preserve"> </w:t>
      </w:r>
      <w:r w:rsidR="00396EA7">
        <w:t xml:space="preserve">and Coorong </w:t>
      </w:r>
      <w:r w:rsidR="006F4175" w:rsidRPr="00BD3259">
        <w:t>transect</w:t>
      </w:r>
      <w:r w:rsidR="00396EA7">
        <w:t xml:space="preserve">s, suitable salinities were </w:t>
      </w:r>
      <w:r w:rsidR="00BC0228">
        <w:t xml:space="preserve">only </w:t>
      </w:r>
      <w:r w:rsidR="00396EA7">
        <w:t xml:space="preserve">present </w:t>
      </w:r>
      <w:r w:rsidR="00FA510E">
        <w:t>o</w:t>
      </w:r>
      <w:r w:rsidR="00396EA7">
        <w:t xml:space="preserve">n some </w:t>
      </w:r>
      <w:r w:rsidR="006F4175" w:rsidRPr="00BD3259">
        <w:t>occasions</w:t>
      </w:r>
      <w:r w:rsidR="00720047">
        <w:t xml:space="preserve"> (e.g. Trip 2</w:t>
      </w:r>
      <w:r w:rsidR="00C10BFB">
        <w:t xml:space="preserve"> in late October 2018</w:t>
      </w:r>
      <w:r w:rsidR="00720047">
        <w:t xml:space="preserve">, </w:t>
      </w:r>
      <w:r w:rsidR="00C10BFB">
        <w:t xml:space="preserve">and Trips </w:t>
      </w:r>
      <w:r w:rsidR="00720047">
        <w:t>5 and 6</w:t>
      </w:r>
      <w:r w:rsidR="00C10BFB">
        <w:t xml:space="preserve"> during January 2019</w:t>
      </w:r>
      <w:r w:rsidR="00720047">
        <w:t>)</w:t>
      </w:r>
      <w:r w:rsidR="006F55F4">
        <w:t>,</w:t>
      </w:r>
      <w:r w:rsidR="00BC0228">
        <w:t xml:space="preserve"> </w:t>
      </w:r>
      <w:r w:rsidR="00720047">
        <w:t xml:space="preserve">but </w:t>
      </w:r>
      <w:r w:rsidR="00BC0228">
        <w:t xml:space="preserve">noting </w:t>
      </w:r>
      <w:r w:rsidR="00BD3259" w:rsidRPr="00BD3259">
        <w:t>minimum sa</w:t>
      </w:r>
      <w:r w:rsidR="0062407B">
        <w:t>linities</w:t>
      </w:r>
      <w:r w:rsidR="00BD3259" w:rsidRPr="00BD3259">
        <w:t xml:space="preserve"> </w:t>
      </w:r>
      <w:r w:rsidR="00BC0228">
        <w:t xml:space="preserve">were generally </w:t>
      </w:r>
      <w:r w:rsidR="00BD3259" w:rsidRPr="00BD3259">
        <w:t>higher than 15 PSU</w:t>
      </w:r>
      <w:r w:rsidR="00A2764E">
        <w:t>, and s</w:t>
      </w:r>
      <w:r w:rsidR="006F55F4">
        <w:t>alinity stratification</w:t>
      </w:r>
      <w:r w:rsidR="008B3676">
        <w:t xml:space="preserve"> of</w:t>
      </w:r>
      <w:r w:rsidR="006F55F4">
        <w:t xml:space="preserve"> </w:t>
      </w:r>
      <w:r w:rsidR="006F55F4" w:rsidRPr="00BD3259">
        <w:rPr>
          <w:rFonts w:cs="Arial"/>
        </w:rPr>
        <w:t>≥</w:t>
      </w:r>
      <w:r w:rsidR="006F55F4" w:rsidRPr="00BD3259">
        <w:t>10 PSU</w:t>
      </w:r>
      <w:r w:rsidR="006F55F4">
        <w:t xml:space="preserve"> rarely occurred </w:t>
      </w:r>
      <w:r w:rsidR="00E12204">
        <w:t>throughout the sampling period (except for small area</w:t>
      </w:r>
      <w:r w:rsidR="00720047">
        <w:t>s during</w:t>
      </w:r>
      <w:r w:rsidR="00E12204">
        <w:t xml:space="preserve"> </w:t>
      </w:r>
      <w:r w:rsidR="000F78C6">
        <w:t>Trip</w:t>
      </w:r>
      <w:r w:rsidR="00A2764E">
        <w:t>s</w:t>
      </w:r>
      <w:r w:rsidR="000F78C6">
        <w:t xml:space="preserve"> </w:t>
      </w:r>
      <w:r w:rsidR="00A2764E">
        <w:t>5</w:t>
      </w:r>
      <w:r w:rsidR="000F78C6">
        <w:t xml:space="preserve"> </w:t>
      </w:r>
      <w:r w:rsidR="00167F2A">
        <w:t xml:space="preserve">and </w:t>
      </w:r>
      <w:r w:rsidR="000F78C6">
        <w:t>6</w:t>
      </w:r>
      <w:r w:rsidR="00E12204">
        <w:t xml:space="preserve">). </w:t>
      </w:r>
    </w:p>
    <w:p w14:paraId="14EE983B" w14:textId="53D58288" w:rsidR="00275405" w:rsidRDefault="00DD0253" w:rsidP="00650885">
      <w:r w:rsidRPr="00416B6C">
        <w:t>W</w:t>
      </w:r>
      <w:r w:rsidR="00F912BD" w:rsidRPr="00416B6C">
        <w:t xml:space="preserve">ater temperature </w:t>
      </w:r>
      <w:r w:rsidR="008B3676">
        <w:t>was</w:t>
      </w:r>
      <w:r w:rsidR="00F912BD" w:rsidRPr="00416B6C">
        <w:t xml:space="preserve"> &gt;15°C</w:t>
      </w:r>
      <w:r w:rsidRPr="00416B6C">
        <w:t xml:space="preserve"> </w:t>
      </w:r>
      <w:r w:rsidR="00197D64">
        <w:t xml:space="preserve">across all sites </w:t>
      </w:r>
      <w:r w:rsidRPr="00416B6C">
        <w:t xml:space="preserve">throughout </w:t>
      </w:r>
      <w:r w:rsidR="00BF4192" w:rsidRPr="00416B6C">
        <w:t xml:space="preserve">most of </w:t>
      </w:r>
      <w:r w:rsidRPr="00416B6C">
        <w:t>the sampling period</w:t>
      </w:r>
      <w:r w:rsidR="00BF4192" w:rsidRPr="00416B6C">
        <w:t xml:space="preserve">, </w:t>
      </w:r>
      <w:r w:rsidR="00BC0228">
        <w:t>with the exception of T</w:t>
      </w:r>
      <w:r w:rsidR="00416B6C" w:rsidRPr="00416B6C">
        <w:t xml:space="preserve">rip 1 </w:t>
      </w:r>
      <w:r w:rsidR="00C10BFB">
        <w:t>(e</w:t>
      </w:r>
      <w:r w:rsidR="00416B6C" w:rsidRPr="00416B6C">
        <w:t>arly October 2018</w:t>
      </w:r>
      <w:r w:rsidR="00C10BFB" w:rsidRPr="00CB1952">
        <w:t>)</w:t>
      </w:r>
      <w:r w:rsidR="008B3676" w:rsidRPr="00CB1952">
        <w:t xml:space="preserve"> when </w:t>
      </w:r>
      <w:r w:rsidR="00CB1952" w:rsidRPr="00CB1952">
        <w:t>large deep areas were &lt;15°C</w:t>
      </w:r>
      <w:r w:rsidR="00CB1952">
        <w:t xml:space="preserve"> (Figure 3-4)</w:t>
      </w:r>
      <w:r w:rsidR="00416B6C" w:rsidRPr="00CB1952">
        <w:t>. W</w:t>
      </w:r>
      <w:r w:rsidR="00BF4192" w:rsidRPr="00CB1952">
        <w:t>arme</w:t>
      </w:r>
      <w:r w:rsidR="008B3676" w:rsidRPr="00CB1952">
        <w:t>st</w:t>
      </w:r>
      <w:r w:rsidR="00BF4192" w:rsidRPr="00416B6C">
        <w:t xml:space="preserve"> temperature</w:t>
      </w:r>
      <w:r w:rsidR="008B3676">
        <w:t>s</w:t>
      </w:r>
      <w:r w:rsidR="00BF4192" w:rsidRPr="00416B6C">
        <w:t xml:space="preserve"> (&gt;20</w:t>
      </w:r>
      <w:r w:rsidR="00F912BD" w:rsidRPr="00416B6C">
        <w:t xml:space="preserve">°C) </w:t>
      </w:r>
      <w:r w:rsidR="00416B6C" w:rsidRPr="00416B6C">
        <w:t>w</w:t>
      </w:r>
      <w:r w:rsidR="008B3676">
        <w:t>ere</w:t>
      </w:r>
      <w:r w:rsidR="00416B6C" w:rsidRPr="00416B6C">
        <w:t xml:space="preserve"> </w:t>
      </w:r>
      <w:r w:rsidR="00F94E1F" w:rsidRPr="00416B6C">
        <w:t xml:space="preserve">present </w:t>
      </w:r>
      <w:r w:rsidR="00F912BD" w:rsidRPr="00416B6C">
        <w:t>throughout</w:t>
      </w:r>
      <w:r w:rsidR="00DA3684" w:rsidRPr="00416B6C">
        <w:t xml:space="preserve"> the</w:t>
      </w:r>
      <w:r w:rsidR="00F912BD" w:rsidRPr="00416B6C">
        <w:t xml:space="preserve"> water column </w:t>
      </w:r>
      <w:r w:rsidR="00A2764E">
        <w:t>during Trips 5 and 6</w:t>
      </w:r>
      <w:r w:rsidR="00C10BFB">
        <w:t xml:space="preserve"> (January 2019)</w:t>
      </w:r>
      <w:r w:rsidR="00F912BD" w:rsidRPr="00416B6C">
        <w:t xml:space="preserve">. </w:t>
      </w:r>
    </w:p>
    <w:p w14:paraId="1FE38A69" w14:textId="0F8AA9B9" w:rsidR="005D2B9F" w:rsidRPr="00CC6085" w:rsidRDefault="00B575AA" w:rsidP="00650885">
      <w:pPr>
        <w:rPr>
          <w:highlight w:val="yellow"/>
        </w:rPr>
      </w:pPr>
      <w:r w:rsidRPr="00E23948">
        <w:t xml:space="preserve">DO levels generally remained </w:t>
      </w:r>
      <w:proofErr w:type="spellStart"/>
      <w:r w:rsidR="0059084D" w:rsidRPr="00E23948">
        <w:t>favourable</w:t>
      </w:r>
      <w:proofErr w:type="spellEnd"/>
      <w:r w:rsidRPr="00E23948">
        <w:t xml:space="preserve"> (&gt;5 </w:t>
      </w:r>
      <w:r w:rsidR="00EF78D5">
        <w:t>mg.L</w:t>
      </w:r>
      <w:r w:rsidRPr="00E23948">
        <w:rPr>
          <w:vertAlign w:val="superscript"/>
        </w:rPr>
        <w:t>-1</w:t>
      </w:r>
      <w:r w:rsidRPr="00E23948">
        <w:t xml:space="preserve">) across the </w:t>
      </w:r>
      <w:r w:rsidR="00DD0253" w:rsidRPr="00E23948">
        <w:t xml:space="preserve">sampling </w:t>
      </w:r>
      <w:r w:rsidRPr="00E23948">
        <w:t>sites</w:t>
      </w:r>
      <w:r w:rsidR="00197D64">
        <w:t>/trips</w:t>
      </w:r>
      <w:r w:rsidR="00E23948" w:rsidRPr="00E23948">
        <w:t xml:space="preserve"> (Figure 3-5). </w:t>
      </w:r>
      <w:r w:rsidR="00275405">
        <w:t xml:space="preserve">However, </w:t>
      </w:r>
      <w:r w:rsidR="00FB728D">
        <w:t xml:space="preserve">some deep areas along </w:t>
      </w:r>
      <w:proofErr w:type="spellStart"/>
      <w:r w:rsidR="00E23948" w:rsidRPr="00E23948">
        <w:t>Goolwa</w:t>
      </w:r>
      <w:proofErr w:type="spellEnd"/>
      <w:r w:rsidR="00E23948" w:rsidRPr="00E23948">
        <w:t xml:space="preserve"> </w:t>
      </w:r>
      <w:r w:rsidR="00F24D59">
        <w:t xml:space="preserve">and Coorong transects </w:t>
      </w:r>
      <w:r w:rsidR="00FB728D">
        <w:t xml:space="preserve">occasionally had </w:t>
      </w:r>
      <w:r w:rsidR="00E23948" w:rsidRPr="00E23948">
        <w:t xml:space="preserve">DO </w:t>
      </w:r>
      <w:r w:rsidR="00E23948" w:rsidRPr="00E23948">
        <w:rPr>
          <w:rFonts w:cs="Arial"/>
        </w:rPr>
        <w:t>≤</w:t>
      </w:r>
      <w:r w:rsidR="00E23948" w:rsidRPr="00E23948">
        <w:t xml:space="preserve">5 </w:t>
      </w:r>
      <w:r w:rsidR="00EF78D5">
        <w:t>mg.L</w:t>
      </w:r>
      <w:r w:rsidR="00E23948" w:rsidRPr="00E23948">
        <w:rPr>
          <w:vertAlign w:val="superscript"/>
        </w:rPr>
        <w:noBreakHyphen/>
        <w:t>1</w:t>
      </w:r>
      <w:r w:rsidR="008A57C6">
        <w:t xml:space="preserve"> (</w:t>
      </w:r>
      <w:r w:rsidR="009975CC" w:rsidRPr="00E23948">
        <w:t xml:space="preserve">Figure </w:t>
      </w:r>
      <w:r w:rsidR="0043707C" w:rsidRPr="00E23948">
        <w:t>3</w:t>
      </w:r>
      <w:r w:rsidR="009975CC" w:rsidRPr="00E23948">
        <w:t>-5)</w:t>
      </w:r>
      <w:r w:rsidR="00E23948" w:rsidRPr="00E23948">
        <w:t>.</w:t>
      </w:r>
      <w:r w:rsidR="00FB728D">
        <w:t xml:space="preserve"> This was particularly noticeable during Trip 4 </w:t>
      </w:r>
      <w:r w:rsidR="00C10BFB">
        <w:t xml:space="preserve">(mid-December 2018) </w:t>
      </w:r>
      <w:r w:rsidR="00FB728D">
        <w:t xml:space="preserve">below </w:t>
      </w:r>
      <w:proofErr w:type="spellStart"/>
      <w:r w:rsidR="00FB728D">
        <w:t>Goolwa</w:t>
      </w:r>
      <w:proofErr w:type="spellEnd"/>
      <w:r w:rsidR="00FB728D">
        <w:t xml:space="preserve"> Barrage.</w:t>
      </w:r>
    </w:p>
    <w:p w14:paraId="39426AE3" w14:textId="069A367F" w:rsidR="008A57C6" w:rsidRDefault="005F1E34" w:rsidP="00650885">
      <w:r w:rsidRPr="007E0E58">
        <w:t xml:space="preserve">Overall, suitable </w:t>
      </w:r>
      <w:r w:rsidR="005561BB">
        <w:t xml:space="preserve">areas of </w:t>
      </w:r>
      <w:r w:rsidRPr="007E0E58">
        <w:t xml:space="preserve">larval nursery habitat </w:t>
      </w:r>
      <w:r w:rsidR="008A57C6">
        <w:t xml:space="preserve">for black bream </w:t>
      </w:r>
      <w:r w:rsidRPr="007E0E58">
        <w:t xml:space="preserve">(using the </w:t>
      </w:r>
      <w:r w:rsidR="00A2764E">
        <w:t xml:space="preserve">defined </w:t>
      </w:r>
      <w:r w:rsidRPr="007E0E58">
        <w:t>criteria of salinities 1</w:t>
      </w:r>
      <w:r w:rsidR="00B213A5" w:rsidRPr="007E0E58">
        <w:t>5</w:t>
      </w:r>
      <w:r w:rsidRPr="007E0E58">
        <w:t xml:space="preserve">−30 PSU, salinity gradient ≥10 PSU, temperature &gt;15°C and DO &gt;5 </w:t>
      </w:r>
      <w:r w:rsidR="00EF78D5">
        <w:t>mg.L</w:t>
      </w:r>
      <w:r w:rsidRPr="007E0E58">
        <w:rPr>
          <w:vertAlign w:val="superscript"/>
        </w:rPr>
        <w:t>-1</w:t>
      </w:r>
      <w:r w:rsidR="00582616">
        <w:t>)</w:t>
      </w:r>
      <w:r w:rsidR="005561BB">
        <w:t xml:space="preserve"> were present</w:t>
      </w:r>
      <w:r w:rsidR="00A926AF">
        <w:t xml:space="preserve"> below </w:t>
      </w:r>
      <w:proofErr w:type="spellStart"/>
      <w:r w:rsidR="00A926AF">
        <w:t>Goolwa</w:t>
      </w:r>
      <w:proofErr w:type="spellEnd"/>
      <w:r w:rsidR="00A926AF">
        <w:t xml:space="preserve"> Barrage</w:t>
      </w:r>
      <w:r w:rsidR="00A2764E">
        <w:t xml:space="preserve"> from Trip 1 to Trip 6 (</w:t>
      </w:r>
      <w:r w:rsidR="00F672A5">
        <w:t>O</w:t>
      </w:r>
      <w:r w:rsidR="00F24D59" w:rsidRPr="007E0E58">
        <w:t>cto</w:t>
      </w:r>
      <w:r w:rsidRPr="007E0E58">
        <w:t xml:space="preserve">ber </w:t>
      </w:r>
      <w:r w:rsidR="00F24D59" w:rsidRPr="007E0E58">
        <w:t>2018</w:t>
      </w:r>
      <w:r w:rsidR="00A2764E">
        <w:t xml:space="preserve"> to</w:t>
      </w:r>
      <w:r w:rsidR="00F24D59" w:rsidRPr="007E0E58">
        <w:t xml:space="preserve"> </w:t>
      </w:r>
      <w:r w:rsidR="00A926AF">
        <w:t xml:space="preserve">January </w:t>
      </w:r>
      <w:r w:rsidR="00F24D59" w:rsidRPr="007E0E58">
        <w:t>2019</w:t>
      </w:r>
      <w:r w:rsidR="00A2764E">
        <w:t>)</w:t>
      </w:r>
      <w:r w:rsidR="00A926AF">
        <w:t xml:space="preserve">, </w:t>
      </w:r>
      <w:r w:rsidR="00A2764E">
        <w:t>although</w:t>
      </w:r>
      <w:r w:rsidR="005561BB">
        <w:t xml:space="preserve"> </w:t>
      </w:r>
      <w:r w:rsidR="008B3676">
        <w:t xml:space="preserve">the extent of </w:t>
      </w:r>
      <w:r w:rsidR="005561BB">
        <w:t xml:space="preserve">the area varied between trips. With the reduction of barrage discharge, suitable </w:t>
      </w:r>
      <w:r w:rsidR="00D32323">
        <w:t xml:space="preserve">habitat </w:t>
      </w:r>
      <w:r w:rsidR="005561BB">
        <w:t xml:space="preserve">area contracted to a very small area below the </w:t>
      </w:r>
      <w:proofErr w:type="spellStart"/>
      <w:r w:rsidR="005561BB">
        <w:t>Goolwa</w:t>
      </w:r>
      <w:proofErr w:type="spellEnd"/>
      <w:r w:rsidR="005561BB">
        <w:t xml:space="preserve"> Barrage du</w:t>
      </w:r>
      <w:r w:rsidR="00A926AF">
        <w:t xml:space="preserve">ring </w:t>
      </w:r>
      <w:r w:rsidR="00A2764E">
        <w:t>Trip 7 (</w:t>
      </w:r>
      <w:r w:rsidR="00F672A5">
        <w:t>mid-</w:t>
      </w:r>
      <w:r w:rsidR="00A926AF">
        <w:t>February 2019</w:t>
      </w:r>
      <w:r w:rsidR="00A2764E">
        <w:t>)</w:t>
      </w:r>
      <w:r w:rsidR="00A926AF">
        <w:t xml:space="preserve"> </w:t>
      </w:r>
      <w:r w:rsidRPr="007E0E58">
        <w:t xml:space="preserve">(Figure </w:t>
      </w:r>
      <w:r w:rsidR="0043707C" w:rsidRPr="007E0E58">
        <w:t>3</w:t>
      </w:r>
      <w:r w:rsidRPr="007E0E58">
        <w:t>-6).</w:t>
      </w:r>
      <w:r w:rsidR="005561BB">
        <w:t xml:space="preserve"> In contrast</w:t>
      </w:r>
      <w:r w:rsidR="00A2764E">
        <w:t xml:space="preserve">, </w:t>
      </w:r>
      <w:r w:rsidR="008A57C6">
        <w:t xml:space="preserve">no </w:t>
      </w:r>
      <w:r w:rsidR="005561BB">
        <w:t xml:space="preserve">larval nursery </w:t>
      </w:r>
      <w:r w:rsidRPr="007E0E58">
        <w:t xml:space="preserve">habitat was </w:t>
      </w:r>
      <w:r w:rsidR="008A57C6">
        <w:t xml:space="preserve">present along </w:t>
      </w:r>
      <w:proofErr w:type="spellStart"/>
      <w:r w:rsidR="00826568">
        <w:t>Tauwitcherie</w:t>
      </w:r>
      <w:proofErr w:type="spellEnd"/>
      <w:r w:rsidR="008A57C6">
        <w:t xml:space="preserve"> and Coorong transects during the study period except for small patchy areas during Trip 6 </w:t>
      </w:r>
      <w:r w:rsidR="00F672A5">
        <w:t xml:space="preserve">(late January 2019) </w:t>
      </w:r>
      <w:r w:rsidR="008A57C6">
        <w:t>and a very small area during Trip 5</w:t>
      </w:r>
      <w:r w:rsidR="00F672A5">
        <w:t xml:space="preserve"> (mid-January 2019)</w:t>
      </w:r>
      <w:r w:rsidR="008A57C6">
        <w:t xml:space="preserve">. </w:t>
      </w:r>
    </w:p>
    <w:p w14:paraId="4DB70A45" w14:textId="14CC8920" w:rsidR="00E634F4" w:rsidRDefault="00E634F4" w:rsidP="00B213A5"/>
    <w:p w14:paraId="3D90A0A5" w14:textId="77777777" w:rsidR="007C37BC" w:rsidRPr="007C37BC" w:rsidRDefault="007C37BC" w:rsidP="007C37BC"/>
    <w:p w14:paraId="3B687F32" w14:textId="709F2C28" w:rsidR="00727C53" w:rsidRPr="00F62F3F" w:rsidRDefault="00727C53" w:rsidP="004F18C9">
      <w:pPr>
        <w:spacing w:after="0" w:line="240" w:lineRule="auto"/>
        <w:jc w:val="left"/>
      </w:pPr>
      <w:r>
        <w:br w:type="page"/>
      </w:r>
      <w:r w:rsidR="00650885">
        <w:rPr>
          <w:b/>
          <w:bCs/>
          <w:sz w:val="18"/>
          <w:szCs w:val="18"/>
        </w:rPr>
        <w:t xml:space="preserve"> </w:t>
      </w:r>
      <w:r w:rsidR="00A90F5E">
        <w:rPr>
          <w:noProof/>
          <w:lang w:val="en-AU" w:eastAsia="en-AU"/>
        </w:rPr>
        <w:drawing>
          <wp:inline distT="0" distB="0" distL="0" distR="0" wp14:anchorId="256DECCD" wp14:editId="7199AE77">
            <wp:extent cx="5648325" cy="7791450"/>
            <wp:effectExtent l="0" t="0" r="9525" b="0"/>
            <wp:docPr id="30" name="Picture 30"/>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6">
                      <a:extLst>
                        <a:ext uri="{28A0092B-C50C-407E-A947-70E740481C1C}">
                          <a14:useLocalDpi xmlns:a14="http://schemas.microsoft.com/office/drawing/2010/main" val="0"/>
                        </a:ext>
                      </a:extLst>
                    </a:blip>
                    <a:stretch>
                      <a:fillRect/>
                    </a:stretch>
                  </pic:blipFill>
                  <pic:spPr>
                    <a:xfrm>
                      <a:off x="0" y="0"/>
                      <a:ext cx="5648325" cy="7791450"/>
                    </a:xfrm>
                    <a:prstGeom prst="rect">
                      <a:avLst/>
                    </a:prstGeom>
                  </pic:spPr>
                </pic:pic>
              </a:graphicData>
            </a:graphic>
          </wp:inline>
        </w:drawing>
      </w:r>
    </w:p>
    <w:p w14:paraId="72F1813B" w14:textId="180D8C13" w:rsidR="00727C53" w:rsidRPr="005449DF" w:rsidRDefault="005139EC" w:rsidP="005139EC">
      <w:pPr>
        <w:pStyle w:val="Caption"/>
      </w:pPr>
      <w:bookmarkStart w:id="68" w:name="_Toc27830383"/>
      <w:r>
        <w:t xml:space="preserve">Figure </w:t>
      </w:r>
      <w:r w:rsidR="007E6671">
        <w:fldChar w:fldCharType="begin"/>
      </w:r>
      <w:r w:rsidR="007E6671">
        <w:instrText xml:space="preserve"> STYLEREF 1 \s </w:instrText>
      </w:r>
      <w:r w:rsidR="007E6671">
        <w:fldChar w:fldCharType="separate"/>
      </w:r>
      <w:r w:rsidR="006B36D8">
        <w:rPr>
          <w:noProof/>
        </w:rPr>
        <w:t>3</w:t>
      </w:r>
      <w:r w:rsidR="007E6671">
        <w:fldChar w:fldCharType="end"/>
      </w:r>
      <w:r w:rsidR="007E6671">
        <w:noBreakHyphen/>
      </w:r>
      <w:r w:rsidR="007E6671">
        <w:fldChar w:fldCharType="begin"/>
      </w:r>
      <w:r w:rsidR="007E6671">
        <w:instrText xml:space="preserve"> SEQ Figure \* ARABIC \s 1 </w:instrText>
      </w:r>
      <w:r w:rsidR="007E6671">
        <w:fldChar w:fldCharType="separate"/>
      </w:r>
      <w:r w:rsidR="006B36D8">
        <w:rPr>
          <w:noProof/>
        </w:rPr>
        <w:t>3</w:t>
      </w:r>
      <w:r w:rsidR="007E6671">
        <w:fldChar w:fldCharType="end"/>
      </w:r>
      <w:r>
        <w:t xml:space="preserve">. </w:t>
      </w:r>
      <w:r w:rsidR="00727C53" w:rsidRPr="005449DF">
        <w:t xml:space="preserve">The longitudinal and depth profile of salinities measured at multiple </w:t>
      </w:r>
      <w:r w:rsidR="00D837D3" w:rsidRPr="005449DF">
        <w:t>sites</w:t>
      </w:r>
      <w:r w:rsidR="00727C53" w:rsidRPr="005449DF">
        <w:t xml:space="preserve"> with ~1 km interval along the </w:t>
      </w:r>
      <w:proofErr w:type="spellStart"/>
      <w:r w:rsidR="00727C53" w:rsidRPr="005449DF">
        <w:t>Goolwa</w:t>
      </w:r>
      <w:proofErr w:type="spellEnd"/>
      <w:r w:rsidR="00727C53" w:rsidRPr="005449DF">
        <w:t xml:space="preserve"> (G1−G8), </w:t>
      </w:r>
      <w:proofErr w:type="spellStart"/>
      <w:r w:rsidR="00826568">
        <w:t>Tauwitcherie</w:t>
      </w:r>
      <w:proofErr w:type="spellEnd"/>
      <w:r w:rsidR="00727C53" w:rsidRPr="005449DF">
        <w:t xml:space="preserve"> (T1−</w:t>
      </w:r>
      <w:r w:rsidR="00393023">
        <w:t>T</w:t>
      </w:r>
      <w:r w:rsidR="00727C53" w:rsidRPr="005449DF">
        <w:t xml:space="preserve">15) and Coorong (C1−C8) transects in the Murray Estuary and </w:t>
      </w:r>
      <w:r w:rsidR="000D2006" w:rsidRPr="005449DF">
        <w:t xml:space="preserve">North Lagoon of the </w:t>
      </w:r>
      <w:r w:rsidR="00727C53" w:rsidRPr="005449DF">
        <w:t xml:space="preserve">Coorong during seven trips between </w:t>
      </w:r>
      <w:r w:rsidR="0082603B">
        <w:t>1</w:t>
      </w:r>
      <w:r w:rsidR="00D837D3" w:rsidRPr="005449DF">
        <w:t>2</w:t>
      </w:r>
      <w:r w:rsidR="00727C53" w:rsidRPr="005449DF">
        <w:t xml:space="preserve"> </w:t>
      </w:r>
      <w:r w:rsidR="0082603B">
        <w:t>Octo</w:t>
      </w:r>
      <w:r w:rsidR="00727C53" w:rsidRPr="005449DF">
        <w:t xml:space="preserve">ber </w:t>
      </w:r>
      <w:r w:rsidR="0082603B">
        <w:t xml:space="preserve">2018 </w:t>
      </w:r>
      <w:r w:rsidR="00727C53" w:rsidRPr="005449DF">
        <w:t xml:space="preserve">and </w:t>
      </w:r>
      <w:r w:rsidR="0082603B">
        <w:t>15</w:t>
      </w:r>
      <w:r w:rsidR="00727C53" w:rsidRPr="005449DF">
        <w:t xml:space="preserve"> </w:t>
      </w:r>
      <w:r w:rsidR="0082603B">
        <w:t>February 2019</w:t>
      </w:r>
      <w:r w:rsidR="00727C53" w:rsidRPr="005449DF">
        <w:t>.</w:t>
      </w:r>
      <w:r w:rsidR="00F62F3F">
        <w:t xml:space="preserve"> Blue </w:t>
      </w:r>
      <w:r w:rsidR="003651E3">
        <w:t xml:space="preserve">highlighting </w:t>
      </w:r>
      <w:r w:rsidR="000612B2">
        <w:t>below</w:t>
      </w:r>
      <w:r w:rsidR="003651E3">
        <w:t xml:space="preserve"> the x-axis </w:t>
      </w:r>
      <w:r w:rsidR="00F62F3F">
        <w:t>indicate</w:t>
      </w:r>
      <w:r w:rsidR="003651E3">
        <w:t>s</w:t>
      </w:r>
      <w:r w:rsidR="00F62F3F">
        <w:t xml:space="preserve"> </w:t>
      </w:r>
      <w:r w:rsidR="001B1E48">
        <w:t>areas</w:t>
      </w:r>
      <w:r w:rsidR="00F62F3F">
        <w:t xml:space="preserve"> with salinity stratification </w:t>
      </w:r>
      <w:r w:rsidR="00F62F3F">
        <w:rPr>
          <w:rFonts w:cs="Arial"/>
        </w:rPr>
        <w:t>≥</w:t>
      </w:r>
      <w:r w:rsidR="00F62F3F">
        <w:t>10 PSU.</w:t>
      </w:r>
      <w:r w:rsidR="00727C53" w:rsidRPr="005449DF">
        <w:t xml:space="preserve"> G1: below </w:t>
      </w:r>
      <w:proofErr w:type="spellStart"/>
      <w:r w:rsidR="00727C53" w:rsidRPr="005449DF">
        <w:t>Goolwa</w:t>
      </w:r>
      <w:proofErr w:type="spellEnd"/>
      <w:r w:rsidR="00727C53" w:rsidRPr="005449DF">
        <w:t xml:space="preserve"> Barrage; T1: Pelican Point end of the </w:t>
      </w:r>
      <w:proofErr w:type="spellStart"/>
      <w:r w:rsidR="00826568">
        <w:t>Tauwitcherie</w:t>
      </w:r>
      <w:proofErr w:type="spellEnd"/>
      <w:r w:rsidR="00727C53" w:rsidRPr="005449DF">
        <w:t xml:space="preserve"> Barrage; C8</w:t>
      </w:r>
      <w:r w:rsidR="006401DF" w:rsidRPr="005449DF">
        <w:t>:</w:t>
      </w:r>
      <w:r w:rsidR="00727C53" w:rsidRPr="005449DF">
        <w:t xml:space="preserve"> Mark Point</w:t>
      </w:r>
      <w:r w:rsidR="00D837D3" w:rsidRPr="005449DF">
        <w:t>; and Murray Mouth</w:t>
      </w:r>
      <w:r w:rsidR="001F6399" w:rsidRPr="005449DF">
        <w:t>:</w:t>
      </w:r>
      <w:r w:rsidR="00D837D3" w:rsidRPr="005449DF">
        <w:t xml:space="preserve"> between G8 and T15</w:t>
      </w:r>
      <w:r w:rsidR="00727C53" w:rsidRPr="005449DF">
        <w:t>.</w:t>
      </w:r>
      <w:r w:rsidR="006401DF" w:rsidRPr="005449DF">
        <w:t xml:space="preserve"> Salinity </w:t>
      </w:r>
      <w:r w:rsidR="001B1E48" w:rsidRPr="005449DF">
        <w:t>contours</w:t>
      </w:r>
      <w:r w:rsidR="006401DF" w:rsidRPr="005449DF">
        <w:t xml:space="preserve"> of </w:t>
      </w:r>
      <w:r w:rsidR="003207E9" w:rsidRPr="005449DF">
        <w:t>1</w:t>
      </w:r>
      <w:r w:rsidR="00D861F2" w:rsidRPr="005449DF">
        <w:t>5</w:t>
      </w:r>
      <w:r w:rsidR="006401DF" w:rsidRPr="005449DF">
        <w:t xml:space="preserve"> </w:t>
      </w:r>
      <w:r w:rsidR="003207E9" w:rsidRPr="005449DF">
        <w:t>PSU and 30</w:t>
      </w:r>
      <w:r w:rsidR="00C45741" w:rsidRPr="005449DF">
        <w:t xml:space="preserve"> PSU</w:t>
      </w:r>
      <w:r w:rsidR="006401DF" w:rsidRPr="005449DF">
        <w:t xml:space="preserve"> </w:t>
      </w:r>
      <w:r w:rsidR="001F6399" w:rsidRPr="005449DF">
        <w:t>are</w:t>
      </w:r>
      <w:r w:rsidR="006401DF" w:rsidRPr="005449DF">
        <w:t xml:space="preserve"> shown.</w:t>
      </w:r>
      <w:bookmarkEnd w:id="68"/>
    </w:p>
    <w:p w14:paraId="4B5F7C46" w14:textId="6B7E8DBB" w:rsidR="00727C53" w:rsidRDefault="001F4C8B" w:rsidP="00BF4192">
      <w:pPr>
        <w:spacing w:after="0" w:line="240" w:lineRule="auto"/>
        <w:jc w:val="center"/>
      </w:pPr>
      <w:r>
        <w:rPr>
          <w:noProof/>
          <w:lang w:val="en-AU" w:eastAsia="en-AU"/>
        </w:rPr>
        <w:drawing>
          <wp:inline distT="0" distB="0" distL="0" distR="0" wp14:anchorId="01C8E7ED" wp14:editId="7035C8DE">
            <wp:extent cx="5648400" cy="7790400"/>
            <wp:effectExtent l="0" t="0" r="0" b="1270"/>
            <wp:docPr id="31" name="Picture 3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37" cstate="print">
                      <a:extLst>
                        <a:ext uri="{28A0092B-C50C-407E-A947-70E740481C1C}">
                          <a14:useLocalDpi xmlns:a14="http://schemas.microsoft.com/office/drawing/2010/main" val="0"/>
                        </a:ext>
                      </a:extLst>
                    </a:blip>
                    <a:srcRect l="16300" t="1301" r="16740"/>
                    <a:stretch/>
                  </pic:blipFill>
                  <pic:spPr bwMode="auto">
                    <a:xfrm>
                      <a:off x="0" y="0"/>
                      <a:ext cx="5648400" cy="7790400"/>
                    </a:xfrm>
                    <a:prstGeom prst="rect">
                      <a:avLst/>
                    </a:prstGeom>
                    <a:ln>
                      <a:noFill/>
                    </a:ln>
                    <a:extLst>
                      <a:ext uri="{53640926-AAD7-44D8-BBD7-CCE9431645EC}">
                        <a14:shadowObscured xmlns:a14="http://schemas.microsoft.com/office/drawing/2010/main"/>
                      </a:ext>
                    </a:extLst>
                  </pic:spPr>
                </pic:pic>
              </a:graphicData>
            </a:graphic>
          </wp:inline>
        </w:drawing>
      </w:r>
    </w:p>
    <w:p w14:paraId="2DC75A33" w14:textId="061FB339" w:rsidR="006401DF" w:rsidRPr="005449DF" w:rsidRDefault="005139EC" w:rsidP="005139EC">
      <w:pPr>
        <w:pStyle w:val="Caption"/>
      </w:pPr>
      <w:bookmarkStart w:id="69" w:name="_Toc27830384"/>
      <w:r>
        <w:t xml:space="preserve">Figure </w:t>
      </w:r>
      <w:r w:rsidR="007E6671">
        <w:fldChar w:fldCharType="begin"/>
      </w:r>
      <w:r w:rsidR="007E6671">
        <w:instrText xml:space="preserve"> STYLEREF 1 \s </w:instrText>
      </w:r>
      <w:r w:rsidR="007E6671">
        <w:fldChar w:fldCharType="separate"/>
      </w:r>
      <w:r w:rsidR="006B36D8">
        <w:rPr>
          <w:noProof/>
        </w:rPr>
        <w:t>3</w:t>
      </w:r>
      <w:r w:rsidR="007E6671">
        <w:fldChar w:fldCharType="end"/>
      </w:r>
      <w:r w:rsidR="007E6671">
        <w:noBreakHyphen/>
      </w:r>
      <w:r w:rsidR="007E6671">
        <w:fldChar w:fldCharType="begin"/>
      </w:r>
      <w:r w:rsidR="007E6671">
        <w:instrText xml:space="preserve"> SEQ Figure \* ARABIC \s 1 </w:instrText>
      </w:r>
      <w:r w:rsidR="007E6671">
        <w:fldChar w:fldCharType="separate"/>
      </w:r>
      <w:r w:rsidR="006B36D8">
        <w:rPr>
          <w:noProof/>
        </w:rPr>
        <w:t>4</w:t>
      </w:r>
      <w:r w:rsidR="007E6671">
        <w:fldChar w:fldCharType="end"/>
      </w:r>
      <w:r>
        <w:t xml:space="preserve">. </w:t>
      </w:r>
      <w:r w:rsidR="00727C53" w:rsidRPr="005449DF">
        <w:t xml:space="preserve">The longitudinal and depth profile of </w:t>
      </w:r>
      <w:r w:rsidR="006401DF" w:rsidRPr="005449DF">
        <w:t>water temperature</w:t>
      </w:r>
      <w:r w:rsidR="00727C53" w:rsidRPr="005449DF">
        <w:t xml:space="preserve"> measured at multiple </w:t>
      </w:r>
      <w:r w:rsidR="00D861F2" w:rsidRPr="005449DF">
        <w:t>sites</w:t>
      </w:r>
      <w:r w:rsidR="00727C53" w:rsidRPr="005449DF">
        <w:t xml:space="preserve"> with ~1 km interval along the </w:t>
      </w:r>
      <w:proofErr w:type="spellStart"/>
      <w:r w:rsidR="00727C53" w:rsidRPr="005449DF">
        <w:t>Goolwa</w:t>
      </w:r>
      <w:proofErr w:type="spellEnd"/>
      <w:r w:rsidR="00727C53" w:rsidRPr="005449DF">
        <w:t xml:space="preserve"> (G1−G8), </w:t>
      </w:r>
      <w:proofErr w:type="spellStart"/>
      <w:r w:rsidR="00826568">
        <w:t>Tauwitcherie</w:t>
      </w:r>
      <w:proofErr w:type="spellEnd"/>
      <w:r w:rsidR="00727C53" w:rsidRPr="005449DF">
        <w:t xml:space="preserve"> (T1−</w:t>
      </w:r>
      <w:r w:rsidR="00393023">
        <w:t>T</w:t>
      </w:r>
      <w:r w:rsidR="00727C53" w:rsidRPr="005449DF">
        <w:t xml:space="preserve">15) and Coorong (C1−C8) transects in the Murray Estuary and </w:t>
      </w:r>
      <w:r w:rsidR="000D2006" w:rsidRPr="005449DF">
        <w:t xml:space="preserve">North Lagoon of the </w:t>
      </w:r>
      <w:r w:rsidR="00727C53" w:rsidRPr="005449DF">
        <w:t xml:space="preserve">Coorong during seven trips between </w:t>
      </w:r>
      <w:r w:rsidR="009A3955">
        <w:t>1</w:t>
      </w:r>
      <w:r w:rsidR="009A3955" w:rsidRPr="005449DF">
        <w:t xml:space="preserve">2 </w:t>
      </w:r>
      <w:r w:rsidR="009A3955">
        <w:t>Octo</w:t>
      </w:r>
      <w:r w:rsidR="009A3955" w:rsidRPr="005449DF">
        <w:t xml:space="preserve">ber </w:t>
      </w:r>
      <w:r w:rsidR="009A3955">
        <w:t xml:space="preserve">2018 </w:t>
      </w:r>
      <w:r w:rsidR="009A3955" w:rsidRPr="005449DF">
        <w:t xml:space="preserve">and </w:t>
      </w:r>
      <w:r w:rsidR="009A3955">
        <w:t>15</w:t>
      </w:r>
      <w:r w:rsidR="009A3955" w:rsidRPr="005449DF">
        <w:t xml:space="preserve"> </w:t>
      </w:r>
      <w:r w:rsidR="009A3955">
        <w:t>February 2019</w:t>
      </w:r>
      <w:r w:rsidR="00727C53" w:rsidRPr="005449DF">
        <w:t xml:space="preserve">.  G1: below </w:t>
      </w:r>
      <w:proofErr w:type="spellStart"/>
      <w:r w:rsidR="00727C53" w:rsidRPr="005449DF">
        <w:t>Goolwa</w:t>
      </w:r>
      <w:proofErr w:type="spellEnd"/>
      <w:r w:rsidR="00727C53" w:rsidRPr="005449DF">
        <w:t xml:space="preserve"> Barrage; T1: Pelican Point end of the </w:t>
      </w:r>
      <w:proofErr w:type="spellStart"/>
      <w:r w:rsidR="00826568">
        <w:t>Tauwitcherie</w:t>
      </w:r>
      <w:proofErr w:type="spellEnd"/>
      <w:r w:rsidR="00727C53" w:rsidRPr="005449DF">
        <w:t xml:space="preserve"> Barrage; C8</w:t>
      </w:r>
      <w:r w:rsidR="0032004C" w:rsidRPr="005449DF">
        <w:t>:</w:t>
      </w:r>
      <w:r w:rsidR="00727C53" w:rsidRPr="005449DF">
        <w:t xml:space="preserve"> Mark Point</w:t>
      </w:r>
      <w:r w:rsidR="00C45CE0" w:rsidRPr="005449DF">
        <w:t>; and Murray Mouth</w:t>
      </w:r>
      <w:r w:rsidR="001F6399" w:rsidRPr="005449DF">
        <w:t xml:space="preserve">: </w:t>
      </w:r>
      <w:r w:rsidR="00C45CE0" w:rsidRPr="005449DF">
        <w:t>between G8 and T15.</w:t>
      </w:r>
      <w:bookmarkEnd w:id="69"/>
      <w:r w:rsidR="00C45CE0" w:rsidRPr="005449DF">
        <w:t xml:space="preserve"> </w:t>
      </w:r>
    </w:p>
    <w:p w14:paraId="01BD5EE3" w14:textId="22EE555D" w:rsidR="006401DF" w:rsidRDefault="00901C21" w:rsidP="00F24D59">
      <w:pPr>
        <w:pStyle w:val="Caption"/>
        <w:jc w:val="center"/>
        <w:rPr>
          <w:color w:val="auto"/>
        </w:rPr>
      </w:pPr>
      <w:r w:rsidRPr="00901C21">
        <w:rPr>
          <w:noProof/>
          <w:lang w:val="en-AU" w:eastAsia="en-AU"/>
        </w:rPr>
        <w:drawing>
          <wp:inline distT="0" distB="0" distL="0" distR="0" wp14:anchorId="42F60189" wp14:editId="239B72D9">
            <wp:extent cx="5495925" cy="77786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7380" cy="7794893"/>
                    </a:xfrm>
                    <a:prstGeom prst="rect">
                      <a:avLst/>
                    </a:prstGeom>
                    <a:noFill/>
                    <a:ln>
                      <a:noFill/>
                    </a:ln>
                  </pic:spPr>
                </pic:pic>
              </a:graphicData>
            </a:graphic>
          </wp:inline>
        </w:drawing>
      </w:r>
    </w:p>
    <w:p w14:paraId="238EFF23" w14:textId="120EA672" w:rsidR="00727C53" w:rsidRPr="00BD711F" w:rsidRDefault="005139EC" w:rsidP="005139EC">
      <w:pPr>
        <w:pStyle w:val="Caption"/>
      </w:pPr>
      <w:bookmarkStart w:id="70" w:name="_Toc27830385"/>
      <w:r>
        <w:t xml:space="preserve">Figure </w:t>
      </w:r>
      <w:r w:rsidR="007E6671">
        <w:fldChar w:fldCharType="begin"/>
      </w:r>
      <w:r w:rsidR="007E6671">
        <w:instrText xml:space="preserve"> STYLEREF 1 \s </w:instrText>
      </w:r>
      <w:r w:rsidR="007E6671">
        <w:fldChar w:fldCharType="separate"/>
      </w:r>
      <w:r w:rsidR="006B36D8">
        <w:rPr>
          <w:noProof/>
        </w:rPr>
        <w:t>3</w:t>
      </w:r>
      <w:r w:rsidR="007E6671">
        <w:fldChar w:fldCharType="end"/>
      </w:r>
      <w:r w:rsidR="007E6671">
        <w:noBreakHyphen/>
      </w:r>
      <w:r w:rsidR="007E6671">
        <w:fldChar w:fldCharType="begin"/>
      </w:r>
      <w:r w:rsidR="007E6671">
        <w:instrText xml:space="preserve"> SEQ Figure \* ARABIC \s 1 </w:instrText>
      </w:r>
      <w:r w:rsidR="007E6671">
        <w:fldChar w:fldCharType="separate"/>
      </w:r>
      <w:r w:rsidR="006B36D8">
        <w:rPr>
          <w:noProof/>
        </w:rPr>
        <w:t>5</w:t>
      </w:r>
      <w:r w:rsidR="007E6671">
        <w:fldChar w:fldCharType="end"/>
      </w:r>
      <w:r>
        <w:t xml:space="preserve">. </w:t>
      </w:r>
      <w:r w:rsidR="00727C53" w:rsidRPr="00BD711F">
        <w:t xml:space="preserve">The longitudinal and depth profile of </w:t>
      </w:r>
      <w:r w:rsidR="006401DF" w:rsidRPr="00BD711F">
        <w:t>dissolved oxygen</w:t>
      </w:r>
      <w:r w:rsidR="00727C53" w:rsidRPr="00BD711F">
        <w:t xml:space="preserve"> measured at multiple </w:t>
      </w:r>
      <w:r w:rsidR="001F6399" w:rsidRPr="00BD711F">
        <w:t>sites</w:t>
      </w:r>
      <w:r w:rsidR="00727C53" w:rsidRPr="00BD711F">
        <w:t xml:space="preserve"> with ~1 km interval along the </w:t>
      </w:r>
      <w:proofErr w:type="spellStart"/>
      <w:r w:rsidR="00727C53" w:rsidRPr="00BD711F">
        <w:t>Goolwa</w:t>
      </w:r>
      <w:proofErr w:type="spellEnd"/>
      <w:r w:rsidR="00727C53" w:rsidRPr="00BD711F">
        <w:t xml:space="preserve"> (G1−G8), </w:t>
      </w:r>
      <w:proofErr w:type="spellStart"/>
      <w:r w:rsidR="00826568">
        <w:t>Tauwitcherie</w:t>
      </w:r>
      <w:proofErr w:type="spellEnd"/>
      <w:r w:rsidR="00727C53" w:rsidRPr="00BD711F">
        <w:t xml:space="preserve"> (T1−</w:t>
      </w:r>
      <w:r w:rsidR="00393023">
        <w:t>T</w:t>
      </w:r>
      <w:r w:rsidR="00727C53" w:rsidRPr="00BD711F">
        <w:t xml:space="preserve">15) and Coorong (C1−C8) transects in the Murray Estuary and </w:t>
      </w:r>
      <w:r w:rsidR="000D2006" w:rsidRPr="00BD711F">
        <w:t xml:space="preserve">North Lagoon of the </w:t>
      </w:r>
      <w:r w:rsidR="00727C53" w:rsidRPr="00BD711F">
        <w:t xml:space="preserve">Coorong during seven trips between </w:t>
      </w:r>
      <w:r w:rsidR="00694315">
        <w:t>1</w:t>
      </w:r>
      <w:r w:rsidR="00694315" w:rsidRPr="005449DF">
        <w:t xml:space="preserve">2 </w:t>
      </w:r>
      <w:r w:rsidR="00694315">
        <w:t>Octo</w:t>
      </w:r>
      <w:r w:rsidR="00694315" w:rsidRPr="005449DF">
        <w:t xml:space="preserve">ber </w:t>
      </w:r>
      <w:r w:rsidR="00694315">
        <w:t xml:space="preserve">2018 </w:t>
      </w:r>
      <w:r w:rsidR="00694315" w:rsidRPr="005449DF">
        <w:t xml:space="preserve">and </w:t>
      </w:r>
      <w:r w:rsidR="00694315">
        <w:t>15</w:t>
      </w:r>
      <w:r w:rsidR="00694315" w:rsidRPr="005449DF">
        <w:t xml:space="preserve"> </w:t>
      </w:r>
      <w:r w:rsidR="00694315">
        <w:t>February 2019</w:t>
      </w:r>
      <w:r w:rsidR="00694315" w:rsidRPr="005449DF">
        <w:t>.</w:t>
      </w:r>
      <w:r w:rsidR="00727C53" w:rsidRPr="00BD711F">
        <w:t xml:space="preserve">  G1: below </w:t>
      </w:r>
      <w:proofErr w:type="spellStart"/>
      <w:r w:rsidR="00727C53" w:rsidRPr="00BD711F">
        <w:t>Goolwa</w:t>
      </w:r>
      <w:proofErr w:type="spellEnd"/>
      <w:r w:rsidR="00727C53" w:rsidRPr="00BD711F">
        <w:t xml:space="preserve"> Barrage; T1: Pelican Point end of the </w:t>
      </w:r>
      <w:proofErr w:type="spellStart"/>
      <w:r w:rsidR="00826568">
        <w:t>Tauwitcherie</w:t>
      </w:r>
      <w:proofErr w:type="spellEnd"/>
      <w:r w:rsidR="00727C53" w:rsidRPr="00BD711F">
        <w:t xml:space="preserve"> Barrage; C8</w:t>
      </w:r>
      <w:r w:rsidR="0032004C" w:rsidRPr="00BD711F">
        <w:t>:</w:t>
      </w:r>
      <w:r w:rsidR="00522346" w:rsidRPr="00BD711F">
        <w:t xml:space="preserve"> Mark Point</w:t>
      </w:r>
      <w:r w:rsidR="001F6399" w:rsidRPr="00BD711F">
        <w:t xml:space="preserve">; and Murray Mouth: between G8 and T15. </w:t>
      </w:r>
      <w:r w:rsidR="006401DF" w:rsidRPr="00BD711F">
        <w:t xml:space="preserve"> DO </w:t>
      </w:r>
      <w:r w:rsidR="001B1E48" w:rsidRPr="00BD711F">
        <w:t>contour</w:t>
      </w:r>
      <w:r w:rsidR="001F6399" w:rsidRPr="00BD711F">
        <w:t xml:space="preserve"> </w:t>
      </w:r>
      <w:r w:rsidR="006401DF" w:rsidRPr="00BD711F">
        <w:t xml:space="preserve">of </w:t>
      </w:r>
      <w:r w:rsidR="003207E9" w:rsidRPr="00BD711F">
        <w:t>5</w:t>
      </w:r>
      <w:r w:rsidR="006401DF" w:rsidRPr="00BD711F">
        <w:t xml:space="preserve"> </w:t>
      </w:r>
      <w:r w:rsidR="00EF78D5">
        <w:t>mg.L</w:t>
      </w:r>
      <w:r w:rsidR="006401DF" w:rsidRPr="00BD42B5">
        <w:rPr>
          <w:vertAlign w:val="superscript"/>
        </w:rPr>
        <w:t>-1</w:t>
      </w:r>
      <w:r w:rsidR="006401DF" w:rsidRPr="00BD711F">
        <w:t xml:space="preserve"> </w:t>
      </w:r>
      <w:r w:rsidR="001F6399" w:rsidRPr="00BD711F">
        <w:t>is</w:t>
      </w:r>
      <w:r w:rsidR="006401DF" w:rsidRPr="00BD711F">
        <w:t xml:space="preserve"> shown.</w:t>
      </w:r>
      <w:bookmarkEnd w:id="70"/>
    </w:p>
    <w:p w14:paraId="7090055D" w14:textId="6AF7110D" w:rsidR="00876ED1" w:rsidRDefault="00876ED1" w:rsidP="003536BC">
      <w:pPr>
        <w:spacing w:after="0" w:line="240" w:lineRule="auto"/>
        <w:jc w:val="center"/>
      </w:pPr>
      <w:r>
        <w:br w:type="page"/>
      </w:r>
      <w:r w:rsidR="00C121BE" w:rsidRPr="00C121BE">
        <w:rPr>
          <w:noProof/>
          <w:lang w:val="en-AU" w:eastAsia="en-AU"/>
        </w:rPr>
        <w:drawing>
          <wp:inline distT="0" distB="0" distL="0" distR="0" wp14:anchorId="0F5ED9B2" wp14:editId="188E5B3B">
            <wp:extent cx="5505450" cy="7792163"/>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9916" cy="7812637"/>
                    </a:xfrm>
                    <a:prstGeom prst="rect">
                      <a:avLst/>
                    </a:prstGeom>
                    <a:noFill/>
                    <a:ln>
                      <a:noFill/>
                    </a:ln>
                  </pic:spPr>
                </pic:pic>
              </a:graphicData>
            </a:graphic>
          </wp:inline>
        </w:drawing>
      </w:r>
    </w:p>
    <w:p w14:paraId="4CE9781E" w14:textId="44745754" w:rsidR="003536BC" w:rsidRDefault="005139EC" w:rsidP="005139EC">
      <w:pPr>
        <w:pStyle w:val="Caption"/>
        <w:sectPr w:rsidR="003536BC" w:rsidSect="00A97C49">
          <w:footerReference w:type="default" r:id="rId40"/>
          <w:pgSz w:w="11906" w:h="16838" w:code="9"/>
          <w:pgMar w:top="1440" w:right="1440" w:bottom="1440" w:left="1440" w:header="708" w:footer="708" w:gutter="0"/>
          <w:pgNumType w:start="1"/>
          <w:cols w:space="708"/>
          <w:docGrid w:linePitch="360"/>
        </w:sectPr>
      </w:pPr>
      <w:bookmarkStart w:id="71" w:name="_Toc27830386"/>
      <w:r>
        <w:t xml:space="preserve">Figure </w:t>
      </w:r>
      <w:r w:rsidR="007E6671">
        <w:fldChar w:fldCharType="begin"/>
      </w:r>
      <w:r w:rsidR="007E6671">
        <w:instrText xml:space="preserve"> STYLEREF 1 \s </w:instrText>
      </w:r>
      <w:r w:rsidR="007E6671">
        <w:fldChar w:fldCharType="separate"/>
      </w:r>
      <w:r w:rsidR="006B36D8">
        <w:rPr>
          <w:noProof/>
        </w:rPr>
        <w:t>3</w:t>
      </w:r>
      <w:r w:rsidR="007E6671">
        <w:fldChar w:fldCharType="end"/>
      </w:r>
      <w:r w:rsidR="007E6671">
        <w:noBreakHyphen/>
      </w:r>
      <w:r w:rsidR="007E6671">
        <w:fldChar w:fldCharType="begin"/>
      </w:r>
      <w:r w:rsidR="007E6671">
        <w:instrText xml:space="preserve"> SEQ Figure \* ARABIC \s 1 </w:instrText>
      </w:r>
      <w:r w:rsidR="007E6671">
        <w:fldChar w:fldCharType="separate"/>
      </w:r>
      <w:r w:rsidR="006B36D8">
        <w:rPr>
          <w:noProof/>
        </w:rPr>
        <w:t>6</w:t>
      </w:r>
      <w:r w:rsidR="007E6671">
        <w:fldChar w:fldCharType="end"/>
      </w:r>
      <w:r>
        <w:t xml:space="preserve">. </w:t>
      </w:r>
      <w:r w:rsidR="00DC500D" w:rsidRPr="00BD711F">
        <w:t>Integrat</w:t>
      </w:r>
      <w:r w:rsidR="003651E3">
        <w:t>ed</w:t>
      </w:r>
      <w:r w:rsidR="00DC500D" w:rsidRPr="00BD711F">
        <w:t xml:space="preserve"> </w:t>
      </w:r>
      <w:r w:rsidR="003651E3">
        <w:t xml:space="preserve">values for </w:t>
      </w:r>
      <w:r w:rsidR="00DC500D" w:rsidRPr="00BD711F">
        <w:t>salinity, temperature and dissolved oxygen showing</w:t>
      </w:r>
      <w:r w:rsidR="00BC09AD" w:rsidRPr="00BD711F">
        <w:t xml:space="preserve"> </w:t>
      </w:r>
      <w:r w:rsidR="001B1E48" w:rsidRPr="00BD711F">
        <w:t>longitudinal</w:t>
      </w:r>
      <w:r w:rsidR="00BC09AD" w:rsidRPr="00BD711F">
        <w:t xml:space="preserve"> sections of</w:t>
      </w:r>
      <w:r w:rsidR="00DC500D" w:rsidRPr="00BD711F">
        <w:t xml:space="preserve"> suitable areas (in yellow) for black bream larval nursery habitat (using </w:t>
      </w:r>
      <w:r w:rsidR="006B6ED1">
        <w:t xml:space="preserve">environmental </w:t>
      </w:r>
      <w:r w:rsidR="00DC500D" w:rsidRPr="00BD711F">
        <w:t xml:space="preserve">criteria of salinities </w:t>
      </w:r>
      <w:r w:rsidR="00D610F2" w:rsidRPr="00BD711F">
        <w:t>1</w:t>
      </w:r>
      <w:r w:rsidR="006B6ED1">
        <w:t>5</w:t>
      </w:r>
      <w:r w:rsidR="00DC500D" w:rsidRPr="00BD711F">
        <w:t>−</w:t>
      </w:r>
      <w:r w:rsidR="00D610F2" w:rsidRPr="00BD711F">
        <w:t>30 PSU</w:t>
      </w:r>
      <w:r w:rsidR="00DC500D" w:rsidRPr="00BD711F">
        <w:t xml:space="preserve">, </w:t>
      </w:r>
      <w:r w:rsidR="00BC09AD" w:rsidRPr="00BD711F">
        <w:t xml:space="preserve">salinity gradient </w:t>
      </w:r>
      <w:r w:rsidR="00F95DCC" w:rsidRPr="00BD711F">
        <w:t>≥</w:t>
      </w:r>
      <w:r w:rsidR="00BC09AD" w:rsidRPr="00BD711F">
        <w:t xml:space="preserve">10 PSU, </w:t>
      </w:r>
      <w:r w:rsidR="00DC500D" w:rsidRPr="00BD711F">
        <w:t xml:space="preserve">temperature </w:t>
      </w:r>
      <w:r w:rsidR="00D861F2" w:rsidRPr="00BD711F">
        <w:t>&gt;</w:t>
      </w:r>
      <w:r w:rsidR="00D610F2" w:rsidRPr="00BD711F">
        <w:t>15</w:t>
      </w:r>
      <w:r w:rsidR="00DC500D" w:rsidRPr="00BD711F">
        <w:t xml:space="preserve">°C and DO </w:t>
      </w:r>
      <w:r w:rsidR="00D861F2" w:rsidRPr="00BD711F">
        <w:t>&gt;</w:t>
      </w:r>
      <w:r w:rsidR="00D610F2" w:rsidRPr="00BD711F">
        <w:t>5</w:t>
      </w:r>
      <w:r w:rsidR="00DC500D" w:rsidRPr="00BD711F">
        <w:t xml:space="preserve"> </w:t>
      </w:r>
      <w:r w:rsidR="00EF78D5">
        <w:t>mg.L</w:t>
      </w:r>
      <w:r w:rsidR="00DC500D" w:rsidRPr="006B6ED1">
        <w:rPr>
          <w:rFonts w:ascii="Arial Bold" w:hAnsi="Arial Bold"/>
          <w:vertAlign w:val="superscript"/>
        </w:rPr>
        <w:t>-1</w:t>
      </w:r>
      <w:r w:rsidR="00DC500D" w:rsidRPr="00BD711F">
        <w:t xml:space="preserve">) </w:t>
      </w:r>
      <w:r w:rsidR="00A261A9" w:rsidRPr="00BD711F">
        <w:t xml:space="preserve">along the </w:t>
      </w:r>
      <w:proofErr w:type="spellStart"/>
      <w:r w:rsidR="00A261A9" w:rsidRPr="00BD711F">
        <w:t>Goolwa</w:t>
      </w:r>
      <w:proofErr w:type="spellEnd"/>
      <w:r w:rsidR="00A261A9" w:rsidRPr="00BD711F">
        <w:t xml:space="preserve"> (G1−G8), </w:t>
      </w:r>
      <w:proofErr w:type="spellStart"/>
      <w:r w:rsidR="00826568">
        <w:t>Tauwitcherie</w:t>
      </w:r>
      <w:proofErr w:type="spellEnd"/>
      <w:r w:rsidR="00A261A9" w:rsidRPr="00BD711F">
        <w:t xml:space="preserve"> (T1−</w:t>
      </w:r>
      <w:r w:rsidR="00393023">
        <w:t>T</w:t>
      </w:r>
      <w:r w:rsidR="00A261A9" w:rsidRPr="00BD711F">
        <w:t xml:space="preserve">15) and Coorong (C1−C8) transects in the Coorong during seven trips </w:t>
      </w:r>
      <w:r w:rsidR="00694315" w:rsidRPr="005449DF">
        <w:t xml:space="preserve">between </w:t>
      </w:r>
      <w:r w:rsidR="00694315">
        <w:t>1</w:t>
      </w:r>
      <w:r w:rsidR="00694315" w:rsidRPr="005449DF">
        <w:t xml:space="preserve">2 </w:t>
      </w:r>
      <w:r w:rsidR="00694315">
        <w:t>Octo</w:t>
      </w:r>
      <w:r w:rsidR="00694315" w:rsidRPr="005449DF">
        <w:t xml:space="preserve">ber </w:t>
      </w:r>
      <w:r w:rsidR="00694315">
        <w:t xml:space="preserve">2018 </w:t>
      </w:r>
      <w:r w:rsidR="00694315" w:rsidRPr="005449DF">
        <w:t xml:space="preserve">and </w:t>
      </w:r>
      <w:r w:rsidR="00694315">
        <w:t>15</w:t>
      </w:r>
      <w:r w:rsidR="00694315" w:rsidRPr="005449DF">
        <w:t xml:space="preserve"> </w:t>
      </w:r>
      <w:r w:rsidR="00694315">
        <w:t>February 2019</w:t>
      </w:r>
      <w:r w:rsidR="00694315" w:rsidRPr="005449DF">
        <w:t>.</w:t>
      </w:r>
      <w:r w:rsidR="00A261A9" w:rsidRPr="00BD711F">
        <w:t xml:space="preserve">  G1: below </w:t>
      </w:r>
      <w:proofErr w:type="spellStart"/>
      <w:r w:rsidR="00A261A9" w:rsidRPr="00BD711F">
        <w:t>Goolwa</w:t>
      </w:r>
      <w:proofErr w:type="spellEnd"/>
      <w:r w:rsidR="00A261A9" w:rsidRPr="00BD711F">
        <w:t xml:space="preserve"> Barrage; T1: Pelican Point end of the </w:t>
      </w:r>
      <w:proofErr w:type="spellStart"/>
      <w:r w:rsidR="00826568">
        <w:t>Tauwitcherie</w:t>
      </w:r>
      <w:proofErr w:type="spellEnd"/>
      <w:r w:rsidR="00A261A9" w:rsidRPr="00BD711F">
        <w:t xml:space="preserve"> Barrage; C8</w:t>
      </w:r>
      <w:r w:rsidR="0032004C" w:rsidRPr="00BD711F">
        <w:t>:</w:t>
      </w:r>
      <w:r w:rsidR="00522346" w:rsidRPr="00BD711F">
        <w:t xml:space="preserve"> Mark Point;</w:t>
      </w:r>
      <w:r w:rsidR="00A261A9" w:rsidRPr="00BD711F">
        <w:t xml:space="preserve"> </w:t>
      </w:r>
      <w:r w:rsidR="001F6399" w:rsidRPr="00BD711F">
        <w:t>and Murray Mouth: between G8 and T15.</w:t>
      </w:r>
      <w:bookmarkEnd w:id="71"/>
      <w:r w:rsidR="001F6399" w:rsidRPr="00BD711F">
        <w:t xml:space="preserve"> </w:t>
      </w:r>
    </w:p>
    <w:p w14:paraId="2C6C0B34" w14:textId="6060C479" w:rsidR="00DC021B" w:rsidRDefault="00DC021B" w:rsidP="00D94F50">
      <w:pPr>
        <w:pStyle w:val="Heading2"/>
      </w:pPr>
      <w:bookmarkStart w:id="72" w:name="_Toc21952322"/>
      <w:r>
        <w:t>Linking flow discharge with suitable larval habitat area</w:t>
      </w:r>
      <w:bookmarkEnd w:id="72"/>
    </w:p>
    <w:p w14:paraId="2F266E07" w14:textId="337582A1" w:rsidR="00AF6E12" w:rsidRDefault="009F5457" w:rsidP="00DC021B">
      <w:r>
        <w:t>Scatter plots of the extent (area) of</w:t>
      </w:r>
      <w:r w:rsidR="00DC021B" w:rsidRPr="001827C8">
        <w:t xml:space="preserve"> </w:t>
      </w:r>
      <w:r w:rsidRPr="001827C8">
        <w:t xml:space="preserve">suitable larval nursery habitat for black bream </w:t>
      </w:r>
      <w:r>
        <w:t xml:space="preserve">against </w:t>
      </w:r>
      <w:r w:rsidR="00DC021B" w:rsidRPr="001827C8">
        <w:t xml:space="preserve">daily barrage discharge (prior 7-day mean) </w:t>
      </w:r>
      <w:r>
        <w:t>are shown</w:t>
      </w:r>
      <w:r w:rsidR="00E661B8" w:rsidRPr="001827C8">
        <w:t xml:space="preserve"> for </w:t>
      </w:r>
      <w:r w:rsidR="00A62245">
        <w:t xml:space="preserve">different transects in the Coorong </w:t>
      </w:r>
      <w:r w:rsidR="00DC021B" w:rsidRPr="001827C8">
        <w:t>(Figure 3-</w:t>
      </w:r>
      <w:r w:rsidR="00167F2A">
        <w:t>7</w:t>
      </w:r>
      <w:r w:rsidR="00DC021B" w:rsidRPr="001827C8">
        <w:t xml:space="preserve">). </w:t>
      </w:r>
      <w:r w:rsidR="00A62245">
        <w:t xml:space="preserve"> </w:t>
      </w:r>
      <w:r w:rsidR="00224CD5">
        <w:t xml:space="preserve">No </w:t>
      </w:r>
      <w:r>
        <w:t>c</w:t>
      </w:r>
      <w:r w:rsidR="00364498">
        <w:t>lear</w:t>
      </w:r>
      <w:r w:rsidR="00224CD5">
        <w:t xml:space="preserve"> relationship could be discerned for</w:t>
      </w:r>
      <w:r w:rsidR="003D405D">
        <w:t xml:space="preserve"> the</w:t>
      </w:r>
      <w:r w:rsidR="00224CD5">
        <w:t xml:space="preserve"> </w:t>
      </w:r>
      <w:proofErr w:type="spellStart"/>
      <w:r w:rsidR="00224CD5">
        <w:t>Goolwa</w:t>
      </w:r>
      <w:proofErr w:type="spellEnd"/>
      <w:r w:rsidR="00224CD5">
        <w:t xml:space="preserve"> transect, and data points for </w:t>
      </w:r>
      <w:r w:rsidR="003D405D">
        <w:t xml:space="preserve">the </w:t>
      </w:r>
      <w:proofErr w:type="spellStart"/>
      <w:r w:rsidR="00224CD5">
        <w:t>Mundoo</w:t>
      </w:r>
      <w:proofErr w:type="spellEnd"/>
      <w:r w:rsidR="00224CD5">
        <w:t xml:space="preserve"> transect were limited with only one year </w:t>
      </w:r>
      <w:r w:rsidR="0091383F">
        <w:t xml:space="preserve">of </w:t>
      </w:r>
      <w:r w:rsidR="00224CD5">
        <w:t xml:space="preserve">data (2017-18). </w:t>
      </w:r>
      <w:r w:rsidR="00115DF4">
        <w:t xml:space="preserve">However, </w:t>
      </w:r>
      <w:r w:rsidR="00DC021B" w:rsidRPr="001827C8">
        <w:t xml:space="preserve">a </w:t>
      </w:r>
      <w:r w:rsidR="00A376B3">
        <w:t>‘</w:t>
      </w:r>
      <w:r w:rsidR="00DC021B" w:rsidRPr="001827C8">
        <w:t>dome shape</w:t>
      </w:r>
      <w:r w:rsidR="00A376B3">
        <w:t>’</w:t>
      </w:r>
      <w:r w:rsidR="00DC021B" w:rsidRPr="001827C8">
        <w:t xml:space="preserve"> pattern </w:t>
      </w:r>
      <w:r w:rsidR="00AC5560">
        <w:t xml:space="preserve">was revealed </w:t>
      </w:r>
      <w:r w:rsidR="00A376B3">
        <w:t>with a significant model (</w:t>
      </w:r>
      <w:r w:rsidR="00A376B3" w:rsidRPr="00D35613">
        <w:rPr>
          <w:i/>
        </w:rPr>
        <w:t>P</w:t>
      </w:r>
      <w:r w:rsidR="00A376B3">
        <w:rPr>
          <w:rFonts w:cs="Arial"/>
        </w:rPr>
        <w:t>≤</w:t>
      </w:r>
      <w:r w:rsidR="00A376B3">
        <w:t xml:space="preserve">0.005) </w:t>
      </w:r>
      <w:r w:rsidR="00DC021B" w:rsidRPr="001827C8">
        <w:t xml:space="preserve">for the </w:t>
      </w:r>
      <w:proofErr w:type="spellStart"/>
      <w:r w:rsidR="00826568">
        <w:t>Tauwitcherie</w:t>
      </w:r>
      <w:proofErr w:type="spellEnd"/>
      <w:r w:rsidR="005C2FA7" w:rsidRPr="001827C8">
        <w:t xml:space="preserve">, </w:t>
      </w:r>
      <w:r w:rsidR="00DC021B" w:rsidRPr="001827C8">
        <w:t>Coorong</w:t>
      </w:r>
      <w:r w:rsidR="005C2FA7" w:rsidRPr="001827C8">
        <w:t xml:space="preserve"> and all</w:t>
      </w:r>
      <w:r w:rsidR="00DC021B" w:rsidRPr="001827C8">
        <w:t xml:space="preserve"> transect</w:t>
      </w:r>
      <w:r w:rsidR="005C2FA7" w:rsidRPr="001827C8">
        <w:t>s combined</w:t>
      </w:r>
      <w:r w:rsidR="00AC5560">
        <w:t xml:space="preserve"> and R</w:t>
      </w:r>
      <w:r w:rsidR="00AC5560" w:rsidRPr="00AC5560">
        <w:rPr>
          <w:vertAlign w:val="superscript"/>
        </w:rPr>
        <w:t>2</w:t>
      </w:r>
      <w:r w:rsidR="00AC5560">
        <w:t xml:space="preserve"> (goodness of </w:t>
      </w:r>
      <w:r w:rsidR="00B55B45">
        <w:t xml:space="preserve">model </w:t>
      </w:r>
      <w:r w:rsidR="00AC5560">
        <w:t xml:space="preserve">fit) </w:t>
      </w:r>
      <w:r w:rsidR="00B55B45">
        <w:t xml:space="preserve">for most relationships </w:t>
      </w:r>
      <w:r w:rsidR="00AC5560">
        <w:t>&gt;0.5</w:t>
      </w:r>
      <w:r w:rsidR="0084614E">
        <w:t>0</w:t>
      </w:r>
      <w:r w:rsidR="00B55B45">
        <w:t xml:space="preserve"> (Figure 3-7)</w:t>
      </w:r>
      <w:r w:rsidR="00AC5560">
        <w:t>; this</w:t>
      </w:r>
      <w:r w:rsidR="00115DF4">
        <w:t xml:space="preserve"> suggest</w:t>
      </w:r>
      <w:r w:rsidR="00AC5560">
        <w:t>s</w:t>
      </w:r>
      <w:r w:rsidR="00115DF4">
        <w:t xml:space="preserve"> that</w:t>
      </w:r>
      <w:r w:rsidR="005C2FA7" w:rsidRPr="001827C8">
        <w:t xml:space="preserve"> </w:t>
      </w:r>
      <w:r w:rsidR="00115DF4">
        <w:t>larval</w:t>
      </w:r>
      <w:r w:rsidR="005C2FA7" w:rsidRPr="001827C8">
        <w:t xml:space="preserve"> nursery area </w:t>
      </w:r>
      <w:r w:rsidR="000F4DC8">
        <w:t xml:space="preserve">could be </w:t>
      </w:r>
      <w:r w:rsidR="00364498">
        <w:t>enhanced/improved</w:t>
      </w:r>
      <w:r w:rsidR="00115DF4">
        <w:t xml:space="preserve"> </w:t>
      </w:r>
      <w:r w:rsidR="000F4DC8">
        <w:t xml:space="preserve">for the respective transect </w:t>
      </w:r>
      <w:r w:rsidR="00115DF4">
        <w:t>at</w:t>
      </w:r>
      <w:r w:rsidR="001827C8" w:rsidRPr="001827C8">
        <w:t xml:space="preserve"> barrage discharge </w:t>
      </w:r>
      <w:r w:rsidR="00115DF4">
        <w:t xml:space="preserve">rates </w:t>
      </w:r>
      <w:r w:rsidR="001827C8" w:rsidRPr="001827C8">
        <w:t xml:space="preserve">of </w:t>
      </w:r>
      <w:r w:rsidR="005C2FA7" w:rsidRPr="001827C8">
        <w:t xml:space="preserve">4,500 </w:t>
      </w:r>
      <w:proofErr w:type="spellStart"/>
      <w:r w:rsidR="00750395">
        <w:t>ML.</w:t>
      </w:r>
      <w:r w:rsidR="0094381C">
        <w:t>day</w:t>
      </w:r>
      <w:proofErr w:type="spellEnd"/>
      <w:r w:rsidR="001827C8" w:rsidRPr="001827C8">
        <w:t xml:space="preserve"> </w:t>
      </w:r>
      <w:r w:rsidR="001827C8" w:rsidRPr="001827C8">
        <w:rPr>
          <w:vertAlign w:val="superscript"/>
        </w:rPr>
        <w:t>-1</w:t>
      </w:r>
      <w:r w:rsidR="001827C8" w:rsidRPr="001827C8">
        <w:t xml:space="preserve"> (</w:t>
      </w:r>
      <w:r w:rsidR="00AC5560">
        <w:t xml:space="preserve">from </w:t>
      </w:r>
      <w:r w:rsidR="00452954">
        <w:t>the</w:t>
      </w:r>
      <w:r w:rsidR="00A376B3">
        <w:t xml:space="preserve"> </w:t>
      </w:r>
      <w:proofErr w:type="spellStart"/>
      <w:r w:rsidR="00826568">
        <w:t>Tauwitcherie</w:t>
      </w:r>
      <w:proofErr w:type="spellEnd"/>
      <w:r w:rsidR="00A376B3">
        <w:t xml:space="preserve"> and Ewe Island b</w:t>
      </w:r>
      <w:r w:rsidR="001827C8" w:rsidRPr="001827C8">
        <w:t xml:space="preserve">arrages), 3,000 </w:t>
      </w:r>
      <w:proofErr w:type="spellStart"/>
      <w:r w:rsidR="0094381C">
        <w:t>ML.day</w:t>
      </w:r>
      <w:proofErr w:type="spellEnd"/>
      <w:r w:rsidR="001827C8" w:rsidRPr="001827C8">
        <w:t xml:space="preserve"> </w:t>
      </w:r>
      <w:r w:rsidR="001827C8" w:rsidRPr="001827C8">
        <w:rPr>
          <w:vertAlign w:val="superscript"/>
        </w:rPr>
        <w:t>-1</w:t>
      </w:r>
      <w:r w:rsidR="001827C8" w:rsidRPr="001827C8">
        <w:t xml:space="preserve"> (from the </w:t>
      </w:r>
      <w:proofErr w:type="spellStart"/>
      <w:r w:rsidR="00826568">
        <w:t>Tauwitcherie</w:t>
      </w:r>
      <w:proofErr w:type="spellEnd"/>
      <w:r w:rsidR="001827C8" w:rsidRPr="001827C8">
        <w:t xml:space="preserve"> Barrage) and 6,000 </w:t>
      </w:r>
      <w:proofErr w:type="spellStart"/>
      <w:r w:rsidR="0094381C">
        <w:t>ML.day</w:t>
      </w:r>
      <w:proofErr w:type="spellEnd"/>
      <w:r w:rsidR="001827C8" w:rsidRPr="001827C8">
        <w:t xml:space="preserve"> </w:t>
      </w:r>
      <w:r w:rsidR="001827C8" w:rsidRPr="001827C8">
        <w:rPr>
          <w:vertAlign w:val="superscript"/>
        </w:rPr>
        <w:t>-1</w:t>
      </w:r>
      <w:r w:rsidR="001827C8" w:rsidRPr="001827C8">
        <w:t xml:space="preserve"> </w:t>
      </w:r>
      <w:r w:rsidR="000F4DC8">
        <w:t>(</w:t>
      </w:r>
      <w:r w:rsidR="001827C8" w:rsidRPr="001827C8">
        <w:t>from all barrages combined</w:t>
      </w:r>
      <w:r w:rsidR="000F4DC8">
        <w:t>)</w:t>
      </w:r>
      <w:r w:rsidR="001827C8" w:rsidRPr="001827C8">
        <w:t>.</w:t>
      </w:r>
    </w:p>
    <w:p w14:paraId="62407828" w14:textId="4282AD4C" w:rsidR="00A62245" w:rsidRDefault="00A62245" w:rsidP="00DC021B"/>
    <w:p w14:paraId="2A3F1F71" w14:textId="77777777" w:rsidR="00A62245" w:rsidRPr="001827C8" w:rsidRDefault="00A62245" w:rsidP="00DC021B">
      <w:pPr>
        <w:sectPr w:rsidR="00A62245" w:rsidRPr="001827C8" w:rsidSect="00A97C49">
          <w:headerReference w:type="default" r:id="rId41"/>
          <w:pgSz w:w="11906" w:h="16838" w:code="9"/>
          <w:pgMar w:top="1440" w:right="1440" w:bottom="1440" w:left="1440" w:header="708" w:footer="708" w:gutter="0"/>
          <w:cols w:space="708"/>
          <w:docGrid w:linePitch="360"/>
        </w:sectPr>
      </w:pPr>
    </w:p>
    <w:p w14:paraId="0C79285A" w14:textId="32F91831" w:rsidR="00AF6E12" w:rsidRPr="008E7D5D" w:rsidRDefault="0022019B" w:rsidP="00AF6E12">
      <w:pPr>
        <w:jc w:val="center"/>
      </w:pPr>
      <w:r w:rsidRPr="0022019B">
        <w:rPr>
          <w:noProof/>
          <w:lang w:val="en-AU" w:eastAsia="en-AU"/>
        </w:rPr>
        <w:drawing>
          <wp:inline distT="0" distB="0" distL="0" distR="0" wp14:anchorId="0C347F99" wp14:editId="14833576">
            <wp:extent cx="10988703" cy="7784116"/>
            <wp:effectExtent l="0" t="0" r="317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030606" cy="7813799"/>
                    </a:xfrm>
                    <a:prstGeom prst="rect">
                      <a:avLst/>
                    </a:prstGeom>
                    <a:noFill/>
                    <a:ln>
                      <a:noFill/>
                    </a:ln>
                  </pic:spPr>
                </pic:pic>
              </a:graphicData>
            </a:graphic>
          </wp:inline>
        </w:drawing>
      </w:r>
    </w:p>
    <w:p w14:paraId="1F0DAFB5" w14:textId="7ECE8327" w:rsidR="00AF6E12" w:rsidRPr="00BD711F" w:rsidRDefault="00AF6E12" w:rsidP="00AF6E12">
      <w:pPr>
        <w:pStyle w:val="Caption"/>
        <w:sectPr w:rsidR="00AF6E12" w:rsidRPr="00BD711F" w:rsidSect="0029533A">
          <w:headerReference w:type="default" r:id="rId43"/>
          <w:pgSz w:w="23811" w:h="16838" w:orient="landscape" w:code="8"/>
          <w:pgMar w:top="1440" w:right="1440" w:bottom="1440" w:left="1440" w:header="708" w:footer="708" w:gutter="0"/>
          <w:cols w:space="708"/>
          <w:docGrid w:linePitch="360"/>
        </w:sectPr>
      </w:pPr>
      <w:bookmarkStart w:id="73" w:name="_Toc27830387"/>
      <w:r>
        <w:t xml:space="preserve">Figure </w:t>
      </w:r>
      <w:r w:rsidR="007E6671">
        <w:fldChar w:fldCharType="begin"/>
      </w:r>
      <w:r w:rsidR="007E6671">
        <w:instrText xml:space="preserve"> STYLEREF 1 \s </w:instrText>
      </w:r>
      <w:r w:rsidR="007E6671">
        <w:fldChar w:fldCharType="separate"/>
      </w:r>
      <w:r w:rsidR="006B36D8">
        <w:rPr>
          <w:noProof/>
        </w:rPr>
        <w:t>3</w:t>
      </w:r>
      <w:r w:rsidR="007E6671">
        <w:fldChar w:fldCharType="end"/>
      </w:r>
      <w:r w:rsidR="007E6671">
        <w:noBreakHyphen/>
      </w:r>
      <w:r w:rsidR="007E6671">
        <w:fldChar w:fldCharType="begin"/>
      </w:r>
      <w:r w:rsidR="007E6671">
        <w:instrText xml:space="preserve"> SEQ Figure \* ARABIC \s 1 </w:instrText>
      </w:r>
      <w:r w:rsidR="007E6671">
        <w:fldChar w:fldCharType="separate"/>
      </w:r>
      <w:r w:rsidR="006B36D8">
        <w:rPr>
          <w:noProof/>
        </w:rPr>
        <w:t>7</w:t>
      </w:r>
      <w:r w:rsidR="007E6671">
        <w:fldChar w:fldCharType="end"/>
      </w:r>
      <w:r>
        <w:t xml:space="preserve">. </w:t>
      </w:r>
      <w:r w:rsidRPr="00BD711F">
        <w:t>Scatterplots of suitable areas (longitudinal section) of larval nursery habitat for black bream, using interpolated environmental criteria of salinities (S) 1</w:t>
      </w:r>
      <w:r>
        <w:t>5</w:t>
      </w:r>
      <w:r w:rsidRPr="00BD711F">
        <w:t xml:space="preserve">−30 PSU, depth gradient (G) ≥10 PSU, temperature  (T) &gt;15°C and DO (O) &gt;5 </w:t>
      </w:r>
      <w:r w:rsidR="00EF78D5">
        <w:t>mg.L</w:t>
      </w:r>
      <w:r w:rsidRPr="00415717">
        <w:rPr>
          <w:vertAlign w:val="superscript"/>
        </w:rPr>
        <w:t>-1</w:t>
      </w:r>
      <w:r w:rsidRPr="00BD711F">
        <w:t xml:space="preserve">, against </w:t>
      </w:r>
      <w:r>
        <w:t xml:space="preserve">prior 7-day’s mean </w:t>
      </w:r>
      <w:r w:rsidRPr="00BD711F">
        <w:t>barrage discharge (</w:t>
      </w:r>
      <w:r w:rsidRPr="00452954">
        <w:t xml:space="preserve">including the sampling day) along the </w:t>
      </w:r>
      <w:proofErr w:type="spellStart"/>
      <w:r w:rsidRPr="00452954">
        <w:t>Goolwa</w:t>
      </w:r>
      <w:proofErr w:type="spellEnd"/>
      <w:r w:rsidRPr="00452954">
        <w:t xml:space="preserve">, </w:t>
      </w:r>
      <w:proofErr w:type="spellStart"/>
      <w:r w:rsidR="00826568" w:rsidRPr="00452954">
        <w:t>Tauwitcherie</w:t>
      </w:r>
      <w:proofErr w:type="spellEnd"/>
      <w:r w:rsidRPr="00452954">
        <w:t xml:space="preserve">, Coorong and </w:t>
      </w:r>
      <w:proofErr w:type="spellStart"/>
      <w:r w:rsidRPr="00452954">
        <w:t>Mundoo</w:t>
      </w:r>
      <w:proofErr w:type="spellEnd"/>
      <w:r w:rsidRPr="00452954">
        <w:t xml:space="preserve"> transects and the joint results of the first three transects (All) based on data collected in the Coorong during November</w:t>
      </w:r>
      <w:r w:rsidR="008B3676" w:rsidRPr="00452954">
        <w:sym w:font="Symbol" w:char="F02D"/>
      </w:r>
      <w:r w:rsidRPr="00452954">
        <w:t>December 2017</w:t>
      </w:r>
      <w:r w:rsidR="00415717" w:rsidRPr="00452954">
        <w:t>-18</w:t>
      </w:r>
      <w:r w:rsidR="008B3676" w:rsidRPr="00452954">
        <w:t xml:space="preserve"> and October</w:t>
      </w:r>
      <w:r w:rsidR="008B3676" w:rsidRPr="00452954">
        <w:sym w:font="Symbol" w:char="F02D"/>
      </w:r>
      <w:r w:rsidR="00415717" w:rsidRPr="00452954">
        <w:t>February 2018-19</w:t>
      </w:r>
      <w:r w:rsidRPr="00452954">
        <w:t xml:space="preserve">. Note: The total discharge through </w:t>
      </w:r>
      <w:proofErr w:type="spellStart"/>
      <w:r w:rsidR="00826568" w:rsidRPr="00452954">
        <w:t>Tauwitcherie</w:t>
      </w:r>
      <w:proofErr w:type="spellEnd"/>
      <w:r w:rsidRPr="00452954">
        <w:t xml:space="preserve"> and Ewe Island barrages was used in the plots for the </w:t>
      </w:r>
      <w:proofErr w:type="spellStart"/>
      <w:r w:rsidR="00826568" w:rsidRPr="00452954">
        <w:t>Tauwitcherie</w:t>
      </w:r>
      <w:proofErr w:type="spellEnd"/>
      <w:r w:rsidRPr="00452954">
        <w:t xml:space="preserve"> transect (Pelican Point to Murray Mouth), whereas the discharge through </w:t>
      </w:r>
      <w:proofErr w:type="spellStart"/>
      <w:r w:rsidRPr="00452954">
        <w:t>Goolwa</w:t>
      </w:r>
      <w:proofErr w:type="spellEnd"/>
      <w:r w:rsidRPr="00452954">
        <w:t xml:space="preserve">, </w:t>
      </w:r>
      <w:proofErr w:type="spellStart"/>
      <w:r w:rsidRPr="00452954">
        <w:t>Mundoo</w:t>
      </w:r>
      <w:proofErr w:type="spellEnd"/>
      <w:r w:rsidRPr="00452954">
        <w:t xml:space="preserve"> and </w:t>
      </w:r>
      <w:proofErr w:type="spellStart"/>
      <w:r w:rsidR="00826568" w:rsidRPr="00452954">
        <w:t>Tauwitcherie</w:t>
      </w:r>
      <w:proofErr w:type="spellEnd"/>
      <w:r w:rsidRPr="00452954">
        <w:t xml:space="preserve"> barrages were used in the plots of </w:t>
      </w:r>
      <w:proofErr w:type="spellStart"/>
      <w:r w:rsidRPr="00452954">
        <w:t>Goolwa</w:t>
      </w:r>
      <w:proofErr w:type="spellEnd"/>
      <w:r w:rsidRPr="00452954">
        <w:t xml:space="preserve">, </w:t>
      </w:r>
      <w:proofErr w:type="spellStart"/>
      <w:r w:rsidRPr="00452954">
        <w:t>Mundoo</w:t>
      </w:r>
      <w:proofErr w:type="spellEnd"/>
      <w:r w:rsidRPr="00452954">
        <w:t xml:space="preserve"> and Coorong transects, respectively.</w:t>
      </w:r>
      <w:r w:rsidR="00C87597" w:rsidRPr="00452954">
        <w:t xml:space="preserve"> Redlines showing significant relationships</w:t>
      </w:r>
      <w:r w:rsidR="00452954" w:rsidRPr="00452954">
        <w:t xml:space="preserve"> (</w:t>
      </w:r>
      <w:r w:rsidR="00452954" w:rsidRPr="00452954">
        <w:rPr>
          <w:i/>
        </w:rPr>
        <w:t>P</w:t>
      </w:r>
      <w:r w:rsidR="00452954" w:rsidRPr="00452954">
        <w:rPr>
          <w:rFonts w:cs="Arial"/>
        </w:rPr>
        <w:t>≤</w:t>
      </w:r>
      <w:r w:rsidR="00452954" w:rsidRPr="00452954">
        <w:t>0.005) and the goodness of fit R</w:t>
      </w:r>
      <w:r w:rsidR="00452954" w:rsidRPr="00452954">
        <w:rPr>
          <w:rFonts w:ascii="Arial Bold" w:hAnsi="Arial Bold"/>
          <w:vertAlign w:val="superscript"/>
        </w:rPr>
        <w:t>2</w:t>
      </w:r>
      <w:r w:rsidR="00452954" w:rsidRPr="00452954">
        <w:t>&gt;0.50 for all except for the top three panels.</w:t>
      </w:r>
      <w:bookmarkEnd w:id="73"/>
    </w:p>
    <w:p w14:paraId="7C59D183" w14:textId="64AD929B" w:rsidR="000B2B7A" w:rsidRDefault="000B2B7A" w:rsidP="000B2B7A">
      <w:pPr>
        <w:pStyle w:val="Heading2"/>
      </w:pPr>
      <w:bookmarkStart w:id="74" w:name="_Toc21952323"/>
      <w:r>
        <w:t>A</w:t>
      </w:r>
      <w:r w:rsidR="006908B4">
        <w:t>ssess</w:t>
      </w:r>
      <w:r w:rsidR="009D0D7F">
        <w:t>ing</w:t>
      </w:r>
      <w:r>
        <w:t xml:space="preserve"> larval fish food resources</w:t>
      </w:r>
      <w:bookmarkEnd w:id="74"/>
    </w:p>
    <w:p w14:paraId="0A0F875C" w14:textId="55DADC66" w:rsidR="000B2B7A" w:rsidRDefault="00BB3E24" w:rsidP="000B2B7A">
      <w:pPr>
        <w:pStyle w:val="Heading3"/>
      </w:pPr>
      <w:r>
        <w:t>Copepod</w:t>
      </w:r>
      <w:r w:rsidR="006908B4">
        <w:t xml:space="preserve"> assemblages</w:t>
      </w:r>
    </w:p>
    <w:p w14:paraId="3F343E6A" w14:textId="391E2711" w:rsidR="00883266" w:rsidRPr="00AF048C" w:rsidRDefault="00696C0E" w:rsidP="00883266">
      <w:r>
        <w:t>In this study, t</w:t>
      </w:r>
      <w:r w:rsidR="00DB2B4C">
        <w:t xml:space="preserve">wo </w:t>
      </w:r>
      <w:proofErr w:type="spellStart"/>
      <w:r w:rsidR="00DB2B4C">
        <w:t>calanoid</w:t>
      </w:r>
      <w:proofErr w:type="spellEnd"/>
      <w:r w:rsidR="00DB2B4C">
        <w:t xml:space="preserve"> copepod</w:t>
      </w:r>
      <w:r w:rsidR="00883266">
        <w:t xml:space="preserve">, </w:t>
      </w:r>
      <w:r w:rsidR="00883266" w:rsidRPr="00EA47AC">
        <w:t>eight harpacticoid copepod</w:t>
      </w:r>
      <w:r w:rsidR="00883266">
        <w:t xml:space="preserve"> and</w:t>
      </w:r>
      <w:r w:rsidR="00883266" w:rsidRPr="00EA47AC">
        <w:t xml:space="preserve"> seven cyclopoid copepod</w:t>
      </w:r>
      <w:r w:rsidR="00DB2B4C">
        <w:t xml:space="preserve"> species</w:t>
      </w:r>
      <w:r w:rsidR="00883266">
        <w:t xml:space="preserve"> </w:t>
      </w:r>
      <w:r w:rsidR="00DB2B4C">
        <w:t>were identified in the Coorong during spring</w:t>
      </w:r>
      <w:r w:rsidR="00DB2B4C">
        <w:sym w:font="Symbol" w:char="F02D"/>
      </w:r>
      <w:r w:rsidR="00DB2B4C">
        <w:t>summer 2018-19</w:t>
      </w:r>
      <w:r w:rsidR="00883266">
        <w:t xml:space="preserve"> (Table</w:t>
      </w:r>
      <w:r w:rsidR="00AC06F2">
        <w:t>s 3-1</w:t>
      </w:r>
      <w:r w:rsidR="00720047">
        <w:t>;</w:t>
      </w:r>
      <w:r w:rsidR="00883266">
        <w:t xml:space="preserve"> 3</w:t>
      </w:r>
      <w:r w:rsidR="00AC06F2">
        <w:t>-</w:t>
      </w:r>
      <w:r w:rsidR="00883266">
        <w:t>2). A</w:t>
      </w:r>
      <w:r w:rsidR="00883266" w:rsidRPr="00EA47AC">
        <w:t>pproximately 75</w:t>
      </w:r>
      <w:r w:rsidR="00883266">
        <w:rPr>
          <w:rFonts w:cs="Arial"/>
        </w:rPr>
        <w:t>–</w:t>
      </w:r>
      <w:r w:rsidR="00883266" w:rsidRPr="00EA47AC">
        <w:t>100</w:t>
      </w:r>
      <w:r w:rsidR="00E404C4">
        <w:t xml:space="preserve">% </w:t>
      </w:r>
      <w:r w:rsidR="00D96184">
        <w:t>copepod</w:t>
      </w:r>
      <w:r w:rsidR="00E404C4">
        <w:t xml:space="preserve"> </w:t>
      </w:r>
      <w:r w:rsidR="00BC57A9">
        <w:t>abundance</w:t>
      </w:r>
      <w:r w:rsidR="00883266" w:rsidRPr="00200796">
        <w:t xml:space="preserve"> was comprised of marine or marine/brackish species across all trips (Appendix </w:t>
      </w:r>
      <w:r w:rsidR="00200796" w:rsidRPr="00200796">
        <w:t>B</w:t>
      </w:r>
      <w:r w:rsidR="00883266" w:rsidRPr="00200796">
        <w:t>). The highest</w:t>
      </w:r>
      <w:r w:rsidR="00883266" w:rsidRPr="00EA47AC">
        <w:t xml:space="preserve"> </w:t>
      </w:r>
      <w:r w:rsidR="00883266">
        <w:t xml:space="preserve">copepod </w:t>
      </w:r>
      <w:r w:rsidR="00883266" w:rsidRPr="00EA47AC">
        <w:t>diversity</w:t>
      </w:r>
      <w:r w:rsidR="00883266">
        <w:t xml:space="preserve"> of nine species</w:t>
      </w:r>
      <w:r w:rsidR="00883266" w:rsidRPr="00EA47AC">
        <w:t xml:space="preserve"> was</w:t>
      </w:r>
      <w:r w:rsidR="00883266">
        <w:t xml:space="preserve"> recorded during Trip 3</w:t>
      </w:r>
      <w:r w:rsidR="00DB2B4C">
        <w:t xml:space="preserve"> (late November 2018)</w:t>
      </w:r>
      <w:r w:rsidR="00883266">
        <w:t xml:space="preserve">, the only trip in which </w:t>
      </w:r>
      <w:proofErr w:type="spellStart"/>
      <w:r w:rsidR="00883266">
        <w:rPr>
          <w:i/>
        </w:rPr>
        <w:t>Gladioferens</w:t>
      </w:r>
      <w:proofErr w:type="spellEnd"/>
      <w:r>
        <w:t xml:space="preserve"> taxa </w:t>
      </w:r>
      <w:r w:rsidR="00AC06F2">
        <w:t>was found (Table 3-1</w:t>
      </w:r>
      <w:r w:rsidR="00883266">
        <w:t>).</w:t>
      </w:r>
    </w:p>
    <w:p w14:paraId="540CBBEC" w14:textId="0B9A135C" w:rsidR="00883266" w:rsidRDefault="00883266" w:rsidP="00883266">
      <w:r>
        <w:t>Typical of prolonged periods of low freshwater discharge, the abundance of copepods was generally low throughout the study period. Each of the major groups of copepods</w:t>
      </w:r>
      <w:r w:rsidR="008A70CE">
        <w:t xml:space="preserve">, including </w:t>
      </w:r>
      <w:proofErr w:type="spellStart"/>
      <w:r w:rsidR="008A70CE">
        <w:t>nauplii</w:t>
      </w:r>
      <w:proofErr w:type="spellEnd"/>
      <w:r w:rsidR="008A70CE">
        <w:t>,</w:t>
      </w:r>
      <w:r>
        <w:t xml:space="preserve"> demonstrated higher abundance during Trip 2</w:t>
      </w:r>
      <w:r w:rsidR="007741BB">
        <w:t xml:space="preserve"> </w:t>
      </w:r>
      <w:r w:rsidR="008A70CE">
        <w:t xml:space="preserve">(late October 2018) </w:t>
      </w:r>
      <w:r w:rsidR="007741BB">
        <w:t>(Figure 3-8)</w:t>
      </w:r>
      <w:r>
        <w:t xml:space="preserve">, </w:t>
      </w:r>
      <w:r w:rsidR="00AB6BC1">
        <w:t xml:space="preserve">when a small yet distinct freshwater plume that extended from below </w:t>
      </w:r>
      <w:proofErr w:type="spellStart"/>
      <w:r w:rsidR="00AB6BC1">
        <w:t>Goolwa</w:t>
      </w:r>
      <w:proofErr w:type="spellEnd"/>
      <w:r w:rsidR="00AB6BC1">
        <w:t xml:space="preserve"> Barrage (G1) through to </w:t>
      </w:r>
      <w:r w:rsidR="00BE532C">
        <w:t>nea</w:t>
      </w:r>
      <w:r w:rsidR="00AB6BC1">
        <w:t>r the Murray Mouth (G8) was present (Figure 3-3)</w:t>
      </w:r>
      <w:r w:rsidR="008A70CE">
        <w:t xml:space="preserve"> and the</w:t>
      </w:r>
      <w:r w:rsidR="00BE532C">
        <w:t xml:space="preserve"> temperature</w:t>
      </w:r>
      <w:r w:rsidR="008A70CE">
        <w:t xml:space="preserve"> throughout water column was</w:t>
      </w:r>
      <w:r w:rsidR="00BE532C">
        <w:t xml:space="preserve"> &gt;15</w:t>
      </w:r>
      <w:r w:rsidR="00BE532C" w:rsidRPr="00416B6C">
        <w:t>°C</w:t>
      </w:r>
      <w:r w:rsidR="008A70CE">
        <w:t xml:space="preserve"> (Figure 3-4)</w:t>
      </w:r>
      <w:r w:rsidR="00AB6BC1">
        <w:t>.</w:t>
      </w:r>
      <w:r>
        <w:t xml:space="preserve"> </w:t>
      </w:r>
      <w:r w:rsidR="00BE532C">
        <w:t>During Trip 2, the discharge (</w:t>
      </w:r>
      <w:r w:rsidR="00BE532C" w:rsidRPr="00FD2CCE">
        <w:t>prior 7-day’s mea</w:t>
      </w:r>
      <w:r w:rsidR="00BE532C">
        <w:t xml:space="preserve">n including the sampling day) through </w:t>
      </w:r>
      <w:proofErr w:type="spellStart"/>
      <w:r w:rsidR="00BE532C">
        <w:t>Goolwa</w:t>
      </w:r>
      <w:proofErr w:type="spellEnd"/>
      <w:r w:rsidR="00BE532C">
        <w:t xml:space="preserve"> Barrage increased to 1,174 ML.day</w:t>
      </w:r>
      <w:r w:rsidR="00BE532C">
        <w:rPr>
          <w:vertAlign w:val="superscript"/>
        </w:rPr>
        <w:t>-1</w:t>
      </w:r>
      <w:r w:rsidR="00BE532C">
        <w:t xml:space="preserve"> (</w:t>
      </w:r>
      <w:r w:rsidR="00BE532C" w:rsidRPr="00E67607">
        <w:rPr>
          <w:rFonts w:cs="Arial"/>
        </w:rPr>
        <w:t>±</w:t>
      </w:r>
      <w:r w:rsidR="00BE532C" w:rsidRPr="00E67607">
        <w:t xml:space="preserve"> </w:t>
      </w:r>
      <w:r w:rsidR="00BE532C">
        <w:t>7) compared to 892 ML.day</w:t>
      </w:r>
      <w:r w:rsidR="00BE532C">
        <w:rPr>
          <w:vertAlign w:val="superscript"/>
        </w:rPr>
        <w:t>-1</w:t>
      </w:r>
      <w:r w:rsidR="00BE532C">
        <w:t xml:space="preserve"> (</w:t>
      </w:r>
      <w:r w:rsidR="00BE532C" w:rsidRPr="00E67607">
        <w:rPr>
          <w:rFonts w:cs="Arial"/>
        </w:rPr>
        <w:t>±</w:t>
      </w:r>
      <w:r w:rsidR="00BE532C" w:rsidRPr="00E67607">
        <w:t xml:space="preserve"> 1</w:t>
      </w:r>
      <w:r w:rsidR="00BE532C">
        <w:t>1) during Trip 1</w:t>
      </w:r>
      <w:r w:rsidR="008A70CE">
        <w:t xml:space="preserve"> (mid-October 2018)</w:t>
      </w:r>
      <w:r w:rsidR="00BE532C">
        <w:t xml:space="preserve">. </w:t>
      </w:r>
      <w:r w:rsidR="008A70CE">
        <w:t>Co</w:t>
      </w:r>
      <w:r>
        <w:t xml:space="preserve">pepod </w:t>
      </w:r>
      <w:proofErr w:type="spellStart"/>
      <w:r>
        <w:t>nauplii</w:t>
      </w:r>
      <w:proofErr w:type="spellEnd"/>
      <w:r>
        <w:t xml:space="preserve"> </w:t>
      </w:r>
      <w:r w:rsidR="008A70CE">
        <w:t>r</w:t>
      </w:r>
      <w:r>
        <w:t>eached their maximum abundance (239,000 ind.m</w:t>
      </w:r>
      <w:r w:rsidRPr="00552A31">
        <w:rPr>
          <w:vertAlign w:val="superscript"/>
        </w:rPr>
        <w:t>-</w:t>
      </w:r>
      <w:r w:rsidRPr="00354B48">
        <w:rPr>
          <w:vertAlign w:val="superscript"/>
        </w:rPr>
        <w:t>3</w:t>
      </w:r>
      <w:r>
        <w:t xml:space="preserve">) </w:t>
      </w:r>
      <w:r w:rsidR="003709D6">
        <w:t>during Trip 2 for the study. P</w:t>
      </w:r>
      <w:r w:rsidR="00376166">
        <w:t>eaks of c</w:t>
      </w:r>
      <w:r w:rsidRPr="00F60723">
        <w:t>opepod</w:t>
      </w:r>
      <w:r>
        <w:t xml:space="preserve"> </w:t>
      </w:r>
      <w:proofErr w:type="spellStart"/>
      <w:r>
        <w:t>nauplii</w:t>
      </w:r>
      <w:proofErr w:type="spellEnd"/>
      <w:r>
        <w:t xml:space="preserve"> abundance generally aligned with peaks in harpacticoid copepod abundance (Figure 3</w:t>
      </w:r>
      <w:r w:rsidR="003F4494">
        <w:t>-</w:t>
      </w:r>
      <w:r>
        <w:t xml:space="preserve">8 c-d). Therefore, the majority of the copepod </w:t>
      </w:r>
      <w:proofErr w:type="spellStart"/>
      <w:r>
        <w:t>nauplii</w:t>
      </w:r>
      <w:proofErr w:type="spellEnd"/>
      <w:r>
        <w:t xml:space="preserve"> were likely also harpacticoids, making them the most abundant order of copepod present during the study.  </w:t>
      </w:r>
    </w:p>
    <w:p w14:paraId="1CFE4776" w14:textId="55FA96ED" w:rsidR="00883266" w:rsidRDefault="00883266" w:rsidP="00FC5F0A">
      <w:r>
        <w:t>Each group also demonstrated a peak in abundance during, one or more of, Trips 4, 5 and 6</w:t>
      </w:r>
      <w:r w:rsidR="00CF7999">
        <w:t xml:space="preserve"> (from December 2018 to January 2019)</w:t>
      </w:r>
      <w:r>
        <w:t xml:space="preserve">, when water temperature was greatest and there were larger areas of lower salinity habitat present </w:t>
      </w:r>
      <w:r w:rsidR="003709D6">
        <w:t xml:space="preserve">in the Coorong compared </w:t>
      </w:r>
      <w:r>
        <w:t xml:space="preserve">to other trips. This included </w:t>
      </w:r>
      <w:proofErr w:type="spellStart"/>
      <w:r>
        <w:t>calanoid</w:t>
      </w:r>
      <w:proofErr w:type="spellEnd"/>
      <w:r>
        <w:t xml:space="preserve"> </w:t>
      </w:r>
      <w:proofErr w:type="spellStart"/>
      <w:r>
        <w:t>copepod</w:t>
      </w:r>
      <w:r w:rsidR="00AB6E50">
        <w:t>ite</w:t>
      </w:r>
      <w:r>
        <w:t>s</w:t>
      </w:r>
      <w:proofErr w:type="spellEnd"/>
      <w:r>
        <w:t xml:space="preserve"> </w:t>
      </w:r>
      <w:r w:rsidR="00376166">
        <w:t xml:space="preserve">peak abundance </w:t>
      </w:r>
      <w:r w:rsidR="00561CD2">
        <w:t>during</w:t>
      </w:r>
      <w:r>
        <w:t xml:space="preserve"> Trip 5 </w:t>
      </w:r>
      <w:r w:rsidR="00561CD2">
        <w:t xml:space="preserve">(early January 2019) </w:t>
      </w:r>
      <w:r>
        <w:t xml:space="preserve">at </w:t>
      </w:r>
      <w:r w:rsidR="001B2FEE">
        <w:t xml:space="preserve">Site </w:t>
      </w:r>
      <w:r>
        <w:t>T12</w:t>
      </w:r>
      <w:r w:rsidR="001B2FEE">
        <w:t xml:space="preserve"> (</w:t>
      </w:r>
      <w:r w:rsidR="001B2FEE">
        <w:rPr>
          <w:rFonts w:cs="Arial"/>
          <w:lang w:eastAsia="en-AU"/>
        </w:rPr>
        <w:t xml:space="preserve">near the Boundary Creek mouth and </w:t>
      </w:r>
      <w:r w:rsidR="001B2FEE">
        <w:t>~</w:t>
      </w:r>
      <w:r w:rsidR="001B2FEE">
        <w:rPr>
          <w:rFonts w:cs="Arial"/>
          <w:lang w:eastAsia="en-AU"/>
        </w:rPr>
        <w:t>3 km from the Murray Mouth</w:t>
      </w:r>
      <w:r w:rsidR="00AB6E50">
        <w:t>)</w:t>
      </w:r>
      <w:r w:rsidRPr="00354B48">
        <w:t>,</w:t>
      </w:r>
      <w:r>
        <w:t xml:space="preserve"> and cyclopoid copepods which reached their maximum </w:t>
      </w:r>
      <w:r w:rsidR="00E404C4">
        <w:t>abundance</w:t>
      </w:r>
      <w:r>
        <w:t xml:space="preserve"> </w:t>
      </w:r>
      <w:r w:rsidR="00561CD2">
        <w:t>(11,000 ind.m</w:t>
      </w:r>
      <w:r w:rsidR="00561CD2" w:rsidRPr="00552A31">
        <w:rPr>
          <w:vertAlign w:val="superscript"/>
        </w:rPr>
        <w:t>-</w:t>
      </w:r>
      <w:r w:rsidR="00561CD2">
        <w:rPr>
          <w:vertAlign w:val="superscript"/>
        </w:rPr>
        <w:t>3</w:t>
      </w:r>
      <w:r w:rsidR="00561CD2">
        <w:t xml:space="preserve">) </w:t>
      </w:r>
      <w:r>
        <w:t>during Trip 6</w:t>
      </w:r>
      <w:r w:rsidR="00561CD2">
        <w:t xml:space="preserve"> (late January 2019)</w:t>
      </w:r>
      <w:r>
        <w:t xml:space="preserve"> at </w:t>
      </w:r>
      <w:r w:rsidR="00561CD2">
        <w:t xml:space="preserve">Site </w:t>
      </w:r>
      <w:r>
        <w:t xml:space="preserve">T12 (Appendix </w:t>
      </w:r>
      <w:r w:rsidR="00200796">
        <w:t>B</w:t>
      </w:r>
      <w:r>
        <w:t>). All groups de</w:t>
      </w:r>
      <w:r w:rsidR="00E404C4">
        <w:t>monstrated consistently higher abundances</w:t>
      </w:r>
      <w:r>
        <w:t xml:space="preserve"> at the bottom in comparison to the surfac</w:t>
      </w:r>
      <w:r w:rsidR="003F4494">
        <w:t>e of the water column (Figure 3-</w:t>
      </w:r>
      <w:r>
        <w:t xml:space="preserve">8). </w:t>
      </w:r>
    </w:p>
    <w:p w14:paraId="4BFD64F5" w14:textId="77777777" w:rsidR="00DB2B4C" w:rsidRDefault="00DB2B4C" w:rsidP="00DB2B4C">
      <w:pPr>
        <w:pStyle w:val="Heading3"/>
      </w:pPr>
      <w:proofErr w:type="spellStart"/>
      <w:r>
        <w:t>Calanoid</w:t>
      </w:r>
      <w:proofErr w:type="spellEnd"/>
      <w:r>
        <w:t xml:space="preserve"> copepods</w:t>
      </w:r>
    </w:p>
    <w:p w14:paraId="5316E1C5" w14:textId="1D60A3B9" w:rsidR="00DB2B4C" w:rsidRPr="00E42F5B" w:rsidRDefault="001B2FEE" w:rsidP="00DB2B4C">
      <w:r>
        <w:t>This group</w:t>
      </w:r>
      <w:r w:rsidR="00561CD2">
        <w:t xml:space="preserve">, reported as </w:t>
      </w:r>
      <w:r>
        <w:t>the preferred prey for black bream larvae (Newton 1996; Williams 2013)</w:t>
      </w:r>
      <w:r w:rsidR="00561CD2">
        <w:t xml:space="preserve">, had two species identified in </w:t>
      </w:r>
      <w:r w:rsidR="00696C0E">
        <w:t>this study</w:t>
      </w:r>
      <w:r w:rsidR="00561CD2">
        <w:t xml:space="preserve">. </w:t>
      </w:r>
      <w:r w:rsidR="00DB2B4C">
        <w:t xml:space="preserve">The </w:t>
      </w:r>
      <w:proofErr w:type="spellStart"/>
      <w:r w:rsidR="00DB2B4C">
        <w:rPr>
          <w:i/>
        </w:rPr>
        <w:t>Gladioferens</w:t>
      </w:r>
      <w:proofErr w:type="spellEnd"/>
      <w:r w:rsidR="00DB2B4C">
        <w:t xml:space="preserve"> taxa, a</w:t>
      </w:r>
      <w:r w:rsidR="00561CD2">
        <w:t xml:space="preserve"> know</w:t>
      </w:r>
      <w:r w:rsidR="00DB2B4C">
        <w:t xml:space="preserve">n important food source, were recorded only during Trip 3 (late November 2018) at 2 km downstream of </w:t>
      </w:r>
      <w:proofErr w:type="spellStart"/>
      <w:r w:rsidR="00DB2B4C">
        <w:t>Goolwa</w:t>
      </w:r>
      <w:proofErr w:type="spellEnd"/>
      <w:r w:rsidR="00DB2B4C">
        <w:t xml:space="preserve"> Barrage (G3) and at very low abundance (~70 ind.m</w:t>
      </w:r>
      <w:r w:rsidR="00DB2B4C" w:rsidRPr="00B05F34">
        <w:rPr>
          <w:vertAlign w:val="superscript"/>
        </w:rPr>
        <w:t>-3</w:t>
      </w:r>
      <w:r w:rsidR="00DB2B4C">
        <w:t xml:space="preserve">) (Table 3-1; Figure 3-8). The </w:t>
      </w:r>
      <w:proofErr w:type="spellStart"/>
      <w:r w:rsidR="00DB2B4C" w:rsidRPr="00B05F34">
        <w:rPr>
          <w:rFonts w:cs="Arial"/>
          <w:i/>
          <w:lang w:eastAsia="en-AU"/>
        </w:rPr>
        <w:t>Acartia</w:t>
      </w:r>
      <w:proofErr w:type="spellEnd"/>
      <w:r w:rsidR="00DB2B4C">
        <w:rPr>
          <w:rFonts w:cs="Arial"/>
          <w:lang w:eastAsia="en-AU"/>
        </w:rPr>
        <w:t xml:space="preserve"> taxa were present during Trip 7 (mid-February 2019) at Site T12 (</w:t>
      </w:r>
      <w:r w:rsidR="00DB2B4C">
        <w:t>Table 3-2; Figure 3-8) also at very low abundance (~70 ind.m</w:t>
      </w:r>
      <w:r w:rsidR="00DB2B4C">
        <w:rPr>
          <w:vertAlign w:val="superscript"/>
        </w:rPr>
        <w:t>-3</w:t>
      </w:r>
      <w:r w:rsidR="00DB2B4C">
        <w:t>)</w:t>
      </w:r>
      <w:r w:rsidR="00DB2B4C">
        <w:rPr>
          <w:rFonts w:cs="Arial"/>
          <w:lang w:eastAsia="en-AU"/>
        </w:rPr>
        <w:t xml:space="preserve">. Additionally, unidentified </w:t>
      </w:r>
      <w:proofErr w:type="spellStart"/>
      <w:r w:rsidR="00DB2B4C">
        <w:rPr>
          <w:rFonts w:cs="Arial"/>
          <w:lang w:eastAsia="en-AU"/>
        </w:rPr>
        <w:t>calanoid</w:t>
      </w:r>
      <w:proofErr w:type="spellEnd"/>
      <w:r w:rsidR="00DB2B4C">
        <w:rPr>
          <w:rFonts w:cs="Arial"/>
          <w:lang w:eastAsia="en-AU"/>
        </w:rPr>
        <w:t xml:space="preserve"> </w:t>
      </w:r>
      <w:proofErr w:type="spellStart"/>
      <w:r w:rsidR="00DB2B4C">
        <w:rPr>
          <w:rFonts w:cs="Arial"/>
          <w:lang w:eastAsia="en-AU"/>
        </w:rPr>
        <w:t>copepodites</w:t>
      </w:r>
      <w:proofErr w:type="spellEnd"/>
      <w:r w:rsidR="00DB2B4C">
        <w:rPr>
          <w:rFonts w:cs="Arial"/>
          <w:lang w:eastAsia="en-AU"/>
        </w:rPr>
        <w:t xml:space="preserve"> (juvenile copepod) were recorded in all trips mainly at sites along </w:t>
      </w:r>
      <w:proofErr w:type="spellStart"/>
      <w:r w:rsidR="00DB2B4C">
        <w:rPr>
          <w:rFonts w:cs="Arial"/>
          <w:lang w:eastAsia="en-AU"/>
        </w:rPr>
        <w:t>Goolwa</w:t>
      </w:r>
      <w:proofErr w:type="spellEnd"/>
      <w:r w:rsidR="00DB2B4C">
        <w:rPr>
          <w:rFonts w:cs="Arial"/>
          <w:lang w:eastAsia="en-AU"/>
        </w:rPr>
        <w:t xml:space="preserve"> and </w:t>
      </w:r>
      <w:proofErr w:type="spellStart"/>
      <w:r w:rsidR="00DB2B4C">
        <w:rPr>
          <w:rFonts w:cs="Arial"/>
          <w:lang w:eastAsia="en-AU"/>
        </w:rPr>
        <w:t>Tauwitcherie</w:t>
      </w:r>
      <w:proofErr w:type="spellEnd"/>
      <w:r w:rsidR="00DB2B4C">
        <w:rPr>
          <w:rFonts w:cs="Arial"/>
          <w:lang w:eastAsia="en-AU"/>
        </w:rPr>
        <w:t xml:space="preserve"> transects.</w:t>
      </w:r>
      <w:r w:rsidR="00DB2B4C" w:rsidRPr="00BE1C24">
        <w:t xml:space="preserve"> </w:t>
      </w:r>
      <w:r w:rsidR="00DB2B4C">
        <w:t>They reached their maximum abundance</w:t>
      </w:r>
      <w:r w:rsidR="00561CD2">
        <w:t xml:space="preserve"> </w:t>
      </w:r>
      <w:r w:rsidR="00561CD2" w:rsidRPr="00354B48">
        <w:t>(</w:t>
      </w:r>
      <w:r w:rsidR="00561CD2">
        <w:t>8,400</w:t>
      </w:r>
      <w:r w:rsidR="00561CD2" w:rsidRPr="00354B48">
        <w:t xml:space="preserve"> ind.m</w:t>
      </w:r>
      <w:r w:rsidR="00561CD2" w:rsidRPr="00552A31">
        <w:rPr>
          <w:vertAlign w:val="superscript"/>
        </w:rPr>
        <w:t>-</w:t>
      </w:r>
      <w:r w:rsidR="00561CD2" w:rsidRPr="00354B48">
        <w:rPr>
          <w:vertAlign w:val="superscript"/>
        </w:rPr>
        <w:t>3</w:t>
      </w:r>
      <w:r w:rsidR="00561CD2">
        <w:t xml:space="preserve">) </w:t>
      </w:r>
      <w:r w:rsidR="00DB2B4C">
        <w:t>during Trip 5 (early January 2019) at T12</w:t>
      </w:r>
      <w:r w:rsidR="00561CD2">
        <w:t>.</w:t>
      </w:r>
      <w:r w:rsidR="00AC0B31">
        <w:t xml:space="preserve"> </w:t>
      </w:r>
      <w:proofErr w:type="spellStart"/>
      <w:r w:rsidR="00DB2B4C">
        <w:rPr>
          <w:i/>
        </w:rPr>
        <w:t>Sulcanus</w:t>
      </w:r>
      <w:proofErr w:type="spellEnd"/>
      <w:r w:rsidR="00DB2B4C">
        <w:rPr>
          <w:i/>
        </w:rPr>
        <w:t xml:space="preserve"> </w:t>
      </w:r>
      <w:proofErr w:type="spellStart"/>
      <w:r w:rsidR="00DB2B4C">
        <w:rPr>
          <w:i/>
        </w:rPr>
        <w:t>conflictus</w:t>
      </w:r>
      <w:proofErr w:type="spellEnd"/>
      <w:r>
        <w:t>, another previously reported food source for black bream larvae,</w:t>
      </w:r>
      <w:r w:rsidR="00DB2B4C">
        <w:rPr>
          <w:i/>
        </w:rPr>
        <w:t xml:space="preserve"> </w:t>
      </w:r>
      <w:r w:rsidR="00DB2B4C">
        <w:t>were</w:t>
      </w:r>
      <w:r w:rsidR="00AC0B31">
        <w:t xml:space="preserve"> not found </w:t>
      </w:r>
      <w:r w:rsidR="00DB2B4C">
        <w:t xml:space="preserve">during this study. </w:t>
      </w:r>
    </w:p>
    <w:p w14:paraId="15351A4A" w14:textId="0DCD9646" w:rsidR="00FC5F0A" w:rsidRDefault="007442FA" w:rsidP="00FC5F0A">
      <w:r>
        <w:rPr>
          <w:noProof/>
          <w:lang w:val="en-AU" w:eastAsia="en-AU"/>
        </w:rPr>
        <w:drawing>
          <wp:inline distT="0" distB="0" distL="0" distR="0" wp14:anchorId="34D4C9DE" wp14:editId="6DA1D0E3">
            <wp:extent cx="4934152" cy="711641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RDI report.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49267" cy="7138217"/>
                    </a:xfrm>
                    <a:prstGeom prst="rect">
                      <a:avLst/>
                    </a:prstGeom>
                  </pic:spPr>
                </pic:pic>
              </a:graphicData>
            </a:graphic>
          </wp:inline>
        </w:drawing>
      </w:r>
    </w:p>
    <w:p w14:paraId="603BA414" w14:textId="75A36F8D" w:rsidR="007442FA" w:rsidRPr="00F854D7" w:rsidRDefault="007442FA" w:rsidP="007442FA">
      <w:pPr>
        <w:pStyle w:val="Caption"/>
      </w:pPr>
      <w:bookmarkStart w:id="75" w:name="_Toc27830388"/>
      <w:r>
        <w:t xml:space="preserve">Figure </w:t>
      </w:r>
      <w:r>
        <w:fldChar w:fldCharType="begin"/>
      </w:r>
      <w:r>
        <w:instrText xml:space="preserve"> STYLEREF 1 \s </w:instrText>
      </w:r>
      <w:r>
        <w:fldChar w:fldCharType="separate"/>
      </w:r>
      <w:r w:rsidR="006B36D8">
        <w:rPr>
          <w:noProof/>
        </w:rPr>
        <w:t>3</w:t>
      </w:r>
      <w:r>
        <w:fldChar w:fldCharType="end"/>
      </w:r>
      <w:r>
        <w:noBreakHyphen/>
      </w:r>
      <w:r>
        <w:fldChar w:fldCharType="begin"/>
      </w:r>
      <w:r>
        <w:instrText xml:space="preserve"> SEQ Figure \* ARABIC \s 1 </w:instrText>
      </w:r>
      <w:r>
        <w:fldChar w:fldCharType="separate"/>
      </w:r>
      <w:r w:rsidR="006B36D8">
        <w:rPr>
          <w:noProof/>
        </w:rPr>
        <w:t>8</w:t>
      </w:r>
      <w:r>
        <w:fldChar w:fldCharType="end"/>
      </w:r>
      <w:r>
        <w:t xml:space="preserve">. </w:t>
      </w:r>
      <w:r w:rsidRPr="00F854D7">
        <w:t xml:space="preserve">Differences in average number of (a) </w:t>
      </w:r>
      <w:proofErr w:type="spellStart"/>
      <w:r w:rsidRPr="00F854D7">
        <w:t>cylopoid</w:t>
      </w:r>
      <w:proofErr w:type="spellEnd"/>
      <w:r w:rsidRPr="00F854D7">
        <w:t xml:space="preserve"> copepods, (b), </w:t>
      </w:r>
      <w:proofErr w:type="spellStart"/>
      <w:r w:rsidRPr="00F854D7">
        <w:t>calanoid</w:t>
      </w:r>
      <w:proofErr w:type="spellEnd"/>
      <w:r w:rsidRPr="00F854D7">
        <w:t xml:space="preserve"> copepods, (c) harpacticoid copepods and (d) copepod </w:t>
      </w:r>
      <w:proofErr w:type="spellStart"/>
      <w:r w:rsidRPr="00F854D7">
        <w:t>nauplii</w:t>
      </w:r>
      <w:proofErr w:type="spellEnd"/>
      <w:r w:rsidRPr="00F854D7">
        <w:t xml:space="preserve"> per cubic meter (ind.m</w:t>
      </w:r>
      <w:r w:rsidRPr="0034712B">
        <w:rPr>
          <w:rFonts w:ascii="Arial Bold" w:hAnsi="Arial Bold"/>
          <w:vertAlign w:val="superscript"/>
        </w:rPr>
        <w:t>-</w:t>
      </w:r>
      <w:r w:rsidRPr="00F854D7">
        <w:rPr>
          <w:vertAlign w:val="superscript"/>
        </w:rPr>
        <w:t>3</w:t>
      </w:r>
      <w:r w:rsidRPr="00F854D7">
        <w:t>)</w:t>
      </w:r>
      <w:r>
        <w:t xml:space="preserve"> at the surface and the bottom of the water column</w:t>
      </w:r>
      <w:r w:rsidRPr="00F854D7">
        <w:t xml:space="preserve"> across all sites across trips.</w:t>
      </w:r>
      <w:bookmarkEnd w:id="75"/>
      <w:r w:rsidRPr="00F854D7">
        <w:t xml:space="preserve"> </w:t>
      </w:r>
    </w:p>
    <w:p w14:paraId="095524E3" w14:textId="77777777" w:rsidR="007442FA" w:rsidRDefault="007442FA" w:rsidP="00FC5F0A">
      <w:pPr>
        <w:sectPr w:rsidR="007442FA" w:rsidSect="00E3442A">
          <w:headerReference w:type="default" r:id="rId45"/>
          <w:pgSz w:w="11906" w:h="16838" w:code="9"/>
          <w:pgMar w:top="1440" w:right="1440" w:bottom="1440" w:left="1440" w:header="708" w:footer="708" w:gutter="0"/>
          <w:cols w:space="708"/>
          <w:docGrid w:linePitch="360"/>
        </w:sectPr>
      </w:pPr>
    </w:p>
    <w:p w14:paraId="60C9E768" w14:textId="3CF7B856" w:rsidR="00FC5F0A" w:rsidRDefault="004F039D" w:rsidP="00FC5F0A">
      <w:pPr>
        <w:pStyle w:val="Caption"/>
        <w:spacing w:after="0"/>
      </w:pPr>
      <w:bookmarkStart w:id="76" w:name="_Toc27830405"/>
      <w:r>
        <w:t xml:space="preserve">Table </w:t>
      </w:r>
      <w:r w:rsidR="007E6671">
        <w:fldChar w:fldCharType="begin"/>
      </w:r>
      <w:r w:rsidR="007E6671">
        <w:instrText xml:space="preserve"> STYLEREF 1 \s </w:instrText>
      </w:r>
      <w:r w:rsidR="007E6671">
        <w:fldChar w:fldCharType="separate"/>
      </w:r>
      <w:r w:rsidR="006B36D8">
        <w:rPr>
          <w:noProof/>
        </w:rPr>
        <w:t>3</w:t>
      </w:r>
      <w:r w:rsidR="007E6671">
        <w:fldChar w:fldCharType="end"/>
      </w:r>
      <w:r w:rsidR="007E6671">
        <w:noBreakHyphen/>
      </w:r>
      <w:r w:rsidR="007E6671">
        <w:fldChar w:fldCharType="begin"/>
      </w:r>
      <w:r w:rsidR="007E6671">
        <w:instrText xml:space="preserve"> SEQ Table \* ARABIC \s 1 </w:instrText>
      </w:r>
      <w:r w:rsidR="007E6671">
        <w:fldChar w:fldCharType="separate"/>
      </w:r>
      <w:r w:rsidR="006B36D8">
        <w:rPr>
          <w:noProof/>
        </w:rPr>
        <w:t>1</w:t>
      </w:r>
      <w:r w:rsidR="007E6671">
        <w:fldChar w:fldCharType="end"/>
      </w:r>
      <w:r>
        <w:t xml:space="preserve">. </w:t>
      </w:r>
      <w:r w:rsidR="00FC5F0A" w:rsidRPr="009D39CA">
        <w:t xml:space="preserve">Summary of the species identified at each site during sampling </w:t>
      </w:r>
      <w:r w:rsidR="00AC06F2">
        <w:t>T</w:t>
      </w:r>
      <w:r w:rsidR="00FC5F0A" w:rsidRPr="009D39CA">
        <w:t xml:space="preserve">rips </w:t>
      </w:r>
      <w:r w:rsidR="00AC06F2">
        <w:t>1, 2 and 3 a</w:t>
      </w:r>
      <w:r w:rsidR="00FC5F0A" w:rsidRPr="009D39CA">
        <w:t>nd their preferred environment where F = fresh, M = marine and B = brackish.</w:t>
      </w:r>
      <w:r w:rsidR="00FC5F0A">
        <w:t xml:space="preserve"> Grey shading indicates that the species was only found in the bulk sample, not within the quantitative counts.</w:t>
      </w:r>
      <w:bookmarkEnd w:id="76"/>
      <w:r w:rsidR="00FC5F0A">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26"/>
        <w:gridCol w:w="873"/>
        <w:gridCol w:w="556"/>
        <w:gridCol w:w="556"/>
        <w:gridCol w:w="556"/>
        <w:gridCol w:w="557"/>
        <w:gridCol w:w="557"/>
        <w:gridCol w:w="557"/>
        <w:gridCol w:w="557"/>
        <w:gridCol w:w="557"/>
        <w:gridCol w:w="557"/>
        <w:gridCol w:w="557"/>
        <w:gridCol w:w="557"/>
        <w:gridCol w:w="557"/>
        <w:gridCol w:w="557"/>
        <w:gridCol w:w="566"/>
        <w:gridCol w:w="557"/>
        <w:gridCol w:w="557"/>
        <w:gridCol w:w="557"/>
        <w:gridCol w:w="557"/>
        <w:gridCol w:w="557"/>
        <w:gridCol w:w="557"/>
        <w:gridCol w:w="535"/>
      </w:tblGrid>
      <w:tr w:rsidR="00FC5F0A" w:rsidRPr="00981867" w14:paraId="21A1B4FE" w14:textId="77777777" w:rsidTr="00D472E9">
        <w:trPr>
          <w:trHeight w:val="300"/>
        </w:trPr>
        <w:tc>
          <w:tcPr>
            <w:tcW w:w="919" w:type="pct"/>
            <w:tcBorders>
              <w:right w:val="single" w:sz="12" w:space="0" w:color="auto"/>
            </w:tcBorders>
            <w:shd w:val="clear" w:color="auto" w:fill="auto"/>
            <w:noWrap/>
            <w:vAlign w:val="bottom"/>
            <w:hideMark/>
          </w:tcPr>
          <w:p w14:paraId="3CBF6868" w14:textId="77777777" w:rsidR="00FC5F0A" w:rsidRPr="00981867" w:rsidRDefault="00FC5F0A" w:rsidP="00FC5F0A">
            <w:pPr>
              <w:spacing w:after="0" w:line="240" w:lineRule="auto"/>
              <w:rPr>
                <w:rFonts w:cs="Arial"/>
                <w:sz w:val="20"/>
                <w:szCs w:val="20"/>
                <w:lang w:eastAsia="en-AU"/>
              </w:rPr>
            </w:pPr>
          </w:p>
        </w:tc>
        <w:tc>
          <w:tcPr>
            <w:tcW w:w="284" w:type="pct"/>
            <w:tcBorders>
              <w:top w:val="single" w:sz="12" w:space="0" w:color="auto"/>
              <w:left w:val="single" w:sz="12" w:space="0" w:color="auto"/>
              <w:right w:val="single" w:sz="12" w:space="0" w:color="auto"/>
            </w:tcBorders>
            <w:shd w:val="clear" w:color="auto" w:fill="auto"/>
            <w:noWrap/>
            <w:vAlign w:val="center"/>
            <w:hideMark/>
          </w:tcPr>
          <w:p w14:paraId="16153FA4" w14:textId="77777777" w:rsidR="00FC5F0A" w:rsidRPr="00981867" w:rsidRDefault="00FC5F0A" w:rsidP="00FC5F0A">
            <w:pPr>
              <w:spacing w:after="0" w:line="240" w:lineRule="auto"/>
              <w:rPr>
                <w:rFonts w:cs="Arial"/>
                <w:sz w:val="20"/>
                <w:szCs w:val="20"/>
                <w:lang w:eastAsia="en-AU"/>
              </w:rPr>
            </w:pPr>
          </w:p>
        </w:tc>
        <w:tc>
          <w:tcPr>
            <w:tcW w:w="1267" w:type="pct"/>
            <w:gridSpan w:val="7"/>
            <w:tcBorders>
              <w:top w:val="single" w:sz="12" w:space="0" w:color="auto"/>
              <w:left w:val="single" w:sz="12" w:space="0" w:color="auto"/>
              <w:right w:val="single" w:sz="12" w:space="0" w:color="auto"/>
            </w:tcBorders>
            <w:shd w:val="clear" w:color="auto" w:fill="auto"/>
            <w:noWrap/>
            <w:vAlign w:val="bottom"/>
            <w:hideMark/>
          </w:tcPr>
          <w:p w14:paraId="48373298" w14:textId="77777777" w:rsidR="00FC5F0A" w:rsidRPr="00B941CF" w:rsidRDefault="00FC5F0A" w:rsidP="00FC5F0A">
            <w:pPr>
              <w:spacing w:after="0" w:line="240" w:lineRule="auto"/>
              <w:jc w:val="center"/>
              <w:rPr>
                <w:rFonts w:cs="Arial"/>
                <w:sz w:val="20"/>
                <w:szCs w:val="20"/>
                <w:lang w:eastAsia="en-AU"/>
              </w:rPr>
            </w:pPr>
            <w:r w:rsidRPr="00B941CF">
              <w:rPr>
                <w:rFonts w:cs="Arial"/>
                <w:sz w:val="20"/>
                <w:szCs w:val="20"/>
                <w:lang w:eastAsia="en-AU"/>
              </w:rPr>
              <w:t>Trip 1</w:t>
            </w:r>
          </w:p>
        </w:tc>
        <w:tc>
          <w:tcPr>
            <w:tcW w:w="1270" w:type="pct"/>
            <w:gridSpan w:val="7"/>
            <w:tcBorders>
              <w:top w:val="single" w:sz="12" w:space="0" w:color="auto"/>
              <w:left w:val="single" w:sz="12" w:space="0" w:color="auto"/>
              <w:right w:val="single" w:sz="12" w:space="0" w:color="auto"/>
            </w:tcBorders>
            <w:shd w:val="clear" w:color="auto" w:fill="auto"/>
            <w:noWrap/>
            <w:vAlign w:val="bottom"/>
            <w:hideMark/>
          </w:tcPr>
          <w:p w14:paraId="089CDE05" w14:textId="77777777" w:rsidR="00FC5F0A" w:rsidRPr="00D10C06" w:rsidRDefault="00FC5F0A" w:rsidP="00FC5F0A">
            <w:pPr>
              <w:spacing w:after="0" w:line="240" w:lineRule="auto"/>
              <w:jc w:val="center"/>
              <w:rPr>
                <w:rFonts w:cs="Arial"/>
                <w:sz w:val="20"/>
                <w:szCs w:val="20"/>
                <w:lang w:eastAsia="en-AU"/>
              </w:rPr>
            </w:pPr>
            <w:r w:rsidRPr="00D10C06">
              <w:rPr>
                <w:rFonts w:cs="Arial"/>
                <w:sz w:val="20"/>
                <w:szCs w:val="20"/>
                <w:lang w:eastAsia="en-AU"/>
              </w:rPr>
              <w:t>Trip 2</w:t>
            </w:r>
          </w:p>
        </w:tc>
        <w:tc>
          <w:tcPr>
            <w:tcW w:w="1260" w:type="pct"/>
            <w:gridSpan w:val="7"/>
            <w:tcBorders>
              <w:top w:val="single" w:sz="12" w:space="0" w:color="auto"/>
              <w:left w:val="single" w:sz="12" w:space="0" w:color="auto"/>
              <w:right w:val="single" w:sz="12" w:space="0" w:color="auto"/>
            </w:tcBorders>
            <w:shd w:val="clear" w:color="auto" w:fill="auto"/>
            <w:noWrap/>
            <w:vAlign w:val="bottom"/>
            <w:hideMark/>
          </w:tcPr>
          <w:p w14:paraId="04FE0F68" w14:textId="77777777" w:rsidR="00FC5F0A" w:rsidRPr="00B05F34" w:rsidRDefault="00FC5F0A" w:rsidP="00FC5F0A">
            <w:pPr>
              <w:spacing w:after="0" w:line="240" w:lineRule="auto"/>
              <w:jc w:val="center"/>
              <w:rPr>
                <w:rFonts w:cs="Arial"/>
                <w:sz w:val="20"/>
                <w:szCs w:val="20"/>
                <w:lang w:eastAsia="en-AU"/>
              </w:rPr>
            </w:pPr>
            <w:r w:rsidRPr="00B05F34">
              <w:rPr>
                <w:rFonts w:cs="Arial"/>
                <w:sz w:val="20"/>
                <w:szCs w:val="20"/>
                <w:lang w:eastAsia="en-AU"/>
              </w:rPr>
              <w:t>Trip 3</w:t>
            </w:r>
          </w:p>
        </w:tc>
      </w:tr>
      <w:tr w:rsidR="00FC5F0A" w:rsidRPr="00981867" w14:paraId="35DE1227" w14:textId="77777777" w:rsidTr="00751B0F">
        <w:trPr>
          <w:cantSplit/>
          <w:trHeight w:val="775"/>
        </w:trPr>
        <w:tc>
          <w:tcPr>
            <w:tcW w:w="919" w:type="pct"/>
            <w:tcBorders>
              <w:right w:val="single" w:sz="12" w:space="0" w:color="auto"/>
            </w:tcBorders>
            <w:shd w:val="clear" w:color="auto" w:fill="FFFFFF" w:themeFill="background1"/>
            <w:noWrap/>
            <w:vAlign w:val="bottom"/>
            <w:hideMark/>
          </w:tcPr>
          <w:p w14:paraId="53A92E31" w14:textId="77777777" w:rsidR="00FC5F0A" w:rsidRPr="00981867" w:rsidRDefault="00FC5F0A" w:rsidP="00FC5F0A">
            <w:pPr>
              <w:spacing w:after="0" w:line="240" w:lineRule="auto"/>
              <w:rPr>
                <w:rFonts w:cs="Arial"/>
                <w:sz w:val="20"/>
                <w:szCs w:val="20"/>
                <w:lang w:eastAsia="en-AU"/>
              </w:rPr>
            </w:pPr>
          </w:p>
        </w:tc>
        <w:tc>
          <w:tcPr>
            <w:tcW w:w="284" w:type="pct"/>
            <w:tcBorders>
              <w:left w:val="single" w:sz="12" w:space="0" w:color="auto"/>
              <w:right w:val="single" w:sz="12" w:space="0" w:color="auto"/>
            </w:tcBorders>
            <w:shd w:val="clear" w:color="auto" w:fill="FFFFFF" w:themeFill="background1"/>
            <w:noWrap/>
            <w:textDirection w:val="btLr"/>
            <w:vAlign w:val="center"/>
            <w:hideMark/>
          </w:tcPr>
          <w:p w14:paraId="1C5DF74D"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Habitat</w:t>
            </w:r>
          </w:p>
        </w:tc>
        <w:tc>
          <w:tcPr>
            <w:tcW w:w="181" w:type="pct"/>
            <w:tcBorders>
              <w:left w:val="single" w:sz="12" w:space="0" w:color="auto"/>
            </w:tcBorders>
            <w:shd w:val="clear" w:color="auto" w:fill="FFFFFF" w:themeFill="background1"/>
            <w:noWrap/>
            <w:textDirection w:val="btLr"/>
            <w:vAlign w:val="bottom"/>
            <w:hideMark/>
          </w:tcPr>
          <w:p w14:paraId="5BE51538"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G3</w:t>
            </w:r>
          </w:p>
        </w:tc>
        <w:tc>
          <w:tcPr>
            <w:tcW w:w="181" w:type="pct"/>
            <w:shd w:val="clear" w:color="auto" w:fill="FFFFFF" w:themeFill="background1"/>
            <w:noWrap/>
            <w:textDirection w:val="btLr"/>
            <w:vAlign w:val="bottom"/>
            <w:hideMark/>
          </w:tcPr>
          <w:p w14:paraId="7E6BF3C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G6</w:t>
            </w:r>
          </w:p>
        </w:tc>
        <w:tc>
          <w:tcPr>
            <w:tcW w:w="181" w:type="pct"/>
            <w:shd w:val="clear" w:color="auto" w:fill="FFFFFF" w:themeFill="background1"/>
            <w:noWrap/>
            <w:textDirection w:val="btLr"/>
            <w:vAlign w:val="bottom"/>
            <w:hideMark/>
          </w:tcPr>
          <w:p w14:paraId="0E745C2F"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T1</w:t>
            </w:r>
          </w:p>
        </w:tc>
        <w:tc>
          <w:tcPr>
            <w:tcW w:w="181" w:type="pct"/>
            <w:shd w:val="clear" w:color="auto" w:fill="FFFFFF" w:themeFill="background1"/>
            <w:noWrap/>
            <w:textDirection w:val="btLr"/>
            <w:vAlign w:val="bottom"/>
            <w:hideMark/>
          </w:tcPr>
          <w:p w14:paraId="21013BC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T6</w:t>
            </w:r>
          </w:p>
        </w:tc>
        <w:tc>
          <w:tcPr>
            <w:tcW w:w="181" w:type="pct"/>
            <w:shd w:val="clear" w:color="auto" w:fill="FFFFFF" w:themeFill="background1"/>
            <w:noWrap/>
            <w:textDirection w:val="btLr"/>
            <w:vAlign w:val="bottom"/>
            <w:hideMark/>
          </w:tcPr>
          <w:p w14:paraId="475F5726"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T12</w:t>
            </w:r>
          </w:p>
        </w:tc>
        <w:tc>
          <w:tcPr>
            <w:tcW w:w="181" w:type="pct"/>
            <w:shd w:val="clear" w:color="auto" w:fill="FFFFFF" w:themeFill="background1"/>
            <w:noWrap/>
            <w:textDirection w:val="btLr"/>
            <w:vAlign w:val="bottom"/>
            <w:hideMark/>
          </w:tcPr>
          <w:p w14:paraId="2F9F316F"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C6</w:t>
            </w:r>
          </w:p>
        </w:tc>
        <w:tc>
          <w:tcPr>
            <w:tcW w:w="181" w:type="pct"/>
            <w:tcBorders>
              <w:right w:val="single" w:sz="12" w:space="0" w:color="auto"/>
            </w:tcBorders>
            <w:shd w:val="clear" w:color="auto" w:fill="FFFFFF" w:themeFill="background1"/>
            <w:noWrap/>
            <w:textDirection w:val="btLr"/>
            <w:vAlign w:val="bottom"/>
            <w:hideMark/>
          </w:tcPr>
          <w:p w14:paraId="093846FE"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TOTAL</w:t>
            </w:r>
          </w:p>
        </w:tc>
        <w:tc>
          <w:tcPr>
            <w:tcW w:w="181" w:type="pct"/>
            <w:tcBorders>
              <w:left w:val="single" w:sz="12" w:space="0" w:color="auto"/>
            </w:tcBorders>
            <w:shd w:val="clear" w:color="auto" w:fill="FFFFFF" w:themeFill="background1"/>
            <w:noWrap/>
            <w:textDirection w:val="btLr"/>
            <w:vAlign w:val="bottom"/>
            <w:hideMark/>
          </w:tcPr>
          <w:p w14:paraId="4F0845AE"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G3</w:t>
            </w:r>
          </w:p>
        </w:tc>
        <w:tc>
          <w:tcPr>
            <w:tcW w:w="181" w:type="pct"/>
            <w:shd w:val="clear" w:color="auto" w:fill="FFFFFF" w:themeFill="background1"/>
            <w:noWrap/>
            <w:textDirection w:val="btLr"/>
            <w:vAlign w:val="bottom"/>
            <w:hideMark/>
          </w:tcPr>
          <w:p w14:paraId="0B660206"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G6</w:t>
            </w:r>
          </w:p>
        </w:tc>
        <w:tc>
          <w:tcPr>
            <w:tcW w:w="181" w:type="pct"/>
            <w:shd w:val="clear" w:color="auto" w:fill="FFFFFF" w:themeFill="background1"/>
            <w:noWrap/>
            <w:textDirection w:val="btLr"/>
            <w:vAlign w:val="bottom"/>
            <w:hideMark/>
          </w:tcPr>
          <w:p w14:paraId="6368638A"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T1</w:t>
            </w:r>
          </w:p>
        </w:tc>
        <w:tc>
          <w:tcPr>
            <w:tcW w:w="181" w:type="pct"/>
            <w:shd w:val="clear" w:color="auto" w:fill="FFFFFF" w:themeFill="background1"/>
            <w:noWrap/>
            <w:textDirection w:val="btLr"/>
            <w:vAlign w:val="bottom"/>
            <w:hideMark/>
          </w:tcPr>
          <w:p w14:paraId="36BF8A4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T6</w:t>
            </w:r>
          </w:p>
        </w:tc>
        <w:tc>
          <w:tcPr>
            <w:tcW w:w="181" w:type="pct"/>
            <w:shd w:val="clear" w:color="auto" w:fill="FFFFFF" w:themeFill="background1"/>
            <w:noWrap/>
            <w:textDirection w:val="btLr"/>
            <w:vAlign w:val="bottom"/>
            <w:hideMark/>
          </w:tcPr>
          <w:p w14:paraId="6D28F49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T12</w:t>
            </w:r>
          </w:p>
        </w:tc>
        <w:tc>
          <w:tcPr>
            <w:tcW w:w="181" w:type="pct"/>
            <w:shd w:val="clear" w:color="auto" w:fill="FFFFFF" w:themeFill="background1"/>
            <w:noWrap/>
            <w:textDirection w:val="btLr"/>
            <w:vAlign w:val="bottom"/>
            <w:hideMark/>
          </w:tcPr>
          <w:p w14:paraId="573C88DE"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C6</w:t>
            </w:r>
          </w:p>
        </w:tc>
        <w:tc>
          <w:tcPr>
            <w:tcW w:w="184" w:type="pct"/>
            <w:tcBorders>
              <w:right w:val="single" w:sz="12" w:space="0" w:color="auto"/>
            </w:tcBorders>
            <w:shd w:val="clear" w:color="auto" w:fill="FFFFFF" w:themeFill="background1"/>
            <w:noWrap/>
            <w:textDirection w:val="btLr"/>
            <w:vAlign w:val="bottom"/>
            <w:hideMark/>
          </w:tcPr>
          <w:p w14:paraId="485B8D15"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TOTAL</w:t>
            </w:r>
          </w:p>
        </w:tc>
        <w:tc>
          <w:tcPr>
            <w:tcW w:w="181" w:type="pct"/>
            <w:tcBorders>
              <w:left w:val="single" w:sz="12" w:space="0" w:color="auto"/>
            </w:tcBorders>
            <w:shd w:val="clear" w:color="auto" w:fill="FFFFFF" w:themeFill="background1"/>
            <w:noWrap/>
            <w:textDirection w:val="btLr"/>
            <w:vAlign w:val="bottom"/>
            <w:hideMark/>
          </w:tcPr>
          <w:p w14:paraId="7B402FB3"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G3</w:t>
            </w:r>
          </w:p>
        </w:tc>
        <w:tc>
          <w:tcPr>
            <w:tcW w:w="181" w:type="pct"/>
            <w:shd w:val="clear" w:color="auto" w:fill="FFFFFF" w:themeFill="background1"/>
            <w:noWrap/>
            <w:textDirection w:val="btLr"/>
            <w:vAlign w:val="bottom"/>
            <w:hideMark/>
          </w:tcPr>
          <w:p w14:paraId="6872D465"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G6</w:t>
            </w:r>
          </w:p>
        </w:tc>
        <w:tc>
          <w:tcPr>
            <w:tcW w:w="181" w:type="pct"/>
            <w:shd w:val="clear" w:color="auto" w:fill="FFFFFF" w:themeFill="background1"/>
            <w:noWrap/>
            <w:textDirection w:val="btLr"/>
            <w:vAlign w:val="bottom"/>
            <w:hideMark/>
          </w:tcPr>
          <w:p w14:paraId="184B15F6"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T1</w:t>
            </w:r>
          </w:p>
        </w:tc>
        <w:tc>
          <w:tcPr>
            <w:tcW w:w="181" w:type="pct"/>
            <w:shd w:val="clear" w:color="auto" w:fill="FFFFFF" w:themeFill="background1"/>
            <w:noWrap/>
            <w:textDirection w:val="btLr"/>
            <w:vAlign w:val="bottom"/>
            <w:hideMark/>
          </w:tcPr>
          <w:p w14:paraId="13964E18"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T6</w:t>
            </w:r>
          </w:p>
        </w:tc>
        <w:tc>
          <w:tcPr>
            <w:tcW w:w="181" w:type="pct"/>
            <w:shd w:val="clear" w:color="auto" w:fill="FFFFFF" w:themeFill="background1"/>
            <w:noWrap/>
            <w:textDirection w:val="btLr"/>
            <w:vAlign w:val="bottom"/>
            <w:hideMark/>
          </w:tcPr>
          <w:p w14:paraId="083EAC63"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T12</w:t>
            </w:r>
          </w:p>
        </w:tc>
        <w:tc>
          <w:tcPr>
            <w:tcW w:w="181" w:type="pct"/>
            <w:shd w:val="clear" w:color="auto" w:fill="FFFFFF" w:themeFill="background1"/>
            <w:noWrap/>
            <w:textDirection w:val="btLr"/>
            <w:vAlign w:val="bottom"/>
            <w:hideMark/>
          </w:tcPr>
          <w:p w14:paraId="6768183F"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C6</w:t>
            </w:r>
          </w:p>
        </w:tc>
        <w:tc>
          <w:tcPr>
            <w:tcW w:w="174" w:type="pct"/>
            <w:tcBorders>
              <w:right w:val="single" w:sz="12" w:space="0" w:color="auto"/>
            </w:tcBorders>
            <w:shd w:val="clear" w:color="auto" w:fill="FFFFFF" w:themeFill="background1"/>
            <w:noWrap/>
            <w:textDirection w:val="btLr"/>
            <w:vAlign w:val="bottom"/>
          </w:tcPr>
          <w:p w14:paraId="1F771144"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TOTAL</w:t>
            </w:r>
          </w:p>
        </w:tc>
      </w:tr>
      <w:tr w:rsidR="00FC5F0A" w:rsidRPr="00981867" w14:paraId="3F67E3BB" w14:textId="77777777" w:rsidTr="00FC5F0A">
        <w:trPr>
          <w:trHeight w:val="300"/>
        </w:trPr>
        <w:tc>
          <w:tcPr>
            <w:tcW w:w="919" w:type="pct"/>
            <w:tcBorders>
              <w:right w:val="single" w:sz="12" w:space="0" w:color="auto"/>
            </w:tcBorders>
            <w:shd w:val="clear" w:color="auto" w:fill="EAF1DD" w:themeFill="accent3" w:themeFillTint="33"/>
            <w:noWrap/>
            <w:vAlign w:val="bottom"/>
            <w:hideMark/>
          </w:tcPr>
          <w:p w14:paraId="236B41B4"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HARPACTICOIDS</w:t>
            </w:r>
          </w:p>
        </w:tc>
        <w:tc>
          <w:tcPr>
            <w:tcW w:w="284" w:type="pct"/>
            <w:tcBorders>
              <w:left w:val="single" w:sz="12" w:space="0" w:color="auto"/>
              <w:right w:val="single" w:sz="12" w:space="0" w:color="auto"/>
            </w:tcBorders>
            <w:shd w:val="clear" w:color="auto" w:fill="EAF1DD" w:themeFill="accent3" w:themeFillTint="33"/>
            <w:noWrap/>
            <w:vAlign w:val="center"/>
            <w:hideMark/>
          </w:tcPr>
          <w:p w14:paraId="64C46091" w14:textId="77777777" w:rsidR="00FC5F0A" w:rsidRPr="00981867" w:rsidRDefault="00FC5F0A" w:rsidP="00FC5F0A">
            <w:pPr>
              <w:spacing w:after="0" w:line="240" w:lineRule="auto"/>
              <w:rPr>
                <w:rFonts w:cs="Arial"/>
                <w:sz w:val="20"/>
                <w:szCs w:val="20"/>
                <w:lang w:eastAsia="en-AU"/>
              </w:rPr>
            </w:pPr>
          </w:p>
        </w:tc>
        <w:tc>
          <w:tcPr>
            <w:tcW w:w="181" w:type="pct"/>
            <w:tcBorders>
              <w:left w:val="single" w:sz="12" w:space="0" w:color="auto"/>
            </w:tcBorders>
            <w:shd w:val="clear" w:color="auto" w:fill="EAF1DD" w:themeFill="accent3" w:themeFillTint="33"/>
            <w:noWrap/>
            <w:vAlign w:val="bottom"/>
            <w:hideMark/>
          </w:tcPr>
          <w:p w14:paraId="5CB99422"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5674C70C"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59050A60"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316BD7BF"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1140902F"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74E80DB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tcBorders>
              <w:right w:val="single" w:sz="12" w:space="0" w:color="auto"/>
            </w:tcBorders>
            <w:shd w:val="clear" w:color="auto" w:fill="EAF1DD" w:themeFill="accent3" w:themeFillTint="33"/>
            <w:noWrap/>
            <w:vAlign w:val="bottom"/>
            <w:hideMark/>
          </w:tcPr>
          <w:p w14:paraId="05636A52"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tcBorders>
              <w:left w:val="single" w:sz="12" w:space="0" w:color="auto"/>
            </w:tcBorders>
            <w:shd w:val="clear" w:color="auto" w:fill="EAF1DD" w:themeFill="accent3" w:themeFillTint="33"/>
            <w:noWrap/>
            <w:vAlign w:val="bottom"/>
            <w:hideMark/>
          </w:tcPr>
          <w:p w14:paraId="51F285DC"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600619FE"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652013A4"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1A9E69C6"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4A4C99AF"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77B0B6B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3" w:type="pct"/>
            <w:tcBorders>
              <w:right w:val="single" w:sz="12" w:space="0" w:color="auto"/>
            </w:tcBorders>
            <w:shd w:val="clear" w:color="auto" w:fill="EAF1DD" w:themeFill="accent3" w:themeFillTint="33"/>
            <w:noWrap/>
            <w:vAlign w:val="bottom"/>
            <w:hideMark/>
          </w:tcPr>
          <w:p w14:paraId="515EC37A"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tcBorders>
              <w:left w:val="single" w:sz="12" w:space="0" w:color="auto"/>
            </w:tcBorders>
            <w:shd w:val="clear" w:color="auto" w:fill="EAF1DD" w:themeFill="accent3" w:themeFillTint="33"/>
            <w:noWrap/>
            <w:vAlign w:val="bottom"/>
            <w:hideMark/>
          </w:tcPr>
          <w:p w14:paraId="3B7E0B4B"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6D840C44"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7DD78C9A"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5139F28B"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371AAF6A"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15C84516"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75" w:type="pct"/>
            <w:tcBorders>
              <w:right w:val="single" w:sz="12" w:space="0" w:color="auto"/>
            </w:tcBorders>
            <w:shd w:val="clear" w:color="auto" w:fill="EAF1DD" w:themeFill="accent3" w:themeFillTint="33"/>
            <w:noWrap/>
            <w:vAlign w:val="bottom"/>
            <w:hideMark/>
          </w:tcPr>
          <w:p w14:paraId="3F0F0CB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r>
      <w:tr w:rsidR="00FC5F0A" w:rsidRPr="00981867" w14:paraId="1DC7BB20" w14:textId="77777777" w:rsidTr="00FC5F0A">
        <w:trPr>
          <w:trHeight w:val="290"/>
        </w:trPr>
        <w:tc>
          <w:tcPr>
            <w:tcW w:w="919" w:type="pct"/>
            <w:tcBorders>
              <w:right w:val="single" w:sz="12" w:space="0" w:color="auto"/>
            </w:tcBorders>
            <w:shd w:val="clear" w:color="auto" w:fill="auto"/>
            <w:noWrap/>
            <w:vAlign w:val="bottom"/>
            <w:hideMark/>
          </w:tcPr>
          <w:p w14:paraId="0F986490" w14:textId="77777777" w:rsidR="00FC5F0A" w:rsidRPr="006A7268" w:rsidRDefault="00FC5F0A" w:rsidP="00FC5F0A">
            <w:pPr>
              <w:spacing w:after="0" w:line="240" w:lineRule="auto"/>
              <w:rPr>
                <w:rFonts w:cs="Arial"/>
                <w:i/>
                <w:sz w:val="20"/>
                <w:szCs w:val="20"/>
                <w:lang w:eastAsia="en-AU"/>
              </w:rPr>
            </w:pPr>
            <w:proofErr w:type="spellStart"/>
            <w:r w:rsidRPr="006A7268">
              <w:rPr>
                <w:rFonts w:cs="Arial"/>
                <w:i/>
                <w:sz w:val="20"/>
                <w:szCs w:val="20"/>
                <w:lang w:eastAsia="en-AU"/>
              </w:rPr>
              <w:t>Mesochra</w:t>
            </w:r>
            <w:proofErr w:type="spellEnd"/>
            <w:r w:rsidRPr="006A7268">
              <w:rPr>
                <w:rFonts w:cs="Arial"/>
                <w:i/>
                <w:sz w:val="20"/>
                <w:szCs w:val="20"/>
                <w:lang w:eastAsia="en-AU"/>
              </w:rPr>
              <w:t xml:space="preserve"> </w:t>
            </w:r>
            <w:proofErr w:type="spellStart"/>
            <w:r w:rsidRPr="006A7268">
              <w:rPr>
                <w:rFonts w:cs="Arial"/>
                <w:i/>
                <w:sz w:val="20"/>
                <w:szCs w:val="20"/>
                <w:lang w:eastAsia="en-AU"/>
              </w:rPr>
              <w:t>parva</w:t>
            </w:r>
            <w:proofErr w:type="spellEnd"/>
          </w:p>
        </w:tc>
        <w:tc>
          <w:tcPr>
            <w:tcW w:w="284" w:type="pct"/>
            <w:tcBorders>
              <w:left w:val="single" w:sz="12" w:space="0" w:color="auto"/>
              <w:right w:val="single" w:sz="12" w:space="0" w:color="auto"/>
            </w:tcBorders>
            <w:shd w:val="clear" w:color="auto" w:fill="auto"/>
            <w:noWrap/>
            <w:vAlign w:val="center"/>
            <w:hideMark/>
          </w:tcPr>
          <w:p w14:paraId="6456A3CE"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B</w:t>
            </w:r>
          </w:p>
        </w:tc>
        <w:tc>
          <w:tcPr>
            <w:tcW w:w="181" w:type="pct"/>
            <w:tcBorders>
              <w:left w:val="single" w:sz="12" w:space="0" w:color="auto"/>
            </w:tcBorders>
            <w:shd w:val="clear" w:color="auto" w:fill="auto"/>
            <w:noWrap/>
            <w:vAlign w:val="bottom"/>
            <w:hideMark/>
          </w:tcPr>
          <w:p w14:paraId="6AD6F837"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53FD42C7"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35F79C3E"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731C917"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4BFC7E00"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307AAF93"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tcBorders>
              <w:right w:val="single" w:sz="12" w:space="0" w:color="auto"/>
            </w:tcBorders>
            <w:shd w:val="clear" w:color="auto" w:fill="auto"/>
            <w:noWrap/>
            <w:vAlign w:val="bottom"/>
            <w:hideMark/>
          </w:tcPr>
          <w:p w14:paraId="6DAE719E"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tcBorders>
              <w:left w:val="single" w:sz="12" w:space="0" w:color="auto"/>
            </w:tcBorders>
            <w:shd w:val="clear" w:color="auto" w:fill="auto"/>
            <w:noWrap/>
            <w:vAlign w:val="bottom"/>
            <w:hideMark/>
          </w:tcPr>
          <w:p w14:paraId="5849A4B8"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1C411D75"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0913D997"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598F1F4A"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62B044E1"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1F4F5444" w14:textId="77777777" w:rsidR="00FC5F0A" w:rsidRPr="00981867" w:rsidRDefault="00FC5F0A" w:rsidP="00FC5F0A">
            <w:pPr>
              <w:spacing w:after="0" w:line="240" w:lineRule="auto"/>
              <w:rPr>
                <w:rFonts w:cs="Arial"/>
                <w:sz w:val="20"/>
                <w:szCs w:val="20"/>
                <w:lang w:eastAsia="en-AU"/>
              </w:rPr>
            </w:pPr>
          </w:p>
        </w:tc>
        <w:tc>
          <w:tcPr>
            <w:tcW w:w="183" w:type="pct"/>
            <w:tcBorders>
              <w:right w:val="single" w:sz="12" w:space="0" w:color="auto"/>
            </w:tcBorders>
            <w:shd w:val="clear" w:color="auto" w:fill="auto"/>
            <w:noWrap/>
            <w:vAlign w:val="bottom"/>
            <w:hideMark/>
          </w:tcPr>
          <w:p w14:paraId="41607717"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tcBorders>
              <w:left w:val="single" w:sz="12" w:space="0" w:color="auto"/>
            </w:tcBorders>
            <w:shd w:val="clear" w:color="auto" w:fill="auto"/>
            <w:noWrap/>
            <w:vAlign w:val="bottom"/>
            <w:hideMark/>
          </w:tcPr>
          <w:p w14:paraId="2CC584A6"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307E9F3C"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4AF8CDA"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5DBB48AE"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74E031F8"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57E9F379" w14:textId="77777777" w:rsidR="00FC5F0A" w:rsidRPr="00981867" w:rsidRDefault="00FC5F0A" w:rsidP="00FC5F0A">
            <w:pPr>
              <w:spacing w:after="0" w:line="240" w:lineRule="auto"/>
              <w:rPr>
                <w:rFonts w:cs="Arial"/>
                <w:sz w:val="20"/>
                <w:szCs w:val="20"/>
                <w:lang w:eastAsia="en-AU"/>
              </w:rPr>
            </w:pPr>
          </w:p>
        </w:tc>
        <w:tc>
          <w:tcPr>
            <w:tcW w:w="175" w:type="pct"/>
            <w:tcBorders>
              <w:right w:val="single" w:sz="12" w:space="0" w:color="auto"/>
            </w:tcBorders>
            <w:shd w:val="clear" w:color="auto" w:fill="auto"/>
            <w:noWrap/>
            <w:vAlign w:val="bottom"/>
            <w:hideMark/>
          </w:tcPr>
          <w:p w14:paraId="452E56E0"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r>
      <w:tr w:rsidR="00FC5F0A" w:rsidRPr="00981867" w14:paraId="2941FCB6" w14:textId="77777777" w:rsidTr="00FC5F0A">
        <w:trPr>
          <w:trHeight w:val="290"/>
        </w:trPr>
        <w:tc>
          <w:tcPr>
            <w:tcW w:w="919" w:type="pct"/>
            <w:tcBorders>
              <w:right w:val="single" w:sz="12" w:space="0" w:color="auto"/>
            </w:tcBorders>
            <w:shd w:val="clear" w:color="auto" w:fill="auto"/>
            <w:noWrap/>
            <w:vAlign w:val="bottom"/>
            <w:hideMark/>
          </w:tcPr>
          <w:p w14:paraId="1879E8D7" w14:textId="77777777" w:rsidR="00FC5F0A" w:rsidRPr="006A7268" w:rsidRDefault="00FC5F0A" w:rsidP="00FC5F0A">
            <w:pPr>
              <w:spacing w:after="0" w:line="240" w:lineRule="auto"/>
              <w:rPr>
                <w:rFonts w:cs="Arial"/>
                <w:i/>
                <w:sz w:val="20"/>
                <w:szCs w:val="20"/>
                <w:lang w:eastAsia="en-AU"/>
              </w:rPr>
            </w:pPr>
            <w:proofErr w:type="spellStart"/>
            <w:r w:rsidRPr="006A7268">
              <w:rPr>
                <w:rFonts w:cs="Arial"/>
                <w:i/>
                <w:sz w:val="20"/>
                <w:szCs w:val="20"/>
                <w:lang w:eastAsia="en-AU"/>
              </w:rPr>
              <w:t>Euterpina</w:t>
            </w:r>
            <w:proofErr w:type="spellEnd"/>
            <w:r w:rsidRPr="006A7268">
              <w:rPr>
                <w:rFonts w:cs="Arial"/>
                <w:i/>
                <w:sz w:val="20"/>
                <w:szCs w:val="20"/>
                <w:lang w:eastAsia="en-AU"/>
              </w:rPr>
              <w:t xml:space="preserve"> </w:t>
            </w:r>
            <w:proofErr w:type="spellStart"/>
            <w:r w:rsidRPr="006A7268">
              <w:rPr>
                <w:rFonts w:cs="Arial"/>
                <w:i/>
                <w:sz w:val="20"/>
                <w:szCs w:val="20"/>
                <w:lang w:eastAsia="en-AU"/>
              </w:rPr>
              <w:t>acutifrons</w:t>
            </w:r>
            <w:proofErr w:type="spellEnd"/>
          </w:p>
        </w:tc>
        <w:tc>
          <w:tcPr>
            <w:tcW w:w="284" w:type="pct"/>
            <w:tcBorders>
              <w:left w:val="single" w:sz="12" w:space="0" w:color="auto"/>
              <w:right w:val="single" w:sz="12" w:space="0" w:color="auto"/>
            </w:tcBorders>
            <w:shd w:val="clear" w:color="auto" w:fill="auto"/>
            <w:noWrap/>
            <w:vAlign w:val="center"/>
            <w:hideMark/>
          </w:tcPr>
          <w:p w14:paraId="17E63E86"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M/B</w:t>
            </w:r>
          </w:p>
        </w:tc>
        <w:tc>
          <w:tcPr>
            <w:tcW w:w="181" w:type="pct"/>
            <w:tcBorders>
              <w:left w:val="single" w:sz="12" w:space="0" w:color="auto"/>
            </w:tcBorders>
            <w:shd w:val="clear" w:color="auto" w:fill="auto"/>
            <w:noWrap/>
            <w:vAlign w:val="bottom"/>
            <w:hideMark/>
          </w:tcPr>
          <w:p w14:paraId="76F959EB"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56FB71E6"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74D6331"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3EE31216"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2839B42E"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8C2088D" w14:textId="77777777" w:rsidR="00FC5F0A" w:rsidRPr="00981867" w:rsidRDefault="00FC5F0A" w:rsidP="00FC5F0A">
            <w:pPr>
              <w:spacing w:after="0" w:line="240" w:lineRule="auto"/>
              <w:rPr>
                <w:rFonts w:cs="Arial"/>
                <w:sz w:val="20"/>
                <w:szCs w:val="20"/>
                <w:lang w:eastAsia="en-AU"/>
              </w:rPr>
            </w:pPr>
          </w:p>
        </w:tc>
        <w:tc>
          <w:tcPr>
            <w:tcW w:w="181" w:type="pct"/>
            <w:tcBorders>
              <w:right w:val="single" w:sz="12" w:space="0" w:color="auto"/>
            </w:tcBorders>
            <w:shd w:val="clear" w:color="auto" w:fill="auto"/>
            <w:noWrap/>
            <w:vAlign w:val="bottom"/>
          </w:tcPr>
          <w:p w14:paraId="56CED9C5" w14:textId="77777777" w:rsidR="00FC5F0A" w:rsidRPr="00981867" w:rsidRDefault="00FC5F0A" w:rsidP="00FC5F0A">
            <w:pPr>
              <w:spacing w:after="0" w:line="240" w:lineRule="auto"/>
              <w:rPr>
                <w:rFonts w:cs="Arial"/>
                <w:sz w:val="20"/>
                <w:szCs w:val="20"/>
                <w:lang w:eastAsia="en-AU"/>
              </w:rPr>
            </w:pPr>
          </w:p>
        </w:tc>
        <w:tc>
          <w:tcPr>
            <w:tcW w:w="181" w:type="pct"/>
            <w:tcBorders>
              <w:left w:val="single" w:sz="12" w:space="0" w:color="auto"/>
            </w:tcBorders>
            <w:shd w:val="clear" w:color="auto" w:fill="auto"/>
            <w:noWrap/>
            <w:vAlign w:val="bottom"/>
            <w:hideMark/>
          </w:tcPr>
          <w:p w14:paraId="58853E85"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ABC59FF"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6D551C4"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70AECD01"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7CFB827D"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57CA019A" w14:textId="77777777" w:rsidR="00FC5F0A" w:rsidRPr="00981867" w:rsidRDefault="00FC5F0A" w:rsidP="00FC5F0A">
            <w:pPr>
              <w:spacing w:after="0" w:line="240" w:lineRule="auto"/>
              <w:rPr>
                <w:rFonts w:cs="Arial"/>
                <w:sz w:val="20"/>
                <w:szCs w:val="20"/>
                <w:lang w:eastAsia="en-AU"/>
              </w:rPr>
            </w:pPr>
          </w:p>
        </w:tc>
        <w:tc>
          <w:tcPr>
            <w:tcW w:w="183" w:type="pct"/>
            <w:tcBorders>
              <w:right w:val="single" w:sz="12" w:space="0" w:color="auto"/>
            </w:tcBorders>
            <w:shd w:val="clear" w:color="auto" w:fill="auto"/>
            <w:noWrap/>
            <w:vAlign w:val="bottom"/>
            <w:hideMark/>
          </w:tcPr>
          <w:p w14:paraId="7BAC4516"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tcBorders>
              <w:left w:val="single" w:sz="12" w:space="0" w:color="auto"/>
            </w:tcBorders>
            <w:shd w:val="clear" w:color="auto" w:fill="auto"/>
            <w:noWrap/>
            <w:vAlign w:val="bottom"/>
            <w:hideMark/>
          </w:tcPr>
          <w:p w14:paraId="1AE35C86" w14:textId="77777777" w:rsidR="00FC5F0A" w:rsidRPr="00981867" w:rsidRDefault="00FC5F0A" w:rsidP="00FC5F0A">
            <w:pPr>
              <w:spacing w:after="0" w:line="240" w:lineRule="auto"/>
              <w:rPr>
                <w:rFonts w:cs="Arial"/>
                <w:sz w:val="20"/>
                <w:szCs w:val="20"/>
                <w:lang w:eastAsia="en-AU"/>
              </w:rPr>
            </w:pPr>
          </w:p>
        </w:tc>
        <w:tc>
          <w:tcPr>
            <w:tcW w:w="181" w:type="pct"/>
            <w:shd w:val="clear" w:color="000000" w:fill="E7E6E6"/>
            <w:noWrap/>
            <w:vAlign w:val="bottom"/>
            <w:hideMark/>
          </w:tcPr>
          <w:p w14:paraId="1F613A27"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7000A9DB"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64811F88"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8A390AD"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5F228BF" w14:textId="77777777" w:rsidR="00FC5F0A" w:rsidRPr="00981867" w:rsidRDefault="00FC5F0A" w:rsidP="00FC5F0A">
            <w:pPr>
              <w:spacing w:after="0" w:line="240" w:lineRule="auto"/>
              <w:rPr>
                <w:rFonts w:cs="Arial"/>
                <w:sz w:val="20"/>
                <w:szCs w:val="20"/>
                <w:lang w:eastAsia="en-AU"/>
              </w:rPr>
            </w:pPr>
          </w:p>
        </w:tc>
        <w:tc>
          <w:tcPr>
            <w:tcW w:w="175" w:type="pct"/>
            <w:tcBorders>
              <w:right w:val="single" w:sz="12" w:space="0" w:color="auto"/>
            </w:tcBorders>
            <w:shd w:val="clear" w:color="auto" w:fill="auto"/>
            <w:noWrap/>
            <w:vAlign w:val="bottom"/>
            <w:hideMark/>
          </w:tcPr>
          <w:p w14:paraId="7611F070"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r>
      <w:tr w:rsidR="00FC5F0A" w:rsidRPr="00981867" w14:paraId="0EA73F0C" w14:textId="77777777" w:rsidTr="00751B0F">
        <w:trPr>
          <w:trHeight w:val="290"/>
        </w:trPr>
        <w:tc>
          <w:tcPr>
            <w:tcW w:w="919" w:type="pct"/>
            <w:tcBorders>
              <w:right w:val="single" w:sz="12" w:space="0" w:color="auto"/>
            </w:tcBorders>
            <w:shd w:val="clear" w:color="auto" w:fill="auto"/>
            <w:noWrap/>
            <w:vAlign w:val="bottom"/>
            <w:hideMark/>
          </w:tcPr>
          <w:p w14:paraId="6388AE0D"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xml:space="preserve">cf. </w:t>
            </w:r>
            <w:proofErr w:type="spellStart"/>
            <w:r w:rsidRPr="006A7268">
              <w:rPr>
                <w:rFonts w:cs="Arial"/>
                <w:i/>
                <w:sz w:val="20"/>
                <w:szCs w:val="20"/>
                <w:lang w:eastAsia="en-AU"/>
              </w:rPr>
              <w:t>Quinquelaophonte</w:t>
            </w:r>
            <w:proofErr w:type="spellEnd"/>
            <w:r w:rsidRPr="006A7268">
              <w:rPr>
                <w:rFonts w:cs="Arial"/>
                <w:i/>
                <w:sz w:val="20"/>
                <w:szCs w:val="20"/>
                <w:lang w:eastAsia="en-AU"/>
              </w:rPr>
              <w:t xml:space="preserve"> </w:t>
            </w:r>
            <w:r w:rsidRPr="00981867">
              <w:rPr>
                <w:rFonts w:cs="Arial"/>
                <w:sz w:val="20"/>
                <w:szCs w:val="20"/>
                <w:lang w:eastAsia="en-AU"/>
              </w:rPr>
              <w:t>sp.</w:t>
            </w:r>
          </w:p>
        </w:tc>
        <w:tc>
          <w:tcPr>
            <w:tcW w:w="284" w:type="pct"/>
            <w:tcBorders>
              <w:left w:val="single" w:sz="12" w:space="0" w:color="auto"/>
              <w:right w:val="single" w:sz="12" w:space="0" w:color="auto"/>
            </w:tcBorders>
            <w:shd w:val="clear" w:color="auto" w:fill="auto"/>
            <w:noWrap/>
            <w:vAlign w:val="center"/>
            <w:hideMark/>
          </w:tcPr>
          <w:p w14:paraId="0D8A240F"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M</w:t>
            </w:r>
          </w:p>
        </w:tc>
        <w:tc>
          <w:tcPr>
            <w:tcW w:w="181" w:type="pct"/>
            <w:tcBorders>
              <w:left w:val="single" w:sz="12" w:space="0" w:color="auto"/>
            </w:tcBorders>
            <w:shd w:val="clear" w:color="auto" w:fill="auto"/>
            <w:noWrap/>
            <w:vAlign w:val="bottom"/>
            <w:hideMark/>
          </w:tcPr>
          <w:p w14:paraId="0796062E"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2177C511"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ACFD30E"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61E06433"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870E77E"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1E6DCD5A" w14:textId="77777777" w:rsidR="00FC5F0A" w:rsidRPr="00981867" w:rsidRDefault="00FC5F0A" w:rsidP="00FC5F0A">
            <w:pPr>
              <w:spacing w:after="0" w:line="240" w:lineRule="auto"/>
              <w:rPr>
                <w:rFonts w:cs="Arial"/>
                <w:sz w:val="20"/>
                <w:szCs w:val="20"/>
                <w:lang w:eastAsia="en-AU"/>
              </w:rPr>
            </w:pPr>
          </w:p>
        </w:tc>
        <w:tc>
          <w:tcPr>
            <w:tcW w:w="181" w:type="pct"/>
            <w:tcBorders>
              <w:right w:val="single" w:sz="12" w:space="0" w:color="auto"/>
            </w:tcBorders>
            <w:shd w:val="clear" w:color="auto" w:fill="auto"/>
            <w:noWrap/>
            <w:vAlign w:val="bottom"/>
          </w:tcPr>
          <w:p w14:paraId="756BC3D8" w14:textId="77777777" w:rsidR="00FC5F0A" w:rsidRPr="00981867" w:rsidRDefault="00FC5F0A" w:rsidP="00FC5F0A">
            <w:pPr>
              <w:spacing w:after="0" w:line="240" w:lineRule="auto"/>
              <w:rPr>
                <w:rFonts w:cs="Arial"/>
                <w:sz w:val="20"/>
                <w:szCs w:val="20"/>
                <w:lang w:eastAsia="en-AU"/>
              </w:rPr>
            </w:pPr>
          </w:p>
        </w:tc>
        <w:tc>
          <w:tcPr>
            <w:tcW w:w="181" w:type="pct"/>
            <w:tcBorders>
              <w:left w:val="single" w:sz="12" w:space="0" w:color="auto"/>
            </w:tcBorders>
            <w:shd w:val="clear" w:color="auto" w:fill="auto"/>
            <w:noWrap/>
            <w:vAlign w:val="bottom"/>
            <w:hideMark/>
          </w:tcPr>
          <w:p w14:paraId="4245209E"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1011DA5"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52DB3163"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3E0272EA"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EFF4D93"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2350070D" w14:textId="77777777" w:rsidR="00FC5F0A" w:rsidRPr="00981867" w:rsidRDefault="00FC5F0A" w:rsidP="00FC5F0A">
            <w:pPr>
              <w:spacing w:after="0" w:line="240" w:lineRule="auto"/>
              <w:rPr>
                <w:rFonts w:cs="Arial"/>
                <w:sz w:val="20"/>
                <w:szCs w:val="20"/>
                <w:lang w:eastAsia="en-AU"/>
              </w:rPr>
            </w:pPr>
          </w:p>
        </w:tc>
        <w:tc>
          <w:tcPr>
            <w:tcW w:w="184" w:type="pct"/>
            <w:tcBorders>
              <w:right w:val="single" w:sz="12" w:space="0" w:color="auto"/>
            </w:tcBorders>
            <w:shd w:val="clear" w:color="auto" w:fill="auto"/>
            <w:noWrap/>
            <w:vAlign w:val="bottom"/>
            <w:hideMark/>
          </w:tcPr>
          <w:p w14:paraId="502B40EF" w14:textId="77777777" w:rsidR="00FC5F0A" w:rsidRPr="00981867" w:rsidRDefault="00FC5F0A" w:rsidP="00FC5F0A">
            <w:pPr>
              <w:spacing w:after="0" w:line="240" w:lineRule="auto"/>
              <w:rPr>
                <w:rFonts w:cs="Arial"/>
                <w:sz w:val="20"/>
                <w:szCs w:val="20"/>
                <w:lang w:eastAsia="en-AU"/>
              </w:rPr>
            </w:pPr>
          </w:p>
        </w:tc>
        <w:tc>
          <w:tcPr>
            <w:tcW w:w="181" w:type="pct"/>
            <w:tcBorders>
              <w:left w:val="single" w:sz="12" w:space="0" w:color="auto"/>
            </w:tcBorders>
            <w:shd w:val="clear" w:color="auto" w:fill="auto"/>
            <w:noWrap/>
            <w:vAlign w:val="bottom"/>
            <w:hideMark/>
          </w:tcPr>
          <w:p w14:paraId="2666E80B"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54E0B1F5"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B17D42D"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6C33A9D2"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1506D793"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288E6AA" w14:textId="77777777" w:rsidR="00FC5F0A" w:rsidRPr="00981867" w:rsidRDefault="00FC5F0A" w:rsidP="00FC5F0A">
            <w:pPr>
              <w:spacing w:after="0" w:line="240" w:lineRule="auto"/>
              <w:rPr>
                <w:rFonts w:cs="Arial"/>
                <w:sz w:val="20"/>
                <w:szCs w:val="20"/>
                <w:lang w:eastAsia="en-AU"/>
              </w:rPr>
            </w:pPr>
          </w:p>
        </w:tc>
        <w:tc>
          <w:tcPr>
            <w:tcW w:w="174" w:type="pct"/>
            <w:tcBorders>
              <w:right w:val="single" w:sz="12" w:space="0" w:color="auto"/>
            </w:tcBorders>
            <w:shd w:val="clear" w:color="auto" w:fill="auto"/>
            <w:noWrap/>
            <w:vAlign w:val="bottom"/>
            <w:hideMark/>
          </w:tcPr>
          <w:p w14:paraId="1905CD72" w14:textId="77777777" w:rsidR="00FC5F0A" w:rsidRPr="00981867" w:rsidRDefault="00FC5F0A" w:rsidP="00FC5F0A">
            <w:pPr>
              <w:spacing w:after="0" w:line="240" w:lineRule="auto"/>
              <w:rPr>
                <w:rFonts w:cs="Arial"/>
                <w:sz w:val="20"/>
                <w:szCs w:val="20"/>
                <w:lang w:eastAsia="en-AU"/>
              </w:rPr>
            </w:pPr>
          </w:p>
        </w:tc>
      </w:tr>
      <w:tr w:rsidR="00FC5F0A" w:rsidRPr="00981867" w14:paraId="67BF51E3" w14:textId="77777777" w:rsidTr="00751B0F">
        <w:trPr>
          <w:trHeight w:val="290"/>
        </w:trPr>
        <w:tc>
          <w:tcPr>
            <w:tcW w:w="919" w:type="pct"/>
            <w:tcBorders>
              <w:right w:val="single" w:sz="12" w:space="0" w:color="auto"/>
            </w:tcBorders>
            <w:shd w:val="clear" w:color="auto" w:fill="auto"/>
            <w:noWrap/>
            <w:vAlign w:val="bottom"/>
            <w:hideMark/>
          </w:tcPr>
          <w:p w14:paraId="412A5E6A"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xml:space="preserve">cf. </w:t>
            </w:r>
            <w:proofErr w:type="spellStart"/>
            <w:r w:rsidRPr="006A7268">
              <w:rPr>
                <w:rFonts w:cs="Arial"/>
                <w:i/>
                <w:sz w:val="20"/>
                <w:szCs w:val="20"/>
                <w:lang w:eastAsia="en-AU"/>
              </w:rPr>
              <w:t>Robertsonia</w:t>
            </w:r>
            <w:proofErr w:type="spellEnd"/>
            <w:r w:rsidRPr="00981867">
              <w:rPr>
                <w:rFonts w:cs="Arial"/>
                <w:sz w:val="20"/>
                <w:szCs w:val="20"/>
                <w:lang w:eastAsia="en-AU"/>
              </w:rPr>
              <w:t xml:space="preserve"> </w:t>
            </w:r>
            <w:proofErr w:type="spellStart"/>
            <w:r w:rsidRPr="00981867">
              <w:rPr>
                <w:rFonts w:cs="Arial"/>
                <w:sz w:val="20"/>
                <w:szCs w:val="20"/>
                <w:lang w:eastAsia="en-AU"/>
              </w:rPr>
              <w:t>sp</w:t>
            </w:r>
            <w:proofErr w:type="spellEnd"/>
          </w:p>
        </w:tc>
        <w:tc>
          <w:tcPr>
            <w:tcW w:w="284" w:type="pct"/>
            <w:tcBorders>
              <w:left w:val="single" w:sz="12" w:space="0" w:color="auto"/>
              <w:right w:val="single" w:sz="12" w:space="0" w:color="auto"/>
            </w:tcBorders>
            <w:shd w:val="clear" w:color="auto" w:fill="auto"/>
            <w:noWrap/>
            <w:vAlign w:val="center"/>
            <w:hideMark/>
          </w:tcPr>
          <w:p w14:paraId="1174E50C"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M</w:t>
            </w:r>
          </w:p>
        </w:tc>
        <w:tc>
          <w:tcPr>
            <w:tcW w:w="181" w:type="pct"/>
            <w:tcBorders>
              <w:left w:val="single" w:sz="12" w:space="0" w:color="auto"/>
            </w:tcBorders>
            <w:shd w:val="clear" w:color="auto" w:fill="auto"/>
            <w:noWrap/>
            <w:vAlign w:val="bottom"/>
            <w:hideMark/>
          </w:tcPr>
          <w:p w14:paraId="4C83BD59"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503DDD0"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306176A4"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261131A5"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CAA4607"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2B4D7880" w14:textId="77777777" w:rsidR="00FC5F0A" w:rsidRPr="00981867" w:rsidRDefault="00FC5F0A" w:rsidP="00FC5F0A">
            <w:pPr>
              <w:spacing w:after="0" w:line="240" w:lineRule="auto"/>
              <w:rPr>
                <w:rFonts w:cs="Arial"/>
                <w:sz w:val="20"/>
                <w:szCs w:val="20"/>
                <w:lang w:eastAsia="en-AU"/>
              </w:rPr>
            </w:pPr>
          </w:p>
        </w:tc>
        <w:tc>
          <w:tcPr>
            <w:tcW w:w="181" w:type="pct"/>
            <w:tcBorders>
              <w:right w:val="single" w:sz="12" w:space="0" w:color="auto"/>
            </w:tcBorders>
            <w:shd w:val="clear" w:color="auto" w:fill="auto"/>
            <w:noWrap/>
            <w:vAlign w:val="bottom"/>
          </w:tcPr>
          <w:p w14:paraId="56148703" w14:textId="77777777" w:rsidR="00FC5F0A" w:rsidRPr="00981867" w:rsidRDefault="00FC5F0A" w:rsidP="00FC5F0A">
            <w:pPr>
              <w:spacing w:after="0" w:line="240" w:lineRule="auto"/>
              <w:rPr>
                <w:rFonts w:cs="Arial"/>
                <w:sz w:val="20"/>
                <w:szCs w:val="20"/>
                <w:lang w:eastAsia="en-AU"/>
              </w:rPr>
            </w:pPr>
          </w:p>
        </w:tc>
        <w:tc>
          <w:tcPr>
            <w:tcW w:w="181" w:type="pct"/>
            <w:tcBorders>
              <w:left w:val="single" w:sz="12" w:space="0" w:color="auto"/>
            </w:tcBorders>
            <w:shd w:val="clear" w:color="auto" w:fill="auto"/>
            <w:noWrap/>
            <w:vAlign w:val="bottom"/>
            <w:hideMark/>
          </w:tcPr>
          <w:p w14:paraId="6C8C66FD"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6157DD23"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2CB70D8"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51B4BBE0"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1D985D11"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793713BD" w14:textId="77777777" w:rsidR="00FC5F0A" w:rsidRPr="00981867" w:rsidRDefault="00FC5F0A" w:rsidP="00FC5F0A">
            <w:pPr>
              <w:spacing w:after="0" w:line="240" w:lineRule="auto"/>
              <w:rPr>
                <w:rFonts w:cs="Arial"/>
                <w:sz w:val="20"/>
                <w:szCs w:val="20"/>
                <w:lang w:eastAsia="en-AU"/>
              </w:rPr>
            </w:pPr>
          </w:p>
        </w:tc>
        <w:tc>
          <w:tcPr>
            <w:tcW w:w="184" w:type="pct"/>
            <w:tcBorders>
              <w:right w:val="single" w:sz="12" w:space="0" w:color="auto"/>
            </w:tcBorders>
            <w:shd w:val="clear" w:color="auto" w:fill="auto"/>
            <w:noWrap/>
            <w:vAlign w:val="bottom"/>
            <w:hideMark/>
          </w:tcPr>
          <w:p w14:paraId="50FD2D33"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tcBorders>
              <w:left w:val="single" w:sz="12" w:space="0" w:color="auto"/>
            </w:tcBorders>
            <w:shd w:val="clear" w:color="auto" w:fill="auto"/>
            <w:noWrap/>
            <w:vAlign w:val="bottom"/>
            <w:hideMark/>
          </w:tcPr>
          <w:p w14:paraId="1BBBDAF7"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10CBFC9E"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CA6E66D"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29E2EA2C"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13E5628"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F7BEA89" w14:textId="77777777" w:rsidR="00FC5F0A" w:rsidRPr="00981867" w:rsidRDefault="00FC5F0A" w:rsidP="00FC5F0A">
            <w:pPr>
              <w:spacing w:after="0" w:line="240" w:lineRule="auto"/>
              <w:rPr>
                <w:rFonts w:cs="Arial"/>
                <w:sz w:val="20"/>
                <w:szCs w:val="20"/>
                <w:lang w:eastAsia="en-AU"/>
              </w:rPr>
            </w:pPr>
          </w:p>
        </w:tc>
        <w:tc>
          <w:tcPr>
            <w:tcW w:w="174" w:type="pct"/>
            <w:tcBorders>
              <w:right w:val="single" w:sz="12" w:space="0" w:color="auto"/>
            </w:tcBorders>
            <w:shd w:val="clear" w:color="auto" w:fill="auto"/>
            <w:noWrap/>
            <w:vAlign w:val="bottom"/>
            <w:hideMark/>
          </w:tcPr>
          <w:p w14:paraId="5FE177D7"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r>
      <w:tr w:rsidR="00FC5F0A" w:rsidRPr="00981867" w14:paraId="30BC891C" w14:textId="77777777" w:rsidTr="00751B0F">
        <w:trPr>
          <w:trHeight w:val="290"/>
        </w:trPr>
        <w:tc>
          <w:tcPr>
            <w:tcW w:w="919" w:type="pct"/>
            <w:tcBorders>
              <w:right w:val="single" w:sz="12" w:space="0" w:color="auto"/>
            </w:tcBorders>
            <w:shd w:val="clear" w:color="auto" w:fill="auto"/>
            <w:noWrap/>
            <w:vAlign w:val="bottom"/>
            <w:hideMark/>
          </w:tcPr>
          <w:p w14:paraId="31B5690D"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Species a</w:t>
            </w:r>
          </w:p>
        </w:tc>
        <w:tc>
          <w:tcPr>
            <w:tcW w:w="284" w:type="pct"/>
            <w:tcBorders>
              <w:left w:val="single" w:sz="12" w:space="0" w:color="auto"/>
              <w:right w:val="single" w:sz="12" w:space="0" w:color="auto"/>
            </w:tcBorders>
            <w:shd w:val="clear" w:color="auto" w:fill="auto"/>
            <w:noWrap/>
            <w:vAlign w:val="center"/>
            <w:hideMark/>
          </w:tcPr>
          <w:p w14:paraId="178BEDAB"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tcBorders>
              <w:left w:val="single" w:sz="12" w:space="0" w:color="auto"/>
            </w:tcBorders>
            <w:shd w:val="clear" w:color="auto" w:fill="auto"/>
            <w:noWrap/>
            <w:vAlign w:val="bottom"/>
            <w:hideMark/>
          </w:tcPr>
          <w:p w14:paraId="6E2979B5"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82F049F"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ED128F1"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91C95F1"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68B12A12"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6FA7E77A" w14:textId="77777777" w:rsidR="00FC5F0A" w:rsidRPr="00981867" w:rsidRDefault="00FC5F0A" w:rsidP="00FC5F0A">
            <w:pPr>
              <w:spacing w:after="0" w:line="240" w:lineRule="auto"/>
              <w:rPr>
                <w:rFonts w:cs="Arial"/>
                <w:sz w:val="20"/>
                <w:szCs w:val="20"/>
                <w:lang w:eastAsia="en-AU"/>
              </w:rPr>
            </w:pPr>
          </w:p>
        </w:tc>
        <w:tc>
          <w:tcPr>
            <w:tcW w:w="181" w:type="pct"/>
            <w:tcBorders>
              <w:right w:val="single" w:sz="12" w:space="0" w:color="auto"/>
            </w:tcBorders>
            <w:shd w:val="clear" w:color="auto" w:fill="auto"/>
            <w:noWrap/>
            <w:vAlign w:val="bottom"/>
          </w:tcPr>
          <w:p w14:paraId="17682597" w14:textId="77777777" w:rsidR="00FC5F0A" w:rsidRPr="00981867" w:rsidRDefault="00FC5F0A" w:rsidP="00FC5F0A">
            <w:pPr>
              <w:spacing w:after="0" w:line="240" w:lineRule="auto"/>
              <w:rPr>
                <w:rFonts w:cs="Arial"/>
                <w:sz w:val="20"/>
                <w:szCs w:val="20"/>
                <w:lang w:eastAsia="en-AU"/>
              </w:rPr>
            </w:pPr>
          </w:p>
        </w:tc>
        <w:tc>
          <w:tcPr>
            <w:tcW w:w="181" w:type="pct"/>
            <w:tcBorders>
              <w:left w:val="single" w:sz="12" w:space="0" w:color="auto"/>
            </w:tcBorders>
            <w:shd w:val="clear" w:color="auto" w:fill="auto"/>
            <w:noWrap/>
            <w:vAlign w:val="bottom"/>
            <w:hideMark/>
          </w:tcPr>
          <w:p w14:paraId="1176C57C"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1482DF4C"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BBD1164"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1F511EAB"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6124AFC"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06D35641" w14:textId="77777777" w:rsidR="00FC5F0A" w:rsidRPr="00981867" w:rsidRDefault="00FC5F0A" w:rsidP="00FC5F0A">
            <w:pPr>
              <w:spacing w:after="0" w:line="240" w:lineRule="auto"/>
              <w:rPr>
                <w:rFonts w:cs="Arial"/>
                <w:sz w:val="20"/>
                <w:szCs w:val="20"/>
                <w:lang w:eastAsia="en-AU"/>
              </w:rPr>
            </w:pPr>
          </w:p>
        </w:tc>
        <w:tc>
          <w:tcPr>
            <w:tcW w:w="184" w:type="pct"/>
            <w:tcBorders>
              <w:right w:val="single" w:sz="12" w:space="0" w:color="auto"/>
            </w:tcBorders>
            <w:shd w:val="clear" w:color="auto" w:fill="auto"/>
            <w:noWrap/>
            <w:vAlign w:val="bottom"/>
            <w:hideMark/>
          </w:tcPr>
          <w:p w14:paraId="74A0B1A2"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tcBorders>
              <w:left w:val="single" w:sz="12" w:space="0" w:color="auto"/>
            </w:tcBorders>
            <w:shd w:val="clear" w:color="auto" w:fill="auto"/>
            <w:noWrap/>
            <w:vAlign w:val="bottom"/>
            <w:hideMark/>
          </w:tcPr>
          <w:p w14:paraId="53CB92A1"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3C51137"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A3245F1"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5B21C05"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CE9D431"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17E36B0" w14:textId="77777777" w:rsidR="00FC5F0A" w:rsidRPr="00981867" w:rsidRDefault="00FC5F0A" w:rsidP="00FC5F0A">
            <w:pPr>
              <w:spacing w:after="0" w:line="240" w:lineRule="auto"/>
              <w:rPr>
                <w:rFonts w:cs="Arial"/>
                <w:sz w:val="20"/>
                <w:szCs w:val="20"/>
                <w:lang w:eastAsia="en-AU"/>
              </w:rPr>
            </w:pPr>
          </w:p>
        </w:tc>
        <w:tc>
          <w:tcPr>
            <w:tcW w:w="174" w:type="pct"/>
            <w:tcBorders>
              <w:right w:val="single" w:sz="12" w:space="0" w:color="auto"/>
            </w:tcBorders>
            <w:shd w:val="clear" w:color="auto" w:fill="auto"/>
            <w:noWrap/>
            <w:vAlign w:val="bottom"/>
            <w:hideMark/>
          </w:tcPr>
          <w:p w14:paraId="2204E471" w14:textId="77777777" w:rsidR="00FC5F0A" w:rsidRPr="00981867" w:rsidRDefault="00FC5F0A" w:rsidP="00FC5F0A">
            <w:pPr>
              <w:spacing w:after="0" w:line="240" w:lineRule="auto"/>
              <w:rPr>
                <w:rFonts w:cs="Arial"/>
                <w:sz w:val="20"/>
                <w:szCs w:val="20"/>
                <w:lang w:eastAsia="en-AU"/>
              </w:rPr>
            </w:pPr>
          </w:p>
        </w:tc>
      </w:tr>
      <w:tr w:rsidR="00FC5F0A" w:rsidRPr="00981867" w14:paraId="46BE1A21" w14:textId="77777777" w:rsidTr="00751B0F">
        <w:trPr>
          <w:trHeight w:val="290"/>
        </w:trPr>
        <w:tc>
          <w:tcPr>
            <w:tcW w:w="919" w:type="pct"/>
            <w:tcBorders>
              <w:right w:val="single" w:sz="12" w:space="0" w:color="auto"/>
            </w:tcBorders>
            <w:shd w:val="clear" w:color="auto" w:fill="auto"/>
            <w:noWrap/>
            <w:vAlign w:val="bottom"/>
            <w:hideMark/>
          </w:tcPr>
          <w:p w14:paraId="4BE4CAA4"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Species b</w:t>
            </w:r>
          </w:p>
        </w:tc>
        <w:tc>
          <w:tcPr>
            <w:tcW w:w="284" w:type="pct"/>
            <w:tcBorders>
              <w:left w:val="single" w:sz="12" w:space="0" w:color="auto"/>
              <w:right w:val="single" w:sz="12" w:space="0" w:color="auto"/>
            </w:tcBorders>
            <w:shd w:val="clear" w:color="auto" w:fill="auto"/>
            <w:noWrap/>
            <w:vAlign w:val="center"/>
            <w:hideMark/>
          </w:tcPr>
          <w:p w14:paraId="233EDCC2"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tcBorders>
              <w:left w:val="single" w:sz="12" w:space="0" w:color="auto"/>
            </w:tcBorders>
            <w:shd w:val="clear" w:color="auto" w:fill="auto"/>
            <w:noWrap/>
            <w:vAlign w:val="bottom"/>
            <w:hideMark/>
          </w:tcPr>
          <w:p w14:paraId="3DA7B686"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6612076C"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5CB3A4C8"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2C571BB"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1BA9146A"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080D530" w14:textId="77777777" w:rsidR="00FC5F0A" w:rsidRPr="00981867" w:rsidRDefault="00FC5F0A" w:rsidP="00FC5F0A">
            <w:pPr>
              <w:spacing w:after="0" w:line="240" w:lineRule="auto"/>
              <w:rPr>
                <w:rFonts w:cs="Arial"/>
                <w:sz w:val="20"/>
                <w:szCs w:val="20"/>
                <w:lang w:eastAsia="en-AU"/>
              </w:rPr>
            </w:pPr>
          </w:p>
        </w:tc>
        <w:tc>
          <w:tcPr>
            <w:tcW w:w="181" w:type="pct"/>
            <w:tcBorders>
              <w:right w:val="single" w:sz="12" w:space="0" w:color="auto"/>
            </w:tcBorders>
            <w:shd w:val="clear" w:color="auto" w:fill="auto"/>
            <w:noWrap/>
            <w:vAlign w:val="bottom"/>
          </w:tcPr>
          <w:p w14:paraId="297F727F" w14:textId="77777777" w:rsidR="00FC5F0A" w:rsidRPr="00981867" w:rsidRDefault="00FC5F0A" w:rsidP="00FC5F0A">
            <w:pPr>
              <w:spacing w:after="0" w:line="240" w:lineRule="auto"/>
              <w:rPr>
                <w:rFonts w:cs="Arial"/>
                <w:sz w:val="20"/>
                <w:szCs w:val="20"/>
                <w:lang w:eastAsia="en-AU"/>
              </w:rPr>
            </w:pPr>
          </w:p>
        </w:tc>
        <w:tc>
          <w:tcPr>
            <w:tcW w:w="181" w:type="pct"/>
            <w:tcBorders>
              <w:left w:val="single" w:sz="12" w:space="0" w:color="auto"/>
            </w:tcBorders>
            <w:shd w:val="clear" w:color="auto" w:fill="auto"/>
            <w:noWrap/>
            <w:vAlign w:val="bottom"/>
            <w:hideMark/>
          </w:tcPr>
          <w:p w14:paraId="195846BC"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6A9E508B"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5684D1D1"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072194A"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44107F8"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DDB97FF" w14:textId="77777777" w:rsidR="00FC5F0A" w:rsidRPr="00981867" w:rsidRDefault="00FC5F0A" w:rsidP="00FC5F0A">
            <w:pPr>
              <w:spacing w:after="0" w:line="240" w:lineRule="auto"/>
              <w:rPr>
                <w:rFonts w:cs="Arial"/>
                <w:sz w:val="20"/>
                <w:szCs w:val="20"/>
                <w:lang w:eastAsia="en-AU"/>
              </w:rPr>
            </w:pPr>
          </w:p>
        </w:tc>
        <w:tc>
          <w:tcPr>
            <w:tcW w:w="184" w:type="pct"/>
            <w:tcBorders>
              <w:right w:val="single" w:sz="12" w:space="0" w:color="auto"/>
            </w:tcBorders>
            <w:shd w:val="clear" w:color="auto" w:fill="auto"/>
            <w:noWrap/>
            <w:vAlign w:val="bottom"/>
            <w:hideMark/>
          </w:tcPr>
          <w:p w14:paraId="6C6308D8" w14:textId="77777777" w:rsidR="00FC5F0A" w:rsidRPr="00981867" w:rsidRDefault="00FC5F0A" w:rsidP="00FC5F0A">
            <w:pPr>
              <w:spacing w:after="0" w:line="240" w:lineRule="auto"/>
              <w:rPr>
                <w:rFonts w:cs="Arial"/>
                <w:sz w:val="20"/>
                <w:szCs w:val="20"/>
                <w:lang w:eastAsia="en-AU"/>
              </w:rPr>
            </w:pPr>
          </w:p>
        </w:tc>
        <w:tc>
          <w:tcPr>
            <w:tcW w:w="181" w:type="pct"/>
            <w:tcBorders>
              <w:left w:val="single" w:sz="12" w:space="0" w:color="auto"/>
            </w:tcBorders>
            <w:shd w:val="clear" w:color="auto" w:fill="auto"/>
            <w:noWrap/>
            <w:vAlign w:val="bottom"/>
            <w:hideMark/>
          </w:tcPr>
          <w:p w14:paraId="2E57465F"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653386BF"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04C53E3C"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1DF1260B"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74D27D9"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5FE7DFB" w14:textId="77777777" w:rsidR="00FC5F0A" w:rsidRPr="00981867" w:rsidRDefault="00FC5F0A" w:rsidP="00FC5F0A">
            <w:pPr>
              <w:spacing w:after="0" w:line="240" w:lineRule="auto"/>
              <w:rPr>
                <w:rFonts w:cs="Arial"/>
                <w:sz w:val="20"/>
                <w:szCs w:val="20"/>
                <w:lang w:eastAsia="en-AU"/>
              </w:rPr>
            </w:pPr>
          </w:p>
        </w:tc>
        <w:tc>
          <w:tcPr>
            <w:tcW w:w="174" w:type="pct"/>
            <w:tcBorders>
              <w:right w:val="single" w:sz="12" w:space="0" w:color="auto"/>
            </w:tcBorders>
            <w:shd w:val="clear" w:color="auto" w:fill="auto"/>
            <w:noWrap/>
            <w:vAlign w:val="bottom"/>
            <w:hideMark/>
          </w:tcPr>
          <w:p w14:paraId="3F33F155"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r>
      <w:tr w:rsidR="00FC5F0A" w:rsidRPr="00981867" w14:paraId="7F28FB32" w14:textId="77777777" w:rsidTr="00751B0F">
        <w:trPr>
          <w:trHeight w:val="290"/>
        </w:trPr>
        <w:tc>
          <w:tcPr>
            <w:tcW w:w="919" w:type="pct"/>
            <w:tcBorders>
              <w:right w:val="single" w:sz="12" w:space="0" w:color="auto"/>
            </w:tcBorders>
            <w:shd w:val="clear" w:color="auto" w:fill="auto"/>
            <w:noWrap/>
            <w:vAlign w:val="bottom"/>
            <w:hideMark/>
          </w:tcPr>
          <w:p w14:paraId="05FD2C13"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Species c</w:t>
            </w:r>
          </w:p>
        </w:tc>
        <w:tc>
          <w:tcPr>
            <w:tcW w:w="284" w:type="pct"/>
            <w:tcBorders>
              <w:left w:val="single" w:sz="12" w:space="0" w:color="auto"/>
              <w:right w:val="single" w:sz="12" w:space="0" w:color="auto"/>
            </w:tcBorders>
            <w:shd w:val="clear" w:color="auto" w:fill="auto"/>
            <w:noWrap/>
            <w:vAlign w:val="center"/>
            <w:hideMark/>
          </w:tcPr>
          <w:p w14:paraId="5C907E56"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tcBorders>
              <w:left w:val="single" w:sz="12" w:space="0" w:color="auto"/>
            </w:tcBorders>
            <w:shd w:val="clear" w:color="auto" w:fill="auto"/>
            <w:noWrap/>
            <w:vAlign w:val="bottom"/>
            <w:hideMark/>
          </w:tcPr>
          <w:p w14:paraId="2E4B943E"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2482D0B0"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98CB253"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35A1F172" w14:textId="77777777" w:rsidR="00FC5F0A" w:rsidRPr="00981867" w:rsidRDefault="00FC5F0A" w:rsidP="00FC5F0A">
            <w:pPr>
              <w:spacing w:after="0" w:line="240" w:lineRule="auto"/>
              <w:rPr>
                <w:rFonts w:cs="Arial"/>
                <w:sz w:val="20"/>
                <w:szCs w:val="20"/>
                <w:lang w:eastAsia="en-AU"/>
              </w:rPr>
            </w:pPr>
          </w:p>
        </w:tc>
        <w:tc>
          <w:tcPr>
            <w:tcW w:w="181" w:type="pct"/>
            <w:shd w:val="clear" w:color="000000" w:fill="E7E6E6"/>
            <w:noWrap/>
            <w:vAlign w:val="bottom"/>
            <w:hideMark/>
          </w:tcPr>
          <w:p w14:paraId="20B86D58"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000000" w:fill="E7E6E6"/>
            <w:noWrap/>
            <w:vAlign w:val="bottom"/>
            <w:hideMark/>
          </w:tcPr>
          <w:p w14:paraId="5E479505"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tcBorders>
              <w:right w:val="single" w:sz="12" w:space="0" w:color="auto"/>
            </w:tcBorders>
            <w:shd w:val="clear" w:color="auto" w:fill="auto"/>
            <w:noWrap/>
            <w:vAlign w:val="bottom"/>
            <w:hideMark/>
          </w:tcPr>
          <w:p w14:paraId="7B2CC8AA"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tcBorders>
              <w:left w:val="single" w:sz="12" w:space="0" w:color="auto"/>
            </w:tcBorders>
            <w:shd w:val="clear" w:color="auto" w:fill="auto"/>
            <w:noWrap/>
            <w:vAlign w:val="bottom"/>
            <w:hideMark/>
          </w:tcPr>
          <w:p w14:paraId="001B1886"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2A887C69"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511996AC"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5DB61422"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2D2F396A"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7BA61EA" w14:textId="77777777" w:rsidR="00FC5F0A" w:rsidRPr="00981867" w:rsidRDefault="00FC5F0A" w:rsidP="00FC5F0A">
            <w:pPr>
              <w:spacing w:after="0" w:line="240" w:lineRule="auto"/>
              <w:rPr>
                <w:rFonts w:cs="Arial"/>
                <w:sz w:val="20"/>
                <w:szCs w:val="20"/>
                <w:lang w:eastAsia="en-AU"/>
              </w:rPr>
            </w:pPr>
          </w:p>
        </w:tc>
        <w:tc>
          <w:tcPr>
            <w:tcW w:w="184" w:type="pct"/>
            <w:tcBorders>
              <w:right w:val="single" w:sz="12" w:space="0" w:color="auto"/>
            </w:tcBorders>
            <w:shd w:val="clear" w:color="auto" w:fill="auto"/>
            <w:noWrap/>
            <w:vAlign w:val="bottom"/>
            <w:hideMark/>
          </w:tcPr>
          <w:p w14:paraId="144B0FA6" w14:textId="77777777" w:rsidR="00FC5F0A" w:rsidRPr="00981867" w:rsidRDefault="00FC5F0A" w:rsidP="00FC5F0A">
            <w:pPr>
              <w:spacing w:after="0" w:line="240" w:lineRule="auto"/>
              <w:rPr>
                <w:rFonts w:cs="Arial"/>
                <w:sz w:val="20"/>
                <w:szCs w:val="20"/>
                <w:lang w:eastAsia="en-AU"/>
              </w:rPr>
            </w:pPr>
          </w:p>
        </w:tc>
        <w:tc>
          <w:tcPr>
            <w:tcW w:w="181" w:type="pct"/>
            <w:tcBorders>
              <w:left w:val="single" w:sz="12" w:space="0" w:color="auto"/>
            </w:tcBorders>
            <w:shd w:val="clear" w:color="auto" w:fill="auto"/>
            <w:noWrap/>
            <w:vAlign w:val="bottom"/>
            <w:hideMark/>
          </w:tcPr>
          <w:p w14:paraId="1EA40B47"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16517092"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D585958" w14:textId="77777777" w:rsidR="00FC5F0A" w:rsidRPr="00981867" w:rsidRDefault="00FC5F0A" w:rsidP="00FC5F0A">
            <w:pPr>
              <w:spacing w:after="0" w:line="240" w:lineRule="auto"/>
              <w:rPr>
                <w:rFonts w:cs="Arial"/>
                <w:sz w:val="20"/>
                <w:szCs w:val="20"/>
                <w:lang w:eastAsia="en-AU"/>
              </w:rPr>
            </w:pPr>
          </w:p>
        </w:tc>
        <w:tc>
          <w:tcPr>
            <w:tcW w:w="181" w:type="pct"/>
            <w:shd w:val="clear" w:color="000000" w:fill="E7E6E6"/>
            <w:noWrap/>
            <w:vAlign w:val="bottom"/>
            <w:hideMark/>
          </w:tcPr>
          <w:p w14:paraId="516869AC"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2DAACA1F"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C18CA8D" w14:textId="77777777" w:rsidR="00FC5F0A" w:rsidRPr="00981867" w:rsidRDefault="00FC5F0A" w:rsidP="00FC5F0A">
            <w:pPr>
              <w:spacing w:after="0" w:line="240" w:lineRule="auto"/>
              <w:rPr>
                <w:rFonts w:cs="Arial"/>
                <w:sz w:val="20"/>
                <w:szCs w:val="20"/>
                <w:lang w:eastAsia="en-AU"/>
              </w:rPr>
            </w:pPr>
          </w:p>
        </w:tc>
        <w:tc>
          <w:tcPr>
            <w:tcW w:w="174" w:type="pct"/>
            <w:tcBorders>
              <w:right w:val="single" w:sz="12" w:space="0" w:color="auto"/>
            </w:tcBorders>
            <w:shd w:val="clear" w:color="auto" w:fill="auto"/>
            <w:noWrap/>
            <w:vAlign w:val="bottom"/>
            <w:hideMark/>
          </w:tcPr>
          <w:p w14:paraId="2E1F3B0C"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r>
      <w:tr w:rsidR="00FC5F0A" w:rsidRPr="00981867" w14:paraId="6B48FD59" w14:textId="77777777" w:rsidTr="00751B0F">
        <w:trPr>
          <w:trHeight w:val="300"/>
        </w:trPr>
        <w:tc>
          <w:tcPr>
            <w:tcW w:w="919" w:type="pct"/>
            <w:tcBorders>
              <w:right w:val="single" w:sz="12" w:space="0" w:color="auto"/>
            </w:tcBorders>
            <w:shd w:val="clear" w:color="auto" w:fill="EAF1DD" w:themeFill="accent3" w:themeFillTint="33"/>
            <w:noWrap/>
            <w:vAlign w:val="bottom"/>
            <w:hideMark/>
          </w:tcPr>
          <w:p w14:paraId="6239A413" w14:textId="38446BCA" w:rsidR="00FC5F0A" w:rsidRPr="00981867" w:rsidRDefault="00FC5F0A" w:rsidP="006664AD">
            <w:pPr>
              <w:spacing w:after="0" w:line="240" w:lineRule="auto"/>
              <w:rPr>
                <w:rFonts w:cs="Arial"/>
                <w:sz w:val="20"/>
                <w:szCs w:val="20"/>
                <w:lang w:eastAsia="en-AU"/>
              </w:rPr>
            </w:pPr>
            <w:r w:rsidRPr="00981867">
              <w:rPr>
                <w:rFonts w:cs="Arial"/>
                <w:sz w:val="20"/>
                <w:szCs w:val="20"/>
                <w:lang w:eastAsia="en-AU"/>
              </w:rPr>
              <w:t>CYCL</w:t>
            </w:r>
            <w:r w:rsidR="006664AD">
              <w:rPr>
                <w:rFonts w:cs="Arial"/>
                <w:sz w:val="20"/>
                <w:szCs w:val="20"/>
                <w:lang w:eastAsia="en-AU"/>
              </w:rPr>
              <w:t>O</w:t>
            </w:r>
            <w:r w:rsidRPr="00981867">
              <w:rPr>
                <w:rFonts w:cs="Arial"/>
                <w:sz w:val="20"/>
                <w:szCs w:val="20"/>
                <w:lang w:eastAsia="en-AU"/>
              </w:rPr>
              <w:t>POIDS</w:t>
            </w:r>
          </w:p>
        </w:tc>
        <w:tc>
          <w:tcPr>
            <w:tcW w:w="284" w:type="pct"/>
            <w:tcBorders>
              <w:left w:val="single" w:sz="12" w:space="0" w:color="auto"/>
              <w:right w:val="single" w:sz="12" w:space="0" w:color="auto"/>
            </w:tcBorders>
            <w:shd w:val="clear" w:color="auto" w:fill="EAF1DD" w:themeFill="accent3" w:themeFillTint="33"/>
            <w:noWrap/>
            <w:vAlign w:val="center"/>
            <w:hideMark/>
          </w:tcPr>
          <w:p w14:paraId="585850EE" w14:textId="77777777" w:rsidR="00FC5F0A" w:rsidRPr="00981867" w:rsidRDefault="00FC5F0A" w:rsidP="00FC5F0A">
            <w:pPr>
              <w:spacing w:after="0" w:line="240" w:lineRule="auto"/>
              <w:rPr>
                <w:rFonts w:cs="Arial"/>
                <w:sz w:val="20"/>
                <w:szCs w:val="20"/>
                <w:lang w:eastAsia="en-AU"/>
              </w:rPr>
            </w:pPr>
          </w:p>
        </w:tc>
        <w:tc>
          <w:tcPr>
            <w:tcW w:w="181" w:type="pct"/>
            <w:tcBorders>
              <w:left w:val="single" w:sz="12" w:space="0" w:color="auto"/>
            </w:tcBorders>
            <w:shd w:val="clear" w:color="auto" w:fill="EAF1DD" w:themeFill="accent3" w:themeFillTint="33"/>
            <w:noWrap/>
            <w:vAlign w:val="bottom"/>
            <w:hideMark/>
          </w:tcPr>
          <w:p w14:paraId="4F25A71B"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72889F2E"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7E4FA8E2"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510EEBFF"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44808641"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11AB45AE"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tcBorders>
              <w:right w:val="single" w:sz="12" w:space="0" w:color="auto"/>
            </w:tcBorders>
            <w:shd w:val="clear" w:color="auto" w:fill="EAF1DD" w:themeFill="accent3" w:themeFillTint="33"/>
            <w:noWrap/>
            <w:vAlign w:val="bottom"/>
            <w:hideMark/>
          </w:tcPr>
          <w:p w14:paraId="729CE46C"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tcBorders>
              <w:left w:val="single" w:sz="12" w:space="0" w:color="auto"/>
            </w:tcBorders>
            <w:shd w:val="clear" w:color="auto" w:fill="EAF1DD" w:themeFill="accent3" w:themeFillTint="33"/>
            <w:noWrap/>
            <w:vAlign w:val="bottom"/>
            <w:hideMark/>
          </w:tcPr>
          <w:p w14:paraId="07F3F6A1"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3549277A"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527C3482"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01F73A1E"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047D510B"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569AB2B1"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4" w:type="pct"/>
            <w:tcBorders>
              <w:right w:val="single" w:sz="12" w:space="0" w:color="auto"/>
            </w:tcBorders>
            <w:shd w:val="clear" w:color="auto" w:fill="EAF1DD" w:themeFill="accent3" w:themeFillTint="33"/>
            <w:noWrap/>
            <w:vAlign w:val="bottom"/>
            <w:hideMark/>
          </w:tcPr>
          <w:p w14:paraId="07C61AC5"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tcBorders>
              <w:left w:val="single" w:sz="12" w:space="0" w:color="auto"/>
            </w:tcBorders>
            <w:shd w:val="clear" w:color="auto" w:fill="EAF1DD" w:themeFill="accent3" w:themeFillTint="33"/>
            <w:noWrap/>
            <w:vAlign w:val="bottom"/>
            <w:hideMark/>
          </w:tcPr>
          <w:p w14:paraId="55FDA007"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7DF109AD"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230D2996"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4B011D28"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04C8742E"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191DCABA"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74" w:type="pct"/>
            <w:tcBorders>
              <w:right w:val="single" w:sz="12" w:space="0" w:color="auto"/>
            </w:tcBorders>
            <w:shd w:val="clear" w:color="auto" w:fill="EAF1DD" w:themeFill="accent3" w:themeFillTint="33"/>
            <w:noWrap/>
            <w:vAlign w:val="bottom"/>
            <w:hideMark/>
          </w:tcPr>
          <w:p w14:paraId="26F6F606"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r>
      <w:tr w:rsidR="00FC5F0A" w:rsidRPr="00981867" w14:paraId="26C65CA4" w14:textId="77777777" w:rsidTr="00751B0F">
        <w:trPr>
          <w:trHeight w:val="290"/>
        </w:trPr>
        <w:tc>
          <w:tcPr>
            <w:tcW w:w="919" w:type="pct"/>
            <w:tcBorders>
              <w:right w:val="single" w:sz="12" w:space="0" w:color="auto"/>
            </w:tcBorders>
            <w:shd w:val="clear" w:color="auto" w:fill="auto"/>
            <w:noWrap/>
            <w:vAlign w:val="bottom"/>
            <w:hideMark/>
          </w:tcPr>
          <w:p w14:paraId="6A2C2FDF" w14:textId="77777777" w:rsidR="00FC5F0A" w:rsidRPr="006A7268" w:rsidRDefault="00FC5F0A" w:rsidP="00FC5F0A">
            <w:pPr>
              <w:spacing w:after="0" w:line="240" w:lineRule="auto"/>
              <w:rPr>
                <w:rFonts w:cs="Arial"/>
                <w:i/>
                <w:sz w:val="20"/>
                <w:szCs w:val="20"/>
                <w:lang w:eastAsia="en-AU"/>
              </w:rPr>
            </w:pPr>
            <w:proofErr w:type="spellStart"/>
            <w:r w:rsidRPr="006A7268">
              <w:rPr>
                <w:rFonts w:cs="Arial"/>
                <w:i/>
                <w:sz w:val="20"/>
                <w:szCs w:val="20"/>
                <w:lang w:eastAsia="en-AU"/>
              </w:rPr>
              <w:t>Oithona</w:t>
            </w:r>
            <w:proofErr w:type="spellEnd"/>
            <w:r w:rsidRPr="006A7268">
              <w:rPr>
                <w:rFonts w:cs="Arial"/>
                <w:i/>
                <w:sz w:val="20"/>
                <w:szCs w:val="20"/>
                <w:lang w:eastAsia="en-AU"/>
              </w:rPr>
              <w:t xml:space="preserve"> </w:t>
            </w:r>
            <w:r w:rsidRPr="006664AD">
              <w:rPr>
                <w:rFonts w:cs="Arial"/>
                <w:sz w:val="20"/>
                <w:szCs w:val="20"/>
                <w:lang w:eastAsia="en-AU"/>
              </w:rPr>
              <w:t>cf.</w:t>
            </w:r>
            <w:r w:rsidRPr="006A7268">
              <w:rPr>
                <w:rFonts w:cs="Arial"/>
                <w:i/>
                <w:sz w:val="20"/>
                <w:szCs w:val="20"/>
                <w:lang w:eastAsia="en-AU"/>
              </w:rPr>
              <w:t xml:space="preserve"> </w:t>
            </w:r>
            <w:proofErr w:type="spellStart"/>
            <w:r w:rsidRPr="006A7268">
              <w:rPr>
                <w:rFonts w:cs="Arial"/>
                <w:i/>
                <w:sz w:val="20"/>
                <w:szCs w:val="20"/>
                <w:lang w:eastAsia="en-AU"/>
              </w:rPr>
              <w:t>plumifera</w:t>
            </w:r>
            <w:proofErr w:type="spellEnd"/>
          </w:p>
        </w:tc>
        <w:tc>
          <w:tcPr>
            <w:tcW w:w="284" w:type="pct"/>
            <w:tcBorders>
              <w:left w:val="single" w:sz="12" w:space="0" w:color="auto"/>
              <w:right w:val="single" w:sz="12" w:space="0" w:color="auto"/>
            </w:tcBorders>
            <w:shd w:val="clear" w:color="auto" w:fill="auto"/>
            <w:noWrap/>
            <w:vAlign w:val="center"/>
            <w:hideMark/>
          </w:tcPr>
          <w:p w14:paraId="3C35779F"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M/B</w:t>
            </w:r>
          </w:p>
        </w:tc>
        <w:tc>
          <w:tcPr>
            <w:tcW w:w="181" w:type="pct"/>
            <w:tcBorders>
              <w:left w:val="single" w:sz="12" w:space="0" w:color="auto"/>
            </w:tcBorders>
            <w:shd w:val="clear" w:color="auto" w:fill="auto"/>
            <w:noWrap/>
            <w:vAlign w:val="bottom"/>
            <w:hideMark/>
          </w:tcPr>
          <w:p w14:paraId="6A3AE108"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6FD7DAAD"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46ED18D5"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10DE7222"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0CD3228"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1B09FE07" w14:textId="77777777" w:rsidR="00FC5F0A" w:rsidRPr="00981867" w:rsidRDefault="00FC5F0A" w:rsidP="00FC5F0A">
            <w:pPr>
              <w:spacing w:after="0" w:line="240" w:lineRule="auto"/>
              <w:rPr>
                <w:rFonts w:cs="Arial"/>
                <w:sz w:val="20"/>
                <w:szCs w:val="20"/>
                <w:lang w:eastAsia="en-AU"/>
              </w:rPr>
            </w:pPr>
          </w:p>
        </w:tc>
        <w:tc>
          <w:tcPr>
            <w:tcW w:w="181" w:type="pct"/>
            <w:tcBorders>
              <w:right w:val="single" w:sz="12" w:space="0" w:color="auto"/>
            </w:tcBorders>
            <w:shd w:val="clear" w:color="auto" w:fill="auto"/>
            <w:noWrap/>
            <w:vAlign w:val="bottom"/>
            <w:hideMark/>
          </w:tcPr>
          <w:p w14:paraId="69630FAF"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tcBorders>
              <w:left w:val="single" w:sz="12" w:space="0" w:color="auto"/>
            </w:tcBorders>
            <w:shd w:val="clear" w:color="auto" w:fill="auto"/>
            <w:noWrap/>
            <w:vAlign w:val="bottom"/>
            <w:hideMark/>
          </w:tcPr>
          <w:p w14:paraId="185D8ECF"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583C53B2"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1D63ABDB"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13C4C262"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7E61EA90"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0D7082AA" w14:textId="77777777" w:rsidR="00FC5F0A" w:rsidRPr="00981867" w:rsidRDefault="00FC5F0A" w:rsidP="00FC5F0A">
            <w:pPr>
              <w:spacing w:after="0" w:line="240" w:lineRule="auto"/>
              <w:rPr>
                <w:rFonts w:cs="Arial"/>
                <w:sz w:val="20"/>
                <w:szCs w:val="20"/>
                <w:lang w:eastAsia="en-AU"/>
              </w:rPr>
            </w:pPr>
          </w:p>
        </w:tc>
        <w:tc>
          <w:tcPr>
            <w:tcW w:w="184" w:type="pct"/>
            <w:tcBorders>
              <w:right w:val="single" w:sz="12" w:space="0" w:color="auto"/>
            </w:tcBorders>
            <w:shd w:val="clear" w:color="auto" w:fill="auto"/>
            <w:noWrap/>
            <w:vAlign w:val="bottom"/>
            <w:hideMark/>
          </w:tcPr>
          <w:p w14:paraId="30515A0C"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tcBorders>
              <w:left w:val="single" w:sz="12" w:space="0" w:color="auto"/>
            </w:tcBorders>
            <w:shd w:val="clear" w:color="auto" w:fill="auto"/>
            <w:noWrap/>
            <w:vAlign w:val="bottom"/>
            <w:hideMark/>
          </w:tcPr>
          <w:p w14:paraId="3BF8513B"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0511A3A" w14:textId="77777777" w:rsidR="00FC5F0A" w:rsidRPr="00981867" w:rsidRDefault="00FC5F0A" w:rsidP="00FC5F0A">
            <w:pPr>
              <w:spacing w:after="0" w:line="240" w:lineRule="auto"/>
              <w:rPr>
                <w:rFonts w:cs="Arial"/>
                <w:sz w:val="20"/>
                <w:szCs w:val="20"/>
                <w:lang w:eastAsia="en-AU"/>
              </w:rPr>
            </w:pPr>
          </w:p>
        </w:tc>
        <w:tc>
          <w:tcPr>
            <w:tcW w:w="181" w:type="pct"/>
            <w:shd w:val="clear" w:color="000000" w:fill="E7E6E6"/>
            <w:noWrap/>
            <w:vAlign w:val="bottom"/>
            <w:hideMark/>
          </w:tcPr>
          <w:p w14:paraId="0267FC17"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6A3EA9BD"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1029806"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5B8ED8EC"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74" w:type="pct"/>
            <w:tcBorders>
              <w:right w:val="single" w:sz="12" w:space="0" w:color="auto"/>
            </w:tcBorders>
            <w:shd w:val="clear" w:color="auto" w:fill="auto"/>
            <w:noWrap/>
            <w:vAlign w:val="bottom"/>
            <w:hideMark/>
          </w:tcPr>
          <w:p w14:paraId="1224BF2A"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r>
      <w:tr w:rsidR="00FC5F0A" w:rsidRPr="00981867" w14:paraId="373CF283" w14:textId="77777777" w:rsidTr="00751B0F">
        <w:trPr>
          <w:trHeight w:val="290"/>
        </w:trPr>
        <w:tc>
          <w:tcPr>
            <w:tcW w:w="919" w:type="pct"/>
            <w:tcBorders>
              <w:right w:val="single" w:sz="12" w:space="0" w:color="auto"/>
            </w:tcBorders>
            <w:shd w:val="clear" w:color="auto" w:fill="auto"/>
            <w:noWrap/>
            <w:vAlign w:val="bottom"/>
            <w:hideMark/>
          </w:tcPr>
          <w:p w14:paraId="22DCC3C4" w14:textId="77777777" w:rsidR="00FC5F0A" w:rsidRPr="006A7268" w:rsidRDefault="00FC5F0A" w:rsidP="00FC5F0A">
            <w:pPr>
              <w:spacing w:after="0" w:line="240" w:lineRule="auto"/>
              <w:rPr>
                <w:rFonts w:cs="Arial"/>
                <w:i/>
                <w:sz w:val="20"/>
                <w:szCs w:val="20"/>
                <w:lang w:eastAsia="en-AU"/>
              </w:rPr>
            </w:pPr>
            <w:proofErr w:type="spellStart"/>
            <w:r w:rsidRPr="006A7268">
              <w:rPr>
                <w:rFonts w:cs="Arial"/>
                <w:i/>
                <w:sz w:val="20"/>
                <w:szCs w:val="20"/>
                <w:lang w:eastAsia="en-AU"/>
              </w:rPr>
              <w:t>Oithona</w:t>
            </w:r>
            <w:proofErr w:type="spellEnd"/>
            <w:r w:rsidRPr="006A7268">
              <w:rPr>
                <w:rFonts w:cs="Arial"/>
                <w:i/>
                <w:sz w:val="20"/>
                <w:szCs w:val="20"/>
                <w:lang w:eastAsia="en-AU"/>
              </w:rPr>
              <w:t xml:space="preserve"> </w:t>
            </w:r>
            <w:r w:rsidRPr="006664AD">
              <w:rPr>
                <w:rFonts w:cs="Arial"/>
                <w:sz w:val="20"/>
                <w:szCs w:val="20"/>
                <w:lang w:eastAsia="en-AU"/>
              </w:rPr>
              <w:t>cf.</w:t>
            </w:r>
            <w:r w:rsidRPr="006A7268">
              <w:rPr>
                <w:rFonts w:cs="Arial"/>
                <w:i/>
                <w:sz w:val="20"/>
                <w:szCs w:val="20"/>
                <w:lang w:eastAsia="en-AU"/>
              </w:rPr>
              <w:t xml:space="preserve"> </w:t>
            </w:r>
            <w:proofErr w:type="spellStart"/>
            <w:r w:rsidRPr="006A7268">
              <w:rPr>
                <w:rFonts w:cs="Arial"/>
                <w:i/>
                <w:sz w:val="20"/>
                <w:szCs w:val="20"/>
                <w:lang w:eastAsia="en-AU"/>
              </w:rPr>
              <w:t>atlantica</w:t>
            </w:r>
            <w:proofErr w:type="spellEnd"/>
          </w:p>
        </w:tc>
        <w:tc>
          <w:tcPr>
            <w:tcW w:w="284" w:type="pct"/>
            <w:tcBorders>
              <w:left w:val="single" w:sz="12" w:space="0" w:color="auto"/>
              <w:right w:val="single" w:sz="12" w:space="0" w:color="auto"/>
            </w:tcBorders>
            <w:shd w:val="clear" w:color="auto" w:fill="auto"/>
            <w:noWrap/>
            <w:vAlign w:val="center"/>
            <w:hideMark/>
          </w:tcPr>
          <w:p w14:paraId="0A4EF4EC"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M/B</w:t>
            </w:r>
          </w:p>
        </w:tc>
        <w:tc>
          <w:tcPr>
            <w:tcW w:w="181" w:type="pct"/>
            <w:tcBorders>
              <w:left w:val="single" w:sz="12" w:space="0" w:color="auto"/>
            </w:tcBorders>
            <w:shd w:val="clear" w:color="auto" w:fill="auto"/>
            <w:noWrap/>
            <w:vAlign w:val="bottom"/>
            <w:hideMark/>
          </w:tcPr>
          <w:p w14:paraId="1216B67D"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C638818"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6168BA69"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9C4491B"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A35470E"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8F3D167" w14:textId="77777777" w:rsidR="00FC5F0A" w:rsidRPr="00981867" w:rsidRDefault="00FC5F0A" w:rsidP="00FC5F0A">
            <w:pPr>
              <w:spacing w:after="0" w:line="240" w:lineRule="auto"/>
              <w:rPr>
                <w:rFonts w:cs="Arial"/>
                <w:sz w:val="20"/>
                <w:szCs w:val="20"/>
                <w:lang w:eastAsia="en-AU"/>
              </w:rPr>
            </w:pPr>
          </w:p>
        </w:tc>
        <w:tc>
          <w:tcPr>
            <w:tcW w:w="181" w:type="pct"/>
            <w:tcBorders>
              <w:right w:val="single" w:sz="12" w:space="0" w:color="auto"/>
            </w:tcBorders>
            <w:shd w:val="clear" w:color="auto" w:fill="auto"/>
            <w:noWrap/>
            <w:vAlign w:val="bottom"/>
            <w:hideMark/>
          </w:tcPr>
          <w:p w14:paraId="3CB55D25" w14:textId="77777777" w:rsidR="00FC5F0A" w:rsidRPr="00981867" w:rsidRDefault="00FC5F0A" w:rsidP="00FC5F0A">
            <w:pPr>
              <w:spacing w:after="0" w:line="240" w:lineRule="auto"/>
              <w:rPr>
                <w:rFonts w:cs="Arial"/>
                <w:sz w:val="20"/>
                <w:szCs w:val="20"/>
                <w:lang w:eastAsia="en-AU"/>
              </w:rPr>
            </w:pPr>
          </w:p>
        </w:tc>
        <w:tc>
          <w:tcPr>
            <w:tcW w:w="181" w:type="pct"/>
            <w:tcBorders>
              <w:left w:val="single" w:sz="12" w:space="0" w:color="auto"/>
            </w:tcBorders>
            <w:shd w:val="clear" w:color="auto" w:fill="auto"/>
            <w:noWrap/>
            <w:vAlign w:val="bottom"/>
            <w:hideMark/>
          </w:tcPr>
          <w:p w14:paraId="14C330AE" w14:textId="77777777" w:rsidR="00FC5F0A" w:rsidRPr="00981867" w:rsidRDefault="00FC5F0A" w:rsidP="00FC5F0A">
            <w:pPr>
              <w:spacing w:after="0" w:line="240" w:lineRule="auto"/>
              <w:rPr>
                <w:rFonts w:cs="Arial"/>
                <w:sz w:val="20"/>
                <w:szCs w:val="20"/>
                <w:lang w:eastAsia="en-AU"/>
              </w:rPr>
            </w:pPr>
          </w:p>
        </w:tc>
        <w:tc>
          <w:tcPr>
            <w:tcW w:w="181" w:type="pct"/>
            <w:shd w:val="clear" w:color="000000" w:fill="E7E6E6"/>
            <w:noWrap/>
            <w:vAlign w:val="bottom"/>
            <w:hideMark/>
          </w:tcPr>
          <w:p w14:paraId="1F2F4DB1"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74C447E7"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2907697F"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1C66FB4A"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35C30AAB" w14:textId="77777777" w:rsidR="00FC5F0A" w:rsidRPr="00981867" w:rsidRDefault="00FC5F0A" w:rsidP="00FC5F0A">
            <w:pPr>
              <w:spacing w:after="0" w:line="240" w:lineRule="auto"/>
              <w:rPr>
                <w:rFonts w:cs="Arial"/>
                <w:sz w:val="20"/>
                <w:szCs w:val="20"/>
                <w:lang w:eastAsia="en-AU"/>
              </w:rPr>
            </w:pPr>
          </w:p>
        </w:tc>
        <w:tc>
          <w:tcPr>
            <w:tcW w:w="184" w:type="pct"/>
            <w:tcBorders>
              <w:right w:val="single" w:sz="12" w:space="0" w:color="auto"/>
            </w:tcBorders>
            <w:shd w:val="clear" w:color="auto" w:fill="auto"/>
            <w:noWrap/>
            <w:vAlign w:val="bottom"/>
            <w:hideMark/>
          </w:tcPr>
          <w:p w14:paraId="167D123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tcBorders>
              <w:left w:val="single" w:sz="12" w:space="0" w:color="auto"/>
            </w:tcBorders>
            <w:shd w:val="clear" w:color="auto" w:fill="auto"/>
            <w:noWrap/>
            <w:vAlign w:val="bottom"/>
            <w:hideMark/>
          </w:tcPr>
          <w:p w14:paraId="5730CEDA"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67C593D"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6B783D0B"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ECABE90"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2FD85FC"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1309EF23" w14:textId="77777777" w:rsidR="00FC5F0A" w:rsidRPr="00981867" w:rsidRDefault="00FC5F0A" w:rsidP="00FC5F0A">
            <w:pPr>
              <w:spacing w:after="0" w:line="240" w:lineRule="auto"/>
              <w:rPr>
                <w:rFonts w:cs="Arial"/>
                <w:sz w:val="20"/>
                <w:szCs w:val="20"/>
                <w:lang w:eastAsia="en-AU"/>
              </w:rPr>
            </w:pPr>
          </w:p>
        </w:tc>
        <w:tc>
          <w:tcPr>
            <w:tcW w:w="174" w:type="pct"/>
            <w:tcBorders>
              <w:right w:val="single" w:sz="12" w:space="0" w:color="auto"/>
            </w:tcBorders>
            <w:shd w:val="clear" w:color="auto" w:fill="auto"/>
            <w:noWrap/>
            <w:vAlign w:val="bottom"/>
            <w:hideMark/>
          </w:tcPr>
          <w:p w14:paraId="7F27DC57" w14:textId="77777777" w:rsidR="00FC5F0A" w:rsidRPr="00981867" w:rsidRDefault="00FC5F0A" w:rsidP="00FC5F0A">
            <w:pPr>
              <w:spacing w:after="0" w:line="240" w:lineRule="auto"/>
              <w:rPr>
                <w:rFonts w:cs="Arial"/>
                <w:sz w:val="20"/>
                <w:szCs w:val="20"/>
                <w:lang w:eastAsia="en-AU"/>
              </w:rPr>
            </w:pPr>
          </w:p>
        </w:tc>
      </w:tr>
      <w:tr w:rsidR="00FC5F0A" w:rsidRPr="00981867" w14:paraId="5A1A824E" w14:textId="77777777" w:rsidTr="00751B0F">
        <w:trPr>
          <w:trHeight w:val="290"/>
        </w:trPr>
        <w:tc>
          <w:tcPr>
            <w:tcW w:w="919" w:type="pct"/>
            <w:tcBorders>
              <w:right w:val="single" w:sz="12" w:space="0" w:color="auto"/>
            </w:tcBorders>
            <w:shd w:val="clear" w:color="auto" w:fill="auto"/>
            <w:noWrap/>
            <w:vAlign w:val="bottom"/>
            <w:hideMark/>
          </w:tcPr>
          <w:p w14:paraId="38305DA3" w14:textId="77777777" w:rsidR="00FC5F0A" w:rsidRPr="006A7268" w:rsidRDefault="00FC5F0A" w:rsidP="00FC5F0A">
            <w:pPr>
              <w:spacing w:after="0" w:line="240" w:lineRule="auto"/>
              <w:rPr>
                <w:rFonts w:cs="Arial"/>
                <w:i/>
                <w:sz w:val="20"/>
                <w:szCs w:val="20"/>
                <w:lang w:eastAsia="en-AU"/>
              </w:rPr>
            </w:pPr>
            <w:proofErr w:type="spellStart"/>
            <w:r w:rsidRPr="006A7268">
              <w:rPr>
                <w:rFonts w:cs="Arial"/>
                <w:i/>
                <w:sz w:val="20"/>
                <w:szCs w:val="20"/>
                <w:lang w:eastAsia="en-AU"/>
              </w:rPr>
              <w:t>Oithona</w:t>
            </w:r>
            <w:proofErr w:type="spellEnd"/>
            <w:r w:rsidRPr="006A7268">
              <w:rPr>
                <w:rFonts w:cs="Arial"/>
                <w:i/>
                <w:sz w:val="20"/>
                <w:szCs w:val="20"/>
                <w:lang w:eastAsia="en-AU"/>
              </w:rPr>
              <w:t xml:space="preserve"> </w:t>
            </w:r>
            <w:r w:rsidRPr="006664AD">
              <w:rPr>
                <w:rFonts w:cs="Arial"/>
                <w:sz w:val="20"/>
                <w:szCs w:val="20"/>
                <w:lang w:eastAsia="en-AU"/>
              </w:rPr>
              <w:t>cf.</w:t>
            </w:r>
            <w:r w:rsidRPr="006A7268">
              <w:rPr>
                <w:rFonts w:cs="Arial"/>
                <w:i/>
                <w:sz w:val="20"/>
                <w:szCs w:val="20"/>
                <w:lang w:eastAsia="en-AU"/>
              </w:rPr>
              <w:t xml:space="preserve"> simplex</w:t>
            </w:r>
          </w:p>
        </w:tc>
        <w:tc>
          <w:tcPr>
            <w:tcW w:w="284" w:type="pct"/>
            <w:tcBorders>
              <w:left w:val="single" w:sz="12" w:space="0" w:color="auto"/>
              <w:right w:val="single" w:sz="12" w:space="0" w:color="auto"/>
            </w:tcBorders>
            <w:shd w:val="clear" w:color="auto" w:fill="auto"/>
            <w:noWrap/>
            <w:vAlign w:val="center"/>
            <w:hideMark/>
          </w:tcPr>
          <w:p w14:paraId="32850C15"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M/B</w:t>
            </w:r>
          </w:p>
        </w:tc>
        <w:tc>
          <w:tcPr>
            <w:tcW w:w="181" w:type="pct"/>
            <w:tcBorders>
              <w:left w:val="single" w:sz="12" w:space="0" w:color="auto"/>
            </w:tcBorders>
            <w:shd w:val="clear" w:color="000000" w:fill="E7E6E6"/>
            <w:noWrap/>
            <w:vAlign w:val="bottom"/>
            <w:hideMark/>
          </w:tcPr>
          <w:p w14:paraId="352D619D"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290691AA"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C0EE120"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61DF7592"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54AE4013"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3BDCF12B" w14:textId="77777777" w:rsidR="00FC5F0A" w:rsidRPr="00981867" w:rsidRDefault="00FC5F0A" w:rsidP="00FC5F0A">
            <w:pPr>
              <w:spacing w:after="0" w:line="240" w:lineRule="auto"/>
              <w:rPr>
                <w:rFonts w:cs="Arial"/>
                <w:sz w:val="20"/>
                <w:szCs w:val="20"/>
                <w:lang w:eastAsia="en-AU"/>
              </w:rPr>
            </w:pPr>
          </w:p>
        </w:tc>
        <w:tc>
          <w:tcPr>
            <w:tcW w:w="181" w:type="pct"/>
            <w:tcBorders>
              <w:right w:val="single" w:sz="12" w:space="0" w:color="auto"/>
            </w:tcBorders>
            <w:shd w:val="clear" w:color="auto" w:fill="auto"/>
            <w:noWrap/>
            <w:vAlign w:val="bottom"/>
            <w:hideMark/>
          </w:tcPr>
          <w:p w14:paraId="261CD76A"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tcBorders>
              <w:left w:val="single" w:sz="12" w:space="0" w:color="auto"/>
            </w:tcBorders>
            <w:shd w:val="clear" w:color="auto" w:fill="auto"/>
            <w:noWrap/>
            <w:vAlign w:val="bottom"/>
            <w:hideMark/>
          </w:tcPr>
          <w:p w14:paraId="3B80BA5A" w14:textId="77777777" w:rsidR="00FC5F0A" w:rsidRPr="00981867" w:rsidRDefault="00FC5F0A" w:rsidP="00FC5F0A">
            <w:pPr>
              <w:spacing w:after="0" w:line="240" w:lineRule="auto"/>
              <w:rPr>
                <w:rFonts w:cs="Arial"/>
                <w:sz w:val="20"/>
                <w:szCs w:val="20"/>
                <w:lang w:eastAsia="en-AU"/>
              </w:rPr>
            </w:pPr>
          </w:p>
        </w:tc>
        <w:tc>
          <w:tcPr>
            <w:tcW w:w="181" w:type="pct"/>
            <w:shd w:val="clear" w:color="000000" w:fill="E7E6E6"/>
            <w:noWrap/>
            <w:vAlign w:val="bottom"/>
            <w:hideMark/>
          </w:tcPr>
          <w:p w14:paraId="5479D50D"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60EF4310"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55ECB9DE"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5A3598E"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16AF899C" w14:textId="77777777" w:rsidR="00FC5F0A" w:rsidRPr="00981867" w:rsidRDefault="00FC5F0A" w:rsidP="00FC5F0A">
            <w:pPr>
              <w:spacing w:after="0" w:line="240" w:lineRule="auto"/>
              <w:rPr>
                <w:rFonts w:cs="Arial"/>
                <w:sz w:val="20"/>
                <w:szCs w:val="20"/>
                <w:lang w:eastAsia="en-AU"/>
              </w:rPr>
            </w:pPr>
          </w:p>
        </w:tc>
        <w:tc>
          <w:tcPr>
            <w:tcW w:w="184" w:type="pct"/>
            <w:tcBorders>
              <w:right w:val="single" w:sz="12" w:space="0" w:color="auto"/>
            </w:tcBorders>
            <w:shd w:val="clear" w:color="auto" w:fill="auto"/>
            <w:noWrap/>
            <w:vAlign w:val="bottom"/>
            <w:hideMark/>
          </w:tcPr>
          <w:p w14:paraId="673EE43C"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tcBorders>
              <w:left w:val="single" w:sz="12" w:space="0" w:color="auto"/>
            </w:tcBorders>
            <w:shd w:val="clear" w:color="auto" w:fill="auto"/>
            <w:noWrap/>
            <w:vAlign w:val="bottom"/>
            <w:hideMark/>
          </w:tcPr>
          <w:p w14:paraId="72C6C555"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E8D5187" w14:textId="77777777" w:rsidR="00FC5F0A" w:rsidRPr="00981867" w:rsidRDefault="00FC5F0A" w:rsidP="00FC5F0A">
            <w:pPr>
              <w:spacing w:after="0" w:line="240" w:lineRule="auto"/>
              <w:rPr>
                <w:rFonts w:cs="Arial"/>
                <w:sz w:val="20"/>
                <w:szCs w:val="20"/>
                <w:lang w:eastAsia="en-AU"/>
              </w:rPr>
            </w:pPr>
          </w:p>
        </w:tc>
        <w:tc>
          <w:tcPr>
            <w:tcW w:w="181" w:type="pct"/>
            <w:shd w:val="clear" w:color="000000" w:fill="E7E6E6"/>
            <w:noWrap/>
            <w:vAlign w:val="bottom"/>
            <w:hideMark/>
          </w:tcPr>
          <w:p w14:paraId="1E7D876E"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50C14334"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213BFD3B"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156E8406" w14:textId="77777777" w:rsidR="00FC5F0A" w:rsidRPr="00981867" w:rsidRDefault="00FC5F0A" w:rsidP="00FC5F0A">
            <w:pPr>
              <w:spacing w:after="0" w:line="240" w:lineRule="auto"/>
              <w:rPr>
                <w:rFonts w:cs="Arial"/>
                <w:sz w:val="20"/>
                <w:szCs w:val="20"/>
                <w:lang w:eastAsia="en-AU"/>
              </w:rPr>
            </w:pPr>
          </w:p>
        </w:tc>
        <w:tc>
          <w:tcPr>
            <w:tcW w:w="174" w:type="pct"/>
            <w:tcBorders>
              <w:right w:val="single" w:sz="12" w:space="0" w:color="auto"/>
            </w:tcBorders>
            <w:shd w:val="clear" w:color="auto" w:fill="auto"/>
            <w:noWrap/>
            <w:vAlign w:val="bottom"/>
            <w:hideMark/>
          </w:tcPr>
          <w:p w14:paraId="4BCB8783"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r>
      <w:tr w:rsidR="00FC5F0A" w:rsidRPr="00981867" w14:paraId="5E6485D5" w14:textId="77777777" w:rsidTr="00751B0F">
        <w:trPr>
          <w:trHeight w:val="290"/>
        </w:trPr>
        <w:tc>
          <w:tcPr>
            <w:tcW w:w="919" w:type="pct"/>
            <w:tcBorders>
              <w:right w:val="single" w:sz="12" w:space="0" w:color="auto"/>
            </w:tcBorders>
            <w:shd w:val="clear" w:color="auto" w:fill="auto"/>
            <w:noWrap/>
            <w:vAlign w:val="bottom"/>
            <w:hideMark/>
          </w:tcPr>
          <w:p w14:paraId="4605E2BF" w14:textId="77777777" w:rsidR="00FC5F0A" w:rsidRPr="006A7268" w:rsidRDefault="00FC5F0A" w:rsidP="00FC5F0A">
            <w:pPr>
              <w:spacing w:after="0" w:line="240" w:lineRule="auto"/>
              <w:rPr>
                <w:rFonts w:cs="Arial"/>
                <w:i/>
                <w:sz w:val="20"/>
                <w:szCs w:val="20"/>
                <w:lang w:eastAsia="en-AU"/>
              </w:rPr>
            </w:pPr>
            <w:proofErr w:type="spellStart"/>
            <w:r w:rsidRPr="006A7268">
              <w:rPr>
                <w:rFonts w:cs="Arial"/>
                <w:i/>
                <w:sz w:val="20"/>
                <w:szCs w:val="20"/>
                <w:lang w:eastAsia="en-AU"/>
              </w:rPr>
              <w:t>Oithona</w:t>
            </w:r>
            <w:proofErr w:type="spellEnd"/>
            <w:r w:rsidRPr="006A7268">
              <w:rPr>
                <w:rFonts w:cs="Arial"/>
                <w:i/>
                <w:sz w:val="20"/>
                <w:szCs w:val="20"/>
                <w:lang w:eastAsia="en-AU"/>
              </w:rPr>
              <w:t xml:space="preserve"> </w:t>
            </w:r>
            <w:r w:rsidRPr="006664AD">
              <w:rPr>
                <w:rFonts w:cs="Arial"/>
                <w:sz w:val="20"/>
                <w:szCs w:val="20"/>
                <w:lang w:eastAsia="en-AU"/>
              </w:rPr>
              <w:t>cf.</w:t>
            </w:r>
            <w:r w:rsidRPr="006A7268">
              <w:rPr>
                <w:rFonts w:cs="Arial"/>
                <w:i/>
                <w:sz w:val="20"/>
                <w:szCs w:val="20"/>
                <w:lang w:eastAsia="en-AU"/>
              </w:rPr>
              <w:t xml:space="preserve"> </w:t>
            </w:r>
            <w:proofErr w:type="spellStart"/>
            <w:r w:rsidRPr="006A7268">
              <w:rPr>
                <w:rFonts w:cs="Arial"/>
                <w:i/>
                <w:sz w:val="20"/>
                <w:szCs w:val="20"/>
                <w:lang w:eastAsia="en-AU"/>
              </w:rPr>
              <w:t>rigida</w:t>
            </w:r>
            <w:proofErr w:type="spellEnd"/>
          </w:p>
        </w:tc>
        <w:tc>
          <w:tcPr>
            <w:tcW w:w="284" w:type="pct"/>
            <w:tcBorders>
              <w:left w:val="single" w:sz="12" w:space="0" w:color="auto"/>
              <w:right w:val="single" w:sz="12" w:space="0" w:color="auto"/>
            </w:tcBorders>
            <w:shd w:val="clear" w:color="auto" w:fill="auto"/>
            <w:noWrap/>
            <w:vAlign w:val="center"/>
            <w:hideMark/>
          </w:tcPr>
          <w:p w14:paraId="6AD88F41"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M/B</w:t>
            </w:r>
          </w:p>
        </w:tc>
        <w:tc>
          <w:tcPr>
            <w:tcW w:w="181" w:type="pct"/>
            <w:tcBorders>
              <w:left w:val="single" w:sz="12" w:space="0" w:color="auto"/>
            </w:tcBorders>
            <w:shd w:val="clear" w:color="auto" w:fill="auto"/>
            <w:noWrap/>
            <w:vAlign w:val="bottom"/>
            <w:hideMark/>
          </w:tcPr>
          <w:p w14:paraId="10FC909A"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4440B48"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171B0DC"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19AAA63"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25874FDD"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530FA397" w14:textId="77777777" w:rsidR="00FC5F0A" w:rsidRPr="00981867" w:rsidRDefault="00FC5F0A" w:rsidP="00FC5F0A">
            <w:pPr>
              <w:spacing w:after="0" w:line="240" w:lineRule="auto"/>
              <w:rPr>
                <w:rFonts w:cs="Arial"/>
                <w:sz w:val="20"/>
                <w:szCs w:val="20"/>
                <w:lang w:eastAsia="en-AU"/>
              </w:rPr>
            </w:pPr>
          </w:p>
        </w:tc>
        <w:tc>
          <w:tcPr>
            <w:tcW w:w="181" w:type="pct"/>
            <w:tcBorders>
              <w:right w:val="single" w:sz="12" w:space="0" w:color="auto"/>
            </w:tcBorders>
            <w:shd w:val="clear" w:color="auto" w:fill="auto"/>
            <w:noWrap/>
            <w:vAlign w:val="bottom"/>
            <w:hideMark/>
          </w:tcPr>
          <w:p w14:paraId="1A03C24B" w14:textId="77777777" w:rsidR="00FC5F0A" w:rsidRPr="00981867" w:rsidRDefault="00FC5F0A" w:rsidP="00FC5F0A">
            <w:pPr>
              <w:spacing w:after="0" w:line="240" w:lineRule="auto"/>
              <w:rPr>
                <w:rFonts w:cs="Arial"/>
                <w:sz w:val="20"/>
                <w:szCs w:val="20"/>
                <w:lang w:eastAsia="en-AU"/>
              </w:rPr>
            </w:pPr>
          </w:p>
        </w:tc>
        <w:tc>
          <w:tcPr>
            <w:tcW w:w="181" w:type="pct"/>
            <w:tcBorders>
              <w:left w:val="single" w:sz="12" w:space="0" w:color="auto"/>
            </w:tcBorders>
            <w:shd w:val="clear" w:color="auto" w:fill="auto"/>
            <w:noWrap/>
            <w:vAlign w:val="bottom"/>
            <w:hideMark/>
          </w:tcPr>
          <w:p w14:paraId="1D417EBB"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4A78A59"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5A735DEF"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16E77F5B"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A0D7E41"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2B1664C" w14:textId="77777777" w:rsidR="00FC5F0A" w:rsidRPr="00981867" w:rsidRDefault="00FC5F0A" w:rsidP="00FC5F0A">
            <w:pPr>
              <w:spacing w:after="0" w:line="240" w:lineRule="auto"/>
              <w:rPr>
                <w:rFonts w:cs="Arial"/>
                <w:sz w:val="20"/>
                <w:szCs w:val="20"/>
                <w:lang w:eastAsia="en-AU"/>
              </w:rPr>
            </w:pPr>
          </w:p>
        </w:tc>
        <w:tc>
          <w:tcPr>
            <w:tcW w:w="184" w:type="pct"/>
            <w:tcBorders>
              <w:right w:val="single" w:sz="12" w:space="0" w:color="auto"/>
            </w:tcBorders>
            <w:shd w:val="clear" w:color="auto" w:fill="auto"/>
            <w:noWrap/>
            <w:vAlign w:val="bottom"/>
            <w:hideMark/>
          </w:tcPr>
          <w:p w14:paraId="6AAE2D8D" w14:textId="77777777" w:rsidR="00FC5F0A" w:rsidRPr="00981867" w:rsidRDefault="00FC5F0A" w:rsidP="00FC5F0A">
            <w:pPr>
              <w:spacing w:after="0" w:line="240" w:lineRule="auto"/>
              <w:rPr>
                <w:rFonts w:cs="Arial"/>
                <w:sz w:val="20"/>
                <w:szCs w:val="20"/>
                <w:lang w:eastAsia="en-AU"/>
              </w:rPr>
            </w:pPr>
          </w:p>
        </w:tc>
        <w:tc>
          <w:tcPr>
            <w:tcW w:w="181" w:type="pct"/>
            <w:tcBorders>
              <w:left w:val="single" w:sz="12" w:space="0" w:color="auto"/>
            </w:tcBorders>
            <w:shd w:val="clear" w:color="auto" w:fill="auto"/>
            <w:noWrap/>
            <w:vAlign w:val="bottom"/>
            <w:hideMark/>
          </w:tcPr>
          <w:p w14:paraId="3716600E"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06FBDCB"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9D1043E"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329C7CCA" w14:textId="77777777" w:rsidR="00FC5F0A" w:rsidRPr="00981867" w:rsidRDefault="00FC5F0A" w:rsidP="00FC5F0A">
            <w:pPr>
              <w:spacing w:after="0" w:line="240" w:lineRule="auto"/>
              <w:rPr>
                <w:rFonts w:cs="Arial"/>
                <w:sz w:val="20"/>
                <w:szCs w:val="20"/>
                <w:lang w:eastAsia="en-AU"/>
              </w:rPr>
            </w:pPr>
          </w:p>
        </w:tc>
        <w:tc>
          <w:tcPr>
            <w:tcW w:w="181" w:type="pct"/>
            <w:shd w:val="clear" w:color="000000" w:fill="E7E6E6"/>
            <w:noWrap/>
            <w:vAlign w:val="bottom"/>
            <w:hideMark/>
          </w:tcPr>
          <w:p w14:paraId="386C290D"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286F9F22" w14:textId="77777777" w:rsidR="00FC5F0A" w:rsidRPr="00981867" w:rsidRDefault="00FC5F0A" w:rsidP="00FC5F0A">
            <w:pPr>
              <w:spacing w:after="0" w:line="240" w:lineRule="auto"/>
              <w:rPr>
                <w:rFonts w:cs="Arial"/>
                <w:sz w:val="20"/>
                <w:szCs w:val="20"/>
                <w:lang w:eastAsia="en-AU"/>
              </w:rPr>
            </w:pPr>
          </w:p>
        </w:tc>
        <w:tc>
          <w:tcPr>
            <w:tcW w:w="174" w:type="pct"/>
            <w:tcBorders>
              <w:right w:val="single" w:sz="12" w:space="0" w:color="auto"/>
            </w:tcBorders>
            <w:shd w:val="clear" w:color="auto" w:fill="auto"/>
            <w:noWrap/>
            <w:vAlign w:val="bottom"/>
            <w:hideMark/>
          </w:tcPr>
          <w:p w14:paraId="5D3892CC"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r>
      <w:tr w:rsidR="00FC5F0A" w:rsidRPr="00981867" w14:paraId="7326B426" w14:textId="77777777" w:rsidTr="00751B0F">
        <w:trPr>
          <w:trHeight w:val="290"/>
        </w:trPr>
        <w:tc>
          <w:tcPr>
            <w:tcW w:w="919" w:type="pct"/>
            <w:tcBorders>
              <w:right w:val="single" w:sz="12" w:space="0" w:color="auto"/>
            </w:tcBorders>
            <w:shd w:val="clear" w:color="auto" w:fill="auto"/>
            <w:noWrap/>
            <w:vAlign w:val="bottom"/>
            <w:hideMark/>
          </w:tcPr>
          <w:p w14:paraId="516F2188"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xml:space="preserve">cf. </w:t>
            </w:r>
            <w:proofErr w:type="spellStart"/>
            <w:r w:rsidRPr="006A7268">
              <w:rPr>
                <w:rFonts w:cs="Arial"/>
                <w:i/>
                <w:sz w:val="20"/>
                <w:szCs w:val="20"/>
                <w:lang w:eastAsia="en-AU"/>
              </w:rPr>
              <w:t>Cyclopetta</w:t>
            </w:r>
            <w:proofErr w:type="spellEnd"/>
            <w:r w:rsidRPr="006A7268">
              <w:rPr>
                <w:rFonts w:cs="Arial"/>
                <w:i/>
                <w:sz w:val="20"/>
                <w:szCs w:val="20"/>
                <w:lang w:eastAsia="en-AU"/>
              </w:rPr>
              <w:t xml:space="preserve"> </w:t>
            </w:r>
            <w:proofErr w:type="spellStart"/>
            <w:r w:rsidRPr="006A7268">
              <w:rPr>
                <w:rFonts w:cs="Arial"/>
                <w:i/>
                <w:sz w:val="20"/>
                <w:szCs w:val="20"/>
                <w:lang w:eastAsia="en-AU"/>
              </w:rPr>
              <w:t>orientalis</w:t>
            </w:r>
            <w:proofErr w:type="spellEnd"/>
          </w:p>
        </w:tc>
        <w:tc>
          <w:tcPr>
            <w:tcW w:w="284" w:type="pct"/>
            <w:tcBorders>
              <w:left w:val="single" w:sz="12" w:space="0" w:color="auto"/>
              <w:right w:val="single" w:sz="12" w:space="0" w:color="auto"/>
            </w:tcBorders>
            <w:shd w:val="clear" w:color="auto" w:fill="auto"/>
            <w:noWrap/>
            <w:vAlign w:val="center"/>
            <w:hideMark/>
          </w:tcPr>
          <w:p w14:paraId="2F66407D"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M/B</w:t>
            </w:r>
          </w:p>
        </w:tc>
        <w:tc>
          <w:tcPr>
            <w:tcW w:w="181" w:type="pct"/>
            <w:tcBorders>
              <w:left w:val="single" w:sz="12" w:space="0" w:color="auto"/>
            </w:tcBorders>
            <w:shd w:val="clear" w:color="auto" w:fill="auto"/>
            <w:noWrap/>
            <w:vAlign w:val="bottom"/>
            <w:hideMark/>
          </w:tcPr>
          <w:p w14:paraId="00C4CC56"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18DFB950"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59D50323"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5BE62939"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27C8473A"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961358A" w14:textId="77777777" w:rsidR="00FC5F0A" w:rsidRPr="00981867" w:rsidRDefault="00FC5F0A" w:rsidP="00FC5F0A">
            <w:pPr>
              <w:spacing w:after="0" w:line="240" w:lineRule="auto"/>
              <w:rPr>
                <w:rFonts w:cs="Arial"/>
                <w:sz w:val="20"/>
                <w:szCs w:val="20"/>
                <w:lang w:eastAsia="en-AU"/>
              </w:rPr>
            </w:pPr>
          </w:p>
        </w:tc>
        <w:tc>
          <w:tcPr>
            <w:tcW w:w="181" w:type="pct"/>
            <w:tcBorders>
              <w:right w:val="single" w:sz="12" w:space="0" w:color="auto"/>
            </w:tcBorders>
            <w:shd w:val="clear" w:color="auto" w:fill="auto"/>
            <w:noWrap/>
            <w:vAlign w:val="bottom"/>
            <w:hideMark/>
          </w:tcPr>
          <w:p w14:paraId="314FD530" w14:textId="77777777" w:rsidR="00FC5F0A" w:rsidRPr="00981867" w:rsidRDefault="00FC5F0A" w:rsidP="00FC5F0A">
            <w:pPr>
              <w:spacing w:after="0" w:line="240" w:lineRule="auto"/>
              <w:rPr>
                <w:rFonts w:cs="Arial"/>
                <w:sz w:val="20"/>
                <w:szCs w:val="20"/>
                <w:lang w:eastAsia="en-AU"/>
              </w:rPr>
            </w:pPr>
          </w:p>
        </w:tc>
        <w:tc>
          <w:tcPr>
            <w:tcW w:w="181" w:type="pct"/>
            <w:tcBorders>
              <w:left w:val="single" w:sz="12" w:space="0" w:color="auto"/>
            </w:tcBorders>
            <w:shd w:val="clear" w:color="auto" w:fill="auto"/>
            <w:noWrap/>
            <w:vAlign w:val="bottom"/>
            <w:hideMark/>
          </w:tcPr>
          <w:p w14:paraId="5EB2550C"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A75998D"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C90C185"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285CB235"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72D5926"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1C1BBA0" w14:textId="77777777" w:rsidR="00FC5F0A" w:rsidRPr="00981867" w:rsidRDefault="00FC5F0A" w:rsidP="00FC5F0A">
            <w:pPr>
              <w:spacing w:after="0" w:line="240" w:lineRule="auto"/>
              <w:rPr>
                <w:rFonts w:cs="Arial"/>
                <w:sz w:val="20"/>
                <w:szCs w:val="20"/>
                <w:lang w:eastAsia="en-AU"/>
              </w:rPr>
            </w:pPr>
          </w:p>
        </w:tc>
        <w:tc>
          <w:tcPr>
            <w:tcW w:w="184" w:type="pct"/>
            <w:tcBorders>
              <w:right w:val="single" w:sz="12" w:space="0" w:color="auto"/>
            </w:tcBorders>
            <w:shd w:val="clear" w:color="auto" w:fill="auto"/>
            <w:noWrap/>
            <w:vAlign w:val="bottom"/>
            <w:hideMark/>
          </w:tcPr>
          <w:p w14:paraId="3047EB80" w14:textId="77777777" w:rsidR="00FC5F0A" w:rsidRPr="00981867" w:rsidRDefault="00FC5F0A" w:rsidP="00FC5F0A">
            <w:pPr>
              <w:spacing w:after="0" w:line="240" w:lineRule="auto"/>
              <w:rPr>
                <w:rFonts w:cs="Arial"/>
                <w:sz w:val="20"/>
                <w:szCs w:val="20"/>
                <w:lang w:eastAsia="en-AU"/>
              </w:rPr>
            </w:pPr>
          </w:p>
        </w:tc>
        <w:tc>
          <w:tcPr>
            <w:tcW w:w="181" w:type="pct"/>
            <w:tcBorders>
              <w:left w:val="single" w:sz="12" w:space="0" w:color="auto"/>
            </w:tcBorders>
            <w:shd w:val="clear" w:color="auto" w:fill="auto"/>
            <w:noWrap/>
            <w:vAlign w:val="bottom"/>
            <w:hideMark/>
          </w:tcPr>
          <w:p w14:paraId="52226970"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0D33C2A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15BF8020"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6EA2FDF9"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DF63C0E"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6A6AD600" w14:textId="77777777" w:rsidR="00FC5F0A" w:rsidRPr="00981867" w:rsidRDefault="00FC5F0A" w:rsidP="00FC5F0A">
            <w:pPr>
              <w:spacing w:after="0" w:line="240" w:lineRule="auto"/>
              <w:rPr>
                <w:rFonts w:cs="Arial"/>
                <w:sz w:val="20"/>
                <w:szCs w:val="20"/>
                <w:lang w:eastAsia="en-AU"/>
              </w:rPr>
            </w:pPr>
          </w:p>
        </w:tc>
        <w:tc>
          <w:tcPr>
            <w:tcW w:w="174" w:type="pct"/>
            <w:tcBorders>
              <w:right w:val="single" w:sz="12" w:space="0" w:color="auto"/>
            </w:tcBorders>
            <w:shd w:val="clear" w:color="auto" w:fill="auto"/>
            <w:noWrap/>
            <w:vAlign w:val="bottom"/>
            <w:hideMark/>
          </w:tcPr>
          <w:p w14:paraId="1FA0B404"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r>
      <w:tr w:rsidR="00FC5F0A" w:rsidRPr="00981867" w14:paraId="479476EE" w14:textId="77777777" w:rsidTr="00751B0F">
        <w:trPr>
          <w:trHeight w:val="290"/>
        </w:trPr>
        <w:tc>
          <w:tcPr>
            <w:tcW w:w="919" w:type="pct"/>
            <w:tcBorders>
              <w:right w:val="single" w:sz="12" w:space="0" w:color="auto"/>
            </w:tcBorders>
            <w:shd w:val="clear" w:color="auto" w:fill="auto"/>
            <w:noWrap/>
            <w:vAlign w:val="bottom"/>
            <w:hideMark/>
          </w:tcPr>
          <w:p w14:paraId="4BEADDF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Unidentified</w:t>
            </w:r>
          </w:p>
        </w:tc>
        <w:tc>
          <w:tcPr>
            <w:tcW w:w="284" w:type="pct"/>
            <w:tcBorders>
              <w:left w:val="single" w:sz="12" w:space="0" w:color="auto"/>
              <w:right w:val="single" w:sz="12" w:space="0" w:color="auto"/>
            </w:tcBorders>
            <w:shd w:val="clear" w:color="auto" w:fill="auto"/>
            <w:noWrap/>
            <w:vAlign w:val="center"/>
            <w:hideMark/>
          </w:tcPr>
          <w:p w14:paraId="0C5271F3"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tcBorders>
              <w:left w:val="single" w:sz="12" w:space="0" w:color="auto"/>
            </w:tcBorders>
            <w:shd w:val="clear" w:color="auto" w:fill="auto"/>
            <w:noWrap/>
            <w:vAlign w:val="bottom"/>
            <w:hideMark/>
          </w:tcPr>
          <w:p w14:paraId="51EA3E9C"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2270BD84"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5A23386F"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1438DF1B"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64D3CE0C"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2C9487E4" w14:textId="77777777" w:rsidR="00FC5F0A" w:rsidRPr="00981867" w:rsidRDefault="00FC5F0A" w:rsidP="00FC5F0A">
            <w:pPr>
              <w:spacing w:after="0" w:line="240" w:lineRule="auto"/>
              <w:rPr>
                <w:rFonts w:cs="Arial"/>
                <w:sz w:val="20"/>
                <w:szCs w:val="20"/>
                <w:lang w:eastAsia="en-AU"/>
              </w:rPr>
            </w:pPr>
          </w:p>
        </w:tc>
        <w:tc>
          <w:tcPr>
            <w:tcW w:w="181" w:type="pct"/>
            <w:tcBorders>
              <w:right w:val="single" w:sz="12" w:space="0" w:color="auto"/>
            </w:tcBorders>
            <w:shd w:val="clear" w:color="auto" w:fill="auto"/>
            <w:noWrap/>
            <w:vAlign w:val="bottom"/>
            <w:hideMark/>
          </w:tcPr>
          <w:p w14:paraId="592DEE06" w14:textId="77777777" w:rsidR="00FC5F0A" w:rsidRPr="00981867" w:rsidRDefault="00FC5F0A" w:rsidP="00FC5F0A">
            <w:pPr>
              <w:spacing w:after="0" w:line="240" w:lineRule="auto"/>
              <w:rPr>
                <w:rFonts w:cs="Arial"/>
                <w:sz w:val="20"/>
                <w:szCs w:val="20"/>
                <w:lang w:eastAsia="en-AU"/>
              </w:rPr>
            </w:pPr>
          </w:p>
        </w:tc>
        <w:tc>
          <w:tcPr>
            <w:tcW w:w="181" w:type="pct"/>
            <w:tcBorders>
              <w:left w:val="single" w:sz="12" w:space="0" w:color="auto"/>
            </w:tcBorders>
            <w:shd w:val="clear" w:color="auto" w:fill="auto"/>
            <w:noWrap/>
            <w:vAlign w:val="bottom"/>
            <w:hideMark/>
          </w:tcPr>
          <w:p w14:paraId="52113EDC"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AA56039"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356976E6"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2A0329B3"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56639131"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4C5E47C" w14:textId="77777777" w:rsidR="00FC5F0A" w:rsidRPr="00981867" w:rsidRDefault="00FC5F0A" w:rsidP="00FC5F0A">
            <w:pPr>
              <w:spacing w:after="0" w:line="240" w:lineRule="auto"/>
              <w:rPr>
                <w:rFonts w:cs="Arial"/>
                <w:sz w:val="20"/>
                <w:szCs w:val="20"/>
                <w:lang w:eastAsia="en-AU"/>
              </w:rPr>
            </w:pPr>
          </w:p>
        </w:tc>
        <w:tc>
          <w:tcPr>
            <w:tcW w:w="184" w:type="pct"/>
            <w:tcBorders>
              <w:right w:val="single" w:sz="12" w:space="0" w:color="auto"/>
            </w:tcBorders>
            <w:shd w:val="clear" w:color="auto" w:fill="auto"/>
            <w:noWrap/>
            <w:vAlign w:val="bottom"/>
            <w:hideMark/>
          </w:tcPr>
          <w:p w14:paraId="76DB4129" w14:textId="77777777" w:rsidR="00FC5F0A" w:rsidRPr="00981867" w:rsidRDefault="00FC5F0A" w:rsidP="00FC5F0A">
            <w:pPr>
              <w:spacing w:after="0" w:line="240" w:lineRule="auto"/>
              <w:rPr>
                <w:rFonts w:cs="Arial"/>
                <w:sz w:val="20"/>
                <w:szCs w:val="20"/>
                <w:lang w:eastAsia="en-AU"/>
              </w:rPr>
            </w:pPr>
          </w:p>
        </w:tc>
        <w:tc>
          <w:tcPr>
            <w:tcW w:w="181" w:type="pct"/>
            <w:tcBorders>
              <w:left w:val="single" w:sz="12" w:space="0" w:color="auto"/>
            </w:tcBorders>
            <w:shd w:val="clear" w:color="auto" w:fill="auto"/>
            <w:noWrap/>
            <w:vAlign w:val="bottom"/>
            <w:hideMark/>
          </w:tcPr>
          <w:p w14:paraId="545FB31C"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66724B1"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6DF78D3D"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CF24F93"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6E3A255"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65D747E1" w14:textId="77777777" w:rsidR="00FC5F0A" w:rsidRPr="00981867" w:rsidRDefault="00FC5F0A" w:rsidP="00FC5F0A">
            <w:pPr>
              <w:spacing w:after="0" w:line="240" w:lineRule="auto"/>
              <w:rPr>
                <w:rFonts w:cs="Arial"/>
                <w:sz w:val="20"/>
                <w:szCs w:val="20"/>
                <w:lang w:eastAsia="en-AU"/>
              </w:rPr>
            </w:pPr>
          </w:p>
        </w:tc>
        <w:tc>
          <w:tcPr>
            <w:tcW w:w="174" w:type="pct"/>
            <w:tcBorders>
              <w:right w:val="single" w:sz="12" w:space="0" w:color="auto"/>
            </w:tcBorders>
            <w:shd w:val="clear" w:color="auto" w:fill="auto"/>
            <w:noWrap/>
            <w:vAlign w:val="bottom"/>
            <w:hideMark/>
          </w:tcPr>
          <w:p w14:paraId="0EED7B00" w14:textId="77777777" w:rsidR="00FC5F0A" w:rsidRPr="00981867" w:rsidRDefault="00FC5F0A" w:rsidP="00FC5F0A">
            <w:pPr>
              <w:spacing w:after="0" w:line="240" w:lineRule="auto"/>
              <w:rPr>
                <w:rFonts w:cs="Arial"/>
                <w:sz w:val="20"/>
                <w:szCs w:val="20"/>
                <w:lang w:eastAsia="en-AU"/>
              </w:rPr>
            </w:pPr>
          </w:p>
        </w:tc>
      </w:tr>
      <w:tr w:rsidR="00FC5F0A" w:rsidRPr="00981867" w14:paraId="1A5DA0B1" w14:textId="77777777" w:rsidTr="00751B0F">
        <w:trPr>
          <w:trHeight w:val="300"/>
        </w:trPr>
        <w:tc>
          <w:tcPr>
            <w:tcW w:w="919" w:type="pct"/>
            <w:tcBorders>
              <w:right w:val="single" w:sz="12" w:space="0" w:color="auto"/>
            </w:tcBorders>
            <w:shd w:val="clear" w:color="auto" w:fill="EAF1DD" w:themeFill="accent3" w:themeFillTint="33"/>
            <w:noWrap/>
            <w:vAlign w:val="bottom"/>
            <w:hideMark/>
          </w:tcPr>
          <w:p w14:paraId="25A370B0"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CALANOIDS</w:t>
            </w:r>
          </w:p>
        </w:tc>
        <w:tc>
          <w:tcPr>
            <w:tcW w:w="284" w:type="pct"/>
            <w:tcBorders>
              <w:left w:val="single" w:sz="12" w:space="0" w:color="auto"/>
              <w:right w:val="single" w:sz="12" w:space="0" w:color="auto"/>
            </w:tcBorders>
            <w:shd w:val="clear" w:color="auto" w:fill="EAF1DD" w:themeFill="accent3" w:themeFillTint="33"/>
            <w:noWrap/>
            <w:vAlign w:val="center"/>
            <w:hideMark/>
          </w:tcPr>
          <w:p w14:paraId="0A26DCD1" w14:textId="77777777" w:rsidR="00FC5F0A" w:rsidRPr="00981867" w:rsidRDefault="00FC5F0A" w:rsidP="00FC5F0A">
            <w:pPr>
              <w:spacing w:after="0" w:line="240" w:lineRule="auto"/>
              <w:rPr>
                <w:rFonts w:cs="Arial"/>
                <w:sz w:val="20"/>
                <w:szCs w:val="20"/>
                <w:lang w:eastAsia="en-AU"/>
              </w:rPr>
            </w:pPr>
          </w:p>
        </w:tc>
        <w:tc>
          <w:tcPr>
            <w:tcW w:w="181" w:type="pct"/>
            <w:tcBorders>
              <w:left w:val="single" w:sz="12" w:space="0" w:color="auto"/>
            </w:tcBorders>
            <w:shd w:val="clear" w:color="auto" w:fill="EAF1DD" w:themeFill="accent3" w:themeFillTint="33"/>
            <w:noWrap/>
            <w:vAlign w:val="bottom"/>
            <w:hideMark/>
          </w:tcPr>
          <w:p w14:paraId="0FF1FF57"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51DD760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3806116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5BD6B053"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56374F6B"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22EEB1F6"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tcBorders>
              <w:right w:val="single" w:sz="12" w:space="0" w:color="auto"/>
            </w:tcBorders>
            <w:shd w:val="clear" w:color="auto" w:fill="EAF1DD" w:themeFill="accent3" w:themeFillTint="33"/>
            <w:noWrap/>
            <w:vAlign w:val="bottom"/>
            <w:hideMark/>
          </w:tcPr>
          <w:p w14:paraId="3A2DE80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tcBorders>
              <w:left w:val="single" w:sz="12" w:space="0" w:color="auto"/>
            </w:tcBorders>
            <w:shd w:val="clear" w:color="auto" w:fill="EAF1DD" w:themeFill="accent3" w:themeFillTint="33"/>
            <w:noWrap/>
            <w:vAlign w:val="bottom"/>
            <w:hideMark/>
          </w:tcPr>
          <w:p w14:paraId="0E2B678E"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3230749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07F5EC66"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007ABE3B"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7FE0813F"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62CB4758"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4" w:type="pct"/>
            <w:tcBorders>
              <w:right w:val="single" w:sz="12" w:space="0" w:color="auto"/>
            </w:tcBorders>
            <w:shd w:val="clear" w:color="auto" w:fill="EAF1DD" w:themeFill="accent3" w:themeFillTint="33"/>
            <w:noWrap/>
            <w:vAlign w:val="bottom"/>
            <w:hideMark/>
          </w:tcPr>
          <w:p w14:paraId="2B7CF148"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tcBorders>
              <w:left w:val="single" w:sz="12" w:space="0" w:color="auto"/>
            </w:tcBorders>
            <w:shd w:val="clear" w:color="auto" w:fill="EAF1DD" w:themeFill="accent3" w:themeFillTint="33"/>
            <w:noWrap/>
            <w:vAlign w:val="bottom"/>
            <w:hideMark/>
          </w:tcPr>
          <w:p w14:paraId="734129B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25EAA4DB"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35C328C5"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1AFFE4C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65F8B6FA"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auto" w:fill="EAF1DD" w:themeFill="accent3" w:themeFillTint="33"/>
            <w:noWrap/>
            <w:vAlign w:val="bottom"/>
            <w:hideMark/>
          </w:tcPr>
          <w:p w14:paraId="11908B5C"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74" w:type="pct"/>
            <w:tcBorders>
              <w:right w:val="single" w:sz="12" w:space="0" w:color="auto"/>
            </w:tcBorders>
            <w:shd w:val="clear" w:color="auto" w:fill="EAF1DD" w:themeFill="accent3" w:themeFillTint="33"/>
            <w:noWrap/>
            <w:vAlign w:val="bottom"/>
            <w:hideMark/>
          </w:tcPr>
          <w:p w14:paraId="713F0988"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r>
      <w:tr w:rsidR="00FC5F0A" w:rsidRPr="00981867" w14:paraId="6AD7C5FF" w14:textId="77777777" w:rsidTr="00751B0F">
        <w:trPr>
          <w:trHeight w:val="290"/>
        </w:trPr>
        <w:tc>
          <w:tcPr>
            <w:tcW w:w="919" w:type="pct"/>
            <w:tcBorders>
              <w:right w:val="single" w:sz="12" w:space="0" w:color="auto"/>
            </w:tcBorders>
            <w:shd w:val="clear" w:color="auto" w:fill="auto"/>
            <w:noWrap/>
            <w:vAlign w:val="bottom"/>
            <w:hideMark/>
          </w:tcPr>
          <w:p w14:paraId="14EA6A90" w14:textId="77777777" w:rsidR="00FC5F0A" w:rsidRPr="006A7268" w:rsidRDefault="00FC5F0A" w:rsidP="00FC5F0A">
            <w:pPr>
              <w:spacing w:after="0" w:line="240" w:lineRule="auto"/>
              <w:rPr>
                <w:rFonts w:cs="Arial"/>
                <w:i/>
                <w:sz w:val="20"/>
                <w:szCs w:val="20"/>
                <w:lang w:eastAsia="en-AU"/>
              </w:rPr>
            </w:pPr>
            <w:proofErr w:type="spellStart"/>
            <w:r w:rsidRPr="006A7268">
              <w:rPr>
                <w:rFonts w:cs="Arial"/>
                <w:i/>
                <w:sz w:val="20"/>
                <w:szCs w:val="20"/>
                <w:lang w:eastAsia="en-AU"/>
              </w:rPr>
              <w:t>Gladioferens</w:t>
            </w:r>
            <w:proofErr w:type="spellEnd"/>
            <w:r w:rsidRPr="006A7268">
              <w:rPr>
                <w:rFonts w:cs="Arial"/>
                <w:i/>
                <w:sz w:val="20"/>
                <w:szCs w:val="20"/>
                <w:lang w:eastAsia="en-AU"/>
              </w:rPr>
              <w:t xml:space="preserve"> </w:t>
            </w:r>
            <w:proofErr w:type="spellStart"/>
            <w:r w:rsidRPr="006A7268">
              <w:rPr>
                <w:rFonts w:cs="Arial"/>
                <w:i/>
                <w:sz w:val="20"/>
                <w:szCs w:val="20"/>
                <w:lang w:eastAsia="en-AU"/>
              </w:rPr>
              <w:t>pectinatus</w:t>
            </w:r>
            <w:proofErr w:type="spellEnd"/>
          </w:p>
        </w:tc>
        <w:tc>
          <w:tcPr>
            <w:tcW w:w="284" w:type="pct"/>
            <w:tcBorders>
              <w:left w:val="single" w:sz="12" w:space="0" w:color="auto"/>
              <w:right w:val="single" w:sz="12" w:space="0" w:color="auto"/>
            </w:tcBorders>
            <w:shd w:val="clear" w:color="auto" w:fill="auto"/>
            <w:noWrap/>
            <w:vAlign w:val="center"/>
            <w:hideMark/>
          </w:tcPr>
          <w:p w14:paraId="0006DC00"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M</w:t>
            </w:r>
          </w:p>
        </w:tc>
        <w:tc>
          <w:tcPr>
            <w:tcW w:w="181" w:type="pct"/>
            <w:tcBorders>
              <w:left w:val="single" w:sz="12" w:space="0" w:color="auto"/>
            </w:tcBorders>
            <w:shd w:val="clear" w:color="auto" w:fill="auto"/>
            <w:noWrap/>
            <w:vAlign w:val="bottom"/>
            <w:hideMark/>
          </w:tcPr>
          <w:p w14:paraId="22329CA1"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AAFA1E9"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EE32B75"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3C06E9BE"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041E760"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2B564769" w14:textId="77777777" w:rsidR="00FC5F0A" w:rsidRPr="00981867" w:rsidRDefault="00FC5F0A" w:rsidP="00FC5F0A">
            <w:pPr>
              <w:spacing w:after="0" w:line="240" w:lineRule="auto"/>
              <w:rPr>
                <w:rFonts w:cs="Arial"/>
                <w:sz w:val="20"/>
                <w:szCs w:val="20"/>
                <w:lang w:eastAsia="en-AU"/>
              </w:rPr>
            </w:pPr>
          </w:p>
        </w:tc>
        <w:tc>
          <w:tcPr>
            <w:tcW w:w="181" w:type="pct"/>
            <w:tcBorders>
              <w:right w:val="single" w:sz="12" w:space="0" w:color="auto"/>
            </w:tcBorders>
            <w:shd w:val="clear" w:color="auto" w:fill="auto"/>
            <w:noWrap/>
            <w:vAlign w:val="bottom"/>
            <w:hideMark/>
          </w:tcPr>
          <w:p w14:paraId="27FE5299" w14:textId="77777777" w:rsidR="00FC5F0A" w:rsidRPr="00981867" w:rsidRDefault="00FC5F0A" w:rsidP="00FC5F0A">
            <w:pPr>
              <w:spacing w:after="0" w:line="240" w:lineRule="auto"/>
              <w:rPr>
                <w:rFonts w:cs="Arial"/>
                <w:sz w:val="20"/>
                <w:szCs w:val="20"/>
                <w:lang w:eastAsia="en-AU"/>
              </w:rPr>
            </w:pPr>
          </w:p>
        </w:tc>
        <w:tc>
          <w:tcPr>
            <w:tcW w:w="181" w:type="pct"/>
            <w:tcBorders>
              <w:left w:val="single" w:sz="12" w:space="0" w:color="auto"/>
            </w:tcBorders>
            <w:shd w:val="clear" w:color="auto" w:fill="auto"/>
            <w:noWrap/>
            <w:vAlign w:val="bottom"/>
            <w:hideMark/>
          </w:tcPr>
          <w:p w14:paraId="62B38E0C"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1D5D53BA"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2061D998"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64E55995"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DAAA044"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25D32333" w14:textId="77777777" w:rsidR="00FC5F0A" w:rsidRPr="00981867" w:rsidRDefault="00FC5F0A" w:rsidP="00FC5F0A">
            <w:pPr>
              <w:spacing w:after="0" w:line="240" w:lineRule="auto"/>
              <w:rPr>
                <w:rFonts w:cs="Arial"/>
                <w:sz w:val="20"/>
                <w:szCs w:val="20"/>
                <w:lang w:eastAsia="en-AU"/>
              </w:rPr>
            </w:pPr>
          </w:p>
        </w:tc>
        <w:tc>
          <w:tcPr>
            <w:tcW w:w="184" w:type="pct"/>
            <w:tcBorders>
              <w:right w:val="single" w:sz="12" w:space="0" w:color="auto"/>
            </w:tcBorders>
            <w:shd w:val="clear" w:color="auto" w:fill="auto"/>
            <w:noWrap/>
            <w:vAlign w:val="bottom"/>
            <w:hideMark/>
          </w:tcPr>
          <w:p w14:paraId="2FFA34D8" w14:textId="77777777" w:rsidR="00FC5F0A" w:rsidRPr="00981867" w:rsidRDefault="00FC5F0A" w:rsidP="00FC5F0A">
            <w:pPr>
              <w:spacing w:after="0" w:line="240" w:lineRule="auto"/>
              <w:rPr>
                <w:rFonts w:cs="Arial"/>
                <w:sz w:val="20"/>
                <w:szCs w:val="20"/>
                <w:lang w:eastAsia="en-AU"/>
              </w:rPr>
            </w:pPr>
          </w:p>
        </w:tc>
        <w:tc>
          <w:tcPr>
            <w:tcW w:w="181" w:type="pct"/>
            <w:tcBorders>
              <w:left w:val="single" w:sz="12" w:space="0" w:color="auto"/>
            </w:tcBorders>
            <w:shd w:val="clear" w:color="auto" w:fill="auto"/>
            <w:noWrap/>
            <w:vAlign w:val="bottom"/>
            <w:hideMark/>
          </w:tcPr>
          <w:p w14:paraId="2CCA09BA"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5DE3F471"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D258505"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36CCEDB"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304890AF"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6AE35D6B" w14:textId="77777777" w:rsidR="00FC5F0A" w:rsidRPr="00981867" w:rsidRDefault="00FC5F0A" w:rsidP="00FC5F0A">
            <w:pPr>
              <w:spacing w:after="0" w:line="240" w:lineRule="auto"/>
              <w:rPr>
                <w:rFonts w:cs="Arial"/>
                <w:sz w:val="20"/>
                <w:szCs w:val="20"/>
                <w:lang w:eastAsia="en-AU"/>
              </w:rPr>
            </w:pPr>
          </w:p>
        </w:tc>
        <w:tc>
          <w:tcPr>
            <w:tcW w:w="174" w:type="pct"/>
            <w:tcBorders>
              <w:right w:val="single" w:sz="12" w:space="0" w:color="auto"/>
            </w:tcBorders>
            <w:shd w:val="clear" w:color="auto" w:fill="auto"/>
            <w:noWrap/>
            <w:vAlign w:val="bottom"/>
            <w:hideMark/>
          </w:tcPr>
          <w:p w14:paraId="2F83B587"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r>
      <w:tr w:rsidR="00FC5F0A" w:rsidRPr="00981867" w14:paraId="5D169C63" w14:textId="77777777" w:rsidTr="00751B0F">
        <w:trPr>
          <w:trHeight w:val="290"/>
        </w:trPr>
        <w:tc>
          <w:tcPr>
            <w:tcW w:w="919" w:type="pct"/>
            <w:tcBorders>
              <w:right w:val="single" w:sz="12" w:space="0" w:color="auto"/>
            </w:tcBorders>
            <w:shd w:val="clear" w:color="auto" w:fill="auto"/>
            <w:noWrap/>
            <w:vAlign w:val="bottom"/>
            <w:hideMark/>
          </w:tcPr>
          <w:p w14:paraId="72D3AC30" w14:textId="77777777" w:rsidR="00FC5F0A" w:rsidRPr="00981867" w:rsidRDefault="00FC5F0A" w:rsidP="00FC5F0A">
            <w:pPr>
              <w:spacing w:after="0" w:line="240" w:lineRule="auto"/>
              <w:rPr>
                <w:rFonts w:cs="Arial"/>
                <w:sz w:val="20"/>
                <w:szCs w:val="20"/>
                <w:lang w:eastAsia="en-AU"/>
              </w:rPr>
            </w:pPr>
            <w:proofErr w:type="spellStart"/>
            <w:r w:rsidRPr="006A7268">
              <w:rPr>
                <w:rFonts w:cs="Arial"/>
                <w:i/>
                <w:sz w:val="20"/>
                <w:szCs w:val="20"/>
                <w:lang w:eastAsia="en-AU"/>
              </w:rPr>
              <w:t>Acartia</w:t>
            </w:r>
            <w:proofErr w:type="spellEnd"/>
            <w:r w:rsidRPr="00981867">
              <w:rPr>
                <w:rFonts w:cs="Arial"/>
                <w:sz w:val="20"/>
                <w:szCs w:val="20"/>
                <w:lang w:eastAsia="en-AU"/>
              </w:rPr>
              <w:t xml:space="preserve"> cf. </w:t>
            </w:r>
            <w:proofErr w:type="spellStart"/>
            <w:r w:rsidRPr="006A7268">
              <w:rPr>
                <w:rFonts w:cs="Arial"/>
                <w:i/>
                <w:sz w:val="20"/>
                <w:szCs w:val="20"/>
                <w:lang w:eastAsia="en-AU"/>
              </w:rPr>
              <w:t>fancetti</w:t>
            </w:r>
            <w:proofErr w:type="spellEnd"/>
          </w:p>
        </w:tc>
        <w:tc>
          <w:tcPr>
            <w:tcW w:w="284" w:type="pct"/>
            <w:tcBorders>
              <w:left w:val="single" w:sz="12" w:space="0" w:color="auto"/>
              <w:right w:val="single" w:sz="12" w:space="0" w:color="auto"/>
            </w:tcBorders>
            <w:shd w:val="clear" w:color="auto" w:fill="auto"/>
            <w:noWrap/>
            <w:vAlign w:val="center"/>
            <w:hideMark/>
          </w:tcPr>
          <w:p w14:paraId="3D81A4A6"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M/B</w:t>
            </w:r>
          </w:p>
        </w:tc>
        <w:tc>
          <w:tcPr>
            <w:tcW w:w="181" w:type="pct"/>
            <w:tcBorders>
              <w:left w:val="single" w:sz="12" w:space="0" w:color="auto"/>
            </w:tcBorders>
            <w:shd w:val="clear" w:color="auto" w:fill="auto"/>
            <w:noWrap/>
            <w:vAlign w:val="bottom"/>
            <w:hideMark/>
          </w:tcPr>
          <w:p w14:paraId="31964DD8"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6E3533A1"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A0A915E"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52776996"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4A1A804D"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5B8D785" w14:textId="77777777" w:rsidR="00FC5F0A" w:rsidRPr="00981867" w:rsidRDefault="00FC5F0A" w:rsidP="00FC5F0A">
            <w:pPr>
              <w:spacing w:after="0" w:line="240" w:lineRule="auto"/>
              <w:rPr>
                <w:rFonts w:cs="Arial"/>
                <w:sz w:val="20"/>
                <w:szCs w:val="20"/>
                <w:lang w:eastAsia="en-AU"/>
              </w:rPr>
            </w:pPr>
          </w:p>
        </w:tc>
        <w:tc>
          <w:tcPr>
            <w:tcW w:w="181" w:type="pct"/>
            <w:tcBorders>
              <w:right w:val="single" w:sz="12" w:space="0" w:color="auto"/>
            </w:tcBorders>
            <w:shd w:val="clear" w:color="auto" w:fill="auto"/>
            <w:noWrap/>
            <w:vAlign w:val="bottom"/>
            <w:hideMark/>
          </w:tcPr>
          <w:p w14:paraId="4F310971" w14:textId="77777777" w:rsidR="00FC5F0A" w:rsidRPr="00981867" w:rsidRDefault="00FC5F0A" w:rsidP="00FC5F0A">
            <w:pPr>
              <w:spacing w:after="0" w:line="240" w:lineRule="auto"/>
              <w:rPr>
                <w:rFonts w:cs="Arial"/>
                <w:sz w:val="20"/>
                <w:szCs w:val="20"/>
                <w:lang w:eastAsia="en-AU"/>
              </w:rPr>
            </w:pPr>
          </w:p>
        </w:tc>
        <w:tc>
          <w:tcPr>
            <w:tcW w:w="181" w:type="pct"/>
            <w:tcBorders>
              <w:left w:val="single" w:sz="12" w:space="0" w:color="auto"/>
            </w:tcBorders>
            <w:shd w:val="clear" w:color="auto" w:fill="auto"/>
            <w:noWrap/>
            <w:vAlign w:val="bottom"/>
            <w:hideMark/>
          </w:tcPr>
          <w:p w14:paraId="27442545"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C568D26"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1F71D6C7"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6D496064"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3303BCD6"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317035C9" w14:textId="77777777" w:rsidR="00FC5F0A" w:rsidRPr="00981867" w:rsidRDefault="00FC5F0A" w:rsidP="00FC5F0A">
            <w:pPr>
              <w:spacing w:after="0" w:line="240" w:lineRule="auto"/>
              <w:rPr>
                <w:rFonts w:cs="Arial"/>
                <w:sz w:val="20"/>
                <w:szCs w:val="20"/>
                <w:lang w:eastAsia="en-AU"/>
              </w:rPr>
            </w:pPr>
          </w:p>
        </w:tc>
        <w:tc>
          <w:tcPr>
            <w:tcW w:w="184" w:type="pct"/>
            <w:tcBorders>
              <w:right w:val="single" w:sz="12" w:space="0" w:color="auto"/>
            </w:tcBorders>
            <w:shd w:val="clear" w:color="auto" w:fill="auto"/>
            <w:noWrap/>
            <w:vAlign w:val="bottom"/>
            <w:hideMark/>
          </w:tcPr>
          <w:p w14:paraId="38CC23E8" w14:textId="77777777" w:rsidR="00FC5F0A" w:rsidRPr="00981867" w:rsidRDefault="00FC5F0A" w:rsidP="00FC5F0A">
            <w:pPr>
              <w:spacing w:after="0" w:line="240" w:lineRule="auto"/>
              <w:rPr>
                <w:rFonts w:cs="Arial"/>
                <w:sz w:val="20"/>
                <w:szCs w:val="20"/>
                <w:lang w:eastAsia="en-AU"/>
              </w:rPr>
            </w:pPr>
          </w:p>
        </w:tc>
        <w:tc>
          <w:tcPr>
            <w:tcW w:w="181" w:type="pct"/>
            <w:tcBorders>
              <w:left w:val="single" w:sz="12" w:space="0" w:color="auto"/>
            </w:tcBorders>
            <w:shd w:val="clear" w:color="auto" w:fill="auto"/>
            <w:noWrap/>
            <w:vAlign w:val="bottom"/>
            <w:hideMark/>
          </w:tcPr>
          <w:p w14:paraId="0A8A447D"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57234A4"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395A717D"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5DC09044"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3F6B61F6"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1599EB5E" w14:textId="77777777" w:rsidR="00FC5F0A" w:rsidRPr="00981867" w:rsidRDefault="00FC5F0A" w:rsidP="00FC5F0A">
            <w:pPr>
              <w:spacing w:after="0" w:line="240" w:lineRule="auto"/>
              <w:rPr>
                <w:rFonts w:cs="Arial"/>
                <w:sz w:val="20"/>
                <w:szCs w:val="20"/>
                <w:lang w:eastAsia="en-AU"/>
              </w:rPr>
            </w:pPr>
          </w:p>
        </w:tc>
        <w:tc>
          <w:tcPr>
            <w:tcW w:w="174" w:type="pct"/>
            <w:tcBorders>
              <w:right w:val="single" w:sz="12" w:space="0" w:color="auto"/>
            </w:tcBorders>
            <w:shd w:val="clear" w:color="auto" w:fill="auto"/>
            <w:noWrap/>
            <w:vAlign w:val="bottom"/>
            <w:hideMark/>
          </w:tcPr>
          <w:p w14:paraId="4CE73630" w14:textId="77777777" w:rsidR="00FC5F0A" w:rsidRPr="00981867" w:rsidRDefault="00FC5F0A" w:rsidP="00FC5F0A">
            <w:pPr>
              <w:spacing w:after="0" w:line="240" w:lineRule="auto"/>
              <w:rPr>
                <w:rFonts w:cs="Arial"/>
                <w:sz w:val="20"/>
                <w:szCs w:val="20"/>
                <w:lang w:eastAsia="en-AU"/>
              </w:rPr>
            </w:pPr>
          </w:p>
        </w:tc>
      </w:tr>
      <w:tr w:rsidR="00FC5F0A" w:rsidRPr="00981867" w14:paraId="307C0A81" w14:textId="77777777" w:rsidTr="00751B0F">
        <w:trPr>
          <w:trHeight w:val="290"/>
        </w:trPr>
        <w:tc>
          <w:tcPr>
            <w:tcW w:w="919" w:type="pct"/>
            <w:tcBorders>
              <w:right w:val="single" w:sz="12" w:space="0" w:color="auto"/>
            </w:tcBorders>
            <w:shd w:val="clear" w:color="auto" w:fill="auto"/>
            <w:noWrap/>
            <w:vAlign w:val="bottom"/>
            <w:hideMark/>
          </w:tcPr>
          <w:p w14:paraId="477A70B5"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Unidentified juveniles</w:t>
            </w:r>
          </w:p>
        </w:tc>
        <w:tc>
          <w:tcPr>
            <w:tcW w:w="284" w:type="pct"/>
            <w:tcBorders>
              <w:left w:val="single" w:sz="12" w:space="0" w:color="auto"/>
              <w:right w:val="single" w:sz="12" w:space="0" w:color="auto"/>
            </w:tcBorders>
            <w:shd w:val="clear" w:color="auto" w:fill="auto"/>
            <w:noWrap/>
            <w:vAlign w:val="center"/>
            <w:hideMark/>
          </w:tcPr>
          <w:p w14:paraId="3F42BB6D"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tcBorders>
              <w:left w:val="single" w:sz="12" w:space="0" w:color="auto"/>
            </w:tcBorders>
            <w:shd w:val="clear" w:color="auto" w:fill="auto"/>
            <w:noWrap/>
            <w:vAlign w:val="bottom"/>
            <w:hideMark/>
          </w:tcPr>
          <w:p w14:paraId="7E1D1F1C"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3E3F5F32"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000000" w:fill="E7E6E6"/>
            <w:noWrap/>
            <w:vAlign w:val="bottom"/>
            <w:hideMark/>
          </w:tcPr>
          <w:p w14:paraId="2033DBE8"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0088057D"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7D473458"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2FB00D0E" w14:textId="77777777" w:rsidR="00FC5F0A" w:rsidRPr="00981867" w:rsidRDefault="00FC5F0A" w:rsidP="00FC5F0A">
            <w:pPr>
              <w:spacing w:after="0" w:line="240" w:lineRule="auto"/>
              <w:rPr>
                <w:rFonts w:cs="Arial"/>
                <w:sz w:val="20"/>
                <w:szCs w:val="20"/>
                <w:lang w:eastAsia="en-AU"/>
              </w:rPr>
            </w:pPr>
          </w:p>
        </w:tc>
        <w:tc>
          <w:tcPr>
            <w:tcW w:w="181" w:type="pct"/>
            <w:tcBorders>
              <w:right w:val="single" w:sz="12" w:space="0" w:color="auto"/>
            </w:tcBorders>
            <w:shd w:val="clear" w:color="auto" w:fill="auto"/>
            <w:noWrap/>
            <w:vAlign w:val="bottom"/>
            <w:hideMark/>
          </w:tcPr>
          <w:p w14:paraId="0FF1A57C"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tcBorders>
              <w:left w:val="single" w:sz="12" w:space="0" w:color="auto"/>
            </w:tcBorders>
            <w:shd w:val="clear" w:color="auto" w:fill="auto"/>
            <w:noWrap/>
            <w:vAlign w:val="bottom"/>
            <w:hideMark/>
          </w:tcPr>
          <w:p w14:paraId="44663FE4"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21ADF05C"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28EACDCB"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52E5AC74"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5015B176"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6B45D51B" w14:textId="77777777" w:rsidR="00FC5F0A" w:rsidRPr="00981867" w:rsidRDefault="00FC5F0A" w:rsidP="00FC5F0A">
            <w:pPr>
              <w:spacing w:after="0" w:line="240" w:lineRule="auto"/>
              <w:rPr>
                <w:rFonts w:cs="Arial"/>
                <w:sz w:val="20"/>
                <w:szCs w:val="20"/>
                <w:lang w:eastAsia="en-AU"/>
              </w:rPr>
            </w:pPr>
          </w:p>
        </w:tc>
        <w:tc>
          <w:tcPr>
            <w:tcW w:w="184" w:type="pct"/>
            <w:tcBorders>
              <w:right w:val="single" w:sz="12" w:space="0" w:color="auto"/>
            </w:tcBorders>
            <w:shd w:val="clear" w:color="auto" w:fill="auto"/>
            <w:noWrap/>
            <w:vAlign w:val="bottom"/>
            <w:hideMark/>
          </w:tcPr>
          <w:p w14:paraId="710D5375"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tcBorders>
              <w:left w:val="single" w:sz="12" w:space="0" w:color="auto"/>
            </w:tcBorders>
            <w:shd w:val="clear" w:color="auto" w:fill="auto"/>
            <w:noWrap/>
            <w:vAlign w:val="bottom"/>
            <w:hideMark/>
          </w:tcPr>
          <w:p w14:paraId="2747AA03" w14:textId="77777777" w:rsidR="00FC5F0A" w:rsidRPr="00981867" w:rsidRDefault="00FC5F0A" w:rsidP="00FC5F0A">
            <w:pPr>
              <w:spacing w:after="0" w:line="240" w:lineRule="auto"/>
              <w:rPr>
                <w:rFonts w:cs="Arial"/>
                <w:sz w:val="20"/>
                <w:szCs w:val="20"/>
                <w:lang w:eastAsia="en-AU"/>
              </w:rPr>
            </w:pPr>
          </w:p>
        </w:tc>
        <w:tc>
          <w:tcPr>
            <w:tcW w:w="181" w:type="pct"/>
            <w:shd w:val="clear" w:color="auto" w:fill="auto"/>
            <w:noWrap/>
            <w:vAlign w:val="bottom"/>
            <w:hideMark/>
          </w:tcPr>
          <w:p w14:paraId="03520E55"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7DFC932A"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5DA6AC9E"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5E390BA1"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c>
          <w:tcPr>
            <w:tcW w:w="181" w:type="pct"/>
            <w:shd w:val="clear" w:color="auto" w:fill="auto"/>
            <w:noWrap/>
            <w:vAlign w:val="bottom"/>
            <w:hideMark/>
          </w:tcPr>
          <w:p w14:paraId="4D7FFE59" w14:textId="77777777" w:rsidR="00FC5F0A" w:rsidRPr="00981867" w:rsidRDefault="00FC5F0A" w:rsidP="00FC5F0A">
            <w:pPr>
              <w:spacing w:after="0" w:line="240" w:lineRule="auto"/>
              <w:rPr>
                <w:rFonts w:cs="Arial"/>
                <w:sz w:val="20"/>
                <w:szCs w:val="20"/>
                <w:lang w:eastAsia="en-AU"/>
              </w:rPr>
            </w:pPr>
          </w:p>
        </w:tc>
        <w:tc>
          <w:tcPr>
            <w:tcW w:w="174" w:type="pct"/>
            <w:tcBorders>
              <w:right w:val="single" w:sz="12" w:space="0" w:color="auto"/>
            </w:tcBorders>
            <w:shd w:val="clear" w:color="auto" w:fill="auto"/>
            <w:noWrap/>
            <w:vAlign w:val="bottom"/>
            <w:hideMark/>
          </w:tcPr>
          <w:p w14:paraId="424D7486"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w:t>
            </w:r>
          </w:p>
        </w:tc>
      </w:tr>
      <w:tr w:rsidR="00FC5F0A" w:rsidRPr="00981867" w14:paraId="57A78C14" w14:textId="77777777" w:rsidTr="00751B0F">
        <w:trPr>
          <w:trHeight w:val="300"/>
        </w:trPr>
        <w:tc>
          <w:tcPr>
            <w:tcW w:w="919" w:type="pct"/>
            <w:tcBorders>
              <w:right w:val="single" w:sz="12" w:space="0" w:color="auto"/>
            </w:tcBorders>
            <w:shd w:val="clear" w:color="000000" w:fill="DBDBDB"/>
            <w:noWrap/>
            <w:vAlign w:val="bottom"/>
            <w:hideMark/>
          </w:tcPr>
          <w:p w14:paraId="21ABB7D4"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CLADOCERA</w:t>
            </w:r>
          </w:p>
        </w:tc>
        <w:tc>
          <w:tcPr>
            <w:tcW w:w="284" w:type="pct"/>
            <w:tcBorders>
              <w:left w:val="single" w:sz="12" w:space="0" w:color="auto"/>
              <w:right w:val="single" w:sz="12" w:space="0" w:color="auto"/>
            </w:tcBorders>
            <w:shd w:val="clear" w:color="000000" w:fill="DBDBDB"/>
            <w:noWrap/>
            <w:vAlign w:val="center"/>
            <w:hideMark/>
          </w:tcPr>
          <w:p w14:paraId="53B805FF" w14:textId="77777777" w:rsidR="00FC5F0A" w:rsidRPr="00981867" w:rsidRDefault="00FC5F0A" w:rsidP="00FC5F0A">
            <w:pPr>
              <w:spacing w:after="0" w:line="240" w:lineRule="auto"/>
              <w:rPr>
                <w:rFonts w:cs="Arial"/>
                <w:sz w:val="20"/>
                <w:szCs w:val="20"/>
                <w:lang w:eastAsia="en-AU"/>
              </w:rPr>
            </w:pPr>
          </w:p>
        </w:tc>
        <w:tc>
          <w:tcPr>
            <w:tcW w:w="181" w:type="pct"/>
            <w:tcBorders>
              <w:left w:val="single" w:sz="12" w:space="0" w:color="auto"/>
            </w:tcBorders>
            <w:shd w:val="clear" w:color="000000" w:fill="DBDBDB"/>
            <w:noWrap/>
            <w:vAlign w:val="bottom"/>
            <w:hideMark/>
          </w:tcPr>
          <w:p w14:paraId="55CAFA80"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000000" w:fill="DBDBDB"/>
            <w:noWrap/>
            <w:vAlign w:val="bottom"/>
            <w:hideMark/>
          </w:tcPr>
          <w:p w14:paraId="66F8EBCC"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000000" w:fill="DBDBDB"/>
            <w:noWrap/>
            <w:vAlign w:val="bottom"/>
            <w:hideMark/>
          </w:tcPr>
          <w:p w14:paraId="767ACF24"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000000" w:fill="DBDBDB"/>
            <w:noWrap/>
            <w:vAlign w:val="bottom"/>
            <w:hideMark/>
          </w:tcPr>
          <w:p w14:paraId="606996B5"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000000" w:fill="DBDBDB"/>
            <w:noWrap/>
            <w:vAlign w:val="bottom"/>
            <w:hideMark/>
          </w:tcPr>
          <w:p w14:paraId="4DC776B1"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000000" w:fill="DBDBDB"/>
            <w:noWrap/>
            <w:vAlign w:val="bottom"/>
            <w:hideMark/>
          </w:tcPr>
          <w:p w14:paraId="78215570"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tcBorders>
              <w:right w:val="single" w:sz="12" w:space="0" w:color="auto"/>
            </w:tcBorders>
            <w:shd w:val="clear" w:color="000000" w:fill="DBDBDB"/>
            <w:noWrap/>
            <w:vAlign w:val="bottom"/>
            <w:hideMark/>
          </w:tcPr>
          <w:p w14:paraId="31D7B488"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tcBorders>
              <w:left w:val="single" w:sz="12" w:space="0" w:color="auto"/>
            </w:tcBorders>
            <w:shd w:val="clear" w:color="000000" w:fill="DBDBDB"/>
            <w:noWrap/>
            <w:vAlign w:val="bottom"/>
            <w:hideMark/>
          </w:tcPr>
          <w:p w14:paraId="3B358F36"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000000" w:fill="DBDBDB"/>
            <w:noWrap/>
            <w:vAlign w:val="bottom"/>
            <w:hideMark/>
          </w:tcPr>
          <w:p w14:paraId="10C3E13D"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000000" w:fill="DBDBDB"/>
            <w:noWrap/>
            <w:vAlign w:val="bottom"/>
            <w:hideMark/>
          </w:tcPr>
          <w:p w14:paraId="45A493BD"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000000" w:fill="DBDBDB"/>
            <w:noWrap/>
            <w:vAlign w:val="bottom"/>
            <w:hideMark/>
          </w:tcPr>
          <w:p w14:paraId="55C48470"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000000" w:fill="DBDBDB"/>
            <w:noWrap/>
            <w:vAlign w:val="bottom"/>
            <w:hideMark/>
          </w:tcPr>
          <w:p w14:paraId="6F19A12A"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000000" w:fill="DBDBDB"/>
            <w:noWrap/>
            <w:vAlign w:val="bottom"/>
            <w:hideMark/>
          </w:tcPr>
          <w:p w14:paraId="4548B85A"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4" w:type="pct"/>
            <w:tcBorders>
              <w:right w:val="single" w:sz="12" w:space="0" w:color="auto"/>
            </w:tcBorders>
            <w:shd w:val="clear" w:color="000000" w:fill="DBDBDB"/>
            <w:noWrap/>
            <w:vAlign w:val="bottom"/>
            <w:hideMark/>
          </w:tcPr>
          <w:p w14:paraId="11D5245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tcBorders>
              <w:left w:val="single" w:sz="12" w:space="0" w:color="auto"/>
            </w:tcBorders>
            <w:shd w:val="clear" w:color="000000" w:fill="DBDBDB"/>
            <w:noWrap/>
            <w:vAlign w:val="bottom"/>
            <w:hideMark/>
          </w:tcPr>
          <w:p w14:paraId="38E02108"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000000" w:fill="DBDBDB"/>
            <w:noWrap/>
            <w:vAlign w:val="bottom"/>
            <w:hideMark/>
          </w:tcPr>
          <w:p w14:paraId="095FFA50"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000000" w:fill="DBDBDB"/>
            <w:noWrap/>
            <w:vAlign w:val="bottom"/>
            <w:hideMark/>
          </w:tcPr>
          <w:p w14:paraId="421290B3"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000000" w:fill="DBDBDB"/>
            <w:noWrap/>
            <w:vAlign w:val="bottom"/>
            <w:hideMark/>
          </w:tcPr>
          <w:p w14:paraId="5D46015C"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000000" w:fill="DBDBDB"/>
            <w:noWrap/>
            <w:vAlign w:val="bottom"/>
            <w:hideMark/>
          </w:tcPr>
          <w:p w14:paraId="61AF1A8F"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81" w:type="pct"/>
            <w:shd w:val="clear" w:color="000000" w:fill="DBDBDB"/>
            <w:noWrap/>
            <w:vAlign w:val="bottom"/>
            <w:hideMark/>
          </w:tcPr>
          <w:p w14:paraId="159ACE9F"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c>
          <w:tcPr>
            <w:tcW w:w="174" w:type="pct"/>
            <w:tcBorders>
              <w:right w:val="single" w:sz="12" w:space="0" w:color="auto"/>
            </w:tcBorders>
            <w:shd w:val="clear" w:color="000000" w:fill="DBDBDB"/>
            <w:noWrap/>
            <w:vAlign w:val="bottom"/>
            <w:hideMark/>
          </w:tcPr>
          <w:p w14:paraId="6EF5681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 </w:t>
            </w:r>
          </w:p>
        </w:tc>
      </w:tr>
      <w:tr w:rsidR="00FC5F0A" w:rsidRPr="00981867" w14:paraId="2987B0E2" w14:textId="77777777" w:rsidTr="00751B0F">
        <w:trPr>
          <w:trHeight w:val="551"/>
        </w:trPr>
        <w:tc>
          <w:tcPr>
            <w:tcW w:w="919" w:type="pct"/>
            <w:tcBorders>
              <w:right w:val="single" w:sz="12" w:space="0" w:color="auto"/>
            </w:tcBorders>
            <w:shd w:val="clear" w:color="000000" w:fill="9BC2E6"/>
            <w:noWrap/>
            <w:vAlign w:val="bottom"/>
            <w:hideMark/>
          </w:tcPr>
          <w:p w14:paraId="0D7EA7F6"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Total taxa identified</w:t>
            </w:r>
          </w:p>
        </w:tc>
        <w:tc>
          <w:tcPr>
            <w:tcW w:w="284" w:type="pct"/>
            <w:tcBorders>
              <w:left w:val="single" w:sz="12" w:space="0" w:color="auto"/>
              <w:bottom w:val="single" w:sz="12" w:space="0" w:color="auto"/>
              <w:right w:val="single" w:sz="12" w:space="0" w:color="auto"/>
            </w:tcBorders>
            <w:shd w:val="clear" w:color="000000" w:fill="9BC2E6"/>
            <w:noWrap/>
            <w:vAlign w:val="center"/>
            <w:hideMark/>
          </w:tcPr>
          <w:p w14:paraId="4EFE44AF" w14:textId="77777777" w:rsidR="00FC5F0A" w:rsidRPr="00981867" w:rsidRDefault="00FC5F0A" w:rsidP="00FC5F0A">
            <w:pPr>
              <w:spacing w:after="0" w:line="240" w:lineRule="auto"/>
              <w:rPr>
                <w:rFonts w:cs="Arial"/>
                <w:sz w:val="20"/>
                <w:szCs w:val="20"/>
                <w:lang w:eastAsia="en-AU"/>
              </w:rPr>
            </w:pPr>
          </w:p>
        </w:tc>
        <w:tc>
          <w:tcPr>
            <w:tcW w:w="181" w:type="pct"/>
            <w:tcBorders>
              <w:left w:val="single" w:sz="12" w:space="0" w:color="auto"/>
              <w:bottom w:val="single" w:sz="12" w:space="0" w:color="auto"/>
            </w:tcBorders>
            <w:shd w:val="clear" w:color="000000" w:fill="9BC2E6"/>
            <w:noWrap/>
            <w:vAlign w:val="bottom"/>
            <w:hideMark/>
          </w:tcPr>
          <w:p w14:paraId="0B9DCFE2"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3</w:t>
            </w:r>
          </w:p>
        </w:tc>
        <w:tc>
          <w:tcPr>
            <w:tcW w:w="181" w:type="pct"/>
            <w:tcBorders>
              <w:bottom w:val="single" w:sz="12" w:space="0" w:color="auto"/>
            </w:tcBorders>
            <w:shd w:val="clear" w:color="000000" w:fill="9BC2E6"/>
            <w:noWrap/>
            <w:vAlign w:val="bottom"/>
            <w:hideMark/>
          </w:tcPr>
          <w:p w14:paraId="403CD091"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3</w:t>
            </w:r>
          </w:p>
        </w:tc>
        <w:tc>
          <w:tcPr>
            <w:tcW w:w="181" w:type="pct"/>
            <w:tcBorders>
              <w:bottom w:val="single" w:sz="12" w:space="0" w:color="auto"/>
            </w:tcBorders>
            <w:shd w:val="clear" w:color="000000" w:fill="9BC2E6"/>
            <w:noWrap/>
            <w:vAlign w:val="bottom"/>
            <w:hideMark/>
          </w:tcPr>
          <w:p w14:paraId="781A1EBE"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1</w:t>
            </w:r>
          </w:p>
        </w:tc>
        <w:tc>
          <w:tcPr>
            <w:tcW w:w="181" w:type="pct"/>
            <w:tcBorders>
              <w:bottom w:val="single" w:sz="12" w:space="0" w:color="auto"/>
            </w:tcBorders>
            <w:shd w:val="clear" w:color="000000" w:fill="9BC2E6"/>
            <w:noWrap/>
            <w:vAlign w:val="bottom"/>
            <w:hideMark/>
          </w:tcPr>
          <w:p w14:paraId="1D1A5796"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1</w:t>
            </w:r>
          </w:p>
        </w:tc>
        <w:tc>
          <w:tcPr>
            <w:tcW w:w="181" w:type="pct"/>
            <w:tcBorders>
              <w:bottom w:val="single" w:sz="12" w:space="0" w:color="auto"/>
            </w:tcBorders>
            <w:shd w:val="clear" w:color="000000" w:fill="9BC2E6"/>
            <w:noWrap/>
            <w:vAlign w:val="bottom"/>
            <w:hideMark/>
          </w:tcPr>
          <w:p w14:paraId="169ED303"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3</w:t>
            </w:r>
          </w:p>
        </w:tc>
        <w:tc>
          <w:tcPr>
            <w:tcW w:w="181" w:type="pct"/>
            <w:tcBorders>
              <w:bottom w:val="single" w:sz="12" w:space="0" w:color="auto"/>
            </w:tcBorders>
            <w:shd w:val="clear" w:color="000000" w:fill="9BC2E6"/>
            <w:noWrap/>
            <w:vAlign w:val="bottom"/>
            <w:hideMark/>
          </w:tcPr>
          <w:p w14:paraId="6611D26F"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2</w:t>
            </w:r>
          </w:p>
        </w:tc>
        <w:tc>
          <w:tcPr>
            <w:tcW w:w="181" w:type="pct"/>
            <w:tcBorders>
              <w:bottom w:val="single" w:sz="12" w:space="0" w:color="auto"/>
              <w:right w:val="single" w:sz="12" w:space="0" w:color="auto"/>
            </w:tcBorders>
            <w:shd w:val="clear" w:color="000000" w:fill="9BC2E6"/>
            <w:noWrap/>
            <w:vAlign w:val="bottom"/>
            <w:hideMark/>
          </w:tcPr>
          <w:p w14:paraId="54C2DCF1"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5</w:t>
            </w:r>
          </w:p>
        </w:tc>
        <w:tc>
          <w:tcPr>
            <w:tcW w:w="181" w:type="pct"/>
            <w:tcBorders>
              <w:left w:val="single" w:sz="12" w:space="0" w:color="auto"/>
              <w:bottom w:val="single" w:sz="12" w:space="0" w:color="auto"/>
            </w:tcBorders>
            <w:shd w:val="clear" w:color="000000" w:fill="9BC2E6"/>
            <w:noWrap/>
            <w:vAlign w:val="bottom"/>
            <w:hideMark/>
          </w:tcPr>
          <w:p w14:paraId="52A2E39D"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3</w:t>
            </w:r>
          </w:p>
        </w:tc>
        <w:tc>
          <w:tcPr>
            <w:tcW w:w="181" w:type="pct"/>
            <w:tcBorders>
              <w:bottom w:val="single" w:sz="12" w:space="0" w:color="auto"/>
            </w:tcBorders>
            <w:shd w:val="clear" w:color="000000" w:fill="9BC2E6"/>
            <w:noWrap/>
            <w:vAlign w:val="bottom"/>
            <w:hideMark/>
          </w:tcPr>
          <w:p w14:paraId="4E02E49D"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5</w:t>
            </w:r>
          </w:p>
        </w:tc>
        <w:tc>
          <w:tcPr>
            <w:tcW w:w="181" w:type="pct"/>
            <w:tcBorders>
              <w:bottom w:val="single" w:sz="12" w:space="0" w:color="auto"/>
            </w:tcBorders>
            <w:shd w:val="clear" w:color="000000" w:fill="9BC2E6"/>
            <w:noWrap/>
            <w:vAlign w:val="bottom"/>
            <w:hideMark/>
          </w:tcPr>
          <w:p w14:paraId="6009280F"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2</w:t>
            </w:r>
          </w:p>
        </w:tc>
        <w:tc>
          <w:tcPr>
            <w:tcW w:w="181" w:type="pct"/>
            <w:tcBorders>
              <w:bottom w:val="single" w:sz="12" w:space="0" w:color="auto"/>
            </w:tcBorders>
            <w:shd w:val="clear" w:color="000000" w:fill="9BC2E6"/>
            <w:noWrap/>
            <w:vAlign w:val="bottom"/>
            <w:hideMark/>
          </w:tcPr>
          <w:p w14:paraId="5A52BD2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3</w:t>
            </w:r>
          </w:p>
        </w:tc>
        <w:tc>
          <w:tcPr>
            <w:tcW w:w="181" w:type="pct"/>
            <w:tcBorders>
              <w:bottom w:val="single" w:sz="12" w:space="0" w:color="auto"/>
            </w:tcBorders>
            <w:shd w:val="clear" w:color="000000" w:fill="9BC2E6"/>
            <w:noWrap/>
            <w:vAlign w:val="bottom"/>
            <w:hideMark/>
          </w:tcPr>
          <w:p w14:paraId="332FB572"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6</w:t>
            </w:r>
          </w:p>
        </w:tc>
        <w:tc>
          <w:tcPr>
            <w:tcW w:w="181" w:type="pct"/>
            <w:tcBorders>
              <w:bottom w:val="single" w:sz="12" w:space="0" w:color="auto"/>
            </w:tcBorders>
            <w:shd w:val="clear" w:color="000000" w:fill="9BC2E6"/>
            <w:noWrap/>
            <w:vAlign w:val="bottom"/>
            <w:hideMark/>
          </w:tcPr>
          <w:p w14:paraId="4850B14D"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0</w:t>
            </w:r>
          </w:p>
        </w:tc>
        <w:tc>
          <w:tcPr>
            <w:tcW w:w="184" w:type="pct"/>
            <w:tcBorders>
              <w:bottom w:val="single" w:sz="12" w:space="0" w:color="auto"/>
              <w:right w:val="single" w:sz="12" w:space="0" w:color="auto"/>
            </w:tcBorders>
            <w:shd w:val="clear" w:color="000000" w:fill="9BC2E6"/>
            <w:noWrap/>
            <w:vAlign w:val="bottom"/>
            <w:hideMark/>
          </w:tcPr>
          <w:p w14:paraId="5AAEBD7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8</w:t>
            </w:r>
          </w:p>
        </w:tc>
        <w:tc>
          <w:tcPr>
            <w:tcW w:w="181" w:type="pct"/>
            <w:tcBorders>
              <w:left w:val="single" w:sz="12" w:space="0" w:color="auto"/>
              <w:bottom w:val="single" w:sz="12" w:space="0" w:color="auto"/>
            </w:tcBorders>
            <w:shd w:val="clear" w:color="000000" w:fill="9BC2E6"/>
            <w:noWrap/>
            <w:vAlign w:val="bottom"/>
            <w:hideMark/>
          </w:tcPr>
          <w:p w14:paraId="7CA7B760"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2</w:t>
            </w:r>
          </w:p>
        </w:tc>
        <w:tc>
          <w:tcPr>
            <w:tcW w:w="181" w:type="pct"/>
            <w:tcBorders>
              <w:bottom w:val="single" w:sz="12" w:space="0" w:color="auto"/>
            </w:tcBorders>
            <w:shd w:val="clear" w:color="000000" w:fill="9BC2E6"/>
            <w:noWrap/>
            <w:vAlign w:val="bottom"/>
            <w:hideMark/>
          </w:tcPr>
          <w:p w14:paraId="4932D7B5"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4</w:t>
            </w:r>
          </w:p>
        </w:tc>
        <w:tc>
          <w:tcPr>
            <w:tcW w:w="181" w:type="pct"/>
            <w:tcBorders>
              <w:bottom w:val="single" w:sz="12" w:space="0" w:color="auto"/>
            </w:tcBorders>
            <w:shd w:val="clear" w:color="000000" w:fill="9BC2E6"/>
            <w:noWrap/>
            <w:vAlign w:val="bottom"/>
            <w:hideMark/>
          </w:tcPr>
          <w:p w14:paraId="3E8A2215" w14:textId="3406E765" w:rsidR="00FC5F0A" w:rsidRPr="00981867" w:rsidRDefault="00D472E9" w:rsidP="00FC5F0A">
            <w:pPr>
              <w:spacing w:after="0" w:line="240" w:lineRule="auto"/>
              <w:rPr>
                <w:rFonts w:cs="Arial"/>
                <w:sz w:val="20"/>
                <w:szCs w:val="20"/>
                <w:lang w:eastAsia="en-AU"/>
              </w:rPr>
            </w:pPr>
            <w:r>
              <w:rPr>
                <w:rFonts w:cs="Arial"/>
                <w:sz w:val="20"/>
                <w:szCs w:val="20"/>
                <w:lang w:eastAsia="en-AU"/>
              </w:rPr>
              <w:t>5</w:t>
            </w:r>
          </w:p>
        </w:tc>
        <w:tc>
          <w:tcPr>
            <w:tcW w:w="181" w:type="pct"/>
            <w:tcBorders>
              <w:bottom w:val="single" w:sz="12" w:space="0" w:color="auto"/>
            </w:tcBorders>
            <w:shd w:val="clear" w:color="000000" w:fill="9BC2E6"/>
            <w:noWrap/>
            <w:vAlign w:val="bottom"/>
            <w:hideMark/>
          </w:tcPr>
          <w:p w14:paraId="544A459C"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3</w:t>
            </w:r>
          </w:p>
        </w:tc>
        <w:tc>
          <w:tcPr>
            <w:tcW w:w="181" w:type="pct"/>
            <w:tcBorders>
              <w:bottom w:val="single" w:sz="12" w:space="0" w:color="auto"/>
            </w:tcBorders>
            <w:shd w:val="clear" w:color="000000" w:fill="9BC2E6"/>
            <w:noWrap/>
            <w:vAlign w:val="bottom"/>
            <w:hideMark/>
          </w:tcPr>
          <w:p w14:paraId="405D648A"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4</w:t>
            </w:r>
          </w:p>
        </w:tc>
        <w:tc>
          <w:tcPr>
            <w:tcW w:w="181" w:type="pct"/>
            <w:tcBorders>
              <w:bottom w:val="single" w:sz="12" w:space="0" w:color="auto"/>
            </w:tcBorders>
            <w:shd w:val="clear" w:color="000000" w:fill="9BC2E6"/>
            <w:noWrap/>
            <w:vAlign w:val="bottom"/>
            <w:hideMark/>
          </w:tcPr>
          <w:p w14:paraId="59E6C711"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1</w:t>
            </w:r>
          </w:p>
        </w:tc>
        <w:tc>
          <w:tcPr>
            <w:tcW w:w="174" w:type="pct"/>
            <w:tcBorders>
              <w:bottom w:val="single" w:sz="12" w:space="0" w:color="auto"/>
              <w:right w:val="single" w:sz="12" w:space="0" w:color="auto"/>
            </w:tcBorders>
            <w:shd w:val="clear" w:color="000000" w:fill="9BC2E6"/>
            <w:noWrap/>
            <w:vAlign w:val="bottom"/>
            <w:hideMark/>
          </w:tcPr>
          <w:p w14:paraId="056FB537" w14:textId="2FEFAA01" w:rsidR="00FC5F0A" w:rsidRPr="00981867" w:rsidRDefault="00D472E9" w:rsidP="00FC5F0A">
            <w:pPr>
              <w:spacing w:after="0" w:line="240" w:lineRule="auto"/>
              <w:rPr>
                <w:rFonts w:cs="Arial"/>
                <w:sz w:val="20"/>
                <w:szCs w:val="20"/>
                <w:lang w:eastAsia="en-AU"/>
              </w:rPr>
            </w:pPr>
            <w:r>
              <w:rPr>
                <w:rFonts w:cs="Arial"/>
                <w:sz w:val="20"/>
                <w:szCs w:val="20"/>
                <w:lang w:eastAsia="en-AU"/>
              </w:rPr>
              <w:t>11</w:t>
            </w:r>
          </w:p>
        </w:tc>
      </w:tr>
    </w:tbl>
    <w:p w14:paraId="1F027144" w14:textId="77777777" w:rsidR="00D472E9" w:rsidRDefault="00D472E9" w:rsidP="00FC5F0A">
      <w:pPr>
        <w:spacing w:after="0" w:line="240" w:lineRule="auto"/>
        <w:rPr>
          <w:b/>
          <w:sz w:val="20"/>
          <w:szCs w:val="20"/>
        </w:rPr>
      </w:pPr>
    </w:p>
    <w:p w14:paraId="4712C763" w14:textId="77777777" w:rsidR="00751B0F" w:rsidRDefault="00751B0F">
      <w:pPr>
        <w:spacing w:after="0" w:line="240" w:lineRule="auto"/>
        <w:jc w:val="left"/>
        <w:rPr>
          <w:b/>
          <w:bCs/>
          <w:color w:val="000000" w:themeColor="text1"/>
          <w:sz w:val="20"/>
          <w:szCs w:val="18"/>
        </w:rPr>
      </w:pPr>
      <w:r>
        <w:br w:type="page"/>
      </w:r>
    </w:p>
    <w:p w14:paraId="16118142" w14:textId="4D7E8192" w:rsidR="00D472E9" w:rsidRPr="00FC5F0A" w:rsidRDefault="004F039D" w:rsidP="004F039D">
      <w:pPr>
        <w:pStyle w:val="Caption"/>
        <w:rPr>
          <w:b w:val="0"/>
          <w:szCs w:val="20"/>
        </w:rPr>
      </w:pPr>
      <w:bookmarkStart w:id="77" w:name="_Toc27830406"/>
      <w:r w:rsidRPr="004F039D">
        <w:t xml:space="preserve">Table </w:t>
      </w:r>
      <w:r w:rsidR="007E6671">
        <w:fldChar w:fldCharType="begin"/>
      </w:r>
      <w:r w:rsidR="007E6671">
        <w:instrText xml:space="preserve"> STYLEREF 1 \s </w:instrText>
      </w:r>
      <w:r w:rsidR="007E6671">
        <w:fldChar w:fldCharType="separate"/>
      </w:r>
      <w:r w:rsidR="006B36D8">
        <w:rPr>
          <w:noProof/>
        </w:rPr>
        <w:t>3</w:t>
      </w:r>
      <w:r w:rsidR="007E6671">
        <w:fldChar w:fldCharType="end"/>
      </w:r>
      <w:r w:rsidR="007E6671">
        <w:noBreakHyphen/>
      </w:r>
      <w:r w:rsidR="007E6671">
        <w:fldChar w:fldCharType="begin"/>
      </w:r>
      <w:r w:rsidR="007E6671">
        <w:instrText xml:space="preserve"> SEQ Table \* ARABIC \s 1 </w:instrText>
      </w:r>
      <w:r w:rsidR="007E6671">
        <w:fldChar w:fldCharType="separate"/>
      </w:r>
      <w:r w:rsidR="006B36D8">
        <w:rPr>
          <w:noProof/>
        </w:rPr>
        <w:t>2</w:t>
      </w:r>
      <w:r w:rsidR="007E6671">
        <w:fldChar w:fldCharType="end"/>
      </w:r>
      <w:r w:rsidRPr="004F039D">
        <w:t xml:space="preserve">. </w:t>
      </w:r>
      <w:r w:rsidR="00FC5F0A" w:rsidRPr="004F039D">
        <w:t>Summary of the species identified at each site during sampling</w:t>
      </w:r>
      <w:r w:rsidR="00AC06F2">
        <w:t xml:space="preserve"> Trips 4, 5, 6 and 7</w:t>
      </w:r>
      <w:r w:rsidR="00FC5F0A" w:rsidRPr="004F039D">
        <w:t>. Grey shading indicates that the species was only found in the bulk sample, not within the quantitative counts.</w:t>
      </w:r>
      <w:bookmarkEnd w:id="77"/>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40"/>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tblGrid>
      <w:tr w:rsidR="00FC5F0A" w:rsidRPr="00981867" w14:paraId="1E1222F2" w14:textId="77777777" w:rsidTr="00FC5F0A">
        <w:trPr>
          <w:trHeight w:val="300"/>
        </w:trPr>
        <w:tc>
          <w:tcPr>
            <w:tcW w:w="0" w:type="auto"/>
            <w:tcBorders>
              <w:right w:val="single" w:sz="12" w:space="0" w:color="auto"/>
            </w:tcBorders>
            <w:shd w:val="clear" w:color="auto" w:fill="auto"/>
            <w:noWrap/>
            <w:vAlign w:val="bottom"/>
            <w:hideMark/>
          </w:tcPr>
          <w:p w14:paraId="02A45C0A" w14:textId="77777777" w:rsidR="00FC5F0A" w:rsidRPr="00981867" w:rsidRDefault="00FC5F0A" w:rsidP="00FC5F0A">
            <w:pPr>
              <w:spacing w:after="0" w:line="240" w:lineRule="auto"/>
              <w:rPr>
                <w:rFonts w:cs="Arial"/>
                <w:sz w:val="20"/>
                <w:szCs w:val="20"/>
                <w:lang w:eastAsia="en-AU"/>
              </w:rPr>
            </w:pPr>
          </w:p>
        </w:tc>
        <w:tc>
          <w:tcPr>
            <w:tcW w:w="0" w:type="auto"/>
            <w:gridSpan w:val="7"/>
            <w:tcBorders>
              <w:top w:val="single" w:sz="12" w:space="0" w:color="auto"/>
              <w:left w:val="single" w:sz="12" w:space="0" w:color="auto"/>
              <w:right w:val="single" w:sz="12" w:space="0" w:color="auto"/>
            </w:tcBorders>
            <w:shd w:val="clear" w:color="auto" w:fill="auto"/>
            <w:noWrap/>
            <w:vAlign w:val="bottom"/>
            <w:hideMark/>
          </w:tcPr>
          <w:p w14:paraId="766B8BA0" w14:textId="77777777" w:rsidR="00FC5F0A" w:rsidRPr="00981867" w:rsidRDefault="00FC5F0A" w:rsidP="00FC5F0A">
            <w:pPr>
              <w:spacing w:after="0" w:line="240" w:lineRule="auto"/>
              <w:jc w:val="center"/>
              <w:rPr>
                <w:rFonts w:cs="Arial"/>
                <w:sz w:val="20"/>
                <w:szCs w:val="20"/>
                <w:lang w:eastAsia="en-AU"/>
              </w:rPr>
            </w:pPr>
            <w:r w:rsidRPr="00981867">
              <w:rPr>
                <w:rFonts w:cs="Arial"/>
                <w:sz w:val="20"/>
                <w:szCs w:val="20"/>
                <w:lang w:eastAsia="en-AU"/>
              </w:rPr>
              <w:t>Trip 4</w:t>
            </w:r>
          </w:p>
        </w:tc>
        <w:tc>
          <w:tcPr>
            <w:tcW w:w="0" w:type="auto"/>
            <w:gridSpan w:val="7"/>
            <w:tcBorders>
              <w:top w:val="single" w:sz="12" w:space="0" w:color="auto"/>
              <w:left w:val="single" w:sz="12" w:space="0" w:color="auto"/>
              <w:right w:val="single" w:sz="12" w:space="0" w:color="auto"/>
            </w:tcBorders>
            <w:shd w:val="clear" w:color="auto" w:fill="auto"/>
            <w:noWrap/>
            <w:vAlign w:val="bottom"/>
            <w:hideMark/>
          </w:tcPr>
          <w:p w14:paraId="16D86879" w14:textId="77777777" w:rsidR="00FC5F0A" w:rsidRPr="00B941CF" w:rsidRDefault="00FC5F0A" w:rsidP="00FC5F0A">
            <w:pPr>
              <w:spacing w:after="0" w:line="240" w:lineRule="auto"/>
              <w:jc w:val="center"/>
              <w:rPr>
                <w:rFonts w:cs="Arial"/>
                <w:sz w:val="20"/>
                <w:szCs w:val="20"/>
                <w:lang w:eastAsia="en-AU"/>
              </w:rPr>
            </w:pPr>
            <w:r w:rsidRPr="00B941CF">
              <w:rPr>
                <w:rFonts w:cs="Arial"/>
                <w:sz w:val="20"/>
                <w:szCs w:val="20"/>
                <w:lang w:eastAsia="en-AU"/>
              </w:rPr>
              <w:t>Trip 5</w:t>
            </w:r>
          </w:p>
        </w:tc>
        <w:tc>
          <w:tcPr>
            <w:tcW w:w="0" w:type="auto"/>
            <w:gridSpan w:val="7"/>
            <w:tcBorders>
              <w:top w:val="single" w:sz="12" w:space="0" w:color="auto"/>
              <w:left w:val="single" w:sz="12" w:space="0" w:color="auto"/>
              <w:right w:val="single" w:sz="12" w:space="0" w:color="auto"/>
            </w:tcBorders>
            <w:shd w:val="clear" w:color="auto" w:fill="auto"/>
            <w:noWrap/>
            <w:vAlign w:val="bottom"/>
            <w:hideMark/>
          </w:tcPr>
          <w:p w14:paraId="072CB15E" w14:textId="77777777" w:rsidR="00FC5F0A" w:rsidRPr="00D10C06" w:rsidRDefault="00FC5F0A" w:rsidP="00FC5F0A">
            <w:pPr>
              <w:spacing w:after="0" w:line="240" w:lineRule="auto"/>
              <w:jc w:val="center"/>
              <w:rPr>
                <w:rFonts w:cs="Arial"/>
                <w:sz w:val="20"/>
                <w:szCs w:val="20"/>
                <w:lang w:eastAsia="en-AU"/>
              </w:rPr>
            </w:pPr>
            <w:r w:rsidRPr="00D10C06">
              <w:rPr>
                <w:rFonts w:cs="Arial"/>
                <w:sz w:val="20"/>
                <w:szCs w:val="20"/>
                <w:lang w:eastAsia="en-AU"/>
              </w:rPr>
              <w:t>Trip 6</w:t>
            </w:r>
          </w:p>
        </w:tc>
        <w:tc>
          <w:tcPr>
            <w:tcW w:w="0" w:type="auto"/>
            <w:gridSpan w:val="7"/>
            <w:tcBorders>
              <w:top w:val="single" w:sz="12" w:space="0" w:color="auto"/>
              <w:left w:val="single" w:sz="12" w:space="0" w:color="auto"/>
              <w:right w:val="single" w:sz="12" w:space="0" w:color="auto"/>
            </w:tcBorders>
          </w:tcPr>
          <w:p w14:paraId="589D1A98" w14:textId="77777777" w:rsidR="00FC5F0A" w:rsidRPr="00B05F34" w:rsidRDefault="00FC5F0A" w:rsidP="00FC5F0A">
            <w:pPr>
              <w:spacing w:after="0" w:line="240" w:lineRule="auto"/>
              <w:jc w:val="center"/>
              <w:rPr>
                <w:rFonts w:cs="Arial"/>
                <w:sz w:val="20"/>
                <w:szCs w:val="20"/>
                <w:lang w:eastAsia="en-AU"/>
              </w:rPr>
            </w:pPr>
            <w:r w:rsidRPr="00B05F34">
              <w:rPr>
                <w:rFonts w:cs="Arial"/>
                <w:sz w:val="20"/>
                <w:szCs w:val="20"/>
                <w:lang w:eastAsia="en-AU"/>
              </w:rPr>
              <w:t>Trip 7</w:t>
            </w:r>
          </w:p>
        </w:tc>
      </w:tr>
      <w:tr w:rsidR="00FC5F0A" w:rsidRPr="00981867" w14:paraId="2B238291" w14:textId="77777777" w:rsidTr="00D472E9">
        <w:trPr>
          <w:cantSplit/>
          <w:trHeight w:val="678"/>
        </w:trPr>
        <w:tc>
          <w:tcPr>
            <w:tcW w:w="0" w:type="auto"/>
            <w:tcBorders>
              <w:right w:val="single" w:sz="12" w:space="0" w:color="auto"/>
            </w:tcBorders>
            <w:shd w:val="clear" w:color="auto" w:fill="FFFFFF" w:themeFill="background1"/>
            <w:noWrap/>
            <w:vAlign w:val="bottom"/>
            <w:hideMark/>
          </w:tcPr>
          <w:p w14:paraId="38D35CB4" w14:textId="77777777" w:rsidR="00FC5F0A" w:rsidRPr="00981867" w:rsidRDefault="00FC5F0A" w:rsidP="00FC5F0A">
            <w:pPr>
              <w:spacing w:after="0" w:line="240" w:lineRule="auto"/>
              <w:rPr>
                <w:rFonts w:cs="Arial"/>
                <w:sz w:val="20"/>
                <w:szCs w:val="20"/>
                <w:lang w:eastAsia="en-AU"/>
              </w:rPr>
            </w:pPr>
          </w:p>
        </w:tc>
        <w:tc>
          <w:tcPr>
            <w:tcW w:w="0" w:type="auto"/>
            <w:tcBorders>
              <w:left w:val="single" w:sz="12" w:space="0" w:color="auto"/>
            </w:tcBorders>
            <w:shd w:val="clear" w:color="auto" w:fill="FFFFFF" w:themeFill="background1"/>
            <w:noWrap/>
            <w:textDirection w:val="btLr"/>
            <w:vAlign w:val="bottom"/>
            <w:hideMark/>
          </w:tcPr>
          <w:p w14:paraId="1F98477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G3</w:t>
            </w:r>
          </w:p>
        </w:tc>
        <w:tc>
          <w:tcPr>
            <w:tcW w:w="0" w:type="auto"/>
            <w:shd w:val="clear" w:color="auto" w:fill="FFFFFF" w:themeFill="background1"/>
            <w:noWrap/>
            <w:textDirection w:val="btLr"/>
            <w:vAlign w:val="bottom"/>
            <w:hideMark/>
          </w:tcPr>
          <w:p w14:paraId="2FFABDE2"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G6</w:t>
            </w:r>
          </w:p>
        </w:tc>
        <w:tc>
          <w:tcPr>
            <w:tcW w:w="0" w:type="auto"/>
            <w:shd w:val="clear" w:color="auto" w:fill="FFFFFF" w:themeFill="background1"/>
            <w:noWrap/>
            <w:textDirection w:val="btLr"/>
            <w:vAlign w:val="bottom"/>
            <w:hideMark/>
          </w:tcPr>
          <w:p w14:paraId="4153412C"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T1</w:t>
            </w:r>
          </w:p>
        </w:tc>
        <w:tc>
          <w:tcPr>
            <w:tcW w:w="0" w:type="auto"/>
            <w:shd w:val="clear" w:color="auto" w:fill="FFFFFF" w:themeFill="background1"/>
            <w:noWrap/>
            <w:textDirection w:val="btLr"/>
            <w:vAlign w:val="bottom"/>
            <w:hideMark/>
          </w:tcPr>
          <w:p w14:paraId="31F8060F"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T6</w:t>
            </w:r>
          </w:p>
        </w:tc>
        <w:tc>
          <w:tcPr>
            <w:tcW w:w="0" w:type="auto"/>
            <w:shd w:val="clear" w:color="auto" w:fill="FFFFFF" w:themeFill="background1"/>
            <w:noWrap/>
            <w:textDirection w:val="btLr"/>
            <w:vAlign w:val="bottom"/>
            <w:hideMark/>
          </w:tcPr>
          <w:p w14:paraId="130D3575"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T12</w:t>
            </w:r>
          </w:p>
        </w:tc>
        <w:tc>
          <w:tcPr>
            <w:tcW w:w="0" w:type="auto"/>
            <w:shd w:val="clear" w:color="auto" w:fill="FFFFFF" w:themeFill="background1"/>
            <w:noWrap/>
            <w:textDirection w:val="btLr"/>
            <w:vAlign w:val="bottom"/>
            <w:hideMark/>
          </w:tcPr>
          <w:p w14:paraId="7CC89255"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C6</w:t>
            </w:r>
          </w:p>
        </w:tc>
        <w:tc>
          <w:tcPr>
            <w:tcW w:w="0" w:type="auto"/>
            <w:tcBorders>
              <w:right w:val="single" w:sz="12" w:space="0" w:color="auto"/>
            </w:tcBorders>
            <w:shd w:val="clear" w:color="auto" w:fill="FFFFFF" w:themeFill="background1"/>
            <w:noWrap/>
            <w:textDirection w:val="btLr"/>
            <w:vAlign w:val="bottom"/>
            <w:hideMark/>
          </w:tcPr>
          <w:p w14:paraId="35A2B600"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TOTAL</w:t>
            </w:r>
          </w:p>
        </w:tc>
        <w:tc>
          <w:tcPr>
            <w:tcW w:w="0" w:type="auto"/>
            <w:tcBorders>
              <w:left w:val="single" w:sz="12" w:space="0" w:color="auto"/>
            </w:tcBorders>
            <w:shd w:val="clear" w:color="auto" w:fill="FFFFFF" w:themeFill="background1"/>
            <w:noWrap/>
            <w:textDirection w:val="btLr"/>
            <w:vAlign w:val="bottom"/>
            <w:hideMark/>
          </w:tcPr>
          <w:p w14:paraId="3E2CDFDD"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G3</w:t>
            </w:r>
          </w:p>
        </w:tc>
        <w:tc>
          <w:tcPr>
            <w:tcW w:w="0" w:type="auto"/>
            <w:shd w:val="clear" w:color="auto" w:fill="FFFFFF" w:themeFill="background1"/>
            <w:noWrap/>
            <w:textDirection w:val="btLr"/>
            <w:vAlign w:val="bottom"/>
            <w:hideMark/>
          </w:tcPr>
          <w:p w14:paraId="5A94EE2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G6</w:t>
            </w:r>
          </w:p>
        </w:tc>
        <w:tc>
          <w:tcPr>
            <w:tcW w:w="0" w:type="auto"/>
            <w:shd w:val="clear" w:color="auto" w:fill="FFFFFF" w:themeFill="background1"/>
            <w:noWrap/>
            <w:textDirection w:val="btLr"/>
            <w:vAlign w:val="bottom"/>
            <w:hideMark/>
          </w:tcPr>
          <w:p w14:paraId="1E8182AC"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T1</w:t>
            </w:r>
          </w:p>
        </w:tc>
        <w:tc>
          <w:tcPr>
            <w:tcW w:w="0" w:type="auto"/>
            <w:shd w:val="clear" w:color="auto" w:fill="FFFFFF" w:themeFill="background1"/>
            <w:noWrap/>
            <w:textDirection w:val="btLr"/>
            <w:vAlign w:val="bottom"/>
            <w:hideMark/>
          </w:tcPr>
          <w:p w14:paraId="697EC9E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T6</w:t>
            </w:r>
          </w:p>
        </w:tc>
        <w:tc>
          <w:tcPr>
            <w:tcW w:w="0" w:type="auto"/>
            <w:shd w:val="clear" w:color="auto" w:fill="FFFFFF" w:themeFill="background1"/>
            <w:noWrap/>
            <w:textDirection w:val="btLr"/>
            <w:vAlign w:val="bottom"/>
            <w:hideMark/>
          </w:tcPr>
          <w:p w14:paraId="4014F026"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T12</w:t>
            </w:r>
          </w:p>
        </w:tc>
        <w:tc>
          <w:tcPr>
            <w:tcW w:w="0" w:type="auto"/>
            <w:shd w:val="clear" w:color="auto" w:fill="FFFFFF" w:themeFill="background1"/>
            <w:noWrap/>
            <w:textDirection w:val="btLr"/>
            <w:vAlign w:val="bottom"/>
            <w:hideMark/>
          </w:tcPr>
          <w:p w14:paraId="7E4DA8FC"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C6</w:t>
            </w:r>
          </w:p>
        </w:tc>
        <w:tc>
          <w:tcPr>
            <w:tcW w:w="0" w:type="auto"/>
            <w:tcBorders>
              <w:right w:val="single" w:sz="12" w:space="0" w:color="auto"/>
            </w:tcBorders>
            <w:shd w:val="clear" w:color="auto" w:fill="FFFFFF" w:themeFill="background1"/>
            <w:noWrap/>
            <w:textDirection w:val="btLr"/>
            <w:vAlign w:val="bottom"/>
            <w:hideMark/>
          </w:tcPr>
          <w:p w14:paraId="0458BAD2"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TOTAL</w:t>
            </w:r>
          </w:p>
        </w:tc>
        <w:tc>
          <w:tcPr>
            <w:tcW w:w="0" w:type="auto"/>
            <w:tcBorders>
              <w:left w:val="single" w:sz="12" w:space="0" w:color="auto"/>
            </w:tcBorders>
            <w:shd w:val="clear" w:color="auto" w:fill="FFFFFF" w:themeFill="background1"/>
            <w:noWrap/>
            <w:textDirection w:val="btLr"/>
            <w:vAlign w:val="bottom"/>
            <w:hideMark/>
          </w:tcPr>
          <w:p w14:paraId="5B03B3B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G3</w:t>
            </w:r>
          </w:p>
        </w:tc>
        <w:tc>
          <w:tcPr>
            <w:tcW w:w="0" w:type="auto"/>
            <w:shd w:val="clear" w:color="auto" w:fill="FFFFFF" w:themeFill="background1"/>
            <w:noWrap/>
            <w:textDirection w:val="btLr"/>
            <w:vAlign w:val="bottom"/>
            <w:hideMark/>
          </w:tcPr>
          <w:p w14:paraId="3812AB35"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G6</w:t>
            </w:r>
          </w:p>
        </w:tc>
        <w:tc>
          <w:tcPr>
            <w:tcW w:w="0" w:type="auto"/>
            <w:shd w:val="clear" w:color="auto" w:fill="FFFFFF" w:themeFill="background1"/>
            <w:noWrap/>
            <w:textDirection w:val="btLr"/>
            <w:vAlign w:val="bottom"/>
            <w:hideMark/>
          </w:tcPr>
          <w:p w14:paraId="3F3ED26A"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T1</w:t>
            </w:r>
          </w:p>
        </w:tc>
        <w:tc>
          <w:tcPr>
            <w:tcW w:w="0" w:type="auto"/>
            <w:shd w:val="clear" w:color="auto" w:fill="FFFFFF" w:themeFill="background1"/>
            <w:noWrap/>
            <w:textDirection w:val="btLr"/>
            <w:vAlign w:val="bottom"/>
            <w:hideMark/>
          </w:tcPr>
          <w:p w14:paraId="681B1541"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T6</w:t>
            </w:r>
          </w:p>
        </w:tc>
        <w:tc>
          <w:tcPr>
            <w:tcW w:w="0" w:type="auto"/>
            <w:shd w:val="clear" w:color="auto" w:fill="FFFFFF" w:themeFill="background1"/>
            <w:noWrap/>
            <w:textDirection w:val="btLr"/>
            <w:vAlign w:val="bottom"/>
            <w:hideMark/>
          </w:tcPr>
          <w:p w14:paraId="720B5C44"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T12</w:t>
            </w:r>
          </w:p>
        </w:tc>
        <w:tc>
          <w:tcPr>
            <w:tcW w:w="0" w:type="auto"/>
            <w:shd w:val="clear" w:color="auto" w:fill="FFFFFF" w:themeFill="background1"/>
            <w:noWrap/>
            <w:textDirection w:val="btLr"/>
            <w:vAlign w:val="bottom"/>
            <w:hideMark/>
          </w:tcPr>
          <w:p w14:paraId="38DF8DFF"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C6</w:t>
            </w:r>
          </w:p>
        </w:tc>
        <w:tc>
          <w:tcPr>
            <w:tcW w:w="0" w:type="auto"/>
            <w:tcBorders>
              <w:right w:val="single" w:sz="12" w:space="0" w:color="auto"/>
            </w:tcBorders>
            <w:shd w:val="clear" w:color="auto" w:fill="FFFFFF" w:themeFill="background1"/>
            <w:noWrap/>
            <w:textDirection w:val="btLr"/>
            <w:vAlign w:val="bottom"/>
          </w:tcPr>
          <w:p w14:paraId="73573BB0"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TOTAL</w:t>
            </w:r>
          </w:p>
        </w:tc>
        <w:tc>
          <w:tcPr>
            <w:tcW w:w="0" w:type="auto"/>
            <w:shd w:val="clear" w:color="auto" w:fill="FFFFFF" w:themeFill="background1"/>
            <w:textDirection w:val="btLr"/>
            <w:vAlign w:val="bottom"/>
          </w:tcPr>
          <w:p w14:paraId="7499B6C9"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G3</w:t>
            </w:r>
          </w:p>
        </w:tc>
        <w:tc>
          <w:tcPr>
            <w:tcW w:w="0" w:type="auto"/>
            <w:shd w:val="clear" w:color="auto" w:fill="FFFFFF" w:themeFill="background1"/>
            <w:textDirection w:val="btLr"/>
            <w:vAlign w:val="bottom"/>
          </w:tcPr>
          <w:p w14:paraId="480633EE"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G6</w:t>
            </w:r>
          </w:p>
        </w:tc>
        <w:tc>
          <w:tcPr>
            <w:tcW w:w="0" w:type="auto"/>
            <w:shd w:val="clear" w:color="auto" w:fill="FFFFFF" w:themeFill="background1"/>
            <w:textDirection w:val="btLr"/>
            <w:vAlign w:val="bottom"/>
          </w:tcPr>
          <w:p w14:paraId="3103157E"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T1</w:t>
            </w:r>
          </w:p>
        </w:tc>
        <w:tc>
          <w:tcPr>
            <w:tcW w:w="0" w:type="auto"/>
            <w:shd w:val="clear" w:color="auto" w:fill="FFFFFF" w:themeFill="background1"/>
            <w:textDirection w:val="btLr"/>
            <w:vAlign w:val="bottom"/>
          </w:tcPr>
          <w:p w14:paraId="5E5C490E"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T6</w:t>
            </w:r>
          </w:p>
        </w:tc>
        <w:tc>
          <w:tcPr>
            <w:tcW w:w="0" w:type="auto"/>
            <w:shd w:val="clear" w:color="auto" w:fill="FFFFFF" w:themeFill="background1"/>
            <w:textDirection w:val="btLr"/>
            <w:vAlign w:val="bottom"/>
          </w:tcPr>
          <w:p w14:paraId="156B8677"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T12</w:t>
            </w:r>
          </w:p>
        </w:tc>
        <w:tc>
          <w:tcPr>
            <w:tcW w:w="0" w:type="auto"/>
            <w:shd w:val="clear" w:color="auto" w:fill="FFFFFF" w:themeFill="background1"/>
            <w:textDirection w:val="btLr"/>
            <w:vAlign w:val="bottom"/>
          </w:tcPr>
          <w:p w14:paraId="591237AE"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C6</w:t>
            </w:r>
          </w:p>
        </w:tc>
        <w:tc>
          <w:tcPr>
            <w:tcW w:w="0" w:type="auto"/>
            <w:tcBorders>
              <w:right w:val="single" w:sz="12" w:space="0" w:color="auto"/>
            </w:tcBorders>
            <w:shd w:val="clear" w:color="auto" w:fill="FFFFFF" w:themeFill="background1"/>
            <w:textDirection w:val="btLr"/>
            <w:vAlign w:val="bottom"/>
          </w:tcPr>
          <w:p w14:paraId="2AEEEDBF"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TOTAL</w:t>
            </w:r>
          </w:p>
        </w:tc>
      </w:tr>
      <w:tr w:rsidR="00FC5F0A" w:rsidRPr="00981867" w14:paraId="27505363" w14:textId="77777777" w:rsidTr="00FC5F0A">
        <w:trPr>
          <w:trHeight w:val="300"/>
        </w:trPr>
        <w:tc>
          <w:tcPr>
            <w:tcW w:w="0" w:type="auto"/>
            <w:tcBorders>
              <w:right w:val="single" w:sz="12" w:space="0" w:color="auto"/>
            </w:tcBorders>
            <w:shd w:val="clear" w:color="auto" w:fill="EAF1DD" w:themeFill="accent3" w:themeFillTint="33"/>
            <w:noWrap/>
            <w:vAlign w:val="bottom"/>
            <w:hideMark/>
          </w:tcPr>
          <w:p w14:paraId="0C54C7C6"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HARPACTICOIDS</w:t>
            </w:r>
          </w:p>
        </w:tc>
        <w:tc>
          <w:tcPr>
            <w:tcW w:w="0" w:type="auto"/>
            <w:tcBorders>
              <w:left w:val="single" w:sz="12" w:space="0" w:color="auto"/>
            </w:tcBorders>
            <w:shd w:val="clear" w:color="auto" w:fill="EAF1DD" w:themeFill="accent3" w:themeFillTint="33"/>
            <w:noWrap/>
            <w:vAlign w:val="bottom"/>
          </w:tcPr>
          <w:p w14:paraId="2B80BB44"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049CEC5C"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132431EF"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6E9C4D40"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7D4C8FA0"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7D2EE53B"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tcBorders>
              <w:right w:val="single" w:sz="12" w:space="0" w:color="auto"/>
            </w:tcBorders>
            <w:shd w:val="clear" w:color="auto" w:fill="EAF1DD" w:themeFill="accent3" w:themeFillTint="33"/>
            <w:noWrap/>
            <w:vAlign w:val="bottom"/>
          </w:tcPr>
          <w:p w14:paraId="0B1D0F3C"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tcBorders>
              <w:left w:val="single" w:sz="12" w:space="0" w:color="auto"/>
            </w:tcBorders>
            <w:shd w:val="clear" w:color="auto" w:fill="EAF1DD" w:themeFill="accent3" w:themeFillTint="33"/>
            <w:noWrap/>
            <w:vAlign w:val="bottom"/>
          </w:tcPr>
          <w:p w14:paraId="74DE1B94"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07D4F21B"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0F58BAAC"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59FE0930"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01B352D4"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577D4111"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tcBorders>
              <w:right w:val="single" w:sz="12" w:space="0" w:color="auto"/>
            </w:tcBorders>
            <w:shd w:val="clear" w:color="auto" w:fill="EAF1DD" w:themeFill="accent3" w:themeFillTint="33"/>
            <w:noWrap/>
            <w:vAlign w:val="bottom"/>
          </w:tcPr>
          <w:p w14:paraId="7B360FE7"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tcBorders>
              <w:left w:val="single" w:sz="12" w:space="0" w:color="auto"/>
            </w:tcBorders>
            <w:shd w:val="clear" w:color="auto" w:fill="EAF1DD" w:themeFill="accent3" w:themeFillTint="33"/>
            <w:noWrap/>
            <w:vAlign w:val="bottom"/>
          </w:tcPr>
          <w:p w14:paraId="640D02E2"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62347C94"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129C29DD"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0BFEAC93"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442F3A1A"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62D4C1D9"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tcBorders>
              <w:right w:val="single" w:sz="12" w:space="0" w:color="auto"/>
            </w:tcBorders>
            <w:shd w:val="clear" w:color="auto" w:fill="EAF1DD" w:themeFill="accent3" w:themeFillTint="33"/>
            <w:noWrap/>
            <w:vAlign w:val="bottom"/>
          </w:tcPr>
          <w:p w14:paraId="171D89D6"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vAlign w:val="bottom"/>
          </w:tcPr>
          <w:p w14:paraId="633D8EB6"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vAlign w:val="bottom"/>
          </w:tcPr>
          <w:p w14:paraId="4B98D041"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vAlign w:val="bottom"/>
          </w:tcPr>
          <w:p w14:paraId="407A3C48"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vAlign w:val="bottom"/>
          </w:tcPr>
          <w:p w14:paraId="2C677ADD"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vAlign w:val="bottom"/>
          </w:tcPr>
          <w:p w14:paraId="18E1288F"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vAlign w:val="bottom"/>
          </w:tcPr>
          <w:p w14:paraId="10DDB93D"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c>
          <w:tcPr>
            <w:tcW w:w="0" w:type="auto"/>
            <w:tcBorders>
              <w:right w:val="single" w:sz="12" w:space="0" w:color="auto"/>
            </w:tcBorders>
            <w:shd w:val="clear" w:color="auto" w:fill="EAF1DD" w:themeFill="accent3" w:themeFillTint="33"/>
            <w:vAlign w:val="bottom"/>
          </w:tcPr>
          <w:p w14:paraId="251810FC"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 </w:t>
            </w:r>
          </w:p>
        </w:tc>
      </w:tr>
      <w:tr w:rsidR="006664AD" w:rsidRPr="00981867" w14:paraId="1B8D0E8B" w14:textId="77777777" w:rsidTr="00FC5F0A">
        <w:trPr>
          <w:trHeight w:val="290"/>
        </w:trPr>
        <w:tc>
          <w:tcPr>
            <w:tcW w:w="0" w:type="auto"/>
            <w:tcBorders>
              <w:right w:val="single" w:sz="12" w:space="0" w:color="auto"/>
            </w:tcBorders>
            <w:shd w:val="clear" w:color="auto" w:fill="auto"/>
            <w:noWrap/>
            <w:vAlign w:val="bottom"/>
            <w:hideMark/>
          </w:tcPr>
          <w:p w14:paraId="4F9BCD83" w14:textId="650076E4" w:rsidR="006664AD" w:rsidRPr="00981867" w:rsidRDefault="006664AD" w:rsidP="006664AD">
            <w:pPr>
              <w:spacing w:after="0" w:line="240" w:lineRule="auto"/>
              <w:rPr>
                <w:rFonts w:cs="Arial"/>
                <w:sz w:val="20"/>
                <w:szCs w:val="20"/>
                <w:lang w:eastAsia="en-AU"/>
              </w:rPr>
            </w:pPr>
            <w:proofErr w:type="spellStart"/>
            <w:r w:rsidRPr="006A7268">
              <w:rPr>
                <w:rFonts w:cs="Arial"/>
                <w:i/>
                <w:sz w:val="20"/>
                <w:szCs w:val="20"/>
                <w:lang w:eastAsia="en-AU"/>
              </w:rPr>
              <w:t>Mesochra</w:t>
            </w:r>
            <w:proofErr w:type="spellEnd"/>
            <w:r w:rsidRPr="006A7268">
              <w:rPr>
                <w:rFonts w:cs="Arial"/>
                <w:i/>
                <w:sz w:val="20"/>
                <w:szCs w:val="20"/>
                <w:lang w:eastAsia="en-AU"/>
              </w:rPr>
              <w:t xml:space="preserve"> </w:t>
            </w:r>
            <w:proofErr w:type="spellStart"/>
            <w:r w:rsidRPr="006A7268">
              <w:rPr>
                <w:rFonts w:cs="Arial"/>
                <w:i/>
                <w:sz w:val="20"/>
                <w:szCs w:val="20"/>
                <w:lang w:eastAsia="en-AU"/>
              </w:rPr>
              <w:t>parva</w:t>
            </w:r>
            <w:proofErr w:type="spellEnd"/>
          </w:p>
        </w:tc>
        <w:tc>
          <w:tcPr>
            <w:tcW w:w="0" w:type="auto"/>
            <w:tcBorders>
              <w:left w:val="single" w:sz="12" w:space="0" w:color="auto"/>
            </w:tcBorders>
            <w:shd w:val="clear" w:color="auto" w:fill="auto"/>
            <w:noWrap/>
            <w:vAlign w:val="bottom"/>
          </w:tcPr>
          <w:p w14:paraId="2727FE8C"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45D002D"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3EDC847B"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2CD33D20"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3EDCB151"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338B4F36"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026A9BD8"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tcBorders>
              <w:left w:val="single" w:sz="12" w:space="0" w:color="auto"/>
            </w:tcBorders>
            <w:shd w:val="clear" w:color="auto" w:fill="auto"/>
            <w:noWrap/>
            <w:vAlign w:val="bottom"/>
          </w:tcPr>
          <w:p w14:paraId="4EE95D0C"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69A37C50"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3FE4E992"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BE15E14"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FE30F84"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64D70428"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27C75E21" w14:textId="77777777" w:rsidR="006664AD" w:rsidRPr="00981867" w:rsidRDefault="006664AD" w:rsidP="006664AD">
            <w:pPr>
              <w:spacing w:after="0" w:line="240" w:lineRule="auto"/>
              <w:rPr>
                <w:rFonts w:cs="Arial"/>
                <w:sz w:val="20"/>
                <w:szCs w:val="20"/>
                <w:lang w:eastAsia="en-AU"/>
              </w:rPr>
            </w:pPr>
          </w:p>
        </w:tc>
        <w:tc>
          <w:tcPr>
            <w:tcW w:w="0" w:type="auto"/>
            <w:tcBorders>
              <w:left w:val="single" w:sz="12" w:space="0" w:color="auto"/>
            </w:tcBorders>
            <w:shd w:val="clear" w:color="auto" w:fill="auto"/>
            <w:noWrap/>
            <w:vAlign w:val="bottom"/>
          </w:tcPr>
          <w:p w14:paraId="2672EB89"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21C2AE8E"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4AF3183"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00B43B6"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B315DC8"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FE79221"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01DDD8FA"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vAlign w:val="bottom"/>
          </w:tcPr>
          <w:p w14:paraId="36D9B242"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vAlign w:val="bottom"/>
          </w:tcPr>
          <w:p w14:paraId="589853BC"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vAlign w:val="bottom"/>
          </w:tcPr>
          <w:p w14:paraId="66D14842"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05CDFA93"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4A1290C6"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vAlign w:val="bottom"/>
          </w:tcPr>
          <w:p w14:paraId="4548DEAF"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vAlign w:val="bottom"/>
          </w:tcPr>
          <w:p w14:paraId="1793C8DA"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r>
      <w:tr w:rsidR="006664AD" w:rsidRPr="00981867" w14:paraId="761882FC" w14:textId="77777777" w:rsidTr="00FC5F0A">
        <w:trPr>
          <w:trHeight w:val="290"/>
        </w:trPr>
        <w:tc>
          <w:tcPr>
            <w:tcW w:w="0" w:type="auto"/>
            <w:tcBorders>
              <w:right w:val="single" w:sz="12" w:space="0" w:color="auto"/>
            </w:tcBorders>
            <w:shd w:val="clear" w:color="auto" w:fill="auto"/>
            <w:noWrap/>
            <w:vAlign w:val="bottom"/>
            <w:hideMark/>
          </w:tcPr>
          <w:p w14:paraId="0ABFDE16" w14:textId="399775AE" w:rsidR="006664AD" w:rsidRPr="00981867" w:rsidRDefault="006664AD" w:rsidP="006664AD">
            <w:pPr>
              <w:spacing w:after="0" w:line="240" w:lineRule="auto"/>
              <w:rPr>
                <w:rFonts w:cs="Arial"/>
                <w:sz w:val="20"/>
                <w:szCs w:val="20"/>
                <w:lang w:eastAsia="en-AU"/>
              </w:rPr>
            </w:pPr>
            <w:proofErr w:type="spellStart"/>
            <w:r w:rsidRPr="006A7268">
              <w:rPr>
                <w:rFonts w:cs="Arial"/>
                <w:i/>
                <w:sz w:val="20"/>
                <w:szCs w:val="20"/>
                <w:lang w:eastAsia="en-AU"/>
              </w:rPr>
              <w:t>Euterpina</w:t>
            </w:r>
            <w:proofErr w:type="spellEnd"/>
            <w:r w:rsidRPr="006A7268">
              <w:rPr>
                <w:rFonts w:cs="Arial"/>
                <w:i/>
                <w:sz w:val="20"/>
                <w:szCs w:val="20"/>
                <w:lang w:eastAsia="en-AU"/>
              </w:rPr>
              <w:t xml:space="preserve"> </w:t>
            </w:r>
            <w:proofErr w:type="spellStart"/>
            <w:r w:rsidRPr="006A7268">
              <w:rPr>
                <w:rFonts w:cs="Arial"/>
                <w:i/>
                <w:sz w:val="20"/>
                <w:szCs w:val="20"/>
                <w:lang w:eastAsia="en-AU"/>
              </w:rPr>
              <w:t>acutifrons</w:t>
            </w:r>
            <w:proofErr w:type="spellEnd"/>
          </w:p>
        </w:tc>
        <w:tc>
          <w:tcPr>
            <w:tcW w:w="0" w:type="auto"/>
            <w:tcBorders>
              <w:left w:val="single" w:sz="12" w:space="0" w:color="auto"/>
            </w:tcBorders>
            <w:shd w:val="clear" w:color="auto" w:fill="auto"/>
            <w:noWrap/>
            <w:vAlign w:val="bottom"/>
          </w:tcPr>
          <w:p w14:paraId="7DB7B832"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0C225DF0"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1D7A78C3"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E7789A2"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AE7FFEA"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1519BC9"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72D23772"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tcBorders>
              <w:left w:val="single" w:sz="12" w:space="0" w:color="auto"/>
            </w:tcBorders>
            <w:shd w:val="clear" w:color="auto" w:fill="auto"/>
            <w:noWrap/>
            <w:vAlign w:val="bottom"/>
          </w:tcPr>
          <w:p w14:paraId="05A610EC"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EE3CEA1"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147AC65D"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4518A963"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5E271F5E"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1DEB4246"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655A4B33"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tcBorders>
              <w:left w:val="single" w:sz="12" w:space="0" w:color="auto"/>
            </w:tcBorders>
            <w:shd w:val="clear" w:color="auto" w:fill="auto"/>
            <w:noWrap/>
            <w:vAlign w:val="bottom"/>
          </w:tcPr>
          <w:p w14:paraId="5403C036"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2EF1CBE8"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0D285987"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5FFF4624"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5F32B276"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36F53B79"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78F76C4B"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vAlign w:val="bottom"/>
          </w:tcPr>
          <w:p w14:paraId="47026332"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vAlign w:val="bottom"/>
          </w:tcPr>
          <w:p w14:paraId="41A44902"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vAlign w:val="bottom"/>
          </w:tcPr>
          <w:p w14:paraId="5691B561"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2EE83A68"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1E157E67"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399EE7FF"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vAlign w:val="bottom"/>
          </w:tcPr>
          <w:p w14:paraId="2036EC6B" w14:textId="77777777" w:rsidR="006664AD" w:rsidRPr="00981867" w:rsidRDefault="006664AD" w:rsidP="006664AD">
            <w:pPr>
              <w:spacing w:after="0" w:line="240" w:lineRule="auto"/>
              <w:rPr>
                <w:rFonts w:cs="Arial"/>
                <w:sz w:val="20"/>
                <w:szCs w:val="20"/>
                <w:lang w:eastAsia="en-AU"/>
              </w:rPr>
            </w:pPr>
          </w:p>
        </w:tc>
      </w:tr>
      <w:tr w:rsidR="006664AD" w:rsidRPr="00981867" w14:paraId="03BCDE2E" w14:textId="77777777" w:rsidTr="00FC5F0A">
        <w:trPr>
          <w:trHeight w:val="290"/>
        </w:trPr>
        <w:tc>
          <w:tcPr>
            <w:tcW w:w="0" w:type="auto"/>
            <w:tcBorders>
              <w:right w:val="single" w:sz="12" w:space="0" w:color="auto"/>
            </w:tcBorders>
            <w:shd w:val="clear" w:color="auto" w:fill="auto"/>
            <w:noWrap/>
            <w:vAlign w:val="bottom"/>
            <w:hideMark/>
          </w:tcPr>
          <w:p w14:paraId="2565EDA4" w14:textId="10E0FA9A"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xml:space="preserve">cf. </w:t>
            </w:r>
            <w:proofErr w:type="spellStart"/>
            <w:r w:rsidRPr="006A7268">
              <w:rPr>
                <w:rFonts w:cs="Arial"/>
                <w:i/>
                <w:sz w:val="20"/>
                <w:szCs w:val="20"/>
                <w:lang w:eastAsia="en-AU"/>
              </w:rPr>
              <w:t>Quinquelaophonte</w:t>
            </w:r>
            <w:proofErr w:type="spellEnd"/>
            <w:r w:rsidRPr="006A7268">
              <w:rPr>
                <w:rFonts w:cs="Arial"/>
                <w:i/>
                <w:sz w:val="20"/>
                <w:szCs w:val="20"/>
                <w:lang w:eastAsia="en-AU"/>
              </w:rPr>
              <w:t xml:space="preserve"> </w:t>
            </w:r>
            <w:r w:rsidRPr="00981867">
              <w:rPr>
                <w:rFonts w:cs="Arial"/>
                <w:sz w:val="20"/>
                <w:szCs w:val="20"/>
                <w:lang w:eastAsia="en-AU"/>
              </w:rPr>
              <w:t>sp.</w:t>
            </w:r>
          </w:p>
        </w:tc>
        <w:tc>
          <w:tcPr>
            <w:tcW w:w="0" w:type="auto"/>
            <w:tcBorders>
              <w:left w:val="single" w:sz="12" w:space="0" w:color="auto"/>
            </w:tcBorders>
            <w:shd w:val="clear" w:color="auto" w:fill="auto"/>
            <w:noWrap/>
            <w:vAlign w:val="bottom"/>
          </w:tcPr>
          <w:p w14:paraId="525A7C3A"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45C9A21"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F91D4C2"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389BD831"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DC18EBD"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58DD8AE"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7DBE53E3" w14:textId="77777777" w:rsidR="006664AD" w:rsidRPr="00981867" w:rsidRDefault="006664AD" w:rsidP="006664AD">
            <w:pPr>
              <w:spacing w:after="0" w:line="240" w:lineRule="auto"/>
              <w:rPr>
                <w:rFonts w:cs="Arial"/>
                <w:sz w:val="20"/>
                <w:szCs w:val="20"/>
                <w:lang w:eastAsia="en-AU"/>
              </w:rPr>
            </w:pPr>
          </w:p>
        </w:tc>
        <w:tc>
          <w:tcPr>
            <w:tcW w:w="0" w:type="auto"/>
            <w:tcBorders>
              <w:left w:val="single" w:sz="12" w:space="0" w:color="auto"/>
            </w:tcBorders>
            <w:shd w:val="clear" w:color="auto" w:fill="auto"/>
            <w:noWrap/>
            <w:vAlign w:val="bottom"/>
          </w:tcPr>
          <w:p w14:paraId="09A53304"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21A2C432"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C4D7E4A"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3F2CBB4"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547D84BE"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6E5A4A62"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18E477E2" w14:textId="77777777" w:rsidR="006664AD" w:rsidRPr="00981867" w:rsidRDefault="006664AD" w:rsidP="006664AD">
            <w:pPr>
              <w:spacing w:after="0" w:line="240" w:lineRule="auto"/>
              <w:rPr>
                <w:rFonts w:cs="Arial"/>
                <w:sz w:val="20"/>
                <w:szCs w:val="20"/>
                <w:lang w:eastAsia="en-AU"/>
              </w:rPr>
            </w:pPr>
          </w:p>
        </w:tc>
        <w:tc>
          <w:tcPr>
            <w:tcW w:w="0" w:type="auto"/>
            <w:tcBorders>
              <w:left w:val="single" w:sz="12" w:space="0" w:color="auto"/>
            </w:tcBorders>
            <w:shd w:val="clear" w:color="auto" w:fill="auto"/>
            <w:noWrap/>
            <w:vAlign w:val="bottom"/>
          </w:tcPr>
          <w:p w14:paraId="0FD7CA55"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6479DF51"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3279085C"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68427468"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5878A274"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26FD32D4"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5A93BE10"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vAlign w:val="bottom"/>
          </w:tcPr>
          <w:p w14:paraId="70EF5DDA"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vAlign w:val="bottom"/>
          </w:tcPr>
          <w:p w14:paraId="29F05F92"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vAlign w:val="bottom"/>
          </w:tcPr>
          <w:p w14:paraId="058F22C2"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vAlign w:val="bottom"/>
          </w:tcPr>
          <w:p w14:paraId="5F352139"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1448831E"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3CDACF98"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vAlign w:val="bottom"/>
          </w:tcPr>
          <w:p w14:paraId="315ACED0"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r>
      <w:tr w:rsidR="006664AD" w:rsidRPr="00981867" w14:paraId="37B58131" w14:textId="77777777" w:rsidTr="00FC5F0A">
        <w:trPr>
          <w:trHeight w:val="290"/>
        </w:trPr>
        <w:tc>
          <w:tcPr>
            <w:tcW w:w="0" w:type="auto"/>
            <w:tcBorders>
              <w:right w:val="single" w:sz="12" w:space="0" w:color="auto"/>
            </w:tcBorders>
            <w:shd w:val="clear" w:color="auto" w:fill="auto"/>
            <w:noWrap/>
            <w:vAlign w:val="bottom"/>
            <w:hideMark/>
          </w:tcPr>
          <w:p w14:paraId="7FA42B4D" w14:textId="24589E5F"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xml:space="preserve">cf. </w:t>
            </w:r>
            <w:proofErr w:type="spellStart"/>
            <w:r w:rsidRPr="006A7268">
              <w:rPr>
                <w:rFonts w:cs="Arial"/>
                <w:i/>
                <w:sz w:val="20"/>
                <w:szCs w:val="20"/>
                <w:lang w:eastAsia="en-AU"/>
              </w:rPr>
              <w:t>Robertsonia</w:t>
            </w:r>
            <w:proofErr w:type="spellEnd"/>
            <w:r w:rsidRPr="00981867">
              <w:rPr>
                <w:rFonts w:cs="Arial"/>
                <w:sz w:val="20"/>
                <w:szCs w:val="20"/>
                <w:lang w:eastAsia="en-AU"/>
              </w:rPr>
              <w:t xml:space="preserve"> </w:t>
            </w:r>
            <w:proofErr w:type="spellStart"/>
            <w:r w:rsidRPr="00981867">
              <w:rPr>
                <w:rFonts w:cs="Arial"/>
                <w:sz w:val="20"/>
                <w:szCs w:val="20"/>
                <w:lang w:eastAsia="en-AU"/>
              </w:rPr>
              <w:t>sp</w:t>
            </w:r>
            <w:proofErr w:type="spellEnd"/>
          </w:p>
        </w:tc>
        <w:tc>
          <w:tcPr>
            <w:tcW w:w="0" w:type="auto"/>
            <w:tcBorders>
              <w:left w:val="single" w:sz="12" w:space="0" w:color="auto"/>
            </w:tcBorders>
            <w:shd w:val="clear" w:color="auto" w:fill="auto"/>
            <w:noWrap/>
            <w:vAlign w:val="bottom"/>
          </w:tcPr>
          <w:p w14:paraId="581E29B3"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8329444"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676EBF2E"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EA936AF"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5CA38B6C"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0928A2C0"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76F86488" w14:textId="77777777" w:rsidR="006664AD" w:rsidRPr="00981867" w:rsidRDefault="006664AD" w:rsidP="006664AD">
            <w:pPr>
              <w:spacing w:after="0" w:line="240" w:lineRule="auto"/>
              <w:rPr>
                <w:rFonts w:cs="Arial"/>
                <w:sz w:val="20"/>
                <w:szCs w:val="20"/>
                <w:lang w:eastAsia="en-AU"/>
              </w:rPr>
            </w:pPr>
          </w:p>
        </w:tc>
        <w:tc>
          <w:tcPr>
            <w:tcW w:w="0" w:type="auto"/>
            <w:tcBorders>
              <w:left w:val="single" w:sz="12" w:space="0" w:color="auto"/>
            </w:tcBorders>
            <w:shd w:val="clear" w:color="auto" w:fill="auto"/>
            <w:noWrap/>
            <w:vAlign w:val="bottom"/>
          </w:tcPr>
          <w:p w14:paraId="3235ABDE"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500F443B"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4B96A71"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0835572F"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015E495F"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93163D5"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16CF9D34" w14:textId="77777777" w:rsidR="006664AD" w:rsidRPr="00981867" w:rsidRDefault="006664AD" w:rsidP="006664AD">
            <w:pPr>
              <w:spacing w:after="0" w:line="240" w:lineRule="auto"/>
              <w:rPr>
                <w:rFonts w:cs="Arial"/>
                <w:sz w:val="20"/>
                <w:szCs w:val="20"/>
                <w:lang w:eastAsia="en-AU"/>
              </w:rPr>
            </w:pPr>
          </w:p>
        </w:tc>
        <w:tc>
          <w:tcPr>
            <w:tcW w:w="0" w:type="auto"/>
            <w:tcBorders>
              <w:left w:val="single" w:sz="12" w:space="0" w:color="auto"/>
            </w:tcBorders>
            <w:shd w:val="clear" w:color="auto" w:fill="auto"/>
            <w:noWrap/>
            <w:vAlign w:val="bottom"/>
          </w:tcPr>
          <w:p w14:paraId="35CE830F"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E86AA42"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F3E7301"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39CEBCB7"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B2A79AB"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378A7003"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54F7E33A"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vAlign w:val="bottom"/>
          </w:tcPr>
          <w:p w14:paraId="44D5147E"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vAlign w:val="bottom"/>
          </w:tcPr>
          <w:p w14:paraId="3D7FF93E"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vAlign w:val="bottom"/>
          </w:tcPr>
          <w:p w14:paraId="7189A6B2"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48CCFF70"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7B70406E"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1C64A683"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vAlign w:val="bottom"/>
          </w:tcPr>
          <w:p w14:paraId="5C54AE74"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r>
      <w:tr w:rsidR="006664AD" w:rsidRPr="00981867" w14:paraId="74CCC518" w14:textId="77777777" w:rsidTr="00FC5F0A">
        <w:trPr>
          <w:trHeight w:val="290"/>
        </w:trPr>
        <w:tc>
          <w:tcPr>
            <w:tcW w:w="0" w:type="auto"/>
            <w:tcBorders>
              <w:right w:val="single" w:sz="12" w:space="0" w:color="auto"/>
            </w:tcBorders>
            <w:shd w:val="clear" w:color="auto" w:fill="auto"/>
            <w:noWrap/>
            <w:vAlign w:val="bottom"/>
            <w:hideMark/>
          </w:tcPr>
          <w:p w14:paraId="492A019A" w14:textId="4D254BC5"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Species a</w:t>
            </w:r>
          </w:p>
        </w:tc>
        <w:tc>
          <w:tcPr>
            <w:tcW w:w="0" w:type="auto"/>
            <w:tcBorders>
              <w:left w:val="single" w:sz="12" w:space="0" w:color="auto"/>
            </w:tcBorders>
            <w:shd w:val="clear" w:color="auto" w:fill="auto"/>
            <w:noWrap/>
            <w:vAlign w:val="bottom"/>
          </w:tcPr>
          <w:p w14:paraId="6B8C51C0"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012926AB"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22BD2199"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CBEBC41"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C48EE81"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24F2A7C7"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0C1B39C3" w14:textId="77777777" w:rsidR="006664AD" w:rsidRPr="00981867" w:rsidRDefault="006664AD" w:rsidP="006664AD">
            <w:pPr>
              <w:spacing w:after="0" w:line="240" w:lineRule="auto"/>
              <w:rPr>
                <w:rFonts w:cs="Arial"/>
                <w:sz w:val="20"/>
                <w:szCs w:val="20"/>
                <w:lang w:eastAsia="en-AU"/>
              </w:rPr>
            </w:pPr>
          </w:p>
        </w:tc>
        <w:tc>
          <w:tcPr>
            <w:tcW w:w="0" w:type="auto"/>
            <w:tcBorders>
              <w:left w:val="single" w:sz="12" w:space="0" w:color="auto"/>
            </w:tcBorders>
            <w:shd w:val="clear" w:color="auto" w:fill="auto"/>
            <w:noWrap/>
            <w:vAlign w:val="bottom"/>
          </w:tcPr>
          <w:p w14:paraId="0B83B7B9"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572BEB6E"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AF3AFC8"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01AB56D0"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252E2429"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62DEE05"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5B111E57" w14:textId="77777777" w:rsidR="006664AD" w:rsidRPr="00981867" w:rsidRDefault="006664AD" w:rsidP="006664AD">
            <w:pPr>
              <w:spacing w:after="0" w:line="240" w:lineRule="auto"/>
              <w:rPr>
                <w:rFonts w:cs="Arial"/>
                <w:sz w:val="20"/>
                <w:szCs w:val="20"/>
                <w:lang w:eastAsia="en-AU"/>
              </w:rPr>
            </w:pPr>
          </w:p>
        </w:tc>
        <w:tc>
          <w:tcPr>
            <w:tcW w:w="0" w:type="auto"/>
            <w:tcBorders>
              <w:left w:val="single" w:sz="12" w:space="0" w:color="auto"/>
            </w:tcBorders>
            <w:shd w:val="clear" w:color="auto" w:fill="auto"/>
            <w:noWrap/>
            <w:vAlign w:val="bottom"/>
          </w:tcPr>
          <w:p w14:paraId="3AC5D86E"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530CD238"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2DE99B84"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5FFE361"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4C2E490"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3C770E7"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45435337"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vAlign w:val="bottom"/>
          </w:tcPr>
          <w:p w14:paraId="42DC4437"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vAlign w:val="bottom"/>
          </w:tcPr>
          <w:p w14:paraId="1731C6A7"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vAlign w:val="bottom"/>
          </w:tcPr>
          <w:p w14:paraId="6B9EB1E2"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421B144D"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23E6A8B6"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62E326AE"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vAlign w:val="bottom"/>
          </w:tcPr>
          <w:p w14:paraId="3F4FD5E0" w14:textId="77777777" w:rsidR="006664AD" w:rsidRPr="00981867" w:rsidRDefault="006664AD" w:rsidP="006664AD">
            <w:pPr>
              <w:spacing w:after="0" w:line="240" w:lineRule="auto"/>
              <w:rPr>
                <w:rFonts w:cs="Arial"/>
                <w:sz w:val="20"/>
                <w:szCs w:val="20"/>
                <w:lang w:eastAsia="en-AU"/>
              </w:rPr>
            </w:pPr>
          </w:p>
        </w:tc>
      </w:tr>
      <w:tr w:rsidR="006664AD" w:rsidRPr="00981867" w14:paraId="4E47BC7F" w14:textId="77777777" w:rsidTr="00FC5F0A">
        <w:trPr>
          <w:trHeight w:val="290"/>
        </w:trPr>
        <w:tc>
          <w:tcPr>
            <w:tcW w:w="0" w:type="auto"/>
            <w:tcBorders>
              <w:right w:val="single" w:sz="12" w:space="0" w:color="auto"/>
            </w:tcBorders>
            <w:shd w:val="clear" w:color="auto" w:fill="auto"/>
            <w:noWrap/>
            <w:vAlign w:val="bottom"/>
            <w:hideMark/>
          </w:tcPr>
          <w:p w14:paraId="6EB217F0" w14:textId="53644BE6"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Species b</w:t>
            </w:r>
          </w:p>
        </w:tc>
        <w:tc>
          <w:tcPr>
            <w:tcW w:w="0" w:type="auto"/>
            <w:tcBorders>
              <w:left w:val="single" w:sz="12" w:space="0" w:color="auto"/>
            </w:tcBorders>
            <w:shd w:val="clear" w:color="auto" w:fill="auto"/>
            <w:noWrap/>
            <w:vAlign w:val="bottom"/>
          </w:tcPr>
          <w:p w14:paraId="414D3385"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9BE4D5B"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24AA864F"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3CEF4DE8"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38C8284"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0077D581"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10465749" w14:textId="77777777" w:rsidR="006664AD" w:rsidRPr="00981867" w:rsidRDefault="006664AD" w:rsidP="006664AD">
            <w:pPr>
              <w:spacing w:after="0" w:line="240" w:lineRule="auto"/>
              <w:rPr>
                <w:rFonts w:cs="Arial"/>
                <w:sz w:val="20"/>
                <w:szCs w:val="20"/>
                <w:lang w:eastAsia="en-AU"/>
              </w:rPr>
            </w:pPr>
          </w:p>
        </w:tc>
        <w:tc>
          <w:tcPr>
            <w:tcW w:w="0" w:type="auto"/>
            <w:tcBorders>
              <w:left w:val="single" w:sz="12" w:space="0" w:color="auto"/>
            </w:tcBorders>
            <w:shd w:val="clear" w:color="auto" w:fill="auto"/>
            <w:noWrap/>
            <w:vAlign w:val="bottom"/>
          </w:tcPr>
          <w:p w14:paraId="758F3F71"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381D90A"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76FFD9E"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E617DF4"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D29AE51"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63112780"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24253DAE" w14:textId="77777777" w:rsidR="006664AD" w:rsidRPr="00981867" w:rsidRDefault="006664AD" w:rsidP="006664AD">
            <w:pPr>
              <w:spacing w:after="0" w:line="240" w:lineRule="auto"/>
              <w:rPr>
                <w:rFonts w:cs="Arial"/>
                <w:sz w:val="20"/>
                <w:szCs w:val="20"/>
                <w:lang w:eastAsia="en-AU"/>
              </w:rPr>
            </w:pPr>
          </w:p>
        </w:tc>
        <w:tc>
          <w:tcPr>
            <w:tcW w:w="0" w:type="auto"/>
            <w:tcBorders>
              <w:left w:val="single" w:sz="12" w:space="0" w:color="auto"/>
            </w:tcBorders>
            <w:shd w:val="clear" w:color="auto" w:fill="auto"/>
            <w:noWrap/>
            <w:vAlign w:val="bottom"/>
          </w:tcPr>
          <w:p w14:paraId="43BC106E"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20CF2C19"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6DB7048"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6B6F52A5"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28C271A3"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68E510F"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5CC873EE"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vAlign w:val="bottom"/>
          </w:tcPr>
          <w:p w14:paraId="1114563E"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vAlign w:val="bottom"/>
          </w:tcPr>
          <w:p w14:paraId="543D47C3"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vAlign w:val="bottom"/>
          </w:tcPr>
          <w:p w14:paraId="4DF6E95E"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vAlign w:val="bottom"/>
          </w:tcPr>
          <w:p w14:paraId="146399B6"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4C0C976F"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1A1A5FA2"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vAlign w:val="bottom"/>
          </w:tcPr>
          <w:p w14:paraId="00D38952"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r>
      <w:tr w:rsidR="006664AD" w:rsidRPr="00981867" w14:paraId="49D5BF5C" w14:textId="77777777" w:rsidTr="00FC5F0A">
        <w:trPr>
          <w:trHeight w:val="290"/>
        </w:trPr>
        <w:tc>
          <w:tcPr>
            <w:tcW w:w="0" w:type="auto"/>
            <w:tcBorders>
              <w:right w:val="single" w:sz="12" w:space="0" w:color="auto"/>
            </w:tcBorders>
            <w:shd w:val="clear" w:color="auto" w:fill="auto"/>
            <w:noWrap/>
            <w:vAlign w:val="bottom"/>
            <w:hideMark/>
          </w:tcPr>
          <w:p w14:paraId="31172656" w14:textId="7F755610"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Species c</w:t>
            </w:r>
          </w:p>
        </w:tc>
        <w:tc>
          <w:tcPr>
            <w:tcW w:w="0" w:type="auto"/>
            <w:tcBorders>
              <w:left w:val="single" w:sz="12" w:space="0" w:color="auto"/>
            </w:tcBorders>
            <w:shd w:val="clear" w:color="auto" w:fill="auto"/>
            <w:noWrap/>
            <w:vAlign w:val="bottom"/>
          </w:tcPr>
          <w:p w14:paraId="60267A25"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3F28D387"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C47C613"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08868D30"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2CE32C73"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222D1298"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362F0A64"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tcBorders>
              <w:left w:val="single" w:sz="12" w:space="0" w:color="auto"/>
            </w:tcBorders>
            <w:shd w:val="clear" w:color="auto" w:fill="auto"/>
            <w:noWrap/>
            <w:vAlign w:val="bottom"/>
          </w:tcPr>
          <w:p w14:paraId="45AE6882"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EEC1652"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5221327C"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5E9AB20F"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6FADE2AE"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CDE295D"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71E5D43C" w14:textId="77777777" w:rsidR="006664AD" w:rsidRPr="00981867" w:rsidRDefault="006664AD" w:rsidP="006664AD">
            <w:pPr>
              <w:spacing w:after="0" w:line="240" w:lineRule="auto"/>
              <w:rPr>
                <w:rFonts w:cs="Arial"/>
                <w:sz w:val="20"/>
                <w:szCs w:val="20"/>
                <w:lang w:eastAsia="en-AU"/>
              </w:rPr>
            </w:pPr>
          </w:p>
        </w:tc>
        <w:tc>
          <w:tcPr>
            <w:tcW w:w="0" w:type="auto"/>
            <w:tcBorders>
              <w:left w:val="single" w:sz="12" w:space="0" w:color="auto"/>
            </w:tcBorders>
            <w:shd w:val="clear" w:color="auto" w:fill="auto"/>
            <w:noWrap/>
            <w:vAlign w:val="bottom"/>
          </w:tcPr>
          <w:p w14:paraId="190C00F4"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C8D4D8E"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53E53446"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1B134CA8"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E7079BC"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BFAFDAF"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76E2FAFD"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vAlign w:val="bottom"/>
          </w:tcPr>
          <w:p w14:paraId="7CC3A2A2"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vAlign w:val="bottom"/>
          </w:tcPr>
          <w:p w14:paraId="78432240"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vAlign w:val="bottom"/>
          </w:tcPr>
          <w:p w14:paraId="4285E5C3"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25CC5510"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2AE81DE1"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25CF1D20"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vAlign w:val="bottom"/>
          </w:tcPr>
          <w:p w14:paraId="159D2D0B" w14:textId="77777777" w:rsidR="006664AD" w:rsidRPr="00981867" w:rsidRDefault="006664AD" w:rsidP="006664AD">
            <w:pPr>
              <w:spacing w:after="0" w:line="240" w:lineRule="auto"/>
              <w:rPr>
                <w:rFonts w:cs="Arial"/>
                <w:sz w:val="20"/>
                <w:szCs w:val="20"/>
                <w:lang w:eastAsia="en-AU"/>
              </w:rPr>
            </w:pPr>
          </w:p>
        </w:tc>
      </w:tr>
      <w:tr w:rsidR="006664AD" w:rsidRPr="00981867" w14:paraId="4CE44C1F" w14:textId="77777777" w:rsidTr="00FC5F0A">
        <w:trPr>
          <w:trHeight w:val="300"/>
        </w:trPr>
        <w:tc>
          <w:tcPr>
            <w:tcW w:w="0" w:type="auto"/>
            <w:tcBorders>
              <w:right w:val="single" w:sz="12" w:space="0" w:color="auto"/>
            </w:tcBorders>
            <w:shd w:val="clear" w:color="auto" w:fill="EAF1DD" w:themeFill="accent3" w:themeFillTint="33"/>
            <w:noWrap/>
            <w:vAlign w:val="bottom"/>
            <w:hideMark/>
          </w:tcPr>
          <w:p w14:paraId="281B0763" w14:textId="6C4B5841"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CYCL</w:t>
            </w:r>
            <w:r>
              <w:rPr>
                <w:rFonts w:cs="Arial"/>
                <w:sz w:val="20"/>
                <w:szCs w:val="20"/>
                <w:lang w:eastAsia="en-AU"/>
              </w:rPr>
              <w:t>O</w:t>
            </w:r>
            <w:r w:rsidRPr="00981867">
              <w:rPr>
                <w:rFonts w:cs="Arial"/>
                <w:sz w:val="20"/>
                <w:szCs w:val="20"/>
                <w:lang w:eastAsia="en-AU"/>
              </w:rPr>
              <w:t>POIDS</w:t>
            </w:r>
          </w:p>
        </w:tc>
        <w:tc>
          <w:tcPr>
            <w:tcW w:w="0" w:type="auto"/>
            <w:tcBorders>
              <w:left w:val="single" w:sz="12" w:space="0" w:color="auto"/>
            </w:tcBorders>
            <w:shd w:val="clear" w:color="auto" w:fill="EAF1DD" w:themeFill="accent3" w:themeFillTint="33"/>
            <w:noWrap/>
            <w:vAlign w:val="bottom"/>
          </w:tcPr>
          <w:p w14:paraId="2FF72813"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37C922D7"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3A4A65F3"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5335FEEE"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5981E0A1"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6693571A"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tcBorders>
              <w:right w:val="single" w:sz="12" w:space="0" w:color="auto"/>
            </w:tcBorders>
            <w:shd w:val="clear" w:color="auto" w:fill="EAF1DD" w:themeFill="accent3" w:themeFillTint="33"/>
            <w:noWrap/>
            <w:vAlign w:val="bottom"/>
          </w:tcPr>
          <w:p w14:paraId="3D817FC0"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tcBorders>
              <w:left w:val="single" w:sz="12" w:space="0" w:color="auto"/>
            </w:tcBorders>
            <w:shd w:val="clear" w:color="auto" w:fill="EAF1DD" w:themeFill="accent3" w:themeFillTint="33"/>
            <w:noWrap/>
            <w:vAlign w:val="bottom"/>
          </w:tcPr>
          <w:p w14:paraId="2C0EB388"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4B0A2685"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5F74AC68"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1A0707CC"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1AC2D3CF"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3F44769A"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tcBorders>
              <w:right w:val="single" w:sz="12" w:space="0" w:color="auto"/>
            </w:tcBorders>
            <w:shd w:val="clear" w:color="auto" w:fill="EAF1DD" w:themeFill="accent3" w:themeFillTint="33"/>
            <w:noWrap/>
            <w:vAlign w:val="bottom"/>
          </w:tcPr>
          <w:p w14:paraId="4086D9F2"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tcBorders>
              <w:left w:val="single" w:sz="12" w:space="0" w:color="auto"/>
            </w:tcBorders>
            <w:shd w:val="clear" w:color="auto" w:fill="EAF1DD" w:themeFill="accent3" w:themeFillTint="33"/>
            <w:noWrap/>
            <w:vAlign w:val="bottom"/>
          </w:tcPr>
          <w:p w14:paraId="1063F741"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66112006"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3A0674D9"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24BD8D8A"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16EB9F68"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noWrap/>
            <w:vAlign w:val="bottom"/>
          </w:tcPr>
          <w:p w14:paraId="684F1C11"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tcBorders>
              <w:right w:val="single" w:sz="12" w:space="0" w:color="auto"/>
            </w:tcBorders>
            <w:shd w:val="clear" w:color="auto" w:fill="EAF1DD" w:themeFill="accent3" w:themeFillTint="33"/>
            <w:noWrap/>
            <w:vAlign w:val="bottom"/>
          </w:tcPr>
          <w:p w14:paraId="3DF4965C"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vAlign w:val="bottom"/>
          </w:tcPr>
          <w:p w14:paraId="6B392D9F"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vAlign w:val="bottom"/>
          </w:tcPr>
          <w:p w14:paraId="0B9823AD"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vAlign w:val="bottom"/>
          </w:tcPr>
          <w:p w14:paraId="669D6183"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vAlign w:val="bottom"/>
          </w:tcPr>
          <w:p w14:paraId="3EB2CB3C"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vAlign w:val="bottom"/>
          </w:tcPr>
          <w:p w14:paraId="6C2BA52B"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shd w:val="clear" w:color="auto" w:fill="EAF1DD" w:themeFill="accent3" w:themeFillTint="33"/>
            <w:vAlign w:val="bottom"/>
          </w:tcPr>
          <w:p w14:paraId="616C63CC"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c>
          <w:tcPr>
            <w:tcW w:w="0" w:type="auto"/>
            <w:tcBorders>
              <w:right w:val="single" w:sz="12" w:space="0" w:color="auto"/>
            </w:tcBorders>
            <w:shd w:val="clear" w:color="auto" w:fill="EAF1DD" w:themeFill="accent3" w:themeFillTint="33"/>
            <w:vAlign w:val="bottom"/>
          </w:tcPr>
          <w:p w14:paraId="163D68A5"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 </w:t>
            </w:r>
          </w:p>
        </w:tc>
      </w:tr>
      <w:tr w:rsidR="006664AD" w:rsidRPr="00981867" w14:paraId="3A0F8D99" w14:textId="77777777" w:rsidTr="00FC5F0A">
        <w:trPr>
          <w:trHeight w:val="290"/>
        </w:trPr>
        <w:tc>
          <w:tcPr>
            <w:tcW w:w="0" w:type="auto"/>
            <w:tcBorders>
              <w:right w:val="single" w:sz="12" w:space="0" w:color="auto"/>
            </w:tcBorders>
            <w:shd w:val="clear" w:color="auto" w:fill="auto"/>
            <w:noWrap/>
            <w:vAlign w:val="bottom"/>
            <w:hideMark/>
          </w:tcPr>
          <w:p w14:paraId="6D49145B" w14:textId="0599C8E9" w:rsidR="006664AD" w:rsidRPr="00981867" w:rsidRDefault="006664AD" w:rsidP="006664AD">
            <w:pPr>
              <w:spacing w:after="0" w:line="240" w:lineRule="auto"/>
              <w:rPr>
                <w:rFonts w:cs="Arial"/>
                <w:sz w:val="20"/>
                <w:szCs w:val="20"/>
                <w:lang w:eastAsia="en-AU"/>
              </w:rPr>
            </w:pPr>
            <w:proofErr w:type="spellStart"/>
            <w:r w:rsidRPr="006A7268">
              <w:rPr>
                <w:rFonts w:cs="Arial"/>
                <w:i/>
                <w:sz w:val="20"/>
                <w:szCs w:val="20"/>
                <w:lang w:eastAsia="en-AU"/>
              </w:rPr>
              <w:t>Oithona</w:t>
            </w:r>
            <w:proofErr w:type="spellEnd"/>
            <w:r w:rsidRPr="006A7268">
              <w:rPr>
                <w:rFonts w:cs="Arial"/>
                <w:i/>
                <w:sz w:val="20"/>
                <w:szCs w:val="20"/>
                <w:lang w:eastAsia="en-AU"/>
              </w:rPr>
              <w:t xml:space="preserve"> </w:t>
            </w:r>
            <w:r w:rsidRPr="006664AD">
              <w:rPr>
                <w:rFonts w:cs="Arial"/>
                <w:sz w:val="20"/>
                <w:szCs w:val="20"/>
                <w:lang w:eastAsia="en-AU"/>
              </w:rPr>
              <w:t>cf.</w:t>
            </w:r>
            <w:r w:rsidRPr="006A7268">
              <w:rPr>
                <w:rFonts w:cs="Arial"/>
                <w:i/>
                <w:sz w:val="20"/>
                <w:szCs w:val="20"/>
                <w:lang w:eastAsia="en-AU"/>
              </w:rPr>
              <w:t xml:space="preserve"> </w:t>
            </w:r>
            <w:proofErr w:type="spellStart"/>
            <w:r w:rsidRPr="006A7268">
              <w:rPr>
                <w:rFonts w:cs="Arial"/>
                <w:i/>
                <w:sz w:val="20"/>
                <w:szCs w:val="20"/>
                <w:lang w:eastAsia="en-AU"/>
              </w:rPr>
              <w:t>plumifera</w:t>
            </w:r>
            <w:proofErr w:type="spellEnd"/>
          </w:p>
        </w:tc>
        <w:tc>
          <w:tcPr>
            <w:tcW w:w="0" w:type="auto"/>
            <w:tcBorders>
              <w:left w:val="single" w:sz="12" w:space="0" w:color="auto"/>
            </w:tcBorders>
            <w:shd w:val="clear" w:color="auto" w:fill="auto"/>
            <w:noWrap/>
            <w:vAlign w:val="bottom"/>
          </w:tcPr>
          <w:p w14:paraId="279ED1C2"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2E1CC22"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7B60E0DB"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E9F2DB7"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BA99E92"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5351FC1"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22100B5A"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tcBorders>
              <w:left w:val="single" w:sz="12" w:space="0" w:color="auto"/>
            </w:tcBorders>
            <w:shd w:val="clear" w:color="auto" w:fill="auto"/>
            <w:noWrap/>
            <w:vAlign w:val="bottom"/>
          </w:tcPr>
          <w:p w14:paraId="5C90462C"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25E0F4F5"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2220EDB"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2FA0B5B6"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367CBE7"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00062D05"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07F9D2F7" w14:textId="77777777" w:rsidR="006664AD" w:rsidRPr="00981867" w:rsidRDefault="006664AD" w:rsidP="006664AD">
            <w:pPr>
              <w:spacing w:after="0" w:line="240" w:lineRule="auto"/>
              <w:rPr>
                <w:rFonts w:cs="Arial"/>
                <w:sz w:val="20"/>
                <w:szCs w:val="20"/>
                <w:lang w:eastAsia="en-AU"/>
              </w:rPr>
            </w:pPr>
          </w:p>
        </w:tc>
        <w:tc>
          <w:tcPr>
            <w:tcW w:w="0" w:type="auto"/>
            <w:tcBorders>
              <w:left w:val="single" w:sz="12" w:space="0" w:color="auto"/>
            </w:tcBorders>
            <w:shd w:val="clear" w:color="auto" w:fill="auto"/>
            <w:noWrap/>
            <w:vAlign w:val="bottom"/>
          </w:tcPr>
          <w:p w14:paraId="161EFF6A"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3E3930B0"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330D938B"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2AE20753"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3C3FCE19"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6D271D7"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0266405E"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vAlign w:val="bottom"/>
          </w:tcPr>
          <w:p w14:paraId="27C001FC"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0C18DDFE"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vAlign w:val="bottom"/>
          </w:tcPr>
          <w:p w14:paraId="310921A8"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465CEF57"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7656B71E"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77BBE3EB"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vAlign w:val="bottom"/>
          </w:tcPr>
          <w:p w14:paraId="7E23AF78"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r>
      <w:tr w:rsidR="006664AD" w:rsidRPr="00981867" w14:paraId="293B0BC8" w14:textId="77777777" w:rsidTr="00FC5F0A">
        <w:trPr>
          <w:trHeight w:val="290"/>
        </w:trPr>
        <w:tc>
          <w:tcPr>
            <w:tcW w:w="0" w:type="auto"/>
            <w:tcBorders>
              <w:right w:val="single" w:sz="12" w:space="0" w:color="auto"/>
            </w:tcBorders>
            <w:shd w:val="clear" w:color="auto" w:fill="auto"/>
            <w:noWrap/>
            <w:vAlign w:val="bottom"/>
            <w:hideMark/>
          </w:tcPr>
          <w:p w14:paraId="01B7FBEE" w14:textId="3157DA88" w:rsidR="006664AD" w:rsidRPr="00981867" w:rsidRDefault="006664AD" w:rsidP="006664AD">
            <w:pPr>
              <w:spacing w:after="0" w:line="240" w:lineRule="auto"/>
              <w:rPr>
                <w:rFonts w:cs="Arial"/>
                <w:sz w:val="20"/>
                <w:szCs w:val="20"/>
                <w:lang w:eastAsia="en-AU"/>
              </w:rPr>
            </w:pPr>
            <w:proofErr w:type="spellStart"/>
            <w:r w:rsidRPr="006A7268">
              <w:rPr>
                <w:rFonts w:cs="Arial"/>
                <w:i/>
                <w:sz w:val="20"/>
                <w:szCs w:val="20"/>
                <w:lang w:eastAsia="en-AU"/>
              </w:rPr>
              <w:t>Oithona</w:t>
            </w:r>
            <w:proofErr w:type="spellEnd"/>
            <w:r w:rsidRPr="006A7268">
              <w:rPr>
                <w:rFonts w:cs="Arial"/>
                <w:i/>
                <w:sz w:val="20"/>
                <w:szCs w:val="20"/>
                <w:lang w:eastAsia="en-AU"/>
              </w:rPr>
              <w:t xml:space="preserve"> </w:t>
            </w:r>
            <w:r w:rsidRPr="006664AD">
              <w:rPr>
                <w:rFonts w:cs="Arial"/>
                <w:sz w:val="20"/>
                <w:szCs w:val="20"/>
                <w:lang w:eastAsia="en-AU"/>
              </w:rPr>
              <w:t>cf.</w:t>
            </w:r>
            <w:r w:rsidRPr="006A7268">
              <w:rPr>
                <w:rFonts w:cs="Arial"/>
                <w:i/>
                <w:sz w:val="20"/>
                <w:szCs w:val="20"/>
                <w:lang w:eastAsia="en-AU"/>
              </w:rPr>
              <w:t xml:space="preserve"> </w:t>
            </w:r>
            <w:proofErr w:type="spellStart"/>
            <w:r w:rsidRPr="006A7268">
              <w:rPr>
                <w:rFonts w:cs="Arial"/>
                <w:i/>
                <w:sz w:val="20"/>
                <w:szCs w:val="20"/>
                <w:lang w:eastAsia="en-AU"/>
              </w:rPr>
              <w:t>atlantica</w:t>
            </w:r>
            <w:proofErr w:type="spellEnd"/>
          </w:p>
        </w:tc>
        <w:tc>
          <w:tcPr>
            <w:tcW w:w="0" w:type="auto"/>
            <w:tcBorders>
              <w:left w:val="single" w:sz="12" w:space="0" w:color="auto"/>
            </w:tcBorders>
            <w:shd w:val="clear" w:color="auto" w:fill="auto"/>
            <w:noWrap/>
            <w:vAlign w:val="bottom"/>
          </w:tcPr>
          <w:p w14:paraId="0A4888AB"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BAFCC3C"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23AE88A"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68F7BD0D"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031C85D3"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846AAEB"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4A17ED36" w14:textId="77777777" w:rsidR="006664AD" w:rsidRPr="00981867" w:rsidRDefault="006664AD" w:rsidP="006664AD">
            <w:pPr>
              <w:spacing w:after="0" w:line="240" w:lineRule="auto"/>
              <w:rPr>
                <w:rFonts w:cs="Arial"/>
                <w:sz w:val="20"/>
                <w:szCs w:val="20"/>
                <w:lang w:eastAsia="en-AU"/>
              </w:rPr>
            </w:pPr>
          </w:p>
        </w:tc>
        <w:tc>
          <w:tcPr>
            <w:tcW w:w="0" w:type="auto"/>
            <w:tcBorders>
              <w:left w:val="single" w:sz="12" w:space="0" w:color="auto"/>
            </w:tcBorders>
            <w:shd w:val="clear" w:color="auto" w:fill="auto"/>
            <w:noWrap/>
            <w:vAlign w:val="bottom"/>
          </w:tcPr>
          <w:p w14:paraId="12F41A7E"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39A92080"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2850A857"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3956E347"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5559F42E"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6F97D4C"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5C48BEB9" w14:textId="77777777" w:rsidR="006664AD" w:rsidRPr="00981867" w:rsidRDefault="006664AD" w:rsidP="006664AD">
            <w:pPr>
              <w:spacing w:after="0" w:line="240" w:lineRule="auto"/>
              <w:rPr>
                <w:rFonts w:cs="Arial"/>
                <w:sz w:val="20"/>
                <w:szCs w:val="20"/>
                <w:lang w:eastAsia="en-AU"/>
              </w:rPr>
            </w:pPr>
          </w:p>
        </w:tc>
        <w:tc>
          <w:tcPr>
            <w:tcW w:w="0" w:type="auto"/>
            <w:tcBorders>
              <w:left w:val="single" w:sz="12" w:space="0" w:color="auto"/>
            </w:tcBorders>
            <w:shd w:val="clear" w:color="auto" w:fill="auto"/>
            <w:noWrap/>
            <w:vAlign w:val="bottom"/>
          </w:tcPr>
          <w:p w14:paraId="6DC9B19F"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6DB0089C"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5473F96"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695F1B28"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00A1BA2E"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577038B9"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073CEC06"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473766D0"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33702217"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6FD88EBD"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61E8E650"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3ED87C6E"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122A5AFC"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vAlign w:val="bottom"/>
          </w:tcPr>
          <w:p w14:paraId="7DF132E9" w14:textId="77777777" w:rsidR="006664AD" w:rsidRPr="00981867" w:rsidRDefault="006664AD" w:rsidP="006664AD">
            <w:pPr>
              <w:spacing w:after="0" w:line="240" w:lineRule="auto"/>
              <w:rPr>
                <w:rFonts w:cs="Arial"/>
                <w:sz w:val="20"/>
                <w:szCs w:val="20"/>
                <w:lang w:eastAsia="en-AU"/>
              </w:rPr>
            </w:pPr>
          </w:p>
        </w:tc>
      </w:tr>
      <w:tr w:rsidR="006664AD" w:rsidRPr="00981867" w14:paraId="3FD14396" w14:textId="77777777" w:rsidTr="00FC5F0A">
        <w:trPr>
          <w:trHeight w:val="290"/>
        </w:trPr>
        <w:tc>
          <w:tcPr>
            <w:tcW w:w="0" w:type="auto"/>
            <w:tcBorders>
              <w:right w:val="single" w:sz="12" w:space="0" w:color="auto"/>
            </w:tcBorders>
            <w:shd w:val="clear" w:color="auto" w:fill="auto"/>
            <w:noWrap/>
            <w:vAlign w:val="bottom"/>
            <w:hideMark/>
          </w:tcPr>
          <w:p w14:paraId="593FCA4D" w14:textId="246F6037" w:rsidR="006664AD" w:rsidRPr="00981867" w:rsidRDefault="006664AD" w:rsidP="006664AD">
            <w:pPr>
              <w:spacing w:after="0" w:line="240" w:lineRule="auto"/>
              <w:rPr>
                <w:rFonts w:cs="Arial"/>
                <w:sz w:val="20"/>
                <w:szCs w:val="20"/>
                <w:lang w:eastAsia="en-AU"/>
              </w:rPr>
            </w:pPr>
            <w:proofErr w:type="spellStart"/>
            <w:r w:rsidRPr="006A7268">
              <w:rPr>
                <w:rFonts w:cs="Arial"/>
                <w:i/>
                <w:sz w:val="20"/>
                <w:szCs w:val="20"/>
                <w:lang w:eastAsia="en-AU"/>
              </w:rPr>
              <w:t>Oithona</w:t>
            </w:r>
            <w:proofErr w:type="spellEnd"/>
            <w:r w:rsidRPr="006A7268">
              <w:rPr>
                <w:rFonts w:cs="Arial"/>
                <w:i/>
                <w:sz w:val="20"/>
                <w:szCs w:val="20"/>
                <w:lang w:eastAsia="en-AU"/>
              </w:rPr>
              <w:t xml:space="preserve"> </w:t>
            </w:r>
            <w:r w:rsidRPr="006664AD">
              <w:rPr>
                <w:rFonts w:cs="Arial"/>
                <w:sz w:val="20"/>
                <w:szCs w:val="20"/>
                <w:lang w:eastAsia="en-AU"/>
              </w:rPr>
              <w:t>cf.</w:t>
            </w:r>
            <w:r w:rsidRPr="006A7268">
              <w:rPr>
                <w:rFonts w:cs="Arial"/>
                <w:i/>
                <w:sz w:val="20"/>
                <w:szCs w:val="20"/>
                <w:lang w:eastAsia="en-AU"/>
              </w:rPr>
              <w:t xml:space="preserve"> simplex</w:t>
            </w:r>
          </w:p>
        </w:tc>
        <w:tc>
          <w:tcPr>
            <w:tcW w:w="0" w:type="auto"/>
            <w:tcBorders>
              <w:left w:val="single" w:sz="12" w:space="0" w:color="auto"/>
            </w:tcBorders>
            <w:shd w:val="clear" w:color="auto" w:fill="auto"/>
            <w:noWrap/>
            <w:vAlign w:val="bottom"/>
          </w:tcPr>
          <w:p w14:paraId="7F40D338"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4F41715"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532677B0"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05CA8CE8"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68C5E52"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20B58EB"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585EDCC7" w14:textId="77777777" w:rsidR="006664AD" w:rsidRPr="00981867" w:rsidRDefault="006664AD" w:rsidP="006664AD">
            <w:pPr>
              <w:spacing w:after="0" w:line="240" w:lineRule="auto"/>
              <w:rPr>
                <w:rFonts w:cs="Arial"/>
                <w:sz w:val="20"/>
                <w:szCs w:val="20"/>
                <w:lang w:eastAsia="en-AU"/>
              </w:rPr>
            </w:pPr>
          </w:p>
        </w:tc>
        <w:tc>
          <w:tcPr>
            <w:tcW w:w="0" w:type="auto"/>
            <w:tcBorders>
              <w:left w:val="single" w:sz="12" w:space="0" w:color="auto"/>
            </w:tcBorders>
            <w:shd w:val="clear" w:color="auto" w:fill="auto"/>
            <w:noWrap/>
            <w:vAlign w:val="bottom"/>
          </w:tcPr>
          <w:p w14:paraId="4A489AFB"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5E6E5D1C"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AF6D16A"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9CCABF7"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3BEE287A"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3A93B300"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4F46E94E"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tcBorders>
              <w:left w:val="single" w:sz="12" w:space="0" w:color="auto"/>
            </w:tcBorders>
            <w:shd w:val="clear" w:color="auto" w:fill="auto"/>
            <w:noWrap/>
            <w:vAlign w:val="bottom"/>
          </w:tcPr>
          <w:p w14:paraId="6E713B29"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08F78E55"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C1BFEDD"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90D2FA9"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09EA5C43"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7EE21F2C"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43D2DAF6"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vAlign w:val="bottom"/>
          </w:tcPr>
          <w:p w14:paraId="0B26F280"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7031D7E3"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433412EE"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3FC70ADB"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51F83798"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3A79995C"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vAlign w:val="bottom"/>
          </w:tcPr>
          <w:p w14:paraId="65FD41C6" w14:textId="77777777" w:rsidR="006664AD" w:rsidRPr="00981867" w:rsidRDefault="006664AD" w:rsidP="006664AD">
            <w:pPr>
              <w:spacing w:after="0" w:line="240" w:lineRule="auto"/>
              <w:rPr>
                <w:rFonts w:cs="Arial"/>
                <w:sz w:val="20"/>
                <w:szCs w:val="20"/>
                <w:lang w:eastAsia="en-AU"/>
              </w:rPr>
            </w:pPr>
          </w:p>
        </w:tc>
      </w:tr>
      <w:tr w:rsidR="006664AD" w:rsidRPr="00981867" w14:paraId="3BF7BC36" w14:textId="77777777" w:rsidTr="00FC5F0A">
        <w:trPr>
          <w:trHeight w:val="290"/>
        </w:trPr>
        <w:tc>
          <w:tcPr>
            <w:tcW w:w="0" w:type="auto"/>
            <w:tcBorders>
              <w:right w:val="single" w:sz="12" w:space="0" w:color="auto"/>
            </w:tcBorders>
            <w:shd w:val="clear" w:color="auto" w:fill="auto"/>
            <w:noWrap/>
            <w:vAlign w:val="bottom"/>
            <w:hideMark/>
          </w:tcPr>
          <w:p w14:paraId="5A1AB898" w14:textId="07BD4E89" w:rsidR="006664AD" w:rsidRPr="00981867" w:rsidRDefault="006664AD" w:rsidP="006664AD">
            <w:pPr>
              <w:spacing w:after="0" w:line="240" w:lineRule="auto"/>
              <w:rPr>
                <w:rFonts w:cs="Arial"/>
                <w:sz w:val="20"/>
                <w:szCs w:val="20"/>
                <w:lang w:eastAsia="en-AU"/>
              </w:rPr>
            </w:pPr>
            <w:proofErr w:type="spellStart"/>
            <w:r w:rsidRPr="006A7268">
              <w:rPr>
                <w:rFonts w:cs="Arial"/>
                <w:i/>
                <w:sz w:val="20"/>
                <w:szCs w:val="20"/>
                <w:lang w:eastAsia="en-AU"/>
              </w:rPr>
              <w:t>Oithona</w:t>
            </w:r>
            <w:proofErr w:type="spellEnd"/>
            <w:r w:rsidRPr="006A7268">
              <w:rPr>
                <w:rFonts w:cs="Arial"/>
                <w:i/>
                <w:sz w:val="20"/>
                <w:szCs w:val="20"/>
                <w:lang w:eastAsia="en-AU"/>
              </w:rPr>
              <w:t xml:space="preserve"> </w:t>
            </w:r>
            <w:r w:rsidRPr="006664AD">
              <w:rPr>
                <w:rFonts w:cs="Arial"/>
                <w:sz w:val="20"/>
                <w:szCs w:val="20"/>
                <w:lang w:eastAsia="en-AU"/>
              </w:rPr>
              <w:t>cf.</w:t>
            </w:r>
            <w:r w:rsidRPr="006A7268">
              <w:rPr>
                <w:rFonts w:cs="Arial"/>
                <w:i/>
                <w:sz w:val="20"/>
                <w:szCs w:val="20"/>
                <w:lang w:eastAsia="en-AU"/>
              </w:rPr>
              <w:t xml:space="preserve"> </w:t>
            </w:r>
            <w:proofErr w:type="spellStart"/>
            <w:r w:rsidRPr="006A7268">
              <w:rPr>
                <w:rFonts w:cs="Arial"/>
                <w:i/>
                <w:sz w:val="20"/>
                <w:szCs w:val="20"/>
                <w:lang w:eastAsia="en-AU"/>
              </w:rPr>
              <w:t>rigida</w:t>
            </w:r>
            <w:proofErr w:type="spellEnd"/>
          </w:p>
        </w:tc>
        <w:tc>
          <w:tcPr>
            <w:tcW w:w="0" w:type="auto"/>
            <w:tcBorders>
              <w:left w:val="single" w:sz="12" w:space="0" w:color="auto"/>
            </w:tcBorders>
            <w:shd w:val="clear" w:color="auto" w:fill="auto"/>
            <w:noWrap/>
            <w:vAlign w:val="bottom"/>
          </w:tcPr>
          <w:p w14:paraId="4E2876A9"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015D0A43"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695F7026"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0D5E4A69"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5594C99"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DDC7B18"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0E6B4F1E" w14:textId="77777777" w:rsidR="006664AD" w:rsidRPr="00981867" w:rsidRDefault="006664AD" w:rsidP="006664AD">
            <w:pPr>
              <w:spacing w:after="0" w:line="240" w:lineRule="auto"/>
              <w:rPr>
                <w:rFonts w:cs="Arial"/>
                <w:sz w:val="20"/>
                <w:szCs w:val="20"/>
                <w:lang w:eastAsia="en-AU"/>
              </w:rPr>
            </w:pPr>
          </w:p>
        </w:tc>
        <w:tc>
          <w:tcPr>
            <w:tcW w:w="0" w:type="auto"/>
            <w:tcBorders>
              <w:left w:val="single" w:sz="12" w:space="0" w:color="auto"/>
            </w:tcBorders>
            <w:shd w:val="clear" w:color="auto" w:fill="auto"/>
            <w:noWrap/>
            <w:vAlign w:val="bottom"/>
          </w:tcPr>
          <w:p w14:paraId="45C6EE11"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BA7D68B"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70DE8090"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22F70E13"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AE3A8D2"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0AD069CB"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78773AA1"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tcBorders>
              <w:left w:val="single" w:sz="12" w:space="0" w:color="auto"/>
            </w:tcBorders>
            <w:shd w:val="clear" w:color="auto" w:fill="auto"/>
            <w:noWrap/>
            <w:vAlign w:val="bottom"/>
          </w:tcPr>
          <w:p w14:paraId="111120F0"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592940C6"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EA6BE81"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DE714C8"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25152628"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37659CC8"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503C6CBD"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vAlign w:val="bottom"/>
          </w:tcPr>
          <w:p w14:paraId="39245E76"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43489980"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5335AC06"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4D154AEE"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44E863C1"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2247AE0B"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vAlign w:val="bottom"/>
          </w:tcPr>
          <w:p w14:paraId="32ECA80D" w14:textId="77777777" w:rsidR="006664AD" w:rsidRPr="00981867" w:rsidRDefault="006664AD" w:rsidP="006664AD">
            <w:pPr>
              <w:spacing w:after="0" w:line="240" w:lineRule="auto"/>
              <w:rPr>
                <w:rFonts w:cs="Arial"/>
                <w:sz w:val="20"/>
                <w:szCs w:val="20"/>
                <w:lang w:eastAsia="en-AU"/>
              </w:rPr>
            </w:pPr>
          </w:p>
        </w:tc>
      </w:tr>
      <w:tr w:rsidR="006664AD" w:rsidRPr="00981867" w14:paraId="08422F66" w14:textId="77777777" w:rsidTr="00FC5F0A">
        <w:trPr>
          <w:trHeight w:val="290"/>
        </w:trPr>
        <w:tc>
          <w:tcPr>
            <w:tcW w:w="0" w:type="auto"/>
            <w:tcBorders>
              <w:right w:val="single" w:sz="12" w:space="0" w:color="auto"/>
            </w:tcBorders>
            <w:shd w:val="clear" w:color="auto" w:fill="auto"/>
            <w:noWrap/>
            <w:vAlign w:val="bottom"/>
            <w:hideMark/>
          </w:tcPr>
          <w:p w14:paraId="29FC3404" w14:textId="6CC6F3B2"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xml:space="preserve">cf. </w:t>
            </w:r>
            <w:proofErr w:type="spellStart"/>
            <w:r w:rsidRPr="006A7268">
              <w:rPr>
                <w:rFonts w:cs="Arial"/>
                <w:i/>
                <w:sz w:val="20"/>
                <w:szCs w:val="20"/>
                <w:lang w:eastAsia="en-AU"/>
              </w:rPr>
              <w:t>Cyclopetta</w:t>
            </w:r>
            <w:proofErr w:type="spellEnd"/>
            <w:r w:rsidRPr="006A7268">
              <w:rPr>
                <w:rFonts w:cs="Arial"/>
                <w:i/>
                <w:sz w:val="20"/>
                <w:szCs w:val="20"/>
                <w:lang w:eastAsia="en-AU"/>
              </w:rPr>
              <w:t xml:space="preserve"> </w:t>
            </w:r>
            <w:proofErr w:type="spellStart"/>
            <w:r w:rsidRPr="006A7268">
              <w:rPr>
                <w:rFonts w:cs="Arial"/>
                <w:i/>
                <w:sz w:val="20"/>
                <w:szCs w:val="20"/>
                <w:lang w:eastAsia="en-AU"/>
              </w:rPr>
              <w:t>orientalis</w:t>
            </w:r>
            <w:proofErr w:type="spellEnd"/>
          </w:p>
        </w:tc>
        <w:tc>
          <w:tcPr>
            <w:tcW w:w="0" w:type="auto"/>
            <w:tcBorders>
              <w:left w:val="single" w:sz="12" w:space="0" w:color="auto"/>
            </w:tcBorders>
            <w:shd w:val="clear" w:color="auto" w:fill="auto"/>
            <w:noWrap/>
            <w:vAlign w:val="bottom"/>
          </w:tcPr>
          <w:p w14:paraId="4B645378"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62E31083"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3BFD5D56"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01F28DBA"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5133D81C"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CF68536"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28614DB2" w14:textId="77777777" w:rsidR="006664AD" w:rsidRPr="00981867" w:rsidRDefault="006664AD" w:rsidP="006664AD">
            <w:pPr>
              <w:spacing w:after="0" w:line="240" w:lineRule="auto"/>
              <w:rPr>
                <w:rFonts w:cs="Arial"/>
                <w:sz w:val="20"/>
                <w:szCs w:val="20"/>
                <w:lang w:eastAsia="en-AU"/>
              </w:rPr>
            </w:pPr>
          </w:p>
        </w:tc>
        <w:tc>
          <w:tcPr>
            <w:tcW w:w="0" w:type="auto"/>
            <w:tcBorders>
              <w:left w:val="single" w:sz="12" w:space="0" w:color="auto"/>
            </w:tcBorders>
            <w:shd w:val="clear" w:color="auto" w:fill="auto"/>
            <w:noWrap/>
            <w:vAlign w:val="bottom"/>
          </w:tcPr>
          <w:p w14:paraId="37EE80C7"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53CF2756"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D24EE4D"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CD6D492"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8A59B49"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04432CD8"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201C0E8C" w14:textId="77777777" w:rsidR="006664AD" w:rsidRPr="00981867" w:rsidRDefault="006664AD" w:rsidP="006664AD">
            <w:pPr>
              <w:spacing w:after="0" w:line="240" w:lineRule="auto"/>
              <w:rPr>
                <w:rFonts w:cs="Arial"/>
                <w:sz w:val="20"/>
                <w:szCs w:val="20"/>
                <w:lang w:eastAsia="en-AU"/>
              </w:rPr>
            </w:pPr>
          </w:p>
        </w:tc>
        <w:tc>
          <w:tcPr>
            <w:tcW w:w="0" w:type="auto"/>
            <w:tcBorders>
              <w:left w:val="single" w:sz="12" w:space="0" w:color="auto"/>
            </w:tcBorders>
            <w:shd w:val="clear" w:color="auto" w:fill="auto"/>
            <w:noWrap/>
            <w:vAlign w:val="bottom"/>
          </w:tcPr>
          <w:p w14:paraId="6F66CD8C"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55E87902"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52771306"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3D21AA17"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F87172F"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0C915652"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3EA93F03"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7DE32AE8"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0EF1F7CD"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73BC2E24"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1542FD89"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46053E52"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5234A98D"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vAlign w:val="bottom"/>
          </w:tcPr>
          <w:p w14:paraId="4959774A" w14:textId="77777777" w:rsidR="006664AD" w:rsidRPr="00981867" w:rsidRDefault="006664AD" w:rsidP="006664AD">
            <w:pPr>
              <w:spacing w:after="0" w:line="240" w:lineRule="auto"/>
              <w:rPr>
                <w:rFonts w:cs="Arial"/>
                <w:sz w:val="20"/>
                <w:szCs w:val="20"/>
                <w:lang w:eastAsia="en-AU"/>
              </w:rPr>
            </w:pPr>
          </w:p>
        </w:tc>
      </w:tr>
      <w:tr w:rsidR="006664AD" w:rsidRPr="00981867" w14:paraId="21D87116" w14:textId="77777777" w:rsidTr="00FC5F0A">
        <w:trPr>
          <w:trHeight w:val="290"/>
        </w:trPr>
        <w:tc>
          <w:tcPr>
            <w:tcW w:w="0" w:type="auto"/>
            <w:tcBorders>
              <w:right w:val="single" w:sz="12" w:space="0" w:color="auto"/>
            </w:tcBorders>
            <w:shd w:val="clear" w:color="auto" w:fill="auto"/>
            <w:noWrap/>
            <w:vAlign w:val="bottom"/>
            <w:hideMark/>
          </w:tcPr>
          <w:p w14:paraId="100570D5" w14:textId="65FEA246"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Unidentified</w:t>
            </w:r>
          </w:p>
        </w:tc>
        <w:tc>
          <w:tcPr>
            <w:tcW w:w="0" w:type="auto"/>
            <w:tcBorders>
              <w:left w:val="single" w:sz="12" w:space="0" w:color="auto"/>
            </w:tcBorders>
            <w:shd w:val="clear" w:color="auto" w:fill="auto"/>
            <w:noWrap/>
            <w:vAlign w:val="bottom"/>
          </w:tcPr>
          <w:p w14:paraId="3BC64590"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0678944"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5F09DB61"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83204BD"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51EC7ABC"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82D6159"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7FFC987A" w14:textId="77777777" w:rsidR="006664AD" w:rsidRPr="00981867" w:rsidRDefault="006664AD" w:rsidP="006664AD">
            <w:pPr>
              <w:spacing w:after="0" w:line="240" w:lineRule="auto"/>
              <w:rPr>
                <w:rFonts w:cs="Arial"/>
                <w:sz w:val="20"/>
                <w:szCs w:val="20"/>
                <w:lang w:eastAsia="en-AU"/>
              </w:rPr>
            </w:pPr>
          </w:p>
        </w:tc>
        <w:tc>
          <w:tcPr>
            <w:tcW w:w="0" w:type="auto"/>
            <w:tcBorders>
              <w:left w:val="single" w:sz="12" w:space="0" w:color="auto"/>
            </w:tcBorders>
            <w:shd w:val="clear" w:color="auto" w:fill="auto"/>
            <w:noWrap/>
            <w:vAlign w:val="bottom"/>
          </w:tcPr>
          <w:p w14:paraId="187277FC"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A71B52B"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7401C6B"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18F20FD"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AF18E50"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3FED450A"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0C7E7065" w14:textId="77777777" w:rsidR="006664AD" w:rsidRPr="00981867" w:rsidRDefault="006664AD" w:rsidP="006664AD">
            <w:pPr>
              <w:spacing w:after="0" w:line="240" w:lineRule="auto"/>
              <w:rPr>
                <w:rFonts w:cs="Arial"/>
                <w:sz w:val="20"/>
                <w:szCs w:val="20"/>
                <w:lang w:eastAsia="en-AU"/>
              </w:rPr>
            </w:pPr>
          </w:p>
        </w:tc>
        <w:tc>
          <w:tcPr>
            <w:tcW w:w="0" w:type="auto"/>
            <w:tcBorders>
              <w:left w:val="single" w:sz="12" w:space="0" w:color="auto"/>
            </w:tcBorders>
            <w:shd w:val="clear" w:color="auto" w:fill="auto"/>
            <w:noWrap/>
            <w:vAlign w:val="bottom"/>
          </w:tcPr>
          <w:p w14:paraId="69AA8B69"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EB3283D"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A1B97FB"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FA260A3"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336208A2"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52F20A43"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2A809D42"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231DBC8D"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46D74351"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4B3E48F3"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2F8179E8"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152E74C7"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vAlign w:val="bottom"/>
          </w:tcPr>
          <w:p w14:paraId="3242B250"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vAlign w:val="bottom"/>
          </w:tcPr>
          <w:p w14:paraId="43BF6D7F"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r>
      <w:tr w:rsidR="006664AD" w:rsidRPr="00981867" w14:paraId="63025788" w14:textId="77777777" w:rsidTr="00FC5F0A">
        <w:trPr>
          <w:trHeight w:val="300"/>
        </w:trPr>
        <w:tc>
          <w:tcPr>
            <w:tcW w:w="0" w:type="auto"/>
            <w:tcBorders>
              <w:right w:val="single" w:sz="12" w:space="0" w:color="auto"/>
            </w:tcBorders>
            <w:shd w:val="clear" w:color="auto" w:fill="EAF1DD" w:themeFill="accent3" w:themeFillTint="33"/>
            <w:noWrap/>
            <w:vAlign w:val="bottom"/>
            <w:hideMark/>
          </w:tcPr>
          <w:p w14:paraId="07772B91" w14:textId="5B16E952"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CALANOIDS</w:t>
            </w:r>
          </w:p>
        </w:tc>
        <w:tc>
          <w:tcPr>
            <w:tcW w:w="0" w:type="auto"/>
            <w:tcBorders>
              <w:left w:val="single" w:sz="12" w:space="0" w:color="auto"/>
            </w:tcBorders>
            <w:shd w:val="clear" w:color="auto" w:fill="EAF1DD" w:themeFill="accent3" w:themeFillTint="33"/>
            <w:noWrap/>
            <w:vAlign w:val="bottom"/>
          </w:tcPr>
          <w:p w14:paraId="01CF1399"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shd w:val="clear" w:color="auto" w:fill="EAF1DD" w:themeFill="accent3" w:themeFillTint="33"/>
            <w:noWrap/>
            <w:vAlign w:val="bottom"/>
          </w:tcPr>
          <w:p w14:paraId="002F97B9"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shd w:val="clear" w:color="auto" w:fill="EAF1DD" w:themeFill="accent3" w:themeFillTint="33"/>
            <w:noWrap/>
            <w:vAlign w:val="bottom"/>
          </w:tcPr>
          <w:p w14:paraId="3CDC3E18"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shd w:val="clear" w:color="auto" w:fill="EAF1DD" w:themeFill="accent3" w:themeFillTint="33"/>
            <w:noWrap/>
            <w:vAlign w:val="bottom"/>
          </w:tcPr>
          <w:p w14:paraId="6846FDCC"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shd w:val="clear" w:color="auto" w:fill="EAF1DD" w:themeFill="accent3" w:themeFillTint="33"/>
            <w:noWrap/>
            <w:vAlign w:val="bottom"/>
          </w:tcPr>
          <w:p w14:paraId="068357F3"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shd w:val="clear" w:color="auto" w:fill="EAF1DD" w:themeFill="accent3" w:themeFillTint="33"/>
            <w:noWrap/>
            <w:vAlign w:val="bottom"/>
          </w:tcPr>
          <w:p w14:paraId="77D1BAC6"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tcBorders>
              <w:right w:val="single" w:sz="12" w:space="0" w:color="auto"/>
            </w:tcBorders>
            <w:shd w:val="clear" w:color="auto" w:fill="EAF1DD" w:themeFill="accent3" w:themeFillTint="33"/>
            <w:noWrap/>
            <w:vAlign w:val="bottom"/>
          </w:tcPr>
          <w:p w14:paraId="43F7324B"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tcBorders>
              <w:left w:val="single" w:sz="12" w:space="0" w:color="auto"/>
            </w:tcBorders>
            <w:shd w:val="clear" w:color="auto" w:fill="EAF1DD" w:themeFill="accent3" w:themeFillTint="33"/>
            <w:noWrap/>
            <w:vAlign w:val="bottom"/>
          </w:tcPr>
          <w:p w14:paraId="7D514487"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shd w:val="clear" w:color="auto" w:fill="EAF1DD" w:themeFill="accent3" w:themeFillTint="33"/>
            <w:noWrap/>
            <w:vAlign w:val="bottom"/>
          </w:tcPr>
          <w:p w14:paraId="31BEF4B7"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shd w:val="clear" w:color="auto" w:fill="EAF1DD" w:themeFill="accent3" w:themeFillTint="33"/>
            <w:noWrap/>
            <w:vAlign w:val="bottom"/>
          </w:tcPr>
          <w:p w14:paraId="05BEEC1F"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shd w:val="clear" w:color="auto" w:fill="EAF1DD" w:themeFill="accent3" w:themeFillTint="33"/>
            <w:noWrap/>
            <w:vAlign w:val="bottom"/>
          </w:tcPr>
          <w:p w14:paraId="08751A5C"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shd w:val="clear" w:color="auto" w:fill="EAF1DD" w:themeFill="accent3" w:themeFillTint="33"/>
            <w:noWrap/>
            <w:vAlign w:val="bottom"/>
          </w:tcPr>
          <w:p w14:paraId="0F80FEA3"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shd w:val="clear" w:color="auto" w:fill="EAF1DD" w:themeFill="accent3" w:themeFillTint="33"/>
            <w:noWrap/>
            <w:vAlign w:val="bottom"/>
          </w:tcPr>
          <w:p w14:paraId="62B56411"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tcBorders>
              <w:right w:val="single" w:sz="12" w:space="0" w:color="auto"/>
            </w:tcBorders>
            <w:shd w:val="clear" w:color="auto" w:fill="EAF1DD" w:themeFill="accent3" w:themeFillTint="33"/>
            <w:noWrap/>
            <w:vAlign w:val="bottom"/>
          </w:tcPr>
          <w:p w14:paraId="63CCCA7F"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tcBorders>
              <w:left w:val="single" w:sz="12" w:space="0" w:color="auto"/>
            </w:tcBorders>
            <w:shd w:val="clear" w:color="auto" w:fill="EAF1DD" w:themeFill="accent3" w:themeFillTint="33"/>
            <w:noWrap/>
            <w:vAlign w:val="bottom"/>
          </w:tcPr>
          <w:p w14:paraId="428160AC"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shd w:val="clear" w:color="auto" w:fill="EAF1DD" w:themeFill="accent3" w:themeFillTint="33"/>
            <w:noWrap/>
            <w:vAlign w:val="bottom"/>
          </w:tcPr>
          <w:p w14:paraId="78668DF5"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shd w:val="clear" w:color="auto" w:fill="EAF1DD" w:themeFill="accent3" w:themeFillTint="33"/>
            <w:noWrap/>
            <w:vAlign w:val="bottom"/>
          </w:tcPr>
          <w:p w14:paraId="1160EA4A"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shd w:val="clear" w:color="auto" w:fill="EAF1DD" w:themeFill="accent3" w:themeFillTint="33"/>
            <w:noWrap/>
            <w:vAlign w:val="bottom"/>
          </w:tcPr>
          <w:p w14:paraId="4E08DD24"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shd w:val="clear" w:color="auto" w:fill="EAF1DD" w:themeFill="accent3" w:themeFillTint="33"/>
            <w:noWrap/>
            <w:vAlign w:val="bottom"/>
          </w:tcPr>
          <w:p w14:paraId="45189A20"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shd w:val="clear" w:color="auto" w:fill="EAF1DD" w:themeFill="accent3" w:themeFillTint="33"/>
            <w:noWrap/>
            <w:vAlign w:val="bottom"/>
          </w:tcPr>
          <w:p w14:paraId="5BDD949E"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tcBorders>
              <w:right w:val="single" w:sz="12" w:space="0" w:color="auto"/>
            </w:tcBorders>
            <w:shd w:val="clear" w:color="auto" w:fill="EAF1DD" w:themeFill="accent3" w:themeFillTint="33"/>
            <w:noWrap/>
            <w:vAlign w:val="bottom"/>
          </w:tcPr>
          <w:p w14:paraId="5E9B46D1"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shd w:val="clear" w:color="auto" w:fill="EAF1DD" w:themeFill="accent3" w:themeFillTint="33"/>
            <w:vAlign w:val="bottom"/>
          </w:tcPr>
          <w:p w14:paraId="05F89C77"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shd w:val="clear" w:color="auto" w:fill="EAF1DD" w:themeFill="accent3" w:themeFillTint="33"/>
            <w:vAlign w:val="bottom"/>
          </w:tcPr>
          <w:p w14:paraId="2D974138"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shd w:val="clear" w:color="auto" w:fill="EAF1DD" w:themeFill="accent3" w:themeFillTint="33"/>
            <w:vAlign w:val="bottom"/>
          </w:tcPr>
          <w:p w14:paraId="1EADDFD5"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shd w:val="clear" w:color="auto" w:fill="EAF1DD" w:themeFill="accent3" w:themeFillTint="33"/>
            <w:vAlign w:val="bottom"/>
          </w:tcPr>
          <w:p w14:paraId="0F70A3BB"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shd w:val="clear" w:color="auto" w:fill="EAF1DD" w:themeFill="accent3" w:themeFillTint="33"/>
            <w:vAlign w:val="bottom"/>
          </w:tcPr>
          <w:p w14:paraId="6F45FCFF"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shd w:val="clear" w:color="auto" w:fill="EAF1DD" w:themeFill="accent3" w:themeFillTint="33"/>
            <w:vAlign w:val="bottom"/>
          </w:tcPr>
          <w:p w14:paraId="6B07A816"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c>
          <w:tcPr>
            <w:tcW w:w="0" w:type="auto"/>
            <w:tcBorders>
              <w:right w:val="single" w:sz="12" w:space="0" w:color="auto"/>
            </w:tcBorders>
            <w:shd w:val="clear" w:color="auto" w:fill="EAF1DD" w:themeFill="accent3" w:themeFillTint="33"/>
            <w:vAlign w:val="bottom"/>
          </w:tcPr>
          <w:p w14:paraId="1FC85219" w14:textId="77777777"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 </w:t>
            </w:r>
          </w:p>
        </w:tc>
      </w:tr>
      <w:tr w:rsidR="006664AD" w:rsidRPr="00981867" w14:paraId="0E1E0851" w14:textId="77777777" w:rsidTr="00FC5F0A">
        <w:trPr>
          <w:trHeight w:val="290"/>
        </w:trPr>
        <w:tc>
          <w:tcPr>
            <w:tcW w:w="0" w:type="auto"/>
            <w:tcBorders>
              <w:right w:val="single" w:sz="12" w:space="0" w:color="auto"/>
            </w:tcBorders>
            <w:shd w:val="clear" w:color="auto" w:fill="auto"/>
            <w:noWrap/>
            <w:vAlign w:val="bottom"/>
            <w:hideMark/>
          </w:tcPr>
          <w:p w14:paraId="6BE4DD10" w14:textId="7862ED27" w:rsidR="006664AD" w:rsidRPr="00981867" w:rsidRDefault="006664AD" w:rsidP="006664AD">
            <w:pPr>
              <w:spacing w:after="0" w:line="240" w:lineRule="auto"/>
              <w:rPr>
                <w:rFonts w:cs="Arial"/>
                <w:sz w:val="20"/>
                <w:szCs w:val="20"/>
                <w:lang w:eastAsia="en-AU"/>
              </w:rPr>
            </w:pPr>
            <w:proofErr w:type="spellStart"/>
            <w:r w:rsidRPr="006A7268">
              <w:rPr>
                <w:rFonts w:cs="Arial"/>
                <w:i/>
                <w:sz w:val="20"/>
                <w:szCs w:val="20"/>
                <w:lang w:eastAsia="en-AU"/>
              </w:rPr>
              <w:t>Gladioferens</w:t>
            </w:r>
            <w:proofErr w:type="spellEnd"/>
            <w:r w:rsidRPr="006A7268">
              <w:rPr>
                <w:rFonts w:cs="Arial"/>
                <w:i/>
                <w:sz w:val="20"/>
                <w:szCs w:val="20"/>
                <w:lang w:eastAsia="en-AU"/>
              </w:rPr>
              <w:t xml:space="preserve"> </w:t>
            </w:r>
            <w:proofErr w:type="spellStart"/>
            <w:r w:rsidRPr="006A7268">
              <w:rPr>
                <w:rFonts w:cs="Arial"/>
                <w:i/>
                <w:sz w:val="20"/>
                <w:szCs w:val="20"/>
                <w:lang w:eastAsia="en-AU"/>
              </w:rPr>
              <w:t>pectinatus</w:t>
            </w:r>
            <w:proofErr w:type="spellEnd"/>
          </w:p>
        </w:tc>
        <w:tc>
          <w:tcPr>
            <w:tcW w:w="0" w:type="auto"/>
            <w:tcBorders>
              <w:left w:val="single" w:sz="12" w:space="0" w:color="auto"/>
            </w:tcBorders>
            <w:shd w:val="clear" w:color="auto" w:fill="auto"/>
            <w:noWrap/>
            <w:vAlign w:val="bottom"/>
          </w:tcPr>
          <w:p w14:paraId="460194CA"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5B5EB77"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6F170527"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612D8999"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2B04AA18"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6CFE29B1"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6D92565F" w14:textId="77777777" w:rsidR="006664AD" w:rsidRPr="00981867" w:rsidRDefault="006664AD" w:rsidP="006664AD">
            <w:pPr>
              <w:spacing w:after="0" w:line="240" w:lineRule="auto"/>
              <w:rPr>
                <w:rFonts w:cs="Arial"/>
                <w:sz w:val="20"/>
                <w:szCs w:val="20"/>
                <w:lang w:eastAsia="en-AU"/>
              </w:rPr>
            </w:pPr>
          </w:p>
        </w:tc>
        <w:tc>
          <w:tcPr>
            <w:tcW w:w="0" w:type="auto"/>
            <w:tcBorders>
              <w:left w:val="single" w:sz="12" w:space="0" w:color="auto"/>
            </w:tcBorders>
            <w:shd w:val="clear" w:color="auto" w:fill="auto"/>
            <w:noWrap/>
            <w:vAlign w:val="bottom"/>
          </w:tcPr>
          <w:p w14:paraId="22086A15"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37DA6CF0"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51920DB3"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6B24760C"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0D1AB62"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36A8C6B6"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03DC148E" w14:textId="77777777" w:rsidR="006664AD" w:rsidRPr="00981867" w:rsidRDefault="006664AD" w:rsidP="006664AD">
            <w:pPr>
              <w:spacing w:after="0" w:line="240" w:lineRule="auto"/>
              <w:rPr>
                <w:rFonts w:cs="Arial"/>
                <w:sz w:val="20"/>
                <w:szCs w:val="20"/>
                <w:lang w:eastAsia="en-AU"/>
              </w:rPr>
            </w:pPr>
          </w:p>
        </w:tc>
        <w:tc>
          <w:tcPr>
            <w:tcW w:w="0" w:type="auto"/>
            <w:tcBorders>
              <w:left w:val="single" w:sz="12" w:space="0" w:color="auto"/>
            </w:tcBorders>
            <w:shd w:val="clear" w:color="auto" w:fill="auto"/>
            <w:noWrap/>
            <w:vAlign w:val="bottom"/>
          </w:tcPr>
          <w:p w14:paraId="2D0D364C"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6EE8C99D"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38B7B3A"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9034F30"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F01CCAA"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231562A3"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0675C8A2"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6F9E91EA"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3150BE83"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01A96EDA"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5C0E4AB4"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2B54CD5C"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6F570BED"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vAlign w:val="bottom"/>
          </w:tcPr>
          <w:p w14:paraId="79716434" w14:textId="77777777" w:rsidR="006664AD" w:rsidRPr="00981867" w:rsidRDefault="006664AD" w:rsidP="006664AD">
            <w:pPr>
              <w:spacing w:after="0" w:line="240" w:lineRule="auto"/>
              <w:rPr>
                <w:rFonts w:cs="Arial"/>
                <w:sz w:val="20"/>
                <w:szCs w:val="20"/>
                <w:lang w:eastAsia="en-AU"/>
              </w:rPr>
            </w:pPr>
          </w:p>
        </w:tc>
      </w:tr>
      <w:tr w:rsidR="006664AD" w:rsidRPr="00981867" w14:paraId="1B1D156E" w14:textId="77777777" w:rsidTr="00FC5F0A">
        <w:trPr>
          <w:trHeight w:val="290"/>
        </w:trPr>
        <w:tc>
          <w:tcPr>
            <w:tcW w:w="0" w:type="auto"/>
            <w:tcBorders>
              <w:right w:val="single" w:sz="12" w:space="0" w:color="auto"/>
            </w:tcBorders>
            <w:shd w:val="clear" w:color="auto" w:fill="auto"/>
            <w:noWrap/>
            <w:vAlign w:val="bottom"/>
            <w:hideMark/>
          </w:tcPr>
          <w:p w14:paraId="3131D4C8" w14:textId="1C63F563" w:rsidR="006664AD" w:rsidRPr="00981867" w:rsidRDefault="006664AD" w:rsidP="006664AD">
            <w:pPr>
              <w:spacing w:after="0" w:line="240" w:lineRule="auto"/>
              <w:rPr>
                <w:rFonts w:cs="Arial"/>
                <w:sz w:val="20"/>
                <w:szCs w:val="20"/>
                <w:lang w:eastAsia="en-AU"/>
              </w:rPr>
            </w:pPr>
            <w:proofErr w:type="spellStart"/>
            <w:r w:rsidRPr="006A7268">
              <w:rPr>
                <w:rFonts w:cs="Arial"/>
                <w:i/>
                <w:sz w:val="20"/>
                <w:szCs w:val="20"/>
                <w:lang w:eastAsia="en-AU"/>
              </w:rPr>
              <w:t>Acartia</w:t>
            </w:r>
            <w:proofErr w:type="spellEnd"/>
            <w:r w:rsidRPr="00981867">
              <w:rPr>
                <w:rFonts w:cs="Arial"/>
                <w:sz w:val="20"/>
                <w:szCs w:val="20"/>
                <w:lang w:eastAsia="en-AU"/>
              </w:rPr>
              <w:t xml:space="preserve"> cf. </w:t>
            </w:r>
            <w:proofErr w:type="spellStart"/>
            <w:r w:rsidRPr="006A7268">
              <w:rPr>
                <w:rFonts w:cs="Arial"/>
                <w:i/>
                <w:sz w:val="20"/>
                <w:szCs w:val="20"/>
                <w:lang w:eastAsia="en-AU"/>
              </w:rPr>
              <w:t>fancetti</w:t>
            </w:r>
            <w:proofErr w:type="spellEnd"/>
          </w:p>
        </w:tc>
        <w:tc>
          <w:tcPr>
            <w:tcW w:w="0" w:type="auto"/>
            <w:tcBorders>
              <w:left w:val="single" w:sz="12" w:space="0" w:color="auto"/>
            </w:tcBorders>
            <w:shd w:val="clear" w:color="auto" w:fill="auto"/>
            <w:noWrap/>
            <w:vAlign w:val="bottom"/>
          </w:tcPr>
          <w:p w14:paraId="5FBCCFD3"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697DC351"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18BAE953"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5595C209"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6D41A58A"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0A7889E9"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4D4F5CFA" w14:textId="77777777" w:rsidR="006664AD" w:rsidRPr="00981867" w:rsidRDefault="006664AD" w:rsidP="006664AD">
            <w:pPr>
              <w:spacing w:after="0" w:line="240" w:lineRule="auto"/>
              <w:rPr>
                <w:rFonts w:cs="Arial"/>
                <w:sz w:val="20"/>
                <w:szCs w:val="20"/>
                <w:lang w:eastAsia="en-AU"/>
              </w:rPr>
            </w:pPr>
          </w:p>
        </w:tc>
        <w:tc>
          <w:tcPr>
            <w:tcW w:w="0" w:type="auto"/>
            <w:tcBorders>
              <w:left w:val="single" w:sz="12" w:space="0" w:color="auto"/>
            </w:tcBorders>
            <w:shd w:val="clear" w:color="auto" w:fill="auto"/>
            <w:noWrap/>
            <w:vAlign w:val="bottom"/>
          </w:tcPr>
          <w:p w14:paraId="78AEB889"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61EA582D"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645B2A7"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6AE3979E"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383C786B"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02E469A1"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0FB50747" w14:textId="77777777" w:rsidR="006664AD" w:rsidRPr="00981867" w:rsidRDefault="006664AD" w:rsidP="006664AD">
            <w:pPr>
              <w:spacing w:after="0" w:line="240" w:lineRule="auto"/>
              <w:rPr>
                <w:rFonts w:cs="Arial"/>
                <w:sz w:val="20"/>
                <w:szCs w:val="20"/>
                <w:lang w:eastAsia="en-AU"/>
              </w:rPr>
            </w:pPr>
          </w:p>
        </w:tc>
        <w:tc>
          <w:tcPr>
            <w:tcW w:w="0" w:type="auto"/>
            <w:tcBorders>
              <w:left w:val="single" w:sz="12" w:space="0" w:color="auto"/>
            </w:tcBorders>
            <w:shd w:val="clear" w:color="auto" w:fill="auto"/>
            <w:noWrap/>
            <w:vAlign w:val="bottom"/>
          </w:tcPr>
          <w:p w14:paraId="2EE4F4B4"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208C79EE"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482E5F73"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36109D43"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366DEF0E"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3278AC27"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5A711342"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3EFCA291"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7CF57B79"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708ED940"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333155AD"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06B09735"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vAlign w:val="bottom"/>
          </w:tcPr>
          <w:p w14:paraId="3FA57910"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vAlign w:val="bottom"/>
          </w:tcPr>
          <w:p w14:paraId="4A22261D"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r>
      <w:tr w:rsidR="006664AD" w:rsidRPr="00981867" w14:paraId="04D81E8B" w14:textId="77777777" w:rsidTr="00FC5F0A">
        <w:trPr>
          <w:trHeight w:val="290"/>
        </w:trPr>
        <w:tc>
          <w:tcPr>
            <w:tcW w:w="0" w:type="auto"/>
            <w:tcBorders>
              <w:right w:val="single" w:sz="12" w:space="0" w:color="auto"/>
            </w:tcBorders>
            <w:shd w:val="clear" w:color="auto" w:fill="auto"/>
            <w:noWrap/>
            <w:vAlign w:val="bottom"/>
            <w:hideMark/>
          </w:tcPr>
          <w:p w14:paraId="45CBF035" w14:textId="6B104B63" w:rsidR="006664AD" w:rsidRPr="00981867" w:rsidRDefault="006664AD" w:rsidP="006664AD">
            <w:pPr>
              <w:spacing w:after="0" w:line="240" w:lineRule="auto"/>
              <w:rPr>
                <w:rFonts w:cs="Arial"/>
                <w:sz w:val="20"/>
                <w:szCs w:val="20"/>
                <w:lang w:eastAsia="en-AU"/>
              </w:rPr>
            </w:pPr>
            <w:r w:rsidRPr="00981867">
              <w:rPr>
                <w:rFonts w:cs="Arial"/>
                <w:sz w:val="20"/>
                <w:szCs w:val="20"/>
                <w:lang w:eastAsia="en-AU"/>
              </w:rPr>
              <w:t>Unidentified juveniles</w:t>
            </w:r>
          </w:p>
        </w:tc>
        <w:tc>
          <w:tcPr>
            <w:tcW w:w="0" w:type="auto"/>
            <w:tcBorders>
              <w:left w:val="single" w:sz="12" w:space="0" w:color="auto"/>
            </w:tcBorders>
            <w:shd w:val="clear" w:color="auto" w:fill="auto"/>
            <w:noWrap/>
            <w:vAlign w:val="bottom"/>
          </w:tcPr>
          <w:p w14:paraId="3BCAF387"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3ED4673"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0B4A3C2"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5CFB3E97"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2D9CFD19" w14:textId="77777777" w:rsidR="006664AD" w:rsidRPr="00981867" w:rsidRDefault="006664AD" w:rsidP="006664AD">
            <w:pPr>
              <w:spacing w:after="0" w:line="240" w:lineRule="auto"/>
              <w:rPr>
                <w:rFonts w:cs="Arial"/>
                <w:sz w:val="20"/>
                <w:szCs w:val="20"/>
                <w:lang w:eastAsia="en-AU"/>
              </w:rPr>
            </w:pPr>
          </w:p>
        </w:tc>
        <w:tc>
          <w:tcPr>
            <w:tcW w:w="0" w:type="auto"/>
            <w:shd w:val="clear" w:color="auto" w:fill="auto"/>
            <w:noWrap/>
            <w:vAlign w:val="bottom"/>
          </w:tcPr>
          <w:p w14:paraId="7AA6848A"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shd w:val="clear" w:color="auto" w:fill="auto"/>
            <w:noWrap/>
            <w:vAlign w:val="bottom"/>
          </w:tcPr>
          <w:p w14:paraId="6137A7E1"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tcBorders>
              <w:left w:val="single" w:sz="12" w:space="0" w:color="auto"/>
            </w:tcBorders>
            <w:shd w:val="clear" w:color="auto" w:fill="auto"/>
            <w:noWrap/>
            <w:vAlign w:val="bottom"/>
          </w:tcPr>
          <w:p w14:paraId="2F30456C"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69E3FC2D"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6A4E302C"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549B026B"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59B89511"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193B90FC"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tcBorders>
              <w:right w:val="single" w:sz="12" w:space="0" w:color="auto"/>
            </w:tcBorders>
            <w:shd w:val="clear" w:color="auto" w:fill="auto"/>
            <w:noWrap/>
            <w:vAlign w:val="bottom"/>
          </w:tcPr>
          <w:p w14:paraId="1D35C4ED"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tcBorders>
              <w:left w:val="single" w:sz="12" w:space="0" w:color="auto"/>
            </w:tcBorders>
            <w:shd w:val="clear" w:color="auto" w:fill="auto"/>
            <w:noWrap/>
            <w:vAlign w:val="bottom"/>
          </w:tcPr>
          <w:p w14:paraId="32D08679"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04C3A9A6"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6150090A"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5677A643"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47324C2E"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shd w:val="clear" w:color="auto" w:fill="auto"/>
            <w:noWrap/>
            <w:vAlign w:val="bottom"/>
          </w:tcPr>
          <w:p w14:paraId="6FA15381"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tcBorders>
              <w:right w:val="single" w:sz="12" w:space="0" w:color="auto"/>
            </w:tcBorders>
            <w:shd w:val="clear" w:color="auto" w:fill="auto"/>
            <w:noWrap/>
            <w:vAlign w:val="bottom"/>
          </w:tcPr>
          <w:p w14:paraId="1B0D710E"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vAlign w:val="bottom"/>
          </w:tcPr>
          <w:p w14:paraId="6DB6DCDB"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1B43B54C"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vAlign w:val="bottom"/>
          </w:tcPr>
          <w:p w14:paraId="0F8EE247"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c>
          <w:tcPr>
            <w:tcW w:w="0" w:type="auto"/>
            <w:vAlign w:val="bottom"/>
          </w:tcPr>
          <w:p w14:paraId="778B8413"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3E56B547" w14:textId="77777777" w:rsidR="006664AD" w:rsidRPr="00981867" w:rsidRDefault="006664AD" w:rsidP="006664AD">
            <w:pPr>
              <w:spacing w:after="0" w:line="240" w:lineRule="auto"/>
              <w:rPr>
                <w:rFonts w:cs="Arial"/>
                <w:sz w:val="20"/>
                <w:szCs w:val="20"/>
                <w:lang w:eastAsia="en-AU"/>
              </w:rPr>
            </w:pPr>
          </w:p>
        </w:tc>
        <w:tc>
          <w:tcPr>
            <w:tcW w:w="0" w:type="auto"/>
            <w:vAlign w:val="bottom"/>
          </w:tcPr>
          <w:p w14:paraId="1F753FAF" w14:textId="77777777" w:rsidR="006664AD" w:rsidRPr="00981867" w:rsidRDefault="006664AD" w:rsidP="006664AD">
            <w:pPr>
              <w:spacing w:after="0" w:line="240" w:lineRule="auto"/>
              <w:rPr>
                <w:rFonts w:cs="Arial"/>
                <w:sz w:val="20"/>
                <w:szCs w:val="20"/>
                <w:lang w:eastAsia="en-AU"/>
              </w:rPr>
            </w:pPr>
          </w:p>
        </w:tc>
        <w:tc>
          <w:tcPr>
            <w:tcW w:w="0" w:type="auto"/>
            <w:tcBorders>
              <w:right w:val="single" w:sz="12" w:space="0" w:color="auto"/>
            </w:tcBorders>
            <w:vAlign w:val="bottom"/>
          </w:tcPr>
          <w:p w14:paraId="7018DCB6" w14:textId="77777777" w:rsidR="006664AD" w:rsidRPr="00981867" w:rsidRDefault="006664AD" w:rsidP="006664AD">
            <w:pPr>
              <w:spacing w:after="0" w:line="240" w:lineRule="auto"/>
              <w:rPr>
                <w:rFonts w:eastAsia="Times New Roman" w:cs="Arial"/>
                <w:sz w:val="20"/>
                <w:szCs w:val="20"/>
                <w:lang w:eastAsia="en-AU"/>
              </w:rPr>
            </w:pPr>
            <w:r w:rsidRPr="00981867">
              <w:rPr>
                <w:rFonts w:cs="Arial"/>
                <w:sz w:val="20"/>
                <w:szCs w:val="20"/>
              </w:rPr>
              <w:t>*</w:t>
            </w:r>
          </w:p>
        </w:tc>
      </w:tr>
      <w:tr w:rsidR="00FC5F0A" w:rsidRPr="00981867" w14:paraId="1A2BDEF4" w14:textId="77777777" w:rsidTr="00D472E9">
        <w:trPr>
          <w:trHeight w:val="573"/>
        </w:trPr>
        <w:tc>
          <w:tcPr>
            <w:tcW w:w="0" w:type="auto"/>
            <w:tcBorders>
              <w:right w:val="single" w:sz="12" w:space="0" w:color="auto"/>
            </w:tcBorders>
            <w:shd w:val="clear" w:color="000000" w:fill="9BC2E6"/>
            <w:noWrap/>
            <w:vAlign w:val="bottom"/>
            <w:hideMark/>
          </w:tcPr>
          <w:p w14:paraId="2387A7C4"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Total taxa identified</w:t>
            </w:r>
          </w:p>
        </w:tc>
        <w:tc>
          <w:tcPr>
            <w:tcW w:w="0" w:type="auto"/>
            <w:tcBorders>
              <w:left w:val="single" w:sz="12" w:space="0" w:color="auto"/>
              <w:bottom w:val="single" w:sz="12" w:space="0" w:color="auto"/>
            </w:tcBorders>
            <w:shd w:val="clear" w:color="000000" w:fill="9BC2E6"/>
            <w:noWrap/>
            <w:vAlign w:val="bottom"/>
            <w:hideMark/>
          </w:tcPr>
          <w:p w14:paraId="263BE11F"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1</w:t>
            </w:r>
          </w:p>
        </w:tc>
        <w:tc>
          <w:tcPr>
            <w:tcW w:w="0" w:type="auto"/>
            <w:tcBorders>
              <w:bottom w:val="single" w:sz="12" w:space="0" w:color="auto"/>
            </w:tcBorders>
            <w:shd w:val="clear" w:color="000000" w:fill="9BC2E6"/>
            <w:noWrap/>
            <w:vAlign w:val="bottom"/>
            <w:hideMark/>
          </w:tcPr>
          <w:p w14:paraId="623830B6"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2</w:t>
            </w:r>
          </w:p>
        </w:tc>
        <w:tc>
          <w:tcPr>
            <w:tcW w:w="0" w:type="auto"/>
            <w:tcBorders>
              <w:bottom w:val="single" w:sz="12" w:space="0" w:color="auto"/>
            </w:tcBorders>
            <w:shd w:val="clear" w:color="000000" w:fill="9BC2E6"/>
            <w:noWrap/>
            <w:vAlign w:val="bottom"/>
            <w:hideMark/>
          </w:tcPr>
          <w:p w14:paraId="20B196C7"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3</w:t>
            </w:r>
          </w:p>
        </w:tc>
        <w:tc>
          <w:tcPr>
            <w:tcW w:w="0" w:type="auto"/>
            <w:tcBorders>
              <w:bottom w:val="single" w:sz="12" w:space="0" w:color="auto"/>
            </w:tcBorders>
            <w:shd w:val="clear" w:color="000000" w:fill="9BC2E6"/>
            <w:noWrap/>
            <w:vAlign w:val="bottom"/>
            <w:hideMark/>
          </w:tcPr>
          <w:p w14:paraId="57F20FE8"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2</w:t>
            </w:r>
          </w:p>
        </w:tc>
        <w:tc>
          <w:tcPr>
            <w:tcW w:w="0" w:type="auto"/>
            <w:tcBorders>
              <w:bottom w:val="single" w:sz="12" w:space="0" w:color="auto"/>
            </w:tcBorders>
            <w:shd w:val="clear" w:color="000000" w:fill="9BC2E6"/>
            <w:noWrap/>
            <w:vAlign w:val="bottom"/>
            <w:hideMark/>
          </w:tcPr>
          <w:p w14:paraId="7C591949"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0</w:t>
            </w:r>
          </w:p>
        </w:tc>
        <w:tc>
          <w:tcPr>
            <w:tcW w:w="0" w:type="auto"/>
            <w:tcBorders>
              <w:bottom w:val="single" w:sz="12" w:space="0" w:color="auto"/>
            </w:tcBorders>
            <w:shd w:val="clear" w:color="000000" w:fill="9BC2E6"/>
            <w:noWrap/>
            <w:vAlign w:val="bottom"/>
            <w:hideMark/>
          </w:tcPr>
          <w:p w14:paraId="012BF5D7"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0</w:t>
            </w:r>
          </w:p>
        </w:tc>
        <w:tc>
          <w:tcPr>
            <w:tcW w:w="0" w:type="auto"/>
            <w:tcBorders>
              <w:bottom w:val="single" w:sz="12" w:space="0" w:color="auto"/>
              <w:right w:val="single" w:sz="12" w:space="0" w:color="auto"/>
            </w:tcBorders>
            <w:shd w:val="clear" w:color="000000" w:fill="9BC2E6"/>
            <w:noWrap/>
            <w:vAlign w:val="bottom"/>
            <w:hideMark/>
          </w:tcPr>
          <w:p w14:paraId="0E82F760"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5</w:t>
            </w:r>
          </w:p>
        </w:tc>
        <w:tc>
          <w:tcPr>
            <w:tcW w:w="0" w:type="auto"/>
            <w:tcBorders>
              <w:left w:val="single" w:sz="12" w:space="0" w:color="auto"/>
              <w:bottom w:val="single" w:sz="12" w:space="0" w:color="auto"/>
            </w:tcBorders>
            <w:shd w:val="clear" w:color="000000" w:fill="9BC2E6"/>
            <w:noWrap/>
            <w:vAlign w:val="bottom"/>
            <w:hideMark/>
          </w:tcPr>
          <w:p w14:paraId="5158CF2E"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1</w:t>
            </w:r>
          </w:p>
        </w:tc>
        <w:tc>
          <w:tcPr>
            <w:tcW w:w="0" w:type="auto"/>
            <w:tcBorders>
              <w:bottom w:val="single" w:sz="12" w:space="0" w:color="auto"/>
            </w:tcBorders>
            <w:shd w:val="clear" w:color="000000" w:fill="9BC2E6"/>
            <w:noWrap/>
            <w:vAlign w:val="bottom"/>
            <w:hideMark/>
          </w:tcPr>
          <w:p w14:paraId="5710EA9E"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3</w:t>
            </w:r>
          </w:p>
        </w:tc>
        <w:tc>
          <w:tcPr>
            <w:tcW w:w="0" w:type="auto"/>
            <w:tcBorders>
              <w:bottom w:val="single" w:sz="12" w:space="0" w:color="auto"/>
            </w:tcBorders>
            <w:shd w:val="clear" w:color="000000" w:fill="9BC2E6"/>
            <w:noWrap/>
            <w:vAlign w:val="bottom"/>
            <w:hideMark/>
          </w:tcPr>
          <w:p w14:paraId="3F059BE5"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2</w:t>
            </w:r>
          </w:p>
        </w:tc>
        <w:tc>
          <w:tcPr>
            <w:tcW w:w="0" w:type="auto"/>
            <w:tcBorders>
              <w:bottom w:val="single" w:sz="12" w:space="0" w:color="auto"/>
            </w:tcBorders>
            <w:shd w:val="clear" w:color="000000" w:fill="9BC2E6"/>
            <w:noWrap/>
            <w:vAlign w:val="bottom"/>
            <w:hideMark/>
          </w:tcPr>
          <w:p w14:paraId="553A7AA1"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3</w:t>
            </w:r>
          </w:p>
        </w:tc>
        <w:tc>
          <w:tcPr>
            <w:tcW w:w="0" w:type="auto"/>
            <w:tcBorders>
              <w:bottom w:val="single" w:sz="12" w:space="0" w:color="auto"/>
            </w:tcBorders>
            <w:shd w:val="clear" w:color="000000" w:fill="9BC2E6"/>
            <w:noWrap/>
            <w:vAlign w:val="bottom"/>
            <w:hideMark/>
          </w:tcPr>
          <w:p w14:paraId="3F7F558B"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3</w:t>
            </w:r>
          </w:p>
        </w:tc>
        <w:tc>
          <w:tcPr>
            <w:tcW w:w="0" w:type="auto"/>
            <w:tcBorders>
              <w:bottom w:val="single" w:sz="12" w:space="0" w:color="auto"/>
            </w:tcBorders>
            <w:shd w:val="clear" w:color="000000" w:fill="9BC2E6"/>
            <w:noWrap/>
            <w:vAlign w:val="bottom"/>
            <w:hideMark/>
          </w:tcPr>
          <w:p w14:paraId="13019449"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1</w:t>
            </w:r>
          </w:p>
        </w:tc>
        <w:tc>
          <w:tcPr>
            <w:tcW w:w="0" w:type="auto"/>
            <w:tcBorders>
              <w:bottom w:val="single" w:sz="12" w:space="0" w:color="auto"/>
              <w:right w:val="single" w:sz="12" w:space="0" w:color="auto"/>
            </w:tcBorders>
            <w:shd w:val="clear" w:color="000000" w:fill="9BC2E6"/>
            <w:noWrap/>
            <w:vAlign w:val="bottom"/>
            <w:hideMark/>
          </w:tcPr>
          <w:p w14:paraId="3EA25F61"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4</w:t>
            </w:r>
          </w:p>
        </w:tc>
        <w:tc>
          <w:tcPr>
            <w:tcW w:w="0" w:type="auto"/>
            <w:tcBorders>
              <w:left w:val="single" w:sz="12" w:space="0" w:color="auto"/>
              <w:bottom w:val="single" w:sz="12" w:space="0" w:color="auto"/>
            </w:tcBorders>
            <w:shd w:val="clear" w:color="000000" w:fill="9BC2E6"/>
            <w:noWrap/>
            <w:vAlign w:val="bottom"/>
            <w:hideMark/>
          </w:tcPr>
          <w:p w14:paraId="7631E22E"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2</w:t>
            </w:r>
          </w:p>
        </w:tc>
        <w:tc>
          <w:tcPr>
            <w:tcW w:w="0" w:type="auto"/>
            <w:tcBorders>
              <w:bottom w:val="single" w:sz="12" w:space="0" w:color="auto"/>
            </w:tcBorders>
            <w:shd w:val="clear" w:color="000000" w:fill="9BC2E6"/>
            <w:noWrap/>
            <w:vAlign w:val="bottom"/>
            <w:hideMark/>
          </w:tcPr>
          <w:p w14:paraId="72BEE5A9"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3</w:t>
            </w:r>
          </w:p>
        </w:tc>
        <w:tc>
          <w:tcPr>
            <w:tcW w:w="0" w:type="auto"/>
            <w:tcBorders>
              <w:bottom w:val="single" w:sz="12" w:space="0" w:color="auto"/>
            </w:tcBorders>
            <w:shd w:val="clear" w:color="000000" w:fill="9BC2E6"/>
            <w:noWrap/>
            <w:vAlign w:val="bottom"/>
            <w:hideMark/>
          </w:tcPr>
          <w:p w14:paraId="207D746A"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4</w:t>
            </w:r>
          </w:p>
        </w:tc>
        <w:tc>
          <w:tcPr>
            <w:tcW w:w="0" w:type="auto"/>
            <w:tcBorders>
              <w:bottom w:val="single" w:sz="12" w:space="0" w:color="auto"/>
            </w:tcBorders>
            <w:shd w:val="clear" w:color="000000" w:fill="9BC2E6"/>
            <w:noWrap/>
            <w:vAlign w:val="bottom"/>
            <w:hideMark/>
          </w:tcPr>
          <w:p w14:paraId="07E7CF44"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3</w:t>
            </w:r>
          </w:p>
        </w:tc>
        <w:tc>
          <w:tcPr>
            <w:tcW w:w="0" w:type="auto"/>
            <w:tcBorders>
              <w:bottom w:val="single" w:sz="12" w:space="0" w:color="auto"/>
            </w:tcBorders>
            <w:shd w:val="clear" w:color="000000" w:fill="9BC2E6"/>
            <w:noWrap/>
            <w:vAlign w:val="bottom"/>
            <w:hideMark/>
          </w:tcPr>
          <w:p w14:paraId="6307257D" w14:textId="7BA7F71B" w:rsidR="00FC5F0A" w:rsidRPr="00981867" w:rsidRDefault="00D472E9" w:rsidP="00FC5F0A">
            <w:pPr>
              <w:spacing w:after="0" w:line="240" w:lineRule="auto"/>
              <w:rPr>
                <w:rFonts w:eastAsia="Times New Roman" w:cs="Arial"/>
                <w:sz w:val="20"/>
                <w:szCs w:val="20"/>
                <w:lang w:eastAsia="en-AU"/>
              </w:rPr>
            </w:pPr>
            <w:r>
              <w:rPr>
                <w:rFonts w:cs="Arial"/>
                <w:sz w:val="20"/>
                <w:szCs w:val="20"/>
              </w:rPr>
              <w:t>4</w:t>
            </w:r>
          </w:p>
        </w:tc>
        <w:tc>
          <w:tcPr>
            <w:tcW w:w="0" w:type="auto"/>
            <w:tcBorders>
              <w:bottom w:val="single" w:sz="12" w:space="0" w:color="auto"/>
            </w:tcBorders>
            <w:shd w:val="clear" w:color="000000" w:fill="9BC2E6"/>
            <w:noWrap/>
            <w:vAlign w:val="bottom"/>
            <w:hideMark/>
          </w:tcPr>
          <w:p w14:paraId="243618AF"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1</w:t>
            </w:r>
          </w:p>
        </w:tc>
        <w:tc>
          <w:tcPr>
            <w:tcW w:w="0" w:type="auto"/>
            <w:tcBorders>
              <w:bottom w:val="single" w:sz="12" w:space="0" w:color="auto"/>
              <w:right w:val="single" w:sz="12" w:space="0" w:color="auto"/>
            </w:tcBorders>
            <w:shd w:val="clear" w:color="000000" w:fill="9BC2E6"/>
            <w:noWrap/>
            <w:vAlign w:val="bottom"/>
            <w:hideMark/>
          </w:tcPr>
          <w:p w14:paraId="4A5DB71B" w14:textId="610B848F" w:rsidR="00FC5F0A" w:rsidRPr="00981867" w:rsidRDefault="00D472E9" w:rsidP="00FC5F0A">
            <w:pPr>
              <w:spacing w:after="0" w:line="240" w:lineRule="auto"/>
              <w:rPr>
                <w:rFonts w:eastAsia="Times New Roman" w:cs="Arial"/>
                <w:sz w:val="20"/>
                <w:szCs w:val="20"/>
                <w:lang w:eastAsia="en-AU"/>
              </w:rPr>
            </w:pPr>
            <w:r>
              <w:rPr>
                <w:rFonts w:cs="Arial"/>
                <w:sz w:val="20"/>
                <w:szCs w:val="20"/>
              </w:rPr>
              <w:t>6</w:t>
            </w:r>
          </w:p>
        </w:tc>
        <w:tc>
          <w:tcPr>
            <w:tcW w:w="0" w:type="auto"/>
            <w:tcBorders>
              <w:bottom w:val="single" w:sz="12" w:space="0" w:color="auto"/>
            </w:tcBorders>
            <w:shd w:val="clear" w:color="000000" w:fill="9BC2E6"/>
            <w:vAlign w:val="bottom"/>
          </w:tcPr>
          <w:p w14:paraId="0846763B"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0</w:t>
            </w:r>
          </w:p>
        </w:tc>
        <w:tc>
          <w:tcPr>
            <w:tcW w:w="0" w:type="auto"/>
            <w:tcBorders>
              <w:bottom w:val="single" w:sz="12" w:space="0" w:color="auto"/>
            </w:tcBorders>
            <w:shd w:val="clear" w:color="000000" w:fill="9BC2E6"/>
            <w:vAlign w:val="bottom"/>
          </w:tcPr>
          <w:p w14:paraId="12326CBC"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3</w:t>
            </w:r>
          </w:p>
        </w:tc>
        <w:tc>
          <w:tcPr>
            <w:tcW w:w="0" w:type="auto"/>
            <w:tcBorders>
              <w:bottom w:val="single" w:sz="12" w:space="0" w:color="auto"/>
            </w:tcBorders>
            <w:shd w:val="clear" w:color="000000" w:fill="9BC2E6"/>
            <w:vAlign w:val="bottom"/>
          </w:tcPr>
          <w:p w14:paraId="33821DB9"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3</w:t>
            </w:r>
          </w:p>
        </w:tc>
        <w:tc>
          <w:tcPr>
            <w:tcW w:w="0" w:type="auto"/>
            <w:tcBorders>
              <w:bottom w:val="single" w:sz="12" w:space="0" w:color="auto"/>
            </w:tcBorders>
            <w:shd w:val="clear" w:color="000000" w:fill="9BC2E6"/>
            <w:vAlign w:val="bottom"/>
          </w:tcPr>
          <w:p w14:paraId="21BB093E" w14:textId="77777777" w:rsidR="00FC5F0A" w:rsidRPr="00981867" w:rsidRDefault="00FC5F0A" w:rsidP="00FC5F0A">
            <w:pPr>
              <w:spacing w:after="0" w:line="240" w:lineRule="auto"/>
              <w:rPr>
                <w:rFonts w:cs="Arial"/>
                <w:sz w:val="20"/>
                <w:szCs w:val="20"/>
                <w:lang w:eastAsia="en-AU"/>
              </w:rPr>
            </w:pPr>
            <w:r w:rsidRPr="00981867">
              <w:rPr>
                <w:rFonts w:cs="Arial"/>
                <w:sz w:val="20"/>
                <w:szCs w:val="20"/>
                <w:lang w:eastAsia="en-AU"/>
              </w:rPr>
              <w:t>0</w:t>
            </w:r>
          </w:p>
        </w:tc>
        <w:tc>
          <w:tcPr>
            <w:tcW w:w="0" w:type="auto"/>
            <w:tcBorders>
              <w:bottom w:val="single" w:sz="12" w:space="0" w:color="auto"/>
            </w:tcBorders>
            <w:shd w:val="clear" w:color="000000" w:fill="9BC2E6"/>
            <w:vAlign w:val="bottom"/>
          </w:tcPr>
          <w:p w14:paraId="1F5E4A7F"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3</w:t>
            </w:r>
          </w:p>
        </w:tc>
        <w:tc>
          <w:tcPr>
            <w:tcW w:w="0" w:type="auto"/>
            <w:tcBorders>
              <w:bottom w:val="single" w:sz="12" w:space="0" w:color="auto"/>
            </w:tcBorders>
            <w:shd w:val="clear" w:color="000000" w:fill="9BC2E6"/>
            <w:vAlign w:val="bottom"/>
          </w:tcPr>
          <w:p w14:paraId="7F5C9BBC"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0</w:t>
            </w:r>
          </w:p>
        </w:tc>
        <w:tc>
          <w:tcPr>
            <w:tcW w:w="0" w:type="auto"/>
            <w:tcBorders>
              <w:bottom w:val="single" w:sz="12" w:space="0" w:color="auto"/>
              <w:right w:val="single" w:sz="12" w:space="0" w:color="auto"/>
            </w:tcBorders>
            <w:shd w:val="clear" w:color="000000" w:fill="9BC2E6"/>
            <w:vAlign w:val="bottom"/>
          </w:tcPr>
          <w:p w14:paraId="1ECF84F1" w14:textId="77777777" w:rsidR="00FC5F0A" w:rsidRPr="00981867" w:rsidRDefault="00FC5F0A" w:rsidP="00FC5F0A">
            <w:pPr>
              <w:spacing w:after="0" w:line="240" w:lineRule="auto"/>
              <w:rPr>
                <w:rFonts w:eastAsia="Times New Roman" w:cs="Arial"/>
                <w:sz w:val="20"/>
                <w:szCs w:val="20"/>
                <w:lang w:eastAsia="en-AU"/>
              </w:rPr>
            </w:pPr>
            <w:r w:rsidRPr="00981867">
              <w:rPr>
                <w:rFonts w:cs="Arial"/>
                <w:sz w:val="20"/>
                <w:szCs w:val="20"/>
              </w:rPr>
              <w:t>8</w:t>
            </w:r>
          </w:p>
        </w:tc>
      </w:tr>
    </w:tbl>
    <w:p w14:paraId="20150278" w14:textId="77777777" w:rsidR="00FC5F0A" w:rsidRDefault="00FC5F0A" w:rsidP="00FC5F0A">
      <w:pPr>
        <w:rPr>
          <w:noProof/>
        </w:rPr>
        <w:sectPr w:rsidR="00FC5F0A" w:rsidSect="00FC5F0A">
          <w:headerReference w:type="default" r:id="rId46"/>
          <w:pgSz w:w="16838" w:h="11906" w:orient="landscape"/>
          <w:pgMar w:top="720" w:right="720" w:bottom="720" w:left="720" w:header="708" w:footer="708" w:gutter="0"/>
          <w:cols w:space="708"/>
          <w:docGrid w:linePitch="360"/>
        </w:sectPr>
      </w:pPr>
    </w:p>
    <w:p w14:paraId="2A7E2C96" w14:textId="6CB30FA5" w:rsidR="00674EB4" w:rsidRDefault="000213C8" w:rsidP="00D94F50">
      <w:pPr>
        <w:pStyle w:val="Heading2"/>
      </w:pPr>
      <w:bookmarkStart w:id="78" w:name="_Toc21952324"/>
      <w:r>
        <w:t>Black bream recruitment</w:t>
      </w:r>
      <w:bookmarkEnd w:id="78"/>
    </w:p>
    <w:p w14:paraId="04A8C53D" w14:textId="394B70E8" w:rsidR="0009358E" w:rsidRPr="00714213" w:rsidRDefault="0009358E" w:rsidP="00E215B7">
      <w:pPr>
        <w:pStyle w:val="Heading3"/>
      </w:pPr>
      <w:r w:rsidRPr="00714213">
        <w:t xml:space="preserve">Catch </w:t>
      </w:r>
      <w:r w:rsidR="0092397B" w:rsidRPr="00714213">
        <w:t>and CPUE of YOY</w:t>
      </w:r>
    </w:p>
    <w:p w14:paraId="25D290F9" w14:textId="29281D24" w:rsidR="00CA1002" w:rsidRDefault="0092397B" w:rsidP="00493197">
      <w:r w:rsidRPr="00F34216">
        <w:t xml:space="preserve">A </w:t>
      </w:r>
      <w:r w:rsidR="00334BA3" w:rsidRPr="00F34216">
        <w:t xml:space="preserve">total of </w:t>
      </w:r>
      <w:r w:rsidR="00D85596">
        <w:t>six</w:t>
      </w:r>
      <w:r w:rsidR="000C5F28">
        <w:t xml:space="preserve"> </w:t>
      </w:r>
      <w:r w:rsidR="00334BA3" w:rsidRPr="00F34216">
        <w:t xml:space="preserve">black bream were sampled during </w:t>
      </w:r>
      <w:r w:rsidR="00D85596">
        <w:t>the targeted sampling even</w:t>
      </w:r>
      <w:r w:rsidR="003D5185">
        <w:t>t</w:t>
      </w:r>
      <w:r w:rsidR="00D85596">
        <w:t xml:space="preserve"> in </w:t>
      </w:r>
      <w:r w:rsidR="00F34216">
        <w:t>April 2019</w:t>
      </w:r>
      <w:r w:rsidR="00334BA3" w:rsidRPr="00F34216">
        <w:t>, whereas no</w:t>
      </w:r>
      <w:r w:rsidR="00B12084" w:rsidRPr="00F34216">
        <w:t>ne</w:t>
      </w:r>
      <w:r w:rsidR="00334BA3" w:rsidRPr="00F34216">
        <w:t xml:space="preserve"> </w:t>
      </w:r>
      <w:r w:rsidR="00DA3684" w:rsidRPr="00F34216">
        <w:t>were</w:t>
      </w:r>
      <w:r w:rsidR="00F34216">
        <w:t xml:space="preserve"> caught in </w:t>
      </w:r>
      <w:r w:rsidR="00074354">
        <w:t>February</w:t>
      </w:r>
      <w:r w:rsidR="00F34216">
        <w:t xml:space="preserve"> 2019</w:t>
      </w:r>
      <w:r w:rsidR="003D5185">
        <w:t>.</w:t>
      </w:r>
      <w:r w:rsidR="00B12084" w:rsidRPr="00F34216">
        <w:t xml:space="preserve"> </w:t>
      </w:r>
      <w:r w:rsidR="00074354" w:rsidRPr="00074354">
        <w:t xml:space="preserve">All </w:t>
      </w:r>
      <w:r w:rsidR="00D85596">
        <w:t xml:space="preserve">six </w:t>
      </w:r>
      <w:r w:rsidR="00074354" w:rsidRPr="00074354">
        <w:t>fish</w:t>
      </w:r>
      <w:r w:rsidR="00334BA3" w:rsidRPr="00074354">
        <w:t xml:space="preserve"> were </w:t>
      </w:r>
      <w:r w:rsidR="003D5185" w:rsidRPr="00074354">
        <w:t xml:space="preserve">collected </w:t>
      </w:r>
      <w:r w:rsidR="003D5185">
        <w:t>by</w:t>
      </w:r>
      <w:r w:rsidR="00D85596">
        <w:t xml:space="preserve"> </w:t>
      </w:r>
      <w:proofErr w:type="spellStart"/>
      <w:r w:rsidRPr="00074354">
        <w:t>fyke</w:t>
      </w:r>
      <w:proofErr w:type="spellEnd"/>
      <w:r w:rsidRPr="00074354">
        <w:t xml:space="preserve"> net </w:t>
      </w:r>
      <w:r w:rsidR="00D85596">
        <w:t>(</w:t>
      </w:r>
      <w:r w:rsidRPr="00074354">
        <w:t xml:space="preserve">nil from </w:t>
      </w:r>
      <w:r w:rsidR="00393023" w:rsidRPr="00074354">
        <w:t xml:space="preserve">the </w:t>
      </w:r>
      <w:r w:rsidRPr="00074354">
        <w:t>small seine net</w:t>
      </w:r>
      <w:r w:rsidR="00D85596">
        <w:t>)</w:t>
      </w:r>
      <w:r w:rsidRPr="00074354">
        <w:t xml:space="preserve">. </w:t>
      </w:r>
      <w:r w:rsidR="00393023" w:rsidRPr="00074354">
        <w:t>An a</w:t>
      </w:r>
      <w:r w:rsidR="00F03636" w:rsidRPr="00074354">
        <w:t>dditional</w:t>
      </w:r>
      <w:r w:rsidRPr="00074354">
        <w:t xml:space="preserve"> </w:t>
      </w:r>
      <w:r w:rsidR="00074354" w:rsidRPr="00074354">
        <w:t>56</w:t>
      </w:r>
      <w:r w:rsidRPr="00074354">
        <w:t xml:space="preserve"> </w:t>
      </w:r>
      <w:r w:rsidR="000C5F28">
        <w:t>black bream</w:t>
      </w:r>
      <w:r w:rsidRPr="00074354">
        <w:t xml:space="preserve"> were </w:t>
      </w:r>
      <w:r w:rsidR="00D85596">
        <w:t xml:space="preserve">caught </w:t>
      </w:r>
      <w:r w:rsidRPr="00074354">
        <w:t xml:space="preserve">by large </w:t>
      </w:r>
      <w:r w:rsidR="00074354" w:rsidRPr="00074354">
        <w:t>seine net</w:t>
      </w:r>
      <w:r w:rsidRPr="00074354">
        <w:t xml:space="preserve"> during </w:t>
      </w:r>
      <w:r w:rsidR="00947EDB" w:rsidRPr="00074354">
        <w:t xml:space="preserve">the </w:t>
      </w:r>
      <w:r w:rsidR="00D85596">
        <w:t xml:space="preserve">TLM </w:t>
      </w:r>
      <w:r w:rsidR="002A3D83">
        <w:t>Fish Condition M</w:t>
      </w:r>
      <w:r w:rsidRPr="00074354">
        <w:t xml:space="preserve">onitoring </w:t>
      </w:r>
      <w:r w:rsidR="00947EDB" w:rsidRPr="00074354">
        <w:t xml:space="preserve">survey </w:t>
      </w:r>
      <w:r w:rsidR="00074354" w:rsidRPr="00074354">
        <w:t>in March 20</w:t>
      </w:r>
      <w:r w:rsidR="00074354">
        <w:t>1</w:t>
      </w:r>
      <w:r w:rsidR="00074354" w:rsidRPr="00074354">
        <w:t>9</w:t>
      </w:r>
      <w:r w:rsidR="00074354">
        <w:t>.</w:t>
      </w:r>
      <w:r w:rsidR="00A663A9">
        <w:t xml:space="preserve"> </w:t>
      </w:r>
      <w:r w:rsidR="0084709A">
        <w:t xml:space="preserve">None of the black bream sampled in 2019 were YOY </w:t>
      </w:r>
      <w:r w:rsidR="000F72A1">
        <w:t>(</w:t>
      </w:r>
      <w:r w:rsidR="00C95182">
        <w:t xml:space="preserve">i.e. </w:t>
      </w:r>
      <w:r w:rsidR="000F72A1">
        <w:t xml:space="preserve">age 0+ years) </w:t>
      </w:r>
      <w:r w:rsidR="0084709A">
        <w:t>(</w:t>
      </w:r>
      <w:r w:rsidR="000F72A1">
        <w:t xml:space="preserve">Table 3-3; </w:t>
      </w:r>
      <w:r w:rsidR="0084709A">
        <w:t>Figure 3-</w:t>
      </w:r>
      <w:r w:rsidR="000F2F78">
        <w:t>10</w:t>
      </w:r>
      <w:r w:rsidR="0084709A">
        <w:t>)</w:t>
      </w:r>
      <w:r w:rsidR="00C95182">
        <w:t>,</w:t>
      </w:r>
      <w:r w:rsidR="0084709A">
        <w:t xml:space="preserve"> confirmed by age determination using otoliths.</w:t>
      </w:r>
      <w:r w:rsidR="00493197">
        <w:t xml:space="preserve"> The mean CPUE </w:t>
      </w:r>
      <w:r w:rsidR="000F72A1">
        <w:t xml:space="preserve">of YOY black bream </w:t>
      </w:r>
      <w:r w:rsidR="00C95182">
        <w:t xml:space="preserve">in this year </w:t>
      </w:r>
      <w:r w:rsidR="00493197">
        <w:t xml:space="preserve">was among the lowest comparing with the data over the </w:t>
      </w:r>
      <w:r w:rsidR="00981867">
        <w:t>last</w:t>
      </w:r>
      <w:r w:rsidR="00981867" w:rsidRPr="00426223">
        <w:t xml:space="preserve"> eleven</w:t>
      </w:r>
      <w:r w:rsidR="00950850" w:rsidRPr="00426223">
        <w:t xml:space="preserve"> years (2009</w:t>
      </w:r>
      <w:r w:rsidR="00950850" w:rsidRPr="00426223">
        <w:rPr>
          <w:rFonts w:cs="Arial"/>
        </w:rPr>
        <w:t>‒</w:t>
      </w:r>
      <w:r w:rsidR="00246698" w:rsidRPr="00426223">
        <w:t>2019</w:t>
      </w:r>
      <w:r w:rsidR="00950850" w:rsidRPr="00426223">
        <w:t xml:space="preserve">), </w:t>
      </w:r>
      <w:r w:rsidR="00C95182">
        <w:t>based on catch data from</w:t>
      </w:r>
      <w:r w:rsidR="008D7E80" w:rsidRPr="00426223">
        <w:t xml:space="preserve"> </w:t>
      </w:r>
      <w:r w:rsidR="00475825" w:rsidRPr="00426223">
        <w:t xml:space="preserve">four </w:t>
      </w:r>
      <w:r w:rsidR="008D7E80" w:rsidRPr="00426223">
        <w:t>regular sampling sites</w:t>
      </w:r>
      <w:r w:rsidR="00C548A3" w:rsidRPr="00426223">
        <w:t xml:space="preserve"> in the </w:t>
      </w:r>
      <w:r w:rsidR="00475825" w:rsidRPr="00426223">
        <w:t>Murray Estuary</w:t>
      </w:r>
      <w:r w:rsidR="000F2F78">
        <w:t xml:space="preserve"> (Table 3-4)</w:t>
      </w:r>
      <w:r w:rsidR="00493197">
        <w:t xml:space="preserve">. </w:t>
      </w:r>
      <w:r w:rsidR="00F579CB">
        <w:t xml:space="preserve">Despite </w:t>
      </w:r>
      <w:r w:rsidR="0039068F">
        <w:t xml:space="preserve">detecting </w:t>
      </w:r>
      <w:r w:rsidR="00F579CB">
        <w:t xml:space="preserve">no YOY black bream, a range of other fish species were caught in the </w:t>
      </w:r>
      <w:proofErr w:type="spellStart"/>
      <w:r w:rsidR="00F579CB">
        <w:t>fyke</w:t>
      </w:r>
      <w:proofErr w:type="spellEnd"/>
      <w:r w:rsidR="00F579CB">
        <w:t xml:space="preserve"> nets</w:t>
      </w:r>
      <w:r w:rsidR="00C95182">
        <w:t xml:space="preserve"> during 2019</w:t>
      </w:r>
      <w:r w:rsidR="00F579CB">
        <w:t xml:space="preserve"> (Appendix </w:t>
      </w:r>
      <w:r w:rsidR="00907B79">
        <w:t>C</w:t>
      </w:r>
      <w:r w:rsidR="00F579CB">
        <w:t>).</w:t>
      </w:r>
    </w:p>
    <w:p w14:paraId="2B7A1789" w14:textId="77777777" w:rsidR="00DE0684" w:rsidRPr="003E6BCA" w:rsidRDefault="00DE0684" w:rsidP="00D94F50">
      <w:pPr>
        <w:sectPr w:rsidR="00DE0684" w:rsidRPr="003E6BCA" w:rsidSect="00FA7DB2">
          <w:headerReference w:type="default" r:id="rId47"/>
          <w:pgSz w:w="11906" w:h="16838" w:code="9"/>
          <w:pgMar w:top="1440" w:right="1440" w:bottom="1440" w:left="1440" w:header="708" w:footer="708" w:gutter="0"/>
          <w:cols w:space="708"/>
          <w:docGrid w:linePitch="360"/>
        </w:sectPr>
      </w:pPr>
    </w:p>
    <w:p w14:paraId="2DD9FCDC" w14:textId="569D4A14" w:rsidR="00D94F50" w:rsidRPr="005449DF" w:rsidRDefault="005139EC" w:rsidP="005139EC">
      <w:pPr>
        <w:pStyle w:val="Caption"/>
      </w:pPr>
      <w:bookmarkStart w:id="79" w:name="_Toc27830407"/>
      <w:r>
        <w:t xml:space="preserve">Table </w:t>
      </w:r>
      <w:r w:rsidR="007E6671">
        <w:fldChar w:fldCharType="begin"/>
      </w:r>
      <w:r w:rsidR="007E6671">
        <w:instrText xml:space="preserve"> STYLEREF 1 \s </w:instrText>
      </w:r>
      <w:r w:rsidR="007E6671">
        <w:fldChar w:fldCharType="separate"/>
      </w:r>
      <w:r w:rsidR="006B36D8">
        <w:rPr>
          <w:noProof/>
        </w:rPr>
        <w:t>3</w:t>
      </w:r>
      <w:r w:rsidR="007E6671">
        <w:fldChar w:fldCharType="end"/>
      </w:r>
      <w:r w:rsidR="007E6671">
        <w:noBreakHyphen/>
      </w:r>
      <w:r w:rsidR="007E6671">
        <w:fldChar w:fldCharType="begin"/>
      </w:r>
      <w:r w:rsidR="007E6671">
        <w:instrText xml:space="preserve"> SEQ Table \* ARABIC \s 1 </w:instrText>
      </w:r>
      <w:r w:rsidR="007E6671">
        <w:fldChar w:fldCharType="separate"/>
      </w:r>
      <w:r w:rsidR="006B36D8">
        <w:rPr>
          <w:noProof/>
        </w:rPr>
        <w:t>3</w:t>
      </w:r>
      <w:r w:rsidR="007E6671">
        <w:fldChar w:fldCharType="end"/>
      </w:r>
      <w:r>
        <w:t xml:space="preserve">. </w:t>
      </w:r>
      <w:r w:rsidR="00CA1002" w:rsidRPr="005449DF">
        <w:t>Relative abundance</w:t>
      </w:r>
      <w:r w:rsidR="00475825">
        <w:t xml:space="preserve"> (CPUE) of young-of-year </w:t>
      </w:r>
      <w:r w:rsidR="00D94F50" w:rsidRPr="005449DF">
        <w:t xml:space="preserve">black bream </w:t>
      </w:r>
      <w:r w:rsidR="00033A96">
        <w:t xml:space="preserve">at different by single-wing </w:t>
      </w:r>
      <w:proofErr w:type="spellStart"/>
      <w:r w:rsidR="00033A96">
        <w:t>fyke</w:t>
      </w:r>
      <w:proofErr w:type="spellEnd"/>
      <w:r w:rsidR="00033A96">
        <w:t xml:space="preserve"> nets </w:t>
      </w:r>
      <w:r w:rsidR="00D94F50" w:rsidRPr="005449DF">
        <w:t>and small seine net in January</w:t>
      </w:r>
      <w:r w:rsidR="00964145">
        <w:t xml:space="preserve"> 2018, February 2019</w:t>
      </w:r>
      <w:r w:rsidR="00D94F50" w:rsidRPr="005449DF">
        <w:t xml:space="preserve"> and April 2018</w:t>
      </w:r>
      <w:r w:rsidR="00964145">
        <w:t xml:space="preserve"> and 2019</w:t>
      </w:r>
      <w:r w:rsidR="00D94F50" w:rsidRPr="005449DF">
        <w:t xml:space="preserve"> (SE = standard error). </w:t>
      </w:r>
      <w:proofErr w:type="spellStart"/>
      <w:r w:rsidR="00D94F50" w:rsidRPr="005449DF">
        <w:t>Fyke</w:t>
      </w:r>
      <w:proofErr w:type="spellEnd"/>
      <w:r w:rsidR="00D94F50" w:rsidRPr="005449DF">
        <w:t xml:space="preserve"> </w:t>
      </w:r>
      <w:r w:rsidR="006C388D">
        <w:t>CPUE = number of fish.net night</w:t>
      </w:r>
      <w:r w:rsidR="00D94F50" w:rsidRPr="006C388D">
        <w:rPr>
          <w:rFonts w:ascii="Arial Bold" w:hAnsi="Arial Bold"/>
          <w:vertAlign w:val="superscript"/>
        </w:rPr>
        <w:t>-1</w:t>
      </w:r>
      <w:r w:rsidR="00D94F50" w:rsidRPr="005449DF">
        <w:t xml:space="preserve"> and seine net CPUE = </w:t>
      </w:r>
      <w:r w:rsidR="006C388D">
        <w:t>fish.net</w:t>
      </w:r>
      <w:r w:rsidR="00CA1002" w:rsidRPr="006C388D">
        <w:rPr>
          <w:rFonts w:ascii="Arial Bold" w:hAnsi="Arial Bold"/>
          <w:vertAlign w:val="superscript"/>
        </w:rPr>
        <w:t>-1</w:t>
      </w:r>
      <w:r w:rsidR="00CA1002" w:rsidRPr="005449DF">
        <w:t xml:space="preserve">. HI = </w:t>
      </w:r>
      <w:proofErr w:type="spellStart"/>
      <w:r w:rsidR="00CA1002" w:rsidRPr="005449DF">
        <w:t>Hindmarsh</w:t>
      </w:r>
      <w:proofErr w:type="spellEnd"/>
      <w:r w:rsidR="00CA1002" w:rsidRPr="005449DF">
        <w:t xml:space="preserve"> Island and SRP = Sir Richard Peninsula.</w:t>
      </w:r>
      <w:bookmarkEnd w:id="79"/>
      <w:r w:rsidR="00CA1002" w:rsidRPr="005449DF">
        <w:t xml:space="preserve"> </w:t>
      </w:r>
    </w:p>
    <w:tbl>
      <w:tblPr>
        <w:tblW w:w="5000" w:type="pct"/>
        <w:tblLook w:val="04A0" w:firstRow="1" w:lastRow="0" w:firstColumn="1" w:lastColumn="0" w:noHBand="0" w:noVBand="1"/>
      </w:tblPr>
      <w:tblGrid>
        <w:gridCol w:w="3707"/>
        <w:gridCol w:w="806"/>
        <w:gridCol w:w="495"/>
        <w:gridCol w:w="830"/>
        <w:gridCol w:w="495"/>
        <w:gridCol w:w="717"/>
        <w:gridCol w:w="495"/>
        <w:gridCol w:w="830"/>
        <w:gridCol w:w="495"/>
        <w:gridCol w:w="726"/>
        <w:gridCol w:w="495"/>
        <w:gridCol w:w="830"/>
        <w:gridCol w:w="495"/>
        <w:gridCol w:w="717"/>
        <w:gridCol w:w="495"/>
        <w:gridCol w:w="830"/>
        <w:gridCol w:w="495"/>
      </w:tblGrid>
      <w:tr w:rsidR="00725EEC" w:rsidRPr="007579F7" w14:paraId="2160FC76" w14:textId="77777777" w:rsidTr="00725EEC">
        <w:trPr>
          <w:trHeight w:val="300"/>
        </w:trPr>
        <w:tc>
          <w:tcPr>
            <w:tcW w:w="976" w:type="pct"/>
            <w:tcBorders>
              <w:top w:val="single" w:sz="4" w:space="0" w:color="auto"/>
              <w:left w:val="nil"/>
              <w:bottom w:val="nil"/>
              <w:right w:val="nil"/>
            </w:tcBorders>
            <w:shd w:val="clear" w:color="auto" w:fill="auto"/>
            <w:noWrap/>
            <w:vAlign w:val="bottom"/>
            <w:hideMark/>
          </w:tcPr>
          <w:p w14:paraId="6C9E01BF" w14:textId="77777777" w:rsidR="00725EEC" w:rsidRPr="007579F7" w:rsidRDefault="00725EEC" w:rsidP="00725EEC">
            <w:pPr>
              <w:spacing w:after="0" w:line="240" w:lineRule="auto"/>
              <w:jc w:val="left"/>
              <w:rPr>
                <w:rFonts w:eastAsia="Times New Roman" w:cs="Arial"/>
                <w:color w:val="000000"/>
                <w:sz w:val="20"/>
                <w:szCs w:val="20"/>
                <w:lang w:val="en-AU" w:eastAsia="en-AU"/>
              </w:rPr>
            </w:pPr>
            <w:r w:rsidRPr="007579F7">
              <w:rPr>
                <w:rFonts w:eastAsia="Times New Roman" w:cs="Arial"/>
                <w:color w:val="000000"/>
                <w:sz w:val="20"/>
                <w:szCs w:val="20"/>
                <w:lang w:val="en-AU" w:eastAsia="en-AU"/>
              </w:rPr>
              <w:t> </w:t>
            </w:r>
          </w:p>
        </w:tc>
        <w:tc>
          <w:tcPr>
            <w:tcW w:w="1036" w:type="pct"/>
            <w:gridSpan w:val="4"/>
            <w:tcBorders>
              <w:top w:val="single" w:sz="4" w:space="0" w:color="auto"/>
              <w:left w:val="nil"/>
              <w:bottom w:val="single" w:sz="4" w:space="0" w:color="auto"/>
              <w:right w:val="single" w:sz="4" w:space="0" w:color="000000"/>
            </w:tcBorders>
            <w:shd w:val="clear" w:color="auto" w:fill="auto"/>
            <w:noWrap/>
            <w:vAlign w:val="bottom"/>
            <w:hideMark/>
          </w:tcPr>
          <w:p w14:paraId="04B5E24B"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Jan-18</w:t>
            </w:r>
          </w:p>
        </w:tc>
        <w:tc>
          <w:tcPr>
            <w:tcW w:w="977" w:type="pct"/>
            <w:gridSpan w:val="4"/>
            <w:tcBorders>
              <w:top w:val="single" w:sz="4" w:space="0" w:color="auto"/>
              <w:left w:val="nil"/>
              <w:bottom w:val="single" w:sz="4" w:space="0" w:color="auto"/>
              <w:right w:val="single" w:sz="4" w:space="0" w:color="000000"/>
            </w:tcBorders>
            <w:shd w:val="clear" w:color="auto" w:fill="auto"/>
            <w:noWrap/>
            <w:vAlign w:val="bottom"/>
            <w:hideMark/>
          </w:tcPr>
          <w:p w14:paraId="50B70BEC"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Apr-18</w:t>
            </w:r>
          </w:p>
        </w:tc>
        <w:tc>
          <w:tcPr>
            <w:tcW w:w="1033" w:type="pct"/>
            <w:gridSpan w:val="4"/>
            <w:tcBorders>
              <w:top w:val="single" w:sz="4" w:space="0" w:color="auto"/>
              <w:left w:val="nil"/>
              <w:bottom w:val="single" w:sz="4" w:space="0" w:color="auto"/>
              <w:right w:val="single" w:sz="4" w:space="0" w:color="000000"/>
            </w:tcBorders>
            <w:shd w:val="clear" w:color="auto" w:fill="auto"/>
            <w:noWrap/>
            <w:vAlign w:val="bottom"/>
            <w:hideMark/>
          </w:tcPr>
          <w:p w14:paraId="19512AD0"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Feb-19</w:t>
            </w:r>
          </w:p>
        </w:tc>
        <w:tc>
          <w:tcPr>
            <w:tcW w:w="977" w:type="pct"/>
            <w:gridSpan w:val="4"/>
            <w:tcBorders>
              <w:top w:val="single" w:sz="4" w:space="0" w:color="auto"/>
              <w:left w:val="nil"/>
              <w:bottom w:val="single" w:sz="4" w:space="0" w:color="auto"/>
              <w:right w:val="single" w:sz="4" w:space="0" w:color="000000"/>
            </w:tcBorders>
            <w:shd w:val="clear" w:color="auto" w:fill="auto"/>
            <w:noWrap/>
            <w:vAlign w:val="bottom"/>
            <w:hideMark/>
          </w:tcPr>
          <w:p w14:paraId="59E42B61"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Apr-19</w:t>
            </w:r>
          </w:p>
        </w:tc>
      </w:tr>
      <w:tr w:rsidR="00725EEC" w:rsidRPr="007579F7" w14:paraId="2E3B0D95" w14:textId="77777777" w:rsidTr="00725EEC">
        <w:trPr>
          <w:trHeight w:val="300"/>
        </w:trPr>
        <w:tc>
          <w:tcPr>
            <w:tcW w:w="976" w:type="pct"/>
            <w:tcBorders>
              <w:top w:val="nil"/>
              <w:left w:val="nil"/>
              <w:bottom w:val="nil"/>
              <w:right w:val="nil"/>
            </w:tcBorders>
            <w:shd w:val="clear" w:color="auto" w:fill="auto"/>
            <w:noWrap/>
            <w:vAlign w:val="bottom"/>
            <w:hideMark/>
          </w:tcPr>
          <w:p w14:paraId="20C1F4A4" w14:textId="77777777" w:rsidR="00725EEC" w:rsidRPr="007579F7" w:rsidRDefault="00725EEC" w:rsidP="00725EEC">
            <w:pPr>
              <w:spacing w:after="0" w:line="240" w:lineRule="auto"/>
              <w:jc w:val="left"/>
              <w:rPr>
                <w:rFonts w:eastAsia="Times New Roman" w:cs="Arial"/>
                <w:color w:val="000000"/>
                <w:sz w:val="20"/>
                <w:szCs w:val="20"/>
                <w:lang w:val="en-AU" w:eastAsia="en-AU"/>
              </w:rPr>
            </w:pPr>
            <w:r w:rsidRPr="007579F7">
              <w:rPr>
                <w:rFonts w:eastAsia="Times New Roman" w:cs="Arial"/>
                <w:color w:val="000000"/>
                <w:sz w:val="20"/>
                <w:szCs w:val="20"/>
                <w:lang w:val="en-AU" w:eastAsia="en-AU"/>
              </w:rPr>
              <w:t>CPUE</w:t>
            </w:r>
          </w:p>
        </w:tc>
        <w:tc>
          <w:tcPr>
            <w:tcW w:w="516" w:type="pct"/>
            <w:gridSpan w:val="2"/>
            <w:tcBorders>
              <w:top w:val="nil"/>
              <w:left w:val="nil"/>
              <w:bottom w:val="nil"/>
              <w:right w:val="nil"/>
            </w:tcBorders>
            <w:shd w:val="clear" w:color="auto" w:fill="auto"/>
            <w:noWrap/>
            <w:vAlign w:val="bottom"/>
            <w:hideMark/>
          </w:tcPr>
          <w:p w14:paraId="4BD2ECC7" w14:textId="77777777" w:rsidR="00725EEC" w:rsidRPr="007579F7" w:rsidRDefault="00725EEC" w:rsidP="00725EEC">
            <w:pPr>
              <w:spacing w:after="0" w:line="240" w:lineRule="auto"/>
              <w:jc w:val="center"/>
              <w:rPr>
                <w:rFonts w:eastAsia="Times New Roman" w:cs="Arial"/>
                <w:color w:val="000000"/>
                <w:sz w:val="20"/>
                <w:szCs w:val="20"/>
                <w:lang w:val="en-AU" w:eastAsia="en-AU"/>
              </w:rPr>
            </w:pPr>
            <w:proofErr w:type="spellStart"/>
            <w:r w:rsidRPr="007579F7">
              <w:rPr>
                <w:rFonts w:eastAsia="Times New Roman" w:cs="Arial"/>
                <w:color w:val="000000"/>
                <w:sz w:val="20"/>
                <w:szCs w:val="20"/>
                <w:lang w:val="en-AU" w:eastAsia="en-AU"/>
              </w:rPr>
              <w:t>Fyke</w:t>
            </w:r>
            <w:proofErr w:type="spellEnd"/>
          </w:p>
        </w:tc>
        <w:tc>
          <w:tcPr>
            <w:tcW w:w="519" w:type="pct"/>
            <w:gridSpan w:val="2"/>
            <w:tcBorders>
              <w:top w:val="nil"/>
              <w:left w:val="nil"/>
              <w:bottom w:val="nil"/>
              <w:right w:val="single" w:sz="4" w:space="0" w:color="000000"/>
            </w:tcBorders>
            <w:shd w:val="clear" w:color="auto" w:fill="auto"/>
            <w:noWrap/>
            <w:vAlign w:val="bottom"/>
            <w:hideMark/>
          </w:tcPr>
          <w:p w14:paraId="75D266C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Small Seine</w:t>
            </w:r>
          </w:p>
        </w:tc>
        <w:tc>
          <w:tcPr>
            <w:tcW w:w="489" w:type="pct"/>
            <w:gridSpan w:val="2"/>
            <w:tcBorders>
              <w:top w:val="nil"/>
              <w:left w:val="nil"/>
              <w:bottom w:val="nil"/>
              <w:right w:val="nil"/>
            </w:tcBorders>
            <w:shd w:val="clear" w:color="auto" w:fill="auto"/>
            <w:noWrap/>
            <w:vAlign w:val="bottom"/>
            <w:hideMark/>
          </w:tcPr>
          <w:p w14:paraId="23BDF45A" w14:textId="77777777" w:rsidR="00725EEC" w:rsidRPr="007579F7" w:rsidRDefault="00725EEC" w:rsidP="00725EEC">
            <w:pPr>
              <w:spacing w:after="0" w:line="240" w:lineRule="auto"/>
              <w:jc w:val="center"/>
              <w:rPr>
                <w:rFonts w:eastAsia="Times New Roman" w:cs="Arial"/>
                <w:color w:val="000000"/>
                <w:sz w:val="20"/>
                <w:szCs w:val="20"/>
                <w:lang w:val="en-AU" w:eastAsia="en-AU"/>
              </w:rPr>
            </w:pPr>
            <w:proofErr w:type="spellStart"/>
            <w:r w:rsidRPr="007579F7">
              <w:rPr>
                <w:rFonts w:eastAsia="Times New Roman" w:cs="Arial"/>
                <w:color w:val="000000"/>
                <w:sz w:val="20"/>
                <w:szCs w:val="20"/>
                <w:lang w:val="en-AU" w:eastAsia="en-AU"/>
              </w:rPr>
              <w:t>Fyke</w:t>
            </w:r>
            <w:proofErr w:type="spellEnd"/>
          </w:p>
        </w:tc>
        <w:tc>
          <w:tcPr>
            <w:tcW w:w="489" w:type="pct"/>
            <w:gridSpan w:val="2"/>
            <w:tcBorders>
              <w:top w:val="nil"/>
              <w:left w:val="nil"/>
              <w:bottom w:val="nil"/>
              <w:right w:val="single" w:sz="4" w:space="0" w:color="000000"/>
            </w:tcBorders>
            <w:shd w:val="clear" w:color="auto" w:fill="auto"/>
            <w:noWrap/>
            <w:vAlign w:val="bottom"/>
            <w:hideMark/>
          </w:tcPr>
          <w:p w14:paraId="4953F789"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Small Seine</w:t>
            </w:r>
          </w:p>
        </w:tc>
        <w:tc>
          <w:tcPr>
            <w:tcW w:w="517" w:type="pct"/>
            <w:gridSpan w:val="2"/>
            <w:tcBorders>
              <w:top w:val="nil"/>
              <w:left w:val="nil"/>
              <w:bottom w:val="nil"/>
              <w:right w:val="nil"/>
            </w:tcBorders>
            <w:shd w:val="clear" w:color="auto" w:fill="auto"/>
            <w:noWrap/>
            <w:vAlign w:val="bottom"/>
            <w:hideMark/>
          </w:tcPr>
          <w:p w14:paraId="354C309E" w14:textId="77777777" w:rsidR="00725EEC" w:rsidRPr="007579F7" w:rsidRDefault="00725EEC" w:rsidP="00725EEC">
            <w:pPr>
              <w:spacing w:after="0" w:line="240" w:lineRule="auto"/>
              <w:jc w:val="center"/>
              <w:rPr>
                <w:rFonts w:eastAsia="Times New Roman" w:cs="Arial"/>
                <w:color w:val="000000"/>
                <w:sz w:val="20"/>
                <w:szCs w:val="20"/>
                <w:lang w:val="en-AU" w:eastAsia="en-AU"/>
              </w:rPr>
            </w:pPr>
            <w:proofErr w:type="spellStart"/>
            <w:r w:rsidRPr="007579F7">
              <w:rPr>
                <w:rFonts w:eastAsia="Times New Roman" w:cs="Arial"/>
                <w:color w:val="000000"/>
                <w:sz w:val="20"/>
                <w:szCs w:val="20"/>
                <w:lang w:val="en-AU" w:eastAsia="en-AU"/>
              </w:rPr>
              <w:t>Fyke</w:t>
            </w:r>
            <w:proofErr w:type="spellEnd"/>
          </w:p>
        </w:tc>
        <w:tc>
          <w:tcPr>
            <w:tcW w:w="517" w:type="pct"/>
            <w:gridSpan w:val="2"/>
            <w:tcBorders>
              <w:top w:val="nil"/>
              <w:left w:val="nil"/>
              <w:bottom w:val="nil"/>
              <w:right w:val="single" w:sz="4" w:space="0" w:color="000000"/>
            </w:tcBorders>
            <w:shd w:val="clear" w:color="auto" w:fill="auto"/>
            <w:noWrap/>
            <w:vAlign w:val="bottom"/>
            <w:hideMark/>
          </w:tcPr>
          <w:p w14:paraId="46F1DBD0"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Small Seine</w:t>
            </w:r>
          </w:p>
        </w:tc>
        <w:tc>
          <w:tcPr>
            <w:tcW w:w="489" w:type="pct"/>
            <w:gridSpan w:val="2"/>
            <w:tcBorders>
              <w:top w:val="nil"/>
              <w:left w:val="nil"/>
              <w:bottom w:val="nil"/>
              <w:right w:val="nil"/>
            </w:tcBorders>
            <w:shd w:val="clear" w:color="auto" w:fill="auto"/>
            <w:noWrap/>
            <w:vAlign w:val="bottom"/>
            <w:hideMark/>
          </w:tcPr>
          <w:p w14:paraId="478AA02A" w14:textId="77777777" w:rsidR="00725EEC" w:rsidRPr="007579F7" w:rsidRDefault="00725EEC" w:rsidP="00725EEC">
            <w:pPr>
              <w:spacing w:after="0" w:line="240" w:lineRule="auto"/>
              <w:jc w:val="center"/>
              <w:rPr>
                <w:rFonts w:eastAsia="Times New Roman" w:cs="Arial"/>
                <w:color w:val="000000"/>
                <w:sz w:val="20"/>
                <w:szCs w:val="20"/>
                <w:lang w:val="en-AU" w:eastAsia="en-AU"/>
              </w:rPr>
            </w:pPr>
            <w:proofErr w:type="spellStart"/>
            <w:r w:rsidRPr="007579F7">
              <w:rPr>
                <w:rFonts w:eastAsia="Times New Roman" w:cs="Arial"/>
                <w:color w:val="000000"/>
                <w:sz w:val="20"/>
                <w:szCs w:val="20"/>
                <w:lang w:val="en-AU" w:eastAsia="en-AU"/>
              </w:rPr>
              <w:t>Fyke</w:t>
            </w:r>
            <w:proofErr w:type="spellEnd"/>
          </w:p>
        </w:tc>
        <w:tc>
          <w:tcPr>
            <w:tcW w:w="489" w:type="pct"/>
            <w:gridSpan w:val="2"/>
            <w:tcBorders>
              <w:top w:val="nil"/>
              <w:left w:val="nil"/>
              <w:bottom w:val="nil"/>
              <w:right w:val="single" w:sz="4" w:space="0" w:color="000000"/>
            </w:tcBorders>
            <w:shd w:val="clear" w:color="auto" w:fill="auto"/>
            <w:noWrap/>
            <w:vAlign w:val="bottom"/>
            <w:hideMark/>
          </w:tcPr>
          <w:p w14:paraId="2C2F50CA"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Small Seine</w:t>
            </w:r>
          </w:p>
        </w:tc>
      </w:tr>
      <w:tr w:rsidR="00725EEC" w:rsidRPr="007579F7" w14:paraId="75F25177" w14:textId="77777777" w:rsidTr="00725EEC">
        <w:trPr>
          <w:trHeight w:val="315"/>
        </w:trPr>
        <w:tc>
          <w:tcPr>
            <w:tcW w:w="976" w:type="pct"/>
            <w:tcBorders>
              <w:top w:val="single" w:sz="4" w:space="0" w:color="auto"/>
              <w:left w:val="nil"/>
              <w:bottom w:val="double" w:sz="6" w:space="0" w:color="auto"/>
              <w:right w:val="nil"/>
            </w:tcBorders>
            <w:shd w:val="clear" w:color="auto" w:fill="auto"/>
            <w:noWrap/>
            <w:vAlign w:val="bottom"/>
            <w:hideMark/>
          </w:tcPr>
          <w:p w14:paraId="2A84C973" w14:textId="77777777" w:rsidR="00725EEC" w:rsidRPr="007579F7" w:rsidRDefault="00725EEC" w:rsidP="00725EEC">
            <w:pPr>
              <w:spacing w:after="0" w:line="240" w:lineRule="auto"/>
              <w:jc w:val="left"/>
              <w:rPr>
                <w:rFonts w:eastAsia="Times New Roman" w:cs="Arial"/>
                <w:color w:val="000000"/>
                <w:sz w:val="20"/>
                <w:szCs w:val="20"/>
                <w:lang w:val="en-AU" w:eastAsia="en-AU"/>
              </w:rPr>
            </w:pPr>
            <w:r w:rsidRPr="007579F7">
              <w:rPr>
                <w:rFonts w:eastAsia="Times New Roman" w:cs="Arial"/>
                <w:color w:val="000000"/>
                <w:sz w:val="20"/>
                <w:szCs w:val="20"/>
                <w:lang w:val="en-AU" w:eastAsia="en-AU"/>
              </w:rPr>
              <w:t>Sites</w:t>
            </w:r>
          </w:p>
        </w:tc>
        <w:tc>
          <w:tcPr>
            <w:tcW w:w="336" w:type="pct"/>
            <w:tcBorders>
              <w:top w:val="single" w:sz="4" w:space="0" w:color="auto"/>
              <w:left w:val="nil"/>
              <w:bottom w:val="double" w:sz="6" w:space="0" w:color="auto"/>
              <w:right w:val="nil"/>
            </w:tcBorders>
            <w:shd w:val="clear" w:color="auto" w:fill="auto"/>
            <w:noWrap/>
            <w:vAlign w:val="bottom"/>
            <w:hideMark/>
          </w:tcPr>
          <w:p w14:paraId="4330FCB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Mean</w:t>
            </w:r>
          </w:p>
        </w:tc>
        <w:tc>
          <w:tcPr>
            <w:tcW w:w="180" w:type="pct"/>
            <w:tcBorders>
              <w:top w:val="single" w:sz="4" w:space="0" w:color="auto"/>
              <w:left w:val="nil"/>
              <w:bottom w:val="double" w:sz="6" w:space="0" w:color="auto"/>
              <w:right w:val="nil"/>
            </w:tcBorders>
            <w:shd w:val="clear" w:color="auto" w:fill="auto"/>
            <w:noWrap/>
            <w:vAlign w:val="bottom"/>
            <w:hideMark/>
          </w:tcPr>
          <w:p w14:paraId="495C04AC"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SE</w:t>
            </w:r>
          </w:p>
        </w:tc>
        <w:tc>
          <w:tcPr>
            <w:tcW w:w="336" w:type="pct"/>
            <w:tcBorders>
              <w:top w:val="single" w:sz="4" w:space="0" w:color="auto"/>
              <w:left w:val="nil"/>
              <w:bottom w:val="double" w:sz="6" w:space="0" w:color="auto"/>
              <w:right w:val="nil"/>
            </w:tcBorders>
            <w:shd w:val="clear" w:color="auto" w:fill="auto"/>
            <w:noWrap/>
            <w:vAlign w:val="bottom"/>
            <w:hideMark/>
          </w:tcPr>
          <w:p w14:paraId="6A2C0E8D"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Mean</w:t>
            </w:r>
          </w:p>
        </w:tc>
        <w:tc>
          <w:tcPr>
            <w:tcW w:w="184" w:type="pct"/>
            <w:tcBorders>
              <w:top w:val="single" w:sz="4" w:space="0" w:color="auto"/>
              <w:left w:val="nil"/>
              <w:bottom w:val="double" w:sz="6" w:space="0" w:color="auto"/>
              <w:right w:val="single" w:sz="4" w:space="0" w:color="auto"/>
            </w:tcBorders>
            <w:shd w:val="clear" w:color="auto" w:fill="auto"/>
            <w:noWrap/>
            <w:vAlign w:val="bottom"/>
            <w:hideMark/>
          </w:tcPr>
          <w:p w14:paraId="37372FC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SE</w:t>
            </w:r>
          </w:p>
        </w:tc>
        <w:tc>
          <w:tcPr>
            <w:tcW w:w="319" w:type="pct"/>
            <w:tcBorders>
              <w:top w:val="single" w:sz="4" w:space="0" w:color="auto"/>
              <w:left w:val="nil"/>
              <w:bottom w:val="double" w:sz="6" w:space="0" w:color="auto"/>
              <w:right w:val="nil"/>
            </w:tcBorders>
            <w:shd w:val="clear" w:color="auto" w:fill="auto"/>
            <w:noWrap/>
            <w:vAlign w:val="bottom"/>
            <w:hideMark/>
          </w:tcPr>
          <w:p w14:paraId="5B30EF7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Mean</w:t>
            </w:r>
          </w:p>
        </w:tc>
        <w:tc>
          <w:tcPr>
            <w:tcW w:w="170" w:type="pct"/>
            <w:tcBorders>
              <w:top w:val="single" w:sz="4" w:space="0" w:color="auto"/>
              <w:left w:val="nil"/>
              <w:bottom w:val="double" w:sz="6" w:space="0" w:color="auto"/>
              <w:right w:val="nil"/>
            </w:tcBorders>
            <w:shd w:val="clear" w:color="auto" w:fill="auto"/>
            <w:noWrap/>
            <w:vAlign w:val="bottom"/>
            <w:hideMark/>
          </w:tcPr>
          <w:p w14:paraId="7F5F599B"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SE</w:t>
            </w:r>
          </w:p>
        </w:tc>
        <w:tc>
          <w:tcPr>
            <w:tcW w:w="316" w:type="pct"/>
            <w:tcBorders>
              <w:top w:val="single" w:sz="4" w:space="0" w:color="auto"/>
              <w:left w:val="nil"/>
              <w:bottom w:val="double" w:sz="6" w:space="0" w:color="auto"/>
              <w:right w:val="nil"/>
            </w:tcBorders>
            <w:shd w:val="clear" w:color="auto" w:fill="auto"/>
            <w:noWrap/>
            <w:vAlign w:val="bottom"/>
            <w:hideMark/>
          </w:tcPr>
          <w:p w14:paraId="07FD840D"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Mean</w:t>
            </w:r>
          </w:p>
        </w:tc>
        <w:tc>
          <w:tcPr>
            <w:tcW w:w="173" w:type="pct"/>
            <w:tcBorders>
              <w:top w:val="single" w:sz="4" w:space="0" w:color="auto"/>
              <w:left w:val="nil"/>
              <w:bottom w:val="double" w:sz="6" w:space="0" w:color="auto"/>
              <w:right w:val="single" w:sz="4" w:space="0" w:color="auto"/>
            </w:tcBorders>
            <w:shd w:val="clear" w:color="auto" w:fill="auto"/>
            <w:noWrap/>
            <w:vAlign w:val="bottom"/>
            <w:hideMark/>
          </w:tcPr>
          <w:p w14:paraId="23BF9A33"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SE</w:t>
            </w:r>
          </w:p>
        </w:tc>
        <w:tc>
          <w:tcPr>
            <w:tcW w:w="337" w:type="pct"/>
            <w:tcBorders>
              <w:top w:val="single" w:sz="4" w:space="0" w:color="auto"/>
              <w:left w:val="nil"/>
              <w:bottom w:val="double" w:sz="6" w:space="0" w:color="auto"/>
              <w:right w:val="nil"/>
            </w:tcBorders>
            <w:shd w:val="clear" w:color="auto" w:fill="auto"/>
            <w:noWrap/>
            <w:vAlign w:val="bottom"/>
            <w:hideMark/>
          </w:tcPr>
          <w:p w14:paraId="088B6834"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Mean</w:t>
            </w:r>
          </w:p>
        </w:tc>
        <w:tc>
          <w:tcPr>
            <w:tcW w:w="179" w:type="pct"/>
            <w:tcBorders>
              <w:top w:val="single" w:sz="4" w:space="0" w:color="auto"/>
              <w:left w:val="nil"/>
              <w:bottom w:val="double" w:sz="6" w:space="0" w:color="auto"/>
              <w:right w:val="nil"/>
            </w:tcBorders>
            <w:shd w:val="clear" w:color="auto" w:fill="auto"/>
            <w:noWrap/>
            <w:vAlign w:val="bottom"/>
            <w:hideMark/>
          </w:tcPr>
          <w:p w14:paraId="672945EA"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SE</w:t>
            </w:r>
          </w:p>
        </w:tc>
        <w:tc>
          <w:tcPr>
            <w:tcW w:w="334" w:type="pct"/>
            <w:tcBorders>
              <w:top w:val="single" w:sz="4" w:space="0" w:color="auto"/>
              <w:left w:val="nil"/>
              <w:bottom w:val="double" w:sz="6" w:space="0" w:color="auto"/>
              <w:right w:val="nil"/>
            </w:tcBorders>
            <w:shd w:val="clear" w:color="auto" w:fill="auto"/>
            <w:noWrap/>
            <w:vAlign w:val="bottom"/>
            <w:hideMark/>
          </w:tcPr>
          <w:p w14:paraId="356C1699"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Mean</w:t>
            </w:r>
          </w:p>
        </w:tc>
        <w:tc>
          <w:tcPr>
            <w:tcW w:w="183" w:type="pct"/>
            <w:tcBorders>
              <w:top w:val="single" w:sz="4" w:space="0" w:color="auto"/>
              <w:left w:val="nil"/>
              <w:bottom w:val="double" w:sz="6" w:space="0" w:color="auto"/>
              <w:right w:val="single" w:sz="4" w:space="0" w:color="auto"/>
            </w:tcBorders>
            <w:shd w:val="clear" w:color="auto" w:fill="auto"/>
            <w:noWrap/>
            <w:vAlign w:val="bottom"/>
            <w:hideMark/>
          </w:tcPr>
          <w:p w14:paraId="0EABB75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SE</w:t>
            </w:r>
          </w:p>
        </w:tc>
        <w:tc>
          <w:tcPr>
            <w:tcW w:w="319" w:type="pct"/>
            <w:tcBorders>
              <w:top w:val="single" w:sz="4" w:space="0" w:color="auto"/>
              <w:left w:val="nil"/>
              <w:bottom w:val="double" w:sz="6" w:space="0" w:color="auto"/>
              <w:right w:val="nil"/>
            </w:tcBorders>
            <w:shd w:val="clear" w:color="auto" w:fill="auto"/>
            <w:noWrap/>
            <w:vAlign w:val="bottom"/>
            <w:hideMark/>
          </w:tcPr>
          <w:p w14:paraId="6CA52A3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Mean</w:t>
            </w:r>
          </w:p>
        </w:tc>
        <w:tc>
          <w:tcPr>
            <w:tcW w:w="170" w:type="pct"/>
            <w:tcBorders>
              <w:top w:val="single" w:sz="4" w:space="0" w:color="auto"/>
              <w:left w:val="nil"/>
              <w:bottom w:val="double" w:sz="6" w:space="0" w:color="auto"/>
              <w:right w:val="nil"/>
            </w:tcBorders>
            <w:shd w:val="clear" w:color="auto" w:fill="auto"/>
            <w:noWrap/>
            <w:vAlign w:val="bottom"/>
            <w:hideMark/>
          </w:tcPr>
          <w:p w14:paraId="1751873B"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SE</w:t>
            </w:r>
          </w:p>
        </w:tc>
        <w:tc>
          <w:tcPr>
            <w:tcW w:w="316" w:type="pct"/>
            <w:tcBorders>
              <w:top w:val="single" w:sz="4" w:space="0" w:color="auto"/>
              <w:left w:val="nil"/>
              <w:bottom w:val="double" w:sz="6" w:space="0" w:color="auto"/>
              <w:right w:val="nil"/>
            </w:tcBorders>
            <w:shd w:val="clear" w:color="auto" w:fill="auto"/>
            <w:noWrap/>
            <w:vAlign w:val="bottom"/>
            <w:hideMark/>
          </w:tcPr>
          <w:p w14:paraId="2DBD90AA"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Mean</w:t>
            </w:r>
          </w:p>
        </w:tc>
        <w:tc>
          <w:tcPr>
            <w:tcW w:w="173" w:type="pct"/>
            <w:tcBorders>
              <w:top w:val="single" w:sz="4" w:space="0" w:color="auto"/>
              <w:left w:val="nil"/>
              <w:bottom w:val="double" w:sz="6" w:space="0" w:color="auto"/>
              <w:right w:val="single" w:sz="4" w:space="0" w:color="auto"/>
            </w:tcBorders>
            <w:shd w:val="clear" w:color="auto" w:fill="auto"/>
            <w:noWrap/>
            <w:vAlign w:val="bottom"/>
            <w:hideMark/>
          </w:tcPr>
          <w:p w14:paraId="5C63A65E"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SE</w:t>
            </w:r>
          </w:p>
        </w:tc>
      </w:tr>
      <w:tr w:rsidR="00725EEC" w:rsidRPr="007579F7" w14:paraId="3495918E" w14:textId="77777777" w:rsidTr="00725EEC">
        <w:trPr>
          <w:trHeight w:val="315"/>
        </w:trPr>
        <w:tc>
          <w:tcPr>
            <w:tcW w:w="976" w:type="pct"/>
            <w:tcBorders>
              <w:top w:val="nil"/>
              <w:left w:val="nil"/>
              <w:bottom w:val="nil"/>
              <w:right w:val="nil"/>
            </w:tcBorders>
            <w:shd w:val="clear" w:color="auto" w:fill="auto"/>
            <w:noWrap/>
            <w:vAlign w:val="bottom"/>
            <w:hideMark/>
          </w:tcPr>
          <w:p w14:paraId="6C2C42F4" w14:textId="77777777" w:rsidR="00725EEC" w:rsidRPr="007579F7" w:rsidRDefault="00725EEC" w:rsidP="00725EEC">
            <w:pPr>
              <w:spacing w:after="0" w:line="240" w:lineRule="auto"/>
              <w:jc w:val="left"/>
              <w:rPr>
                <w:rFonts w:eastAsia="Times New Roman" w:cs="Arial"/>
                <w:color w:val="000000"/>
                <w:sz w:val="20"/>
                <w:szCs w:val="20"/>
                <w:lang w:val="en-AU" w:eastAsia="en-AU"/>
              </w:rPr>
            </w:pPr>
            <w:r w:rsidRPr="007579F7">
              <w:rPr>
                <w:rFonts w:eastAsia="Times New Roman" w:cs="Arial"/>
                <w:color w:val="000000"/>
                <w:sz w:val="20"/>
                <w:szCs w:val="20"/>
                <w:lang w:val="en-AU" w:eastAsia="en-AU"/>
              </w:rPr>
              <w:t>Goolwa Barrage saltwater side HI</w:t>
            </w:r>
          </w:p>
        </w:tc>
        <w:tc>
          <w:tcPr>
            <w:tcW w:w="336" w:type="pct"/>
            <w:tcBorders>
              <w:top w:val="nil"/>
              <w:left w:val="nil"/>
              <w:bottom w:val="nil"/>
              <w:right w:val="nil"/>
            </w:tcBorders>
            <w:shd w:val="clear" w:color="auto" w:fill="auto"/>
            <w:noWrap/>
            <w:vAlign w:val="bottom"/>
            <w:hideMark/>
          </w:tcPr>
          <w:p w14:paraId="79118D3D"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80" w:type="pct"/>
            <w:tcBorders>
              <w:top w:val="nil"/>
              <w:left w:val="nil"/>
              <w:bottom w:val="nil"/>
              <w:right w:val="nil"/>
            </w:tcBorders>
            <w:shd w:val="clear" w:color="auto" w:fill="auto"/>
            <w:noWrap/>
            <w:vAlign w:val="bottom"/>
            <w:hideMark/>
          </w:tcPr>
          <w:p w14:paraId="31644E14"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6" w:type="pct"/>
            <w:tcBorders>
              <w:top w:val="nil"/>
              <w:left w:val="nil"/>
              <w:bottom w:val="nil"/>
              <w:right w:val="nil"/>
            </w:tcBorders>
            <w:shd w:val="clear" w:color="auto" w:fill="auto"/>
            <w:noWrap/>
            <w:vAlign w:val="bottom"/>
            <w:hideMark/>
          </w:tcPr>
          <w:p w14:paraId="701424E9"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84" w:type="pct"/>
            <w:tcBorders>
              <w:top w:val="nil"/>
              <w:left w:val="nil"/>
              <w:bottom w:val="nil"/>
              <w:right w:val="single" w:sz="4" w:space="0" w:color="auto"/>
            </w:tcBorders>
            <w:shd w:val="clear" w:color="auto" w:fill="auto"/>
            <w:noWrap/>
            <w:vAlign w:val="bottom"/>
            <w:hideMark/>
          </w:tcPr>
          <w:p w14:paraId="4FD90211"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19" w:type="pct"/>
            <w:tcBorders>
              <w:top w:val="nil"/>
              <w:left w:val="nil"/>
              <w:bottom w:val="nil"/>
              <w:right w:val="nil"/>
            </w:tcBorders>
            <w:shd w:val="clear" w:color="auto" w:fill="auto"/>
            <w:noWrap/>
            <w:vAlign w:val="bottom"/>
            <w:hideMark/>
          </w:tcPr>
          <w:p w14:paraId="5331371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2.3</w:t>
            </w:r>
          </w:p>
        </w:tc>
        <w:tc>
          <w:tcPr>
            <w:tcW w:w="170" w:type="pct"/>
            <w:tcBorders>
              <w:top w:val="nil"/>
              <w:left w:val="nil"/>
              <w:bottom w:val="nil"/>
              <w:right w:val="nil"/>
            </w:tcBorders>
            <w:shd w:val="clear" w:color="auto" w:fill="auto"/>
            <w:noWrap/>
            <w:vAlign w:val="bottom"/>
            <w:hideMark/>
          </w:tcPr>
          <w:p w14:paraId="221B634B"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2.3</w:t>
            </w:r>
          </w:p>
        </w:tc>
        <w:tc>
          <w:tcPr>
            <w:tcW w:w="316" w:type="pct"/>
            <w:tcBorders>
              <w:top w:val="nil"/>
              <w:left w:val="nil"/>
              <w:bottom w:val="nil"/>
              <w:right w:val="nil"/>
            </w:tcBorders>
            <w:shd w:val="clear" w:color="auto" w:fill="auto"/>
            <w:noWrap/>
            <w:vAlign w:val="bottom"/>
            <w:hideMark/>
          </w:tcPr>
          <w:p w14:paraId="0FBD0A5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62427A21"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7" w:type="pct"/>
            <w:tcBorders>
              <w:top w:val="nil"/>
              <w:left w:val="nil"/>
              <w:bottom w:val="nil"/>
              <w:right w:val="nil"/>
            </w:tcBorders>
            <w:shd w:val="clear" w:color="auto" w:fill="auto"/>
            <w:noWrap/>
            <w:vAlign w:val="bottom"/>
            <w:hideMark/>
          </w:tcPr>
          <w:p w14:paraId="2B542B9E"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9" w:type="pct"/>
            <w:tcBorders>
              <w:top w:val="nil"/>
              <w:left w:val="nil"/>
              <w:bottom w:val="nil"/>
              <w:right w:val="nil"/>
            </w:tcBorders>
            <w:shd w:val="clear" w:color="auto" w:fill="auto"/>
            <w:noWrap/>
            <w:vAlign w:val="bottom"/>
            <w:hideMark/>
          </w:tcPr>
          <w:p w14:paraId="571A07E4"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4" w:type="pct"/>
            <w:tcBorders>
              <w:top w:val="nil"/>
              <w:left w:val="nil"/>
              <w:bottom w:val="nil"/>
              <w:right w:val="nil"/>
            </w:tcBorders>
            <w:shd w:val="clear" w:color="auto" w:fill="auto"/>
            <w:noWrap/>
            <w:vAlign w:val="bottom"/>
            <w:hideMark/>
          </w:tcPr>
          <w:p w14:paraId="1CAD983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83" w:type="pct"/>
            <w:tcBorders>
              <w:top w:val="nil"/>
              <w:left w:val="nil"/>
              <w:bottom w:val="nil"/>
              <w:right w:val="single" w:sz="4" w:space="0" w:color="auto"/>
            </w:tcBorders>
            <w:shd w:val="clear" w:color="auto" w:fill="auto"/>
            <w:noWrap/>
            <w:vAlign w:val="bottom"/>
            <w:hideMark/>
          </w:tcPr>
          <w:p w14:paraId="4AB5160D"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19" w:type="pct"/>
            <w:tcBorders>
              <w:top w:val="nil"/>
              <w:left w:val="nil"/>
              <w:bottom w:val="nil"/>
              <w:right w:val="nil"/>
            </w:tcBorders>
            <w:shd w:val="clear" w:color="auto" w:fill="auto"/>
            <w:noWrap/>
            <w:vAlign w:val="bottom"/>
            <w:hideMark/>
          </w:tcPr>
          <w:p w14:paraId="201BC0AC"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0" w:type="pct"/>
            <w:tcBorders>
              <w:top w:val="nil"/>
              <w:left w:val="nil"/>
              <w:bottom w:val="nil"/>
              <w:right w:val="nil"/>
            </w:tcBorders>
            <w:shd w:val="clear" w:color="auto" w:fill="auto"/>
            <w:noWrap/>
            <w:vAlign w:val="bottom"/>
            <w:hideMark/>
          </w:tcPr>
          <w:p w14:paraId="63BB590E"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16" w:type="pct"/>
            <w:tcBorders>
              <w:top w:val="nil"/>
              <w:left w:val="nil"/>
              <w:bottom w:val="nil"/>
              <w:right w:val="nil"/>
            </w:tcBorders>
            <w:shd w:val="clear" w:color="auto" w:fill="auto"/>
            <w:noWrap/>
            <w:vAlign w:val="bottom"/>
            <w:hideMark/>
          </w:tcPr>
          <w:p w14:paraId="25544E5F"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3" w:type="pct"/>
            <w:tcBorders>
              <w:top w:val="nil"/>
              <w:left w:val="nil"/>
              <w:bottom w:val="nil"/>
              <w:right w:val="single" w:sz="4" w:space="0" w:color="auto"/>
            </w:tcBorders>
            <w:shd w:val="clear" w:color="auto" w:fill="auto"/>
            <w:noWrap/>
            <w:vAlign w:val="bottom"/>
            <w:hideMark/>
          </w:tcPr>
          <w:p w14:paraId="2E4F55A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r>
      <w:tr w:rsidR="00725EEC" w:rsidRPr="007579F7" w14:paraId="4F878D3D" w14:textId="77777777" w:rsidTr="00725EEC">
        <w:trPr>
          <w:trHeight w:val="300"/>
        </w:trPr>
        <w:tc>
          <w:tcPr>
            <w:tcW w:w="976" w:type="pct"/>
            <w:tcBorders>
              <w:top w:val="nil"/>
              <w:left w:val="nil"/>
              <w:bottom w:val="nil"/>
              <w:right w:val="nil"/>
            </w:tcBorders>
            <w:shd w:val="clear" w:color="auto" w:fill="auto"/>
            <w:noWrap/>
            <w:vAlign w:val="bottom"/>
            <w:hideMark/>
          </w:tcPr>
          <w:p w14:paraId="68FDBCAA" w14:textId="77777777" w:rsidR="00725EEC" w:rsidRPr="007579F7" w:rsidRDefault="00725EEC" w:rsidP="00725EEC">
            <w:pPr>
              <w:spacing w:after="0" w:line="240" w:lineRule="auto"/>
              <w:jc w:val="left"/>
              <w:rPr>
                <w:rFonts w:eastAsia="Times New Roman" w:cs="Arial"/>
                <w:color w:val="000000"/>
                <w:sz w:val="20"/>
                <w:szCs w:val="20"/>
                <w:lang w:val="en-AU" w:eastAsia="en-AU"/>
              </w:rPr>
            </w:pPr>
            <w:r w:rsidRPr="007579F7">
              <w:rPr>
                <w:rFonts w:eastAsia="Times New Roman" w:cs="Arial"/>
                <w:color w:val="000000"/>
                <w:sz w:val="20"/>
                <w:szCs w:val="20"/>
                <w:lang w:val="en-AU" w:eastAsia="en-AU"/>
              </w:rPr>
              <w:t>Goolwa Barrage saltwater side SRP</w:t>
            </w:r>
          </w:p>
        </w:tc>
        <w:tc>
          <w:tcPr>
            <w:tcW w:w="336" w:type="pct"/>
            <w:tcBorders>
              <w:top w:val="nil"/>
              <w:left w:val="nil"/>
              <w:bottom w:val="nil"/>
              <w:right w:val="nil"/>
            </w:tcBorders>
            <w:shd w:val="clear" w:color="auto" w:fill="auto"/>
            <w:noWrap/>
            <w:vAlign w:val="bottom"/>
            <w:hideMark/>
          </w:tcPr>
          <w:p w14:paraId="693BBBEB"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80" w:type="pct"/>
            <w:tcBorders>
              <w:top w:val="nil"/>
              <w:left w:val="nil"/>
              <w:bottom w:val="nil"/>
              <w:right w:val="nil"/>
            </w:tcBorders>
            <w:shd w:val="clear" w:color="auto" w:fill="auto"/>
            <w:noWrap/>
            <w:vAlign w:val="bottom"/>
            <w:hideMark/>
          </w:tcPr>
          <w:p w14:paraId="33A5115F"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6" w:type="pct"/>
            <w:tcBorders>
              <w:top w:val="nil"/>
              <w:left w:val="nil"/>
              <w:bottom w:val="nil"/>
              <w:right w:val="nil"/>
            </w:tcBorders>
            <w:shd w:val="clear" w:color="auto" w:fill="auto"/>
            <w:noWrap/>
            <w:vAlign w:val="bottom"/>
            <w:hideMark/>
          </w:tcPr>
          <w:p w14:paraId="5E982BAC"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4" w:type="pct"/>
            <w:tcBorders>
              <w:top w:val="nil"/>
              <w:left w:val="nil"/>
              <w:bottom w:val="nil"/>
              <w:right w:val="single" w:sz="4" w:space="0" w:color="auto"/>
            </w:tcBorders>
            <w:shd w:val="clear" w:color="auto" w:fill="auto"/>
            <w:noWrap/>
            <w:vAlign w:val="bottom"/>
            <w:hideMark/>
          </w:tcPr>
          <w:p w14:paraId="0ED04E3D"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nil"/>
              <w:right w:val="nil"/>
            </w:tcBorders>
            <w:shd w:val="clear" w:color="auto" w:fill="auto"/>
            <w:noWrap/>
            <w:vAlign w:val="bottom"/>
            <w:hideMark/>
          </w:tcPr>
          <w:p w14:paraId="68562B1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1.8</w:t>
            </w:r>
          </w:p>
        </w:tc>
        <w:tc>
          <w:tcPr>
            <w:tcW w:w="170" w:type="pct"/>
            <w:tcBorders>
              <w:top w:val="nil"/>
              <w:left w:val="nil"/>
              <w:bottom w:val="nil"/>
              <w:right w:val="nil"/>
            </w:tcBorders>
            <w:shd w:val="clear" w:color="auto" w:fill="auto"/>
            <w:noWrap/>
            <w:vAlign w:val="bottom"/>
            <w:hideMark/>
          </w:tcPr>
          <w:p w14:paraId="4CBFDC49"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1.1</w:t>
            </w:r>
          </w:p>
        </w:tc>
        <w:tc>
          <w:tcPr>
            <w:tcW w:w="316" w:type="pct"/>
            <w:tcBorders>
              <w:top w:val="nil"/>
              <w:left w:val="nil"/>
              <w:bottom w:val="nil"/>
              <w:right w:val="nil"/>
            </w:tcBorders>
            <w:shd w:val="clear" w:color="auto" w:fill="auto"/>
            <w:noWrap/>
            <w:vAlign w:val="bottom"/>
            <w:hideMark/>
          </w:tcPr>
          <w:p w14:paraId="7772A892"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04B9D0E5"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7" w:type="pct"/>
            <w:tcBorders>
              <w:top w:val="nil"/>
              <w:left w:val="nil"/>
              <w:bottom w:val="nil"/>
              <w:right w:val="nil"/>
            </w:tcBorders>
            <w:shd w:val="clear" w:color="auto" w:fill="auto"/>
            <w:noWrap/>
            <w:vAlign w:val="bottom"/>
            <w:hideMark/>
          </w:tcPr>
          <w:p w14:paraId="678F8B60"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9" w:type="pct"/>
            <w:tcBorders>
              <w:top w:val="nil"/>
              <w:left w:val="nil"/>
              <w:bottom w:val="nil"/>
              <w:right w:val="nil"/>
            </w:tcBorders>
            <w:shd w:val="clear" w:color="auto" w:fill="auto"/>
            <w:noWrap/>
            <w:vAlign w:val="bottom"/>
            <w:hideMark/>
          </w:tcPr>
          <w:p w14:paraId="08E2C5D5"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4" w:type="pct"/>
            <w:tcBorders>
              <w:top w:val="nil"/>
              <w:left w:val="nil"/>
              <w:bottom w:val="nil"/>
              <w:right w:val="nil"/>
            </w:tcBorders>
            <w:shd w:val="clear" w:color="auto" w:fill="auto"/>
            <w:noWrap/>
            <w:vAlign w:val="bottom"/>
            <w:hideMark/>
          </w:tcPr>
          <w:p w14:paraId="7ECC3BB1"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3" w:type="pct"/>
            <w:tcBorders>
              <w:top w:val="nil"/>
              <w:left w:val="nil"/>
              <w:bottom w:val="nil"/>
              <w:right w:val="single" w:sz="4" w:space="0" w:color="auto"/>
            </w:tcBorders>
            <w:shd w:val="clear" w:color="auto" w:fill="auto"/>
            <w:noWrap/>
            <w:vAlign w:val="bottom"/>
            <w:hideMark/>
          </w:tcPr>
          <w:p w14:paraId="7C1AE1CB"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nil"/>
              <w:right w:val="nil"/>
            </w:tcBorders>
            <w:shd w:val="clear" w:color="auto" w:fill="auto"/>
            <w:noWrap/>
            <w:vAlign w:val="bottom"/>
            <w:hideMark/>
          </w:tcPr>
          <w:p w14:paraId="2E55298D" w14:textId="1EAD5BA0" w:rsidR="00725EEC" w:rsidRPr="007579F7" w:rsidRDefault="003D5185"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0" w:type="pct"/>
            <w:tcBorders>
              <w:top w:val="nil"/>
              <w:left w:val="nil"/>
              <w:bottom w:val="nil"/>
              <w:right w:val="nil"/>
            </w:tcBorders>
            <w:shd w:val="clear" w:color="auto" w:fill="auto"/>
            <w:noWrap/>
            <w:vAlign w:val="bottom"/>
            <w:hideMark/>
          </w:tcPr>
          <w:p w14:paraId="1427C2FE" w14:textId="77777618" w:rsidR="00725EEC" w:rsidRPr="007579F7" w:rsidRDefault="003D5185"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16" w:type="pct"/>
            <w:tcBorders>
              <w:top w:val="nil"/>
              <w:left w:val="nil"/>
              <w:bottom w:val="nil"/>
              <w:right w:val="nil"/>
            </w:tcBorders>
            <w:shd w:val="clear" w:color="auto" w:fill="auto"/>
            <w:noWrap/>
            <w:vAlign w:val="bottom"/>
            <w:hideMark/>
          </w:tcPr>
          <w:p w14:paraId="547049A9"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72C6CBDB"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r>
      <w:tr w:rsidR="00725EEC" w:rsidRPr="007579F7" w14:paraId="42C63A2D" w14:textId="77777777" w:rsidTr="00725EEC">
        <w:trPr>
          <w:trHeight w:val="300"/>
        </w:trPr>
        <w:tc>
          <w:tcPr>
            <w:tcW w:w="976" w:type="pct"/>
            <w:tcBorders>
              <w:top w:val="nil"/>
              <w:left w:val="nil"/>
              <w:bottom w:val="nil"/>
              <w:right w:val="nil"/>
            </w:tcBorders>
            <w:shd w:val="clear" w:color="auto" w:fill="auto"/>
            <w:noWrap/>
            <w:vAlign w:val="bottom"/>
            <w:hideMark/>
          </w:tcPr>
          <w:p w14:paraId="1E424098" w14:textId="77777777" w:rsidR="00725EEC" w:rsidRPr="007579F7" w:rsidRDefault="00725EEC" w:rsidP="00725EEC">
            <w:pPr>
              <w:spacing w:after="0" w:line="240" w:lineRule="auto"/>
              <w:jc w:val="left"/>
              <w:rPr>
                <w:rFonts w:eastAsia="Times New Roman" w:cs="Arial"/>
                <w:color w:val="000000"/>
                <w:sz w:val="20"/>
                <w:szCs w:val="20"/>
                <w:lang w:val="en-AU" w:eastAsia="en-AU"/>
              </w:rPr>
            </w:pPr>
            <w:r w:rsidRPr="007579F7">
              <w:rPr>
                <w:rFonts w:eastAsia="Times New Roman" w:cs="Arial"/>
                <w:color w:val="000000"/>
                <w:sz w:val="20"/>
                <w:szCs w:val="20"/>
                <w:lang w:val="en-AU" w:eastAsia="en-AU"/>
              </w:rPr>
              <w:t>Beacon 19</w:t>
            </w:r>
          </w:p>
        </w:tc>
        <w:tc>
          <w:tcPr>
            <w:tcW w:w="336" w:type="pct"/>
            <w:tcBorders>
              <w:top w:val="nil"/>
              <w:left w:val="nil"/>
              <w:bottom w:val="nil"/>
              <w:right w:val="nil"/>
            </w:tcBorders>
            <w:shd w:val="clear" w:color="auto" w:fill="auto"/>
            <w:noWrap/>
            <w:vAlign w:val="bottom"/>
            <w:hideMark/>
          </w:tcPr>
          <w:p w14:paraId="6EB4BC1E"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80" w:type="pct"/>
            <w:tcBorders>
              <w:top w:val="nil"/>
              <w:left w:val="nil"/>
              <w:bottom w:val="nil"/>
              <w:right w:val="nil"/>
            </w:tcBorders>
            <w:shd w:val="clear" w:color="auto" w:fill="auto"/>
            <w:noWrap/>
            <w:vAlign w:val="bottom"/>
            <w:hideMark/>
          </w:tcPr>
          <w:p w14:paraId="26A1ADE1"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6" w:type="pct"/>
            <w:tcBorders>
              <w:top w:val="nil"/>
              <w:left w:val="nil"/>
              <w:bottom w:val="nil"/>
              <w:right w:val="nil"/>
            </w:tcBorders>
            <w:shd w:val="clear" w:color="auto" w:fill="auto"/>
            <w:noWrap/>
            <w:vAlign w:val="bottom"/>
            <w:hideMark/>
          </w:tcPr>
          <w:p w14:paraId="239868A2"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4" w:type="pct"/>
            <w:tcBorders>
              <w:top w:val="nil"/>
              <w:left w:val="nil"/>
              <w:bottom w:val="nil"/>
              <w:right w:val="single" w:sz="4" w:space="0" w:color="auto"/>
            </w:tcBorders>
            <w:shd w:val="clear" w:color="auto" w:fill="auto"/>
            <w:noWrap/>
            <w:vAlign w:val="bottom"/>
            <w:hideMark/>
          </w:tcPr>
          <w:p w14:paraId="28F2C4CD"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nil"/>
              <w:right w:val="nil"/>
            </w:tcBorders>
            <w:shd w:val="clear" w:color="auto" w:fill="auto"/>
            <w:noWrap/>
            <w:vAlign w:val="bottom"/>
            <w:hideMark/>
          </w:tcPr>
          <w:p w14:paraId="0474BDEC"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0" w:type="pct"/>
            <w:tcBorders>
              <w:top w:val="nil"/>
              <w:left w:val="nil"/>
              <w:bottom w:val="nil"/>
              <w:right w:val="nil"/>
            </w:tcBorders>
            <w:shd w:val="clear" w:color="auto" w:fill="auto"/>
            <w:noWrap/>
            <w:vAlign w:val="bottom"/>
            <w:hideMark/>
          </w:tcPr>
          <w:p w14:paraId="0DA6CB39"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6" w:type="pct"/>
            <w:tcBorders>
              <w:top w:val="nil"/>
              <w:left w:val="nil"/>
              <w:bottom w:val="nil"/>
              <w:right w:val="nil"/>
            </w:tcBorders>
            <w:shd w:val="clear" w:color="auto" w:fill="auto"/>
            <w:noWrap/>
            <w:vAlign w:val="bottom"/>
            <w:hideMark/>
          </w:tcPr>
          <w:p w14:paraId="52CEFDEE"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3" w:type="pct"/>
            <w:tcBorders>
              <w:top w:val="nil"/>
              <w:left w:val="nil"/>
              <w:bottom w:val="nil"/>
              <w:right w:val="single" w:sz="4" w:space="0" w:color="auto"/>
            </w:tcBorders>
            <w:shd w:val="clear" w:color="auto" w:fill="auto"/>
            <w:noWrap/>
            <w:vAlign w:val="bottom"/>
            <w:hideMark/>
          </w:tcPr>
          <w:p w14:paraId="69F08473"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7" w:type="pct"/>
            <w:tcBorders>
              <w:top w:val="nil"/>
              <w:left w:val="nil"/>
              <w:bottom w:val="nil"/>
              <w:right w:val="nil"/>
            </w:tcBorders>
            <w:shd w:val="clear" w:color="auto" w:fill="auto"/>
            <w:noWrap/>
            <w:vAlign w:val="bottom"/>
            <w:hideMark/>
          </w:tcPr>
          <w:p w14:paraId="4B162CAF"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9" w:type="pct"/>
            <w:tcBorders>
              <w:top w:val="nil"/>
              <w:left w:val="nil"/>
              <w:bottom w:val="nil"/>
              <w:right w:val="nil"/>
            </w:tcBorders>
            <w:shd w:val="clear" w:color="auto" w:fill="auto"/>
            <w:noWrap/>
            <w:vAlign w:val="bottom"/>
            <w:hideMark/>
          </w:tcPr>
          <w:p w14:paraId="2CBD078C"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4" w:type="pct"/>
            <w:tcBorders>
              <w:top w:val="nil"/>
              <w:left w:val="nil"/>
              <w:bottom w:val="nil"/>
              <w:right w:val="nil"/>
            </w:tcBorders>
            <w:shd w:val="clear" w:color="auto" w:fill="auto"/>
            <w:noWrap/>
            <w:vAlign w:val="bottom"/>
            <w:hideMark/>
          </w:tcPr>
          <w:p w14:paraId="6AD754C2"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83" w:type="pct"/>
            <w:tcBorders>
              <w:top w:val="nil"/>
              <w:left w:val="nil"/>
              <w:bottom w:val="nil"/>
              <w:right w:val="single" w:sz="4" w:space="0" w:color="auto"/>
            </w:tcBorders>
            <w:shd w:val="clear" w:color="auto" w:fill="auto"/>
            <w:noWrap/>
            <w:vAlign w:val="bottom"/>
            <w:hideMark/>
          </w:tcPr>
          <w:p w14:paraId="61DB7A94"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19" w:type="pct"/>
            <w:tcBorders>
              <w:top w:val="nil"/>
              <w:left w:val="nil"/>
              <w:bottom w:val="nil"/>
              <w:right w:val="nil"/>
            </w:tcBorders>
            <w:shd w:val="clear" w:color="auto" w:fill="auto"/>
            <w:noWrap/>
            <w:vAlign w:val="bottom"/>
            <w:hideMark/>
          </w:tcPr>
          <w:p w14:paraId="3BFA7361"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0" w:type="pct"/>
            <w:tcBorders>
              <w:top w:val="nil"/>
              <w:left w:val="nil"/>
              <w:bottom w:val="nil"/>
              <w:right w:val="nil"/>
            </w:tcBorders>
            <w:shd w:val="clear" w:color="auto" w:fill="auto"/>
            <w:noWrap/>
            <w:vAlign w:val="bottom"/>
            <w:hideMark/>
          </w:tcPr>
          <w:p w14:paraId="1229347F"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16" w:type="pct"/>
            <w:tcBorders>
              <w:top w:val="nil"/>
              <w:left w:val="nil"/>
              <w:bottom w:val="nil"/>
              <w:right w:val="nil"/>
            </w:tcBorders>
            <w:shd w:val="clear" w:color="auto" w:fill="auto"/>
            <w:noWrap/>
            <w:vAlign w:val="bottom"/>
            <w:hideMark/>
          </w:tcPr>
          <w:p w14:paraId="51CFA0F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3" w:type="pct"/>
            <w:tcBorders>
              <w:top w:val="nil"/>
              <w:left w:val="nil"/>
              <w:bottom w:val="nil"/>
              <w:right w:val="single" w:sz="4" w:space="0" w:color="auto"/>
            </w:tcBorders>
            <w:shd w:val="clear" w:color="auto" w:fill="auto"/>
            <w:noWrap/>
            <w:vAlign w:val="bottom"/>
            <w:hideMark/>
          </w:tcPr>
          <w:p w14:paraId="255ED962"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r>
      <w:tr w:rsidR="00725EEC" w:rsidRPr="007579F7" w14:paraId="14CCE4A3" w14:textId="77777777" w:rsidTr="00725EEC">
        <w:trPr>
          <w:trHeight w:val="300"/>
        </w:trPr>
        <w:tc>
          <w:tcPr>
            <w:tcW w:w="976" w:type="pct"/>
            <w:tcBorders>
              <w:top w:val="nil"/>
              <w:left w:val="nil"/>
              <w:bottom w:val="nil"/>
              <w:right w:val="nil"/>
            </w:tcBorders>
            <w:shd w:val="clear" w:color="auto" w:fill="auto"/>
            <w:noWrap/>
            <w:vAlign w:val="bottom"/>
            <w:hideMark/>
          </w:tcPr>
          <w:p w14:paraId="49B2A551" w14:textId="77777777" w:rsidR="00725EEC" w:rsidRPr="007579F7" w:rsidRDefault="00725EEC" w:rsidP="00725EEC">
            <w:pPr>
              <w:spacing w:after="0" w:line="240" w:lineRule="auto"/>
              <w:jc w:val="left"/>
              <w:rPr>
                <w:rFonts w:eastAsia="Times New Roman" w:cs="Arial"/>
                <w:color w:val="000000"/>
                <w:sz w:val="20"/>
                <w:szCs w:val="20"/>
                <w:lang w:val="en-AU" w:eastAsia="en-AU"/>
              </w:rPr>
            </w:pPr>
            <w:r w:rsidRPr="007579F7">
              <w:rPr>
                <w:rFonts w:eastAsia="Times New Roman" w:cs="Arial"/>
                <w:color w:val="000000"/>
                <w:sz w:val="20"/>
                <w:szCs w:val="20"/>
                <w:lang w:val="en-AU" w:eastAsia="en-AU"/>
              </w:rPr>
              <w:t xml:space="preserve">Midway </w:t>
            </w:r>
            <w:proofErr w:type="spellStart"/>
            <w:r w:rsidRPr="007579F7">
              <w:rPr>
                <w:rFonts w:eastAsia="Times New Roman" w:cs="Arial"/>
                <w:color w:val="000000"/>
                <w:sz w:val="20"/>
                <w:szCs w:val="20"/>
                <w:lang w:val="en-AU" w:eastAsia="en-AU"/>
              </w:rPr>
              <w:t>bw</w:t>
            </w:r>
            <w:proofErr w:type="spellEnd"/>
            <w:r w:rsidRPr="007579F7">
              <w:rPr>
                <w:rFonts w:eastAsia="Times New Roman" w:cs="Arial"/>
                <w:color w:val="000000"/>
                <w:sz w:val="20"/>
                <w:szCs w:val="20"/>
                <w:lang w:val="en-AU" w:eastAsia="en-AU"/>
              </w:rPr>
              <w:t xml:space="preserve"> Goolwa Barrage and Mouth</w:t>
            </w:r>
          </w:p>
        </w:tc>
        <w:tc>
          <w:tcPr>
            <w:tcW w:w="336" w:type="pct"/>
            <w:tcBorders>
              <w:top w:val="nil"/>
              <w:left w:val="nil"/>
              <w:bottom w:val="nil"/>
              <w:right w:val="nil"/>
            </w:tcBorders>
            <w:shd w:val="clear" w:color="auto" w:fill="auto"/>
            <w:noWrap/>
            <w:vAlign w:val="bottom"/>
            <w:hideMark/>
          </w:tcPr>
          <w:p w14:paraId="657CED83"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80" w:type="pct"/>
            <w:tcBorders>
              <w:top w:val="nil"/>
              <w:left w:val="nil"/>
              <w:bottom w:val="nil"/>
              <w:right w:val="nil"/>
            </w:tcBorders>
            <w:shd w:val="clear" w:color="auto" w:fill="auto"/>
            <w:noWrap/>
            <w:vAlign w:val="bottom"/>
            <w:hideMark/>
          </w:tcPr>
          <w:p w14:paraId="04B0B9AC"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6" w:type="pct"/>
            <w:tcBorders>
              <w:top w:val="nil"/>
              <w:left w:val="nil"/>
              <w:bottom w:val="nil"/>
              <w:right w:val="nil"/>
            </w:tcBorders>
            <w:shd w:val="clear" w:color="auto" w:fill="auto"/>
            <w:noWrap/>
            <w:vAlign w:val="bottom"/>
            <w:hideMark/>
          </w:tcPr>
          <w:p w14:paraId="0ACFB15D"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84" w:type="pct"/>
            <w:tcBorders>
              <w:top w:val="nil"/>
              <w:left w:val="nil"/>
              <w:bottom w:val="nil"/>
              <w:right w:val="single" w:sz="4" w:space="0" w:color="auto"/>
            </w:tcBorders>
            <w:shd w:val="clear" w:color="auto" w:fill="auto"/>
            <w:noWrap/>
            <w:vAlign w:val="bottom"/>
            <w:hideMark/>
          </w:tcPr>
          <w:p w14:paraId="5CD3E0E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19" w:type="pct"/>
            <w:tcBorders>
              <w:top w:val="nil"/>
              <w:left w:val="nil"/>
              <w:bottom w:val="nil"/>
              <w:right w:val="nil"/>
            </w:tcBorders>
            <w:shd w:val="clear" w:color="auto" w:fill="auto"/>
            <w:noWrap/>
            <w:vAlign w:val="bottom"/>
            <w:hideMark/>
          </w:tcPr>
          <w:p w14:paraId="4767C68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0" w:type="pct"/>
            <w:tcBorders>
              <w:top w:val="nil"/>
              <w:left w:val="nil"/>
              <w:bottom w:val="nil"/>
              <w:right w:val="nil"/>
            </w:tcBorders>
            <w:shd w:val="clear" w:color="auto" w:fill="auto"/>
            <w:noWrap/>
            <w:vAlign w:val="bottom"/>
            <w:hideMark/>
          </w:tcPr>
          <w:p w14:paraId="7337DCE4"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6" w:type="pct"/>
            <w:tcBorders>
              <w:top w:val="nil"/>
              <w:left w:val="nil"/>
              <w:bottom w:val="nil"/>
              <w:right w:val="nil"/>
            </w:tcBorders>
            <w:shd w:val="clear" w:color="auto" w:fill="auto"/>
            <w:noWrap/>
            <w:vAlign w:val="bottom"/>
            <w:hideMark/>
          </w:tcPr>
          <w:p w14:paraId="41220B5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5219F3D4"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7" w:type="pct"/>
            <w:tcBorders>
              <w:top w:val="nil"/>
              <w:left w:val="nil"/>
              <w:bottom w:val="nil"/>
              <w:right w:val="nil"/>
            </w:tcBorders>
            <w:shd w:val="clear" w:color="auto" w:fill="auto"/>
            <w:noWrap/>
            <w:vAlign w:val="bottom"/>
            <w:hideMark/>
          </w:tcPr>
          <w:p w14:paraId="48ABE315"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9" w:type="pct"/>
            <w:tcBorders>
              <w:top w:val="nil"/>
              <w:left w:val="nil"/>
              <w:bottom w:val="nil"/>
              <w:right w:val="nil"/>
            </w:tcBorders>
            <w:shd w:val="clear" w:color="auto" w:fill="auto"/>
            <w:noWrap/>
            <w:vAlign w:val="bottom"/>
            <w:hideMark/>
          </w:tcPr>
          <w:p w14:paraId="05337905"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4" w:type="pct"/>
            <w:tcBorders>
              <w:top w:val="nil"/>
              <w:left w:val="nil"/>
              <w:bottom w:val="nil"/>
              <w:right w:val="nil"/>
            </w:tcBorders>
            <w:shd w:val="clear" w:color="auto" w:fill="auto"/>
            <w:noWrap/>
            <w:vAlign w:val="bottom"/>
            <w:hideMark/>
          </w:tcPr>
          <w:p w14:paraId="22B666DF"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3" w:type="pct"/>
            <w:tcBorders>
              <w:top w:val="nil"/>
              <w:left w:val="nil"/>
              <w:bottom w:val="nil"/>
              <w:right w:val="single" w:sz="4" w:space="0" w:color="auto"/>
            </w:tcBorders>
            <w:shd w:val="clear" w:color="auto" w:fill="auto"/>
            <w:noWrap/>
            <w:vAlign w:val="bottom"/>
            <w:hideMark/>
          </w:tcPr>
          <w:p w14:paraId="4A953960"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nil"/>
              <w:right w:val="nil"/>
            </w:tcBorders>
            <w:shd w:val="clear" w:color="auto" w:fill="auto"/>
            <w:noWrap/>
            <w:vAlign w:val="bottom"/>
            <w:hideMark/>
          </w:tcPr>
          <w:p w14:paraId="59C6F2D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0" w:type="pct"/>
            <w:tcBorders>
              <w:top w:val="nil"/>
              <w:left w:val="nil"/>
              <w:bottom w:val="nil"/>
              <w:right w:val="nil"/>
            </w:tcBorders>
            <w:shd w:val="clear" w:color="auto" w:fill="auto"/>
            <w:noWrap/>
            <w:vAlign w:val="bottom"/>
            <w:hideMark/>
          </w:tcPr>
          <w:p w14:paraId="405EE93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16" w:type="pct"/>
            <w:tcBorders>
              <w:top w:val="nil"/>
              <w:left w:val="nil"/>
              <w:bottom w:val="nil"/>
              <w:right w:val="nil"/>
            </w:tcBorders>
            <w:shd w:val="clear" w:color="auto" w:fill="auto"/>
            <w:noWrap/>
            <w:vAlign w:val="bottom"/>
            <w:hideMark/>
          </w:tcPr>
          <w:p w14:paraId="1425A4EC"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03349F3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r>
      <w:tr w:rsidR="00725EEC" w:rsidRPr="007579F7" w14:paraId="1CEEB330" w14:textId="77777777" w:rsidTr="00725EEC">
        <w:trPr>
          <w:trHeight w:val="300"/>
        </w:trPr>
        <w:tc>
          <w:tcPr>
            <w:tcW w:w="976" w:type="pct"/>
            <w:tcBorders>
              <w:top w:val="nil"/>
              <w:left w:val="nil"/>
              <w:bottom w:val="nil"/>
              <w:right w:val="nil"/>
            </w:tcBorders>
            <w:shd w:val="clear" w:color="auto" w:fill="auto"/>
            <w:noWrap/>
            <w:vAlign w:val="bottom"/>
            <w:hideMark/>
          </w:tcPr>
          <w:p w14:paraId="136C0B06" w14:textId="77777777" w:rsidR="00725EEC" w:rsidRPr="007579F7" w:rsidRDefault="00725EEC" w:rsidP="00725EEC">
            <w:pPr>
              <w:spacing w:after="0" w:line="240" w:lineRule="auto"/>
              <w:jc w:val="left"/>
              <w:rPr>
                <w:rFonts w:eastAsia="Times New Roman" w:cs="Arial"/>
                <w:color w:val="000000"/>
                <w:sz w:val="20"/>
                <w:szCs w:val="20"/>
                <w:lang w:val="en-AU" w:eastAsia="en-AU"/>
              </w:rPr>
            </w:pPr>
            <w:proofErr w:type="spellStart"/>
            <w:r w:rsidRPr="007579F7">
              <w:rPr>
                <w:rFonts w:eastAsia="Times New Roman" w:cs="Arial"/>
                <w:color w:val="000000"/>
                <w:sz w:val="20"/>
                <w:szCs w:val="20"/>
                <w:lang w:val="en-AU" w:eastAsia="en-AU"/>
              </w:rPr>
              <w:t>Mundoo</w:t>
            </w:r>
            <w:proofErr w:type="spellEnd"/>
            <w:r w:rsidRPr="007579F7">
              <w:rPr>
                <w:rFonts w:eastAsia="Times New Roman" w:cs="Arial"/>
                <w:color w:val="000000"/>
                <w:sz w:val="20"/>
                <w:szCs w:val="20"/>
                <w:lang w:val="en-AU" w:eastAsia="en-AU"/>
              </w:rPr>
              <w:t xml:space="preserve"> Barrage</w:t>
            </w:r>
          </w:p>
        </w:tc>
        <w:tc>
          <w:tcPr>
            <w:tcW w:w="336" w:type="pct"/>
            <w:tcBorders>
              <w:top w:val="nil"/>
              <w:left w:val="nil"/>
              <w:bottom w:val="nil"/>
              <w:right w:val="nil"/>
            </w:tcBorders>
            <w:shd w:val="clear" w:color="auto" w:fill="auto"/>
            <w:noWrap/>
            <w:vAlign w:val="bottom"/>
            <w:hideMark/>
          </w:tcPr>
          <w:p w14:paraId="32EFAC70"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80" w:type="pct"/>
            <w:tcBorders>
              <w:top w:val="nil"/>
              <w:left w:val="nil"/>
              <w:bottom w:val="nil"/>
              <w:right w:val="nil"/>
            </w:tcBorders>
            <w:shd w:val="clear" w:color="auto" w:fill="auto"/>
            <w:noWrap/>
            <w:vAlign w:val="bottom"/>
            <w:hideMark/>
          </w:tcPr>
          <w:p w14:paraId="2FB71490"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6" w:type="pct"/>
            <w:tcBorders>
              <w:top w:val="nil"/>
              <w:left w:val="nil"/>
              <w:bottom w:val="nil"/>
              <w:right w:val="nil"/>
            </w:tcBorders>
            <w:shd w:val="clear" w:color="auto" w:fill="auto"/>
            <w:noWrap/>
            <w:vAlign w:val="bottom"/>
            <w:hideMark/>
          </w:tcPr>
          <w:p w14:paraId="1D9CA3EB"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4" w:type="pct"/>
            <w:tcBorders>
              <w:top w:val="nil"/>
              <w:left w:val="nil"/>
              <w:bottom w:val="nil"/>
              <w:right w:val="single" w:sz="4" w:space="0" w:color="auto"/>
            </w:tcBorders>
            <w:shd w:val="clear" w:color="auto" w:fill="auto"/>
            <w:noWrap/>
            <w:vAlign w:val="bottom"/>
            <w:hideMark/>
          </w:tcPr>
          <w:p w14:paraId="1D492C6A"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nil"/>
              <w:right w:val="nil"/>
            </w:tcBorders>
            <w:shd w:val="clear" w:color="auto" w:fill="auto"/>
            <w:noWrap/>
            <w:vAlign w:val="bottom"/>
            <w:hideMark/>
          </w:tcPr>
          <w:p w14:paraId="1B39A14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4.3</w:t>
            </w:r>
          </w:p>
        </w:tc>
        <w:tc>
          <w:tcPr>
            <w:tcW w:w="170" w:type="pct"/>
            <w:tcBorders>
              <w:top w:val="nil"/>
              <w:left w:val="nil"/>
              <w:bottom w:val="nil"/>
              <w:right w:val="nil"/>
            </w:tcBorders>
            <w:shd w:val="clear" w:color="auto" w:fill="auto"/>
            <w:noWrap/>
            <w:vAlign w:val="bottom"/>
            <w:hideMark/>
          </w:tcPr>
          <w:p w14:paraId="0CECA7D7"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1.3</w:t>
            </w:r>
          </w:p>
        </w:tc>
        <w:tc>
          <w:tcPr>
            <w:tcW w:w="316" w:type="pct"/>
            <w:tcBorders>
              <w:top w:val="nil"/>
              <w:left w:val="nil"/>
              <w:bottom w:val="nil"/>
              <w:right w:val="nil"/>
            </w:tcBorders>
            <w:shd w:val="clear" w:color="auto" w:fill="auto"/>
            <w:noWrap/>
            <w:vAlign w:val="bottom"/>
            <w:hideMark/>
          </w:tcPr>
          <w:p w14:paraId="6DEF996D"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1BDDDEE4"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7" w:type="pct"/>
            <w:tcBorders>
              <w:top w:val="nil"/>
              <w:left w:val="nil"/>
              <w:bottom w:val="nil"/>
              <w:right w:val="nil"/>
            </w:tcBorders>
            <w:shd w:val="clear" w:color="auto" w:fill="auto"/>
            <w:noWrap/>
            <w:vAlign w:val="bottom"/>
            <w:hideMark/>
          </w:tcPr>
          <w:p w14:paraId="29BC80B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9" w:type="pct"/>
            <w:tcBorders>
              <w:top w:val="nil"/>
              <w:left w:val="nil"/>
              <w:bottom w:val="nil"/>
              <w:right w:val="nil"/>
            </w:tcBorders>
            <w:shd w:val="clear" w:color="auto" w:fill="auto"/>
            <w:noWrap/>
            <w:vAlign w:val="bottom"/>
            <w:hideMark/>
          </w:tcPr>
          <w:p w14:paraId="3FA27C37"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4" w:type="pct"/>
            <w:tcBorders>
              <w:top w:val="nil"/>
              <w:left w:val="nil"/>
              <w:bottom w:val="nil"/>
              <w:right w:val="nil"/>
            </w:tcBorders>
            <w:shd w:val="clear" w:color="auto" w:fill="auto"/>
            <w:noWrap/>
            <w:vAlign w:val="bottom"/>
            <w:hideMark/>
          </w:tcPr>
          <w:p w14:paraId="5784295D"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3" w:type="pct"/>
            <w:tcBorders>
              <w:top w:val="nil"/>
              <w:left w:val="nil"/>
              <w:bottom w:val="nil"/>
              <w:right w:val="single" w:sz="4" w:space="0" w:color="auto"/>
            </w:tcBorders>
            <w:shd w:val="clear" w:color="auto" w:fill="auto"/>
            <w:noWrap/>
            <w:vAlign w:val="bottom"/>
            <w:hideMark/>
          </w:tcPr>
          <w:p w14:paraId="0433B765"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nil"/>
              <w:right w:val="nil"/>
            </w:tcBorders>
            <w:shd w:val="clear" w:color="auto" w:fill="auto"/>
            <w:noWrap/>
            <w:vAlign w:val="bottom"/>
            <w:hideMark/>
          </w:tcPr>
          <w:p w14:paraId="4F0F52AA"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0" w:type="pct"/>
            <w:tcBorders>
              <w:top w:val="nil"/>
              <w:left w:val="nil"/>
              <w:bottom w:val="nil"/>
              <w:right w:val="nil"/>
            </w:tcBorders>
            <w:shd w:val="clear" w:color="auto" w:fill="auto"/>
            <w:noWrap/>
            <w:vAlign w:val="bottom"/>
            <w:hideMark/>
          </w:tcPr>
          <w:p w14:paraId="19E32DB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16" w:type="pct"/>
            <w:tcBorders>
              <w:top w:val="nil"/>
              <w:left w:val="nil"/>
              <w:bottom w:val="nil"/>
              <w:right w:val="nil"/>
            </w:tcBorders>
            <w:shd w:val="clear" w:color="auto" w:fill="auto"/>
            <w:noWrap/>
            <w:vAlign w:val="bottom"/>
            <w:hideMark/>
          </w:tcPr>
          <w:p w14:paraId="3B5D4C73"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054AAD80"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r>
      <w:tr w:rsidR="00725EEC" w:rsidRPr="007579F7" w14:paraId="09A2D590" w14:textId="77777777" w:rsidTr="00725EEC">
        <w:trPr>
          <w:trHeight w:val="300"/>
        </w:trPr>
        <w:tc>
          <w:tcPr>
            <w:tcW w:w="976" w:type="pct"/>
            <w:tcBorders>
              <w:top w:val="nil"/>
              <w:left w:val="nil"/>
              <w:bottom w:val="nil"/>
              <w:right w:val="nil"/>
            </w:tcBorders>
            <w:shd w:val="clear" w:color="auto" w:fill="auto"/>
            <w:noWrap/>
            <w:vAlign w:val="bottom"/>
            <w:hideMark/>
          </w:tcPr>
          <w:p w14:paraId="0C5CE7F2" w14:textId="77777777" w:rsidR="00725EEC" w:rsidRPr="007579F7" w:rsidRDefault="00725EEC" w:rsidP="00725EEC">
            <w:pPr>
              <w:spacing w:after="0" w:line="240" w:lineRule="auto"/>
              <w:jc w:val="left"/>
              <w:rPr>
                <w:rFonts w:eastAsia="Times New Roman" w:cs="Arial"/>
                <w:color w:val="000000"/>
                <w:sz w:val="20"/>
                <w:szCs w:val="20"/>
                <w:lang w:val="en-AU" w:eastAsia="en-AU"/>
              </w:rPr>
            </w:pPr>
            <w:r w:rsidRPr="007579F7">
              <w:rPr>
                <w:rFonts w:eastAsia="Times New Roman" w:cs="Arial"/>
                <w:color w:val="000000"/>
                <w:sz w:val="20"/>
                <w:szCs w:val="20"/>
                <w:lang w:val="en-AU" w:eastAsia="en-AU"/>
              </w:rPr>
              <w:t>Boundary Creek</w:t>
            </w:r>
          </w:p>
        </w:tc>
        <w:tc>
          <w:tcPr>
            <w:tcW w:w="336" w:type="pct"/>
            <w:tcBorders>
              <w:top w:val="nil"/>
              <w:left w:val="nil"/>
              <w:bottom w:val="nil"/>
              <w:right w:val="nil"/>
            </w:tcBorders>
            <w:shd w:val="clear" w:color="auto" w:fill="auto"/>
            <w:noWrap/>
            <w:vAlign w:val="bottom"/>
            <w:hideMark/>
          </w:tcPr>
          <w:p w14:paraId="633AE88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80" w:type="pct"/>
            <w:tcBorders>
              <w:top w:val="nil"/>
              <w:left w:val="nil"/>
              <w:bottom w:val="nil"/>
              <w:right w:val="nil"/>
            </w:tcBorders>
            <w:shd w:val="clear" w:color="auto" w:fill="auto"/>
            <w:noWrap/>
            <w:vAlign w:val="bottom"/>
            <w:hideMark/>
          </w:tcPr>
          <w:p w14:paraId="65F79D65"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6" w:type="pct"/>
            <w:tcBorders>
              <w:top w:val="nil"/>
              <w:left w:val="nil"/>
              <w:bottom w:val="nil"/>
              <w:right w:val="nil"/>
            </w:tcBorders>
            <w:shd w:val="clear" w:color="auto" w:fill="auto"/>
            <w:noWrap/>
            <w:vAlign w:val="bottom"/>
            <w:hideMark/>
          </w:tcPr>
          <w:p w14:paraId="675E0C6C"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4" w:type="pct"/>
            <w:tcBorders>
              <w:top w:val="nil"/>
              <w:left w:val="nil"/>
              <w:bottom w:val="nil"/>
              <w:right w:val="single" w:sz="4" w:space="0" w:color="auto"/>
            </w:tcBorders>
            <w:shd w:val="clear" w:color="auto" w:fill="auto"/>
            <w:noWrap/>
            <w:vAlign w:val="bottom"/>
            <w:hideMark/>
          </w:tcPr>
          <w:p w14:paraId="1E0F782F"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nil"/>
              <w:right w:val="nil"/>
            </w:tcBorders>
            <w:shd w:val="clear" w:color="auto" w:fill="auto"/>
            <w:noWrap/>
            <w:vAlign w:val="bottom"/>
            <w:hideMark/>
          </w:tcPr>
          <w:p w14:paraId="52825A9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0" w:type="pct"/>
            <w:tcBorders>
              <w:top w:val="nil"/>
              <w:left w:val="nil"/>
              <w:bottom w:val="nil"/>
              <w:right w:val="nil"/>
            </w:tcBorders>
            <w:shd w:val="clear" w:color="auto" w:fill="auto"/>
            <w:noWrap/>
            <w:vAlign w:val="bottom"/>
            <w:hideMark/>
          </w:tcPr>
          <w:p w14:paraId="6DDA69E9"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16" w:type="pct"/>
            <w:tcBorders>
              <w:top w:val="nil"/>
              <w:left w:val="nil"/>
              <w:bottom w:val="nil"/>
              <w:right w:val="nil"/>
            </w:tcBorders>
            <w:shd w:val="clear" w:color="auto" w:fill="auto"/>
            <w:noWrap/>
            <w:vAlign w:val="bottom"/>
            <w:hideMark/>
          </w:tcPr>
          <w:p w14:paraId="6F1DF0AD"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6AA6FF60"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7" w:type="pct"/>
            <w:tcBorders>
              <w:top w:val="nil"/>
              <w:left w:val="nil"/>
              <w:bottom w:val="nil"/>
              <w:right w:val="nil"/>
            </w:tcBorders>
            <w:shd w:val="clear" w:color="auto" w:fill="auto"/>
            <w:noWrap/>
            <w:vAlign w:val="bottom"/>
            <w:hideMark/>
          </w:tcPr>
          <w:p w14:paraId="23A000AF"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9" w:type="pct"/>
            <w:tcBorders>
              <w:top w:val="nil"/>
              <w:left w:val="nil"/>
              <w:bottom w:val="nil"/>
              <w:right w:val="nil"/>
            </w:tcBorders>
            <w:shd w:val="clear" w:color="auto" w:fill="auto"/>
            <w:noWrap/>
            <w:vAlign w:val="bottom"/>
            <w:hideMark/>
          </w:tcPr>
          <w:p w14:paraId="4C470840"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4" w:type="pct"/>
            <w:tcBorders>
              <w:top w:val="nil"/>
              <w:left w:val="nil"/>
              <w:bottom w:val="nil"/>
              <w:right w:val="nil"/>
            </w:tcBorders>
            <w:shd w:val="clear" w:color="auto" w:fill="auto"/>
            <w:noWrap/>
            <w:vAlign w:val="bottom"/>
            <w:hideMark/>
          </w:tcPr>
          <w:p w14:paraId="5C144E73"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83" w:type="pct"/>
            <w:tcBorders>
              <w:top w:val="nil"/>
              <w:left w:val="nil"/>
              <w:bottom w:val="nil"/>
              <w:right w:val="single" w:sz="4" w:space="0" w:color="auto"/>
            </w:tcBorders>
            <w:shd w:val="clear" w:color="auto" w:fill="auto"/>
            <w:noWrap/>
            <w:vAlign w:val="bottom"/>
            <w:hideMark/>
          </w:tcPr>
          <w:p w14:paraId="12126B65"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19" w:type="pct"/>
            <w:tcBorders>
              <w:top w:val="nil"/>
              <w:left w:val="nil"/>
              <w:bottom w:val="nil"/>
              <w:right w:val="nil"/>
            </w:tcBorders>
            <w:shd w:val="clear" w:color="auto" w:fill="auto"/>
            <w:noWrap/>
            <w:vAlign w:val="bottom"/>
            <w:hideMark/>
          </w:tcPr>
          <w:p w14:paraId="67AEBE75"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0" w:type="pct"/>
            <w:tcBorders>
              <w:top w:val="nil"/>
              <w:left w:val="nil"/>
              <w:bottom w:val="nil"/>
              <w:right w:val="nil"/>
            </w:tcBorders>
            <w:shd w:val="clear" w:color="auto" w:fill="auto"/>
            <w:noWrap/>
            <w:vAlign w:val="bottom"/>
            <w:hideMark/>
          </w:tcPr>
          <w:p w14:paraId="35CD7442"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16" w:type="pct"/>
            <w:tcBorders>
              <w:top w:val="nil"/>
              <w:left w:val="nil"/>
              <w:bottom w:val="nil"/>
              <w:right w:val="nil"/>
            </w:tcBorders>
            <w:shd w:val="clear" w:color="auto" w:fill="auto"/>
            <w:noWrap/>
            <w:vAlign w:val="bottom"/>
            <w:hideMark/>
          </w:tcPr>
          <w:p w14:paraId="25F1D514"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3" w:type="pct"/>
            <w:tcBorders>
              <w:top w:val="nil"/>
              <w:left w:val="nil"/>
              <w:bottom w:val="nil"/>
              <w:right w:val="single" w:sz="4" w:space="0" w:color="auto"/>
            </w:tcBorders>
            <w:shd w:val="clear" w:color="auto" w:fill="auto"/>
            <w:noWrap/>
            <w:vAlign w:val="bottom"/>
            <w:hideMark/>
          </w:tcPr>
          <w:p w14:paraId="49883695"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r>
      <w:tr w:rsidR="00725EEC" w:rsidRPr="007579F7" w14:paraId="1C525184" w14:textId="77777777" w:rsidTr="00725EEC">
        <w:trPr>
          <w:trHeight w:val="300"/>
        </w:trPr>
        <w:tc>
          <w:tcPr>
            <w:tcW w:w="976" w:type="pct"/>
            <w:tcBorders>
              <w:top w:val="nil"/>
              <w:left w:val="nil"/>
              <w:bottom w:val="nil"/>
              <w:right w:val="nil"/>
            </w:tcBorders>
            <w:shd w:val="clear" w:color="auto" w:fill="auto"/>
            <w:noWrap/>
            <w:vAlign w:val="bottom"/>
            <w:hideMark/>
          </w:tcPr>
          <w:p w14:paraId="46E7AA36" w14:textId="77777777" w:rsidR="00725EEC" w:rsidRPr="007579F7" w:rsidRDefault="00725EEC" w:rsidP="00725EEC">
            <w:pPr>
              <w:spacing w:after="0" w:line="240" w:lineRule="auto"/>
              <w:jc w:val="left"/>
              <w:rPr>
                <w:rFonts w:eastAsia="Times New Roman" w:cs="Arial"/>
                <w:color w:val="000000"/>
                <w:sz w:val="20"/>
                <w:szCs w:val="20"/>
                <w:lang w:val="en-AU" w:eastAsia="en-AU"/>
              </w:rPr>
            </w:pPr>
            <w:r w:rsidRPr="007579F7">
              <w:rPr>
                <w:rFonts w:eastAsia="Times New Roman" w:cs="Arial"/>
                <w:color w:val="000000"/>
                <w:sz w:val="20"/>
                <w:szCs w:val="20"/>
                <w:lang w:val="en-AU" w:eastAsia="en-AU"/>
              </w:rPr>
              <w:t>Boundary Creek Mouth</w:t>
            </w:r>
          </w:p>
        </w:tc>
        <w:tc>
          <w:tcPr>
            <w:tcW w:w="336" w:type="pct"/>
            <w:tcBorders>
              <w:top w:val="nil"/>
              <w:left w:val="nil"/>
              <w:bottom w:val="nil"/>
              <w:right w:val="nil"/>
            </w:tcBorders>
            <w:shd w:val="clear" w:color="auto" w:fill="auto"/>
            <w:noWrap/>
            <w:vAlign w:val="bottom"/>
            <w:hideMark/>
          </w:tcPr>
          <w:p w14:paraId="4079BC99"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0" w:type="pct"/>
            <w:tcBorders>
              <w:top w:val="nil"/>
              <w:left w:val="nil"/>
              <w:bottom w:val="nil"/>
              <w:right w:val="nil"/>
            </w:tcBorders>
            <w:shd w:val="clear" w:color="auto" w:fill="auto"/>
            <w:noWrap/>
            <w:vAlign w:val="bottom"/>
            <w:hideMark/>
          </w:tcPr>
          <w:p w14:paraId="19451167"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6" w:type="pct"/>
            <w:tcBorders>
              <w:top w:val="nil"/>
              <w:left w:val="nil"/>
              <w:bottom w:val="nil"/>
              <w:right w:val="nil"/>
            </w:tcBorders>
            <w:shd w:val="clear" w:color="auto" w:fill="auto"/>
            <w:noWrap/>
            <w:vAlign w:val="bottom"/>
            <w:hideMark/>
          </w:tcPr>
          <w:p w14:paraId="09B94B67"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4" w:type="pct"/>
            <w:tcBorders>
              <w:top w:val="nil"/>
              <w:left w:val="nil"/>
              <w:bottom w:val="nil"/>
              <w:right w:val="single" w:sz="4" w:space="0" w:color="auto"/>
            </w:tcBorders>
            <w:shd w:val="clear" w:color="auto" w:fill="auto"/>
            <w:noWrap/>
            <w:vAlign w:val="bottom"/>
            <w:hideMark/>
          </w:tcPr>
          <w:p w14:paraId="248E5DA0"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nil"/>
              <w:right w:val="nil"/>
            </w:tcBorders>
            <w:shd w:val="clear" w:color="auto" w:fill="auto"/>
            <w:noWrap/>
            <w:vAlign w:val="bottom"/>
            <w:hideMark/>
          </w:tcPr>
          <w:p w14:paraId="04AA873D"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0" w:type="pct"/>
            <w:tcBorders>
              <w:top w:val="nil"/>
              <w:left w:val="nil"/>
              <w:bottom w:val="nil"/>
              <w:right w:val="nil"/>
            </w:tcBorders>
            <w:shd w:val="clear" w:color="auto" w:fill="auto"/>
            <w:noWrap/>
            <w:vAlign w:val="bottom"/>
            <w:hideMark/>
          </w:tcPr>
          <w:p w14:paraId="1D12E6E9"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6" w:type="pct"/>
            <w:tcBorders>
              <w:top w:val="nil"/>
              <w:left w:val="nil"/>
              <w:bottom w:val="nil"/>
              <w:right w:val="nil"/>
            </w:tcBorders>
            <w:shd w:val="clear" w:color="auto" w:fill="auto"/>
            <w:noWrap/>
            <w:vAlign w:val="bottom"/>
            <w:hideMark/>
          </w:tcPr>
          <w:p w14:paraId="79313183"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6F45699F"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7" w:type="pct"/>
            <w:tcBorders>
              <w:top w:val="nil"/>
              <w:left w:val="nil"/>
              <w:bottom w:val="nil"/>
              <w:right w:val="nil"/>
            </w:tcBorders>
            <w:shd w:val="clear" w:color="auto" w:fill="auto"/>
            <w:noWrap/>
            <w:vAlign w:val="bottom"/>
            <w:hideMark/>
          </w:tcPr>
          <w:p w14:paraId="54F1DC7E"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9" w:type="pct"/>
            <w:tcBorders>
              <w:top w:val="nil"/>
              <w:left w:val="nil"/>
              <w:bottom w:val="nil"/>
              <w:right w:val="nil"/>
            </w:tcBorders>
            <w:shd w:val="clear" w:color="auto" w:fill="auto"/>
            <w:noWrap/>
            <w:vAlign w:val="bottom"/>
            <w:hideMark/>
          </w:tcPr>
          <w:p w14:paraId="5DA49E9F"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4" w:type="pct"/>
            <w:tcBorders>
              <w:top w:val="nil"/>
              <w:left w:val="nil"/>
              <w:bottom w:val="nil"/>
              <w:right w:val="nil"/>
            </w:tcBorders>
            <w:shd w:val="clear" w:color="auto" w:fill="auto"/>
            <w:noWrap/>
            <w:vAlign w:val="bottom"/>
            <w:hideMark/>
          </w:tcPr>
          <w:p w14:paraId="0F66133B"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3" w:type="pct"/>
            <w:tcBorders>
              <w:top w:val="nil"/>
              <w:left w:val="nil"/>
              <w:bottom w:val="nil"/>
              <w:right w:val="single" w:sz="4" w:space="0" w:color="auto"/>
            </w:tcBorders>
            <w:shd w:val="clear" w:color="auto" w:fill="auto"/>
            <w:noWrap/>
            <w:vAlign w:val="bottom"/>
            <w:hideMark/>
          </w:tcPr>
          <w:p w14:paraId="59FC6D43"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nil"/>
              <w:right w:val="nil"/>
            </w:tcBorders>
            <w:shd w:val="clear" w:color="auto" w:fill="auto"/>
            <w:noWrap/>
            <w:vAlign w:val="bottom"/>
            <w:hideMark/>
          </w:tcPr>
          <w:p w14:paraId="43F8915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0" w:type="pct"/>
            <w:tcBorders>
              <w:top w:val="nil"/>
              <w:left w:val="nil"/>
              <w:bottom w:val="nil"/>
              <w:right w:val="nil"/>
            </w:tcBorders>
            <w:shd w:val="clear" w:color="auto" w:fill="auto"/>
            <w:noWrap/>
            <w:vAlign w:val="bottom"/>
            <w:hideMark/>
          </w:tcPr>
          <w:p w14:paraId="31EC5C9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6" w:type="pct"/>
            <w:tcBorders>
              <w:top w:val="nil"/>
              <w:left w:val="nil"/>
              <w:bottom w:val="nil"/>
              <w:right w:val="nil"/>
            </w:tcBorders>
            <w:shd w:val="clear" w:color="auto" w:fill="auto"/>
            <w:noWrap/>
            <w:vAlign w:val="bottom"/>
            <w:hideMark/>
          </w:tcPr>
          <w:p w14:paraId="53A91094"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17EDE40C"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r>
      <w:tr w:rsidR="00725EEC" w:rsidRPr="007579F7" w14:paraId="0A1C5858" w14:textId="77777777" w:rsidTr="00725EEC">
        <w:trPr>
          <w:trHeight w:val="300"/>
        </w:trPr>
        <w:tc>
          <w:tcPr>
            <w:tcW w:w="976" w:type="pct"/>
            <w:tcBorders>
              <w:top w:val="nil"/>
              <w:left w:val="nil"/>
              <w:bottom w:val="nil"/>
              <w:right w:val="nil"/>
            </w:tcBorders>
            <w:shd w:val="clear" w:color="auto" w:fill="auto"/>
            <w:noWrap/>
            <w:vAlign w:val="bottom"/>
            <w:hideMark/>
          </w:tcPr>
          <w:p w14:paraId="1D0DEE6D" w14:textId="77777777" w:rsidR="00725EEC" w:rsidRPr="007579F7" w:rsidRDefault="00725EEC" w:rsidP="00725EEC">
            <w:pPr>
              <w:spacing w:after="0" w:line="240" w:lineRule="auto"/>
              <w:jc w:val="left"/>
              <w:rPr>
                <w:rFonts w:eastAsia="Times New Roman" w:cs="Arial"/>
                <w:color w:val="000000"/>
                <w:sz w:val="20"/>
                <w:szCs w:val="20"/>
                <w:lang w:val="en-AU" w:eastAsia="en-AU"/>
              </w:rPr>
            </w:pPr>
            <w:r w:rsidRPr="007579F7">
              <w:rPr>
                <w:rFonts w:eastAsia="Times New Roman" w:cs="Arial"/>
                <w:color w:val="000000"/>
                <w:sz w:val="20"/>
                <w:szCs w:val="20"/>
                <w:lang w:val="en-AU" w:eastAsia="en-AU"/>
              </w:rPr>
              <w:t>Boundary Creek Structure</w:t>
            </w:r>
          </w:p>
        </w:tc>
        <w:tc>
          <w:tcPr>
            <w:tcW w:w="336" w:type="pct"/>
            <w:tcBorders>
              <w:top w:val="nil"/>
              <w:left w:val="nil"/>
              <w:bottom w:val="nil"/>
              <w:right w:val="nil"/>
            </w:tcBorders>
            <w:shd w:val="clear" w:color="auto" w:fill="auto"/>
            <w:noWrap/>
            <w:vAlign w:val="bottom"/>
            <w:hideMark/>
          </w:tcPr>
          <w:p w14:paraId="3A808B4A"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0" w:type="pct"/>
            <w:tcBorders>
              <w:top w:val="nil"/>
              <w:left w:val="nil"/>
              <w:bottom w:val="nil"/>
              <w:right w:val="nil"/>
            </w:tcBorders>
            <w:shd w:val="clear" w:color="auto" w:fill="auto"/>
            <w:noWrap/>
            <w:vAlign w:val="bottom"/>
            <w:hideMark/>
          </w:tcPr>
          <w:p w14:paraId="706C587E"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6" w:type="pct"/>
            <w:tcBorders>
              <w:top w:val="nil"/>
              <w:left w:val="nil"/>
              <w:bottom w:val="nil"/>
              <w:right w:val="nil"/>
            </w:tcBorders>
            <w:shd w:val="clear" w:color="auto" w:fill="auto"/>
            <w:noWrap/>
            <w:vAlign w:val="bottom"/>
            <w:hideMark/>
          </w:tcPr>
          <w:p w14:paraId="078BC5F9"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4" w:type="pct"/>
            <w:tcBorders>
              <w:top w:val="nil"/>
              <w:left w:val="nil"/>
              <w:bottom w:val="nil"/>
              <w:right w:val="single" w:sz="4" w:space="0" w:color="auto"/>
            </w:tcBorders>
            <w:shd w:val="clear" w:color="auto" w:fill="auto"/>
            <w:noWrap/>
            <w:vAlign w:val="bottom"/>
            <w:hideMark/>
          </w:tcPr>
          <w:p w14:paraId="1836A00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nil"/>
              <w:right w:val="nil"/>
            </w:tcBorders>
            <w:shd w:val="clear" w:color="auto" w:fill="auto"/>
            <w:noWrap/>
            <w:vAlign w:val="bottom"/>
            <w:hideMark/>
          </w:tcPr>
          <w:p w14:paraId="02A5D35C"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0" w:type="pct"/>
            <w:tcBorders>
              <w:top w:val="nil"/>
              <w:left w:val="nil"/>
              <w:bottom w:val="nil"/>
              <w:right w:val="nil"/>
            </w:tcBorders>
            <w:shd w:val="clear" w:color="auto" w:fill="auto"/>
            <w:noWrap/>
            <w:vAlign w:val="bottom"/>
            <w:hideMark/>
          </w:tcPr>
          <w:p w14:paraId="2EAA275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6" w:type="pct"/>
            <w:tcBorders>
              <w:top w:val="nil"/>
              <w:left w:val="nil"/>
              <w:bottom w:val="nil"/>
              <w:right w:val="nil"/>
            </w:tcBorders>
            <w:shd w:val="clear" w:color="auto" w:fill="auto"/>
            <w:noWrap/>
            <w:vAlign w:val="bottom"/>
            <w:hideMark/>
          </w:tcPr>
          <w:p w14:paraId="50B43A47"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2D2CA86F"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7" w:type="pct"/>
            <w:tcBorders>
              <w:top w:val="nil"/>
              <w:left w:val="nil"/>
              <w:bottom w:val="nil"/>
              <w:right w:val="nil"/>
            </w:tcBorders>
            <w:shd w:val="clear" w:color="auto" w:fill="auto"/>
            <w:noWrap/>
            <w:vAlign w:val="bottom"/>
            <w:hideMark/>
          </w:tcPr>
          <w:p w14:paraId="254680B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9" w:type="pct"/>
            <w:tcBorders>
              <w:top w:val="nil"/>
              <w:left w:val="nil"/>
              <w:bottom w:val="nil"/>
              <w:right w:val="nil"/>
            </w:tcBorders>
            <w:shd w:val="clear" w:color="auto" w:fill="auto"/>
            <w:noWrap/>
            <w:vAlign w:val="bottom"/>
            <w:hideMark/>
          </w:tcPr>
          <w:p w14:paraId="1CC4D6E2"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4" w:type="pct"/>
            <w:tcBorders>
              <w:top w:val="nil"/>
              <w:left w:val="nil"/>
              <w:bottom w:val="nil"/>
              <w:right w:val="nil"/>
            </w:tcBorders>
            <w:shd w:val="clear" w:color="auto" w:fill="auto"/>
            <w:noWrap/>
            <w:vAlign w:val="bottom"/>
            <w:hideMark/>
          </w:tcPr>
          <w:p w14:paraId="46744CE1"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3" w:type="pct"/>
            <w:tcBorders>
              <w:top w:val="nil"/>
              <w:left w:val="nil"/>
              <w:bottom w:val="nil"/>
              <w:right w:val="single" w:sz="4" w:space="0" w:color="auto"/>
            </w:tcBorders>
            <w:shd w:val="clear" w:color="auto" w:fill="auto"/>
            <w:noWrap/>
            <w:vAlign w:val="bottom"/>
            <w:hideMark/>
          </w:tcPr>
          <w:p w14:paraId="76B63717"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nil"/>
              <w:right w:val="nil"/>
            </w:tcBorders>
            <w:shd w:val="clear" w:color="auto" w:fill="auto"/>
            <w:noWrap/>
            <w:vAlign w:val="bottom"/>
            <w:hideMark/>
          </w:tcPr>
          <w:p w14:paraId="476C6803"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0" w:type="pct"/>
            <w:tcBorders>
              <w:top w:val="nil"/>
              <w:left w:val="nil"/>
              <w:bottom w:val="nil"/>
              <w:right w:val="nil"/>
            </w:tcBorders>
            <w:shd w:val="clear" w:color="auto" w:fill="auto"/>
            <w:noWrap/>
            <w:vAlign w:val="bottom"/>
            <w:hideMark/>
          </w:tcPr>
          <w:p w14:paraId="24DF2245"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6" w:type="pct"/>
            <w:tcBorders>
              <w:top w:val="nil"/>
              <w:left w:val="nil"/>
              <w:bottom w:val="nil"/>
              <w:right w:val="nil"/>
            </w:tcBorders>
            <w:shd w:val="clear" w:color="auto" w:fill="auto"/>
            <w:noWrap/>
            <w:vAlign w:val="bottom"/>
            <w:hideMark/>
          </w:tcPr>
          <w:p w14:paraId="1F32691D"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6BF75247"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r>
      <w:tr w:rsidR="00725EEC" w:rsidRPr="007579F7" w14:paraId="25E4A407" w14:textId="77777777" w:rsidTr="00725EEC">
        <w:trPr>
          <w:trHeight w:val="300"/>
        </w:trPr>
        <w:tc>
          <w:tcPr>
            <w:tcW w:w="976" w:type="pct"/>
            <w:tcBorders>
              <w:top w:val="nil"/>
              <w:left w:val="nil"/>
              <w:bottom w:val="nil"/>
              <w:right w:val="nil"/>
            </w:tcBorders>
            <w:shd w:val="clear" w:color="auto" w:fill="auto"/>
            <w:noWrap/>
            <w:vAlign w:val="bottom"/>
            <w:hideMark/>
          </w:tcPr>
          <w:p w14:paraId="7C75E6D5" w14:textId="77777777" w:rsidR="00725EEC" w:rsidRPr="007579F7" w:rsidRDefault="00725EEC" w:rsidP="00725EEC">
            <w:pPr>
              <w:spacing w:after="0" w:line="240" w:lineRule="auto"/>
              <w:jc w:val="left"/>
              <w:rPr>
                <w:rFonts w:eastAsia="Times New Roman" w:cs="Arial"/>
                <w:color w:val="000000"/>
                <w:sz w:val="20"/>
                <w:szCs w:val="20"/>
                <w:lang w:val="en-AU" w:eastAsia="en-AU"/>
              </w:rPr>
            </w:pPr>
            <w:r w:rsidRPr="007579F7">
              <w:rPr>
                <w:rFonts w:eastAsia="Times New Roman" w:cs="Arial"/>
                <w:color w:val="000000"/>
                <w:sz w:val="20"/>
                <w:szCs w:val="20"/>
                <w:lang w:val="en-AU" w:eastAsia="en-AU"/>
              </w:rPr>
              <w:t>Godfrey's landing</w:t>
            </w:r>
          </w:p>
        </w:tc>
        <w:tc>
          <w:tcPr>
            <w:tcW w:w="336" w:type="pct"/>
            <w:tcBorders>
              <w:top w:val="nil"/>
              <w:left w:val="nil"/>
              <w:bottom w:val="nil"/>
              <w:right w:val="nil"/>
            </w:tcBorders>
            <w:shd w:val="clear" w:color="auto" w:fill="auto"/>
            <w:noWrap/>
            <w:vAlign w:val="bottom"/>
            <w:hideMark/>
          </w:tcPr>
          <w:p w14:paraId="5225626D"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80" w:type="pct"/>
            <w:tcBorders>
              <w:top w:val="nil"/>
              <w:left w:val="nil"/>
              <w:bottom w:val="nil"/>
              <w:right w:val="nil"/>
            </w:tcBorders>
            <w:shd w:val="clear" w:color="auto" w:fill="auto"/>
            <w:noWrap/>
            <w:vAlign w:val="bottom"/>
            <w:hideMark/>
          </w:tcPr>
          <w:p w14:paraId="7F3DE2E9"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6" w:type="pct"/>
            <w:tcBorders>
              <w:top w:val="nil"/>
              <w:left w:val="nil"/>
              <w:bottom w:val="nil"/>
              <w:right w:val="nil"/>
            </w:tcBorders>
            <w:shd w:val="clear" w:color="auto" w:fill="auto"/>
            <w:noWrap/>
            <w:vAlign w:val="bottom"/>
            <w:hideMark/>
          </w:tcPr>
          <w:p w14:paraId="0436F364"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84" w:type="pct"/>
            <w:tcBorders>
              <w:top w:val="nil"/>
              <w:left w:val="nil"/>
              <w:bottom w:val="nil"/>
              <w:right w:val="single" w:sz="4" w:space="0" w:color="auto"/>
            </w:tcBorders>
            <w:shd w:val="clear" w:color="auto" w:fill="auto"/>
            <w:noWrap/>
            <w:vAlign w:val="bottom"/>
            <w:hideMark/>
          </w:tcPr>
          <w:p w14:paraId="4B2408C9"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19" w:type="pct"/>
            <w:tcBorders>
              <w:top w:val="nil"/>
              <w:left w:val="nil"/>
              <w:bottom w:val="nil"/>
              <w:right w:val="nil"/>
            </w:tcBorders>
            <w:shd w:val="clear" w:color="auto" w:fill="auto"/>
            <w:noWrap/>
            <w:vAlign w:val="bottom"/>
            <w:hideMark/>
          </w:tcPr>
          <w:p w14:paraId="4071EF7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0" w:type="pct"/>
            <w:tcBorders>
              <w:top w:val="nil"/>
              <w:left w:val="nil"/>
              <w:bottom w:val="nil"/>
              <w:right w:val="nil"/>
            </w:tcBorders>
            <w:shd w:val="clear" w:color="auto" w:fill="auto"/>
            <w:noWrap/>
            <w:vAlign w:val="bottom"/>
            <w:hideMark/>
          </w:tcPr>
          <w:p w14:paraId="6DFCB05F"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6" w:type="pct"/>
            <w:tcBorders>
              <w:top w:val="nil"/>
              <w:left w:val="nil"/>
              <w:bottom w:val="nil"/>
              <w:right w:val="nil"/>
            </w:tcBorders>
            <w:shd w:val="clear" w:color="auto" w:fill="auto"/>
            <w:noWrap/>
            <w:vAlign w:val="bottom"/>
            <w:hideMark/>
          </w:tcPr>
          <w:p w14:paraId="12072E4A"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3" w:type="pct"/>
            <w:tcBorders>
              <w:top w:val="nil"/>
              <w:left w:val="nil"/>
              <w:bottom w:val="nil"/>
              <w:right w:val="single" w:sz="4" w:space="0" w:color="auto"/>
            </w:tcBorders>
            <w:shd w:val="clear" w:color="auto" w:fill="auto"/>
            <w:noWrap/>
            <w:vAlign w:val="bottom"/>
            <w:hideMark/>
          </w:tcPr>
          <w:p w14:paraId="38879770"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7" w:type="pct"/>
            <w:tcBorders>
              <w:top w:val="nil"/>
              <w:left w:val="nil"/>
              <w:bottom w:val="nil"/>
              <w:right w:val="nil"/>
            </w:tcBorders>
            <w:shd w:val="clear" w:color="auto" w:fill="auto"/>
            <w:noWrap/>
            <w:vAlign w:val="bottom"/>
            <w:hideMark/>
          </w:tcPr>
          <w:p w14:paraId="44C97343"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9" w:type="pct"/>
            <w:tcBorders>
              <w:top w:val="nil"/>
              <w:left w:val="nil"/>
              <w:bottom w:val="nil"/>
              <w:right w:val="nil"/>
            </w:tcBorders>
            <w:shd w:val="clear" w:color="auto" w:fill="auto"/>
            <w:noWrap/>
            <w:vAlign w:val="bottom"/>
            <w:hideMark/>
          </w:tcPr>
          <w:p w14:paraId="7F57A76E"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4" w:type="pct"/>
            <w:tcBorders>
              <w:top w:val="nil"/>
              <w:left w:val="nil"/>
              <w:bottom w:val="nil"/>
              <w:right w:val="nil"/>
            </w:tcBorders>
            <w:shd w:val="clear" w:color="auto" w:fill="auto"/>
            <w:noWrap/>
            <w:vAlign w:val="bottom"/>
            <w:hideMark/>
          </w:tcPr>
          <w:p w14:paraId="60BF1BD9"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3" w:type="pct"/>
            <w:tcBorders>
              <w:top w:val="nil"/>
              <w:left w:val="nil"/>
              <w:bottom w:val="nil"/>
              <w:right w:val="single" w:sz="4" w:space="0" w:color="auto"/>
            </w:tcBorders>
            <w:shd w:val="clear" w:color="auto" w:fill="auto"/>
            <w:noWrap/>
            <w:vAlign w:val="bottom"/>
            <w:hideMark/>
          </w:tcPr>
          <w:p w14:paraId="1E9C3B7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nil"/>
              <w:right w:val="nil"/>
            </w:tcBorders>
            <w:shd w:val="clear" w:color="auto" w:fill="auto"/>
            <w:noWrap/>
            <w:vAlign w:val="bottom"/>
            <w:hideMark/>
          </w:tcPr>
          <w:p w14:paraId="6AA1D95C"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0" w:type="pct"/>
            <w:tcBorders>
              <w:top w:val="nil"/>
              <w:left w:val="nil"/>
              <w:bottom w:val="nil"/>
              <w:right w:val="nil"/>
            </w:tcBorders>
            <w:shd w:val="clear" w:color="auto" w:fill="auto"/>
            <w:noWrap/>
            <w:vAlign w:val="bottom"/>
            <w:hideMark/>
          </w:tcPr>
          <w:p w14:paraId="5E1C80CD"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16" w:type="pct"/>
            <w:tcBorders>
              <w:top w:val="nil"/>
              <w:left w:val="nil"/>
              <w:bottom w:val="nil"/>
              <w:right w:val="nil"/>
            </w:tcBorders>
            <w:shd w:val="clear" w:color="auto" w:fill="auto"/>
            <w:noWrap/>
            <w:vAlign w:val="bottom"/>
            <w:hideMark/>
          </w:tcPr>
          <w:p w14:paraId="0686254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3" w:type="pct"/>
            <w:tcBorders>
              <w:top w:val="nil"/>
              <w:left w:val="nil"/>
              <w:bottom w:val="nil"/>
              <w:right w:val="single" w:sz="4" w:space="0" w:color="auto"/>
            </w:tcBorders>
            <w:shd w:val="clear" w:color="auto" w:fill="auto"/>
            <w:noWrap/>
            <w:vAlign w:val="bottom"/>
            <w:hideMark/>
          </w:tcPr>
          <w:p w14:paraId="63509803"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r>
      <w:tr w:rsidR="00725EEC" w:rsidRPr="007579F7" w14:paraId="7604523F" w14:textId="77777777" w:rsidTr="00725EEC">
        <w:trPr>
          <w:trHeight w:val="300"/>
        </w:trPr>
        <w:tc>
          <w:tcPr>
            <w:tcW w:w="976" w:type="pct"/>
            <w:tcBorders>
              <w:top w:val="nil"/>
              <w:left w:val="nil"/>
              <w:bottom w:val="nil"/>
              <w:right w:val="nil"/>
            </w:tcBorders>
            <w:shd w:val="clear" w:color="auto" w:fill="auto"/>
            <w:noWrap/>
            <w:vAlign w:val="bottom"/>
            <w:hideMark/>
          </w:tcPr>
          <w:p w14:paraId="4F755A76" w14:textId="77777777" w:rsidR="00725EEC" w:rsidRPr="007579F7" w:rsidRDefault="00725EEC" w:rsidP="00725EEC">
            <w:pPr>
              <w:spacing w:after="0" w:line="240" w:lineRule="auto"/>
              <w:jc w:val="left"/>
              <w:rPr>
                <w:rFonts w:eastAsia="Times New Roman" w:cs="Arial"/>
                <w:color w:val="000000"/>
                <w:sz w:val="20"/>
                <w:szCs w:val="20"/>
                <w:lang w:val="en-AU" w:eastAsia="en-AU"/>
              </w:rPr>
            </w:pPr>
            <w:r w:rsidRPr="007579F7">
              <w:rPr>
                <w:rFonts w:eastAsia="Times New Roman" w:cs="Arial"/>
                <w:color w:val="000000"/>
                <w:sz w:val="20"/>
                <w:szCs w:val="20"/>
                <w:lang w:val="en-AU" w:eastAsia="en-AU"/>
              </w:rPr>
              <w:t>Ewe Island</w:t>
            </w:r>
          </w:p>
        </w:tc>
        <w:tc>
          <w:tcPr>
            <w:tcW w:w="336" w:type="pct"/>
            <w:tcBorders>
              <w:top w:val="nil"/>
              <w:left w:val="nil"/>
              <w:bottom w:val="nil"/>
              <w:right w:val="nil"/>
            </w:tcBorders>
            <w:shd w:val="clear" w:color="auto" w:fill="auto"/>
            <w:noWrap/>
            <w:vAlign w:val="bottom"/>
            <w:hideMark/>
          </w:tcPr>
          <w:p w14:paraId="641C4A5D"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80" w:type="pct"/>
            <w:tcBorders>
              <w:top w:val="nil"/>
              <w:left w:val="nil"/>
              <w:bottom w:val="nil"/>
              <w:right w:val="nil"/>
            </w:tcBorders>
            <w:shd w:val="clear" w:color="auto" w:fill="auto"/>
            <w:noWrap/>
            <w:vAlign w:val="bottom"/>
            <w:hideMark/>
          </w:tcPr>
          <w:p w14:paraId="2C5DC86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6" w:type="pct"/>
            <w:tcBorders>
              <w:top w:val="nil"/>
              <w:left w:val="nil"/>
              <w:bottom w:val="nil"/>
              <w:right w:val="nil"/>
            </w:tcBorders>
            <w:shd w:val="clear" w:color="auto" w:fill="auto"/>
            <w:noWrap/>
            <w:vAlign w:val="bottom"/>
            <w:hideMark/>
          </w:tcPr>
          <w:p w14:paraId="24DDB923"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84" w:type="pct"/>
            <w:tcBorders>
              <w:top w:val="nil"/>
              <w:left w:val="nil"/>
              <w:bottom w:val="nil"/>
              <w:right w:val="single" w:sz="4" w:space="0" w:color="auto"/>
            </w:tcBorders>
            <w:shd w:val="clear" w:color="auto" w:fill="auto"/>
            <w:noWrap/>
            <w:vAlign w:val="bottom"/>
            <w:hideMark/>
          </w:tcPr>
          <w:p w14:paraId="69144383"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19" w:type="pct"/>
            <w:tcBorders>
              <w:top w:val="nil"/>
              <w:left w:val="nil"/>
              <w:bottom w:val="nil"/>
              <w:right w:val="nil"/>
            </w:tcBorders>
            <w:shd w:val="clear" w:color="auto" w:fill="auto"/>
            <w:noWrap/>
            <w:vAlign w:val="bottom"/>
            <w:hideMark/>
          </w:tcPr>
          <w:p w14:paraId="496EE39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1.3</w:t>
            </w:r>
          </w:p>
        </w:tc>
        <w:tc>
          <w:tcPr>
            <w:tcW w:w="170" w:type="pct"/>
            <w:tcBorders>
              <w:top w:val="nil"/>
              <w:left w:val="nil"/>
              <w:bottom w:val="nil"/>
              <w:right w:val="nil"/>
            </w:tcBorders>
            <w:shd w:val="clear" w:color="auto" w:fill="auto"/>
            <w:noWrap/>
            <w:vAlign w:val="bottom"/>
            <w:hideMark/>
          </w:tcPr>
          <w:p w14:paraId="3E1DDA05"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0.8</w:t>
            </w:r>
          </w:p>
        </w:tc>
        <w:tc>
          <w:tcPr>
            <w:tcW w:w="316" w:type="pct"/>
            <w:tcBorders>
              <w:top w:val="nil"/>
              <w:left w:val="nil"/>
              <w:bottom w:val="nil"/>
              <w:right w:val="nil"/>
            </w:tcBorders>
            <w:shd w:val="clear" w:color="auto" w:fill="auto"/>
            <w:noWrap/>
            <w:vAlign w:val="bottom"/>
            <w:hideMark/>
          </w:tcPr>
          <w:p w14:paraId="1A41B435"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65AB062E"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7" w:type="pct"/>
            <w:tcBorders>
              <w:top w:val="nil"/>
              <w:left w:val="nil"/>
              <w:bottom w:val="nil"/>
              <w:right w:val="nil"/>
            </w:tcBorders>
            <w:shd w:val="clear" w:color="auto" w:fill="auto"/>
            <w:noWrap/>
            <w:vAlign w:val="bottom"/>
            <w:hideMark/>
          </w:tcPr>
          <w:p w14:paraId="6D190400"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9" w:type="pct"/>
            <w:tcBorders>
              <w:top w:val="nil"/>
              <w:left w:val="nil"/>
              <w:bottom w:val="nil"/>
              <w:right w:val="nil"/>
            </w:tcBorders>
            <w:shd w:val="clear" w:color="auto" w:fill="auto"/>
            <w:noWrap/>
            <w:vAlign w:val="bottom"/>
            <w:hideMark/>
          </w:tcPr>
          <w:p w14:paraId="73BB666A"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4" w:type="pct"/>
            <w:tcBorders>
              <w:top w:val="nil"/>
              <w:left w:val="nil"/>
              <w:bottom w:val="nil"/>
              <w:right w:val="nil"/>
            </w:tcBorders>
            <w:shd w:val="clear" w:color="auto" w:fill="auto"/>
            <w:noWrap/>
            <w:vAlign w:val="bottom"/>
            <w:hideMark/>
          </w:tcPr>
          <w:p w14:paraId="7754D86E"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3" w:type="pct"/>
            <w:tcBorders>
              <w:top w:val="nil"/>
              <w:left w:val="nil"/>
              <w:bottom w:val="nil"/>
              <w:right w:val="single" w:sz="4" w:space="0" w:color="auto"/>
            </w:tcBorders>
            <w:shd w:val="clear" w:color="auto" w:fill="auto"/>
            <w:noWrap/>
            <w:vAlign w:val="bottom"/>
            <w:hideMark/>
          </w:tcPr>
          <w:p w14:paraId="0CFFF1C5"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nil"/>
              <w:right w:val="nil"/>
            </w:tcBorders>
            <w:shd w:val="clear" w:color="auto" w:fill="auto"/>
            <w:noWrap/>
            <w:vAlign w:val="bottom"/>
            <w:hideMark/>
          </w:tcPr>
          <w:p w14:paraId="51EAC524"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0" w:type="pct"/>
            <w:tcBorders>
              <w:top w:val="nil"/>
              <w:left w:val="nil"/>
              <w:bottom w:val="nil"/>
              <w:right w:val="nil"/>
            </w:tcBorders>
            <w:shd w:val="clear" w:color="auto" w:fill="auto"/>
            <w:noWrap/>
            <w:vAlign w:val="bottom"/>
            <w:hideMark/>
          </w:tcPr>
          <w:p w14:paraId="3699E739"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6" w:type="pct"/>
            <w:tcBorders>
              <w:top w:val="nil"/>
              <w:left w:val="nil"/>
              <w:bottom w:val="nil"/>
              <w:right w:val="nil"/>
            </w:tcBorders>
            <w:shd w:val="clear" w:color="auto" w:fill="auto"/>
            <w:noWrap/>
            <w:vAlign w:val="bottom"/>
            <w:hideMark/>
          </w:tcPr>
          <w:p w14:paraId="494833D3"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71F8EF61"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r>
      <w:tr w:rsidR="00725EEC" w:rsidRPr="007579F7" w14:paraId="3EFCCD77" w14:textId="77777777" w:rsidTr="00725EEC">
        <w:trPr>
          <w:trHeight w:val="300"/>
        </w:trPr>
        <w:tc>
          <w:tcPr>
            <w:tcW w:w="976" w:type="pct"/>
            <w:tcBorders>
              <w:top w:val="nil"/>
              <w:left w:val="nil"/>
              <w:bottom w:val="nil"/>
              <w:right w:val="nil"/>
            </w:tcBorders>
            <w:shd w:val="clear" w:color="auto" w:fill="auto"/>
            <w:noWrap/>
            <w:vAlign w:val="bottom"/>
            <w:hideMark/>
          </w:tcPr>
          <w:p w14:paraId="1ED43E63" w14:textId="7B33B91C" w:rsidR="00725EEC" w:rsidRPr="007579F7" w:rsidRDefault="00725EEC" w:rsidP="00725EEC">
            <w:pPr>
              <w:spacing w:after="0" w:line="240" w:lineRule="auto"/>
              <w:jc w:val="left"/>
              <w:rPr>
                <w:rFonts w:eastAsia="Times New Roman" w:cs="Arial"/>
                <w:color w:val="000000"/>
                <w:sz w:val="20"/>
                <w:szCs w:val="20"/>
                <w:lang w:val="en-AU" w:eastAsia="en-AU"/>
              </w:rPr>
            </w:pPr>
            <w:r w:rsidRPr="007579F7">
              <w:rPr>
                <w:rFonts w:eastAsia="Times New Roman" w:cs="Arial"/>
                <w:color w:val="000000"/>
                <w:sz w:val="20"/>
                <w:szCs w:val="20"/>
                <w:lang w:val="en-AU" w:eastAsia="en-AU"/>
              </w:rPr>
              <w:t xml:space="preserve">Opposite </w:t>
            </w:r>
            <w:proofErr w:type="spellStart"/>
            <w:r w:rsidR="00826568">
              <w:rPr>
                <w:rFonts w:eastAsia="Times New Roman" w:cs="Arial"/>
                <w:color w:val="000000"/>
                <w:sz w:val="20"/>
                <w:szCs w:val="20"/>
                <w:lang w:val="en-AU" w:eastAsia="en-AU"/>
              </w:rPr>
              <w:t>Tauwitcherie</w:t>
            </w:r>
            <w:proofErr w:type="spellEnd"/>
            <w:r w:rsidRPr="007579F7">
              <w:rPr>
                <w:rFonts w:eastAsia="Times New Roman" w:cs="Arial"/>
                <w:color w:val="000000"/>
                <w:sz w:val="20"/>
                <w:szCs w:val="20"/>
                <w:lang w:val="en-AU" w:eastAsia="en-AU"/>
              </w:rPr>
              <w:t xml:space="preserve"> barrage</w:t>
            </w:r>
          </w:p>
        </w:tc>
        <w:tc>
          <w:tcPr>
            <w:tcW w:w="336" w:type="pct"/>
            <w:tcBorders>
              <w:top w:val="nil"/>
              <w:left w:val="nil"/>
              <w:bottom w:val="nil"/>
              <w:right w:val="nil"/>
            </w:tcBorders>
            <w:shd w:val="clear" w:color="auto" w:fill="auto"/>
            <w:noWrap/>
            <w:vAlign w:val="bottom"/>
            <w:hideMark/>
          </w:tcPr>
          <w:p w14:paraId="4F6A2D69"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80" w:type="pct"/>
            <w:tcBorders>
              <w:top w:val="nil"/>
              <w:left w:val="nil"/>
              <w:bottom w:val="nil"/>
              <w:right w:val="nil"/>
            </w:tcBorders>
            <w:shd w:val="clear" w:color="auto" w:fill="auto"/>
            <w:noWrap/>
            <w:vAlign w:val="bottom"/>
            <w:hideMark/>
          </w:tcPr>
          <w:p w14:paraId="375CFFFE"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6" w:type="pct"/>
            <w:tcBorders>
              <w:top w:val="nil"/>
              <w:left w:val="nil"/>
              <w:bottom w:val="nil"/>
              <w:right w:val="nil"/>
            </w:tcBorders>
            <w:shd w:val="clear" w:color="auto" w:fill="auto"/>
            <w:noWrap/>
            <w:vAlign w:val="bottom"/>
            <w:hideMark/>
          </w:tcPr>
          <w:p w14:paraId="05D58DDE"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4" w:type="pct"/>
            <w:tcBorders>
              <w:top w:val="nil"/>
              <w:left w:val="nil"/>
              <w:bottom w:val="nil"/>
              <w:right w:val="single" w:sz="4" w:space="0" w:color="auto"/>
            </w:tcBorders>
            <w:shd w:val="clear" w:color="auto" w:fill="auto"/>
            <w:noWrap/>
            <w:vAlign w:val="bottom"/>
            <w:hideMark/>
          </w:tcPr>
          <w:p w14:paraId="6CB021E9"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nil"/>
              <w:right w:val="nil"/>
            </w:tcBorders>
            <w:shd w:val="clear" w:color="auto" w:fill="auto"/>
            <w:noWrap/>
            <w:vAlign w:val="bottom"/>
            <w:hideMark/>
          </w:tcPr>
          <w:p w14:paraId="3C11E48D"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0" w:type="pct"/>
            <w:tcBorders>
              <w:top w:val="nil"/>
              <w:left w:val="nil"/>
              <w:bottom w:val="nil"/>
              <w:right w:val="nil"/>
            </w:tcBorders>
            <w:shd w:val="clear" w:color="auto" w:fill="auto"/>
            <w:noWrap/>
            <w:vAlign w:val="bottom"/>
            <w:hideMark/>
          </w:tcPr>
          <w:p w14:paraId="1579C74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6" w:type="pct"/>
            <w:tcBorders>
              <w:top w:val="nil"/>
              <w:left w:val="nil"/>
              <w:bottom w:val="nil"/>
              <w:right w:val="nil"/>
            </w:tcBorders>
            <w:shd w:val="clear" w:color="auto" w:fill="auto"/>
            <w:noWrap/>
            <w:vAlign w:val="bottom"/>
            <w:hideMark/>
          </w:tcPr>
          <w:p w14:paraId="7BDE77EE"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20ABEBCF"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7" w:type="pct"/>
            <w:tcBorders>
              <w:top w:val="nil"/>
              <w:left w:val="nil"/>
              <w:bottom w:val="nil"/>
              <w:right w:val="nil"/>
            </w:tcBorders>
            <w:shd w:val="clear" w:color="auto" w:fill="auto"/>
            <w:noWrap/>
            <w:vAlign w:val="bottom"/>
            <w:hideMark/>
          </w:tcPr>
          <w:p w14:paraId="7E8231E5"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9" w:type="pct"/>
            <w:tcBorders>
              <w:top w:val="nil"/>
              <w:left w:val="nil"/>
              <w:bottom w:val="nil"/>
              <w:right w:val="nil"/>
            </w:tcBorders>
            <w:shd w:val="clear" w:color="auto" w:fill="auto"/>
            <w:noWrap/>
            <w:vAlign w:val="bottom"/>
            <w:hideMark/>
          </w:tcPr>
          <w:p w14:paraId="63C12C41"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4" w:type="pct"/>
            <w:tcBorders>
              <w:top w:val="nil"/>
              <w:left w:val="nil"/>
              <w:bottom w:val="nil"/>
              <w:right w:val="nil"/>
            </w:tcBorders>
            <w:shd w:val="clear" w:color="auto" w:fill="auto"/>
            <w:noWrap/>
            <w:vAlign w:val="bottom"/>
            <w:hideMark/>
          </w:tcPr>
          <w:p w14:paraId="04CBA271"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3" w:type="pct"/>
            <w:tcBorders>
              <w:top w:val="nil"/>
              <w:left w:val="nil"/>
              <w:bottom w:val="nil"/>
              <w:right w:val="single" w:sz="4" w:space="0" w:color="auto"/>
            </w:tcBorders>
            <w:shd w:val="clear" w:color="auto" w:fill="auto"/>
            <w:noWrap/>
            <w:vAlign w:val="bottom"/>
            <w:hideMark/>
          </w:tcPr>
          <w:p w14:paraId="132380F3"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nil"/>
              <w:right w:val="nil"/>
            </w:tcBorders>
            <w:shd w:val="clear" w:color="auto" w:fill="auto"/>
            <w:noWrap/>
            <w:vAlign w:val="bottom"/>
            <w:hideMark/>
          </w:tcPr>
          <w:p w14:paraId="5416B115"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0" w:type="pct"/>
            <w:tcBorders>
              <w:top w:val="nil"/>
              <w:left w:val="nil"/>
              <w:bottom w:val="nil"/>
              <w:right w:val="nil"/>
            </w:tcBorders>
            <w:shd w:val="clear" w:color="auto" w:fill="auto"/>
            <w:noWrap/>
            <w:vAlign w:val="bottom"/>
            <w:hideMark/>
          </w:tcPr>
          <w:p w14:paraId="0594656C"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6" w:type="pct"/>
            <w:tcBorders>
              <w:top w:val="nil"/>
              <w:left w:val="nil"/>
              <w:bottom w:val="nil"/>
              <w:right w:val="nil"/>
            </w:tcBorders>
            <w:shd w:val="clear" w:color="auto" w:fill="auto"/>
            <w:noWrap/>
            <w:vAlign w:val="bottom"/>
            <w:hideMark/>
          </w:tcPr>
          <w:p w14:paraId="29039E34"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0AD8ECB0"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r>
      <w:tr w:rsidR="00725EEC" w:rsidRPr="007579F7" w14:paraId="1A6509EB" w14:textId="77777777" w:rsidTr="00725EEC">
        <w:trPr>
          <w:trHeight w:val="300"/>
        </w:trPr>
        <w:tc>
          <w:tcPr>
            <w:tcW w:w="976" w:type="pct"/>
            <w:tcBorders>
              <w:top w:val="nil"/>
              <w:left w:val="nil"/>
              <w:bottom w:val="nil"/>
              <w:right w:val="nil"/>
            </w:tcBorders>
            <w:shd w:val="clear" w:color="auto" w:fill="auto"/>
            <w:noWrap/>
            <w:vAlign w:val="bottom"/>
            <w:hideMark/>
          </w:tcPr>
          <w:p w14:paraId="03632A8C" w14:textId="77777777" w:rsidR="00725EEC" w:rsidRPr="007579F7" w:rsidRDefault="00725EEC" w:rsidP="00725EEC">
            <w:pPr>
              <w:spacing w:after="0" w:line="240" w:lineRule="auto"/>
              <w:jc w:val="left"/>
              <w:rPr>
                <w:rFonts w:eastAsia="Times New Roman" w:cs="Arial"/>
                <w:color w:val="000000"/>
                <w:sz w:val="20"/>
                <w:szCs w:val="20"/>
                <w:lang w:val="en-AU" w:eastAsia="en-AU"/>
              </w:rPr>
            </w:pPr>
            <w:r w:rsidRPr="007579F7">
              <w:rPr>
                <w:rFonts w:eastAsia="Times New Roman" w:cs="Arial"/>
                <w:color w:val="000000"/>
                <w:sz w:val="20"/>
                <w:szCs w:val="20"/>
                <w:lang w:val="en-AU" w:eastAsia="en-AU"/>
              </w:rPr>
              <w:t>Pelican Point</w:t>
            </w:r>
          </w:p>
        </w:tc>
        <w:tc>
          <w:tcPr>
            <w:tcW w:w="336" w:type="pct"/>
            <w:tcBorders>
              <w:top w:val="nil"/>
              <w:left w:val="nil"/>
              <w:bottom w:val="nil"/>
              <w:right w:val="nil"/>
            </w:tcBorders>
            <w:shd w:val="clear" w:color="auto" w:fill="auto"/>
            <w:noWrap/>
            <w:vAlign w:val="bottom"/>
            <w:hideMark/>
          </w:tcPr>
          <w:p w14:paraId="0E63E7F2"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80" w:type="pct"/>
            <w:tcBorders>
              <w:top w:val="nil"/>
              <w:left w:val="nil"/>
              <w:bottom w:val="nil"/>
              <w:right w:val="nil"/>
            </w:tcBorders>
            <w:shd w:val="clear" w:color="auto" w:fill="auto"/>
            <w:noWrap/>
            <w:vAlign w:val="bottom"/>
            <w:hideMark/>
          </w:tcPr>
          <w:p w14:paraId="29C5F36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6" w:type="pct"/>
            <w:tcBorders>
              <w:top w:val="nil"/>
              <w:left w:val="nil"/>
              <w:bottom w:val="nil"/>
              <w:right w:val="nil"/>
            </w:tcBorders>
            <w:shd w:val="clear" w:color="auto" w:fill="auto"/>
            <w:noWrap/>
            <w:vAlign w:val="bottom"/>
            <w:hideMark/>
          </w:tcPr>
          <w:p w14:paraId="2A176AA5"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84" w:type="pct"/>
            <w:tcBorders>
              <w:top w:val="nil"/>
              <w:left w:val="nil"/>
              <w:bottom w:val="nil"/>
              <w:right w:val="single" w:sz="4" w:space="0" w:color="auto"/>
            </w:tcBorders>
            <w:shd w:val="clear" w:color="auto" w:fill="auto"/>
            <w:noWrap/>
            <w:vAlign w:val="bottom"/>
            <w:hideMark/>
          </w:tcPr>
          <w:p w14:paraId="5F630692"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19" w:type="pct"/>
            <w:tcBorders>
              <w:top w:val="nil"/>
              <w:left w:val="nil"/>
              <w:bottom w:val="nil"/>
              <w:right w:val="nil"/>
            </w:tcBorders>
            <w:shd w:val="clear" w:color="auto" w:fill="auto"/>
            <w:noWrap/>
            <w:vAlign w:val="bottom"/>
            <w:hideMark/>
          </w:tcPr>
          <w:p w14:paraId="74FFE594"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0" w:type="pct"/>
            <w:tcBorders>
              <w:top w:val="nil"/>
              <w:left w:val="nil"/>
              <w:bottom w:val="nil"/>
              <w:right w:val="nil"/>
            </w:tcBorders>
            <w:shd w:val="clear" w:color="auto" w:fill="auto"/>
            <w:noWrap/>
            <w:vAlign w:val="bottom"/>
            <w:hideMark/>
          </w:tcPr>
          <w:p w14:paraId="1817571A"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6" w:type="pct"/>
            <w:tcBorders>
              <w:top w:val="nil"/>
              <w:left w:val="nil"/>
              <w:bottom w:val="nil"/>
              <w:right w:val="nil"/>
            </w:tcBorders>
            <w:shd w:val="clear" w:color="auto" w:fill="auto"/>
            <w:noWrap/>
            <w:vAlign w:val="bottom"/>
            <w:hideMark/>
          </w:tcPr>
          <w:p w14:paraId="52754F7E"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797786D0"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7" w:type="pct"/>
            <w:tcBorders>
              <w:top w:val="nil"/>
              <w:left w:val="nil"/>
              <w:bottom w:val="nil"/>
              <w:right w:val="nil"/>
            </w:tcBorders>
            <w:shd w:val="clear" w:color="auto" w:fill="auto"/>
            <w:noWrap/>
            <w:vAlign w:val="bottom"/>
            <w:hideMark/>
          </w:tcPr>
          <w:p w14:paraId="797BC4EE"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9" w:type="pct"/>
            <w:tcBorders>
              <w:top w:val="nil"/>
              <w:left w:val="nil"/>
              <w:bottom w:val="nil"/>
              <w:right w:val="nil"/>
            </w:tcBorders>
            <w:shd w:val="clear" w:color="auto" w:fill="auto"/>
            <w:noWrap/>
            <w:vAlign w:val="bottom"/>
            <w:hideMark/>
          </w:tcPr>
          <w:p w14:paraId="1C3EE9E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4" w:type="pct"/>
            <w:tcBorders>
              <w:top w:val="nil"/>
              <w:left w:val="nil"/>
              <w:bottom w:val="nil"/>
              <w:right w:val="nil"/>
            </w:tcBorders>
            <w:shd w:val="clear" w:color="auto" w:fill="auto"/>
            <w:noWrap/>
            <w:vAlign w:val="bottom"/>
            <w:hideMark/>
          </w:tcPr>
          <w:p w14:paraId="34A01E1B"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3" w:type="pct"/>
            <w:tcBorders>
              <w:top w:val="nil"/>
              <w:left w:val="nil"/>
              <w:bottom w:val="nil"/>
              <w:right w:val="single" w:sz="4" w:space="0" w:color="auto"/>
            </w:tcBorders>
            <w:shd w:val="clear" w:color="auto" w:fill="auto"/>
            <w:noWrap/>
            <w:vAlign w:val="bottom"/>
            <w:hideMark/>
          </w:tcPr>
          <w:p w14:paraId="7DAFCDD1"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nil"/>
              <w:right w:val="nil"/>
            </w:tcBorders>
            <w:shd w:val="clear" w:color="auto" w:fill="auto"/>
            <w:noWrap/>
            <w:vAlign w:val="bottom"/>
            <w:hideMark/>
          </w:tcPr>
          <w:p w14:paraId="5C77CD3A"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0" w:type="pct"/>
            <w:tcBorders>
              <w:top w:val="nil"/>
              <w:left w:val="nil"/>
              <w:bottom w:val="nil"/>
              <w:right w:val="nil"/>
            </w:tcBorders>
            <w:shd w:val="clear" w:color="auto" w:fill="auto"/>
            <w:noWrap/>
            <w:vAlign w:val="bottom"/>
            <w:hideMark/>
          </w:tcPr>
          <w:p w14:paraId="7B08FF1C"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6" w:type="pct"/>
            <w:tcBorders>
              <w:top w:val="nil"/>
              <w:left w:val="nil"/>
              <w:bottom w:val="nil"/>
              <w:right w:val="nil"/>
            </w:tcBorders>
            <w:shd w:val="clear" w:color="auto" w:fill="auto"/>
            <w:noWrap/>
            <w:vAlign w:val="bottom"/>
            <w:hideMark/>
          </w:tcPr>
          <w:p w14:paraId="232FDB9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7E082AF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r>
      <w:tr w:rsidR="00725EEC" w:rsidRPr="007579F7" w14:paraId="6A8C8937" w14:textId="77777777" w:rsidTr="00725EEC">
        <w:trPr>
          <w:trHeight w:val="300"/>
        </w:trPr>
        <w:tc>
          <w:tcPr>
            <w:tcW w:w="976" w:type="pct"/>
            <w:tcBorders>
              <w:top w:val="nil"/>
              <w:left w:val="nil"/>
              <w:bottom w:val="nil"/>
              <w:right w:val="nil"/>
            </w:tcBorders>
            <w:shd w:val="clear" w:color="auto" w:fill="auto"/>
            <w:noWrap/>
            <w:vAlign w:val="bottom"/>
            <w:hideMark/>
          </w:tcPr>
          <w:p w14:paraId="313A3B3D" w14:textId="77777777" w:rsidR="00725EEC" w:rsidRPr="007579F7" w:rsidRDefault="00725EEC" w:rsidP="00725EEC">
            <w:pPr>
              <w:spacing w:after="0" w:line="240" w:lineRule="auto"/>
              <w:jc w:val="left"/>
              <w:rPr>
                <w:rFonts w:eastAsia="Times New Roman" w:cs="Arial"/>
                <w:color w:val="000000"/>
                <w:sz w:val="20"/>
                <w:szCs w:val="20"/>
                <w:lang w:val="en-AU" w:eastAsia="en-AU"/>
              </w:rPr>
            </w:pPr>
            <w:r w:rsidRPr="007579F7">
              <w:rPr>
                <w:rFonts w:eastAsia="Times New Roman" w:cs="Arial"/>
                <w:color w:val="000000"/>
                <w:sz w:val="20"/>
                <w:szCs w:val="20"/>
                <w:lang w:val="en-AU" w:eastAsia="en-AU"/>
              </w:rPr>
              <w:t>Cattle Point</w:t>
            </w:r>
          </w:p>
        </w:tc>
        <w:tc>
          <w:tcPr>
            <w:tcW w:w="336" w:type="pct"/>
            <w:tcBorders>
              <w:top w:val="nil"/>
              <w:left w:val="nil"/>
              <w:bottom w:val="nil"/>
              <w:right w:val="nil"/>
            </w:tcBorders>
            <w:shd w:val="clear" w:color="auto" w:fill="auto"/>
            <w:noWrap/>
            <w:vAlign w:val="bottom"/>
            <w:hideMark/>
          </w:tcPr>
          <w:p w14:paraId="21FF55D9"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80" w:type="pct"/>
            <w:tcBorders>
              <w:top w:val="nil"/>
              <w:left w:val="nil"/>
              <w:bottom w:val="nil"/>
              <w:right w:val="nil"/>
            </w:tcBorders>
            <w:shd w:val="clear" w:color="auto" w:fill="auto"/>
            <w:noWrap/>
            <w:vAlign w:val="bottom"/>
            <w:hideMark/>
          </w:tcPr>
          <w:p w14:paraId="5B8D32A2"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6" w:type="pct"/>
            <w:tcBorders>
              <w:top w:val="nil"/>
              <w:left w:val="nil"/>
              <w:bottom w:val="nil"/>
              <w:right w:val="nil"/>
            </w:tcBorders>
            <w:shd w:val="clear" w:color="auto" w:fill="auto"/>
            <w:noWrap/>
            <w:vAlign w:val="bottom"/>
            <w:hideMark/>
          </w:tcPr>
          <w:p w14:paraId="52DC51A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4" w:type="pct"/>
            <w:tcBorders>
              <w:top w:val="nil"/>
              <w:left w:val="nil"/>
              <w:bottom w:val="nil"/>
              <w:right w:val="single" w:sz="4" w:space="0" w:color="auto"/>
            </w:tcBorders>
            <w:shd w:val="clear" w:color="auto" w:fill="auto"/>
            <w:noWrap/>
            <w:vAlign w:val="bottom"/>
            <w:hideMark/>
          </w:tcPr>
          <w:p w14:paraId="69358DF1"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nil"/>
              <w:right w:val="nil"/>
            </w:tcBorders>
            <w:shd w:val="clear" w:color="auto" w:fill="auto"/>
            <w:noWrap/>
            <w:vAlign w:val="bottom"/>
            <w:hideMark/>
          </w:tcPr>
          <w:p w14:paraId="469356AE"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1.3</w:t>
            </w:r>
          </w:p>
        </w:tc>
        <w:tc>
          <w:tcPr>
            <w:tcW w:w="170" w:type="pct"/>
            <w:tcBorders>
              <w:top w:val="nil"/>
              <w:left w:val="nil"/>
              <w:bottom w:val="nil"/>
              <w:right w:val="nil"/>
            </w:tcBorders>
            <w:shd w:val="clear" w:color="auto" w:fill="auto"/>
            <w:noWrap/>
            <w:vAlign w:val="bottom"/>
            <w:hideMark/>
          </w:tcPr>
          <w:p w14:paraId="1D711BEB"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1.3</w:t>
            </w:r>
          </w:p>
        </w:tc>
        <w:tc>
          <w:tcPr>
            <w:tcW w:w="316" w:type="pct"/>
            <w:tcBorders>
              <w:top w:val="nil"/>
              <w:left w:val="nil"/>
              <w:bottom w:val="nil"/>
              <w:right w:val="nil"/>
            </w:tcBorders>
            <w:shd w:val="clear" w:color="auto" w:fill="auto"/>
            <w:noWrap/>
            <w:vAlign w:val="bottom"/>
            <w:hideMark/>
          </w:tcPr>
          <w:p w14:paraId="1748BD85"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5C9B652A"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7" w:type="pct"/>
            <w:tcBorders>
              <w:top w:val="nil"/>
              <w:left w:val="nil"/>
              <w:bottom w:val="nil"/>
              <w:right w:val="nil"/>
            </w:tcBorders>
            <w:shd w:val="clear" w:color="auto" w:fill="auto"/>
            <w:noWrap/>
            <w:vAlign w:val="bottom"/>
            <w:hideMark/>
          </w:tcPr>
          <w:p w14:paraId="5084F1E5"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9" w:type="pct"/>
            <w:tcBorders>
              <w:top w:val="nil"/>
              <w:left w:val="nil"/>
              <w:bottom w:val="nil"/>
              <w:right w:val="nil"/>
            </w:tcBorders>
            <w:shd w:val="clear" w:color="auto" w:fill="auto"/>
            <w:noWrap/>
            <w:vAlign w:val="bottom"/>
            <w:hideMark/>
          </w:tcPr>
          <w:p w14:paraId="1740BEC7"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4" w:type="pct"/>
            <w:tcBorders>
              <w:top w:val="nil"/>
              <w:left w:val="nil"/>
              <w:bottom w:val="nil"/>
              <w:right w:val="nil"/>
            </w:tcBorders>
            <w:shd w:val="clear" w:color="auto" w:fill="auto"/>
            <w:noWrap/>
            <w:vAlign w:val="bottom"/>
            <w:hideMark/>
          </w:tcPr>
          <w:p w14:paraId="29E390F1"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3" w:type="pct"/>
            <w:tcBorders>
              <w:top w:val="nil"/>
              <w:left w:val="nil"/>
              <w:bottom w:val="nil"/>
              <w:right w:val="single" w:sz="4" w:space="0" w:color="auto"/>
            </w:tcBorders>
            <w:shd w:val="clear" w:color="auto" w:fill="auto"/>
            <w:noWrap/>
            <w:vAlign w:val="bottom"/>
            <w:hideMark/>
          </w:tcPr>
          <w:p w14:paraId="1A3C2D51"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nil"/>
              <w:right w:val="nil"/>
            </w:tcBorders>
            <w:shd w:val="clear" w:color="auto" w:fill="auto"/>
            <w:noWrap/>
            <w:vAlign w:val="bottom"/>
            <w:hideMark/>
          </w:tcPr>
          <w:p w14:paraId="11A34602"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0" w:type="pct"/>
            <w:tcBorders>
              <w:top w:val="nil"/>
              <w:left w:val="nil"/>
              <w:bottom w:val="nil"/>
              <w:right w:val="nil"/>
            </w:tcBorders>
            <w:shd w:val="clear" w:color="auto" w:fill="auto"/>
            <w:noWrap/>
            <w:vAlign w:val="bottom"/>
            <w:hideMark/>
          </w:tcPr>
          <w:p w14:paraId="3FC17C70"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16" w:type="pct"/>
            <w:tcBorders>
              <w:top w:val="nil"/>
              <w:left w:val="nil"/>
              <w:bottom w:val="nil"/>
              <w:right w:val="nil"/>
            </w:tcBorders>
            <w:shd w:val="clear" w:color="auto" w:fill="auto"/>
            <w:noWrap/>
            <w:vAlign w:val="bottom"/>
            <w:hideMark/>
          </w:tcPr>
          <w:p w14:paraId="7CCFB9FD"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481F0EEE"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r>
      <w:tr w:rsidR="00725EEC" w:rsidRPr="007579F7" w14:paraId="164363E9" w14:textId="77777777" w:rsidTr="00725EEC">
        <w:trPr>
          <w:trHeight w:val="300"/>
        </w:trPr>
        <w:tc>
          <w:tcPr>
            <w:tcW w:w="976" w:type="pct"/>
            <w:tcBorders>
              <w:top w:val="nil"/>
              <w:left w:val="nil"/>
              <w:bottom w:val="nil"/>
              <w:right w:val="nil"/>
            </w:tcBorders>
            <w:shd w:val="clear" w:color="auto" w:fill="auto"/>
            <w:noWrap/>
            <w:vAlign w:val="bottom"/>
            <w:hideMark/>
          </w:tcPr>
          <w:p w14:paraId="2C78EB22" w14:textId="77777777" w:rsidR="00725EEC" w:rsidRPr="007579F7" w:rsidRDefault="00725EEC" w:rsidP="00725EEC">
            <w:pPr>
              <w:spacing w:after="0" w:line="240" w:lineRule="auto"/>
              <w:jc w:val="left"/>
              <w:rPr>
                <w:rFonts w:eastAsia="Times New Roman" w:cs="Arial"/>
                <w:color w:val="000000"/>
                <w:sz w:val="20"/>
                <w:szCs w:val="20"/>
                <w:lang w:val="en-AU" w:eastAsia="en-AU"/>
              </w:rPr>
            </w:pPr>
            <w:r w:rsidRPr="007579F7">
              <w:rPr>
                <w:rFonts w:eastAsia="Times New Roman" w:cs="Arial"/>
                <w:color w:val="000000"/>
                <w:sz w:val="20"/>
                <w:szCs w:val="20"/>
                <w:lang w:val="en-AU" w:eastAsia="en-AU"/>
              </w:rPr>
              <w:t>Mark Point</w:t>
            </w:r>
          </w:p>
        </w:tc>
        <w:tc>
          <w:tcPr>
            <w:tcW w:w="336" w:type="pct"/>
            <w:tcBorders>
              <w:top w:val="nil"/>
              <w:left w:val="nil"/>
              <w:bottom w:val="nil"/>
              <w:right w:val="nil"/>
            </w:tcBorders>
            <w:shd w:val="clear" w:color="auto" w:fill="auto"/>
            <w:noWrap/>
            <w:vAlign w:val="bottom"/>
            <w:hideMark/>
          </w:tcPr>
          <w:p w14:paraId="35E13D43"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80" w:type="pct"/>
            <w:tcBorders>
              <w:top w:val="nil"/>
              <w:left w:val="nil"/>
              <w:bottom w:val="nil"/>
              <w:right w:val="nil"/>
            </w:tcBorders>
            <w:shd w:val="clear" w:color="auto" w:fill="auto"/>
            <w:noWrap/>
            <w:vAlign w:val="bottom"/>
            <w:hideMark/>
          </w:tcPr>
          <w:p w14:paraId="1CF7F8E0"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6" w:type="pct"/>
            <w:tcBorders>
              <w:top w:val="nil"/>
              <w:left w:val="nil"/>
              <w:bottom w:val="nil"/>
              <w:right w:val="nil"/>
            </w:tcBorders>
            <w:shd w:val="clear" w:color="auto" w:fill="auto"/>
            <w:noWrap/>
            <w:vAlign w:val="bottom"/>
            <w:hideMark/>
          </w:tcPr>
          <w:p w14:paraId="7013726D"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84" w:type="pct"/>
            <w:tcBorders>
              <w:top w:val="nil"/>
              <w:left w:val="nil"/>
              <w:bottom w:val="nil"/>
              <w:right w:val="single" w:sz="4" w:space="0" w:color="auto"/>
            </w:tcBorders>
            <w:shd w:val="clear" w:color="auto" w:fill="auto"/>
            <w:noWrap/>
            <w:vAlign w:val="bottom"/>
            <w:hideMark/>
          </w:tcPr>
          <w:p w14:paraId="3519C39F"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19" w:type="pct"/>
            <w:tcBorders>
              <w:top w:val="nil"/>
              <w:left w:val="nil"/>
              <w:bottom w:val="nil"/>
              <w:right w:val="nil"/>
            </w:tcBorders>
            <w:shd w:val="clear" w:color="auto" w:fill="auto"/>
            <w:noWrap/>
            <w:vAlign w:val="bottom"/>
            <w:hideMark/>
          </w:tcPr>
          <w:p w14:paraId="387286B3"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0.5</w:t>
            </w:r>
          </w:p>
        </w:tc>
        <w:tc>
          <w:tcPr>
            <w:tcW w:w="170" w:type="pct"/>
            <w:tcBorders>
              <w:top w:val="nil"/>
              <w:left w:val="nil"/>
              <w:bottom w:val="nil"/>
              <w:right w:val="nil"/>
            </w:tcBorders>
            <w:shd w:val="clear" w:color="auto" w:fill="auto"/>
            <w:noWrap/>
            <w:vAlign w:val="bottom"/>
            <w:hideMark/>
          </w:tcPr>
          <w:p w14:paraId="1CA65600"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0.5</w:t>
            </w:r>
          </w:p>
        </w:tc>
        <w:tc>
          <w:tcPr>
            <w:tcW w:w="316" w:type="pct"/>
            <w:tcBorders>
              <w:top w:val="nil"/>
              <w:left w:val="nil"/>
              <w:bottom w:val="nil"/>
              <w:right w:val="nil"/>
            </w:tcBorders>
            <w:shd w:val="clear" w:color="auto" w:fill="auto"/>
            <w:noWrap/>
            <w:vAlign w:val="bottom"/>
            <w:hideMark/>
          </w:tcPr>
          <w:p w14:paraId="343DF0BA"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4748E849"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7" w:type="pct"/>
            <w:tcBorders>
              <w:top w:val="nil"/>
              <w:left w:val="nil"/>
              <w:bottom w:val="nil"/>
              <w:right w:val="nil"/>
            </w:tcBorders>
            <w:shd w:val="clear" w:color="auto" w:fill="auto"/>
            <w:noWrap/>
            <w:vAlign w:val="bottom"/>
            <w:hideMark/>
          </w:tcPr>
          <w:p w14:paraId="530414C1"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9" w:type="pct"/>
            <w:tcBorders>
              <w:top w:val="nil"/>
              <w:left w:val="nil"/>
              <w:bottom w:val="nil"/>
              <w:right w:val="nil"/>
            </w:tcBorders>
            <w:shd w:val="clear" w:color="auto" w:fill="auto"/>
            <w:noWrap/>
            <w:vAlign w:val="bottom"/>
            <w:hideMark/>
          </w:tcPr>
          <w:p w14:paraId="5E9D20F4"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4" w:type="pct"/>
            <w:tcBorders>
              <w:top w:val="nil"/>
              <w:left w:val="nil"/>
              <w:bottom w:val="nil"/>
              <w:right w:val="nil"/>
            </w:tcBorders>
            <w:shd w:val="clear" w:color="auto" w:fill="auto"/>
            <w:noWrap/>
            <w:vAlign w:val="bottom"/>
            <w:hideMark/>
          </w:tcPr>
          <w:p w14:paraId="4D061F9C"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83" w:type="pct"/>
            <w:tcBorders>
              <w:top w:val="nil"/>
              <w:left w:val="nil"/>
              <w:bottom w:val="nil"/>
              <w:right w:val="single" w:sz="4" w:space="0" w:color="auto"/>
            </w:tcBorders>
            <w:shd w:val="clear" w:color="auto" w:fill="auto"/>
            <w:noWrap/>
            <w:vAlign w:val="bottom"/>
            <w:hideMark/>
          </w:tcPr>
          <w:p w14:paraId="7EF77DE2"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19" w:type="pct"/>
            <w:tcBorders>
              <w:top w:val="nil"/>
              <w:left w:val="nil"/>
              <w:bottom w:val="nil"/>
              <w:right w:val="nil"/>
            </w:tcBorders>
            <w:shd w:val="clear" w:color="auto" w:fill="auto"/>
            <w:noWrap/>
            <w:vAlign w:val="bottom"/>
            <w:hideMark/>
          </w:tcPr>
          <w:p w14:paraId="77A53B9D"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0" w:type="pct"/>
            <w:tcBorders>
              <w:top w:val="nil"/>
              <w:left w:val="nil"/>
              <w:bottom w:val="nil"/>
              <w:right w:val="nil"/>
            </w:tcBorders>
            <w:shd w:val="clear" w:color="auto" w:fill="auto"/>
            <w:noWrap/>
            <w:vAlign w:val="bottom"/>
            <w:hideMark/>
          </w:tcPr>
          <w:p w14:paraId="18ECE143"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16" w:type="pct"/>
            <w:tcBorders>
              <w:top w:val="nil"/>
              <w:left w:val="nil"/>
              <w:bottom w:val="nil"/>
              <w:right w:val="nil"/>
            </w:tcBorders>
            <w:shd w:val="clear" w:color="auto" w:fill="auto"/>
            <w:noWrap/>
            <w:vAlign w:val="bottom"/>
            <w:hideMark/>
          </w:tcPr>
          <w:p w14:paraId="528A781E"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3" w:type="pct"/>
            <w:tcBorders>
              <w:top w:val="nil"/>
              <w:left w:val="nil"/>
              <w:bottom w:val="nil"/>
              <w:right w:val="single" w:sz="4" w:space="0" w:color="auto"/>
            </w:tcBorders>
            <w:shd w:val="clear" w:color="auto" w:fill="auto"/>
            <w:noWrap/>
            <w:vAlign w:val="bottom"/>
            <w:hideMark/>
          </w:tcPr>
          <w:p w14:paraId="252EFA41"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r>
      <w:tr w:rsidR="00725EEC" w:rsidRPr="007579F7" w14:paraId="7C3CC284" w14:textId="77777777" w:rsidTr="00725EEC">
        <w:trPr>
          <w:trHeight w:val="300"/>
        </w:trPr>
        <w:tc>
          <w:tcPr>
            <w:tcW w:w="976" w:type="pct"/>
            <w:tcBorders>
              <w:top w:val="nil"/>
              <w:left w:val="nil"/>
              <w:bottom w:val="nil"/>
              <w:right w:val="nil"/>
            </w:tcBorders>
            <w:shd w:val="clear" w:color="auto" w:fill="auto"/>
            <w:noWrap/>
            <w:vAlign w:val="bottom"/>
            <w:hideMark/>
          </w:tcPr>
          <w:p w14:paraId="325CA262" w14:textId="77777777" w:rsidR="00725EEC" w:rsidRPr="007579F7" w:rsidRDefault="00725EEC" w:rsidP="00725EEC">
            <w:pPr>
              <w:spacing w:after="0" w:line="240" w:lineRule="auto"/>
              <w:jc w:val="left"/>
              <w:rPr>
                <w:rFonts w:eastAsia="Times New Roman" w:cs="Arial"/>
                <w:color w:val="000000"/>
                <w:sz w:val="20"/>
                <w:szCs w:val="20"/>
                <w:lang w:val="en-AU" w:eastAsia="en-AU"/>
              </w:rPr>
            </w:pPr>
            <w:r w:rsidRPr="007579F7">
              <w:rPr>
                <w:rFonts w:eastAsia="Times New Roman" w:cs="Arial"/>
                <w:color w:val="000000"/>
                <w:sz w:val="20"/>
                <w:szCs w:val="20"/>
                <w:lang w:val="en-AU" w:eastAsia="en-AU"/>
              </w:rPr>
              <w:t>Long Point</w:t>
            </w:r>
          </w:p>
        </w:tc>
        <w:tc>
          <w:tcPr>
            <w:tcW w:w="336" w:type="pct"/>
            <w:tcBorders>
              <w:top w:val="nil"/>
              <w:left w:val="nil"/>
              <w:bottom w:val="nil"/>
              <w:right w:val="nil"/>
            </w:tcBorders>
            <w:shd w:val="clear" w:color="auto" w:fill="auto"/>
            <w:noWrap/>
            <w:vAlign w:val="bottom"/>
            <w:hideMark/>
          </w:tcPr>
          <w:p w14:paraId="26CE610B"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0" w:type="pct"/>
            <w:tcBorders>
              <w:top w:val="nil"/>
              <w:left w:val="nil"/>
              <w:bottom w:val="nil"/>
              <w:right w:val="nil"/>
            </w:tcBorders>
            <w:shd w:val="clear" w:color="auto" w:fill="auto"/>
            <w:noWrap/>
            <w:vAlign w:val="bottom"/>
            <w:hideMark/>
          </w:tcPr>
          <w:p w14:paraId="566DBBDC"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6" w:type="pct"/>
            <w:tcBorders>
              <w:top w:val="nil"/>
              <w:left w:val="nil"/>
              <w:bottom w:val="nil"/>
              <w:right w:val="nil"/>
            </w:tcBorders>
            <w:shd w:val="clear" w:color="auto" w:fill="auto"/>
            <w:noWrap/>
            <w:vAlign w:val="bottom"/>
            <w:hideMark/>
          </w:tcPr>
          <w:p w14:paraId="4ACCD11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4" w:type="pct"/>
            <w:tcBorders>
              <w:top w:val="nil"/>
              <w:left w:val="nil"/>
              <w:bottom w:val="nil"/>
              <w:right w:val="single" w:sz="4" w:space="0" w:color="auto"/>
            </w:tcBorders>
            <w:shd w:val="clear" w:color="auto" w:fill="auto"/>
            <w:noWrap/>
            <w:vAlign w:val="bottom"/>
            <w:hideMark/>
          </w:tcPr>
          <w:p w14:paraId="2E7E6E52"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nil"/>
              <w:right w:val="nil"/>
            </w:tcBorders>
            <w:shd w:val="clear" w:color="auto" w:fill="auto"/>
            <w:noWrap/>
            <w:vAlign w:val="bottom"/>
            <w:hideMark/>
          </w:tcPr>
          <w:p w14:paraId="435B0925"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4.0</w:t>
            </w:r>
          </w:p>
        </w:tc>
        <w:tc>
          <w:tcPr>
            <w:tcW w:w="170" w:type="pct"/>
            <w:tcBorders>
              <w:top w:val="nil"/>
              <w:left w:val="nil"/>
              <w:bottom w:val="nil"/>
              <w:right w:val="nil"/>
            </w:tcBorders>
            <w:shd w:val="clear" w:color="auto" w:fill="auto"/>
            <w:noWrap/>
            <w:vAlign w:val="bottom"/>
            <w:hideMark/>
          </w:tcPr>
          <w:p w14:paraId="167AA39D"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1.4</w:t>
            </w:r>
          </w:p>
        </w:tc>
        <w:tc>
          <w:tcPr>
            <w:tcW w:w="316" w:type="pct"/>
            <w:tcBorders>
              <w:top w:val="nil"/>
              <w:left w:val="nil"/>
              <w:bottom w:val="nil"/>
              <w:right w:val="nil"/>
            </w:tcBorders>
            <w:shd w:val="clear" w:color="auto" w:fill="auto"/>
            <w:noWrap/>
            <w:vAlign w:val="bottom"/>
            <w:hideMark/>
          </w:tcPr>
          <w:p w14:paraId="79E3895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29189723"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7" w:type="pct"/>
            <w:tcBorders>
              <w:top w:val="nil"/>
              <w:left w:val="nil"/>
              <w:bottom w:val="nil"/>
              <w:right w:val="nil"/>
            </w:tcBorders>
            <w:shd w:val="clear" w:color="auto" w:fill="auto"/>
            <w:noWrap/>
            <w:vAlign w:val="bottom"/>
            <w:hideMark/>
          </w:tcPr>
          <w:p w14:paraId="2F6AECF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9" w:type="pct"/>
            <w:tcBorders>
              <w:top w:val="nil"/>
              <w:left w:val="nil"/>
              <w:bottom w:val="nil"/>
              <w:right w:val="nil"/>
            </w:tcBorders>
            <w:shd w:val="clear" w:color="auto" w:fill="auto"/>
            <w:noWrap/>
            <w:vAlign w:val="bottom"/>
            <w:hideMark/>
          </w:tcPr>
          <w:p w14:paraId="34116BA4"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4" w:type="pct"/>
            <w:tcBorders>
              <w:top w:val="nil"/>
              <w:left w:val="nil"/>
              <w:bottom w:val="nil"/>
              <w:right w:val="nil"/>
            </w:tcBorders>
            <w:shd w:val="clear" w:color="auto" w:fill="auto"/>
            <w:noWrap/>
            <w:vAlign w:val="bottom"/>
            <w:hideMark/>
          </w:tcPr>
          <w:p w14:paraId="1B5B36FD"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83" w:type="pct"/>
            <w:tcBorders>
              <w:top w:val="nil"/>
              <w:left w:val="nil"/>
              <w:bottom w:val="nil"/>
              <w:right w:val="single" w:sz="4" w:space="0" w:color="auto"/>
            </w:tcBorders>
            <w:shd w:val="clear" w:color="auto" w:fill="auto"/>
            <w:noWrap/>
            <w:vAlign w:val="bottom"/>
            <w:hideMark/>
          </w:tcPr>
          <w:p w14:paraId="15595B8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19" w:type="pct"/>
            <w:tcBorders>
              <w:top w:val="nil"/>
              <w:left w:val="nil"/>
              <w:bottom w:val="nil"/>
              <w:right w:val="nil"/>
            </w:tcBorders>
            <w:shd w:val="clear" w:color="auto" w:fill="auto"/>
            <w:noWrap/>
            <w:vAlign w:val="bottom"/>
            <w:hideMark/>
          </w:tcPr>
          <w:p w14:paraId="20193F28" w14:textId="75E76324" w:rsidR="00725EEC" w:rsidRPr="007579F7" w:rsidRDefault="003D5185"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0" w:type="pct"/>
            <w:tcBorders>
              <w:top w:val="nil"/>
              <w:left w:val="nil"/>
              <w:bottom w:val="nil"/>
              <w:right w:val="nil"/>
            </w:tcBorders>
            <w:shd w:val="clear" w:color="auto" w:fill="auto"/>
            <w:noWrap/>
            <w:vAlign w:val="bottom"/>
            <w:hideMark/>
          </w:tcPr>
          <w:p w14:paraId="0398B7B4" w14:textId="76CB6E8F" w:rsidR="00725EEC" w:rsidRPr="007579F7" w:rsidRDefault="003D5185"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16" w:type="pct"/>
            <w:tcBorders>
              <w:top w:val="nil"/>
              <w:left w:val="nil"/>
              <w:bottom w:val="nil"/>
              <w:right w:val="nil"/>
            </w:tcBorders>
            <w:shd w:val="clear" w:color="auto" w:fill="auto"/>
            <w:noWrap/>
            <w:vAlign w:val="bottom"/>
            <w:hideMark/>
          </w:tcPr>
          <w:p w14:paraId="14CC238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3" w:type="pct"/>
            <w:tcBorders>
              <w:top w:val="nil"/>
              <w:left w:val="nil"/>
              <w:bottom w:val="nil"/>
              <w:right w:val="single" w:sz="4" w:space="0" w:color="auto"/>
            </w:tcBorders>
            <w:shd w:val="clear" w:color="auto" w:fill="auto"/>
            <w:noWrap/>
            <w:vAlign w:val="bottom"/>
            <w:hideMark/>
          </w:tcPr>
          <w:p w14:paraId="767B88D1"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r>
      <w:tr w:rsidR="00725EEC" w:rsidRPr="007579F7" w14:paraId="1CEAFADD" w14:textId="77777777" w:rsidTr="00725EEC">
        <w:trPr>
          <w:trHeight w:val="300"/>
        </w:trPr>
        <w:tc>
          <w:tcPr>
            <w:tcW w:w="976" w:type="pct"/>
            <w:tcBorders>
              <w:top w:val="nil"/>
              <w:left w:val="nil"/>
              <w:bottom w:val="nil"/>
              <w:right w:val="nil"/>
            </w:tcBorders>
            <w:shd w:val="clear" w:color="auto" w:fill="auto"/>
            <w:noWrap/>
            <w:vAlign w:val="bottom"/>
            <w:hideMark/>
          </w:tcPr>
          <w:p w14:paraId="41FF4740" w14:textId="77777777" w:rsidR="00725EEC" w:rsidRPr="007579F7" w:rsidRDefault="00725EEC" w:rsidP="00725EEC">
            <w:pPr>
              <w:spacing w:after="0" w:line="240" w:lineRule="auto"/>
              <w:jc w:val="left"/>
              <w:rPr>
                <w:rFonts w:eastAsia="Times New Roman" w:cs="Arial"/>
                <w:color w:val="000000"/>
                <w:sz w:val="20"/>
                <w:szCs w:val="20"/>
                <w:lang w:val="en-AU" w:eastAsia="en-AU"/>
              </w:rPr>
            </w:pPr>
            <w:r w:rsidRPr="007579F7">
              <w:rPr>
                <w:rFonts w:eastAsia="Times New Roman" w:cs="Arial"/>
                <w:color w:val="000000"/>
                <w:sz w:val="20"/>
                <w:szCs w:val="20"/>
                <w:lang w:val="en-AU" w:eastAsia="en-AU"/>
              </w:rPr>
              <w:t>Long Point Sand Dune</w:t>
            </w:r>
          </w:p>
        </w:tc>
        <w:tc>
          <w:tcPr>
            <w:tcW w:w="336" w:type="pct"/>
            <w:tcBorders>
              <w:top w:val="nil"/>
              <w:left w:val="nil"/>
              <w:bottom w:val="nil"/>
              <w:right w:val="nil"/>
            </w:tcBorders>
            <w:shd w:val="clear" w:color="auto" w:fill="auto"/>
            <w:noWrap/>
            <w:vAlign w:val="bottom"/>
            <w:hideMark/>
          </w:tcPr>
          <w:p w14:paraId="795D417B"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0" w:type="pct"/>
            <w:tcBorders>
              <w:top w:val="nil"/>
              <w:left w:val="nil"/>
              <w:bottom w:val="nil"/>
              <w:right w:val="nil"/>
            </w:tcBorders>
            <w:shd w:val="clear" w:color="auto" w:fill="auto"/>
            <w:noWrap/>
            <w:vAlign w:val="bottom"/>
            <w:hideMark/>
          </w:tcPr>
          <w:p w14:paraId="09A606B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6" w:type="pct"/>
            <w:tcBorders>
              <w:top w:val="nil"/>
              <w:left w:val="nil"/>
              <w:bottom w:val="nil"/>
              <w:right w:val="nil"/>
            </w:tcBorders>
            <w:shd w:val="clear" w:color="auto" w:fill="auto"/>
            <w:noWrap/>
            <w:vAlign w:val="bottom"/>
            <w:hideMark/>
          </w:tcPr>
          <w:p w14:paraId="415C7E3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4" w:type="pct"/>
            <w:tcBorders>
              <w:top w:val="nil"/>
              <w:left w:val="nil"/>
              <w:bottom w:val="nil"/>
              <w:right w:val="single" w:sz="4" w:space="0" w:color="auto"/>
            </w:tcBorders>
            <w:shd w:val="clear" w:color="auto" w:fill="auto"/>
            <w:noWrap/>
            <w:vAlign w:val="bottom"/>
            <w:hideMark/>
          </w:tcPr>
          <w:p w14:paraId="1462AE65"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nil"/>
              <w:right w:val="nil"/>
            </w:tcBorders>
            <w:shd w:val="clear" w:color="auto" w:fill="auto"/>
            <w:noWrap/>
            <w:vAlign w:val="bottom"/>
            <w:hideMark/>
          </w:tcPr>
          <w:p w14:paraId="28C904D3"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2.0</w:t>
            </w:r>
          </w:p>
        </w:tc>
        <w:tc>
          <w:tcPr>
            <w:tcW w:w="170" w:type="pct"/>
            <w:tcBorders>
              <w:top w:val="nil"/>
              <w:left w:val="nil"/>
              <w:bottom w:val="nil"/>
              <w:right w:val="nil"/>
            </w:tcBorders>
            <w:shd w:val="clear" w:color="auto" w:fill="auto"/>
            <w:noWrap/>
            <w:vAlign w:val="bottom"/>
            <w:hideMark/>
          </w:tcPr>
          <w:p w14:paraId="42CAEBF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1.7</w:t>
            </w:r>
          </w:p>
        </w:tc>
        <w:tc>
          <w:tcPr>
            <w:tcW w:w="316" w:type="pct"/>
            <w:tcBorders>
              <w:top w:val="nil"/>
              <w:left w:val="nil"/>
              <w:bottom w:val="nil"/>
              <w:right w:val="nil"/>
            </w:tcBorders>
            <w:shd w:val="clear" w:color="auto" w:fill="auto"/>
            <w:noWrap/>
            <w:vAlign w:val="bottom"/>
            <w:hideMark/>
          </w:tcPr>
          <w:p w14:paraId="7DCB5059"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7BD65C91"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7" w:type="pct"/>
            <w:tcBorders>
              <w:top w:val="nil"/>
              <w:left w:val="nil"/>
              <w:bottom w:val="nil"/>
              <w:right w:val="nil"/>
            </w:tcBorders>
            <w:shd w:val="clear" w:color="auto" w:fill="auto"/>
            <w:noWrap/>
            <w:vAlign w:val="bottom"/>
            <w:hideMark/>
          </w:tcPr>
          <w:p w14:paraId="69AA18CA"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9" w:type="pct"/>
            <w:tcBorders>
              <w:top w:val="nil"/>
              <w:left w:val="nil"/>
              <w:bottom w:val="nil"/>
              <w:right w:val="nil"/>
            </w:tcBorders>
            <w:shd w:val="clear" w:color="auto" w:fill="auto"/>
            <w:noWrap/>
            <w:vAlign w:val="bottom"/>
            <w:hideMark/>
          </w:tcPr>
          <w:p w14:paraId="3D85EFCC"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34" w:type="pct"/>
            <w:tcBorders>
              <w:top w:val="nil"/>
              <w:left w:val="nil"/>
              <w:bottom w:val="nil"/>
              <w:right w:val="nil"/>
            </w:tcBorders>
            <w:shd w:val="clear" w:color="auto" w:fill="auto"/>
            <w:noWrap/>
            <w:vAlign w:val="bottom"/>
            <w:hideMark/>
          </w:tcPr>
          <w:p w14:paraId="564D4CF5"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3" w:type="pct"/>
            <w:tcBorders>
              <w:top w:val="nil"/>
              <w:left w:val="nil"/>
              <w:bottom w:val="nil"/>
              <w:right w:val="single" w:sz="4" w:space="0" w:color="auto"/>
            </w:tcBorders>
            <w:shd w:val="clear" w:color="auto" w:fill="auto"/>
            <w:noWrap/>
            <w:vAlign w:val="bottom"/>
            <w:hideMark/>
          </w:tcPr>
          <w:p w14:paraId="6E8E49C3"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nil"/>
              <w:right w:val="nil"/>
            </w:tcBorders>
            <w:shd w:val="clear" w:color="auto" w:fill="auto"/>
            <w:noWrap/>
            <w:vAlign w:val="bottom"/>
            <w:hideMark/>
          </w:tcPr>
          <w:p w14:paraId="63B0BA3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70" w:type="pct"/>
            <w:tcBorders>
              <w:top w:val="nil"/>
              <w:left w:val="nil"/>
              <w:bottom w:val="nil"/>
              <w:right w:val="nil"/>
            </w:tcBorders>
            <w:shd w:val="clear" w:color="auto" w:fill="auto"/>
            <w:noWrap/>
            <w:vAlign w:val="bottom"/>
            <w:hideMark/>
          </w:tcPr>
          <w:p w14:paraId="0DE4E444"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316" w:type="pct"/>
            <w:tcBorders>
              <w:top w:val="nil"/>
              <w:left w:val="nil"/>
              <w:bottom w:val="nil"/>
              <w:right w:val="nil"/>
            </w:tcBorders>
            <w:shd w:val="clear" w:color="auto" w:fill="auto"/>
            <w:noWrap/>
            <w:vAlign w:val="bottom"/>
            <w:hideMark/>
          </w:tcPr>
          <w:p w14:paraId="2115CA17"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5BF68F79"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r>
      <w:tr w:rsidR="00725EEC" w:rsidRPr="007579F7" w14:paraId="4AAA7F98" w14:textId="77777777" w:rsidTr="00725EEC">
        <w:trPr>
          <w:trHeight w:val="300"/>
        </w:trPr>
        <w:tc>
          <w:tcPr>
            <w:tcW w:w="976" w:type="pct"/>
            <w:tcBorders>
              <w:top w:val="nil"/>
              <w:left w:val="nil"/>
              <w:bottom w:val="nil"/>
              <w:right w:val="nil"/>
            </w:tcBorders>
            <w:shd w:val="clear" w:color="auto" w:fill="auto"/>
            <w:noWrap/>
            <w:vAlign w:val="bottom"/>
            <w:hideMark/>
          </w:tcPr>
          <w:p w14:paraId="7DA6A4F5" w14:textId="77777777" w:rsidR="00725EEC" w:rsidRPr="007579F7" w:rsidRDefault="00725EEC" w:rsidP="00725EEC">
            <w:pPr>
              <w:spacing w:after="0" w:line="240" w:lineRule="auto"/>
              <w:jc w:val="left"/>
              <w:rPr>
                <w:rFonts w:eastAsia="Times New Roman" w:cs="Arial"/>
                <w:color w:val="000000"/>
                <w:sz w:val="20"/>
                <w:szCs w:val="20"/>
                <w:lang w:val="en-AU" w:eastAsia="en-AU"/>
              </w:rPr>
            </w:pPr>
            <w:proofErr w:type="spellStart"/>
            <w:r w:rsidRPr="007579F7">
              <w:rPr>
                <w:rFonts w:eastAsia="Times New Roman" w:cs="Arial"/>
                <w:color w:val="000000"/>
                <w:sz w:val="20"/>
                <w:szCs w:val="20"/>
                <w:lang w:val="en-AU" w:eastAsia="en-AU"/>
              </w:rPr>
              <w:t>Noonameena</w:t>
            </w:r>
            <w:proofErr w:type="spellEnd"/>
          </w:p>
        </w:tc>
        <w:tc>
          <w:tcPr>
            <w:tcW w:w="336" w:type="pct"/>
            <w:tcBorders>
              <w:top w:val="nil"/>
              <w:left w:val="nil"/>
              <w:bottom w:val="nil"/>
              <w:right w:val="nil"/>
            </w:tcBorders>
            <w:shd w:val="clear" w:color="auto" w:fill="auto"/>
            <w:noWrap/>
            <w:vAlign w:val="bottom"/>
            <w:hideMark/>
          </w:tcPr>
          <w:p w14:paraId="7D133F70"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0" w:type="pct"/>
            <w:tcBorders>
              <w:top w:val="nil"/>
              <w:left w:val="nil"/>
              <w:bottom w:val="nil"/>
              <w:right w:val="nil"/>
            </w:tcBorders>
            <w:shd w:val="clear" w:color="auto" w:fill="auto"/>
            <w:noWrap/>
            <w:vAlign w:val="bottom"/>
            <w:hideMark/>
          </w:tcPr>
          <w:p w14:paraId="6675B661"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6" w:type="pct"/>
            <w:tcBorders>
              <w:top w:val="nil"/>
              <w:left w:val="nil"/>
              <w:bottom w:val="nil"/>
              <w:right w:val="nil"/>
            </w:tcBorders>
            <w:shd w:val="clear" w:color="auto" w:fill="auto"/>
            <w:noWrap/>
            <w:vAlign w:val="bottom"/>
            <w:hideMark/>
          </w:tcPr>
          <w:p w14:paraId="4CE2897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4" w:type="pct"/>
            <w:tcBorders>
              <w:top w:val="nil"/>
              <w:left w:val="nil"/>
              <w:bottom w:val="nil"/>
              <w:right w:val="single" w:sz="4" w:space="0" w:color="auto"/>
            </w:tcBorders>
            <w:shd w:val="clear" w:color="auto" w:fill="auto"/>
            <w:noWrap/>
            <w:vAlign w:val="bottom"/>
            <w:hideMark/>
          </w:tcPr>
          <w:p w14:paraId="29C09F74"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nil"/>
              <w:right w:val="nil"/>
            </w:tcBorders>
            <w:shd w:val="clear" w:color="auto" w:fill="auto"/>
            <w:noWrap/>
            <w:vAlign w:val="bottom"/>
            <w:hideMark/>
          </w:tcPr>
          <w:p w14:paraId="5DB1FD54"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0" w:type="pct"/>
            <w:tcBorders>
              <w:top w:val="nil"/>
              <w:left w:val="nil"/>
              <w:bottom w:val="nil"/>
              <w:right w:val="nil"/>
            </w:tcBorders>
            <w:shd w:val="clear" w:color="auto" w:fill="auto"/>
            <w:noWrap/>
            <w:vAlign w:val="bottom"/>
            <w:hideMark/>
          </w:tcPr>
          <w:p w14:paraId="105077B4"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6" w:type="pct"/>
            <w:tcBorders>
              <w:top w:val="nil"/>
              <w:left w:val="nil"/>
              <w:bottom w:val="nil"/>
              <w:right w:val="nil"/>
            </w:tcBorders>
            <w:shd w:val="clear" w:color="auto" w:fill="auto"/>
            <w:noWrap/>
            <w:vAlign w:val="bottom"/>
            <w:hideMark/>
          </w:tcPr>
          <w:p w14:paraId="7A0CF55A"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5E2D6A0A"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7" w:type="pct"/>
            <w:tcBorders>
              <w:top w:val="nil"/>
              <w:left w:val="nil"/>
              <w:bottom w:val="nil"/>
              <w:right w:val="nil"/>
            </w:tcBorders>
            <w:shd w:val="clear" w:color="auto" w:fill="auto"/>
            <w:noWrap/>
            <w:vAlign w:val="bottom"/>
            <w:hideMark/>
          </w:tcPr>
          <w:p w14:paraId="0F49F4A7"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9" w:type="pct"/>
            <w:tcBorders>
              <w:top w:val="nil"/>
              <w:left w:val="nil"/>
              <w:bottom w:val="nil"/>
              <w:right w:val="nil"/>
            </w:tcBorders>
            <w:shd w:val="clear" w:color="auto" w:fill="auto"/>
            <w:noWrap/>
            <w:vAlign w:val="bottom"/>
            <w:hideMark/>
          </w:tcPr>
          <w:p w14:paraId="233B572D"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4" w:type="pct"/>
            <w:tcBorders>
              <w:top w:val="nil"/>
              <w:left w:val="nil"/>
              <w:bottom w:val="nil"/>
              <w:right w:val="nil"/>
            </w:tcBorders>
            <w:shd w:val="clear" w:color="auto" w:fill="auto"/>
            <w:noWrap/>
            <w:vAlign w:val="bottom"/>
            <w:hideMark/>
          </w:tcPr>
          <w:p w14:paraId="368C2F24"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3" w:type="pct"/>
            <w:tcBorders>
              <w:top w:val="nil"/>
              <w:left w:val="nil"/>
              <w:bottom w:val="nil"/>
              <w:right w:val="single" w:sz="4" w:space="0" w:color="auto"/>
            </w:tcBorders>
            <w:shd w:val="clear" w:color="auto" w:fill="auto"/>
            <w:noWrap/>
            <w:vAlign w:val="bottom"/>
            <w:hideMark/>
          </w:tcPr>
          <w:p w14:paraId="3AF9511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nil"/>
              <w:right w:val="nil"/>
            </w:tcBorders>
            <w:shd w:val="clear" w:color="auto" w:fill="auto"/>
            <w:noWrap/>
            <w:vAlign w:val="bottom"/>
            <w:hideMark/>
          </w:tcPr>
          <w:p w14:paraId="09A8D77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0" w:type="pct"/>
            <w:tcBorders>
              <w:top w:val="nil"/>
              <w:left w:val="nil"/>
              <w:bottom w:val="nil"/>
              <w:right w:val="nil"/>
            </w:tcBorders>
            <w:shd w:val="clear" w:color="auto" w:fill="auto"/>
            <w:noWrap/>
            <w:vAlign w:val="bottom"/>
            <w:hideMark/>
          </w:tcPr>
          <w:p w14:paraId="2D5ED097"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6" w:type="pct"/>
            <w:tcBorders>
              <w:top w:val="nil"/>
              <w:left w:val="nil"/>
              <w:bottom w:val="nil"/>
              <w:right w:val="nil"/>
            </w:tcBorders>
            <w:shd w:val="clear" w:color="auto" w:fill="auto"/>
            <w:noWrap/>
            <w:vAlign w:val="bottom"/>
            <w:hideMark/>
          </w:tcPr>
          <w:p w14:paraId="2974FAF6"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nil"/>
              <w:right w:val="single" w:sz="4" w:space="0" w:color="auto"/>
            </w:tcBorders>
            <w:shd w:val="clear" w:color="auto" w:fill="auto"/>
            <w:noWrap/>
            <w:vAlign w:val="bottom"/>
            <w:hideMark/>
          </w:tcPr>
          <w:p w14:paraId="07CC7B80"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r>
      <w:tr w:rsidR="00725EEC" w:rsidRPr="007579F7" w14:paraId="0DC4B3B9" w14:textId="77777777" w:rsidTr="00725EEC">
        <w:trPr>
          <w:trHeight w:val="300"/>
        </w:trPr>
        <w:tc>
          <w:tcPr>
            <w:tcW w:w="976" w:type="pct"/>
            <w:tcBorders>
              <w:top w:val="nil"/>
              <w:left w:val="nil"/>
              <w:bottom w:val="single" w:sz="4" w:space="0" w:color="auto"/>
              <w:right w:val="nil"/>
            </w:tcBorders>
            <w:shd w:val="clear" w:color="auto" w:fill="auto"/>
            <w:noWrap/>
            <w:vAlign w:val="bottom"/>
            <w:hideMark/>
          </w:tcPr>
          <w:p w14:paraId="09EDB680" w14:textId="77777777" w:rsidR="00725EEC" w:rsidRPr="007579F7" w:rsidRDefault="00725EEC" w:rsidP="00725EEC">
            <w:pPr>
              <w:spacing w:after="0" w:line="240" w:lineRule="auto"/>
              <w:jc w:val="left"/>
              <w:rPr>
                <w:rFonts w:eastAsia="Times New Roman" w:cs="Arial"/>
                <w:color w:val="000000"/>
                <w:sz w:val="20"/>
                <w:szCs w:val="20"/>
                <w:lang w:val="en-AU" w:eastAsia="en-AU"/>
              </w:rPr>
            </w:pPr>
            <w:r w:rsidRPr="007579F7">
              <w:rPr>
                <w:rFonts w:eastAsia="Times New Roman" w:cs="Arial"/>
                <w:color w:val="000000"/>
                <w:sz w:val="20"/>
                <w:szCs w:val="20"/>
                <w:lang w:val="en-AU" w:eastAsia="en-AU"/>
              </w:rPr>
              <w:t>Mt Anderson</w:t>
            </w:r>
          </w:p>
        </w:tc>
        <w:tc>
          <w:tcPr>
            <w:tcW w:w="336" w:type="pct"/>
            <w:tcBorders>
              <w:top w:val="nil"/>
              <w:left w:val="nil"/>
              <w:bottom w:val="single" w:sz="4" w:space="0" w:color="auto"/>
              <w:right w:val="nil"/>
            </w:tcBorders>
            <w:shd w:val="clear" w:color="auto" w:fill="auto"/>
            <w:noWrap/>
            <w:vAlign w:val="bottom"/>
            <w:hideMark/>
          </w:tcPr>
          <w:p w14:paraId="7F7EFC87"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0" w:type="pct"/>
            <w:tcBorders>
              <w:top w:val="nil"/>
              <w:left w:val="nil"/>
              <w:bottom w:val="single" w:sz="4" w:space="0" w:color="auto"/>
              <w:right w:val="nil"/>
            </w:tcBorders>
            <w:shd w:val="clear" w:color="auto" w:fill="auto"/>
            <w:noWrap/>
            <w:vAlign w:val="bottom"/>
            <w:hideMark/>
          </w:tcPr>
          <w:p w14:paraId="45AAB171"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6" w:type="pct"/>
            <w:tcBorders>
              <w:top w:val="nil"/>
              <w:left w:val="nil"/>
              <w:bottom w:val="single" w:sz="4" w:space="0" w:color="auto"/>
              <w:right w:val="nil"/>
            </w:tcBorders>
            <w:shd w:val="clear" w:color="auto" w:fill="auto"/>
            <w:noWrap/>
            <w:vAlign w:val="bottom"/>
            <w:hideMark/>
          </w:tcPr>
          <w:p w14:paraId="40661331"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4" w:type="pct"/>
            <w:tcBorders>
              <w:top w:val="nil"/>
              <w:left w:val="nil"/>
              <w:bottom w:val="single" w:sz="4" w:space="0" w:color="auto"/>
              <w:right w:val="single" w:sz="4" w:space="0" w:color="auto"/>
            </w:tcBorders>
            <w:shd w:val="clear" w:color="auto" w:fill="auto"/>
            <w:noWrap/>
            <w:vAlign w:val="bottom"/>
            <w:hideMark/>
          </w:tcPr>
          <w:p w14:paraId="26FB2228"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single" w:sz="4" w:space="0" w:color="auto"/>
              <w:right w:val="nil"/>
            </w:tcBorders>
            <w:shd w:val="clear" w:color="auto" w:fill="auto"/>
            <w:noWrap/>
            <w:vAlign w:val="bottom"/>
            <w:hideMark/>
          </w:tcPr>
          <w:p w14:paraId="0B5A2CD4"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0" w:type="pct"/>
            <w:tcBorders>
              <w:top w:val="nil"/>
              <w:left w:val="nil"/>
              <w:bottom w:val="single" w:sz="4" w:space="0" w:color="auto"/>
              <w:right w:val="nil"/>
            </w:tcBorders>
            <w:shd w:val="clear" w:color="auto" w:fill="auto"/>
            <w:noWrap/>
            <w:vAlign w:val="bottom"/>
            <w:hideMark/>
          </w:tcPr>
          <w:p w14:paraId="1D7681C2"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6" w:type="pct"/>
            <w:tcBorders>
              <w:top w:val="nil"/>
              <w:left w:val="nil"/>
              <w:bottom w:val="single" w:sz="4" w:space="0" w:color="auto"/>
              <w:right w:val="nil"/>
            </w:tcBorders>
            <w:shd w:val="clear" w:color="auto" w:fill="auto"/>
            <w:noWrap/>
            <w:vAlign w:val="bottom"/>
            <w:hideMark/>
          </w:tcPr>
          <w:p w14:paraId="665CA08D"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single" w:sz="4" w:space="0" w:color="auto"/>
              <w:right w:val="single" w:sz="4" w:space="0" w:color="auto"/>
            </w:tcBorders>
            <w:shd w:val="clear" w:color="auto" w:fill="auto"/>
            <w:noWrap/>
            <w:vAlign w:val="bottom"/>
            <w:hideMark/>
          </w:tcPr>
          <w:p w14:paraId="0A884074"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7" w:type="pct"/>
            <w:tcBorders>
              <w:top w:val="nil"/>
              <w:left w:val="nil"/>
              <w:bottom w:val="single" w:sz="4" w:space="0" w:color="auto"/>
              <w:right w:val="nil"/>
            </w:tcBorders>
            <w:shd w:val="clear" w:color="auto" w:fill="auto"/>
            <w:noWrap/>
            <w:vAlign w:val="bottom"/>
            <w:hideMark/>
          </w:tcPr>
          <w:p w14:paraId="281D65F4"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9" w:type="pct"/>
            <w:tcBorders>
              <w:top w:val="nil"/>
              <w:left w:val="nil"/>
              <w:bottom w:val="single" w:sz="4" w:space="0" w:color="auto"/>
              <w:right w:val="nil"/>
            </w:tcBorders>
            <w:shd w:val="clear" w:color="auto" w:fill="auto"/>
            <w:noWrap/>
            <w:vAlign w:val="bottom"/>
            <w:hideMark/>
          </w:tcPr>
          <w:p w14:paraId="0ADD03E1"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34" w:type="pct"/>
            <w:tcBorders>
              <w:top w:val="nil"/>
              <w:left w:val="nil"/>
              <w:bottom w:val="single" w:sz="4" w:space="0" w:color="auto"/>
              <w:right w:val="nil"/>
            </w:tcBorders>
            <w:shd w:val="clear" w:color="auto" w:fill="auto"/>
            <w:noWrap/>
            <w:vAlign w:val="bottom"/>
            <w:hideMark/>
          </w:tcPr>
          <w:p w14:paraId="5BEA9817"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83" w:type="pct"/>
            <w:tcBorders>
              <w:top w:val="nil"/>
              <w:left w:val="nil"/>
              <w:bottom w:val="single" w:sz="4" w:space="0" w:color="auto"/>
              <w:right w:val="single" w:sz="4" w:space="0" w:color="auto"/>
            </w:tcBorders>
            <w:shd w:val="clear" w:color="auto" w:fill="auto"/>
            <w:noWrap/>
            <w:vAlign w:val="bottom"/>
            <w:hideMark/>
          </w:tcPr>
          <w:p w14:paraId="51D9A3E3"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9" w:type="pct"/>
            <w:tcBorders>
              <w:top w:val="nil"/>
              <w:left w:val="nil"/>
              <w:bottom w:val="single" w:sz="4" w:space="0" w:color="auto"/>
              <w:right w:val="nil"/>
            </w:tcBorders>
            <w:shd w:val="clear" w:color="auto" w:fill="auto"/>
            <w:noWrap/>
            <w:vAlign w:val="bottom"/>
            <w:hideMark/>
          </w:tcPr>
          <w:p w14:paraId="25712D22"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0" w:type="pct"/>
            <w:tcBorders>
              <w:top w:val="nil"/>
              <w:left w:val="nil"/>
              <w:bottom w:val="single" w:sz="4" w:space="0" w:color="auto"/>
              <w:right w:val="nil"/>
            </w:tcBorders>
            <w:shd w:val="clear" w:color="auto" w:fill="auto"/>
            <w:noWrap/>
            <w:vAlign w:val="bottom"/>
            <w:hideMark/>
          </w:tcPr>
          <w:p w14:paraId="01DD39E3"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316" w:type="pct"/>
            <w:tcBorders>
              <w:top w:val="nil"/>
              <w:left w:val="nil"/>
              <w:bottom w:val="single" w:sz="4" w:space="0" w:color="auto"/>
              <w:right w:val="nil"/>
            </w:tcBorders>
            <w:shd w:val="clear" w:color="auto" w:fill="auto"/>
            <w:noWrap/>
            <w:vAlign w:val="bottom"/>
            <w:hideMark/>
          </w:tcPr>
          <w:p w14:paraId="1F026659"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73" w:type="pct"/>
            <w:tcBorders>
              <w:top w:val="nil"/>
              <w:left w:val="nil"/>
              <w:bottom w:val="single" w:sz="4" w:space="0" w:color="auto"/>
              <w:right w:val="single" w:sz="4" w:space="0" w:color="auto"/>
            </w:tcBorders>
            <w:shd w:val="clear" w:color="auto" w:fill="auto"/>
            <w:noWrap/>
            <w:vAlign w:val="bottom"/>
            <w:hideMark/>
          </w:tcPr>
          <w:p w14:paraId="3A1D369B" w14:textId="77777777" w:rsidR="00725EEC" w:rsidRPr="007579F7" w:rsidRDefault="00725EEC" w:rsidP="00725EEC">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r>
    </w:tbl>
    <w:p w14:paraId="0CEDFCB3" w14:textId="77777777" w:rsidR="00725EEC" w:rsidRDefault="00725EEC" w:rsidP="00D94F50">
      <w:pPr>
        <w:tabs>
          <w:tab w:val="left" w:pos="1575"/>
        </w:tabs>
        <w:sectPr w:rsidR="00725EEC" w:rsidSect="00A97C49">
          <w:headerReference w:type="default" r:id="rId48"/>
          <w:pgSz w:w="16838" w:h="11906" w:orient="landscape" w:code="9"/>
          <w:pgMar w:top="1440" w:right="1440" w:bottom="1440" w:left="1440" w:header="708" w:footer="708" w:gutter="0"/>
          <w:cols w:space="708"/>
          <w:docGrid w:linePitch="360"/>
        </w:sectPr>
      </w:pPr>
    </w:p>
    <w:p w14:paraId="7BB35FC5" w14:textId="5BE45557" w:rsidR="00CA1002" w:rsidRDefault="004F039D" w:rsidP="00430AB2">
      <w:pPr>
        <w:pStyle w:val="Caption"/>
        <w:jc w:val="left"/>
      </w:pPr>
      <w:bookmarkStart w:id="80" w:name="_Toc27830408"/>
      <w:r>
        <w:t xml:space="preserve">Table </w:t>
      </w:r>
      <w:r w:rsidR="007E6671">
        <w:fldChar w:fldCharType="begin"/>
      </w:r>
      <w:r w:rsidR="007E6671">
        <w:instrText xml:space="preserve"> STYLEREF 1 \s </w:instrText>
      </w:r>
      <w:r w:rsidR="007E6671">
        <w:fldChar w:fldCharType="separate"/>
      </w:r>
      <w:r w:rsidR="006B36D8">
        <w:rPr>
          <w:noProof/>
        </w:rPr>
        <w:t>3</w:t>
      </w:r>
      <w:r w:rsidR="007E6671">
        <w:fldChar w:fldCharType="end"/>
      </w:r>
      <w:r w:rsidR="007E6671">
        <w:noBreakHyphen/>
      </w:r>
      <w:r w:rsidR="007E6671">
        <w:fldChar w:fldCharType="begin"/>
      </w:r>
      <w:r w:rsidR="007E6671">
        <w:instrText xml:space="preserve"> SEQ Table \* ARABIC \s 1 </w:instrText>
      </w:r>
      <w:r w:rsidR="007E6671">
        <w:fldChar w:fldCharType="separate"/>
      </w:r>
      <w:r w:rsidR="006B36D8">
        <w:rPr>
          <w:noProof/>
        </w:rPr>
        <w:t>4</w:t>
      </w:r>
      <w:r w:rsidR="007E6671">
        <w:fldChar w:fldCharType="end"/>
      </w:r>
      <w:r>
        <w:t xml:space="preserve">. </w:t>
      </w:r>
      <w:r w:rsidR="009824CB" w:rsidRPr="00426223">
        <w:t>Inter</w:t>
      </w:r>
      <w:r w:rsidR="00A624C3" w:rsidRPr="00426223">
        <w:t>-</w:t>
      </w:r>
      <w:r w:rsidR="009824CB" w:rsidRPr="00426223">
        <w:t>a</w:t>
      </w:r>
      <w:r w:rsidR="00CA1002" w:rsidRPr="00426223">
        <w:t xml:space="preserve">nnual comparison of relative abundance </w:t>
      </w:r>
      <w:r w:rsidR="00755523" w:rsidRPr="00426223">
        <w:t>(</w:t>
      </w:r>
      <w:r w:rsidR="00755523" w:rsidRPr="00426223">
        <w:rPr>
          <w:rFonts w:eastAsia="Times New Roman" w:cstheme="minorHAnsi"/>
          <w:lang w:eastAsia="en-AU"/>
        </w:rPr>
        <w:t>CPUE,</w:t>
      </w:r>
      <w:r w:rsidR="00D3263C" w:rsidRPr="00426223">
        <w:rPr>
          <w:rFonts w:cs="Arial"/>
        </w:rPr>
        <w:t xml:space="preserve"> fish.net night</w:t>
      </w:r>
      <w:r w:rsidR="00D3263C" w:rsidRPr="00426223">
        <w:rPr>
          <w:rFonts w:cs="Arial"/>
          <w:vertAlign w:val="superscript"/>
        </w:rPr>
        <w:t>-1</w:t>
      </w:r>
      <w:r w:rsidR="00755523" w:rsidRPr="00426223">
        <w:t xml:space="preserve">) </w:t>
      </w:r>
      <w:r w:rsidR="00CA1002" w:rsidRPr="00426223">
        <w:t xml:space="preserve">of </w:t>
      </w:r>
      <w:r w:rsidR="00EB5071" w:rsidRPr="00426223">
        <w:t>young-of</w:t>
      </w:r>
      <w:r w:rsidR="00177C5C">
        <w:t>-</w:t>
      </w:r>
      <w:r w:rsidR="00EB5071" w:rsidRPr="00426223">
        <w:t>year</w:t>
      </w:r>
      <w:r w:rsidR="00755523" w:rsidRPr="00426223">
        <w:t xml:space="preserve"> black bream </w:t>
      </w:r>
      <w:r w:rsidR="009824CB" w:rsidRPr="00426223">
        <w:t>sampled</w:t>
      </w:r>
      <w:r w:rsidR="00755523" w:rsidRPr="00426223">
        <w:t xml:space="preserve"> at regular </w:t>
      </w:r>
      <w:r w:rsidR="00947673" w:rsidRPr="00426223">
        <w:t xml:space="preserve">sampling </w:t>
      </w:r>
      <w:r w:rsidR="00755523" w:rsidRPr="00426223">
        <w:t xml:space="preserve">sites </w:t>
      </w:r>
      <w:r w:rsidR="00947673" w:rsidRPr="00426223">
        <w:t xml:space="preserve">in the Murray Estuary between February and June </w:t>
      </w:r>
      <w:r w:rsidR="009824CB" w:rsidRPr="00426223">
        <w:t xml:space="preserve">from </w:t>
      </w:r>
      <w:r w:rsidR="00426223" w:rsidRPr="00426223">
        <w:t>2009 to 2019</w:t>
      </w:r>
      <w:r w:rsidR="00755523" w:rsidRPr="00426223">
        <w:t>.</w:t>
      </w:r>
      <w:r w:rsidR="00AF2014" w:rsidRPr="00426223">
        <w:t xml:space="preserve"> HI = </w:t>
      </w:r>
      <w:proofErr w:type="spellStart"/>
      <w:r w:rsidR="00AF2014" w:rsidRPr="00426223">
        <w:t>Hindmarsh</w:t>
      </w:r>
      <w:proofErr w:type="spellEnd"/>
      <w:r w:rsidR="00AF2014" w:rsidRPr="00426223">
        <w:t xml:space="preserve"> Island and SRP = Sir Richard Peninsula.</w:t>
      </w:r>
      <w:bookmarkEnd w:id="80"/>
    </w:p>
    <w:tbl>
      <w:tblPr>
        <w:tblW w:w="9351" w:type="dxa"/>
        <w:tblLook w:val="04A0" w:firstRow="1" w:lastRow="0" w:firstColumn="1" w:lastColumn="0" w:noHBand="0" w:noVBand="1"/>
      </w:tblPr>
      <w:tblGrid>
        <w:gridCol w:w="1271"/>
        <w:gridCol w:w="1024"/>
        <w:gridCol w:w="535"/>
        <w:gridCol w:w="913"/>
        <w:gridCol w:w="647"/>
        <w:gridCol w:w="983"/>
        <w:gridCol w:w="718"/>
        <w:gridCol w:w="1134"/>
        <w:gridCol w:w="567"/>
        <w:gridCol w:w="992"/>
        <w:gridCol w:w="567"/>
      </w:tblGrid>
      <w:tr w:rsidR="003B6F41" w:rsidRPr="007579F7" w14:paraId="63DDA2B8" w14:textId="77777777" w:rsidTr="0057057F">
        <w:trPr>
          <w:trHeight w:val="300"/>
        </w:trPr>
        <w:tc>
          <w:tcPr>
            <w:tcW w:w="1271" w:type="dxa"/>
            <w:tcBorders>
              <w:top w:val="single" w:sz="4" w:space="0" w:color="auto"/>
            </w:tcBorders>
            <w:shd w:val="clear" w:color="auto" w:fill="auto"/>
            <w:noWrap/>
            <w:vAlign w:val="bottom"/>
            <w:hideMark/>
          </w:tcPr>
          <w:p w14:paraId="644104ED" w14:textId="77777777" w:rsidR="003B6F41" w:rsidRPr="007579F7" w:rsidRDefault="003B6F41" w:rsidP="003B6F41">
            <w:pPr>
              <w:spacing w:after="0" w:line="240" w:lineRule="auto"/>
              <w:jc w:val="left"/>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Regular sites</w:t>
            </w:r>
          </w:p>
        </w:tc>
        <w:tc>
          <w:tcPr>
            <w:tcW w:w="1559" w:type="dxa"/>
            <w:gridSpan w:val="2"/>
            <w:tcBorders>
              <w:top w:val="single" w:sz="4" w:space="0" w:color="auto"/>
              <w:bottom w:val="single" w:sz="4" w:space="0" w:color="auto"/>
            </w:tcBorders>
            <w:shd w:val="clear" w:color="auto" w:fill="auto"/>
            <w:noWrap/>
            <w:vAlign w:val="bottom"/>
            <w:hideMark/>
          </w:tcPr>
          <w:p w14:paraId="2D66F082" w14:textId="77777777" w:rsidR="003B6F41" w:rsidRPr="007579F7" w:rsidRDefault="003B6F41" w:rsidP="003B6F41">
            <w:pPr>
              <w:spacing w:after="0" w:line="240" w:lineRule="auto"/>
              <w:jc w:val="center"/>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Goolwa Barrage HI</w:t>
            </w:r>
          </w:p>
        </w:tc>
        <w:tc>
          <w:tcPr>
            <w:tcW w:w="1560" w:type="dxa"/>
            <w:gridSpan w:val="2"/>
            <w:tcBorders>
              <w:top w:val="single" w:sz="4" w:space="0" w:color="auto"/>
              <w:bottom w:val="single" w:sz="4" w:space="0" w:color="auto"/>
            </w:tcBorders>
            <w:shd w:val="clear" w:color="auto" w:fill="auto"/>
            <w:noWrap/>
            <w:vAlign w:val="bottom"/>
            <w:hideMark/>
          </w:tcPr>
          <w:p w14:paraId="76D655B3" w14:textId="0ED8E8FC" w:rsidR="003B6F41" w:rsidRPr="007579F7" w:rsidRDefault="003B6F41" w:rsidP="003B6F41">
            <w:pPr>
              <w:spacing w:after="0" w:line="240" w:lineRule="auto"/>
              <w:jc w:val="center"/>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Goolwa Barrage SRP</w:t>
            </w:r>
          </w:p>
        </w:tc>
        <w:tc>
          <w:tcPr>
            <w:tcW w:w="1701" w:type="dxa"/>
            <w:gridSpan w:val="2"/>
            <w:tcBorders>
              <w:top w:val="single" w:sz="4" w:space="0" w:color="auto"/>
              <w:bottom w:val="single" w:sz="4" w:space="0" w:color="auto"/>
            </w:tcBorders>
            <w:shd w:val="clear" w:color="auto" w:fill="auto"/>
            <w:noWrap/>
            <w:vAlign w:val="bottom"/>
            <w:hideMark/>
          </w:tcPr>
          <w:p w14:paraId="5614822F" w14:textId="293580C9" w:rsidR="003B6F41" w:rsidRPr="007579F7" w:rsidRDefault="003B6F41" w:rsidP="003B6F41">
            <w:pPr>
              <w:spacing w:after="0" w:line="240" w:lineRule="auto"/>
              <w:jc w:val="center"/>
              <w:rPr>
                <w:rFonts w:eastAsia="Times New Roman" w:cs="Arial"/>
                <w:b/>
                <w:color w:val="000000"/>
                <w:sz w:val="20"/>
                <w:szCs w:val="20"/>
                <w:lang w:val="en-AU" w:eastAsia="en-AU"/>
              </w:rPr>
            </w:pPr>
            <w:proofErr w:type="spellStart"/>
            <w:r w:rsidRPr="007579F7">
              <w:rPr>
                <w:rFonts w:eastAsia="Times New Roman" w:cs="Arial"/>
                <w:b/>
                <w:color w:val="000000"/>
                <w:sz w:val="20"/>
                <w:szCs w:val="20"/>
                <w:lang w:val="en-AU" w:eastAsia="en-AU"/>
              </w:rPr>
              <w:t>Mundoo</w:t>
            </w:r>
            <w:proofErr w:type="spellEnd"/>
            <w:r w:rsidRPr="007579F7">
              <w:rPr>
                <w:rFonts w:eastAsia="Times New Roman" w:cs="Arial"/>
                <w:b/>
                <w:color w:val="000000"/>
                <w:sz w:val="20"/>
                <w:szCs w:val="20"/>
                <w:lang w:val="en-AU" w:eastAsia="en-AU"/>
              </w:rPr>
              <w:t xml:space="preserve"> Barrage</w:t>
            </w:r>
          </w:p>
        </w:tc>
        <w:tc>
          <w:tcPr>
            <w:tcW w:w="1701" w:type="dxa"/>
            <w:gridSpan w:val="2"/>
            <w:tcBorders>
              <w:top w:val="single" w:sz="4" w:space="0" w:color="auto"/>
              <w:bottom w:val="single" w:sz="4" w:space="0" w:color="auto"/>
            </w:tcBorders>
            <w:shd w:val="clear" w:color="auto" w:fill="auto"/>
            <w:noWrap/>
            <w:vAlign w:val="bottom"/>
            <w:hideMark/>
          </w:tcPr>
          <w:p w14:paraId="2032C7B4" w14:textId="5BF96C33" w:rsidR="003B6F41" w:rsidRPr="007579F7" w:rsidRDefault="003B6F41" w:rsidP="003B6F41">
            <w:pPr>
              <w:spacing w:after="0" w:line="240" w:lineRule="auto"/>
              <w:jc w:val="center"/>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Boundary Creek</w:t>
            </w:r>
          </w:p>
        </w:tc>
        <w:tc>
          <w:tcPr>
            <w:tcW w:w="1559" w:type="dxa"/>
            <w:gridSpan w:val="2"/>
            <w:tcBorders>
              <w:top w:val="single" w:sz="4" w:space="0" w:color="auto"/>
              <w:bottom w:val="single" w:sz="4" w:space="0" w:color="auto"/>
            </w:tcBorders>
            <w:shd w:val="clear" w:color="auto" w:fill="auto"/>
            <w:noWrap/>
            <w:vAlign w:val="bottom"/>
            <w:hideMark/>
          </w:tcPr>
          <w:p w14:paraId="1D5869C0" w14:textId="0E19D14E" w:rsidR="003B6F41" w:rsidRPr="007579F7" w:rsidRDefault="003B6F41" w:rsidP="003B6F41">
            <w:pPr>
              <w:spacing w:after="0" w:line="240" w:lineRule="auto"/>
              <w:jc w:val="center"/>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Annual</w:t>
            </w:r>
          </w:p>
        </w:tc>
      </w:tr>
      <w:tr w:rsidR="003B6F41" w:rsidRPr="007579F7" w14:paraId="4FFC1019" w14:textId="77777777" w:rsidTr="0057057F">
        <w:trPr>
          <w:trHeight w:val="300"/>
        </w:trPr>
        <w:tc>
          <w:tcPr>
            <w:tcW w:w="1271" w:type="dxa"/>
            <w:tcBorders>
              <w:bottom w:val="single" w:sz="4" w:space="0" w:color="auto"/>
            </w:tcBorders>
            <w:shd w:val="clear" w:color="auto" w:fill="auto"/>
            <w:noWrap/>
            <w:vAlign w:val="bottom"/>
            <w:hideMark/>
          </w:tcPr>
          <w:p w14:paraId="48B860FB" w14:textId="564A183B" w:rsidR="003B6F41" w:rsidRPr="007579F7" w:rsidRDefault="003B6F41" w:rsidP="003B6F41">
            <w:pPr>
              <w:spacing w:after="0" w:line="240" w:lineRule="auto"/>
              <w:jc w:val="left"/>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 xml:space="preserve">CPUE </w:t>
            </w:r>
          </w:p>
        </w:tc>
        <w:tc>
          <w:tcPr>
            <w:tcW w:w="1024" w:type="dxa"/>
            <w:tcBorders>
              <w:top w:val="single" w:sz="4" w:space="0" w:color="auto"/>
              <w:bottom w:val="single" w:sz="4" w:space="0" w:color="auto"/>
            </w:tcBorders>
            <w:shd w:val="clear" w:color="auto" w:fill="auto"/>
            <w:noWrap/>
            <w:vAlign w:val="bottom"/>
            <w:hideMark/>
          </w:tcPr>
          <w:p w14:paraId="646D6BDA" w14:textId="77777777" w:rsidR="003B6F41" w:rsidRPr="007579F7" w:rsidRDefault="003B6F41" w:rsidP="003B6F41">
            <w:pPr>
              <w:spacing w:after="0" w:line="240" w:lineRule="auto"/>
              <w:jc w:val="center"/>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Mean</w:t>
            </w:r>
          </w:p>
        </w:tc>
        <w:tc>
          <w:tcPr>
            <w:tcW w:w="535" w:type="dxa"/>
            <w:tcBorders>
              <w:top w:val="single" w:sz="4" w:space="0" w:color="auto"/>
              <w:bottom w:val="single" w:sz="4" w:space="0" w:color="auto"/>
            </w:tcBorders>
            <w:shd w:val="clear" w:color="auto" w:fill="auto"/>
            <w:noWrap/>
            <w:vAlign w:val="bottom"/>
            <w:hideMark/>
          </w:tcPr>
          <w:p w14:paraId="54CF6EE6" w14:textId="77777777" w:rsidR="003B6F41" w:rsidRPr="007579F7" w:rsidRDefault="003B6F41" w:rsidP="003B6F41">
            <w:pPr>
              <w:spacing w:after="0" w:line="240" w:lineRule="auto"/>
              <w:jc w:val="center"/>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SE</w:t>
            </w:r>
          </w:p>
        </w:tc>
        <w:tc>
          <w:tcPr>
            <w:tcW w:w="913" w:type="dxa"/>
            <w:tcBorders>
              <w:top w:val="single" w:sz="4" w:space="0" w:color="auto"/>
              <w:bottom w:val="single" w:sz="4" w:space="0" w:color="auto"/>
            </w:tcBorders>
            <w:shd w:val="clear" w:color="auto" w:fill="auto"/>
            <w:noWrap/>
            <w:vAlign w:val="bottom"/>
            <w:hideMark/>
          </w:tcPr>
          <w:p w14:paraId="34DE4C31" w14:textId="77777777" w:rsidR="003B6F41" w:rsidRPr="007579F7" w:rsidRDefault="003B6F41" w:rsidP="003B6F41">
            <w:pPr>
              <w:spacing w:after="0" w:line="240" w:lineRule="auto"/>
              <w:jc w:val="center"/>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Mean</w:t>
            </w:r>
          </w:p>
        </w:tc>
        <w:tc>
          <w:tcPr>
            <w:tcW w:w="647" w:type="dxa"/>
            <w:tcBorders>
              <w:top w:val="single" w:sz="4" w:space="0" w:color="auto"/>
              <w:bottom w:val="single" w:sz="4" w:space="0" w:color="auto"/>
            </w:tcBorders>
            <w:shd w:val="clear" w:color="auto" w:fill="auto"/>
            <w:noWrap/>
            <w:vAlign w:val="bottom"/>
            <w:hideMark/>
          </w:tcPr>
          <w:p w14:paraId="4F1DB716" w14:textId="77777777" w:rsidR="003B6F41" w:rsidRPr="007579F7" w:rsidRDefault="003B6F41" w:rsidP="003B6F41">
            <w:pPr>
              <w:spacing w:after="0" w:line="240" w:lineRule="auto"/>
              <w:jc w:val="center"/>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SE</w:t>
            </w:r>
          </w:p>
        </w:tc>
        <w:tc>
          <w:tcPr>
            <w:tcW w:w="983" w:type="dxa"/>
            <w:tcBorders>
              <w:top w:val="single" w:sz="4" w:space="0" w:color="auto"/>
              <w:bottom w:val="single" w:sz="4" w:space="0" w:color="auto"/>
            </w:tcBorders>
            <w:shd w:val="clear" w:color="auto" w:fill="auto"/>
            <w:noWrap/>
            <w:vAlign w:val="bottom"/>
            <w:hideMark/>
          </w:tcPr>
          <w:p w14:paraId="4205A52D" w14:textId="77777777" w:rsidR="003B6F41" w:rsidRPr="007579F7" w:rsidRDefault="003B6F41" w:rsidP="003B6F41">
            <w:pPr>
              <w:spacing w:after="0" w:line="240" w:lineRule="auto"/>
              <w:jc w:val="center"/>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Mean</w:t>
            </w:r>
          </w:p>
        </w:tc>
        <w:tc>
          <w:tcPr>
            <w:tcW w:w="718" w:type="dxa"/>
            <w:tcBorders>
              <w:top w:val="single" w:sz="4" w:space="0" w:color="auto"/>
              <w:bottom w:val="single" w:sz="4" w:space="0" w:color="auto"/>
            </w:tcBorders>
            <w:shd w:val="clear" w:color="auto" w:fill="auto"/>
            <w:noWrap/>
            <w:vAlign w:val="bottom"/>
            <w:hideMark/>
          </w:tcPr>
          <w:p w14:paraId="6D9E958C" w14:textId="77777777" w:rsidR="003B6F41" w:rsidRPr="007579F7" w:rsidRDefault="003B6F41" w:rsidP="003B6F41">
            <w:pPr>
              <w:spacing w:after="0" w:line="240" w:lineRule="auto"/>
              <w:jc w:val="center"/>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SE</w:t>
            </w:r>
          </w:p>
        </w:tc>
        <w:tc>
          <w:tcPr>
            <w:tcW w:w="1134" w:type="dxa"/>
            <w:tcBorders>
              <w:top w:val="single" w:sz="4" w:space="0" w:color="auto"/>
              <w:bottom w:val="single" w:sz="4" w:space="0" w:color="auto"/>
            </w:tcBorders>
            <w:shd w:val="clear" w:color="auto" w:fill="auto"/>
            <w:noWrap/>
            <w:vAlign w:val="bottom"/>
            <w:hideMark/>
          </w:tcPr>
          <w:p w14:paraId="77DC12C4" w14:textId="77777777" w:rsidR="003B6F41" w:rsidRPr="007579F7" w:rsidRDefault="003B6F41" w:rsidP="003B6F41">
            <w:pPr>
              <w:spacing w:after="0" w:line="240" w:lineRule="auto"/>
              <w:jc w:val="center"/>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Mean</w:t>
            </w:r>
          </w:p>
        </w:tc>
        <w:tc>
          <w:tcPr>
            <w:tcW w:w="567" w:type="dxa"/>
            <w:tcBorders>
              <w:top w:val="single" w:sz="4" w:space="0" w:color="auto"/>
              <w:bottom w:val="single" w:sz="4" w:space="0" w:color="auto"/>
            </w:tcBorders>
            <w:shd w:val="clear" w:color="auto" w:fill="auto"/>
            <w:noWrap/>
            <w:vAlign w:val="bottom"/>
            <w:hideMark/>
          </w:tcPr>
          <w:p w14:paraId="50C8F398" w14:textId="77777777" w:rsidR="003B6F41" w:rsidRPr="007579F7" w:rsidRDefault="003B6F41" w:rsidP="003B6F41">
            <w:pPr>
              <w:spacing w:after="0" w:line="240" w:lineRule="auto"/>
              <w:jc w:val="center"/>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SE</w:t>
            </w:r>
          </w:p>
        </w:tc>
        <w:tc>
          <w:tcPr>
            <w:tcW w:w="992" w:type="dxa"/>
            <w:tcBorders>
              <w:top w:val="single" w:sz="4" w:space="0" w:color="auto"/>
              <w:bottom w:val="single" w:sz="4" w:space="0" w:color="auto"/>
            </w:tcBorders>
            <w:shd w:val="clear" w:color="auto" w:fill="auto"/>
            <w:noWrap/>
            <w:vAlign w:val="bottom"/>
            <w:hideMark/>
          </w:tcPr>
          <w:p w14:paraId="4835FAF1" w14:textId="77777777" w:rsidR="003B6F41" w:rsidRPr="007579F7" w:rsidRDefault="003B6F41" w:rsidP="003B6F41">
            <w:pPr>
              <w:spacing w:after="0" w:line="240" w:lineRule="auto"/>
              <w:jc w:val="center"/>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Mean</w:t>
            </w:r>
          </w:p>
        </w:tc>
        <w:tc>
          <w:tcPr>
            <w:tcW w:w="567" w:type="dxa"/>
            <w:tcBorders>
              <w:top w:val="single" w:sz="4" w:space="0" w:color="auto"/>
              <w:bottom w:val="single" w:sz="4" w:space="0" w:color="auto"/>
            </w:tcBorders>
            <w:shd w:val="clear" w:color="auto" w:fill="auto"/>
            <w:noWrap/>
            <w:vAlign w:val="bottom"/>
            <w:hideMark/>
          </w:tcPr>
          <w:p w14:paraId="59E8B888" w14:textId="77777777" w:rsidR="003B6F41" w:rsidRPr="007579F7" w:rsidRDefault="003B6F41" w:rsidP="003B6F41">
            <w:pPr>
              <w:spacing w:after="0" w:line="240" w:lineRule="auto"/>
              <w:jc w:val="center"/>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SE</w:t>
            </w:r>
          </w:p>
        </w:tc>
      </w:tr>
      <w:tr w:rsidR="003B6F41" w:rsidRPr="007579F7" w14:paraId="4941BC4F" w14:textId="77777777" w:rsidTr="0057057F">
        <w:trPr>
          <w:trHeight w:val="300"/>
        </w:trPr>
        <w:tc>
          <w:tcPr>
            <w:tcW w:w="1271" w:type="dxa"/>
            <w:tcBorders>
              <w:top w:val="single" w:sz="4" w:space="0" w:color="auto"/>
            </w:tcBorders>
            <w:shd w:val="clear" w:color="auto" w:fill="auto"/>
            <w:noWrap/>
            <w:vAlign w:val="bottom"/>
            <w:hideMark/>
          </w:tcPr>
          <w:p w14:paraId="14026EFE" w14:textId="77777777" w:rsidR="003B6F41" w:rsidRPr="007579F7" w:rsidRDefault="003B6F41" w:rsidP="003B6F41">
            <w:pPr>
              <w:spacing w:after="0" w:line="240" w:lineRule="auto"/>
              <w:jc w:val="right"/>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2009</w:t>
            </w:r>
          </w:p>
        </w:tc>
        <w:tc>
          <w:tcPr>
            <w:tcW w:w="1024" w:type="dxa"/>
            <w:tcBorders>
              <w:top w:val="single" w:sz="4" w:space="0" w:color="auto"/>
            </w:tcBorders>
            <w:shd w:val="clear" w:color="auto" w:fill="auto"/>
            <w:noWrap/>
            <w:vAlign w:val="bottom"/>
            <w:hideMark/>
          </w:tcPr>
          <w:p w14:paraId="3C68CCEE"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3.5</w:t>
            </w:r>
          </w:p>
        </w:tc>
        <w:tc>
          <w:tcPr>
            <w:tcW w:w="535" w:type="dxa"/>
            <w:tcBorders>
              <w:top w:val="single" w:sz="4" w:space="0" w:color="auto"/>
            </w:tcBorders>
            <w:shd w:val="clear" w:color="auto" w:fill="auto"/>
            <w:noWrap/>
            <w:vAlign w:val="bottom"/>
            <w:hideMark/>
          </w:tcPr>
          <w:p w14:paraId="1B8AAB51"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1.3</w:t>
            </w:r>
          </w:p>
        </w:tc>
        <w:tc>
          <w:tcPr>
            <w:tcW w:w="913" w:type="dxa"/>
            <w:tcBorders>
              <w:top w:val="single" w:sz="4" w:space="0" w:color="auto"/>
            </w:tcBorders>
            <w:shd w:val="clear" w:color="auto" w:fill="auto"/>
            <w:noWrap/>
            <w:vAlign w:val="bottom"/>
            <w:hideMark/>
          </w:tcPr>
          <w:p w14:paraId="31DB08A3"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4.3</w:t>
            </w:r>
          </w:p>
        </w:tc>
        <w:tc>
          <w:tcPr>
            <w:tcW w:w="647" w:type="dxa"/>
            <w:tcBorders>
              <w:top w:val="single" w:sz="4" w:space="0" w:color="auto"/>
            </w:tcBorders>
            <w:shd w:val="clear" w:color="auto" w:fill="auto"/>
            <w:noWrap/>
            <w:vAlign w:val="bottom"/>
            <w:hideMark/>
          </w:tcPr>
          <w:p w14:paraId="3AE71042"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1.3</w:t>
            </w:r>
          </w:p>
        </w:tc>
        <w:tc>
          <w:tcPr>
            <w:tcW w:w="983" w:type="dxa"/>
            <w:tcBorders>
              <w:top w:val="single" w:sz="4" w:space="0" w:color="auto"/>
            </w:tcBorders>
            <w:shd w:val="clear" w:color="auto" w:fill="auto"/>
            <w:noWrap/>
            <w:vAlign w:val="bottom"/>
            <w:hideMark/>
          </w:tcPr>
          <w:p w14:paraId="4D6792E9"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0.3</w:t>
            </w:r>
          </w:p>
        </w:tc>
        <w:tc>
          <w:tcPr>
            <w:tcW w:w="718" w:type="dxa"/>
            <w:tcBorders>
              <w:top w:val="single" w:sz="4" w:space="0" w:color="auto"/>
            </w:tcBorders>
            <w:shd w:val="clear" w:color="auto" w:fill="auto"/>
            <w:noWrap/>
            <w:vAlign w:val="bottom"/>
            <w:hideMark/>
          </w:tcPr>
          <w:p w14:paraId="197BD3CE"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0.3</w:t>
            </w:r>
          </w:p>
        </w:tc>
        <w:tc>
          <w:tcPr>
            <w:tcW w:w="1134" w:type="dxa"/>
            <w:tcBorders>
              <w:top w:val="single" w:sz="4" w:space="0" w:color="auto"/>
            </w:tcBorders>
            <w:shd w:val="clear" w:color="auto" w:fill="auto"/>
            <w:noWrap/>
            <w:vAlign w:val="bottom"/>
            <w:hideMark/>
          </w:tcPr>
          <w:p w14:paraId="3E795389"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0.1</w:t>
            </w:r>
          </w:p>
        </w:tc>
        <w:tc>
          <w:tcPr>
            <w:tcW w:w="567" w:type="dxa"/>
            <w:tcBorders>
              <w:top w:val="single" w:sz="4" w:space="0" w:color="auto"/>
            </w:tcBorders>
            <w:shd w:val="clear" w:color="auto" w:fill="auto"/>
            <w:noWrap/>
            <w:vAlign w:val="bottom"/>
            <w:hideMark/>
          </w:tcPr>
          <w:p w14:paraId="4F869678"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0.1</w:t>
            </w:r>
          </w:p>
        </w:tc>
        <w:tc>
          <w:tcPr>
            <w:tcW w:w="992" w:type="dxa"/>
            <w:tcBorders>
              <w:top w:val="single" w:sz="4" w:space="0" w:color="auto"/>
            </w:tcBorders>
            <w:shd w:val="clear" w:color="auto" w:fill="auto"/>
            <w:noWrap/>
            <w:vAlign w:val="bottom"/>
            <w:hideMark/>
          </w:tcPr>
          <w:p w14:paraId="7947626A" w14:textId="117F03D6" w:rsidR="003B6F41" w:rsidRPr="007579F7" w:rsidRDefault="00784D4D"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2.1</w:t>
            </w:r>
          </w:p>
        </w:tc>
        <w:tc>
          <w:tcPr>
            <w:tcW w:w="567" w:type="dxa"/>
            <w:tcBorders>
              <w:top w:val="single" w:sz="4" w:space="0" w:color="auto"/>
            </w:tcBorders>
            <w:shd w:val="clear" w:color="auto" w:fill="auto"/>
            <w:noWrap/>
            <w:vAlign w:val="bottom"/>
            <w:hideMark/>
          </w:tcPr>
          <w:p w14:paraId="42978122" w14:textId="5B9ECAB7" w:rsidR="003B6F41" w:rsidRPr="007579F7" w:rsidRDefault="00784D4D"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1.1</w:t>
            </w:r>
          </w:p>
        </w:tc>
      </w:tr>
      <w:tr w:rsidR="003B6F41" w:rsidRPr="007579F7" w14:paraId="7037777B" w14:textId="77777777" w:rsidTr="0057057F">
        <w:trPr>
          <w:trHeight w:val="300"/>
        </w:trPr>
        <w:tc>
          <w:tcPr>
            <w:tcW w:w="1271" w:type="dxa"/>
            <w:shd w:val="clear" w:color="auto" w:fill="auto"/>
            <w:noWrap/>
            <w:vAlign w:val="bottom"/>
            <w:hideMark/>
          </w:tcPr>
          <w:p w14:paraId="79E1FD0F" w14:textId="77777777" w:rsidR="003B6F41" w:rsidRPr="007579F7" w:rsidRDefault="003B6F41" w:rsidP="003B6F41">
            <w:pPr>
              <w:spacing w:after="0" w:line="240" w:lineRule="auto"/>
              <w:jc w:val="right"/>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2010</w:t>
            </w:r>
          </w:p>
        </w:tc>
        <w:tc>
          <w:tcPr>
            <w:tcW w:w="1024" w:type="dxa"/>
            <w:shd w:val="clear" w:color="auto" w:fill="auto"/>
            <w:noWrap/>
            <w:vAlign w:val="bottom"/>
            <w:hideMark/>
          </w:tcPr>
          <w:p w14:paraId="6DB62AE6"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0.4</w:t>
            </w:r>
          </w:p>
        </w:tc>
        <w:tc>
          <w:tcPr>
            <w:tcW w:w="535" w:type="dxa"/>
            <w:shd w:val="clear" w:color="auto" w:fill="auto"/>
            <w:noWrap/>
            <w:vAlign w:val="bottom"/>
            <w:hideMark/>
          </w:tcPr>
          <w:p w14:paraId="00989C8A"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0.2</w:t>
            </w:r>
          </w:p>
        </w:tc>
        <w:tc>
          <w:tcPr>
            <w:tcW w:w="913" w:type="dxa"/>
            <w:shd w:val="clear" w:color="auto" w:fill="auto"/>
            <w:noWrap/>
            <w:vAlign w:val="bottom"/>
            <w:hideMark/>
          </w:tcPr>
          <w:p w14:paraId="79BA0BA8"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1.6</w:t>
            </w:r>
          </w:p>
        </w:tc>
        <w:tc>
          <w:tcPr>
            <w:tcW w:w="647" w:type="dxa"/>
            <w:shd w:val="clear" w:color="auto" w:fill="auto"/>
            <w:noWrap/>
            <w:vAlign w:val="bottom"/>
            <w:hideMark/>
          </w:tcPr>
          <w:p w14:paraId="715E2EB4"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0.5</w:t>
            </w:r>
          </w:p>
        </w:tc>
        <w:tc>
          <w:tcPr>
            <w:tcW w:w="983" w:type="dxa"/>
            <w:shd w:val="clear" w:color="auto" w:fill="auto"/>
            <w:noWrap/>
            <w:vAlign w:val="bottom"/>
            <w:hideMark/>
          </w:tcPr>
          <w:p w14:paraId="4532B2BD"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718" w:type="dxa"/>
            <w:shd w:val="clear" w:color="auto" w:fill="auto"/>
            <w:noWrap/>
            <w:vAlign w:val="bottom"/>
            <w:hideMark/>
          </w:tcPr>
          <w:p w14:paraId="44FFE689"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134" w:type="dxa"/>
            <w:shd w:val="clear" w:color="auto" w:fill="auto"/>
            <w:noWrap/>
            <w:vAlign w:val="bottom"/>
            <w:hideMark/>
          </w:tcPr>
          <w:p w14:paraId="283BE27F"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567" w:type="dxa"/>
            <w:shd w:val="clear" w:color="auto" w:fill="auto"/>
            <w:noWrap/>
            <w:vAlign w:val="bottom"/>
            <w:hideMark/>
          </w:tcPr>
          <w:p w14:paraId="1C6CFBFA"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992" w:type="dxa"/>
            <w:shd w:val="clear" w:color="auto" w:fill="auto"/>
            <w:noWrap/>
            <w:vAlign w:val="bottom"/>
            <w:hideMark/>
          </w:tcPr>
          <w:p w14:paraId="1C0B777F"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0.7</w:t>
            </w:r>
          </w:p>
        </w:tc>
        <w:tc>
          <w:tcPr>
            <w:tcW w:w="567" w:type="dxa"/>
            <w:shd w:val="clear" w:color="auto" w:fill="auto"/>
            <w:noWrap/>
            <w:vAlign w:val="bottom"/>
            <w:hideMark/>
          </w:tcPr>
          <w:p w14:paraId="7EF3F629" w14:textId="1CB8875B" w:rsidR="003B6F41" w:rsidRPr="007579F7" w:rsidRDefault="00784D4D"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0.4</w:t>
            </w:r>
          </w:p>
        </w:tc>
      </w:tr>
      <w:tr w:rsidR="003B6F41" w:rsidRPr="007579F7" w14:paraId="6A28771D" w14:textId="77777777" w:rsidTr="0057057F">
        <w:trPr>
          <w:trHeight w:val="300"/>
        </w:trPr>
        <w:tc>
          <w:tcPr>
            <w:tcW w:w="1271" w:type="dxa"/>
            <w:shd w:val="clear" w:color="auto" w:fill="auto"/>
            <w:noWrap/>
            <w:vAlign w:val="bottom"/>
            <w:hideMark/>
          </w:tcPr>
          <w:p w14:paraId="1AEF9BCD" w14:textId="77777777" w:rsidR="003B6F41" w:rsidRPr="007579F7" w:rsidRDefault="003B6F41" w:rsidP="003B6F41">
            <w:pPr>
              <w:spacing w:after="0" w:line="240" w:lineRule="auto"/>
              <w:jc w:val="right"/>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2011</w:t>
            </w:r>
          </w:p>
        </w:tc>
        <w:tc>
          <w:tcPr>
            <w:tcW w:w="1024" w:type="dxa"/>
            <w:shd w:val="clear" w:color="auto" w:fill="auto"/>
            <w:noWrap/>
            <w:vAlign w:val="bottom"/>
            <w:hideMark/>
          </w:tcPr>
          <w:p w14:paraId="7538D386"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535" w:type="dxa"/>
            <w:shd w:val="clear" w:color="auto" w:fill="auto"/>
            <w:noWrap/>
            <w:vAlign w:val="bottom"/>
            <w:hideMark/>
          </w:tcPr>
          <w:p w14:paraId="2017A388"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913" w:type="dxa"/>
            <w:shd w:val="clear" w:color="auto" w:fill="auto"/>
            <w:noWrap/>
            <w:vAlign w:val="bottom"/>
            <w:hideMark/>
          </w:tcPr>
          <w:p w14:paraId="45E968F4"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647" w:type="dxa"/>
            <w:shd w:val="clear" w:color="auto" w:fill="auto"/>
            <w:noWrap/>
            <w:vAlign w:val="bottom"/>
            <w:hideMark/>
          </w:tcPr>
          <w:p w14:paraId="266C3C99"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983" w:type="dxa"/>
            <w:shd w:val="clear" w:color="auto" w:fill="auto"/>
            <w:noWrap/>
            <w:vAlign w:val="bottom"/>
            <w:hideMark/>
          </w:tcPr>
          <w:p w14:paraId="215D78E6"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718" w:type="dxa"/>
            <w:shd w:val="clear" w:color="auto" w:fill="auto"/>
            <w:noWrap/>
            <w:vAlign w:val="bottom"/>
            <w:hideMark/>
          </w:tcPr>
          <w:p w14:paraId="19F3D5B1"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134" w:type="dxa"/>
            <w:shd w:val="clear" w:color="auto" w:fill="auto"/>
            <w:noWrap/>
            <w:vAlign w:val="bottom"/>
            <w:hideMark/>
          </w:tcPr>
          <w:p w14:paraId="3A599B60"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567" w:type="dxa"/>
            <w:shd w:val="clear" w:color="auto" w:fill="auto"/>
            <w:noWrap/>
            <w:vAlign w:val="bottom"/>
            <w:hideMark/>
          </w:tcPr>
          <w:p w14:paraId="1AAA94EF"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992" w:type="dxa"/>
            <w:shd w:val="clear" w:color="auto" w:fill="auto"/>
            <w:noWrap/>
            <w:vAlign w:val="bottom"/>
            <w:hideMark/>
          </w:tcPr>
          <w:p w14:paraId="1D204D3F"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567" w:type="dxa"/>
            <w:shd w:val="clear" w:color="auto" w:fill="auto"/>
            <w:noWrap/>
            <w:vAlign w:val="bottom"/>
            <w:hideMark/>
          </w:tcPr>
          <w:p w14:paraId="7B403B1B"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r>
      <w:tr w:rsidR="003B6F41" w:rsidRPr="007579F7" w14:paraId="04990977" w14:textId="77777777" w:rsidTr="0057057F">
        <w:trPr>
          <w:trHeight w:val="300"/>
        </w:trPr>
        <w:tc>
          <w:tcPr>
            <w:tcW w:w="1271" w:type="dxa"/>
            <w:shd w:val="clear" w:color="auto" w:fill="auto"/>
            <w:noWrap/>
            <w:vAlign w:val="bottom"/>
            <w:hideMark/>
          </w:tcPr>
          <w:p w14:paraId="2D6E7A90" w14:textId="77777777" w:rsidR="003B6F41" w:rsidRPr="007579F7" w:rsidRDefault="003B6F41" w:rsidP="003B6F41">
            <w:pPr>
              <w:spacing w:after="0" w:line="240" w:lineRule="auto"/>
              <w:jc w:val="right"/>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2012</w:t>
            </w:r>
          </w:p>
        </w:tc>
        <w:tc>
          <w:tcPr>
            <w:tcW w:w="1024" w:type="dxa"/>
            <w:shd w:val="clear" w:color="auto" w:fill="auto"/>
            <w:noWrap/>
            <w:vAlign w:val="bottom"/>
            <w:hideMark/>
          </w:tcPr>
          <w:p w14:paraId="0260B6CA"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0.1</w:t>
            </w:r>
          </w:p>
        </w:tc>
        <w:tc>
          <w:tcPr>
            <w:tcW w:w="535" w:type="dxa"/>
            <w:shd w:val="clear" w:color="auto" w:fill="auto"/>
            <w:noWrap/>
            <w:vAlign w:val="bottom"/>
            <w:hideMark/>
          </w:tcPr>
          <w:p w14:paraId="53511A01"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0.1</w:t>
            </w:r>
          </w:p>
        </w:tc>
        <w:tc>
          <w:tcPr>
            <w:tcW w:w="913" w:type="dxa"/>
            <w:shd w:val="clear" w:color="auto" w:fill="auto"/>
            <w:noWrap/>
            <w:vAlign w:val="bottom"/>
            <w:hideMark/>
          </w:tcPr>
          <w:p w14:paraId="695F822A"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0.1</w:t>
            </w:r>
          </w:p>
        </w:tc>
        <w:tc>
          <w:tcPr>
            <w:tcW w:w="647" w:type="dxa"/>
            <w:shd w:val="clear" w:color="auto" w:fill="auto"/>
            <w:noWrap/>
            <w:vAlign w:val="bottom"/>
            <w:hideMark/>
          </w:tcPr>
          <w:p w14:paraId="10116206"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0.1</w:t>
            </w:r>
          </w:p>
        </w:tc>
        <w:tc>
          <w:tcPr>
            <w:tcW w:w="983" w:type="dxa"/>
            <w:shd w:val="clear" w:color="auto" w:fill="auto"/>
            <w:noWrap/>
            <w:vAlign w:val="bottom"/>
            <w:hideMark/>
          </w:tcPr>
          <w:p w14:paraId="05EA2EB7"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0.1</w:t>
            </w:r>
          </w:p>
        </w:tc>
        <w:tc>
          <w:tcPr>
            <w:tcW w:w="718" w:type="dxa"/>
            <w:shd w:val="clear" w:color="auto" w:fill="auto"/>
            <w:noWrap/>
            <w:vAlign w:val="bottom"/>
            <w:hideMark/>
          </w:tcPr>
          <w:p w14:paraId="040ECE3E"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0.1</w:t>
            </w:r>
          </w:p>
        </w:tc>
        <w:tc>
          <w:tcPr>
            <w:tcW w:w="1134" w:type="dxa"/>
            <w:shd w:val="clear" w:color="auto" w:fill="auto"/>
            <w:noWrap/>
            <w:vAlign w:val="bottom"/>
            <w:hideMark/>
          </w:tcPr>
          <w:p w14:paraId="470AD6FF"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567" w:type="dxa"/>
            <w:shd w:val="clear" w:color="auto" w:fill="auto"/>
            <w:noWrap/>
            <w:vAlign w:val="bottom"/>
            <w:hideMark/>
          </w:tcPr>
          <w:p w14:paraId="05E6D081"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992" w:type="dxa"/>
            <w:shd w:val="clear" w:color="auto" w:fill="auto"/>
            <w:noWrap/>
            <w:vAlign w:val="bottom"/>
            <w:hideMark/>
          </w:tcPr>
          <w:p w14:paraId="02D98C81"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0.1</w:t>
            </w:r>
          </w:p>
        </w:tc>
        <w:tc>
          <w:tcPr>
            <w:tcW w:w="567" w:type="dxa"/>
            <w:shd w:val="clear" w:color="auto" w:fill="auto"/>
            <w:noWrap/>
            <w:vAlign w:val="bottom"/>
            <w:hideMark/>
          </w:tcPr>
          <w:p w14:paraId="6EEFE7B5"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r>
      <w:tr w:rsidR="003B6F41" w:rsidRPr="007579F7" w14:paraId="75760731" w14:textId="77777777" w:rsidTr="0057057F">
        <w:trPr>
          <w:trHeight w:val="300"/>
        </w:trPr>
        <w:tc>
          <w:tcPr>
            <w:tcW w:w="1271" w:type="dxa"/>
            <w:shd w:val="clear" w:color="auto" w:fill="auto"/>
            <w:noWrap/>
            <w:vAlign w:val="bottom"/>
            <w:hideMark/>
          </w:tcPr>
          <w:p w14:paraId="7E0CC443" w14:textId="77777777" w:rsidR="003B6F41" w:rsidRPr="007579F7" w:rsidRDefault="003B6F41" w:rsidP="003B6F41">
            <w:pPr>
              <w:spacing w:after="0" w:line="240" w:lineRule="auto"/>
              <w:jc w:val="right"/>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2013</w:t>
            </w:r>
          </w:p>
        </w:tc>
        <w:tc>
          <w:tcPr>
            <w:tcW w:w="1024" w:type="dxa"/>
            <w:shd w:val="clear" w:color="auto" w:fill="auto"/>
            <w:noWrap/>
            <w:vAlign w:val="bottom"/>
            <w:hideMark/>
          </w:tcPr>
          <w:p w14:paraId="4AD23AB8"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0.8</w:t>
            </w:r>
          </w:p>
        </w:tc>
        <w:tc>
          <w:tcPr>
            <w:tcW w:w="535" w:type="dxa"/>
            <w:shd w:val="clear" w:color="auto" w:fill="auto"/>
            <w:noWrap/>
            <w:vAlign w:val="bottom"/>
            <w:hideMark/>
          </w:tcPr>
          <w:p w14:paraId="7E2392C3"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0.3</w:t>
            </w:r>
          </w:p>
        </w:tc>
        <w:tc>
          <w:tcPr>
            <w:tcW w:w="913" w:type="dxa"/>
            <w:shd w:val="clear" w:color="auto" w:fill="auto"/>
            <w:noWrap/>
            <w:vAlign w:val="bottom"/>
            <w:hideMark/>
          </w:tcPr>
          <w:p w14:paraId="35C22E96"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1.3</w:t>
            </w:r>
          </w:p>
        </w:tc>
        <w:tc>
          <w:tcPr>
            <w:tcW w:w="647" w:type="dxa"/>
            <w:shd w:val="clear" w:color="auto" w:fill="auto"/>
            <w:noWrap/>
            <w:vAlign w:val="bottom"/>
            <w:hideMark/>
          </w:tcPr>
          <w:p w14:paraId="7582121F"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0.5</w:t>
            </w:r>
          </w:p>
        </w:tc>
        <w:tc>
          <w:tcPr>
            <w:tcW w:w="983" w:type="dxa"/>
            <w:shd w:val="clear" w:color="auto" w:fill="auto"/>
            <w:noWrap/>
            <w:vAlign w:val="bottom"/>
            <w:hideMark/>
          </w:tcPr>
          <w:p w14:paraId="19FE231B"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0.1</w:t>
            </w:r>
          </w:p>
        </w:tc>
        <w:tc>
          <w:tcPr>
            <w:tcW w:w="718" w:type="dxa"/>
            <w:shd w:val="clear" w:color="auto" w:fill="auto"/>
            <w:noWrap/>
            <w:vAlign w:val="bottom"/>
            <w:hideMark/>
          </w:tcPr>
          <w:p w14:paraId="45956F64"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0.1</w:t>
            </w:r>
          </w:p>
        </w:tc>
        <w:tc>
          <w:tcPr>
            <w:tcW w:w="1134" w:type="dxa"/>
            <w:shd w:val="clear" w:color="auto" w:fill="auto"/>
            <w:noWrap/>
            <w:vAlign w:val="bottom"/>
            <w:hideMark/>
          </w:tcPr>
          <w:p w14:paraId="10DF2C18"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567" w:type="dxa"/>
            <w:shd w:val="clear" w:color="auto" w:fill="auto"/>
            <w:noWrap/>
            <w:vAlign w:val="bottom"/>
            <w:hideMark/>
          </w:tcPr>
          <w:p w14:paraId="5CAB433F"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992" w:type="dxa"/>
            <w:shd w:val="clear" w:color="auto" w:fill="auto"/>
            <w:noWrap/>
            <w:vAlign w:val="bottom"/>
            <w:hideMark/>
          </w:tcPr>
          <w:p w14:paraId="313FC05F"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0.6</w:t>
            </w:r>
          </w:p>
        </w:tc>
        <w:tc>
          <w:tcPr>
            <w:tcW w:w="567" w:type="dxa"/>
            <w:shd w:val="clear" w:color="auto" w:fill="auto"/>
            <w:noWrap/>
            <w:vAlign w:val="bottom"/>
            <w:hideMark/>
          </w:tcPr>
          <w:p w14:paraId="75C3D958" w14:textId="6685B280" w:rsidR="003B6F41" w:rsidRPr="007579F7" w:rsidRDefault="00784D4D"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0.3</w:t>
            </w:r>
          </w:p>
        </w:tc>
      </w:tr>
      <w:tr w:rsidR="003B6F41" w:rsidRPr="007579F7" w14:paraId="44DB7102" w14:textId="77777777" w:rsidTr="0057057F">
        <w:trPr>
          <w:trHeight w:val="300"/>
        </w:trPr>
        <w:tc>
          <w:tcPr>
            <w:tcW w:w="1271" w:type="dxa"/>
            <w:shd w:val="clear" w:color="auto" w:fill="auto"/>
            <w:noWrap/>
            <w:vAlign w:val="bottom"/>
            <w:hideMark/>
          </w:tcPr>
          <w:p w14:paraId="4BFED750" w14:textId="77777777" w:rsidR="003B6F41" w:rsidRPr="007579F7" w:rsidRDefault="003B6F41" w:rsidP="003B6F41">
            <w:pPr>
              <w:spacing w:after="0" w:line="240" w:lineRule="auto"/>
              <w:jc w:val="right"/>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2014</w:t>
            </w:r>
          </w:p>
        </w:tc>
        <w:tc>
          <w:tcPr>
            <w:tcW w:w="1024" w:type="dxa"/>
            <w:shd w:val="clear" w:color="auto" w:fill="auto"/>
            <w:noWrap/>
            <w:vAlign w:val="bottom"/>
            <w:hideMark/>
          </w:tcPr>
          <w:p w14:paraId="0A97034A"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535" w:type="dxa"/>
            <w:shd w:val="clear" w:color="auto" w:fill="auto"/>
            <w:noWrap/>
            <w:vAlign w:val="bottom"/>
            <w:hideMark/>
          </w:tcPr>
          <w:p w14:paraId="5E65DE96"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913" w:type="dxa"/>
            <w:shd w:val="clear" w:color="auto" w:fill="auto"/>
            <w:noWrap/>
            <w:vAlign w:val="bottom"/>
            <w:hideMark/>
          </w:tcPr>
          <w:p w14:paraId="0518FCE2"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647" w:type="dxa"/>
            <w:shd w:val="clear" w:color="auto" w:fill="auto"/>
            <w:noWrap/>
            <w:vAlign w:val="bottom"/>
            <w:hideMark/>
          </w:tcPr>
          <w:p w14:paraId="2AAA1C28"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983" w:type="dxa"/>
            <w:shd w:val="clear" w:color="auto" w:fill="auto"/>
            <w:noWrap/>
            <w:vAlign w:val="bottom"/>
            <w:hideMark/>
          </w:tcPr>
          <w:p w14:paraId="5B06EAE5"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718" w:type="dxa"/>
            <w:shd w:val="clear" w:color="auto" w:fill="auto"/>
            <w:noWrap/>
            <w:vAlign w:val="bottom"/>
            <w:hideMark/>
          </w:tcPr>
          <w:p w14:paraId="336E2E28"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134" w:type="dxa"/>
            <w:shd w:val="clear" w:color="auto" w:fill="auto"/>
            <w:noWrap/>
            <w:vAlign w:val="bottom"/>
            <w:hideMark/>
          </w:tcPr>
          <w:p w14:paraId="24ED7BA4"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567" w:type="dxa"/>
            <w:shd w:val="clear" w:color="auto" w:fill="auto"/>
            <w:noWrap/>
            <w:vAlign w:val="bottom"/>
            <w:hideMark/>
          </w:tcPr>
          <w:p w14:paraId="45AD0484"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992" w:type="dxa"/>
            <w:shd w:val="clear" w:color="auto" w:fill="auto"/>
            <w:noWrap/>
            <w:vAlign w:val="bottom"/>
            <w:hideMark/>
          </w:tcPr>
          <w:p w14:paraId="19930FCD"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567" w:type="dxa"/>
            <w:shd w:val="clear" w:color="auto" w:fill="auto"/>
            <w:noWrap/>
            <w:vAlign w:val="bottom"/>
            <w:hideMark/>
          </w:tcPr>
          <w:p w14:paraId="39D1E8C4"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r>
      <w:tr w:rsidR="003B6F41" w:rsidRPr="007579F7" w14:paraId="51D17189" w14:textId="77777777" w:rsidTr="0057057F">
        <w:trPr>
          <w:trHeight w:val="300"/>
        </w:trPr>
        <w:tc>
          <w:tcPr>
            <w:tcW w:w="1271" w:type="dxa"/>
            <w:shd w:val="clear" w:color="auto" w:fill="auto"/>
            <w:noWrap/>
            <w:vAlign w:val="bottom"/>
            <w:hideMark/>
          </w:tcPr>
          <w:p w14:paraId="318B3058" w14:textId="77777777" w:rsidR="003B6F41" w:rsidRPr="007579F7" w:rsidRDefault="003B6F41" w:rsidP="003B6F41">
            <w:pPr>
              <w:spacing w:after="0" w:line="240" w:lineRule="auto"/>
              <w:jc w:val="right"/>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2015</w:t>
            </w:r>
          </w:p>
        </w:tc>
        <w:tc>
          <w:tcPr>
            <w:tcW w:w="1024" w:type="dxa"/>
            <w:shd w:val="clear" w:color="auto" w:fill="auto"/>
            <w:noWrap/>
            <w:vAlign w:val="bottom"/>
            <w:hideMark/>
          </w:tcPr>
          <w:p w14:paraId="43CA78E9"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535" w:type="dxa"/>
            <w:shd w:val="clear" w:color="auto" w:fill="auto"/>
            <w:noWrap/>
            <w:vAlign w:val="bottom"/>
            <w:hideMark/>
          </w:tcPr>
          <w:p w14:paraId="498D4D6C"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913" w:type="dxa"/>
            <w:shd w:val="clear" w:color="auto" w:fill="auto"/>
            <w:noWrap/>
            <w:vAlign w:val="bottom"/>
            <w:hideMark/>
          </w:tcPr>
          <w:p w14:paraId="4CE00CB6"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647" w:type="dxa"/>
            <w:shd w:val="clear" w:color="auto" w:fill="auto"/>
            <w:noWrap/>
            <w:vAlign w:val="bottom"/>
            <w:hideMark/>
          </w:tcPr>
          <w:p w14:paraId="4A549236"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983" w:type="dxa"/>
            <w:shd w:val="clear" w:color="auto" w:fill="auto"/>
            <w:noWrap/>
            <w:vAlign w:val="bottom"/>
            <w:hideMark/>
          </w:tcPr>
          <w:p w14:paraId="2979F145"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718" w:type="dxa"/>
            <w:shd w:val="clear" w:color="auto" w:fill="auto"/>
            <w:noWrap/>
            <w:vAlign w:val="bottom"/>
            <w:hideMark/>
          </w:tcPr>
          <w:p w14:paraId="46299AC4"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w:t>
            </w:r>
          </w:p>
        </w:tc>
        <w:tc>
          <w:tcPr>
            <w:tcW w:w="1134" w:type="dxa"/>
            <w:shd w:val="clear" w:color="auto" w:fill="auto"/>
            <w:noWrap/>
            <w:vAlign w:val="bottom"/>
            <w:hideMark/>
          </w:tcPr>
          <w:p w14:paraId="45231B9B"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567" w:type="dxa"/>
            <w:shd w:val="clear" w:color="auto" w:fill="auto"/>
            <w:noWrap/>
            <w:vAlign w:val="bottom"/>
            <w:hideMark/>
          </w:tcPr>
          <w:p w14:paraId="6EE6F14E"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992" w:type="dxa"/>
            <w:shd w:val="clear" w:color="auto" w:fill="auto"/>
            <w:noWrap/>
            <w:vAlign w:val="bottom"/>
            <w:hideMark/>
          </w:tcPr>
          <w:p w14:paraId="2CC44209"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567" w:type="dxa"/>
            <w:shd w:val="clear" w:color="auto" w:fill="auto"/>
            <w:noWrap/>
            <w:vAlign w:val="bottom"/>
            <w:hideMark/>
          </w:tcPr>
          <w:p w14:paraId="00262120"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r>
      <w:tr w:rsidR="003B6F41" w:rsidRPr="007579F7" w14:paraId="55831EE5" w14:textId="77777777" w:rsidTr="0057057F">
        <w:trPr>
          <w:trHeight w:val="300"/>
        </w:trPr>
        <w:tc>
          <w:tcPr>
            <w:tcW w:w="1271" w:type="dxa"/>
            <w:shd w:val="clear" w:color="auto" w:fill="auto"/>
            <w:noWrap/>
            <w:vAlign w:val="bottom"/>
            <w:hideMark/>
          </w:tcPr>
          <w:p w14:paraId="6AFD755A" w14:textId="77777777" w:rsidR="003B6F41" w:rsidRPr="007579F7" w:rsidRDefault="003B6F41" w:rsidP="003B6F41">
            <w:pPr>
              <w:spacing w:after="0" w:line="240" w:lineRule="auto"/>
              <w:jc w:val="right"/>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2016</w:t>
            </w:r>
          </w:p>
        </w:tc>
        <w:tc>
          <w:tcPr>
            <w:tcW w:w="1024" w:type="dxa"/>
            <w:shd w:val="clear" w:color="auto" w:fill="auto"/>
            <w:noWrap/>
            <w:vAlign w:val="bottom"/>
            <w:hideMark/>
          </w:tcPr>
          <w:p w14:paraId="188BEB18"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0.4</w:t>
            </w:r>
          </w:p>
        </w:tc>
        <w:tc>
          <w:tcPr>
            <w:tcW w:w="535" w:type="dxa"/>
            <w:shd w:val="clear" w:color="auto" w:fill="auto"/>
            <w:noWrap/>
            <w:vAlign w:val="bottom"/>
            <w:hideMark/>
          </w:tcPr>
          <w:p w14:paraId="4AC6B2B0"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0.3</w:t>
            </w:r>
          </w:p>
        </w:tc>
        <w:tc>
          <w:tcPr>
            <w:tcW w:w="913" w:type="dxa"/>
            <w:shd w:val="clear" w:color="auto" w:fill="auto"/>
            <w:noWrap/>
            <w:vAlign w:val="bottom"/>
            <w:hideMark/>
          </w:tcPr>
          <w:p w14:paraId="43C1E1E7"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647" w:type="dxa"/>
            <w:shd w:val="clear" w:color="auto" w:fill="auto"/>
            <w:noWrap/>
            <w:vAlign w:val="bottom"/>
            <w:hideMark/>
          </w:tcPr>
          <w:p w14:paraId="00043E34"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983" w:type="dxa"/>
            <w:shd w:val="clear" w:color="auto" w:fill="auto"/>
            <w:noWrap/>
            <w:vAlign w:val="bottom"/>
            <w:hideMark/>
          </w:tcPr>
          <w:p w14:paraId="3DD2F7DB"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718" w:type="dxa"/>
            <w:shd w:val="clear" w:color="auto" w:fill="auto"/>
            <w:noWrap/>
            <w:vAlign w:val="bottom"/>
            <w:hideMark/>
          </w:tcPr>
          <w:p w14:paraId="617B516B"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134" w:type="dxa"/>
            <w:shd w:val="clear" w:color="auto" w:fill="auto"/>
            <w:noWrap/>
            <w:vAlign w:val="bottom"/>
            <w:hideMark/>
          </w:tcPr>
          <w:p w14:paraId="52EF5ACC"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567" w:type="dxa"/>
            <w:shd w:val="clear" w:color="auto" w:fill="auto"/>
            <w:noWrap/>
            <w:vAlign w:val="bottom"/>
            <w:hideMark/>
          </w:tcPr>
          <w:p w14:paraId="437B37A6"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992" w:type="dxa"/>
            <w:shd w:val="clear" w:color="auto" w:fill="auto"/>
            <w:noWrap/>
            <w:vAlign w:val="bottom"/>
            <w:hideMark/>
          </w:tcPr>
          <w:p w14:paraId="6912B897"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0.1</w:t>
            </w:r>
          </w:p>
        </w:tc>
        <w:tc>
          <w:tcPr>
            <w:tcW w:w="567" w:type="dxa"/>
            <w:shd w:val="clear" w:color="auto" w:fill="auto"/>
            <w:noWrap/>
            <w:vAlign w:val="bottom"/>
            <w:hideMark/>
          </w:tcPr>
          <w:p w14:paraId="0E40582B"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0.1</w:t>
            </w:r>
          </w:p>
        </w:tc>
      </w:tr>
      <w:tr w:rsidR="003B6F41" w:rsidRPr="007579F7" w14:paraId="7F22F44C" w14:textId="77777777" w:rsidTr="0057057F">
        <w:trPr>
          <w:trHeight w:val="300"/>
        </w:trPr>
        <w:tc>
          <w:tcPr>
            <w:tcW w:w="1271" w:type="dxa"/>
            <w:shd w:val="clear" w:color="auto" w:fill="auto"/>
            <w:noWrap/>
            <w:vAlign w:val="bottom"/>
            <w:hideMark/>
          </w:tcPr>
          <w:p w14:paraId="224516A7" w14:textId="77777777" w:rsidR="003B6F41" w:rsidRPr="007579F7" w:rsidRDefault="003B6F41" w:rsidP="003B6F41">
            <w:pPr>
              <w:spacing w:after="0" w:line="240" w:lineRule="auto"/>
              <w:jc w:val="right"/>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2017</w:t>
            </w:r>
          </w:p>
        </w:tc>
        <w:tc>
          <w:tcPr>
            <w:tcW w:w="1024" w:type="dxa"/>
            <w:shd w:val="clear" w:color="auto" w:fill="auto"/>
            <w:noWrap/>
            <w:vAlign w:val="bottom"/>
            <w:hideMark/>
          </w:tcPr>
          <w:p w14:paraId="4F82C7E1"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535" w:type="dxa"/>
            <w:shd w:val="clear" w:color="auto" w:fill="auto"/>
            <w:noWrap/>
            <w:vAlign w:val="bottom"/>
            <w:hideMark/>
          </w:tcPr>
          <w:p w14:paraId="673AD9F4"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913" w:type="dxa"/>
            <w:shd w:val="clear" w:color="auto" w:fill="auto"/>
            <w:noWrap/>
            <w:vAlign w:val="bottom"/>
            <w:hideMark/>
          </w:tcPr>
          <w:p w14:paraId="57C84FF6"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647" w:type="dxa"/>
            <w:shd w:val="clear" w:color="auto" w:fill="auto"/>
            <w:noWrap/>
            <w:vAlign w:val="bottom"/>
            <w:hideMark/>
          </w:tcPr>
          <w:p w14:paraId="3AB086E8"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983" w:type="dxa"/>
            <w:shd w:val="clear" w:color="auto" w:fill="auto"/>
            <w:noWrap/>
            <w:vAlign w:val="bottom"/>
            <w:hideMark/>
          </w:tcPr>
          <w:p w14:paraId="21343365"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718" w:type="dxa"/>
            <w:shd w:val="clear" w:color="auto" w:fill="auto"/>
            <w:noWrap/>
            <w:vAlign w:val="bottom"/>
            <w:hideMark/>
          </w:tcPr>
          <w:p w14:paraId="6AA47D9C"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134" w:type="dxa"/>
            <w:shd w:val="clear" w:color="auto" w:fill="auto"/>
            <w:noWrap/>
            <w:vAlign w:val="bottom"/>
            <w:hideMark/>
          </w:tcPr>
          <w:p w14:paraId="4373B44C"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567" w:type="dxa"/>
            <w:shd w:val="clear" w:color="auto" w:fill="auto"/>
            <w:noWrap/>
            <w:vAlign w:val="bottom"/>
            <w:hideMark/>
          </w:tcPr>
          <w:p w14:paraId="48D88D4B"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992" w:type="dxa"/>
            <w:shd w:val="clear" w:color="auto" w:fill="auto"/>
            <w:noWrap/>
            <w:vAlign w:val="bottom"/>
            <w:hideMark/>
          </w:tcPr>
          <w:p w14:paraId="36B14D3D"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567" w:type="dxa"/>
            <w:shd w:val="clear" w:color="auto" w:fill="auto"/>
            <w:noWrap/>
            <w:vAlign w:val="bottom"/>
            <w:hideMark/>
          </w:tcPr>
          <w:p w14:paraId="4AECF294"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r>
      <w:tr w:rsidR="003B6F41" w:rsidRPr="007579F7" w14:paraId="4C5A8E8B" w14:textId="77777777" w:rsidTr="0057057F">
        <w:trPr>
          <w:trHeight w:val="300"/>
        </w:trPr>
        <w:tc>
          <w:tcPr>
            <w:tcW w:w="1271" w:type="dxa"/>
            <w:shd w:val="clear" w:color="auto" w:fill="auto"/>
            <w:noWrap/>
            <w:vAlign w:val="bottom"/>
            <w:hideMark/>
          </w:tcPr>
          <w:p w14:paraId="7B031452" w14:textId="77777777" w:rsidR="003B6F41" w:rsidRPr="007579F7" w:rsidRDefault="003B6F41" w:rsidP="003B6F41">
            <w:pPr>
              <w:spacing w:after="0" w:line="240" w:lineRule="auto"/>
              <w:jc w:val="right"/>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2018</w:t>
            </w:r>
          </w:p>
        </w:tc>
        <w:tc>
          <w:tcPr>
            <w:tcW w:w="1024" w:type="dxa"/>
            <w:shd w:val="clear" w:color="auto" w:fill="auto"/>
            <w:noWrap/>
            <w:vAlign w:val="bottom"/>
            <w:hideMark/>
          </w:tcPr>
          <w:p w14:paraId="402F92C9"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2.3</w:t>
            </w:r>
          </w:p>
        </w:tc>
        <w:tc>
          <w:tcPr>
            <w:tcW w:w="535" w:type="dxa"/>
            <w:shd w:val="clear" w:color="auto" w:fill="auto"/>
            <w:noWrap/>
            <w:vAlign w:val="bottom"/>
            <w:hideMark/>
          </w:tcPr>
          <w:p w14:paraId="7C1F12BD"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2.3</w:t>
            </w:r>
          </w:p>
        </w:tc>
        <w:tc>
          <w:tcPr>
            <w:tcW w:w="913" w:type="dxa"/>
            <w:shd w:val="clear" w:color="auto" w:fill="auto"/>
            <w:noWrap/>
            <w:vAlign w:val="bottom"/>
            <w:hideMark/>
          </w:tcPr>
          <w:p w14:paraId="4F1EE82D"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1.8</w:t>
            </w:r>
          </w:p>
        </w:tc>
        <w:tc>
          <w:tcPr>
            <w:tcW w:w="647" w:type="dxa"/>
            <w:shd w:val="clear" w:color="auto" w:fill="auto"/>
            <w:noWrap/>
            <w:vAlign w:val="bottom"/>
            <w:hideMark/>
          </w:tcPr>
          <w:p w14:paraId="6FBDE893"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1.1</w:t>
            </w:r>
          </w:p>
        </w:tc>
        <w:tc>
          <w:tcPr>
            <w:tcW w:w="983" w:type="dxa"/>
            <w:shd w:val="clear" w:color="auto" w:fill="auto"/>
            <w:noWrap/>
            <w:vAlign w:val="bottom"/>
            <w:hideMark/>
          </w:tcPr>
          <w:p w14:paraId="6390549F"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4.3</w:t>
            </w:r>
          </w:p>
        </w:tc>
        <w:tc>
          <w:tcPr>
            <w:tcW w:w="718" w:type="dxa"/>
            <w:shd w:val="clear" w:color="auto" w:fill="auto"/>
            <w:noWrap/>
            <w:vAlign w:val="bottom"/>
            <w:hideMark/>
          </w:tcPr>
          <w:p w14:paraId="330B5677"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1.3</w:t>
            </w:r>
          </w:p>
        </w:tc>
        <w:tc>
          <w:tcPr>
            <w:tcW w:w="1134" w:type="dxa"/>
            <w:shd w:val="clear" w:color="auto" w:fill="auto"/>
            <w:noWrap/>
            <w:vAlign w:val="bottom"/>
            <w:hideMark/>
          </w:tcPr>
          <w:p w14:paraId="5500F2FD"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567" w:type="dxa"/>
            <w:shd w:val="clear" w:color="auto" w:fill="auto"/>
            <w:noWrap/>
            <w:vAlign w:val="bottom"/>
            <w:hideMark/>
          </w:tcPr>
          <w:p w14:paraId="2076B2FF"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992" w:type="dxa"/>
            <w:shd w:val="clear" w:color="auto" w:fill="auto"/>
            <w:noWrap/>
            <w:vAlign w:val="bottom"/>
            <w:hideMark/>
          </w:tcPr>
          <w:p w14:paraId="04BDA75F"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2.1</w:t>
            </w:r>
          </w:p>
        </w:tc>
        <w:tc>
          <w:tcPr>
            <w:tcW w:w="567" w:type="dxa"/>
            <w:shd w:val="clear" w:color="auto" w:fill="auto"/>
            <w:noWrap/>
            <w:vAlign w:val="bottom"/>
            <w:hideMark/>
          </w:tcPr>
          <w:p w14:paraId="7ACAACF8" w14:textId="353BBF7A" w:rsidR="003B6F41" w:rsidRPr="007579F7" w:rsidRDefault="003B6F41" w:rsidP="00784D4D">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w:t>
            </w:r>
            <w:r w:rsidR="00784D4D" w:rsidRPr="007579F7">
              <w:rPr>
                <w:rFonts w:eastAsia="Times New Roman" w:cs="Arial"/>
                <w:color w:val="000000"/>
                <w:sz w:val="20"/>
                <w:szCs w:val="20"/>
                <w:lang w:val="en-AU" w:eastAsia="en-AU"/>
              </w:rPr>
              <w:t>.9</w:t>
            </w:r>
          </w:p>
        </w:tc>
      </w:tr>
      <w:tr w:rsidR="003B6F41" w:rsidRPr="007579F7" w14:paraId="577E040B" w14:textId="77777777" w:rsidTr="0057057F">
        <w:trPr>
          <w:trHeight w:val="300"/>
        </w:trPr>
        <w:tc>
          <w:tcPr>
            <w:tcW w:w="1271" w:type="dxa"/>
            <w:tcBorders>
              <w:bottom w:val="single" w:sz="4" w:space="0" w:color="auto"/>
            </w:tcBorders>
            <w:shd w:val="clear" w:color="auto" w:fill="auto"/>
            <w:noWrap/>
            <w:vAlign w:val="bottom"/>
            <w:hideMark/>
          </w:tcPr>
          <w:p w14:paraId="491B4C6D" w14:textId="77777777" w:rsidR="003B6F41" w:rsidRPr="007579F7" w:rsidRDefault="003B6F41" w:rsidP="003B6F41">
            <w:pPr>
              <w:spacing w:after="0" w:line="240" w:lineRule="auto"/>
              <w:jc w:val="right"/>
              <w:rPr>
                <w:rFonts w:eastAsia="Times New Roman" w:cs="Arial"/>
                <w:b/>
                <w:color w:val="000000"/>
                <w:sz w:val="20"/>
                <w:szCs w:val="20"/>
                <w:lang w:val="en-AU" w:eastAsia="en-AU"/>
              </w:rPr>
            </w:pPr>
            <w:r w:rsidRPr="007579F7">
              <w:rPr>
                <w:rFonts w:eastAsia="Times New Roman" w:cs="Arial"/>
                <w:b/>
                <w:color w:val="000000"/>
                <w:sz w:val="20"/>
                <w:szCs w:val="20"/>
                <w:lang w:val="en-AU" w:eastAsia="en-AU"/>
              </w:rPr>
              <w:t>2019</w:t>
            </w:r>
          </w:p>
        </w:tc>
        <w:tc>
          <w:tcPr>
            <w:tcW w:w="1024" w:type="dxa"/>
            <w:tcBorders>
              <w:bottom w:val="single" w:sz="4" w:space="0" w:color="auto"/>
            </w:tcBorders>
            <w:shd w:val="clear" w:color="auto" w:fill="auto"/>
            <w:noWrap/>
            <w:vAlign w:val="bottom"/>
            <w:hideMark/>
          </w:tcPr>
          <w:p w14:paraId="374FDAF3"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535" w:type="dxa"/>
            <w:tcBorders>
              <w:bottom w:val="single" w:sz="4" w:space="0" w:color="auto"/>
            </w:tcBorders>
            <w:shd w:val="clear" w:color="auto" w:fill="auto"/>
            <w:noWrap/>
            <w:vAlign w:val="bottom"/>
            <w:hideMark/>
          </w:tcPr>
          <w:p w14:paraId="0D8F5E98"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913" w:type="dxa"/>
            <w:tcBorders>
              <w:bottom w:val="single" w:sz="4" w:space="0" w:color="auto"/>
            </w:tcBorders>
            <w:shd w:val="clear" w:color="auto" w:fill="auto"/>
            <w:noWrap/>
            <w:vAlign w:val="bottom"/>
            <w:hideMark/>
          </w:tcPr>
          <w:p w14:paraId="502C972E" w14:textId="1C00A7C3" w:rsidR="003B6F41" w:rsidRPr="007579F7" w:rsidRDefault="00430AB2"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647" w:type="dxa"/>
            <w:tcBorders>
              <w:bottom w:val="single" w:sz="4" w:space="0" w:color="auto"/>
            </w:tcBorders>
            <w:shd w:val="clear" w:color="auto" w:fill="auto"/>
            <w:noWrap/>
            <w:vAlign w:val="bottom"/>
            <w:hideMark/>
          </w:tcPr>
          <w:p w14:paraId="59B08EC2" w14:textId="3C5345F0" w:rsidR="003B6F41" w:rsidRPr="007579F7" w:rsidRDefault="00430AB2"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983" w:type="dxa"/>
            <w:tcBorders>
              <w:bottom w:val="single" w:sz="4" w:space="0" w:color="auto"/>
            </w:tcBorders>
            <w:shd w:val="clear" w:color="auto" w:fill="auto"/>
            <w:noWrap/>
            <w:vAlign w:val="bottom"/>
            <w:hideMark/>
          </w:tcPr>
          <w:p w14:paraId="65619A84"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718" w:type="dxa"/>
            <w:tcBorders>
              <w:bottom w:val="single" w:sz="4" w:space="0" w:color="auto"/>
            </w:tcBorders>
            <w:shd w:val="clear" w:color="auto" w:fill="auto"/>
            <w:noWrap/>
            <w:vAlign w:val="bottom"/>
            <w:hideMark/>
          </w:tcPr>
          <w:p w14:paraId="6C71A553"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1134" w:type="dxa"/>
            <w:tcBorders>
              <w:bottom w:val="single" w:sz="4" w:space="0" w:color="auto"/>
            </w:tcBorders>
            <w:shd w:val="clear" w:color="auto" w:fill="auto"/>
            <w:noWrap/>
            <w:vAlign w:val="bottom"/>
            <w:hideMark/>
          </w:tcPr>
          <w:p w14:paraId="5EE04627"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567" w:type="dxa"/>
            <w:tcBorders>
              <w:bottom w:val="single" w:sz="4" w:space="0" w:color="auto"/>
            </w:tcBorders>
            <w:shd w:val="clear" w:color="auto" w:fill="auto"/>
            <w:noWrap/>
            <w:vAlign w:val="bottom"/>
            <w:hideMark/>
          </w:tcPr>
          <w:p w14:paraId="5CF040AD" w14:textId="77777777" w:rsidR="003B6F41" w:rsidRPr="007579F7" w:rsidRDefault="003B6F41"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992" w:type="dxa"/>
            <w:tcBorders>
              <w:bottom w:val="single" w:sz="4" w:space="0" w:color="auto"/>
            </w:tcBorders>
            <w:shd w:val="clear" w:color="auto" w:fill="auto"/>
            <w:noWrap/>
            <w:vAlign w:val="bottom"/>
            <w:hideMark/>
          </w:tcPr>
          <w:p w14:paraId="07EE0604" w14:textId="48E0F3F2" w:rsidR="003B6F41" w:rsidRPr="007579F7" w:rsidRDefault="00430AB2"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c>
          <w:tcPr>
            <w:tcW w:w="567" w:type="dxa"/>
            <w:tcBorders>
              <w:bottom w:val="single" w:sz="4" w:space="0" w:color="auto"/>
            </w:tcBorders>
            <w:shd w:val="clear" w:color="auto" w:fill="auto"/>
            <w:noWrap/>
            <w:vAlign w:val="bottom"/>
            <w:hideMark/>
          </w:tcPr>
          <w:p w14:paraId="516980C6" w14:textId="438F9C85" w:rsidR="003B6F41" w:rsidRPr="007579F7" w:rsidRDefault="00430AB2" w:rsidP="003B6F41">
            <w:pPr>
              <w:spacing w:after="0" w:line="240" w:lineRule="auto"/>
              <w:jc w:val="center"/>
              <w:rPr>
                <w:rFonts w:eastAsia="Times New Roman" w:cs="Arial"/>
                <w:color w:val="000000"/>
                <w:sz w:val="20"/>
                <w:szCs w:val="20"/>
                <w:lang w:val="en-AU" w:eastAsia="en-AU"/>
              </w:rPr>
            </w:pPr>
            <w:r w:rsidRPr="007579F7">
              <w:rPr>
                <w:rFonts w:eastAsia="Times New Roman" w:cs="Arial"/>
                <w:color w:val="000000"/>
                <w:sz w:val="20"/>
                <w:szCs w:val="20"/>
                <w:lang w:val="en-AU" w:eastAsia="en-AU"/>
              </w:rPr>
              <w:t>0.0</w:t>
            </w:r>
          </w:p>
        </w:tc>
      </w:tr>
    </w:tbl>
    <w:p w14:paraId="1C56DFA1" w14:textId="77777777" w:rsidR="00D67802" w:rsidRPr="00D67802" w:rsidRDefault="00D67802" w:rsidP="00D67802"/>
    <w:p w14:paraId="3D4B798B" w14:textId="2741049C" w:rsidR="002B7E8C" w:rsidRDefault="00A8470D" w:rsidP="00E215B7">
      <w:pPr>
        <w:pStyle w:val="Heading3"/>
      </w:pPr>
      <w:r>
        <w:t xml:space="preserve">Black bream </w:t>
      </w:r>
      <w:r w:rsidR="00FA2B49">
        <w:t>s</w:t>
      </w:r>
      <w:r w:rsidR="002B7E8C" w:rsidRPr="00E215B7">
        <w:t>ize and age compositions</w:t>
      </w:r>
    </w:p>
    <w:p w14:paraId="259B29DD" w14:textId="1D99A6E2" w:rsidR="00714213" w:rsidRDefault="00A8470D" w:rsidP="008A57E0">
      <w:r w:rsidRPr="00A8470D">
        <w:t xml:space="preserve">Black bream </w:t>
      </w:r>
      <w:r w:rsidR="00714213" w:rsidRPr="00A8470D">
        <w:t xml:space="preserve">collected </w:t>
      </w:r>
      <w:r w:rsidR="00060554" w:rsidRPr="00A8470D">
        <w:t xml:space="preserve">in March </w:t>
      </w:r>
      <w:r w:rsidRPr="00A8470D">
        <w:t xml:space="preserve">and April </w:t>
      </w:r>
      <w:r w:rsidR="00060554" w:rsidRPr="00A8470D">
        <w:t>201</w:t>
      </w:r>
      <w:r w:rsidR="00370C93">
        <w:t xml:space="preserve">9 </w:t>
      </w:r>
      <w:r w:rsidR="00370C93" w:rsidRPr="00A8470D">
        <w:t>ranged from 128</w:t>
      </w:r>
      <w:r w:rsidR="00370C93" w:rsidRPr="00A8470D">
        <w:rPr>
          <w:rFonts w:cs="Arial"/>
        </w:rPr>
        <w:t>−</w:t>
      </w:r>
      <w:r w:rsidR="00370C93" w:rsidRPr="00A8470D">
        <w:t>390 mm</w:t>
      </w:r>
      <w:r w:rsidR="00370C93">
        <w:t xml:space="preserve"> TL, with </w:t>
      </w:r>
      <w:r w:rsidR="00536DC8">
        <w:t>~</w:t>
      </w:r>
      <w:r w:rsidR="00E42F5B" w:rsidRPr="00E42F5B">
        <w:t>3</w:t>
      </w:r>
      <w:r w:rsidR="00536DC8">
        <w:t>8</w:t>
      </w:r>
      <w:r w:rsidR="00927B20" w:rsidRPr="00E42F5B">
        <w:t>%</w:t>
      </w:r>
      <w:r w:rsidR="00370C93" w:rsidRPr="00A8470D">
        <w:t xml:space="preserve"> </w:t>
      </w:r>
      <w:r w:rsidR="00370C93">
        <w:t xml:space="preserve">between </w:t>
      </w:r>
      <w:r w:rsidR="00370C93" w:rsidRPr="00A8470D">
        <w:t>160</w:t>
      </w:r>
      <w:r w:rsidR="00370C93" w:rsidRPr="00A8470D">
        <w:rPr>
          <w:rFonts w:cs="Arial"/>
        </w:rPr>
        <w:t>−</w:t>
      </w:r>
      <w:r w:rsidR="00370C93">
        <w:t>179 mm TL</w:t>
      </w:r>
      <w:r w:rsidR="00370C93" w:rsidRPr="00A8470D">
        <w:t xml:space="preserve"> </w:t>
      </w:r>
      <w:r w:rsidR="002B7E8C" w:rsidRPr="00A8470D">
        <w:t>(</w:t>
      </w:r>
      <w:r w:rsidRPr="00A8470D">
        <w:t>Figure 3-</w:t>
      </w:r>
      <w:r w:rsidR="000F2F78">
        <w:t>9</w:t>
      </w:r>
      <w:r w:rsidR="002B7E8C" w:rsidRPr="00A8470D">
        <w:t xml:space="preserve">). </w:t>
      </w:r>
      <w:r w:rsidR="00927B20">
        <w:t>In contrast, fish collected during the same period in 201</w:t>
      </w:r>
      <w:r w:rsidR="00370C93" w:rsidRPr="00A8470D">
        <w:t xml:space="preserve">8 </w:t>
      </w:r>
      <w:r w:rsidR="00927B20">
        <w:t xml:space="preserve">were much smaller, </w:t>
      </w:r>
      <w:r w:rsidR="00370C93" w:rsidRPr="00A8470D">
        <w:t>rang</w:t>
      </w:r>
      <w:r w:rsidR="00927B20">
        <w:t>ing</w:t>
      </w:r>
      <w:r w:rsidR="00370C93" w:rsidRPr="00A8470D">
        <w:t xml:space="preserve"> from 32</w:t>
      </w:r>
      <w:r w:rsidR="00370C93" w:rsidRPr="00A8470D">
        <w:rPr>
          <w:rFonts w:cs="Arial"/>
        </w:rPr>
        <w:t>−</w:t>
      </w:r>
      <w:r w:rsidR="00370C93" w:rsidRPr="00A8470D">
        <w:t>63 mm</w:t>
      </w:r>
      <w:r w:rsidR="00927B20">
        <w:t xml:space="preserve"> TL </w:t>
      </w:r>
      <w:r w:rsidR="00177C5C">
        <w:t>with</w:t>
      </w:r>
      <w:r w:rsidR="00927B20">
        <w:t xml:space="preserve"> </w:t>
      </w:r>
      <w:r w:rsidRPr="00A8470D">
        <w:t xml:space="preserve">80% measured </w:t>
      </w:r>
      <w:r w:rsidR="00927B20">
        <w:t xml:space="preserve">between </w:t>
      </w:r>
      <w:r w:rsidRPr="00A8470D">
        <w:t>40</w:t>
      </w:r>
      <w:r w:rsidR="00A663A9" w:rsidRPr="00A8470D">
        <w:rPr>
          <w:rFonts w:cs="Arial"/>
        </w:rPr>
        <w:t>−</w:t>
      </w:r>
      <w:r w:rsidRPr="00A8470D">
        <w:t>59 mm TL</w:t>
      </w:r>
      <w:r w:rsidR="00927B20">
        <w:t>.</w:t>
      </w:r>
      <w:r w:rsidR="00536DC8">
        <w:t xml:space="preserve"> </w:t>
      </w:r>
      <w:r w:rsidRPr="008A57E0">
        <w:t xml:space="preserve">The age structure of black bream in 2019 </w:t>
      </w:r>
      <w:r w:rsidR="00927B20">
        <w:t xml:space="preserve">indicated a dominant cohort of 1+ year old fish, </w:t>
      </w:r>
      <w:r w:rsidR="00693630">
        <w:t xml:space="preserve">comprising </w:t>
      </w:r>
      <w:r w:rsidR="00E42F5B">
        <w:t>79</w:t>
      </w:r>
      <w:r w:rsidR="00693630">
        <w:t xml:space="preserve">% of the fish collected; </w:t>
      </w:r>
      <w:r w:rsidR="00927B20">
        <w:t xml:space="preserve">whereas </w:t>
      </w:r>
      <w:r w:rsidRPr="008A57E0">
        <w:t xml:space="preserve">the fish collected in </w:t>
      </w:r>
      <w:r w:rsidR="008A57E0" w:rsidRPr="008A57E0">
        <w:t>201</w:t>
      </w:r>
      <w:r w:rsidR="00536DC8">
        <w:t>8</w:t>
      </w:r>
      <w:r w:rsidR="008A57E0" w:rsidRPr="008A57E0">
        <w:t xml:space="preserve"> were</w:t>
      </w:r>
      <w:r w:rsidR="000F72A1">
        <w:t xml:space="preserve"> all</w:t>
      </w:r>
      <w:r w:rsidR="008A57E0" w:rsidRPr="008A57E0">
        <w:t xml:space="preserve"> YOY </w:t>
      </w:r>
      <w:r w:rsidR="0091789C">
        <w:t>(Figure 3-</w:t>
      </w:r>
      <w:r w:rsidR="000F2F78">
        <w:t>10</w:t>
      </w:r>
      <w:r w:rsidR="0091789C">
        <w:t>)</w:t>
      </w:r>
      <w:r w:rsidR="0091789C" w:rsidRPr="008A57E0">
        <w:t xml:space="preserve">. </w:t>
      </w:r>
    </w:p>
    <w:p w14:paraId="69F1FC1B" w14:textId="60F96166" w:rsidR="00714213" w:rsidRDefault="00DE7702" w:rsidP="00C04F70">
      <w:pPr>
        <w:jc w:val="center"/>
      </w:pPr>
      <w:r w:rsidRPr="00DE7702">
        <w:rPr>
          <w:noProof/>
          <w:lang w:val="en-AU" w:eastAsia="en-AU"/>
        </w:rPr>
        <w:drawing>
          <wp:inline distT="0" distB="0" distL="0" distR="0" wp14:anchorId="5E25BAEF" wp14:editId="07A7C163">
            <wp:extent cx="5702643" cy="445123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5877" r="4264"/>
                    <a:stretch/>
                  </pic:blipFill>
                  <pic:spPr bwMode="auto">
                    <a:xfrm>
                      <a:off x="0" y="0"/>
                      <a:ext cx="5712959" cy="4459282"/>
                    </a:xfrm>
                    <a:prstGeom prst="rect">
                      <a:avLst/>
                    </a:prstGeom>
                    <a:noFill/>
                    <a:ln>
                      <a:noFill/>
                    </a:ln>
                    <a:extLst>
                      <a:ext uri="{53640926-AAD7-44D8-BBD7-CCE9431645EC}">
                        <a14:shadowObscured xmlns:a14="http://schemas.microsoft.com/office/drawing/2010/main"/>
                      </a:ext>
                    </a:extLst>
                  </pic:spPr>
                </pic:pic>
              </a:graphicData>
            </a:graphic>
          </wp:inline>
        </w:drawing>
      </w:r>
    </w:p>
    <w:p w14:paraId="1441191F" w14:textId="5DDE17C0" w:rsidR="001460A4" w:rsidRDefault="00182780" w:rsidP="001460A4">
      <w:pPr>
        <w:pStyle w:val="Caption"/>
      </w:pPr>
      <w:bookmarkStart w:id="81" w:name="_Toc27830389"/>
      <w:r>
        <w:t xml:space="preserve">Figure </w:t>
      </w:r>
      <w:r w:rsidR="007E6671">
        <w:fldChar w:fldCharType="begin"/>
      </w:r>
      <w:r w:rsidR="007E6671">
        <w:instrText xml:space="preserve"> STYLEREF 1 \s </w:instrText>
      </w:r>
      <w:r w:rsidR="007E6671">
        <w:fldChar w:fldCharType="separate"/>
      </w:r>
      <w:r w:rsidR="006B36D8">
        <w:rPr>
          <w:noProof/>
        </w:rPr>
        <w:t>3</w:t>
      </w:r>
      <w:r w:rsidR="007E6671">
        <w:fldChar w:fldCharType="end"/>
      </w:r>
      <w:r w:rsidR="007E6671">
        <w:noBreakHyphen/>
      </w:r>
      <w:r w:rsidR="007E6671">
        <w:fldChar w:fldCharType="begin"/>
      </w:r>
      <w:r w:rsidR="007E6671">
        <w:instrText xml:space="preserve"> SEQ Figure \* ARABIC \s 1 </w:instrText>
      </w:r>
      <w:r w:rsidR="007E6671">
        <w:fldChar w:fldCharType="separate"/>
      </w:r>
      <w:r w:rsidR="006B36D8">
        <w:rPr>
          <w:noProof/>
        </w:rPr>
        <w:t>9</w:t>
      </w:r>
      <w:r w:rsidR="007E6671">
        <w:fldChar w:fldCharType="end"/>
      </w:r>
      <w:r>
        <w:t xml:space="preserve">. </w:t>
      </w:r>
      <w:r w:rsidR="00426223" w:rsidRPr="00426223">
        <w:t xml:space="preserve">Length </w:t>
      </w:r>
      <w:r w:rsidR="005B117D" w:rsidRPr="00426223">
        <w:t>frequency distributions of black bream collected</w:t>
      </w:r>
      <w:r w:rsidR="00426223" w:rsidRPr="00426223">
        <w:t xml:space="preserve"> by different gear types</w:t>
      </w:r>
      <w:r w:rsidR="005B117D" w:rsidRPr="00426223">
        <w:t xml:space="preserve"> in the Murray Estuary and North Lagoon of the Coorong in March and April 2018</w:t>
      </w:r>
      <w:r w:rsidR="00426223" w:rsidRPr="00426223">
        <w:t xml:space="preserve"> and 2019</w:t>
      </w:r>
      <w:r w:rsidR="005B117D" w:rsidRPr="00426223">
        <w:t>.</w:t>
      </w:r>
      <w:bookmarkEnd w:id="81"/>
      <w:r w:rsidR="005B117D" w:rsidRPr="00622DBC">
        <w:t xml:space="preserve"> </w:t>
      </w:r>
    </w:p>
    <w:p w14:paraId="363E55CB" w14:textId="5226E2DC" w:rsidR="000B2D54" w:rsidRDefault="003E15E6" w:rsidP="000016A5">
      <w:pPr>
        <w:jc w:val="center"/>
      </w:pPr>
      <w:r w:rsidRPr="003E15E6">
        <w:t xml:space="preserve"> </w:t>
      </w:r>
      <w:r w:rsidR="000016A5">
        <w:object w:dxaOrig="10776" w:dyaOrig="5736" w14:anchorId="6CFB3D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213.75pt" o:ole="">
            <v:imagedata r:id="rId50" o:title=""/>
          </v:shape>
          <o:OLEObject Type="Embed" ProgID="SigmaPlotGraphicObject.13" ShapeID="_x0000_i1025" DrawAspect="Content" ObjectID="_1645966431" r:id="rId51"/>
        </w:object>
      </w:r>
      <w:r w:rsidRPr="003E15E6">
        <w:rPr>
          <w:rStyle w:val="CommentReference"/>
          <w:sz w:val="22"/>
          <w:szCs w:val="22"/>
        </w:rPr>
        <w:t xml:space="preserve"> </w:t>
      </w:r>
    </w:p>
    <w:p w14:paraId="71FF060E" w14:textId="3E8F5DA0" w:rsidR="000B2D54" w:rsidRDefault="00182780" w:rsidP="000B2D54">
      <w:pPr>
        <w:pStyle w:val="Caption"/>
      </w:pPr>
      <w:bookmarkStart w:id="82" w:name="_Toc27830390"/>
      <w:r>
        <w:t xml:space="preserve">Figure </w:t>
      </w:r>
      <w:r w:rsidR="007E6671">
        <w:fldChar w:fldCharType="begin"/>
      </w:r>
      <w:r w:rsidR="007E6671">
        <w:instrText xml:space="preserve"> STYLEREF 1 \s </w:instrText>
      </w:r>
      <w:r w:rsidR="007E6671">
        <w:fldChar w:fldCharType="separate"/>
      </w:r>
      <w:r w:rsidR="006B36D8">
        <w:rPr>
          <w:noProof/>
        </w:rPr>
        <w:t>3</w:t>
      </w:r>
      <w:r w:rsidR="007E6671">
        <w:fldChar w:fldCharType="end"/>
      </w:r>
      <w:r w:rsidR="007E6671">
        <w:noBreakHyphen/>
      </w:r>
      <w:r w:rsidR="007E6671">
        <w:fldChar w:fldCharType="begin"/>
      </w:r>
      <w:r w:rsidR="007E6671">
        <w:instrText xml:space="preserve"> SEQ Figure \* ARABIC \s 1 </w:instrText>
      </w:r>
      <w:r w:rsidR="007E6671">
        <w:fldChar w:fldCharType="separate"/>
      </w:r>
      <w:r w:rsidR="006B36D8">
        <w:rPr>
          <w:noProof/>
        </w:rPr>
        <w:t>10</w:t>
      </w:r>
      <w:r w:rsidR="007E6671">
        <w:fldChar w:fldCharType="end"/>
      </w:r>
      <w:r>
        <w:t xml:space="preserve">. </w:t>
      </w:r>
      <w:r w:rsidR="005858F5">
        <w:t>Age structure</w:t>
      </w:r>
      <w:r w:rsidR="005858F5" w:rsidRPr="00426223">
        <w:t xml:space="preserve"> of black bream </w:t>
      </w:r>
      <w:r w:rsidR="009D4D1F">
        <w:t>using samples from</w:t>
      </w:r>
      <w:r w:rsidR="005858F5" w:rsidRPr="00426223">
        <w:t xml:space="preserve"> different gear types</w:t>
      </w:r>
      <w:r w:rsidR="002270A2">
        <w:t xml:space="preserve"> (</w:t>
      </w:r>
      <w:proofErr w:type="spellStart"/>
      <w:r w:rsidR="002270A2">
        <w:t>fyke</w:t>
      </w:r>
      <w:proofErr w:type="spellEnd"/>
      <w:r w:rsidR="002270A2">
        <w:t xml:space="preserve"> net, as well as large and small seine nets)</w:t>
      </w:r>
      <w:r w:rsidR="005858F5" w:rsidRPr="00426223">
        <w:t xml:space="preserve"> in the Murray Estuary and North Lagoon of the Coorong in March and April 2018 and 2019.</w:t>
      </w:r>
      <w:bookmarkEnd w:id="82"/>
    </w:p>
    <w:p w14:paraId="0789E3F9" w14:textId="0ABE2AE1" w:rsidR="000B2D54" w:rsidRPr="000B2D54" w:rsidRDefault="000B2D54" w:rsidP="000B2D54">
      <w:pPr>
        <w:tabs>
          <w:tab w:val="left" w:pos="5760"/>
        </w:tabs>
      </w:pPr>
    </w:p>
    <w:p w14:paraId="4C707636" w14:textId="77777777" w:rsidR="00674EB4" w:rsidRPr="009A3B0B" w:rsidRDefault="00674EB4" w:rsidP="00674EB4">
      <w:pPr>
        <w:pStyle w:val="Heading1"/>
      </w:pPr>
      <w:bookmarkStart w:id="83" w:name="_Toc21952325"/>
      <w:r w:rsidRPr="009A3B0B">
        <w:t>Discussion</w:t>
      </w:r>
      <w:bookmarkEnd w:id="83"/>
      <w:r w:rsidRPr="009A3B0B">
        <w:t xml:space="preserve"> </w:t>
      </w:r>
    </w:p>
    <w:p w14:paraId="65DAED41" w14:textId="3C080C0A" w:rsidR="00C55706" w:rsidRDefault="00C55706" w:rsidP="00C55706">
      <w:pPr>
        <w:pStyle w:val="Heading3"/>
      </w:pPr>
      <w:r>
        <w:t xml:space="preserve">Barrage releases and salt wedge </w:t>
      </w:r>
      <w:r w:rsidR="00B41DA9">
        <w:t>dynamics</w:t>
      </w:r>
    </w:p>
    <w:p w14:paraId="22585015" w14:textId="77777777" w:rsidR="00CA7173" w:rsidRDefault="00504D81" w:rsidP="00A24CE3">
      <w:r w:rsidRPr="00504D81">
        <w:t xml:space="preserve">Freshwater flow is critical in maintaining estuarine habitats to support fish recruitment, including providing salt wedge conditions with high salinity stratification (halocline) in estuaries (Jenkins </w:t>
      </w:r>
      <w:r w:rsidRPr="00504D81">
        <w:rPr>
          <w:i/>
        </w:rPr>
        <w:t>et al.</w:t>
      </w:r>
      <w:r w:rsidRPr="00504D81">
        <w:t xml:space="preserve"> 2010). During 201</w:t>
      </w:r>
      <w:r w:rsidR="00E52DF4">
        <w:t>8-19</w:t>
      </w:r>
      <w:r w:rsidRPr="00504D81">
        <w:t xml:space="preserve">, a climatically and hydrologically dry year, </w:t>
      </w:r>
      <w:r w:rsidR="0037541C">
        <w:t xml:space="preserve">barrage releases were </w:t>
      </w:r>
      <w:r w:rsidR="00B41DA9">
        <w:t>maintained using</w:t>
      </w:r>
      <w:r w:rsidR="0037541C">
        <w:t xml:space="preserve"> </w:t>
      </w:r>
      <w:r w:rsidRPr="00504D81">
        <w:t>Commonwealth environmental water</w:t>
      </w:r>
      <w:r w:rsidR="0037541C">
        <w:t xml:space="preserve"> (377 GL)</w:t>
      </w:r>
      <w:r w:rsidRPr="00504D81">
        <w:t xml:space="preserve">, aiming to </w:t>
      </w:r>
      <w:r w:rsidR="00B41DA9">
        <w:t>maintain</w:t>
      </w:r>
      <w:r w:rsidRPr="00504D81">
        <w:t xml:space="preserve"> </w:t>
      </w:r>
      <w:r w:rsidR="00E52DF4" w:rsidRPr="00504D81">
        <w:t>end-of-system connectivity</w:t>
      </w:r>
      <w:r w:rsidR="00E52DF4">
        <w:t xml:space="preserve"> and</w:t>
      </w:r>
      <w:r w:rsidR="00E52DF4" w:rsidRPr="00504D81">
        <w:t xml:space="preserve"> </w:t>
      </w:r>
      <w:r w:rsidRPr="00504D81">
        <w:t>estuarine habitats</w:t>
      </w:r>
      <w:r w:rsidR="00E52DF4">
        <w:t xml:space="preserve"> in the</w:t>
      </w:r>
      <w:r w:rsidRPr="00504D81">
        <w:t xml:space="preserve"> MDB. </w:t>
      </w:r>
      <w:r w:rsidR="00E139F8">
        <w:t xml:space="preserve">Nevertheless, the volume </w:t>
      </w:r>
      <w:r w:rsidR="00502DE9">
        <w:t xml:space="preserve">of releases </w:t>
      </w:r>
      <w:r w:rsidR="00E139F8">
        <w:t>was less than half of th</w:t>
      </w:r>
      <w:r w:rsidR="00502DE9">
        <w:t>at</w:t>
      </w:r>
      <w:r w:rsidR="00E139F8">
        <w:t xml:space="preserve"> during 2017-18 (850 GL), and </w:t>
      </w:r>
      <w:r w:rsidR="00B41DA9">
        <w:t xml:space="preserve">was </w:t>
      </w:r>
      <w:r w:rsidR="00502DE9">
        <w:t xml:space="preserve">well </w:t>
      </w:r>
      <w:r w:rsidR="00E139F8">
        <w:t>below the minimum target of the environmental water requirement for the</w:t>
      </w:r>
      <w:r w:rsidR="00502DE9">
        <w:t xml:space="preserve"> Coorong (650 GL) (DEWNR 2015). </w:t>
      </w:r>
    </w:p>
    <w:p w14:paraId="4DD2BB0F" w14:textId="29FCE509" w:rsidR="00A24CE3" w:rsidRDefault="00504D81" w:rsidP="00A24CE3">
      <w:r w:rsidRPr="00504D81">
        <w:t>Aligning with the</w:t>
      </w:r>
      <w:r w:rsidR="00E52DF4">
        <w:t xml:space="preserve"> protracted spawning season </w:t>
      </w:r>
      <w:r w:rsidRPr="00504D81">
        <w:t xml:space="preserve">of black bream in the Coorong (Cheshire </w:t>
      </w:r>
      <w:r w:rsidRPr="00504D81">
        <w:rPr>
          <w:i/>
        </w:rPr>
        <w:t>et al.</w:t>
      </w:r>
      <w:r w:rsidRPr="00504D81">
        <w:t xml:space="preserve"> 2013</w:t>
      </w:r>
      <w:r w:rsidR="00E52DF4">
        <w:t xml:space="preserve">; Ye </w:t>
      </w:r>
      <w:r w:rsidR="00E52DF4" w:rsidRPr="00E52DF4">
        <w:rPr>
          <w:i/>
        </w:rPr>
        <w:t>et al.</w:t>
      </w:r>
      <w:r w:rsidR="00E52DF4">
        <w:t xml:space="preserve"> 2019</w:t>
      </w:r>
      <w:r w:rsidRPr="00504D81">
        <w:t xml:space="preserve">), salt wedge </w:t>
      </w:r>
      <w:r w:rsidR="00B41DA9">
        <w:t>dynamics</w:t>
      </w:r>
      <w:r w:rsidRPr="00504D81">
        <w:t xml:space="preserve"> w</w:t>
      </w:r>
      <w:r w:rsidR="00B42603">
        <w:t>ere</w:t>
      </w:r>
      <w:r w:rsidRPr="00504D81">
        <w:t xml:space="preserve"> </w:t>
      </w:r>
      <w:r w:rsidR="00B41DA9">
        <w:t>monitored</w:t>
      </w:r>
      <w:r w:rsidRPr="00504D81">
        <w:t xml:space="preserve"> </w:t>
      </w:r>
      <w:r w:rsidR="00497CDB">
        <w:t>between mid-</w:t>
      </w:r>
      <w:r w:rsidR="00E52DF4">
        <w:t xml:space="preserve">October 2018 </w:t>
      </w:r>
      <w:r w:rsidR="00497CDB">
        <w:t>and</w:t>
      </w:r>
      <w:r w:rsidR="00E52DF4">
        <w:t xml:space="preserve"> </w:t>
      </w:r>
      <w:r w:rsidR="00497CDB">
        <w:t>mid-</w:t>
      </w:r>
      <w:r w:rsidR="00E52DF4">
        <w:t>February</w:t>
      </w:r>
      <w:r w:rsidRPr="00504D81">
        <w:t xml:space="preserve"> 2019</w:t>
      </w:r>
      <w:r w:rsidR="00B41DA9">
        <w:t>. During this period,</w:t>
      </w:r>
      <w:r w:rsidR="00CA7173">
        <w:t xml:space="preserve"> mean barrage discharge rates were 360 (</w:t>
      </w:r>
      <w:r w:rsidR="00CA7173">
        <w:rPr>
          <w:rFonts w:cs="Arial"/>
        </w:rPr>
        <w:t>±</w:t>
      </w:r>
      <w:r w:rsidR="00CA7173">
        <w:t xml:space="preserve"> 22), 37</w:t>
      </w:r>
      <w:r w:rsidR="00B56EBE">
        <w:t>5</w:t>
      </w:r>
      <w:r w:rsidR="00CA7173">
        <w:t xml:space="preserve"> (</w:t>
      </w:r>
      <w:r w:rsidR="00CA7173">
        <w:rPr>
          <w:rFonts w:cs="Arial"/>
        </w:rPr>
        <w:t>±</w:t>
      </w:r>
      <w:r w:rsidR="00CA7173">
        <w:t xml:space="preserve"> 1</w:t>
      </w:r>
      <w:r w:rsidR="00B56EBE">
        <w:t>6</w:t>
      </w:r>
      <w:r w:rsidR="00CA7173">
        <w:t>), and 380 (</w:t>
      </w:r>
      <w:r w:rsidR="00CA7173">
        <w:rPr>
          <w:rFonts w:cs="Arial"/>
        </w:rPr>
        <w:t>±</w:t>
      </w:r>
      <w:r w:rsidR="00CA7173">
        <w:t xml:space="preserve"> 1</w:t>
      </w:r>
      <w:r w:rsidR="00B56EBE">
        <w:t>6</w:t>
      </w:r>
      <w:r w:rsidR="00CA7173">
        <w:t>) ML.day</w:t>
      </w:r>
      <w:r w:rsidR="00CA7173" w:rsidRPr="00CA7173">
        <w:rPr>
          <w:vertAlign w:val="superscript"/>
        </w:rPr>
        <w:t>-1</w:t>
      </w:r>
      <w:r w:rsidR="00CA7173">
        <w:t xml:space="preserve"> for </w:t>
      </w:r>
      <w:proofErr w:type="spellStart"/>
      <w:r w:rsidR="00CA7173">
        <w:t>Goolwa</w:t>
      </w:r>
      <w:proofErr w:type="spellEnd"/>
      <w:r w:rsidR="00CA7173">
        <w:t xml:space="preserve"> Barrage, </w:t>
      </w:r>
      <w:proofErr w:type="spellStart"/>
      <w:r w:rsidR="00826568">
        <w:t>Tauwitcherie</w:t>
      </w:r>
      <w:proofErr w:type="spellEnd"/>
      <w:r w:rsidR="00CA7173">
        <w:t xml:space="preserve"> Barrage and Ewe Island and </w:t>
      </w:r>
      <w:proofErr w:type="spellStart"/>
      <w:r w:rsidR="00826568">
        <w:t>Tauwitcherie</w:t>
      </w:r>
      <w:proofErr w:type="spellEnd"/>
      <w:r w:rsidR="00CA7173">
        <w:t xml:space="preserve"> combined, respectively</w:t>
      </w:r>
      <w:r w:rsidR="00403FD5">
        <w:t>; the</w:t>
      </w:r>
      <w:r w:rsidR="00B41DA9">
        <w:t xml:space="preserve"> </w:t>
      </w:r>
      <w:r w:rsidR="00604440">
        <w:t xml:space="preserve">total barrage </w:t>
      </w:r>
      <w:r w:rsidR="00B41DA9">
        <w:t xml:space="preserve">discharge ranged </w:t>
      </w:r>
      <w:r w:rsidR="00604440">
        <w:t>3</w:t>
      </w:r>
      <w:r w:rsidRPr="00504D81">
        <w:rPr>
          <w:rFonts w:cs="Arial"/>
        </w:rPr>
        <w:t>‒</w:t>
      </w:r>
      <w:r w:rsidR="00604440">
        <w:rPr>
          <w:rFonts w:cs="Arial"/>
        </w:rPr>
        <w:t>1,478</w:t>
      </w:r>
      <w:r w:rsidRPr="00504D81">
        <w:t xml:space="preserve"> </w:t>
      </w:r>
      <w:r w:rsidR="0094381C">
        <w:t>ML.day</w:t>
      </w:r>
      <w:r w:rsidRPr="00504D81">
        <w:rPr>
          <w:vertAlign w:val="superscript"/>
        </w:rPr>
        <w:t>-1</w:t>
      </w:r>
      <w:r w:rsidR="00604440">
        <w:t>, which w</w:t>
      </w:r>
      <w:r w:rsidR="00B41DA9">
        <w:t>as</w:t>
      </w:r>
      <w:r w:rsidR="00604440">
        <w:t xml:space="preserve"> </w:t>
      </w:r>
      <w:r w:rsidR="00B41DA9">
        <w:t xml:space="preserve">an order of magnitude </w:t>
      </w:r>
      <w:r w:rsidR="00604440">
        <w:t xml:space="preserve">lower than </w:t>
      </w:r>
      <w:r w:rsidR="00B41DA9">
        <w:t>the discharge (</w:t>
      </w:r>
      <w:r w:rsidR="00604440">
        <w:t>140</w:t>
      </w:r>
      <w:r w:rsidR="00604440">
        <w:rPr>
          <w:rFonts w:cs="Arial"/>
        </w:rPr>
        <w:t>–12</w:t>
      </w:r>
      <w:r w:rsidR="00A11CA7">
        <w:rPr>
          <w:rFonts w:cs="Arial"/>
        </w:rPr>
        <w:t>,</w:t>
      </w:r>
      <w:r w:rsidR="00604440">
        <w:rPr>
          <w:rFonts w:cs="Arial"/>
        </w:rPr>
        <w:t>597</w:t>
      </w:r>
      <w:r w:rsidR="00A11CA7" w:rsidRPr="00A11CA7">
        <w:t xml:space="preserve"> </w:t>
      </w:r>
      <w:r w:rsidR="0094381C">
        <w:t>ML.day</w:t>
      </w:r>
      <w:r w:rsidR="00A11CA7" w:rsidRPr="00504D81">
        <w:rPr>
          <w:vertAlign w:val="superscript"/>
        </w:rPr>
        <w:t>-1</w:t>
      </w:r>
      <w:r w:rsidR="00B41DA9">
        <w:t xml:space="preserve">) </w:t>
      </w:r>
      <w:r w:rsidR="00604440">
        <w:t xml:space="preserve">during the same period </w:t>
      </w:r>
      <w:r w:rsidR="00A11CA7">
        <w:t>in 2017-18 (</w:t>
      </w:r>
      <w:r w:rsidR="00604440">
        <w:t>Figure 4-1)</w:t>
      </w:r>
      <w:r w:rsidR="006E0E23">
        <w:t>.</w:t>
      </w:r>
    </w:p>
    <w:p w14:paraId="09DEF6EB" w14:textId="35F8968C" w:rsidR="00A11CA7" w:rsidRDefault="00A11CA7" w:rsidP="00403FD5">
      <w:pPr>
        <w:jc w:val="center"/>
      </w:pPr>
      <w:r w:rsidRPr="001E7668">
        <w:rPr>
          <w:noProof/>
          <w:lang w:val="en-AU" w:eastAsia="en-AU"/>
        </w:rPr>
        <w:drawing>
          <wp:inline distT="0" distB="0" distL="0" distR="0" wp14:anchorId="00B61F36" wp14:editId="27C05E10">
            <wp:extent cx="4528109" cy="3959338"/>
            <wp:effectExtent l="0" t="0" r="6350" b="3175"/>
            <wp:docPr id="194" name="Picture 194" descr="C:\Users\a1106667\Dropbox\Current Projects\Black Bream\SigmaPlot files\Total discharge both 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06667\Dropbox\Current Projects\Black Bream\SigmaPlot files\Total discharge both years.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4528109" cy="3959338"/>
                    </a:xfrm>
                    <a:prstGeom prst="rect">
                      <a:avLst/>
                    </a:prstGeom>
                    <a:noFill/>
                    <a:ln>
                      <a:noFill/>
                    </a:ln>
                    <a:extLst>
                      <a:ext uri="{53640926-AAD7-44D8-BBD7-CCE9431645EC}">
                        <a14:shadowObscured xmlns:a14="http://schemas.microsoft.com/office/drawing/2010/main"/>
                      </a:ext>
                    </a:extLst>
                  </pic:spPr>
                </pic:pic>
              </a:graphicData>
            </a:graphic>
          </wp:inline>
        </w:drawing>
      </w:r>
    </w:p>
    <w:p w14:paraId="49B35AFB" w14:textId="158B5147" w:rsidR="00A11CA7" w:rsidRDefault="00182780" w:rsidP="00A11CA7">
      <w:pPr>
        <w:pStyle w:val="Caption"/>
      </w:pPr>
      <w:bookmarkStart w:id="84" w:name="_Toc27830391"/>
      <w:r>
        <w:t xml:space="preserve">Figure </w:t>
      </w:r>
      <w:r w:rsidR="007E6671">
        <w:fldChar w:fldCharType="begin"/>
      </w:r>
      <w:r w:rsidR="007E6671">
        <w:instrText xml:space="preserve"> STYLEREF 1 \s </w:instrText>
      </w:r>
      <w:r w:rsidR="007E6671">
        <w:fldChar w:fldCharType="separate"/>
      </w:r>
      <w:r w:rsidR="006B36D8">
        <w:rPr>
          <w:noProof/>
        </w:rPr>
        <w:t>4</w:t>
      </w:r>
      <w:r w:rsidR="007E6671">
        <w:fldChar w:fldCharType="end"/>
      </w:r>
      <w:r w:rsidR="007E6671">
        <w:noBreakHyphen/>
      </w:r>
      <w:r w:rsidR="007E6671">
        <w:fldChar w:fldCharType="begin"/>
      </w:r>
      <w:r w:rsidR="007E6671">
        <w:instrText xml:space="preserve"> SEQ Figure \* ARABIC \s 1 </w:instrText>
      </w:r>
      <w:r w:rsidR="007E6671">
        <w:fldChar w:fldCharType="separate"/>
      </w:r>
      <w:r w:rsidR="006B36D8">
        <w:rPr>
          <w:noProof/>
        </w:rPr>
        <w:t>1</w:t>
      </w:r>
      <w:r w:rsidR="007E6671">
        <w:fldChar w:fldCharType="end"/>
      </w:r>
      <w:r>
        <w:t xml:space="preserve">. </w:t>
      </w:r>
      <w:r w:rsidR="00A11CA7" w:rsidRPr="00FC2389">
        <w:t xml:space="preserve">Daily </w:t>
      </w:r>
      <w:r w:rsidR="00A11CA7">
        <w:t xml:space="preserve">combined (all barrages) </w:t>
      </w:r>
      <w:r w:rsidR="00A11CA7" w:rsidRPr="00FC2389">
        <w:t>flow discharge (ML.day</w:t>
      </w:r>
      <w:r w:rsidR="00A11CA7" w:rsidRPr="003001C3">
        <w:rPr>
          <w:vertAlign w:val="superscript"/>
        </w:rPr>
        <w:t>-1</w:t>
      </w:r>
      <w:r w:rsidR="00A11CA7" w:rsidRPr="00FC2389">
        <w:t>) for the study period in 2017-18 and 2018-19</w:t>
      </w:r>
      <w:r w:rsidR="000C06BC">
        <w:t>.</w:t>
      </w:r>
      <w:r w:rsidR="00A11CA7" w:rsidRPr="00FC2389">
        <w:t xml:space="preserve"> Data source: </w:t>
      </w:r>
      <w:r w:rsidR="0081691B">
        <w:t>DEW</w:t>
      </w:r>
      <w:r w:rsidR="00A11CA7" w:rsidRPr="00FC2389">
        <w:t>.</w:t>
      </w:r>
      <w:bookmarkEnd w:id="84"/>
    </w:p>
    <w:p w14:paraId="32BDC87B" w14:textId="214510D0" w:rsidR="00E52DF4" w:rsidRDefault="00FD2471" w:rsidP="00504D81">
      <w:r>
        <w:t xml:space="preserve">During </w:t>
      </w:r>
      <w:r w:rsidR="00960F8C">
        <w:t xml:space="preserve">2018-19, </w:t>
      </w:r>
      <w:r>
        <w:t xml:space="preserve">the overall area </w:t>
      </w:r>
      <w:r w:rsidR="0004460A">
        <w:t xml:space="preserve">in the Coorong </w:t>
      </w:r>
      <w:r>
        <w:t xml:space="preserve">with </w:t>
      </w:r>
      <w:r w:rsidR="00504D81">
        <w:t>suitable salinities (15</w:t>
      </w:r>
      <w:r w:rsidR="00504D81" w:rsidRPr="00504D81">
        <w:rPr>
          <w:rFonts w:cs="Arial"/>
        </w:rPr>
        <w:t>−</w:t>
      </w:r>
      <w:r w:rsidR="00504D81">
        <w:t>30 PSU) and stratifications (</w:t>
      </w:r>
      <w:r w:rsidR="00504D81" w:rsidRPr="00504D81">
        <w:rPr>
          <w:rFonts w:cs="Arial"/>
        </w:rPr>
        <w:t>≥</w:t>
      </w:r>
      <w:r w:rsidR="00504D81">
        <w:t xml:space="preserve">10 PSU) to support black bream spawning and larval development (William </w:t>
      </w:r>
      <w:r w:rsidR="00504D81" w:rsidRPr="00504D81">
        <w:rPr>
          <w:i/>
        </w:rPr>
        <w:t>et al.</w:t>
      </w:r>
      <w:r w:rsidR="00E52DF4">
        <w:t xml:space="preserve"> 2013) </w:t>
      </w:r>
      <w:r>
        <w:t>was</w:t>
      </w:r>
      <w:r w:rsidR="002550F0">
        <w:t xml:space="preserve"> </w:t>
      </w:r>
      <w:r>
        <w:t>much smaller than</w:t>
      </w:r>
      <w:r w:rsidR="0004460A">
        <w:t xml:space="preserve"> in</w:t>
      </w:r>
      <w:r>
        <w:t xml:space="preserve"> 2017-18, and mostly </w:t>
      </w:r>
      <w:r w:rsidR="002550F0">
        <w:t xml:space="preserve">confined </w:t>
      </w:r>
      <w:r w:rsidR="00E52DF4">
        <w:t>be</w:t>
      </w:r>
      <w:r w:rsidR="004B7519">
        <w:t xml:space="preserve">low </w:t>
      </w:r>
      <w:proofErr w:type="spellStart"/>
      <w:r w:rsidR="00E52DF4">
        <w:t>Goolwa</w:t>
      </w:r>
      <w:proofErr w:type="spellEnd"/>
      <w:r w:rsidR="00E52DF4">
        <w:t xml:space="preserve"> Barrage</w:t>
      </w:r>
      <w:r>
        <w:t xml:space="preserve"> (</w:t>
      </w:r>
      <w:r w:rsidR="00A07C0F">
        <w:t>Appendix D</w:t>
      </w:r>
      <w:r>
        <w:t>).</w:t>
      </w:r>
      <w:r w:rsidR="00CA27C4">
        <w:t xml:space="preserve"> </w:t>
      </w:r>
      <w:r>
        <w:t>Ha</w:t>
      </w:r>
      <w:r w:rsidR="00960F8C">
        <w:t>locline</w:t>
      </w:r>
      <w:r>
        <w:t>s</w:t>
      </w:r>
      <w:r w:rsidR="002550F0" w:rsidRPr="003F6DDE">
        <w:t xml:space="preserve"> </w:t>
      </w:r>
      <w:r w:rsidR="002550F0">
        <w:t xml:space="preserve">only </w:t>
      </w:r>
      <w:r w:rsidR="002550F0" w:rsidRPr="003F6DDE">
        <w:t xml:space="preserve">occurred occasionally </w:t>
      </w:r>
      <w:r w:rsidR="00CA27C4" w:rsidRPr="003F6DDE">
        <w:t xml:space="preserve">along </w:t>
      </w:r>
      <w:proofErr w:type="spellStart"/>
      <w:r w:rsidR="00826568">
        <w:t>Tauwitcherie</w:t>
      </w:r>
      <w:proofErr w:type="spellEnd"/>
      <w:r w:rsidR="00CA27C4" w:rsidRPr="003F6DDE">
        <w:t xml:space="preserve"> and Coorong transects</w:t>
      </w:r>
      <w:r w:rsidR="00CA27C4">
        <w:t xml:space="preserve"> </w:t>
      </w:r>
      <w:r w:rsidR="004B7519">
        <w:t xml:space="preserve">despite </w:t>
      </w:r>
      <w:r w:rsidR="0004460A">
        <w:t xml:space="preserve">the presence of </w:t>
      </w:r>
      <w:r w:rsidR="0042241B">
        <w:t>brackish conditions (</w:t>
      </w:r>
      <w:r w:rsidR="004B7519">
        <w:t>15</w:t>
      </w:r>
      <w:r w:rsidR="004B7519" w:rsidRPr="00504D81">
        <w:rPr>
          <w:rFonts w:cs="Arial"/>
        </w:rPr>
        <w:t>−</w:t>
      </w:r>
      <w:r w:rsidR="004B7519">
        <w:t>30 PSU</w:t>
      </w:r>
      <w:r w:rsidR="0042241B">
        <w:t>)</w:t>
      </w:r>
      <w:r w:rsidR="004B7519">
        <w:t xml:space="preserve"> at</w:t>
      </w:r>
      <w:r w:rsidR="0004460A">
        <w:t xml:space="preserve"> different</w:t>
      </w:r>
      <w:r w:rsidR="004B7519">
        <w:t xml:space="preserve"> times</w:t>
      </w:r>
      <w:r w:rsidR="002550F0" w:rsidRPr="003F6DDE">
        <w:t xml:space="preserve">. </w:t>
      </w:r>
      <w:r w:rsidR="00374FA9">
        <w:t>Th</w:t>
      </w:r>
      <w:r w:rsidR="0004460A">
        <w:t xml:space="preserve">ese conditions </w:t>
      </w:r>
      <w:r w:rsidR="00374FA9">
        <w:t xml:space="preserve">resulted in a much smaller larval nursery habitat </w:t>
      </w:r>
      <w:r>
        <w:t xml:space="preserve">in 2018-19 </w:t>
      </w:r>
      <w:r w:rsidR="00374FA9">
        <w:t>compared to 2017-18 (</w:t>
      </w:r>
      <w:r w:rsidR="00A07C0F">
        <w:t>Appendix E</w:t>
      </w:r>
      <w:r w:rsidR="00374FA9">
        <w:t>), despite that</w:t>
      </w:r>
      <w:r w:rsidR="0042241B">
        <w:t xml:space="preserve"> </w:t>
      </w:r>
      <w:r w:rsidR="002550F0">
        <w:t>water temperature</w:t>
      </w:r>
      <w:r w:rsidR="0042241B">
        <w:t xml:space="preserve"> </w:t>
      </w:r>
      <w:r w:rsidR="00403FD5">
        <w:t xml:space="preserve">and </w:t>
      </w:r>
      <w:r w:rsidR="002550F0">
        <w:t>DO generally met the criteria during the sampling period</w:t>
      </w:r>
      <w:r w:rsidR="00374FA9">
        <w:t>.</w:t>
      </w:r>
      <w:r w:rsidR="002550F0">
        <w:t xml:space="preserve"> </w:t>
      </w:r>
    </w:p>
    <w:p w14:paraId="182F5311" w14:textId="0A9ABCAF" w:rsidR="008E5CE2" w:rsidRDefault="009B5725" w:rsidP="007579F7">
      <w:r>
        <w:t xml:space="preserve">Using combined </w:t>
      </w:r>
      <w:r w:rsidR="00692316">
        <w:t xml:space="preserve">data from </w:t>
      </w:r>
      <w:r>
        <w:t>two relatively low flow years (</w:t>
      </w:r>
      <w:r w:rsidR="00692316">
        <w:t>2017-18 and 2018-19</w:t>
      </w:r>
      <w:r>
        <w:t>)</w:t>
      </w:r>
      <w:r w:rsidR="00692316">
        <w:t xml:space="preserve">, the relationship between barrage discharge and </w:t>
      </w:r>
      <w:r w:rsidR="00504D81">
        <w:t>the extent of suitable larval nursery areas for black bream in the Coorong</w:t>
      </w:r>
      <w:r w:rsidR="00692316">
        <w:t xml:space="preserve"> was explored.</w:t>
      </w:r>
      <w:r w:rsidR="00374FA9" w:rsidRPr="00374FA9">
        <w:t xml:space="preserve"> </w:t>
      </w:r>
      <w:r w:rsidR="00374FA9" w:rsidRPr="001827C8">
        <w:t>The</w:t>
      </w:r>
      <w:r w:rsidR="00374FA9">
        <w:t xml:space="preserve"> </w:t>
      </w:r>
      <w:r w:rsidR="00374FA9" w:rsidRPr="001827C8">
        <w:t xml:space="preserve">dome shape pattern for the </w:t>
      </w:r>
      <w:proofErr w:type="spellStart"/>
      <w:r w:rsidR="00374FA9" w:rsidRPr="001827C8">
        <w:t>Tauwitchere</w:t>
      </w:r>
      <w:proofErr w:type="spellEnd"/>
      <w:r w:rsidR="00374FA9" w:rsidRPr="001827C8">
        <w:t>, Coorong and all transects combined</w:t>
      </w:r>
      <w:r w:rsidR="00374FA9">
        <w:t xml:space="preserve"> suggest</w:t>
      </w:r>
      <w:r w:rsidR="00E21E2B">
        <w:t xml:space="preserve">s </w:t>
      </w:r>
      <w:r w:rsidR="00374FA9">
        <w:t>that larval</w:t>
      </w:r>
      <w:r w:rsidR="00374FA9" w:rsidRPr="001827C8">
        <w:t xml:space="preserve"> nursery area </w:t>
      </w:r>
      <w:r w:rsidR="00374FA9">
        <w:t xml:space="preserve">could be </w:t>
      </w:r>
      <w:r w:rsidR="0004460A">
        <w:t xml:space="preserve">enhanced </w:t>
      </w:r>
      <w:r w:rsidR="00374FA9">
        <w:t xml:space="preserve">with barrage releases of </w:t>
      </w:r>
      <w:r w:rsidR="00374FA9" w:rsidRPr="001827C8">
        <w:t xml:space="preserve">4,500 </w:t>
      </w:r>
      <w:proofErr w:type="spellStart"/>
      <w:r w:rsidR="0094381C">
        <w:t>ML.day</w:t>
      </w:r>
      <w:proofErr w:type="spellEnd"/>
      <w:r w:rsidR="00374FA9" w:rsidRPr="001827C8">
        <w:t xml:space="preserve"> </w:t>
      </w:r>
      <w:r w:rsidR="00374FA9" w:rsidRPr="001827C8">
        <w:rPr>
          <w:vertAlign w:val="superscript"/>
        </w:rPr>
        <w:t>-1</w:t>
      </w:r>
      <w:r w:rsidR="00374FA9" w:rsidRPr="001827C8">
        <w:t xml:space="preserve"> (from the </w:t>
      </w:r>
      <w:proofErr w:type="spellStart"/>
      <w:r w:rsidR="00374FA9" w:rsidRPr="001827C8">
        <w:t>Tauwitchere</w:t>
      </w:r>
      <w:proofErr w:type="spellEnd"/>
      <w:r w:rsidR="00374FA9" w:rsidRPr="001827C8">
        <w:t xml:space="preserve"> and Ewe Island Barrages), 3,000 </w:t>
      </w:r>
      <w:proofErr w:type="spellStart"/>
      <w:r w:rsidR="0094381C">
        <w:t>ML.day</w:t>
      </w:r>
      <w:proofErr w:type="spellEnd"/>
      <w:r w:rsidR="00374FA9" w:rsidRPr="001827C8">
        <w:t xml:space="preserve"> </w:t>
      </w:r>
      <w:r w:rsidR="00374FA9" w:rsidRPr="001827C8">
        <w:rPr>
          <w:vertAlign w:val="superscript"/>
        </w:rPr>
        <w:t>-1</w:t>
      </w:r>
      <w:r w:rsidR="00374FA9" w:rsidRPr="001827C8">
        <w:t xml:space="preserve"> (from the </w:t>
      </w:r>
      <w:proofErr w:type="spellStart"/>
      <w:r w:rsidR="00374FA9" w:rsidRPr="001827C8">
        <w:t>Tauwitchere</w:t>
      </w:r>
      <w:proofErr w:type="spellEnd"/>
      <w:r w:rsidR="00374FA9" w:rsidRPr="001827C8">
        <w:t xml:space="preserve"> Barrage) and 6,000 </w:t>
      </w:r>
      <w:proofErr w:type="spellStart"/>
      <w:r w:rsidR="0094381C">
        <w:t>ML.day</w:t>
      </w:r>
      <w:proofErr w:type="spellEnd"/>
      <w:r w:rsidR="00374FA9" w:rsidRPr="001827C8">
        <w:t xml:space="preserve"> </w:t>
      </w:r>
      <w:r w:rsidR="00374FA9" w:rsidRPr="001827C8">
        <w:rPr>
          <w:vertAlign w:val="superscript"/>
        </w:rPr>
        <w:t>-1</w:t>
      </w:r>
      <w:r w:rsidR="00374FA9" w:rsidRPr="001827C8">
        <w:t xml:space="preserve"> </w:t>
      </w:r>
      <w:r w:rsidR="00374FA9">
        <w:t>(</w:t>
      </w:r>
      <w:r w:rsidR="00374FA9" w:rsidRPr="001827C8">
        <w:t>from all barrages comb</w:t>
      </w:r>
      <w:r w:rsidR="00374FA9">
        <w:t xml:space="preserve">ined), respectively. </w:t>
      </w:r>
      <w:r w:rsidR="00E21E2B">
        <w:t xml:space="preserve">However, the results </w:t>
      </w:r>
      <w:r w:rsidR="007E3F69">
        <w:t xml:space="preserve">must </w:t>
      </w:r>
      <w:r w:rsidR="00E21E2B">
        <w:t xml:space="preserve">be treated with caution given the relatively </w:t>
      </w:r>
      <w:r w:rsidR="00E21E2B" w:rsidRPr="00605F50">
        <w:t xml:space="preserve">small </w:t>
      </w:r>
      <w:r w:rsidR="00E21E2B" w:rsidRPr="00BF5426">
        <w:t xml:space="preserve">sample size </w:t>
      </w:r>
      <w:r w:rsidR="00E21E2B">
        <w:t>over two years</w:t>
      </w:r>
      <w:r w:rsidR="00CA5EA2">
        <w:t xml:space="preserve"> of</w:t>
      </w:r>
      <w:r w:rsidR="00E21E2B" w:rsidRPr="00BF5426">
        <w:t xml:space="preserve"> monitoring</w:t>
      </w:r>
      <w:r w:rsidR="00515EC9">
        <w:t xml:space="preserve"> (seven sampling trips each year</w:t>
      </w:r>
      <w:r w:rsidR="00E21E2B" w:rsidRPr="00BF5426">
        <w:t>)</w:t>
      </w:r>
      <w:r w:rsidR="00E21E2B">
        <w:t xml:space="preserve">, and that </w:t>
      </w:r>
      <w:r w:rsidR="00CA5EA2">
        <w:t xml:space="preserve">a </w:t>
      </w:r>
      <w:r w:rsidR="00E250EC">
        <w:t xml:space="preserve">multiple </w:t>
      </w:r>
      <w:r w:rsidR="0023072A">
        <w:t xml:space="preserve">but limited set of </w:t>
      </w:r>
      <w:r w:rsidR="00E21E2B" w:rsidRPr="00BF5426">
        <w:t xml:space="preserve">parameters (i.e. salinity range, salinity gradient, water temperature and DO) </w:t>
      </w:r>
      <w:r w:rsidR="00E21E2B">
        <w:t xml:space="preserve">were included in assessing habitat suitability. </w:t>
      </w:r>
      <w:r w:rsidR="0023072A">
        <w:t>T</w:t>
      </w:r>
      <w:r w:rsidR="00E21E2B" w:rsidRPr="00605F50">
        <w:t xml:space="preserve">he Coorong </w:t>
      </w:r>
      <w:r w:rsidR="00E21E2B">
        <w:t>is</w:t>
      </w:r>
      <w:r w:rsidR="00E21E2B" w:rsidRPr="00605F50">
        <w:t xml:space="preserve"> a highly </w:t>
      </w:r>
      <w:r w:rsidR="00E21E2B">
        <w:t>dynamic s</w:t>
      </w:r>
      <w:r w:rsidR="00E21E2B" w:rsidRPr="00605F50">
        <w:t xml:space="preserve">ystem </w:t>
      </w:r>
      <w:r w:rsidR="00515EC9">
        <w:t xml:space="preserve">where </w:t>
      </w:r>
      <w:r w:rsidR="00515EC9" w:rsidRPr="00605F50">
        <w:t>salinity profiles</w:t>
      </w:r>
      <w:r w:rsidR="00515EC9">
        <w:t xml:space="preserve"> are</w:t>
      </w:r>
      <w:r w:rsidR="00515EC9" w:rsidRPr="00605F50">
        <w:t xml:space="preserve"> </w:t>
      </w:r>
      <w:r w:rsidR="00764575">
        <w:t xml:space="preserve">not only </w:t>
      </w:r>
      <w:r w:rsidR="00B65B1B">
        <w:t xml:space="preserve">strongly </w:t>
      </w:r>
      <w:r w:rsidR="00515EC9">
        <w:t>influenced</w:t>
      </w:r>
      <w:r w:rsidR="00515EC9" w:rsidRPr="00605F50">
        <w:t xml:space="preserve"> by </w:t>
      </w:r>
      <w:r w:rsidR="005D3AD8">
        <w:t xml:space="preserve">barrage flows but also </w:t>
      </w:r>
      <w:r w:rsidR="00515EC9" w:rsidRPr="00605F50">
        <w:t>other factors (e.</w:t>
      </w:r>
      <w:r w:rsidR="00515EC9">
        <w:t>g.</w:t>
      </w:r>
      <w:r w:rsidR="00515EC9" w:rsidRPr="00605F50">
        <w:t xml:space="preserve"> tidal and wind conditions)</w:t>
      </w:r>
      <w:r w:rsidR="00B65B1B">
        <w:t>.</w:t>
      </w:r>
      <w:r w:rsidR="00515EC9">
        <w:t xml:space="preserve"> </w:t>
      </w:r>
      <w:r w:rsidR="00B65B1B">
        <w:t>The combination of these factors</w:t>
      </w:r>
      <w:r w:rsidR="00B65B1B" w:rsidDel="00B65B1B">
        <w:t xml:space="preserve"> </w:t>
      </w:r>
      <w:r w:rsidR="00515EC9">
        <w:t xml:space="preserve">may have </w:t>
      </w:r>
      <w:r w:rsidR="005D3AD8">
        <w:t xml:space="preserve">confounded </w:t>
      </w:r>
      <w:r w:rsidR="00515EC9">
        <w:t xml:space="preserve">the </w:t>
      </w:r>
      <w:r w:rsidR="005D3AD8">
        <w:t>flow-habitat relationship</w:t>
      </w:r>
      <w:r w:rsidR="00387900">
        <w:t>s</w:t>
      </w:r>
      <w:r w:rsidR="00B65B1B">
        <w:t>, which may explain the complex pattern</w:t>
      </w:r>
      <w:r w:rsidR="005D3AD8">
        <w:t xml:space="preserve"> </w:t>
      </w:r>
      <w:r w:rsidR="00E21E2B">
        <w:t xml:space="preserve">for </w:t>
      </w:r>
      <w:proofErr w:type="spellStart"/>
      <w:r w:rsidR="00E21E2B">
        <w:t>Goolwa</w:t>
      </w:r>
      <w:proofErr w:type="spellEnd"/>
      <w:r w:rsidR="00E21E2B">
        <w:t xml:space="preserve"> </w:t>
      </w:r>
      <w:r w:rsidR="00515EC9">
        <w:t xml:space="preserve">transect. </w:t>
      </w:r>
      <w:r w:rsidR="00387900">
        <w:t xml:space="preserve">Additional </w:t>
      </w:r>
      <w:r w:rsidR="00862BB3">
        <w:t xml:space="preserve">potential </w:t>
      </w:r>
      <w:r w:rsidR="005D3AD8">
        <w:t>factors could be considered in future analys</w:t>
      </w:r>
      <w:r w:rsidR="00387900">
        <w:t>e</w:t>
      </w:r>
      <w:r w:rsidR="005D3AD8">
        <w:t xml:space="preserve">s, and further </w:t>
      </w:r>
      <w:r w:rsidR="00E21E2B">
        <w:t>monitoring should continue</w:t>
      </w:r>
      <w:r w:rsidR="00515EC9">
        <w:t xml:space="preserve"> to collect data </w:t>
      </w:r>
      <w:r w:rsidR="00E21E2B">
        <w:t xml:space="preserve">under a range </w:t>
      </w:r>
      <w:r>
        <w:t xml:space="preserve">scenarios </w:t>
      </w:r>
      <w:r w:rsidR="00E21E2B">
        <w:t xml:space="preserve">of barrage releases and environmental conditions </w:t>
      </w:r>
      <w:r w:rsidR="0015360E">
        <w:t xml:space="preserve">so that </w:t>
      </w:r>
      <w:r w:rsidR="00E21E2B">
        <w:t xml:space="preserve">quantitative relationships </w:t>
      </w:r>
      <w:r w:rsidR="0015360E">
        <w:t xml:space="preserve">could be developed/improved to </w:t>
      </w:r>
      <w:r w:rsidR="00E21E2B">
        <w:t>guide flow mana</w:t>
      </w:r>
      <w:r w:rsidR="00972423">
        <w:t xml:space="preserve">gement.  </w:t>
      </w:r>
    </w:p>
    <w:p w14:paraId="4D1C3DB7" w14:textId="7495510F" w:rsidR="0037541C" w:rsidRDefault="009113E3" w:rsidP="0037541C">
      <w:pPr>
        <w:pStyle w:val="Heading3"/>
      </w:pPr>
      <w:r>
        <w:t>Food availability</w:t>
      </w:r>
      <w:r w:rsidR="009D0D7F">
        <w:t xml:space="preserve"> for black bream</w:t>
      </w:r>
      <w:r w:rsidR="00AD1BA5">
        <w:t xml:space="preserve"> larvae</w:t>
      </w:r>
    </w:p>
    <w:p w14:paraId="4F787D08" w14:textId="7761F906" w:rsidR="0037541C" w:rsidRPr="006029F2" w:rsidRDefault="004032BA" w:rsidP="0037541C">
      <w:r>
        <w:t>Overall, t</w:t>
      </w:r>
      <w:r w:rsidR="0037541C">
        <w:t>he productivity benefits delivered to the Coorong in 201</w:t>
      </w:r>
      <w:r>
        <w:t>8-19</w:t>
      </w:r>
      <w:r w:rsidR="0037541C">
        <w:t xml:space="preserve"> were likely to have been </w:t>
      </w:r>
      <w:r>
        <w:t xml:space="preserve">lower </w:t>
      </w:r>
      <w:r w:rsidR="0037541C">
        <w:t>than during 201</w:t>
      </w:r>
      <w:r>
        <w:t>7-18</w:t>
      </w:r>
      <w:r w:rsidR="0037541C">
        <w:t xml:space="preserve">. </w:t>
      </w:r>
      <w:r>
        <w:t xml:space="preserve">Between June and August 2017, </w:t>
      </w:r>
      <w:r w:rsidR="00C249DC">
        <w:t>Lake Alexandrina</w:t>
      </w:r>
      <w:r w:rsidR="0037541C">
        <w:t xml:space="preserve"> levels went up to approximately 0.8 m AHD and remained there for three months throughout spring (Figure 4</w:t>
      </w:r>
      <w:r w:rsidR="00A11CA7">
        <w:t>-</w:t>
      </w:r>
      <w:r w:rsidR="00310B63">
        <w:t>2</w:t>
      </w:r>
      <w:r w:rsidR="0037541C">
        <w:t xml:space="preserve">). The inundation of the upper banks of </w:t>
      </w:r>
      <w:r w:rsidR="001E4ED4">
        <w:t>lakes (</w:t>
      </w:r>
      <w:proofErr w:type="gramStart"/>
      <w:r w:rsidR="001E4ED4">
        <w:t>here</w:t>
      </w:r>
      <w:proofErr w:type="gramEnd"/>
      <w:r w:rsidR="001E4ED4">
        <w:t xml:space="preserve"> </w:t>
      </w:r>
      <w:r w:rsidR="0037541C">
        <w:t xml:space="preserve">Lake Alexandrina </w:t>
      </w:r>
      <w:r w:rsidR="00E06E7E">
        <w:t xml:space="preserve">and the adjoined Lake Albert) </w:t>
      </w:r>
      <w:r w:rsidR="0037541C">
        <w:t>is likely to have resulted in nutrients from the sediments entering the water column, the breakdown of organic material and hatching of zooplankton from the egg bank</w:t>
      </w:r>
      <w:r w:rsidR="00E06E7E">
        <w:t xml:space="preserve"> </w:t>
      </w:r>
      <w:r w:rsidR="00647BA7">
        <w:t>(</w:t>
      </w:r>
      <w:proofErr w:type="spellStart"/>
      <w:r w:rsidR="00647BA7">
        <w:rPr>
          <w:rFonts w:cs="Arial"/>
          <w:color w:val="222222"/>
          <w:shd w:val="clear" w:color="auto" w:fill="FFFFFF"/>
        </w:rPr>
        <w:t>Boulton</w:t>
      </w:r>
      <w:proofErr w:type="spellEnd"/>
      <w:r w:rsidR="00647BA7">
        <w:rPr>
          <w:rFonts w:cs="Arial"/>
          <w:color w:val="222222"/>
          <w:shd w:val="clear" w:color="auto" w:fill="FFFFFF"/>
        </w:rPr>
        <w:t xml:space="preserve"> </w:t>
      </w:r>
      <w:r w:rsidR="00647BA7" w:rsidRPr="00647BA7">
        <w:rPr>
          <w:rFonts w:cs="Arial"/>
          <w:i/>
          <w:color w:val="222222"/>
          <w:shd w:val="clear" w:color="auto" w:fill="FFFFFF"/>
        </w:rPr>
        <w:t>et al.</w:t>
      </w:r>
      <w:r w:rsidR="00647BA7">
        <w:rPr>
          <w:rFonts w:cs="Arial"/>
          <w:color w:val="222222"/>
          <w:shd w:val="clear" w:color="auto" w:fill="FFFFFF"/>
        </w:rPr>
        <w:t xml:space="preserve"> 1992; Ning </w:t>
      </w:r>
      <w:r w:rsidR="00647BA7" w:rsidRPr="00647BA7">
        <w:rPr>
          <w:rFonts w:cs="Arial"/>
          <w:i/>
          <w:color w:val="222222"/>
          <w:shd w:val="clear" w:color="auto" w:fill="FFFFFF"/>
        </w:rPr>
        <w:t>et al.</w:t>
      </w:r>
      <w:r w:rsidR="00647BA7">
        <w:rPr>
          <w:rFonts w:cs="Arial"/>
          <w:color w:val="222222"/>
          <w:shd w:val="clear" w:color="auto" w:fill="FFFFFF"/>
        </w:rPr>
        <w:t xml:space="preserve"> 2010). </w:t>
      </w:r>
      <w:r w:rsidR="0037541C">
        <w:t xml:space="preserve">These nutrient increases are likely to have fueled high primary production throughout spring, which in turn would have provided food for the zooplankton community. In early-December </w:t>
      </w:r>
      <w:r>
        <w:t xml:space="preserve">2017, </w:t>
      </w:r>
      <w:r w:rsidR="0037541C">
        <w:t xml:space="preserve">water levels increased further to approximately 0.9 m AHD, before they were drawn down. Nutrients, phytoplankton and zooplankton would have become concentrated with the drawdown and a portion of this concentrated productivity transferred to the Coorong as the freshwater pulse was delivered in mid-December. </w:t>
      </w:r>
      <w:r w:rsidR="00AB6BC1">
        <w:t>In comparison,</w:t>
      </w:r>
      <w:r w:rsidR="00AA2D4B">
        <w:t xml:space="preserve"> with reduced flow</w:t>
      </w:r>
      <w:r w:rsidR="00AB6BC1">
        <w:t xml:space="preserve"> in 2018-19, </w:t>
      </w:r>
      <w:r w:rsidR="00AA2D4B">
        <w:t>lake levels were not surcharged to the same extent as previous year</w:t>
      </w:r>
      <w:r w:rsidR="00327CAD">
        <w:t>,</w:t>
      </w:r>
      <w:r w:rsidR="005B5B75">
        <w:t xml:space="preserve"> </w:t>
      </w:r>
      <w:r w:rsidR="00310B63">
        <w:t xml:space="preserve">and </w:t>
      </w:r>
      <w:r w:rsidR="00327CAD">
        <w:t xml:space="preserve">also </w:t>
      </w:r>
      <w:r w:rsidR="00310B63">
        <w:t xml:space="preserve">the levels peaked earlier in August/September. </w:t>
      </w:r>
      <w:r w:rsidR="005B5B75">
        <w:t xml:space="preserve"> </w:t>
      </w:r>
      <w:r w:rsidR="00310B63">
        <w:t>U</w:t>
      </w:r>
      <w:r w:rsidR="00AB6BC1">
        <w:t xml:space="preserve">nlike the </w:t>
      </w:r>
      <w:r w:rsidR="0084544B">
        <w:t xml:space="preserve">barrage flow </w:t>
      </w:r>
      <w:r w:rsidR="00AB6BC1">
        <w:t>pulse in December 2017, discharge</w:t>
      </w:r>
      <w:r w:rsidR="0084544B">
        <w:t xml:space="preserve"> rate</w:t>
      </w:r>
      <w:r w:rsidR="00AB6BC1">
        <w:t xml:space="preserve"> was </w:t>
      </w:r>
      <w:r w:rsidR="0084544B">
        <w:t xml:space="preserve">substantially </w:t>
      </w:r>
      <w:r w:rsidR="00AC0806">
        <w:t>lower</w:t>
      </w:r>
      <w:r w:rsidR="00AB6BC1">
        <w:t xml:space="preserve"> and relatively steady</w:t>
      </w:r>
      <w:r w:rsidR="00AC0806">
        <w:t xml:space="preserve"> </w:t>
      </w:r>
      <w:r w:rsidR="00310B63">
        <w:t xml:space="preserve">during 2018-19 </w:t>
      </w:r>
      <w:r w:rsidR="00AC0806">
        <w:t xml:space="preserve">(Figure 4-1). </w:t>
      </w:r>
      <w:r w:rsidR="00310B63">
        <w:t>Therefore</w:t>
      </w:r>
      <w:r w:rsidR="0037541C">
        <w:t xml:space="preserve"> the productivity benefits delivered to the Coorong in 2018-19 were likely </w:t>
      </w:r>
      <w:r w:rsidR="00CA5EA2">
        <w:t xml:space="preserve">to be </w:t>
      </w:r>
      <w:r w:rsidR="00AC0806">
        <w:t>smaller than in 2017-18</w:t>
      </w:r>
      <w:r w:rsidR="0037541C">
        <w:t xml:space="preserve">. The transfer of nutrients, phytoplankton and zooplankton from freshwater environments </w:t>
      </w:r>
      <w:r>
        <w:t xml:space="preserve">is an important driver for the </w:t>
      </w:r>
      <w:r w:rsidR="0037541C">
        <w:t>productivity within the lower trophic levels of the food</w:t>
      </w:r>
      <w:r w:rsidR="00FA5C2D">
        <w:t xml:space="preserve"> </w:t>
      </w:r>
      <w:r w:rsidR="0037541C">
        <w:t>web within estuaries</w:t>
      </w:r>
      <w:r>
        <w:t xml:space="preserve"> (Bice </w:t>
      </w:r>
      <w:r w:rsidRPr="004032BA">
        <w:rPr>
          <w:i/>
        </w:rPr>
        <w:t>et al.</w:t>
      </w:r>
      <w:r>
        <w:t xml:space="preserve"> 201</w:t>
      </w:r>
      <w:r w:rsidR="00D11676">
        <w:t>5</w:t>
      </w:r>
      <w:r w:rsidR="00CA6117">
        <w:t xml:space="preserve">; </w:t>
      </w:r>
      <w:proofErr w:type="spellStart"/>
      <w:r w:rsidR="00CA6117">
        <w:t>Giatas</w:t>
      </w:r>
      <w:proofErr w:type="spellEnd"/>
      <w:r w:rsidR="00CA6117">
        <w:t xml:space="preserve"> </w:t>
      </w:r>
      <w:r w:rsidR="00CA6117" w:rsidRPr="00CA6117">
        <w:rPr>
          <w:i/>
        </w:rPr>
        <w:t>et al.</w:t>
      </w:r>
      <w:r w:rsidR="00CA6117">
        <w:t xml:space="preserve"> 2019</w:t>
      </w:r>
      <w:r>
        <w:t>)</w:t>
      </w:r>
      <w:r w:rsidR="0037541C">
        <w:t xml:space="preserve">. </w:t>
      </w:r>
      <w:r w:rsidR="002D6A02">
        <w:t>In</w:t>
      </w:r>
      <w:r w:rsidR="00310B63">
        <w:t xml:space="preserve"> 2018-19, </w:t>
      </w:r>
      <w:r w:rsidR="0037541C">
        <w:t xml:space="preserve">the timing of lake level changes and low volumes of freshwater discharge </w:t>
      </w:r>
      <w:r w:rsidR="00025F77">
        <w:t xml:space="preserve">may </w:t>
      </w:r>
      <w:r w:rsidR="0037541C">
        <w:t>have been a significant contributor to the low</w:t>
      </w:r>
      <w:r w:rsidR="00025F77">
        <w:t>er</w:t>
      </w:r>
      <w:r w:rsidR="0037541C">
        <w:t xml:space="preserve"> abundances of pelagic copepods throughout the study period.</w:t>
      </w:r>
      <w:r w:rsidR="00991D3C">
        <w:t xml:space="preserve"> </w:t>
      </w:r>
      <w:r w:rsidR="0037541C">
        <w:t xml:space="preserve">  </w:t>
      </w:r>
    </w:p>
    <w:p w14:paraId="5C6176CB" w14:textId="77777777" w:rsidR="0037541C" w:rsidRDefault="0037541C" w:rsidP="0037541C">
      <w:pPr>
        <w:rPr>
          <w:iCs/>
        </w:rPr>
      </w:pPr>
      <w:r>
        <w:rPr>
          <w:noProof/>
          <w:lang w:val="en-AU" w:eastAsia="en-AU"/>
        </w:rPr>
        <w:drawing>
          <wp:inline distT="0" distB="0" distL="0" distR="0" wp14:anchorId="1FC024E3" wp14:editId="156EC79F">
            <wp:extent cx="6152393" cy="2943225"/>
            <wp:effectExtent l="0" t="0" r="127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kes water level.JPG"/>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6169256" cy="2951292"/>
                    </a:xfrm>
                    <a:prstGeom prst="rect">
                      <a:avLst/>
                    </a:prstGeom>
                    <a:ln>
                      <a:noFill/>
                    </a:ln>
                    <a:extLst>
                      <a:ext uri="{53640926-AAD7-44D8-BBD7-CCE9431645EC}">
                        <a14:shadowObscured xmlns:a14="http://schemas.microsoft.com/office/drawing/2010/main"/>
                      </a:ext>
                    </a:extLst>
                  </pic:spPr>
                </pic:pic>
              </a:graphicData>
            </a:graphic>
          </wp:inline>
        </w:drawing>
      </w:r>
    </w:p>
    <w:p w14:paraId="22173040" w14:textId="57DCC8DE" w:rsidR="0037541C" w:rsidRPr="008720D9" w:rsidRDefault="007E6671" w:rsidP="008720D9">
      <w:pPr>
        <w:pStyle w:val="Caption"/>
      </w:pPr>
      <w:bookmarkStart w:id="85" w:name="_Toc27830392"/>
      <w:r>
        <w:t xml:space="preserve">Figure </w:t>
      </w:r>
      <w:r>
        <w:fldChar w:fldCharType="begin"/>
      </w:r>
      <w:r>
        <w:instrText xml:space="preserve"> STYLEREF 1 \s </w:instrText>
      </w:r>
      <w:r>
        <w:fldChar w:fldCharType="separate"/>
      </w:r>
      <w:r w:rsidR="006B36D8">
        <w:rPr>
          <w:noProof/>
        </w:rPr>
        <w:t>4</w:t>
      </w:r>
      <w:r>
        <w:fldChar w:fldCharType="end"/>
      </w:r>
      <w:r>
        <w:noBreakHyphen/>
      </w:r>
      <w:r>
        <w:fldChar w:fldCharType="begin"/>
      </w:r>
      <w:r>
        <w:instrText xml:space="preserve"> SEQ Figure \* ARABIC \s 1 </w:instrText>
      </w:r>
      <w:r>
        <w:fldChar w:fldCharType="separate"/>
      </w:r>
      <w:r w:rsidR="006B36D8">
        <w:rPr>
          <w:noProof/>
        </w:rPr>
        <w:t>2</w:t>
      </w:r>
      <w:r>
        <w:fldChar w:fldCharType="end"/>
      </w:r>
      <w:r w:rsidR="00182780" w:rsidRPr="008720D9">
        <w:t xml:space="preserve">. </w:t>
      </w:r>
      <w:r w:rsidR="0037541C" w:rsidRPr="008720D9">
        <w:t>Daily average water level in Lake Alexandrina (</w:t>
      </w:r>
      <w:proofErr w:type="spellStart"/>
      <w:r w:rsidR="0037541C" w:rsidRPr="008720D9">
        <w:t>mAHD</w:t>
      </w:r>
      <w:proofErr w:type="spellEnd"/>
      <w:r w:rsidR="0037541C" w:rsidRPr="008720D9">
        <w:t xml:space="preserve">) for the study period in 2017-18 and 2018-19 Data source: </w:t>
      </w:r>
      <w:r w:rsidR="00AB6BC1">
        <w:t>DEW</w:t>
      </w:r>
      <w:r w:rsidR="0037541C" w:rsidRPr="008720D9">
        <w:t>.</w:t>
      </w:r>
      <w:bookmarkEnd w:id="85"/>
    </w:p>
    <w:p w14:paraId="11DCFA26" w14:textId="421B7A14" w:rsidR="00DB7FA1" w:rsidRPr="003920CB" w:rsidRDefault="003920CB" w:rsidP="00DB7FA1">
      <w:pPr>
        <w:rPr>
          <w:iCs/>
        </w:rPr>
      </w:pPr>
      <w:proofErr w:type="spellStart"/>
      <w:r w:rsidRPr="00AF1146">
        <w:rPr>
          <w:iCs/>
        </w:rPr>
        <w:t>Calanoid</w:t>
      </w:r>
      <w:proofErr w:type="spellEnd"/>
      <w:r w:rsidRPr="00AF1146">
        <w:rPr>
          <w:iCs/>
        </w:rPr>
        <w:t xml:space="preserve"> copepods </w:t>
      </w:r>
      <w:r>
        <w:t xml:space="preserve">were present sparsely </w:t>
      </w:r>
      <w:r w:rsidR="000F6378">
        <w:t>in the Coorong during the 2018-19 sampling period</w:t>
      </w:r>
      <w:r w:rsidR="000F6378" w:rsidRPr="000F6378">
        <w:t xml:space="preserve"> </w:t>
      </w:r>
      <w:r w:rsidR="000F6378">
        <w:t xml:space="preserve">with mean abundance of </w:t>
      </w:r>
      <w:r w:rsidR="000F6378" w:rsidRPr="00102702">
        <w:t>300 ind.m</w:t>
      </w:r>
      <w:r w:rsidR="000F6378">
        <w:rPr>
          <w:vertAlign w:val="superscript"/>
        </w:rPr>
        <w:t xml:space="preserve">-3 </w:t>
      </w:r>
      <w:r w:rsidR="000F6378">
        <w:t>(</w:t>
      </w:r>
      <w:r w:rsidR="000F6378" w:rsidRPr="00102702">
        <w:rPr>
          <w:rFonts w:cs="Arial"/>
        </w:rPr>
        <w:t>±</w:t>
      </w:r>
      <w:r w:rsidR="000F6378" w:rsidRPr="00102702">
        <w:t xml:space="preserve"> </w:t>
      </w:r>
      <w:r w:rsidR="000F6378" w:rsidRPr="00387900">
        <w:t>165)</w:t>
      </w:r>
      <w:r>
        <w:t xml:space="preserve">. </w:t>
      </w:r>
      <w:r w:rsidR="00506E6B">
        <w:t>The abundance was very low in contrast to those (e.g. ~100,000 ind.m</w:t>
      </w:r>
      <w:r w:rsidR="00506E6B" w:rsidRPr="00102702">
        <w:rPr>
          <w:vertAlign w:val="superscript"/>
        </w:rPr>
        <w:t>-3</w:t>
      </w:r>
      <w:r w:rsidR="00506E6B">
        <w:t>) from other</w:t>
      </w:r>
      <w:r>
        <w:t xml:space="preserve"> studies in Victorian rivers (</w:t>
      </w:r>
      <w:r>
        <w:rPr>
          <w:noProof/>
        </w:rPr>
        <w:t>Newton 1996</w:t>
      </w:r>
      <w:r w:rsidRPr="00AF1146">
        <w:rPr>
          <w:noProof/>
        </w:rPr>
        <w:t>;</w:t>
      </w:r>
      <w:r>
        <w:rPr>
          <w:noProof/>
        </w:rPr>
        <w:t xml:space="preserve"> Willis </w:t>
      </w:r>
      <w:r w:rsidRPr="00BB04FF">
        <w:rPr>
          <w:i/>
          <w:noProof/>
        </w:rPr>
        <w:t>et al</w:t>
      </w:r>
      <w:r>
        <w:rPr>
          <w:noProof/>
        </w:rPr>
        <w:t xml:space="preserve">. 1999, </w:t>
      </w:r>
      <w:r w:rsidRPr="00AF1146">
        <w:rPr>
          <w:noProof/>
        </w:rPr>
        <w:t>Williams</w:t>
      </w:r>
      <w:r w:rsidRPr="00AF1146">
        <w:rPr>
          <w:i/>
          <w:noProof/>
        </w:rPr>
        <w:t xml:space="preserve"> et al.</w:t>
      </w:r>
      <w:r w:rsidRPr="00AF1146">
        <w:rPr>
          <w:noProof/>
        </w:rPr>
        <w:t>, 2013</w:t>
      </w:r>
      <w:r>
        <w:rPr>
          <w:noProof/>
        </w:rPr>
        <w:t>)</w:t>
      </w:r>
      <w:r>
        <w:t>.</w:t>
      </w:r>
      <w:r w:rsidR="00D957C5">
        <w:t xml:space="preserve"> Low larval food availability </w:t>
      </w:r>
      <w:r w:rsidR="00506E6B">
        <w:t xml:space="preserve">was likely </w:t>
      </w:r>
      <w:r>
        <w:t>a contributing factor to</w:t>
      </w:r>
      <w:r w:rsidR="00506E6B">
        <w:t xml:space="preserve"> the</w:t>
      </w:r>
      <w:r>
        <w:t xml:space="preserve"> </w:t>
      </w:r>
      <w:r w:rsidR="008E234A">
        <w:t xml:space="preserve">lack of </w:t>
      </w:r>
      <w:r>
        <w:t xml:space="preserve">recruitment of black bream in 2018-19. Whilst black bream is considered a generalist feeder, the diet shift only occurs after settlement (at fish size &gt;40 mm TL) (Willis </w:t>
      </w:r>
      <w:r w:rsidRPr="00102702">
        <w:rPr>
          <w:i/>
        </w:rPr>
        <w:t xml:space="preserve">et al. </w:t>
      </w:r>
      <w:r w:rsidR="00D957C5">
        <w:t xml:space="preserve">1999), and larval fish prefer specific prey such as the two </w:t>
      </w:r>
      <w:proofErr w:type="spellStart"/>
      <w:r w:rsidR="00D957C5">
        <w:t>calanoid</w:t>
      </w:r>
      <w:proofErr w:type="spellEnd"/>
      <w:r w:rsidR="00D957C5">
        <w:t xml:space="preserve"> copepod</w:t>
      </w:r>
      <w:r w:rsidR="000F6378">
        <w:t xml:space="preserve"> species</w:t>
      </w:r>
      <w:r w:rsidR="00D957C5">
        <w:t xml:space="preserve">: </w:t>
      </w:r>
      <w:proofErr w:type="spellStart"/>
      <w:r w:rsidR="00AF1146" w:rsidRPr="00AF1146">
        <w:rPr>
          <w:i/>
          <w:iCs/>
        </w:rPr>
        <w:t>Gladioferens</w:t>
      </w:r>
      <w:proofErr w:type="spellEnd"/>
      <w:r w:rsidR="00AF1146" w:rsidRPr="00AF1146">
        <w:t xml:space="preserve"> species and </w:t>
      </w:r>
      <w:proofErr w:type="spellStart"/>
      <w:r w:rsidR="00AF1146" w:rsidRPr="00AF1146">
        <w:rPr>
          <w:i/>
        </w:rPr>
        <w:t>Sulcanus</w:t>
      </w:r>
      <w:proofErr w:type="spellEnd"/>
      <w:r w:rsidR="00AF1146" w:rsidRPr="00AF1146">
        <w:rPr>
          <w:i/>
        </w:rPr>
        <w:t xml:space="preserve"> </w:t>
      </w:r>
      <w:proofErr w:type="spellStart"/>
      <w:r w:rsidR="00AF1146" w:rsidRPr="00D957C5">
        <w:rPr>
          <w:i/>
        </w:rPr>
        <w:t>conflictus</w:t>
      </w:r>
      <w:proofErr w:type="spellEnd"/>
      <w:r w:rsidR="00D957C5">
        <w:t xml:space="preserve"> </w:t>
      </w:r>
      <w:r w:rsidR="0004460A">
        <w:t>(</w:t>
      </w:r>
      <w:proofErr w:type="spellStart"/>
      <w:r w:rsidR="0004460A">
        <w:t>Norriss</w:t>
      </w:r>
      <w:proofErr w:type="spellEnd"/>
      <w:r w:rsidR="0004460A">
        <w:t xml:space="preserve"> </w:t>
      </w:r>
      <w:r w:rsidR="0004460A" w:rsidRPr="0004460A">
        <w:rPr>
          <w:i/>
        </w:rPr>
        <w:t>et al.</w:t>
      </w:r>
      <w:r w:rsidR="0004460A">
        <w:t xml:space="preserve"> 2002; </w:t>
      </w:r>
      <w:proofErr w:type="spellStart"/>
      <w:r w:rsidR="0004460A">
        <w:t>Wiliams</w:t>
      </w:r>
      <w:proofErr w:type="spellEnd"/>
      <w:r w:rsidR="0004460A">
        <w:t xml:space="preserve"> 2013)</w:t>
      </w:r>
      <w:r w:rsidR="00D957C5">
        <w:t>. These species</w:t>
      </w:r>
      <w:r w:rsidR="00994F4F">
        <w:t xml:space="preserve"> were</w:t>
      </w:r>
      <w:r w:rsidR="00474689">
        <w:t xml:space="preserve"> found</w:t>
      </w:r>
      <w:r w:rsidR="00AF1146" w:rsidRPr="00AF1146">
        <w:t xml:space="preserve"> in the Coorong estuary on a number of occasions</w:t>
      </w:r>
      <w:r w:rsidR="004032BA">
        <w:t xml:space="preserve"> in previous </w:t>
      </w:r>
      <w:r w:rsidR="002E1042">
        <w:t>years</w:t>
      </w:r>
      <w:r w:rsidR="00994F4F">
        <w:t xml:space="preserve"> </w:t>
      </w:r>
      <w:r w:rsidR="00474689" w:rsidRPr="00AF1146">
        <w:fldChar w:fldCharType="begin"/>
      </w:r>
      <w:r w:rsidR="00474689" w:rsidRPr="00AF1146">
        <w:instrText xml:space="preserve"> ADDIN EN.CITE &lt;EndNote&gt;&lt;Cite&gt;&lt;Author&gt;Geddes&lt;/Author&gt;&lt;Year&gt;2016&lt;/Year&gt;&lt;RecNum&gt;263&lt;/RecNum&gt;&lt;Prefix&gt;e.g. &lt;/Prefix&gt;&lt;DisplayText&gt;(e.g. Geddes, Shiel &amp;amp; Francis, 2016;  Shiel &amp;amp; Aldridge, 2011)&lt;/DisplayText&gt;&lt;record&gt;&lt;rec-number&gt;263&lt;/rec-number&gt;&lt;foreign-keys&gt;&lt;key app="EN" db-id="0vxwdf2xirdsfnevar6x0drkz5zwfxpd9p0a" timestamp="1567294355"&gt;263&lt;/key&gt;&lt;/foreign-keys&gt;&lt;ref-type name="Journal Article"&gt;17&lt;/ref-type&gt;&lt;contributors&gt;&lt;authors&gt;&lt;author&gt;Geddes, MC&lt;/author&gt;&lt;author&gt;Shiel, RJ&lt;/author&gt;&lt;author&gt;Francis, J&lt;/author&gt;&lt;/authors&gt;&lt;/contributors&gt;&lt;titles&gt;&lt;title&gt;Zooplankton in the Murray estuary and Coorong during flow and no-flow periods&lt;/title&gt;&lt;secondary-title&gt;Transactions of the Royal Society of South Australia&lt;/secondary-title&gt;&lt;/titles&gt;&lt;periodical&gt;&lt;full-title&gt;Transactions of the Royal Society of South Australia&lt;/full-title&gt;&lt;/periodical&gt;&lt;pages&gt;74-89&lt;/pages&gt;&lt;volume&gt;140&lt;/volume&gt;&lt;number&gt;1&lt;/number&gt;&lt;dates&gt;&lt;year&gt;2016&lt;/year&gt;&lt;/dates&gt;&lt;isbn&gt;0372-1426&lt;/isbn&gt;&lt;urls&gt;&lt;/urls&gt;&lt;/record&gt;&lt;/Cite&gt;&lt;Cite&gt;&lt;Author&gt;Shiel&lt;/Author&gt;&lt;Year&gt;2011&lt;/Year&gt;&lt;RecNum&gt;204&lt;/RecNum&gt;&lt;record&gt;&lt;rec-number&gt;204&lt;/rec-number&gt;&lt;foreign-keys&gt;&lt;key app="EN" db-id="0vxwdf2xirdsfnevar6x0drkz5zwfxpd9p0a" timestamp="1557894114"&gt;204&lt;/key&gt;&lt;/foreign-keys&gt;&lt;ref-type name="Generic"&gt;13&lt;/ref-type&gt;&lt;contributors&gt;&lt;authors&gt;&lt;author&gt;Shiel, Russell J&lt;/author&gt;&lt;author&gt;Aldridge, Kane T&lt;/author&gt;&lt;/authors&gt;&lt;/contributors&gt;&lt;titles&gt;&lt;title&gt;The response of zooplankton communities in the North Lagoon of the Coorong and Murray Mouth to barrage releases from the Lower Lakes, November 2010–April 2011&lt;/title&gt;&lt;/titles&gt;&lt;dates&gt;&lt;year&gt;2011&lt;/year&gt;&lt;/dates&gt;&lt;publisher&gt;Final report prepared for the Department of Environment and Natural …&lt;/publisher&gt;&lt;urls&gt;&lt;/urls&gt;&lt;/record&gt;&lt;/Cite&gt;&lt;/EndNote&gt;</w:instrText>
      </w:r>
      <w:r w:rsidR="00474689" w:rsidRPr="00AF1146">
        <w:fldChar w:fldCharType="separate"/>
      </w:r>
      <w:r w:rsidR="00474689" w:rsidRPr="00AF1146">
        <w:rPr>
          <w:noProof/>
        </w:rPr>
        <w:t>(e.g.  Shiel and Aldridge 2011</w:t>
      </w:r>
      <w:r w:rsidR="002E1042">
        <w:rPr>
          <w:noProof/>
        </w:rPr>
        <w:t>;</w:t>
      </w:r>
      <w:r w:rsidR="00DA35E0">
        <w:rPr>
          <w:noProof/>
        </w:rPr>
        <w:t xml:space="preserve"> Shiel and Tan 2013;</w:t>
      </w:r>
      <w:r w:rsidR="002E1042" w:rsidRPr="002E1042">
        <w:rPr>
          <w:noProof/>
        </w:rPr>
        <w:t xml:space="preserve"> </w:t>
      </w:r>
      <w:r w:rsidR="002E1042" w:rsidRPr="00AF1146">
        <w:rPr>
          <w:noProof/>
        </w:rPr>
        <w:t xml:space="preserve">Geddes </w:t>
      </w:r>
      <w:r w:rsidR="002E1042" w:rsidRPr="00AF1146">
        <w:rPr>
          <w:i/>
          <w:noProof/>
        </w:rPr>
        <w:t>et al.</w:t>
      </w:r>
      <w:r w:rsidR="002E1042" w:rsidRPr="00AF1146">
        <w:rPr>
          <w:noProof/>
        </w:rPr>
        <w:t xml:space="preserve"> 2016</w:t>
      </w:r>
      <w:r w:rsidR="00474689" w:rsidRPr="00AF1146">
        <w:rPr>
          <w:noProof/>
        </w:rPr>
        <w:t>)</w:t>
      </w:r>
      <w:r w:rsidR="00474689" w:rsidRPr="00AF1146">
        <w:fldChar w:fldCharType="end"/>
      </w:r>
      <w:r w:rsidR="00474689">
        <w:t xml:space="preserve">. </w:t>
      </w:r>
      <w:r w:rsidR="002E1042">
        <w:t>In this study,</w:t>
      </w:r>
      <w:r w:rsidR="00474689" w:rsidRPr="00AF1146">
        <w:t xml:space="preserve"> </w:t>
      </w:r>
      <w:r w:rsidR="00474689">
        <w:t>however, no</w:t>
      </w:r>
      <w:r w:rsidR="000C001A">
        <w:t xml:space="preserve"> </w:t>
      </w:r>
      <w:r w:rsidR="000C001A" w:rsidRPr="006D3C74">
        <w:rPr>
          <w:i/>
        </w:rPr>
        <w:t xml:space="preserve">S. </w:t>
      </w:r>
      <w:proofErr w:type="spellStart"/>
      <w:r w:rsidR="000C001A" w:rsidRPr="006D3C74">
        <w:rPr>
          <w:i/>
        </w:rPr>
        <w:t>conflictus</w:t>
      </w:r>
      <w:proofErr w:type="spellEnd"/>
      <w:r w:rsidR="000C001A">
        <w:t xml:space="preserve"> was</w:t>
      </w:r>
      <w:r w:rsidR="00474689">
        <w:t xml:space="preserve"> detected</w:t>
      </w:r>
      <w:r w:rsidR="000C001A">
        <w:t xml:space="preserve"> and</w:t>
      </w:r>
      <w:r w:rsidR="000C001A" w:rsidRPr="00AF1146">
        <w:t xml:space="preserve"> </w:t>
      </w:r>
      <w:r w:rsidR="00AF1146" w:rsidRPr="00AF1146">
        <w:t xml:space="preserve">adult </w:t>
      </w:r>
      <w:proofErr w:type="spellStart"/>
      <w:r w:rsidR="00AF1146" w:rsidRPr="00AF1146">
        <w:rPr>
          <w:i/>
          <w:iCs/>
        </w:rPr>
        <w:t>Gladioferens</w:t>
      </w:r>
      <w:proofErr w:type="spellEnd"/>
      <w:r w:rsidR="00AF1146" w:rsidRPr="00AF1146">
        <w:t xml:space="preserve"> species were absent for </w:t>
      </w:r>
      <w:r w:rsidR="00474689">
        <w:t xml:space="preserve">most </w:t>
      </w:r>
      <w:r w:rsidR="00AF1146" w:rsidRPr="00AF1146">
        <w:t xml:space="preserve">of the </w:t>
      </w:r>
      <w:r w:rsidR="00003F7B">
        <w:t xml:space="preserve">sampling </w:t>
      </w:r>
      <w:r w:rsidR="00AF1146" w:rsidRPr="00AF1146">
        <w:t>period</w:t>
      </w:r>
      <w:r w:rsidR="004032BA">
        <w:t xml:space="preserve"> during 2018-19</w:t>
      </w:r>
      <w:r w:rsidR="00090F0C">
        <w:t xml:space="preserve"> (</w:t>
      </w:r>
      <w:r w:rsidR="00003F7B">
        <w:t xml:space="preserve">except for </w:t>
      </w:r>
      <w:r w:rsidR="005C43A4">
        <w:t>Trip 3</w:t>
      </w:r>
      <w:r w:rsidR="00090F0C">
        <w:t xml:space="preserve"> in late November 2018,</w:t>
      </w:r>
      <w:r w:rsidR="008E5711">
        <w:t xml:space="preserve"> wi</w:t>
      </w:r>
      <w:r w:rsidR="00003F7B">
        <w:t xml:space="preserve">th </w:t>
      </w:r>
      <w:r w:rsidR="00003F7B" w:rsidRPr="00AF1146">
        <w:t xml:space="preserve">low abundances </w:t>
      </w:r>
      <w:r w:rsidR="00090F0C">
        <w:t xml:space="preserve">below </w:t>
      </w:r>
      <w:proofErr w:type="spellStart"/>
      <w:r w:rsidR="00090F0C">
        <w:t>Goolwa</w:t>
      </w:r>
      <w:proofErr w:type="spellEnd"/>
      <w:r w:rsidR="00090F0C">
        <w:t xml:space="preserve"> Barrage</w:t>
      </w:r>
      <w:r w:rsidR="005C43A4">
        <w:t>)</w:t>
      </w:r>
      <w:r w:rsidR="000C001A">
        <w:t xml:space="preserve">. </w:t>
      </w:r>
      <w:r w:rsidR="00DB7FA1" w:rsidRPr="00AF1146">
        <w:t xml:space="preserve">One reason for this may be related to the fact that </w:t>
      </w:r>
      <w:proofErr w:type="spellStart"/>
      <w:r w:rsidR="00DB7FA1" w:rsidRPr="00AF1146">
        <w:rPr>
          <w:i/>
          <w:iCs/>
        </w:rPr>
        <w:t>Gladioferens</w:t>
      </w:r>
      <w:proofErr w:type="spellEnd"/>
      <w:r w:rsidR="00DB7FA1" w:rsidRPr="00AF1146">
        <w:rPr>
          <w:i/>
          <w:iCs/>
        </w:rPr>
        <w:t xml:space="preserve"> </w:t>
      </w:r>
      <w:r w:rsidR="00DB7FA1" w:rsidRPr="00AF1146">
        <w:t xml:space="preserve">are pioneer herbivores, reaching peak abundance following disturbance </w:t>
      </w:r>
      <w:r w:rsidR="00003F7B" w:rsidRPr="00AF1146">
        <w:fldChar w:fldCharType="begin"/>
      </w:r>
      <w:r w:rsidR="00003F7B" w:rsidRPr="00AF1146">
        <w:instrText xml:space="preserve"> ADDIN EN.CITE &lt;EndNote&gt;&lt;Cite&gt;&lt;Author&gt;Rippingale&lt;/Author&gt;&lt;Year&gt;1974&lt;/Year&gt;&lt;RecNum&gt;260&lt;/RecNum&gt;&lt;Prefix&gt;e.g. &lt;/Prefix&gt;&lt;DisplayText&gt;(e.g. Rippingale &amp;amp; Hodgkin, 1974;  Rippingale &amp;amp; Hodgkin, 1975)&lt;/DisplayText&gt;&lt;record&gt;&lt;rec-number&gt;260&lt;/rec-number&gt;&lt;foreign-keys&gt;&lt;key app="EN" db-id="0vxwdf2xirdsfnevar6x0drkz5zwfxpd9p0a" timestamp="1567293714"&gt;260&lt;/key&gt;&lt;/foreign-keys&gt;&lt;ref-type name="Journal Article"&gt;17&lt;/ref-type&gt;&lt;contributors&gt;&lt;authors&gt;&lt;author&gt;Rippingale, RJ&lt;/author&gt;&lt;author&gt;Hodgkin, EP&lt;/author&gt;&lt;/authors&gt;&lt;/contributors&gt;&lt;titles&gt;&lt;title&gt;Population growth of a copepod Gladioferens imparipes Thomson&lt;/title&gt;&lt;secondary-title&gt;Marine and Freshwater Research&lt;/secondary-title&gt;&lt;/titles&gt;&lt;periodical&gt;&lt;full-title&gt;Marine and Freshwater Research&lt;/full-title&gt;&lt;/periodical&gt;&lt;pages&gt;351-360&lt;/pages&gt;&lt;volume&gt;25&lt;/volume&gt;&lt;number&gt;3&lt;/number&gt;&lt;dates&gt;&lt;year&gt;1974&lt;/year&gt;&lt;/dates&gt;&lt;isbn&gt;1448-6059&lt;/isbn&gt;&lt;urls&gt;&lt;/urls&gt;&lt;/record&gt;&lt;/Cite&gt;&lt;Cite&gt;&lt;Author&gt;Rippingale&lt;/Author&gt;&lt;Year&gt;1975&lt;/Year&gt;&lt;RecNum&gt;259&lt;/RecNum&gt;&lt;record&gt;&lt;rec-number&gt;259&lt;/rec-number&gt;&lt;foreign-keys&gt;&lt;key app="EN" db-id="0vxwdf2xirdsfnevar6x0drkz5zwfxpd9p0a" timestamp="1567293697"&gt;259&lt;/key&gt;&lt;/foreign-keys&gt;&lt;ref-type name="Journal Article"&gt;17&lt;/ref-type&gt;&lt;contributors&gt;&lt;authors&gt;&lt;author&gt;Rippingale, RJ&lt;/author&gt;&lt;author&gt;Hodgkin, EP&lt;/author&gt;&lt;/authors&gt;&lt;/contributors&gt;&lt;titles&gt;&lt;title&gt;Predation effects on the distribuion of a copepod&lt;/title&gt;&lt;secondary-title&gt;Marine and Freshwater Research&lt;/secondary-title&gt;&lt;/titles&gt;&lt;periodical&gt;&lt;full-title&gt;Marine and Freshwater Research&lt;/full-title&gt;&lt;/periodical&gt;&lt;pages&gt;81-91&lt;/pages&gt;&lt;volume&gt;26&lt;/volume&gt;&lt;number&gt;1&lt;/number&gt;&lt;dates&gt;&lt;year&gt;1975&lt;/year&gt;&lt;/dates&gt;&lt;isbn&gt;1448-6059&lt;/isbn&gt;&lt;urls&gt;&lt;/urls&gt;&lt;/record&gt;&lt;/Cite&gt;&lt;/EndNote&gt;</w:instrText>
      </w:r>
      <w:r w:rsidR="00003F7B" w:rsidRPr="00AF1146">
        <w:fldChar w:fldCharType="separate"/>
      </w:r>
      <w:r w:rsidR="00003F7B" w:rsidRPr="00AF1146">
        <w:rPr>
          <w:noProof/>
        </w:rPr>
        <w:t>(e.g. Rippingale and Hodgkin 1974;  1975)</w:t>
      </w:r>
      <w:r w:rsidR="00003F7B" w:rsidRPr="00AF1146">
        <w:fldChar w:fldCharType="end"/>
      </w:r>
      <w:r w:rsidR="00003F7B" w:rsidRPr="00AF1146">
        <w:t xml:space="preserve">. </w:t>
      </w:r>
      <w:r w:rsidR="00DB7FA1" w:rsidRPr="00AF1146">
        <w:t>In estuaries, this is primarily driven by freshwater discharge, which was low to the Coorong (maximum of 1,487 ML.day</w:t>
      </w:r>
      <w:r w:rsidR="00DB7FA1" w:rsidRPr="00AF1146">
        <w:rPr>
          <w:vertAlign w:val="superscript"/>
        </w:rPr>
        <w:t>-1</w:t>
      </w:r>
      <w:r w:rsidR="00DB7FA1" w:rsidRPr="00AF1146">
        <w:t xml:space="preserve">) during the 2018-19 study and resulted in the development of persistent, close to marine conditions. Additionally, </w:t>
      </w:r>
      <w:r w:rsidR="00DB7FA1" w:rsidRPr="00AF1146">
        <w:rPr>
          <w:i/>
        </w:rPr>
        <w:t xml:space="preserve">S. </w:t>
      </w:r>
      <w:proofErr w:type="spellStart"/>
      <w:r w:rsidR="00DB7FA1" w:rsidRPr="00AF1146">
        <w:rPr>
          <w:i/>
        </w:rPr>
        <w:t>conflictus</w:t>
      </w:r>
      <w:proofErr w:type="spellEnd"/>
      <w:r w:rsidR="00DB7FA1" w:rsidRPr="00AF1146">
        <w:t xml:space="preserve"> predate upon </w:t>
      </w:r>
      <w:proofErr w:type="spellStart"/>
      <w:r w:rsidR="00DB7FA1" w:rsidRPr="00AF1146">
        <w:rPr>
          <w:i/>
        </w:rPr>
        <w:t>Gladioferens</w:t>
      </w:r>
      <w:proofErr w:type="spellEnd"/>
      <w:r w:rsidR="00DB7FA1" w:rsidRPr="00AF1146">
        <w:t xml:space="preserve"> </w:t>
      </w:r>
      <w:proofErr w:type="spellStart"/>
      <w:r w:rsidR="00DB7FA1" w:rsidRPr="00AF1146">
        <w:t>nauplii</w:t>
      </w:r>
      <w:proofErr w:type="spellEnd"/>
      <w:r w:rsidR="00DB7FA1" w:rsidRPr="00AF1146">
        <w:t xml:space="preserve"> and therefore their population development possibly relies upon that of </w:t>
      </w:r>
      <w:proofErr w:type="spellStart"/>
      <w:r w:rsidR="00DB7FA1" w:rsidRPr="00AF1146">
        <w:rPr>
          <w:i/>
        </w:rPr>
        <w:t>Gladioferens</w:t>
      </w:r>
      <w:proofErr w:type="spellEnd"/>
      <w:r w:rsidR="00DB7FA1" w:rsidRPr="00AF1146">
        <w:t xml:space="preserve"> </w:t>
      </w:r>
      <w:r w:rsidR="00003F7B" w:rsidRPr="00AF1146">
        <w:fldChar w:fldCharType="begin"/>
      </w:r>
      <w:r w:rsidR="00003F7B" w:rsidRPr="00AF1146">
        <w:instrText xml:space="preserve"> ADDIN EN.CITE &lt;EndNote&gt;&lt;Cite&gt;&lt;Author&gt;Ough&lt;/Author&gt;&lt;Year&gt;1989&lt;/Year&gt;&lt;RecNum&gt;264&lt;/RecNum&gt;&lt;Prefix&gt;e.g. &lt;/Prefix&gt;&lt;DisplayText&gt;(e.g. Ough &amp;amp; Bayly, 1989)&lt;/DisplayText&gt;&lt;record&gt;&lt;rec-number&gt;264&lt;/rec-number&gt;&lt;foreign-keys&gt;&lt;key app="EN" db-id="0vxwdf2xirdsfnevar6x0drkz5zwfxpd9p0a" timestamp="1567294905"&gt;264&lt;/key&gt;&lt;/foreign-keys&gt;&lt;ref-type name="Journal Article"&gt;17&lt;/ref-type&gt;&lt;contributors&gt;&lt;authors&gt;&lt;author&gt;Ough, Keely&lt;/author&gt;&lt;author&gt;Bayly, Ian AE&lt;/author&gt;&lt;/authors&gt;&lt;/contributors&gt;&lt;titles&gt;&lt;title&gt;Salinity tolerance, development rates and predation capabilities of Sulcanus conflictus Nicholls (Copepoda: Calanoida)&lt;/title&gt;&lt;secondary-title&gt;Estuarine, Coastal and Shelf Science&lt;/secondary-title&gt;&lt;/titles&gt;&lt;periodical&gt;&lt;full-title&gt;Estuarine, Coastal and Shelf Science&lt;/full-title&gt;&lt;/periodical&gt;&lt;pages&gt;195-209&lt;/pages&gt;&lt;volume&gt;28&lt;/volume&gt;&lt;number&gt;2&lt;/number&gt;&lt;dates&gt;&lt;year&gt;1989&lt;/year&gt;&lt;/dates&gt;&lt;isbn&gt;0272-7714&lt;/isbn&gt;&lt;urls&gt;&lt;/urls&gt;&lt;/record&gt;&lt;/Cite&gt;&lt;/EndNote&gt;</w:instrText>
      </w:r>
      <w:r w:rsidR="00003F7B" w:rsidRPr="00AF1146">
        <w:fldChar w:fldCharType="separate"/>
      </w:r>
      <w:r w:rsidR="00003F7B" w:rsidRPr="00AF1146">
        <w:rPr>
          <w:noProof/>
        </w:rPr>
        <w:t>(e.g. Ough and Bayly 1989)</w:t>
      </w:r>
      <w:r w:rsidR="00003F7B" w:rsidRPr="00AF1146">
        <w:fldChar w:fldCharType="end"/>
      </w:r>
      <w:r w:rsidR="00003F7B" w:rsidRPr="00AF1146">
        <w:t>.</w:t>
      </w:r>
      <w:r w:rsidR="00003F7B">
        <w:t xml:space="preserve"> </w:t>
      </w:r>
      <w:r w:rsidR="00DB7FA1" w:rsidRPr="00AF1146">
        <w:t xml:space="preserve">Consequently, the competition exerted by the established copepod community may have limited opportunity for the successional development of populations of </w:t>
      </w:r>
      <w:proofErr w:type="spellStart"/>
      <w:r w:rsidR="00DB7FA1" w:rsidRPr="00AF1146">
        <w:rPr>
          <w:i/>
        </w:rPr>
        <w:t>Gladioferens</w:t>
      </w:r>
      <w:proofErr w:type="spellEnd"/>
      <w:r w:rsidR="00DB7FA1" w:rsidRPr="00AF1146">
        <w:rPr>
          <w:i/>
        </w:rPr>
        <w:t xml:space="preserve"> </w:t>
      </w:r>
      <w:r w:rsidR="00DB7FA1" w:rsidRPr="00AF1146">
        <w:t xml:space="preserve">and </w:t>
      </w:r>
      <w:r w:rsidR="00DB7FA1" w:rsidRPr="00AF1146">
        <w:rPr>
          <w:i/>
        </w:rPr>
        <w:t xml:space="preserve">S. </w:t>
      </w:r>
      <w:proofErr w:type="spellStart"/>
      <w:r w:rsidR="00DB7FA1" w:rsidRPr="00AF1146">
        <w:rPr>
          <w:i/>
        </w:rPr>
        <w:t>conflictus</w:t>
      </w:r>
      <w:proofErr w:type="spellEnd"/>
      <w:r w:rsidR="00DB7FA1" w:rsidRPr="00AF1146">
        <w:t xml:space="preserve">. In comparison, the salinity profiles from 2017-18 </w:t>
      </w:r>
      <w:r w:rsidR="007118F4">
        <w:t xml:space="preserve">(Appendix D) </w:t>
      </w:r>
      <w:r w:rsidR="00DB7FA1" w:rsidRPr="00AF1146">
        <w:t xml:space="preserve">clearly demonstrate a much greater freshening of the system in December as the freshwater pulse </w:t>
      </w:r>
      <w:r w:rsidR="007118F4">
        <w:t xml:space="preserve">(Figure 4-1) </w:t>
      </w:r>
      <w:r w:rsidR="00DB7FA1" w:rsidRPr="00AF1146">
        <w:t xml:space="preserve">was delivered to the Coorong (Ye </w:t>
      </w:r>
      <w:r w:rsidR="00DB7FA1" w:rsidRPr="00AF1146">
        <w:rPr>
          <w:i/>
        </w:rPr>
        <w:t>et al.</w:t>
      </w:r>
      <w:r w:rsidR="00DB7FA1" w:rsidRPr="00AF1146">
        <w:t xml:space="preserve"> 2019). This disturbance, combined with the greater productivity benefits likely to have been delivered with the </w:t>
      </w:r>
      <w:r w:rsidR="002C64D9">
        <w:t>barrage flow releases</w:t>
      </w:r>
      <w:r w:rsidR="00DB7FA1" w:rsidRPr="00AF1146">
        <w:t xml:space="preserve">, </w:t>
      </w:r>
      <w:r w:rsidR="00653A73">
        <w:t xml:space="preserve">may have </w:t>
      </w:r>
      <w:r w:rsidR="00DB7FA1" w:rsidRPr="00AF1146">
        <w:t xml:space="preserve">resulted in greater availability of these preferred food resources for black bream. </w:t>
      </w:r>
      <w:r w:rsidR="00857AC2">
        <w:t>T</w:t>
      </w:r>
      <w:r w:rsidR="00102702" w:rsidRPr="00AF1146">
        <w:t xml:space="preserve">he contrasting results in black bream recruitment between 2017-18 and 2018-19 </w:t>
      </w:r>
      <w:r w:rsidR="00653A73">
        <w:t xml:space="preserve">may </w:t>
      </w:r>
      <w:r w:rsidR="00102702" w:rsidRPr="00AF1146">
        <w:t>have been influenced by differences in the availability of food resources.</w:t>
      </w:r>
    </w:p>
    <w:p w14:paraId="37770A79" w14:textId="2EA88A9A" w:rsidR="00D77276" w:rsidRDefault="006765A7" w:rsidP="00AF1146">
      <w:r>
        <w:t xml:space="preserve">Freshwater flow are critical for key </w:t>
      </w:r>
      <w:r w:rsidRPr="00AF1146">
        <w:t xml:space="preserve">life history </w:t>
      </w:r>
      <w:r>
        <w:t>processes of</w:t>
      </w:r>
      <w:r w:rsidRPr="0030458A">
        <w:rPr>
          <w:i/>
        </w:rPr>
        <w:t xml:space="preserve"> </w:t>
      </w:r>
      <w:proofErr w:type="spellStart"/>
      <w:r w:rsidRPr="009878FC">
        <w:rPr>
          <w:i/>
        </w:rPr>
        <w:t>Gladioferens</w:t>
      </w:r>
      <w:proofErr w:type="spellEnd"/>
      <w:r>
        <w:t xml:space="preserve">, for example, their </w:t>
      </w:r>
      <w:r w:rsidRPr="00AF1146">
        <w:t>egg production</w:t>
      </w:r>
      <w:r>
        <w:t xml:space="preserve"> requires low salinities (</w:t>
      </w:r>
      <w:r>
        <w:rPr>
          <w:rFonts w:cs="Arial"/>
        </w:rPr>
        <w:t>≤</w:t>
      </w:r>
      <w:r w:rsidR="00AC548D">
        <w:t>1 PSU)</w:t>
      </w:r>
      <w:r w:rsidR="00AC548D" w:rsidRPr="00AC548D">
        <w:t xml:space="preserve"> </w:t>
      </w:r>
      <w:r w:rsidR="00AC548D">
        <w:t>(</w:t>
      </w:r>
      <w:r w:rsidR="00AC548D" w:rsidRPr="00AF1146">
        <w:t xml:space="preserve">Hall and Burns </w:t>
      </w:r>
      <w:r w:rsidR="00AC548D">
        <w:t xml:space="preserve">2002). </w:t>
      </w:r>
      <w:r>
        <w:t xml:space="preserve"> I</w:t>
      </w:r>
      <w:r w:rsidRPr="00AF1146">
        <w:t>n the Brisbane River</w:t>
      </w:r>
      <w:r>
        <w:t>,</w:t>
      </w:r>
      <w:r w:rsidRPr="00AF1146">
        <w:t xml:space="preserve"> </w:t>
      </w:r>
      <w:proofErr w:type="spellStart"/>
      <w:r w:rsidRPr="00AF1146">
        <w:rPr>
          <w:i/>
        </w:rPr>
        <w:t>Gladioferens</w:t>
      </w:r>
      <w:proofErr w:type="spellEnd"/>
      <w:r w:rsidRPr="00AF1146">
        <w:t xml:space="preserve"> was consistently present at the freshwater end of the gradient zone and only extended down into</w:t>
      </w:r>
      <w:r w:rsidR="00D43F12">
        <w:t xml:space="preserve"> higher</w:t>
      </w:r>
      <w:r w:rsidRPr="00AF1146">
        <w:t xml:space="preserve"> </w:t>
      </w:r>
      <w:r w:rsidRPr="00832AAB">
        <w:t>salin</w:t>
      </w:r>
      <w:r w:rsidR="00D43F12">
        <w:t>ity</w:t>
      </w:r>
      <w:r w:rsidRPr="00832AAB">
        <w:t xml:space="preserve"> </w:t>
      </w:r>
      <w:r w:rsidR="00D43F12">
        <w:t xml:space="preserve">water </w:t>
      </w:r>
      <w:r w:rsidRPr="00832AAB">
        <w:t>(&gt;</w:t>
      </w:r>
      <w:r w:rsidR="0046285E" w:rsidRPr="00832AAB">
        <w:t>16</w:t>
      </w:r>
      <w:r w:rsidRPr="00832AAB">
        <w:t xml:space="preserve"> </w:t>
      </w:r>
      <w:r w:rsidRPr="00832AAB">
        <w:rPr>
          <w:rFonts w:cs="Arial"/>
        </w:rPr>
        <w:t>PSU</w:t>
      </w:r>
      <w:r w:rsidRPr="00832AAB">
        <w:t>)</w:t>
      </w:r>
      <w:r w:rsidRPr="00AF1146">
        <w:t xml:space="preserve"> during colder months</w:t>
      </w:r>
      <w:r w:rsidR="0046285E">
        <w:t xml:space="preserve"> (water temperature ~15</w:t>
      </w:r>
      <w:r w:rsidR="0046285E">
        <w:sym w:font="Symbol" w:char="F02D"/>
      </w:r>
      <w:r w:rsidR="0046285E">
        <w:t>18</w:t>
      </w:r>
      <w:r w:rsidR="0046285E">
        <w:rPr>
          <w:rFonts w:cs="Arial"/>
        </w:rPr>
        <w:t>°</w:t>
      </w:r>
      <w:r w:rsidR="0046285E">
        <w:t>C)</w:t>
      </w:r>
      <w:r w:rsidR="0046285E" w:rsidRPr="004C1684">
        <w:t xml:space="preserve"> </w:t>
      </w:r>
      <w:r>
        <w:t>(</w:t>
      </w:r>
      <w:proofErr w:type="spellStart"/>
      <w:r>
        <w:t>Bayl</w:t>
      </w:r>
      <w:r w:rsidRPr="00AF1146">
        <w:t>y</w:t>
      </w:r>
      <w:proofErr w:type="spellEnd"/>
      <w:r>
        <w:t xml:space="preserve"> 1965)</w:t>
      </w:r>
      <w:r w:rsidRPr="00AF1146">
        <w:t>.</w:t>
      </w:r>
      <w:r w:rsidR="00CD0E75">
        <w:t xml:space="preserve"> </w:t>
      </w:r>
      <w:r w:rsidR="008E5711">
        <w:t>In the Coorong, l</w:t>
      </w:r>
      <w:r w:rsidR="00CD0E75">
        <w:t>ow</w:t>
      </w:r>
      <w:r w:rsidR="00260143">
        <w:t xml:space="preserve"> freshwater inflow </w:t>
      </w:r>
      <w:r w:rsidR="006A1D29">
        <w:t>a</w:t>
      </w:r>
      <w:r w:rsidR="00260143">
        <w:t xml:space="preserve">nd </w:t>
      </w:r>
      <w:r w:rsidR="008E5711">
        <w:t xml:space="preserve">persistent exposure to </w:t>
      </w:r>
      <w:r w:rsidR="00260143">
        <w:t>high</w:t>
      </w:r>
      <w:r w:rsidR="00CD0E75">
        <w:t>er</w:t>
      </w:r>
      <w:r w:rsidR="00260143">
        <w:t xml:space="preserve"> salinities </w:t>
      </w:r>
      <w:r w:rsidR="00CD0E75">
        <w:t xml:space="preserve">(&gt;30 PSU) </w:t>
      </w:r>
      <w:r w:rsidR="00260143">
        <w:t>during spring</w:t>
      </w:r>
      <w:r w:rsidR="00260143">
        <w:sym w:font="Symbol" w:char="F02D"/>
      </w:r>
      <w:r w:rsidR="00260143">
        <w:t xml:space="preserve">summer (temperature </w:t>
      </w:r>
      <w:r w:rsidR="008E5711">
        <w:t>generally</w:t>
      </w:r>
      <w:r w:rsidR="00832AAB">
        <w:t xml:space="preserve"> &gt;15</w:t>
      </w:r>
      <w:r w:rsidR="00260143">
        <w:rPr>
          <w:rFonts w:cs="Arial"/>
        </w:rPr>
        <w:t>°</w:t>
      </w:r>
      <w:r w:rsidR="00260143">
        <w:t>C)</w:t>
      </w:r>
      <w:r w:rsidR="00260143" w:rsidRPr="00AF1146">
        <w:t xml:space="preserve"> </w:t>
      </w:r>
      <w:r w:rsidR="00260143">
        <w:t xml:space="preserve">2018-19 </w:t>
      </w:r>
      <w:r w:rsidR="00AF1146" w:rsidRPr="00AF1146">
        <w:t xml:space="preserve">may have </w:t>
      </w:r>
      <w:r w:rsidR="00CD0E75">
        <w:t xml:space="preserve">negatively affected the </w:t>
      </w:r>
      <w:r w:rsidR="00260143">
        <w:t xml:space="preserve">survival and abundance of </w:t>
      </w:r>
      <w:proofErr w:type="spellStart"/>
      <w:r w:rsidR="00CD0E75">
        <w:rPr>
          <w:i/>
        </w:rPr>
        <w:t>Gladioferens</w:t>
      </w:r>
      <w:proofErr w:type="spellEnd"/>
      <w:r w:rsidR="008E5711">
        <w:t xml:space="preserve">, and thus limited their availability as a food resource. </w:t>
      </w:r>
      <w:r w:rsidR="00D77276">
        <w:t>In this study, t</w:t>
      </w:r>
      <w:r w:rsidR="00B355D1">
        <w:t xml:space="preserve">he only occasion when </w:t>
      </w:r>
      <w:proofErr w:type="spellStart"/>
      <w:r w:rsidR="00AB6BC1" w:rsidRPr="00AF1146">
        <w:rPr>
          <w:i/>
        </w:rPr>
        <w:t>Gladioferens</w:t>
      </w:r>
      <w:proofErr w:type="spellEnd"/>
      <w:r w:rsidR="00AB6BC1" w:rsidRPr="00AF1146">
        <w:t xml:space="preserve"> </w:t>
      </w:r>
      <w:r w:rsidR="00B355D1">
        <w:t xml:space="preserve">were present </w:t>
      </w:r>
      <w:r w:rsidR="00CD0E75">
        <w:t>(Tri</w:t>
      </w:r>
      <w:r w:rsidR="00604C49">
        <w:t>p 3)</w:t>
      </w:r>
      <w:r w:rsidR="002A2339">
        <w:t xml:space="preserve"> </w:t>
      </w:r>
      <w:r w:rsidR="00AB6BC1">
        <w:t xml:space="preserve">coincided </w:t>
      </w:r>
      <w:r w:rsidR="00B355D1">
        <w:t xml:space="preserve">with the </w:t>
      </w:r>
      <w:r w:rsidR="00B355D1" w:rsidRPr="0008493D">
        <w:t xml:space="preserve">largest </w:t>
      </w:r>
      <w:r w:rsidR="00AB6BC1" w:rsidRPr="0008493D">
        <w:t>area</w:t>
      </w:r>
      <w:r w:rsidR="0008493D" w:rsidRPr="0008493D">
        <w:t xml:space="preserve"> of </w:t>
      </w:r>
      <w:r w:rsidR="00B355D1" w:rsidRPr="0008493D">
        <w:t xml:space="preserve">salt wedge conditions </w:t>
      </w:r>
      <w:r w:rsidR="0008493D" w:rsidRPr="0008493D">
        <w:t xml:space="preserve">along the </w:t>
      </w:r>
      <w:proofErr w:type="spellStart"/>
      <w:r w:rsidR="0008493D" w:rsidRPr="0008493D">
        <w:t>Goolwa</w:t>
      </w:r>
      <w:proofErr w:type="spellEnd"/>
      <w:r w:rsidR="0008493D" w:rsidRPr="0008493D">
        <w:t xml:space="preserve"> Barrage transect</w:t>
      </w:r>
      <w:r w:rsidR="00AB6BC1" w:rsidRPr="0008493D">
        <w:t xml:space="preserve">. </w:t>
      </w:r>
      <w:proofErr w:type="spellStart"/>
      <w:r w:rsidR="00FA5C2D" w:rsidRPr="00FA5C2D">
        <w:rPr>
          <w:i/>
        </w:rPr>
        <w:t>Gladioferens</w:t>
      </w:r>
      <w:proofErr w:type="spellEnd"/>
      <w:r w:rsidR="00FA5C2D">
        <w:t xml:space="preserve"> are one of the ge</w:t>
      </w:r>
      <w:r w:rsidR="00B60862" w:rsidRPr="0008493D">
        <w:t>nera of zooplankton</w:t>
      </w:r>
      <w:r w:rsidR="00B60862" w:rsidRPr="00B60862">
        <w:t xml:space="preserve"> </w:t>
      </w:r>
      <w:r w:rsidR="00FA5C2D">
        <w:t>c</w:t>
      </w:r>
      <w:r w:rsidR="00B60862" w:rsidRPr="00B60862">
        <w:t xml:space="preserve">ommonly found to benefit from productivity increases associated with </w:t>
      </w:r>
      <w:r w:rsidR="007F0A6D">
        <w:t xml:space="preserve">salt </w:t>
      </w:r>
      <w:r w:rsidR="00B60862" w:rsidRPr="00B60862">
        <w:t xml:space="preserve">wedges </w:t>
      </w:r>
      <w:r w:rsidR="00B60862" w:rsidRPr="00B60862">
        <w:fldChar w:fldCharType="begin"/>
      </w:r>
      <w:r w:rsidR="00B60862" w:rsidRPr="00B60862">
        <w:instrText xml:space="preserve"> ADDIN EN.CITE &lt;EndNote&gt;&lt;Cite&gt;&lt;Author&gt;Jenkins&lt;/Author&gt;&lt;Year&gt;2010&lt;/Year&gt;&lt;RecNum&gt;283&lt;/RecNum&gt;&lt;DisplayText&gt;(Jenkins, Conron &amp;amp; Morison, 2010;  Williams&lt;style face="italic"&gt; et al.&lt;/style&gt;, 2013)&lt;/DisplayText&gt;&lt;record&gt;&lt;rec-number&gt;283&lt;/rec-number&gt;&lt;foreign-keys&gt;&lt;key app="EN" db-id="0vxwdf2xirdsfnevar6x0drkz5zwfxpd9p0a" timestamp="1568774066"&gt;283&lt;/key&gt;&lt;/foreign-keys&gt;&lt;ref-type name="Journal Article"&gt;17&lt;/ref-type&gt;&lt;contributors&gt;&lt;authors&gt;&lt;author&gt;Jenkins, Gregory P&lt;/author&gt;&lt;author&gt;Conron, Simon D&lt;/author&gt;&lt;author&gt;Morison, Alexander K&lt;/author&gt;&lt;/authors&gt;&lt;/contributors&gt;&lt;titles&gt;&lt;title&gt;Highly variable recruitment in an estuarine fish is determined by salinity stratification and freshwater flow: implications of a changing climate&lt;/title&gt;&lt;secondary-title&gt;Marine Ecology Progress Series&lt;/secondary-title&gt;&lt;/titles&gt;&lt;periodical&gt;&lt;full-title&gt;Marine Ecology Progress Series&lt;/full-title&gt;&lt;/periodical&gt;&lt;pages&gt;249-261&lt;/pages&gt;&lt;volume&gt;417&lt;/volume&gt;&lt;dates&gt;&lt;year&gt;2010&lt;/year&gt;&lt;/dates&gt;&lt;isbn&gt;0171-8630&lt;/isbn&gt;&lt;urls&gt;&lt;/urls&gt;&lt;/record&gt;&lt;/Cite&gt;&lt;Cite&gt;&lt;Author&gt;Williams&lt;/Author&gt;&lt;Year&gt;2013&lt;/Year&gt;&lt;RecNum&gt;261&lt;/RecNum&gt;&lt;record&gt;&lt;rec-number&gt;261&lt;/rec-number&gt;&lt;foreign-keys&gt;&lt;key app="EN" db-id="0vxwdf2xirdsfnevar6x0drkz5zwfxpd9p0a" timestamp="1567293951"&gt;261&lt;/key&gt;&lt;/foreign-keys&gt;&lt;ref-type name="Journal Article"&gt;17&lt;/ref-type&gt;&lt;contributors&gt;&lt;authors&gt;&lt;author&gt;Williams, Joel&lt;/author&gt;&lt;author&gt;Jenkins, Greg P&lt;/author&gt;&lt;author&gt;Hindell, Jeremy S&lt;/author&gt;&lt;author&gt;Swearer, Stephen E&lt;/author&gt;&lt;/authors&gt;&lt;/contributors&gt;&lt;titles&gt;&lt;title&gt;Linking environmental flows with the distribution of black bream Acanthopagrus butcheri eggs, larvae and prey in a drought affected estuary&lt;/title&gt;&lt;secondary-title&gt;Marine Ecology Progress Series&lt;/secondary-title&gt;&lt;/titles&gt;&lt;periodical&gt;&lt;full-title&gt;Marine Ecology Progress Series&lt;/full-title&gt;&lt;/periodical&gt;&lt;pages&gt;273-287&lt;/pages&gt;&lt;volume&gt;483&lt;/volume&gt;&lt;dates&gt;&lt;year&gt;2013&lt;/year&gt;&lt;/dates&gt;&lt;isbn&gt;0171-8630&lt;/isbn&gt;&lt;urls&gt;&lt;/urls&gt;&lt;/record&gt;&lt;/Cite&gt;&lt;/EndNote&gt;</w:instrText>
      </w:r>
      <w:r w:rsidR="00B60862" w:rsidRPr="00B60862">
        <w:fldChar w:fldCharType="separate"/>
      </w:r>
      <w:r w:rsidR="00B60862" w:rsidRPr="00B60862">
        <w:rPr>
          <w:noProof/>
        </w:rPr>
        <w:t xml:space="preserve">(Jenkins </w:t>
      </w:r>
      <w:r w:rsidR="00B60862" w:rsidRPr="00216ED7">
        <w:rPr>
          <w:i/>
          <w:noProof/>
        </w:rPr>
        <w:t>et al.</w:t>
      </w:r>
      <w:r w:rsidR="00B60862" w:rsidRPr="00B60862">
        <w:rPr>
          <w:noProof/>
        </w:rPr>
        <w:t xml:space="preserve"> 2010;  Williams</w:t>
      </w:r>
      <w:r w:rsidR="00B60862" w:rsidRPr="00B60862">
        <w:rPr>
          <w:i/>
          <w:noProof/>
        </w:rPr>
        <w:t xml:space="preserve"> et al.</w:t>
      </w:r>
      <w:r w:rsidR="00B60862" w:rsidRPr="00B60862">
        <w:rPr>
          <w:noProof/>
        </w:rPr>
        <w:t>, 2013)</w:t>
      </w:r>
      <w:r w:rsidR="00B60862" w:rsidRPr="00B60862">
        <w:fldChar w:fldCharType="end"/>
      </w:r>
      <w:r w:rsidR="00B60862" w:rsidRPr="00B60862">
        <w:t>.</w:t>
      </w:r>
      <w:r w:rsidR="0008493D">
        <w:t xml:space="preserve"> </w:t>
      </w:r>
      <w:r w:rsidR="00FA5C2D">
        <w:t xml:space="preserve">Despite of their rare occurrence in this study, harpacticoid copepods </w:t>
      </w:r>
      <w:r w:rsidR="00FA5C2D" w:rsidRPr="00216ED7">
        <w:t xml:space="preserve">were </w:t>
      </w:r>
      <w:r w:rsidR="00FA5C2D">
        <w:t xml:space="preserve">found to be most abundant below </w:t>
      </w:r>
      <w:proofErr w:type="spellStart"/>
      <w:r w:rsidR="00FA5C2D">
        <w:t>Goolwa</w:t>
      </w:r>
      <w:proofErr w:type="spellEnd"/>
      <w:r w:rsidR="00FA5C2D">
        <w:t xml:space="preserve"> Barrage area with the presence of salt wedge conditions (</w:t>
      </w:r>
      <w:proofErr w:type="spellStart"/>
      <w:r w:rsidR="00FA5C2D">
        <w:t>Furst</w:t>
      </w:r>
      <w:proofErr w:type="spellEnd"/>
      <w:r w:rsidR="00FA5C2D">
        <w:t xml:space="preserve"> </w:t>
      </w:r>
      <w:r w:rsidR="00FA5C2D" w:rsidRPr="002E7918">
        <w:rPr>
          <w:i/>
        </w:rPr>
        <w:t>et al.</w:t>
      </w:r>
      <w:r w:rsidR="00FA5C2D">
        <w:t xml:space="preserve"> 2019). </w:t>
      </w:r>
      <w:proofErr w:type="spellStart"/>
      <w:r w:rsidR="00FA5C2D">
        <w:t>Hapacticoid</w:t>
      </w:r>
      <w:proofErr w:type="spellEnd"/>
      <w:r w:rsidR="00FA5C2D">
        <w:t xml:space="preserve"> copepods are an important food source for sandy sprat which is an important prey species to support the food web in the Murray Estuary (Bice </w:t>
      </w:r>
      <w:r w:rsidR="00FA5C2D" w:rsidRPr="00FA5C2D">
        <w:rPr>
          <w:i/>
        </w:rPr>
        <w:t>et al.</w:t>
      </w:r>
      <w:r w:rsidR="00FA5C2D">
        <w:t xml:space="preserve"> 2015). This finding suggests some productivity benefits even with a low barrage discharge during 2018-19.  </w:t>
      </w:r>
    </w:p>
    <w:p w14:paraId="66BA0DF4" w14:textId="4E8B3280" w:rsidR="005E455B" w:rsidRDefault="00C55706" w:rsidP="00C55706">
      <w:pPr>
        <w:pStyle w:val="Heading3"/>
        <w:rPr>
          <w:highlight w:val="yellow"/>
        </w:rPr>
      </w:pPr>
      <w:r>
        <w:t>Black bream recruitment</w:t>
      </w:r>
    </w:p>
    <w:p w14:paraId="255B5554" w14:textId="77777777" w:rsidR="001614F2" w:rsidRPr="001614F2" w:rsidRDefault="001614F2" w:rsidP="001614F2">
      <w:r w:rsidRPr="001614F2">
        <w:t xml:space="preserve">The relative abundance of YOY black bream in 2017-18 was the highest since monitoring commenced in 2008-09, suggesting that the level of recruitment in the Coorong was highest in that year. This strong cohort continued to dominate the research samples of black bream as 1-year-old fish during 2018-19, which reinforced the successful outcome of environmental water management during 2017-18. Nevertheless, no YOY black bream were collected during 2018-19. Much reduced area of suitable nursery habitat due to lower barrage releases and low availability of preferred food resources, as explained in previous sections, were likely to have been contributing factors to the lack of recruitment in this year. </w:t>
      </w:r>
    </w:p>
    <w:p w14:paraId="3BE52F7D" w14:textId="77777777" w:rsidR="001614F2" w:rsidRPr="001614F2" w:rsidRDefault="001614F2" w:rsidP="001614F2">
      <w:r w:rsidRPr="001614F2">
        <w:t xml:space="preserve">The population of black bream in the Coorong is currently depleted, with a substantially reduced abundance and spawning biomass (Earl </w:t>
      </w:r>
      <w:r w:rsidRPr="001614F2">
        <w:rPr>
          <w:i/>
        </w:rPr>
        <w:t xml:space="preserve">et al. </w:t>
      </w:r>
      <w:r w:rsidRPr="001614F2">
        <w:t xml:space="preserve">2016; Ye </w:t>
      </w:r>
      <w:r w:rsidRPr="001614F2">
        <w:rPr>
          <w:i/>
        </w:rPr>
        <w:t>et al.</w:t>
      </w:r>
      <w:r w:rsidRPr="001614F2">
        <w:t xml:space="preserve"> 2018; Earl 2019). </w:t>
      </w:r>
      <w:r w:rsidRPr="001614F2">
        <w:rPr>
          <w:lang w:val="en-AU"/>
        </w:rPr>
        <w:t xml:space="preserve">Temporary management arrangements were introduced in 2018 to protect the remnant spawning biomass and support recovery of the stock, but have not yet resulted in measurable improvements (Earl 2019). Any benefit from these arrangements within the population would likely take at least several years to develop. This is because black bream is a long-lived species and the Coorong population has historically been characterised by irregular recruitment events, the magnitude of which has depended on levels of egg production and appropriate environmental conditions relating to freshwater inflows to support the survival and growth of eggs and larvae (Earl </w:t>
      </w:r>
      <w:r w:rsidRPr="001614F2">
        <w:rPr>
          <w:i/>
          <w:lang w:val="en-AU"/>
        </w:rPr>
        <w:t>et al.</w:t>
      </w:r>
      <w:r w:rsidRPr="001614F2">
        <w:rPr>
          <w:lang w:val="en-AU"/>
        </w:rPr>
        <w:t xml:space="preserve"> 2016). </w:t>
      </w:r>
    </w:p>
    <w:p w14:paraId="625B9C2F" w14:textId="77777777" w:rsidR="001614F2" w:rsidRPr="001614F2" w:rsidRDefault="001614F2" w:rsidP="001614F2">
      <w:r w:rsidRPr="001614F2">
        <w:t xml:space="preserve">Promoting more frequent recruitment will help increase abundance over time and improve population resilience. In this regard, environmental water and barrage management is critical, as it could be tailored to provide suitable flow and habitat conditions and increased food availability to support more frequent black bream recruitment. Fishery management should continue to protect the remnant spawning biomass in the Coorong. In addition, it’s important to </w:t>
      </w:r>
      <w:proofErr w:type="spellStart"/>
      <w:r w:rsidRPr="001614F2">
        <w:t>maximise</w:t>
      </w:r>
      <w:proofErr w:type="spellEnd"/>
      <w:r w:rsidRPr="001614F2">
        <w:t xml:space="preserve"> the survival of new recruits (e.g. by </w:t>
      </w:r>
      <w:proofErr w:type="spellStart"/>
      <w:r w:rsidRPr="001614F2">
        <w:t>minimising</w:t>
      </w:r>
      <w:proofErr w:type="spellEnd"/>
      <w:r w:rsidRPr="001614F2">
        <w:t xml:space="preserve"> fishing mortality of undersized black bream), so that they can continue to grow and contribute to adult population and spawning biomass in future years. The survival and growth of new recruits could also be enhanced by barrage flows to improve estuarine habitat and food resources in the Coorong.   </w:t>
      </w:r>
    </w:p>
    <w:p w14:paraId="43B4FCC0" w14:textId="7CCCF5EB" w:rsidR="006E1235" w:rsidRDefault="006E1235" w:rsidP="006E1235">
      <w:pPr>
        <w:pStyle w:val="Heading3"/>
        <w:rPr>
          <w:highlight w:val="yellow"/>
        </w:rPr>
      </w:pPr>
      <w:r>
        <w:t>Future research and monitoring needs</w:t>
      </w:r>
    </w:p>
    <w:p w14:paraId="55D10A11" w14:textId="77777777" w:rsidR="00CF59BA" w:rsidRDefault="00CF59BA" w:rsidP="00CF59BA">
      <w:r>
        <w:t xml:space="preserve">Monitoring salt wedge dynamics in the Coorong over the last two years has provided initial quantitative data, to enable an investigation into the </w:t>
      </w:r>
      <w:proofErr w:type="spellStart"/>
      <w:r>
        <w:t>hypothesised</w:t>
      </w:r>
      <w:proofErr w:type="spellEnd"/>
      <w:r>
        <w:t xml:space="preserve"> link between barrage discharge and larval nursery habitat availability for black bream in the Coorong. In 2018-19, additional zooplankton assessment was undertaken to evaluate the productivity effects in the Coorong by environmental flow releases through barrages, with a focus on food availability for black bream larvae. Due to the dynamic nature of the Coorong estuary, further monitoring of these parameters and black bream recruitment will provide a larger dataset and ecological insight under a range of flow scenarios and environmental conditions and enable development of quantitative relationships to inform adaptive management. Such information will guide the barrage operation for optimal releases to </w:t>
      </w:r>
      <w:proofErr w:type="spellStart"/>
      <w:r>
        <w:t>maximise</w:t>
      </w:r>
      <w:proofErr w:type="spellEnd"/>
      <w:r>
        <w:t xml:space="preserve"> quality estuarine habitat that facilitates the recruitment of black bream and other fish species. </w:t>
      </w:r>
    </w:p>
    <w:p w14:paraId="4D5E5149" w14:textId="189E6A26" w:rsidR="00C4427A" w:rsidRDefault="00E629B0" w:rsidP="008031D2">
      <w:r>
        <w:t xml:space="preserve">Further studies are also required </w:t>
      </w:r>
      <w:r w:rsidR="00871B2D">
        <w:t>to better understand flow and other environmental effects on the key life history processes</w:t>
      </w:r>
      <w:r w:rsidR="00E43AC1">
        <w:t xml:space="preserve"> </w:t>
      </w:r>
      <w:r w:rsidR="00871B2D">
        <w:t>that underpin the recruitment success of black bream</w:t>
      </w:r>
      <w:r w:rsidR="00085AE8">
        <w:t xml:space="preserve"> in the Coorong. </w:t>
      </w:r>
      <w:r w:rsidR="00945B57">
        <w:t>A key knowledge gap is the spawning of black bream</w:t>
      </w:r>
      <w:r w:rsidR="00424D76">
        <w:t xml:space="preserve"> in the Coorong</w:t>
      </w:r>
      <w:r w:rsidR="00945B57">
        <w:t xml:space="preserve">, i.e. </w:t>
      </w:r>
      <w:r w:rsidR="00D20AEF">
        <w:t>does</w:t>
      </w:r>
      <w:r w:rsidR="00945B57">
        <w:t xml:space="preserve"> spawn</w:t>
      </w:r>
      <w:r w:rsidR="00D20AEF">
        <w:t>ing occur</w:t>
      </w:r>
      <w:r w:rsidR="00945B57">
        <w:t xml:space="preserve"> annually</w:t>
      </w:r>
      <w:r w:rsidR="00D20AEF">
        <w:t>,</w:t>
      </w:r>
      <w:r w:rsidR="00945B57">
        <w:t xml:space="preserve"> </w:t>
      </w:r>
      <w:r w:rsidR="00945B57" w:rsidRPr="00945B57">
        <w:t xml:space="preserve">irrespective of </w:t>
      </w:r>
      <w:r w:rsidR="00945B57">
        <w:t>environme</w:t>
      </w:r>
      <w:r w:rsidR="00424D76">
        <w:t>ntal conditions</w:t>
      </w:r>
      <w:r w:rsidR="00D20AEF">
        <w:t>,</w:t>
      </w:r>
      <w:r w:rsidR="00424D76">
        <w:t xml:space="preserve"> </w:t>
      </w:r>
      <w:r w:rsidR="00945B57">
        <w:t xml:space="preserve">and </w:t>
      </w:r>
      <w:r w:rsidR="00D20AEF">
        <w:t xml:space="preserve">is </w:t>
      </w:r>
      <w:r w:rsidR="00945B57">
        <w:t xml:space="preserve">recruitment </w:t>
      </w:r>
      <w:r w:rsidR="00424D76">
        <w:t xml:space="preserve">more driven by the </w:t>
      </w:r>
      <w:r w:rsidR="00424D76" w:rsidRPr="00424D76">
        <w:t xml:space="preserve">survival of early life stages </w:t>
      </w:r>
      <w:r w:rsidR="00424D76">
        <w:t>with the presence of</w:t>
      </w:r>
      <w:r w:rsidR="00424D76" w:rsidRPr="00424D76">
        <w:t xml:space="preserve"> </w:t>
      </w:r>
      <w:proofErr w:type="spellStart"/>
      <w:r w:rsidR="00424D76" w:rsidRPr="00424D76">
        <w:t>favourable</w:t>
      </w:r>
      <w:proofErr w:type="spellEnd"/>
      <w:r w:rsidR="00424D76" w:rsidRPr="00424D76">
        <w:t xml:space="preserve"> nursery habitats</w:t>
      </w:r>
      <w:r w:rsidR="00424D76">
        <w:t xml:space="preserve"> (salt wedge and food resources)</w:t>
      </w:r>
      <w:r w:rsidR="00D20AEF">
        <w:t>?</w:t>
      </w:r>
      <w:r w:rsidR="00424D76" w:rsidRPr="00424D76">
        <w:t xml:space="preserve"> </w:t>
      </w:r>
      <w:r w:rsidR="009B7012">
        <w:t>Investigation of spawning could be conducted by sampling adult fish during peak spawning season to assess reproductive conditions. E</w:t>
      </w:r>
      <w:r w:rsidR="007E2502">
        <w:t>gg and larval fish sampling</w:t>
      </w:r>
      <w:r w:rsidR="009B7012">
        <w:t xml:space="preserve"> could also be </w:t>
      </w:r>
      <w:r w:rsidR="00761AE6">
        <w:t>undertaken</w:t>
      </w:r>
      <w:r w:rsidR="009B7012">
        <w:t xml:space="preserve"> for black bream</w:t>
      </w:r>
      <w:r w:rsidR="007E2502">
        <w:t xml:space="preserve">, </w:t>
      </w:r>
      <w:r w:rsidR="00053159">
        <w:t xml:space="preserve">in </w:t>
      </w:r>
      <w:r w:rsidR="00085AE8">
        <w:t>conjunction</w:t>
      </w:r>
      <w:r w:rsidR="007E2502">
        <w:t xml:space="preserve"> with </w:t>
      </w:r>
      <w:r>
        <w:t xml:space="preserve">the monitoring of </w:t>
      </w:r>
      <w:r w:rsidR="007E2502">
        <w:t xml:space="preserve">salt wedge </w:t>
      </w:r>
      <w:r w:rsidR="00085AE8">
        <w:t>dynamics</w:t>
      </w:r>
      <w:r>
        <w:t xml:space="preserve"> and zooplankton assemblages</w:t>
      </w:r>
      <w:r w:rsidR="00085AE8">
        <w:t xml:space="preserve"> to explore the mechanism driving recruitment of this species</w:t>
      </w:r>
      <w:r w:rsidR="00EC78F1">
        <w:t xml:space="preserve">. </w:t>
      </w:r>
      <w:r w:rsidR="00F85979">
        <w:t>T</w:t>
      </w:r>
      <w:r w:rsidR="008031D2">
        <w:t xml:space="preserve">he criteria of habitat suitability (i.e. salinity, stratification level, temperature and DO) </w:t>
      </w:r>
      <w:r w:rsidR="00085AE8">
        <w:t xml:space="preserve">used in this study </w:t>
      </w:r>
      <w:r w:rsidR="008031D2">
        <w:t xml:space="preserve">for black bream reproduction and larval nursery were based on research findings from other geographical </w:t>
      </w:r>
      <w:r w:rsidR="00EF7994">
        <w:t>regions</w:t>
      </w:r>
      <w:r w:rsidR="008031D2">
        <w:t xml:space="preserve">; therefore, Coorong specific knowledge </w:t>
      </w:r>
      <w:r w:rsidR="00380318">
        <w:t>is</w:t>
      </w:r>
      <w:r w:rsidR="008031D2">
        <w:t xml:space="preserve"> </w:t>
      </w:r>
      <w:r w:rsidR="00085AE8">
        <w:t xml:space="preserve">required </w:t>
      </w:r>
      <w:r w:rsidR="008031D2">
        <w:t>to improve the evaluation of habitat quality and availability for this region.</w:t>
      </w:r>
      <w:r w:rsidR="00B6390A">
        <w:t xml:space="preserve"> </w:t>
      </w:r>
    </w:p>
    <w:p w14:paraId="7D9E462E" w14:textId="19972DD5" w:rsidR="00DD486E" w:rsidRPr="009A3B0B" w:rsidRDefault="0093569F" w:rsidP="00DD486E">
      <w:pPr>
        <w:pStyle w:val="Heading1"/>
      </w:pPr>
      <w:bookmarkStart w:id="86" w:name="_Toc21952326"/>
      <w:r>
        <w:t>Conclusion</w:t>
      </w:r>
      <w:r w:rsidR="00207780">
        <w:t xml:space="preserve"> AND Management implications</w:t>
      </w:r>
      <w:bookmarkEnd w:id="86"/>
      <w:r w:rsidRPr="009A3B0B">
        <w:t xml:space="preserve"> </w:t>
      </w:r>
    </w:p>
    <w:p w14:paraId="56CFC912" w14:textId="0726345C" w:rsidR="008344EE" w:rsidRPr="003E553D" w:rsidRDefault="00F07885" w:rsidP="00365C80">
      <w:r>
        <w:rPr>
          <w:rFonts w:cs="Arial"/>
        </w:rPr>
        <w:t xml:space="preserve">During </w:t>
      </w:r>
      <w:r w:rsidR="009B074B">
        <w:rPr>
          <w:rFonts w:cs="Arial"/>
        </w:rPr>
        <w:t>2018-19</w:t>
      </w:r>
      <w:r>
        <w:rPr>
          <w:rFonts w:cs="Arial"/>
        </w:rPr>
        <w:t xml:space="preserve">, </w:t>
      </w:r>
      <w:r w:rsidR="009B074B">
        <w:rPr>
          <w:rFonts w:cs="Arial"/>
        </w:rPr>
        <w:t>a climatically and hydrologically dry year</w:t>
      </w:r>
      <w:r>
        <w:rPr>
          <w:rFonts w:cs="Arial"/>
        </w:rPr>
        <w:t>, b</w:t>
      </w:r>
      <w:r w:rsidR="009B074B">
        <w:rPr>
          <w:rFonts w:cs="Arial"/>
        </w:rPr>
        <w:t xml:space="preserve">arrage releases were </w:t>
      </w:r>
      <w:r w:rsidR="008304FA">
        <w:rPr>
          <w:rFonts w:cs="Arial"/>
        </w:rPr>
        <w:t xml:space="preserve">sustained </w:t>
      </w:r>
      <w:r w:rsidR="009B074B">
        <w:rPr>
          <w:rFonts w:cs="Arial"/>
        </w:rPr>
        <w:t>using Commonwealth environmental water</w:t>
      </w:r>
      <w:r>
        <w:rPr>
          <w:rFonts w:cs="Arial"/>
        </w:rPr>
        <w:t xml:space="preserve"> (377 GL) to maintain</w:t>
      </w:r>
      <w:r w:rsidR="009B074B">
        <w:rPr>
          <w:rFonts w:cs="Arial"/>
        </w:rPr>
        <w:t xml:space="preserve"> end-of-system connectivity and estuarine habitat in the Coorong. </w:t>
      </w:r>
      <w:r w:rsidR="0075362A">
        <w:rPr>
          <w:rFonts w:cs="Arial"/>
        </w:rPr>
        <w:t>T</w:t>
      </w:r>
      <w:r w:rsidR="00F96169">
        <w:rPr>
          <w:rFonts w:cs="Arial"/>
        </w:rPr>
        <w:t xml:space="preserve">his project </w:t>
      </w:r>
      <w:r w:rsidR="0075362A">
        <w:rPr>
          <w:rFonts w:cs="Arial"/>
        </w:rPr>
        <w:t xml:space="preserve">conducted monitoring </w:t>
      </w:r>
      <w:r w:rsidR="00F96169">
        <w:rPr>
          <w:rFonts w:cs="Arial"/>
        </w:rPr>
        <w:t xml:space="preserve">to </w:t>
      </w:r>
      <w:proofErr w:type="spellStart"/>
      <w:r w:rsidR="00F96169">
        <w:rPr>
          <w:rFonts w:cs="Arial"/>
        </w:rPr>
        <w:t>c</w:t>
      </w:r>
      <w:r w:rsidR="00F96169" w:rsidRPr="00F96169">
        <w:rPr>
          <w:rFonts w:cs="Arial"/>
        </w:rPr>
        <w:t>haracterise</w:t>
      </w:r>
      <w:proofErr w:type="spellEnd"/>
      <w:r w:rsidR="00F96169" w:rsidRPr="00F96169">
        <w:rPr>
          <w:rFonts w:cs="Arial"/>
        </w:rPr>
        <w:t xml:space="preserve"> salt wedge conditions below the </w:t>
      </w:r>
      <w:r w:rsidR="00F96169">
        <w:rPr>
          <w:rFonts w:cs="Arial"/>
        </w:rPr>
        <w:t xml:space="preserve">Murray </w:t>
      </w:r>
      <w:r w:rsidR="00F96169" w:rsidRPr="00F96169">
        <w:rPr>
          <w:rFonts w:cs="Arial"/>
        </w:rPr>
        <w:t xml:space="preserve">barrages </w:t>
      </w:r>
      <w:r w:rsidR="00F96169">
        <w:rPr>
          <w:rFonts w:cs="Arial"/>
        </w:rPr>
        <w:t xml:space="preserve">(objective 1) and to </w:t>
      </w:r>
      <w:r w:rsidR="00F96169" w:rsidRPr="00F96169">
        <w:rPr>
          <w:rFonts w:cs="Arial"/>
        </w:rPr>
        <w:t xml:space="preserve">assess food </w:t>
      </w:r>
      <w:r w:rsidR="00F96169">
        <w:rPr>
          <w:rFonts w:cs="Arial"/>
        </w:rPr>
        <w:t xml:space="preserve">(zooplankton) </w:t>
      </w:r>
      <w:r w:rsidR="00F96169" w:rsidRPr="00F96169">
        <w:rPr>
          <w:rFonts w:cs="Arial"/>
        </w:rPr>
        <w:t xml:space="preserve">availability for black bream larvae </w:t>
      </w:r>
      <w:r w:rsidR="00F96169">
        <w:rPr>
          <w:rFonts w:cs="Arial"/>
        </w:rPr>
        <w:t>(objective 2)</w:t>
      </w:r>
      <w:r w:rsidR="00F96169" w:rsidRPr="00F96169">
        <w:rPr>
          <w:rFonts w:cs="Arial"/>
        </w:rPr>
        <w:t>.</w:t>
      </w:r>
      <w:r w:rsidR="00F96169">
        <w:rPr>
          <w:rFonts w:cs="Arial"/>
        </w:rPr>
        <w:t xml:space="preserve"> </w:t>
      </w:r>
      <w:r w:rsidR="0075362A">
        <w:rPr>
          <w:rFonts w:cs="Arial"/>
        </w:rPr>
        <w:t>S</w:t>
      </w:r>
      <w:r w:rsidR="008055CF">
        <w:rPr>
          <w:rFonts w:cs="Arial"/>
        </w:rPr>
        <w:t>uitable s</w:t>
      </w:r>
      <w:r w:rsidR="003E553D">
        <w:rPr>
          <w:rFonts w:cs="Arial"/>
        </w:rPr>
        <w:t xml:space="preserve">alt wedge </w:t>
      </w:r>
      <w:r w:rsidR="008055CF">
        <w:rPr>
          <w:rFonts w:cs="Arial"/>
        </w:rPr>
        <w:t>habitat</w:t>
      </w:r>
      <w:r w:rsidR="003E553D">
        <w:rPr>
          <w:rFonts w:cs="Arial"/>
        </w:rPr>
        <w:t xml:space="preserve"> </w:t>
      </w:r>
      <w:r w:rsidR="008055CF">
        <w:rPr>
          <w:rFonts w:cs="Arial"/>
        </w:rPr>
        <w:t>was</w:t>
      </w:r>
      <w:r>
        <w:rPr>
          <w:rFonts w:cs="Arial"/>
        </w:rPr>
        <w:t xml:space="preserve"> presen</w:t>
      </w:r>
      <w:r w:rsidR="008055CF">
        <w:rPr>
          <w:rFonts w:cs="Arial"/>
        </w:rPr>
        <w:t>t</w:t>
      </w:r>
      <w:r w:rsidR="00E76056">
        <w:rPr>
          <w:rFonts w:cs="Arial"/>
        </w:rPr>
        <w:t xml:space="preserve"> </w:t>
      </w:r>
      <w:r>
        <w:rPr>
          <w:rFonts w:cs="Arial"/>
        </w:rPr>
        <w:t>b</w:t>
      </w:r>
      <w:r w:rsidR="00E76056">
        <w:rPr>
          <w:rFonts w:cs="Arial"/>
        </w:rPr>
        <w:t xml:space="preserve">elow </w:t>
      </w:r>
      <w:proofErr w:type="spellStart"/>
      <w:r w:rsidR="00364871">
        <w:rPr>
          <w:rFonts w:cs="Arial"/>
        </w:rPr>
        <w:t>Goolwa</w:t>
      </w:r>
      <w:proofErr w:type="spellEnd"/>
      <w:r w:rsidR="00364871">
        <w:rPr>
          <w:rFonts w:cs="Arial"/>
        </w:rPr>
        <w:t xml:space="preserve"> Barrage</w:t>
      </w:r>
      <w:r w:rsidR="009B074B">
        <w:rPr>
          <w:rFonts w:cs="Arial"/>
        </w:rPr>
        <w:t xml:space="preserve"> </w:t>
      </w:r>
      <w:r>
        <w:rPr>
          <w:rFonts w:cs="Arial"/>
        </w:rPr>
        <w:t xml:space="preserve">with </w:t>
      </w:r>
      <w:r w:rsidR="00E76056">
        <w:rPr>
          <w:rFonts w:cs="Arial"/>
        </w:rPr>
        <w:t xml:space="preserve">low </w:t>
      </w:r>
      <w:r w:rsidR="00364871">
        <w:rPr>
          <w:rFonts w:cs="Arial"/>
        </w:rPr>
        <w:t>discharge (mean ~400 ML.day</w:t>
      </w:r>
      <w:r w:rsidR="00364871" w:rsidRPr="00365C80">
        <w:rPr>
          <w:rFonts w:cs="Arial"/>
          <w:vertAlign w:val="superscript"/>
        </w:rPr>
        <w:t>-1</w:t>
      </w:r>
      <w:r w:rsidR="00364871">
        <w:rPr>
          <w:rFonts w:cs="Arial"/>
        </w:rPr>
        <w:t>)</w:t>
      </w:r>
      <w:r w:rsidR="003E553D">
        <w:rPr>
          <w:rFonts w:cs="Arial"/>
        </w:rPr>
        <w:t xml:space="preserve"> during s</w:t>
      </w:r>
      <w:r w:rsidR="0021663D">
        <w:rPr>
          <w:rFonts w:cs="Arial"/>
        </w:rPr>
        <w:t>pring–</w:t>
      </w:r>
      <w:r w:rsidR="003E553D">
        <w:rPr>
          <w:rFonts w:cs="Arial"/>
        </w:rPr>
        <w:t>summer 2018-19</w:t>
      </w:r>
      <w:r w:rsidR="00E76056">
        <w:rPr>
          <w:rFonts w:cs="Arial"/>
        </w:rPr>
        <w:t>;</w:t>
      </w:r>
      <w:r w:rsidR="00364871">
        <w:rPr>
          <w:rFonts w:cs="Arial"/>
        </w:rPr>
        <w:t xml:space="preserve"> </w:t>
      </w:r>
      <w:r w:rsidR="00A25C35">
        <w:rPr>
          <w:rFonts w:cs="Arial"/>
        </w:rPr>
        <w:t xml:space="preserve">whereas </w:t>
      </w:r>
      <w:r w:rsidR="00E76056">
        <w:rPr>
          <w:rFonts w:cs="Arial"/>
        </w:rPr>
        <w:t>almost no</w:t>
      </w:r>
      <w:r w:rsidR="00364871">
        <w:rPr>
          <w:rFonts w:cs="Arial"/>
        </w:rPr>
        <w:t xml:space="preserve"> </w:t>
      </w:r>
      <w:r w:rsidR="00A25C35">
        <w:rPr>
          <w:rFonts w:cs="Arial"/>
        </w:rPr>
        <w:t xml:space="preserve">haloclines were </w:t>
      </w:r>
      <w:r w:rsidR="00364871">
        <w:rPr>
          <w:rFonts w:cs="Arial"/>
        </w:rPr>
        <w:t xml:space="preserve">present </w:t>
      </w:r>
      <w:r w:rsidR="00A25C35">
        <w:rPr>
          <w:rFonts w:cs="Arial"/>
        </w:rPr>
        <w:t xml:space="preserve">along the </w:t>
      </w:r>
      <w:proofErr w:type="spellStart"/>
      <w:r w:rsidR="00826568">
        <w:rPr>
          <w:rFonts w:cs="Arial"/>
        </w:rPr>
        <w:t>Tauwitcherie</w:t>
      </w:r>
      <w:proofErr w:type="spellEnd"/>
      <w:r w:rsidR="00A25C35">
        <w:rPr>
          <w:rFonts w:cs="Arial"/>
        </w:rPr>
        <w:t xml:space="preserve"> and Coorong transect at similarly low</w:t>
      </w:r>
      <w:r w:rsidR="007835F6">
        <w:rPr>
          <w:rFonts w:cs="Arial"/>
        </w:rPr>
        <w:t xml:space="preserve"> discharge </w:t>
      </w:r>
      <w:r w:rsidR="00E76056">
        <w:rPr>
          <w:rFonts w:cs="Arial"/>
        </w:rPr>
        <w:t>rates</w:t>
      </w:r>
      <w:r w:rsidR="007835F6">
        <w:rPr>
          <w:rFonts w:cs="Arial"/>
        </w:rPr>
        <w:t xml:space="preserve">. </w:t>
      </w:r>
      <w:r w:rsidR="008344EE">
        <w:rPr>
          <w:rFonts w:cs="Arial"/>
        </w:rPr>
        <w:t xml:space="preserve">Overall, </w:t>
      </w:r>
      <w:r>
        <w:rPr>
          <w:rFonts w:cs="Arial"/>
        </w:rPr>
        <w:t xml:space="preserve">the suitable larval nursery area was </w:t>
      </w:r>
      <w:r w:rsidR="003E553D">
        <w:rPr>
          <w:rFonts w:cs="Arial"/>
        </w:rPr>
        <w:t xml:space="preserve">much smaller </w:t>
      </w:r>
      <w:r w:rsidR="008344EE">
        <w:rPr>
          <w:rFonts w:cs="Arial"/>
        </w:rPr>
        <w:t>during 2018-19</w:t>
      </w:r>
      <w:r w:rsidR="00264D27">
        <w:rPr>
          <w:rFonts w:cs="Arial"/>
        </w:rPr>
        <w:t xml:space="preserve"> </w:t>
      </w:r>
      <w:r w:rsidR="003E553D">
        <w:rPr>
          <w:rFonts w:cs="Arial"/>
        </w:rPr>
        <w:t xml:space="preserve">than </w:t>
      </w:r>
      <w:r w:rsidR="007835F6">
        <w:rPr>
          <w:rFonts w:cs="Arial"/>
        </w:rPr>
        <w:t xml:space="preserve">2017-18, when barrage discharge was </w:t>
      </w:r>
      <w:r w:rsidR="00E76056">
        <w:rPr>
          <w:rFonts w:cs="Arial"/>
        </w:rPr>
        <w:t>substantially higher</w:t>
      </w:r>
      <w:r w:rsidR="003E553D">
        <w:rPr>
          <w:rFonts w:cs="Arial"/>
        </w:rPr>
        <w:t xml:space="preserve">. </w:t>
      </w:r>
      <w:r>
        <w:rPr>
          <w:rFonts w:cs="Arial"/>
        </w:rPr>
        <w:t>Furthermore</w:t>
      </w:r>
      <w:r w:rsidR="00602570">
        <w:rPr>
          <w:rFonts w:cs="Arial"/>
        </w:rPr>
        <w:t xml:space="preserve">, the </w:t>
      </w:r>
      <w:r w:rsidR="00264D27">
        <w:rPr>
          <w:rFonts w:cs="Arial"/>
        </w:rPr>
        <w:t>general</w:t>
      </w:r>
      <w:r w:rsidR="00602570">
        <w:rPr>
          <w:rFonts w:cs="Arial"/>
        </w:rPr>
        <w:t xml:space="preserve"> productivity </w:t>
      </w:r>
      <w:r w:rsidR="00602570">
        <w:t xml:space="preserve">benefits delivered to the Coorong were likely to have been lower </w:t>
      </w:r>
      <w:r w:rsidR="00207780">
        <w:t xml:space="preserve">in 2018-19 </w:t>
      </w:r>
      <w:r w:rsidR="00602570">
        <w:t xml:space="preserve">than </w:t>
      </w:r>
      <w:r w:rsidR="00785505">
        <w:t>previous water</w:t>
      </w:r>
      <w:r w:rsidR="00A03C78">
        <w:t xml:space="preserve"> year (</w:t>
      </w:r>
      <w:r w:rsidR="00602570">
        <w:t>2017-18</w:t>
      </w:r>
      <w:r w:rsidR="00A03C78">
        <w:t>)</w:t>
      </w:r>
      <w:r w:rsidR="008344EE">
        <w:t xml:space="preserve">, </w:t>
      </w:r>
      <w:r w:rsidR="00264D27">
        <w:t xml:space="preserve">and important food resources for black bream larvae, </w:t>
      </w:r>
      <w:proofErr w:type="spellStart"/>
      <w:r w:rsidR="00264D27">
        <w:t>c</w:t>
      </w:r>
      <w:r w:rsidR="00264D27" w:rsidRPr="00AF1146">
        <w:rPr>
          <w:iCs/>
        </w:rPr>
        <w:t>alanoid</w:t>
      </w:r>
      <w:proofErr w:type="spellEnd"/>
      <w:r w:rsidR="00264D27" w:rsidRPr="00AF1146">
        <w:rPr>
          <w:iCs/>
        </w:rPr>
        <w:t xml:space="preserve"> copepods</w:t>
      </w:r>
      <w:r w:rsidR="00264D27">
        <w:rPr>
          <w:iCs/>
        </w:rPr>
        <w:t xml:space="preserve"> (</w:t>
      </w:r>
      <w:r w:rsidR="003E553D">
        <w:rPr>
          <w:iCs/>
        </w:rPr>
        <w:t>i.e.</w:t>
      </w:r>
      <w:r w:rsidR="00264D27" w:rsidRPr="00AF1146">
        <w:rPr>
          <w:iCs/>
        </w:rPr>
        <w:t xml:space="preserve"> </w:t>
      </w:r>
      <w:proofErr w:type="spellStart"/>
      <w:r w:rsidR="00264D27" w:rsidRPr="00AF1146">
        <w:rPr>
          <w:i/>
          <w:iCs/>
        </w:rPr>
        <w:t>Gladioferens</w:t>
      </w:r>
      <w:proofErr w:type="spellEnd"/>
      <w:r w:rsidR="00264D27" w:rsidRPr="00AF1146">
        <w:t xml:space="preserve"> species and </w:t>
      </w:r>
      <w:proofErr w:type="spellStart"/>
      <w:r w:rsidR="00264D27" w:rsidRPr="00AF1146">
        <w:rPr>
          <w:i/>
        </w:rPr>
        <w:t>Sulcanus</w:t>
      </w:r>
      <w:proofErr w:type="spellEnd"/>
      <w:r w:rsidR="00264D27" w:rsidRPr="00AF1146">
        <w:rPr>
          <w:i/>
        </w:rPr>
        <w:t xml:space="preserve"> </w:t>
      </w:r>
      <w:proofErr w:type="spellStart"/>
      <w:r w:rsidR="00264D27" w:rsidRPr="00AF1146">
        <w:rPr>
          <w:i/>
        </w:rPr>
        <w:t>conflictus</w:t>
      </w:r>
      <w:proofErr w:type="spellEnd"/>
      <w:r w:rsidR="003E553D">
        <w:t xml:space="preserve">) were rarely present </w:t>
      </w:r>
      <w:r w:rsidR="00A03C78">
        <w:t>during</w:t>
      </w:r>
      <w:r w:rsidR="003E553D">
        <w:t xml:space="preserve"> this </w:t>
      </w:r>
      <w:r w:rsidR="00785505">
        <w:t xml:space="preserve">water </w:t>
      </w:r>
      <w:r w:rsidR="003E553D">
        <w:t xml:space="preserve">year. </w:t>
      </w:r>
      <w:r w:rsidR="00F91F02">
        <w:t xml:space="preserve">Sampling in the </w:t>
      </w:r>
      <w:r w:rsidR="00F91F02" w:rsidRPr="00F91F02">
        <w:t>Coorong during summer/autumn 2018-19</w:t>
      </w:r>
      <w:r w:rsidR="00F91F02">
        <w:t xml:space="preserve"> did not detect any </w:t>
      </w:r>
      <w:r w:rsidR="00F91F02" w:rsidRPr="00F91F02">
        <w:t xml:space="preserve">YOY black bream </w:t>
      </w:r>
      <w:r w:rsidR="00F91F02">
        <w:t xml:space="preserve">(objective 3), and it was </w:t>
      </w:r>
      <w:r w:rsidR="003E553D">
        <w:t>likely</w:t>
      </w:r>
      <w:r w:rsidR="00F91F02">
        <w:t xml:space="preserve"> that the aforementioned</w:t>
      </w:r>
      <w:r w:rsidR="003E553D">
        <w:t xml:space="preserve"> factors </w:t>
      </w:r>
      <w:r w:rsidR="00F91F02">
        <w:t xml:space="preserve">contributed </w:t>
      </w:r>
      <w:r w:rsidR="003E553D">
        <w:t xml:space="preserve">to </w:t>
      </w:r>
      <w:r w:rsidR="00F91F02">
        <w:t xml:space="preserve">the </w:t>
      </w:r>
      <w:r w:rsidR="003E553D">
        <w:t>lack of recruitment success</w:t>
      </w:r>
      <w:r w:rsidR="00F91F02">
        <w:t xml:space="preserve"> </w:t>
      </w:r>
      <w:r w:rsidR="003E553D">
        <w:t xml:space="preserve">in the Coorong </w:t>
      </w:r>
      <w:r w:rsidR="00A03C78">
        <w:t>in</w:t>
      </w:r>
      <w:r w:rsidR="003E553D">
        <w:t xml:space="preserve"> this season.  </w:t>
      </w:r>
    </w:p>
    <w:p w14:paraId="288B2D52" w14:textId="6FB240E7" w:rsidR="006A0DD4" w:rsidRDefault="00A11450" w:rsidP="006A0DD4">
      <w:pPr>
        <w:rPr>
          <w:rFonts w:cs="Arial"/>
        </w:rPr>
      </w:pPr>
      <w:r>
        <w:rPr>
          <w:rFonts w:cs="Arial"/>
        </w:rPr>
        <w:t xml:space="preserve">Nevertheless, our sampling </w:t>
      </w:r>
      <w:r w:rsidR="00A9491A">
        <w:rPr>
          <w:rFonts w:cs="Arial"/>
        </w:rPr>
        <w:t xml:space="preserve">during 2018-19 demonstrated </w:t>
      </w:r>
      <w:r>
        <w:rPr>
          <w:rFonts w:cs="Arial"/>
        </w:rPr>
        <w:t>the</w:t>
      </w:r>
      <w:r w:rsidR="00A9491A">
        <w:rPr>
          <w:rFonts w:cs="Arial"/>
        </w:rPr>
        <w:t xml:space="preserve"> </w:t>
      </w:r>
      <w:r w:rsidR="00380318">
        <w:rPr>
          <w:rFonts w:cs="Arial"/>
        </w:rPr>
        <w:t>persistence</w:t>
      </w:r>
      <w:r w:rsidR="00A9491A">
        <w:rPr>
          <w:rFonts w:cs="Arial"/>
        </w:rPr>
        <w:t xml:space="preserve"> of </w:t>
      </w:r>
      <w:r>
        <w:rPr>
          <w:rFonts w:cs="Arial"/>
        </w:rPr>
        <w:t xml:space="preserve">the </w:t>
      </w:r>
      <w:r w:rsidR="00842F4B">
        <w:rPr>
          <w:rFonts w:cs="Arial"/>
        </w:rPr>
        <w:t xml:space="preserve">2017-18 </w:t>
      </w:r>
      <w:r>
        <w:rPr>
          <w:rFonts w:cs="Arial"/>
        </w:rPr>
        <w:t>strong cohort of black bream</w:t>
      </w:r>
      <w:r w:rsidR="00842F4B">
        <w:rPr>
          <w:rFonts w:cs="Arial"/>
        </w:rPr>
        <w:t xml:space="preserve"> in the population</w:t>
      </w:r>
      <w:r>
        <w:rPr>
          <w:rFonts w:cs="Arial"/>
        </w:rPr>
        <w:t xml:space="preserve">. This is encouraging </w:t>
      </w:r>
      <w:r w:rsidR="006A0DD4">
        <w:rPr>
          <w:rFonts w:cs="Arial"/>
        </w:rPr>
        <w:t xml:space="preserve">and reassures that barrage flow management, supported by </w:t>
      </w:r>
      <w:r w:rsidR="00AB6BC1">
        <w:t>water for the environment</w:t>
      </w:r>
      <w:r w:rsidR="006A0DD4">
        <w:rPr>
          <w:rFonts w:cs="Arial"/>
        </w:rPr>
        <w:t xml:space="preserve">, can </w:t>
      </w:r>
      <w:r w:rsidR="006A0DD4" w:rsidRPr="007C4CDD">
        <w:rPr>
          <w:rFonts w:cs="Arial"/>
        </w:rPr>
        <w:t xml:space="preserve">generate </w:t>
      </w:r>
      <w:proofErr w:type="spellStart"/>
      <w:r w:rsidR="006A0DD4" w:rsidRPr="007C4CDD">
        <w:rPr>
          <w:rFonts w:cs="Arial"/>
        </w:rPr>
        <w:t>favourable</w:t>
      </w:r>
      <w:proofErr w:type="spellEnd"/>
      <w:r w:rsidR="006A0DD4" w:rsidRPr="007C4CDD">
        <w:rPr>
          <w:rFonts w:cs="Arial"/>
        </w:rPr>
        <w:t xml:space="preserve"> </w:t>
      </w:r>
      <w:r w:rsidR="00A9491A">
        <w:rPr>
          <w:rFonts w:cs="Arial"/>
        </w:rPr>
        <w:t>habitat</w:t>
      </w:r>
      <w:r w:rsidR="006A0DD4">
        <w:rPr>
          <w:rFonts w:cs="Arial"/>
        </w:rPr>
        <w:t xml:space="preserve"> </w:t>
      </w:r>
      <w:r w:rsidR="006A0DD4" w:rsidRPr="007C4CDD">
        <w:rPr>
          <w:rFonts w:cs="Arial"/>
        </w:rPr>
        <w:t>conditions</w:t>
      </w:r>
      <w:r w:rsidR="00A9491A">
        <w:rPr>
          <w:rFonts w:cs="Arial"/>
        </w:rPr>
        <w:t xml:space="preserve"> (likely including</w:t>
      </w:r>
      <w:r w:rsidR="006A0DD4">
        <w:rPr>
          <w:rFonts w:cs="Arial"/>
        </w:rPr>
        <w:t xml:space="preserve"> food resources</w:t>
      </w:r>
      <w:r w:rsidR="00A9491A">
        <w:rPr>
          <w:rFonts w:cs="Arial"/>
        </w:rPr>
        <w:t>)</w:t>
      </w:r>
      <w:r w:rsidR="006A0DD4">
        <w:rPr>
          <w:rFonts w:cs="Arial"/>
        </w:rPr>
        <w:t xml:space="preserve"> to facilitate </w:t>
      </w:r>
      <w:r w:rsidR="006A0DD4" w:rsidRPr="007C4CDD">
        <w:rPr>
          <w:rFonts w:cs="Arial"/>
        </w:rPr>
        <w:t>successful recruitment</w:t>
      </w:r>
      <w:r w:rsidR="006A0DD4">
        <w:rPr>
          <w:rFonts w:cs="Arial"/>
        </w:rPr>
        <w:t xml:space="preserve"> of black bream, </w:t>
      </w:r>
      <w:r w:rsidR="006A0DD4" w:rsidRPr="00850C27">
        <w:rPr>
          <w:rFonts w:cs="Arial"/>
        </w:rPr>
        <w:t>which over time should support the population recovery in the Coorong.</w:t>
      </w:r>
      <w:r w:rsidR="006A0DD4">
        <w:rPr>
          <w:rFonts w:cs="Arial"/>
        </w:rPr>
        <w:t xml:space="preserve"> In dry years such as 2017-18 and 2018-19, w</w:t>
      </w:r>
      <w:r w:rsidR="006A0DD4" w:rsidRPr="007C4CDD">
        <w:rPr>
          <w:rFonts w:cs="Arial"/>
        </w:rPr>
        <w:t xml:space="preserve">ithout environmental water, </w:t>
      </w:r>
      <w:r w:rsidR="006A0DD4">
        <w:rPr>
          <w:rFonts w:cs="Arial"/>
        </w:rPr>
        <w:t xml:space="preserve">barrage flows would not have been maintained throughout spring−summer, which is the primary reproductive season of black bream and many other estuarine species. </w:t>
      </w:r>
      <w:r w:rsidR="009E33A4">
        <w:rPr>
          <w:rFonts w:cs="Arial"/>
        </w:rPr>
        <w:t>This project evaluated the outcomes of the Commonwealth environmental water delivery through barrage releases during 2018-19, and</w:t>
      </w:r>
      <w:r w:rsidR="008055CF">
        <w:rPr>
          <w:rFonts w:cs="Arial"/>
        </w:rPr>
        <w:t xml:space="preserve"> provides</w:t>
      </w:r>
      <w:r w:rsidR="009E33A4">
        <w:rPr>
          <w:rFonts w:cs="Arial"/>
        </w:rPr>
        <w:t xml:space="preserve"> management recommendations below (objective 4).</w:t>
      </w:r>
    </w:p>
    <w:p w14:paraId="69E83DD2" w14:textId="7E68FB78" w:rsidR="00365C80" w:rsidRDefault="00365C80" w:rsidP="00365C80">
      <w:pPr>
        <w:rPr>
          <w:rFonts w:cs="Arial"/>
        </w:rPr>
      </w:pPr>
      <w:r>
        <w:rPr>
          <w:rFonts w:cs="Arial"/>
        </w:rPr>
        <w:t>R</w:t>
      </w:r>
      <w:r w:rsidRPr="001B3801">
        <w:rPr>
          <w:rFonts w:cs="Arial"/>
        </w:rPr>
        <w:t>ecruitment of black bream is highly variable</w:t>
      </w:r>
      <w:r>
        <w:rPr>
          <w:rFonts w:cs="Arial"/>
        </w:rPr>
        <w:t xml:space="preserve"> in </w:t>
      </w:r>
      <w:r w:rsidRPr="001B3801">
        <w:rPr>
          <w:rFonts w:cs="Arial"/>
        </w:rPr>
        <w:t>the substantially modified estuary of the Coorong</w:t>
      </w:r>
      <w:r>
        <w:rPr>
          <w:rFonts w:cs="Arial"/>
        </w:rPr>
        <w:t xml:space="preserve">. </w:t>
      </w:r>
      <w:r w:rsidR="00842F4B">
        <w:rPr>
          <w:rFonts w:cs="Arial"/>
        </w:rPr>
        <w:t>Our r</w:t>
      </w:r>
      <w:r>
        <w:rPr>
          <w:rFonts w:cs="Arial"/>
        </w:rPr>
        <w:t xml:space="preserve">ecent studies suggest that </w:t>
      </w:r>
      <w:r w:rsidRPr="001B3801">
        <w:rPr>
          <w:rFonts w:cs="Arial"/>
        </w:rPr>
        <w:t>strong cohorts</w:t>
      </w:r>
      <w:r>
        <w:rPr>
          <w:rFonts w:cs="Arial"/>
        </w:rPr>
        <w:t xml:space="preserve"> are </w:t>
      </w:r>
      <w:r w:rsidRPr="001B3801">
        <w:rPr>
          <w:rFonts w:cs="Arial"/>
        </w:rPr>
        <w:t>associated with low to moderate</w:t>
      </w:r>
      <w:r>
        <w:rPr>
          <w:rFonts w:cs="Arial"/>
        </w:rPr>
        <w:t xml:space="preserve"> river</w:t>
      </w:r>
      <w:r w:rsidRPr="001B3801">
        <w:rPr>
          <w:rFonts w:cs="Arial"/>
        </w:rPr>
        <w:t xml:space="preserve"> flows</w:t>
      </w:r>
      <w:r w:rsidR="00842F4B">
        <w:rPr>
          <w:rFonts w:cs="Arial"/>
        </w:rPr>
        <w:t xml:space="preserve"> (Ye </w:t>
      </w:r>
      <w:r w:rsidR="00842F4B" w:rsidRPr="00842F4B">
        <w:rPr>
          <w:rFonts w:cs="Arial"/>
          <w:i/>
        </w:rPr>
        <w:t>et al.</w:t>
      </w:r>
      <w:r w:rsidR="00842F4B">
        <w:rPr>
          <w:rFonts w:cs="Arial"/>
        </w:rPr>
        <w:t xml:space="preserve"> 2018; Ye </w:t>
      </w:r>
      <w:r w:rsidR="00842F4B" w:rsidRPr="00842F4B">
        <w:rPr>
          <w:rFonts w:cs="Arial"/>
          <w:i/>
        </w:rPr>
        <w:t>et al.</w:t>
      </w:r>
      <w:r w:rsidR="00842F4B">
        <w:rPr>
          <w:rFonts w:cs="Arial"/>
        </w:rPr>
        <w:t xml:space="preserve"> 2019)</w:t>
      </w:r>
      <w:r>
        <w:rPr>
          <w:rFonts w:cs="Arial"/>
        </w:rPr>
        <w:t xml:space="preserve">. Under </w:t>
      </w:r>
      <w:r w:rsidR="00AB6BC1">
        <w:rPr>
          <w:rFonts w:cs="Arial"/>
        </w:rPr>
        <w:t xml:space="preserve">certain </w:t>
      </w:r>
      <w:r>
        <w:rPr>
          <w:rFonts w:cs="Arial"/>
        </w:rPr>
        <w:t>climatic and hydrological conditions, e</w:t>
      </w:r>
      <w:r w:rsidRPr="001B3801">
        <w:rPr>
          <w:rFonts w:cs="Arial"/>
        </w:rPr>
        <w:t xml:space="preserve">nvironmental water </w:t>
      </w:r>
      <w:r>
        <w:rPr>
          <w:rFonts w:cs="Arial"/>
        </w:rPr>
        <w:t xml:space="preserve">plays a critical role in maintaining </w:t>
      </w:r>
      <w:r w:rsidRPr="001B3801">
        <w:rPr>
          <w:rFonts w:cs="Arial"/>
        </w:rPr>
        <w:t>barrage</w:t>
      </w:r>
      <w:r>
        <w:rPr>
          <w:rFonts w:cs="Arial"/>
        </w:rPr>
        <w:t xml:space="preserve"> releases, which can be managed to provide optimal flow regimes</w:t>
      </w:r>
      <w:r w:rsidRPr="001B3801">
        <w:rPr>
          <w:rFonts w:cs="Arial"/>
        </w:rPr>
        <w:t xml:space="preserve"> to</w:t>
      </w:r>
      <w:r>
        <w:rPr>
          <w:rFonts w:cs="Arial"/>
        </w:rPr>
        <w:t xml:space="preserve"> increase </w:t>
      </w:r>
      <w:proofErr w:type="spellStart"/>
      <w:r>
        <w:rPr>
          <w:rFonts w:cs="Arial"/>
        </w:rPr>
        <w:t>favourable</w:t>
      </w:r>
      <w:proofErr w:type="spellEnd"/>
      <w:r>
        <w:rPr>
          <w:rFonts w:cs="Arial"/>
        </w:rPr>
        <w:t xml:space="preserve"> salt wedge habitat </w:t>
      </w:r>
      <w:r w:rsidRPr="001B3801">
        <w:rPr>
          <w:rFonts w:cs="Arial"/>
        </w:rPr>
        <w:t>and</w:t>
      </w:r>
      <w:r>
        <w:rPr>
          <w:rFonts w:cs="Arial"/>
        </w:rPr>
        <w:t xml:space="preserve"> potentially</w:t>
      </w:r>
      <w:r w:rsidRPr="001B3801">
        <w:rPr>
          <w:rFonts w:cs="Arial"/>
        </w:rPr>
        <w:t xml:space="preserve"> enhance productivity</w:t>
      </w:r>
      <w:r>
        <w:rPr>
          <w:rFonts w:cs="Arial"/>
        </w:rPr>
        <w:t xml:space="preserve"> to promote black bream recruitment. </w:t>
      </w:r>
      <w:r>
        <w:t>For example, the successful recruits (YOY) in 2017-18 were from the spawning period from late December to early February, which corresponded with barrage releases of 600</w:t>
      </w:r>
      <w:r>
        <w:rPr>
          <w:rFonts w:cs="Arial"/>
        </w:rPr>
        <w:t>−</w:t>
      </w:r>
      <w:r>
        <w:t>5,000 ML day</w:t>
      </w:r>
      <w:r w:rsidRPr="000D3379">
        <w:rPr>
          <w:vertAlign w:val="superscript"/>
        </w:rPr>
        <w:t>-1</w:t>
      </w:r>
      <w:r>
        <w:t xml:space="preserve"> and temperature of 18</w:t>
      </w:r>
      <w:r>
        <w:rPr>
          <w:rFonts w:cs="Arial"/>
        </w:rPr>
        <w:t>−</w:t>
      </w:r>
      <w:r>
        <w:t>25°C, and commenced about 1</w:t>
      </w:r>
      <w:r>
        <w:rPr>
          <w:rFonts w:cs="Arial"/>
        </w:rPr>
        <w:t>−</w:t>
      </w:r>
      <w:r>
        <w:t>2 weeks after a ~10,000</w:t>
      </w:r>
      <w:r>
        <w:rPr>
          <w:rFonts w:cs="Arial"/>
        </w:rPr>
        <w:t>−</w:t>
      </w:r>
      <w:r>
        <w:t>12,000 ML day</w:t>
      </w:r>
      <w:r>
        <w:rPr>
          <w:vertAlign w:val="superscript"/>
        </w:rPr>
        <w:noBreakHyphen/>
      </w:r>
      <w:r w:rsidRPr="000D3379">
        <w:rPr>
          <w:vertAlign w:val="superscript"/>
        </w:rPr>
        <w:t>1</w:t>
      </w:r>
      <w:r>
        <w:rPr>
          <w:rFonts w:cs="Arial"/>
        </w:rPr>
        <w:t xml:space="preserve"> </w:t>
      </w:r>
      <w:r>
        <w:t xml:space="preserve">flow pulse. </w:t>
      </w:r>
      <w:r>
        <w:rPr>
          <w:rFonts w:cs="Arial"/>
        </w:rPr>
        <w:t xml:space="preserve">Similar flow regimes could be applied, with outcomes monitored to improve our learnings to inform management. </w:t>
      </w:r>
      <w:r w:rsidR="005B1B1A">
        <w:rPr>
          <w:rFonts w:cs="Arial"/>
        </w:rPr>
        <w:t xml:space="preserve">In addition, the water level regime in the </w:t>
      </w:r>
      <w:r w:rsidR="00591307">
        <w:rPr>
          <w:rFonts w:cs="Arial"/>
        </w:rPr>
        <w:t>L</w:t>
      </w:r>
      <w:r w:rsidR="00AD52E6">
        <w:rPr>
          <w:rFonts w:cs="Arial"/>
        </w:rPr>
        <w:t xml:space="preserve">ower </w:t>
      </w:r>
      <w:r w:rsidR="005B1B1A">
        <w:rPr>
          <w:rFonts w:cs="Arial"/>
        </w:rPr>
        <w:t>Lake</w:t>
      </w:r>
      <w:r w:rsidR="00AD52E6">
        <w:rPr>
          <w:rFonts w:cs="Arial"/>
        </w:rPr>
        <w:t>s</w:t>
      </w:r>
      <w:r w:rsidR="005B1B1A">
        <w:t xml:space="preserve"> should be considered to increase productivity</w:t>
      </w:r>
      <w:r w:rsidR="00745B86">
        <w:t xml:space="preserve"> benefits for the inter-connected </w:t>
      </w:r>
      <w:r w:rsidR="00F85979">
        <w:t>Coorong ecosystem.</w:t>
      </w:r>
      <w:r w:rsidR="00745B86">
        <w:t xml:space="preserve"> </w:t>
      </w:r>
      <w:r>
        <w:rPr>
          <w:rFonts w:cs="Arial"/>
        </w:rPr>
        <w:t xml:space="preserve">Furthermore, given the depleted population of black bream in the Coorong, </w:t>
      </w:r>
      <w:r w:rsidR="009E33A4">
        <w:rPr>
          <w:rFonts w:cs="Arial"/>
        </w:rPr>
        <w:t>fishery</w:t>
      </w:r>
      <w:r w:rsidRPr="001B3801">
        <w:rPr>
          <w:rFonts w:cs="Arial"/>
        </w:rPr>
        <w:t xml:space="preserve"> management should </w:t>
      </w:r>
      <w:r w:rsidR="00AD52E6">
        <w:rPr>
          <w:rFonts w:cs="Arial"/>
        </w:rPr>
        <w:t xml:space="preserve">continue to </w:t>
      </w:r>
      <w:r w:rsidRPr="001B3801">
        <w:rPr>
          <w:rFonts w:cs="Arial"/>
        </w:rPr>
        <w:t xml:space="preserve">seek to protect the remnant spawning biomass and </w:t>
      </w:r>
      <w:proofErr w:type="spellStart"/>
      <w:r w:rsidR="00057569">
        <w:rPr>
          <w:rFonts w:cs="Arial"/>
        </w:rPr>
        <w:t>maximise</w:t>
      </w:r>
      <w:proofErr w:type="spellEnd"/>
      <w:r w:rsidRPr="001B3801">
        <w:rPr>
          <w:rFonts w:cs="Arial"/>
        </w:rPr>
        <w:t xml:space="preserve"> the survival of new recruits to rebuild population abundance and resilience in th</w:t>
      </w:r>
      <w:r>
        <w:rPr>
          <w:rFonts w:cs="Arial"/>
        </w:rPr>
        <w:t>is region</w:t>
      </w:r>
      <w:r w:rsidRPr="001B3801">
        <w:rPr>
          <w:rFonts w:cs="Arial"/>
        </w:rPr>
        <w:t>.</w:t>
      </w:r>
    </w:p>
    <w:p w14:paraId="0D989E33" w14:textId="14DAEC53" w:rsidR="00365C80" w:rsidRDefault="00365C80" w:rsidP="00365C80">
      <w:pPr>
        <w:rPr>
          <w:rFonts w:cs="Arial"/>
        </w:rPr>
      </w:pPr>
      <w:r>
        <w:rPr>
          <w:rFonts w:cs="Arial"/>
        </w:rPr>
        <w:t>Th</w:t>
      </w:r>
      <w:r w:rsidR="00745B86">
        <w:rPr>
          <w:rFonts w:cs="Arial"/>
        </w:rPr>
        <w:t>e monitoring during 2017-18 and 2018-19</w:t>
      </w:r>
      <w:r>
        <w:rPr>
          <w:rFonts w:cs="Arial"/>
        </w:rPr>
        <w:t xml:space="preserve"> </w:t>
      </w:r>
      <w:proofErr w:type="spellStart"/>
      <w:r>
        <w:rPr>
          <w:rFonts w:cs="Arial"/>
        </w:rPr>
        <w:t>characterise</w:t>
      </w:r>
      <w:r w:rsidR="00745B86">
        <w:rPr>
          <w:rFonts w:cs="Arial"/>
        </w:rPr>
        <w:t>d</w:t>
      </w:r>
      <w:proofErr w:type="spellEnd"/>
      <w:r>
        <w:rPr>
          <w:rFonts w:cs="Arial"/>
        </w:rPr>
        <w:t xml:space="preserve"> larval nursery habitat for black bream</w:t>
      </w:r>
      <w:r w:rsidRPr="00F97079">
        <w:rPr>
          <w:rFonts w:cs="Arial"/>
        </w:rPr>
        <w:t xml:space="preserve"> </w:t>
      </w:r>
      <w:r>
        <w:rPr>
          <w:rFonts w:cs="Arial"/>
        </w:rPr>
        <w:t>in the Coorong, and collect</w:t>
      </w:r>
      <w:r w:rsidR="00745B86">
        <w:rPr>
          <w:rFonts w:cs="Arial"/>
        </w:rPr>
        <w:t>ed quantitative</w:t>
      </w:r>
      <w:r>
        <w:rPr>
          <w:rFonts w:cs="Arial"/>
        </w:rPr>
        <w:t xml:space="preserve"> data </w:t>
      </w:r>
      <w:r w:rsidR="00C00B18">
        <w:rPr>
          <w:rFonts w:cs="Arial"/>
        </w:rPr>
        <w:t xml:space="preserve">to </w:t>
      </w:r>
      <w:r w:rsidR="009E33A4">
        <w:rPr>
          <w:rFonts w:cs="Arial"/>
        </w:rPr>
        <w:t xml:space="preserve">investigate </w:t>
      </w:r>
      <w:r w:rsidR="00057569">
        <w:rPr>
          <w:rFonts w:cs="Arial"/>
        </w:rPr>
        <w:t>potential</w:t>
      </w:r>
      <w:r w:rsidR="008055CF">
        <w:rPr>
          <w:rFonts w:cs="Arial"/>
        </w:rPr>
        <w:t xml:space="preserve"> </w:t>
      </w:r>
      <w:r>
        <w:rPr>
          <w:rFonts w:cs="Arial"/>
        </w:rPr>
        <w:t xml:space="preserve">relationships between barrage flows and </w:t>
      </w:r>
      <w:r w:rsidR="00C00B18">
        <w:rPr>
          <w:rFonts w:cs="Arial"/>
        </w:rPr>
        <w:t xml:space="preserve">suitable </w:t>
      </w:r>
      <w:r>
        <w:rPr>
          <w:rFonts w:cs="Arial"/>
        </w:rPr>
        <w:t xml:space="preserve">habitat </w:t>
      </w:r>
      <w:r w:rsidR="00C00B18">
        <w:rPr>
          <w:rFonts w:cs="Arial"/>
        </w:rPr>
        <w:t>area</w:t>
      </w:r>
      <w:r>
        <w:rPr>
          <w:rFonts w:cs="Arial"/>
        </w:rPr>
        <w:t xml:space="preserve">. Future research and monitoring will be required, particularly to obtain information on environmental and habitat requirements (including food resources), and how they influence key life history processes </w:t>
      </w:r>
      <w:r w:rsidR="00C671C9">
        <w:rPr>
          <w:rFonts w:cs="Arial"/>
        </w:rPr>
        <w:t xml:space="preserve">(including spawning) </w:t>
      </w:r>
      <w:r>
        <w:rPr>
          <w:rFonts w:cs="Arial"/>
        </w:rPr>
        <w:t xml:space="preserve">and recruitment dynamics for the population of black bream in the Coorong. Such information will support adaptive management of environmental water and inform optimal barrage flow regimes to improve estuarine habitat and enhance the recruitment of black bream and many other estuarine fish in the Coorong. </w:t>
      </w:r>
    </w:p>
    <w:p w14:paraId="3763252D" w14:textId="77777777" w:rsidR="0021663D" w:rsidRDefault="0021663D" w:rsidP="0021663D"/>
    <w:p w14:paraId="0AF7EA7A" w14:textId="77777777" w:rsidR="0021663D" w:rsidRDefault="0021663D" w:rsidP="0021663D"/>
    <w:p w14:paraId="636E4113" w14:textId="77777777" w:rsidR="00365C80" w:rsidRPr="005E455B" w:rsidRDefault="00365C80" w:rsidP="005E455B">
      <w:pPr>
        <w:rPr>
          <w:highlight w:val="yellow"/>
        </w:rPr>
      </w:pPr>
    </w:p>
    <w:p w14:paraId="19E255BB" w14:textId="25B3D413" w:rsidR="006E39F0" w:rsidRPr="00DA35E0" w:rsidRDefault="006E39F0" w:rsidP="00DE4E0D">
      <w:pPr>
        <w:pStyle w:val="Heading1"/>
        <w:numPr>
          <w:ilvl w:val="0"/>
          <w:numId w:val="0"/>
        </w:numPr>
      </w:pPr>
      <w:bookmarkStart w:id="87" w:name="_Toc21952327"/>
      <w:r w:rsidRPr="00DA35E0">
        <w:t>References</w:t>
      </w:r>
      <w:bookmarkEnd w:id="87"/>
    </w:p>
    <w:p w14:paraId="2867EDA1" w14:textId="3B1CFDC0" w:rsidR="0078550A" w:rsidRPr="00DA35E0" w:rsidRDefault="0078550A" w:rsidP="0078550A">
      <w:pPr>
        <w:spacing w:line="240" w:lineRule="auto"/>
      </w:pPr>
      <w:proofErr w:type="spellStart"/>
      <w:r w:rsidRPr="00DA35E0">
        <w:t>Bayly</w:t>
      </w:r>
      <w:proofErr w:type="spellEnd"/>
      <w:r w:rsidR="003B24DF" w:rsidRPr="00DA35E0">
        <w:t>,</w:t>
      </w:r>
      <w:r w:rsidRPr="00DA35E0">
        <w:t xml:space="preserve"> I. (1965)</w:t>
      </w:r>
      <w:r w:rsidR="003B24DF" w:rsidRPr="00DA35E0">
        <w:t>.</w:t>
      </w:r>
      <w:r w:rsidRPr="00DA35E0">
        <w:t xml:space="preserve"> Ecological studies on the planktonic </w:t>
      </w:r>
      <w:proofErr w:type="spellStart"/>
      <w:r w:rsidRPr="00DA35E0">
        <w:t>Copepoda</w:t>
      </w:r>
      <w:proofErr w:type="spellEnd"/>
      <w:r w:rsidRPr="00DA35E0">
        <w:t xml:space="preserve"> of the Brisbane River estuary with special reference to </w:t>
      </w:r>
      <w:proofErr w:type="spellStart"/>
      <w:r w:rsidRPr="00DA35E0">
        <w:rPr>
          <w:i/>
        </w:rPr>
        <w:t>Gladioferens</w:t>
      </w:r>
      <w:proofErr w:type="spellEnd"/>
      <w:r w:rsidRPr="00DA35E0">
        <w:rPr>
          <w:i/>
        </w:rPr>
        <w:t xml:space="preserve"> </w:t>
      </w:r>
      <w:proofErr w:type="spellStart"/>
      <w:r w:rsidRPr="00DA35E0">
        <w:rPr>
          <w:i/>
        </w:rPr>
        <w:t>pectinatus</w:t>
      </w:r>
      <w:proofErr w:type="spellEnd"/>
      <w:r w:rsidRPr="00DA35E0">
        <w:t xml:space="preserve"> (Brady)</w:t>
      </w:r>
      <w:r w:rsidR="003C578F" w:rsidRPr="00DA35E0">
        <w:t xml:space="preserve"> </w:t>
      </w:r>
      <w:r w:rsidRPr="00DA35E0">
        <w:t>(</w:t>
      </w:r>
      <w:proofErr w:type="spellStart"/>
      <w:r w:rsidRPr="00DA35E0">
        <w:t>Calanoida</w:t>
      </w:r>
      <w:proofErr w:type="spellEnd"/>
      <w:r w:rsidRPr="00DA35E0">
        <w:t xml:space="preserve">). </w:t>
      </w:r>
      <w:r w:rsidRPr="00DA35E0">
        <w:rPr>
          <w:i/>
        </w:rPr>
        <w:t>Marine and Freshwater Research</w:t>
      </w:r>
      <w:r w:rsidRPr="00DA35E0">
        <w:t xml:space="preserve"> </w:t>
      </w:r>
      <w:r w:rsidRPr="00DA35E0">
        <w:rPr>
          <w:b/>
        </w:rPr>
        <w:t>16</w:t>
      </w:r>
      <w:r w:rsidRPr="00DA35E0">
        <w:t>, 315-350.</w:t>
      </w:r>
    </w:p>
    <w:p w14:paraId="3613FA3A" w14:textId="47939102" w:rsidR="0078550A" w:rsidRPr="00DA35E0" w:rsidRDefault="0078550A" w:rsidP="0078550A">
      <w:pPr>
        <w:spacing w:after="240" w:line="240" w:lineRule="auto"/>
      </w:pPr>
      <w:r w:rsidRPr="00DA35E0">
        <w:t xml:space="preserve">Bice, C. M., </w:t>
      </w:r>
      <w:proofErr w:type="spellStart"/>
      <w:r w:rsidRPr="00DA35E0">
        <w:t>Furst</w:t>
      </w:r>
      <w:proofErr w:type="spellEnd"/>
      <w:r w:rsidRPr="00DA35E0">
        <w:t xml:space="preserve">, D., </w:t>
      </w:r>
      <w:proofErr w:type="spellStart"/>
      <w:r w:rsidRPr="00DA35E0">
        <w:t>Lamontagne</w:t>
      </w:r>
      <w:proofErr w:type="spellEnd"/>
      <w:r w:rsidRPr="00DA35E0">
        <w:t xml:space="preserve">, S., Oliver, R. and </w:t>
      </w:r>
      <w:proofErr w:type="spellStart"/>
      <w:r w:rsidRPr="00DA35E0">
        <w:t>Zampatti</w:t>
      </w:r>
      <w:proofErr w:type="spellEnd"/>
      <w:r w:rsidRPr="00DA35E0">
        <w:t>, B. P. (201</w:t>
      </w:r>
      <w:r w:rsidR="00D11676" w:rsidRPr="00DA35E0">
        <w:t>5</w:t>
      </w:r>
      <w:r w:rsidRPr="00DA35E0">
        <w:t>). The influence of freshwater discharge on productivity, microbiota community structure and trophic dynamics in the Coorong: evidence of freshwater derived trophic subsidy in the sandy sprat. Goyder Institute for Water Research Technical Report Series No. 15/40, Adelaide.</w:t>
      </w:r>
    </w:p>
    <w:p w14:paraId="37735A83" w14:textId="77777777" w:rsidR="0078550A" w:rsidRPr="00DA35E0" w:rsidRDefault="0078550A" w:rsidP="0078550A">
      <w:pPr>
        <w:spacing w:after="240" w:line="240" w:lineRule="auto"/>
      </w:pPr>
      <w:proofErr w:type="spellStart"/>
      <w:r w:rsidRPr="00DA35E0">
        <w:t>Bivand</w:t>
      </w:r>
      <w:proofErr w:type="spellEnd"/>
      <w:r w:rsidRPr="00DA35E0">
        <w:t xml:space="preserve">, R. and </w:t>
      </w:r>
      <w:proofErr w:type="spellStart"/>
      <w:r w:rsidRPr="00DA35E0">
        <w:t>Rundel</w:t>
      </w:r>
      <w:proofErr w:type="spellEnd"/>
      <w:r w:rsidRPr="00DA35E0">
        <w:t xml:space="preserve">, C. (2017). </w:t>
      </w:r>
      <w:proofErr w:type="spellStart"/>
      <w:proofErr w:type="gramStart"/>
      <w:r w:rsidRPr="00DA35E0">
        <w:t>rgeos</w:t>
      </w:r>
      <w:proofErr w:type="spellEnd"/>
      <w:proofErr w:type="gramEnd"/>
      <w:r w:rsidRPr="00DA35E0">
        <w:t xml:space="preserve">: Interface to Geometry Engine - Open Source ('GEOS'). R package version 0.3-26. </w:t>
      </w:r>
      <w:hyperlink r:id="rId54" w:history="1">
        <w:r w:rsidRPr="00DA35E0">
          <w:rPr>
            <w:rStyle w:val="Hyperlink"/>
          </w:rPr>
          <w:t>https://CRAN.R-project.org/package=rgeos</w:t>
        </w:r>
      </w:hyperlink>
    </w:p>
    <w:p w14:paraId="0BF249FF" w14:textId="13A0DB06" w:rsidR="00397E63" w:rsidRPr="00DA35E0" w:rsidRDefault="00397E63" w:rsidP="00397E63">
      <w:pPr>
        <w:spacing w:after="240" w:line="240" w:lineRule="auto"/>
      </w:pPr>
      <w:proofErr w:type="spellStart"/>
      <w:r w:rsidRPr="00DA35E0">
        <w:t>Boulton</w:t>
      </w:r>
      <w:proofErr w:type="spellEnd"/>
      <w:r w:rsidRPr="00DA35E0">
        <w:t>, A. J., and Lloyd</w:t>
      </w:r>
      <w:r w:rsidR="003C578F" w:rsidRPr="00DA35E0">
        <w:t>, L. N</w:t>
      </w:r>
      <w:r w:rsidRPr="00DA35E0">
        <w:t xml:space="preserve">. </w:t>
      </w:r>
      <w:r w:rsidR="003C578F" w:rsidRPr="00DA35E0">
        <w:t xml:space="preserve">(1992). </w:t>
      </w:r>
      <w:r w:rsidRPr="00DA35E0">
        <w:t xml:space="preserve">Flooding frequency and invertebrate emergence from dry floodplain sediments </w:t>
      </w:r>
      <w:r w:rsidR="003C578F" w:rsidRPr="00DA35E0">
        <w:t>of the River Murray, Australia.</w:t>
      </w:r>
      <w:r w:rsidRPr="00DA35E0">
        <w:t xml:space="preserve"> </w:t>
      </w:r>
      <w:r w:rsidRPr="00DA35E0">
        <w:rPr>
          <w:i/>
        </w:rPr>
        <w:t xml:space="preserve">Regulated Rivers: Research </w:t>
      </w:r>
      <w:r w:rsidR="003C578F" w:rsidRPr="00DA35E0">
        <w:rPr>
          <w:i/>
        </w:rPr>
        <w:t>and</w:t>
      </w:r>
      <w:r w:rsidRPr="00DA35E0">
        <w:rPr>
          <w:i/>
        </w:rPr>
        <w:t xml:space="preserve"> Management</w:t>
      </w:r>
      <w:r w:rsidRPr="00DA35E0">
        <w:rPr>
          <w:b/>
          <w:i/>
        </w:rPr>
        <w:t xml:space="preserve"> </w:t>
      </w:r>
      <w:r w:rsidRPr="00DA35E0">
        <w:rPr>
          <w:b/>
        </w:rPr>
        <w:t>7</w:t>
      </w:r>
      <w:r w:rsidR="003C578F" w:rsidRPr="00DA35E0">
        <w:t xml:space="preserve"> (2),</w:t>
      </w:r>
      <w:r w:rsidRPr="00DA35E0">
        <w:t xml:space="preserve"> 137-151.</w:t>
      </w:r>
    </w:p>
    <w:p w14:paraId="22850DAA" w14:textId="5B65C8C8" w:rsidR="0078550A" w:rsidRPr="00DA35E0" w:rsidRDefault="0078550A" w:rsidP="0078550A">
      <w:pPr>
        <w:spacing w:after="240" w:line="240" w:lineRule="auto"/>
      </w:pPr>
      <w:r w:rsidRPr="00DA35E0">
        <w:t>Cheshire, K. J. M., Ye</w:t>
      </w:r>
      <w:r w:rsidR="001D11B3" w:rsidRPr="00DA35E0">
        <w:t>,</w:t>
      </w:r>
      <w:r w:rsidRPr="00DA35E0">
        <w:t xml:space="preserve"> Q., </w:t>
      </w:r>
      <w:proofErr w:type="spellStart"/>
      <w:r w:rsidRPr="00DA35E0">
        <w:t>Fredberg</w:t>
      </w:r>
      <w:proofErr w:type="spellEnd"/>
      <w:r w:rsidRPr="00DA35E0">
        <w:t>, J., Short, D. and Earl, J. (2013). Aspects of reproductive biology of five key fish species in the Murray Mouth and Coorong. South Australian Research and Development institute (Aquatic Sciences), Adelaide. SARDI Publication No. F2009/000014-3. SARDI Research report Series No. 699.</w:t>
      </w:r>
    </w:p>
    <w:p w14:paraId="6569FC1C" w14:textId="77777777" w:rsidR="0078550A" w:rsidRPr="00DA35E0" w:rsidRDefault="0078550A" w:rsidP="0078550A">
      <w:pPr>
        <w:spacing w:after="240" w:line="240" w:lineRule="auto"/>
      </w:pPr>
      <w:r w:rsidRPr="00DA35E0">
        <w:t>DEWNR (2015). Long-term environmental watering plan for the South Australian River Murray water resource plan area. November 2015.</w:t>
      </w:r>
    </w:p>
    <w:p w14:paraId="2DF9B7B5" w14:textId="77777777" w:rsidR="0078550A" w:rsidRPr="00DA35E0" w:rsidRDefault="0078550A" w:rsidP="0078550A">
      <w:pPr>
        <w:spacing w:after="240" w:line="240" w:lineRule="auto"/>
      </w:pPr>
      <w:r w:rsidRPr="00DA35E0">
        <w:t>DEWNR (2017). Condition Monitoring Plan (Revised) 2017. The Living Murray – Lower Lakes, Coorong and Murray Mouth Icon Site. DEWNR technical report 2016–17. Government of South Australia, through Department of Environment, Water and Natural Resources, Adelaide.</w:t>
      </w:r>
    </w:p>
    <w:p w14:paraId="5EC9A16E" w14:textId="0C5C6169" w:rsidR="000D6FDD" w:rsidRPr="00DA35E0" w:rsidRDefault="000D6FDD" w:rsidP="0078550A">
      <w:pPr>
        <w:spacing w:after="240" w:line="240" w:lineRule="auto"/>
      </w:pPr>
      <w:r w:rsidRPr="00DA35E0">
        <w:t>Earl, J. (2019). Fisheries statistics, stock status and performance indicators for South Australian Lakes and Coorong Fishery. Report to PIRSA Fisheries and Aquaculture. South Australian Research and Development Institute (Aquatic Sciences), Adelaide. SARDI Publication No. F2009/000669-10. SARDI Research Report Series No. 1020. 43pp.</w:t>
      </w:r>
    </w:p>
    <w:p w14:paraId="639D15FA" w14:textId="599C5DDC" w:rsidR="0078550A" w:rsidRPr="00DA35E0" w:rsidRDefault="0078550A" w:rsidP="0078550A">
      <w:pPr>
        <w:spacing w:after="240" w:line="240" w:lineRule="auto"/>
      </w:pPr>
      <w:r w:rsidRPr="00DA35E0">
        <w:t>Earl, J., Ward, T. M. and Ye, Q. (2016). Black Bream (</w:t>
      </w:r>
      <w:proofErr w:type="spellStart"/>
      <w:r w:rsidRPr="00DA35E0">
        <w:rPr>
          <w:i/>
        </w:rPr>
        <w:t>Acanthopagrus</w:t>
      </w:r>
      <w:proofErr w:type="spellEnd"/>
      <w:r w:rsidRPr="00DA35E0">
        <w:rPr>
          <w:i/>
        </w:rPr>
        <w:t xml:space="preserve"> </w:t>
      </w:r>
      <w:proofErr w:type="spellStart"/>
      <w:r w:rsidRPr="00DA35E0">
        <w:rPr>
          <w:i/>
        </w:rPr>
        <w:t>butcheri</w:t>
      </w:r>
      <w:proofErr w:type="spellEnd"/>
      <w:r w:rsidRPr="00DA35E0">
        <w:t>) Stock Assessment Report 2014/15. Report to PIRSA Fisheries and Aquaculture. South Australian Research and Development Institute (Aquatic Sciences), Adelaide. SARDI Publication No. F2008/000810-2. SARDI Research Report Series No. 885.</w:t>
      </w:r>
    </w:p>
    <w:p w14:paraId="2106E5B1" w14:textId="6B9EBC96" w:rsidR="005D10AB" w:rsidRPr="00DA35E0" w:rsidRDefault="005D10AB" w:rsidP="0078550A">
      <w:pPr>
        <w:spacing w:line="240" w:lineRule="auto"/>
      </w:pPr>
      <w:proofErr w:type="spellStart"/>
      <w:r w:rsidRPr="00DA35E0">
        <w:t>Furst</w:t>
      </w:r>
      <w:proofErr w:type="spellEnd"/>
      <w:r w:rsidRPr="00DA35E0">
        <w:t xml:space="preserve">, D., </w:t>
      </w:r>
      <w:proofErr w:type="spellStart"/>
      <w:r w:rsidRPr="00DA35E0">
        <w:t>Bucater</w:t>
      </w:r>
      <w:proofErr w:type="spellEnd"/>
      <w:r w:rsidRPr="00DA35E0">
        <w:t>, L. and Ye, Q. (2019). Zooplankton community structure in relation to water quality and salt-wedge conditions in the Murray Estuary in spring/summer 2018-19. A report to the Commonwealth Environmental Water Office, Canberra.</w:t>
      </w:r>
      <w:r w:rsidR="005D6A0B">
        <w:t xml:space="preserve"> 29pp.</w:t>
      </w:r>
    </w:p>
    <w:p w14:paraId="1C61116E" w14:textId="47471FAD" w:rsidR="0078550A" w:rsidRPr="00DA35E0" w:rsidRDefault="003B24DF" w:rsidP="0078550A">
      <w:pPr>
        <w:spacing w:line="240" w:lineRule="auto"/>
      </w:pPr>
      <w:r w:rsidRPr="00DA35E0">
        <w:t>Geddes</w:t>
      </w:r>
      <w:r w:rsidR="00CA6117" w:rsidRPr="00DA35E0">
        <w:t>,</w:t>
      </w:r>
      <w:r w:rsidRPr="00DA35E0">
        <w:t xml:space="preserve"> M., </w:t>
      </w:r>
      <w:proofErr w:type="spellStart"/>
      <w:r w:rsidRPr="00DA35E0">
        <w:t>Shiel</w:t>
      </w:r>
      <w:proofErr w:type="spellEnd"/>
      <w:r w:rsidR="00CA6117" w:rsidRPr="00DA35E0">
        <w:t>,</w:t>
      </w:r>
      <w:r w:rsidRPr="00DA35E0">
        <w:t xml:space="preserve"> R. and</w:t>
      </w:r>
      <w:r w:rsidR="0078550A" w:rsidRPr="00DA35E0">
        <w:t xml:space="preserve"> Francis</w:t>
      </w:r>
      <w:r w:rsidR="00CA6117" w:rsidRPr="00DA35E0">
        <w:t>,</w:t>
      </w:r>
      <w:r w:rsidR="0078550A" w:rsidRPr="00DA35E0">
        <w:t xml:space="preserve"> J. (2016)</w:t>
      </w:r>
      <w:r w:rsidRPr="00DA35E0">
        <w:t>.</w:t>
      </w:r>
      <w:r w:rsidR="0078550A" w:rsidRPr="00DA35E0">
        <w:t xml:space="preserve"> Zooplankton in the Murray estuary and Coorong during flow and no-flow periods. </w:t>
      </w:r>
      <w:r w:rsidR="0078550A" w:rsidRPr="00DA35E0">
        <w:rPr>
          <w:i/>
        </w:rPr>
        <w:t>Transactions of the Royal Society of South Australia</w:t>
      </w:r>
      <w:r w:rsidR="0078550A" w:rsidRPr="00DA35E0">
        <w:t xml:space="preserve"> </w:t>
      </w:r>
      <w:r w:rsidR="0078550A" w:rsidRPr="00DA35E0">
        <w:rPr>
          <w:b/>
        </w:rPr>
        <w:t>140</w:t>
      </w:r>
      <w:r w:rsidR="0078550A" w:rsidRPr="00DA35E0">
        <w:t>, 74-89.</w:t>
      </w:r>
    </w:p>
    <w:p w14:paraId="507B675B" w14:textId="6DF0CDBF" w:rsidR="00CA6117" w:rsidRPr="00DA35E0" w:rsidRDefault="00CA6117" w:rsidP="0078550A">
      <w:pPr>
        <w:spacing w:after="240" w:line="240" w:lineRule="auto"/>
      </w:pPr>
      <w:proofErr w:type="spellStart"/>
      <w:r w:rsidRPr="00DA35E0">
        <w:t>Giatas</w:t>
      </w:r>
      <w:proofErr w:type="spellEnd"/>
      <w:r w:rsidRPr="00DA35E0">
        <w:t xml:space="preserve">, G. C., </w:t>
      </w:r>
      <w:proofErr w:type="spellStart"/>
      <w:r w:rsidRPr="00DA35E0">
        <w:t>Lamontagne</w:t>
      </w:r>
      <w:proofErr w:type="spellEnd"/>
      <w:r w:rsidRPr="00DA35E0">
        <w:t xml:space="preserve">, S., Bice, C., Ye, Q. and Paton, D. (2018). </w:t>
      </w:r>
      <w:r w:rsidR="001D11B3" w:rsidRPr="00DA35E0">
        <w:t>‘</w:t>
      </w:r>
      <w:r w:rsidRPr="00DA35E0">
        <w:t>Food webs of the Coorong.</w:t>
      </w:r>
      <w:r w:rsidR="001D11B3" w:rsidRPr="00DA35E0">
        <w:t>’</w:t>
      </w:r>
      <w:r w:rsidRPr="00DA35E0">
        <w:t xml:space="preserve"> In: </w:t>
      </w:r>
      <w:r w:rsidR="001D11B3" w:rsidRPr="00DA35E0">
        <w:t>‘</w:t>
      </w:r>
      <w:r w:rsidRPr="00DA35E0">
        <w:t>Natural History of the Coorong, Lower Lakes, and Murray Mouth Region (</w:t>
      </w:r>
      <w:proofErr w:type="spellStart"/>
      <w:r w:rsidRPr="00DA35E0">
        <w:t>Yarluwar-Ruwe</w:t>
      </w:r>
      <w:proofErr w:type="spellEnd"/>
      <w:r w:rsidRPr="00DA35E0">
        <w:t>)</w:t>
      </w:r>
      <w:r w:rsidR="005D6A0B">
        <w:t>, pp422</w:t>
      </w:r>
      <w:r w:rsidR="005D6A0B">
        <w:sym w:font="Symbol" w:char="F02D"/>
      </w:r>
      <w:r w:rsidR="001D11B3" w:rsidRPr="00DA35E0">
        <w:t>441.’ (</w:t>
      </w:r>
      <w:proofErr w:type="gramStart"/>
      <w:r w:rsidR="001D11B3" w:rsidRPr="00DA35E0">
        <w:t>eds</w:t>
      </w:r>
      <w:proofErr w:type="gramEnd"/>
      <w:r w:rsidR="001D11B3" w:rsidRPr="00DA35E0">
        <w:t xml:space="preserve">. L Mosley L, Q Ye, S Shepherd, S Hemming and R Fitzpatrick). </w:t>
      </w:r>
      <w:r w:rsidRPr="00DA35E0">
        <w:t>Royal Society of South Australia, Adelaide</w:t>
      </w:r>
      <w:r w:rsidR="001D11B3" w:rsidRPr="00DA35E0">
        <w:t>, Australia.</w:t>
      </w:r>
    </w:p>
    <w:p w14:paraId="6F127134" w14:textId="24A334D8" w:rsidR="0078550A" w:rsidRPr="00DA35E0" w:rsidRDefault="0078550A" w:rsidP="0078550A">
      <w:pPr>
        <w:spacing w:after="240" w:line="240" w:lineRule="auto"/>
      </w:pPr>
      <w:proofErr w:type="spellStart"/>
      <w:r w:rsidRPr="00DA35E0">
        <w:t>Haddy</w:t>
      </w:r>
      <w:proofErr w:type="spellEnd"/>
      <w:r w:rsidRPr="00DA35E0">
        <w:t xml:space="preserve">, J. A. and Pankhurst, N. W. (2000). The effects of salinity on reproductive development, plasma steroid levels, </w:t>
      </w:r>
      <w:proofErr w:type="spellStart"/>
      <w:r w:rsidRPr="00DA35E0">
        <w:t>fertilisation</w:t>
      </w:r>
      <w:proofErr w:type="spellEnd"/>
      <w:r w:rsidRPr="00DA35E0">
        <w:t xml:space="preserve"> and egg survival in black bream, </w:t>
      </w:r>
      <w:proofErr w:type="spellStart"/>
      <w:r w:rsidRPr="00DA35E0">
        <w:rPr>
          <w:i/>
        </w:rPr>
        <w:t>Acanthopagrus</w:t>
      </w:r>
      <w:proofErr w:type="spellEnd"/>
      <w:r w:rsidRPr="00DA35E0">
        <w:rPr>
          <w:i/>
        </w:rPr>
        <w:t xml:space="preserve"> </w:t>
      </w:r>
      <w:proofErr w:type="spellStart"/>
      <w:r w:rsidRPr="00DA35E0">
        <w:rPr>
          <w:i/>
        </w:rPr>
        <w:t>butcheri</w:t>
      </w:r>
      <w:proofErr w:type="spellEnd"/>
      <w:r w:rsidRPr="00DA35E0">
        <w:t xml:space="preserve">. </w:t>
      </w:r>
      <w:r w:rsidRPr="00DA35E0">
        <w:rPr>
          <w:i/>
        </w:rPr>
        <w:t>Aquaculture</w:t>
      </w:r>
      <w:r w:rsidRPr="00DA35E0">
        <w:t xml:space="preserve"> </w:t>
      </w:r>
      <w:r w:rsidRPr="00DA35E0">
        <w:rPr>
          <w:b/>
        </w:rPr>
        <w:t>188</w:t>
      </w:r>
      <w:r w:rsidRPr="00DA35E0">
        <w:t>, 115–131.</w:t>
      </w:r>
    </w:p>
    <w:p w14:paraId="2F0F661D" w14:textId="2D5872CB" w:rsidR="00AC548D" w:rsidRPr="00DA35E0" w:rsidRDefault="00AC548D" w:rsidP="00AC548D">
      <w:pPr>
        <w:spacing w:line="240" w:lineRule="auto"/>
      </w:pPr>
      <w:r w:rsidRPr="00DA35E0">
        <w:t xml:space="preserve">Hall, C. and Burns, C. (2002). Effects of temperature and salinity on the survival and egg production of </w:t>
      </w:r>
      <w:proofErr w:type="spellStart"/>
      <w:r w:rsidRPr="00DA35E0">
        <w:rPr>
          <w:i/>
        </w:rPr>
        <w:t>Gladioferens</w:t>
      </w:r>
      <w:proofErr w:type="spellEnd"/>
      <w:r w:rsidRPr="00DA35E0">
        <w:rPr>
          <w:i/>
        </w:rPr>
        <w:t xml:space="preserve"> </w:t>
      </w:r>
      <w:proofErr w:type="spellStart"/>
      <w:r w:rsidRPr="00DA35E0">
        <w:rPr>
          <w:i/>
        </w:rPr>
        <w:t>pectinatus</w:t>
      </w:r>
      <w:proofErr w:type="spellEnd"/>
      <w:r w:rsidRPr="00DA35E0">
        <w:t xml:space="preserve"> Brady (</w:t>
      </w:r>
      <w:proofErr w:type="spellStart"/>
      <w:r w:rsidRPr="00DA35E0">
        <w:t>Copepodas</w:t>
      </w:r>
      <w:proofErr w:type="spellEnd"/>
      <w:r w:rsidRPr="00DA35E0">
        <w:t xml:space="preserve">: </w:t>
      </w:r>
      <w:proofErr w:type="spellStart"/>
      <w:r w:rsidRPr="00DA35E0">
        <w:t>Calanoida</w:t>
      </w:r>
      <w:proofErr w:type="spellEnd"/>
      <w:r w:rsidRPr="00DA35E0">
        <w:t xml:space="preserve">). </w:t>
      </w:r>
      <w:r w:rsidRPr="00DA35E0">
        <w:rPr>
          <w:i/>
        </w:rPr>
        <w:t>Estuarine, Coastal and Shelf Science</w:t>
      </w:r>
      <w:r w:rsidRPr="00DA35E0">
        <w:t xml:space="preserve"> </w:t>
      </w:r>
      <w:r w:rsidRPr="00DA35E0">
        <w:rPr>
          <w:b/>
        </w:rPr>
        <w:t>55</w:t>
      </w:r>
      <w:r w:rsidRPr="00DA35E0">
        <w:t>, 557-564.</w:t>
      </w:r>
    </w:p>
    <w:p w14:paraId="28B94D20" w14:textId="079E8D04" w:rsidR="0078550A" w:rsidRPr="00DA35E0" w:rsidRDefault="0078550A" w:rsidP="0078550A">
      <w:pPr>
        <w:spacing w:after="240" w:line="240" w:lineRule="auto"/>
      </w:pPr>
      <w:proofErr w:type="spellStart"/>
      <w:r w:rsidRPr="00DA35E0">
        <w:t>Hassell</w:t>
      </w:r>
      <w:proofErr w:type="spellEnd"/>
      <w:r w:rsidRPr="00DA35E0">
        <w:t>, K.</w:t>
      </w:r>
      <w:r w:rsidR="005D6A0B">
        <w:t xml:space="preserve"> </w:t>
      </w:r>
      <w:r w:rsidRPr="00DA35E0">
        <w:t xml:space="preserve">L., </w:t>
      </w:r>
      <w:proofErr w:type="spellStart"/>
      <w:r w:rsidRPr="00DA35E0">
        <w:t>Coutin</w:t>
      </w:r>
      <w:proofErr w:type="spellEnd"/>
      <w:r w:rsidRPr="00DA35E0">
        <w:t>, P.</w:t>
      </w:r>
      <w:r w:rsidR="005D6A0B">
        <w:t xml:space="preserve"> </w:t>
      </w:r>
      <w:r w:rsidRPr="00DA35E0">
        <w:t xml:space="preserve">C. and </w:t>
      </w:r>
      <w:proofErr w:type="spellStart"/>
      <w:r w:rsidRPr="00DA35E0">
        <w:t>Nugegoda</w:t>
      </w:r>
      <w:proofErr w:type="spellEnd"/>
      <w:r w:rsidRPr="00DA35E0">
        <w:t>, D. (2008).</w:t>
      </w:r>
      <w:r w:rsidR="003B24DF" w:rsidRPr="00DA35E0">
        <w:t xml:space="preserve"> </w:t>
      </w:r>
      <w:r w:rsidRPr="00DA35E0">
        <w:t xml:space="preserve">Hypoxia, low salinity and lowered temperature reduce embryo survival and hatch rates in black bream </w:t>
      </w:r>
      <w:proofErr w:type="spellStart"/>
      <w:r w:rsidRPr="00DA35E0">
        <w:rPr>
          <w:i/>
        </w:rPr>
        <w:t>Acanthopagrus</w:t>
      </w:r>
      <w:proofErr w:type="spellEnd"/>
      <w:r w:rsidRPr="00DA35E0">
        <w:rPr>
          <w:i/>
        </w:rPr>
        <w:t xml:space="preserve"> </w:t>
      </w:r>
      <w:proofErr w:type="spellStart"/>
      <w:r w:rsidRPr="00DA35E0">
        <w:rPr>
          <w:i/>
        </w:rPr>
        <w:t>butcheri</w:t>
      </w:r>
      <w:proofErr w:type="spellEnd"/>
      <w:r w:rsidRPr="00DA35E0">
        <w:rPr>
          <w:i/>
        </w:rPr>
        <w:t xml:space="preserve"> </w:t>
      </w:r>
      <w:r w:rsidRPr="00DA35E0">
        <w:t xml:space="preserve">(Munro, 1949). </w:t>
      </w:r>
      <w:r w:rsidRPr="00DA35E0">
        <w:rPr>
          <w:i/>
        </w:rPr>
        <w:t>Journal of Fish Biology</w:t>
      </w:r>
      <w:r w:rsidRPr="00DA35E0">
        <w:t xml:space="preserve"> </w:t>
      </w:r>
      <w:r w:rsidRPr="00DA35E0">
        <w:rPr>
          <w:b/>
        </w:rPr>
        <w:t>72</w:t>
      </w:r>
      <w:proofErr w:type="gramStart"/>
      <w:r w:rsidR="00AC548D" w:rsidRPr="00DA35E0">
        <w:t>,</w:t>
      </w:r>
      <w:r w:rsidR="005D6A0B">
        <w:t>1623</w:t>
      </w:r>
      <w:proofErr w:type="gramEnd"/>
      <w:r w:rsidR="005D6A0B">
        <w:sym w:font="Symbol" w:char="F02D"/>
      </w:r>
      <w:r w:rsidRPr="00DA35E0">
        <w:t>1636.</w:t>
      </w:r>
    </w:p>
    <w:p w14:paraId="67D09ACA" w14:textId="46A294EC" w:rsidR="0078550A" w:rsidRPr="00DA35E0" w:rsidRDefault="0078550A" w:rsidP="0078550A">
      <w:pPr>
        <w:spacing w:after="240" w:line="240" w:lineRule="auto"/>
      </w:pPr>
      <w:proofErr w:type="spellStart"/>
      <w:r w:rsidRPr="00DA35E0">
        <w:t>Hassell</w:t>
      </w:r>
      <w:proofErr w:type="spellEnd"/>
      <w:r w:rsidRPr="00DA35E0">
        <w:t>, K.</w:t>
      </w:r>
      <w:r w:rsidR="005D6A0B">
        <w:t xml:space="preserve"> </w:t>
      </w:r>
      <w:r w:rsidRPr="00DA35E0">
        <w:t xml:space="preserve">L., </w:t>
      </w:r>
      <w:proofErr w:type="spellStart"/>
      <w:r w:rsidRPr="00DA35E0">
        <w:t>Coutin</w:t>
      </w:r>
      <w:proofErr w:type="spellEnd"/>
      <w:r w:rsidRPr="00DA35E0">
        <w:t>, P.</w:t>
      </w:r>
      <w:r w:rsidR="005D6A0B">
        <w:t xml:space="preserve"> </w:t>
      </w:r>
      <w:r w:rsidRPr="00DA35E0">
        <w:t xml:space="preserve">C. and </w:t>
      </w:r>
      <w:proofErr w:type="spellStart"/>
      <w:r w:rsidRPr="00DA35E0">
        <w:t>Nugegoda</w:t>
      </w:r>
      <w:proofErr w:type="spellEnd"/>
      <w:r w:rsidRPr="00DA35E0">
        <w:t>, D. (2008).</w:t>
      </w:r>
      <w:r w:rsidR="00CA6117" w:rsidRPr="00DA35E0">
        <w:t xml:space="preserve"> </w:t>
      </w:r>
      <w:r w:rsidRPr="00DA35E0">
        <w:t>Hypoxia impairs embryo development and survival in black bream (</w:t>
      </w:r>
      <w:proofErr w:type="spellStart"/>
      <w:r w:rsidRPr="00DA35E0">
        <w:rPr>
          <w:i/>
        </w:rPr>
        <w:t>Acanthopagrus</w:t>
      </w:r>
      <w:proofErr w:type="spellEnd"/>
      <w:r w:rsidRPr="00DA35E0">
        <w:rPr>
          <w:i/>
        </w:rPr>
        <w:t xml:space="preserve"> </w:t>
      </w:r>
      <w:proofErr w:type="spellStart"/>
      <w:r w:rsidRPr="00DA35E0">
        <w:rPr>
          <w:i/>
        </w:rPr>
        <w:t>butcheri</w:t>
      </w:r>
      <w:proofErr w:type="spellEnd"/>
      <w:r w:rsidRPr="00DA35E0">
        <w:t xml:space="preserve">). </w:t>
      </w:r>
      <w:r w:rsidRPr="00DA35E0">
        <w:rPr>
          <w:i/>
        </w:rPr>
        <w:t>Marine Pollution Bulletin</w:t>
      </w:r>
      <w:r w:rsidRPr="00DA35E0">
        <w:t xml:space="preserve"> </w:t>
      </w:r>
      <w:r w:rsidRPr="00DA35E0">
        <w:rPr>
          <w:b/>
        </w:rPr>
        <w:t>57</w:t>
      </w:r>
      <w:r w:rsidR="00AC548D" w:rsidRPr="00DA35E0">
        <w:t xml:space="preserve">, </w:t>
      </w:r>
      <w:r w:rsidRPr="00DA35E0">
        <w:t>302-306.</w:t>
      </w:r>
    </w:p>
    <w:p w14:paraId="48CF333D" w14:textId="77777777" w:rsidR="0078550A" w:rsidRPr="00DA35E0" w:rsidRDefault="0078550A" w:rsidP="0078550A">
      <w:pPr>
        <w:spacing w:after="240" w:line="240" w:lineRule="auto"/>
      </w:pPr>
      <w:r w:rsidRPr="00DA35E0">
        <w:t xml:space="preserve">Islam, M. S., Hibino, M. and Tanaka, M. (2006). Distribution and diets of larval and juvenile fishes: influence of salinity gradient and turbidity maximum in a temperate estuary in upper </w:t>
      </w:r>
      <w:proofErr w:type="spellStart"/>
      <w:r w:rsidRPr="00DA35E0">
        <w:t>Ariake</w:t>
      </w:r>
      <w:proofErr w:type="spellEnd"/>
      <w:r w:rsidRPr="00DA35E0">
        <w:t xml:space="preserve"> Bay, Japan. </w:t>
      </w:r>
      <w:r w:rsidRPr="00DA35E0">
        <w:rPr>
          <w:i/>
        </w:rPr>
        <w:t>Estuarine, Coastal and Shelf Science</w:t>
      </w:r>
      <w:r w:rsidRPr="00DA35E0">
        <w:t xml:space="preserve"> </w:t>
      </w:r>
      <w:r w:rsidRPr="00DA35E0">
        <w:rPr>
          <w:b/>
        </w:rPr>
        <w:t>68</w:t>
      </w:r>
      <w:r w:rsidRPr="00DA35E0">
        <w:t>, 62–74.</w:t>
      </w:r>
    </w:p>
    <w:p w14:paraId="4FED8EAA" w14:textId="77777777" w:rsidR="0078550A" w:rsidRPr="00DA35E0" w:rsidRDefault="0078550A" w:rsidP="0078550A">
      <w:pPr>
        <w:spacing w:after="240" w:line="240" w:lineRule="auto"/>
      </w:pPr>
      <w:r w:rsidRPr="00DA35E0">
        <w:t xml:space="preserve">Jenkins, G. P., </w:t>
      </w:r>
      <w:proofErr w:type="spellStart"/>
      <w:r w:rsidRPr="00DA35E0">
        <w:t>Conron</w:t>
      </w:r>
      <w:proofErr w:type="spellEnd"/>
      <w:r w:rsidRPr="00DA35E0">
        <w:t xml:space="preserve">, S. and Morison, A. K.  (2010). </w:t>
      </w:r>
      <w:proofErr w:type="gramStart"/>
      <w:r w:rsidRPr="00DA35E0">
        <w:t>Highly</w:t>
      </w:r>
      <w:proofErr w:type="gramEnd"/>
      <w:r w:rsidRPr="00DA35E0">
        <w:t xml:space="preserve"> variable recruitment in an estuarine fish is determined by salinity stratification and freshwater flows: implications of a changing climate. </w:t>
      </w:r>
      <w:r w:rsidRPr="00DA35E0">
        <w:rPr>
          <w:i/>
        </w:rPr>
        <w:t>Marine Ecology Progress Series</w:t>
      </w:r>
      <w:r w:rsidRPr="00DA35E0">
        <w:t xml:space="preserve"> </w:t>
      </w:r>
      <w:r w:rsidRPr="00DA35E0">
        <w:rPr>
          <w:b/>
        </w:rPr>
        <w:t>417</w:t>
      </w:r>
      <w:r w:rsidRPr="00DA35E0">
        <w:t>, 249–261.</w:t>
      </w:r>
    </w:p>
    <w:p w14:paraId="366AE663" w14:textId="0EF0FD81" w:rsidR="00FA7C7F" w:rsidRPr="00DA35E0" w:rsidRDefault="00FA7C7F" w:rsidP="0078550A">
      <w:pPr>
        <w:spacing w:after="240" w:line="240" w:lineRule="auto"/>
      </w:pPr>
      <w:r w:rsidRPr="00DA35E0">
        <w:t>McKinnon</w:t>
      </w:r>
      <w:r w:rsidR="004B15BD" w:rsidRPr="00DA35E0">
        <w:t>, A.</w:t>
      </w:r>
      <w:r w:rsidR="003C578F" w:rsidRPr="00DA35E0">
        <w:t xml:space="preserve"> </w:t>
      </w:r>
      <w:r w:rsidR="004B15BD" w:rsidRPr="00DA35E0">
        <w:t>D.</w:t>
      </w:r>
      <w:r w:rsidRPr="00DA35E0">
        <w:t xml:space="preserve"> and Arnott</w:t>
      </w:r>
      <w:r w:rsidR="004B15BD" w:rsidRPr="00DA35E0">
        <w:t>, G.</w:t>
      </w:r>
      <w:r w:rsidR="003C578F" w:rsidRPr="00DA35E0">
        <w:t xml:space="preserve"> </w:t>
      </w:r>
      <w:r w:rsidR="004B15BD" w:rsidRPr="00DA35E0">
        <w:t>H.</w:t>
      </w:r>
      <w:r w:rsidRPr="00DA35E0">
        <w:t xml:space="preserve"> (1985). The developmental stages of </w:t>
      </w:r>
      <w:proofErr w:type="spellStart"/>
      <w:r w:rsidRPr="00DA35E0">
        <w:rPr>
          <w:i/>
        </w:rPr>
        <w:t>Gladioferens</w:t>
      </w:r>
      <w:proofErr w:type="spellEnd"/>
      <w:r w:rsidRPr="00DA35E0">
        <w:rPr>
          <w:i/>
        </w:rPr>
        <w:t xml:space="preserve"> </w:t>
      </w:r>
      <w:proofErr w:type="spellStart"/>
      <w:r w:rsidRPr="00DA35E0">
        <w:rPr>
          <w:i/>
        </w:rPr>
        <w:t>pectinatus</w:t>
      </w:r>
      <w:proofErr w:type="spellEnd"/>
      <w:r w:rsidRPr="00DA35E0">
        <w:t xml:space="preserve"> (Brady, 1899) (</w:t>
      </w:r>
      <w:proofErr w:type="spellStart"/>
      <w:r w:rsidRPr="00DA35E0">
        <w:t>Copepoda</w:t>
      </w:r>
      <w:proofErr w:type="spellEnd"/>
      <w:r w:rsidRPr="00DA35E0">
        <w:t xml:space="preserve">: </w:t>
      </w:r>
      <w:proofErr w:type="spellStart"/>
      <w:r w:rsidRPr="00DA35E0">
        <w:t>Calanoida</w:t>
      </w:r>
      <w:proofErr w:type="spellEnd"/>
      <w:r w:rsidRPr="00DA35E0">
        <w:t>)</w:t>
      </w:r>
      <w:r w:rsidR="004B15BD" w:rsidRPr="00DA35E0">
        <w:t xml:space="preserve">. </w:t>
      </w:r>
      <w:r w:rsidR="004B15BD" w:rsidRPr="00DA35E0">
        <w:rPr>
          <w:i/>
        </w:rPr>
        <w:t>New Zealand Journal of Marine and Freshwater Research</w:t>
      </w:r>
      <w:r w:rsidR="004B15BD" w:rsidRPr="00DA35E0">
        <w:t xml:space="preserve"> </w:t>
      </w:r>
      <w:r w:rsidR="004B15BD" w:rsidRPr="00DA35E0">
        <w:rPr>
          <w:b/>
        </w:rPr>
        <w:t>19</w:t>
      </w:r>
      <w:r w:rsidR="004B15BD" w:rsidRPr="00DA35E0">
        <w:t>, 21–42.</w:t>
      </w:r>
    </w:p>
    <w:p w14:paraId="3E2D3EC2" w14:textId="77777777" w:rsidR="0078550A" w:rsidRPr="00DA35E0" w:rsidRDefault="0078550A" w:rsidP="0078550A">
      <w:pPr>
        <w:spacing w:after="240" w:line="240" w:lineRule="auto"/>
      </w:pPr>
      <w:r w:rsidRPr="00DA35E0">
        <w:t>MDBA (2014). Basin-wide Environmental Watering Strategy. Murray</w:t>
      </w:r>
      <w:r w:rsidRPr="00DA35E0">
        <w:rPr>
          <w:rFonts w:cs="Arial"/>
        </w:rPr>
        <w:t>‒</w:t>
      </w:r>
      <w:r w:rsidRPr="00DA35E0">
        <w:t>Daring Basin Authority. MDBA Publication No 20/14. ISBN 978-1-922177-96-4.</w:t>
      </w:r>
    </w:p>
    <w:p w14:paraId="68CD6A4C" w14:textId="77777777" w:rsidR="0078550A" w:rsidRPr="00DA35E0" w:rsidRDefault="0078550A" w:rsidP="0078550A">
      <w:pPr>
        <w:spacing w:line="240" w:lineRule="auto"/>
        <w:rPr>
          <w:rFonts w:eastAsia="Arial Unicode MS" w:cs="Arial"/>
          <w:szCs w:val="24"/>
        </w:rPr>
      </w:pPr>
      <w:r w:rsidRPr="00DA35E0">
        <w:rPr>
          <w:rFonts w:eastAsia="Arial Unicode MS" w:cs="Arial"/>
          <w:szCs w:val="24"/>
        </w:rPr>
        <w:t>MDBC (2006). The lower Lakes, Coorong and Murray Mouth Icon Site Management Plan 2006–2007.</w:t>
      </w:r>
    </w:p>
    <w:p w14:paraId="503A755F" w14:textId="77777777" w:rsidR="00E974EE" w:rsidRPr="00DA35E0" w:rsidRDefault="00AB6BC1" w:rsidP="0078550A">
      <w:pPr>
        <w:spacing w:after="240" w:line="240" w:lineRule="auto"/>
        <w:rPr>
          <w:sz w:val="23"/>
          <w:szCs w:val="23"/>
        </w:rPr>
      </w:pPr>
      <w:r w:rsidRPr="00DA35E0">
        <w:t xml:space="preserve">Newton, G. M. (1996). Estuarine </w:t>
      </w:r>
      <w:proofErr w:type="spellStart"/>
      <w:r w:rsidRPr="00DA35E0">
        <w:t>icthyoplankton</w:t>
      </w:r>
      <w:proofErr w:type="spellEnd"/>
      <w:r w:rsidRPr="00DA35E0">
        <w:t xml:space="preserve"> ecology in relation to hydrology and zooplankton dynamics in a salt-wedge estuary. </w:t>
      </w:r>
      <w:r w:rsidRPr="00DA35E0">
        <w:rPr>
          <w:i/>
        </w:rPr>
        <w:t>Marine and Freshwater Research</w:t>
      </w:r>
      <w:r w:rsidRPr="00DA35E0">
        <w:t xml:space="preserve"> </w:t>
      </w:r>
      <w:r w:rsidRPr="00DA35E0">
        <w:rPr>
          <w:b/>
        </w:rPr>
        <w:t>47</w:t>
      </w:r>
      <w:r w:rsidRPr="00DA35E0">
        <w:t>, 99–111.</w:t>
      </w:r>
    </w:p>
    <w:p w14:paraId="075D397D" w14:textId="7BFF1122" w:rsidR="0078550A" w:rsidRPr="00DA35E0" w:rsidRDefault="0078550A" w:rsidP="0078550A">
      <w:pPr>
        <w:spacing w:after="240" w:line="240" w:lineRule="auto"/>
      </w:pPr>
      <w:r w:rsidRPr="00DA35E0">
        <w:t xml:space="preserve">Nicholson, G., Jenkins, G. </w:t>
      </w:r>
      <w:r w:rsidR="003C578F" w:rsidRPr="00DA35E0">
        <w:t xml:space="preserve"> </w:t>
      </w:r>
      <w:r w:rsidRPr="00DA35E0">
        <w:t xml:space="preserve">P., Sherwood, J. and Longmore, A. (2008). Physical environmental conditions, spawning and early-life stages of an estuarine fish: climate change implications for recruitment in intermittently open estuaries. </w:t>
      </w:r>
      <w:r w:rsidRPr="00DA35E0">
        <w:rPr>
          <w:i/>
        </w:rPr>
        <w:t>Marine and Freshwater Research</w:t>
      </w:r>
      <w:r w:rsidRPr="00DA35E0">
        <w:t xml:space="preserve"> </w:t>
      </w:r>
      <w:r w:rsidRPr="00DA35E0">
        <w:rPr>
          <w:b/>
        </w:rPr>
        <w:t>59</w:t>
      </w:r>
      <w:r w:rsidRPr="00DA35E0">
        <w:t>, 735–749.</w:t>
      </w:r>
    </w:p>
    <w:p w14:paraId="5197DB0D" w14:textId="00F14175" w:rsidR="00397E63" w:rsidRPr="00DA35E0" w:rsidRDefault="00397E63" w:rsidP="00397E63">
      <w:pPr>
        <w:spacing w:after="240" w:line="240" w:lineRule="auto"/>
      </w:pPr>
      <w:r w:rsidRPr="00DA35E0">
        <w:t>Ning, N.</w:t>
      </w:r>
      <w:r w:rsidR="003C578F" w:rsidRPr="00DA35E0">
        <w:t xml:space="preserve"> </w:t>
      </w:r>
      <w:r w:rsidRPr="00DA35E0">
        <w:t>S.</w:t>
      </w:r>
      <w:r w:rsidR="003C578F" w:rsidRPr="00DA35E0">
        <w:t xml:space="preserve"> </w:t>
      </w:r>
      <w:r w:rsidRPr="00DA35E0">
        <w:t>P., Nielsen, D.</w:t>
      </w:r>
      <w:r w:rsidR="003C578F" w:rsidRPr="00DA35E0">
        <w:t xml:space="preserve"> </w:t>
      </w:r>
      <w:r w:rsidRPr="00DA35E0">
        <w:t>L., Paul, W.</w:t>
      </w:r>
      <w:r w:rsidR="003C578F" w:rsidRPr="00DA35E0">
        <w:t xml:space="preserve"> </w:t>
      </w:r>
      <w:r w:rsidRPr="00DA35E0">
        <w:t>L., Hillman, T.</w:t>
      </w:r>
      <w:r w:rsidR="003C578F" w:rsidRPr="00DA35E0">
        <w:t xml:space="preserve"> </w:t>
      </w:r>
      <w:r w:rsidRPr="00DA35E0">
        <w:t>J. and Suter, P.</w:t>
      </w:r>
      <w:r w:rsidR="003C578F" w:rsidRPr="00DA35E0">
        <w:t xml:space="preserve"> </w:t>
      </w:r>
      <w:r w:rsidRPr="00DA35E0">
        <w:t xml:space="preserve">J. (2010), </w:t>
      </w:r>
      <w:proofErr w:type="spellStart"/>
      <w:r w:rsidRPr="00DA35E0">
        <w:t>Microinvertebrate</w:t>
      </w:r>
      <w:proofErr w:type="spellEnd"/>
      <w:r w:rsidRPr="00DA35E0">
        <w:t xml:space="preserve"> dynamics in riverine </w:t>
      </w:r>
      <w:proofErr w:type="spellStart"/>
      <w:r w:rsidRPr="00DA35E0">
        <w:t>slackwater</w:t>
      </w:r>
      <w:proofErr w:type="spellEnd"/>
      <w:r w:rsidRPr="00DA35E0">
        <w:t xml:space="preserve"> and mid</w:t>
      </w:r>
      <w:r w:rsidRPr="00DA35E0">
        <w:rPr>
          <w:rFonts w:ascii="Cambria Math" w:hAnsi="Cambria Math" w:cs="Cambria Math"/>
        </w:rPr>
        <w:t>‐</w:t>
      </w:r>
      <w:r w:rsidRPr="00DA35E0">
        <w:t xml:space="preserve">channel habitats in relation to </w:t>
      </w:r>
      <w:proofErr w:type="spellStart"/>
      <w:r w:rsidRPr="00DA35E0">
        <w:t>physico</w:t>
      </w:r>
      <w:proofErr w:type="spellEnd"/>
      <w:r w:rsidRPr="00DA35E0">
        <w:rPr>
          <w:rFonts w:ascii="Cambria Math" w:hAnsi="Cambria Math" w:cs="Cambria Math"/>
        </w:rPr>
        <w:t>‐</w:t>
      </w:r>
      <w:r w:rsidRPr="00DA35E0">
        <w:t xml:space="preserve">chemical parameters and food availability. </w:t>
      </w:r>
      <w:r w:rsidRPr="00DA35E0">
        <w:rPr>
          <w:i/>
        </w:rPr>
        <w:t xml:space="preserve">River Research </w:t>
      </w:r>
      <w:r w:rsidR="003C578F" w:rsidRPr="00DA35E0">
        <w:rPr>
          <w:i/>
        </w:rPr>
        <w:t xml:space="preserve">and </w:t>
      </w:r>
      <w:r w:rsidRPr="00DA35E0">
        <w:rPr>
          <w:i/>
        </w:rPr>
        <w:t>Applications</w:t>
      </w:r>
      <w:r w:rsidRPr="00DA35E0">
        <w:t xml:space="preserve"> </w:t>
      </w:r>
      <w:r w:rsidRPr="00DA35E0">
        <w:rPr>
          <w:b/>
        </w:rPr>
        <w:t>26</w:t>
      </w:r>
      <w:r w:rsidRPr="00DA35E0">
        <w:t xml:space="preserve">, 279-296. </w:t>
      </w:r>
    </w:p>
    <w:p w14:paraId="1E733559" w14:textId="5BAE6B86" w:rsidR="0078550A" w:rsidRPr="00DA35E0" w:rsidRDefault="0078550A" w:rsidP="0078550A">
      <w:pPr>
        <w:spacing w:after="240" w:line="240" w:lineRule="auto"/>
      </w:pPr>
      <w:proofErr w:type="spellStart"/>
      <w:r w:rsidRPr="00DA35E0">
        <w:t>Norriss</w:t>
      </w:r>
      <w:proofErr w:type="spellEnd"/>
      <w:r w:rsidRPr="00DA35E0">
        <w:t xml:space="preserve">, J. V. </w:t>
      </w:r>
      <w:proofErr w:type="spellStart"/>
      <w:r w:rsidRPr="00DA35E0">
        <w:t>Tregonning</w:t>
      </w:r>
      <w:proofErr w:type="spellEnd"/>
      <w:r w:rsidRPr="00DA35E0">
        <w:t xml:space="preserve">, J. E., </w:t>
      </w:r>
      <w:proofErr w:type="spellStart"/>
      <w:r w:rsidRPr="00DA35E0">
        <w:t>Lenanton</w:t>
      </w:r>
      <w:proofErr w:type="spellEnd"/>
      <w:r w:rsidRPr="00DA35E0">
        <w:t xml:space="preserve">, R. C. J. and </w:t>
      </w:r>
      <w:proofErr w:type="spellStart"/>
      <w:r w:rsidRPr="00DA35E0">
        <w:t>Sarre</w:t>
      </w:r>
      <w:proofErr w:type="spellEnd"/>
      <w:r w:rsidRPr="00DA35E0">
        <w:t xml:space="preserve">, G. A. (2002). Biological synopsis of the black bream, </w:t>
      </w:r>
      <w:proofErr w:type="spellStart"/>
      <w:r w:rsidRPr="00DA35E0">
        <w:rPr>
          <w:i/>
        </w:rPr>
        <w:t>Acanthopagrus</w:t>
      </w:r>
      <w:proofErr w:type="spellEnd"/>
      <w:r w:rsidRPr="00DA35E0">
        <w:rPr>
          <w:i/>
        </w:rPr>
        <w:t xml:space="preserve"> </w:t>
      </w:r>
      <w:proofErr w:type="spellStart"/>
      <w:r w:rsidRPr="00DA35E0">
        <w:rPr>
          <w:i/>
        </w:rPr>
        <w:t>butcheri</w:t>
      </w:r>
      <w:proofErr w:type="spellEnd"/>
      <w:r w:rsidRPr="00DA35E0">
        <w:t xml:space="preserve"> (Munroe) (</w:t>
      </w:r>
      <w:proofErr w:type="spellStart"/>
      <w:r w:rsidRPr="00DA35E0">
        <w:t>Teleostei</w:t>
      </w:r>
      <w:proofErr w:type="spellEnd"/>
      <w:r w:rsidRPr="00DA35E0">
        <w:t xml:space="preserve">: </w:t>
      </w:r>
      <w:proofErr w:type="spellStart"/>
      <w:r w:rsidRPr="00DA35E0">
        <w:t>Sparidae</w:t>
      </w:r>
      <w:proofErr w:type="spellEnd"/>
      <w:r w:rsidRPr="00DA35E0">
        <w:t>) in Western Australia with reference to information from other southern states: Fisheries Research report. Department of Fisheries, Western Australia, Perth.</w:t>
      </w:r>
    </w:p>
    <w:p w14:paraId="44D24F01" w14:textId="77777777" w:rsidR="0078550A" w:rsidRPr="00DA35E0" w:rsidRDefault="0078550A" w:rsidP="0078550A">
      <w:pPr>
        <w:spacing w:after="240" w:line="240" w:lineRule="auto"/>
      </w:pPr>
      <w:r w:rsidRPr="00DA35E0">
        <w:t xml:space="preserve">North, E. W. and </w:t>
      </w:r>
      <w:proofErr w:type="spellStart"/>
      <w:r w:rsidRPr="00DA35E0">
        <w:t>Houde</w:t>
      </w:r>
      <w:proofErr w:type="spellEnd"/>
      <w:r w:rsidRPr="00DA35E0">
        <w:t xml:space="preserve">, E. D. (2003). Linking ETM physics, zooplankton prey, and fish early life histories to striped bass </w:t>
      </w:r>
      <w:proofErr w:type="spellStart"/>
      <w:r w:rsidRPr="00DA35E0">
        <w:rPr>
          <w:i/>
        </w:rPr>
        <w:t>Morone</w:t>
      </w:r>
      <w:proofErr w:type="spellEnd"/>
      <w:r w:rsidRPr="00DA35E0">
        <w:rPr>
          <w:i/>
        </w:rPr>
        <w:t xml:space="preserve"> </w:t>
      </w:r>
      <w:proofErr w:type="spellStart"/>
      <w:r w:rsidRPr="00DA35E0">
        <w:rPr>
          <w:i/>
        </w:rPr>
        <w:t>saxatilis</w:t>
      </w:r>
      <w:proofErr w:type="spellEnd"/>
      <w:r w:rsidRPr="00DA35E0">
        <w:t xml:space="preserve"> and white perch </w:t>
      </w:r>
      <w:r w:rsidRPr="00DA35E0">
        <w:rPr>
          <w:i/>
        </w:rPr>
        <w:t xml:space="preserve">M. </w:t>
      </w:r>
      <w:proofErr w:type="spellStart"/>
      <w:r w:rsidRPr="00DA35E0">
        <w:rPr>
          <w:i/>
        </w:rPr>
        <w:t>americana</w:t>
      </w:r>
      <w:proofErr w:type="spellEnd"/>
      <w:r w:rsidRPr="00DA35E0">
        <w:t xml:space="preserve"> recruitment. </w:t>
      </w:r>
      <w:r w:rsidRPr="00DA35E0">
        <w:rPr>
          <w:i/>
        </w:rPr>
        <w:t>Marine Ecology Progress Series</w:t>
      </w:r>
      <w:r w:rsidRPr="00DA35E0">
        <w:t xml:space="preserve"> </w:t>
      </w:r>
      <w:r w:rsidRPr="00DA35E0">
        <w:rPr>
          <w:b/>
        </w:rPr>
        <w:t>260</w:t>
      </w:r>
      <w:r w:rsidRPr="00DA35E0">
        <w:t>, 219–236.</w:t>
      </w:r>
    </w:p>
    <w:p w14:paraId="532DB1A1" w14:textId="77777777" w:rsidR="0078550A" w:rsidRPr="00DA35E0" w:rsidRDefault="0078550A" w:rsidP="0078550A">
      <w:pPr>
        <w:spacing w:after="240" w:line="240" w:lineRule="auto"/>
      </w:pPr>
      <w:r w:rsidRPr="00DA35E0">
        <w:t xml:space="preserve">North, E. W., Hood, R. R., Chao, S-Y. </w:t>
      </w:r>
      <w:proofErr w:type="gramStart"/>
      <w:r w:rsidRPr="00DA35E0">
        <w:t>and</w:t>
      </w:r>
      <w:proofErr w:type="gramEnd"/>
      <w:r w:rsidRPr="00DA35E0">
        <w:t xml:space="preserve"> Sanford, L. P. (2005). The influence of episodic events on transport of striped bass eggs to the estuarine turbidity maximum nursery area. </w:t>
      </w:r>
      <w:r w:rsidRPr="00DA35E0">
        <w:rPr>
          <w:i/>
        </w:rPr>
        <w:t xml:space="preserve">Estuaries </w:t>
      </w:r>
      <w:r w:rsidRPr="00DA35E0">
        <w:rPr>
          <w:b/>
        </w:rPr>
        <w:t>28</w:t>
      </w:r>
      <w:r w:rsidRPr="00DA35E0">
        <w:t>, 108–123.</w:t>
      </w:r>
    </w:p>
    <w:p w14:paraId="1B044648" w14:textId="5E1AA027" w:rsidR="0078550A" w:rsidRPr="00DA35E0" w:rsidRDefault="0078550A" w:rsidP="0078550A">
      <w:pPr>
        <w:spacing w:line="240" w:lineRule="auto"/>
      </w:pPr>
      <w:proofErr w:type="spellStart"/>
      <w:r w:rsidRPr="00DA35E0">
        <w:t>Ough</w:t>
      </w:r>
      <w:proofErr w:type="spellEnd"/>
      <w:r w:rsidR="005D6A0B">
        <w:t>,</w:t>
      </w:r>
      <w:r w:rsidRPr="00DA35E0">
        <w:t xml:space="preserve"> K. </w:t>
      </w:r>
      <w:r w:rsidR="003B24DF" w:rsidRPr="00DA35E0">
        <w:t>and</w:t>
      </w:r>
      <w:r w:rsidRPr="00DA35E0">
        <w:t xml:space="preserve"> </w:t>
      </w:r>
      <w:proofErr w:type="spellStart"/>
      <w:r w:rsidRPr="00DA35E0">
        <w:t>Bayly</w:t>
      </w:r>
      <w:proofErr w:type="spellEnd"/>
      <w:r w:rsidR="005D6A0B">
        <w:t>,</w:t>
      </w:r>
      <w:r w:rsidRPr="00DA35E0">
        <w:t xml:space="preserve"> I.</w:t>
      </w:r>
      <w:r w:rsidR="005D6A0B">
        <w:t xml:space="preserve"> </w:t>
      </w:r>
      <w:r w:rsidRPr="00DA35E0">
        <w:t>A. (1989)</w:t>
      </w:r>
      <w:r w:rsidR="00E974EE" w:rsidRPr="00DA35E0">
        <w:t>.</w:t>
      </w:r>
      <w:r w:rsidRPr="00DA35E0">
        <w:t xml:space="preserve"> Salinity tolerance, development rates and predation capabilities of </w:t>
      </w:r>
      <w:proofErr w:type="spellStart"/>
      <w:r w:rsidRPr="00DA35E0">
        <w:rPr>
          <w:i/>
        </w:rPr>
        <w:t>Sulcanus</w:t>
      </w:r>
      <w:proofErr w:type="spellEnd"/>
      <w:r w:rsidRPr="00DA35E0">
        <w:rPr>
          <w:i/>
        </w:rPr>
        <w:t xml:space="preserve"> </w:t>
      </w:r>
      <w:proofErr w:type="spellStart"/>
      <w:r w:rsidRPr="00DA35E0">
        <w:rPr>
          <w:i/>
        </w:rPr>
        <w:t>conflictus</w:t>
      </w:r>
      <w:proofErr w:type="spellEnd"/>
      <w:r w:rsidRPr="00DA35E0">
        <w:rPr>
          <w:i/>
        </w:rPr>
        <w:t xml:space="preserve"> </w:t>
      </w:r>
      <w:r w:rsidRPr="00DA35E0">
        <w:t>Nicholls (</w:t>
      </w:r>
      <w:proofErr w:type="spellStart"/>
      <w:r w:rsidRPr="00DA35E0">
        <w:t>Copepoda</w:t>
      </w:r>
      <w:proofErr w:type="spellEnd"/>
      <w:r w:rsidRPr="00DA35E0">
        <w:t xml:space="preserve">: </w:t>
      </w:r>
      <w:proofErr w:type="spellStart"/>
      <w:r w:rsidRPr="00DA35E0">
        <w:t>Calanoida</w:t>
      </w:r>
      <w:proofErr w:type="spellEnd"/>
      <w:r w:rsidRPr="00DA35E0">
        <w:t xml:space="preserve">). </w:t>
      </w:r>
      <w:r w:rsidRPr="00DA35E0">
        <w:rPr>
          <w:i/>
        </w:rPr>
        <w:t>Estuarine, Coastal and Shelf Science,</w:t>
      </w:r>
      <w:r w:rsidRPr="00DA35E0">
        <w:t xml:space="preserve"> </w:t>
      </w:r>
      <w:r w:rsidRPr="00DA35E0">
        <w:rPr>
          <w:b/>
        </w:rPr>
        <w:t>28</w:t>
      </w:r>
      <w:r w:rsidRPr="00DA35E0">
        <w:t>, 195-209.</w:t>
      </w:r>
    </w:p>
    <w:p w14:paraId="0E08F500" w14:textId="77777777" w:rsidR="0078550A" w:rsidRPr="00DA35E0" w:rsidRDefault="0078550A" w:rsidP="0078550A">
      <w:pPr>
        <w:spacing w:after="240" w:line="240" w:lineRule="auto"/>
      </w:pPr>
      <w:r w:rsidRPr="00DA35E0">
        <w:t xml:space="preserve">Potter, I. C., </w:t>
      </w:r>
      <w:proofErr w:type="spellStart"/>
      <w:r w:rsidRPr="00DA35E0">
        <w:t>Tweedley</w:t>
      </w:r>
      <w:proofErr w:type="spellEnd"/>
      <w:r w:rsidRPr="00DA35E0">
        <w:t xml:space="preserve">, J. R., Elliott, M. and Whitfield, A. K. (2015). The ways in which fish use estuaries: a refinement and expansion of the guild approach. </w:t>
      </w:r>
      <w:r w:rsidRPr="00DA35E0">
        <w:rPr>
          <w:i/>
        </w:rPr>
        <w:t>Fish and Fisheries</w:t>
      </w:r>
      <w:r w:rsidRPr="00DA35E0">
        <w:t xml:space="preserve"> </w:t>
      </w:r>
      <w:r w:rsidRPr="00DA35E0">
        <w:rPr>
          <w:b/>
        </w:rPr>
        <w:t>16</w:t>
      </w:r>
      <w:r w:rsidRPr="00DA35E0">
        <w:t>, 230–239.</w:t>
      </w:r>
    </w:p>
    <w:p w14:paraId="2573237F" w14:textId="77777777" w:rsidR="00AB6BC1" w:rsidRPr="00DA35E0" w:rsidRDefault="00AB6BC1" w:rsidP="00AB6BC1">
      <w:pPr>
        <w:spacing w:after="240" w:line="240" w:lineRule="auto"/>
      </w:pPr>
      <w:r w:rsidRPr="00DA35E0">
        <w:t xml:space="preserve">R Core Team (2017). R: A language and environment for statistical computing. R Foundation for Statistical Computing, Vienna, Austria. URL </w:t>
      </w:r>
      <w:hyperlink r:id="rId55" w:history="1">
        <w:r w:rsidRPr="00DA35E0">
          <w:rPr>
            <w:rStyle w:val="Hyperlink"/>
          </w:rPr>
          <w:t>https://www.R-project.org/</w:t>
        </w:r>
      </w:hyperlink>
    </w:p>
    <w:p w14:paraId="7F398F1B" w14:textId="2314203C" w:rsidR="0078550A" w:rsidRPr="00DA35E0" w:rsidRDefault="0078550A" w:rsidP="0078550A">
      <w:pPr>
        <w:spacing w:after="240" w:line="240" w:lineRule="auto"/>
      </w:pPr>
      <w:proofErr w:type="spellStart"/>
      <w:r w:rsidRPr="00DA35E0">
        <w:t>Rippingale</w:t>
      </w:r>
      <w:proofErr w:type="spellEnd"/>
      <w:r w:rsidR="003B24DF" w:rsidRPr="00DA35E0">
        <w:t>,</w:t>
      </w:r>
      <w:r w:rsidRPr="00DA35E0">
        <w:t xml:space="preserve"> R. </w:t>
      </w:r>
      <w:r w:rsidR="003B24DF" w:rsidRPr="00DA35E0">
        <w:t>and</w:t>
      </w:r>
      <w:r w:rsidRPr="00DA35E0">
        <w:t xml:space="preserve"> Hodgkin</w:t>
      </w:r>
      <w:r w:rsidR="003B24DF" w:rsidRPr="00DA35E0">
        <w:t>,</w:t>
      </w:r>
      <w:r w:rsidRPr="00DA35E0">
        <w:t xml:space="preserve"> E. (1974)</w:t>
      </w:r>
      <w:r w:rsidR="00E974EE" w:rsidRPr="00DA35E0">
        <w:t xml:space="preserve">. </w:t>
      </w:r>
      <w:r w:rsidRPr="00DA35E0">
        <w:t xml:space="preserve">Population growth of a copepod </w:t>
      </w:r>
      <w:proofErr w:type="spellStart"/>
      <w:r w:rsidRPr="00DA35E0">
        <w:rPr>
          <w:i/>
        </w:rPr>
        <w:t>Gladioferens</w:t>
      </w:r>
      <w:proofErr w:type="spellEnd"/>
      <w:r w:rsidRPr="00DA35E0">
        <w:rPr>
          <w:i/>
        </w:rPr>
        <w:t xml:space="preserve"> </w:t>
      </w:r>
      <w:proofErr w:type="spellStart"/>
      <w:r w:rsidRPr="00DA35E0">
        <w:rPr>
          <w:i/>
        </w:rPr>
        <w:t>imparipes</w:t>
      </w:r>
      <w:proofErr w:type="spellEnd"/>
      <w:r w:rsidRPr="00DA35E0">
        <w:t xml:space="preserve"> Thomson. </w:t>
      </w:r>
      <w:r w:rsidRPr="00DA35E0">
        <w:rPr>
          <w:i/>
        </w:rPr>
        <w:t>Marine and Freshwater Research</w:t>
      </w:r>
      <w:r w:rsidRPr="00DA35E0">
        <w:t xml:space="preserve"> </w:t>
      </w:r>
      <w:r w:rsidRPr="00DA35E0">
        <w:rPr>
          <w:b/>
        </w:rPr>
        <w:t>25</w:t>
      </w:r>
      <w:r w:rsidRPr="00DA35E0">
        <w:t>, 351-360.</w:t>
      </w:r>
    </w:p>
    <w:p w14:paraId="5E340514" w14:textId="6929BD26" w:rsidR="0078550A" w:rsidRPr="00DA35E0" w:rsidRDefault="0078550A" w:rsidP="0078550A">
      <w:pPr>
        <w:spacing w:line="240" w:lineRule="auto"/>
      </w:pPr>
      <w:proofErr w:type="spellStart"/>
      <w:r w:rsidRPr="00DA35E0">
        <w:t>Rippingale</w:t>
      </w:r>
      <w:proofErr w:type="spellEnd"/>
      <w:r w:rsidR="003B24DF" w:rsidRPr="00DA35E0">
        <w:t>, R. and</w:t>
      </w:r>
      <w:r w:rsidRPr="00DA35E0">
        <w:t xml:space="preserve"> Hodgkin</w:t>
      </w:r>
      <w:r w:rsidR="003B24DF" w:rsidRPr="00DA35E0">
        <w:t>,</w:t>
      </w:r>
      <w:r w:rsidRPr="00DA35E0">
        <w:t xml:space="preserve"> E. (1975)</w:t>
      </w:r>
      <w:r w:rsidR="00E974EE" w:rsidRPr="00DA35E0">
        <w:t>.</w:t>
      </w:r>
      <w:r w:rsidRPr="00DA35E0">
        <w:t xml:space="preserve"> Predation effects on the distribution of a copepod. </w:t>
      </w:r>
      <w:r w:rsidRPr="00DA35E0">
        <w:rPr>
          <w:i/>
        </w:rPr>
        <w:t>Marine and Freshwater Research</w:t>
      </w:r>
      <w:r w:rsidRPr="00DA35E0">
        <w:t xml:space="preserve"> </w:t>
      </w:r>
      <w:r w:rsidRPr="00DA35E0">
        <w:rPr>
          <w:b/>
        </w:rPr>
        <w:t>26</w:t>
      </w:r>
      <w:r w:rsidRPr="00DA35E0">
        <w:t>, 81-91.</w:t>
      </w:r>
    </w:p>
    <w:p w14:paraId="0CB3BD4A" w14:textId="77777777" w:rsidR="0078550A" w:rsidRPr="00DA35E0" w:rsidRDefault="0078550A" w:rsidP="0078550A">
      <w:pPr>
        <w:spacing w:after="240" w:line="240" w:lineRule="auto"/>
      </w:pPr>
      <w:proofErr w:type="spellStart"/>
      <w:r w:rsidRPr="00DA35E0">
        <w:t>Sakabe</w:t>
      </w:r>
      <w:proofErr w:type="spellEnd"/>
      <w:r w:rsidRPr="00DA35E0">
        <w:t xml:space="preserve">, R., Lyle, J. M. and Crawford, C. M. (2011). The influence of freshwater inflows on spawning success and early growth of an estuarine resident fish species, </w:t>
      </w:r>
      <w:proofErr w:type="spellStart"/>
      <w:r w:rsidRPr="00DA35E0">
        <w:rPr>
          <w:i/>
        </w:rPr>
        <w:t>Acanthopagrus</w:t>
      </w:r>
      <w:proofErr w:type="spellEnd"/>
      <w:r w:rsidRPr="00DA35E0">
        <w:rPr>
          <w:i/>
        </w:rPr>
        <w:t xml:space="preserve"> </w:t>
      </w:r>
      <w:proofErr w:type="spellStart"/>
      <w:r w:rsidRPr="00DA35E0">
        <w:rPr>
          <w:i/>
        </w:rPr>
        <w:t>butcheri</w:t>
      </w:r>
      <w:proofErr w:type="spellEnd"/>
      <w:r w:rsidRPr="00DA35E0">
        <w:t xml:space="preserve">. </w:t>
      </w:r>
      <w:r w:rsidRPr="00DA35E0">
        <w:rPr>
          <w:i/>
        </w:rPr>
        <w:t>Journal of Fish Biology</w:t>
      </w:r>
      <w:r w:rsidRPr="00DA35E0">
        <w:t xml:space="preserve"> </w:t>
      </w:r>
      <w:r w:rsidRPr="00DA35E0">
        <w:rPr>
          <w:b/>
        </w:rPr>
        <w:t>78</w:t>
      </w:r>
      <w:r w:rsidRPr="00DA35E0">
        <w:t>, 1529–1544.</w:t>
      </w:r>
    </w:p>
    <w:p w14:paraId="29BCC447" w14:textId="7C160BD5" w:rsidR="00A97C07" w:rsidRPr="00DA35E0" w:rsidRDefault="00A97C07" w:rsidP="00AB6BC1">
      <w:pPr>
        <w:spacing w:after="240" w:line="240" w:lineRule="auto"/>
      </w:pPr>
      <w:proofErr w:type="spellStart"/>
      <w:r w:rsidRPr="00DA35E0">
        <w:t>Sarre</w:t>
      </w:r>
      <w:proofErr w:type="spellEnd"/>
      <w:r w:rsidRPr="00DA35E0">
        <w:t xml:space="preserve">, G. A. and Potter, I. C. (2000). Variations in age compositions and growth rates of </w:t>
      </w:r>
      <w:proofErr w:type="spellStart"/>
      <w:r w:rsidRPr="00DA35E0">
        <w:rPr>
          <w:i/>
        </w:rPr>
        <w:t>Acanthopagrus</w:t>
      </w:r>
      <w:proofErr w:type="spellEnd"/>
      <w:r w:rsidRPr="00DA35E0">
        <w:rPr>
          <w:i/>
        </w:rPr>
        <w:t xml:space="preserve"> </w:t>
      </w:r>
      <w:proofErr w:type="spellStart"/>
      <w:r w:rsidRPr="00DA35E0">
        <w:rPr>
          <w:i/>
        </w:rPr>
        <w:t>butcheri</w:t>
      </w:r>
      <w:proofErr w:type="spellEnd"/>
      <w:r w:rsidRPr="00DA35E0">
        <w:t xml:space="preserve"> (</w:t>
      </w:r>
      <w:proofErr w:type="spellStart"/>
      <w:r w:rsidRPr="00DA35E0">
        <w:t>Sparidae</w:t>
      </w:r>
      <w:proofErr w:type="spellEnd"/>
      <w:r w:rsidRPr="00DA35E0">
        <w:t xml:space="preserve">) amongst estuaries: some possible contributing factors. </w:t>
      </w:r>
      <w:r w:rsidRPr="00DA35E0">
        <w:rPr>
          <w:i/>
        </w:rPr>
        <w:t>Fishery Bulletin</w:t>
      </w:r>
      <w:r w:rsidRPr="00DA35E0">
        <w:t xml:space="preserve"> </w:t>
      </w:r>
      <w:r w:rsidRPr="00DA35E0">
        <w:rPr>
          <w:b/>
        </w:rPr>
        <w:t>98</w:t>
      </w:r>
      <w:r w:rsidRPr="00DA35E0">
        <w:t>, 785–799.</w:t>
      </w:r>
    </w:p>
    <w:p w14:paraId="69AE2436" w14:textId="15FB664F" w:rsidR="001D11B3" w:rsidRPr="00DA35E0" w:rsidRDefault="00AB6BC1" w:rsidP="00AB6BC1">
      <w:pPr>
        <w:spacing w:after="240" w:line="240" w:lineRule="auto"/>
      </w:pPr>
      <w:proofErr w:type="spellStart"/>
      <w:r w:rsidRPr="00DA35E0">
        <w:t>Shiel</w:t>
      </w:r>
      <w:proofErr w:type="spellEnd"/>
      <w:r w:rsidRPr="00DA35E0">
        <w:t>, R.</w:t>
      </w:r>
      <w:r w:rsidR="005D6A0B">
        <w:t xml:space="preserve"> </w:t>
      </w:r>
      <w:r w:rsidRPr="00DA35E0">
        <w:t>J. and Aldridge, K.</w:t>
      </w:r>
      <w:r w:rsidR="005D6A0B">
        <w:t xml:space="preserve"> </w:t>
      </w:r>
      <w:r w:rsidRPr="00DA35E0">
        <w:t xml:space="preserve">T. (2011). The response of zooplankton communities in the North Lagoon of the Coorong and Murray Mouth to barrage releases from the Lower Lakes, November 2010–April 2011. Final report to Department of Environment, Water and Natural Resources, Adelaide. </w:t>
      </w:r>
    </w:p>
    <w:p w14:paraId="060D5B73" w14:textId="483D107B" w:rsidR="00AB6BC1" w:rsidRPr="00DA35E0" w:rsidRDefault="00AB6BC1" w:rsidP="00AB6BC1">
      <w:pPr>
        <w:spacing w:after="240" w:line="240" w:lineRule="auto"/>
      </w:pPr>
      <w:proofErr w:type="spellStart"/>
      <w:r w:rsidRPr="00DA35E0">
        <w:t>Shiel</w:t>
      </w:r>
      <w:proofErr w:type="spellEnd"/>
      <w:r w:rsidRPr="00DA35E0">
        <w:t>, R. J. and Tan, L-W. (2013). Zooplankton response monitoring: Lower Lakes, Coorong and Murray Mouth September 2012 – March 2013. Final report to Department of Environment, Water and Natural Resources, Adelaide.</w:t>
      </w:r>
    </w:p>
    <w:p w14:paraId="3CF241EA" w14:textId="7EF526AF" w:rsidR="00C95F2A" w:rsidRPr="00DA35E0" w:rsidRDefault="00C95F2A" w:rsidP="00C95F2A">
      <w:pPr>
        <w:spacing w:after="240" w:line="240" w:lineRule="auto"/>
      </w:pPr>
      <w:r w:rsidRPr="00DA35E0">
        <w:t xml:space="preserve">Walker, S. and </w:t>
      </w:r>
      <w:proofErr w:type="spellStart"/>
      <w:r w:rsidRPr="00DA35E0">
        <w:t>Neira</w:t>
      </w:r>
      <w:proofErr w:type="spellEnd"/>
      <w:r w:rsidRPr="00DA35E0">
        <w:t xml:space="preserve">, F. J. (2001). Aspects of the reproduction biology and early life history of black bream, </w:t>
      </w:r>
      <w:proofErr w:type="spellStart"/>
      <w:r w:rsidRPr="00DA35E0">
        <w:rPr>
          <w:i/>
        </w:rPr>
        <w:t>Acanthopagrus</w:t>
      </w:r>
      <w:proofErr w:type="spellEnd"/>
      <w:r w:rsidRPr="00DA35E0">
        <w:rPr>
          <w:i/>
        </w:rPr>
        <w:t xml:space="preserve"> </w:t>
      </w:r>
      <w:proofErr w:type="spellStart"/>
      <w:r w:rsidRPr="00DA35E0">
        <w:rPr>
          <w:i/>
        </w:rPr>
        <w:t>butcheri</w:t>
      </w:r>
      <w:proofErr w:type="spellEnd"/>
      <w:r w:rsidRPr="00DA35E0">
        <w:t xml:space="preserve"> (</w:t>
      </w:r>
      <w:proofErr w:type="spellStart"/>
      <w:r w:rsidRPr="00DA35E0">
        <w:t>Sparidae</w:t>
      </w:r>
      <w:proofErr w:type="spellEnd"/>
      <w:r w:rsidRPr="00DA35E0">
        <w:t xml:space="preserve">), in </w:t>
      </w:r>
      <w:r w:rsidR="00C723B0" w:rsidRPr="00DA35E0">
        <w:t xml:space="preserve">a </w:t>
      </w:r>
      <w:r w:rsidRPr="00DA35E0">
        <w:t>brackish lagoo</w:t>
      </w:r>
      <w:r w:rsidR="00C723B0" w:rsidRPr="00DA35E0">
        <w:t>n sy</w:t>
      </w:r>
      <w:r w:rsidRPr="00DA35E0">
        <w:t xml:space="preserve">stem in southeastern Australia. </w:t>
      </w:r>
      <w:r w:rsidRPr="00DA35E0">
        <w:rPr>
          <w:i/>
        </w:rPr>
        <w:t>Journal of Ichthyology and Aquatic Biology</w:t>
      </w:r>
      <w:r w:rsidRPr="00DA35E0">
        <w:t xml:space="preserve"> </w:t>
      </w:r>
      <w:r w:rsidRPr="00DA35E0">
        <w:rPr>
          <w:b/>
        </w:rPr>
        <w:t>4</w:t>
      </w:r>
      <w:r w:rsidRPr="00DA35E0">
        <w:t>, 135</w:t>
      </w:r>
      <w:r w:rsidR="00C723B0" w:rsidRPr="00DA35E0">
        <w:t>–</w:t>
      </w:r>
      <w:r w:rsidRPr="00DA35E0">
        <w:t>142.</w:t>
      </w:r>
    </w:p>
    <w:p w14:paraId="34D77C29" w14:textId="37EB88CA" w:rsidR="00C95F2A" w:rsidRPr="00DA35E0" w:rsidRDefault="00C95F2A" w:rsidP="00C95F2A">
      <w:pPr>
        <w:spacing w:after="240" w:line="240" w:lineRule="auto"/>
      </w:pPr>
      <w:r w:rsidRPr="00DA35E0">
        <w:t>Williams</w:t>
      </w:r>
      <w:r w:rsidR="00053E99" w:rsidRPr="00DA35E0">
        <w:t>, J.</w:t>
      </w:r>
      <w:r w:rsidRPr="00DA35E0">
        <w:t xml:space="preserve"> </w:t>
      </w:r>
      <w:r w:rsidR="00053E99" w:rsidRPr="00DA35E0">
        <w:t>(</w:t>
      </w:r>
      <w:r w:rsidRPr="00DA35E0">
        <w:t>2013</w:t>
      </w:r>
      <w:r w:rsidR="00053E99" w:rsidRPr="00DA35E0">
        <w:t>). The importance of environmental flows to the spawning and larval ecology of black bream (</w:t>
      </w:r>
      <w:proofErr w:type="spellStart"/>
      <w:r w:rsidR="00053E99" w:rsidRPr="00DA35E0">
        <w:t>Sparidae</w:t>
      </w:r>
      <w:proofErr w:type="spellEnd"/>
      <w:r w:rsidR="00053E99" w:rsidRPr="00DA35E0">
        <w:t xml:space="preserve">: </w:t>
      </w:r>
      <w:proofErr w:type="spellStart"/>
      <w:r w:rsidR="00053E99" w:rsidRPr="00DA35E0">
        <w:rPr>
          <w:i/>
        </w:rPr>
        <w:t>Acanthopagrus</w:t>
      </w:r>
      <w:proofErr w:type="spellEnd"/>
      <w:r w:rsidR="00053E99" w:rsidRPr="00DA35E0">
        <w:rPr>
          <w:i/>
        </w:rPr>
        <w:t xml:space="preserve"> </w:t>
      </w:r>
      <w:proofErr w:type="spellStart"/>
      <w:r w:rsidR="00053E99" w:rsidRPr="00DA35E0">
        <w:rPr>
          <w:i/>
        </w:rPr>
        <w:t>butcheri</w:t>
      </w:r>
      <w:proofErr w:type="spellEnd"/>
      <w:r w:rsidR="00053E99" w:rsidRPr="00DA35E0">
        <w:t>). PhD thesis, Department of Zoology, The University of Melbourne.</w:t>
      </w:r>
    </w:p>
    <w:p w14:paraId="49C2F5AE" w14:textId="2F81D50E" w:rsidR="00C95F2A" w:rsidRPr="00DA35E0" w:rsidRDefault="00C95F2A" w:rsidP="00C95F2A">
      <w:pPr>
        <w:spacing w:after="240" w:line="240" w:lineRule="auto"/>
      </w:pPr>
      <w:r w:rsidRPr="00DA35E0">
        <w:t xml:space="preserve">Williams, J., </w:t>
      </w:r>
      <w:proofErr w:type="spellStart"/>
      <w:r w:rsidRPr="00DA35E0">
        <w:t>Hindell</w:t>
      </w:r>
      <w:proofErr w:type="spellEnd"/>
      <w:r w:rsidRPr="00DA35E0">
        <w:t xml:space="preserve">, J. S., Swearer, S. E. and Jenkins, G. P. (2012). Influence of freshwater flows on the distribution of eggs and larvae of black bream </w:t>
      </w:r>
      <w:proofErr w:type="spellStart"/>
      <w:r w:rsidRPr="00DA35E0">
        <w:rPr>
          <w:i/>
        </w:rPr>
        <w:t>Acanthopagrus</w:t>
      </w:r>
      <w:proofErr w:type="spellEnd"/>
      <w:r w:rsidRPr="00DA35E0">
        <w:rPr>
          <w:i/>
        </w:rPr>
        <w:t xml:space="preserve"> </w:t>
      </w:r>
      <w:proofErr w:type="spellStart"/>
      <w:r w:rsidRPr="00DA35E0">
        <w:rPr>
          <w:i/>
        </w:rPr>
        <w:t>butcheri</w:t>
      </w:r>
      <w:proofErr w:type="spellEnd"/>
      <w:r w:rsidRPr="00DA35E0">
        <w:t xml:space="preserve"> within a drought-affected e</w:t>
      </w:r>
      <w:r w:rsidR="00601B0D" w:rsidRPr="00DA35E0">
        <w:t xml:space="preserve">stuary. </w:t>
      </w:r>
      <w:r w:rsidR="00601B0D" w:rsidRPr="00DA35E0">
        <w:rPr>
          <w:i/>
        </w:rPr>
        <w:t>Journal of Fish Biology</w:t>
      </w:r>
      <w:r w:rsidRPr="00DA35E0">
        <w:rPr>
          <w:i/>
        </w:rPr>
        <w:t xml:space="preserve"> </w:t>
      </w:r>
      <w:r w:rsidRPr="00DA35E0">
        <w:rPr>
          <w:b/>
        </w:rPr>
        <w:t>80</w:t>
      </w:r>
      <w:r w:rsidRPr="00DA35E0">
        <w:t>, 2281</w:t>
      </w:r>
      <w:r w:rsidR="00601B0D" w:rsidRPr="00DA35E0">
        <w:t>–</w:t>
      </w:r>
      <w:r w:rsidRPr="00DA35E0">
        <w:t>2301.</w:t>
      </w:r>
    </w:p>
    <w:p w14:paraId="5757E44F" w14:textId="3C37F72A" w:rsidR="00C95F2A" w:rsidRPr="00DA35E0" w:rsidRDefault="00C95F2A" w:rsidP="00601B0D">
      <w:pPr>
        <w:spacing w:after="240" w:line="240" w:lineRule="auto"/>
      </w:pPr>
      <w:r w:rsidRPr="00DA35E0">
        <w:t>Williams</w:t>
      </w:r>
      <w:r w:rsidR="00601B0D" w:rsidRPr="00DA35E0">
        <w:t>, J., Jenkins, G.</w:t>
      </w:r>
      <w:r w:rsidR="005D6A0B">
        <w:t xml:space="preserve"> </w:t>
      </w:r>
      <w:r w:rsidR="00601B0D" w:rsidRPr="00DA35E0">
        <w:t xml:space="preserve">P., </w:t>
      </w:r>
      <w:proofErr w:type="spellStart"/>
      <w:r w:rsidR="00601B0D" w:rsidRPr="00DA35E0">
        <w:t>Hindell</w:t>
      </w:r>
      <w:proofErr w:type="spellEnd"/>
      <w:r w:rsidR="00601B0D" w:rsidRPr="00DA35E0">
        <w:t>, J.</w:t>
      </w:r>
      <w:r w:rsidR="005D6A0B">
        <w:t xml:space="preserve"> </w:t>
      </w:r>
      <w:r w:rsidR="00601B0D" w:rsidRPr="00DA35E0">
        <w:t>S. and Swearer, S.</w:t>
      </w:r>
      <w:r w:rsidR="005D6A0B">
        <w:t xml:space="preserve"> </w:t>
      </w:r>
      <w:r w:rsidR="00601B0D" w:rsidRPr="00DA35E0">
        <w:t xml:space="preserve">E. (2013). Linking environmental flows with the distribution of black bream </w:t>
      </w:r>
      <w:proofErr w:type="spellStart"/>
      <w:r w:rsidR="00601B0D" w:rsidRPr="00DA35E0">
        <w:rPr>
          <w:i/>
        </w:rPr>
        <w:t>Acanthopagrus</w:t>
      </w:r>
      <w:proofErr w:type="spellEnd"/>
      <w:r w:rsidR="00601B0D" w:rsidRPr="00DA35E0">
        <w:rPr>
          <w:i/>
        </w:rPr>
        <w:t xml:space="preserve"> </w:t>
      </w:r>
      <w:proofErr w:type="spellStart"/>
      <w:r w:rsidR="00601B0D" w:rsidRPr="00DA35E0">
        <w:rPr>
          <w:i/>
        </w:rPr>
        <w:t>butcheri</w:t>
      </w:r>
      <w:proofErr w:type="spellEnd"/>
      <w:r w:rsidR="00601B0D" w:rsidRPr="00DA35E0">
        <w:t xml:space="preserve"> eggs, larvae and prey in a drought affected estuary. </w:t>
      </w:r>
      <w:r w:rsidR="00601B0D" w:rsidRPr="00DA35E0">
        <w:rPr>
          <w:i/>
        </w:rPr>
        <w:t>Marine Ecological Progress Series</w:t>
      </w:r>
      <w:r w:rsidR="00601B0D" w:rsidRPr="00DA35E0">
        <w:t xml:space="preserve"> </w:t>
      </w:r>
      <w:r w:rsidR="00601B0D" w:rsidRPr="00DA35E0">
        <w:rPr>
          <w:b/>
        </w:rPr>
        <w:t>483</w:t>
      </w:r>
      <w:r w:rsidR="00601B0D" w:rsidRPr="00DA35E0">
        <w:t>, 273–287.</w:t>
      </w:r>
    </w:p>
    <w:p w14:paraId="6255F1CD" w14:textId="5FE2C082" w:rsidR="00341AEF" w:rsidRPr="00DA35E0" w:rsidRDefault="00341AEF" w:rsidP="00341AEF">
      <w:pPr>
        <w:spacing w:after="240" w:line="240" w:lineRule="auto"/>
      </w:pPr>
      <w:r w:rsidRPr="00DA35E0">
        <w:t>Willis, S.</w:t>
      </w:r>
      <w:r w:rsidR="005D6A0B">
        <w:t xml:space="preserve"> </w:t>
      </w:r>
      <w:r w:rsidRPr="00DA35E0">
        <w:t xml:space="preserve">E., </w:t>
      </w:r>
      <w:proofErr w:type="spellStart"/>
      <w:r w:rsidR="00C723B0" w:rsidRPr="00DA35E0">
        <w:t>Laurenson</w:t>
      </w:r>
      <w:proofErr w:type="spellEnd"/>
      <w:r w:rsidR="00C723B0" w:rsidRPr="00DA35E0">
        <w:t>, L.</w:t>
      </w:r>
      <w:r w:rsidR="005D6A0B">
        <w:t xml:space="preserve"> </w:t>
      </w:r>
      <w:r w:rsidR="00C723B0" w:rsidRPr="00DA35E0">
        <w:t>J., Mitchell, B.</w:t>
      </w:r>
      <w:r w:rsidR="005D6A0B">
        <w:t xml:space="preserve"> </w:t>
      </w:r>
      <w:r w:rsidR="00C723B0" w:rsidRPr="00DA35E0">
        <w:t>D. and</w:t>
      </w:r>
      <w:r w:rsidRPr="00DA35E0">
        <w:t xml:space="preserve"> Harrington, D.</w:t>
      </w:r>
      <w:r w:rsidR="005D6A0B">
        <w:t xml:space="preserve"> </w:t>
      </w:r>
      <w:r w:rsidRPr="00DA35E0">
        <w:t xml:space="preserve">J. (1999). Diet of larval and juvenile black bream, </w:t>
      </w:r>
      <w:proofErr w:type="spellStart"/>
      <w:r w:rsidRPr="00DA35E0">
        <w:rPr>
          <w:i/>
        </w:rPr>
        <w:t>Acanthopagrus</w:t>
      </w:r>
      <w:proofErr w:type="spellEnd"/>
      <w:r w:rsidRPr="00DA35E0">
        <w:rPr>
          <w:i/>
        </w:rPr>
        <w:t xml:space="preserve"> </w:t>
      </w:r>
      <w:proofErr w:type="spellStart"/>
      <w:r w:rsidRPr="00DA35E0">
        <w:rPr>
          <w:i/>
        </w:rPr>
        <w:t>butcheri</w:t>
      </w:r>
      <w:proofErr w:type="spellEnd"/>
      <w:r w:rsidRPr="00DA35E0">
        <w:t xml:space="preserve">, in the Hopkins River Estuary, Victoria, Australia. </w:t>
      </w:r>
      <w:r w:rsidRPr="00DA35E0">
        <w:rPr>
          <w:i/>
        </w:rPr>
        <w:t>Proceedings of the Royal Society of Victoria</w:t>
      </w:r>
      <w:r w:rsidRPr="00DA35E0">
        <w:t xml:space="preserve"> </w:t>
      </w:r>
      <w:r w:rsidRPr="00DA35E0">
        <w:rPr>
          <w:b/>
        </w:rPr>
        <w:t>111</w:t>
      </w:r>
      <w:r w:rsidR="00C723B0" w:rsidRPr="00DA35E0">
        <w:t>, 283–</w:t>
      </w:r>
      <w:r w:rsidRPr="00DA35E0">
        <w:t>295.</w:t>
      </w:r>
    </w:p>
    <w:p w14:paraId="7916D19A" w14:textId="77777777" w:rsidR="00DA35E0" w:rsidRDefault="00DA35E0">
      <w:pPr>
        <w:spacing w:after="0" w:line="240" w:lineRule="auto"/>
        <w:jc w:val="left"/>
      </w:pPr>
      <w:r>
        <w:br w:type="page"/>
      </w:r>
    </w:p>
    <w:p w14:paraId="2DEF7369" w14:textId="77777777" w:rsidR="00DA35E0" w:rsidRDefault="00AB6BC1" w:rsidP="00DA35E0">
      <w:pPr>
        <w:spacing w:after="240" w:line="240" w:lineRule="auto"/>
      </w:pPr>
      <w:r w:rsidRPr="00DA35E0">
        <w:t xml:space="preserve">Ye, Q., </w:t>
      </w:r>
      <w:proofErr w:type="spellStart"/>
      <w:r w:rsidRPr="00DA35E0">
        <w:t>Bucater</w:t>
      </w:r>
      <w:proofErr w:type="spellEnd"/>
      <w:r w:rsidRPr="00DA35E0">
        <w:t xml:space="preserve">, L. and Short, D. (2015a). Intervention monitoring for black bream </w:t>
      </w:r>
      <w:r w:rsidRPr="00DA35E0">
        <w:rPr>
          <w:i/>
        </w:rPr>
        <w:t>(</w:t>
      </w:r>
      <w:proofErr w:type="spellStart"/>
      <w:r w:rsidRPr="00DA35E0">
        <w:rPr>
          <w:i/>
        </w:rPr>
        <w:t>Acanthopagrus</w:t>
      </w:r>
      <w:proofErr w:type="spellEnd"/>
      <w:r w:rsidRPr="00DA35E0">
        <w:rPr>
          <w:i/>
        </w:rPr>
        <w:t xml:space="preserve"> </w:t>
      </w:r>
      <w:proofErr w:type="spellStart"/>
      <w:r w:rsidRPr="00DA35E0">
        <w:rPr>
          <w:i/>
        </w:rPr>
        <w:t>butcheri</w:t>
      </w:r>
      <w:proofErr w:type="spellEnd"/>
      <w:r w:rsidRPr="00DA35E0">
        <w:rPr>
          <w:i/>
        </w:rPr>
        <w:t>)</w:t>
      </w:r>
      <w:r w:rsidRPr="00DA35E0">
        <w:t xml:space="preserve"> recruitment in the Murray Estuary. South Australian Research and Development Institute (Aquatic Sciences), Adelaide. SARDI Publication No. F2015/000685-1. SARDI Research Report Series No. 875. 25pp.</w:t>
      </w:r>
    </w:p>
    <w:p w14:paraId="266B198C" w14:textId="0D987C91" w:rsidR="00075E87" w:rsidRPr="00DA35E0" w:rsidRDefault="00C95F2A" w:rsidP="00DA35E0">
      <w:pPr>
        <w:spacing w:after="240" w:line="240" w:lineRule="auto"/>
      </w:pPr>
      <w:r w:rsidRPr="00DA35E0">
        <w:t xml:space="preserve">Ye, Q., </w:t>
      </w:r>
      <w:proofErr w:type="spellStart"/>
      <w:r w:rsidRPr="00DA35E0">
        <w:t>Bucater</w:t>
      </w:r>
      <w:proofErr w:type="spellEnd"/>
      <w:r w:rsidRPr="00DA35E0">
        <w:t>, L. and Short, D. (2015</w:t>
      </w:r>
      <w:r w:rsidR="005D131D" w:rsidRPr="00DA35E0">
        <w:t>b</w:t>
      </w:r>
      <w:r w:rsidRPr="00DA35E0">
        <w:t>). Coorong fish condition monitoring 2008‒2014: Black bream (</w:t>
      </w:r>
      <w:proofErr w:type="spellStart"/>
      <w:r w:rsidRPr="00DA35E0">
        <w:rPr>
          <w:i/>
        </w:rPr>
        <w:t>Acanthopagrus</w:t>
      </w:r>
      <w:proofErr w:type="spellEnd"/>
      <w:r w:rsidRPr="00DA35E0">
        <w:rPr>
          <w:i/>
        </w:rPr>
        <w:t xml:space="preserve"> </w:t>
      </w:r>
      <w:proofErr w:type="spellStart"/>
      <w:r w:rsidRPr="00DA35E0">
        <w:rPr>
          <w:i/>
        </w:rPr>
        <w:t>butcheri</w:t>
      </w:r>
      <w:proofErr w:type="spellEnd"/>
      <w:r w:rsidRPr="00DA35E0">
        <w:t>), greenback flounder (</w:t>
      </w:r>
      <w:proofErr w:type="spellStart"/>
      <w:r w:rsidRPr="00DA35E0">
        <w:rPr>
          <w:i/>
        </w:rPr>
        <w:t>Rhombosolea</w:t>
      </w:r>
      <w:proofErr w:type="spellEnd"/>
      <w:r w:rsidRPr="00DA35E0">
        <w:rPr>
          <w:i/>
        </w:rPr>
        <w:t xml:space="preserve"> </w:t>
      </w:r>
      <w:proofErr w:type="spellStart"/>
      <w:r w:rsidRPr="00DA35E0">
        <w:rPr>
          <w:i/>
        </w:rPr>
        <w:t>tapirina</w:t>
      </w:r>
      <w:proofErr w:type="spellEnd"/>
      <w:r w:rsidRPr="00DA35E0">
        <w:t xml:space="preserve">) and </w:t>
      </w:r>
      <w:proofErr w:type="spellStart"/>
      <w:r w:rsidRPr="00DA35E0">
        <w:t>smallmouthed</w:t>
      </w:r>
      <w:proofErr w:type="spellEnd"/>
      <w:r w:rsidRPr="00DA35E0">
        <w:t xml:space="preserve"> </w:t>
      </w:r>
      <w:proofErr w:type="spellStart"/>
      <w:r w:rsidRPr="00DA35E0">
        <w:t>hardyhead</w:t>
      </w:r>
      <w:proofErr w:type="spellEnd"/>
      <w:r w:rsidRPr="00DA35E0">
        <w:t xml:space="preserve"> (</w:t>
      </w:r>
      <w:proofErr w:type="spellStart"/>
      <w:r w:rsidRPr="00DA35E0">
        <w:rPr>
          <w:i/>
        </w:rPr>
        <w:t>Atherinosoma</w:t>
      </w:r>
      <w:proofErr w:type="spellEnd"/>
      <w:r w:rsidRPr="00DA35E0">
        <w:rPr>
          <w:i/>
        </w:rPr>
        <w:t xml:space="preserve"> </w:t>
      </w:r>
      <w:proofErr w:type="spellStart"/>
      <w:r w:rsidRPr="00DA35E0">
        <w:rPr>
          <w:i/>
        </w:rPr>
        <w:t>microstoma</w:t>
      </w:r>
      <w:proofErr w:type="spellEnd"/>
      <w:r w:rsidRPr="00DA35E0">
        <w:t xml:space="preserve">) populations. South Australian Research and Development Institute (Aquatic Sciences), Adelaide. SARDI Publication No. F2011/000471-4. SARDI </w:t>
      </w:r>
      <w:r w:rsidR="00C723B0" w:rsidRPr="00DA35E0">
        <w:t>Research Report Series No. 836.</w:t>
      </w:r>
    </w:p>
    <w:p w14:paraId="1224B784" w14:textId="77777777" w:rsidR="001D11B3" w:rsidRPr="00DA35E0" w:rsidRDefault="00780C9D" w:rsidP="001D11B3">
      <w:pPr>
        <w:spacing w:after="240" w:line="240" w:lineRule="auto"/>
      </w:pPr>
      <w:r w:rsidRPr="00DA35E0">
        <w:t xml:space="preserve">Ye, Q., </w:t>
      </w:r>
      <w:proofErr w:type="spellStart"/>
      <w:r w:rsidRPr="00DA35E0">
        <w:t>Giatas</w:t>
      </w:r>
      <w:proofErr w:type="spellEnd"/>
      <w:r w:rsidRPr="00DA35E0">
        <w:t xml:space="preserve">, G., </w:t>
      </w:r>
      <w:proofErr w:type="spellStart"/>
      <w:r w:rsidRPr="00DA35E0">
        <w:t>Bucater</w:t>
      </w:r>
      <w:proofErr w:type="spellEnd"/>
      <w:r w:rsidRPr="00DA35E0">
        <w:t>, L. and Short, D. (2018). Coorong fish condition monitoring 2016/17: Black bream (</w:t>
      </w:r>
      <w:proofErr w:type="spellStart"/>
      <w:r w:rsidRPr="00DA35E0">
        <w:rPr>
          <w:i/>
        </w:rPr>
        <w:t>Acanthopagrus</w:t>
      </w:r>
      <w:proofErr w:type="spellEnd"/>
      <w:r w:rsidRPr="00DA35E0">
        <w:rPr>
          <w:i/>
        </w:rPr>
        <w:t xml:space="preserve"> </w:t>
      </w:r>
      <w:proofErr w:type="spellStart"/>
      <w:r w:rsidRPr="00DA35E0">
        <w:rPr>
          <w:i/>
        </w:rPr>
        <w:t>butcheri</w:t>
      </w:r>
      <w:proofErr w:type="spellEnd"/>
      <w:r w:rsidRPr="00DA35E0">
        <w:t>), greenback flounder (</w:t>
      </w:r>
      <w:proofErr w:type="spellStart"/>
      <w:r w:rsidRPr="00DA35E0">
        <w:rPr>
          <w:i/>
        </w:rPr>
        <w:t>Rhombosolea</w:t>
      </w:r>
      <w:proofErr w:type="spellEnd"/>
      <w:r w:rsidRPr="00DA35E0">
        <w:rPr>
          <w:i/>
        </w:rPr>
        <w:t xml:space="preserve"> </w:t>
      </w:r>
      <w:proofErr w:type="spellStart"/>
      <w:r w:rsidRPr="00DA35E0">
        <w:rPr>
          <w:i/>
        </w:rPr>
        <w:t>tapirina</w:t>
      </w:r>
      <w:proofErr w:type="spellEnd"/>
      <w:r w:rsidRPr="00DA35E0">
        <w:t xml:space="preserve">) and smallmouth </w:t>
      </w:r>
      <w:proofErr w:type="spellStart"/>
      <w:r w:rsidRPr="00DA35E0">
        <w:t>hardyhead</w:t>
      </w:r>
      <w:proofErr w:type="spellEnd"/>
      <w:r w:rsidRPr="00DA35E0">
        <w:t xml:space="preserve"> (</w:t>
      </w:r>
      <w:proofErr w:type="spellStart"/>
      <w:r w:rsidRPr="00DA35E0">
        <w:rPr>
          <w:i/>
        </w:rPr>
        <w:t>Atherinosoma</w:t>
      </w:r>
      <w:proofErr w:type="spellEnd"/>
      <w:r w:rsidRPr="00DA35E0">
        <w:rPr>
          <w:i/>
        </w:rPr>
        <w:t xml:space="preserve"> </w:t>
      </w:r>
      <w:proofErr w:type="spellStart"/>
      <w:r w:rsidRPr="00DA35E0">
        <w:rPr>
          <w:i/>
        </w:rPr>
        <w:t>microstoma</w:t>
      </w:r>
      <w:proofErr w:type="spellEnd"/>
      <w:r w:rsidRPr="00DA35E0">
        <w:t xml:space="preserve">) populations. South Australian Research and Development Institute (Aquatic Sciences), Adelaide. SARDI Publication No. F2011/000471-6. SARDI </w:t>
      </w:r>
      <w:r w:rsidR="00C723B0" w:rsidRPr="00DA35E0">
        <w:t>Research Report Series No. 979.</w:t>
      </w:r>
    </w:p>
    <w:p w14:paraId="0AAF762F" w14:textId="49B7F1D1" w:rsidR="00430AB2" w:rsidRPr="00DA35E0" w:rsidRDefault="00430AB2" w:rsidP="001D11B3">
      <w:pPr>
        <w:spacing w:after="240" w:line="240" w:lineRule="auto"/>
      </w:pPr>
      <w:r w:rsidRPr="00DA35E0">
        <w:t>Ye, Q., Short, D.</w:t>
      </w:r>
      <w:r w:rsidR="005D6A0B">
        <w:t xml:space="preserve"> </w:t>
      </w:r>
      <w:r w:rsidRPr="00DA35E0">
        <w:t xml:space="preserve">A., Green C. and </w:t>
      </w:r>
      <w:proofErr w:type="spellStart"/>
      <w:r w:rsidRPr="00DA35E0">
        <w:t>Coutin</w:t>
      </w:r>
      <w:proofErr w:type="spellEnd"/>
      <w:r w:rsidRPr="00DA35E0">
        <w:t>, P.</w:t>
      </w:r>
      <w:r w:rsidR="005D6A0B">
        <w:t xml:space="preserve"> </w:t>
      </w:r>
      <w:r w:rsidRPr="00DA35E0">
        <w:t>C. (2002). ‘Age and growth rate determination of southern sea garfish.’ In ‘Fisheries Biology and Habitat Ecology of Southern Sea Garfish (</w:t>
      </w:r>
      <w:proofErr w:type="spellStart"/>
      <w:r w:rsidRPr="00DA35E0">
        <w:rPr>
          <w:i/>
        </w:rPr>
        <w:t>Hyporhamphus</w:t>
      </w:r>
      <w:proofErr w:type="spellEnd"/>
      <w:r w:rsidRPr="00DA35E0">
        <w:rPr>
          <w:i/>
        </w:rPr>
        <w:t xml:space="preserve"> </w:t>
      </w:r>
      <w:proofErr w:type="spellStart"/>
      <w:r w:rsidRPr="00DA35E0">
        <w:rPr>
          <w:i/>
        </w:rPr>
        <w:t>melanochir</w:t>
      </w:r>
      <w:proofErr w:type="spellEnd"/>
      <w:r w:rsidRPr="00DA35E0">
        <w:t>) in So</w:t>
      </w:r>
      <w:r w:rsidR="005D6A0B">
        <w:t>uthern Australian Waters, pp 35</w:t>
      </w:r>
      <w:r w:rsidR="005D6A0B">
        <w:sym w:font="Symbol" w:char="F02D"/>
      </w:r>
      <w:r w:rsidRPr="00DA35E0">
        <w:t>99.’ (</w:t>
      </w:r>
      <w:proofErr w:type="gramStart"/>
      <w:r w:rsidRPr="00DA35E0">
        <w:t>eds</w:t>
      </w:r>
      <w:proofErr w:type="gramEnd"/>
      <w:r w:rsidRPr="00DA35E0">
        <w:t xml:space="preserve">. KG Jones, Q Ye, S </w:t>
      </w:r>
      <w:proofErr w:type="spellStart"/>
      <w:r w:rsidRPr="00DA35E0">
        <w:t>Ayvazian</w:t>
      </w:r>
      <w:proofErr w:type="spellEnd"/>
      <w:r w:rsidRPr="00DA35E0">
        <w:t xml:space="preserve"> and P </w:t>
      </w:r>
      <w:proofErr w:type="spellStart"/>
      <w:r w:rsidRPr="00DA35E0">
        <w:t>Coutin</w:t>
      </w:r>
      <w:proofErr w:type="spellEnd"/>
      <w:r w:rsidRPr="00DA35E0">
        <w:t>). FRDC Final Report Project 97/133. Fisheries Research and Development Corporation, Canberra, Australia.</w:t>
      </w:r>
    </w:p>
    <w:p w14:paraId="19DCB9E4" w14:textId="77777777" w:rsidR="00785ED5" w:rsidRDefault="00785ED5" w:rsidP="00785ED5">
      <w:pPr>
        <w:spacing w:after="240" w:line="240" w:lineRule="auto"/>
      </w:pPr>
      <w:r w:rsidRPr="00DA35E0">
        <w:t xml:space="preserve">Ye, Q., </w:t>
      </w:r>
      <w:proofErr w:type="spellStart"/>
      <w:r w:rsidRPr="00DA35E0">
        <w:t>Bucater</w:t>
      </w:r>
      <w:proofErr w:type="spellEnd"/>
      <w:r w:rsidRPr="00DA35E0">
        <w:t xml:space="preserve">, L., Lorenz, Z., </w:t>
      </w:r>
      <w:proofErr w:type="spellStart"/>
      <w:r w:rsidRPr="00DA35E0">
        <w:t>Giatas</w:t>
      </w:r>
      <w:proofErr w:type="spellEnd"/>
      <w:r w:rsidRPr="00DA35E0">
        <w:t>, G. and Short, D. (2019). Monitoring salt wedge conditions and black bream (</w:t>
      </w:r>
      <w:proofErr w:type="spellStart"/>
      <w:r w:rsidRPr="005D6A0B">
        <w:rPr>
          <w:i/>
        </w:rPr>
        <w:t>Acanthopagrus</w:t>
      </w:r>
      <w:proofErr w:type="spellEnd"/>
      <w:r w:rsidRPr="005D6A0B">
        <w:rPr>
          <w:i/>
        </w:rPr>
        <w:t xml:space="preserve"> </w:t>
      </w:r>
      <w:proofErr w:type="spellStart"/>
      <w:r w:rsidRPr="005D6A0B">
        <w:rPr>
          <w:i/>
        </w:rPr>
        <w:t>butcheri</w:t>
      </w:r>
      <w:proofErr w:type="spellEnd"/>
      <w:r w:rsidRPr="00DA35E0">
        <w:t>) recruitment in the Coorong during 2017-18. South Australian Research and Development Institute (Aquatic Sciences), Adelaide. SARDI Publication No. F2018/000425-1. SARDI Research Report Series No. 1012. 42pp.</w:t>
      </w:r>
    </w:p>
    <w:p w14:paraId="0C541642" w14:textId="77777777" w:rsidR="008E5CE2" w:rsidRPr="00D97C80" w:rsidRDefault="008E5CE2" w:rsidP="00430AB2">
      <w:pPr>
        <w:spacing w:line="240" w:lineRule="auto"/>
      </w:pPr>
    </w:p>
    <w:p w14:paraId="25FAD6A4" w14:textId="77777777" w:rsidR="00430AB2" w:rsidRPr="00DC12B5" w:rsidRDefault="00430AB2" w:rsidP="00C95F2A">
      <w:pPr>
        <w:spacing w:after="240" w:line="240" w:lineRule="auto"/>
      </w:pPr>
    </w:p>
    <w:p w14:paraId="1CD12D53" w14:textId="47CAC8DB" w:rsidR="006E39F0" w:rsidRDefault="006E39F0" w:rsidP="00DE4E0D">
      <w:pPr>
        <w:pStyle w:val="Heading1"/>
        <w:numPr>
          <w:ilvl w:val="0"/>
          <w:numId w:val="0"/>
        </w:numPr>
      </w:pPr>
      <w:bookmarkStart w:id="88" w:name="_Toc21952328"/>
      <w:r>
        <w:t>Appendix</w:t>
      </w:r>
      <w:bookmarkEnd w:id="88"/>
    </w:p>
    <w:p w14:paraId="0EB116CE" w14:textId="25432CF7" w:rsidR="007F287B" w:rsidRDefault="007F287B" w:rsidP="001F3828">
      <w:pPr>
        <w:pStyle w:val="Caption"/>
      </w:pPr>
      <w:r>
        <w:t>Appendix</w:t>
      </w:r>
      <w:r w:rsidRPr="008246CE">
        <w:t xml:space="preserve"> </w:t>
      </w:r>
      <w:r>
        <w:t>A.</w:t>
      </w:r>
      <w:r w:rsidRPr="008246CE">
        <w:t xml:space="preserve"> </w:t>
      </w:r>
      <w:r w:rsidR="001F3828">
        <w:t xml:space="preserve">Sampling sites </w:t>
      </w:r>
      <w:r w:rsidRPr="008246CE">
        <w:t xml:space="preserve">of </w:t>
      </w:r>
      <w:r>
        <w:t xml:space="preserve">salt wedge monitoring </w:t>
      </w:r>
      <w:r w:rsidR="001F3828">
        <w:t xml:space="preserve">in November and December 2017 </w:t>
      </w:r>
      <w:r w:rsidRPr="008246CE">
        <w:t xml:space="preserve">along </w:t>
      </w:r>
      <w:r>
        <w:t>four</w:t>
      </w:r>
      <w:r w:rsidRPr="008246CE">
        <w:t xml:space="preserve"> transects </w:t>
      </w:r>
      <w:r>
        <w:t xml:space="preserve">below </w:t>
      </w:r>
      <w:proofErr w:type="spellStart"/>
      <w:r>
        <w:t>Goolwa</w:t>
      </w:r>
      <w:proofErr w:type="spellEnd"/>
      <w:r>
        <w:t xml:space="preserve">, </w:t>
      </w:r>
      <w:proofErr w:type="spellStart"/>
      <w:r>
        <w:t>Mundoo</w:t>
      </w:r>
      <w:proofErr w:type="spellEnd"/>
      <w:r>
        <w:t xml:space="preserve"> and </w:t>
      </w:r>
      <w:proofErr w:type="spellStart"/>
      <w:r w:rsidR="00826568">
        <w:t>Tauwitcherie</w:t>
      </w:r>
      <w:proofErr w:type="spellEnd"/>
      <w:r>
        <w:t xml:space="preserve"> barrages in the Coorong</w:t>
      </w:r>
      <w:r w:rsidRPr="008246CE">
        <w:t>.</w:t>
      </w:r>
    </w:p>
    <w:tbl>
      <w:tblPr>
        <w:tblW w:w="4874" w:type="pct"/>
        <w:tblLook w:val="04A0" w:firstRow="1" w:lastRow="0" w:firstColumn="1" w:lastColumn="0" w:noHBand="0" w:noVBand="1"/>
      </w:tblPr>
      <w:tblGrid>
        <w:gridCol w:w="1350"/>
        <w:gridCol w:w="1139"/>
        <w:gridCol w:w="4223"/>
        <w:gridCol w:w="1006"/>
        <w:gridCol w:w="1127"/>
      </w:tblGrid>
      <w:tr w:rsidR="007F287B" w:rsidRPr="001F3828" w14:paraId="499E48FB" w14:textId="77777777" w:rsidTr="00BD3D70">
        <w:trPr>
          <w:trHeight w:val="300"/>
        </w:trPr>
        <w:tc>
          <w:tcPr>
            <w:tcW w:w="1128" w:type="pct"/>
            <w:tcBorders>
              <w:top w:val="single" w:sz="4" w:space="0" w:color="auto"/>
              <w:left w:val="nil"/>
              <w:bottom w:val="single" w:sz="4" w:space="0" w:color="auto"/>
              <w:right w:val="nil"/>
            </w:tcBorders>
            <w:shd w:val="clear" w:color="auto" w:fill="auto"/>
            <w:noWrap/>
            <w:vAlign w:val="bottom"/>
            <w:hideMark/>
          </w:tcPr>
          <w:p w14:paraId="3AC49A0E" w14:textId="7FE8E908" w:rsidR="007F287B" w:rsidRPr="001F3828" w:rsidRDefault="007F287B" w:rsidP="007F287B">
            <w:pPr>
              <w:spacing w:after="0" w:line="240" w:lineRule="auto"/>
              <w:jc w:val="left"/>
              <w:rPr>
                <w:rFonts w:eastAsia="Times New Roman" w:cs="Arial"/>
                <w:b/>
                <w:color w:val="000000"/>
                <w:sz w:val="20"/>
                <w:szCs w:val="20"/>
                <w:lang w:val="en-AU" w:eastAsia="en-AU"/>
              </w:rPr>
            </w:pPr>
            <w:r w:rsidRPr="001F3828">
              <w:rPr>
                <w:rFonts w:eastAsia="Times New Roman" w:cs="Arial"/>
                <w:b/>
                <w:color w:val="000000"/>
                <w:sz w:val="20"/>
                <w:szCs w:val="20"/>
                <w:lang w:val="en-AU" w:eastAsia="en-AU"/>
              </w:rPr>
              <w:t>Transect</w:t>
            </w:r>
          </w:p>
        </w:tc>
        <w:tc>
          <w:tcPr>
            <w:tcW w:w="593" w:type="pct"/>
            <w:tcBorders>
              <w:top w:val="single" w:sz="4" w:space="0" w:color="auto"/>
              <w:left w:val="nil"/>
              <w:bottom w:val="single" w:sz="4" w:space="0" w:color="auto"/>
              <w:right w:val="nil"/>
            </w:tcBorders>
            <w:shd w:val="clear" w:color="auto" w:fill="auto"/>
            <w:noWrap/>
            <w:vAlign w:val="bottom"/>
            <w:hideMark/>
          </w:tcPr>
          <w:p w14:paraId="2356CDED" w14:textId="77777777" w:rsidR="007F287B" w:rsidRPr="001F3828" w:rsidRDefault="007F287B" w:rsidP="007F287B">
            <w:pPr>
              <w:spacing w:after="0" w:line="240" w:lineRule="auto"/>
              <w:jc w:val="center"/>
              <w:rPr>
                <w:rFonts w:eastAsia="Times New Roman" w:cs="Arial"/>
                <w:b/>
                <w:color w:val="000000"/>
                <w:sz w:val="20"/>
                <w:szCs w:val="20"/>
                <w:lang w:val="en-AU" w:eastAsia="en-AU"/>
              </w:rPr>
            </w:pPr>
            <w:r w:rsidRPr="001F3828">
              <w:rPr>
                <w:rFonts w:eastAsia="Times New Roman" w:cs="Arial"/>
                <w:b/>
                <w:color w:val="000000"/>
                <w:sz w:val="20"/>
                <w:szCs w:val="20"/>
                <w:lang w:val="en-AU" w:eastAsia="en-AU"/>
              </w:rPr>
              <w:t>Site Code</w:t>
            </w:r>
          </w:p>
        </w:tc>
        <w:tc>
          <w:tcPr>
            <w:tcW w:w="2166" w:type="pct"/>
            <w:tcBorders>
              <w:top w:val="single" w:sz="4" w:space="0" w:color="auto"/>
              <w:left w:val="nil"/>
              <w:bottom w:val="single" w:sz="4" w:space="0" w:color="auto"/>
              <w:right w:val="nil"/>
            </w:tcBorders>
            <w:shd w:val="clear" w:color="auto" w:fill="auto"/>
            <w:noWrap/>
            <w:vAlign w:val="bottom"/>
            <w:hideMark/>
          </w:tcPr>
          <w:p w14:paraId="5426B179" w14:textId="77777777" w:rsidR="007F287B" w:rsidRPr="001F3828" w:rsidRDefault="007F287B" w:rsidP="007F287B">
            <w:pPr>
              <w:spacing w:after="0" w:line="240" w:lineRule="auto"/>
              <w:jc w:val="center"/>
              <w:rPr>
                <w:rFonts w:eastAsia="Times New Roman" w:cs="Arial"/>
                <w:b/>
                <w:color w:val="000000"/>
                <w:sz w:val="20"/>
                <w:szCs w:val="20"/>
                <w:lang w:val="en-AU" w:eastAsia="en-AU"/>
              </w:rPr>
            </w:pPr>
            <w:r w:rsidRPr="001F3828">
              <w:rPr>
                <w:rFonts w:eastAsia="Times New Roman" w:cs="Arial"/>
                <w:b/>
                <w:color w:val="000000"/>
                <w:sz w:val="20"/>
                <w:szCs w:val="20"/>
                <w:lang w:val="en-AU" w:eastAsia="en-AU"/>
              </w:rPr>
              <w:t>Distance from barrage release point (~km)</w:t>
            </w:r>
          </w:p>
        </w:tc>
        <w:tc>
          <w:tcPr>
            <w:tcW w:w="526" w:type="pct"/>
            <w:tcBorders>
              <w:top w:val="single" w:sz="4" w:space="0" w:color="auto"/>
              <w:left w:val="nil"/>
              <w:bottom w:val="single" w:sz="4" w:space="0" w:color="auto"/>
              <w:right w:val="nil"/>
            </w:tcBorders>
            <w:shd w:val="clear" w:color="auto" w:fill="auto"/>
            <w:noWrap/>
            <w:vAlign w:val="bottom"/>
            <w:hideMark/>
          </w:tcPr>
          <w:p w14:paraId="6B734785" w14:textId="77777777" w:rsidR="007F287B" w:rsidRPr="001F3828" w:rsidRDefault="007F287B" w:rsidP="007F287B">
            <w:pPr>
              <w:spacing w:after="0" w:line="240" w:lineRule="auto"/>
              <w:jc w:val="center"/>
              <w:rPr>
                <w:rFonts w:eastAsia="Times New Roman" w:cs="Arial"/>
                <w:b/>
                <w:color w:val="000000"/>
                <w:sz w:val="20"/>
                <w:szCs w:val="20"/>
                <w:lang w:val="en-AU" w:eastAsia="en-AU"/>
              </w:rPr>
            </w:pPr>
            <w:r w:rsidRPr="001F3828">
              <w:rPr>
                <w:rFonts w:eastAsia="Times New Roman" w:cs="Arial"/>
                <w:b/>
                <w:color w:val="000000"/>
                <w:sz w:val="20"/>
                <w:szCs w:val="20"/>
                <w:lang w:val="en-AU" w:eastAsia="en-AU"/>
              </w:rPr>
              <w:t>Latitude</w:t>
            </w:r>
          </w:p>
        </w:tc>
        <w:tc>
          <w:tcPr>
            <w:tcW w:w="587" w:type="pct"/>
            <w:tcBorders>
              <w:top w:val="single" w:sz="4" w:space="0" w:color="auto"/>
              <w:left w:val="nil"/>
              <w:bottom w:val="single" w:sz="4" w:space="0" w:color="auto"/>
              <w:right w:val="nil"/>
            </w:tcBorders>
            <w:shd w:val="clear" w:color="auto" w:fill="auto"/>
            <w:noWrap/>
            <w:vAlign w:val="bottom"/>
            <w:hideMark/>
          </w:tcPr>
          <w:p w14:paraId="408BADFB" w14:textId="77777777" w:rsidR="007F287B" w:rsidRPr="001F3828" w:rsidRDefault="007F287B" w:rsidP="007F287B">
            <w:pPr>
              <w:spacing w:after="0" w:line="240" w:lineRule="auto"/>
              <w:jc w:val="center"/>
              <w:rPr>
                <w:rFonts w:eastAsia="Times New Roman" w:cs="Arial"/>
                <w:b/>
                <w:color w:val="000000"/>
                <w:sz w:val="20"/>
                <w:szCs w:val="20"/>
                <w:lang w:val="en-AU" w:eastAsia="en-AU"/>
              </w:rPr>
            </w:pPr>
            <w:proofErr w:type="spellStart"/>
            <w:r w:rsidRPr="001F3828">
              <w:rPr>
                <w:rFonts w:eastAsia="Times New Roman" w:cs="Arial"/>
                <w:b/>
                <w:color w:val="000000"/>
                <w:sz w:val="20"/>
                <w:szCs w:val="20"/>
                <w:lang w:val="en-AU" w:eastAsia="en-AU"/>
              </w:rPr>
              <w:t>Longitute</w:t>
            </w:r>
            <w:proofErr w:type="spellEnd"/>
          </w:p>
        </w:tc>
      </w:tr>
      <w:tr w:rsidR="007F287B" w:rsidRPr="001F3828" w14:paraId="26D00A2F" w14:textId="77777777" w:rsidTr="00BD3D70">
        <w:trPr>
          <w:trHeight w:val="300"/>
        </w:trPr>
        <w:tc>
          <w:tcPr>
            <w:tcW w:w="1128" w:type="pct"/>
            <w:tcBorders>
              <w:top w:val="nil"/>
              <w:left w:val="nil"/>
              <w:bottom w:val="nil"/>
              <w:right w:val="nil"/>
            </w:tcBorders>
            <w:shd w:val="clear" w:color="auto" w:fill="auto"/>
            <w:noWrap/>
            <w:vAlign w:val="bottom"/>
            <w:hideMark/>
          </w:tcPr>
          <w:p w14:paraId="58629402"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Goolwa</w:t>
            </w:r>
          </w:p>
        </w:tc>
        <w:tc>
          <w:tcPr>
            <w:tcW w:w="593" w:type="pct"/>
            <w:tcBorders>
              <w:top w:val="nil"/>
              <w:left w:val="nil"/>
              <w:bottom w:val="nil"/>
              <w:right w:val="nil"/>
            </w:tcBorders>
            <w:shd w:val="clear" w:color="auto" w:fill="auto"/>
            <w:noWrap/>
            <w:vAlign w:val="bottom"/>
            <w:hideMark/>
          </w:tcPr>
          <w:p w14:paraId="58D4EDDC"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G1</w:t>
            </w:r>
          </w:p>
        </w:tc>
        <w:tc>
          <w:tcPr>
            <w:tcW w:w="2166" w:type="pct"/>
            <w:tcBorders>
              <w:top w:val="nil"/>
              <w:left w:val="nil"/>
              <w:bottom w:val="nil"/>
              <w:right w:val="nil"/>
            </w:tcBorders>
            <w:shd w:val="clear" w:color="auto" w:fill="auto"/>
            <w:noWrap/>
            <w:vAlign w:val="bottom"/>
            <w:hideMark/>
          </w:tcPr>
          <w:p w14:paraId="7BB608A7"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0.2</w:t>
            </w:r>
          </w:p>
        </w:tc>
        <w:tc>
          <w:tcPr>
            <w:tcW w:w="526" w:type="pct"/>
            <w:tcBorders>
              <w:top w:val="nil"/>
              <w:left w:val="nil"/>
              <w:bottom w:val="nil"/>
              <w:right w:val="nil"/>
            </w:tcBorders>
            <w:shd w:val="clear" w:color="auto" w:fill="auto"/>
            <w:noWrap/>
            <w:vAlign w:val="bottom"/>
            <w:hideMark/>
          </w:tcPr>
          <w:p w14:paraId="1176F8EA"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-35.5264</w:t>
            </w:r>
          </w:p>
        </w:tc>
        <w:tc>
          <w:tcPr>
            <w:tcW w:w="587" w:type="pct"/>
            <w:tcBorders>
              <w:top w:val="nil"/>
              <w:left w:val="nil"/>
              <w:bottom w:val="nil"/>
              <w:right w:val="nil"/>
            </w:tcBorders>
            <w:shd w:val="clear" w:color="auto" w:fill="auto"/>
            <w:noWrap/>
            <w:vAlign w:val="bottom"/>
            <w:hideMark/>
          </w:tcPr>
          <w:p w14:paraId="1C37E16E"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138.8103</w:t>
            </w:r>
          </w:p>
        </w:tc>
      </w:tr>
      <w:tr w:rsidR="007F287B" w:rsidRPr="001F3828" w14:paraId="49E08665" w14:textId="77777777" w:rsidTr="00BD3D70">
        <w:trPr>
          <w:trHeight w:val="300"/>
        </w:trPr>
        <w:tc>
          <w:tcPr>
            <w:tcW w:w="1128" w:type="pct"/>
            <w:tcBorders>
              <w:top w:val="nil"/>
              <w:left w:val="nil"/>
              <w:bottom w:val="nil"/>
              <w:right w:val="nil"/>
            </w:tcBorders>
            <w:shd w:val="clear" w:color="auto" w:fill="auto"/>
            <w:noWrap/>
            <w:vAlign w:val="bottom"/>
            <w:hideMark/>
          </w:tcPr>
          <w:p w14:paraId="16238305"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Goolwa</w:t>
            </w:r>
          </w:p>
        </w:tc>
        <w:tc>
          <w:tcPr>
            <w:tcW w:w="593" w:type="pct"/>
            <w:tcBorders>
              <w:top w:val="nil"/>
              <w:left w:val="nil"/>
              <w:bottom w:val="nil"/>
              <w:right w:val="nil"/>
            </w:tcBorders>
            <w:shd w:val="clear" w:color="auto" w:fill="auto"/>
            <w:noWrap/>
            <w:vAlign w:val="bottom"/>
            <w:hideMark/>
          </w:tcPr>
          <w:p w14:paraId="6B661767"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G2</w:t>
            </w:r>
          </w:p>
        </w:tc>
        <w:tc>
          <w:tcPr>
            <w:tcW w:w="2166" w:type="pct"/>
            <w:tcBorders>
              <w:top w:val="nil"/>
              <w:left w:val="nil"/>
              <w:bottom w:val="nil"/>
              <w:right w:val="nil"/>
            </w:tcBorders>
            <w:shd w:val="clear" w:color="auto" w:fill="auto"/>
            <w:noWrap/>
            <w:vAlign w:val="bottom"/>
            <w:hideMark/>
          </w:tcPr>
          <w:p w14:paraId="469CBA49"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1.2</w:t>
            </w:r>
          </w:p>
        </w:tc>
        <w:tc>
          <w:tcPr>
            <w:tcW w:w="526" w:type="pct"/>
            <w:tcBorders>
              <w:top w:val="nil"/>
              <w:left w:val="nil"/>
              <w:bottom w:val="nil"/>
              <w:right w:val="nil"/>
            </w:tcBorders>
            <w:shd w:val="clear" w:color="auto" w:fill="auto"/>
            <w:noWrap/>
            <w:vAlign w:val="bottom"/>
            <w:hideMark/>
          </w:tcPr>
          <w:p w14:paraId="05A363B5"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-35.5279</w:t>
            </w:r>
          </w:p>
        </w:tc>
        <w:tc>
          <w:tcPr>
            <w:tcW w:w="587" w:type="pct"/>
            <w:tcBorders>
              <w:top w:val="nil"/>
              <w:left w:val="nil"/>
              <w:bottom w:val="nil"/>
              <w:right w:val="nil"/>
            </w:tcBorders>
            <w:shd w:val="clear" w:color="auto" w:fill="auto"/>
            <w:noWrap/>
            <w:vAlign w:val="bottom"/>
            <w:hideMark/>
          </w:tcPr>
          <w:p w14:paraId="6834BA6B"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138.8210</w:t>
            </w:r>
          </w:p>
        </w:tc>
      </w:tr>
      <w:tr w:rsidR="007F287B" w:rsidRPr="001F3828" w14:paraId="63417278" w14:textId="77777777" w:rsidTr="00BD3D70">
        <w:trPr>
          <w:trHeight w:val="300"/>
        </w:trPr>
        <w:tc>
          <w:tcPr>
            <w:tcW w:w="1128" w:type="pct"/>
            <w:tcBorders>
              <w:top w:val="nil"/>
              <w:left w:val="nil"/>
              <w:bottom w:val="nil"/>
              <w:right w:val="nil"/>
            </w:tcBorders>
            <w:shd w:val="clear" w:color="auto" w:fill="auto"/>
            <w:noWrap/>
            <w:vAlign w:val="bottom"/>
            <w:hideMark/>
          </w:tcPr>
          <w:p w14:paraId="45909D45"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Goolwa</w:t>
            </w:r>
          </w:p>
        </w:tc>
        <w:tc>
          <w:tcPr>
            <w:tcW w:w="593" w:type="pct"/>
            <w:tcBorders>
              <w:top w:val="nil"/>
              <w:left w:val="nil"/>
              <w:bottom w:val="nil"/>
              <w:right w:val="nil"/>
            </w:tcBorders>
            <w:shd w:val="clear" w:color="auto" w:fill="auto"/>
            <w:noWrap/>
            <w:vAlign w:val="bottom"/>
            <w:hideMark/>
          </w:tcPr>
          <w:p w14:paraId="57EE2BF8"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G3</w:t>
            </w:r>
          </w:p>
        </w:tc>
        <w:tc>
          <w:tcPr>
            <w:tcW w:w="2166" w:type="pct"/>
            <w:tcBorders>
              <w:top w:val="nil"/>
              <w:left w:val="nil"/>
              <w:bottom w:val="nil"/>
              <w:right w:val="nil"/>
            </w:tcBorders>
            <w:shd w:val="clear" w:color="auto" w:fill="auto"/>
            <w:noWrap/>
            <w:vAlign w:val="bottom"/>
            <w:hideMark/>
          </w:tcPr>
          <w:p w14:paraId="6719A301"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2.2</w:t>
            </w:r>
          </w:p>
        </w:tc>
        <w:tc>
          <w:tcPr>
            <w:tcW w:w="526" w:type="pct"/>
            <w:tcBorders>
              <w:top w:val="nil"/>
              <w:left w:val="nil"/>
              <w:bottom w:val="nil"/>
              <w:right w:val="nil"/>
            </w:tcBorders>
            <w:shd w:val="clear" w:color="auto" w:fill="auto"/>
            <w:noWrap/>
            <w:vAlign w:val="bottom"/>
            <w:hideMark/>
          </w:tcPr>
          <w:p w14:paraId="5D8F5C5E"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-35.5311</w:t>
            </w:r>
          </w:p>
        </w:tc>
        <w:tc>
          <w:tcPr>
            <w:tcW w:w="587" w:type="pct"/>
            <w:tcBorders>
              <w:top w:val="nil"/>
              <w:left w:val="nil"/>
              <w:bottom w:val="nil"/>
              <w:right w:val="nil"/>
            </w:tcBorders>
            <w:shd w:val="clear" w:color="auto" w:fill="auto"/>
            <w:noWrap/>
            <w:vAlign w:val="bottom"/>
            <w:hideMark/>
          </w:tcPr>
          <w:p w14:paraId="5FD7576A"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138.8313</w:t>
            </w:r>
          </w:p>
        </w:tc>
      </w:tr>
      <w:tr w:rsidR="007F287B" w:rsidRPr="001F3828" w14:paraId="4CC197DA" w14:textId="77777777" w:rsidTr="00BD3D70">
        <w:trPr>
          <w:trHeight w:val="300"/>
        </w:trPr>
        <w:tc>
          <w:tcPr>
            <w:tcW w:w="1128" w:type="pct"/>
            <w:tcBorders>
              <w:top w:val="nil"/>
              <w:left w:val="nil"/>
              <w:bottom w:val="nil"/>
              <w:right w:val="nil"/>
            </w:tcBorders>
            <w:shd w:val="clear" w:color="auto" w:fill="auto"/>
            <w:noWrap/>
            <w:vAlign w:val="bottom"/>
            <w:hideMark/>
          </w:tcPr>
          <w:p w14:paraId="60D15430"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Goolwa</w:t>
            </w:r>
          </w:p>
        </w:tc>
        <w:tc>
          <w:tcPr>
            <w:tcW w:w="593" w:type="pct"/>
            <w:tcBorders>
              <w:top w:val="nil"/>
              <w:left w:val="nil"/>
              <w:bottom w:val="nil"/>
              <w:right w:val="nil"/>
            </w:tcBorders>
            <w:shd w:val="clear" w:color="auto" w:fill="auto"/>
            <w:noWrap/>
            <w:vAlign w:val="bottom"/>
            <w:hideMark/>
          </w:tcPr>
          <w:p w14:paraId="5997932C"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G4</w:t>
            </w:r>
          </w:p>
        </w:tc>
        <w:tc>
          <w:tcPr>
            <w:tcW w:w="2166" w:type="pct"/>
            <w:tcBorders>
              <w:top w:val="nil"/>
              <w:left w:val="nil"/>
              <w:bottom w:val="nil"/>
              <w:right w:val="nil"/>
            </w:tcBorders>
            <w:shd w:val="clear" w:color="auto" w:fill="auto"/>
            <w:noWrap/>
            <w:vAlign w:val="bottom"/>
            <w:hideMark/>
          </w:tcPr>
          <w:p w14:paraId="26F5E1BE"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3.2</w:t>
            </w:r>
          </w:p>
        </w:tc>
        <w:tc>
          <w:tcPr>
            <w:tcW w:w="526" w:type="pct"/>
            <w:tcBorders>
              <w:top w:val="nil"/>
              <w:left w:val="nil"/>
              <w:bottom w:val="nil"/>
              <w:right w:val="nil"/>
            </w:tcBorders>
            <w:shd w:val="clear" w:color="auto" w:fill="auto"/>
            <w:noWrap/>
            <w:vAlign w:val="bottom"/>
            <w:hideMark/>
          </w:tcPr>
          <w:p w14:paraId="41E1F8EF"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-35.5346</w:t>
            </w:r>
          </w:p>
        </w:tc>
        <w:tc>
          <w:tcPr>
            <w:tcW w:w="587" w:type="pct"/>
            <w:tcBorders>
              <w:top w:val="nil"/>
              <w:left w:val="nil"/>
              <w:bottom w:val="nil"/>
              <w:right w:val="nil"/>
            </w:tcBorders>
            <w:shd w:val="clear" w:color="auto" w:fill="auto"/>
            <w:noWrap/>
            <w:vAlign w:val="bottom"/>
            <w:hideMark/>
          </w:tcPr>
          <w:p w14:paraId="1517CA89"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138.8414</w:t>
            </w:r>
          </w:p>
        </w:tc>
      </w:tr>
      <w:tr w:rsidR="007F287B" w:rsidRPr="001F3828" w14:paraId="42638848" w14:textId="77777777" w:rsidTr="00BD3D70">
        <w:trPr>
          <w:trHeight w:val="300"/>
        </w:trPr>
        <w:tc>
          <w:tcPr>
            <w:tcW w:w="1128" w:type="pct"/>
            <w:tcBorders>
              <w:top w:val="nil"/>
              <w:left w:val="nil"/>
              <w:bottom w:val="nil"/>
              <w:right w:val="nil"/>
            </w:tcBorders>
            <w:shd w:val="clear" w:color="auto" w:fill="auto"/>
            <w:noWrap/>
            <w:vAlign w:val="bottom"/>
            <w:hideMark/>
          </w:tcPr>
          <w:p w14:paraId="39EB54DF"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Goolwa</w:t>
            </w:r>
          </w:p>
        </w:tc>
        <w:tc>
          <w:tcPr>
            <w:tcW w:w="593" w:type="pct"/>
            <w:tcBorders>
              <w:top w:val="nil"/>
              <w:left w:val="nil"/>
              <w:bottom w:val="nil"/>
              <w:right w:val="nil"/>
            </w:tcBorders>
            <w:shd w:val="clear" w:color="auto" w:fill="auto"/>
            <w:noWrap/>
            <w:vAlign w:val="bottom"/>
            <w:hideMark/>
          </w:tcPr>
          <w:p w14:paraId="1423BE37"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G5</w:t>
            </w:r>
          </w:p>
        </w:tc>
        <w:tc>
          <w:tcPr>
            <w:tcW w:w="2166" w:type="pct"/>
            <w:tcBorders>
              <w:top w:val="nil"/>
              <w:left w:val="nil"/>
              <w:bottom w:val="nil"/>
              <w:right w:val="nil"/>
            </w:tcBorders>
            <w:shd w:val="clear" w:color="auto" w:fill="auto"/>
            <w:noWrap/>
            <w:vAlign w:val="bottom"/>
            <w:hideMark/>
          </w:tcPr>
          <w:p w14:paraId="3A44F73B"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4.2</w:t>
            </w:r>
          </w:p>
        </w:tc>
        <w:tc>
          <w:tcPr>
            <w:tcW w:w="526" w:type="pct"/>
            <w:tcBorders>
              <w:top w:val="nil"/>
              <w:left w:val="nil"/>
              <w:bottom w:val="nil"/>
              <w:right w:val="nil"/>
            </w:tcBorders>
            <w:shd w:val="clear" w:color="auto" w:fill="auto"/>
            <w:noWrap/>
            <w:vAlign w:val="bottom"/>
            <w:hideMark/>
          </w:tcPr>
          <w:p w14:paraId="02CD7591"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-35.5398</w:t>
            </w:r>
          </w:p>
        </w:tc>
        <w:tc>
          <w:tcPr>
            <w:tcW w:w="587" w:type="pct"/>
            <w:tcBorders>
              <w:top w:val="nil"/>
              <w:left w:val="nil"/>
              <w:bottom w:val="nil"/>
              <w:right w:val="nil"/>
            </w:tcBorders>
            <w:shd w:val="clear" w:color="auto" w:fill="auto"/>
            <w:noWrap/>
            <w:vAlign w:val="bottom"/>
            <w:hideMark/>
          </w:tcPr>
          <w:p w14:paraId="1F23FB11"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138.8504</w:t>
            </w:r>
          </w:p>
        </w:tc>
      </w:tr>
      <w:tr w:rsidR="007F287B" w:rsidRPr="001F3828" w14:paraId="492CD7E1" w14:textId="77777777" w:rsidTr="00BD3D70">
        <w:trPr>
          <w:trHeight w:val="300"/>
        </w:trPr>
        <w:tc>
          <w:tcPr>
            <w:tcW w:w="1128" w:type="pct"/>
            <w:tcBorders>
              <w:top w:val="nil"/>
              <w:left w:val="nil"/>
              <w:bottom w:val="nil"/>
              <w:right w:val="nil"/>
            </w:tcBorders>
            <w:shd w:val="clear" w:color="auto" w:fill="auto"/>
            <w:noWrap/>
            <w:vAlign w:val="bottom"/>
            <w:hideMark/>
          </w:tcPr>
          <w:p w14:paraId="7F6FF91C"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Goolwa</w:t>
            </w:r>
          </w:p>
        </w:tc>
        <w:tc>
          <w:tcPr>
            <w:tcW w:w="593" w:type="pct"/>
            <w:tcBorders>
              <w:top w:val="nil"/>
              <w:left w:val="nil"/>
              <w:bottom w:val="nil"/>
              <w:right w:val="nil"/>
            </w:tcBorders>
            <w:shd w:val="clear" w:color="auto" w:fill="auto"/>
            <w:noWrap/>
            <w:vAlign w:val="bottom"/>
            <w:hideMark/>
          </w:tcPr>
          <w:p w14:paraId="05B4A7E7"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G6</w:t>
            </w:r>
          </w:p>
        </w:tc>
        <w:tc>
          <w:tcPr>
            <w:tcW w:w="2166" w:type="pct"/>
            <w:tcBorders>
              <w:top w:val="nil"/>
              <w:left w:val="nil"/>
              <w:bottom w:val="nil"/>
              <w:right w:val="nil"/>
            </w:tcBorders>
            <w:shd w:val="clear" w:color="auto" w:fill="auto"/>
            <w:noWrap/>
            <w:vAlign w:val="bottom"/>
            <w:hideMark/>
          </w:tcPr>
          <w:p w14:paraId="7E99FECA"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5.2</w:t>
            </w:r>
          </w:p>
        </w:tc>
        <w:tc>
          <w:tcPr>
            <w:tcW w:w="526" w:type="pct"/>
            <w:tcBorders>
              <w:top w:val="nil"/>
              <w:left w:val="nil"/>
              <w:bottom w:val="nil"/>
              <w:right w:val="nil"/>
            </w:tcBorders>
            <w:shd w:val="clear" w:color="auto" w:fill="auto"/>
            <w:noWrap/>
            <w:vAlign w:val="bottom"/>
            <w:hideMark/>
          </w:tcPr>
          <w:p w14:paraId="74D07C39"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-35.5466</w:t>
            </w:r>
          </w:p>
        </w:tc>
        <w:tc>
          <w:tcPr>
            <w:tcW w:w="587" w:type="pct"/>
            <w:tcBorders>
              <w:top w:val="nil"/>
              <w:left w:val="nil"/>
              <w:bottom w:val="nil"/>
              <w:right w:val="nil"/>
            </w:tcBorders>
            <w:shd w:val="clear" w:color="auto" w:fill="auto"/>
            <w:noWrap/>
            <w:vAlign w:val="bottom"/>
            <w:hideMark/>
          </w:tcPr>
          <w:p w14:paraId="7D3A85D3"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138.8583</w:t>
            </w:r>
          </w:p>
        </w:tc>
      </w:tr>
      <w:tr w:rsidR="007F287B" w:rsidRPr="001F3828" w14:paraId="6355761C" w14:textId="77777777" w:rsidTr="00BD3D70">
        <w:trPr>
          <w:trHeight w:val="300"/>
        </w:trPr>
        <w:tc>
          <w:tcPr>
            <w:tcW w:w="1128" w:type="pct"/>
            <w:tcBorders>
              <w:top w:val="nil"/>
              <w:left w:val="nil"/>
              <w:bottom w:val="nil"/>
              <w:right w:val="nil"/>
            </w:tcBorders>
            <w:shd w:val="clear" w:color="auto" w:fill="auto"/>
            <w:noWrap/>
            <w:vAlign w:val="bottom"/>
            <w:hideMark/>
          </w:tcPr>
          <w:p w14:paraId="58629FB0"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Goolwa</w:t>
            </w:r>
          </w:p>
        </w:tc>
        <w:tc>
          <w:tcPr>
            <w:tcW w:w="593" w:type="pct"/>
            <w:tcBorders>
              <w:top w:val="nil"/>
              <w:left w:val="nil"/>
              <w:bottom w:val="nil"/>
              <w:right w:val="nil"/>
            </w:tcBorders>
            <w:shd w:val="clear" w:color="auto" w:fill="auto"/>
            <w:noWrap/>
            <w:vAlign w:val="bottom"/>
            <w:hideMark/>
          </w:tcPr>
          <w:p w14:paraId="5A9511AE"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G7</w:t>
            </w:r>
          </w:p>
        </w:tc>
        <w:tc>
          <w:tcPr>
            <w:tcW w:w="2166" w:type="pct"/>
            <w:tcBorders>
              <w:top w:val="nil"/>
              <w:left w:val="nil"/>
              <w:bottom w:val="nil"/>
              <w:right w:val="nil"/>
            </w:tcBorders>
            <w:shd w:val="clear" w:color="auto" w:fill="auto"/>
            <w:noWrap/>
            <w:vAlign w:val="bottom"/>
            <w:hideMark/>
          </w:tcPr>
          <w:p w14:paraId="23D42BE3"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6.2</w:t>
            </w:r>
          </w:p>
        </w:tc>
        <w:tc>
          <w:tcPr>
            <w:tcW w:w="526" w:type="pct"/>
            <w:tcBorders>
              <w:top w:val="nil"/>
              <w:left w:val="nil"/>
              <w:bottom w:val="nil"/>
              <w:right w:val="nil"/>
            </w:tcBorders>
            <w:shd w:val="clear" w:color="auto" w:fill="auto"/>
            <w:noWrap/>
            <w:vAlign w:val="bottom"/>
            <w:hideMark/>
          </w:tcPr>
          <w:p w14:paraId="1DA4579E"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-35.5477</w:t>
            </w:r>
          </w:p>
        </w:tc>
        <w:tc>
          <w:tcPr>
            <w:tcW w:w="587" w:type="pct"/>
            <w:tcBorders>
              <w:top w:val="nil"/>
              <w:left w:val="nil"/>
              <w:bottom w:val="nil"/>
              <w:right w:val="nil"/>
            </w:tcBorders>
            <w:shd w:val="clear" w:color="auto" w:fill="auto"/>
            <w:noWrap/>
            <w:vAlign w:val="bottom"/>
            <w:hideMark/>
          </w:tcPr>
          <w:p w14:paraId="44C20C0F"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138.8695</w:t>
            </w:r>
          </w:p>
        </w:tc>
      </w:tr>
      <w:tr w:rsidR="007F287B" w:rsidRPr="001F3828" w14:paraId="7FCDDE2B" w14:textId="77777777" w:rsidTr="00BD3D70">
        <w:trPr>
          <w:trHeight w:val="300"/>
        </w:trPr>
        <w:tc>
          <w:tcPr>
            <w:tcW w:w="1128" w:type="pct"/>
            <w:tcBorders>
              <w:top w:val="nil"/>
              <w:left w:val="nil"/>
              <w:bottom w:val="nil"/>
              <w:right w:val="nil"/>
            </w:tcBorders>
            <w:shd w:val="clear" w:color="auto" w:fill="auto"/>
            <w:noWrap/>
            <w:vAlign w:val="bottom"/>
            <w:hideMark/>
          </w:tcPr>
          <w:p w14:paraId="60A10821"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Goolwa</w:t>
            </w:r>
          </w:p>
        </w:tc>
        <w:tc>
          <w:tcPr>
            <w:tcW w:w="593" w:type="pct"/>
            <w:tcBorders>
              <w:top w:val="nil"/>
              <w:left w:val="nil"/>
              <w:bottom w:val="nil"/>
              <w:right w:val="nil"/>
            </w:tcBorders>
            <w:shd w:val="clear" w:color="auto" w:fill="auto"/>
            <w:noWrap/>
            <w:vAlign w:val="bottom"/>
            <w:hideMark/>
          </w:tcPr>
          <w:p w14:paraId="1CC1D2C6"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G8</w:t>
            </w:r>
          </w:p>
        </w:tc>
        <w:tc>
          <w:tcPr>
            <w:tcW w:w="2166" w:type="pct"/>
            <w:tcBorders>
              <w:top w:val="nil"/>
              <w:left w:val="nil"/>
              <w:bottom w:val="nil"/>
              <w:right w:val="nil"/>
            </w:tcBorders>
            <w:shd w:val="clear" w:color="auto" w:fill="auto"/>
            <w:noWrap/>
            <w:vAlign w:val="bottom"/>
            <w:hideMark/>
          </w:tcPr>
          <w:p w14:paraId="52BFC846"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7.2</w:t>
            </w:r>
          </w:p>
        </w:tc>
        <w:tc>
          <w:tcPr>
            <w:tcW w:w="526" w:type="pct"/>
            <w:tcBorders>
              <w:top w:val="nil"/>
              <w:left w:val="nil"/>
              <w:bottom w:val="nil"/>
              <w:right w:val="nil"/>
            </w:tcBorders>
            <w:shd w:val="clear" w:color="auto" w:fill="auto"/>
            <w:noWrap/>
            <w:vAlign w:val="bottom"/>
            <w:hideMark/>
          </w:tcPr>
          <w:p w14:paraId="2273172C"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-35.5516</w:t>
            </w:r>
          </w:p>
        </w:tc>
        <w:tc>
          <w:tcPr>
            <w:tcW w:w="587" w:type="pct"/>
            <w:tcBorders>
              <w:top w:val="nil"/>
              <w:left w:val="nil"/>
              <w:bottom w:val="nil"/>
              <w:right w:val="nil"/>
            </w:tcBorders>
            <w:shd w:val="clear" w:color="auto" w:fill="auto"/>
            <w:noWrap/>
            <w:vAlign w:val="bottom"/>
            <w:hideMark/>
          </w:tcPr>
          <w:p w14:paraId="344CC27C"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138.8782</w:t>
            </w:r>
          </w:p>
        </w:tc>
      </w:tr>
      <w:tr w:rsidR="007F287B" w:rsidRPr="001F3828" w14:paraId="3A41301E" w14:textId="77777777" w:rsidTr="00BD3D70">
        <w:trPr>
          <w:trHeight w:val="300"/>
        </w:trPr>
        <w:tc>
          <w:tcPr>
            <w:tcW w:w="1128" w:type="pct"/>
            <w:tcBorders>
              <w:top w:val="nil"/>
              <w:left w:val="nil"/>
              <w:bottom w:val="nil"/>
              <w:right w:val="nil"/>
            </w:tcBorders>
            <w:shd w:val="clear" w:color="auto" w:fill="auto"/>
            <w:noWrap/>
            <w:vAlign w:val="bottom"/>
            <w:hideMark/>
          </w:tcPr>
          <w:p w14:paraId="3765DDF9" w14:textId="2F853CBB" w:rsidR="007F287B" w:rsidRPr="001F3828" w:rsidRDefault="00826568" w:rsidP="007F287B">
            <w:pPr>
              <w:spacing w:after="0" w:line="240" w:lineRule="auto"/>
              <w:jc w:val="left"/>
              <w:rPr>
                <w:rFonts w:eastAsia="Times New Roman" w:cs="Arial"/>
                <w:color w:val="000000"/>
                <w:sz w:val="20"/>
                <w:szCs w:val="20"/>
                <w:lang w:val="en-AU" w:eastAsia="en-AU"/>
              </w:rPr>
            </w:pPr>
            <w:proofErr w:type="spellStart"/>
            <w:r>
              <w:rPr>
                <w:rFonts w:eastAsia="Times New Roman" w:cs="Arial"/>
                <w:color w:val="000000"/>
                <w:sz w:val="20"/>
                <w:szCs w:val="20"/>
                <w:lang w:val="en-AU" w:eastAsia="en-AU"/>
              </w:rPr>
              <w:t>Tauwitcherie</w:t>
            </w:r>
            <w:proofErr w:type="spellEnd"/>
          </w:p>
        </w:tc>
        <w:tc>
          <w:tcPr>
            <w:tcW w:w="593" w:type="pct"/>
            <w:tcBorders>
              <w:top w:val="nil"/>
              <w:left w:val="nil"/>
              <w:bottom w:val="nil"/>
              <w:right w:val="nil"/>
            </w:tcBorders>
            <w:shd w:val="clear" w:color="auto" w:fill="auto"/>
            <w:noWrap/>
            <w:vAlign w:val="bottom"/>
            <w:hideMark/>
          </w:tcPr>
          <w:p w14:paraId="5A016D13"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T1</w:t>
            </w:r>
          </w:p>
        </w:tc>
        <w:tc>
          <w:tcPr>
            <w:tcW w:w="2166" w:type="pct"/>
            <w:tcBorders>
              <w:top w:val="nil"/>
              <w:left w:val="nil"/>
              <w:bottom w:val="nil"/>
              <w:right w:val="nil"/>
            </w:tcBorders>
            <w:shd w:val="clear" w:color="auto" w:fill="auto"/>
            <w:noWrap/>
            <w:vAlign w:val="bottom"/>
            <w:hideMark/>
          </w:tcPr>
          <w:p w14:paraId="03C26705"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0.4</w:t>
            </w:r>
          </w:p>
        </w:tc>
        <w:tc>
          <w:tcPr>
            <w:tcW w:w="526" w:type="pct"/>
            <w:tcBorders>
              <w:top w:val="nil"/>
              <w:left w:val="nil"/>
              <w:bottom w:val="nil"/>
              <w:right w:val="nil"/>
            </w:tcBorders>
            <w:shd w:val="clear" w:color="auto" w:fill="auto"/>
            <w:noWrap/>
            <w:vAlign w:val="bottom"/>
            <w:hideMark/>
          </w:tcPr>
          <w:p w14:paraId="53F6DA9F"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-35.5959</w:t>
            </w:r>
          </w:p>
        </w:tc>
        <w:tc>
          <w:tcPr>
            <w:tcW w:w="587" w:type="pct"/>
            <w:tcBorders>
              <w:top w:val="nil"/>
              <w:left w:val="nil"/>
              <w:bottom w:val="nil"/>
              <w:right w:val="nil"/>
            </w:tcBorders>
            <w:shd w:val="clear" w:color="auto" w:fill="auto"/>
            <w:noWrap/>
            <w:vAlign w:val="bottom"/>
            <w:hideMark/>
          </w:tcPr>
          <w:p w14:paraId="402DDB41"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139.0185</w:t>
            </w:r>
          </w:p>
        </w:tc>
      </w:tr>
      <w:tr w:rsidR="007F287B" w:rsidRPr="001F3828" w14:paraId="41BF7DE8" w14:textId="77777777" w:rsidTr="00BD3D70">
        <w:trPr>
          <w:trHeight w:val="300"/>
        </w:trPr>
        <w:tc>
          <w:tcPr>
            <w:tcW w:w="1128" w:type="pct"/>
            <w:tcBorders>
              <w:top w:val="nil"/>
              <w:left w:val="nil"/>
              <w:bottom w:val="nil"/>
              <w:right w:val="nil"/>
            </w:tcBorders>
            <w:shd w:val="clear" w:color="auto" w:fill="auto"/>
            <w:noWrap/>
            <w:vAlign w:val="bottom"/>
            <w:hideMark/>
          </w:tcPr>
          <w:p w14:paraId="71DFD120" w14:textId="59B15518" w:rsidR="007F287B" w:rsidRPr="001F3828" w:rsidRDefault="00826568" w:rsidP="007F287B">
            <w:pPr>
              <w:spacing w:after="0" w:line="240" w:lineRule="auto"/>
              <w:jc w:val="left"/>
              <w:rPr>
                <w:rFonts w:eastAsia="Times New Roman" w:cs="Arial"/>
                <w:color w:val="000000"/>
                <w:sz w:val="20"/>
                <w:szCs w:val="20"/>
                <w:lang w:val="en-AU" w:eastAsia="en-AU"/>
              </w:rPr>
            </w:pPr>
            <w:proofErr w:type="spellStart"/>
            <w:r>
              <w:rPr>
                <w:rFonts w:eastAsia="Times New Roman" w:cs="Arial"/>
                <w:color w:val="000000"/>
                <w:sz w:val="20"/>
                <w:szCs w:val="20"/>
                <w:lang w:val="en-AU" w:eastAsia="en-AU"/>
              </w:rPr>
              <w:t>Tauwitcherie</w:t>
            </w:r>
            <w:proofErr w:type="spellEnd"/>
          </w:p>
        </w:tc>
        <w:tc>
          <w:tcPr>
            <w:tcW w:w="593" w:type="pct"/>
            <w:tcBorders>
              <w:top w:val="nil"/>
              <w:left w:val="nil"/>
              <w:bottom w:val="nil"/>
              <w:right w:val="nil"/>
            </w:tcBorders>
            <w:shd w:val="clear" w:color="auto" w:fill="auto"/>
            <w:noWrap/>
            <w:vAlign w:val="bottom"/>
            <w:hideMark/>
          </w:tcPr>
          <w:p w14:paraId="3266BDD9"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T2</w:t>
            </w:r>
          </w:p>
        </w:tc>
        <w:tc>
          <w:tcPr>
            <w:tcW w:w="2166" w:type="pct"/>
            <w:tcBorders>
              <w:top w:val="nil"/>
              <w:left w:val="nil"/>
              <w:bottom w:val="nil"/>
              <w:right w:val="nil"/>
            </w:tcBorders>
            <w:shd w:val="clear" w:color="auto" w:fill="auto"/>
            <w:noWrap/>
            <w:vAlign w:val="bottom"/>
            <w:hideMark/>
          </w:tcPr>
          <w:p w14:paraId="2A8E062D"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0.7</w:t>
            </w:r>
          </w:p>
        </w:tc>
        <w:tc>
          <w:tcPr>
            <w:tcW w:w="526" w:type="pct"/>
            <w:tcBorders>
              <w:top w:val="nil"/>
              <w:left w:val="nil"/>
              <w:bottom w:val="nil"/>
              <w:right w:val="nil"/>
            </w:tcBorders>
            <w:shd w:val="clear" w:color="auto" w:fill="auto"/>
            <w:noWrap/>
            <w:vAlign w:val="bottom"/>
            <w:hideMark/>
          </w:tcPr>
          <w:p w14:paraId="258FA5BF"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-35.5933</w:t>
            </w:r>
          </w:p>
        </w:tc>
        <w:tc>
          <w:tcPr>
            <w:tcW w:w="587" w:type="pct"/>
            <w:tcBorders>
              <w:top w:val="nil"/>
              <w:left w:val="nil"/>
              <w:bottom w:val="nil"/>
              <w:right w:val="nil"/>
            </w:tcBorders>
            <w:shd w:val="clear" w:color="auto" w:fill="auto"/>
            <w:noWrap/>
            <w:vAlign w:val="bottom"/>
            <w:hideMark/>
          </w:tcPr>
          <w:p w14:paraId="12D6491C"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139.0140</w:t>
            </w:r>
          </w:p>
        </w:tc>
      </w:tr>
      <w:tr w:rsidR="007F287B" w:rsidRPr="001F3828" w14:paraId="5E3E3A27" w14:textId="77777777" w:rsidTr="00BD3D70">
        <w:trPr>
          <w:trHeight w:val="300"/>
        </w:trPr>
        <w:tc>
          <w:tcPr>
            <w:tcW w:w="1128" w:type="pct"/>
            <w:tcBorders>
              <w:top w:val="nil"/>
              <w:left w:val="nil"/>
              <w:bottom w:val="nil"/>
              <w:right w:val="nil"/>
            </w:tcBorders>
            <w:shd w:val="clear" w:color="auto" w:fill="auto"/>
            <w:noWrap/>
            <w:vAlign w:val="bottom"/>
            <w:hideMark/>
          </w:tcPr>
          <w:p w14:paraId="6A4DF2BD" w14:textId="031A6E3C" w:rsidR="007F287B" w:rsidRPr="001F3828" w:rsidRDefault="00826568" w:rsidP="007F287B">
            <w:pPr>
              <w:spacing w:after="0" w:line="240" w:lineRule="auto"/>
              <w:jc w:val="left"/>
              <w:rPr>
                <w:rFonts w:eastAsia="Times New Roman" w:cs="Arial"/>
                <w:color w:val="000000"/>
                <w:sz w:val="20"/>
                <w:szCs w:val="20"/>
                <w:lang w:val="en-AU" w:eastAsia="en-AU"/>
              </w:rPr>
            </w:pPr>
            <w:proofErr w:type="spellStart"/>
            <w:r>
              <w:rPr>
                <w:rFonts w:eastAsia="Times New Roman" w:cs="Arial"/>
                <w:color w:val="000000"/>
                <w:sz w:val="20"/>
                <w:szCs w:val="20"/>
                <w:lang w:val="en-AU" w:eastAsia="en-AU"/>
              </w:rPr>
              <w:t>Tauwitcherie</w:t>
            </w:r>
            <w:proofErr w:type="spellEnd"/>
          </w:p>
        </w:tc>
        <w:tc>
          <w:tcPr>
            <w:tcW w:w="593" w:type="pct"/>
            <w:tcBorders>
              <w:top w:val="nil"/>
              <w:left w:val="nil"/>
              <w:bottom w:val="nil"/>
              <w:right w:val="nil"/>
            </w:tcBorders>
            <w:shd w:val="clear" w:color="auto" w:fill="auto"/>
            <w:noWrap/>
            <w:vAlign w:val="bottom"/>
            <w:hideMark/>
          </w:tcPr>
          <w:p w14:paraId="4B66251C"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T3</w:t>
            </w:r>
          </w:p>
        </w:tc>
        <w:tc>
          <w:tcPr>
            <w:tcW w:w="2166" w:type="pct"/>
            <w:tcBorders>
              <w:top w:val="nil"/>
              <w:left w:val="nil"/>
              <w:bottom w:val="nil"/>
              <w:right w:val="nil"/>
            </w:tcBorders>
            <w:shd w:val="clear" w:color="auto" w:fill="auto"/>
            <w:noWrap/>
            <w:vAlign w:val="bottom"/>
            <w:hideMark/>
          </w:tcPr>
          <w:p w14:paraId="28AA84F4"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1.2</w:t>
            </w:r>
          </w:p>
        </w:tc>
        <w:tc>
          <w:tcPr>
            <w:tcW w:w="526" w:type="pct"/>
            <w:tcBorders>
              <w:top w:val="nil"/>
              <w:left w:val="nil"/>
              <w:bottom w:val="nil"/>
              <w:right w:val="nil"/>
            </w:tcBorders>
            <w:shd w:val="clear" w:color="auto" w:fill="auto"/>
            <w:noWrap/>
            <w:vAlign w:val="bottom"/>
            <w:hideMark/>
          </w:tcPr>
          <w:p w14:paraId="30BB600E"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-35.5910</w:t>
            </w:r>
          </w:p>
        </w:tc>
        <w:tc>
          <w:tcPr>
            <w:tcW w:w="587" w:type="pct"/>
            <w:tcBorders>
              <w:top w:val="nil"/>
              <w:left w:val="nil"/>
              <w:bottom w:val="nil"/>
              <w:right w:val="nil"/>
            </w:tcBorders>
            <w:shd w:val="clear" w:color="auto" w:fill="auto"/>
            <w:noWrap/>
            <w:vAlign w:val="bottom"/>
            <w:hideMark/>
          </w:tcPr>
          <w:p w14:paraId="1F60C3A4"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139.0093</w:t>
            </w:r>
          </w:p>
        </w:tc>
      </w:tr>
      <w:tr w:rsidR="007F287B" w:rsidRPr="001F3828" w14:paraId="57441B4B" w14:textId="77777777" w:rsidTr="00BD3D70">
        <w:trPr>
          <w:trHeight w:val="300"/>
        </w:trPr>
        <w:tc>
          <w:tcPr>
            <w:tcW w:w="1128" w:type="pct"/>
            <w:tcBorders>
              <w:top w:val="nil"/>
              <w:left w:val="nil"/>
              <w:bottom w:val="nil"/>
              <w:right w:val="nil"/>
            </w:tcBorders>
            <w:shd w:val="clear" w:color="auto" w:fill="auto"/>
            <w:noWrap/>
            <w:vAlign w:val="bottom"/>
            <w:hideMark/>
          </w:tcPr>
          <w:p w14:paraId="1449C043" w14:textId="2803B895" w:rsidR="007F287B" w:rsidRPr="001F3828" w:rsidRDefault="00826568" w:rsidP="007F287B">
            <w:pPr>
              <w:spacing w:after="0" w:line="240" w:lineRule="auto"/>
              <w:jc w:val="left"/>
              <w:rPr>
                <w:rFonts w:eastAsia="Times New Roman" w:cs="Arial"/>
                <w:color w:val="000000"/>
                <w:sz w:val="20"/>
                <w:szCs w:val="20"/>
                <w:lang w:val="en-AU" w:eastAsia="en-AU"/>
              </w:rPr>
            </w:pPr>
            <w:proofErr w:type="spellStart"/>
            <w:r>
              <w:rPr>
                <w:rFonts w:eastAsia="Times New Roman" w:cs="Arial"/>
                <w:color w:val="000000"/>
                <w:sz w:val="20"/>
                <w:szCs w:val="20"/>
                <w:lang w:val="en-AU" w:eastAsia="en-AU"/>
              </w:rPr>
              <w:t>Tauwitcherie</w:t>
            </w:r>
            <w:proofErr w:type="spellEnd"/>
          </w:p>
        </w:tc>
        <w:tc>
          <w:tcPr>
            <w:tcW w:w="593" w:type="pct"/>
            <w:tcBorders>
              <w:top w:val="nil"/>
              <w:left w:val="nil"/>
              <w:bottom w:val="nil"/>
              <w:right w:val="nil"/>
            </w:tcBorders>
            <w:shd w:val="clear" w:color="auto" w:fill="auto"/>
            <w:noWrap/>
            <w:vAlign w:val="bottom"/>
            <w:hideMark/>
          </w:tcPr>
          <w:p w14:paraId="6C6198DD"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T4</w:t>
            </w:r>
          </w:p>
        </w:tc>
        <w:tc>
          <w:tcPr>
            <w:tcW w:w="2166" w:type="pct"/>
            <w:tcBorders>
              <w:top w:val="nil"/>
              <w:left w:val="nil"/>
              <w:bottom w:val="nil"/>
              <w:right w:val="nil"/>
            </w:tcBorders>
            <w:shd w:val="clear" w:color="auto" w:fill="auto"/>
            <w:noWrap/>
            <w:vAlign w:val="bottom"/>
            <w:hideMark/>
          </w:tcPr>
          <w:p w14:paraId="77323DE8"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2.2</w:t>
            </w:r>
          </w:p>
        </w:tc>
        <w:tc>
          <w:tcPr>
            <w:tcW w:w="526" w:type="pct"/>
            <w:tcBorders>
              <w:top w:val="nil"/>
              <w:left w:val="nil"/>
              <w:bottom w:val="nil"/>
              <w:right w:val="nil"/>
            </w:tcBorders>
            <w:shd w:val="clear" w:color="auto" w:fill="auto"/>
            <w:noWrap/>
            <w:vAlign w:val="bottom"/>
            <w:hideMark/>
          </w:tcPr>
          <w:p w14:paraId="5D7DF593"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-35.5872</w:t>
            </w:r>
          </w:p>
        </w:tc>
        <w:tc>
          <w:tcPr>
            <w:tcW w:w="587" w:type="pct"/>
            <w:tcBorders>
              <w:top w:val="nil"/>
              <w:left w:val="nil"/>
              <w:bottom w:val="nil"/>
              <w:right w:val="nil"/>
            </w:tcBorders>
            <w:shd w:val="clear" w:color="auto" w:fill="auto"/>
            <w:noWrap/>
            <w:vAlign w:val="bottom"/>
            <w:hideMark/>
          </w:tcPr>
          <w:p w14:paraId="4442F1D4"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138.9992</w:t>
            </w:r>
          </w:p>
        </w:tc>
      </w:tr>
      <w:tr w:rsidR="007F287B" w:rsidRPr="001F3828" w14:paraId="0F40C864" w14:textId="77777777" w:rsidTr="00BD3D70">
        <w:trPr>
          <w:trHeight w:val="300"/>
        </w:trPr>
        <w:tc>
          <w:tcPr>
            <w:tcW w:w="1128" w:type="pct"/>
            <w:tcBorders>
              <w:top w:val="nil"/>
              <w:left w:val="nil"/>
              <w:bottom w:val="nil"/>
              <w:right w:val="nil"/>
            </w:tcBorders>
            <w:shd w:val="clear" w:color="auto" w:fill="auto"/>
            <w:noWrap/>
            <w:vAlign w:val="bottom"/>
            <w:hideMark/>
          </w:tcPr>
          <w:p w14:paraId="6AD7FECF" w14:textId="31CCFC3B" w:rsidR="007F287B" w:rsidRPr="001F3828" w:rsidRDefault="00826568" w:rsidP="007F287B">
            <w:pPr>
              <w:spacing w:after="0" w:line="240" w:lineRule="auto"/>
              <w:jc w:val="left"/>
              <w:rPr>
                <w:rFonts w:eastAsia="Times New Roman" w:cs="Arial"/>
                <w:color w:val="000000"/>
                <w:sz w:val="20"/>
                <w:szCs w:val="20"/>
                <w:lang w:val="en-AU" w:eastAsia="en-AU"/>
              </w:rPr>
            </w:pPr>
            <w:proofErr w:type="spellStart"/>
            <w:r>
              <w:rPr>
                <w:rFonts w:eastAsia="Times New Roman" w:cs="Arial"/>
                <w:color w:val="000000"/>
                <w:sz w:val="20"/>
                <w:szCs w:val="20"/>
                <w:lang w:val="en-AU" w:eastAsia="en-AU"/>
              </w:rPr>
              <w:t>Tauwitcherie</w:t>
            </w:r>
            <w:proofErr w:type="spellEnd"/>
          </w:p>
        </w:tc>
        <w:tc>
          <w:tcPr>
            <w:tcW w:w="593" w:type="pct"/>
            <w:tcBorders>
              <w:top w:val="nil"/>
              <w:left w:val="nil"/>
              <w:bottom w:val="nil"/>
              <w:right w:val="nil"/>
            </w:tcBorders>
            <w:shd w:val="clear" w:color="auto" w:fill="auto"/>
            <w:noWrap/>
            <w:vAlign w:val="bottom"/>
            <w:hideMark/>
          </w:tcPr>
          <w:p w14:paraId="7B5740FC"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T5</w:t>
            </w:r>
          </w:p>
        </w:tc>
        <w:tc>
          <w:tcPr>
            <w:tcW w:w="2166" w:type="pct"/>
            <w:tcBorders>
              <w:top w:val="nil"/>
              <w:left w:val="nil"/>
              <w:bottom w:val="nil"/>
              <w:right w:val="nil"/>
            </w:tcBorders>
            <w:shd w:val="clear" w:color="auto" w:fill="auto"/>
            <w:noWrap/>
            <w:vAlign w:val="bottom"/>
            <w:hideMark/>
          </w:tcPr>
          <w:p w14:paraId="5D64F211"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3.2</w:t>
            </w:r>
          </w:p>
        </w:tc>
        <w:tc>
          <w:tcPr>
            <w:tcW w:w="526" w:type="pct"/>
            <w:tcBorders>
              <w:top w:val="nil"/>
              <w:left w:val="nil"/>
              <w:bottom w:val="nil"/>
              <w:right w:val="nil"/>
            </w:tcBorders>
            <w:shd w:val="clear" w:color="auto" w:fill="auto"/>
            <w:noWrap/>
            <w:vAlign w:val="bottom"/>
            <w:hideMark/>
          </w:tcPr>
          <w:p w14:paraId="04A74D06"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-35.5817</w:t>
            </w:r>
          </w:p>
        </w:tc>
        <w:tc>
          <w:tcPr>
            <w:tcW w:w="587" w:type="pct"/>
            <w:tcBorders>
              <w:top w:val="nil"/>
              <w:left w:val="nil"/>
              <w:bottom w:val="nil"/>
              <w:right w:val="nil"/>
            </w:tcBorders>
            <w:shd w:val="clear" w:color="auto" w:fill="auto"/>
            <w:noWrap/>
            <w:vAlign w:val="bottom"/>
            <w:hideMark/>
          </w:tcPr>
          <w:p w14:paraId="2142804D"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138.9901</w:t>
            </w:r>
          </w:p>
        </w:tc>
      </w:tr>
      <w:tr w:rsidR="007F287B" w:rsidRPr="001F3828" w14:paraId="05A78F08" w14:textId="77777777" w:rsidTr="00BD3D70">
        <w:trPr>
          <w:trHeight w:val="300"/>
        </w:trPr>
        <w:tc>
          <w:tcPr>
            <w:tcW w:w="1128" w:type="pct"/>
            <w:tcBorders>
              <w:top w:val="nil"/>
              <w:left w:val="nil"/>
              <w:bottom w:val="nil"/>
              <w:right w:val="nil"/>
            </w:tcBorders>
            <w:shd w:val="clear" w:color="auto" w:fill="auto"/>
            <w:noWrap/>
            <w:vAlign w:val="bottom"/>
            <w:hideMark/>
          </w:tcPr>
          <w:p w14:paraId="43546391" w14:textId="1FF53495" w:rsidR="007F287B" w:rsidRPr="001F3828" w:rsidRDefault="00826568" w:rsidP="007F287B">
            <w:pPr>
              <w:spacing w:after="0" w:line="240" w:lineRule="auto"/>
              <w:jc w:val="left"/>
              <w:rPr>
                <w:rFonts w:eastAsia="Times New Roman" w:cs="Arial"/>
                <w:color w:val="000000"/>
                <w:sz w:val="20"/>
                <w:szCs w:val="20"/>
                <w:lang w:val="en-AU" w:eastAsia="en-AU"/>
              </w:rPr>
            </w:pPr>
            <w:proofErr w:type="spellStart"/>
            <w:r>
              <w:rPr>
                <w:rFonts w:eastAsia="Times New Roman" w:cs="Arial"/>
                <w:color w:val="000000"/>
                <w:sz w:val="20"/>
                <w:szCs w:val="20"/>
                <w:lang w:val="en-AU" w:eastAsia="en-AU"/>
              </w:rPr>
              <w:t>Tauwitcherie</w:t>
            </w:r>
            <w:proofErr w:type="spellEnd"/>
          </w:p>
        </w:tc>
        <w:tc>
          <w:tcPr>
            <w:tcW w:w="593" w:type="pct"/>
            <w:tcBorders>
              <w:top w:val="nil"/>
              <w:left w:val="nil"/>
              <w:bottom w:val="nil"/>
              <w:right w:val="nil"/>
            </w:tcBorders>
            <w:shd w:val="clear" w:color="auto" w:fill="auto"/>
            <w:noWrap/>
            <w:vAlign w:val="bottom"/>
            <w:hideMark/>
          </w:tcPr>
          <w:p w14:paraId="177C9735"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T6</w:t>
            </w:r>
          </w:p>
        </w:tc>
        <w:tc>
          <w:tcPr>
            <w:tcW w:w="2166" w:type="pct"/>
            <w:tcBorders>
              <w:top w:val="nil"/>
              <w:left w:val="nil"/>
              <w:bottom w:val="nil"/>
              <w:right w:val="nil"/>
            </w:tcBorders>
            <w:shd w:val="clear" w:color="auto" w:fill="auto"/>
            <w:noWrap/>
            <w:vAlign w:val="bottom"/>
            <w:hideMark/>
          </w:tcPr>
          <w:p w14:paraId="21C18474"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4.2</w:t>
            </w:r>
          </w:p>
        </w:tc>
        <w:tc>
          <w:tcPr>
            <w:tcW w:w="526" w:type="pct"/>
            <w:tcBorders>
              <w:top w:val="nil"/>
              <w:left w:val="nil"/>
              <w:bottom w:val="nil"/>
              <w:right w:val="nil"/>
            </w:tcBorders>
            <w:shd w:val="clear" w:color="auto" w:fill="auto"/>
            <w:noWrap/>
            <w:vAlign w:val="bottom"/>
            <w:hideMark/>
          </w:tcPr>
          <w:p w14:paraId="18031276"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-35.5765</w:t>
            </w:r>
          </w:p>
        </w:tc>
        <w:tc>
          <w:tcPr>
            <w:tcW w:w="587" w:type="pct"/>
            <w:tcBorders>
              <w:top w:val="nil"/>
              <w:left w:val="nil"/>
              <w:bottom w:val="nil"/>
              <w:right w:val="nil"/>
            </w:tcBorders>
            <w:shd w:val="clear" w:color="auto" w:fill="auto"/>
            <w:noWrap/>
            <w:vAlign w:val="bottom"/>
            <w:hideMark/>
          </w:tcPr>
          <w:p w14:paraId="48E7F4CF"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138.9810</w:t>
            </w:r>
          </w:p>
        </w:tc>
      </w:tr>
      <w:tr w:rsidR="007F287B" w:rsidRPr="001F3828" w14:paraId="4CD10CEF" w14:textId="77777777" w:rsidTr="00BD3D70">
        <w:trPr>
          <w:trHeight w:val="300"/>
        </w:trPr>
        <w:tc>
          <w:tcPr>
            <w:tcW w:w="1128" w:type="pct"/>
            <w:tcBorders>
              <w:top w:val="nil"/>
              <w:left w:val="nil"/>
              <w:bottom w:val="nil"/>
              <w:right w:val="nil"/>
            </w:tcBorders>
            <w:shd w:val="clear" w:color="auto" w:fill="auto"/>
            <w:noWrap/>
            <w:vAlign w:val="bottom"/>
            <w:hideMark/>
          </w:tcPr>
          <w:p w14:paraId="0826D39E" w14:textId="1CEF071B" w:rsidR="007F287B" w:rsidRPr="001F3828" w:rsidRDefault="00826568" w:rsidP="007F287B">
            <w:pPr>
              <w:spacing w:after="0" w:line="240" w:lineRule="auto"/>
              <w:jc w:val="left"/>
              <w:rPr>
                <w:rFonts w:eastAsia="Times New Roman" w:cs="Arial"/>
                <w:color w:val="000000"/>
                <w:sz w:val="20"/>
                <w:szCs w:val="20"/>
                <w:lang w:val="en-AU" w:eastAsia="en-AU"/>
              </w:rPr>
            </w:pPr>
            <w:proofErr w:type="spellStart"/>
            <w:r>
              <w:rPr>
                <w:rFonts w:eastAsia="Times New Roman" w:cs="Arial"/>
                <w:color w:val="000000"/>
                <w:sz w:val="20"/>
                <w:szCs w:val="20"/>
                <w:lang w:val="en-AU" w:eastAsia="en-AU"/>
              </w:rPr>
              <w:t>Tauwitcherie</w:t>
            </w:r>
            <w:proofErr w:type="spellEnd"/>
          </w:p>
        </w:tc>
        <w:tc>
          <w:tcPr>
            <w:tcW w:w="593" w:type="pct"/>
            <w:tcBorders>
              <w:top w:val="nil"/>
              <w:left w:val="nil"/>
              <w:bottom w:val="nil"/>
              <w:right w:val="nil"/>
            </w:tcBorders>
            <w:shd w:val="clear" w:color="auto" w:fill="auto"/>
            <w:noWrap/>
            <w:vAlign w:val="bottom"/>
            <w:hideMark/>
          </w:tcPr>
          <w:p w14:paraId="5491003B"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T7</w:t>
            </w:r>
          </w:p>
        </w:tc>
        <w:tc>
          <w:tcPr>
            <w:tcW w:w="2166" w:type="pct"/>
            <w:tcBorders>
              <w:top w:val="nil"/>
              <w:left w:val="nil"/>
              <w:bottom w:val="nil"/>
              <w:right w:val="nil"/>
            </w:tcBorders>
            <w:shd w:val="clear" w:color="auto" w:fill="auto"/>
            <w:noWrap/>
            <w:vAlign w:val="bottom"/>
            <w:hideMark/>
          </w:tcPr>
          <w:p w14:paraId="59C2BB3D"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5.2</w:t>
            </w:r>
          </w:p>
        </w:tc>
        <w:tc>
          <w:tcPr>
            <w:tcW w:w="526" w:type="pct"/>
            <w:tcBorders>
              <w:top w:val="nil"/>
              <w:left w:val="nil"/>
              <w:bottom w:val="nil"/>
              <w:right w:val="nil"/>
            </w:tcBorders>
            <w:shd w:val="clear" w:color="auto" w:fill="auto"/>
            <w:noWrap/>
            <w:vAlign w:val="bottom"/>
            <w:hideMark/>
          </w:tcPr>
          <w:p w14:paraId="1E95EAE7"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-35.5720</w:t>
            </w:r>
          </w:p>
        </w:tc>
        <w:tc>
          <w:tcPr>
            <w:tcW w:w="587" w:type="pct"/>
            <w:tcBorders>
              <w:top w:val="nil"/>
              <w:left w:val="nil"/>
              <w:bottom w:val="nil"/>
              <w:right w:val="nil"/>
            </w:tcBorders>
            <w:shd w:val="clear" w:color="auto" w:fill="auto"/>
            <w:noWrap/>
            <w:vAlign w:val="bottom"/>
            <w:hideMark/>
          </w:tcPr>
          <w:p w14:paraId="78616E4A"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138.9713</w:t>
            </w:r>
          </w:p>
        </w:tc>
      </w:tr>
      <w:tr w:rsidR="007F287B" w:rsidRPr="001F3828" w14:paraId="2D89F1FE" w14:textId="77777777" w:rsidTr="00BD3D70">
        <w:trPr>
          <w:trHeight w:val="300"/>
        </w:trPr>
        <w:tc>
          <w:tcPr>
            <w:tcW w:w="1128" w:type="pct"/>
            <w:tcBorders>
              <w:top w:val="nil"/>
              <w:left w:val="nil"/>
              <w:bottom w:val="nil"/>
              <w:right w:val="nil"/>
            </w:tcBorders>
            <w:shd w:val="clear" w:color="auto" w:fill="auto"/>
            <w:noWrap/>
            <w:vAlign w:val="bottom"/>
            <w:hideMark/>
          </w:tcPr>
          <w:p w14:paraId="0AEA1700" w14:textId="18F05B85" w:rsidR="007F287B" w:rsidRPr="001F3828" w:rsidRDefault="00826568" w:rsidP="007F287B">
            <w:pPr>
              <w:spacing w:after="0" w:line="240" w:lineRule="auto"/>
              <w:jc w:val="left"/>
              <w:rPr>
                <w:rFonts w:eastAsia="Times New Roman" w:cs="Arial"/>
                <w:color w:val="000000"/>
                <w:sz w:val="20"/>
                <w:szCs w:val="20"/>
                <w:lang w:val="en-AU" w:eastAsia="en-AU"/>
              </w:rPr>
            </w:pPr>
            <w:proofErr w:type="spellStart"/>
            <w:r>
              <w:rPr>
                <w:rFonts w:eastAsia="Times New Roman" w:cs="Arial"/>
                <w:color w:val="000000"/>
                <w:sz w:val="20"/>
                <w:szCs w:val="20"/>
                <w:lang w:val="en-AU" w:eastAsia="en-AU"/>
              </w:rPr>
              <w:t>Tauwitcherie</w:t>
            </w:r>
            <w:proofErr w:type="spellEnd"/>
          </w:p>
        </w:tc>
        <w:tc>
          <w:tcPr>
            <w:tcW w:w="593" w:type="pct"/>
            <w:tcBorders>
              <w:top w:val="nil"/>
              <w:left w:val="nil"/>
              <w:bottom w:val="nil"/>
              <w:right w:val="nil"/>
            </w:tcBorders>
            <w:shd w:val="clear" w:color="auto" w:fill="auto"/>
            <w:noWrap/>
            <w:vAlign w:val="bottom"/>
            <w:hideMark/>
          </w:tcPr>
          <w:p w14:paraId="51811D3C"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T8</w:t>
            </w:r>
          </w:p>
        </w:tc>
        <w:tc>
          <w:tcPr>
            <w:tcW w:w="2166" w:type="pct"/>
            <w:tcBorders>
              <w:top w:val="nil"/>
              <w:left w:val="nil"/>
              <w:bottom w:val="nil"/>
              <w:right w:val="nil"/>
            </w:tcBorders>
            <w:shd w:val="clear" w:color="auto" w:fill="auto"/>
            <w:noWrap/>
            <w:vAlign w:val="bottom"/>
            <w:hideMark/>
          </w:tcPr>
          <w:p w14:paraId="614B7683"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6.2</w:t>
            </w:r>
          </w:p>
        </w:tc>
        <w:tc>
          <w:tcPr>
            <w:tcW w:w="526" w:type="pct"/>
            <w:tcBorders>
              <w:top w:val="nil"/>
              <w:left w:val="nil"/>
              <w:bottom w:val="nil"/>
              <w:right w:val="nil"/>
            </w:tcBorders>
            <w:shd w:val="clear" w:color="auto" w:fill="auto"/>
            <w:noWrap/>
            <w:vAlign w:val="bottom"/>
            <w:hideMark/>
          </w:tcPr>
          <w:p w14:paraId="270E7920"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-35.5683</w:t>
            </w:r>
          </w:p>
        </w:tc>
        <w:tc>
          <w:tcPr>
            <w:tcW w:w="587" w:type="pct"/>
            <w:tcBorders>
              <w:top w:val="nil"/>
              <w:left w:val="nil"/>
              <w:bottom w:val="nil"/>
              <w:right w:val="nil"/>
            </w:tcBorders>
            <w:shd w:val="clear" w:color="auto" w:fill="auto"/>
            <w:noWrap/>
            <w:vAlign w:val="bottom"/>
            <w:hideMark/>
          </w:tcPr>
          <w:p w14:paraId="71498BED"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138.9612</w:t>
            </w:r>
          </w:p>
        </w:tc>
      </w:tr>
      <w:tr w:rsidR="007F287B" w:rsidRPr="001F3828" w14:paraId="3289F0FA" w14:textId="77777777" w:rsidTr="00BD3D70">
        <w:trPr>
          <w:trHeight w:val="300"/>
        </w:trPr>
        <w:tc>
          <w:tcPr>
            <w:tcW w:w="1128" w:type="pct"/>
            <w:tcBorders>
              <w:top w:val="nil"/>
              <w:left w:val="nil"/>
              <w:bottom w:val="nil"/>
              <w:right w:val="nil"/>
            </w:tcBorders>
            <w:shd w:val="clear" w:color="auto" w:fill="auto"/>
            <w:noWrap/>
            <w:vAlign w:val="bottom"/>
            <w:hideMark/>
          </w:tcPr>
          <w:p w14:paraId="20157085" w14:textId="57F3C672" w:rsidR="007F287B" w:rsidRPr="001F3828" w:rsidRDefault="00826568" w:rsidP="007F287B">
            <w:pPr>
              <w:spacing w:after="0" w:line="240" w:lineRule="auto"/>
              <w:jc w:val="left"/>
              <w:rPr>
                <w:rFonts w:eastAsia="Times New Roman" w:cs="Arial"/>
                <w:color w:val="000000"/>
                <w:sz w:val="20"/>
                <w:szCs w:val="20"/>
                <w:lang w:val="en-AU" w:eastAsia="en-AU"/>
              </w:rPr>
            </w:pPr>
            <w:proofErr w:type="spellStart"/>
            <w:r>
              <w:rPr>
                <w:rFonts w:eastAsia="Times New Roman" w:cs="Arial"/>
                <w:color w:val="000000"/>
                <w:sz w:val="20"/>
                <w:szCs w:val="20"/>
                <w:lang w:val="en-AU" w:eastAsia="en-AU"/>
              </w:rPr>
              <w:t>Tauwitcherie</w:t>
            </w:r>
            <w:proofErr w:type="spellEnd"/>
          </w:p>
        </w:tc>
        <w:tc>
          <w:tcPr>
            <w:tcW w:w="593" w:type="pct"/>
            <w:tcBorders>
              <w:top w:val="nil"/>
              <w:left w:val="nil"/>
              <w:bottom w:val="nil"/>
              <w:right w:val="nil"/>
            </w:tcBorders>
            <w:shd w:val="clear" w:color="auto" w:fill="auto"/>
            <w:noWrap/>
            <w:vAlign w:val="bottom"/>
            <w:hideMark/>
          </w:tcPr>
          <w:p w14:paraId="718A7096"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T9</w:t>
            </w:r>
          </w:p>
        </w:tc>
        <w:tc>
          <w:tcPr>
            <w:tcW w:w="2166" w:type="pct"/>
            <w:tcBorders>
              <w:top w:val="nil"/>
              <w:left w:val="nil"/>
              <w:bottom w:val="nil"/>
              <w:right w:val="nil"/>
            </w:tcBorders>
            <w:shd w:val="clear" w:color="auto" w:fill="auto"/>
            <w:noWrap/>
            <w:vAlign w:val="bottom"/>
            <w:hideMark/>
          </w:tcPr>
          <w:p w14:paraId="670E1543"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7.3</w:t>
            </w:r>
          </w:p>
        </w:tc>
        <w:tc>
          <w:tcPr>
            <w:tcW w:w="526" w:type="pct"/>
            <w:tcBorders>
              <w:top w:val="nil"/>
              <w:left w:val="nil"/>
              <w:bottom w:val="nil"/>
              <w:right w:val="nil"/>
            </w:tcBorders>
            <w:shd w:val="clear" w:color="auto" w:fill="auto"/>
            <w:noWrap/>
            <w:vAlign w:val="bottom"/>
            <w:hideMark/>
          </w:tcPr>
          <w:p w14:paraId="2252A566"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-35.5632</w:t>
            </w:r>
          </w:p>
        </w:tc>
        <w:tc>
          <w:tcPr>
            <w:tcW w:w="587" w:type="pct"/>
            <w:tcBorders>
              <w:top w:val="nil"/>
              <w:left w:val="nil"/>
              <w:bottom w:val="nil"/>
              <w:right w:val="nil"/>
            </w:tcBorders>
            <w:shd w:val="clear" w:color="auto" w:fill="auto"/>
            <w:noWrap/>
            <w:vAlign w:val="bottom"/>
            <w:hideMark/>
          </w:tcPr>
          <w:p w14:paraId="57A00FC6"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138.9522</w:t>
            </w:r>
          </w:p>
        </w:tc>
      </w:tr>
      <w:tr w:rsidR="007F287B" w:rsidRPr="001F3828" w14:paraId="72A3A39F" w14:textId="77777777" w:rsidTr="00BD3D70">
        <w:trPr>
          <w:trHeight w:val="300"/>
        </w:trPr>
        <w:tc>
          <w:tcPr>
            <w:tcW w:w="1128" w:type="pct"/>
            <w:tcBorders>
              <w:top w:val="nil"/>
              <w:left w:val="nil"/>
              <w:bottom w:val="nil"/>
              <w:right w:val="nil"/>
            </w:tcBorders>
            <w:shd w:val="clear" w:color="auto" w:fill="auto"/>
            <w:noWrap/>
            <w:vAlign w:val="bottom"/>
            <w:hideMark/>
          </w:tcPr>
          <w:p w14:paraId="70EE7CAF" w14:textId="01A42FDC" w:rsidR="007F287B" w:rsidRPr="001F3828" w:rsidRDefault="00826568" w:rsidP="007F287B">
            <w:pPr>
              <w:spacing w:after="0" w:line="240" w:lineRule="auto"/>
              <w:jc w:val="left"/>
              <w:rPr>
                <w:rFonts w:eastAsia="Times New Roman" w:cs="Arial"/>
                <w:color w:val="000000"/>
                <w:sz w:val="20"/>
                <w:szCs w:val="20"/>
                <w:lang w:val="en-AU" w:eastAsia="en-AU"/>
              </w:rPr>
            </w:pPr>
            <w:proofErr w:type="spellStart"/>
            <w:r>
              <w:rPr>
                <w:rFonts w:eastAsia="Times New Roman" w:cs="Arial"/>
                <w:color w:val="000000"/>
                <w:sz w:val="20"/>
                <w:szCs w:val="20"/>
                <w:lang w:val="en-AU" w:eastAsia="en-AU"/>
              </w:rPr>
              <w:t>Tauwitcherie</w:t>
            </w:r>
            <w:proofErr w:type="spellEnd"/>
          </w:p>
        </w:tc>
        <w:tc>
          <w:tcPr>
            <w:tcW w:w="593" w:type="pct"/>
            <w:tcBorders>
              <w:top w:val="nil"/>
              <w:left w:val="nil"/>
              <w:bottom w:val="nil"/>
              <w:right w:val="nil"/>
            </w:tcBorders>
            <w:shd w:val="clear" w:color="auto" w:fill="auto"/>
            <w:noWrap/>
            <w:vAlign w:val="bottom"/>
            <w:hideMark/>
          </w:tcPr>
          <w:p w14:paraId="08324BED"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T10</w:t>
            </w:r>
          </w:p>
        </w:tc>
        <w:tc>
          <w:tcPr>
            <w:tcW w:w="2166" w:type="pct"/>
            <w:tcBorders>
              <w:top w:val="nil"/>
              <w:left w:val="nil"/>
              <w:bottom w:val="nil"/>
              <w:right w:val="nil"/>
            </w:tcBorders>
            <w:shd w:val="clear" w:color="auto" w:fill="auto"/>
            <w:noWrap/>
            <w:vAlign w:val="bottom"/>
            <w:hideMark/>
          </w:tcPr>
          <w:p w14:paraId="0C976A70"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8.2</w:t>
            </w:r>
          </w:p>
        </w:tc>
        <w:tc>
          <w:tcPr>
            <w:tcW w:w="526" w:type="pct"/>
            <w:tcBorders>
              <w:top w:val="nil"/>
              <w:left w:val="nil"/>
              <w:bottom w:val="nil"/>
              <w:right w:val="nil"/>
            </w:tcBorders>
            <w:shd w:val="clear" w:color="auto" w:fill="auto"/>
            <w:noWrap/>
            <w:vAlign w:val="bottom"/>
            <w:hideMark/>
          </w:tcPr>
          <w:p w14:paraId="27DB0C07"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-35.5623</w:t>
            </w:r>
          </w:p>
        </w:tc>
        <w:tc>
          <w:tcPr>
            <w:tcW w:w="587" w:type="pct"/>
            <w:tcBorders>
              <w:top w:val="nil"/>
              <w:left w:val="nil"/>
              <w:bottom w:val="nil"/>
              <w:right w:val="nil"/>
            </w:tcBorders>
            <w:shd w:val="clear" w:color="auto" w:fill="auto"/>
            <w:noWrap/>
            <w:vAlign w:val="bottom"/>
            <w:hideMark/>
          </w:tcPr>
          <w:p w14:paraId="19692B02"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138.9415</w:t>
            </w:r>
          </w:p>
        </w:tc>
      </w:tr>
      <w:tr w:rsidR="007F287B" w:rsidRPr="001F3828" w14:paraId="5994F4CE" w14:textId="77777777" w:rsidTr="00BD3D70">
        <w:trPr>
          <w:trHeight w:val="300"/>
        </w:trPr>
        <w:tc>
          <w:tcPr>
            <w:tcW w:w="1128" w:type="pct"/>
            <w:tcBorders>
              <w:top w:val="nil"/>
              <w:left w:val="nil"/>
              <w:bottom w:val="nil"/>
              <w:right w:val="nil"/>
            </w:tcBorders>
            <w:shd w:val="clear" w:color="auto" w:fill="auto"/>
            <w:noWrap/>
            <w:vAlign w:val="bottom"/>
            <w:hideMark/>
          </w:tcPr>
          <w:p w14:paraId="0AC8F7F0" w14:textId="12CCC106" w:rsidR="007F287B" w:rsidRPr="001F3828" w:rsidRDefault="00826568" w:rsidP="007F287B">
            <w:pPr>
              <w:spacing w:after="0" w:line="240" w:lineRule="auto"/>
              <w:jc w:val="left"/>
              <w:rPr>
                <w:rFonts w:eastAsia="Times New Roman" w:cs="Arial"/>
                <w:color w:val="000000"/>
                <w:sz w:val="20"/>
                <w:szCs w:val="20"/>
                <w:lang w:val="en-AU" w:eastAsia="en-AU"/>
              </w:rPr>
            </w:pPr>
            <w:proofErr w:type="spellStart"/>
            <w:r>
              <w:rPr>
                <w:rFonts w:eastAsia="Times New Roman" w:cs="Arial"/>
                <w:color w:val="000000"/>
                <w:sz w:val="20"/>
                <w:szCs w:val="20"/>
                <w:lang w:val="en-AU" w:eastAsia="en-AU"/>
              </w:rPr>
              <w:t>Tauwitcherie</w:t>
            </w:r>
            <w:proofErr w:type="spellEnd"/>
          </w:p>
        </w:tc>
        <w:tc>
          <w:tcPr>
            <w:tcW w:w="593" w:type="pct"/>
            <w:tcBorders>
              <w:top w:val="nil"/>
              <w:left w:val="nil"/>
              <w:bottom w:val="nil"/>
              <w:right w:val="nil"/>
            </w:tcBorders>
            <w:shd w:val="clear" w:color="auto" w:fill="auto"/>
            <w:noWrap/>
            <w:vAlign w:val="bottom"/>
            <w:hideMark/>
          </w:tcPr>
          <w:p w14:paraId="5ADC5853"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T11</w:t>
            </w:r>
          </w:p>
        </w:tc>
        <w:tc>
          <w:tcPr>
            <w:tcW w:w="2166" w:type="pct"/>
            <w:tcBorders>
              <w:top w:val="nil"/>
              <w:left w:val="nil"/>
              <w:bottom w:val="nil"/>
              <w:right w:val="nil"/>
            </w:tcBorders>
            <w:shd w:val="clear" w:color="auto" w:fill="auto"/>
            <w:noWrap/>
            <w:vAlign w:val="bottom"/>
            <w:hideMark/>
          </w:tcPr>
          <w:p w14:paraId="52355373"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9.2</w:t>
            </w:r>
          </w:p>
        </w:tc>
        <w:tc>
          <w:tcPr>
            <w:tcW w:w="526" w:type="pct"/>
            <w:tcBorders>
              <w:top w:val="nil"/>
              <w:left w:val="nil"/>
              <w:bottom w:val="nil"/>
              <w:right w:val="nil"/>
            </w:tcBorders>
            <w:shd w:val="clear" w:color="auto" w:fill="auto"/>
            <w:noWrap/>
            <w:vAlign w:val="bottom"/>
            <w:hideMark/>
          </w:tcPr>
          <w:p w14:paraId="62CF40D0"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-35.5670</w:t>
            </w:r>
          </w:p>
        </w:tc>
        <w:tc>
          <w:tcPr>
            <w:tcW w:w="587" w:type="pct"/>
            <w:tcBorders>
              <w:top w:val="nil"/>
              <w:left w:val="nil"/>
              <w:bottom w:val="nil"/>
              <w:right w:val="nil"/>
            </w:tcBorders>
            <w:shd w:val="clear" w:color="auto" w:fill="auto"/>
            <w:noWrap/>
            <w:vAlign w:val="bottom"/>
            <w:hideMark/>
          </w:tcPr>
          <w:p w14:paraId="43F643D4"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138.9322</w:t>
            </w:r>
          </w:p>
        </w:tc>
      </w:tr>
      <w:tr w:rsidR="007F287B" w:rsidRPr="001F3828" w14:paraId="76C57878" w14:textId="77777777" w:rsidTr="00BD3D70">
        <w:trPr>
          <w:trHeight w:val="300"/>
        </w:trPr>
        <w:tc>
          <w:tcPr>
            <w:tcW w:w="1128" w:type="pct"/>
            <w:tcBorders>
              <w:top w:val="nil"/>
              <w:left w:val="nil"/>
              <w:bottom w:val="nil"/>
              <w:right w:val="nil"/>
            </w:tcBorders>
            <w:shd w:val="clear" w:color="auto" w:fill="auto"/>
            <w:noWrap/>
            <w:vAlign w:val="bottom"/>
            <w:hideMark/>
          </w:tcPr>
          <w:p w14:paraId="4280660B" w14:textId="5415C7B3" w:rsidR="007F287B" w:rsidRPr="001F3828" w:rsidRDefault="00826568" w:rsidP="007F287B">
            <w:pPr>
              <w:spacing w:after="0" w:line="240" w:lineRule="auto"/>
              <w:jc w:val="left"/>
              <w:rPr>
                <w:rFonts w:eastAsia="Times New Roman" w:cs="Arial"/>
                <w:color w:val="000000"/>
                <w:sz w:val="20"/>
                <w:szCs w:val="20"/>
                <w:lang w:val="en-AU" w:eastAsia="en-AU"/>
              </w:rPr>
            </w:pPr>
            <w:proofErr w:type="spellStart"/>
            <w:r>
              <w:rPr>
                <w:rFonts w:eastAsia="Times New Roman" w:cs="Arial"/>
                <w:color w:val="000000"/>
                <w:sz w:val="20"/>
                <w:szCs w:val="20"/>
                <w:lang w:val="en-AU" w:eastAsia="en-AU"/>
              </w:rPr>
              <w:t>Tauwitcherie</w:t>
            </w:r>
            <w:proofErr w:type="spellEnd"/>
          </w:p>
        </w:tc>
        <w:tc>
          <w:tcPr>
            <w:tcW w:w="593" w:type="pct"/>
            <w:tcBorders>
              <w:top w:val="nil"/>
              <w:left w:val="nil"/>
              <w:bottom w:val="nil"/>
              <w:right w:val="nil"/>
            </w:tcBorders>
            <w:shd w:val="clear" w:color="auto" w:fill="auto"/>
            <w:noWrap/>
            <w:vAlign w:val="bottom"/>
            <w:hideMark/>
          </w:tcPr>
          <w:p w14:paraId="52D77A5A"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T12</w:t>
            </w:r>
          </w:p>
        </w:tc>
        <w:tc>
          <w:tcPr>
            <w:tcW w:w="2166" w:type="pct"/>
            <w:tcBorders>
              <w:top w:val="nil"/>
              <w:left w:val="nil"/>
              <w:bottom w:val="nil"/>
              <w:right w:val="nil"/>
            </w:tcBorders>
            <w:shd w:val="clear" w:color="auto" w:fill="auto"/>
            <w:noWrap/>
            <w:vAlign w:val="bottom"/>
            <w:hideMark/>
          </w:tcPr>
          <w:p w14:paraId="2F7DBE0A"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10.2</w:t>
            </w:r>
          </w:p>
        </w:tc>
        <w:tc>
          <w:tcPr>
            <w:tcW w:w="526" w:type="pct"/>
            <w:tcBorders>
              <w:top w:val="nil"/>
              <w:left w:val="nil"/>
              <w:bottom w:val="nil"/>
              <w:right w:val="nil"/>
            </w:tcBorders>
            <w:shd w:val="clear" w:color="auto" w:fill="auto"/>
            <w:noWrap/>
            <w:vAlign w:val="bottom"/>
            <w:hideMark/>
          </w:tcPr>
          <w:p w14:paraId="05F05C54"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-35.5702</w:t>
            </w:r>
          </w:p>
        </w:tc>
        <w:tc>
          <w:tcPr>
            <w:tcW w:w="587" w:type="pct"/>
            <w:tcBorders>
              <w:top w:val="nil"/>
              <w:left w:val="nil"/>
              <w:bottom w:val="nil"/>
              <w:right w:val="nil"/>
            </w:tcBorders>
            <w:shd w:val="clear" w:color="auto" w:fill="auto"/>
            <w:noWrap/>
            <w:vAlign w:val="bottom"/>
            <w:hideMark/>
          </w:tcPr>
          <w:p w14:paraId="7112BC0F"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138.9222</w:t>
            </w:r>
          </w:p>
        </w:tc>
      </w:tr>
      <w:tr w:rsidR="007F287B" w:rsidRPr="001F3828" w14:paraId="229F4E4A" w14:textId="77777777" w:rsidTr="00BD3D70">
        <w:trPr>
          <w:trHeight w:val="300"/>
        </w:trPr>
        <w:tc>
          <w:tcPr>
            <w:tcW w:w="1128" w:type="pct"/>
            <w:tcBorders>
              <w:top w:val="nil"/>
              <w:left w:val="nil"/>
              <w:bottom w:val="nil"/>
              <w:right w:val="nil"/>
            </w:tcBorders>
            <w:shd w:val="clear" w:color="auto" w:fill="auto"/>
            <w:noWrap/>
            <w:vAlign w:val="bottom"/>
            <w:hideMark/>
          </w:tcPr>
          <w:p w14:paraId="10AB7886" w14:textId="629AF847" w:rsidR="007F287B" w:rsidRPr="001F3828" w:rsidRDefault="00826568" w:rsidP="007F287B">
            <w:pPr>
              <w:spacing w:after="0" w:line="240" w:lineRule="auto"/>
              <w:jc w:val="left"/>
              <w:rPr>
                <w:rFonts w:eastAsia="Times New Roman" w:cs="Arial"/>
                <w:color w:val="000000"/>
                <w:sz w:val="20"/>
                <w:szCs w:val="20"/>
                <w:lang w:val="en-AU" w:eastAsia="en-AU"/>
              </w:rPr>
            </w:pPr>
            <w:proofErr w:type="spellStart"/>
            <w:r>
              <w:rPr>
                <w:rFonts w:eastAsia="Times New Roman" w:cs="Arial"/>
                <w:color w:val="000000"/>
                <w:sz w:val="20"/>
                <w:szCs w:val="20"/>
                <w:lang w:val="en-AU" w:eastAsia="en-AU"/>
              </w:rPr>
              <w:t>Tauwitcherie</w:t>
            </w:r>
            <w:proofErr w:type="spellEnd"/>
          </w:p>
        </w:tc>
        <w:tc>
          <w:tcPr>
            <w:tcW w:w="593" w:type="pct"/>
            <w:tcBorders>
              <w:top w:val="nil"/>
              <w:left w:val="nil"/>
              <w:bottom w:val="nil"/>
              <w:right w:val="nil"/>
            </w:tcBorders>
            <w:shd w:val="clear" w:color="auto" w:fill="auto"/>
            <w:noWrap/>
            <w:vAlign w:val="bottom"/>
            <w:hideMark/>
          </w:tcPr>
          <w:p w14:paraId="1D3B79EF"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T13</w:t>
            </w:r>
          </w:p>
        </w:tc>
        <w:tc>
          <w:tcPr>
            <w:tcW w:w="2166" w:type="pct"/>
            <w:tcBorders>
              <w:top w:val="nil"/>
              <w:left w:val="nil"/>
              <w:bottom w:val="nil"/>
              <w:right w:val="nil"/>
            </w:tcBorders>
            <w:shd w:val="clear" w:color="auto" w:fill="auto"/>
            <w:noWrap/>
            <w:vAlign w:val="bottom"/>
            <w:hideMark/>
          </w:tcPr>
          <w:p w14:paraId="0DC183B8"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11.2</w:t>
            </w:r>
          </w:p>
        </w:tc>
        <w:tc>
          <w:tcPr>
            <w:tcW w:w="526" w:type="pct"/>
            <w:tcBorders>
              <w:top w:val="nil"/>
              <w:left w:val="nil"/>
              <w:bottom w:val="nil"/>
              <w:right w:val="nil"/>
            </w:tcBorders>
            <w:shd w:val="clear" w:color="auto" w:fill="auto"/>
            <w:noWrap/>
            <w:vAlign w:val="bottom"/>
            <w:hideMark/>
          </w:tcPr>
          <w:p w14:paraId="53E6DEAB"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-35.5677</w:t>
            </w:r>
          </w:p>
        </w:tc>
        <w:tc>
          <w:tcPr>
            <w:tcW w:w="587" w:type="pct"/>
            <w:tcBorders>
              <w:top w:val="nil"/>
              <w:left w:val="nil"/>
              <w:bottom w:val="nil"/>
              <w:right w:val="nil"/>
            </w:tcBorders>
            <w:shd w:val="clear" w:color="auto" w:fill="auto"/>
            <w:noWrap/>
            <w:vAlign w:val="bottom"/>
            <w:hideMark/>
          </w:tcPr>
          <w:p w14:paraId="5AF92222"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138.9117</w:t>
            </w:r>
          </w:p>
        </w:tc>
      </w:tr>
      <w:tr w:rsidR="007F287B" w:rsidRPr="001F3828" w14:paraId="13062D4E" w14:textId="77777777" w:rsidTr="00BD3D70">
        <w:trPr>
          <w:trHeight w:val="300"/>
        </w:trPr>
        <w:tc>
          <w:tcPr>
            <w:tcW w:w="1128" w:type="pct"/>
            <w:tcBorders>
              <w:top w:val="nil"/>
              <w:left w:val="nil"/>
              <w:bottom w:val="nil"/>
              <w:right w:val="nil"/>
            </w:tcBorders>
            <w:shd w:val="clear" w:color="auto" w:fill="auto"/>
            <w:noWrap/>
            <w:vAlign w:val="bottom"/>
            <w:hideMark/>
          </w:tcPr>
          <w:p w14:paraId="548B41DA" w14:textId="6E33A0A5" w:rsidR="007F287B" w:rsidRPr="001F3828" w:rsidRDefault="00826568" w:rsidP="007F287B">
            <w:pPr>
              <w:spacing w:after="0" w:line="240" w:lineRule="auto"/>
              <w:jc w:val="left"/>
              <w:rPr>
                <w:rFonts w:eastAsia="Times New Roman" w:cs="Arial"/>
                <w:color w:val="000000"/>
                <w:sz w:val="20"/>
                <w:szCs w:val="20"/>
                <w:lang w:val="en-AU" w:eastAsia="en-AU"/>
              </w:rPr>
            </w:pPr>
            <w:proofErr w:type="spellStart"/>
            <w:r>
              <w:rPr>
                <w:rFonts w:eastAsia="Times New Roman" w:cs="Arial"/>
                <w:color w:val="000000"/>
                <w:sz w:val="20"/>
                <w:szCs w:val="20"/>
                <w:lang w:val="en-AU" w:eastAsia="en-AU"/>
              </w:rPr>
              <w:t>Tauwitcherie</w:t>
            </w:r>
            <w:proofErr w:type="spellEnd"/>
          </w:p>
        </w:tc>
        <w:tc>
          <w:tcPr>
            <w:tcW w:w="593" w:type="pct"/>
            <w:tcBorders>
              <w:top w:val="nil"/>
              <w:left w:val="nil"/>
              <w:bottom w:val="nil"/>
              <w:right w:val="nil"/>
            </w:tcBorders>
            <w:shd w:val="clear" w:color="auto" w:fill="auto"/>
            <w:noWrap/>
            <w:vAlign w:val="bottom"/>
            <w:hideMark/>
          </w:tcPr>
          <w:p w14:paraId="7D6A2148"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T14</w:t>
            </w:r>
          </w:p>
        </w:tc>
        <w:tc>
          <w:tcPr>
            <w:tcW w:w="2166" w:type="pct"/>
            <w:tcBorders>
              <w:top w:val="nil"/>
              <w:left w:val="nil"/>
              <w:bottom w:val="nil"/>
              <w:right w:val="nil"/>
            </w:tcBorders>
            <w:shd w:val="clear" w:color="auto" w:fill="auto"/>
            <w:noWrap/>
            <w:vAlign w:val="bottom"/>
            <w:hideMark/>
          </w:tcPr>
          <w:p w14:paraId="6B8BC63B"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12.2</w:t>
            </w:r>
          </w:p>
        </w:tc>
        <w:tc>
          <w:tcPr>
            <w:tcW w:w="526" w:type="pct"/>
            <w:tcBorders>
              <w:top w:val="nil"/>
              <w:left w:val="nil"/>
              <w:bottom w:val="nil"/>
              <w:right w:val="nil"/>
            </w:tcBorders>
            <w:shd w:val="clear" w:color="auto" w:fill="auto"/>
            <w:noWrap/>
            <w:vAlign w:val="bottom"/>
            <w:hideMark/>
          </w:tcPr>
          <w:p w14:paraId="6C40C808"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-35.5612</w:t>
            </w:r>
          </w:p>
        </w:tc>
        <w:tc>
          <w:tcPr>
            <w:tcW w:w="587" w:type="pct"/>
            <w:tcBorders>
              <w:top w:val="nil"/>
              <w:left w:val="nil"/>
              <w:bottom w:val="nil"/>
              <w:right w:val="nil"/>
            </w:tcBorders>
            <w:shd w:val="clear" w:color="auto" w:fill="auto"/>
            <w:noWrap/>
            <w:vAlign w:val="bottom"/>
            <w:hideMark/>
          </w:tcPr>
          <w:p w14:paraId="0C46CBD4"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138.9042</w:t>
            </w:r>
          </w:p>
        </w:tc>
      </w:tr>
      <w:tr w:rsidR="007F287B" w:rsidRPr="001F3828" w14:paraId="71410EBF" w14:textId="77777777" w:rsidTr="00BD3D70">
        <w:trPr>
          <w:trHeight w:val="300"/>
        </w:trPr>
        <w:tc>
          <w:tcPr>
            <w:tcW w:w="1128" w:type="pct"/>
            <w:tcBorders>
              <w:top w:val="nil"/>
              <w:left w:val="nil"/>
              <w:bottom w:val="nil"/>
              <w:right w:val="nil"/>
            </w:tcBorders>
            <w:shd w:val="clear" w:color="auto" w:fill="auto"/>
            <w:noWrap/>
            <w:vAlign w:val="bottom"/>
            <w:hideMark/>
          </w:tcPr>
          <w:p w14:paraId="6F04C008" w14:textId="4DA6C683" w:rsidR="007F287B" w:rsidRPr="001F3828" w:rsidRDefault="00826568" w:rsidP="007F287B">
            <w:pPr>
              <w:spacing w:after="0" w:line="240" w:lineRule="auto"/>
              <w:jc w:val="left"/>
              <w:rPr>
                <w:rFonts w:eastAsia="Times New Roman" w:cs="Arial"/>
                <w:color w:val="000000"/>
                <w:sz w:val="20"/>
                <w:szCs w:val="20"/>
                <w:lang w:val="en-AU" w:eastAsia="en-AU"/>
              </w:rPr>
            </w:pPr>
            <w:proofErr w:type="spellStart"/>
            <w:r>
              <w:rPr>
                <w:rFonts w:eastAsia="Times New Roman" w:cs="Arial"/>
                <w:color w:val="000000"/>
                <w:sz w:val="20"/>
                <w:szCs w:val="20"/>
                <w:lang w:val="en-AU" w:eastAsia="en-AU"/>
              </w:rPr>
              <w:t>Tauwitcherie</w:t>
            </w:r>
            <w:proofErr w:type="spellEnd"/>
          </w:p>
        </w:tc>
        <w:tc>
          <w:tcPr>
            <w:tcW w:w="593" w:type="pct"/>
            <w:tcBorders>
              <w:top w:val="nil"/>
              <w:left w:val="nil"/>
              <w:bottom w:val="nil"/>
              <w:right w:val="nil"/>
            </w:tcBorders>
            <w:shd w:val="clear" w:color="auto" w:fill="auto"/>
            <w:noWrap/>
            <w:vAlign w:val="bottom"/>
            <w:hideMark/>
          </w:tcPr>
          <w:p w14:paraId="2447E3AD"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T15</w:t>
            </w:r>
          </w:p>
        </w:tc>
        <w:tc>
          <w:tcPr>
            <w:tcW w:w="2166" w:type="pct"/>
            <w:tcBorders>
              <w:top w:val="nil"/>
              <w:left w:val="nil"/>
              <w:bottom w:val="nil"/>
              <w:right w:val="nil"/>
            </w:tcBorders>
            <w:shd w:val="clear" w:color="auto" w:fill="auto"/>
            <w:noWrap/>
            <w:vAlign w:val="bottom"/>
            <w:hideMark/>
          </w:tcPr>
          <w:p w14:paraId="74F6258F"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13.2</w:t>
            </w:r>
          </w:p>
        </w:tc>
        <w:tc>
          <w:tcPr>
            <w:tcW w:w="526" w:type="pct"/>
            <w:tcBorders>
              <w:top w:val="nil"/>
              <w:left w:val="nil"/>
              <w:bottom w:val="nil"/>
              <w:right w:val="nil"/>
            </w:tcBorders>
            <w:shd w:val="clear" w:color="auto" w:fill="auto"/>
            <w:noWrap/>
            <w:vAlign w:val="bottom"/>
            <w:hideMark/>
          </w:tcPr>
          <w:p w14:paraId="220BC441"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-35.5598</w:t>
            </w:r>
          </w:p>
        </w:tc>
        <w:tc>
          <w:tcPr>
            <w:tcW w:w="587" w:type="pct"/>
            <w:tcBorders>
              <w:top w:val="nil"/>
              <w:left w:val="nil"/>
              <w:bottom w:val="nil"/>
              <w:right w:val="nil"/>
            </w:tcBorders>
            <w:shd w:val="clear" w:color="auto" w:fill="auto"/>
            <w:noWrap/>
            <w:vAlign w:val="bottom"/>
            <w:hideMark/>
          </w:tcPr>
          <w:p w14:paraId="3874BB45"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138.8935</w:t>
            </w:r>
          </w:p>
        </w:tc>
      </w:tr>
      <w:tr w:rsidR="007F287B" w:rsidRPr="001F3828" w14:paraId="05B49A0E" w14:textId="77777777" w:rsidTr="00BD3D70">
        <w:trPr>
          <w:trHeight w:val="300"/>
        </w:trPr>
        <w:tc>
          <w:tcPr>
            <w:tcW w:w="1128" w:type="pct"/>
            <w:tcBorders>
              <w:top w:val="nil"/>
              <w:left w:val="nil"/>
              <w:bottom w:val="nil"/>
              <w:right w:val="nil"/>
            </w:tcBorders>
            <w:shd w:val="clear" w:color="auto" w:fill="auto"/>
            <w:noWrap/>
            <w:vAlign w:val="bottom"/>
            <w:hideMark/>
          </w:tcPr>
          <w:p w14:paraId="67DF9691"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Coorong</w:t>
            </w:r>
          </w:p>
        </w:tc>
        <w:tc>
          <w:tcPr>
            <w:tcW w:w="593" w:type="pct"/>
            <w:tcBorders>
              <w:top w:val="nil"/>
              <w:left w:val="nil"/>
              <w:bottom w:val="nil"/>
              <w:right w:val="nil"/>
            </w:tcBorders>
            <w:shd w:val="clear" w:color="auto" w:fill="auto"/>
            <w:noWrap/>
            <w:vAlign w:val="bottom"/>
            <w:hideMark/>
          </w:tcPr>
          <w:p w14:paraId="07A02926"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C1</w:t>
            </w:r>
          </w:p>
        </w:tc>
        <w:tc>
          <w:tcPr>
            <w:tcW w:w="2166" w:type="pct"/>
            <w:tcBorders>
              <w:top w:val="nil"/>
              <w:left w:val="nil"/>
              <w:bottom w:val="nil"/>
              <w:right w:val="nil"/>
            </w:tcBorders>
            <w:shd w:val="clear" w:color="auto" w:fill="auto"/>
            <w:noWrap/>
            <w:vAlign w:val="bottom"/>
            <w:hideMark/>
          </w:tcPr>
          <w:p w14:paraId="26573C92"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0.5</w:t>
            </w:r>
          </w:p>
        </w:tc>
        <w:tc>
          <w:tcPr>
            <w:tcW w:w="526" w:type="pct"/>
            <w:tcBorders>
              <w:top w:val="nil"/>
              <w:left w:val="nil"/>
              <w:bottom w:val="nil"/>
              <w:right w:val="nil"/>
            </w:tcBorders>
            <w:shd w:val="clear" w:color="auto" w:fill="auto"/>
            <w:noWrap/>
            <w:vAlign w:val="bottom"/>
            <w:hideMark/>
          </w:tcPr>
          <w:p w14:paraId="7BBB757E"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-35.5981</w:t>
            </w:r>
          </w:p>
        </w:tc>
        <w:tc>
          <w:tcPr>
            <w:tcW w:w="587" w:type="pct"/>
            <w:tcBorders>
              <w:top w:val="nil"/>
              <w:left w:val="nil"/>
              <w:bottom w:val="nil"/>
              <w:right w:val="nil"/>
            </w:tcBorders>
            <w:shd w:val="clear" w:color="auto" w:fill="auto"/>
            <w:noWrap/>
            <w:vAlign w:val="bottom"/>
            <w:hideMark/>
          </w:tcPr>
          <w:p w14:paraId="61975569"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139.0230</w:t>
            </w:r>
          </w:p>
        </w:tc>
      </w:tr>
      <w:tr w:rsidR="007F287B" w:rsidRPr="001F3828" w14:paraId="0146FF59" w14:textId="77777777" w:rsidTr="00BD3D70">
        <w:trPr>
          <w:trHeight w:val="300"/>
        </w:trPr>
        <w:tc>
          <w:tcPr>
            <w:tcW w:w="1128" w:type="pct"/>
            <w:tcBorders>
              <w:top w:val="nil"/>
              <w:left w:val="nil"/>
              <w:bottom w:val="nil"/>
              <w:right w:val="nil"/>
            </w:tcBorders>
            <w:shd w:val="clear" w:color="auto" w:fill="auto"/>
            <w:noWrap/>
            <w:vAlign w:val="bottom"/>
            <w:hideMark/>
          </w:tcPr>
          <w:p w14:paraId="7C86B6B1"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Coorong</w:t>
            </w:r>
          </w:p>
        </w:tc>
        <w:tc>
          <w:tcPr>
            <w:tcW w:w="593" w:type="pct"/>
            <w:tcBorders>
              <w:top w:val="nil"/>
              <w:left w:val="nil"/>
              <w:bottom w:val="nil"/>
              <w:right w:val="nil"/>
            </w:tcBorders>
            <w:shd w:val="clear" w:color="auto" w:fill="auto"/>
            <w:noWrap/>
            <w:vAlign w:val="bottom"/>
            <w:hideMark/>
          </w:tcPr>
          <w:p w14:paraId="571B9990"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C2</w:t>
            </w:r>
          </w:p>
        </w:tc>
        <w:tc>
          <w:tcPr>
            <w:tcW w:w="2166" w:type="pct"/>
            <w:tcBorders>
              <w:top w:val="nil"/>
              <w:left w:val="nil"/>
              <w:bottom w:val="nil"/>
              <w:right w:val="nil"/>
            </w:tcBorders>
            <w:shd w:val="clear" w:color="auto" w:fill="auto"/>
            <w:noWrap/>
            <w:vAlign w:val="bottom"/>
            <w:hideMark/>
          </w:tcPr>
          <w:p w14:paraId="58DF0D7E"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1.0</w:t>
            </w:r>
          </w:p>
        </w:tc>
        <w:tc>
          <w:tcPr>
            <w:tcW w:w="526" w:type="pct"/>
            <w:tcBorders>
              <w:top w:val="nil"/>
              <w:left w:val="nil"/>
              <w:bottom w:val="nil"/>
              <w:right w:val="nil"/>
            </w:tcBorders>
            <w:shd w:val="clear" w:color="auto" w:fill="auto"/>
            <w:noWrap/>
            <w:vAlign w:val="bottom"/>
            <w:hideMark/>
          </w:tcPr>
          <w:p w14:paraId="00156EFF"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-35.6007</w:t>
            </w:r>
          </w:p>
        </w:tc>
        <w:tc>
          <w:tcPr>
            <w:tcW w:w="587" w:type="pct"/>
            <w:tcBorders>
              <w:top w:val="nil"/>
              <w:left w:val="nil"/>
              <w:bottom w:val="nil"/>
              <w:right w:val="nil"/>
            </w:tcBorders>
            <w:shd w:val="clear" w:color="auto" w:fill="auto"/>
            <w:noWrap/>
            <w:vAlign w:val="bottom"/>
            <w:hideMark/>
          </w:tcPr>
          <w:p w14:paraId="514FE668"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139.0275</w:t>
            </w:r>
          </w:p>
        </w:tc>
      </w:tr>
      <w:tr w:rsidR="007F287B" w:rsidRPr="001F3828" w14:paraId="58AA9E43" w14:textId="77777777" w:rsidTr="00BD3D70">
        <w:trPr>
          <w:trHeight w:val="300"/>
        </w:trPr>
        <w:tc>
          <w:tcPr>
            <w:tcW w:w="1128" w:type="pct"/>
            <w:tcBorders>
              <w:top w:val="nil"/>
              <w:left w:val="nil"/>
              <w:bottom w:val="nil"/>
              <w:right w:val="nil"/>
            </w:tcBorders>
            <w:shd w:val="clear" w:color="auto" w:fill="auto"/>
            <w:noWrap/>
            <w:vAlign w:val="bottom"/>
            <w:hideMark/>
          </w:tcPr>
          <w:p w14:paraId="1BBEB919"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Coorong</w:t>
            </w:r>
          </w:p>
        </w:tc>
        <w:tc>
          <w:tcPr>
            <w:tcW w:w="593" w:type="pct"/>
            <w:tcBorders>
              <w:top w:val="nil"/>
              <w:left w:val="nil"/>
              <w:bottom w:val="nil"/>
              <w:right w:val="nil"/>
            </w:tcBorders>
            <w:shd w:val="clear" w:color="auto" w:fill="auto"/>
            <w:noWrap/>
            <w:vAlign w:val="bottom"/>
            <w:hideMark/>
          </w:tcPr>
          <w:p w14:paraId="7ECFBDA9"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C3</w:t>
            </w:r>
          </w:p>
        </w:tc>
        <w:tc>
          <w:tcPr>
            <w:tcW w:w="2166" w:type="pct"/>
            <w:tcBorders>
              <w:top w:val="nil"/>
              <w:left w:val="nil"/>
              <w:bottom w:val="nil"/>
              <w:right w:val="nil"/>
            </w:tcBorders>
            <w:shd w:val="clear" w:color="auto" w:fill="auto"/>
            <w:noWrap/>
            <w:vAlign w:val="bottom"/>
            <w:hideMark/>
          </w:tcPr>
          <w:p w14:paraId="02ABEFFA"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2.0</w:t>
            </w:r>
          </w:p>
        </w:tc>
        <w:tc>
          <w:tcPr>
            <w:tcW w:w="526" w:type="pct"/>
            <w:tcBorders>
              <w:top w:val="nil"/>
              <w:left w:val="nil"/>
              <w:bottom w:val="nil"/>
              <w:right w:val="nil"/>
            </w:tcBorders>
            <w:shd w:val="clear" w:color="auto" w:fill="auto"/>
            <w:noWrap/>
            <w:vAlign w:val="bottom"/>
            <w:hideMark/>
          </w:tcPr>
          <w:p w14:paraId="1921F129"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-35.6056</w:t>
            </w:r>
          </w:p>
        </w:tc>
        <w:tc>
          <w:tcPr>
            <w:tcW w:w="587" w:type="pct"/>
            <w:tcBorders>
              <w:top w:val="nil"/>
              <w:left w:val="nil"/>
              <w:bottom w:val="nil"/>
              <w:right w:val="nil"/>
            </w:tcBorders>
            <w:shd w:val="clear" w:color="auto" w:fill="auto"/>
            <w:noWrap/>
            <w:vAlign w:val="bottom"/>
            <w:hideMark/>
          </w:tcPr>
          <w:p w14:paraId="462D733C"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139.0369</w:t>
            </w:r>
          </w:p>
        </w:tc>
      </w:tr>
      <w:tr w:rsidR="007F287B" w:rsidRPr="001F3828" w14:paraId="5CA83577" w14:textId="77777777" w:rsidTr="00BD3D70">
        <w:trPr>
          <w:trHeight w:val="300"/>
        </w:trPr>
        <w:tc>
          <w:tcPr>
            <w:tcW w:w="1128" w:type="pct"/>
            <w:tcBorders>
              <w:top w:val="nil"/>
              <w:left w:val="nil"/>
              <w:bottom w:val="nil"/>
              <w:right w:val="nil"/>
            </w:tcBorders>
            <w:shd w:val="clear" w:color="auto" w:fill="auto"/>
            <w:noWrap/>
            <w:vAlign w:val="bottom"/>
            <w:hideMark/>
          </w:tcPr>
          <w:p w14:paraId="24864589"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Coorong</w:t>
            </w:r>
          </w:p>
        </w:tc>
        <w:tc>
          <w:tcPr>
            <w:tcW w:w="593" w:type="pct"/>
            <w:tcBorders>
              <w:top w:val="nil"/>
              <w:left w:val="nil"/>
              <w:bottom w:val="nil"/>
              <w:right w:val="nil"/>
            </w:tcBorders>
            <w:shd w:val="clear" w:color="auto" w:fill="auto"/>
            <w:noWrap/>
            <w:vAlign w:val="bottom"/>
            <w:hideMark/>
          </w:tcPr>
          <w:p w14:paraId="4E266067"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C4</w:t>
            </w:r>
          </w:p>
        </w:tc>
        <w:tc>
          <w:tcPr>
            <w:tcW w:w="2166" w:type="pct"/>
            <w:tcBorders>
              <w:top w:val="nil"/>
              <w:left w:val="nil"/>
              <w:bottom w:val="nil"/>
              <w:right w:val="nil"/>
            </w:tcBorders>
            <w:shd w:val="clear" w:color="auto" w:fill="auto"/>
            <w:noWrap/>
            <w:vAlign w:val="bottom"/>
            <w:hideMark/>
          </w:tcPr>
          <w:p w14:paraId="314D1BC5"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3.0</w:t>
            </w:r>
          </w:p>
        </w:tc>
        <w:tc>
          <w:tcPr>
            <w:tcW w:w="526" w:type="pct"/>
            <w:tcBorders>
              <w:top w:val="nil"/>
              <w:left w:val="nil"/>
              <w:bottom w:val="nil"/>
              <w:right w:val="nil"/>
            </w:tcBorders>
            <w:shd w:val="clear" w:color="auto" w:fill="auto"/>
            <w:noWrap/>
            <w:vAlign w:val="bottom"/>
            <w:hideMark/>
          </w:tcPr>
          <w:p w14:paraId="762F31ED"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-35.6103</w:t>
            </w:r>
          </w:p>
        </w:tc>
        <w:tc>
          <w:tcPr>
            <w:tcW w:w="587" w:type="pct"/>
            <w:tcBorders>
              <w:top w:val="nil"/>
              <w:left w:val="nil"/>
              <w:bottom w:val="nil"/>
              <w:right w:val="nil"/>
            </w:tcBorders>
            <w:shd w:val="clear" w:color="auto" w:fill="auto"/>
            <w:noWrap/>
            <w:vAlign w:val="bottom"/>
            <w:hideMark/>
          </w:tcPr>
          <w:p w14:paraId="0B9B3761"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139.0463</w:t>
            </w:r>
          </w:p>
        </w:tc>
      </w:tr>
      <w:tr w:rsidR="007F287B" w:rsidRPr="001F3828" w14:paraId="1BB67844" w14:textId="77777777" w:rsidTr="00BD3D70">
        <w:trPr>
          <w:trHeight w:val="300"/>
        </w:trPr>
        <w:tc>
          <w:tcPr>
            <w:tcW w:w="1128" w:type="pct"/>
            <w:tcBorders>
              <w:top w:val="nil"/>
              <w:left w:val="nil"/>
              <w:bottom w:val="nil"/>
              <w:right w:val="nil"/>
            </w:tcBorders>
            <w:shd w:val="clear" w:color="auto" w:fill="auto"/>
            <w:noWrap/>
            <w:vAlign w:val="bottom"/>
            <w:hideMark/>
          </w:tcPr>
          <w:p w14:paraId="3C17FD08"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Coorong</w:t>
            </w:r>
          </w:p>
        </w:tc>
        <w:tc>
          <w:tcPr>
            <w:tcW w:w="593" w:type="pct"/>
            <w:tcBorders>
              <w:top w:val="nil"/>
              <w:left w:val="nil"/>
              <w:bottom w:val="nil"/>
              <w:right w:val="nil"/>
            </w:tcBorders>
            <w:shd w:val="clear" w:color="auto" w:fill="auto"/>
            <w:noWrap/>
            <w:vAlign w:val="bottom"/>
            <w:hideMark/>
          </w:tcPr>
          <w:p w14:paraId="7F52FDD6"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C5</w:t>
            </w:r>
          </w:p>
        </w:tc>
        <w:tc>
          <w:tcPr>
            <w:tcW w:w="2166" w:type="pct"/>
            <w:tcBorders>
              <w:top w:val="nil"/>
              <w:left w:val="nil"/>
              <w:bottom w:val="nil"/>
              <w:right w:val="nil"/>
            </w:tcBorders>
            <w:shd w:val="clear" w:color="auto" w:fill="auto"/>
            <w:noWrap/>
            <w:vAlign w:val="bottom"/>
            <w:hideMark/>
          </w:tcPr>
          <w:p w14:paraId="2DE0E418"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4.0</w:t>
            </w:r>
          </w:p>
        </w:tc>
        <w:tc>
          <w:tcPr>
            <w:tcW w:w="526" w:type="pct"/>
            <w:tcBorders>
              <w:top w:val="nil"/>
              <w:left w:val="nil"/>
              <w:bottom w:val="nil"/>
              <w:right w:val="nil"/>
            </w:tcBorders>
            <w:shd w:val="clear" w:color="auto" w:fill="auto"/>
            <w:noWrap/>
            <w:vAlign w:val="bottom"/>
            <w:hideMark/>
          </w:tcPr>
          <w:p w14:paraId="279B2F2F"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-35.6156</w:t>
            </w:r>
          </w:p>
        </w:tc>
        <w:tc>
          <w:tcPr>
            <w:tcW w:w="587" w:type="pct"/>
            <w:tcBorders>
              <w:top w:val="nil"/>
              <w:left w:val="nil"/>
              <w:bottom w:val="nil"/>
              <w:right w:val="nil"/>
            </w:tcBorders>
            <w:shd w:val="clear" w:color="auto" w:fill="auto"/>
            <w:noWrap/>
            <w:vAlign w:val="bottom"/>
            <w:hideMark/>
          </w:tcPr>
          <w:p w14:paraId="076DD5F9"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139.0554</w:t>
            </w:r>
          </w:p>
        </w:tc>
      </w:tr>
      <w:tr w:rsidR="007F287B" w:rsidRPr="001F3828" w14:paraId="01B9BB71" w14:textId="77777777" w:rsidTr="00BD3D70">
        <w:trPr>
          <w:trHeight w:val="300"/>
        </w:trPr>
        <w:tc>
          <w:tcPr>
            <w:tcW w:w="1128" w:type="pct"/>
            <w:tcBorders>
              <w:top w:val="nil"/>
              <w:left w:val="nil"/>
              <w:bottom w:val="nil"/>
              <w:right w:val="nil"/>
            </w:tcBorders>
            <w:shd w:val="clear" w:color="auto" w:fill="auto"/>
            <w:noWrap/>
            <w:vAlign w:val="bottom"/>
            <w:hideMark/>
          </w:tcPr>
          <w:p w14:paraId="42309521"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Coorong</w:t>
            </w:r>
          </w:p>
        </w:tc>
        <w:tc>
          <w:tcPr>
            <w:tcW w:w="593" w:type="pct"/>
            <w:tcBorders>
              <w:top w:val="nil"/>
              <w:left w:val="nil"/>
              <w:bottom w:val="nil"/>
              <w:right w:val="nil"/>
            </w:tcBorders>
            <w:shd w:val="clear" w:color="auto" w:fill="auto"/>
            <w:noWrap/>
            <w:vAlign w:val="bottom"/>
            <w:hideMark/>
          </w:tcPr>
          <w:p w14:paraId="5CD5F751"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C6</w:t>
            </w:r>
          </w:p>
        </w:tc>
        <w:tc>
          <w:tcPr>
            <w:tcW w:w="2166" w:type="pct"/>
            <w:tcBorders>
              <w:top w:val="nil"/>
              <w:left w:val="nil"/>
              <w:bottom w:val="nil"/>
              <w:right w:val="nil"/>
            </w:tcBorders>
            <w:shd w:val="clear" w:color="auto" w:fill="auto"/>
            <w:noWrap/>
            <w:vAlign w:val="bottom"/>
            <w:hideMark/>
          </w:tcPr>
          <w:p w14:paraId="177DC096"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5.0</w:t>
            </w:r>
          </w:p>
        </w:tc>
        <w:tc>
          <w:tcPr>
            <w:tcW w:w="526" w:type="pct"/>
            <w:tcBorders>
              <w:top w:val="nil"/>
              <w:left w:val="nil"/>
              <w:bottom w:val="nil"/>
              <w:right w:val="nil"/>
            </w:tcBorders>
            <w:shd w:val="clear" w:color="auto" w:fill="auto"/>
            <w:noWrap/>
            <w:vAlign w:val="bottom"/>
            <w:hideMark/>
          </w:tcPr>
          <w:p w14:paraId="4E51EC05"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-35.6218</w:t>
            </w:r>
          </w:p>
        </w:tc>
        <w:tc>
          <w:tcPr>
            <w:tcW w:w="587" w:type="pct"/>
            <w:tcBorders>
              <w:top w:val="nil"/>
              <w:left w:val="nil"/>
              <w:bottom w:val="nil"/>
              <w:right w:val="nil"/>
            </w:tcBorders>
            <w:shd w:val="clear" w:color="auto" w:fill="auto"/>
            <w:noWrap/>
            <w:vAlign w:val="bottom"/>
            <w:hideMark/>
          </w:tcPr>
          <w:p w14:paraId="37D85821"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139.0635</w:t>
            </w:r>
          </w:p>
        </w:tc>
      </w:tr>
      <w:tr w:rsidR="007F287B" w:rsidRPr="001F3828" w14:paraId="0EA784E7" w14:textId="77777777" w:rsidTr="00BD3D70">
        <w:trPr>
          <w:trHeight w:val="300"/>
        </w:trPr>
        <w:tc>
          <w:tcPr>
            <w:tcW w:w="1128" w:type="pct"/>
            <w:tcBorders>
              <w:top w:val="nil"/>
              <w:left w:val="nil"/>
              <w:bottom w:val="nil"/>
              <w:right w:val="nil"/>
            </w:tcBorders>
            <w:shd w:val="clear" w:color="auto" w:fill="auto"/>
            <w:noWrap/>
            <w:vAlign w:val="bottom"/>
            <w:hideMark/>
          </w:tcPr>
          <w:p w14:paraId="4D587C2C"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Coorong</w:t>
            </w:r>
          </w:p>
        </w:tc>
        <w:tc>
          <w:tcPr>
            <w:tcW w:w="593" w:type="pct"/>
            <w:tcBorders>
              <w:top w:val="nil"/>
              <w:left w:val="nil"/>
              <w:bottom w:val="nil"/>
              <w:right w:val="nil"/>
            </w:tcBorders>
            <w:shd w:val="clear" w:color="auto" w:fill="auto"/>
            <w:noWrap/>
            <w:vAlign w:val="bottom"/>
            <w:hideMark/>
          </w:tcPr>
          <w:p w14:paraId="56A07E93"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C7</w:t>
            </w:r>
          </w:p>
        </w:tc>
        <w:tc>
          <w:tcPr>
            <w:tcW w:w="2166" w:type="pct"/>
            <w:tcBorders>
              <w:top w:val="nil"/>
              <w:left w:val="nil"/>
              <w:bottom w:val="nil"/>
              <w:right w:val="nil"/>
            </w:tcBorders>
            <w:shd w:val="clear" w:color="auto" w:fill="auto"/>
            <w:noWrap/>
            <w:vAlign w:val="bottom"/>
            <w:hideMark/>
          </w:tcPr>
          <w:p w14:paraId="6624AF08"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6.0</w:t>
            </w:r>
          </w:p>
        </w:tc>
        <w:tc>
          <w:tcPr>
            <w:tcW w:w="526" w:type="pct"/>
            <w:tcBorders>
              <w:top w:val="nil"/>
              <w:left w:val="nil"/>
              <w:bottom w:val="nil"/>
              <w:right w:val="nil"/>
            </w:tcBorders>
            <w:shd w:val="clear" w:color="auto" w:fill="auto"/>
            <w:noWrap/>
            <w:vAlign w:val="bottom"/>
            <w:hideMark/>
          </w:tcPr>
          <w:p w14:paraId="285BB9BF"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-35.6290</w:t>
            </w:r>
          </w:p>
        </w:tc>
        <w:tc>
          <w:tcPr>
            <w:tcW w:w="587" w:type="pct"/>
            <w:tcBorders>
              <w:top w:val="nil"/>
              <w:left w:val="nil"/>
              <w:bottom w:val="nil"/>
              <w:right w:val="nil"/>
            </w:tcBorders>
            <w:shd w:val="clear" w:color="auto" w:fill="auto"/>
            <w:noWrap/>
            <w:vAlign w:val="bottom"/>
            <w:hideMark/>
          </w:tcPr>
          <w:p w14:paraId="61F1A72E"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139.0704</w:t>
            </w:r>
          </w:p>
        </w:tc>
      </w:tr>
      <w:tr w:rsidR="007F287B" w:rsidRPr="001F3828" w14:paraId="4EC5DF64" w14:textId="77777777" w:rsidTr="00BD3D70">
        <w:trPr>
          <w:trHeight w:val="300"/>
        </w:trPr>
        <w:tc>
          <w:tcPr>
            <w:tcW w:w="1128" w:type="pct"/>
            <w:tcBorders>
              <w:top w:val="nil"/>
              <w:left w:val="nil"/>
              <w:right w:val="nil"/>
            </w:tcBorders>
            <w:shd w:val="clear" w:color="auto" w:fill="auto"/>
            <w:noWrap/>
            <w:vAlign w:val="bottom"/>
            <w:hideMark/>
          </w:tcPr>
          <w:p w14:paraId="4BA248B1"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Coorong</w:t>
            </w:r>
          </w:p>
        </w:tc>
        <w:tc>
          <w:tcPr>
            <w:tcW w:w="593" w:type="pct"/>
            <w:tcBorders>
              <w:top w:val="nil"/>
              <w:left w:val="nil"/>
              <w:right w:val="nil"/>
            </w:tcBorders>
            <w:shd w:val="clear" w:color="auto" w:fill="auto"/>
            <w:noWrap/>
            <w:vAlign w:val="bottom"/>
            <w:hideMark/>
          </w:tcPr>
          <w:p w14:paraId="2BCB7FAD"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C8</w:t>
            </w:r>
          </w:p>
        </w:tc>
        <w:tc>
          <w:tcPr>
            <w:tcW w:w="2166" w:type="pct"/>
            <w:tcBorders>
              <w:top w:val="nil"/>
              <w:left w:val="nil"/>
              <w:right w:val="nil"/>
            </w:tcBorders>
            <w:shd w:val="clear" w:color="auto" w:fill="auto"/>
            <w:noWrap/>
            <w:vAlign w:val="bottom"/>
            <w:hideMark/>
          </w:tcPr>
          <w:p w14:paraId="38EDCD5D"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7.0</w:t>
            </w:r>
          </w:p>
        </w:tc>
        <w:tc>
          <w:tcPr>
            <w:tcW w:w="526" w:type="pct"/>
            <w:tcBorders>
              <w:top w:val="nil"/>
              <w:left w:val="nil"/>
              <w:right w:val="nil"/>
            </w:tcBorders>
            <w:shd w:val="clear" w:color="auto" w:fill="auto"/>
            <w:noWrap/>
            <w:vAlign w:val="bottom"/>
            <w:hideMark/>
          </w:tcPr>
          <w:p w14:paraId="15EC477F"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-35.6355</w:t>
            </w:r>
          </w:p>
        </w:tc>
        <w:tc>
          <w:tcPr>
            <w:tcW w:w="587" w:type="pct"/>
            <w:tcBorders>
              <w:top w:val="nil"/>
              <w:left w:val="nil"/>
              <w:right w:val="nil"/>
            </w:tcBorders>
            <w:shd w:val="clear" w:color="auto" w:fill="auto"/>
            <w:noWrap/>
            <w:vAlign w:val="bottom"/>
            <w:hideMark/>
          </w:tcPr>
          <w:p w14:paraId="247F9D65"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139.0782</w:t>
            </w:r>
          </w:p>
        </w:tc>
      </w:tr>
      <w:tr w:rsidR="007B55E6" w:rsidRPr="001F3828" w14:paraId="39318C8A" w14:textId="77777777" w:rsidTr="00BD3D70">
        <w:trPr>
          <w:trHeight w:val="300"/>
        </w:trPr>
        <w:tc>
          <w:tcPr>
            <w:tcW w:w="1128" w:type="pct"/>
            <w:tcBorders>
              <w:top w:val="nil"/>
              <w:left w:val="nil"/>
              <w:right w:val="nil"/>
            </w:tcBorders>
            <w:shd w:val="clear" w:color="auto" w:fill="auto"/>
            <w:noWrap/>
            <w:vAlign w:val="bottom"/>
          </w:tcPr>
          <w:p w14:paraId="40B8CC61" w14:textId="50716848" w:rsidR="007B55E6" w:rsidRPr="001F3828" w:rsidRDefault="007B55E6" w:rsidP="007B55E6">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Mundoo</w:t>
            </w:r>
            <w:proofErr w:type="spellEnd"/>
          </w:p>
        </w:tc>
        <w:tc>
          <w:tcPr>
            <w:tcW w:w="593" w:type="pct"/>
            <w:tcBorders>
              <w:top w:val="nil"/>
              <w:left w:val="nil"/>
              <w:right w:val="nil"/>
            </w:tcBorders>
            <w:shd w:val="clear" w:color="auto" w:fill="auto"/>
            <w:noWrap/>
            <w:vAlign w:val="bottom"/>
          </w:tcPr>
          <w:p w14:paraId="0C85847A" w14:textId="0325FF00"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M1</w:t>
            </w:r>
            <w:r>
              <w:rPr>
                <w:rFonts w:eastAsia="Times New Roman" w:cs="Arial"/>
                <w:color w:val="000000"/>
                <w:sz w:val="20"/>
                <w:szCs w:val="20"/>
                <w:lang w:val="en-AU" w:eastAsia="en-AU"/>
              </w:rPr>
              <w:t>a</w:t>
            </w:r>
          </w:p>
        </w:tc>
        <w:tc>
          <w:tcPr>
            <w:tcW w:w="2166" w:type="pct"/>
            <w:tcBorders>
              <w:top w:val="nil"/>
              <w:left w:val="nil"/>
              <w:right w:val="nil"/>
            </w:tcBorders>
            <w:shd w:val="clear" w:color="auto" w:fill="auto"/>
            <w:noWrap/>
            <w:vAlign w:val="bottom"/>
          </w:tcPr>
          <w:p w14:paraId="7937EA9F" w14:textId="7154D5B8"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1.1</w:t>
            </w:r>
          </w:p>
        </w:tc>
        <w:tc>
          <w:tcPr>
            <w:tcW w:w="526" w:type="pct"/>
            <w:tcBorders>
              <w:top w:val="nil"/>
              <w:left w:val="nil"/>
              <w:right w:val="nil"/>
            </w:tcBorders>
            <w:shd w:val="clear" w:color="auto" w:fill="auto"/>
            <w:noWrap/>
            <w:vAlign w:val="bottom"/>
          </w:tcPr>
          <w:p w14:paraId="7130DFB4" w14:textId="5E97DC38"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-35.5386</w:t>
            </w:r>
          </w:p>
        </w:tc>
        <w:tc>
          <w:tcPr>
            <w:tcW w:w="587" w:type="pct"/>
            <w:tcBorders>
              <w:top w:val="nil"/>
              <w:left w:val="nil"/>
              <w:right w:val="nil"/>
            </w:tcBorders>
            <w:shd w:val="clear" w:color="auto" w:fill="auto"/>
            <w:noWrap/>
            <w:vAlign w:val="bottom"/>
          </w:tcPr>
          <w:p w14:paraId="7B02E5A9" w14:textId="02E82B3C"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138.8941</w:t>
            </w:r>
          </w:p>
        </w:tc>
      </w:tr>
      <w:tr w:rsidR="007B55E6" w:rsidRPr="001F3828" w14:paraId="43DF6C99" w14:textId="77777777" w:rsidTr="00BD3D70">
        <w:trPr>
          <w:trHeight w:val="300"/>
        </w:trPr>
        <w:tc>
          <w:tcPr>
            <w:tcW w:w="1128" w:type="pct"/>
            <w:tcBorders>
              <w:top w:val="nil"/>
              <w:left w:val="nil"/>
              <w:right w:val="nil"/>
            </w:tcBorders>
            <w:shd w:val="clear" w:color="auto" w:fill="auto"/>
            <w:noWrap/>
            <w:vAlign w:val="bottom"/>
          </w:tcPr>
          <w:p w14:paraId="13205103" w14:textId="6D55F6D5" w:rsidR="007B55E6" w:rsidRPr="001F3828" w:rsidRDefault="007B55E6" w:rsidP="007B55E6">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Mundoo</w:t>
            </w:r>
            <w:proofErr w:type="spellEnd"/>
          </w:p>
        </w:tc>
        <w:tc>
          <w:tcPr>
            <w:tcW w:w="593" w:type="pct"/>
            <w:tcBorders>
              <w:top w:val="nil"/>
              <w:left w:val="nil"/>
              <w:right w:val="nil"/>
            </w:tcBorders>
            <w:shd w:val="clear" w:color="auto" w:fill="auto"/>
            <w:noWrap/>
            <w:vAlign w:val="bottom"/>
          </w:tcPr>
          <w:p w14:paraId="59D0998F" w14:textId="15EB2DA3"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M2</w:t>
            </w:r>
          </w:p>
        </w:tc>
        <w:tc>
          <w:tcPr>
            <w:tcW w:w="2166" w:type="pct"/>
            <w:tcBorders>
              <w:top w:val="nil"/>
              <w:left w:val="nil"/>
              <w:right w:val="nil"/>
            </w:tcBorders>
            <w:shd w:val="clear" w:color="auto" w:fill="auto"/>
            <w:noWrap/>
            <w:vAlign w:val="bottom"/>
          </w:tcPr>
          <w:p w14:paraId="329FE901" w14:textId="7A427B30"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1.4</w:t>
            </w:r>
          </w:p>
        </w:tc>
        <w:tc>
          <w:tcPr>
            <w:tcW w:w="526" w:type="pct"/>
            <w:tcBorders>
              <w:top w:val="nil"/>
              <w:left w:val="nil"/>
              <w:right w:val="nil"/>
            </w:tcBorders>
            <w:shd w:val="clear" w:color="auto" w:fill="auto"/>
            <w:noWrap/>
            <w:vAlign w:val="bottom"/>
          </w:tcPr>
          <w:p w14:paraId="3BBA8DFA" w14:textId="637CCA62"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-35.5376</w:t>
            </w:r>
          </w:p>
        </w:tc>
        <w:tc>
          <w:tcPr>
            <w:tcW w:w="587" w:type="pct"/>
            <w:tcBorders>
              <w:top w:val="nil"/>
              <w:left w:val="nil"/>
              <w:right w:val="nil"/>
            </w:tcBorders>
            <w:shd w:val="clear" w:color="auto" w:fill="auto"/>
            <w:noWrap/>
            <w:vAlign w:val="bottom"/>
          </w:tcPr>
          <w:p w14:paraId="7EE575A6" w14:textId="456D0BCF"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138.8913</w:t>
            </w:r>
          </w:p>
        </w:tc>
      </w:tr>
      <w:tr w:rsidR="007B55E6" w:rsidRPr="001F3828" w14:paraId="3F7266BE" w14:textId="77777777" w:rsidTr="00BD3D70">
        <w:trPr>
          <w:trHeight w:val="300"/>
        </w:trPr>
        <w:tc>
          <w:tcPr>
            <w:tcW w:w="1128" w:type="pct"/>
            <w:tcBorders>
              <w:top w:val="nil"/>
              <w:left w:val="nil"/>
              <w:right w:val="nil"/>
            </w:tcBorders>
            <w:shd w:val="clear" w:color="auto" w:fill="auto"/>
            <w:noWrap/>
            <w:vAlign w:val="bottom"/>
          </w:tcPr>
          <w:p w14:paraId="037B1903" w14:textId="22DC655C" w:rsidR="007B55E6" w:rsidRPr="001F3828" w:rsidRDefault="007B55E6" w:rsidP="007B55E6">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Mundoo</w:t>
            </w:r>
            <w:proofErr w:type="spellEnd"/>
          </w:p>
        </w:tc>
        <w:tc>
          <w:tcPr>
            <w:tcW w:w="593" w:type="pct"/>
            <w:tcBorders>
              <w:top w:val="nil"/>
              <w:left w:val="nil"/>
              <w:right w:val="nil"/>
            </w:tcBorders>
            <w:shd w:val="clear" w:color="auto" w:fill="auto"/>
            <w:noWrap/>
            <w:vAlign w:val="bottom"/>
          </w:tcPr>
          <w:p w14:paraId="247B2B75" w14:textId="7C294832"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M3</w:t>
            </w:r>
          </w:p>
        </w:tc>
        <w:tc>
          <w:tcPr>
            <w:tcW w:w="2166" w:type="pct"/>
            <w:tcBorders>
              <w:top w:val="nil"/>
              <w:left w:val="nil"/>
              <w:right w:val="nil"/>
            </w:tcBorders>
            <w:shd w:val="clear" w:color="auto" w:fill="auto"/>
            <w:noWrap/>
            <w:vAlign w:val="bottom"/>
          </w:tcPr>
          <w:p w14:paraId="243EF728" w14:textId="56C394D5"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2.4</w:t>
            </w:r>
          </w:p>
        </w:tc>
        <w:tc>
          <w:tcPr>
            <w:tcW w:w="526" w:type="pct"/>
            <w:tcBorders>
              <w:top w:val="nil"/>
              <w:left w:val="nil"/>
              <w:right w:val="nil"/>
            </w:tcBorders>
            <w:shd w:val="clear" w:color="auto" w:fill="auto"/>
            <w:noWrap/>
            <w:vAlign w:val="bottom"/>
          </w:tcPr>
          <w:p w14:paraId="1E9C703B" w14:textId="28319429"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-35.5429</w:t>
            </w:r>
          </w:p>
        </w:tc>
        <w:tc>
          <w:tcPr>
            <w:tcW w:w="587" w:type="pct"/>
            <w:tcBorders>
              <w:top w:val="nil"/>
              <w:left w:val="nil"/>
              <w:right w:val="nil"/>
            </w:tcBorders>
            <w:shd w:val="clear" w:color="auto" w:fill="auto"/>
            <w:noWrap/>
            <w:vAlign w:val="bottom"/>
          </w:tcPr>
          <w:p w14:paraId="728A51D6" w14:textId="110DA823"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138.8823</w:t>
            </w:r>
          </w:p>
        </w:tc>
      </w:tr>
      <w:tr w:rsidR="007B55E6" w:rsidRPr="001F3828" w14:paraId="78EB0D20" w14:textId="77777777" w:rsidTr="00BD3D70">
        <w:trPr>
          <w:trHeight w:val="300"/>
        </w:trPr>
        <w:tc>
          <w:tcPr>
            <w:tcW w:w="1128" w:type="pct"/>
            <w:tcBorders>
              <w:top w:val="nil"/>
              <w:left w:val="nil"/>
              <w:right w:val="nil"/>
            </w:tcBorders>
            <w:shd w:val="clear" w:color="auto" w:fill="auto"/>
            <w:noWrap/>
            <w:vAlign w:val="bottom"/>
          </w:tcPr>
          <w:p w14:paraId="408FBFAA" w14:textId="6C638F64" w:rsidR="007B55E6" w:rsidRPr="001F3828" w:rsidRDefault="007B55E6" w:rsidP="007B55E6">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Mundoo</w:t>
            </w:r>
            <w:proofErr w:type="spellEnd"/>
          </w:p>
        </w:tc>
        <w:tc>
          <w:tcPr>
            <w:tcW w:w="593" w:type="pct"/>
            <w:tcBorders>
              <w:top w:val="nil"/>
              <w:left w:val="nil"/>
              <w:right w:val="nil"/>
            </w:tcBorders>
            <w:shd w:val="clear" w:color="auto" w:fill="auto"/>
            <w:noWrap/>
            <w:vAlign w:val="bottom"/>
          </w:tcPr>
          <w:p w14:paraId="65B8AF67" w14:textId="4280D874"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M4</w:t>
            </w:r>
          </w:p>
        </w:tc>
        <w:tc>
          <w:tcPr>
            <w:tcW w:w="2166" w:type="pct"/>
            <w:tcBorders>
              <w:top w:val="nil"/>
              <w:left w:val="nil"/>
              <w:right w:val="nil"/>
            </w:tcBorders>
            <w:shd w:val="clear" w:color="auto" w:fill="auto"/>
            <w:noWrap/>
            <w:vAlign w:val="bottom"/>
          </w:tcPr>
          <w:p w14:paraId="792DE9AA" w14:textId="63FCADFC"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w:t>
            </w:r>
          </w:p>
        </w:tc>
        <w:tc>
          <w:tcPr>
            <w:tcW w:w="526" w:type="pct"/>
            <w:tcBorders>
              <w:top w:val="nil"/>
              <w:left w:val="nil"/>
              <w:right w:val="nil"/>
            </w:tcBorders>
            <w:shd w:val="clear" w:color="auto" w:fill="auto"/>
            <w:noWrap/>
            <w:vAlign w:val="bottom"/>
          </w:tcPr>
          <w:p w14:paraId="716A2A7F" w14:textId="6FAB8033"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-35.5460</w:t>
            </w:r>
          </w:p>
        </w:tc>
        <w:tc>
          <w:tcPr>
            <w:tcW w:w="587" w:type="pct"/>
            <w:tcBorders>
              <w:top w:val="nil"/>
              <w:left w:val="nil"/>
              <w:right w:val="nil"/>
            </w:tcBorders>
            <w:shd w:val="clear" w:color="auto" w:fill="auto"/>
            <w:noWrap/>
            <w:vAlign w:val="bottom"/>
          </w:tcPr>
          <w:p w14:paraId="10ED4133" w14:textId="216214B2"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138.8927</w:t>
            </w:r>
          </w:p>
        </w:tc>
      </w:tr>
      <w:tr w:rsidR="007B55E6" w:rsidRPr="001F3828" w14:paraId="67A70645" w14:textId="77777777" w:rsidTr="00BD3D70">
        <w:trPr>
          <w:trHeight w:val="300"/>
        </w:trPr>
        <w:tc>
          <w:tcPr>
            <w:tcW w:w="1128" w:type="pct"/>
            <w:tcBorders>
              <w:top w:val="nil"/>
              <w:left w:val="nil"/>
              <w:bottom w:val="single" w:sz="4" w:space="0" w:color="auto"/>
              <w:right w:val="nil"/>
            </w:tcBorders>
            <w:shd w:val="clear" w:color="auto" w:fill="auto"/>
            <w:noWrap/>
            <w:vAlign w:val="bottom"/>
          </w:tcPr>
          <w:p w14:paraId="2A75305D" w14:textId="0DA86414" w:rsidR="007B55E6" w:rsidRPr="001F3828" w:rsidRDefault="007B55E6" w:rsidP="007B55E6">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Mundoo</w:t>
            </w:r>
            <w:proofErr w:type="spellEnd"/>
          </w:p>
        </w:tc>
        <w:tc>
          <w:tcPr>
            <w:tcW w:w="593" w:type="pct"/>
            <w:tcBorders>
              <w:top w:val="nil"/>
              <w:left w:val="nil"/>
              <w:bottom w:val="single" w:sz="4" w:space="0" w:color="auto"/>
              <w:right w:val="nil"/>
            </w:tcBorders>
            <w:shd w:val="clear" w:color="auto" w:fill="auto"/>
            <w:noWrap/>
            <w:vAlign w:val="bottom"/>
          </w:tcPr>
          <w:p w14:paraId="6CCD185B" w14:textId="10141308"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M5</w:t>
            </w:r>
          </w:p>
        </w:tc>
        <w:tc>
          <w:tcPr>
            <w:tcW w:w="2166" w:type="pct"/>
            <w:tcBorders>
              <w:top w:val="nil"/>
              <w:left w:val="nil"/>
              <w:bottom w:val="single" w:sz="4" w:space="0" w:color="auto"/>
              <w:right w:val="nil"/>
            </w:tcBorders>
            <w:shd w:val="clear" w:color="auto" w:fill="auto"/>
            <w:noWrap/>
            <w:vAlign w:val="bottom"/>
          </w:tcPr>
          <w:p w14:paraId="132C3A38" w14:textId="6D2AE37C"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4.8</w:t>
            </w:r>
          </w:p>
        </w:tc>
        <w:tc>
          <w:tcPr>
            <w:tcW w:w="526" w:type="pct"/>
            <w:tcBorders>
              <w:top w:val="nil"/>
              <w:left w:val="nil"/>
              <w:bottom w:val="single" w:sz="4" w:space="0" w:color="auto"/>
              <w:right w:val="nil"/>
            </w:tcBorders>
            <w:shd w:val="clear" w:color="auto" w:fill="auto"/>
            <w:noWrap/>
            <w:vAlign w:val="bottom"/>
          </w:tcPr>
          <w:p w14:paraId="22C24432" w14:textId="2165F420"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-35.5524</w:t>
            </w:r>
          </w:p>
        </w:tc>
        <w:tc>
          <w:tcPr>
            <w:tcW w:w="587" w:type="pct"/>
            <w:tcBorders>
              <w:top w:val="nil"/>
              <w:left w:val="nil"/>
              <w:bottom w:val="single" w:sz="4" w:space="0" w:color="auto"/>
              <w:right w:val="nil"/>
            </w:tcBorders>
            <w:shd w:val="clear" w:color="auto" w:fill="auto"/>
            <w:noWrap/>
            <w:vAlign w:val="bottom"/>
          </w:tcPr>
          <w:p w14:paraId="11BF0171" w14:textId="5F532EA3"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138.9001</w:t>
            </w:r>
          </w:p>
        </w:tc>
      </w:tr>
    </w:tbl>
    <w:p w14:paraId="1817E5E8" w14:textId="77777777" w:rsidR="007F287B" w:rsidRPr="001F3828" w:rsidRDefault="007F287B" w:rsidP="007F287B">
      <w:pPr>
        <w:rPr>
          <w:rFonts w:cs="Arial"/>
          <w:sz w:val="20"/>
          <w:szCs w:val="20"/>
        </w:rPr>
      </w:pPr>
    </w:p>
    <w:p w14:paraId="69457712" w14:textId="77777777" w:rsidR="00B941CF" w:rsidRDefault="001A05A5">
      <w:pPr>
        <w:spacing w:after="0" w:line="240" w:lineRule="auto"/>
        <w:jc w:val="left"/>
        <w:sectPr w:rsidR="00B941CF" w:rsidSect="00A97C49">
          <w:headerReference w:type="default" r:id="rId56"/>
          <w:pgSz w:w="11906" w:h="16838" w:code="9"/>
          <w:pgMar w:top="1440" w:right="1440" w:bottom="1440" w:left="1440" w:header="708" w:footer="708" w:gutter="0"/>
          <w:cols w:space="708"/>
          <w:docGrid w:linePitch="360"/>
        </w:sectPr>
      </w:pPr>
      <w:r>
        <w:br w:type="page"/>
      </w:r>
    </w:p>
    <w:p w14:paraId="74C15832" w14:textId="036E343F" w:rsidR="00907B79" w:rsidRDefault="00907B79" w:rsidP="00907B79">
      <w:pPr>
        <w:spacing w:line="240" w:lineRule="auto"/>
        <w:rPr>
          <w:b/>
          <w:bCs/>
          <w:sz w:val="16"/>
          <w:szCs w:val="16"/>
          <w:lang w:val="en-AU" w:eastAsia="en-GB"/>
        </w:rPr>
      </w:pPr>
      <w:r>
        <w:rPr>
          <w:b/>
          <w:bCs/>
        </w:rPr>
        <w:t>Appendix B. Summary of the species identified and species abundance (E+3) (ind.m</w:t>
      </w:r>
      <w:r>
        <w:rPr>
          <w:b/>
          <w:bCs/>
          <w:vertAlign w:val="superscript"/>
        </w:rPr>
        <w:t>3</w:t>
      </w:r>
      <w:r>
        <w:rPr>
          <w:b/>
          <w:bCs/>
        </w:rPr>
        <w:t xml:space="preserve">) at each site </w:t>
      </w:r>
      <w:r w:rsidR="00200796">
        <w:rPr>
          <w:b/>
          <w:bCs/>
        </w:rPr>
        <w:t xml:space="preserve">from Trip 1 to Trip 7 </w:t>
      </w:r>
      <w:r>
        <w:rPr>
          <w:b/>
          <w:bCs/>
        </w:rPr>
        <w:t xml:space="preserve">and their preferred environment where F = fresh, M = marine and B = brackish. Grey shading indicates that the species was only found in the bulk sample, not within the quantitative counts. All abundances have been rounded to two significant figures.  </w:t>
      </w:r>
    </w:p>
    <w:tbl>
      <w:tblPr>
        <w:tblW w:w="5000" w:type="pct"/>
        <w:tblCellMar>
          <w:left w:w="0" w:type="dxa"/>
          <w:right w:w="0" w:type="dxa"/>
        </w:tblCellMar>
        <w:tblLook w:val="04A0" w:firstRow="1" w:lastRow="0" w:firstColumn="1" w:lastColumn="0" w:noHBand="0" w:noVBand="1"/>
      </w:tblPr>
      <w:tblGrid>
        <w:gridCol w:w="1970"/>
        <w:gridCol w:w="714"/>
        <w:gridCol w:w="1093"/>
        <w:gridCol w:w="928"/>
        <w:gridCol w:w="502"/>
        <w:gridCol w:w="847"/>
        <w:gridCol w:w="847"/>
        <w:gridCol w:w="931"/>
        <w:gridCol w:w="1093"/>
        <w:gridCol w:w="1012"/>
        <w:gridCol w:w="1093"/>
        <w:gridCol w:w="1093"/>
        <w:gridCol w:w="1093"/>
        <w:gridCol w:w="722"/>
      </w:tblGrid>
      <w:tr w:rsidR="00C856DF" w:rsidRPr="00CA3F89" w14:paraId="679F7935" w14:textId="77777777" w:rsidTr="00C856DF">
        <w:trPr>
          <w:trHeight w:hRule="exact" w:val="272"/>
        </w:trPr>
        <w:tc>
          <w:tcPr>
            <w:tcW w:w="707" w:type="pct"/>
            <w:tcBorders>
              <w:top w:val="single" w:sz="8" w:space="0" w:color="auto"/>
              <w:left w:val="single" w:sz="8" w:space="0" w:color="auto"/>
              <w:bottom w:val="single" w:sz="8" w:space="0" w:color="auto"/>
              <w:right w:val="nil"/>
            </w:tcBorders>
            <w:shd w:val="clear" w:color="auto" w:fill="auto"/>
            <w:noWrap/>
            <w:vAlign w:val="center"/>
            <w:hideMark/>
          </w:tcPr>
          <w:p w14:paraId="774A15DE" w14:textId="77777777" w:rsidR="00C856DF" w:rsidRPr="005D3A4F" w:rsidRDefault="00C856DF" w:rsidP="00C856DF">
            <w:pPr>
              <w:spacing w:line="240" w:lineRule="auto"/>
              <w:jc w:val="left"/>
              <w:rPr>
                <w:rFonts w:ascii="Calibri" w:hAnsi="Calibri" w:cs="Calibri"/>
                <w:b/>
                <w:color w:val="000000" w:themeColor="text1"/>
                <w:sz w:val="20"/>
                <w:lang w:eastAsia="en-AU"/>
              </w:rPr>
            </w:pPr>
          </w:p>
        </w:tc>
        <w:tc>
          <w:tcPr>
            <w:tcW w:w="25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35D2E4" w14:textId="77777777" w:rsidR="00C856DF" w:rsidRPr="005D3A4F" w:rsidRDefault="00C856DF" w:rsidP="00C856DF">
            <w:pPr>
              <w:spacing w:line="240" w:lineRule="auto"/>
              <w:jc w:val="center"/>
              <w:rPr>
                <w:rFonts w:ascii="Calibri" w:hAnsi="Calibri" w:cs="Calibri"/>
                <w:b/>
                <w:color w:val="000000" w:themeColor="text1"/>
                <w:sz w:val="20"/>
                <w:lang w:eastAsia="en-AU"/>
              </w:rPr>
            </w:pPr>
          </w:p>
        </w:tc>
        <w:tc>
          <w:tcPr>
            <w:tcW w:w="1847"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5BE86EBC" w14:textId="77777777" w:rsidR="00C856DF" w:rsidRPr="005D3A4F" w:rsidRDefault="00C856DF" w:rsidP="00C856D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Trip 1</w:t>
            </w:r>
          </w:p>
        </w:tc>
        <w:tc>
          <w:tcPr>
            <w:tcW w:w="2190" w:type="pct"/>
            <w:gridSpan w:val="6"/>
            <w:tcBorders>
              <w:top w:val="single" w:sz="8" w:space="0" w:color="auto"/>
              <w:left w:val="nil"/>
              <w:bottom w:val="single" w:sz="4" w:space="0" w:color="auto"/>
              <w:right w:val="single" w:sz="8" w:space="0" w:color="000000"/>
            </w:tcBorders>
            <w:shd w:val="clear" w:color="auto" w:fill="auto"/>
            <w:noWrap/>
            <w:vAlign w:val="center"/>
            <w:hideMark/>
          </w:tcPr>
          <w:p w14:paraId="7EED1083" w14:textId="77777777" w:rsidR="00C856DF" w:rsidRPr="005D3A4F" w:rsidRDefault="00C856DF" w:rsidP="00C856D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Trip 2</w:t>
            </w:r>
          </w:p>
        </w:tc>
      </w:tr>
      <w:tr w:rsidR="00C856DF" w:rsidRPr="00CA3F89" w14:paraId="33A7AD86" w14:textId="77777777" w:rsidTr="00C856DF">
        <w:trPr>
          <w:trHeight w:hRule="exact" w:val="272"/>
        </w:trPr>
        <w:tc>
          <w:tcPr>
            <w:tcW w:w="707" w:type="pct"/>
            <w:tcBorders>
              <w:top w:val="nil"/>
              <w:left w:val="single" w:sz="8" w:space="0" w:color="auto"/>
              <w:bottom w:val="single" w:sz="4" w:space="0" w:color="auto"/>
              <w:right w:val="single" w:sz="4" w:space="0" w:color="auto"/>
            </w:tcBorders>
            <w:shd w:val="clear" w:color="auto" w:fill="auto"/>
            <w:noWrap/>
            <w:vAlign w:val="center"/>
            <w:hideMark/>
          </w:tcPr>
          <w:p w14:paraId="6BF9DDC3" w14:textId="77777777" w:rsidR="00C856DF" w:rsidRPr="005D3A4F" w:rsidRDefault="00C856DF" w:rsidP="00C856DF">
            <w:pPr>
              <w:spacing w:line="240" w:lineRule="auto"/>
              <w:jc w:val="left"/>
              <w:rPr>
                <w:rFonts w:ascii="Calibri" w:hAnsi="Calibri" w:cs="Calibri"/>
                <w:b/>
                <w:color w:val="000000" w:themeColor="text1"/>
                <w:sz w:val="20"/>
                <w:lang w:eastAsia="en-AU"/>
              </w:rPr>
            </w:pPr>
          </w:p>
        </w:tc>
        <w:tc>
          <w:tcPr>
            <w:tcW w:w="256" w:type="pct"/>
            <w:tcBorders>
              <w:top w:val="nil"/>
              <w:left w:val="single" w:sz="8" w:space="0" w:color="auto"/>
              <w:bottom w:val="single" w:sz="4" w:space="0" w:color="auto"/>
              <w:right w:val="single" w:sz="4" w:space="0" w:color="auto"/>
            </w:tcBorders>
            <w:shd w:val="clear" w:color="auto" w:fill="auto"/>
            <w:noWrap/>
            <w:vAlign w:val="center"/>
            <w:hideMark/>
          </w:tcPr>
          <w:p w14:paraId="6BBD772D" w14:textId="77777777" w:rsidR="00C856DF" w:rsidRPr="005D3A4F" w:rsidRDefault="00C856DF" w:rsidP="00C856D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16"/>
                <w:lang w:eastAsia="en-AU"/>
              </w:rPr>
              <w:t>Habitat</w:t>
            </w:r>
          </w:p>
        </w:tc>
        <w:tc>
          <w:tcPr>
            <w:tcW w:w="392" w:type="pct"/>
            <w:tcBorders>
              <w:top w:val="nil"/>
              <w:left w:val="single" w:sz="8" w:space="0" w:color="auto"/>
              <w:bottom w:val="single" w:sz="4" w:space="0" w:color="auto"/>
              <w:right w:val="single" w:sz="4" w:space="0" w:color="auto"/>
            </w:tcBorders>
            <w:shd w:val="clear" w:color="auto" w:fill="auto"/>
            <w:noWrap/>
            <w:vAlign w:val="center"/>
            <w:hideMark/>
          </w:tcPr>
          <w:p w14:paraId="5E91E492" w14:textId="77777777" w:rsidR="00C856DF" w:rsidRPr="005D3A4F" w:rsidRDefault="00C856DF" w:rsidP="00C856D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G3</w:t>
            </w:r>
          </w:p>
        </w:tc>
        <w:tc>
          <w:tcPr>
            <w:tcW w:w="333" w:type="pct"/>
            <w:tcBorders>
              <w:top w:val="nil"/>
              <w:left w:val="nil"/>
              <w:bottom w:val="single" w:sz="4" w:space="0" w:color="auto"/>
              <w:right w:val="single" w:sz="4" w:space="0" w:color="auto"/>
            </w:tcBorders>
            <w:shd w:val="clear" w:color="auto" w:fill="auto"/>
            <w:noWrap/>
            <w:vAlign w:val="center"/>
            <w:hideMark/>
          </w:tcPr>
          <w:p w14:paraId="1DFA8C2F" w14:textId="77777777" w:rsidR="00C856DF" w:rsidRPr="005D3A4F" w:rsidRDefault="00C856DF" w:rsidP="00C856D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G6</w:t>
            </w:r>
          </w:p>
        </w:tc>
        <w:tc>
          <w:tcPr>
            <w:tcW w:w="180" w:type="pct"/>
            <w:tcBorders>
              <w:top w:val="nil"/>
              <w:left w:val="nil"/>
              <w:bottom w:val="single" w:sz="4" w:space="0" w:color="auto"/>
              <w:right w:val="single" w:sz="4" w:space="0" w:color="auto"/>
            </w:tcBorders>
            <w:shd w:val="clear" w:color="auto" w:fill="auto"/>
            <w:noWrap/>
            <w:vAlign w:val="center"/>
            <w:hideMark/>
          </w:tcPr>
          <w:p w14:paraId="2FE0A411" w14:textId="77777777" w:rsidR="00C856DF" w:rsidRPr="005D3A4F" w:rsidRDefault="00C856DF" w:rsidP="00C856D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T1</w:t>
            </w:r>
          </w:p>
        </w:tc>
        <w:tc>
          <w:tcPr>
            <w:tcW w:w="304" w:type="pct"/>
            <w:tcBorders>
              <w:top w:val="nil"/>
              <w:left w:val="nil"/>
              <w:bottom w:val="single" w:sz="4" w:space="0" w:color="auto"/>
              <w:right w:val="single" w:sz="4" w:space="0" w:color="auto"/>
            </w:tcBorders>
            <w:shd w:val="clear" w:color="auto" w:fill="auto"/>
            <w:noWrap/>
            <w:vAlign w:val="center"/>
            <w:hideMark/>
          </w:tcPr>
          <w:p w14:paraId="5802F478" w14:textId="77777777" w:rsidR="00C856DF" w:rsidRPr="005D3A4F" w:rsidRDefault="00C856DF" w:rsidP="00C856D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T6</w:t>
            </w:r>
          </w:p>
        </w:tc>
        <w:tc>
          <w:tcPr>
            <w:tcW w:w="304" w:type="pct"/>
            <w:tcBorders>
              <w:top w:val="nil"/>
              <w:left w:val="nil"/>
              <w:bottom w:val="single" w:sz="4" w:space="0" w:color="auto"/>
              <w:right w:val="single" w:sz="4" w:space="0" w:color="auto"/>
            </w:tcBorders>
            <w:shd w:val="clear" w:color="auto" w:fill="auto"/>
            <w:noWrap/>
            <w:vAlign w:val="center"/>
            <w:hideMark/>
          </w:tcPr>
          <w:p w14:paraId="046986B3" w14:textId="77777777" w:rsidR="00C856DF" w:rsidRPr="005D3A4F" w:rsidRDefault="00C856DF" w:rsidP="00C856D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T12</w:t>
            </w:r>
          </w:p>
        </w:tc>
        <w:tc>
          <w:tcPr>
            <w:tcW w:w="334" w:type="pct"/>
            <w:tcBorders>
              <w:top w:val="nil"/>
              <w:left w:val="nil"/>
              <w:bottom w:val="single" w:sz="4" w:space="0" w:color="auto"/>
              <w:right w:val="single" w:sz="8" w:space="0" w:color="auto"/>
            </w:tcBorders>
            <w:shd w:val="clear" w:color="auto" w:fill="auto"/>
            <w:noWrap/>
            <w:vAlign w:val="center"/>
            <w:hideMark/>
          </w:tcPr>
          <w:p w14:paraId="5F61321B" w14:textId="77777777" w:rsidR="00C856DF" w:rsidRPr="005D3A4F" w:rsidRDefault="00C856DF" w:rsidP="00C856D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C6</w:t>
            </w:r>
          </w:p>
        </w:tc>
        <w:tc>
          <w:tcPr>
            <w:tcW w:w="392" w:type="pct"/>
            <w:tcBorders>
              <w:top w:val="nil"/>
              <w:left w:val="nil"/>
              <w:bottom w:val="single" w:sz="4" w:space="0" w:color="auto"/>
              <w:right w:val="single" w:sz="4" w:space="0" w:color="auto"/>
            </w:tcBorders>
            <w:shd w:val="clear" w:color="auto" w:fill="auto"/>
            <w:noWrap/>
            <w:vAlign w:val="center"/>
            <w:hideMark/>
          </w:tcPr>
          <w:p w14:paraId="2ECC0EAD" w14:textId="77777777" w:rsidR="00C856DF" w:rsidRPr="005D3A4F" w:rsidRDefault="00C856DF" w:rsidP="00C856D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G3</w:t>
            </w:r>
          </w:p>
        </w:tc>
        <w:tc>
          <w:tcPr>
            <w:tcW w:w="363" w:type="pct"/>
            <w:tcBorders>
              <w:top w:val="nil"/>
              <w:left w:val="nil"/>
              <w:bottom w:val="single" w:sz="4" w:space="0" w:color="auto"/>
              <w:right w:val="single" w:sz="4" w:space="0" w:color="auto"/>
            </w:tcBorders>
            <w:shd w:val="clear" w:color="auto" w:fill="auto"/>
            <w:noWrap/>
            <w:vAlign w:val="center"/>
            <w:hideMark/>
          </w:tcPr>
          <w:p w14:paraId="655BC6A8" w14:textId="77777777" w:rsidR="00C856DF" w:rsidRPr="005D3A4F" w:rsidRDefault="00C856DF" w:rsidP="00C856D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G6</w:t>
            </w:r>
          </w:p>
        </w:tc>
        <w:tc>
          <w:tcPr>
            <w:tcW w:w="392" w:type="pct"/>
            <w:tcBorders>
              <w:top w:val="nil"/>
              <w:left w:val="nil"/>
              <w:bottom w:val="single" w:sz="4" w:space="0" w:color="auto"/>
              <w:right w:val="single" w:sz="4" w:space="0" w:color="auto"/>
            </w:tcBorders>
            <w:shd w:val="clear" w:color="auto" w:fill="auto"/>
            <w:noWrap/>
            <w:vAlign w:val="center"/>
            <w:hideMark/>
          </w:tcPr>
          <w:p w14:paraId="0CE103A2" w14:textId="77777777" w:rsidR="00C856DF" w:rsidRPr="005D3A4F" w:rsidRDefault="00C856DF" w:rsidP="00C856D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T1</w:t>
            </w:r>
          </w:p>
        </w:tc>
        <w:tc>
          <w:tcPr>
            <w:tcW w:w="392" w:type="pct"/>
            <w:tcBorders>
              <w:top w:val="nil"/>
              <w:left w:val="nil"/>
              <w:bottom w:val="single" w:sz="4" w:space="0" w:color="auto"/>
              <w:right w:val="single" w:sz="4" w:space="0" w:color="auto"/>
            </w:tcBorders>
            <w:shd w:val="clear" w:color="auto" w:fill="auto"/>
            <w:noWrap/>
            <w:vAlign w:val="center"/>
            <w:hideMark/>
          </w:tcPr>
          <w:p w14:paraId="2F552735" w14:textId="77777777" w:rsidR="00C856DF" w:rsidRPr="005D3A4F" w:rsidRDefault="00C856DF" w:rsidP="00C856D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T6</w:t>
            </w:r>
          </w:p>
        </w:tc>
        <w:tc>
          <w:tcPr>
            <w:tcW w:w="392" w:type="pct"/>
            <w:tcBorders>
              <w:top w:val="nil"/>
              <w:left w:val="nil"/>
              <w:bottom w:val="single" w:sz="4" w:space="0" w:color="auto"/>
              <w:right w:val="single" w:sz="4" w:space="0" w:color="auto"/>
            </w:tcBorders>
            <w:shd w:val="clear" w:color="auto" w:fill="auto"/>
            <w:noWrap/>
            <w:vAlign w:val="center"/>
            <w:hideMark/>
          </w:tcPr>
          <w:p w14:paraId="70CDEF6C" w14:textId="77777777" w:rsidR="00C856DF" w:rsidRPr="005D3A4F" w:rsidRDefault="00C856DF" w:rsidP="00C856D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T12</w:t>
            </w:r>
          </w:p>
        </w:tc>
        <w:tc>
          <w:tcPr>
            <w:tcW w:w="259" w:type="pct"/>
            <w:tcBorders>
              <w:top w:val="nil"/>
              <w:left w:val="nil"/>
              <w:bottom w:val="single" w:sz="4" w:space="0" w:color="auto"/>
              <w:right w:val="single" w:sz="8" w:space="0" w:color="auto"/>
            </w:tcBorders>
            <w:shd w:val="clear" w:color="auto" w:fill="auto"/>
            <w:noWrap/>
            <w:vAlign w:val="center"/>
            <w:hideMark/>
          </w:tcPr>
          <w:p w14:paraId="2766F3E7" w14:textId="77777777" w:rsidR="00C856DF" w:rsidRPr="005D3A4F" w:rsidRDefault="00C856DF" w:rsidP="00C856D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C6</w:t>
            </w:r>
          </w:p>
        </w:tc>
      </w:tr>
      <w:tr w:rsidR="00C856DF" w:rsidRPr="00075830" w14:paraId="66FAA0AA" w14:textId="77777777" w:rsidTr="00C856DF">
        <w:trPr>
          <w:trHeight w:hRule="exact" w:val="272"/>
        </w:trPr>
        <w:tc>
          <w:tcPr>
            <w:tcW w:w="707" w:type="pct"/>
            <w:tcBorders>
              <w:top w:val="nil"/>
              <w:left w:val="single" w:sz="8" w:space="0" w:color="auto"/>
              <w:bottom w:val="single" w:sz="4" w:space="0" w:color="auto"/>
              <w:right w:val="single" w:sz="4" w:space="0" w:color="auto"/>
            </w:tcBorders>
            <w:shd w:val="clear" w:color="000000" w:fill="595959"/>
            <w:noWrap/>
            <w:vAlign w:val="center"/>
            <w:hideMark/>
          </w:tcPr>
          <w:p w14:paraId="42B8C7E5" w14:textId="77777777" w:rsidR="00C856DF" w:rsidRPr="00075830" w:rsidRDefault="00C856DF" w:rsidP="00C856DF">
            <w:pPr>
              <w:spacing w:line="240" w:lineRule="auto"/>
              <w:jc w:val="left"/>
              <w:rPr>
                <w:rFonts w:ascii="Calibri" w:hAnsi="Calibri" w:cs="Calibri"/>
                <w:color w:val="FFFFFF"/>
                <w:sz w:val="16"/>
                <w:szCs w:val="16"/>
                <w:lang w:eastAsia="en-AU"/>
              </w:rPr>
            </w:pPr>
            <w:r w:rsidRPr="00075830">
              <w:rPr>
                <w:rFonts w:ascii="Calibri" w:hAnsi="Calibri" w:cs="Calibri"/>
                <w:color w:val="FFFFFF"/>
                <w:sz w:val="16"/>
                <w:szCs w:val="16"/>
                <w:lang w:eastAsia="en-AU"/>
              </w:rPr>
              <w:t>HARPACTICOIDS</w:t>
            </w:r>
          </w:p>
        </w:tc>
        <w:tc>
          <w:tcPr>
            <w:tcW w:w="256" w:type="pct"/>
            <w:tcBorders>
              <w:top w:val="nil"/>
              <w:left w:val="single" w:sz="8" w:space="0" w:color="auto"/>
              <w:bottom w:val="single" w:sz="4" w:space="0" w:color="auto"/>
              <w:right w:val="single" w:sz="4" w:space="0" w:color="auto"/>
            </w:tcBorders>
            <w:shd w:val="clear" w:color="000000" w:fill="595959"/>
            <w:noWrap/>
            <w:vAlign w:val="center"/>
            <w:hideMark/>
          </w:tcPr>
          <w:p w14:paraId="45D96A57"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92" w:type="pct"/>
            <w:tcBorders>
              <w:top w:val="single" w:sz="8" w:space="0" w:color="auto"/>
              <w:left w:val="single" w:sz="8" w:space="0" w:color="auto"/>
              <w:bottom w:val="single" w:sz="4" w:space="0" w:color="auto"/>
              <w:right w:val="single" w:sz="4" w:space="0" w:color="auto"/>
            </w:tcBorders>
            <w:shd w:val="clear" w:color="000000" w:fill="595959"/>
            <w:noWrap/>
            <w:vAlign w:val="center"/>
            <w:hideMark/>
          </w:tcPr>
          <w:p w14:paraId="40D176C1"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33" w:type="pct"/>
            <w:tcBorders>
              <w:top w:val="single" w:sz="8" w:space="0" w:color="auto"/>
              <w:left w:val="nil"/>
              <w:bottom w:val="single" w:sz="4" w:space="0" w:color="auto"/>
              <w:right w:val="single" w:sz="4" w:space="0" w:color="auto"/>
            </w:tcBorders>
            <w:shd w:val="clear" w:color="000000" w:fill="595959"/>
            <w:noWrap/>
            <w:vAlign w:val="center"/>
            <w:hideMark/>
          </w:tcPr>
          <w:p w14:paraId="3EC59A36"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180" w:type="pct"/>
            <w:tcBorders>
              <w:top w:val="single" w:sz="8" w:space="0" w:color="auto"/>
              <w:left w:val="nil"/>
              <w:bottom w:val="single" w:sz="4" w:space="0" w:color="auto"/>
              <w:right w:val="single" w:sz="4" w:space="0" w:color="auto"/>
            </w:tcBorders>
            <w:shd w:val="clear" w:color="000000" w:fill="595959"/>
            <w:noWrap/>
            <w:vAlign w:val="center"/>
            <w:hideMark/>
          </w:tcPr>
          <w:p w14:paraId="3DB9EA20"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04" w:type="pct"/>
            <w:tcBorders>
              <w:top w:val="single" w:sz="8" w:space="0" w:color="auto"/>
              <w:left w:val="nil"/>
              <w:bottom w:val="single" w:sz="4" w:space="0" w:color="auto"/>
              <w:right w:val="single" w:sz="4" w:space="0" w:color="auto"/>
            </w:tcBorders>
            <w:shd w:val="clear" w:color="000000" w:fill="595959"/>
            <w:noWrap/>
            <w:vAlign w:val="center"/>
            <w:hideMark/>
          </w:tcPr>
          <w:p w14:paraId="2057A5AB"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04" w:type="pct"/>
            <w:tcBorders>
              <w:top w:val="single" w:sz="8" w:space="0" w:color="auto"/>
              <w:left w:val="nil"/>
              <w:bottom w:val="single" w:sz="4" w:space="0" w:color="auto"/>
              <w:right w:val="single" w:sz="4" w:space="0" w:color="auto"/>
            </w:tcBorders>
            <w:shd w:val="clear" w:color="000000" w:fill="595959"/>
            <w:noWrap/>
            <w:vAlign w:val="center"/>
            <w:hideMark/>
          </w:tcPr>
          <w:p w14:paraId="5D7B5501"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34" w:type="pct"/>
            <w:tcBorders>
              <w:top w:val="single" w:sz="8" w:space="0" w:color="auto"/>
              <w:left w:val="nil"/>
              <w:bottom w:val="single" w:sz="4" w:space="0" w:color="auto"/>
              <w:right w:val="single" w:sz="8" w:space="0" w:color="auto"/>
            </w:tcBorders>
            <w:shd w:val="clear" w:color="000000" w:fill="595959"/>
            <w:noWrap/>
            <w:vAlign w:val="center"/>
            <w:hideMark/>
          </w:tcPr>
          <w:p w14:paraId="5F78F6EE"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3EA5F40F"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63" w:type="pct"/>
            <w:tcBorders>
              <w:top w:val="nil"/>
              <w:left w:val="nil"/>
              <w:bottom w:val="single" w:sz="4" w:space="0" w:color="auto"/>
              <w:right w:val="single" w:sz="4" w:space="0" w:color="auto"/>
            </w:tcBorders>
            <w:shd w:val="clear" w:color="000000" w:fill="595959"/>
            <w:noWrap/>
            <w:vAlign w:val="center"/>
            <w:hideMark/>
          </w:tcPr>
          <w:p w14:paraId="7F90B6FE"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6DC91C6A"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57540F4F"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4EDC2CD4"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259" w:type="pct"/>
            <w:tcBorders>
              <w:top w:val="nil"/>
              <w:left w:val="nil"/>
              <w:bottom w:val="single" w:sz="4" w:space="0" w:color="auto"/>
              <w:right w:val="single" w:sz="8" w:space="0" w:color="auto"/>
            </w:tcBorders>
            <w:shd w:val="clear" w:color="000000" w:fill="595959"/>
            <w:noWrap/>
            <w:vAlign w:val="center"/>
            <w:hideMark/>
          </w:tcPr>
          <w:p w14:paraId="6FB0A6C4" w14:textId="77777777" w:rsidR="00C856DF" w:rsidRPr="00075830" w:rsidRDefault="00C856DF" w:rsidP="00C856DF">
            <w:pPr>
              <w:spacing w:line="240" w:lineRule="auto"/>
              <w:jc w:val="center"/>
              <w:rPr>
                <w:rFonts w:ascii="Calibri" w:hAnsi="Calibri" w:cs="Calibri"/>
                <w:color w:val="FFFFFF"/>
                <w:sz w:val="16"/>
                <w:szCs w:val="16"/>
                <w:lang w:eastAsia="en-AU"/>
              </w:rPr>
            </w:pPr>
          </w:p>
        </w:tc>
      </w:tr>
      <w:tr w:rsidR="00C856DF" w:rsidRPr="00075830" w14:paraId="4914C22B" w14:textId="77777777" w:rsidTr="00C856DF">
        <w:trPr>
          <w:trHeight w:hRule="exact" w:val="272"/>
        </w:trPr>
        <w:tc>
          <w:tcPr>
            <w:tcW w:w="707" w:type="pct"/>
            <w:tcBorders>
              <w:top w:val="nil"/>
              <w:left w:val="single" w:sz="8" w:space="0" w:color="auto"/>
              <w:bottom w:val="single" w:sz="8" w:space="0" w:color="auto"/>
              <w:right w:val="nil"/>
            </w:tcBorders>
            <w:shd w:val="clear" w:color="auto" w:fill="auto"/>
            <w:noWrap/>
            <w:vAlign w:val="center"/>
            <w:hideMark/>
          </w:tcPr>
          <w:p w14:paraId="37F29684" w14:textId="77777777" w:rsidR="00C856DF" w:rsidRPr="00075830" w:rsidRDefault="00C856DF" w:rsidP="00C856DF">
            <w:pPr>
              <w:spacing w:line="240" w:lineRule="auto"/>
              <w:jc w:val="left"/>
              <w:rPr>
                <w:rFonts w:ascii="Calibri" w:hAnsi="Calibri" w:cs="Calibri"/>
                <w:i/>
                <w:iCs/>
                <w:color w:val="000000"/>
                <w:sz w:val="16"/>
                <w:szCs w:val="16"/>
                <w:lang w:eastAsia="en-AU"/>
              </w:rPr>
            </w:pPr>
            <w:proofErr w:type="spellStart"/>
            <w:r w:rsidRPr="00075830">
              <w:rPr>
                <w:rFonts w:ascii="Calibri" w:hAnsi="Calibri" w:cs="Calibri"/>
                <w:i/>
                <w:iCs/>
                <w:color w:val="000000"/>
                <w:sz w:val="16"/>
                <w:szCs w:val="16"/>
                <w:lang w:eastAsia="en-AU"/>
              </w:rPr>
              <w:t>Mesochra</w:t>
            </w:r>
            <w:proofErr w:type="spellEnd"/>
            <w:r w:rsidRPr="00075830">
              <w:rPr>
                <w:rFonts w:ascii="Calibri" w:hAnsi="Calibri" w:cs="Calibri"/>
                <w:i/>
                <w:iCs/>
                <w:color w:val="000000"/>
                <w:sz w:val="16"/>
                <w:szCs w:val="16"/>
                <w:lang w:eastAsia="en-AU"/>
              </w:rPr>
              <w:t xml:space="preserve"> </w:t>
            </w:r>
            <w:proofErr w:type="spellStart"/>
            <w:r w:rsidRPr="00075830">
              <w:rPr>
                <w:rFonts w:ascii="Calibri" w:hAnsi="Calibri" w:cs="Calibri"/>
                <w:i/>
                <w:iCs/>
                <w:color w:val="000000"/>
                <w:sz w:val="16"/>
                <w:szCs w:val="16"/>
                <w:lang w:eastAsia="en-AU"/>
              </w:rPr>
              <w:t>parva</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708509FC"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B</w:t>
            </w:r>
          </w:p>
        </w:tc>
        <w:tc>
          <w:tcPr>
            <w:tcW w:w="392" w:type="pct"/>
            <w:tcBorders>
              <w:top w:val="nil"/>
              <w:left w:val="nil"/>
              <w:bottom w:val="single" w:sz="4" w:space="0" w:color="auto"/>
              <w:right w:val="single" w:sz="4" w:space="0" w:color="auto"/>
            </w:tcBorders>
            <w:shd w:val="clear" w:color="auto" w:fill="auto"/>
            <w:noWrap/>
            <w:vAlign w:val="center"/>
            <w:hideMark/>
          </w:tcPr>
          <w:p w14:paraId="3ADD060D"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0.3/0.22</w:t>
            </w:r>
          </w:p>
        </w:tc>
        <w:tc>
          <w:tcPr>
            <w:tcW w:w="333" w:type="pct"/>
            <w:tcBorders>
              <w:top w:val="nil"/>
              <w:left w:val="nil"/>
              <w:bottom w:val="single" w:sz="4" w:space="0" w:color="auto"/>
              <w:right w:val="single" w:sz="4" w:space="0" w:color="auto"/>
            </w:tcBorders>
            <w:shd w:val="clear" w:color="auto" w:fill="auto"/>
            <w:noWrap/>
            <w:vAlign w:val="center"/>
            <w:hideMark/>
          </w:tcPr>
          <w:p w14:paraId="4C3E0427"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0.07/0.37</w:t>
            </w:r>
          </w:p>
        </w:tc>
        <w:tc>
          <w:tcPr>
            <w:tcW w:w="180" w:type="pct"/>
            <w:tcBorders>
              <w:top w:val="nil"/>
              <w:left w:val="nil"/>
              <w:bottom w:val="single" w:sz="4" w:space="0" w:color="auto"/>
              <w:right w:val="single" w:sz="4" w:space="0" w:color="auto"/>
            </w:tcBorders>
            <w:shd w:val="clear" w:color="auto" w:fill="auto"/>
            <w:noWrap/>
            <w:vAlign w:val="center"/>
            <w:hideMark/>
          </w:tcPr>
          <w:p w14:paraId="0232276F"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591F89F1"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0.07/0</w:t>
            </w:r>
          </w:p>
        </w:tc>
        <w:tc>
          <w:tcPr>
            <w:tcW w:w="304" w:type="pct"/>
            <w:tcBorders>
              <w:top w:val="nil"/>
              <w:left w:val="nil"/>
              <w:bottom w:val="single" w:sz="4" w:space="0" w:color="auto"/>
              <w:right w:val="single" w:sz="4" w:space="0" w:color="auto"/>
            </w:tcBorders>
            <w:shd w:val="clear" w:color="auto" w:fill="auto"/>
            <w:noWrap/>
            <w:vAlign w:val="center"/>
            <w:hideMark/>
          </w:tcPr>
          <w:p w14:paraId="29FBBA5F"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0.37/0.15</w:t>
            </w:r>
          </w:p>
        </w:tc>
        <w:tc>
          <w:tcPr>
            <w:tcW w:w="334" w:type="pct"/>
            <w:tcBorders>
              <w:top w:val="nil"/>
              <w:left w:val="nil"/>
              <w:bottom w:val="single" w:sz="4" w:space="0" w:color="auto"/>
              <w:right w:val="single" w:sz="8" w:space="0" w:color="auto"/>
            </w:tcBorders>
            <w:shd w:val="clear" w:color="auto" w:fill="auto"/>
            <w:noWrap/>
            <w:vAlign w:val="center"/>
            <w:hideMark/>
          </w:tcPr>
          <w:p w14:paraId="3929947F"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0.22</w:t>
            </w:r>
          </w:p>
        </w:tc>
        <w:tc>
          <w:tcPr>
            <w:tcW w:w="392" w:type="pct"/>
            <w:tcBorders>
              <w:top w:val="nil"/>
              <w:left w:val="nil"/>
              <w:bottom w:val="single" w:sz="4" w:space="0" w:color="auto"/>
              <w:right w:val="single" w:sz="4" w:space="0" w:color="auto"/>
            </w:tcBorders>
            <w:shd w:val="clear" w:color="auto" w:fill="auto"/>
            <w:noWrap/>
            <w:vAlign w:val="center"/>
            <w:hideMark/>
          </w:tcPr>
          <w:p w14:paraId="0B3298A4"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0.3/1.3</w:t>
            </w:r>
          </w:p>
        </w:tc>
        <w:tc>
          <w:tcPr>
            <w:tcW w:w="363" w:type="pct"/>
            <w:tcBorders>
              <w:top w:val="nil"/>
              <w:left w:val="nil"/>
              <w:bottom w:val="single" w:sz="4" w:space="0" w:color="auto"/>
              <w:right w:val="single" w:sz="4" w:space="0" w:color="auto"/>
            </w:tcBorders>
            <w:shd w:val="clear" w:color="auto" w:fill="auto"/>
            <w:noWrap/>
            <w:vAlign w:val="center"/>
            <w:hideMark/>
          </w:tcPr>
          <w:p w14:paraId="2F169083"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0/2.6</w:t>
            </w:r>
          </w:p>
        </w:tc>
        <w:tc>
          <w:tcPr>
            <w:tcW w:w="392" w:type="pct"/>
            <w:tcBorders>
              <w:top w:val="nil"/>
              <w:left w:val="nil"/>
              <w:bottom w:val="single" w:sz="4" w:space="0" w:color="auto"/>
              <w:right w:val="single" w:sz="4" w:space="0" w:color="auto"/>
            </w:tcBorders>
            <w:shd w:val="clear" w:color="auto" w:fill="auto"/>
            <w:noWrap/>
            <w:vAlign w:val="center"/>
            <w:hideMark/>
          </w:tcPr>
          <w:p w14:paraId="0FB2CFA1"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59D40564"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5DFA61E"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0/1.3</w:t>
            </w:r>
          </w:p>
        </w:tc>
        <w:tc>
          <w:tcPr>
            <w:tcW w:w="259" w:type="pct"/>
            <w:tcBorders>
              <w:top w:val="nil"/>
              <w:left w:val="nil"/>
              <w:bottom w:val="single" w:sz="4" w:space="0" w:color="auto"/>
              <w:right w:val="single" w:sz="8" w:space="0" w:color="auto"/>
            </w:tcBorders>
            <w:shd w:val="clear" w:color="auto" w:fill="auto"/>
            <w:noWrap/>
            <w:vAlign w:val="center"/>
            <w:hideMark/>
          </w:tcPr>
          <w:p w14:paraId="5FF4B01A" w14:textId="77777777" w:rsidR="00C856DF" w:rsidRPr="00075830" w:rsidRDefault="00C856DF" w:rsidP="00C856DF">
            <w:pPr>
              <w:spacing w:line="240" w:lineRule="auto"/>
              <w:jc w:val="center"/>
              <w:rPr>
                <w:rFonts w:ascii="Calibri" w:hAnsi="Calibri" w:cs="Calibri"/>
                <w:color w:val="000000"/>
                <w:sz w:val="16"/>
                <w:szCs w:val="16"/>
                <w:lang w:eastAsia="en-AU"/>
              </w:rPr>
            </w:pPr>
          </w:p>
        </w:tc>
      </w:tr>
      <w:tr w:rsidR="00C856DF" w:rsidRPr="00075830" w14:paraId="1319D17B" w14:textId="77777777" w:rsidTr="00C856DF">
        <w:trPr>
          <w:trHeight w:hRule="exact" w:val="272"/>
        </w:trPr>
        <w:tc>
          <w:tcPr>
            <w:tcW w:w="707" w:type="pct"/>
            <w:tcBorders>
              <w:top w:val="nil"/>
              <w:left w:val="single" w:sz="8" w:space="0" w:color="auto"/>
              <w:bottom w:val="single" w:sz="8" w:space="0" w:color="auto"/>
              <w:right w:val="nil"/>
            </w:tcBorders>
            <w:shd w:val="clear" w:color="auto" w:fill="auto"/>
            <w:noWrap/>
            <w:vAlign w:val="center"/>
            <w:hideMark/>
          </w:tcPr>
          <w:p w14:paraId="39706E63" w14:textId="77777777" w:rsidR="00C856DF" w:rsidRPr="00075830" w:rsidRDefault="00C856DF" w:rsidP="00C856DF">
            <w:pPr>
              <w:spacing w:line="240" w:lineRule="auto"/>
              <w:jc w:val="left"/>
              <w:rPr>
                <w:rFonts w:ascii="Calibri" w:hAnsi="Calibri" w:cs="Calibri"/>
                <w:i/>
                <w:iCs/>
                <w:color w:val="000000"/>
                <w:sz w:val="16"/>
                <w:szCs w:val="16"/>
                <w:lang w:eastAsia="en-AU"/>
              </w:rPr>
            </w:pPr>
            <w:proofErr w:type="spellStart"/>
            <w:r w:rsidRPr="00075830">
              <w:rPr>
                <w:rFonts w:ascii="Calibri" w:hAnsi="Calibri" w:cs="Calibri"/>
                <w:i/>
                <w:iCs/>
                <w:color w:val="000000"/>
                <w:sz w:val="16"/>
                <w:szCs w:val="16"/>
                <w:lang w:eastAsia="en-AU"/>
              </w:rPr>
              <w:t>Euterpina</w:t>
            </w:r>
            <w:proofErr w:type="spellEnd"/>
            <w:r w:rsidRPr="00075830">
              <w:rPr>
                <w:rFonts w:ascii="Calibri" w:hAnsi="Calibri" w:cs="Calibri"/>
                <w:i/>
                <w:iCs/>
                <w:color w:val="000000"/>
                <w:sz w:val="16"/>
                <w:szCs w:val="16"/>
                <w:lang w:eastAsia="en-AU"/>
              </w:rPr>
              <w:t xml:space="preserve"> </w:t>
            </w:r>
            <w:proofErr w:type="spellStart"/>
            <w:r w:rsidRPr="00075830">
              <w:rPr>
                <w:rFonts w:ascii="Calibri" w:hAnsi="Calibri" w:cs="Calibri"/>
                <w:i/>
                <w:iCs/>
                <w:color w:val="000000"/>
                <w:sz w:val="16"/>
                <w:szCs w:val="16"/>
                <w:lang w:eastAsia="en-AU"/>
              </w:rPr>
              <w:t>acutifrons</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29478D14"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M/B</w:t>
            </w:r>
          </w:p>
        </w:tc>
        <w:tc>
          <w:tcPr>
            <w:tcW w:w="392" w:type="pct"/>
            <w:tcBorders>
              <w:top w:val="nil"/>
              <w:left w:val="nil"/>
              <w:bottom w:val="single" w:sz="4" w:space="0" w:color="auto"/>
              <w:right w:val="single" w:sz="4" w:space="0" w:color="auto"/>
            </w:tcBorders>
            <w:shd w:val="clear" w:color="auto" w:fill="auto"/>
            <w:noWrap/>
            <w:vAlign w:val="center"/>
            <w:hideMark/>
          </w:tcPr>
          <w:p w14:paraId="38FC0C30"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386C51B3"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2E8705B6"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0CF2EE1D"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5EA57D97"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0DCFE665"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BC670AD"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06DDA1B3"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F910573"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0.15</w:t>
            </w:r>
          </w:p>
        </w:tc>
        <w:tc>
          <w:tcPr>
            <w:tcW w:w="392" w:type="pct"/>
            <w:tcBorders>
              <w:top w:val="nil"/>
              <w:left w:val="nil"/>
              <w:bottom w:val="single" w:sz="4" w:space="0" w:color="auto"/>
              <w:right w:val="single" w:sz="4" w:space="0" w:color="auto"/>
            </w:tcBorders>
            <w:shd w:val="clear" w:color="auto" w:fill="auto"/>
            <w:noWrap/>
            <w:vAlign w:val="center"/>
            <w:hideMark/>
          </w:tcPr>
          <w:p w14:paraId="798AFA2B"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0.3/0.44</w:t>
            </w:r>
          </w:p>
        </w:tc>
        <w:tc>
          <w:tcPr>
            <w:tcW w:w="392" w:type="pct"/>
            <w:tcBorders>
              <w:top w:val="nil"/>
              <w:left w:val="nil"/>
              <w:bottom w:val="single" w:sz="4" w:space="0" w:color="auto"/>
              <w:right w:val="single" w:sz="4" w:space="0" w:color="auto"/>
            </w:tcBorders>
            <w:shd w:val="clear" w:color="auto" w:fill="auto"/>
            <w:noWrap/>
            <w:vAlign w:val="center"/>
            <w:hideMark/>
          </w:tcPr>
          <w:p w14:paraId="63AC4B50"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0.74/2</w:t>
            </w:r>
          </w:p>
        </w:tc>
        <w:tc>
          <w:tcPr>
            <w:tcW w:w="259" w:type="pct"/>
            <w:tcBorders>
              <w:top w:val="nil"/>
              <w:left w:val="nil"/>
              <w:bottom w:val="single" w:sz="4" w:space="0" w:color="auto"/>
              <w:right w:val="single" w:sz="8" w:space="0" w:color="auto"/>
            </w:tcBorders>
            <w:shd w:val="clear" w:color="auto" w:fill="auto"/>
            <w:noWrap/>
            <w:vAlign w:val="center"/>
            <w:hideMark/>
          </w:tcPr>
          <w:p w14:paraId="63D23A77" w14:textId="77777777" w:rsidR="00C856DF" w:rsidRPr="00075830" w:rsidRDefault="00C856DF" w:rsidP="00C856DF">
            <w:pPr>
              <w:spacing w:line="240" w:lineRule="auto"/>
              <w:jc w:val="center"/>
              <w:rPr>
                <w:rFonts w:ascii="Calibri" w:hAnsi="Calibri" w:cs="Calibri"/>
                <w:color w:val="000000"/>
                <w:sz w:val="16"/>
                <w:szCs w:val="16"/>
                <w:lang w:eastAsia="en-AU"/>
              </w:rPr>
            </w:pPr>
          </w:p>
        </w:tc>
      </w:tr>
      <w:tr w:rsidR="00C856DF" w:rsidRPr="00075830" w14:paraId="4DB04508" w14:textId="77777777" w:rsidTr="00C856DF">
        <w:trPr>
          <w:trHeight w:hRule="exact" w:val="272"/>
        </w:trPr>
        <w:tc>
          <w:tcPr>
            <w:tcW w:w="707" w:type="pct"/>
            <w:tcBorders>
              <w:top w:val="nil"/>
              <w:left w:val="single" w:sz="8" w:space="0" w:color="auto"/>
              <w:bottom w:val="single" w:sz="8" w:space="0" w:color="auto"/>
              <w:right w:val="nil"/>
            </w:tcBorders>
            <w:shd w:val="clear" w:color="auto" w:fill="auto"/>
            <w:noWrap/>
            <w:vAlign w:val="center"/>
            <w:hideMark/>
          </w:tcPr>
          <w:p w14:paraId="608624E3" w14:textId="77777777" w:rsidR="00C856DF" w:rsidRPr="00075830" w:rsidRDefault="00C856DF" w:rsidP="00C856DF">
            <w:pPr>
              <w:spacing w:line="240" w:lineRule="auto"/>
              <w:jc w:val="left"/>
              <w:rPr>
                <w:rFonts w:ascii="Calibri" w:hAnsi="Calibri" w:cs="Calibri"/>
                <w:i/>
                <w:iCs/>
                <w:color w:val="000000"/>
                <w:sz w:val="16"/>
                <w:szCs w:val="16"/>
                <w:lang w:eastAsia="en-AU"/>
              </w:rPr>
            </w:pPr>
            <w:r w:rsidRPr="00075830">
              <w:rPr>
                <w:rFonts w:ascii="Calibri" w:hAnsi="Calibri" w:cs="Calibri"/>
                <w:i/>
                <w:iCs/>
                <w:color w:val="000000"/>
                <w:sz w:val="16"/>
                <w:szCs w:val="16"/>
                <w:lang w:eastAsia="en-AU"/>
              </w:rPr>
              <w:t xml:space="preserve">cf. </w:t>
            </w:r>
            <w:proofErr w:type="spellStart"/>
            <w:r w:rsidRPr="00075830">
              <w:rPr>
                <w:rFonts w:ascii="Calibri" w:hAnsi="Calibri" w:cs="Calibri"/>
                <w:i/>
                <w:iCs/>
                <w:color w:val="000000"/>
                <w:sz w:val="16"/>
                <w:szCs w:val="16"/>
                <w:lang w:eastAsia="en-AU"/>
              </w:rPr>
              <w:t>Quinquelaophonte</w:t>
            </w:r>
            <w:proofErr w:type="spellEnd"/>
            <w:r w:rsidRPr="00075830">
              <w:rPr>
                <w:rFonts w:ascii="Calibri" w:hAnsi="Calibri" w:cs="Calibri"/>
                <w:i/>
                <w:iCs/>
                <w:color w:val="000000"/>
                <w:sz w:val="16"/>
                <w:szCs w:val="16"/>
                <w:lang w:eastAsia="en-AU"/>
              </w:rPr>
              <w:t xml:space="preserve"> </w:t>
            </w:r>
            <w:r w:rsidRPr="00075830">
              <w:rPr>
                <w:rFonts w:ascii="Calibri" w:hAnsi="Calibri" w:cs="Calibri"/>
                <w:color w:val="000000"/>
                <w:sz w:val="16"/>
                <w:szCs w:val="16"/>
                <w:lang w:eastAsia="en-AU"/>
              </w:rPr>
              <w:t>sp.</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15420411"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M</w:t>
            </w:r>
          </w:p>
        </w:tc>
        <w:tc>
          <w:tcPr>
            <w:tcW w:w="392" w:type="pct"/>
            <w:tcBorders>
              <w:top w:val="nil"/>
              <w:left w:val="nil"/>
              <w:bottom w:val="single" w:sz="4" w:space="0" w:color="auto"/>
              <w:right w:val="single" w:sz="4" w:space="0" w:color="auto"/>
            </w:tcBorders>
            <w:shd w:val="clear" w:color="auto" w:fill="auto"/>
            <w:noWrap/>
            <w:vAlign w:val="center"/>
            <w:hideMark/>
          </w:tcPr>
          <w:p w14:paraId="20A2AD5C"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1BE16A35"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31B4272E"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674FE4D4"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7F0A800A"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50DEF678"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4A236BC"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2E1A754F"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8131537"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F21BDB1"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6C76F98D"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2B5096A7" w14:textId="77777777" w:rsidR="00C856DF" w:rsidRPr="00075830" w:rsidRDefault="00C856DF" w:rsidP="00C856DF">
            <w:pPr>
              <w:spacing w:line="240" w:lineRule="auto"/>
              <w:jc w:val="center"/>
              <w:rPr>
                <w:rFonts w:ascii="Calibri" w:hAnsi="Calibri" w:cs="Calibri"/>
                <w:color w:val="000000"/>
                <w:sz w:val="16"/>
                <w:szCs w:val="16"/>
                <w:lang w:eastAsia="en-AU"/>
              </w:rPr>
            </w:pPr>
          </w:p>
        </w:tc>
      </w:tr>
      <w:tr w:rsidR="00C856DF" w:rsidRPr="00075830" w14:paraId="4B7ABC54" w14:textId="77777777" w:rsidTr="00C856DF">
        <w:trPr>
          <w:trHeight w:hRule="exact" w:val="272"/>
        </w:trPr>
        <w:tc>
          <w:tcPr>
            <w:tcW w:w="707" w:type="pct"/>
            <w:tcBorders>
              <w:top w:val="nil"/>
              <w:left w:val="single" w:sz="8" w:space="0" w:color="auto"/>
              <w:bottom w:val="single" w:sz="8" w:space="0" w:color="auto"/>
              <w:right w:val="nil"/>
            </w:tcBorders>
            <w:shd w:val="clear" w:color="auto" w:fill="auto"/>
            <w:noWrap/>
            <w:vAlign w:val="center"/>
            <w:hideMark/>
          </w:tcPr>
          <w:p w14:paraId="7E551EDE" w14:textId="77777777" w:rsidR="00C856DF" w:rsidRPr="00075830" w:rsidRDefault="00C856DF" w:rsidP="00C856DF">
            <w:pPr>
              <w:spacing w:line="240" w:lineRule="auto"/>
              <w:jc w:val="left"/>
              <w:rPr>
                <w:rFonts w:ascii="Calibri" w:hAnsi="Calibri" w:cs="Calibri"/>
                <w:i/>
                <w:iCs/>
                <w:color w:val="000000"/>
                <w:sz w:val="16"/>
                <w:szCs w:val="16"/>
                <w:lang w:eastAsia="en-AU"/>
              </w:rPr>
            </w:pPr>
            <w:r w:rsidRPr="00075830">
              <w:rPr>
                <w:rFonts w:ascii="Calibri" w:hAnsi="Calibri" w:cs="Calibri"/>
                <w:i/>
                <w:iCs/>
                <w:color w:val="000000"/>
                <w:sz w:val="16"/>
                <w:szCs w:val="16"/>
                <w:lang w:eastAsia="en-AU"/>
              </w:rPr>
              <w:t xml:space="preserve">cf. </w:t>
            </w:r>
            <w:proofErr w:type="spellStart"/>
            <w:r w:rsidRPr="00075830">
              <w:rPr>
                <w:rFonts w:ascii="Calibri" w:hAnsi="Calibri" w:cs="Calibri"/>
                <w:i/>
                <w:iCs/>
                <w:color w:val="000000"/>
                <w:sz w:val="16"/>
                <w:szCs w:val="16"/>
                <w:lang w:eastAsia="en-AU"/>
              </w:rPr>
              <w:t>Robertsonia</w:t>
            </w:r>
            <w:proofErr w:type="spellEnd"/>
            <w:r w:rsidRPr="00075830">
              <w:rPr>
                <w:rFonts w:ascii="Calibri" w:hAnsi="Calibri" w:cs="Calibri"/>
                <w:i/>
                <w:iCs/>
                <w:color w:val="000000"/>
                <w:sz w:val="16"/>
                <w:szCs w:val="16"/>
                <w:lang w:eastAsia="en-AU"/>
              </w:rPr>
              <w:t xml:space="preserve"> </w:t>
            </w:r>
            <w:proofErr w:type="spellStart"/>
            <w:r w:rsidRPr="00075830">
              <w:rPr>
                <w:rFonts w:ascii="Calibri" w:hAnsi="Calibri" w:cs="Calibri"/>
                <w:i/>
                <w:iCs/>
                <w:color w:val="000000"/>
                <w:sz w:val="16"/>
                <w:szCs w:val="16"/>
                <w:lang w:eastAsia="en-AU"/>
              </w:rPr>
              <w:t>sp</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228E181F"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M</w:t>
            </w:r>
          </w:p>
        </w:tc>
        <w:tc>
          <w:tcPr>
            <w:tcW w:w="392" w:type="pct"/>
            <w:tcBorders>
              <w:top w:val="nil"/>
              <w:left w:val="nil"/>
              <w:bottom w:val="single" w:sz="4" w:space="0" w:color="auto"/>
              <w:right w:val="single" w:sz="4" w:space="0" w:color="auto"/>
            </w:tcBorders>
            <w:shd w:val="clear" w:color="auto" w:fill="auto"/>
            <w:noWrap/>
            <w:vAlign w:val="center"/>
            <w:hideMark/>
          </w:tcPr>
          <w:p w14:paraId="40401F46"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76FC9B3D"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53DC790E"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4C1CFEB4"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0F641975"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0E315DB9"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6E528DF"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705DC25C"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57F62AF9"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9DB6D7F"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2046F37"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0.66</w:t>
            </w:r>
          </w:p>
        </w:tc>
        <w:tc>
          <w:tcPr>
            <w:tcW w:w="259" w:type="pct"/>
            <w:tcBorders>
              <w:top w:val="nil"/>
              <w:left w:val="nil"/>
              <w:bottom w:val="single" w:sz="4" w:space="0" w:color="auto"/>
              <w:right w:val="single" w:sz="8" w:space="0" w:color="auto"/>
            </w:tcBorders>
            <w:shd w:val="clear" w:color="auto" w:fill="auto"/>
            <w:noWrap/>
            <w:vAlign w:val="center"/>
            <w:hideMark/>
          </w:tcPr>
          <w:p w14:paraId="4F2B4ECC" w14:textId="77777777" w:rsidR="00C856DF" w:rsidRPr="00075830" w:rsidRDefault="00C856DF" w:rsidP="00C856DF">
            <w:pPr>
              <w:spacing w:line="240" w:lineRule="auto"/>
              <w:jc w:val="center"/>
              <w:rPr>
                <w:rFonts w:ascii="Calibri" w:hAnsi="Calibri" w:cs="Calibri"/>
                <w:color w:val="000000"/>
                <w:sz w:val="16"/>
                <w:szCs w:val="16"/>
                <w:lang w:eastAsia="en-AU"/>
              </w:rPr>
            </w:pPr>
          </w:p>
        </w:tc>
      </w:tr>
      <w:tr w:rsidR="00C856DF" w:rsidRPr="00075830" w14:paraId="7CC4F4F2" w14:textId="77777777" w:rsidTr="00C856DF">
        <w:trPr>
          <w:trHeight w:hRule="exact" w:val="272"/>
        </w:trPr>
        <w:tc>
          <w:tcPr>
            <w:tcW w:w="707" w:type="pct"/>
            <w:tcBorders>
              <w:top w:val="nil"/>
              <w:left w:val="single" w:sz="8" w:space="0" w:color="auto"/>
              <w:bottom w:val="single" w:sz="8" w:space="0" w:color="auto"/>
              <w:right w:val="nil"/>
            </w:tcBorders>
            <w:shd w:val="clear" w:color="auto" w:fill="auto"/>
            <w:noWrap/>
            <w:vAlign w:val="center"/>
            <w:hideMark/>
          </w:tcPr>
          <w:p w14:paraId="3E97C2A6" w14:textId="77777777" w:rsidR="00C856DF" w:rsidRPr="00B6455E" w:rsidRDefault="00C856DF" w:rsidP="00C856DF">
            <w:pPr>
              <w:spacing w:line="240" w:lineRule="auto"/>
              <w:jc w:val="left"/>
              <w:rPr>
                <w:rFonts w:ascii="Calibri" w:hAnsi="Calibri" w:cs="Calibri"/>
                <w:iCs/>
                <w:color w:val="000000"/>
                <w:sz w:val="16"/>
                <w:szCs w:val="16"/>
                <w:lang w:eastAsia="en-AU"/>
              </w:rPr>
            </w:pPr>
            <w:r w:rsidRPr="00B6455E">
              <w:rPr>
                <w:rFonts w:ascii="Calibri" w:hAnsi="Calibri" w:cs="Calibri"/>
                <w:iCs/>
                <w:color w:val="000000"/>
                <w:sz w:val="16"/>
                <w:szCs w:val="16"/>
                <w:lang w:eastAsia="en-AU"/>
              </w:rPr>
              <w:t>Species a</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5F1335DE"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w:t>
            </w:r>
          </w:p>
        </w:tc>
        <w:tc>
          <w:tcPr>
            <w:tcW w:w="392" w:type="pct"/>
            <w:tcBorders>
              <w:top w:val="nil"/>
              <w:left w:val="nil"/>
              <w:bottom w:val="single" w:sz="4" w:space="0" w:color="auto"/>
              <w:right w:val="single" w:sz="4" w:space="0" w:color="auto"/>
            </w:tcBorders>
            <w:shd w:val="clear" w:color="auto" w:fill="auto"/>
            <w:noWrap/>
            <w:vAlign w:val="center"/>
            <w:hideMark/>
          </w:tcPr>
          <w:p w14:paraId="7F065E23"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32565269"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34A45CFD"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20901D65"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53C46A1B"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3127736A"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518368AC"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39536D0B"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508B21AD"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0497CC28"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E7FD9FF"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0.66</w:t>
            </w:r>
          </w:p>
        </w:tc>
        <w:tc>
          <w:tcPr>
            <w:tcW w:w="259" w:type="pct"/>
            <w:tcBorders>
              <w:top w:val="nil"/>
              <w:left w:val="nil"/>
              <w:bottom w:val="single" w:sz="4" w:space="0" w:color="auto"/>
              <w:right w:val="single" w:sz="8" w:space="0" w:color="auto"/>
            </w:tcBorders>
            <w:shd w:val="clear" w:color="auto" w:fill="auto"/>
            <w:noWrap/>
            <w:vAlign w:val="center"/>
            <w:hideMark/>
          </w:tcPr>
          <w:p w14:paraId="19DADFB5" w14:textId="77777777" w:rsidR="00C856DF" w:rsidRPr="00075830" w:rsidRDefault="00C856DF" w:rsidP="00C856DF">
            <w:pPr>
              <w:spacing w:line="240" w:lineRule="auto"/>
              <w:jc w:val="center"/>
              <w:rPr>
                <w:rFonts w:ascii="Calibri" w:hAnsi="Calibri" w:cs="Calibri"/>
                <w:color w:val="000000"/>
                <w:sz w:val="16"/>
                <w:szCs w:val="16"/>
                <w:lang w:eastAsia="en-AU"/>
              </w:rPr>
            </w:pPr>
          </w:p>
        </w:tc>
      </w:tr>
      <w:tr w:rsidR="00C856DF" w:rsidRPr="00075830" w14:paraId="22AEA6A9" w14:textId="77777777" w:rsidTr="00C856DF">
        <w:trPr>
          <w:trHeight w:hRule="exact" w:val="272"/>
        </w:trPr>
        <w:tc>
          <w:tcPr>
            <w:tcW w:w="707" w:type="pct"/>
            <w:tcBorders>
              <w:top w:val="nil"/>
              <w:left w:val="single" w:sz="8" w:space="0" w:color="auto"/>
              <w:bottom w:val="single" w:sz="8" w:space="0" w:color="auto"/>
              <w:right w:val="nil"/>
            </w:tcBorders>
            <w:shd w:val="clear" w:color="auto" w:fill="auto"/>
            <w:noWrap/>
            <w:vAlign w:val="center"/>
            <w:hideMark/>
          </w:tcPr>
          <w:p w14:paraId="2AF5F215" w14:textId="77777777" w:rsidR="00C856DF" w:rsidRPr="00B6455E" w:rsidRDefault="00C856DF" w:rsidP="00C856DF">
            <w:pPr>
              <w:spacing w:line="240" w:lineRule="auto"/>
              <w:jc w:val="left"/>
              <w:rPr>
                <w:rFonts w:ascii="Calibri" w:hAnsi="Calibri" w:cs="Calibri"/>
                <w:iCs/>
                <w:color w:val="000000"/>
                <w:sz w:val="16"/>
                <w:szCs w:val="16"/>
                <w:lang w:eastAsia="en-AU"/>
              </w:rPr>
            </w:pPr>
            <w:r w:rsidRPr="00B6455E">
              <w:rPr>
                <w:rFonts w:ascii="Calibri" w:hAnsi="Calibri" w:cs="Calibri"/>
                <w:iCs/>
                <w:color w:val="000000"/>
                <w:sz w:val="16"/>
                <w:szCs w:val="16"/>
                <w:lang w:eastAsia="en-AU"/>
              </w:rPr>
              <w:t>Species b</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3854E75F"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w:t>
            </w:r>
          </w:p>
        </w:tc>
        <w:tc>
          <w:tcPr>
            <w:tcW w:w="392" w:type="pct"/>
            <w:tcBorders>
              <w:top w:val="nil"/>
              <w:left w:val="nil"/>
              <w:bottom w:val="single" w:sz="4" w:space="0" w:color="auto"/>
              <w:right w:val="single" w:sz="4" w:space="0" w:color="auto"/>
            </w:tcBorders>
            <w:shd w:val="clear" w:color="auto" w:fill="auto"/>
            <w:noWrap/>
            <w:vAlign w:val="center"/>
            <w:hideMark/>
          </w:tcPr>
          <w:p w14:paraId="2C3CF5E3"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39B1DF28"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77CAC543"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38FEA356"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1BCCE7CC"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1EE53083"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5982DC4B"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0C4A06C3"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0EF20E55"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71C7BC9"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AC5D4F8"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3287E6D1" w14:textId="77777777" w:rsidR="00C856DF" w:rsidRPr="00075830" w:rsidRDefault="00C856DF" w:rsidP="00C856DF">
            <w:pPr>
              <w:spacing w:line="240" w:lineRule="auto"/>
              <w:jc w:val="center"/>
              <w:rPr>
                <w:rFonts w:ascii="Calibri" w:hAnsi="Calibri" w:cs="Calibri"/>
                <w:color w:val="000000"/>
                <w:sz w:val="16"/>
                <w:szCs w:val="16"/>
                <w:lang w:eastAsia="en-AU"/>
              </w:rPr>
            </w:pPr>
          </w:p>
        </w:tc>
      </w:tr>
      <w:tr w:rsidR="00C856DF" w:rsidRPr="00075830" w14:paraId="6E139B9E" w14:textId="77777777" w:rsidTr="00C856DF">
        <w:trPr>
          <w:trHeight w:hRule="exact" w:val="272"/>
        </w:trPr>
        <w:tc>
          <w:tcPr>
            <w:tcW w:w="707" w:type="pct"/>
            <w:tcBorders>
              <w:top w:val="nil"/>
              <w:left w:val="single" w:sz="8" w:space="0" w:color="auto"/>
              <w:bottom w:val="single" w:sz="8" w:space="0" w:color="auto"/>
              <w:right w:val="nil"/>
            </w:tcBorders>
            <w:shd w:val="clear" w:color="auto" w:fill="auto"/>
            <w:noWrap/>
            <w:vAlign w:val="center"/>
            <w:hideMark/>
          </w:tcPr>
          <w:p w14:paraId="213C66DB" w14:textId="77777777" w:rsidR="00C856DF" w:rsidRPr="00B6455E" w:rsidRDefault="00C856DF" w:rsidP="00C856DF">
            <w:pPr>
              <w:spacing w:line="240" w:lineRule="auto"/>
              <w:jc w:val="left"/>
              <w:rPr>
                <w:rFonts w:ascii="Calibri" w:hAnsi="Calibri" w:cs="Calibri"/>
                <w:iCs/>
                <w:color w:val="000000"/>
                <w:sz w:val="16"/>
                <w:szCs w:val="16"/>
                <w:lang w:eastAsia="en-AU"/>
              </w:rPr>
            </w:pPr>
            <w:r w:rsidRPr="00B6455E">
              <w:rPr>
                <w:rFonts w:ascii="Calibri" w:hAnsi="Calibri" w:cs="Calibri"/>
                <w:iCs/>
                <w:color w:val="000000"/>
                <w:sz w:val="16"/>
                <w:szCs w:val="16"/>
                <w:lang w:eastAsia="en-AU"/>
              </w:rPr>
              <w:t>Species c</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2542A1A6"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w:t>
            </w:r>
          </w:p>
        </w:tc>
        <w:tc>
          <w:tcPr>
            <w:tcW w:w="392" w:type="pct"/>
            <w:tcBorders>
              <w:top w:val="nil"/>
              <w:left w:val="nil"/>
              <w:bottom w:val="single" w:sz="4" w:space="0" w:color="auto"/>
              <w:right w:val="single" w:sz="4" w:space="0" w:color="auto"/>
            </w:tcBorders>
            <w:shd w:val="clear" w:color="auto" w:fill="auto"/>
            <w:noWrap/>
            <w:vAlign w:val="center"/>
            <w:hideMark/>
          </w:tcPr>
          <w:p w14:paraId="084018BA"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1E014C9F"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32E53A51"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1EFB0501"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6A6A6" w:themeFill="background1" w:themeFillShade="A6"/>
            <w:noWrap/>
            <w:vAlign w:val="center"/>
            <w:hideMark/>
          </w:tcPr>
          <w:p w14:paraId="1EFBA718"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6A6A6" w:themeFill="background1" w:themeFillShade="A6"/>
            <w:noWrap/>
            <w:vAlign w:val="center"/>
            <w:hideMark/>
          </w:tcPr>
          <w:p w14:paraId="3746123F"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636BC27"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4CDCDFA9"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507D38C6"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6EF7F0B9"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8DADF85"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3FBDC3F6" w14:textId="77777777" w:rsidR="00C856DF" w:rsidRPr="00075830" w:rsidRDefault="00C856DF" w:rsidP="00C856DF">
            <w:pPr>
              <w:spacing w:line="240" w:lineRule="auto"/>
              <w:jc w:val="center"/>
              <w:rPr>
                <w:rFonts w:ascii="Calibri" w:hAnsi="Calibri" w:cs="Calibri"/>
                <w:color w:val="000000"/>
                <w:sz w:val="16"/>
                <w:szCs w:val="16"/>
                <w:lang w:eastAsia="en-AU"/>
              </w:rPr>
            </w:pPr>
          </w:p>
        </w:tc>
      </w:tr>
      <w:tr w:rsidR="00C856DF" w:rsidRPr="00075830" w14:paraId="1F8C7127" w14:textId="77777777" w:rsidTr="00C856DF">
        <w:trPr>
          <w:trHeight w:hRule="exact" w:val="272"/>
        </w:trPr>
        <w:tc>
          <w:tcPr>
            <w:tcW w:w="707" w:type="pct"/>
            <w:tcBorders>
              <w:top w:val="nil"/>
              <w:left w:val="single" w:sz="8" w:space="0" w:color="auto"/>
              <w:bottom w:val="single" w:sz="4" w:space="0" w:color="auto"/>
              <w:right w:val="single" w:sz="4" w:space="0" w:color="auto"/>
            </w:tcBorders>
            <w:shd w:val="clear" w:color="000000" w:fill="595959"/>
            <w:noWrap/>
            <w:vAlign w:val="center"/>
            <w:hideMark/>
          </w:tcPr>
          <w:p w14:paraId="0145E1C8" w14:textId="77777777" w:rsidR="00C856DF" w:rsidRPr="00075830" w:rsidRDefault="00C856DF" w:rsidP="00C856DF">
            <w:pPr>
              <w:spacing w:line="240" w:lineRule="auto"/>
              <w:jc w:val="left"/>
              <w:rPr>
                <w:rFonts w:ascii="Calibri" w:hAnsi="Calibri" w:cs="Calibri"/>
                <w:color w:val="FFFFFF"/>
                <w:sz w:val="16"/>
                <w:szCs w:val="16"/>
                <w:lang w:eastAsia="en-AU"/>
              </w:rPr>
            </w:pPr>
            <w:r w:rsidRPr="00075830">
              <w:rPr>
                <w:rFonts w:ascii="Calibri" w:hAnsi="Calibri" w:cs="Calibri"/>
                <w:color w:val="FFFFFF"/>
                <w:sz w:val="16"/>
                <w:szCs w:val="16"/>
                <w:lang w:eastAsia="en-AU"/>
              </w:rPr>
              <w:t>CYCLAPOIDS</w:t>
            </w:r>
          </w:p>
        </w:tc>
        <w:tc>
          <w:tcPr>
            <w:tcW w:w="256" w:type="pct"/>
            <w:tcBorders>
              <w:top w:val="nil"/>
              <w:left w:val="single" w:sz="8" w:space="0" w:color="auto"/>
              <w:bottom w:val="single" w:sz="4" w:space="0" w:color="auto"/>
              <w:right w:val="single" w:sz="4" w:space="0" w:color="auto"/>
            </w:tcBorders>
            <w:shd w:val="clear" w:color="000000" w:fill="595959"/>
            <w:noWrap/>
            <w:vAlign w:val="center"/>
            <w:hideMark/>
          </w:tcPr>
          <w:p w14:paraId="70F35FFD"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92" w:type="pct"/>
            <w:tcBorders>
              <w:top w:val="single" w:sz="8" w:space="0" w:color="auto"/>
              <w:left w:val="single" w:sz="8" w:space="0" w:color="auto"/>
              <w:bottom w:val="single" w:sz="4" w:space="0" w:color="auto"/>
              <w:right w:val="single" w:sz="4" w:space="0" w:color="auto"/>
            </w:tcBorders>
            <w:shd w:val="clear" w:color="000000" w:fill="595959"/>
            <w:noWrap/>
            <w:vAlign w:val="center"/>
            <w:hideMark/>
          </w:tcPr>
          <w:p w14:paraId="43B65ECD"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33" w:type="pct"/>
            <w:tcBorders>
              <w:top w:val="single" w:sz="8" w:space="0" w:color="auto"/>
              <w:left w:val="nil"/>
              <w:bottom w:val="single" w:sz="4" w:space="0" w:color="auto"/>
              <w:right w:val="single" w:sz="4" w:space="0" w:color="auto"/>
            </w:tcBorders>
            <w:shd w:val="clear" w:color="000000" w:fill="595959"/>
            <w:noWrap/>
            <w:vAlign w:val="center"/>
            <w:hideMark/>
          </w:tcPr>
          <w:p w14:paraId="465FC772"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180" w:type="pct"/>
            <w:tcBorders>
              <w:top w:val="single" w:sz="8" w:space="0" w:color="auto"/>
              <w:left w:val="nil"/>
              <w:bottom w:val="single" w:sz="4" w:space="0" w:color="auto"/>
              <w:right w:val="single" w:sz="4" w:space="0" w:color="auto"/>
            </w:tcBorders>
            <w:shd w:val="clear" w:color="000000" w:fill="595959"/>
            <w:noWrap/>
            <w:vAlign w:val="center"/>
            <w:hideMark/>
          </w:tcPr>
          <w:p w14:paraId="63734C9C"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04" w:type="pct"/>
            <w:tcBorders>
              <w:top w:val="single" w:sz="8" w:space="0" w:color="auto"/>
              <w:left w:val="nil"/>
              <w:bottom w:val="single" w:sz="4" w:space="0" w:color="auto"/>
              <w:right w:val="single" w:sz="4" w:space="0" w:color="auto"/>
            </w:tcBorders>
            <w:shd w:val="clear" w:color="000000" w:fill="595959"/>
            <w:noWrap/>
            <w:vAlign w:val="center"/>
            <w:hideMark/>
          </w:tcPr>
          <w:p w14:paraId="594EE199"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04" w:type="pct"/>
            <w:tcBorders>
              <w:top w:val="single" w:sz="8" w:space="0" w:color="auto"/>
              <w:left w:val="nil"/>
              <w:bottom w:val="single" w:sz="4" w:space="0" w:color="auto"/>
              <w:right w:val="single" w:sz="4" w:space="0" w:color="auto"/>
            </w:tcBorders>
            <w:shd w:val="clear" w:color="000000" w:fill="595959"/>
            <w:noWrap/>
            <w:vAlign w:val="center"/>
            <w:hideMark/>
          </w:tcPr>
          <w:p w14:paraId="42319E1F"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34" w:type="pct"/>
            <w:tcBorders>
              <w:top w:val="single" w:sz="8" w:space="0" w:color="auto"/>
              <w:left w:val="nil"/>
              <w:bottom w:val="single" w:sz="4" w:space="0" w:color="auto"/>
              <w:right w:val="single" w:sz="8" w:space="0" w:color="auto"/>
            </w:tcBorders>
            <w:shd w:val="clear" w:color="000000" w:fill="595959"/>
            <w:noWrap/>
            <w:vAlign w:val="center"/>
            <w:hideMark/>
          </w:tcPr>
          <w:p w14:paraId="048BE88D"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0665222C"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63" w:type="pct"/>
            <w:tcBorders>
              <w:top w:val="nil"/>
              <w:left w:val="nil"/>
              <w:bottom w:val="single" w:sz="4" w:space="0" w:color="auto"/>
              <w:right w:val="single" w:sz="4" w:space="0" w:color="auto"/>
            </w:tcBorders>
            <w:shd w:val="clear" w:color="000000" w:fill="595959"/>
            <w:noWrap/>
            <w:vAlign w:val="center"/>
            <w:hideMark/>
          </w:tcPr>
          <w:p w14:paraId="70DCA741"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5C096E6F"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70DE820C"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232FEB84"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259" w:type="pct"/>
            <w:tcBorders>
              <w:top w:val="nil"/>
              <w:left w:val="nil"/>
              <w:bottom w:val="single" w:sz="4" w:space="0" w:color="auto"/>
              <w:right w:val="single" w:sz="8" w:space="0" w:color="auto"/>
            </w:tcBorders>
            <w:shd w:val="clear" w:color="000000" w:fill="595959"/>
            <w:noWrap/>
            <w:vAlign w:val="center"/>
            <w:hideMark/>
          </w:tcPr>
          <w:p w14:paraId="006AE2D3" w14:textId="77777777" w:rsidR="00C856DF" w:rsidRPr="00075830" w:rsidRDefault="00C856DF" w:rsidP="00C856DF">
            <w:pPr>
              <w:spacing w:line="240" w:lineRule="auto"/>
              <w:jc w:val="center"/>
              <w:rPr>
                <w:rFonts w:ascii="Calibri" w:hAnsi="Calibri" w:cs="Calibri"/>
                <w:color w:val="FFFFFF"/>
                <w:sz w:val="16"/>
                <w:szCs w:val="16"/>
                <w:lang w:eastAsia="en-AU"/>
              </w:rPr>
            </w:pPr>
          </w:p>
        </w:tc>
      </w:tr>
      <w:tr w:rsidR="00C856DF" w:rsidRPr="00075830" w14:paraId="14615064" w14:textId="77777777" w:rsidTr="00C856DF">
        <w:trPr>
          <w:trHeight w:hRule="exact" w:val="272"/>
        </w:trPr>
        <w:tc>
          <w:tcPr>
            <w:tcW w:w="707" w:type="pct"/>
            <w:tcBorders>
              <w:top w:val="nil"/>
              <w:left w:val="single" w:sz="8" w:space="0" w:color="auto"/>
              <w:bottom w:val="single" w:sz="8" w:space="0" w:color="auto"/>
              <w:right w:val="nil"/>
            </w:tcBorders>
            <w:shd w:val="clear" w:color="auto" w:fill="auto"/>
            <w:noWrap/>
            <w:vAlign w:val="center"/>
            <w:hideMark/>
          </w:tcPr>
          <w:p w14:paraId="69DD96FF" w14:textId="77777777" w:rsidR="00C856DF" w:rsidRPr="00075830" w:rsidRDefault="00C856DF" w:rsidP="00C856DF">
            <w:pPr>
              <w:spacing w:line="240" w:lineRule="auto"/>
              <w:jc w:val="left"/>
              <w:rPr>
                <w:rFonts w:ascii="Calibri" w:hAnsi="Calibri" w:cs="Calibri"/>
                <w:i/>
                <w:iCs/>
                <w:color w:val="000000"/>
                <w:sz w:val="16"/>
                <w:szCs w:val="16"/>
                <w:lang w:eastAsia="en-AU"/>
              </w:rPr>
            </w:pPr>
            <w:proofErr w:type="spellStart"/>
            <w:r w:rsidRPr="00075830">
              <w:rPr>
                <w:rFonts w:ascii="Calibri" w:hAnsi="Calibri" w:cs="Calibri"/>
                <w:i/>
                <w:iCs/>
                <w:color w:val="000000"/>
                <w:sz w:val="16"/>
                <w:szCs w:val="16"/>
                <w:lang w:eastAsia="en-AU"/>
              </w:rPr>
              <w:t>Oithona</w:t>
            </w:r>
            <w:proofErr w:type="spellEnd"/>
            <w:r w:rsidRPr="00075830">
              <w:rPr>
                <w:rFonts w:ascii="Calibri" w:hAnsi="Calibri" w:cs="Calibri"/>
                <w:i/>
                <w:iCs/>
                <w:color w:val="000000"/>
                <w:sz w:val="16"/>
                <w:szCs w:val="16"/>
                <w:lang w:eastAsia="en-AU"/>
              </w:rPr>
              <w:t xml:space="preserve"> cf. </w:t>
            </w:r>
            <w:proofErr w:type="spellStart"/>
            <w:r w:rsidRPr="00075830">
              <w:rPr>
                <w:rFonts w:ascii="Calibri" w:hAnsi="Calibri" w:cs="Calibri"/>
                <w:i/>
                <w:iCs/>
                <w:color w:val="000000"/>
                <w:sz w:val="16"/>
                <w:szCs w:val="16"/>
                <w:lang w:eastAsia="en-AU"/>
              </w:rPr>
              <w:t>plumifera</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74F691F5"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M</w:t>
            </w:r>
          </w:p>
        </w:tc>
        <w:tc>
          <w:tcPr>
            <w:tcW w:w="392" w:type="pct"/>
            <w:tcBorders>
              <w:top w:val="nil"/>
              <w:left w:val="nil"/>
              <w:bottom w:val="single" w:sz="4" w:space="0" w:color="auto"/>
              <w:right w:val="single" w:sz="4" w:space="0" w:color="auto"/>
            </w:tcBorders>
            <w:shd w:val="clear" w:color="auto" w:fill="auto"/>
            <w:noWrap/>
            <w:vAlign w:val="center"/>
            <w:hideMark/>
          </w:tcPr>
          <w:p w14:paraId="324A59F1"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696948CB"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0.15</w:t>
            </w:r>
          </w:p>
        </w:tc>
        <w:tc>
          <w:tcPr>
            <w:tcW w:w="180" w:type="pct"/>
            <w:tcBorders>
              <w:top w:val="nil"/>
              <w:left w:val="nil"/>
              <w:bottom w:val="single" w:sz="4" w:space="0" w:color="auto"/>
              <w:right w:val="single" w:sz="4" w:space="0" w:color="auto"/>
            </w:tcBorders>
            <w:shd w:val="clear" w:color="auto" w:fill="auto"/>
            <w:noWrap/>
            <w:vAlign w:val="center"/>
            <w:hideMark/>
          </w:tcPr>
          <w:p w14:paraId="071A7036"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1C4F80A4"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3106CFD2"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6D5F86A0"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04BC9214"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0.67</w:t>
            </w:r>
          </w:p>
        </w:tc>
        <w:tc>
          <w:tcPr>
            <w:tcW w:w="363" w:type="pct"/>
            <w:tcBorders>
              <w:top w:val="nil"/>
              <w:left w:val="nil"/>
              <w:bottom w:val="single" w:sz="4" w:space="0" w:color="auto"/>
              <w:right w:val="single" w:sz="4" w:space="0" w:color="auto"/>
            </w:tcBorders>
            <w:shd w:val="clear" w:color="auto" w:fill="auto"/>
            <w:noWrap/>
            <w:vAlign w:val="center"/>
            <w:hideMark/>
          </w:tcPr>
          <w:p w14:paraId="513CB6BF"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0/4.1</w:t>
            </w:r>
          </w:p>
        </w:tc>
        <w:tc>
          <w:tcPr>
            <w:tcW w:w="392" w:type="pct"/>
            <w:tcBorders>
              <w:top w:val="nil"/>
              <w:left w:val="nil"/>
              <w:bottom w:val="single" w:sz="4" w:space="0" w:color="auto"/>
              <w:right w:val="single" w:sz="4" w:space="0" w:color="auto"/>
            </w:tcBorders>
            <w:shd w:val="clear" w:color="auto" w:fill="auto"/>
            <w:noWrap/>
            <w:vAlign w:val="center"/>
            <w:hideMark/>
          </w:tcPr>
          <w:p w14:paraId="213BA10B"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079DECCE"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0.07/0.15</w:t>
            </w:r>
          </w:p>
        </w:tc>
        <w:tc>
          <w:tcPr>
            <w:tcW w:w="392" w:type="pct"/>
            <w:tcBorders>
              <w:top w:val="nil"/>
              <w:left w:val="nil"/>
              <w:bottom w:val="single" w:sz="4" w:space="0" w:color="auto"/>
              <w:right w:val="single" w:sz="4" w:space="0" w:color="auto"/>
            </w:tcBorders>
            <w:shd w:val="clear" w:color="auto" w:fill="auto"/>
            <w:noWrap/>
            <w:vAlign w:val="center"/>
            <w:hideMark/>
          </w:tcPr>
          <w:p w14:paraId="50924B17"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0.81</w:t>
            </w:r>
          </w:p>
        </w:tc>
        <w:tc>
          <w:tcPr>
            <w:tcW w:w="259" w:type="pct"/>
            <w:tcBorders>
              <w:top w:val="nil"/>
              <w:left w:val="nil"/>
              <w:bottom w:val="single" w:sz="4" w:space="0" w:color="auto"/>
              <w:right w:val="single" w:sz="8" w:space="0" w:color="auto"/>
            </w:tcBorders>
            <w:shd w:val="clear" w:color="auto" w:fill="auto"/>
            <w:noWrap/>
            <w:vAlign w:val="center"/>
            <w:hideMark/>
          </w:tcPr>
          <w:p w14:paraId="17578A4C" w14:textId="77777777" w:rsidR="00C856DF" w:rsidRPr="00075830" w:rsidRDefault="00C856DF" w:rsidP="00C856DF">
            <w:pPr>
              <w:spacing w:line="240" w:lineRule="auto"/>
              <w:jc w:val="center"/>
              <w:rPr>
                <w:rFonts w:ascii="Calibri" w:hAnsi="Calibri" w:cs="Calibri"/>
                <w:color w:val="000000"/>
                <w:sz w:val="16"/>
                <w:szCs w:val="16"/>
                <w:lang w:eastAsia="en-AU"/>
              </w:rPr>
            </w:pPr>
          </w:p>
        </w:tc>
      </w:tr>
      <w:tr w:rsidR="00C856DF" w:rsidRPr="00075830" w14:paraId="1DE64D39" w14:textId="77777777" w:rsidTr="00C856DF">
        <w:trPr>
          <w:trHeight w:hRule="exact" w:val="272"/>
        </w:trPr>
        <w:tc>
          <w:tcPr>
            <w:tcW w:w="707" w:type="pct"/>
            <w:tcBorders>
              <w:top w:val="nil"/>
              <w:left w:val="single" w:sz="8" w:space="0" w:color="auto"/>
              <w:bottom w:val="single" w:sz="8" w:space="0" w:color="auto"/>
              <w:right w:val="nil"/>
            </w:tcBorders>
            <w:shd w:val="clear" w:color="auto" w:fill="auto"/>
            <w:noWrap/>
            <w:vAlign w:val="center"/>
            <w:hideMark/>
          </w:tcPr>
          <w:p w14:paraId="7455CA71" w14:textId="77777777" w:rsidR="00C856DF" w:rsidRPr="00075830" w:rsidRDefault="00C856DF" w:rsidP="00C856DF">
            <w:pPr>
              <w:spacing w:line="240" w:lineRule="auto"/>
              <w:jc w:val="left"/>
              <w:rPr>
                <w:rFonts w:ascii="Calibri" w:hAnsi="Calibri" w:cs="Calibri"/>
                <w:i/>
                <w:iCs/>
                <w:color w:val="000000"/>
                <w:sz w:val="16"/>
                <w:szCs w:val="16"/>
                <w:lang w:eastAsia="en-AU"/>
              </w:rPr>
            </w:pPr>
            <w:proofErr w:type="spellStart"/>
            <w:r w:rsidRPr="00075830">
              <w:rPr>
                <w:rFonts w:ascii="Calibri" w:hAnsi="Calibri" w:cs="Calibri"/>
                <w:i/>
                <w:iCs/>
                <w:color w:val="000000"/>
                <w:sz w:val="16"/>
                <w:szCs w:val="16"/>
                <w:lang w:eastAsia="en-AU"/>
              </w:rPr>
              <w:t>Oithona</w:t>
            </w:r>
            <w:proofErr w:type="spellEnd"/>
            <w:r w:rsidRPr="00075830">
              <w:rPr>
                <w:rFonts w:ascii="Calibri" w:hAnsi="Calibri" w:cs="Calibri"/>
                <w:i/>
                <w:iCs/>
                <w:color w:val="000000"/>
                <w:sz w:val="16"/>
                <w:szCs w:val="16"/>
                <w:lang w:eastAsia="en-AU"/>
              </w:rPr>
              <w:t xml:space="preserve"> cf. </w:t>
            </w:r>
            <w:proofErr w:type="spellStart"/>
            <w:r w:rsidRPr="00075830">
              <w:rPr>
                <w:rFonts w:ascii="Calibri" w:hAnsi="Calibri" w:cs="Calibri"/>
                <w:i/>
                <w:iCs/>
                <w:color w:val="000000"/>
                <w:sz w:val="16"/>
                <w:szCs w:val="16"/>
                <w:lang w:eastAsia="en-AU"/>
              </w:rPr>
              <w:t>atlantica</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1A444125"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M</w:t>
            </w:r>
          </w:p>
        </w:tc>
        <w:tc>
          <w:tcPr>
            <w:tcW w:w="392" w:type="pct"/>
            <w:tcBorders>
              <w:top w:val="nil"/>
              <w:left w:val="nil"/>
              <w:bottom w:val="single" w:sz="4" w:space="0" w:color="auto"/>
              <w:right w:val="single" w:sz="4" w:space="0" w:color="auto"/>
            </w:tcBorders>
            <w:shd w:val="clear" w:color="auto" w:fill="auto"/>
            <w:noWrap/>
            <w:vAlign w:val="center"/>
            <w:hideMark/>
          </w:tcPr>
          <w:p w14:paraId="4783F817"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2CD1676B"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78793E46"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5E56EB6E"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4792B94C"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62DB6662"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5F3AC46"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6A6A6" w:themeFill="background1" w:themeFillShade="A6"/>
            <w:noWrap/>
            <w:vAlign w:val="center"/>
            <w:hideMark/>
          </w:tcPr>
          <w:p w14:paraId="4024B7C5"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5BAADF33"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541912D"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F6B4987"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51F0CC9C" w14:textId="77777777" w:rsidR="00C856DF" w:rsidRPr="00075830" w:rsidRDefault="00C856DF" w:rsidP="00C856DF">
            <w:pPr>
              <w:spacing w:line="240" w:lineRule="auto"/>
              <w:jc w:val="center"/>
              <w:rPr>
                <w:rFonts w:ascii="Calibri" w:hAnsi="Calibri" w:cs="Calibri"/>
                <w:color w:val="000000"/>
                <w:sz w:val="16"/>
                <w:szCs w:val="16"/>
                <w:lang w:eastAsia="en-AU"/>
              </w:rPr>
            </w:pPr>
          </w:p>
        </w:tc>
      </w:tr>
      <w:tr w:rsidR="00C856DF" w:rsidRPr="00075830" w14:paraId="04D3FB1A" w14:textId="77777777" w:rsidTr="00C856DF">
        <w:trPr>
          <w:trHeight w:hRule="exact" w:val="272"/>
        </w:trPr>
        <w:tc>
          <w:tcPr>
            <w:tcW w:w="707" w:type="pct"/>
            <w:tcBorders>
              <w:top w:val="nil"/>
              <w:left w:val="single" w:sz="8" w:space="0" w:color="auto"/>
              <w:bottom w:val="single" w:sz="8" w:space="0" w:color="auto"/>
              <w:right w:val="nil"/>
            </w:tcBorders>
            <w:shd w:val="clear" w:color="auto" w:fill="auto"/>
            <w:noWrap/>
            <w:vAlign w:val="center"/>
            <w:hideMark/>
          </w:tcPr>
          <w:p w14:paraId="272D414D" w14:textId="77777777" w:rsidR="00C856DF" w:rsidRPr="00075830" w:rsidRDefault="00C856DF" w:rsidP="00C856DF">
            <w:pPr>
              <w:spacing w:line="240" w:lineRule="auto"/>
              <w:jc w:val="left"/>
              <w:rPr>
                <w:rFonts w:ascii="Calibri" w:hAnsi="Calibri" w:cs="Calibri"/>
                <w:i/>
                <w:iCs/>
                <w:color w:val="000000"/>
                <w:sz w:val="16"/>
                <w:szCs w:val="16"/>
                <w:lang w:eastAsia="en-AU"/>
              </w:rPr>
            </w:pPr>
            <w:proofErr w:type="spellStart"/>
            <w:r w:rsidRPr="00075830">
              <w:rPr>
                <w:rFonts w:ascii="Calibri" w:hAnsi="Calibri" w:cs="Calibri"/>
                <w:i/>
                <w:iCs/>
                <w:color w:val="000000"/>
                <w:sz w:val="16"/>
                <w:szCs w:val="16"/>
                <w:lang w:eastAsia="en-AU"/>
              </w:rPr>
              <w:t>Oithona</w:t>
            </w:r>
            <w:proofErr w:type="spellEnd"/>
            <w:r w:rsidRPr="00075830">
              <w:rPr>
                <w:rFonts w:ascii="Calibri" w:hAnsi="Calibri" w:cs="Calibri"/>
                <w:i/>
                <w:iCs/>
                <w:color w:val="000000"/>
                <w:sz w:val="16"/>
                <w:szCs w:val="16"/>
                <w:lang w:eastAsia="en-AU"/>
              </w:rPr>
              <w:t xml:space="preserve"> cf. simplex</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0E2EE64A"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M</w:t>
            </w:r>
          </w:p>
        </w:tc>
        <w:tc>
          <w:tcPr>
            <w:tcW w:w="392" w:type="pct"/>
            <w:tcBorders>
              <w:top w:val="nil"/>
              <w:left w:val="nil"/>
              <w:bottom w:val="single" w:sz="4" w:space="0" w:color="auto"/>
              <w:right w:val="single" w:sz="4" w:space="0" w:color="auto"/>
            </w:tcBorders>
            <w:shd w:val="clear" w:color="auto" w:fill="A6A6A6" w:themeFill="background1" w:themeFillShade="A6"/>
            <w:noWrap/>
            <w:vAlign w:val="center"/>
            <w:hideMark/>
          </w:tcPr>
          <w:p w14:paraId="38456B04"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5A2752E4"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31A3D7E2"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759DD7E2"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436FF0B0"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387165E2"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15E4FB0"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6A6A6" w:themeFill="background1" w:themeFillShade="A6"/>
            <w:noWrap/>
            <w:vAlign w:val="center"/>
            <w:hideMark/>
          </w:tcPr>
          <w:p w14:paraId="4A2402CE"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628C7A04"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231DBD9"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0DCBD8FF"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605054D9" w14:textId="77777777" w:rsidR="00C856DF" w:rsidRPr="00075830" w:rsidRDefault="00C856DF" w:rsidP="00C856DF">
            <w:pPr>
              <w:spacing w:line="240" w:lineRule="auto"/>
              <w:jc w:val="center"/>
              <w:rPr>
                <w:rFonts w:ascii="Calibri" w:hAnsi="Calibri" w:cs="Calibri"/>
                <w:color w:val="000000"/>
                <w:sz w:val="16"/>
                <w:szCs w:val="16"/>
                <w:lang w:eastAsia="en-AU"/>
              </w:rPr>
            </w:pPr>
          </w:p>
        </w:tc>
      </w:tr>
      <w:tr w:rsidR="00C856DF" w:rsidRPr="00075830" w14:paraId="3BD2796C" w14:textId="77777777" w:rsidTr="00C856DF">
        <w:trPr>
          <w:trHeight w:hRule="exact" w:val="272"/>
        </w:trPr>
        <w:tc>
          <w:tcPr>
            <w:tcW w:w="707" w:type="pct"/>
            <w:tcBorders>
              <w:top w:val="nil"/>
              <w:left w:val="single" w:sz="8" w:space="0" w:color="auto"/>
              <w:bottom w:val="single" w:sz="8" w:space="0" w:color="auto"/>
              <w:right w:val="nil"/>
            </w:tcBorders>
            <w:shd w:val="clear" w:color="auto" w:fill="auto"/>
            <w:noWrap/>
            <w:vAlign w:val="center"/>
            <w:hideMark/>
          </w:tcPr>
          <w:p w14:paraId="5354C7FF" w14:textId="77777777" w:rsidR="00C856DF" w:rsidRPr="00075830" w:rsidRDefault="00C856DF" w:rsidP="00C856DF">
            <w:pPr>
              <w:spacing w:line="240" w:lineRule="auto"/>
              <w:jc w:val="left"/>
              <w:rPr>
                <w:rFonts w:ascii="Calibri" w:hAnsi="Calibri" w:cs="Calibri"/>
                <w:i/>
                <w:iCs/>
                <w:color w:val="000000"/>
                <w:sz w:val="16"/>
                <w:szCs w:val="16"/>
                <w:lang w:eastAsia="en-AU"/>
              </w:rPr>
            </w:pPr>
            <w:proofErr w:type="spellStart"/>
            <w:r w:rsidRPr="00075830">
              <w:rPr>
                <w:rFonts w:ascii="Calibri" w:hAnsi="Calibri" w:cs="Calibri"/>
                <w:i/>
                <w:iCs/>
                <w:color w:val="000000"/>
                <w:sz w:val="16"/>
                <w:szCs w:val="16"/>
                <w:lang w:eastAsia="en-AU"/>
              </w:rPr>
              <w:t>Oithona</w:t>
            </w:r>
            <w:proofErr w:type="spellEnd"/>
            <w:r w:rsidRPr="00075830">
              <w:rPr>
                <w:rFonts w:ascii="Calibri" w:hAnsi="Calibri" w:cs="Calibri"/>
                <w:i/>
                <w:iCs/>
                <w:color w:val="000000"/>
                <w:sz w:val="16"/>
                <w:szCs w:val="16"/>
                <w:lang w:eastAsia="en-AU"/>
              </w:rPr>
              <w:t xml:space="preserve"> cf. </w:t>
            </w:r>
            <w:proofErr w:type="spellStart"/>
            <w:r w:rsidRPr="00075830">
              <w:rPr>
                <w:rFonts w:ascii="Calibri" w:hAnsi="Calibri" w:cs="Calibri"/>
                <w:i/>
                <w:iCs/>
                <w:color w:val="000000"/>
                <w:sz w:val="16"/>
                <w:szCs w:val="16"/>
                <w:lang w:eastAsia="en-AU"/>
              </w:rPr>
              <w:t>rigida</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76895A46"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M</w:t>
            </w:r>
          </w:p>
        </w:tc>
        <w:tc>
          <w:tcPr>
            <w:tcW w:w="392" w:type="pct"/>
            <w:tcBorders>
              <w:top w:val="nil"/>
              <w:left w:val="nil"/>
              <w:bottom w:val="single" w:sz="4" w:space="0" w:color="auto"/>
              <w:right w:val="single" w:sz="4" w:space="0" w:color="auto"/>
            </w:tcBorders>
            <w:shd w:val="clear" w:color="auto" w:fill="auto"/>
            <w:noWrap/>
            <w:vAlign w:val="center"/>
            <w:hideMark/>
          </w:tcPr>
          <w:p w14:paraId="0E592B11"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0DD5D391"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5F22117A"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3905712D"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20D3AEDB"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73E7C36C"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D410B76"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63615FD8"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29A6C13B"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D4FAD27"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4B29E43"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036E5C2A" w14:textId="77777777" w:rsidR="00C856DF" w:rsidRPr="00075830" w:rsidRDefault="00C856DF" w:rsidP="00C856DF">
            <w:pPr>
              <w:spacing w:line="240" w:lineRule="auto"/>
              <w:jc w:val="center"/>
              <w:rPr>
                <w:rFonts w:ascii="Calibri" w:hAnsi="Calibri" w:cs="Calibri"/>
                <w:color w:val="000000"/>
                <w:sz w:val="16"/>
                <w:szCs w:val="16"/>
                <w:lang w:eastAsia="en-AU"/>
              </w:rPr>
            </w:pPr>
          </w:p>
        </w:tc>
      </w:tr>
      <w:tr w:rsidR="00C856DF" w:rsidRPr="00075830" w14:paraId="27EB0789" w14:textId="77777777" w:rsidTr="00C856DF">
        <w:trPr>
          <w:trHeight w:hRule="exact" w:val="272"/>
        </w:trPr>
        <w:tc>
          <w:tcPr>
            <w:tcW w:w="707" w:type="pct"/>
            <w:tcBorders>
              <w:top w:val="nil"/>
              <w:left w:val="single" w:sz="8" w:space="0" w:color="auto"/>
              <w:bottom w:val="single" w:sz="8" w:space="0" w:color="auto"/>
              <w:right w:val="nil"/>
            </w:tcBorders>
            <w:shd w:val="clear" w:color="auto" w:fill="auto"/>
            <w:noWrap/>
            <w:vAlign w:val="center"/>
            <w:hideMark/>
          </w:tcPr>
          <w:p w14:paraId="1488E6A0" w14:textId="77777777" w:rsidR="00C856DF" w:rsidRPr="00075830" w:rsidRDefault="00C856DF" w:rsidP="00C856DF">
            <w:pPr>
              <w:spacing w:line="240" w:lineRule="auto"/>
              <w:jc w:val="left"/>
              <w:rPr>
                <w:rFonts w:ascii="Calibri" w:hAnsi="Calibri" w:cs="Calibri"/>
                <w:i/>
                <w:iCs/>
                <w:color w:val="000000"/>
                <w:sz w:val="16"/>
                <w:szCs w:val="16"/>
                <w:lang w:eastAsia="en-AU"/>
              </w:rPr>
            </w:pPr>
            <w:r w:rsidRPr="00075830">
              <w:rPr>
                <w:rFonts w:ascii="Calibri" w:hAnsi="Calibri" w:cs="Calibri"/>
                <w:i/>
                <w:iCs/>
                <w:color w:val="000000"/>
                <w:sz w:val="16"/>
                <w:szCs w:val="16"/>
                <w:lang w:eastAsia="en-AU"/>
              </w:rPr>
              <w:t xml:space="preserve">cf. </w:t>
            </w:r>
            <w:proofErr w:type="spellStart"/>
            <w:r w:rsidRPr="00075830">
              <w:rPr>
                <w:rFonts w:ascii="Calibri" w:hAnsi="Calibri" w:cs="Calibri"/>
                <w:i/>
                <w:iCs/>
                <w:color w:val="000000"/>
                <w:sz w:val="16"/>
                <w:szCs w:val="16"/>
                <w:lang w:eastAsia="en-AU"/>
              </w:rPr>
              <w:t>Cyclopetta</w:t>
            </w:r>
            <w:proofErr w:type="spellEnd"/>
            <w:r w:rsidRPr="00075830">
              <w:rPr>
                <w:rFonts w:ascii="Calibri" w:hAnsi="Calibri" w:cs="Calibri"/>
                <w:i/>
                <w:iCs/>
                <w:color w:val="000000"/>
                <w:sz w:val="16"/>
                <w:szCs w:val="16"/>
                <w:lang w:eastAsia="en-AU"/>
              </w:rPr>
              <w:t xml:space="preserve"> </w:t>
            </w:r>
            <w:proofErr w:type="spellStart"/>
            <w:r w:rsidRPr="00075830">
              <w:rPr>
                <w:rFonts w:ascii="Calibri" w:hAnsi="Calibri" w:cs="Calibri"/>
                <w:i/>
                <w:iCs/>
                <w:color w:val="000000"/>
                <w:sz w:val="16"/>
                <w:szCs w:val="16"/>
                <w:lang w:eastAsia="en-AU"/>
              </w:rPr>
              <w:t>orientalis</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6304390D"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M/B</w:t>
            </w:r>
          </w:p>
        </w:tc>
        <w:tc>
          <w:tcPr>
            <w:tcW w:w="392" w:type="pct"/>
            <w:tcBorders>
              <w:top w:val="nil"/>
              <w:left w:val="nil"/>
              <w:bottom w:val="single" w:sz="4" w:space="0" w:color="auto"/>
              <w:right w:val="single" w:sz="4" w:space="0" w:color="auto"/>
            </w:tcBorders>
            <w:shd w:val="clear" w:color="auto" w:fill="auto"/>
            <w:noWrap/>
            <w:vAlign w:val="center"/>
            <w:hideMark/>
          </w:tcPr>
          <w:p w14:paraId="340D9904"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08B3FA82"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7B9E0EB6"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79A752E0"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232357D5"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1DED54FB"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4E1E96A"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59C4653E"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5E6CDE47"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1983312"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6EBF4E3"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751E568B" w14:textId="77777777" w:rsidR="00C856DF" w:rsidRPr="00075830" w:rsidRDefault="00C856DF" w:rsidP="00C856DF">
            <w:pPr>
              <w:spacing w:line="240" w:lineRule="auto"/>
              <w:jc w:val="center"/>
              <w:rPr>
                <w:rFonts w:ascii="Calibri" w:hAnsi="Calibri" w:cs="Calibri"/>
                <w:color w:val="000000"/>
                <w:sz w:val="16"/>
                <w:szCs w:val="16"/>
                <w:lang w:eastAsia="en-AU"/>
              </w:rPr>
            </w:pPr>
          </w:p>
        </w:tc>
      </w:tr>
      <w:tr w:rsidR="00C856DF" w:rsidRPr="00075830" w14:paraId="0B917298" w14:textId="77777777" w:rsidTr="00C856DF">
        <w:trPr>
          <w:trHeight w:hRule="exact" w:val="272"/>
        </w:trPr>
        <w:tc>
          <w:tcPr>
            <w:tcW w:w="707" w:type="pct"/>
            <w:tcBorders>
              <w:top w:val="nil"/>
              <w:left w:val="single" w:sz="8" w:space="0" w:color="auto"/>
              <w:bottom w:val="single" w:sz="8" w:space="0" w:color="auto"/>
              <w:right w:val="nil"/>
            </w:tcBorders>
            <w:shd w:val="clear" w:color="auto" w:fill="auto"/>
            <w:noWrap/>
            <w:vAlign w:val="center"/>
            <w:hideMark/>
          </w:tcPr>
          <w:p w14:paraId="01CB8C9F" w14:textId="77777777" w:rsidR="00C856DF" w:rsidRPr="00B6455E" w:rsidRDefault="00C856DF" w:rsidP="00C856DF">
            <w:pPr>
              <w:spacing w:line="240" w:lineRule="auto"/>
              <w:jc w:val="left"/>
              <w:rPr>
                <w:rFonts w:ascii="Calibri" w:hAnsi="Calibri" w:cs="Calibri"/>
                <w:iCs/>
                <w:color w:val="000000"/>
                <w:sz w:val="16"/>
                <w:szCs w:val="16"/>
                <w:lang w:eastAsia="en-AU"/>
              </w:rPr>
            </w:pPr>
            <w:r w:rsidRPr="00B6455E">
              <w:rPr>
                <w:rFonts w:ascii="Calibri" w:hAnsi="Calibri" w:cs="Calibri"/>
                <w:iCs/>
                <w:color w:val="000000"/>
                <w:sz w:val="16"/>
                <w:szCs w:val="16"/>
                <w:lang w:eastAsia="en-AU"/>
              </w:rPr>
              <w:t>Unidentified</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78DE5A18"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w:t>
            </w:r>
          </w:p>
        </w:tc>
        <w:tc>
          <w:tcPr>
            <w:tcW w:w="392" w:type="pct"/>
            <w:tcBorders>
              <w:top w:val="nil"/>
              <w:left w:val="nil"/>
              <w:bottom w:val="single" w:sz="4" w:space="0" w:color="auto"/>
              <w:right w:val="single" w:sz="4" w:space="0" w:color="auto"/>
            </w:tcBorders>
            <w:shd w:val="clear" w:color="auto" w:fill="auto"/>
            <w:noWrap/>
            <w:vAlign w:val="center"/>
            <w:hideMark/>
          </w:tcPr>
          <w:p w14:paraId="05333C9E"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19A92130"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086AF33A"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0A01A1CF"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7BA93C57"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267CD403"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DDE3B0D"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718C31E5"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2A6305AB"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3DD451E"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AB15B20"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1101C28E" w14:textId="77777777" w:rsidR="00C856DF" w:rsidRPr="00075830" w:rsidRDefault="00C856DF" w:rsidP="00C856DF">
            <w:pPr>
              <w:spacing w:line="240" w:lineRule="auto"/>
              <w:jc w:val="center"/>
              <w:rPr>
                <w:rFonts w:ascii="Calibri" w:hAnsi="Calibri" w:cs="Calibri"/>
                <w:color w:val="000000"/>
                <w:sz w:val="16"/>
                <w:szCs w:val="16"/>
                <w:lang w:eastAsia="en-AU"/>
              </w:rPr>
            </w:pPr>
          </w:p>
        </w:tc>
      </w:tr>
      <w:tr w:rsidR="00C856DF" w:rsidRPr="00075830" w14:paraId="35544501" w14:textId="77777777" w:rsidTr="00C856DF">
        <w:trPr>
          <w:trHeight w:hRule="exact" w:val="272"/>
        </w:trPr>
        <w:tc>
          <w:tcPr>
            <w:tcW w:w="707" w:type="pct"/>
            <w:tcBorders>
              <w:top w:val="nil"/>
              <w:left w:val="single" w:sz="8" w:space="0" w:color="auto"/>
              <w:bottom w:val="single" w:sz="4" w:space="0" w:color="auto"/>
              <w:right w:val="single" w:sz="4" w:space="0" w:color="auto"/>
            </w:tcBorders>
            <w:shd w:val="clear" w:color="000000" w:fill="595959"/>
            <w:noWrap/>
            <w:vAlign w:val="center"/>
            <w:hideMark/>
          </w:tcPr>
          <w:p w14:paraId="65E5DCC0" w14:textId="77777777" w:rsidR="00C856DF" w:rsidRPr="00075830" w:rsidRDefault="00C856DF" w:rsidP="00C856DF">
            <w:pPr>
              <w:spacing w:line="240" w:lineRule="auto"/>
              <w:jc w:val="left"/>
              <w:rPr>
                <w:rFonts w:ascii="Calibri" w:hAnsi="Calibri" w:cs="Calibri"/>
                <w:color w:val="FFFFFF"/>
                <w:sz w:val="16"/>
                <w:szCs w:val="16"/>
                <w:lang w:eastAsia="en-AU"/>
              </w:rPr>
            </w:pPr>
            <w:r w:rsidRPr="00075830">
              <w:rPr>
                <w:rFonts w:ascii="Calibri" w:hAnsi="Calibri" w:cs="Calibri"/>
                <w:color w:val="FFFFFF"/>
                <w:sz w:val="16"/>
                <w:szCs w:val="16"/>
                <w:lang w:eastAsia="en-AU"/>
              </w:rPr>
              <w:t>CALANOIDS</w:t>
            </w:r>
          </w:p>
        </w:tc>
        <w:tc>
          <w:tcPr>
            <w:tcW w:w="256" w:type="pct"/>
            <w:tcBorders>
              <w:top w:val="nil"/>
              <w:left w:val="single" w:sz="8" w:space="0" w:color="auto"/>
              <w:bottom w:val="single" w:sz="4" w:space="0" w:color="auto"/>
              <w:right w:val="single" w:sz="4" w:space="0" w:color="auto"/>
            </w:tcBorders>
            <w:shd w:val="clear" w:color="000000" w:fill="595959"/>
            <w:noWrap/>
            <w:vAlign w:val="center"/>
            <w:hideMark/>
          </w:tcPr>
          <w:p w14:paraId="3E52A00B"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92" w:type="pct"/>
            <w:tcBorders>
              <w:top w:val="single" w:sz="8" w:space="0" w:color="auto"/>
              <w:left w:val="single" w:sz="8" w:space="0" w:color="auto"/>
              <w:bottom w:val="single" w:sz="4" w:space="0" w:color="auto"/>
              <w:right w:val="single" w:sz="4" w:space="0" w:color="auto"/>
            </w:tcBorders>
            <w:shd w:val="clear" w:color="000000" w:fill="595959"/>
            <w:noWrap/>
            <w:vAlign w:val="center"/>
            <w:hideMark/>
          </w:tcPr>
          <w:p w14:paraId="02D2AE3A"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33" w:type="pct"/>
            <w:tcBorders>
              <w:top w:val="single" w:sz="8" w:space="0" w:color="auto"/>
              <w:left w:val="nil"/>
              <w:bottom w:val="single" w:sz="4" w:space="0" w:color="auto"/>
              <w:right w:val="single" w:sz="4" w:space="0" w:color="auto"/>
            </w:tcBorders>
            <w:shd w:val="clear" w:color="000000" w:fill="595959"/>
            <w:noWrap/>
            <w:vAlign w:val="center"/>
            <w:hideMark/>
          </w:tcPr>
          <w:p w14:paraId="67728D95"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180" w:type="pct"/>
            <w:tcBorders>
              <w:top w:val="single" w:sz="8" w:space="0" w:color="auto"/>
              <w:left w:val="nil"/>
              <w:bottom w:val="single" w:sz="4" w:space="0" w:color="auto"/>
              <w:right w:val="single" w:sz="4" w:space="0" w:color="auto"/>
            </w:tcBorders>
            <w:shd w:val="clear" w:color="000000" w:fill="595959"/>
            <w:noWrap/>
            <w:vAlign w:val="center"/>
            <w:hideMark/>
          </w:tcPr>
          <w:p w14:paraId="30AE74E8"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04" w:type="pct"/>
            <w:tcBorders>
              <w:top w:val="single" w:sz="8" w:space="0" w:color="auto"/>
              <w:left w:val="nil"/>
              <w:bottom w:val="single" w:sz="4" w:space="0" w:color="auto"/>
              <w:right w:val="single" w:sz="4" w:space="0" w:color="auto"/>
            </w:tcBorders>
            <w:shd w:val="clear" w:color="000000" w:fill="595959"/>
            <w:noWrap/>
            <w:vAlign w:val="center"/>
            <w:hideMark/>
          </w:tcPr>
          <w:p w14:paraId="2FC7C8B7"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04" w:type="pct"/>
            <w:tcBorders>
              <w:top w:val="single" w:sz="8" w:space="0" w:color="auto"/>
              <w:left w:val="nil"/>
              <w:bottom w:val="single" w:sz="4" w:space="0" w:color="auto"/>
              <w:right w:val="single" w:sz="4" w:space="0" w:color="auto"/>
            </w:tcBorders>
            <w:shd w:val="clear" w:color="000000" w:fill="595959"/>
            <w:noWrap/>
            <w:vAlign w:val="center"/>
            <w:hideMark/>
          </w:tcPr>
          <w:p w14:paraId="1E6BE58E"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34" w:type="pct"/>
            <w:tcBorders>
              <w:top w:val="single" w:sz="8" w:space="0" w:color="auto"/>
              <w:left w:val="nil"/>
              <w:bottom w:val="single" w:sz="4" w:space="0" w:color="auto"/>
              <w:right w:val="single" w:sz="8" w:space="0" w:color="auto"/>
            </w:tcBorders>
            <w:shd w:val="clear" w:color="000000" w:fill="595959"/>
            <w:noWrap/>
            <w:vAlign w:val="center"/>
            <w:hideMark/>
          </w:tcPr>
          <w:p w14:paraId="2C524098"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6A84D00C"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63" w:type="pct"/>
            <w:tcBorders>
              <w:top w:val="nil"/>
              <w:left w:val="nil"/>
              <w:bottom w:val="single" w:sz="4" w:space="0" w:color="auto"/>
              <w:right w:val="single" w:sz="4" w:space="0" w:color="auto"/>
            </w:tcBorders>
            <w:shd w:val="clear" w:color="000000" w:fill="595959"/>
            <w:noWrap/>
            <w:vAlign w:val="center"/>
            <w:hideMark/>
          </w:tcPr>
          <w:p w14:paraId="042E4B7B"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7F126F78"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014B3ADF"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3E1E1C42" w14:textId="77777777" w:rsidR="00C856DF" w:rsidRPr="00075830" w:rsidRDefault="00C856DF" w:rsidP="00C856DF">
            <w:pPr>
              <w:spacing w:line="240" w:lineRule="auto"/>
              <w:jc w:val="center"/>
              <w:rPr>
                <w:rFonts w:ascii="Calibri" w:hAnsi="Calibri" w:cs="Calibri"/>
                <w:color w:val="FFFFFF"/>
                <w:sz w:val="16"/>
                <w:szCs w:val="16"/>
                <w:lang w:eastAsia="en-AU"/>
              </w:rPr>
            </w:pPr>
          </w:p>
        </w:tc>
        <w:tc>
          <w:tcPr>
            <w:tcW w:w="259" w:type="pct"/>
            <w:tcBorders>
              <w:top w:val="nil"/>
              <w:left w:val="nil"/>
              <w:bottom w:val="single" w:sz="4" w:space="0" w:color="auto"/>
              <w:right w:val="single" w:sz="8" w:space="0" w:color="auto"/>
            </w:tcBorders>
            <w:shd w:val="clear" w:color="000000" w:fill="595959"/>
            <w:noWrap/>
            <w:vAlign w:val="center"/>
            <w:hideMark/>
          </w:tcPr>
          <w:p w14:paraId="242EE001" w14:textId="77777777" w:rsidR="00C856DF" w:rsidRPr="00075830" w:rsidRDefault="00C856DF" w:rsidP="00C856DF">
            <w:pPr>
              <w:spacing w:line="240" w:lineRule="auto"/>
              <w:jc w:val="center"/>
              <w:rPr>
                <w:rFonts w:ascii="Calibri" w:hAnsi="Calibri" w:cs="Calibri"/>
                <w:color w:val="FFFFFF"/>
                <w:sz w:val="16"/>
                <w:szCs w:val="16"/>
                <w:lang w:eastAsia="en-AU"/>
              </w:rPr>
            </w:pPr>
          </w:p>
        </w:tc>
      </w:tr>
      <w:tr w:rsidR="00C856DF" w:rsidRPr="00075830" w14:paraId="78927A60" w14:textId="77777777" w:rsidTr="00C856DF">
        <w:trPr>
          <w:trHeight w:hRule="exact" w:val="272"/>
        </w:trPr>
        <w:tc>
          <w:tcPr>
            <w:tcW w:w="707" w:type="pct"/>
            <w:tcBorders>
              <w:top w:val="nil"/>
              <w:left w:val="single" w:sz="8" w:space="0" w:color="auto"/>
              <w:bottom w:val="single" w:sz="8" w:space="0" w:color="auto"/>
              <w:right w:val="nil"/>
            </w:tcBorders>
            <w:shd w:val="clear" w:color="auto" w:fill="auto"/>
            <w:noWrap/>
            <w:vAlign w:val="center"/>
            <w:hideMark/>
          </w:tcPr>
          <w:p w14:paraId="7CE80B81" w14:textId="77777777" w:rsidR="00C856DF" w:rsidRPr="00075830" w:rsidRDefault="00C856DF" w:rsidP="00C856DF">
            <w:pPr>
              <w:spacing w:line="240" w:lineRule="auto"/>
              <w:jc w:val="left"/>
              <w:rPr>
                <w:rFonts w:ascii="Calibri" w:hAnsi="Calibri" w:cs="Calibri"/>
                <w:i/>
                <w:iCs/>
                <w:color w:val="000000"/>
                <w:sz w:val="16"/>
                <w:szCs w:val="16"/>
                <w:lang w:eastAsia="en-AU"/>
              </w:rPr>
            </w:pPr>
            <w:proofErr w:type="spellStart"/>
            <w:r w:rsidRPr="00075830">
              <w:rPr>
                <w:rFonts w:ascii="Calibri" w:hAnsi="Calibri" w:cs="Calibri"/>
                <w:i/>
                <w:iCs/>
                <w:color w:val="000000"/>
                <w:sz w:val="16"/>
                <w:szCs w:val="16"/>
                <w:lang w:eastAsia="en-AU"/>
              </w:rPr>
              <w:t>Gladioferens</w:t>
            </w:r>
            <w:proofErr w:type="spellEnd"/>
            <w:r w:rsidRPr="00075830">
              <w:rPr>
                <w:rFonts w:ascii="Calibri" w:hAnsi="Calibri" w:cs="Calibri"/>
                <w:i/>
                <w:iCs/>
                <w:color w:val="000000"/>
                <w:sz w:val="16"/>
                <w:szCs w:val="16"/>
                <w:lang w:eastAsia="en-AU"/>
              </w:rPr>
              <w:t xml:space="preserve"> </w:t>
            </w:r>
            <w:proofErr w:type="spellStart"/>
            <w:r w:rsidRPr="00075830">
              <w:rPr>
                <w:rFonts w:ascii="Calibri" w:hAnsi="Calibri" w:cs="Calibri"/>
                <w:i/>
                <w:iCs/>
                <w:color w:val="000000"/>
                <w:sz w:val="16"/>
                <w:szCs w:val="16"/>
                <w:lang w:eastAsia="en-AU"/>
              </w:rPr>
              <w:t>pectinatus</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6D0E5364"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M/B</w:t>
            </w:r>
          </w:p>
        </w:tc>
        <w:tc>
          <w:tcPr>
            <w:tcW w:w="392" w:type="pct"/>
            <w:tcBorders>
              <w:top w:val="nil"/>
              <w:left w:val="nil"/>
              <w:bottom w:val="single" w:sz="4" w:space="0" w:color="auto"/>
              <w:right w:val="single" w:sz="4" w:space="0" w:color="auto"/>
            </w:tcBorders>
            <w:shd w:val="clear" w:color="auto" w:fill="auto"/>
            <w:noWrap/>
            <w:vAlign w:val="center"/>
            <w:hideMark/>
          </w:tcPr>
          <w:p w14:paraId="59A20329"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37602206"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7E0609C1"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48B13F8D"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52DFE99A"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73118991"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02D76A9A"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1D215137"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22357876"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85B0A4D"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57A71818"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40542EC1" w14:textId="77777777" w:rsidR="00C856DF" w:rsidRPr="00075830" w:rsidRDefault="00C856DF" w:rsidP="00C856DF">
            <w:pPr>
              <w:spacing w:line="240" w:lineRule="auto"/>
              <w:jc w:val="center"/>
              <w:rPr>
                <w:rFonts w:ascii="Calibri" w:hAnsi="Calibri" w:cs="Calibri"/>
                <w:color w:val="000000"/>
                <w:sz w:val="16"/>
                <w:szCs w:val="16"/>
                <w:lang w:eastAsia="en-AU"/>
              </w:rPr>
            </w:pPr>
          </w:p>
        </w:tc>
      </w:tr>
      <w:tr w:rsidR="00C856DF" w:rsidRPr="00075830" w14:paraId="2A3A4D4D" w14:textId="77777777" w:rsidTr="00C856DF">
        <w:trPr>
          <w:trHeight w:hRule="exact" w:val="272"/>
        </w:trPr>
        <w:tc>
          <w:tcPr>
            <w:tcW w:w="707" w:type="pct"/>
            <w:tcBorders>
              <w:top w:val="nil"/>
              <w:left w:val="single" w:sz="8" w:space="0" w:color="auto"/>
              <w:bottom w:val="single" w:sz="8" w:space="0" w:color="auto"/>
              <w:right w:val="nil"/>
            </w:tcBorders>
            <w:shd w:val="clear" w:color="auto" w:fill="auto"/>
            <w:noWrap/>
            <w:vAlign w:val="center"/>
            <w:hideMark/>
          </w:tcPr>
          <w:p w14:paraId="266DB408" w14:textId="77777777" w:rsidR="00C856DF" w:rsidRPr="00075830" w:rsidRDefault="00C856DF" w:rsidP="00C856DF">
            <w:pPr>
              <w:spacing w:line="240" w:lineRule="auto"/>
              <w:jc w:val="left"/>
              <w:rPr>
                <w:rFonts w:ascii="Calibri" w:hAnsi="Calibri" w:cs="Calibri"/>
                <w:i/>
                <w:iCs/>
                <w:color w:val="000000"/>
                <w:sz w:val="16"/>
                <w:szCs w:val="16"/>
                <w:lang w:eastAsia="en-AU"/>
              </w:rPr>
            </w:pPr>
            <w:proofErr w:type="spellStart"/>
            <w:r w:rsidRPr="00075830">
              <w:rPr>
                <w:rFonts w:ascii="Calibri" w:hAnsi="Calibri" w:cs="Calibri"/>
                <w:i/>
                <w:iCs/>
                <w:color w:val="000000"/>
                <w:sz w:val="16"/>
                <w:szCs w:val="16"/>
                <w:lang w:eastAsia="en-AU"/>
              </w:rPr>
              <w:t>Acartia</w:t>
            </w:r>
            <w:proofErr w:type="spellEnd"/>
            <w:r w:rsidRPr="00075830">
              <w:rPr>
                <w:rFonts w:ascii="Calibri" w:hAnsi="Calibri" w:cs="Calibri"/>
                <w:i/>
                <w:iCs/>
                <w:color w:val="000000"/>
                <w:sz w:val="16"/>
                <w:szCs w:val="16"/>
                <w:lang w:eastAsia="en-AU"/>
              </w:rPr>
              <w:t xml:space="preserve"> </w:t>
            </w:r>
            <w:r w:rsidRPr="00075830">
              <w:rPr>
                <w:rFonts w:ascii="Calibri" w:hAnsi="Calibri" w:cs="Calibri"/>
                <w:color w:val="000000"/>
                <w:sz w:val="16"/>
                <w:szCs w:val="16"/>
                <w:lang w:eastAsia="en-AU"/>
              </w:rPr>
              <w:t xml:space="preserve">cf. </w:t>
            </w:r>
            <w:proofErr w:type="spellStart"/>
            <w:r w:rsidRPr="00075830">
              <w:rPr>
                <w:rFonts w:ascii="Calibri" w:hAnsi="Calibri" w:cs="Calibri"/>
                <w:i/>
                <w:iCs/>
                <w:color w:val="000000"/>
                <w:sz w:val="16"/>
                <w:szCs w:val="16"/>
                <w:lang w:eastAsia="en-AU"/>
              </w:rPr>
              <w:t>fancetti</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59A053D2"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M/B</w:t>
            </w:r>
          </w:p>
        </w:tc>
        <w:tc>
          <w:tcPr>
            <w:tcW w:w="392" w:type="pct"/>
            <w:tcBorders>
              <w:top w:val="nil"/>
              <w:left w:val="nil"/>
              <w:bottom w:val="single" w:sz="4" w:space="0" w:color="auto"/>
              <w:right w:val="single" w:sz="4" w:space="0" w:color="auto"/>
            </w:tcBorders>
            <w:shd w:val="clear" w:color="auto" w:fill="auto"/>
            <w:noWrap/>
            <w:vAlign w:val="center"/>
            <w:hideMark/>
          </w:tcPr>
          <w:p w14:paraId="76BC92FA"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3B5F6C0B"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56C0B923"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3A8B5712"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0E9821D6"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7D56CF7A"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06627921"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0ACD9992"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0C891A75"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02C8B8A0"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695F757D"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0E2B326E" w14:textId="77777777" w:rsidR="00C856DF" w:rsidRPr="00075830" w:rsidRDefault="00C856DF" w:rsidP="00C856DF">
            <w:pPr>
              <w:spacing w:line="240" w:lineRule="auto"/>
              <w:jc w:val="center"/>
              <w:rPr>
                <w:rFonts w:ascii="Calibri" w:hAnsi="Calibri" w:cs="Calibri"/>
                <w:color w:val="000000"/>
                <w:sz w:val="16"/>
                <w:szCs w:val="16"/>
                <w:lang w:eastAsia="en-AU"/>
              </w:rPr>
            </w:pPr>
          </w:p>
        </w:tc>
      </w:tr>
      <w:tr w:rsidR="00C856DF" w:rsidRPr="00075830" w14:paraId="446A3E5B" w14:textId="77777777" w:rsidTr="00C856DF">
        <w:trPr>
          <w:trHeight w:hRule="exact" w:val="272"/>
        </w:trPr>
        <w:tc>
          <w:tcPr>
            <w:tcW w:w="707" w:type="pct"/>
            <w:tcBorders>
              <w:top w:val="nil"/>
              <w:left w:val="single" w:sz="8" w:space="0" w:color="auto"/>
              <w:bottom w:val="single" w:sz="8" w:space="0" w:color="auto"/>
              <w:right w:val="nil"/>
            </w:tcBorders>
            <w:shd w:val="clear" w:color="auto" w:fill="auto"/>
            <w:noWrap/>
            <w:vAlign w:val="center"/>
            <w:hideMark/>
          </w:tcPr>
          <w:p w14:paraId="19B44450" w14:textId="77777777" w:rsidR="00C856DF" w:rsidRPr="00B6455E" w:rsidRDefault="00C856DF" w:rsidP="00C856DF">
            <w:pPr>
              <w:spacing w:line="240" w:lineRule="auto"/>
              <w:jc w:val="left"/>
              <w:rPr>
                <w:rFonts w:ascii="Calibri" w:hAnsi="Calibri" w:cs="Calibri"/>
                <w:iCs/>
                <w:color w:val="000000"/>
                <w:sz w:val="16"/>
                <w:szCs w:val="16"/>
                <w:lang w:eastAsia="en-AU"/>
              </w:rPr>
            </w:pPr>
            <w:r w:rsidRPr="00B6455E">
              <w:rPr>
                <w:rFonts w:ascii="Calibri" w:hAnsi="Calibri" w:cs="Calibri"/>
                <w:iCs/>
                <w:color w:val="000000"/>
                <w:sz w:val="16"/>
                <w:szCs w:val="16"/>
                <w:lang w:eastAsia="en-AU"/>
              </w:rPr>
              <w:t>Unidentified juveniles</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33AD7386"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w:t>
            </w:r>
          </w:p>
        </w:tc>
        <w:tc>
          <w:tcPr>
            <w:tcW w:w="392" w:type="pct"/>
            <w:tcBorders>
              <w:top w:val="nil"/>
              <w:left w:val="nil"/>
              <w:bottom w:val="single" w:sz="4" w:space="0" w:color="auto"/>
              <w:right w:val="single" w:sz="4" w:space="0" w:color="auto"/>
            </w:tcBorders>
            <w:shd w:val="clear" w:color="auto" w:fill="auto"/>
            <w:noWrap/>
            <w:vAlign w:val="center"/>
            <w:hideMark/>
          </w:tcPr>
          <w:p w14:paraId="2035B9F1"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0.07</w:t>
            </w:r>
          </w:p>
        </w:tc>
        <w:tc>
          <w:tcPr>
            <w:tcW w:w="333" w:type="pct"/>
            <w:tcBorders>
              <w:top w:val="nil"/>
              <w:left w:val="nil"/>
              <w:bottom w:val="single" w:sz="4" w:space="0" w:color="auto"/>
              <w:right w:val="single" w:sz="4" w:space="0" w:color="auto"/>
            </w:tcBorders>
            <w:shd w:val="clear" w:color="auto" w:fill="auto"/>
            <w:noWrap/>
            <w:vAlign w:val="center"/>
            <w:hideMark/>
          </w:tcPr>
          <w:p w14:paraId="482B195C"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0.15</w:t>
            </w:r>
          </w:p>
        </w:tc>
        <w:tc>
          <w:tcPr>
            <w:tcW w:w="180" w:type="pct"/>
            <w:tcBorders>
              <w:top w:val="nil"/>
              <w:left w:val="nil"/>
              <w:bottom w:val="single" w:sz="4" w:space="0" w:color="auto"/>
              <w:right w:val="single" w:sz="4" w:space="0" w:color="auto"/>
            </w:tcBorders>
            <w:shd w:val="clear" w:color="auto" w:fill="A6A6A6" w:themeFill="background1" w:themeFillShade="A6"/>
            <w:noWrap/>
            <w:vAlign w:val="center"/>
            <w:hideMark/>
          </w:tcPr>
          <w:p w14:paraId="3878AAD9"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083F2B2A"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7A67A60C"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0.15</w:t>
            </w:r>
          </w:p>
        </w:tc>
        <w:tc>
          <w:tcPr>
            <w:tcW w:w="334" w:type="pct"/>
            <w:tcBorders>
              <w:top w:val="nil"/>
              <w:left w:val="nil"/>
              <w:bottom w:val="single" w:sz="4" w:space="0" w:color="auto"/>
              <w:right w:val="single" w:sz="8" w:space="0" w:color="auto"/>
            </w:tcBorders>
            <w:shd w:val="clear" w:color="auto" w:fill="auto"/>
            <w:noWrap/>
            <w:vAlign w:val="center"/>
            <w:hideMark/>
          </w:tcPr>
          <w:p w14:paraId="755A189C" w14:textId="77777777" w:rsidR="00C856DF" w:rsidRPr="00075830" w:rsidRDefault="00C856DF" w:rsidP="00C856D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C6F1B6D"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0/4.4</w:t>
            </w:r>
          </w:p>
        </w:tc>
        <w:tc>
          <w:tcPr>
            <w:tcW w:w="363" w:type="pct"/>
            <w:tcBorders>
              <w:top w:val="nil"/>
              <w:left w:val="nil"/>
              <w:bottom w:val="single" w:sz="4" w:space="0" w:color="auto"/>
              <w:right w:val="single" w:sz="4" w:space="0" w:color="auto"/>
            </w:tcBorders>
            <w:shd w:val="clear" w:color="auto" w:fill="auto"/>
            <w:noWrap/>
            <w:vAlign w:val="center"/>
            <w:hideMark/>
          </w:tcPr>
          <w:p w14:paraId="6D7BD6B9"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0.59</w:t>
            </w:r>
          </w:p>
        </w:tc>
        <w:tc>
          <w:tcPr>
            <w:tcW w:w="392" w:type="pct"/>
            <w:tcBorders>
              <w:top w:val="nil"/>
              <w:left w:val="nil"/>
              <w:bottom w:val="single" w:sz="4" w:space="0" w:color="auto"/>
              <w:right w:val="single" w:sz="4" w:space="0" w:color="auto"/>
            </w:tcBorders>
            <w:shd w:val="clear" w:color="auto" w:fill="auto"/>
            <w:noWrap/>
            <w:vAlign w:val="center"/>
            <w:hideMark/>
          </w:tcPr>
          <w:p w14:paraId="42E964E7"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0.22</w:t>
            </w:r>
          </w:p>
        </w:tc>
        <w:tc>
          <w:tcPr>
            <w:tcW w:w="392" w:type="pct"/>
            <w:tcBorders>
              <w:top w:val="nil"/>
              <w:left w:val="nil"/>
              <w:bottom w:val="single" w:sz="4" w:space="0" w:color="auto"/>
              <w:right w:val="single" w:sz="4" w:space="0" w:color="auto"/>
            </w:tcBorders>
            <w:shd w:val="clear" w:color="auto" w:fill="auto"/>
            <w:noWrap/>
            <w:vAlign w:val="center"/>
            <w:hideMark/>
          </w:tcPr>
          <w:p w14:paraId="0ED0C8C3"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0.22/0</w:t>
            </w:r>
          </w:p>
        </w:tc>
        <w:tc>
          <w:tcPr>
            <w:tcW w:w="392" w:type="pct"/>
            <w:tcBorders>
              <w:top w:val="nil"/>
              <w:left w:val="nil"/>
              <w:bottom w:val="single" w:sz="4" w:space="0" w:color="auto"/>
              <w:right w:val="single" w:sz="4" w:space="0" w:color="auto"/>
            </w:tcBorders>
            <w:shd w:val="clear" w:color="auto" w:fill="auto"/>
            <w:noWrap/>
            <w:vAlign w:val="center"/>
            <w:hideMark/>
          </w:tcPr>
          <w:p w14:paraId="7AB2A851" w14:textId="77777777" w:rsidR="00C856DF" w:rsidRPr="00075830" w:rsidRDefault="00C856DF" w:rsidP="00C856DF">
            <w:pPr>
              <w:spacing w:line="240" w:lineRule="auto"/>
              <w:jc w:val="center"/>
              <w:rPr>
                <w:rFonts w:ascii="Calibri" w:hAnsi="Calibri" w:cs="Calibri"/>
                <w:color w:val="000000"/>
                <w:sz w:val="16"/>
                <w:szCs w:val="16"/>
                <w:lang w:eastAsia="en-AU"/>
              </w:rPr>
            </w:pPr>
            <w:r w:rsidRPr="00075830">
              <w:rPr>
                <w:rFonts w:ascii="Calibri" w:hAnsi="Calibri" w:cs="Calibri"/>
                <w:color w:val="000000"/>
                <w:sz w:val="16"/>
                <w:szCs w:val="16"/>
                <w:lang w:eastAsia="en-AU"/>
              </w:rPr>
              <w:t>0.74</w:t>
            </w:r>
          </w:p>
        </w:tc>
        <w:tc>
          <w:tcPr>
            <w:tcW w:w="259" w:type="pct"/>
            <w:tcBorders>
              <w:top w:val="nil"/>
              <w:left w:val="nil"/>
              <w:bottom w:val="single" w:sz="4" w:space="0" w:color="auto"/>
              <w:right w:val="single" w:sz="8" w:space="0" w:color="auto"/>
            </w:tcBorders>
            <w:shd w:val="clear" w:color="auto" w:fill="auto"/>
            <w:noWrap/>
            <w:vAlign w:val="center"/>
            <w:hideMark/>
          </w:tcPr>
          <w:p w14:paraId="32F03692" w14:textId="77777777" w:rsidR="00C856DF" w:rsidRPr="00075830" w:rsidRDefault="00C856DF" w:rsidP="00C856DF">
            <w:pPr>
              <w:spacing w:line="240" w:lineRule="auto"/>
              <w:jc w:val="center"/>
              <w:rPr>
                <w:rFonts w:ascii="Calibri" w:hAnsi="Calibri" w:cs="Calibri"/>
                <w:color w:val="000000"/>
                <w:sz w:val="16"/>
                <w:szCs w:val="16"/>
                <w:lang w:eastAsia="en-AU"/>
              </w:rPr>
            </w:pPr>
          </w:p>
        </w:tc>
      </w:tr>
      <w:tr w:rsidR="00C856DF" w:rsidRPr="00B6455E" w14:paraId="4210E2A6" w14:textId="77777777" w:rsidTr="00C856DF">
        <w:trPr>
          <w:trHeight w:hRule="exact" w:val="272"/>
        </w:trPr>
        <w:tc>
          <w:tcPr>
            <w:tcW w:w="707" w:type="pct"/>
            <w:tcBorders>
              <w:top w:val="nil"/>
              <w:left w:val="single" w:sz="8" w:space="0" w:color="auto"/>
              <w:bottom w:val="single" w:sz="4" w:space="0" w:color="auto"/>
              <w:right w:val="single" w:sz="4" w:space="0" w:color="auto"/>
            </w:tcBorders>
            <w:shd w:val="clear" w:color="000000" w:fill="595959"/>
            <w:noWrap/>
            <w:vAlign w:val="center"/>
            <w:hideMark/>
          </w:tcPr>
          <w:p w14:paraId="3AE6EF31" w14:textId="77777777" w:rsidR="00C856DF" w:rsidRPr="00B6455E" w:rsidRDefault="00C856DF" w:rsidP="00C856DF">
            <w:pPr>
              <w:spacing w:line="240" w:lineRule="auto"/>
              <w:jc w:val="left"/>
              <w:rPr>
                <w:rFonts w:ascii="Calibri" w:hAnsi="Calibri" w:cs="Calibri"/>
                <w:color w:val="FFFFFF"/>
                <w:sz w:val="16"/>
                <w:szCs w:val="16"/>
                <w:lang w:eastAsia="en-AU"/>
              </w:rPr>
            </w:pPr>
            <w:r w:rsidRPr="00B6455E">
              <w:rPr>
                <w:rFonts w:ascii="Calibri" w:hAnsi="Calibri" w:cs="Calibri"/>
                <w:color w:val="FFFFFF"/>
                <w:sz w:val="16"/>
                <w:szCs w:val="16"/>
                <w:lang w:eastAsia="en-AU"/>
              </w:rPr>
              <w:t xml:space="preserve">Copepod </w:t>
            </w:r>
            <w:proofErr w:type="spellStart"/>
            <w:r w:rsidRPr="00B6455E">
              <w:rPr>
                <w:rFonts w:ascii="Calibri" w:hAnsi="Calibri" w:cs="Calibri"/>
                <w:color w:val="FFFFFF"/>
                <w:sz w:val="16"/>
                <w:szCs w:val="16"/>
                <w:lang w:eastAsia="en-AU"/>
              </w:rPr>
              <w:t>nauplii</w:t>
            </w:r>
            <w:proofErr w:type="spellEnd"/>
          </w:p>
        </w:tc>
        <w:tc>
          <w:tcPr>
            <w:tcW w:w="256" w:type="pct"/>
            <w:tcBorders>
              <w:top w:val="nil"/>
              <w:left w:val="single" w:sz="8" w:space="0" w:color="auto"/>
              <w:bottom w:val="single" w:sz="4" w:space="0" w:color="auto"/>
              <w:right w:val="single" w:sz="4" w:space="0" w:color="auto"/>
            </w:tcBorders>
            <w:shd w:val="clear" w:color="000000" w:fill="595959"/>
            <w:noWrap/>
            <w:vAlign w:val="center"/>
            <w:hideMark/>
          </w:tcPr>
          <w:p w14:paraId="4873053D" w14:textId="77777777" w:rsidR="00C856DF" w:rsidRPr="00B6455E" w:rsidRDefault="00C856DF" w:rsidP="00C856DF">
            <w:pPr>
              <w:spacing w:line="240" w:lineRule="auto"/>
              <w:jc w:val="center"/>
              <w:rPr>
                <w:rFonts w:ascii="Calibri" w:hAnsi="Calibri" w:cs="Calibri"/>
                <w:color w:val="FFFFFF"/>
                <w:sz w:val="16"/>
                <w:szCs w:val="16"/>
                <w:lang w:eastAsia="en-AU"/>
              </w:rPr>
            </w:pPr>
            <w:r w:rsidRPr="00B6455E">
              <w:rPr>
                <w:rFonts w:ascii="Calibri" w:hAnsi="Calibri" w:cs="Calibri"/>
                <w:color w:val="FFFFFF"/>
                <w:sz w:val="16"/>
                <w:szCs w:val="16"/>
                <w:lang w:eastAsia="en-AU"/>
              </w:rPr>
              <w:t>-</w:t>
            </w:r>
          </w:p>
        </w:tc>
        <w:tc>
          <w:tcPr>
            <w:tcW w:w="392" w:type="pct"/>
            <w:tcBorders>
              <w:top w:val="single" w:sz="8" w:space="0" w:color="auto"/>
              <w:left w:val="single" w:sz="8" w:space="0" w:color="auto"/>
              <w:bottom w:val="single" w:sz="4" w:space="0" w:color="auto"/>
              <w:right w:val="single" w:sz="4" w:space="0" w:color="auto"/>
            </w:tcBorders>
            <w:shd w:val="clear" w:color="000000" w:fill="595959"/>
            <w:noWrap/>
            <w:vAlign w:val="center"/>
            <w:hideMark/>
          </w:tcPr>
          <w:p w14:paraId="7F9CD836" w14:textId="77777777" w:rsidR="00C856DF" w:rsidRPr="00B6455E" w:rsidRDefault="00C856DF" w:rsidP="00C856DF">
            <w:pPr>
              <w:spacing w:line="240" w:lineRule="auto"/>
              <w:jc w:val="center"/>
              <w:rPr>
                <w:rFonts w:ascii="Calibri" w:hAnsi="Calibri" w:cs="Calibri"/>
                <w:color w:val="FFFFFF"/>
                <w:sz w:val="16"/>
                <w:szCs w:val="16"/>
                <w:lang w:eastAsia="en-AU"/>
              </w:rPr>
            </w:pPr>
          </w:p>
        </w:tc>
        <w:tc>
          <w:tcPr>
            <w:tcW w:w="333" w:type="pct"/>
            <w:tcBorders>
              <w:top w:val="single" w:sz="8" w:space="0" w:color="auto"/>
              <w:left w:val="nil"/>
              <w:bottom w:val="single" w:sz="4" w:space="0" w:color="auto"/>
              <w:right w:val="single" w:sz="4" w:space="0" w:color="auto"/>
            </w:tcBorders>
            <w:shd w:val="clear" w:color="000000" w:fill="595959"/>
            <w:noWrap/>
            <w:vAlign w:val="center"/>
            <w:hideMark/>
          </w:tcPr>
          <w:p w14:paraId="3F1F94C4" w14:textId="77777777" w:rsidR="00C856DF" w:rsidRPr="00B6455E" w:rsidRDefault="00C856DF" w:rsidP="00C856DF">
            <w:pPr>
              <w:spacing w:line="240" w:lineRule="auto"/>
              <w:jc w:val="center"/>
              <w:rPr>
                <w:rFonts w:ascii="Calibri" w:hAnsi="Calibri" w:cs="Calibri"/>
                <w:color w:val="FFFFFF"/>
                <w:sz w:val="16"/>
                <w:szCs w:val="16"/>
                <w:lang w:eastAsia="en-AU"/>
              </w:rPr>
            </w:pPr>
          </w:p>
        </w:tc>
        <w:tc>
          <w:tcPr>
            <w:tcW w:w="180" w:type="pct"/>
            <w:tcBorders>
              <w:top w:val="single" w:sz="8" w:space="0" w:color="auto"/>
              <w:left w:val="nil"/>
              <w:bottom w:val="single" w:sz="4" w:space="0" w:color="auto"/>
              <w:right w:val="single" w:sz="4" w:space="0" w:color="auto"/>
            </w:tcBorders>
            <w:shd w:val="clear" w:color="000000" w:fill="595959"/>
            <w:noWrap/>
            <w:vAlign w:val="center"/>
            <w:hideMark/>
          </w:tcPr>
          <w:p w14:paraId="399AF480" w14:textId="77777777" w:rsidR="00C856DF" w:rsidRPr="00B6455E" w:rsidRDefault="00C856DF" w:rsidP="00C856DF">
            <w:pPr>
              <w:spacing w:line="240" w:lineRule="auto"/>
              <w:jc w:val="center"/>
              <w:rPr>
                <w:rFonts w:ascii="Calibri" w:hAnsi="Calibri" w:cs="Calibri"/>
                <w:color w:val="FFFFFF"/>
                <w:sz w:val="16"/>
                <w:szCs w:val="16"/>
                <w:lang w:eastAsia="en-AU"/>
              </w:rPr>
            </w:pPr>
          </w:p>
        </w:tc>
        <w:tc>
          <w:tcPr>
            <w:tcW w:w="304" w:type="pct"/>
            <w:tcBorders>
              <w:top w:val="single" w:sz="8" w:space="0" w:color="auto"/>
              <w:left w:val="nil"/>
              <w:bottom w:val="single" w:sz="4" w:space="0" w:color="auto"/>
              <w:right w:val="single" w:sz="4" w:space="0" w:color="auto"/>
            </w:tcBorders>
            <w:shd w:val="clear" w:color="000000" w:fill="595959"/>
            <w:noWrap/>
            <w:vAlign w:val="center"/>
            <w:hideMark/>
          </w:tcPr>
          <w:p w14:paraId="08A2AF6A" w14:textId="77777777" w:rsidR="00C856DF" w:rsidRPr="00B6455E" w:rsidRDefault="00C856DF" w:rsidP="00C856DF">
            <w:pPr>
              <w:spacing w:line="240" w:lineRule="auto"/>
              <w:jc w:val="center"/>
              <w:rPr>
                <w:rFonts w:ascii="Calibri" w:hAnsi="Calibri" w:cs="Calibri"/>
                <w:color w:val="FFFFFF"/>
                <w:sz w:val="16"/>
                <w:szCs w:val="16"/>
                <w:lang w:eastAsia="en-AU"/>
              </w:rPr>
            </w:pPr>
          </w:p>
        </w:tc>
        <w:tc>
          <w:tcPr>
            <w:tcW w:w="304" w:type="pct"/>
            <w:tcBorders>
              <w:top w:val="single" w:sz="8" w:space="0" w:color="auto"/>
              <w:left w:val="nil"/>
              <w:bottom w:val="single" w:sz="4" w:space="0" w:color="auto"/>
              <w:right w:val="single" w:sz="4" w:space="0" w:color="auto"/>
            </w:tcBorders>
            <w:shd w:val="clear" w:color="000000" w:fill="595959"/>
            <w:noWrap/>
            <w:vAlign w:val="center"/>
            <w:hideMark/>
          </w:tcPr>
          <w:p w14:paraId="643031F9" w14:textId="77777777" w:rsidR="00C856DF" w:rsidRPr="00B6455E" w:rsidRDefault="00C856DF" w:rsidP="00C856DF">
            <w:pPr>
              <w:spacing w:line="240" w:lineRule="auto"/>
              <w:jc w:val="center"/>
              <w:rPr>
                <w:rFonts w:ascii="Calibri" w:hAnsi="Calibri" w:cs="Calibri"/>
                <w:color w:val="FFFFFF"/>
                <w:sz w:val="16"/>
                <w:szCs w:val="16"/>
                <w:lang w:eastAsia="en-AU"/>
              </w:rPr>
            </w:pPr>
          </w:p>
        </w:tc>
        <w:tc>
          <w:tcPr>
            <w:tcW w:w="334" w:type="pct"/>
            <w:tcBorders>
              <w:top w:val="single" w:sz="8" w:space="0" w:color="auto"/>
              <w:left w:val="nil"/>
              <w:bottom w:val="single" w:sz="4" w:space="0" w:color="auto"/>
              <w:right w:val="single" w:sz="8" w:space="0" w:color="auto"/>
            </w:tcBorders>
            <w:shd w:val="clear" w:color="000000" w:fill="595959"/>
            <w:noWrap/>
            <w:vAlign w:val="center"/>
            <w:hideMark/>
          </w:tcPr>
          <w:p w14:paraId="27FA0DB4" w14:textId="77777777" w:rsidR="00C856DF" w:rsidRPr="00B6455E" w:rsidRDefault="00C856DF" w:rsidP="00C856D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3EEC699D" w14:textId="77777777" w:rsidR="00C856DF" w:rsidRPr="00B6455E" w:rsidRDefault="00C856DF" w:rsidP="00C856DF">
            <w:pPr>
              <w:spacing w:line="240" w:lineRule="auto"/>
              <w:jc w:val="center"/>
              <w:rPr>
                <w:rFonts w:ascii="Calibri" w:hAnsi="Calibri" w:cs="Calibri"/>
                <w:color w:val="FFFFFF"/>
                <w:sz w:val="16"/>
                <w:szCs w:val="16"/>
                <w:lang w:eastAsia="en-AU"/>
              </w:rPr>
            </w:pPr>
          </w:p>
        </w:tc>
        <w:tc>
          <w:tcPr>
            <w:tcW w:w="363" w:type="pct"/>
            <w:tcBorders>
              <w:top w:val="nil"/>
              <w:left w:val="nil"/>
              <w:bottom w:val="single" w:sz="4" w:space="0" w:color="auto"/>
              <w:right w:val="single" w:sz="4" w:space="0" w:color="auto"/>
            </w:tcBorders>
            <w:shd w:val="clear" w:color="000000" w:fill="595959"/>
            <w:noWrap/>
            <w:vAlign w:val="center"/>
            <w:hideMark/>
          </w:tcPr>
          <w:p w14:paraId="0E9C80DB" w14:textId="77777777" w:rsidR="00C856DF" w:rsidRPr="00B6455E" w:rsidRDefault="00C856DF" w:rsidP="00C856D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25081CB7" w14:textId="77777777" w:rsidR="00C856DF" w:rsidRPr="00B6455E" w:rsidRDefault="00C856DF" w:rsidP="00C856D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43425313" w14:textId="77777777" w:rsidR="00C856DF" w:rsidRPr="00B6455E" w:rsidRDefault="00C856DF" w:rsidP="00C856D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6279DB63" w14:textId="77777777" w:rsidR="00C856DF" w:rsidRPr="00B6455E" w:rsidRDefault="00C856DF" w:rsidP="00C856DF">
            <w:pPr>
              <w:spacing w:line="240" w:lineRule="auto"/>
              <w:jc w:val="center"/>
              <w:rPr>
                <w:rFonts w:ascii="Calibri" w:hAnsi="Calibri" w:cs="Calibri"/>
                <w:color w:val="FFFFFF"/>
                <w:sz w:val="16"/>
                <w:szCs w:val="16"/>
                <w:lang w:eastAsia="en-AU"/>
              </w:rPr>
            </w:pPr>
          </w:p>
        </w:tc>
        <w:tc>
          <w:tcPr>
            <w:tcW w:w="259" w:type="pct"/>
            <w:tcBorders>
              <w:top w:val="nil"/>
              <w:left w:val="nil"/>
              <w:bottom w:val="single" w:sz="4" w:space="0" w:color="auto"/>
              <w:right w:val="single" w:sz="8" w:space="0" w:color="auto"/>
            </w:tcBorders>
            <w:shd w:val="clear" w:color="000000" w:fill="595959"/>
            <w:noWrap/>
            <w:vAlign w:val="center"/>
            <w:hideMark/>
          </w:tcPr>
          <w:p w14:paraId="77E25CD9" w14:textId="77777777" w:rsidR="00C856DF" w:rsidRPr="00B6455E" w:rsidRDefault="00C856DF" w:rsidP="00C856DF">
            <w:pPr>
              <w:spacing w:line="240" w:lineRule="auto"/>
              <w:jc w:val="center"/>
              <w:rPr>
                <w:rFonts w:ascii="Calibri" w:hAnsi="Calibri" w:cs="Calibri"/>
                <w:color w:val="FFFFFF"/>
                <w:sz w:val="16"/>
                <w:szCs w:val="16"/>
                <w:lang w:eastAsia="en-AU"/>
              </w:rPr>
            </w:pPr>
          </w:p>
        </w:tc>
      </w:tr>
      <w:tr w:rsidR="00C856DF" w:rsidRPr="00B6455E" w14:paraId="1EBCCEC0" w14:textId="77777777" w:rsidTr="00C856DF">
        <w:trPr>
          <w:trHeight w:hRule="exact" w:val="272"/>
        </w:trPr>
        <w:tc>
          <w:tcPr>
            <w:tcW w:w="707" w:type="pct"/>
            <w:tcBorders>
              <w:top w:val="nil"/>
              <w:left w:val="single" w:sz="8" w:space="0" w:color="auto"/>
              <w:bottom w:val="single" w:sz="8" w:space="0" w:color="auto"/>
              <w:right w:val="nil"/>
            </w:tcBorders>
            <w:shd w:val="clear" w:color="auto" w:fill="auto"/>
            <w:noWrap/>
            <w:vAlign w:val="center"/>
            <w:hideMark/>
          </w:tcPr>
          <w:p w14:paraId="1CD3D0D9" w14:textId="77777777" w:rsidR="00C856DF" w:rsidRPr="00B6455E" w:rsidRDefault="00C856DF" w:rsidP="00C856DF">
            <w:pPr>
              <w:spacing w:line="240" w:lineRule="auto"/>
              <w:jc w:val="left"/>
              <w:rPr>
                <w:rFonts w:ascii="Calibri" w:hAnsi="Calibri" w:cs="Calibri"/>
                <w:iCs/>
                <w:color w:val="000000"/>
                <w:sz w:val="16"/>
                <w:szCs w:val="16"/>
                <w:lang w:eastAsia="en-AU"/>
              </w:rPr>
            </w:pPr>
            <w:proofErr w:type="spellStart"/>
            <w:r w:rsidRPr="00B6455E">
              <w:rPr>
                <w:rFonts w:ascii="Calibri" w:hAnsi="Calibri" w:cs="Calibri"/>
                <w:iCs/>
                <w:color w:val="000000"/>
                <w:sz w:val="16"/>
                <w:szCs w:val="16"/>
                <w:lang w:eastAsia="en-AU"/>
              </w:rPr>
              <w:t>Nauplii</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04FFE6CF" w14:textId="77777777" w:rsidR="00C856DF" w:rsidRPr="00B6455E" w:rsidRDefault="00C856DF" w:rsidP="00C856DF">
            <w:pPr>
              <w:spacing w:line="240" w:lineRule="auto"/>
              <w:jc w:val="center"/>
              <w:rPr>
                <w:rFonts w:ascii="Calibri" w:hAnsi="Calibri" w:cs="Calibri"/>
                <w:color w:val="000000"/>
                <w:sz w:val="16"/>
                <w:szCs w:val="16"/>
                <w:lang w:eastAsia="en-AU"/>
              </w:rPr>
            </w:pPr>
            <w:r w:rsidRPr="00B6455E">
              <w:rPr>
                <w:rFonts w:ascii="Calibri" w:hAnsi="Calibri" w:cs="Calibri"/>
                <w:color w:val="000000"/>
                <w:sz w:val="16"/>
                <w:szCs w:val="16"/>
                <w:lang w:eastAsia="en-AU"/>
              </w:rPr>
              <w:t>-</w:t>
            </w:r>
          </w:p>
        </w:tc>
        <w:tc>
          <w:tcPr>
            <w:tcW w:w="392" w:type="pct"/>
            <w:tcBorders>
              <w:top w:val="nil"/>
              <w:left w:val="nil"/>
              <w:bottom w:val="single" w:sz="4" w:space="0" w:color="auto"/>
              <w:right w:val="single" w:sz="4" w:space="0" w:color="auto"/>
            </w:tcBorders>
            <w:shd w:val="clear" w:color="auto" w:fill="auto"/>
            <w:noWrap/>
            <w:vAlign w:val="center"/>
            <w:hideMark/>
          </w:tcPr>
          <w:p w14:paraId="68463BBC" w14:textId="77777777" w:rsidR="00C856DF" w:rsidRPr="00B6455E" w:rsidRDefault="00C856DF" w:rsidP="00C856DF">
            <w:pPr>
              <w:spacing w:line="240" w:lineRule="auto"/>
              <w:jc w:val="center"/>
              <w:rPr>
                <w:rFonts w:ascii="Calibri" w:hAnsi="Calibri" w:cs="Calibri"/>
                <w:color w:val="000000"/>
                <w:sz w:val="16"/>
                <w:szCs w:val="16"/>
                <w:lang w:eastAsia="en-AU"/>
              </w:rPr>
            </w:pPr>
            <w:r w:rsidRPr="00B6455E">
              <w:rPr>
                <w:rFonts w:ascii="Calibri" w:hAnsi="Calibri" w:cs="Calibri"/>
                <w:color w:val="000000"/>
                <w:sz w:val="16"/>
                <w:szCs w:val="16"/>
                <w:lang w:eastAsia="en-AU"/>
              </w:rPr>
              <w:t>2.7/12</w:t>
            </w:r>
          </w:p>
        </w:tc>
        <w:tc>
          <w:tcPr>
            <w:tcW w:w="333" w:type="pct"/>
            <w:tcBorders>
              <w:top w:val="nil"/>
              <w:left w:val="nil"/>
              <w:bottom w:val="single" w:sz="4" w:space="0" w:color="auto"/>
              <w:right w:val="single" w:sz="4" w:space="0" w:color="auto"/>
            </w:tcBorders>
            <w:shd w:val="clear" w:color="auto" w:fill="auto"/>
            <w:noWrap/>
            <w:vAlign w:val="center"/>
            <w:hideMark/>
          </w:tcPr>
          <w:p w14:paraId="696E7F66" w14:textId="77777777" w:rsidR="00C856DF" w:rsidRPr="00B6455E" w:rsidRDefault="00C856DF" w:rsidP="00C856DF">
            <w:pPr>
              <w:spacing w:line="240" w:lineRule="auto"/>
              <w:jc w:val="center"/>
              <w:rPr>
                <w:rFonts w:ascii="Calibri" w:hAnsi="Calibri" w:cs="Calibri"/>
                <w:color w:val="000000"/>
                <w:sz w:val="16"/>
                <w:szCs w:val="16"/>
                <w:lang w:eastAsia="en-AU"/>
              </w:rPr>
            </w:pPr>
            <w:r w:rsidRPr="00B6455E">
              <w:rPr>
                <w:rFonts w:ascii="Calibri" w:hAnsi="Calibri" w:cs="Calibri"/>
                <w:color w:val="000000"/>
                <w:sz w:val="16"/>
                <w:szCs w:val="16"/>
                <w:lang w:eastAsia="en-AU"/>
              </w:rPr>
              <w:t>5.7/55</w:t>
            </w:r>
          </w:p>
        </w:tc>
        <w:tc>
          <w:tcPr>
            <w:tcW w:w="180" w:type="pct"/>
            <w:tcBorders>
              <w:top w:val="nil"/>
              <w:left w:val="nil"/>
              <w:bottom w:val="single" w:sz="4" w:space="0" w:color="auto"/>
              <w:right w:val="single" w:sz="4" w:space="0" w:color="auto"/>
            </w:tcBorders>
            <w:shd w:val="clear" w:color="auto" w:fill="auto"/>
            <w:noWrap/>
            <w:vAlign w:val="center"/>
            <w:hideMark/>
          </w:tcPr>
          <w:p w14:paraId="4F1A5FAB" w14:textId="77777777" w:rsidR="00C856DF" w:rsidRPr="00B6455E" w:rsidRDefault="00C856DF" w:rsidP="00C856DF">
            <w:pPr>
              <w:spacing w:line="240" w:lineRule="auto"/>
              <w:jc w:val="center"/>
              <w:rPr>
                <w:rFonts w:ascii="Calibri" w:hAnsi="Calibri" w:cs="Calibri"/>
                <w:color w:val="000000"/>
                <w:sz w:val="16"/>
                <w:szCs w:val="16"/>
                <w:lang w:eastAsia="en-AU"/>
              </w:rPr>
            </w:pPr>
            <w:r w:rsidRPr="00B6455E">
              <w:rPr>
                <w:rFonts w:ascii="Calibri" w:hAnsi="Calibri" w:cs="Calibri"/>
                <w:color w:val="000000"/>
                <w:sz w:val="16"/>
                <w:szCs w:val="16"/>
                <w:lang w:eastAsia="en-AU"/>
              </w:rPr>
              <w:t>0.15</w:t>
            </w:r>
          </w:p>
        </w:tc>
        <w:tc>
          <w:tcPr>
            <w:tcW w:w="304" w:type="pct"/>
            <w:tcBorders>
              <w:top w:val="nil"/>
              <w:left w:val="nil"/>
              <w:bottom w:val="single" w:sz="4" w:space="0" w:color="auto"/>
              <w:right w:val="single" w:sz="4" w:space="0" w:color="auto"/>
            </w:tcBorders>
            <w:shd w:val="clear" w:color="auto" w:fill="auto"/>
            <w:noWrap/>
            <w:vAlign w:val="center"/>
            <w:hideMark/>
          </w:tcPr>
          <w:p w14:paraId="41D50760" w14:textId="77777777" w:rsidR="00C856DF" w:rsidRPr="00B6455E" w:rsidRDefault="00C856DF" w:rsidP="00C856DF">
            <w:pPr>
              <w:spacing w:line="240" w:lineRule="auto"/>
              <w:jc w:val="center"/>
              <w:rPr>
                <w:rFonts w:ascii="Calibri" w:hAnsi="Calibri" w:cs="Calibri"/>
                <w:color w:val="000000"/>
                <w:sz w:val="16"/>
                <w:szCs w:val="16"/>
                <w:lang w:eastAsia="en-AU"/>
              </w:rPr>
            </w:pPr>
            <w:r w:rsidRPr="00B6455E">
              <w:rPr>
                <w:rFonts w:ascii="Calibri" w:hAnsi="Calibri" w:cs="Calibri"/>
                <w:color w:val="000000"/>
                <w:sz w:val="16"/>
                <w:szCs w:val="16"/>
                <w:lang w:eastAsia="en-AU"/>
              </w:rPr>
              <w:t>0.15/0.89</w:t>
            </w:r>
          </w:p>
        </w:tc>
        <w:tc>
          <w:tcPr>
            <w:tcW w:w="304" w:type="pct"/>
            <w:tcBorders>
              <w:top w:val="nil"/>
              <w:left w:val="nil"/>
              <w:bottom w:val="single" w:sz="4" w:space="0" w:color="auto"/>
              <w:right w:val="single" w:sz="4" w:space="0" w:color="auto"/>
            </w:tcBorders>
            <w:shd w:val="clear" w:color="auto" w:fill="auto"/>
            <w:noWrap/>
            <w:vAlign w:val="center"/>
            <w:hideMark/>
          </w:tcPr>
          <w:p w14:paraId="2488C911" w14:textId="77777777" w:rsidR="00C856DF" w:rsidRPr="00B6455E" w:rsidRDefault="00C856DF" w:rsidP="00C856DF">
            <w:pPr>
              <w:spacing w:line="240" w:lineRule="auto"/>
              <w:jc w:val="center"/>
              <w:rPr>
                <w:rFonts w:ascii="Calibri" w:hAnsi="Calibri" w:cs="Calibri"/>
                <w:color w:val="000000"/>
                <w:sz w:val="16"/>
                <w:szCs w:val="16"/>
                <w:lang w:eastAsia="en-AU"/>
              </w:rPr>
            </w:pPr>
            <w:r w:rsidRPr="00B6455E">
              <w:rPr>
                <w:rFonts w:ascii="Calibri" w:hAnsi="Calibri" w:cs="Calibri"/>
                <w:color w:val="000000"/>
                <w:sz w:val="16"/>
                <w:szCs w:val="16"/>
                <w:lang w:eastAsia="en-AU"/>
              </w:rPr>
              <w:t>7.9/7.3</w:t>
            </w:r>
          </w:p>
        </w:tc>
        <w:tc>
          <w:tcPr>
            <w:tcW w:w="334" w:type="pct"/>
            <w:tcBorders>
              <w:top w:val="nil"/>
              <w:left w:val="nil"/>
              <w:bottom w:val="single" w:sz="4" w:space="0" w:color="auto"/>
              <w:right w:val="single" w:sz="8" w:space="0" w:color="auto"/>
            </w:tcBorders>
            <w:shd w:val="clear" w:color="auto" w:fill="auto"/>
            <w:noWrap/>
            <w:vAlign w:val="center"/>
            <w:hideMark/>
          </w:tcPr>
          <w:p w14:paraId="2E9646D3" w14:textId="77777777" w:rsidR="00C856DF" w:rsidRPr="00B6455E" w:rsidRDefault="00C856DF" w:rsidP="00C856DF">
            <w:pPr>
              <w:spacing w:line="240" w:lineRule="auto"/>
              <w:jc w:val="center"/>
              <w:rPr>
                <w:rFonts w:ascii="Calibri" w:hAnsi="Calibri" w:cs="Calibri"/>
                <w:color w:val="000000"/>
                <w:sz w:val="16"/>
                <w:szCs w:val="16"/>
                <w:lang w:eastAsia="en-AU"/>
              </w:rPr>
            </w:pPr>
            <w:r w:rsidRPr="00B6455E">
              <w:rPr>
                <w:rFonts w:ascii="Calibri" w:hAnsi="Calibri" w:cs="Calibri"/>
                <w:color w:val="000000"/>
                <w:sz w:val="16"/>
                <w:szCs w:val="16"/>
                <w:lang w:eastAsia="en-AU"/>
              </w:rPr>
              <w:t>18/0.96</w:t>
            </w:r>
          </w:p>
        </w:tc>
        <w:tc>
          <w:tcPr>
            <w:tcW w:w="392" w:type="pct"/>
            <w:tcBorders>
              <w:top w:val="nil"/>
              <w:left w:val="nil"/>
              <w:bottom w:val="single" w:sz="4" w:space="0" w:color="auto"/>
              <w:right w:val="single" w:sz="4" w:space="0" w:color="auto"/>
            </w:tcBorders>
            <w:shd w:val="clear" w:color="auto" w:fill="auto"/>
            <w:noWrap/>
            <w:vAlign w:val="center"/>
            <w:hideMark/>
          </w:tcPr>
          <w:p w14:paraId="5627E897" w14:textId="77777777" w:rsidR="00C856DF" w:rsidRPr="00B6455E" w:rsidRDefault="00C856DF" w:rsidP="00C856DF">
            <w:pPr>
              <w:spacing w:line="240" w:lineRule="auto"/>
              <w:jc w:val="center"/>
              <w:rPr>
                <w:rFonts w:ascii="Calibri" w:hAnsi="Calibri" w:cs="Calibri"/>
                <w:color w:val="000000"/>
                <w:sz w:val="16"/>
                <w:szCs w:val="16"/>
                <w:lang w:eastAsia="en-AU"/>
              </w:rPr>
            </w:pPr>
            <w:r w:rsidRPr="00B6455E">
              <w:rPr>
                <w:rFonts w:ascii="Calibri" w:hAnsi="Calibri" w:cs="Calibri"/>
                <w:color w:val="000000"/>
                <w:sz w:val="16"/>
                <w:szCs w:val="16"/>
                <w:lang w:eastAsia="en-AU"/>
              </w:rPr>
              <w:t>12/149</w:t>
            </w:r>
          </w:p>
        </w:tc>
        <w:tc>
          <w:tcPr>
            <w:tcW w:w="363" w:type="pct"/>
            <w:tcBorders>
              <w:top w:val="nil"/>
              <w:left w:val="nil"/>
              <w:bottom w:val="single" w:sz="4" w:space="0" w:color="auto"/>
              <w:right w:val="single" w:sz="4" w:space="0" w:color="auto"/>
            </w:tcBorders>
            <w:shd w:val="clear" w:color="auto" w:fill="auto"/>
            <w:noWrap/>
            <w:vAlign w:val="center"/>
            <w:hideMark/>
          </w:tcPr>
          <w:p w14:paraId="5412BDD3" w14:textId="77777777" w:rsidR="00C856DF" w:rsidRPr="00B6455E" w:rsidRDefault="00C856DF" w:rsidP="00C856DF">
            <w:pPr>
              <w:spacing w:line="240" w:lineRule="auto"/>
              <w:jc w:val="center"/>
              <w:rPr>
                <w:rFonts w:ascii="Calibri" w:hAnsi="Calibri" w:cs="Calibri"/>
                <w:color w:val="000000"/>
                <w:sz w:val="16"/>
                <w:szCs w:val="16"/>
                <w:lang w:eastAsia="en-AU"/>
              </w:rPr>
            </w:pPr>
            <w:r w:rsidRPr="00B6455E">
              <w:rPr>
                <w:rFonts w:ascii="Calibri" w:hAnsi="Calibri" w:cs="Calibri"/>
                <w:color w:val="000000"/>
                <w:sz w:val="16"/>
                <w:szCs w:val="16"/>
                <w:lang w:eastAsia="en-AU"/>
              </w:rPr>
              <w:t>24/81</w:t>
            </w:r>
          </w:p>
        </w:tc>
        <w:tc>
          <w:tcPr>
            <w:tcW w:w="392" w:type="pct"/>
            <w:tcBorders>
              <w:top w:val="nil"/>
              <w:left w:val="nil"/>
              <w:bottom w:val="single" w:sz="4" w:space="0" w:color="auto"/>
              <w:right w:val="single" w:sz="4" w:space="0" w:color="auto"/>
            </w:tcBorders>
            <w:shd w:val="clear" w:color="auto" w:fill="auto"/>
            <w:noWrap/>
            <w:vAlign w:val="center"/>
            <w:hideMark/>
          </w:tcPr>
          <w:p w14:paraId="6E0920BD" w14:textId="77777777" w:rsidR="00C856DF" w:rsidRPr="00B6455E" w:rsidRDefault="00C856DF" w:rsidP="00C856DF">
            <w:pPr>
              <w:spacing w:line="240" w:lineRule="auto"/>
              <w:jc w:val="center"/>
              <w:rPr>
                <w:rFonts w:ascii="Calibri" w:hAnsi="Calibri" w:cs="Calibri"/>
                <w:color w:val="000000"/>
                <w:sz w:val="16"/>
                <w:szCs w:val="16"/>
                <w:lang w:eastAsia="en-AU"/>
              </w:rPr>
            </w:pPr>
            <w:r w:rsidRPr="00B6455E">
              <w:rPr>
                <w:rFonts w:ascii="Calibri" w:hAnsi="Calibri" w:cs="Calibri"/>
                <w:color w:val="000000"/>
                <w:sz w:val="16"/>
                <w:szCs w:val="16"/>
                <w:lang w:eastAsia="en-AU"/>
              </w:rPr>
              <w:t>1.1/34</w:t>
            </w:r>
          </w:p>
        </w:tc>
        <w:tc>
          <w:tcPr>
            <w:tcW w:w="392" w:type="pct"/>
            <w:tcBorders>
              <w:top w:val="nil"/>
              <w:left w:val="nil"/>
              <w:bottom w:val="single" w:sz="4" w:space="0" w:color="auto"/>
              <w:right w:val="single" w:sz="4" w:space="0" w:color="auto"/>
            </w:tcBorders>
            <w:shd w:val="clear" w:color="auto" w:fill="auto"/>
            <w:noWrap/>
            <w:vAlign w:val="center"/>
            <w:hideMark/>
          </w:tcPr>
          <w:p w14:paraId="6F39F1BC" w14:textId="77777777" w:rsidR="00C856DF" w:rsidRPr="00B6455E" w:rsidRDefault="00C856DF" w:rsidP="00C856DF">
            <w:pPr>
              <w:spacing w:line="240" w:lineRule="auto"/>
              <w:jc w:val="center"/>
              <w:rPr>
                <w:rFonts w:ascii="Calibri" w:hAnsi="Calibri" w:cs="Calibri"/>
                <w:color w:val="000000"/>
                <w:sz w:val="16"/>
                <w:szCs w:val="16"/>
                <w:lang w:eastAsia="en-AU"/>
              </w:rPr>
            </w:pPr>
            <w:r w:rsidRPr="00B6455E">
              <w:rPr>
                <w:rFonts w:ascii="Calibri" w:hAnsi="Calibri" w:cs="Calibri"/>
                <w:color w:val="000000"/>
                <w:sz w:val="16"/>
                <w:szCs w:val="16"/>
                <w:lang w:eastAsia="en-AU"/>
              </w:rPr>
              <w:t>36/41</w:t>
            </w:r>
          </w:p>
        </w:tc>
        <w:tc>
          <w:tcPr>
            <w:tcW w:w="392" w:type="pct"/>
            <w:tcBorders>
              <w:top w:val="nil"/>
              <w:left w:val="nil"/>
              <w:bottom w:val="single" w:sz="4" w:space="0" w:color="auto"/>
              <w:right w:val="single" w:sz="4" w:space="0" w:color="auto"/>
            </w:tcBorders>
            <w:shd w:val="clear" w:color="auto" w:fill="auto"/>
            <w:noWrap/>
            <w:vAlign w:val="center"/>
            <w:hideMark/>
          </w:tcPr>
          <w:p w14:paraId="1CFBBBE6" w14:textId="77777777" w:rsidR="00C856DF" w:rsidRPr="00B6455E" w:rsidRDefault="00C856DF" w:rsidP="00C856DF">
            <w:pPr>
              <w:spacing w:line="240" w:lineRule="auto"/>
              <w:jc w:val="center"/>
              <w:rPr>
                <w:rFonts w:ascii="Calibri" w:hAnsi="Calibri" w:cs="Calibri"/>
                <w:color w:val="000000"/>
                <w:sz w:val="16"/>
                <w:szCs w:val="16"/>
                <w:lang w:eastAsia="en-AU"/>
              </w:rPr>
            </w:pPr>
            <w:r w:rsidRPr="00B6455E">
              <w:rPr>
                <w:rFonts w:ascii="Calibri" w:hAnsi="Calibri" w:cs="Calibri"/>
                <w:color w:val="000000"/>
                <w:sz w:val="16"/>
                <w:szCs w:val="16"/>
                <w:lang w:eastAsia="en-AU"/>
              </w:rPr>
              <w:t>23/239</w:t>
            </w:r>
          </w:p>
        </w:tc>
        <w:tc>
          <w:tcPr>
            <w:tcW w:w="259" w:type="pct"/>
            <w:tcBorders>
              <w:top w:val="nil"/>
              <w:left w:val="nil"/>
              <w:bottom w:val="single" w:sz="4" w:space="0" w:color="auto"/>
              <w:right w:val="single" w:sz="8" w:space="0" w:color="auto"/>
            </w:tcBorders>
            <w:shd w:val="clear" w:color="auto" w:fill="auto"/>
            <w:noWrap/>
            <w:vAlign w:val="center"/>
            <w:hideMark/>
          </w:tcPr>
          <w:p w14:paraId="0064311D" w14:textId="77777777" w:rsidR="00C856DF" w:rsidRPr="00B6455E" w:rsidRDefault="00C856DF" w:rsidP="00C856DF">
            <w:pPr>
              <w:spacing w:line="240" w:lineRule="auto"/>
              <w:jc w:val="center"/>
              <w:rPr>
                <w:rFonts w:ascii="Calibri" w:hAnsi="Calibri" w:cs="Calibri"/>
                <w:color w:val="000000"/>
                <w:sz w:val="16"/>
                <w:szCs w:val="16"/>
                <w:lang w:eastAsia="en-AU"/>
              </w:rPr>
            </w:pPr>
            <w:r w:rsidRPr="00B6455E">
              <w:rPr>
                <w:rFonts w:ascii="Calibri" w:hAnsi="Calibri" w:cs="Calibri"/>
                <w:color w:val="000000"/>
                <w:sz w:val="16"/>
                <w:szCs w:val="16"/>
                <w:lang w:eastAsia="en-AU"/>
              </w:rPr>
              <w:t>6/5.9</w:t>
            </w:r>
          </w:p>
        </w:tc>
      </w:tr>
      <w:tr w:rsidR="00C856DF" w:rsidRPr="00DC366C" w14:paraId="236CEB50" w14:textId="77777777" w:rsidTr="00344C12">
        <w:trPr>
          <w:trHeight w:hRule="exact" w:val="549"/>
        </w:trPr>
        <w:tc>
          <w:tcPr>
            <w:tcW w:w="707" w:type="pct"/>
            <w:tcBorders>
              <w:top w:val="threeDEngrave" w:sz="24" w:space="0" w:color="auto"/>
              <w:left w:val="single" w:sz="8" w:space="0" w:color="auto"/>
              <w:bottom w:val="single" w:sz="8" w:space="0" w:color="auto"/>
              <w:right w:val="nil"/>
            </w:tcBorders>
            <w:shd w:val="clear" w:color="auto" w:fill="auto"/>
            <w:noWrap/>
            <w:vAlign w:val="center"/>
            <w:hideMark/>
          </w:tcPr>
          <w:p w14:paraId="4C544B7B" w14:textId="77777777" w:rsidR="00C856DF" w:rsidRPr="00DC366C" w:rsidRDefault="00C856DF" w:rsidP="00C856DF">
            <w:pPr>
              <w:spacing w:line="240" w:lineRule="auto"/>
              <w:jc w:val="left"/>
              <w:rPr>
                <w:rFonts w:ascii="Calibri" w:hAnsi="Calibri" w:cs="Calibri"/>
                <w:iCs/>
                <w:color w:val="000000"/>
                <w:sz w:val="16"/>
                <w:szCs w:val="16"/>
                <w:lang w:eastAsia="en-AU"/>
              </w:rPr>
            </w:pPr>
            <w:r w:rsidRPr="00DC366C">
              <w:rPr>
                <w:rFonts w:ascii="Calibri" w:hAnsi="Calibri" w:cs="Calibri"/>
                <w:iCs/>
                <w:color w:val="000000"/>
                <w:sz w:val="16"/>
                <w:szCs w:val="16"/>
                <w:lang w:eastAsia="en-AU"/>
              </w:rPr>
              <w:t>Total abundance</w:t>
            </w:r>
          </w:p>
        </w:tc>
        <w:tc>
          <w:tcPr>
            <w:tcW w:w="256" w:type="pct"/>
            <w:tcBorders>
              <w:top w:val="threeDEngrave" w:sz="24" w:space="0" w:color="auto"/>
              <w:left w:val="single" w:sz="8" w:space="0" w:color="auto"/>
              <w:bottom w:val="single" w:sz="8" w:space="0" w:color="auto"/>
              <w:right w:val="single" w:sz="8" w:space="0" w:color="auto"/>
            </w:tcBorders>
            <w:shd w:val="clear" w:color="auto" w:fill="auto"/>
            <w:noWrap/>
            <w:vAlign w:val="center"/>
            <w:hideMark/>
          </w:tcPr>
          <w:p w14:paraId="58E08A98" w14:textId="77777777" w:rsidR="00C856DF" w:rsidRPr="00DC366C" w:rsidRDefault="00C856DF" w:rsidP="00C856DF">
            <w:pPr>
              <w:spacing w:line="240" w:lineRule="auto"/>
              <w:jc w:val="center"/>
              <w:rPr>
                <w:rFonts w:ascii="Calibri" w:hAnsi="Calibri" w:cs="Calibri"/>
                <w:iCs/>
                <w:color w:val="000000"/>
                <w:sz w:val="16"/>
                <w:szCs w:val="16"/>
                <w:lang w:eastAsia="en-AU"/>
              </w:rPr>
            </w:pPr>
          </w:p>
        </w:tc>
        <w:tc>
          <w:tcPr>
            <w:tcW w:w="392" w:type="pct"/>
            <w:tcBorders>
              <w:top w:val="threeDEngrave" w:sz="24" w:space="0" w:color="auto"/>
              <w:left w:val="nil"/>
              <w:bottom w:val="single" w:sz="4" w:space="0" w:color="auto"/>
              <w:right w:val="single" w:sz="4" w:space="0" w:color="auto"/>
            </w:tcBorders>
            <w:shd w:val="clear" w:color="auto" w:fill="auto"/>
            <w:noWrap/>
          </w:tcPr>
          <w:p w14:paraId="3931CC0D" w14:textId="77777777" w:rsidR="00C856DF" w:rsidRPr="00DC366C"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3/12</w:t>
            </w:r>
          </w:p>
        </w:tc>
        <w:tc>
          <w:tcPr>
            <w:tcW w:w="333" w:type="pct"/>
            <w:tcBorders>
              <w:top w:val="threeDEngrave" w:sz="24" w:space="0" w:color="auto"/>
              <w:left w:val="nil"/>
              <w:bottom w:val="single" w:sz="4" w:space="0" w:color="auto"/>
              <w:right w:val="single" w:sz="4" w:space="0" w:color="auto"/>
            </w:tcBorders>
            <w:shd w:val="clear" w:color="auto" w:fill="auto"/>
            <w:noWrap/>
          </w:tcPr>
          <w:p w14:paraId="466DD89A" w14:textId="77777777" w:rsidR="00C856DF" w:rsidRPr="00DC366C"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5.8/55</w:t>
            </w:r>
          </w:p>
        </w:tc>
        <w:tc>
          <w:tcPr>
            <w:tcW w:w="180" w:type="pct"/>
            <w:tcBorders>
              <w:top w:val="threeDEngrave" w:sz="24" w:space="0" w:color="auto"/>
              <w:left w:val="nil"/>
              <w:bottom w:val="single" w:sz="4" w:space="0" w:color="auto"/>
              <w:right w:val="single" w:sz="4" w:space="0" w:color="auto"/>
            </w:tcBorders>
            <w:shd w:val="clear" w:color="auto" w:fill="auto"/>
            <w:noWrap/>
          </w:tcPr>
          <w:p w14:paraId="7F1B6987" w14:textId="77777777" w:rsidR="00C856DF" w:rsidRPr="00DC366C" w:rsidRDefault="00C856DF" w:rsidP="00C856DF">
            <w:pPr>
              <w:spacing w:line="240" w:lineRule="auto"/>
              <w:jc w:val="center"/>
              <w:rPr>
                <w:rFonts w:ascii="Calibri" w:hAnsi="Calibri" w:cs="Calibri"/>
                <w:iCs/>
                <w:color w:val="000000"/>
                <w:sz w:val="16"/>
                <w:szCs w:val="16"/>
                <w:lang w:eastAsia="en-AU"/>
              </w:rPr>
            </w:pPr>
            <w:r w:rsidRPr="00DC366C">
              <w:rPr>
                <w:rFonts w:ascii="Calibri" w:hAnsi="Calibri" w:cs="Calibri"/>
                <w:iCs/>
                <w:color w:val="000000"/>
                <w:sz w:val="16"/>
                <w:szCs w:val="16"/>
                <w:lang w:eastAsia="en-AU"/>
              </w:rPr>
              <w:t>0/0.15</w:t>
            </w:r>
          </w:p>
        </w:tc>
        <w:tc>
          <w:tcPr>
            <w:tcW w:w="304" w:type="pct"/>
            <w:tcBorders>
              <w:top w:val="threeDEngrave" w:sz="24" w:space="0" w:color="auto"/>
              <w:left w:val="nil"/>
              <w:bottom w:val="single" w:sz="4" w:space="0" w:color="auto"/>
              <w:right w:val="single" w:sz="4" w:space="0" w:color="auto"/>
            </w:tcBorders>
            <w:shd w:val="clear" w:color="auto" w:fill="auto"/>
            <w:noWrap/>
          </w:tcPr>
          <w:p w14:paraId="59AC5B39" w14:textId="77777777" w:rsidR="00C856DF" w:rsidRPr="00DC366C" w:rsidRDefault="00C856DF" w:rsidP="00C856DF">
            <w:pPr>
              <w:spacing w:line="240" w:lineRule="auto"/>
              <w:jc w:val="center"/>
              <w:rPr>
                <w:rFonts w:ascii="Calibri" w:hAnsi="Calibri" w:cs="Calibri"/>
                <w:iCs/>
                <w:color w:val="000000"/>
                <w:sz w:val="16"/>
                <w:szCs w:val="16"/>
                <w:lang w:eastAsia="en-AU"/>
              </w:rPr>
            </w:pPr>
            <w:r w:rsidRPr="00DC366C">
              <w:rPr>
                <w:rFonts w:ascii="Calibri" w:hAnsi="Calibri" w:cs="Calibri"/>
                <w:iCs/>
                <w:color w:val="000000"/>
                <w:sz w:val="16"/>
                <w:szCs w:val="16"/>
                <w:lang w:eastAsia="en-AU"/>
              </w:rPr>
              <w:t>0.22/0.89</w:t>
            </w:r>
          </w:p>
        </w:tc>
        <w:tc>
          <w:tcPr>
            <w:tcW w:w="304" w:type="pct"/>
            <w:tcBorders>
              <w:top w:val="threeDEngrave" w:sz="24" w:space="0" w:color="auto"/>
              <w:left w:val="nil"/>
              <w:bottom w:val="single" w:sz="4" w:space="0" w:color="auto"/>
              <w:right w:val="single" w:sz="4" w:space="0" w:color="auto"/>
            </w:tcBorders>
            <w:shd w:val="clear" w:color="auto" w:fill="auto"/>
            <w:noWrap/>
          </w:tcPr>
          <w:p w14:paraId="44348B39" w14:textId="77777777" w:rsidR="00C856DF" w:rsidRPr="00DC366C" w:rsidRDefault="00C856DF" w:rsidP="00C856DF">
            <w:pPr>
              <w:spacing w:line="240" w:lineRule="auto"/>
              <w:jc w:val="center"/>
              <w:rPr>
                <w:rFonts w:ascii="Calibri" w:hAnsi="Calibri" w:cs="Calibri"/>
                <w:iCs/>
                <w:color w:val="000000"/>
                <w:sz w:val="16"/>
                <w:szCs w:val="16"/>
                <w:lang w:eastAsia="en-AU"/>
              </w:rPr>
            </w:pPr>
            <w:r w:rsidRPr="00DC366C">
              <w:rPr>
                <w:rFonts w:ascii="Calibri" w:hAnsi="Calibri" w:cs="Calibri"/>
                <w:iCs/>
                <w:color w:val="000000"/>
                <w:sz w:val="16"/>
                <w:szCs w:val="16"/>
                <w:lang w:eastAsia="en-AU"/>
              </w:rPr>
              <w:t>8.3/7.6</w:t>
            </w:r>
          </w:p>
        </w:tc>
        <w:tc>
          <w:tcPr>
            <w:tcW w:w="334" w:type="pct"/>
            <w:tcBorders>
              <w:top w:val="threeDEngrave" w:sz="24" w:space="0" w:color="auto"/>
              <w:left w:val="nil"/>
              <w:bottom w:val="single" w:sz="4" w:space="0" w:color="auto"/>
              <w:right w:val="single" w:sz="8" w:space="0" w:color="auto"/>
            </w:tcBorders>
            <w:shd w:val="clear" w:color="auto" w:fill="auto"/>
            <w:noWrap/>
          </w:tcPr>
          <w:p w14:paraId="2ECDEAAA" w14:textId="77777777" w:rsidR="00C856DF" w:rsidRPr="00DC366C"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18/1.2</w:t>
            </w:r>
          </w:p>
        </w:tc>
        <w:tc>
          <w:tcPr>
            <w:tcW w:w="392" w:type="pct"/>
            <w:tcBorders>
              <w:top w:val="threeDEngrave" w:sz="24" w:space="0" w:color="auto"/>
              <w:left w:val="nil"/>
              <w:bottom w:val="single" w:sz="4" w:space="0" w:color="auto"/>
              <w:right w:val="single" w:sz="4" w:space="0" w:color="auto"/>
            </w:tcBorders>
            <w:shd w:val="clear" w:color="auto" w:fill="auto"/>
            <w:noWrap/>
          </w:tcPr>
          <w:p w14:paraId="2CB0573F" w14:textId="77777777" w:rsidR="00C856DF" w:rsidRPr="00F57769"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13/155</w:t>
            </w:r>
          </w:p>
        </w:tc>
        <w:tc>
          <w:tcPr>
            <w:tcW w:w="363" w:type="pct"/>
            <w:tcBorders>
              <w:top w:val="threeDEngrave" w:sz="24" w:space="0" w:color="auto"/>
              <w:left w:val="nil"/>
              <w:bottom w:val="single" w:sz="4" w:space="0" w:color="auto"/>
              <w:right w:val="single" w:sz="4" w:space="0" w:color="auto"/>
            </w:tcBorders>
            <w:shd w:val="clear" w:color="auto" w:fill="auto"/>
            <w:noWrap/>
          </w:tcPr>
          <w:p w14:paraId="040FDD6A" w14:textId="77777777" w:rsidR="00C856DF" w:rsidRPr="00F57769"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24/89</w:t>
            </w:r>
          </w:p>
        </w:tc>
        <w:tc>
          <w:tcPr>
            <w:tcW w:w="392" w:type="pct"/>
            <w:tcBorders>
              <w:top w:val="threeDEngrave" w:sz="24" w:space="0" w:color="auto"/>
              <w:left w:val="nil"/>
              <w:bottom w:val="single" w:sz="4" w:space="0" w:color="auto"/>
              <w:right w:val="single" w:sz="4" w:space="0" w:color="auto"/>
            </w:tcBorders>
            <w:shd w:val="clear" w:color="auto" w:fill="auto"/>
            <w:noWrap/>
          </w:tcPr>
          <w:p w14:paraId="6FADD098" w14:textId="77777777" w:rsidR="00C856DF" w:rsidRPr="00F57769"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1.1/34</w:t>
            </w:r>
          </w:p>
        </w:tc>
        <w:tc>
          <w:tcPr>
            <w:tcW w:w="392" w:type="pct"/>
            <w:tcBorders>
              <w:top w:val="threeDEngrave" w:sz="24" w:space="0" w:color="auto"/>
              <w:left w:val="nil"/>
              <w:bottom w:val="single" w:sz="4" w:space="0" w:color="auto"/>
              <w:right w:val="single" w:sz="4" w:space="0" w:color="auto"/>
            </w:tcBorders>
            <w:shd w:val="clear" w:color="auto" w:fill="auto"/>
            <w:noWrap/>
          </w:tcPr>
          <w:p w14:paraId="7A28540C" w14:textId="77777777" w:rsidR="00C856DF" w:rsidRPr="00F57769"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37/41</w:t>
            </w:r>
          </w:p>
        </w:tc>
        <w:tc>
          <w:tcPr>
            <w:tcW w:w="392" w:type="pct"/>
            <w:tcBorders>
              <w:top w:val="threeDEngrave" w:sz="24" w:space="0" w:color="auto"/>
              <w:left w:val="nil"/>
              <w:bottom w:val="single" w:sz="4" w:space="0" w:color="auto"/>
              <w:right w:val="single" w:sz="4" w:space="0" w:color="auto"/>
            </w:tcBorders>
            <w:shd w:val="clear" w:color="auto" w:fill="auto"/>
            <w:noWrap/>
          </w:tcPr>
          <w:p w14:paraId="782D41DF" w14:textId="77777777" w:rsidR="00C856DF" w:rsidRPr="00F57769"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24/245</w:t>
            </w:r>
          </w:p>
        </w:tc>
        <w:tc>
          <w:tcPr>
            <w:tcW w:w="259" w:type="pct"/>
            <w:tcBorders>
              <w:top w:val="threeDEngrave" w:sz="24" w:space="0" w:color="auto"/>
              <w:left w:val="nil"/>
              <w:bottom w:val="single" w:sz="4" w:space="0" w:color="auto"/>
              <w:right w:val="single" w:sz="8" w:space="0" w:color="auto"/>
            </w:tcBorders>
            <w:shd w:val="clear" w:color="auto" w:fill="auto"/>
            <w:noWrap/>
          </w:tcPr>
          <w:p w14:paraId="7B450F67" w14:textId="77777777" w:rsidR="00C856DF" w:rsidRPr="00F57769"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6/5.9</w:t>
            </w:r>
          </w:p>
        </w:tc>
      </w:tr>
      <w:tr w:rsidR="00C856DF" w:rsidRPr="00075830" w14:paraId="77307830" w14:textId="77777777" w:rsidTr="00C856DF">
        <w:trPr>
          <w:trHeight w:hRule="exact" w:val="272"/>
        </w:trPr>
        <w:tc>
          <w:tcPr>
            <w:tcW w:w="707" w:type="pct"/>
            <w:tcBorders>
              <w:top w:val="nil"/>
              <w:left w:val="single" w:sz="8" w:space="0" w:color="auto"/>
              <w:bottom w:val="threeDEmboss" w:sz="24" w:space="0" w:color="auto"/>
              <w:right w:val="nil"/>
            </w:tcBorders>
            <w:shd w:val="clear" w:color="auto" w:fill="auto"/>
            <w:noWrap/>
            <w:vAlign w:val="center"/>
            <w:hideMark/>
          </w:tcPr>
          <w:p w14:paraId="248C3082" w14:textId="77777777" w:rsidR="00C856DF" w:rsidRPr="00075830" w:rsidRDefault="00C856DF" w:rsidP="00C856DF">
            <w:pPr>
              <w:spacing w:line="240" w:lineRule="auto"/>
              <w:jc w:val="left"/>
              <w:rPr>
                <w:rFonts w:ascii="Calibri" w:hAnsi="Calibri" w:cs="Calibri"/>
                <w:iCs/>
                <w:color w:val="000000"/>
                <w:sz w:val="16"/>
                <w:szCs w:val="16"/>
                <w:lang w:eastAsia="en-AU"/>
              </w:rPr>
            </w:pPr>
            <w:r w:rsidRPr="00075830">
              <w:rPr>
                <w:rFonts w:ascii="Calibri" w:hAnsi="Calibri" w:cs="Calibri"/>
                <w:iCs/>
                <w:color w:val="000000"/>
                <w:sz w:val="16"/>
                <w:szCs w:val="16"/>
                <w:lang w:eastAsia="en-AU"/>
              </w:rPr>
              <w:t>Total taxa identified</w:t>
            </w:r>
          </w:p>
        </w:tc>
        <w:tc>
          <w:tcPr>
            <w:tcW w:w="256" w:type="pct"/>
            <w:tcBorders>
              <w:top w:val="nil"/>
              <w:left w:val="single" w:sz="8" w:space="0" w:color="auto"/>
              <w:bottom w:val="threeDEmboss" w:sz="24" w:space="0" w:color="auto"/>
              <w:right w:val="single" w:sz="8" w:space="0" w:color="auto"/>
            </w:tcBorders>
            <w:shd w:val="clear" w:color="auto" w:fill="auto"/>
            <w:noWrap/>
            <w:vAlign w:val="center"/>
            <w:hideMark/>
          </w:tcPr>
          <w:p w14:paraId="312DB9E7" w14:textId="77777777" w:rsidR="00C856DF" w:rsidRPr="00075830" w:rsidRDefault="00C856DF" w:rsidP="00C856DF">
            <w:pPr>
              <w:spacing w:line="240" w:lineRule="auto"/>
              <w:jc w:val="center"/>
              <w:rPr>
                <w:rFonts w:ascii="Calibri" w:hAnsi="Calibri" w:cs="Calibri"/>
                <w:iCs/>
                <w:color w:val="000000"/>
                <w:sz w:val="16"/>
                <w:szCs w:val="16"/>
                <w:lang w:eastAsia="en-AU"/>
              </w:rPr>
            </w:pPr>
          </w:p>
        </w:tc>
        <w:tc>
          <w:tcPr>
            <w:tcW w:w="392" w:type="pct"/>
            <w:tcBorders>
              <w:top w:val="nil"/>
              <w:left w:val="nil"/>
              <w:bottom w:val="threeDEmboss" w:sz="24" w:space="0" w:color="auto"/>
              <w:right w:val="single" w:sz="4" w:space="0" w:color="auto"/>
            </w:tcBorders>
            <w:shd w:val="clear" w:color="auto" w:fill="auto"/>
            <w:noWrap/>
          </w:tcPr>
          <w:p w14:paraId="4241A21E" w14:textId="77777777" w:rsidR="00C856DF" w:rsidRPr="00075830" w:rsidRDefault="00C856DF" w:rsidP="00C856DF">
            <w:pPr>
              <w:spacing w:line="240" w:lineRule="auto"/>
              <w:jc w:val="center"/>
              <w:rPr>
                <w:rFonts w:ascii="Calibri" w:hAnsi="Calibri" w:cs="Calibri"/>
                <w:iCs/>
                <w:color w:val="000000"/>
                <w:sz w:val="16"/>
                <w:szCs w:val="16"/>
                <w:lang w:eastAsia="en-AU"/>
              </w:rPr>
            </w:pPr>
            <w:r w:rsidRPr="00075830">
              <w:rPr>
                <w:rFonts w:ascii="Calibri" w:hAnsi="Calibri" w:cs="Calibri"/>
                <w:iCs/>
                <w:color w:val="000000"/>
                <w:sz w:val="16"/>
                <w:szCs w:val="16"/>
                <w:lang w:eastAsia="en-AU"/>
              </w:rPr>
              <w:t>3</w:t>
            </w:r>
          </w:p>
        </w:tc>
        <w:tc>
          <w:tcPr>
            <w:tcW w:w="333" w:type="pct"/>
            <w:tcBorders>
              <w:top w:val="nil"/>
              <w:left w:val="nil"/>
              <w:bottom w:val="threeDEmboss" w:sz="24" w:space="0" w:color="auto"/>
              <w:right w:val="single" w:sz="4" w:space="0" w:color="auto"/>
            </w:tcBorders>
            <w:shd w:val="clear" w:color="auto" w:fill="auto"/>
            <w:noWrap/>
          </w:tcPr>
          <w:p w14:paraId="6AF53283" w14:textId="77777777" w:rsidR="00C856DF" w:rsidRPr="00075830" w:rsidRDefault="00C856DF" w:rsidP="00C856DF">
            <w:pPr>
              <w:spacing w:line="240" w:lineRule="auto"/>
              <w:jc w:val="center"/>
              <w:rPr>
                <w:rFonts w:ascii="Calibri" w:hAnsi="Calibri" w:cs="Calibri"/>
                <w:iCs/>
                <w:color w:val="000000"/>
                <w:sz w:val="16"/>
                <w:szCs w:val="16"/>
                <w:lang w:eastAsia="en-AU"/>
              </w:rPr>
            </w:pPr>
            <w:r w:rsidRPr="00075830">
              <w:rPr>
                <w:rFonts w:ascii="Calibri" w:hAnsi="Calibri" w:cs="Calibri"/>
                <w:iCs/>
                <w:color w:val="000000"/>
                <w:sz w:val="16"/>
                <w:szCs w:val="16"/>
                <w:lang w:eastAsia="en-AU"/>
              </w:rPr>
              <w:t>3</w:t>
            </w:r>
          </w:p>
        </w:tc>
        <w:tc>
          <w:tcPr>
            <w:tcW w:w="180" w:type="pct"/>
            <w:tcBorders>
              <w:top w:val="nil"/>
              <w:left w:val="nil"/>
              <w:bottom w:val="threeDEmboss" w:sz="24" w:space="0" w:color="auto"/>
              <w:right w:val="single" w:sz="4" w:space="0" w:color="auto"/>
            </w:tcBorders>
            <w:shd w:val="clear" w:color="auto" w:fill="auto"/>
            <w:noWrap/>
          </w:tcPr>
          <w:p w14:paraId="5B9FAEB8" w14:textId="77777777" w:rsidR="00C856DF" w:rsidRPr="00075830" w:rsidRDefault="00C856DF" w:rsidP="00C856DF">
            <w:pPr>
              <w:spacing w:line="240" w:lineRule="auto"/>
              <w:jc w:val="center"/>
              <w:rPr>
                <w:rFonts w:ascii="Calibri" w:hAnsi="Calibri" w:cs="Calibri"/>
                <w:iCs/>
                <w:color w:val="000000"/>
                <w:sz w:val="16"/>
                <w:szCs w:val="16"/>
                <w:lang w:eastAsia="en-AU"/>
              </w:rPr>
            </w:pPr>
            <w:r w:rsidRPr="00075830">
              <w:rPr>
                <w:rFonts w:ascii="Calibri" w:hAnsi="Calibri" w:cs="Calibri"/>
                <w:iCs/>
                <w:color w:val="000000"/>
                <w:sz w:val="16"/>
                <w:szCs w:val="16"/>
                <w:lang w:eastAsia="en-AU"/>
              </w:rPr>
              <w:t>1</w:t>
            </w:r>
          </w:p>
        </w:tc>
        <w:tc>
          <w:tcPr>
            <w:tcW w:w="304" w:type="pct"/>
            <w:tcBorders>
              <w:top w:val="nil"/>
              <w:left w:val="nil"/>
              <w:bottom w:val="threeDEmboss" w:sz="24" w:space="0" w:color="auto"/>
              <w:right w:val="single" w:sz="4" w:space="0" w:color="auto"/>
            </w:tcBorders>
            <w:shd w:val="clear" w:color="auto" w:fill="auto"/>
            <w:noWrap/>
          </w:tcPr>
          <w:p w14:paraId="17FEAEAD" w14:textId="77777777" w:rsidR="00C856DF" w:rsidRPr="00075830" w:rsidRDefault="00C856DF" w:rsidP="00C856DF">
            <w:pPr>
              <w:spacing w:line="240" w:lineRule="auto"/>
              <w:jc w:val="center"/>
              <w:rPr>
                <w:rFonts w:ascii="Calibri" w:hAnsi="Calibri" w:cs="Calibri"/>
                <w:iCs/>
                <w:color w:val="000000"/>
                <w:sz w:val="16"/>
                <w:szCs w:val="16"/>
                <w:lang w:eastAsia="en-AU"/>
              </w:rPr>
            </w:pPr>
            <w:r w:rsidRPr="00075830">
              <w:rPr>
                <w:rFonts w:ascii="Calibri" w:hAnsi="Calibri" w:cs="Calibri"/>
                <w:iCs/>
                <w:color w:val="000000"/>
                <w:sz w:val="16"/>
                <w:szCs w:val="16"/>
                <w:lang w:eastAsia="en-AU"/>
              </w:rPr>
              <w:t>1</w:t>
            </w:r>
          </w:p>
        </w:tc>
        <w:tc>
          <w:tcPr>
            <w:tcW w:w="304" w:type="pct"/>
            <w:tcBorders>
              <w:top w:val="nil"/>
              <w:left w:val="nil"/>
              <w:bottom w:val="threeDEmboss" w:sz="24" w:space="0" w:color="auto"/>
              <w:right w:val="single" w:sz="4" w:space="0" w:color="auto"/>
            </w:tcBorders>
            <w:shd w:val="clear" w:color="auto" w:fill="auto"/>
            <w:noWrap/>
          </w:tcPr>
          <w:p w14:paraId="207FD08E" w14:textId="77777777" w:rsidR="00C856DF" w:rsidRPr="00075830"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3</w:t>
            </w:r>
          </w:p>
        </w:tc>
        <w:tc>
          <w:tcPr>
            <w:tcW w:w="334" w:type="pct"/>
            <w:tcBorders>
              <w:top w:val="nil"/>
              <w:left w:val="nil"/>
              <w:bottom w:val="threeDEmboss" w:sz="24" w:space="0" w:color="auto"/>
              <w:right w:val="single" w:sz="8" w:space="0" w:color="auto"/>
            </w:tcBorders>
            <w:shd w:val="clear" w:color="auto" w:fill="auto"/>
            <w:noWrap/>
          </w:tcPr>
          <w:p w14:paraId="6270A9C8" w14:textId="77777777" w:rsidR="00C856DF" w:rsidRPr="00075830"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2</w:t>
            </w:r>
          </w:p>
        </w:tc>
        <w:tc>
          <w:tcPr>
            <w:tcW w:w="392" w:type="pct"/>
            <w:tcBorders>
              <w:top w:val="nil"/>
              <w:left w:val="nil"/>
              <w:bottom w:val="threeDEmboss" w:sz="24" w:space="0" w:color="auto"/>
              <w:right w:val="single" w:sz="4" w:space="0" w:color="auto"/>
            </w:tcBorders>
            <w:shd w:val="clear" w:color="auto" w:fill="auto"/>
            <w:noWrap/>
          </w:tcPr>
          <w:p w14:paraId="172E4177" w14:textId="77777777" w:rsidR="00C856DF" w:rsidRPr="00075830"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3</w:t>
            </w:r>
          </w:p>
        </w:tc>
        <w:tc>
          <w:tcPr>
            <w:tcW w:w="363" w:type="pct"/>
            <w:tcBorders>
              <w:top w:val="nil"/>
              <w:left w:val="nil"/>
              <w:bottom w:val="threeDEmboss" w:sz="24" w:space="0" w:color="auto"/>
              <w:right w:val="single" w:sz="4" w:space="0" w:color="auto"/>
            </w:tcBorders>
            <w:shd w:val="clear" w:color="auto" w:fill="auto"/>
            <w:noWrap/>
          </w:tcPr>
          <w:p w14:paraId="6492239B" w14:textId="77777777" w:rsidR="00C856DF" w:rsidRPr="00075830"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5</w:t>
            </w:r>
          </w:p>
        </w:tc>
        <w:tc>
          <w:tcPr>
            <w:tcW w:w="392" w:type="pct"/>
            <w:tcBorders>
              <w:top w:val="nil"/>
              <w:left w:val="nil"/>
              <w:bottom w:val="threeDEmboss" w:sz="24" w:space="0" w:color="auto"/>
              <w:right w:val="single" w:sz="4" w:space="0" w:color="auto"/>
            </w:tcBorders>
            <w:shd w:val="clear" w:color="auto" w:fill="auto"/>
            <w:noWrap/>
          </w:tcPr>
          <w:p w14:paraId="556CE60C" w14:textId="77777777" w:rsidR="00C856DF" w:rsidRPr="00075830"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2</w:t>
            </w:r>
          </w:p>
        </w:tc>
        <w:tc>
          <w:tcPr>
            <w:tcW w:w="392" w:type="pct"/>
            <w:tcBorders>
              <w:top w:val="nil"/>
              <w:left w:val="nil"/>
              <w:bottom w:val="threeDEmboss" w:sz="24" w:space="0" w:color="auto"/>
              <w:right w:val="single" w:sz="4" w:space="0" w:color="auto"/>
            </w:tcBorders>
            <w:shd w:val="clear" w:color="auto" w:fill="auto"/>
            <w:noWrap/>
          </w:tcPr>
          <w:p w14:paraId="4DC2340C" w14:textId="77777777" w:rsidR="00C856DF" w:rsidRPr="00075830"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3</w:t>
            </w:r>
          </w:p>
        </w:tc>
        <w:tc>
          <w:tcPr>
            <w:tcW w:w="392" w:type="pct"/>
            <w:tcBorders>
              <w:top w:val="nil"/>
              <w:left w:val="nil"/>
              <w:bottom w:val="threeDEmboss" w:sz="24" w:space="0" w:color="auto"/>
              <w:right w:val="single" w:sz="4" w:space="0" w:color="auto"/>
            </w:tcBorders>
            <w:shd w:val="clear" w:color="auto" w:fill="auto"/>
            <w:noWrap/>
          </w:tcPr>
          <w:p w14:paraId="2E539A76" w14:textId="77777777" w:rsidR="00C856DF" w:rsidRPr="00075830"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6</w:t>
            </w:r>
          </w:p>
        </w:tc>
        <w:tc>
          <w:tcPr>
            <w:tcW w:w="259" w:type="pct"/>
            <w:tcBorders>
              <w:top w:val="nil"/>
              <w:left w:val="nil"/>
              <w:bottom w:val="threeDEmboss" w:sz="24" w:space="0" w:color="auto"/>
              <w:right w:val="single" w:sz="8" w:space="0" w:color="auto"/>
            </w:tcBorders>
            <w:shd w:val="clear" w:color="auto" w:fill="auto"/>
            <w:noWrap/>
          </w:tcPr>
          <w:p w14:paraId="58595C22" w14:textId="77777777" w:rsidR="00C856DF" w:rsidRPr="00075830"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1</w:t>
            </w:r>
          </w:p>
        </w:tc>
      </w:tr>
      <w:tr w:rsidR="00C856DF" w:rsidRPr="00075830" w14:paraId="4DF3945D" w14:textId="77777777" w:rsidTr="00344C12">
        <w:trPr>
          <w:trHeight w:val="25"/>
        </w:trPr>
        <w:tc>
          <w:tcPr>
            <w:tcW w:w="707" w:type="pct"/>
            <w:tcBorders>
              <w:top w:val="threeDEmboss" w:sz="24" w:space="0" w:color="auto"/>
              <w:left w:val="nil"/>
              <w:bottom w:val="nil"/>
              <w:right w:val="nil"/>
            </w:tcBorders>
            <w:shd w:val="clear" w:color="auto" w:fill="auto"/>
            <w:noWrap/>
            <w:vAlign w:val="center"/>
            <w:hideMark/>
          </w:tcPr>
          <w:p w14:paraId="197FC299" w14:textId="77777777" w:rsidR="00C856DF" w:rsidRPr="00075830" w:rsidRDefault="00C856DF" w:rsidP="00C856DF">
            <w:pPr>
              <w:spacing w:line="240" w:lineRule="auto"/>
              <w:jc w:val="left"/>
              <w:rPr>
                <w:rFonts w:ascii="Calibri" w:hAnsi="Calibri" w:cs="Calibri"/>
                <w:sz w:val="16"/>
                <w:szCs w:val="16"/>
                <w:lang w:eastAsia="en-AU"/>
              </w:rPr>
            </w:pPr>
          </w:p>
        </w:tc>
        <w:tc>
          <w:tcPr>
            <w:tcW w:w="256" w:type="pct"/>
            <w:tcBorders>
              <w:top w:val="threeDEmboss" w:sz="24" w:space="0" w:color="auto"/>
              <w:left w:val="nil"/>
              <w:bottom w:val="nil"/>
              <w:right w:val="nil"/>
            </w:tcBorders>
            <w:shd w:val="clear" w:color="auto" w:fill="auto"/>
            <w:noWrap/>
            <w:vAlign w:val="center"/>
            <w:hideMark/>
          </w:tcPr>
          <w:p w14:paraId="5559367B" w14:textId="77777777" w:rsidR="00C856DF" w:rsidRPr="00075830" w:rsidRDefault="00C856DF" w:rsidP="00C856DF">
            <w:pPr>
              <w:spacing w:line="240" w:lineRule="auto"/>
              <w:jc w:val="center"/>
              <w:rPr>
                <w:rFonts w:ascii="Times New Roman" w:hAnsi="Times New Roman"/>
                <w:sz w:val="16"/>
                <w:szCs w:val="16"/>
                <w:lang w:eastAsia="en-AU"/>
              </w:rPr>
            </w:pPr>
          </w:p>
        </w:tc>
        <w:tc>
          <w:tcPr>
            <w:tcW w:w="392" w:type="pct"/>
            <w:tcBorders>
              <w:top w:val="threeDEmboss" w:sz="24" w:space="0" w:color="auto"/>
              <w:left w:val="nil"/>
              <w:bottom w:val="nil"/>
              <w:right w:val="nil"/>
            </w:tcBorders>
            <w:shd w:val="clear" w:color="auto" w:fill="auto"/>
            <w:noWrap/>
            <w:vAlign w:val="center"/>
            <w:hideMark/>
          </w:tcPr>
          <w:p w14:paraId="5A8BF0C9" w14:textId="77777777" w:rsidR="00C856DF" w:rsidRPr="00075830" w:rsidRDefault="00C856DF" w:rsidP="00C856DF">
            <w:pPr>
              <w:spacing w:line="240" w:lineRule="auto"/>
              <w:jc w:val="center"/>
              <w:rPr>
                <w:rFonts w:ascii="Times New Roman" w:hAnsi="Times New Roman"/>
                <w:sz w:val="16"/>
                <w:szCs w:val="16"/>
                <w:lang w:eastAsia="en-AU"/>
              </w:rPr>
            </w:pPr>
          </w:p>
        </w:tc>
        <w:tc>
          <w:tcPr>
            <w:tcW w:w="333" w:type="pct"/>
            <w:tcBorders>
              <w:top w:val="threeDEmboss" w:sz="24" w:space="0" w:color="auto"/>
              <w:left w:val="nil"/>
              <w:bottom w:val="nil"/>
              <w:right w:val="nil"/>
            </w:tcBorders>
            <w:shd w:val="clear" w:color="auto" w:fill="auto"/>
            <w:noWrap/>
            <w:vAlign w:val="center"/>
            <w:hideMark/>
          </w:tcPr>
          <w:p w14:paraId="45A142A2" w14:textId="77777777" w:rsidR="00C856DF" w:rsidRPr="00075830" w:rsidRDefault="00C856DF" w:rsidP="00C856DF">
            <w:pPr>
              <w:spacing w:line="240" w:lineRule="auto"/>
              <w:jc w:val="center"/>
              <w:rPr>
                <w:rFonts w:ascii="Times New Roman" w:hAnsi="Times New Roman"/>
                <w:sz w:val="16"/>
                <w:szCs w:val="16"/>
                <w:lang w:eastAsia="en-AU"/>
              </w:rPr>
            </w:pPr>
          </w:p>
        </w:tc>
        <w:tc>
          <w:tcPr>
            <w:tcW w:w="180" w:type="pct"/>
            <w:tcBorders>
              <w:top w:val="threeDEmboss" w:sz="24" w:space="0" w:color="auto"/>
              <w:left w:val="nil"/>
              <w:bottom w:val="nil"/>
              <w:right w:val="nil"/>
            </w:tcBorders>
            <w:shd w:val="clear" w:color="auto" w:fill="auto"/>
            <w:noWrap/>
            <w:vAlign w:val="center"/>
            <w:hideMark/>
          </w:tcPr>
          <w:p w14:paraId="5686251B" w14:textId="77777777" w:rsidR="00C856DF" w:rsidRPr="00075830" w:rsidRDefault="00C856DF" w:rsidP="00C856DF">
            <w:pPr>
              <w:spacing w:line="240" w:lineRule="auto"/>
              <w:jc w:val="center"/>
              <w:rPr>
                <w:rFonts w:ascii="Times New Roman" w:hAnsi="Times New Roman"/>
                <w:sz w:val="16"/>
                <w:szCs w:val="16"/>
                <w:lang w:eastAsia="en-AU"/>
              </w:rPr>
            </w:pPr>
          </w:p>
        </w:tc>
        <w:tc>
          <w:tcPr>
            <w:tcW w:w="304" w:type="pct"/>
            <w:tcBorders>
              <w:top w:val="threeDEmboss" w:sz="24" w:space="0" w:color="auto"/>
              <w:left w:val="nil"/>
              <w:bottom w:val="nil"/>
              <w:right w:val="nil"/>
            </w:tcBorders>
            <w:shd w:val="clear" w:color="auto" w:fill="auto"/>
            <w:noWrap/>
            <w:vAlign w:val="center"/>
            <w:hideMark/>
          </w:tcPr>
          <w:p w14:paraId="734A57FE" w14:textId="77777777" w:rsidR="00C856DF" w:rsidRPr="00075830" w:rsidRDefault="00C856DF" w:rsidP="00C856DF">
            <w:pPr>
              <w:spacing w:line="240" w:lineRule="auto"/>
              <w:jc w:val="center"/>
              <w:rPr>
                <w:rFonts w:ascii="Times New Roman" w:hAnsi="Times New Roman"/>
                <w:sz w:val="16"/>
                <w:szCs w:val="16"/>
                <w:lang w:eastAsia="en-AU"/>
              </w:rPr>
            </w:pPr>
          </w:p>
        </w:tc>
        <w:tc>
          <w:tcPr>
            <w:tcW w:w="304" w:type="pct"/>
            <w:tcBorders>
              <w:top w:val="threeDEmboss" w:sz="24" w:space="0" w:color="auto"/>
              <w:left w:val="nil"/>
              <w:bottom w:val="nil"/>
              <w:right w:val="nil"/>
            </w:tcBorders>
            <w:shd w:val="clear" w:color="auto" w:fill="auto"/>
            <w:noWrap/>
            <w:vAlign w:val="center"/>
            <w:hideMark/>
          </w:tcPr>
          <w:p w14:paraId="061EADA7" w14:textId="77777777" w:rsidR="00C856DF" w:rsidRPr="00075830" w:rsidRDefault="00C856DF" w:rsidP="00C856DF">
            <w:pPr>
              <w:spacing w:line="240" w:lineRule="auto"/>
              <w:jc w:val="center"/>
              <w:rPr>
                <w:rFonts w:ascii="Times New Roman" w:hAnsi="Times New Roman"/>
                <w:sz w:val="16"/>
                <w:szCs w:val="16"/>
                <w:lang w:eastAsia="en-AU"/>
              </w:rPr>
            </w:pPr>
          </w:p>
        </w:tc>
        <w:tc>
          <w:tcPr>
            <w:tcW w:w="334" w:type="pct"/>
            <w:tcBorders>
              <w:top w:val="threeDEmboss" w:sz="24" w:space="0" w:color="auto"/>
              <w:left w:val="nil"/>
              <w:bottom w:val="nil"/>
              <w:right w:val="nil"/>
            </w:tcBorders>
            <w:shd w:val="clear" w:color="auto" w:fill="auto"/>
            <w:noWrap/>
            <w:vAlign w:val="center"/>
            <w:hideMark/>
          </w:tcPr>
          <w:p w14:paraId="61F8953D" w14:textId="77777777" w:rsidR="00C856DF" w:rsidRPr="00075830" w:rsidRDefault="00C856DF" w:rsidP="00C856DF">
            <w:pPr>
              <w:spacing w:line="240" w:lineRule="auto"/>
              <w:jc w:val="center"/>
              <w:rPr>
                <w:rFonts w:ascii="Times New Roman" w:hAnsi="Times New Roman"/>
                <w:sz w:val="16"/>
                <w:szCs w:val="16"/>
                <w:lang w:eastAsia="en-AU"/>
              </w:rPr>
            </w:pPr>
          </w:p>
        </w:tc>
        <w:tc>
          <w:tcPr>
            <w:tcW w:w="392" w:type="pct"/>
            <w:tcBorders>
              <w:top w:val="threeDEmboss" w:sz="24" w:space="0" w:color="auto"/>
              <w:left w:val="nil"/>
              <w:bottom w:val="nil"/>
              <w:right w:val="nil"/>
            </w:tcBorders>
            <w:shd w:val="clear" w:color="auto" w:fill="auto"/>
            <w:noWrap/>
            <w:vAlign w:val="center"/>
            <w:hideMark/>
          </w:tcPr>
          <w:p w14:paraId="1882407F" w14:textId="77777777" w:rsidR="00C856DF" w:rsidRPr="00075830" w:rsidRDefault="00C856DF" w:rsidP="00C856DF">
            <w:pPr>
              <w:spacing w:line="240" w:lineRule="auto"/>
              <w:jc w:val="center"/>
              <w:rPr>
                <w:rFonts w:ascii="Times New Roman" w:hAnsi="Times New Roman"/>
                <w:sz w:val="16"/>
                <w:szCs w:val="16"/>
                <w:lang w:eastAsia="en-AU"/>
              </w:rPr>
            </w:pPr>
          </w:p>
        </w:tc>
        <w:tc>
          <w:tcPr>
            <w:tcW w:w="363" w:type="pct"/>
            <w:tcBorders>
              <w:top w:val="threeDEmboss" w:sz="24" w:space="0" w:color="auto"/>
              <w:left w:val="nil"/>
              <w:bottom w:val="nil"/>
              <w:right w:val="nil"/>
            </w:tcBorders>
            <w:shd w:val="clear" w:color="auto" w:fill="auto"/>
            <w:noWrap/>
            <w:vAlign w:val="center"/>
            <w:hideMark/>
          </w:tcPr>
          <w:p w14:paraId="57F0FADD" w14:textId="77777777" w:rsidR="00C856DF" w:rsidRPr="00075830" w:rsidRDefault="00C856DF" w:rsidP="00C856DF">
            <w:pPr>
              <w:spacing w:line="240" w:lineRule="auto"/>
              <w:jc w:val="center"/>
              <w:rPr>
                <w:rFonts w:ascii="Times New Roman" w:hAnsi="Times New Roman"/>
                <w:sz w:val="16"/>
                <w:szCs w:val="16"/>
                <w:lang w:eastAsia="en-AU"/>
              </w:rPr>
            </w:pPr>
          </w:p>
        </w:tc>
        <w:tc>
          <w:tcPr>
            <w:tcW w:w="392" w:type="pct"/>
            <w:tcBorders>
              <w:top w:val="threeDEmboss" w:sz="24" w:space="0" w:color="auto"/>
              <w:left w:val="nil"/>
              <w:bottom w:val="nil"/>
              <w:right w:val="nil"/>
            </w:tcBorders>
            <w:shd w:val="clear" w:color="auto" w:fill="auto"/>
            <w:noWrap/>
            <w:vAlign w:val="center"/>
            <w:hideMark/>
          </w:tcPr>
          <w:p w14:paraId="52D4C900" w14:textId="77777777" w:rsidR="00C856DF" w:rsidRPr="00075830" w:rsidRDefault="00C856DF" w:rsidP="00C856DF">
            <w:pPr>
              <w:spacing w:line="240" w:lineRule="auto"/>
              <w:jc w:val="center"/>
              <w:rPr>
                <w:rFonts w:ascii="Times New Roman" w:hAnsi="Times New Roman"/>
                <w:sz w:val="16"/>
                <w:szCs w:val="16"/>
                <w:lang w:eastAsia="en-AU"/>
              </w:rPr>
            </w:pPr>
          </w:p>
        </w:tc>
        <w:tc>
          <w:tcPr>
            <w:tcW w:w="392" w:type="pct"/>
            <w:tcBorders>
              <w:top w:val="threeDEmboss" w:sz="24" w:space="0" w:color="auto"/>
              <w:left w:val="nil"/>
              <w:bottom w:val="nil"/>
              <w:right w:val="nil"/>
            </w:tcBorders>
            <w:shd w:val="clear" w:color="auto" w:fill="auto"/>
            <w:noWrap/>
            <w:vAlign w:val="center"/>
            <w:hideMark/>
          </w:tcPr>
          <w:p w14:paraId="482FE13D" w14:textId="77777777" w:rsidR="00C856DF" w:rsidRPr="00075830" w:rsidRDefault="00C856DF" w:rsidP="00C856DF">
            <w:pPr>
              <w:spacing w:line="240" w:lineRule="auto"/>
              <w:jc w:val="center"/>
              <w:rPr>
                <w:rFonts w:ascii="Times New Roman" w:hAnsi="Times New Roman"/>
                <w:sz w:val="16"/>
                <w:szCs w:val="16"/>
                <w:lang w:eastAsia="en-AU"/>
              </w:rPr>
            </w:pPr>
          </w:p>
        </w:tc>
        <w:tc>
          <w:tcPr>
            <w:tcW w:w="392" w:type="pct"/>
            <w:tcBorders>
              <w:top w:val="threeDEmboss" w:sz="24" w:space="0" w:color="auto"/>
              <w:left w:val="nil"/>
              <w:bottom w:val="nil"/>
              <w:right w:val="nil"/>
            </w:tcBorders>
            <w:shd w:val="clear" w:color="auto" w:fill="auto"/>
            <w:noWrap/>
            <w:vAlign w:val="center"/>
            <w:hideMark/>
          </w:tcPr>
          <w:p w14:paraId="6FE0ABA3" w14:textId="77777777" w:rsidR="00C856DF" w:rsidRPr="00075830" w:rsidRDefault="00C856DF" w:rsidP="00C856DF">
            <w:pPr>
              <w:spacing w:line="240" w:lineRule="auto"/>
              <w:jc w:val="center"/>
              <w:rPr>
                <w:rFonts w:ascii="Times New Roman" w:hAnsi="Times New Roman"/>
                <w:sz w:val="16"/>
                <w:szCs w:val="16"/>
                <w:lang w:eastAsia="en-AU"/>
              </w:rPr>
            </w:pPr>
          </w:p>
        </w:tc>
        <w:tc>
          <w:tcPr>
            <w:tcW w:w="259" w:type="pct"/>
            <w:tcBorders>
              <w:top w:val="threeDEmboss" w:sz="24" w:space="0" w:color="auto"/>
              <w:left w:val="nil"/>
              <w:bottom w:val="nil"/>
              <w:right w:val="nil"/>
            </w:tcBorders>
            <w:shd w:val="clear" w:color="auto" w:fill="auto"/>
            <w:noWrap/>
            <w:vAlign w:val="center"/>
            <w:hideMark/>
          </w:tcPr>
          <w:p w14:paraId="19257B30" w14:textId="77777777" w:rsidR="00C856DF" w:rsidRPr="00075830" w:rsidRDefault="00C856DF" w:rsidP="00C856DF">
            <w:pPr>
              <w:spacing w:line="240" w:lineRule="auto"/>
              <w:jc w:val="center"/>
              <w:rPr>
                <w:rFonts w:ascii="Times New Roman" w:hAnsi="Times New Roman"/>
                <w:sz w:val="16"/>
                <w:szCs w:val="16"/>
                <w:lang w:eastAsia="en-AU"/>
              </w:rPr>
            </w:pPr>
          </w:p>
        </w:tc>
      </w:tr>
    </w:tbl>
    <w:p w14:paraId="6FAEBD63" w14:textId="56F125FF" w:rsidR="00200796" w:rsidRPr="006A0A48" w:rsidRDefault="00907B79" w:rsidP="00AC12B3">
      <w:pPr>
        <w:spacing w:after="0" w:line="240" w:lineRule="auto"/>
        <w:jc w:val="left"/>
        <w:rPr>
          <w:b/>
          <w:bCs/>
          <w:sz w:val="16"/>
          <w:szCs w:val="16"/>
        </w:rPr>
      </w:pPr>
      <w:r>
        <w:rPr>
          <w:sz w:val="20"/>
          <w:szCs w:val="20"/>
        </w:rPr>
        <w:br w:type="page"/>
      </w:r>
      <w:r w:rsidR="00200796">
        <w:rPr>
          <w:b/>
          <w:bCs/>
        </w:rPr>
        <w:t>Appendix B (continued). S</w:t>
      </w:r>
      <w:r w:rsidR="00200796" w:rsidRPr="009D39CA">
        <w:rPr>
          <w:b/>
          <w:bCs/>
        </w:rPr>
        <w:t xml:space="preserve">ummary of the species identified </w:t>
      </w:r>
      <w:r w:rsidR="00200796">
        <w:rPr>
          <w:b/>
          <w:bCs/>
        </w:rPr>
        <w:t>and species abundance (E+3) (ind.m</w:t>
      </w:r>
      <w:r w:rsidR="00200796">
        <w:rPr>
          <w:b/>
          <w:bCs/>
          <w:vertAlign w:val="superscript"/>
        </w:rPr>
        <w:t>3</w:t>
      </w:r>
      <w:r w:rsidR="00200796">
        <w:rPr>
          <w:b/>
          <w:bCs/>
        </w:rPr>
        <w:t xml:space="preserve">) </w:t>
      </w:r>
      <w:r w:rsidR="00200796" w:rsidRPr="009D39CA">
        <w:rPr>
          <w:b/>
          <w:bCs/>
        </w:rPr>
        <w:t>at each site</w:t>
      </w:r>
      <w:r w:rsidR="00200796">
        <w:rPr>
          <w:b/>
          <w:bCs/>
        </w:rPr>
        <w:t xml:space="preserve"> from Trip 1 to Trip 7 </w:t>
      </w:r>
      <w:r w:rsidR="00200796" w:rsidRPr="009D39CA">
        <w:rPr>
          <w:b/>
          <w:bCs/>
        </w:rPr>
        <w:t>and their preferred environment where F = fresh, M = marine and B = brackish.</w:t>
      </w:r>
      <w:r w:rsidR="00200796">
        <w:rPr>
          <w:b/>
          <w:bCs/>
        </w:rPr>
        <w:t xml:space="preserve"> Grey shading indicates that the species was only found in the bulk sample, not within the quantitative counts. All abundances have been rounded to two significant figures.  </w:t>
      </w:r>
    </w:p>
    <w:tbl>
      <w:tblPr>
        <w:tblW w:w="5000" w:type="pct"/>
        <w:tblCellMar>
          <w:left w:w="0" w:type="dxa"/>
          <w:right w:w="0" w:type="dxa"/>
        </w:tblCellMar>
        <w:tblLook w:val="04A0" w:firstRow="1" w:lastRow="0" w:firstColumn="1" w:lastColumn="0" w:noHBand="0" w:noVBand="1"/>
      </w:tblPr>
      <w:tblGrid>
        <w:gridCol w:w="2251"/>
        <w:gridCol w:w="796"/>
        <w:gridCol w:w="998"/>
        <w:gridCol w:w="1068"/>
        <w:gridCol w:w="859"/>
        <w:gridCol w:w="928"/>
        <w:gridCol w:w="859"/>
        <w:gridCol w:w="859"/>
        <w:gridCol w:w="859"/>
        <w:gridCol w:w="1068"/>
        <w:gridCol w:w="859"/>
        <w:gridCol w:w="859"/>
        <w:gridCol w:w="613"/>
        <w:gridCol w:w="1062"/>
      </w:tblGrid>
      <w:tr w:rsidR="00C856DF" w:rsidRPr="00C55CFF" w14:paraId="6E8D5A7C" w14:textId="77777777" w:rsidTr="00C856DF">
        <w:trPr>
          <w:trHeight w:hRule="exact" w:val="272"/>
        </w:trPr>
        <w:tc>
          <w:tcPr>
            <w:tcW w:w="808" w:type="pct"/>
            <w:tcBorders>
              <w:top w:val="single" w:sz="8" w:space="0" w:color="auto"/>
              <w:left w:val="single" w:sz="8" w:space="0" w:color="auto"/>
              <w:bottom w:val="single" w:sz="8" w:space="0" w:color="auto"/>
              <w:right w:val="nil"/>
            </w:tcBorders>
            <w:shd w:val="clear" w:color="auto" w:fill="auto"/>
            <w:noWrap/>
            <w:vAlign w:val="bottom"/>
            <w:hideMark/>
          </w:tcPr>
          <w:p w14:paraId="3BC1745A" w14:textId="77777777" w:rsidR="00C856DF" w:rsidRPr="00C55CFF" w:rsidRDefault="00C856DF" w:rsidP="00C856DF">
            <w:pPr>
              <w:spacing w:line="240" w:lineRule="auto"/>
              <w:jc w:val="left"/>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 </w:t>
            </w:r>
          </w:p>
        </w:tc>
        <w:tc>
          <w:tcPr>
            <w:tcW w:w="28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997571" w14:textId="77777777" w:rsidR="00C856DF" w:rsidRPr="00C55CFF" w:rsidRDefault="00C856DF" w:rsidP="00C856DF">
            <w:pPr>
              <w:spacing w:line="240" w:lineRule="auto"/>
              <w:jc w:val="center"/>
              <w:rPr>
                <w:rFonts w:ascii="Calibri" w:hAnsi="Calibri" w:cs="Calibri"/>
                <w:b/>
                <w:color w:val="000000" w:themeColor="text1"/>
                <w:sz w:val="16"/>
                <w:szCs w:val="16"/>
                <w:lang w:eastAsia="en-AU"/>
              </w:rPr>
            </w:pPr>
          </w:p>
        </w:tc>
        <w:tc>
          <w:tcPr>
            <w:tcW w:w="1998" w:type="pct"/>
            <w:gridSpan w:val="6"/>
            <w:tcBorders>
              <w:top w:val="single" w:sz="8" w:space="0" w:color="auto"/>
              <w:left w:val="nil"/>
              <w:bottom w:val="single" w:sz="4" w:space="0" w:color="auto"/>
              <w:right w:val="single" w:sz="8" w:space="0" w:color="000000"/>
            </w:tcBorders>
            <w:shd w:val="clear" w:color="auto" w:fill="auto"/>
            <w:noWrap/>
            <w:vAlign w:val="center"/>
            <w:hideMark/>
          </w:tcPr>
          <w:p w14:paraId="253B343D" w14:textId="77777777" w:rsidR="00C856DF" w:rsidRPr="00C55CFF" w:rsidRDefault="00C856DF" w:rsidP="00C856DF">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Trip 3</w:t>
            </w:r>
          </w:p>
        </w:tc>
        <w:tc>
          <w:tcPr>
            <w:tcW w:w="1908" w:type="pct"/>
            <w:gridSpan w:val="6"/>
            <w:tcBorders>
              <w:top w:val="single" w:sz="8" w:space="0" w:color="auto"/>
              <w:left w:val="nil"/>
              <w:bottom w:val="single" w:sz="4" w:space="0" w:color="auto"/>
              <w:right w:val="single" w:sz="8" w:space="0" w:color="000000"/>
            </w:tcBorders>
            <w:shd w:val="clear" w:color="auto" w:fill="auto"/>
            <w:noWrap/>
            <w:vAlign w:val="center"/>
            <w:hideMark/>
          </w:tcPr>
          <w:p w14:paraId="6B4FC6DF" w14:textId="77777777" w:rsidR="00C856DF" w:rsidRPr="00C55CFF" w:rsidRDefault="00C856DF" w:rsidP="00C856DF">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Trip 4</w:t>
            </w:r>
          </w:p>
        </w:tc>
      </w:tr>
      <w:tr w:rsidR="00C856DF" w:rsidRPr="00C55CFF" w14:paraId="5466B543" w14:textId="77777777" w:rsidTr="00C856DF">
        <w:trPr>
          <w:trHeight w:hRule="exact" w:val="272"/>
        </w:trPr>
        <w:tc>
          <w:tcPr>
            <w:tcW w:w="808" w:type="pct"/>
            <w:tcBorders>
              <w:top w:val="nil"/>
              <w:left w:val="single" w:sz="8" w:space="0" w:color="auto"/>
              <w:bottom w:val="single" w:sz="4" w:space="0" w:color="auto"/>
              <w:right w:val="single" w:sz="4" w:space="0" w:color="auto"/>
            </w:tcBorders>
            <w:shd w:val="clear" w:color="auto" w:fill="auto"/>
            <w:noWrap/>
            <w:vAlign w:val="center"/>
            <w:hideMark/>
          </w:tcPr>
          <w:p w14:paraId="3FD54274" w14:textId="77777777" w:rsidR="00C856DF" w:rsidRPr="00C55CFF" w:rsidRDefault="00C856DF" w:rsidP="00C856DF">
            <w:pPr>
              <w:spacing w:line="240" w:lineRule="auto"/>
              <w:jc w:val="left"/>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 </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73633C45" w14:textId="77777777" w:rsidR="00C856DF" w:rsidRPr="00C55CFF" w:rsidRDefault="00C856DF" w:rsidP="00C856DF">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Habitat</w:t>
            </w:r>
          </w:p>
        </w:tc>
        <w:tc>
          <w:tcPr>
            <w:tcW w:w="358" w:type="pct"/>
            <w:tcBorders>
              <w:top w:val="nil"/>
              <w:left w:val="single" w:sz="8" w:space="0" w:color="auto"/>
              <w:bottom w:val="single" w:sz="4" w:space="0" w:color="auto"/>
              <w:right w:val="single" w:sz="4" w:space="0" w:color="auto"/>
            </w:tcBorders>
            <w:shd w:val="clear" w:color="auto" w:fill="auto"/>
            <w:noWrap/>
            <w:vAlign w:val="center"/>
            <w:hideMark/>
          </w:tcPr>
          <w:p w14:paraId="410C24FE" w14:textId="77777777" w:rsidR="00C856DF" w:rsidRPr="00C55CFF" w:rsidRDefault="00C856DF" w:rsidP="00C856DF">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G3</w:t>
            </w:r>
          </w:p>
        </w:tc>
        <w:tc>
          <w:tcPr>
            <w:tcW w:w="383" w:type="pct"/>
            <w:tcBorders>
              <w:top w:val="nil"/>
              <w:left w:val="nil"/>
              <w:bottom w:val="single" w:sz="4" w:space="0" w:color="auto"/>
              <w:right w:val="single" w:sz="4" w:space="0" w:color="auto"/>
            </w:tcBorders>
            <w:shd w:val="clear" w:color="auto" w:fill="auto"/>
            <w:noWrap/>
            <w:vAlign w:val="center"/>
            <w:hideMark/>
          </w:tcPr>
          <w:p w14:paraId="09F3FCEB" w14:textId="77777777" w:rsidR="00C856DF" w:rsidRPr="00C55CFF" w:rsidRDefault="00C856DF" w:rsidP="00C856DF">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G6</w:t>
            </w:r>
          </w:p>
        </w:tc>
        <w:tc>
          <w:tcPr>
            <w:tcW w:w="308" w:type="pct"/>
            <w:tcBorders>
              <w:top w:val="nil"/>
              <w:left w:val="nil"/>
              <w:bottom w:val="single" w:sz="4" w:space="0" w:color="auto"/>
              <w:right w:val="single" w:sz="4" w:space="0" w:color="auto"/>
            </w:tcBorders>
            <w:shd w:val="clear" w:color="auto" w:fill="auto"/>
            <w:noWrap/>
            <w:vAlign w:val="center"/>
            <w:hideMark/>
          </w:tcPr>
          <w:p w14:paraId="703A7246" w14:textId="77777777" w:rsidR="00C856DF" w:rsidRPr="00C55CFF" w:rsidRDefault="00C856DF" w:rsidP="00C856DF">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T1</w:t>
            </w:r>
          </w:p>
        </w:tc>
        <w:tc>
          <w:tcPr>
            <w:tcW w:w="333" w:type="pct"/>
            <w:tcBorders>
              <w:top w:val="nil"/>
              <w:left w:val="nil"/>
              <w:bottom w:val="single" w:sz="4" w:space="0" w:color="auto"/>
              <w:right w:val="single" w:sz="4" w:space="0" w:color="auto"/>
            </w:tcBorders>
            <w:shd w:val="clear" w:color="auto" w:fill="auto"/>
            <w:noWrap/>
            <w:vAlign w:val="center"/>
            <w:hideMark/>
          </w:tcPr>
          <w:p w14:paraId="0D3EDC65" w14:textId="77777777" w:rsidR="00C856DF" w:rsidRPr="00C55CFF" w:rsidRDefault="00C856DF" w:rsidP="00C856DF">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T6</w:t>
            </w:r>
          </w:p>
        </w:tc>
        <w:tc>
          <w:tcPr>
            <w:tcW w:w="308" w:type="pct"/>
            <w:tcBorders>
              <w:top w:val="nil"/>
              <w:left w:val="nil"/>
              <w:bottom w:val="single" w:sz="4" w:space="0" w:color="auto"/>
              <w:right w:val="single" w:sz="4" w:space="0" w:color="auto"/>
            </w:tcBorders>
            <w:shd w:val="clear" w:color="auto" w:fill="auto"/>
            <w:noWrap/>
            <w:vAlign w:val="center"/>
            <w:hideMark/>
          </w:tcPr>
          <w:p w14:paraId="3F99D6FF" w14:textId="77777777" w:rsidR="00C856DF" w:rsidRPr="00C55CFF" w:rsidRDefault="00C856DF" w:rsidP="00C856DF">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T12</w:t>
            </w:r>
          </w:p>
        </w:tc>
        <w:tc>
          <w:tcPr>
            <w:tcW w:w="308" w:type="pct"/>
            <w:tcBorders>
              <w:top w:val="nil"/>
              <w:left w:val="nil"/>
              <w:bottom w:val="single" w:sz="4" w:space="0" w:color="auto"/>
              <w:right w:val="single" w:sz="8" w:space="0" w:color="auto"/>
            </w:tcBorders>
            <w:shd w:val="clear" w:color="auto" w:fill="auto"/>
            <w:noWrap/>
            <w:vAlign w:val="center"/>
            <w:hideMark/>
          </w:tcPr>
          <w:p w14:paraId="0BD9D958" w14:textId="77777777" w:rsidR="00C856DF" w:rsidRPr="00C55CFF" w:rsidRDefault="00C856DF" w:rsidP="00C856DF">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C6</w:t>
            </w:r>
          </w:p>
        </w:tc>
        <w:tc>
          <w:tcPr>
            <w:tcW w:w="308" w:type="pct"/>
            <w:tcBorders>
              <w:top w:val="nil"/>
              <w:left w:val="nil"/>
              <w:bottom w:val="single" w:sz="4" w:space="0" w:color="auto"/>
              <w:right w:val="single" w:sz="4" w:space="0" w:color="auto"/>
            </w:tcBorders>
            <w:shd w:val="clear" w:color="auto" w:fill="auto"/>
            <w:noWrap/>
            <w:vAlign w:val="center"/>
            <w:hideMark/>
          </w:tcPr>
          <w:p w14:paraId="3F73BD3E" w14:textId="77777777" w:rsidR="00C856DF" w:rsidRPr="00C55CFF" w:rsidRDefault="00C856DF" w:rsidP="00C856DF">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G3</w:t>
            </w:r>
          </w:p>
        </w:tc>
        <w:tc>
          <w:tcPr>
            <w:tcW w:w="383" w:type="pct"/>
            <w:tcBorders>
              <w:top w:val="nil"/>
              <w:left w:val="nil"/>
              <w:bottom w:val="single" w:sz="4" w:space="0" w:color="auto"/>
              <w:right w:val="single" w:sz="4" w:space="0" w:color="auto"/>
            </w:tcBorders>
            <w:shd w:val="clear" w:color="auto" w:fill="auto"/>
            <w:noWrap/>
            <w:vAlign w:val="center"/>
            <w:hideMark/>
          </w:tcPr>
          <w:p w14:paraId="562FB6CF" w14:textId="77777777" w:rsidR="00C856DF" w:rsidRPr="00C55CFF" w:rsidRDefault="00C856DF" w:rsidP="00C856DF">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G6</w:t>
            </w:r>
          </w:p>
        </w:tc>
        <w:tc>
          <w:tcPr>
            <w:tcW w:w="308" w:type="pct"/>
            <w:tcBorders>
              <w:top w:val="nil"/>
              <w:left w:val="nil"/>
              <w:bottom w:val="single" w:sz="4" w:space="0" w:color="auto"/>
              <w:right w:val="single" w:sz="4" w:space="0" w:color="auto"/>
            </w:tcBorders>
            <w:shd w:val="clear" w:color="auto" w:fill="auto"/>
            <w:noWrap/>
            <w:vAlign w:val="center"/>
            <w:hideMark/>
          </w:tcPr>
          <w:p w14:paraId="7F850161" w14:textId="77777777" w:rsidR="00C856DF" w:rsidRPr="00C55CFF" w:rsidRDefault="00C856DF" w:rsidP="00C856DF">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T1</w:t>
            </w:r>
          </w:p>
        </w:tc>
        <w:tc>
          <w:tcPr>
            <w:tcW w:w="308" w:type="pct"/>
            <w:tcBorders>
              <w:top w:val="nil"/>
              <w:left w:val="nil"/>
              <w:bottom w:val="single" w:sz="4" w:space="0" w:color="auto"/>
              <w:right w:val="single" w:sz="4" w:space="0" w:color="auto"/>
            </w:tcBorders>
            <w:shd w:val="clear" w:color="auto" w:fill="auto"/>
            <w:noWrap/>
            <w:vAlign w:val="center"/>
            <w:hideMark/>
          </w:tcPr>
          <w:p w14:paraId="2C92F2CE" w14:textId="77777777" w:rsidR="00C856DF" w:rsidRPr="00C55CFF" w:rsidRDefault="00C856DF" w:rsidP="00C856DF">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T6</w:t>
            </w:r>
          </w:p>
        </w:tc>
        <w:tc>
          <w:tcPr>
            <w:tcW w:w="220" w:type="pct"/>
            <w:tcBorders>
              <w:top w:val="nil"/>
              <w:left w:val="nil"/>
              <w:bottom w:val="single" w:sz="4" w:space="0" w:color="auto"/>
              <w:right w:val="single" w:sz="4" w:space="0" w:color="auto"/>
            </w:tcBorders>
            <w:shd w:val="clear" w:color="auto" w:fill="auto"/>
            <w:noWrap/>
            <w:vAlign w:val="center"/>
            <w:hideMark/>
          </w:tcPr>
          <w:p w14:paraId="1C799963" w14:textId="77777777" w:rsidR="00C856DF" w:rsidRPr="00C55CFF" w:rsidRDefault="00C856DF" w:rsidP="00C856DF">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T12</w:t>
            </w:r>
          </w:p>
        </w:tc>
        <w:tc>
          <w:tcPr>
            <w:tcW w:w="381" w:type="pct"/>
            <w:tcBorders>
              <w:top w:val="nil"/>
              <w:left w:val="nil"/>
              <w:bottom w:val="single" w:sz="4" w:space="0" w:color="auto"/>
              <w:right w:val="single" w:sz="8" w:space="0" w:color="auto"/>
            </w:tcBorders>
            <w:shd w:val="clear" w:color="auto" w:fill="auto"/>
            <w:noWrap/>
            <w:vAlign w:val="center"/>
            <w:hideMark/>
          </w:tcPr>
          <w:p w14:paraId="7FFE288D" w14:textId="77777777" w:rsidR="00C856DF" w:rsidRPr="00C55CFF" w:rsidRDefault="00C856DF" w:rsidP="00C856DF">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C6</w:t>
            </w:r>
          </w:p>
        </w:tc>
      </w:tr>
      <w:tr w:rsidR="00C856DF" w:rsidRPr="00C55CFF" w14:paraId="4CC3DFF5" w14:textId="77777777" w:rsidTr="00C856DF">
        <w:trPr>
          <w:trHeight w:hRule="exact" w:val="272"/>
        </w:trPr>
        <w:tc>
          <w:tcPr>
            <w:tcW w:w="808" w:type="pct"/>
            <w:tcBorders>
              <w:top w:val="nil"/>
              <w:left w:val="single" w:sz="8" w:space="0" w:color="auto"/>
              <w:bottom w:val="single" w:sz="4" w:space="0" w:color="auto"/>
              <w:right w:val="single" w:sz="4" w:space="0" w:color="auto"/>
            </w:tcBorders>
            <w:shd w:val="clear" w:color="000000" w:fill="595959"/>
            <w:noWrap/>
            <w:vAlign w:val="center"/>
            <w:hideMark/>
          </w:tcPr>
          <w:p w14:paraId="0344B7EA" w14:textId="77777777" w:rsidR="00C856DF" w:rsidRPr="00C55CFF" w:rsidRDefault="00C856DF" w:rsidP="00C856DF">
            <w:pPr>
              <w:spacing w:line="240" w:lineRule="auto"/>
              <w:jc w:val="center"/>
              <w:rPr>
                <w:rFonts w:ascii="Calibri" w:hAnsi="Calibri" w:cs="Calibri"/>
                <w:color w:val="FFFFFF"/>
                <w:sz w:val="16"/>
                <w:szCs w:val="16"/>
                <w:lang w:eastAsia="en-AU"/>
              </w:rPr>
            </w:pPr>
            <w:r w:rsidRPr="00C55CFF">
              <w:rPr>
                <w:rFonts w:ascii="Calibri" w:hAnsi="Calibri" w:cs="Calibri"/>
                <w:color w:val="FFFFFF"/>
                <w:sz w:val="16"/>
                <w:szCs w:val="16"/>
                <w:lang w:eastAsia="en-AU"/>
              </w:rPr>
              <w:t>HARPACTICOIDS</w:t>
            </w:r>
          </w:p>
        </w:tc>
        <w:tc>
          <w:tcPr>
            <w:tcW w:w="286" w:type="pct"/>
            <w:tcBorders>
              <w:top w:val="nil"/>
              <w:left w:val="single" w:sz="8" w:space="0" w:color="auto"/>
              <w:bottom w:val="single" w:sz="4" w:space="0" w:color="auto"/>
              <w:right w:val="single" w:sz="4" w:space="0" w:color="auto"/>
            </w:tcBorders>
            <w:shd w:val="clear" w:color="000000" w:fill="595959"/>
            <w:noWrap/>
            <w:vAlign w:val="center"/>
            <w:hideMark/>
          </w:tcPr>
          <w:p w14:paraId="7E50470C"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58" w:type="pct"/>
            <w:tcBorders>
              <w:top w:val="nil"/>
              <w:left w:val="single" w:sz="8" w:space="0" w:color="auto"/>
              <w:bottom w:val="single" w:sz="4" w:space="0" w:color="auto"/>
              <w:right w:val="single" w:sz="4" w:space="0" w:color="auto"/>
            </w:tcBorders>
            <w:shd w:val="clear" w:color="000000" w:fill="595959"/>
            <w:noWrap/>
            <w:vAlign w:val="center"/>
            <w:hideMark/>
          </w:tcPr>
          <w:p w14:paraId="68C29CA8"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83" w:type="pct"/>
            <w:tcBorders>
              <w:top w:val="nil"/>
              <w:left w:val="nil"/>
              <w:bottom w:val="single" w:sz="4" w:space="0" w:color="auto"/>
              <w:right w:val="single" w:sz="4" w:space="0" w:color="auto"/>
            </w:tcBorders>
            <w:shd w:val="clear" w:color="000000" w:fill="595959"/>
            <w:noWrap/>
            <w:vAlign w:val="center"/>
            <w:hideMark/>
          </w:tcPr>
          <w:p w14:paraId="0D00CF32"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731975CC"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33" w:type="pct"/>
            <w:tcBorders>
              <w:top w:val="nil"/>
              <w:left w:val="nil"/>
              <w:bottom w:val="single" w:sz="4" w:space="0" w:color="auto"/>
              <w:right w:val="single" w:sz="4" w:space="0" w:color="auto"/>
            </w:tcBorders>
            <w:shd w:val="clear" w:color="000000" w:fill="595959"/>
            <w:noWrap/>
            <w:vAlign w:val="center"/>
            <w:hideMark/>
          </w:tcPr>
          <w:p w14:paraId="32C8FBA3"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636A5EAD"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8" w:space="0" w:color="auto"/>
            </w:tcBorders>
            <w:shd w:val="clear" w:color="000000" w:fill="595959"/>
            <w:noWrap/>
            <w:vAlign w:val="center"/>
            <w:hideMark/>
          </w:tcPr>
          <w:p w14:paraId="02BEF11D"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723485FA"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83" w:type="pct"/>
            <w:tcBorders>
              <w:top w:val="nil"/>
              <w:left w:val="nil"/>
              <w:bottom w:val="single" w:sz="4" w:space="0" w:color="auto"/>
              <w:right w:val="single" w:sz="4" w:space="0" w:color="auto"/>
            </w:tcBorders>
            <w:shd w:val="clear" w:color="000000" w:fill="595959"/>
            <w:noWrap/>
            <w:vAlign w:val="center"/>
            <w:hideMark/>
          </w:tcPr>
          <w:p w14:paraId="6404BA9C"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2477EE15"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27F55553"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220" w:type="pct"/>
            <w:tcBorders>
              <w:top w:val="nil"/>
              <w:left w:val="nil"/>
              <w:bottom w:val="single" w:sz="4" w:space="0" w:color="auto"/>
              <w:right w:val="single" w:sz="4" w:space="0" w:color="auto"/>
            </w:tcBorders>
            <w:shd w:val="clear" w:color="000000" w:fill="595959"/>
            <w:noWrap/>
            <w:vAlign w:val="center"/>
            <w:hideMark/>
          </w:tcPr>
          <w:p w14:paraId="09D725C0"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81" w:type="pct"/>
            <w:tcBorders>
              <w:top w:val="nil"/>
              <w:left w:val="nil"/>
              <w:bottom w:val="single" w:sz="4" w:space="0" w:color="auto"/>
              <w:right w:val="single" w:sz="8" w:space="0" w:color="auto"/>
            </w:tcBorders>
            <w:shd w:val="clear" w:color="000000" w:fill="595959"/>
            <w:noWrap/>
            <w:vAlign w:val="center"/>
            <w:hideMark/>
          </w:tcPr>
          <w:p w14:paraId="1DCFED00" w14:textId="77777777" w:rsidR="00C856DF" w:rsidRPr="00C55CFF" w:rsidRDefault="00C856DF" w:rsidP="00C856DF">
            <w:pPr>
              <w:spacing w:line="240" w:lineRule="auto"/>
              <w:jc w:val="center"/>
              <w:rPr>
                <w:rFonts w:ascii="Calibri" w:hAnsi="Calibri" w:cs="Calibri"/>
                <w:color w:val="FFFFFF"/>
                <w:sz w:val="16"/>
                <w:szCs w:val="16"/>
                <w:lang w:eastAsia="en-AU"/>
              </w:rPr>
            </w:pPr>
          </w:p>
        </w:tc>
      </w:tr>
      <w:tr w:rsidR="00C856DF" w:rsidRPr="00C55CFF" w14:paraId="364075B3" w14:textId="77777777" w:rsidTr="00C856DF">
        <w:trPr>
          <w:trHeight w:hRule="exact" w:val="272"/>
        </w:trPr>
        <w:tc>
          <w:tcPr>
            <w:tcW w:w="808" w:type="pct"/>
            <w:tcBorders>
              <w:top w:val="nil"/>
              <w:left w:val="single" w:sz="8" w:space="0" w:color="auto"/>
              <w:bottom w:val="single" w:sz="8" w:space="0" w:color="auto"/>
              <w:right w:val="nil"/>
            </w:tcBorders>
            <w:shd w:val="clear" w:color="auto" w:fill="auto"/>
            <w:noWrap/>
            <w:vAlign w:val="center"/>
            <w:hideMark/>
          </w:tcPr>
          <w:p w14:paraId="1173945F" w14:textId="77777777" w:rsidR="00C856DF" w:rsidRPr="00C55CFF" w:rsidRDefault="00C856DF" w:rsidP="00C856DF">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Mesochra</w:t>
            </w:r>
            <w:proofErr w:type="spellEnd"/>
            <w:r w:rsidRPr="00C55CFF">
              <w:rPr>
                <w:rFonts w:ascii="Calibri" w:hAnsi="Calibri" w:cs="Calibri"/>
                <w:i/>
                <w:iCs/>
                <w:color w:val="000000"/>
                <w:sz w:val="16"/>
                <w:szCs w:val="16"/>
                <w:lang w:eastAsia="en-AU"/>
              </w:rPr>
              <w:t xml:space="preserve"> </w:t>
            </w:r>
            <w:proofErr w:type="spellStart"/>
            <w:r w:rsidRPr="00C55CFF">
              <w:rPr>
                <w:rFonts w:ascii="Calibri" w:hAnsi="Calibri" w:cs="Calibri"/>
                <w:i/>
                <w:iCs/>
                <w:color w:val="000000"/>
                <w:sz w:val="16"/>
                <w:szCs w:val="16"/>
                <w:lang w:eastAsia="en-AU"/>
              </w:rPr>
              <w:t>parva</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1A0FB63D"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B</w:t>
            </w:r>
          </w:p>
        </w:tc>
        <w:tc>
          <w:tcPr>
            <w:tcW w:w="358" w:type="pct"/>
            <w:tcBorders>
              <w:top w:val="nil"/>
              <w:left w:val="nil"/>
              <w:bottom w:val="single" w:sz="4" w:space="0" w:color="auto"/>
              <w:right w:val="single" w:sz="4" w:space="0" w:color="auto"/>
            </w:tcBorders>
            <w:shd w:val="clear" w:color="auto" w:fill="auto"/>
            <w:noWrap/>
            <w:vAlign w:val="center"/>
            <w:hideMark/>
          </w:tcPr>
          <w:p w14:paraId="67CEFEB3"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0B0E103E"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3591CDA0"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0.07</w:t>
            </w:r>
            <w:r>
              <w:rPr>
                <w:rFonts w:ascii="Calibri" w:hAnsi="Calibri" w:cs="Calibri"/>
                <w:color w:val="000000"/>
                <w:sz w:val="16"/>
                <w:szCs w:val="16"/>
                <w:lang w:eastAsia="en-AU"/>
              </w:rPr>
              <w:t>0</w:t>
            </w:r>
          </w:p>
        </w:tc>
        <w:tc>
          <w:tcPr>
            <w:tcW w:w="333" w:type="pct"/>
            <w:tcBorders>
              <w:top w:val="nil"/>
              <w:left w:val="nil"/>
              <w:bottom w:val="single" w:sz="4" w:space="0" w:color="auto"/>
              <w:right w:val="single" w:sz="4" w:space="0" w:color="auto"/>
            </w:tcBorders>
            <w:shd w:val="clear" w:color="auto" w:fill="auto"/>
            <w:noWrap/>
            <w:vAlign w:val="center"/>
            <w:hideMark/>
          </w:tcPr>
          <w:p w14:paraId="358A4852"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0.15/0.3</w:t>
            </w:r>
            <w:r>
              <w:rPr>
                <w:rFonts w:ascii="Calibri" w:hAnsi="Calibri" w:cs="Calibri"/>
                <w:color w:val="000000"/>
                <w:sz w:val="16"/>
                <w:szCs w:val="16"/>
                <w:lang w:eastAsia="en-AU"/>
              </w:rPr>
              <w:t>0</w:t>
            </w:r>
          </w:p>
        </w:tc>
        <w:tc>
          <w:tcPr>
            <w:tcW w:w="308" w:type="pct"/>
            <w:tcBorders>
              <w:top w:val="nil"/>
              <w:left w:val="nil"/>
              <w:bottom w:val="single" w:sz="4" w:space="0" w:color="auto"/>
              <w:right w:val="single" w:sz="4" w:space="0" w:color="auto"/>
            </w:tcBorders>
            <w:shd w:val="clear" w:color="auto" w:fill="auto"/>
            <w:noWrap/>
            <w:vAlign w:val="center"/>
            <w:hideMark/>
          </w:tcPr>
          <w:p w14:paraId="1505396C" w14:textId="77777777" w:rsidR="00C856DF" w:rsidRPr="00C55CFF"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0.15/1.5</w:t>
            </w:r>
          </w:p>
        </w:tc>
        <w:tc>
          <w:tcPr>
            <w:tcW w:w="308" w:type="pct"/>
            <w:tcBorders>
              <w:top w:val="nil"/>
              <w:left w:val="nil"/>
              <w:bottom w:val="single" w:sz="4" w:space="0" w:color="auto"/>
              <w:right w:val="single" w:sz="8" w:space="0" w:color="auto"/>
            </w:tcBorders>
            <w:shd w:val="clear" w:color="auto" w:fill="auto"/>
            <w:noWrap/>
            <w:vAlign w:val="center"/>
            <w:hideMark/>
          </w:tcPr>
          <w:p w14:paraId="0478B097"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51B47DB"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22A05C79"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D086578"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0.15/0.22</w:t>
            </w:r>
          </w:p>
        </w:tc>
        <w:tc>
          <w:tcPr>
            <w:tcW w:w="308" w:type="pct"/>
            <w:tcBorders>
              <w:top w:val="nil"/>
              <w:left w:val="nil"/>
              <w:bottom w:val="single" w:sz="4" w:space="0" w:color="auto"/>
              <w:right w:val="single" w:sz="4" w:space="0" w:color="auto"/>
            </w:tcBorders>
            <w:shd w:val="clear" w:color="auto" w:fill="auto"/>
            <w:noWrap/>
            <w:vAlign w:val="center"/>
            <w:hideMark/>
          </w:tcPr>
          <w:p w14:paraId="4629B2CA"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0.07</w:t>
            </w:r>
            <w:r>
              <w:rPr>
                <w:rFonts w:ascii="Calibri" w:hAnsi="Calibri" w:cs="Calibri"/>
                <w:color w:val="000000"/>
                <w:sz w:val="16"/>
                <w:szCs w:val="16"/>
                <w:lang w:eastAsia="en-AU"/>
              </w:rPr>
              <w:t>0</w:t>
            </w:r>
          </w:p>
        </w:tc>
        <w:tc>
          <w:tcPr>
            <w:tcW w:w="220" w:type="pct"/>
            <w:tcBorders>
              <w:top w:val="nil"/>
              <w:left w:val="nil"/>
              <w:bottom w:val="single" w:sz="4" w:space="0" w:color="auto"/>
              <w:right w:val="single" w:sz="4" w:space="0" w:color="auto"/>
            </w:tcBorders>
            <w:shd w:val="clear" w:color="auto" w:fill="auto"/>
            <w:noWrap/>
            <w:vAlign w:val="center"/>
            <w:hideMark/>
          </w:tcPr>
          <w:p w14:paraId="48BCD583"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0F57CC2C" w14:textId="77777777" w:rsidR="00C856DF" w:rsidRPr="00C55CFF" w:rsidRDefault="00C856DF" w:rsidP="00C856DF">
            <w:pPr>
              <w:spacing w:line="240" w:lineRule="auto"/>
              <w:jc w:val="center"/>
              <w:rPr>
                <w:rFonts w:ascii="Calibri" w:hAnsi="Calibri" w:cs="Calibri"/>
                <w:color w:val="000000"/>
                <w:sz w:val="16"/>
                <w:szCs w:val="16"/>
                <w:lang w:eastAsia="en-AU"/>
              </w:rPr>
            </w:pPr>
          </w:p>
        </w:tc>
      </w:tr>
      <w:tr w:rsidR="00C856DF" w:rsidRPr="00C55CFF" w14:paraId="33A4164D" w14:textId="77777777" w:rsidTr="00C856DF">
        <w:trPr>
          <w:trHeight w:hRule="exact" w:val="272"/>
        </w:trPr>
        <w:tc>
          <w:tcPr>
            <w:tcW w:w="808" w:type="pct"/>
            <w:tcBorders>
              <w:top w:val="nil"/>
              <w:left w:val="single" w:sz="8" w:space="0" w:color="auto"/>
              <w:bottom w:val="single" w:sz="8" w:space="0" w:color="auto"/>
              <w:right w:val="nil"/>
            </w:tcBorders>
            <w:shd w:val="clear" w:color="auto" w:fill="auto"/>
            <w:noWrap/>
            <w:vAlign w:val="center"/>
            <w:hideMark/>
          </w:tcPr>
          <w:p w14:paraId="6C598F6D" w14:textId="77777777" w:rsidR="00C856DF" w:rsidRPr="00C55CFF" w:rsidRDefault="00C856DF" w:rsidP="00C856DF">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Euterpina</w:t>
            </w:r>
            <w:proofErr w:type="spellEnd"/>
            <w:r w:rsidRPr="00C55CFF">
              <w:rPr>
                <w:rFonts w:ascii="Calibri" w:hAnsi="Calibri" w:cs="Calibri"/>
                <w:i/>
                <w:iCs/>
                <w:color w:val="000000"/>
                <w:sz w:val="16"/>
                <w:szCs w:val="16"/>
                <w:lang w:eastAsia="en-AU"/>
              </w:rPr>
              <w:t xml:space="preserve"> </w:t>
            </w:r>
            <w:proofErr w:type="spellStart"/>
            <w:r w:rsidRPr="00C55CFF">
              <w:rPr>
                <w:rFonts w:ascii="Calibri" w:hAnsi="Calibri" w:cs="Calibri"/>
                <w:i/>
                <w:iCs/>
                <w:color w:val="000000"/>
                <w:sz w:val="16"/>
                <w:szCs w:val="16"/>
                <w:lang w:eastAsia="en-AU"/>
              </w:rPr>
              <w:t>acutifrons</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42E0402F"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M/B</w:t>
            </w:r>
          </w:p>
        </w:tc>
        <w:tc>
          <w:tcPr>
            <w:tcW w:w="358" w:type="pct"/>
            <w:tcBorders>
              <w:top w:val="nil"/>
              <w:left w:val="nil"/>
              <w:bottom w:val="single" w:sz="4" w:space="0" w:color="auto"/>
              <w:right w:val="single" w:sz="4" w:space="0" w:color="auto"/>
            </w:tcBorders>
            <w:shd w:val="clear" w:color="auto" w:fill="auto"/>
            <w:noWrap/>
            <w:vAlign w:val="center"/>
            <w:hideMark/>
          </w:tcPr>
          <w:p w14:paraId="300B2105"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6A6A6" w:themeFill="background1" w:themeFillShade="A6"/>
            <w:noWrap/>
            <w:vAlign w:val="center"/>
            <w:hideMark/>
          </w:tcPr>
          <w:p w14:paraId="35FE7D68"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F1DC848"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349979A1"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EDBD88C"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530F6280"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042BB38" w14:textId="77777777" w:rsidR="00C856DF" w:rsidRPr="00C55CFF"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0/3.4</w:t>
            </w:r>
          </w:p>
        </w:tc>
        <w:tc>
          <w:tcPr>
            <w:tcW w:w="383" w:type="pct"/>
            <w:tcBorders>
              <w:top w:val="nil"/>
              <w:left w:val="nil"/>
              <w:bottom w:val="single" w:sz="4" w:space="0" w:color="auto"/>
              <w:right w:val="single" w:sz="4" w:space="0" w:color="auto"/>
            </w:tcBorders>
            <w:shd w:val="clear" w:color="auto" w:fill="auto"/>
            <w:noWrap/>
            <w:vAlign w:val="center"/>
            <w:hideMark/>
          </w:tcPr>
          <w:p w14:paraId="6B150A57"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0.22/0.15</w:t>
            </w:r>
          </w:p>
        </w:tc>
        <w:tc>
          <w:tcPr>
            <w:tcW w:w="308" w:type="pct"/>
            <w:tcBorders>
              <w:top w:val="nil"/>
              <w:left w:val="nil"/>
              <w:bottom w:val="single" w:sz="4" w:space="0" w:color="auto"/>
              <w:right w:val="single" w:sz="4" w:space="0" w:color="auto"/>
            </w:tcBorders>
            <w:shd w:val="clear" w:color="auto" w:fill="auto"/>
            <w:noWrap/>
            <w:vAlign w:val="center"/>
            <w:hideMark/>
          </w:tcPr>
          <w:p w14:paraId="213A91E3"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EFB62B1"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6D06071A"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1B4B5261" w14:textId="77777777" w:rsidR="00C856DF" w:rsidRPr="00C55CFF" w:rsidRDefault="00C856DF" w:rsidP="00C856DF">
            <w:pPr>
              <w:spacing w:line="240" w:lineRule="auto"/>
              <w:jc w:val="center"/>
              <w:rPr>
                <w:rFonts w:ascii="Calibri" w:hAnsi="Calibri" w:cs="Calibri"/>
                <w:color w:val="000000"/>
                <w:sz w:val="16"/>
                <w:szCs w:val="16"/>
                <w:lang w:eastAsia="en-AU"/>
              </w:rPr>
            </w:pPr>
          </w:p>
        </w:tc>
      </w:tr>
      <w:tr w:rsidR="00C856DF" w:rsidRPr="00C55CFF" w14:paraId="37247098" w14:textId="77777777" w:rsidTr="00C856DF">
        <w:trPr>
          <w:trHeight w:hRule="exact" w:val="272"/>
        </w:trPr>
        <w:tc>
          <w:tcPr>
            <w:tcW w:w="808" w:type="pct"/>
            <w:tcBorders>
              <w:top w:val="nil"/>
              <w:left w:val="single" w:sz="8" w:space="0" w:color="auto"/>
              <w:bottom w:val="single" w:sz="8" w:space="0" w:color="auto"/>
              <w:right w:val="nil"/>
            </w:tcBorders>
            <w:shd w:val="clear" w:color="auto" w:fill="auto"/>
            <w:noWrap/>
            <w:vAlign w:val="center"/>
            <w:hideMark/>
          </w:tcPr>
          <w:p w14:paraId="38F85141" w14:textId="77777777" w:rsidR="00C856DF" w:rsidRPr="00C55CFF" w:rsidRDefault="00C856DF" w:rsidP="00C856DF">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 xml:space="preserve">cf. </w:t>
            </w:r>
            <w:proofErr w:type="spellStart"/>
            <w:r w:rsidRPr="00C55CFF">
              <w:rPr>
                <w:rFonts w:ascii="Calibri" w:hAnsi="Calibri" w:cs="Calibri"/>
                <w:i/>
                <w:iCs/>
                <w:color w:val="000000"/>
                <w:sz w:val="16"/>
                <w:szCs w:val="16"/>
                <w:lang w:eastAsia="en-AU"/>
              </w:rPr>
              <w:t>Quinquelaophonte</w:t>
            </w:r>
            <w:proofErr w:type="spellEnd"/>
            <w:r w:rsidRPr="00C55CFF">
              <w:rPr>
                <w:rFonts w:ascii="Calibri" w:hAnsi="Calibri" w:cs="Calibri"/>
                <w:i/>
                <w:iCs/>
                <w:color w:val="000000"/>
                <w:sz w:val="16"/>
                <w:szCs w:val="16"/>
                <w:lang w:eastAsia="en-AU"/>
              </w:rPr>
              <w:t xml:space="preserve"> </w:t>
            </w:r>
            <w:r w:rsidRPr="00C55CFF">
              <w:rPr>
                <w:rFonts w:ascii="Calibri" w:hAnsi="Calibri" w:cs="Calibri"/>
                <w:color w:val="000000"/>
                <w:sz w:val="16"/>
                <w:szCs w:val="16"/>
                <w:lang w:eastAsia="en-AU"/>
              </w:rPr>
              <w:t>sp.</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2951F6D1"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w:t>
            </w:r>
          </w:p>
        </w:tc>
        <w:tc>
          <w:tcPr>
            <w:tcW w:w="358" w:type="pct"/>
            <w:tcBorders>
              <w:top w:val="nil"/>
              <w:left w:val="nil"/>
              <w:bottom w:val="single" w:sz="4" w:space="0" w:color="auto"/>
              <w:right w:val="single" w:sz="4" w:space="0" w:color="auto"/>
            </w:tcBorders>
            <w:shd w:val="clear" w:color="auto" w:fill="auto"/>
            <w:noWrap/>
            <w:vAlign w:val="center"/>
            <w:hideMark/>
          </w:tcPr>
          <w:p w14:paraId="48767F59"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050067DB"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B9CECF5"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4E3B803E"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BB3B37F"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17F9FB56"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C2BD0CE"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67F66260"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228DA4F"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44BF5F2"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11271876"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23E22EA7" w14:textId="77777777" w:rsidR="00C856DF" w:rsidRPr="00C55CFF" w:rsidRDefault="00C856DF" w:rsidP="00C856DF">
            <w:pPr>
              <w:spacing w:line="240" w:lineRule="auto"/>
              <w:jc w:val="center"/>
              <w:rPr>
                <w:rFonts w:ascii="Calibri" w:hAnsi="Calibri" w:cs="Calibri"/>
                <w:color w:val="000000"/>
                <w:sz w:val="16"/>
                <w:szCs w:val="16"/>
                <w:lang w:eastAsia="en-AU"/>
              </w:rPr>
            </w:pPr>
          </w:p>
        </w:tc>
      </w:tr>
      <w:tr w:rsidR="00C856DF" w:rsidRPr="00C55CFF" w14:paraId="429BFDED" w14:textId="77777777" w:rsidTr="00C856DF">
        <w:trPr>
          <w:trHeight w:hRule="exact" w:val="272"/>
        </w:trPr>
        <w:tc>
          <w:tcPr>
            <w:tcW w:w="808" w:type="pct"/>
            <w:tcBorders>
              <w:top w:val="nil"/>
              <w:left w:val="single" w:sz="8" w:space="0" w:color="auto"/>
              <w:bottom w:val="single" w:sz="8" w:space="0" w:color="auto"/>
              <w:right w:val="nil"/>
            </w:tcBorders>
            <w:shd w:val="clear" w:color="auto" w:fill="auto"/>
            <w:noWrap/>
            <w:vAlign w:val="center"/>
            <w:hideMark/>
          </w:tcPr>
          <w:p w14:paraId="0C004C57" w14:textId="77777777" w:rsidR="00C856DF" w:rsidRPr="00C55CFF" w:rsidRDefault="00C856DF" w:rsidP="00C856DF">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 xml:space="preserve">cf. </w:t>
            </w:r>
            <w:proofErr w:type="spellStart"/>
            <w:r w:rsidRPr="00C55CFF">
              <w:rPr>
                <w:rFonts w:ascii="Calibri" w:hAnsi="Calibri" w:cs="Calibri"/>
                <w:i/>
                <w:iCs/>
                <w:color w:val="000000"/>
                <w:sz w:val="16"/>
                <w:szCs w:val="16"/>
                <w:lang w:eastAsia="en-AU"/>
              </w:rPr>
              <w:t>Robertsonia</w:t>
            </w:r>
            <w:proofErr w:type="spellEnd"/>
            <w:r w:rsidRPr="00C55CFF">
              <w:rPr>
                <w:rFonts w:ascii="Calibri" w:hAnsi="Calibri" w:cs="Calibri"/>
                <w:i/>
                <w:iCs/>
                <w:color w:val="000000"/>
                <w:sz w:val="16"/>
                <w:szCs w:val="16"/>
                <w:lang w:eastAsia="en-AU"/>
              </w:rPr>
              <w:t xml:space="preserve"> </w:t>
            </w:r>
            <w:proofErr w:type="spellStart"/>
            <w:r w:rsidRPr="00C55CFF">
              <w:rPr>
                <w:rFonts w:ascii="Calibri" w:hAnsi="Calibri" w:cs="Calibri"/>
                <w:i/>
                <w:iCs/>
                <w:color w:val="000000"/>
                <w:sz w:val="16"/>
                <w:szCs w:val="16"/>
                <w:lang w:eastAsia="en-AU"/>
              </w:rPr>
              <w:t>sp</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027D6646"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w:t>
            </w:r>
          </w:p>
        </w:tc>
        <w:tc>
          <w:tcPr>
            <w:tcW w:w="358" w:type="pct"/>
            <w:tcBorders>
              <w:top w:val="nil"/>
              <w:left w:val="nil"/>
              <w:bottom w:val="single" w:sz="4" w:space="0" w:color="auto"/>
              <w:right w:val="single" w:sz="4" w:space="0" w:color="auto"/>
            </w:tcBorders>
            <w:shd w:val="clear" w:color="auto" w:fill="auto"/>
            <w:noWrap/>
            <w:vAlign w:val="center"/>
            <w:hideMark/>
          </w:tcPr>
          <w:p w14:paraId="1FC9358B"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0517CC20"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CFE9BB2"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0.07/0.07</w:t>
            </w:r>
          </w:p>
        </w:tc>
        <w:tc>
          <w:tcPr>
            <w:tcW w:w="333" w:type="pct"/>
            <w:tcBorders>
              <w:top w:val="nil"/>
              <w:left w:val="nil"/>
              <w:bottom w:val="single" w:sz="4" w:space="0" w:color="auto"/>
              <w:right w:val="single" w:sz="4" w:space="0" w:color="auto"/>
            </w:tcBorders>
            <w:shd w:val="clear" w:color="auto" w:fill="auto"/>
            <w:noWrap/>
            <w:vAlign w:val="center"/>
            <w:hideMark/>
          </w:tcPr>
          <w:p w14:paraId="4EA80515"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ED7D591"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5928D478"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0E6BF3A9"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5E6F5BBB"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11EFDC1"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CF9D9BC"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2822EE9E"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5F28FDC3" w14:textId="77777777" w:rsidR="00C856DF" w:rsidRPr="00C55CFF" w:rsidRDefault="00C856DF" w:rsidP="00C856DF">
            <w:pPr>
              <w:spacing w:line="240" w:lineRule="auto"/>
              <w:jc w:val="center"/>
              <w:rPr>
                <w:rFonts w:ascii="Calibri" w:hAnsi="Calibri" w:cs="Calibri"/>
                <w:color w:val="000000"/>
                <w:sz w:val="16"/>
                <w:szCs w:val="16"/>
                <w:lang w:eastAsia="en-AU"/>
              </w:rPr>
            </w:pPr>
          </w:p>
        </w:tc>
      </w:tr>
      <w:tr w:rsidR="00C856DF" w:rsidRPr="00C55CFF" w14:paraId="0BA93CEF" w14:textId="77777777" w:rsidTr="00C856DF">
        <w:trPr>
          <w:trHeight w:hRule="exact" w:val="272"/>
        </w:trPr>
        <w:tc>
          <w:tcPr>
            <w:tcW w:w="808" w:type="pct"/>
            <w:tcBorders>
              <w:top w:val="nil"/>
              <w:left w:val="single" w:sz="8" w:space="0" w:color="auto"/>
              <w:bottom w:val="single" w:sz="8" w:space="0" w:color="auto"/>
              <w:right w:val="nil"/>
            </w:tcBorders>
            <w:shd w:val="clear" w:color="auto" w:fill="auto"/>
            <w:noWrap/>
            <w:vAlign w:val="center"/>
            <w:hideMark/>
          </w:tcPr>
          <w:p w14:paraId="75695000" w14:textId="77777777" w:rsidR="00C856DF" w:rsidRPr="00E9348E" w:rsidRDefault="00C856DF" w:rsidP="00C856DF">
            <w:pPr>
              <w:spacing w:line="240" w:lineRule="auto"/>
              <w:rPr>
                <w:rFonts w:ascii="Calibri" w:hAnsi="Calibri" w:cs="Calibri"/>
                <w:iCs/>
                <w:color w:val="000000"/>
                <w:sz w:val="16"/>
                <w:szCs w:val="16"/>
                <w:lang w:eastAsia="en-AU"/>
              </w:rPr>
            </w:pPr>
            <w:r w:rsidRPr="00E9348E">
              <w:rPr>
                <w:rFonts w:ascii="Calibri" w:hAnsi="Calibri" w:cs="Calibri"/>
                <w:iCs/>
                <w:color w:val="000000"/>
                <w:sz w:val="16"/>
                <w:szCs w:val="16"/>
                <w:lang w:eastAsia="en-AU"/>
              </w:rPr>
              <w:t>Species a</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642F0736"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w:t>
            </w:r>
          </w:p>
        </w:tc>
        <w:tc>
          <w:tcPr>
            <w:tcW w:w="358" w:type="pct"/>
            <w:tcBorders>
              <w:top w:val="nil"/>
              <w:left w:val="nil"/>
              <w:bottom w:val="single" w:sz="4" w:space="0" w:color="auto"/>
              <w:right w:val="single" w:sz="4" w:space="0" w:color="auto"/>
            </w:tcBorders>
            <w:shd w:val="clear" w:color="auto" w:fill="auto"/>
            <w:noWrap/>
            <w:vAlign w:val="center"/>
            <w:hideMark/>
          </w:tcPr>
          <w:p w14:paraId="7B347C27"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278BE6B2"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3D1DFE53"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42B290D1"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76A7386"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29DEAE1A"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EC9EDCA"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03B45021"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3772AB20"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51BB9C0"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53B1CD65"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672182F1" w14:textId="77777777" w:rsidR="00C856DF" w:rsidRPr="00C55CFF" w:rsidRDefault="00C856DF" w:rsidP="00C856DF">
            <w:pPr>
              <w:spacing w:line="240" w:lineRule="auto"/>
              <w:jc w:val="center"/>
              <w:rPr>
                <w:rFonts w:ascii="Calibri" w:hAnsi="Calibri" w:cs="Calibri"/>
                <w:color w:val="000000"/>
                <w:sz w:val="16"/>
                <w:szCs w:val="16"/>
                <w:lang w:eastAsia="en-AU"/>
              </w:rPr>
            </w:pPr>
          </w:p>
        </w:tc>
      </w:tr>
      <w:tr w:rsidR="00C856DF" w:rsidRPr="00C55CFF" w14:paraId="64A6EF38" w14:textId="77777777" w:rsidTr="00C856DF">
        <w:trPr>
          <w:trHeight w:hRule="exact" w:val="272"/>
        </w:trPr>
        <w:tc>
          <w:tcPr>
            <w:tcW w:w="808" w:type="pct"/>
            <w:tcBorders>
              <w:top w:val="nil"/>
              <w:left w:val="single" w:sz="8" w:space="0" w:color="auto"/>
              <w:bottom w:val="single" w:sz="8" w:space="0" w:color="auto"/>
              <w:right w:val="nil"/>
            </w:tcBorders>
            <w:shd w:val="clear" w:color="auto" w:fill="auto"/>
            <w:noWrap/>
            <w:vAlign w:val="center"/>
            <w:hideMark/>
          </w:tcPr>
          <w:p w14:paraId="76934715" w14:textId="77777777" w:rsidR="00C856DF" w:rsidRPr="00E9348E" w:rsidRDefault="00C856DF" w:rsidP="00C856DF">
            <w:pPr>
              <w:spacing w:line="240" w:lineRule="auto"/>
              <w:rPr>
                <w:rFonts w:ascii="Calibri" w:hAnsi="Calibri" w:cs="Calibri"/>
                <w:iCs/>
                <w:color w:val="000000"/>
                <w:sz w:val="16"/>
                <w:szCs w:val="16"/>
                <w:lang w:eastAsia="en-AU"/>
              </w:rPr>
            </w:pPr>
            <w:r w:rsidRPr="00E9348E">
              <w:rPr>
                <w:rFonts w:ascii="Calibri" w:hAnsi="Calibri" w:cs="Calibri"/>
                <w:iCs/>
                <w:color w:val="000000"/>
                <w:sz w:val="16"/>
                <w:szCs w:val="16"/>
                <w:lang w:eastAsia="en-AU"/>
              </w:rPr>
              <w:t>Species b</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0B1ADB8E"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w:t>
            </w:r>
          </w:p>
        </w:tc>
        <w:tc>
          <w:tcPr>
            <w:tcW w:w="358" w:type="pct"/>
            <w:tcBorders>
              <w:top w:val="nil"/>
              <w:left w:val="nil"/>
              <w:bottom w:val="single" w:sz="4" w:space="0" w:color="auto"/>
              <w:right w:val="single" w:sz="4" w:space="0" w:color="auto"/>
            </w:tcBorders>
            <w:shd w:val="clear" w:color="auto" w:fill="auto"/>
            <w:noWrap/>
            <w:vAlign w:val="center"/>
            <w:hideMark/>
          </w:tcPr>
          <w:p w14:paraId="206591DB"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73994C08"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B06C810"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2E360314"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920D401"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2B721DFB"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3F4E413"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74DE8816"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817B65F"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0BC1015"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29C1F0F6"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1045E676" w14:textId="77777777" w:rsidR="00C856DF" w:rsidRPr="00C55CFF" w:rsidRDefault="00C856DF" w:rsidP="00C856DF">
            <w:pPr>
              <w:spacing w:line="240" w:lineRule="auto"/>
              <w:jc w:val="center"/>
              <w:rPr>
                <w:rFonts w:ascii="Calibri" w:hAnsi="Calibri" w:cs="Calibri"/>
                <w:color w:val="000000"/>
                <w:sz w:val="16"/>
                <w:szCs w:val="16"/>
                <w:lang w:eastAsia="en-AU"/>
              </w:rPr>
            </w:pPr>
          </w:p>
        </w:tc>
      </w:tr>
      <w:tr w:rsidR="00C856DF" w:rsidRPr="00C55CFF" w14:paraId="11B58857" w14:textId="77777777" w:rsidTr="00C856DF">
        <w:trPr>
          <w:trHeight w:hRule="exact" w:val="272"/>
        </w:trPr>
        <w:tc>
          <w:tcPr>
            <w:tcW w:w="808" w:type="pct"/>
            <w:tcBorders>
              <w:top w:val="nil"/>
              <w:left w:val="single" w:sz="8" w:space="0" w:color="auto"/>
              <w:bottom w:val="single" w:sz="8" w:space="0" w:color="auto"/>
              <w:right w:val="nil"/>
            </w:tcBorders>
            <w:shd w:val="clear" w:color="auto" w:fill="auto"/>
            <w:noWrap/>
            <w:vAlign w:val="center"/>
            <w:hideMark/>
          </w:tcPr>
          <w:p w14:paraId="73341394" w14:textId="77777777" w:rsidR="00C856DF" w:rsidRPr="00E9348E" w:rsidRDefault="00C856DF" w:rsidP="00C856DF">
            <w:pPr>
              <w:spacing w:line="240" w:lineRule="auto"/>
              <w:rPr>
                <w:rFonts w:ascii="Calibri" w:hAnsi="Calibri" w:cs="Calibri"/>
                <w:iCs/>
                <w:color w:val="000000"/>
                <w:sz w:val="16"/>
                <w:szCs w:val="16"/>
                <w:lang w:eastAsia="en-AU"/>
              </w:rPr>
            </w:pPr>
            <w:r w:rsidRPr="00E9348E">
              <w:rPr>
                <w:rFonts w:ascii="Calibri" w:hAnsi="Calibri" w:cs="Calibri"/>
                <w:iCs/>
                <w:color w:val="000000"/>
                <w:sz w:val="16"/>
                <w:szCs w:val="16"/>
                <w:lang w:eastAsia="en-AU"/>
              </w:rPr>
              <w:t>Species c</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2FE0059C"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w:t>
            </w:r>
          </w:p>
        </w:tc>
        <w:tc>
          <w:tcPr>
            <w:tcW w:w="358" w:type="pct"/>
            <w:tcBorders>
              <w:top w:val="nil"/>
              <w:left w:val="nil"/>
              <w:bottom w:val="single" w:sz="4" w:space="0" w:color="auto"/>
              <w:right w:val="single" w:sz="4" w:space="0" w:color="auto"/>
            </w:tcBorders>
            <w:shd w:val="clear" w:color="auto" w:fill="auto"/>
            <w:noWrap/>
            <w:vAlign w:val="center"/>
            <w:hideMark/>
          </w:tcPr>
          <w:p w14:paraId="4043FA6D"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0AEB0FC0"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0.07/0.3</w:t>
            </w:r>
          </w:p>
        </w:tc>
        <w:tc>
          <w:tcPr>
            <w:tcW w:w="308" w:type="pct"/>
            <w:tcBorders>
              <w:top w:val="nil"/>
              <w:left w:val="nil"/>
              <w:bottom w:val="single" w:sz="4" w:space="0" w:color="auto"/>
              <w:right w:val="single" w:sz="4" w:space="0" w:color="auto"/>
            </w:tcBorders>
            <w:shd w:val="clear" w:color="auto" w:fill="auto"/>
            <w:noWrap/>
            <w:vAlign w:val="center"/>
            <w:hideMark/>
          </w:tcPr>
          <w:p w14:paraId="76C7FEA8"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6A6A6" w:themeFill="background1" w:themeFillShade="A6"/>
            <w:noWrap/>
            <w:vAlign w:val="center"/>
            <w:hideMark/>
          </w:tcPr>
          <w:p w14:paraId="71815EED"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0B239985"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6FC53AB0"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C6954B1"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6FE2F3B9"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6A6A6" w:themeFill="background1" w:themeFillShade="A6"/>
            <w:noWrap/>
            <w:vAlign w:val="center"/>
            <w:hideMark/>
          </w:tcPr>
          <w:p w14:paraId="70ACEFEC"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357D2A58"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1DCE4451"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0D1FA2CF" w14:textId="77777777" w:rsidR="00C856DF" w:rsidRPr="00C55CFF" w:rsidRDefault="00C856DF" w:rsidP="00C856DF">
            <w:pPr>
              <w:spacing w:line="240" w:lineRule="auto"/>
              <w:jc w:val="center"/>
              <w:rPr>
                <w:rFonts w:ascii="Calibri" w:hAnsi="Calibri" w:cs="Calibri"/>
                <w:color w:val="000000"/>
                <w:sz w:val="16"/>
                <w:szCs w:val="16"/>
                <w:lang w:eastAsia="en-AU"/>
              </w:rPr>
            </w:pPr>
          </w:p>
        </w:tc>
      </w:tr>
      <w:tr w:rsidR="00C856DF" w:rsidRPr="00C55CFF" w14:paraId="42858791" w14:textId="77777777" w:rsidTr="00C856DF">
        <w:trPr>
          <w:trHeight w:hRule="exact" w:val="272"/>
        </w:trPr>
        <w:tc>
          <w:tcPr>
            <w:tcW w:w="808" w:type="pct"/>
            <w:tcBorders>
              <w:top w:val="nil"/>
              <w:left w:val="single" w:sz="8" w:space="0" w:color="auto"/>
              <w:bottom w:val="single" w:sz="4" w:space="0" w:color="auto"/>
              <w:right w:val="single" w:sz="4" w:space="0" w:color="auto"/>
            </w:tcBorders>
            <w:shd w:val="clear" w:color="000000" w:fill="595959"/>
            <w:noWrap/>
            <w:vAlign w:val="center"/>
            <w:hideMark/>
          </w:tcPr>
          <w:p w14:paraId="7C3C1A5D" w14:textId="77777777" w:rsidR="00C856DF" w:rsidRPr="00C55CFF" w:rsidRDefault="00C856DF" w:rsidP="00C856DF">
            <w:pPr>
              <w:spacing w:line="240" w:lineRule="auto"/>
              <w:jc w:val="center"/>
              <w:rPr>
                <w:rFonts w:ascii="Calibri" w:hAnsi="Calibri" w:cs="Calibri"/>
                <w:color w:val="FFFFFF"/>
                <w:sz w:val="16"/>
                <w:szCs w:val="16"/>
                <w:lang w:eastAsia="en-AU"/>
              </w:rPr>
            </w:pPr>
            <w:r w:rsidRPr="00C55CFF">
              <w:rPr>
                <w:rFonts w:ascii="Calibri" w:hAnsi="Calibri" w:cs="Calibri"/>
                <w:color w:val="FFFFFF"/>
                <w:sz w:val="16"/>
                <w:szCs w:val="16"/>
                <w:lang w:eastAsia="en-AU"/>
              </w:rPr>
              <w:t>CYCLAPOIDS</w:t>
            </w:r>
          </w:p>
        </w:tc>
        <w:tc>
          <w:tcPr>
            <w:tcW w:w="286" w:type="pct"/>
            <w:tcBorders>
              <w:top w:val="nil"/>
              <w:left w:val="single" w:sz="8" w:space="0" w:color="auto"/>
              <w:bottom w:val="single" w:sz="4" w:space="0" w:color="auto"/>
              <w:right w:val="single" w:sz="4" w:space="0" w:color="auto"/>
            </w:tcBorders>
            <w:shd w:val="clear" w:color="000000" w:fill="595959"/>
            <w:noWrap/>
            <w:vAlign w:val="center"/>
            <w:hideMark/>
          </w:tcPr>
          <w:p w14:paraId="28CC5ACC"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58" w:type="pct"/>
            <w:tcBorders>
              <w:top w:val="nil"/>
              <w:left w:val="single" w:sz="8" w:space="0" w:color="auto"/>
              <w:bottom w:val="single" w:sz="4" w:space="0" w:color="auto"/>
              <w:right w:val="single" w:sz="4" w:space="0" w:color="auto"/>
            </w:tcBorders>
            <w:shd w:val="clear" w:color="000000" w:fill="595959"/>
            <w:noWrap/>
            <w:vAlign w:val="center"/>
            <w:hideMark/>
          </w:tcPr>
          <w:p w14:paraId="42C40513"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83" w:type="pct"/>
            <w:tcBorders>
              <w:top w:val="nil"/>
              <w:left w:val="nil"/>
              <w:bottom w:val="single" w:sz="4" w:space="0" w:color="auto"/>
              <w:right w:val="single" w:sz="4" w:space="0" w:color="auto"/>
            </w:tcBorders>
            <w:shd w:val="clear" w:color="000000" w:fill="595959"/>
            <w:noWrap/>
            <w:vAlign w:val="center"/>
            <w:hideMark/>
          </w:tcPr>
          <w:p w14:paraId="75036FE2"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1FE823F8"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33" w:type="pct"/>
            <w:tcBorders>
              <w:top w:val="nil"/>
              <w:left w:val="nil"/>
              <w:bottom w:val="single" w:sz="4" w:space="0" w:color="auto"/>
              <w:right w:val="single" w:sz="4" w:space="0" w:color="auto"/>
            </w:tcBorders>
            <w:shd w:val="clear" w:color="000000" w:fill="595959"/>
            <w:noWrap/>
            <w:vAlign w:val="center"/>
            <w:hideMark/>
          </w:tcPr>
          <w:p w14:paraId="27B8A61B"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71C91872"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8" w:space="0" w:color="auto"/>
            </w:tcBorders>
            <w:shd w:val="clear" w:color="000000" w:fill="595959"/>
            <w:noWrap/>
            <w:vAlign w:val="center"/>
            <w:hideMark/>
          </w:tcPr>
          <w:p w14:paraId="4ABBC7EC"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20F181FA"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83" w:type="pct"/>
            <w:tcBorders>
              <w:top w:val="nil"/>
              <w:left w:val="nil"/>
              <w:bottom w:val="single" w:sz="4" w:space="0" w:color="auto"/>
              <w:right w:val="single" w:sz="4" w:space="0" w:color="auto"/>
            </w:tcBorders>
            <w:shd w:val="clear" w:color="000000" w:fill="595959"/>
            <w:noWrap/>
            <w:vAlign w:val="center"/>
            <w:hideMark/>
          </w:tcPr>
          <w:p w14:paraId="6C14141B"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59544A2A"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11AE1EED"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220" w:type="pct"/>
            <w:tcBorders>
              <w:top w:val="nil"/>
              <w:left w:val="nil"/>
              <w:bottom w:val="single" w:sz="4" w:space="0" w:color="auto"/>
              <w:right w:val="single" w:sz="4" w:space="0" w:color="auto"/>
            </w:tcBorders>
            <w:shd w:val="clear" w:color="000000" w:fill="595959"/>
            <w:noWrap/>
            <w:vAlign w:val="center"/>
            <w:hideMark/>
          </w:tcPr>
          <w:p w14:paraId="5FE532A0"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81" w:type="pct"/>
            <w:tcBorders>
              <w:top w:val="nil"/>
              <w:left w:val="nil"/>
              <w:bottom w:val="single" w:sz="4" w:space="0" w:color="auto"/>
              <w:right w:val="single" w:sz="8" w:space="0" w:color="auto"/>
            </w:tcBorders>
            <w:shd w:val="clear" w:color="000000" w:fill="595959"/>
            <w:noWrap/>
            <w:vAlign w:val="center"/>
            <w:hideMark/>
          </w:tcPr>
          <w:p w14:paraId="76D41DBB" w14:textId="77777777" w:rsidR="00C856DF" w:rsidRPr="00C55CFF" w:rsidRDefault="00C856DF" w:rsidP="00C856DF">
            <w:pPr>
              <w:spacing w:line="240" w:lineRule="auto"/>
              <w:jc w:val="center"/>
              <w:rPr>
                <w:rFonts w:ascii="Calibri" w:hAnsi="Calibri" w:cs="Calibri"/>
                <w:color w:val="FFFFFF"/>
                <w:sz w:val="16"/>
                <w:szCs w:val="16"/>
                <w:lang w:eastAsia="en-AU"/>
              </w:rPr>
            </w:pPr>
          </w:p>
        </w:tc>
      </w:tr>
      <w:tr w:rsidR="00C856DF" w:rsidRPr="00C55CFF" w14:paraId="5A9C3A2F" w14:textId="77777777" w:rsidTr="00C856DF">
        <w:trPr>
          <w:trHeight w:hRule="exact" w:val="272"/>
        </w:trPr>
        <w:tc>
          <w:tcPr>
            <w:tcW w:w="808" w:type="pct"/>
            <w:tcBorders>
              <w:top w:val="nil"/>
              <w:left w:val="single" w:sz="8" w:space="0" w:color="auto"/>
              <w:bottom w:val="single" w:sz="8" w:space="0" w:color="auto"/>
              <w:right w:val="nil"/>
            </w:tcBorders>
            <w:shd w:val="clear" w:color="auto" w:fill="auto"/>
            <w:noWrap/>
            <w:vAlign w:val="center"/>
            <w:hideMark/>
          </w:tcPr>
          <w:p w14:paraId="17AEB09A" w14:textId="77777777" w:rsidR="00C856DF" w:rsidRPr="00C55CFF" w:rsidRDefault="00C856DF" w:rsidP="00C856DF">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Oithona</w:t>
            </w:r>
            <w:proofErr w:type="spellEnd"/>
            <w:r w:rsidRPr="00C55CFF">
              <w:rPr>
                <w:rFonts w:ascii="Calibri" w:hAnsi="Calibri" w:cs="Calibri"/>
                <w:i/>
                <w:iCs/>
                <w:color w:val="000000"/>
                <w:sz w:val="16"/>
                <w:szCs w:val="16"/>
                <w:lang w:eastAsia="en-AU"/>
              </w:rPr>
              <w:t xml:space="preserve"> cf. </w:t>
            </w:r>
            <w:proofErr w:type="spellStart"/>
            <w:r w:rsidRPr="00C55CFF">
              <w:rPr>
                <w:rFonts w:ascii="Calibri" w:hAnsi="Calibri" w:cs="Calibri"/>
                <w:i/>
                <w:iCs/>
                <w:color w:val="000000"/>
                <w:sz w:val="16"/>
                <w:szCs w:val="16"/>
                <w:lang w:eastAsia="en-AU"/>
              </w:rPr>
              <w:t>plumifera</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23B9BF24"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w:t>
            </w:r>
          </w:p>
        </w:tc>
        <w:tc>
          <w:tcPr>
            <w:tcW w:w="358" w:type="pct"/>
            <w:tcBorders>
              <w:top w:val="nil"/>
              <w:left w:val="nil"/>
              <w:bottom w:val="single" w:sz="4" w:space="0" w:color="auto"/>
              <w:right w:val="single" w:sz="4" w:space="0" w:color="auto"/>
            </w:tcBorders>
            <w:shd w:val="clear" w:color="auto" w:fill="auto"/>
            <w:noWrap/>
            <w:vAlign w:val="center"/>
            <w:hideMark/>
          </w:tcPr>
          <w:p w14:paraId="27E68E96"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52F8E768"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6A6A6" w:themeFill="background1" w:themeFillShade="A6"/>
            <w:noWrap/>
            <w:vAlign w:val="center"/>
            <w:hideMark/>
          </w:tcPr>
          <w:p w14:paraId="31D27598"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71F628E0"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0B8AFF5B"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0.67</w:t>
            </w:r>
          </w:p>
        </w:tc>
        <w:tc>
          <w:tcPr>
            <w:tcW w:w="308" w:type="pct"/>
            <w:tcBorders>
              <w:top w:val="nil"/>
              <w:left w:val="nil"/>
              <w:bottom w:val="single" w:sz="4" w:space="0" w:color="auto"/>
              <w:right w:val="single" w:sz="8" w:space="0" w:color="auto"/>
            </w:tcBorders>
            <w:shd w:val="clear" w:color="auto" w:fill="auto"/>
            <w:noWrap/>
            <w:vAlign w:val="center"/>
            <w:hideMark/>
          </w:tcPr>
          <w:p w14:paraId="6E7301C6"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0.07</w:t>
            </w:r>
            <w:r>
              <w:rPr>
                <w:rFonts w:ascii="Calibri" w:hAnsi="Calibri" w:cs="Calibri"/>
                <w:color w:val="000000"/>
                <w:sz w:val="16"/>
                <w:szCs w:val="16"/>
                <w:lang w:eastAsia="en-AU"/>
              </w:rPr>
              <w:t>0</w:t>
            </w:r>
          </w:p>
        </w:tc>
        <w:tc>
          <w:tcPr>
            <w:tcW w:w="308" w:type="pct"/>
            <w:tcBorders>
              <w:top w:val="nil"/>
              <w:left w:val="nil"/>
              <w:bottom w:val="single" w:sz="4" w:space="0" w:color="auto"/>
              <w:right w:val="single" w:sz="4" w:space="0" w:color="auto"/>
            </w:tcBorders>
            <w:shd w:val="clear" w:color="auto" w:fill="auto"/>
            <w:noWrap/>
            <w:vAlign w:val="center"/>
            <w:hideMark/>
          </w:tcPr>
          <w:p w14:paraId="4D180037"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2CCD1E6A"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0.96</w:t>
            </w:r>
          </w:p>
        </w:tc>
        <w:tc>
          <w:tcPr>
            <w:tcW w:w="308" w:type="pct"/>
            <w:tcBorders>
              <w:top w:val="nil"/>
              <w:left w:val="nil"/>
              <w:bottom w:val="single" w:sz="4" w:space="0" w:color="auto"/>
              <w:right w:val="single" w:sz="4" w:space="0" w:color="auto"/>
            </w:tcBorders>
            <w:shd w:val="clear" w:color="auto" w:fill="auto"/>
            <w:noWrap/>
            <w:vAlign w:val="center"/>
            <w:hideMark/>
          </w:tcPr>
          <w:p w14:paraId="54149994"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3554B123"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0D1C548C"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12E4479E" w14:textId="77777777" w:rsidR="00C856DF" w:rsidRPr="00C55CFF" w:rsidRDefault="00C856DF" w:rsidP="00C856DF">
            <w:pPr>
              <w:spacing w:line="240" w:lineRule="auto"/>
              <w:jc w:val="center"/>
              <w:rPr>
                <w:rFonts w:ascii="Calibri" w:hAnsi="Calibri" w:cs="Calibri"/>
                <w:color w:val="000000"/>
                <w:sz w:val="16"/>
                <w:szCs w:val="16"/>
                <w:lang w:eastAsia="en-AU"/>
              </w:rPr>
            </w:pPr>
          </w:p>
        </w:tc>
      </w:tr>
      <w:tr w:rsidR="00C856DF" w:rsidRPr="00C55CFF" w14:paraId="45DF6FD7" w14:textId="77777777" w:rsidTr="00C856DF">
        <w:trPr>
          <w:trHeight w:hRule="exact" w:val="272"/>
        </w:trPr>
        <w:tc>
          <w:tcPr>
            <w:tcW w:w="808" w:type="pct"/>
            <w:tcBorders>
              <w:top w:val="nil"/>
              <w:left w:val="single" w:sz="8" w:space="0" w:color="auto"/>
              <w:bottom w:val="single" w:sz="8" w:space="0" w:color="auto"/>
              <w:right w:val="nil"/>
            </w:tcBorders>
            <w:shd w:val="clear" w:color="auto" w:fill="auto"/>
            <w:noWrap/>
            <w:vAlign w:val="center"/>
            <w:hideMark/>
          </w:tcPr>
          <w:p w14:paraId="36710959" w14:textId="77777777" w:rsidR="00C856DF" w:rsidRPr="00C55CFF" w:rsidRDefault="00C856DF" w:rsidP="00C856DF">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Oithona</w:t>
            </w:r>
            <w:proofErr w:type="spellEnd"/>
            <w:r w:rsidRPr="00C55CFF">
              <w:rPr>
                <w:rFonts w:ascii="Calibri" w:hAnsi="Calibri" w:cs="Calibri"/>
                <w:i/>
                <w:iCs/>
                <w:color w:val="000000"/>
                <w:sz w:val="16"/>
                <w:szCs w:val="16"/>
                <w:lang w:eastAsia="en-AU"/>
              </w:rPr>
              <w:t xml:space="preserve"> cf. </w:t>
            </w:r>
            <w:proofErr w:type="spellStart"/>
            <w:r w:rsidRPr="00C55CFF">
              <w:rPr>
                <w:rFonts w:ascii="Calibri" w:hAnsi="Calibri" w:cs="Calibri"/>
                <w:i/>
                <w:iCs/>
                <w:color w:val="000000"/>
                <w:sz w:val="16"/>
                <w:szCs w:val="16"/>
                <w:lang w:eastAsia="en-AU"/>
              </w:rPr>
              <w:t>atlantica</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298060DE"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w:t>
            </w:r>
          </w:p>
        </w:tc>
        <w:tc>
          <w:tcPr>
            <w:tcW w:w="358" w:type="pct"/>
            <w:tcBorders>
              <w:top w:val="nil"/>
              <w:left w:val="nil"/>
              <w:bottom w:val="single" w:sz="4" w:space="0" w:color="auto"/>
              <w:right w:val="single" w:sz="4" w:space="0" w:color="auto"/>
            </w:tcBorders>
            <w:shd w:val="clear" w:color="auto" w:fill="auto"/>
            <w:noWrap/>
            <w:vAlign w:val="center"/>
            <w:hideMark/>
          </w:tcPr>
          <w:p w14:paraId="3D10EDB4"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4D7BF00D"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6B4FE83"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0894AEA0"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AFBEB18"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3D76CFAF"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20A4FDB"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30A651E3"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7A03652"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850E538"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327671E2"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04FBAB18" w14:textId="77777777" w:rsidR="00C856DF" w:rsidRPr="00C55CFF" w:rsidRDefault="00C856DF" w:rsidP="00C856DF">
            <w:pPr>
              <w:spacing w:line="240" w:lineRule="auto"/>
              <w:jc w:val="center"/>
              <w:rPr>
                <w:rFonts w:ascii="Calibri" w:hAnsi="Calibri" w:cs="Calibri"/>
                <w:color w:val="000000"/>
                <w:sz w:val="16"/>
                <w:szCs w:val="16"/>
                <w:lang w:eastAsia="en-AU"/>
              </w:rPr>
            </w:pPr>
          </w:p>
        </w:tc>
      </w:tr>
      <w:tr w:rsidR="00C856DF" w:rsidRPr="00C55CFF" w14:paraId="4F7D5A16" w14:textId="77777777" w:rsidTr="00C856DF">
        <w:trPr>
          <w:trHeight w:hRule="exact" w:val="272"/>
        </w:trPr>
        <w:tc>
          <w:tcPr>
            <w:tcW w:w="808" w:type="pct"/>
            <w:tcBorders>
              <w:top w:val="nil"/>
              <w:left w:val="single" w:sz="8" w:space="0" w:color="auto"/>
              <w:bottom w:val="single" w:sz="8" w:space="0" w:color="auto"/>
              <w:right w:val="nil"/>
            </w:tcBorders>
            <w:shd w:val="clear" w:color="auto" w:fill="auto"/>
            <w:noWrap/>
            <w:vAlign w:val="center"/>
            <w:hideMark/>
          </w:tcPr>
          <w:p w14:paraId="27D266D2" w14:textId="77777777" w:rsidR="00C856DF" w:rsidRPr="00C55CFF" w:rsidRDefault="00C856DF" w:rsidP="00C856DF">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Oithona</w:t>
            </w:r>
            <w:proofErr w:type="spellEnd"/>
            <w:r w:rsidRPr="00C55CFF">
              <w:rPr>
                <w:rFonts w:ascii="Calibri" w:hAnsi="Calibri" w:cs="Calibri"/>
                <w:i/>
                <w:iCs/>
                <w:color w:val="000000"/>
                <w:sz w:val="16"/>
                <w:szCs w:val="16"/>
                <w:lang w:eastAsia="en-AU"/>
              </w:rPr>
              <w:t xml:space="preserve"> cf. simplex</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4DBF465A"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w:t>
            </w:r>
          </w:p>
        </w:tc>
        <w:tc>
          <w:tcPr>
            <w:tcW w:w="358" w:type="pct"/>
            <w:tcBorders>
              <w:top w:val="nil"/>
              <w:left w:val="nil"/>
              <w:bottom w:val="single" w:sz="4" w:space="0" w:color="auto"/>
              <w:right w:val="single" w:sz="4" w:space="0" w:color="auto"/>
            </w:tcBorders>
            <w:shd w:val="clear" w:color="auto" w:fill="auto"/>
            <w:noWrap/>
            <w:vAlign w:val="center"/>
            <w:hideMark/>
          </w:tcPr>
          <w:p w14:paraId="3DFAD026"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5A101965"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6A6A6" w:themeFill="background1" w:themeFillShade="A6"/>
            <w:noWrap/>
            <w:vAlign w:val="center"/>
            <w:hideMark/>
          </w:tcPr>
          <w:p w14:paraId="36AB1E7E"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5DBDA9B4"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02447BD"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1AE10656"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5BCE191"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7A2646B9"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9741940"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5F97168"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2D8095B9"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38FCA61C" w14:textId="77777777" w:rsidR="00C856DF" w:rsidRPr="00C55CFF" w:rsidRDefault="00C856DF" w:rsidP="00C856DF">
            <w:pPr>
              <w:spacing w:line="240" w:lineRule="auto"/>
              <w:jc w:val="center"/>
              <w:rPr>
                <w:rFonts w:ascii="Calibri" w:hAnsi="Calibri" w:cs="Calibri"/>
                <w:color w:val="000000"/>
                <w:sz w:val="16"/>
                <w:szCs w:val="16"/>
                <w:lang w:eastAsia="en-AU"/>
              </w:rPr>
            </w:pPr>
          </w:p>
        </w:tc>
      </w:tr>
      <w:tr w:rsidR="00C856DF" w:rsidRPr="00C55CFF" w14:paraId="653B10BC" w14:textId="77777777" w:rsidTr="00C856DF">
        <w:trPr>
          <w:trHeight w:hRule="exact" w:val="272"/>
        </w:trPr>
        <w:tc>
          <w:tcPr>
            <w:tcW w:w="808" w:type="pct"/>
            <w:tcBorders>
              <w:top w:val="nil"/>
              <w:left w:val="single" w:sz="8" w:space="0" w:color="auto"/>
              <w:bottom w:val="single" w:sz="8" w:space="0" w:color="auto"/>
              <w:right w:val="nil"/>
            </w:tcBorders>
            <w:shd w:val="clear" w:color="auto" w:fill="auto"/>
            <w:noWrap/>
            <w:vAlign w:val="center"/>
            <w:hideMark/>
          </w:tcPr>
          <w:p w14:paraId="16F5D6A3" w14:textId="77777777" w:rsidR="00C856DF" w:rsidRPr="00C55CFF" w:rsidRDefault="00C856DF" w:rsidP="00C856DF">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Oithona</w:t>
            </w:r>
            <w:proofErr w:type="spellEnd"/>
            <w:r w:rsidRPr="00C55CFF">
              <w:rPr>
                <w:rFonts w:ascii="Calibri" w:hAnsi="Calibri" w:cs="Calibri"/>
                <w:i/>
                <w:iCs/>
                <w:color w:val="000000"/>
                <w:sz w:val="16"/>
                <w:szCs w:val="16"/>
                <w:lang w:eastAsia="en-AU"/>
              </w:rPr>
              <w:t xml:space="preserve"> cf. </w:t>
            </w:r>
            <w:proofErr w:type="spellStart"/>
            <w:r w:rsidRPr="00C55CFF">
              <w:rPr>
                <w:rFonts w:ascii="Calibri" w:hAnsi="Calibri" w:cs="Calibri"/>
                <w:i/>
                <w:iCs/>
                <w:color w:val="000000"/>
                <w:sz w:val="16"/>
                <w:szCs w:val="16"/>
                <w:lang w:eastAsia="en-AU"/>
              </w:rPr>
              <w:t>rigida</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7037DA1E"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w:t>
            </w:r>
          </w:p>
        </w:tc>
        <w:tc>
          <w:tcPr>
            <w:tcW w:w="358" w:type="pct"/>
            <w:tcBorders>
              <w:top w:val="nil"/>
              <w:left w:val="nil"/>
              <w:bottom w:val="single" w:sz="4" w:space="0" w:color="auto"/>
              <w:right w:val="single" w:sz="4" w:space="0" w:color="auto"/>
            </w:tcBorders>
            <w:shd w:val="clear" w:color="auto" w:fill="auto"/>
            <w:noWrap/>
            <w:vAlign w:val="center"/>
            <w:hideMark/>
          </w:tcPr>
          <w:p w14:paraId="29B7A5DD"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0562D798"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3BF5A08F"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591D6C95"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6A6A6" w:themeFill="background1" w:themeFillShade="A6"/>
            <w:noWrap/>
            <w:vAlign w:val="center"/>
            <w:hideMark/>
          </w:tcPr>
          <w:p w14:paraId="58DB79C7"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76DBA57A"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3681F85"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2C8E283B"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4AA1D06"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D2854DB"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3F4C420E"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6B8EED86" w14:textId="77777777" w:rsidR="00C856DF" w:rsidRPr="00C55CFF" w:rsidRDefault="00C856DF" w:rsidP="00C856DF">
            <w:pPr>
              <w:spacing w:line="240" w:lineRule="auto"/>
              <w:jc w:val="center"/>
              <w:rPr>
                <w:rFonts w:ascii="Calibri" w:hAnsi="Calibri" w:cs="Calibri"/>
                <w:color w:val="000000"/>
                <w:sz w:val="16"/>
                <w:szCs w:val="16"/>
                <w:lang w:eastAsia="en-AU"/>
              </w:rPr>
            </w:pPr>
          </w:p>
        </w:tc>
      </w:tr>
      <w:tr w:rsidR="00C856DF" w:rsidRPr="00C55CFF" w14:paraId="1F6AAAB9" w14:textId="77777777" w:rsidTr="00C856DF">
        <w:trPr>
          <w:trHeight w:hRule="exact" w:val="272"/>
        </w:trPr>
        <w:tc>
          <w:tcPr>
            <w:tcW w:w="808" w:type="pct"/>
            <w:tcBorders>
              <w:top w:val="nil"/>
              <w:left w:val="single" w:sz="8" w:space="0" w:color="auto"/>
              <w:bottom w:val="single" w:sz="8" w:space="0" w:color="auto"/>
              <w:right w:val="nil"/>
            </w:tcBorders>
            <w:shd w:val="clear" w:color="auto" w:fill="auto"/>
            <w:noWrap/>
            <w:vAlign w:val="center"/>
            <w:hideMark/>
          </w:tcPr>
          <w:p w14:paraId="25FDDB3C" w14:textId="77777777" w:rsidR="00C856DF" w:rsidRPr="00C55CFF" w:rsidRDefault="00C856DF" w:rsidP="00C856DF">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 xml:space="preserve">cf. </w:t>
            </w:r>
            <w:proofErr w:type="spellStart"/>
            <w:r w:rsidRPr="00C55CFF">
              <w:rPr>
                <w:rFonts w:ascii="Calibri" w:hAnsi="Calibri" w:cs="Calibri"/>
                <w:i/>
                <w:iCs/>
                <w:color w:val="000000"/>
                <w:sz w:val="16"/>
                <w:szCs w:val="16"/>
                <w:lang w:eastAsia="en-AU"/>
              </w:rPr>
              <w:t>Cyclopetta</w:t>
            </w:r>
            <w:proofErr w:type="spellEnd"/>
            <w:r w:rsidRPr="00C55CFF">
              <w:rPr>
                <w:rFonts w:ascii="Calibri" w:hAnsi="Calibri" w:cs="Calibri"/>
                <w:i/>
                <w:iCs/>
                <w:color w:val="000000"/>
                <w:sz w:val="16"/>
                <w:szCs w:val="16"/>
                <w:lang w:eastAsia="en-AU"/>
              </w:rPr>
              <w:t xml:space="preserve"> </w:t>
            </w:r>
            <w:proofErr w:type="spellStart"/>
            <w:r w:rsidRPr="00C55CFF">
              <w:rPr>
                <w:rFonts w:ascii="Calibri" w:hAnsi="Calibri" w:cs="Calibri"/>
                <w:i/>
                <w:iCs/>
                <w:color w:val="000000"/>
                <w:sz w:val="16"/>
                <w:szCs w:val="16"/>
                <w:lang w:eastAsia="en-AU"/>
              </w:rPr>
              <w:t>orientalis</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16D04598"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M/B</w:t>
            </w:r>
          </w:p>
        </w:tc>
        <w:tc>
          <w:tcPr>
            <w:tcW w:w="358" w:type="pct"/>
            <w:tcBorders>
              <w:top w:val="nil"/>
              <w:left w:val="nil"/>
              <w:bottom w:val="single" w:sz="4" w:space="0" w:color="auto"/>
              <w:right w:val="single" w:sz="4" w:space="0" w:color="auto"/>
            </w:tcBorders>
            <w:shd w:val="clear" w:color="auto" w:fill="auto"/>
            <w:noWrap/>
            <w:vAlign w:val="center"/>
            <w:hideMark/>
          </w:tcPr>
          <w:p w14:paraId="4F0AA5EB"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0.15/0</w:t>
            </w:r>
          </w:p>
        </w:tc>
        <w:tc>
          <w:tcPr>
            <w:tcW w:w="383" w:type="pct"/>
            <w:tcBorders>
              <w:top w:val="nil"/>
              <w:left w:val="nil"/>
              <w:bottom w:val="single" w:sz="4" w:space="0" w:color="auto"/>
              <w:right w:val="single" w:sz="4" w:space="0" w:color="auto"/>
            </w:tcBorders>
            <w:shd w:val="clear" w:color="auto" w:fill="auto"/>
            <w:noWrap/>
            <w:vAlign w:val="center"/>
            <w:hideMark/>
          </w:tcPr>
          <w:p w14:paraId="668C1012"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0.07</w:t>
            </w:r>
            <w:r>
              <w:rPr>
                <w:rFonts w:ascii="Calibri" w:hAnsi="Calibri" w:cs="Calibri"/>
                <w:color w:val="000000"/>
                <w:sz w:val="16"/>
                <w:szCs w:val="16"/>
                <w:lang w:eastAsia="en-AU"/>
              </w:rPr>
              <w:t>0</w:t>
            </w:r>
          </w:p>
        </w:tc>
        <w:tc>
          <w:tcPr>
            <w:tcW w:w="308" w:type="pct"/>
            <w:tcBorders>
              <w:top w:val="nil"/>
              <w:left w:val="nil"/>
              <w:bottom w:val="single" w:sz="4" w:space="0" w:color="auto"/>
              <w:right w:val="single" w:sz="4" w:space="0" w:color="auto"/>
            </w:tcBorders>
            <w:shd w:val="clear" w:color="auto" w:fill="auto"/>
            <w:noWrap/>
            <w:vAlign w:val="center"/>
            <w:hideMark/>
          </w:tcPr>
          <w:p w14:paraId="26516B5E"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1C90AD0C"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54B6C2A"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69817A0C"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73402B1"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1157FC19"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76EFC9B"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7DDC8FB"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12743CFF"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1054C733" w14:textId="77777777" w:rsidR="00C856DF" w:rsidRPr="00C55CFF" w:rsidRDefault="00C856DF" w:rsidP="00C856DF">
            <w:pPr>
              <w:spacing w:line="240" w:lineRule="auto"/>
              <w:jc w:val="center"/>
              <w:rPr>
                <w:rFonts w:ascii="Calibri" w:hAnsi="Calibri" w:cs="Calibri"/>
                <w:color w:val="000000"/>
                <w:sz w:val="16"/>
                <w:szCs w:val="16"/>
                <w:lang w:eastAsia="en-AU"/>
              </w:rPr>
            </w:pPr>
          </w:p>
        </w:tc>
      </w:tr>
      <w:tr w:rsidR="00C856DF" w:rsidRPr="00C55CFF" w14:paraId="4E0DAD38" w14:textId="77777777" w:rsidTr="00C856DF">
        <w:trPr>
          <w:trHeight w:hRule="exact" w:val="272"/>
        </w:trPr>
        <w:tc>
          <w:tcPr>
            <w:tcW w:w="808" w:type="pct"/>
            <w:tcBorders>
              <w:top w:val="nil"/>
              <w:left w:val="single" w:sz="8" w:space="0" w:color="auto"/>
              <w:bottom w:val="single" w:sz="8" w:space="0" w:color="auto"/>
              <w:right w:val="nil"/>
            </w:tcBorders>
            <w:shd w:val="clear" w:color="auto" w:fill="auto"/>
            <w:noWrap/>
            <w:vAlign w:val="center"/>
            <w:hideMark/>
          </w:tcPr>
          <w:p w14:paraId="33A8EF6F" w14:textId="77777777" w:rsidR="00C856DF" w:rsidRPr="00E9348E" w:rsidRDefault="00C856DF" w:rsidP="00C856DF">
            <w:pPr>
              <w:spacing w:line="240" w:lineRule="auto"/>
              <w:rPr>
                <w:rFonts w:ascii="Calibri" w:hAnsi="Calibri" w:cs="Calibri"/>
                <w:iCs/>
                <w:color w:val="000000"/>
                <w:sz w:val="16"/>
                <w:szCs w:val="16"/>
                <w:lang w:eastAsia="en-AU"/>
              </w:rPr>
            </w:pPr>
            <w:r w:rsidRPr="00E9348E">
              <w:rPr>
                <w:rFonts w:ascii="Calibri" w:hAnsi="Calibri" w:cs="Calibri"/>
                <w:iCs/>
                <w:color w:val="000000"/>
                <w:sz w:val="16"/>
                <w:szCs w:val="16"/>
                <w:lang w:eastAsia="en-AU"/>
              </w:rPr>
              <w:t>Unidentified</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72F6506F"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w:t>
            </w:r>
          </w:p>
        </w:tc>
        <w:tc>
          <w:tcPr>
            <w:tcW w:w="358" w:type="pct"/>
            <w:tcBorders>
              <w:top w:val="nil"/>
              <w:left w:val="nil"/>
              <w:bottom w:val="single" w:sz="4" w:space="0" w:color="auto"/>
              <w:right w:val="single" w:sz="4" w:space="0" w:color="auto"/>
            </w:tcBorders>
            <w:shd w:val="clear" w:color="auto" w:fill="auto"/>
            <w:noWrap/>
            <w:vAlign w:val="center"/>
            <w:hideMark/>
          </w:tcPr>
          <w:p w14:paraId="6E78ADBB"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26ADBF12"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287CACF"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5E7C6D05"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66F428A"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55588D49"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1310B9A"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1196E3DF"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4B09C14"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660A2B3"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244E9B66"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76AC60E2" w14:textId="77777777" w:rsidR="00C856DF" w:rsidRPr="00C55CFF" w:rsidRDefault="00C856DF" w:rsidP="00C856DF">
            <w:pPr>
              <w:spacing w:line="240" w:lineRule="auto"/>
              <w:jc w:val="center"/>
              <w:rPr>
                <w:rFonts w:ascii="Calibri" w:hAnsi="Calibri" w:cs="Calibri"/>
                <w:color w:val="000000"/>
                <w:sz w:val="16"/>
                <w:szCs w:val="16"/>
                <w:lang w:eastAsia="en-AU"/>
              </w:rPr>
            </w:pPr>
          </w:p>
        </w:tc>
      </w:tr>
      <w:tr w:rsidR="00C856DF" w:rsidRPr="00C55CFF" w14:paraId="0F5F788C" w14:textId="77777777" w:rsidTr="00C856DF">
        <w:trPr>
          <w:trHeight w:hRule="exact" w:val="272"/>
        </w:trPr>
        <w:tc>
          <w:tcPr>
            <w:tcW w:w="808" w:type="pct"/>
            <w:tcBorders>
              <w:top w:val="nil"/>
              <w:left w:val="single" w:sz="8" w:space="0" w:color="auto"/>
              <w:bottom w:val="single" w:sz="4" w:space="0" w:color="auto"/>
              <w:right w:val="single" w:sz="4" w:space="0" w:color="auto"/>
            </w:tcBorders>
            <w:shd w:val="clear" w:color="000000" w:fill="595959"/>
            <w:noWrap/>
            <w:vAlign w:val="center"/>
            <w:hideMark/>
          </w:tcPr>
          <w:p w14:paraId="7DBB2591" w14:textId="77777777" w:rsidR="00C856DF" w:rsidRPr="00C55CFF" w:rsidRDefault="00C856DF" w:rsidP="00C856DF">
            <w:pPr>
              <w:spacing w:line="240" w:lineRule="auto"/>
              <w:jc w:val="center"/>
              <w:rPr>
                <w:rFonts w:ascii="Calibri" w:hAnsi="Calibri" w:cs="Calibri"/>
                <w:color w:val="FFFFFF"/>
                <w:sz w:val="16"/>
                <w:szCs w:val="16"/>
                <w:lang w:eastAsia="en-AU"/>
              </w:rPr>
            </w:pPr>
            <w:r w:rsidRPr="00C55CFF">
              <w:rPr>
                <w:rFonts w:ascii="Calibri" w:hAnsi="Calibri" w:cs="Calibri"/>
                <w:color w:val="FFFFFF"/>
                <w:sz w:val="16"/>
                <w:szCs w:val="16"/>
                <w:lang w:eastAsia="en-AU"/>
              </w:rPr>
              <w:t>CALANOIDS</w:t>
            </w:r>
          </w:p>
        </w:tc>
        <w:tc>
          <w:tcPr>
            <w:tcW w:w="286" w:type="pct"/>
            <w:tcBorders>
              <w:top w:val="nil"/>
              <w:left w:val="single" w:sz="8" w:space="0" w:color="auto"/>
              <w:bottom w:val="single" w:sz="4" w:space="0" w:color="auto"/>
              <w:right w:val="single" w:sz="4" w:space="0" w:color="auto"/>
            </w:tcBorders>
            <w:shd w:val="clear" w:color="000000" w:fill="595959"/>
            <w:noWrap/>
            <w:vAlign w:val="center"/>
            <w:hideMark/>
          </w:tcPr>
          <w:p w14:paraId="0F9D1EEB"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58" w:type="pct"/>
            <w:tcBorders>
              <w:top w:val="nil"/>
              <w:left w:val="single" w:sz="8" w:space="0" w:color="auto"/>
              <w:bottom w:val="single" w:sz="4" w:space="0" w:color="auto"/>
              <w:right w:val="single" w:sz="4" w:space="0" w:color="auto"/>
            </w:tcBorders>
            <w:shd w:val="clear" w:color="000000" w:fill="595959"/>
            <w:noWrap/>
            <w:vAlign w:val="center"/>
            <w:hideMark/>
          </w:tcPr>
          <w:p w14:paraId="19B7DEF0"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83" w:type="pct"/>
            <w:tcBorders>
              <w:top w:val="nil"/>
              <w:left w:val="nil"/>
              <w:bottom w:val="single" w:sz="4" w:space="0" w:color="auto"/>
              <w:right w:val="single" w:sz="4" w:space="0" w:color="auto"/>
            </w:tcBorders>
            <w:shd w:val="clear" w:color="000000" w:fill="595959"/>
            <w:noWrap/>
            <w:vAlign w:val="center"/>
            <w:hideMark/>
          </w:tcPr>
          <w:p w14:paraId="3DF04E31"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46F47FB3"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33" w:type="pct"/>
            <w:tcBorders>
              <w:top w:val="nil"/>
              <w:left w:val="nil"/>
              <w:bottom w:val="single" w:sz="4" w:space="0" w:color="auto"/>
              <w:right w:val="single" w:sz="4" w:space="0" w:color="auto"/>
            </w:tcBorders>
            <w:shd w:val="clear" w:color="000000" w:fill="595959"/>
            <w:noWrap/>
            <w:vAlign w:val="center"/>
            <w:hideMark/>
          </w:tcPr>
          <w:p w14:paraId="2CD3BDF6"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522B483A"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8" w:space="0" w:color="auto"/>
            </w:tcBorders>
            <w:shd w:val="clear" w:color="000000" w:fill="595959"/>
            <w:noWrap/>
            <w:vAlign w:val="center"/>
            <w:hideMark/>
          </w:tcPr>
          <w:p w14:paraId="617ECC4F"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5870DA79"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83" w:type="pct"/>
            <w:tcBorders>
              <w:top w:val="nil"/>
              <w:left w:val="nil"/>
              <w:bottom w:val="single" w:sz="4" w:space="0" w:color="auto"/>
              <w:right w:val="single" w:sz="4" w:space="0" w:color="auto"/>
            </w:tcBorders>
            <w:shd w:val="clear" w:color="000000" w:fill="595959"/>
            <w:noWrap/>
            <w:vAlign w:val="center"/>
            <w:hideMark/>
          </w:tcPr>
          <w:p w14:paraId="7C7A43BF"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7985F6E3"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235D5016"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220" w:type="pct"/>
            <w:tcBorders>
              <w:top w:val="nil"/>
              <w:left w:val="nil"/>
              <w:bottom w:val="single" w:sz="4" w:space="0" w:color="auto"/>
              <w:right w:val="single" w:sz="4" w:space="0" w:color="auto"/>
            </w:tcBorders>
            <w:shd w:val="clear" w:color="000000" w:fill="595959"/>
            <w:noWrap/>
            <w:vAlign w:val="center"/>
            <w:hideMark/>
          </w:tcPr>
          <w:p w14:paraId="4DD62BF1"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81" w:type="pct"/>
            <w:tcBorders>
              <w:top w:val="nil"/>
              <w:left w:val="nil"/>
              <w:bottom w:val="single" w:sz="4" w:space="0" w:color="auto"/>
              <w:right w:val="single" w:sz="8" w:space="0" w:color="auto"/>
            </w:tcBorders>
            <w:shd w:val="clear" w:color="000000" w:fill="595959"/>
            <w:noWrap/>
            <w:vAlign w:val="center"/>
            <w:hideMark/>
          </w:tcPr>
          <w:p w14:paraId="2C608F20" w14:textId="77777777" w:rsidR="00C856DF" w:rsidRPr="00C55CFF" w:rsidRDefault="00C856DF" w:rsidP="00C856DF">
            <w:pPr>
              <w:spacing w:line="240" w:lineRule="auto"/>
              <w:jc w:val="center"/>
              <w:rPr>
                <w:rFonts w:ascii="Calibri" w:hAnsi="Calibri" w:cs="Calibri"/>
                <w:color w:val="FFFFFF"/>
                <w:sz w:val="16"/>
                <w:szCs w:val="16"/>
                <w:lang w:eastAsia="en-AU"/>
              </w:rPr>
            </w:pPr>
          </w:p>
        </w:tc>
      </w:tr>
      <w:tr w:rsidR="00C856DF" w:rsidRPr="00C55CFF" w14:paraId="055B20DE" w14:textId="77777777" w:rsidTr="00C856DF">
        <w:trPr>
          <w:trHeight w:hRule="exact" w:val="272"/>
        </w:trPr>
        <w:tc>
          <w:tcPr>
            <w:tcW w:w="808" w:type="pct"/>
            <w:tcBorders>
              <w:top w:val="nil"/>
              <w:left w:val="single" w:sz="8" w:space="0" w:color="auto"/>
              <w:bottom w:val="single" w:sz="8" w:space="0" w:color="auto"/>
              <w:right w:val="nil"/>
            </w:tcBorders>
            <w:shd w:val="clear" w:color="auto" w:fill="auto"/>
            <w:noWrap/>
            <w:vAlign w:val="center"/>
            <w:hideMark/>
          </w:tcPr>
          <w:p w14:paraId="5CA055FE" w14:textId="77777777" w:rsidR="00C856DF" w:rsidRPr="00C55CFF" w:rsidRDefault="00C856DF" w:rsidP="00C856DF">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Gladioferens</w:t>
            </w:r>
            <w:proofErr w:type="spellEnd"/>
            <w:r w:rsidRPr="00C55CFF">
              <w:rPr>
                <w:rFonts w:ascii="Calibri" w:hAnsi="Calibri" w:cs="Calibri"/>
                <w:i/>
                <w:iCs/>
                <w:color w:val="000000"/>
                <w:sz w:val="16"/>
                <w:szCs w:val="16"/>
                <w:lang w:eastAsia="en-AU"/>
              </w:rPr>
              <w:t xml:space="preserve"> </w:t>
            </w:r>
            <w:proofErr w:type="spellStart"/>
            <w:r w:rsidRPr="00C55CFF">
              <w:rPr>
                <w:rFonts w:ascii="Calibri" w:hAnsi="Calibri" w:cs="Calibri"/>
                <w:i/>
                <w:iCs/>
                <w:color w:val="000000"/>
                <w:sz w:val="16"/>
                <w:szCs w:val="16"/>
                <w:lang w:eastAsia="en-AU"/>
              </w:rPr>
              <w:t>pectinatus</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0E0FE7E3"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M/B</w:t>
            </w:r>
          </w:p>
        </w:tc>
        <w:tc>
          <w:tcPr>
            <w:tcW w:w="358" w:type="pct"/>
            <w:tcBorders>
              <w:top w:val="nil"/>
              <w:left w:val="nil"/>
              <w:bottom w:val="single" w:sz="4" w:space="0" w:color="auto"/>
              <w:right w:val="single" w:sz="4" w:space="0" w:color="auto"/>
            </w:tcBorders>
            <w:shd w:val="clear" w:color="auto" w:fill="auto"/>
            <w:noWrap/>
            <w:vAlign w:val="center"/>
            <w:hideMark/>
          </w:tcPr>
          <w:p w14:paraId="133FB78D"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0.07</w:t>
            </w:r>
            <w:r>
              <w:rPr>
                <w:rFonts w:ascii="Calibri" w:hAnsi="Calibri" w:cs="Calibri"/>
                <w:color w:val="000000"/>
                <w:sz w:val="16"/>
                <w:szCs w:val="16"/>
                <w:lang w:eastAsia="en-AU"/>
              </w:rPr>
              <w:t>0</w:t>
            </w:r>
          </w:p>
        </w:tc>
        <w:tc>
          <w:tcPr>
            <w:tcW w:w="383" w:type="pct"/>
            <w:tcBorders>
              <w:top w:val="nil"/>
              <w:left w:val="nil"/>
              <w:bottom w:val="single" w:sz="4" w:space="0" w:color="auto"/>
              <w:right w:val="single" w:sz="4" w:space="0" w:color="auto"/>
            </w:tcBorders>
            <w:shd w:val="clear" w:color="auto" w:fill="auto"/>
            <w:noWrap/>
            <w:vAlign w:val="center"/>
            <w:hideMark/>
          </w:tcPr>
          <w:p w14:paraId="0E7145A9"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A8A2908"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1154DA12"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F3EA6EC"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2196A964"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BED2C55"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44CA8BE6"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965DA49"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373F34B"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524956BE"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62919056" w14:textId="77777777" w:rsidR="00C856DF" w:rsidRPr="00C55CFF" w:rsidRDefault="00C856DF" w:rsidP="00C856DF">
            <w:pPr>
              <w:spacing w:line="240" w:lineRule="auto"/>
              <w:jc w:val="center"/>
              <w:rPr>
                <w:rFonts w:ascii="Calibri" w:hAnsi="Calibri" w:cs="Calibri"/>
                <w:color w:val="000000"/>
                <w:sz w:val="16"/>
                <w:szCs w:val="16"/>
                <w:lang w:eastAsia="en-AU"/>
              </w:rPr>
            </w:pPr>
          </w:p>
        </w:tc>
      </w:tr>
      <w:tr w:rsidR="00C856DF" w:rsidRPr="00C55CFF" w14:paraId="75A32C0F" w14:textId="77777777" w:rsidTr="00C856DF">
        <w:trPr>
          <w:trHeight w:hRule="exact" w:val="272"/>
        </w:trPr>
        <w:tc>
          <w:tcPr>
            <w:tcW w:w="808" w:type="pct"/>
            <w:tcBorders>
              <w:top w:val="nil"/>
              <w:left w:val="single" w:sz="8" w:space="0" w:color="auto"/>
              <w:bottom w:val="single" w:sz="8" w:space="0" w:color="auto"/>
              <w:right w:val="nil"/>
            </w:tcBorders>
            <w:shd w:val="clear" w:color="auto" w:fill="auto"/>
            <w:noWrap/>
            <w:vAlign w:val="center"/>
            <w:hideMark/>
          </w:tcPr>
          <w:p w14:paraId="14088E29" w14:textId="77777777" w:rsidR="00C856DF" w:rsidRPr="00C55CFF" w:rsidRDefault="00C856DF" w:rsidP="00C856DF">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Acartia</w:t>
            </w:r>
            <w:proofErr w:type="spellEnd"/>
            <w:r w:rsidRPr="00C55CFF">
              <w:rPr>
                <w:rFonts w:ascii="Calibri" w:hAnsi="Calibri" w:cs="Calibri"/>
                <w:i/>
                <w:iCs/>
                <w:color w:val="000000"/>
                <w:sz w:val="16"/>
                <w:szCs w:val="16"/>
                <w:lang w:eastAsia="en-AU"/>
              </w:rPr>
              <w:t xml:space="preserve"> </w:t>
            </w:r>
            <w:r w:rsidRPr="00C55CFF">
              <w:rPr>
                <w:rFonts w:ascii="Calibri" w:hAnsi="Calibri" w:cs="Calibri"/>
                <w:color w:val="000000"/>
                <w:sz w:val="16"/>
                <w:szCs w:val="16"/>
                <w:lang w:eastAsia="en-AU"/>
              </w:rPr>
              <w:t xml:space="preserve">cf. </w:t>
            </w:r>
            <w:proofErr w:type="spellStart"/>
            <w:r w:rsidRPr="00C55CFF">
              <w:rPr>
                <w:rFonts w:ascii="Calibri" w:hAnsi="Calibri" w:cs="Calibri"/>
                <w:i/>
                <w:iCs/>
                <w:color w:val="000000"/>
                <w:sz w:val="16"/>
                <w:szCs w:val="16"/>
                <w:lang w:eastAsia="en-AU"/>
              </w:rPr>
              <w:t>fancetti</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27428680"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M/B</w:t>
            </w:r>
          </w:p>
        </w:tc>
        <w:tc>
          <w:tcPr>
            <w:tcW w:w="358" w:type="pct"/>
            <w:tcBorders>
              <w:top w:val="nil"/>
              <w:left w:val="nil"/>
              <w:bottom w:val="single" w:sz="4" w:space="0" w:color="auto"/>
              <w:right w:val="single" w:sz="4" w:space="0" w:color="auto"/>
            </w:tcBorders>
            <w:shd w:val="clear" w:color="auto" w:fill="auto"/>
            <w:noWrap/>
            <w:vAlign w:val="center"/>
            <w:hideMark/>
          </w:tcPr>
          <w:p w14:paraId="3E2E9A8B"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1CEB8942"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2FD7CC0"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21A78813"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331C0ED4"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5671B142"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2AA0D70"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30D26113"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1E2D226"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5A4B0C7"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5A1EAC3E"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65C29A37" w14:textId="77777777" w:rsidR="00C856DF" w:rsidRPr="00C55CFF" w:rsidRDefault="00C856DF" w:rsidP="00C856DF">
            <w:pPr>
              <w:spacing w:line="240" w:lineRule="auto"/>
              <w:jc w:val="center"/>
              <w:rPr>
                <w:rFonts w:ascii="Calibri" w:hAnsi="Calibri" w:cs="Calibri"/>
                <w:color w:val="000000"/>
                <w:sz w:val="16"/>
                <w:szCs w:val="16"/>
                <w:lang w:eastAsia="en-AU"/>
              </w:rPr>
            </w:pPr>
          </w:p>
        </w:tc>
      </w:tr>
      <w:tr w:rsidR="00C856DF" w:rsidRPr="00C55CFF" w14:paraId="217F4330" w14:textId="77777777" w:rsidTr="00C856DF">
        <w:trPr>
          <w:trHeight w:hRule="exact" w:val="272"/>
        </w:trPr>
        <w:tc>
          <w:tcPr>
            <w:tcW w:w="808" w:type="pct"/>
            <w:tcBorders>
              <w:top w:val="nil"/>
              <w:left w:val="single" w:sz="8" w:space="0" w:color="auto"/>
              <w:bottom w:val="single" w:sz="8" w:space="0" w:color="auto"/>
              <w:right w:val="nil"/>
            </w:tcBorders>
            <w:shd w:val="clear" w:color="auto" w:fill="auto"/>
            <w:noWrap/>
            <w:vAlign w:val="center"/>
            <w:hideMark/>
          </w:tcPr>
          <w:p w14:paraId="0FDE33DD" w14:textId="77777777" w:rsidR="00C856DF" w:rsidRPr="00E8707B" w:rsidRDefault="00C856DF" w:rsidP="00C856DF">
            <w:pPr>
              <w:spacing w:line="240" w:lineRule="auto"/>
              <w:rPr>
                <w:rFonts w:ascii="Calibri" w:hAnsi="Calibri" w:cs="Calibri"/>
                <w:iCs/>
                <w:color w:val="000000"/>
                <w:sz w:val="16"/>
                <w:szCs w:val="16"/>
                <w:lang w:eastAsia="en-AU"/>
              </w:rPr>
            </w:pPr>
            <w:r w:rsidRPr="00E8707B">
              <w:rPr>
                <w:rFonts w:ascii="Calibri" w:hAnsi="Calibri" w:cs="Calibri"/>
                <w:iCs/>
                <w:color w:val="000000"/>
                <w:sz w:val="16"/>
                <w:szCs w:val="16"/>
                <w:lang w:eastAsia="en-AU"/>
              </w:rPr>
              <w:t>Unidentified juveniles</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5A7854DD"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w:t>
            </w:r>
          </w:p>
        </w:tc>
        <w:tc>
          <w:tcPr>
            <w:tcW w:w="358" w:type="pct"/>
            <w:tcBorders>
              <w:top w:val="nil"/>
              <w:left w:val="nil"/>
              <w:bottom w:val="single" w:sz="4" w:space="0" w:color="auto"/>
              <w:right w:val="single" w:sz="4" w:space="0" w:color="auto"/>
            </w:tcBorders>
            <w:shd w:val="clear" w:color="auto" w:fill="auto"/>
            <w:noWrap/>
            <w:vAlign w:val="center"/>
            <w:hideMark/>
          </w:tcPr>
          <w:p w14:paraId="555C893C"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5A09B2AA"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0.74</w:t>
            </w:r>
          </w:p>
        </w:tc>
        <w:tc>
          <w:tcPr>
            <w:tcW w:w="308" w:type="pct"/>
            <w:tcBorders>
              <w:top w:val="nil"/>
              <w:left w:val="nil"/>
              <w:bottom w:val="single" w:sz="4" w:space="0" w:color="auto"/>
              <w:right w:val="single" w:sz="4" w:space="0" w:color="auto"/>
            </w:tcBorders>
            <w:shd w:val="clear" w:color="auto" w:fill="auto"/>
            <w:noWrap/>
            <w:vAlign w:val="center"/>
            <w:hideMark/>
          </w:tcPr>
          <w:p w14:paraId="411804DD"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0.07/0.07</w:t>
            </w:r>
          </w:p>
        </w:tc>
        <w:tc>
          <w:tcPr>
            <w:tcW w:w="333" w:type="pct"/>
            <w:tcBorders>
              <w:top w:val="nil"/>
              <w:left w:val="nil"/>
              <w:bottom w:val="single" w:sz="4" w:space="0" w:color="auto"/>
              <w:right w:val="single" w:sz="4" w:space="0" w:color="auto"/>
            </w:tcBorders>
            <w:shd w:val="clear" w:color="auto" w:fill="auto"/>
            <w:noWrap/>
            <w:vAlign w:val="center"/>
            <w:hideMark/>
          </w:tcPr>
          <w:p w14:paraId="517F7BB5"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0.07/0.07</w:t>
            </w:r>
          </w:p>
        </w:tc>
        <w:tc>
          <w:tcPr>
            <w:tcW w:w="308" w:type="pct"/>
            <w:tcBorders>
              <w:top w:val="nil"/>
              <w:left w:val="nil"/>
              <w:bottom w:val="single" w:sz="4" w:space="0" w:color="auto"/>
              <w:right w:val="single" w:sz="4" w:space="0" w:color="auto"/>
            </w:tcBorders>
            <w:shd w:val="clear" w:color="auto" w:fill="auto"/>
            <w:noWrap/>
            <w:vAlign w:val="center"/>
            <w:hideMark/>
          </w:tcPr>
          <w:p w14:paraId="22B9BE66" w14:textId="77777777" w:rsidR="00C856DF" w:rsidRPr="00C55CFF"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0.44/1.0</w:t>
            </w:r>
          </w:p>
        </w:tc>
        <w:tc>
          <w:tcPr>
            <w:tcW w:w="308" w:type="pct"/>
            <w:tcBorders>
              <w:top w:val="nil"/>
              <w:left w:val="nil"/>
              <w:bottom w:val="single" w:sz="4" w:space="0" w:color="auto"/>
              <w:right w:val="single" w:sz="8" w:space="0" w:color="auto"/>
            </w:tcBorders>
            <w:shd w:val="clear" w:color="auto" w:fill="auto"/>
            <w:noWrap/>
            <w:vAlign w:val="center"/>
            <w:hideMark/>
          </w:tcPr>
          <w:p w14:paraId="4ACA1B42"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6848267"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648B7192"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490EB2B"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0.15/0</w:t>
            </w:r>
          </w:p>
        </w:tc>
        <w:tc>
          <w:tcPr>
            <w:tcW w:w="308" w:type="pct"/>
            <w:tcBorders>
              <w:top w:val="nil"/>
              <w:left w:val="nil"/>
              <w:bottom w:val="single" w:sz="4" w:space="0" w:color="auto"/>
              <w:right w:val="single" w:sz="4" w:space="0" w:color="auto"/>
            </w:tcBorders>
            <w:shd w:val="clear" w:color="auto" w:fill="auto"/>
            <w:noWrap/>
            <w:vAlign w:val="center"/>
            <w:hideMark/>
          </w:tcPr>
          <w:p w14:paraId="569AB77F"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0.07</w:t>
            </w:r>
            <w:r>
              <w:rPr>
                <w:rFonts w:ascii="Calibri" w:hAnsi="Calibri" w:cs="Calibri"/>
                <w:color w:val="000000"/>
                <w:sz w:val="16"/>
                <w:szCs w:val="16"/>
                <w:lang w:eastAsia="en-AU"/>
              </w:rPr>
              <w:t>0</w:t>
            </w:r>
            <w:r w:rsidRPr="00C55CFF">
              <w:rPr>
                <w:rFonts w:ascii="Calibri" w:hAnsi="Calibri" w:cs="Calibri"/>
                <w:color w:val="000000"/>
                <w:sz w:val="16"/>
                <w:szCs w:val="16"/>
                <w:lang w:eastAsia="en-AU"/>
              </w:rPr>
              <w:t>/0</w:t>
            </w:r>
          </w:p>
        </w:tc>
        <w:tc>
          <w:tcPr>
            <w:tcW w:w="220" w:type="pct"/>
            <w:tcBorders>
              <w:top w:val="nil"/>
              <w:left w:val="nil"/>
              <w:bottom w:val="single" w:sz="4" w:space="0" w:color="auto"/>
              <w:right w:val="single" w:sz="4" w:space="0" w:color="auto"/>
            </w:tcBorders>
            <w:shd w:val="clear" w:color="auto" w:fill="auto"/>
            <w:noWrap/>
            <w:vAlign w:val="center"/>
            <w:hideMark/>
          </w:tcPr>
          <w:p w14:paraId="087E6C0A" w14:textId="77777777" w:rsidR="00C856DF" w:rsidRPr="00C55CFF" w:rsidRDefault="00C856DF" w:rsidP="00C856DF">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75037A7F" w14:textId="77777777" w:rsidR="00C856DF" w:rsidRPr="00C55CFF" w:rsidRDefault="00C856DF" w:rsidP="00C856DF">
            <w:pPr>
              <w:spacing w:line="240" w:lineRule="auto"/>
              <w:jc w:val="center"/>
              <w:rPr>
                <w:rFonts w:ascii="Calibri" w:hAnsi="Calibri" w:cs="Calibri"/>
                <w:color w:val="000000"/>
                <w:sz w:val="16"/>
                <w:szCs w:val="16"/>
                <w:lang w:eastAsia="en-AU"/>
              </w:rPr>
            </w:pPr>
          </w:p>
        </w:tc>
      </w:tr>
      <w:tr w:rsidR="00C856DF" w:rsidRPr="00C55CFF" w14:paraId="60145664" w14:textId="77777777" w:rsidTr="00C856DF">
        <w:trPr>
          <w:trHeight w:hRule="exact" w:val="272"/>
        </w:trPr>
        <w:tc>
          <w:tcPr>
            <w:tcW w:w="808" w:type="pct"/>
            <w:tcBorders>
              <w:top w:val="nil"/>
              <w:left w:val="single" w:sz="8" w:space="0" w:color="auto"/>
              <w:bottom w:val="single" w:sz="4" w:space="0" w:color="auto"/>
              <w:right w:val="single" w:sz="4" w:space="0" w:color="auto"/>
            </w:tcBorders>
            <w:shd w:val="clear" w:color="000000" w:fill="595959"/>
            <w:noWrap/>
            <w:vAlign w:val="center"/>
            <w:hideMark/>
          </w:tcPr>
          <w:p w14:paraId="2A415564" w14:textId="77777777" w:rsidR="00C856DF" w:rsidRPr="00C55CFF" w:rsidRDefault="00C856DF" w:rsidP="00C856DF">
            <w:pPr>
              <w:spacing w:line="240" w:lineRule="auto"/>
              <w:jc w:val="center"/>
              <w:rPr>
                <w:rFonts w:ascii="Calibri" w:hAnsi="Calibri" w:cs="Calibri"/>
                <w:color w:val="FFFFFF"/>
                <w:sz w:val="16"/>
                <w:szCs w:val="16"/>
                <w:lang w:eastAsia="en-AU"/>
              </w:rPr>
            </w:pPr>
            <w:r w:rsidRPr="00C55CFF">
              <w:rPr>
                <w:rFonts w:ascii="Calibri" w:hAnsi="Calibri" w:cs="Calibri"/>
                <w:color w:val="FFFFFF"/>
                <w:sz w:val="16"/>
                <w:szCs w:val="16"/>
                <w:lang w:eastAsia="en-AU"/>
              </w:rPr>
              <w:t xml:space="preserve">Copepod </w:t>
            </w:r>
            <w:proofErr w:type="spellStart"/>
            <w:r w:rsidRPr="00C55CFF">
              <w:rPr>
                <w:rFonts w:ascii="Calibri" w:hAnsi="Calibri" w:cs="Calibri"/>
                <w:color w:val="FFFFFF"/>
                <w:sz w:val="16"/>
                <w:szCs w:val="16"/>
                <w:lang w:eastAsia="en-AU"/>
              </w:rPr>
              <w:t>nauplii</w:t>
            </w:r>
            <w:proofErr w:type="spellEnd"/>
          </w:p>
        </w:tc>
        <w:tc>
          <w:tcPr>
            <w:tcW w:w="286" w:type="pct"/>
            <w:tcBorders>
              <w:top w:val="nil"/>
              <w:left w:val="single" w:sz="8" w:space="0" w:color="auto"/>
              <w:bottom w:val="single" w:sz="4" w:space="0" w:color="auto"/>
              <w:right w:val="single" w:sz="4" w:space="0" w:color="auto"/>
            </w:tcBorders>
            <w:shd w:val="clear" w:color="000000" w:fill="595959"/>
            <w:noWrap/>
            <w:vAlign w:val="center"/>
            <w:hideMark/>
          </w:tcPr>
          <w:p w14:paraId="2775A5B6" w14:textId="77777777" w:rsidR="00C856DF" w:rsidRPr="00C55CFF" w:rsidRDefault="00C856DF" w:rsidP="00C856DF">
            <w:pPr>
              <w:spacing w:line="240" w:lineRule="auto"/>
              <w:jc w:val="center"/>
              <w:rPr>
                <w:rFonts w:ascii="Calibri" w:hAnsi="Calibri" w:cs="Calibri"/>
                <w:color w:val="FFFFFF"/>
                <w:sz w:val="16"/>
                <w:szCs w:val="16"/>
                <w:lang w:eastAsia="en-AU"/>
              </w:rPr>
            </w:pPr>
            <w:r w:rsidRPr="00C55CFF">
              <w:rPr>
                <w:rFonts w:ascii="Calibri" w:hAnsi="Calibri" w:cs="Calibri"/>
                <w:color w:val="FFFFFF"/>
                <w:sz w:val="16"/>
                <w:szCs w:val="16"/>
                <w:lang w:eastAsia="en-AU"/>
              </w:rPr>
              <w:t>-</w:t>
            </w:r>
          </w:p>
        </w:tc>
        <w:tc>
          <w:tcPr>
            <w:tcW w:w="358" w:type="pct"/>
            <w:tcBorders>
              <w:top w:val="nil"/>
              <w:left w:val="single" w:sz="8" w:space="0" w:color="auto"/>
              <w:bottom w:val="single" w:sz="4" w:space="0" w:color="auto"/>
              <w:right w:val="single" w:sz="4" w:space="0" w:color="auto"/>
            </w:tcBorders>
            <w:shd w:val="clear" w:color="000000" w:fill="595959"/>
            <w:noWrap/>
            <w:vAlign w:val="center"/>
            <w:hideMark/>
          </w:tcPr>
          <w:p w14:paraId="6762FC6C"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83" w:type="pct"/>
            <w:tcBorders>
              <w:top w:val="nil"/>
              <w:left w:val="nil"/>
              <w:bottom w:val="single" w:sz="4" w:space="0" w:color="auto"/>
              <w:right w:val="single" w:sz="4" w:space="0" w:color="auto"/>
            </w:tcBorders>
            <w:shd w:val="clear" w:color="000000" w:fill="595959"/>
            <w:noWrap/>
            <w:vAlign w:val="center"/>
            <w:hideMark/>
          </w:tcPr>
          <w:p w14:paraId="5B7ABC1C"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0E8F6833"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33" w:type="pct"/>
            <w:tcBorders>
              <w:top w:val="nil"/>
              <w:left w:val="nil"/>
              <w:bottom w:val="single" w:sz="4" w:space="0" w:color="auto"/>
              <w:right w:val="single" w:sz="4" w:space="0" w:color="auto"/>
            </w:tcBorders>
            <w:shd w:val="clear" w:color="000000" w:fill="595959"/>
            <w:noWrap/>
            <w:vAlign w:val="center"/>
            <w:hideMark/>
          </w:tcPr>
          <w:p w14:paraId="2E9D20D4"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5D01369C"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8" w:space="0" w:color="auto"/>
            </w:tcBorders>
            <w:shd w:val="clear" w:color="000000" w:fill="595959"/>
            <w:noWrap/>
            <w:vAlign w:val="center"/>
            <w:hideMark/>
          </w:tcPr>
          <w:p w14:paraId="1298F776"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115A15DA"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83" w:type="pct"/>
            <w:tcBorders>
              <w:top w:val="nil"/>
              <w:left w:val="nil"/>
              <w:bottom w:val="single" w:sz="4" w:space="0" w:color="auto"/>
              <w:right w:val="single" w:sz="4" w:space="0" w:color="auto"/>
            </w:tcBorders>
            <w:shd w:val="clear" w:color="000000" w:fill="595959"/>
            <w:noWrap/>
            <w:vAlign w:val="center"/>
            <w:hideMark/>
          </w:tcPr>
          <w:p w14:paraId="48051793"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066631E8"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19953A0B"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220" w:type="pct"/>
            <w:tcBorders>
              <w:top w:val="nil"/>
              <w:left w:val="nil"/>
              <w:bottom w:val="single" w:sz="4" w:space="0" w:color="auto"/>
              <w:right w:val="single" w:sz="4" w:space="0" w:color="auto"/>
            </w:tcBorders>
            <w:shd w:val="clear" w:color="000000" w:fill="595959"/>
            <w:noWrap/>
            <w:vAlign w:val="center"/>
            <w:hideMark/>
          </w:tcPr>
          <w:p w14:paraId="0CE08AA5" w14:textId="77777777" w:rsidR="00C856DF" w:rsidRPr="00C55CFF" w:rsidRDefault="00C856DF" w:rsidP="00C856DF">
            <w:pPr>
              <w:spacing w:line="240" w:lineRule="auto"/>
              <w:jc w:val="center"/>
              <w:rPr>
                <w:rFonts w:ascii="Calibri" w:hAnsi="Calibri" w:cs="Calibri"/>
                <w:color w:val="FFFFFF"/>
                <w:sz w:val="16"/>
                <w:szCs w:val="16"/>
                <w:lang w:eastAsia="en-AU"/>
              </w:rPr>
            </w:pPr>
          </w:p>
        </w:tc>
        <w:tc>
          <w:tcPr>
            <w:tcW w:w="381" w:type="pct"/>
            <w:tcBorders>
              <w:top w:val="nil"/>
              <w:left w:val="nil"/>
              <w:bottom w:val="single" w:sz="4" w:space="0" w:color="auto"/>
              <w:right w:val="single" w:sz="8" w:space="0" w:color="auto"/>
            </w:tcBorders>
            <w:shd w:val="clear" w:color="000000" w:fill="595959"/>
            <w:noWrap/>
            <w:vAlign w:val="center"/>
            <w:hideMark/>
          </w:tcPr>
          <w:p w14:paraId="1D339CD5" w14:textId="77777777" w:rsidR="00C856DF" w:rsidRPr="00C55CFF" w:rsidRDefault="00C856DF" w:rsidP="00C856DF">
            <w:pPr>
              <w:spacing w:line="240" w:lineRule="auto"/>
              <w:jc w:val="center"/>
              <w:rPr>
                <w:rFonts w:ascii="Calibri" w:hAnsi="Calibri" w:cs="Calibri"/>
                <w:color w:val="FFFFFF"/>
                <w:sz w:val="16"/>
                <w:szCs w:val="16"/>
                <w:lang w:eastAsia="en-AU"/>
              </w:rPr>
            </w:pPr>
          </w:p>
        </w:tc>
      </w:tr>
      <w:tr w:rsidR="00C856DF" w:rsidRPr="00C55CFF" w14:paraId="7918D555" w14:textId="77777777" w:rsidTr="00C856DF">
        <w:trPr>
          <w:trHeight w:hRule="exact" w:val="272"/>
        </w:trPr>
        <w:tc>
          <w:tcPr>
            <w:tcW w:w="808" w:type="pct"/>
            <w:tcBorders>
              <w:top w:val="nil"/>
              <w:left w:val="single" w:sz="8" w:space="0" w:color="auto"/>
              <w:bottom w:val="single" w:sz="8" w:space="0" w:color="auto"/>
              <w:right w:val="nil"/>
            </w:tcBorders>
            <w:shd w:val="clear" w:color="auto" w:fill="auto"/>
            <w:noWrap/>
            <w:vAlign w:val="center"/>
            <w:hideMark/>
          </w:tcPr>
          <w:p w14:paraId="07433151" w14:textId="77777777" w:rsidR="00C856DF" w:rsidRPr="00E8707B" w:rsidRDefault="00C856DF" w:rsidP="00C856DF">
            <w:pPr>
              <w:spacing w:line="240" w:lineRule="auto"/>
              <w:rPr>
                <w:rFonts w:ascii="Calibri" w:hAnsi="Calibri" w:cs="Calibri"/>
                <w:iCs/>
                <w:color w:val="000000"/>
                <w:sz w:val="16"/>
                <w:szCs w:val="16"/>
                <w:lang w:eastAsia="en-AU"/>
              </w:rPr>
            </w:pPr>
            <w:proofErr w:type="spellStart"/>
            <w:r w:rsidRPr="00E8707B">
              <w:rPr>
                <w:rFonts w:ascii="Calibri" w:hAnsi="Calibri" w:cs="Calibri"/>
                <w:iCs/>
                <w:color w:val="000000"/>
                <w:sz w:val="16"/>
                <w:szCs w:val="16"/>
                <w:lang w:eastAsia="en-AU"/>
              </w:rPr>
              <w:t>Nauplii</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37C7B4FC"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w:t>
            </w:r>
          </w:p>
        </w:tc>
        <w:tc>
          <w:tcPr>
            <w:tcW w:w="358" w:type="pct"/>
            <w:tcBorders>
              <w:top w:val="nil"/>
              <w:left w:val="nil"/>
              <w:bottom w:val="single" w:sz="4" w:space="0" w:color="auto"/>
              <w:right w:val="single" w:sz="4" w:space="0" w:color="auto"/>
            </w:tcBorders>
            <w:shd w:val="clear" w:color="auto" w:fill="auto"/>
            <w:noWrap/>
            <w:vAlign w:val="center"/>
            <w:hideMark/>
          </w:tcPr>
          <w:p w14:paraId="0377091C" w14:textId="77777777" w:rsidR="00C856DF" w:rsidRPr="00C55CFF"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8.9</w:t>
            </w:r>
            <w:r w:rsidRPr="00C55CFF">
              <w:rPr>
                <w:rFonts w:ascii="Calibri" w:hAnsi="Calibri" w:cs="Calibri"/>
                <w:color w:val="000000"/>
                <w:sz w:val="16"/>
                <w:szCs w:val="16"/>
                <w:lang w:eastAsia="en-AU"/>
              </w:rPr>
              <w:t>/22</w:t>
            </w:r>
          </w:p>
        </w:tc>
        <w:tc>
          <w:tcPr>
            <w:tcW w:w="383" w:type="pct"/>
            <w:tcBorders>
              <w:top w:val="nil"/>
              <w:left w:val="nil"/>
              <w:bottom w:val="single" w:sz="4" w:space="0" w:color="auto"/>
              <w:right w:val="single" w:sz="4" w:space="0" w:color="auto"/>
            </w:tcBorders>
            <w:shd w:val="clear" w:color="auto" w:fill="auto"/>
            <w:noWrap/>
            <w:vAlign w:val="center"/>
            <w:hideMark/>
          </w:tcPr>
          <w:p w14:paraId="08A51752" w14:textId="77777777" w:rsidR="00C856DF" w:rsidRPr="00C55CFF"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12/71</w:t>
            </w:r>
          </w:p>
        </w:tc>
        <w:tc>
          <w:tcPr>
            <w:tcW w:w="308" w:type="pct"/>
            <w:tcBorders>
              <w:top w:val="nil"/>
              <w:left w:val="nil"/>
              <w:bottom w:val="single" w:sz="4" w:space="0" w:color="auto"/>
              <w:right w:val="single" w:sz="4" w:space="0" w:color="auto"/>
            </w:tcBorders>
            <w:shd w:val="clear" w:color="auto" w:fill="auto"/>
            <w:noWrap/>
            <w:vAlign w:val="center"/>
            <w:hideMark/>
          </w:tcPr>
          <w:p w14:paraId="407C5558" w14:textId="77777777" w:rsidR="00C856DF" w:rsidRPr="00C55CFF"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1.2</w:t>
            </w:r>
            <w:r w:rsidRPr="00C55CFF">
              <w:rPr>
                <w:rFonts w:ascii="Calibri" w:hAnsi="Calibri" w:cs="Calibri"/>
                <w:color w:val="000000"/>
                <w:sz w:val="16"/>
                <w:szCs w:val="16"/>
                <w:lang w:eastAsia="en-AU"/>
              </w:rPr>
              <w:t>/9.7</w:t>
            </w:r>
          </w:p>
        </w:tc>
        <w:tc>
          <w:tcPr>
            <w:tcW w:w="333" w:type="pct"/>
            <w:tcBorders>
              <w:top w:val="nil"/>
              <w:left w:val="nil"/>
              <w:bottom w:val="single" w:sz="4" w:space="0" w:color="auto"/>
              <w:right w:val="single" w:sz="4" w:space="0" w:color="auto"/>
            </w:tcBorders>
            <w:shd w:val="clear" w:color="auto" w:fill="auto"/>
            <w:noWrap/>
            <w:vAlign w:val="center"/>
            <w:hideMark/>
          </w:tcPr>
          <w:p w14:paraId="7CE2DF6A" w14:textId="77777777" w:rsidR="00C856DF" w:rsidRPr="00C55CFF"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0.22/1.9</w:t>
            </w:r>
          </w:p>
        </w:tc>
        <w:tc>
          <w:tcPr>
            <w:tcW w:w="308" w:type="pct"/>
            <w:tcBorders>
              <w:top w:val="nil"/>
              <w:left w:val="nil"/>
              <w:bottom w:val="single" w:sz="4" w:space="0" w:color="auto"/>
              <w:right w:val="single" w:sz="4" w:space="0" w:color="auto"/>
            </w:tcBorders>
            <w:shd w:val="clear" w:color="auto" w:fill="auto"/>
            <w:noWrap/>
            <w:vAlign w:val="center"/>
            <w:hideMark/>
          </w:tcPr>
          <w:p w14:paraId="26A1EC88" w14:textId="77777777" w:rsidR="00C856DF" w:rsidRPr="00C55CFF"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0.81/26</w:t>
            </w:r>
          </w:p>
        </w:tc>
        <w:tc>
          <w:tcPr>
            <w:tcW w:w="308" w:type="pct"/>
            <w:tcBorders>
              <w:top w:val="nil"/>
              <w:left w:val="nil"/>
              <w:bottom w:val="single" w:sz="4" w:space="0" w:color="auto"/>
              <w:right w:val="single" w:sz="8" w:space="0" w:color="auto"/>
            </w:tcBorders>
            <w:shd w:val="clear" w:color="auto" w:fill="auto"/>
            <w:noWrap/>
            <w:vAlign w:val="center"/>
            <w:hideMark/>
          </w:tcPr>
          <w:p w14:paraId="2CFBDD2C" w14:textId="77777777" w:rsidR="00C856DF" w:rsidRPr="00C55CFF"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0.15/2.2</w:t>
            </w:r>
          </w:p>
        </w:tc>
        <w:tc>
          <w:tcPr>
            <w:tcW w:w="308" w:type="pct"/>
            <w:tcBorders>
              <w:top w:val="nil"/>
              <w:left w:val="nil"/>
              <w:bottom w:val="single" w:sz="4" w:space="0" w:color="auto"/>
              <w:right w:val="single" w:sz="4" w:space="0" w:color="auto"/>
            </w:tcBorders>
            <w:shd w:val="clear" w:color="auto" w:fill="auto"/>
            <w:noWrap/>
            <w:vAlign w:val="center"/>
            <w:hideMark/>
          </w:tcPr>
          <w:p w14:paraId="5560AA90" w14:textId="77777777" w:rsidR="00C856DF" w:rsidRPr="00C55CFF"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0.37/3.3</w:t>
            </w:r>
          </w:p>
        </w:tc>
        <w:tc>
          <w:tcPr>
            <w:tcW w:w="383" w:type="pct"/>
            <w:tcBorders>
              <w:top w:val="nil"/>
              <w:left w:val="nil"/>
              <w:bottom w:val="single" w:sz="4" w:space="0" w:color="auto"/>
              <w:right w:val="single" w:sz="4" w:space="0" w:color="auto"/>
            </w:tcBorders>
            <w:shd w:val="clear" w:color="auto" w:fill="auto"/>
            <w:noWrap/>
            <w:vAlign w:val="center"/>
            <w:hideMark/>
          </w:tcPr>
          <w:p w14:paraId="787C3E63" w14:textId="77777777" w:rsidR="00C856DF" w:rsidRPr="00C55CFF"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6.8/65</w:t>
            </w:r>
          </w:p>
        </w:tc>
        <w:tc>
          <w:tcPr>
            <w:tcW w:w="308" w:type="pct"/>
            <w:tcBorders>
              <w:top w:val="nil"/>
              <w:left w:val="nil"/>
              <w:bottom w:val="single" w:sz="4" w:space="0" w:color="auto"/>
              <w:right w:val="single" w:sz="4" w:space="0" w:color="auto"/>
            </w:tcBorders>
            <w:shd w:val="clear" w:color="auto" w:fill="auto"/>
            <w:noWrap/>
            <w:vAlign w:val="center"/>
            <w:hideMark/>
          </w:tcPr>
          <w:p w14:paraId="51724144" w14:textId="77777777" w:rsidR="00C856DF" w:rsidRPr="00C55CFF"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1.4</w:t>
            </w:r>
            <w:r w:rsidRPr="00C55CFF">
              <w:rPr>
                <w:rFonts w:ascii="Calibri" w:hAnsi="Calibri" w:cs="Calibri"/>
                <w:color w:val="000000"/>
                <w:sz w:val="16"/>
                <w:szCs w:val="16"/>
                <w:lang w:eastAsia="en-AU"/>
              </w:rPr>
              <w:t>/0.96</w:t>
            </w:r>
          </w:p>
        </w:tc>
        <w:tc>
          <w:tcPr>
            <w:tcW w:w="308" w:type="pct"/>
            <w:tcBorders>
              <w:top w:val="nil"/>
              <w:left w:val="nil"/>
              <w:bottom w:val="single" w:sz="4" w:space="0" w:color="auto"/>
              <w:right w:val="single" w:sz="4" w:space="0" w:color="auto"/>
            </w:tcBorders>
            <w:shd w:val="clear" w:color="auto" w:fill="auto"/>
            <w:noWrap/>
            <w:vAlign w:val="center"/>
            <w:hideMark/>
          </w:tcPr>
          <w:p w14:paraId="273EBDB9"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0.15/0.3</w:t>
            </w:r>
          </w:p>
        </w:tc>
        <w:tc>
          <w:tcPr>
            <w:tcW w:w="220" w:type="pct"/>
            <w:tcBorders>
              <w:top w:val="nil"/>
              <w:left w:val="nil"/>
              <w:bottom w:val="single" w:sz="4" w:space="0" w:color="auto"/>
              <w:right w:val="single" w:sz="4" w:space="0" w:color="auto"/>
            </w:tcBorders>
            <w:shd w:val="clear" w:color="auto" w:fill="auto"/>
            <w:noWrap/>
            <w:vAlign w:val="center"/>
            <w:hideMark/>
          </w:tcPr>
          <w:p w14:paraId="2D012AE4" w14:textId="77777777" w:rsidR="00C856DF" w:rsidRPr="00C55CFF" w:rsidRDefault="00C856DF" w:rsidP="00C856DF">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0.15</w:t>
            </w:r>
          </w:p>
        </w:tc>
        <w:tc>
          <w:tcPr>
            <w:tcW w:w="381" w:type="pct"/>
            <w:tcBorders>
              <w:top w:val="nil"/>
              <w:left w:val="nil"/>
              <w:bottom w:val="single" w:sz="4" w:space="0" w:color="auto"/>
              <w:right w:val="single" w:sz="8" w:space="0" w:color="auto"/>
            </w:tcBorders>
            <w:shd w:val="clear" w:color="auto" w:fill="auto"/>
            <w:noWrap/>
            <w:vAlign w:val="center"/>
            <w:hideMark/>
          </w:tcPr>
          <w:p w14:paraId="20D727A6" w14:textId="77777777" w:rsidR="00C856DF" w:rsidRPr="00C55CFF"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1.3/2.6</w:t>
            </w:r>
          </w:p>
        </w:tc>
      </w:tr>
      <w:tr w:rsidR="00C856DF" w:rsidRPr="00C55CFF" w14:paraId="0E9219F1" w14:textId="77777777" w:rsidTr="00344C12">
        <w:trPr>
          <w:trHeight w:hRule="exact" w:val="460"/>
        </w:trPr>
        <w:tc>
          <w:tcPr>
            <w:tcW w:w="808" w:type="pct"/>
            <w:tcBorders>
              <w:top w:val="threeDEngrave" w:sz="24" w:space="0" w:color="auto"/>
              <w:left w:val="single" w:sz="8" w:space="0" w:color="auto"/>
              <w:bottom w:val="single" w:sz="8" w:space="0" w:color="auto"/>
              <w:right w:val="nil"/>
            </w:tcBorders>
            <w:shd w:val="clear" w:color="auto" w:fill="auto"/>
            <w:noWrap/>
            <w:vAlign w:val="center"/>
            <w:hideMark/>
          </w:tcPr>
          <w:p w14:paraId="48BD0967" w14:textId="77777777" w:rsidR="00C856DF" w:rsidRPr="00E9348E" w:rsidRDefault="00C856DF" w:rsidP="00C856DF">
            <w:pPr>
              <w:spacing w:line="240" w:lineRule="auto"/>
              <w:jc w:val="left"/>
              <w:rPr>
                <w:rFonts w:ascii="Calibri" w:hAnsi="Calibri" w:cs="Calibri"/>
                <w:iCs/>
                <w:color w:val="000000"/>
                <w:sz w:val="16"/>
                <w:szCs w:val="16"/>
                <w:lang w:eastAsia="en-AU"/>
              </w:rPr>
            </w:pPr>
            <w:r w:rsidRPr="00E9348E">
              <w:rPr>
                <w:rFonts w:ascii="Calibri" w:hAnsi="Calibri" w:cs="Calibri"/>
                <w:iCs/>
                <w:color w:val="000000"/>
                <w:sz w:val="16"/>
                <w:szCs w:val="16"/>
                <w:lang w:eastAsia="en-AU"/>
              </w:rPr>
              <w:t>Total abundance</w:t>
            </w:r>
          </w:p>
        </w:tc>
        <w:tc>
          <w:tcPr>
            <w:tcW w:w="286" w:type="pct"/>
            <w:tcBorders>
              <w:top w:val="threeDEngrave" w:sz="24" w:space="0" w:color="auto"/>
              <w:left w:val="single" w:sz="8" w:space="0" w:color="auto"/>
              <w:bottom w:val="single" w:sz="8" w:space="0" w:color="auto"/>
              <w:right w:val="single" w:sz="8" w:space="0" w:color="auto"/>
            </w:tcBorders>
            <w:shd w:val="clear" w:color="auto" w:fill="auto"/>
            <w:noWrap/>
            <w:vAlign w:val="center"/>
            <w:hideMark/>
          </w:tcPr>
          <w:p w14:paraId="171E8113" w14:textId="77777777" w:rsidR="00C856DF" w:rsidRPr="00B041DC" w:rsidRDefault="00C856DF" w:rsidP="00C856DF">
            <w:pPr>
              <w:spacing w:line="240" w:lineRule="auto"/>
              <w:jc w:val="left"/>
              <w:rPr>
                <w:rFonts w:ascii="Calibri" w:hAnsi="Calibri" w:cs="Calibri"/>
                <w:i/>
                <w:iCs/>
                <w:color w:val="000000"/>
                <w:sz w:val="16"/>
                <w:szCs w:val="16"/>
                <w:lang w:eastAsia="en-AU"/>
              </w:rPr>
            </w:pPr>
          </w:p>
        </w:tc>
        <w:tc>
          <w:tcPr>
            <w:tcW w:w="358" w:type="pct"/>
            <w:tcBorders>
              <w:top w:val="threeDEngrave" w:sz="24" w:space="0" w:color="auto"/>
              <w:left w:val="nil"/>
              <w:bottom w:val="single" w:sz="4" w:space="0" w:color="auto"/>
              <w:right w:val="single" w:sz="4" w:space="0" w:color="auto"/>
            </w:tcBorders>
            <w:shd w:val="clear" w:color="auto" w:fill="auto"/>
            <w:noWrap/>
            <w:vAlign w:val="center"/>
          </w:tcPr>
          <w:p w14:paraId="084A626A" w14:textId="77777777" w:rsidR="00C856DF" w:rsidRPr="00B041DC"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9.1/22</w:t>
            </w:r>
          </w:p>
        </w:tc>
        <w:tc>
          <w:tcPr>
            <w:tcW w:w="383" w:type="pct"/>
            <w:tcBorders>
              <w:top w:val="threeDEngrave" w:sz="24" w:space="0" w:color="auto"/>
              <w:left w:val="nil"/>
              <w:bottom w:val="single" w:sz="4" w:space="0" w:color="auto"/>
              <w:right w:val="single" w:sz="4" w:space="0" w:color="auto"/>
            </w:tcBorders>
            <w:shd w:val="clear" w:color="auto" w:fill="auto"/>
            <w:noWrap/>
            <w:vAlign w:val="center"/>
          </w:tcPr>
          <w:p w14:paraId="28AE2BF0" w14:textId="77777777" w:rsidR="00C856DF" w:rsidRPr="00B041DC"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12/72</w:t>
            </w:r>
          </w:p>
        </w:tc>
        <w:tc>
          <w:tcPr>
            <w:tcW w:w="308" w:type="pct"/>
            <w:tcBorders>
              <w:top w:val="threeDEngrave" w:sz="24" w:space="0" w:color="auto"/>
              <w:left w:val="nil"/>
              <w:bottom w:val="single" w:sz="4" w:space="0" w:color="auto"/>
              <w:right w:val="single" w:sz="4" w:space="0" w:color="auto"/>
            </w:tcBorders>
            <w:shd w:val="clear" w:color="auto" w:fill="auto"/>
            <w:noWrap/>
            <w:vAlign w:val="center"/>
          </w:tcPr>
          <w:p w14:paraId="3CD86F34" w14:textId="77777777" w:rsidR="00C856DF" w:rsidRPr="00B041DC"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1.3/9.9</w:t>
            </w:r>
          </w:p>
        </w:tc>
        <w:tc>
          <w:tcPr>
            <w:tcW w:w="333" w:type="pct"/>
            <w:tcBorders>
              <w:top w:val="threeDEngrave" w:sz="24" w:space="0" w:color="auto"/>
              <w:left w:val="nil"/>
              <w:bottom w:val="single" w:sz="4" w:space="0" w:color="auto"/>
              <w:right w:val="single" w:sz="4" w:space="0" w:color="auto"/>
            </w:tcBorders>
            <w:shd w:val="clear" w:color="auto" w:fill="auto"/>
            <w:noWrap/>
            <w:vAlign w:val="center"/>
          </w:tcPr>
          <w:p w14:paraId="562EEFA3" w14:textId="77777777" w:rsidR="00C856DF" w:rsidRPr="00B041DC" w:rsidRDefault="00C856DF" w:rsidP="00C856DF">
            <w:pPr>
              <w:spacing w:line="240" w:lineRule="auto"/>
              <w:jc w:val="center"/>
              <w:rPr>
                <w:rFonts w:ascii="Calibri" w:hAnsi="Calibri" w:cs="Calibri"/>
                <w:iCs/>
                <w:color w:val="000000"/>
                <w:sz w:val="16"/>
                <w:szCs w:val="16"/>
                <w:lang w:eastAsia="en-AU"/>
              </w:rPr>
            </w:pPr>
            <w:r w:rsidRPr="00B041DC">
              <w:rPr>
                <w:rFonts w:ascii="Calibri" w:hAnsi="Calibri" w:cs="Calibri"/>
                <w:iCs/>
                <w:color w:val="000000"/>
                <w:sz w:val="16"/>
                <w:szCs w:val="16"/>
                <w:lang w:eastAsia="en-AU"/>
              </w:rPr>
              <w:t>0.44/2.3</w:t>
            </w:r>
          </w:p>
        </w:tc>
        <w:tc>
          <w:tcPr>
            <w:tcW w:w="308" w:type="pct"/>
            <w:tcBorders>
              <w:top w:val="threeDEngrave" w:sz="24" w:space="0" w:color="auto"/>
              <w:left w:val="nil"/>
              <w:bottom w:val="single" w:sz="4" w:space="0" w:color="auto"/>
              <w:right w:val="single" w:sz="4" w:space="0" w:color="auto"/>
            </w:tcBorders>
            <w:shd w:val="clear" w:color="auto" w:fill="auto"/>
            <w:noWrap/>
            <w:vAlign w:val="center"/>
          </w:tcPr>
          <w:p w14:paraId="61AC2092" w14:textId="77777777" w:rsidR="00C856DF" w:rsidRPr="00B041DC"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1.4/29</w:t>
            </w:r>
          </w:p>
        </w:tc>
        <w:tc>
          <w:tcPr>
            <w:tcW w:w="308" w:type="pct"/>
            <w:tcBorders>
              <w:top w:val="threeDEngrave" w:sz="24" w:space="0" w:color="auto"/>
              <w:left w:val="nil"/>
              <w:bottom w:val="single" w:sz="4" w:space="0" w:color="auto"/>
              <w:right w:val="single" w:sz="8" w:space="0" w:color="auto"/>
            </w:tcBorders>
            <w:shd w:val="clear" w:color="auto" w:fill="auto"/>
            <w:noWrap/>
            <w:vAlign w:val="center"/>
          </w:tcPr>
          <w:p w14:paraId="236A7182" w14:textId="77777777" w:rsidR="00C856DF" w:rsidRPr="00B041DC"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0.15/2.2</w:t>
            </w:r>
          </w:p>
        </w:tc>
        <w:tc>
          <w:tcPr>
            <w:tcW w:w="308" w:type="pct"/>
            <w:tcBorders>
              <w:top w:val="threeDEngrave" w:sz="24" w:space="0" w:color="auto"/>
              <w:left w:val="nil"/>
              <w:bottom w:val="single" w:sz="4" w:space="0" w:color="auto"/>
              <w:right w:val="single" w:sz="4" w:space="0" w:color="auto"/>
            </w:tcBorders>
            <w:shd w:val="clear" w:color="auto" w:fill="auto"/>
            <w:noWrap/>
            <w:vAlign w:val="center"/>
          </w:tcPr>
          <w:p w14:paraId="4591545B" w14:textId="77777777" w:rsidR="00C856DF" w:rsidRPr="00B041DC"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0.37/6.7</w:t>
            </w:r>
          </w:p>
        </w:tc>
        <w:tc>
          <w:tcPr>
            <w:tcW w:w="383" w:type="pct"/>
            <w:tcBorders>
              <w:top w:val="threeDEngrave" w:sz="24" w:space="0" w:color="auto"/>
              <w:left w:val="nil"/>
              <w:bottom w:val="single" w:sz="4" w:space="0" w:color="auto"/>
              <w:right w:val="single" w:sz="4" w:space="0" w:color="auto"/>
            </w:tcBorders>
            <w:shd w:val="clear" w:color="auto" w:fill="auto"/>
            <w:noWrap/>
            <w:vAlign w:val="center"/>
          </w:tcPr>
          <w:p w14:paraId="735DEF83" w14:textId="77777777" w:rsidR="00C856DF" w:rsidRPr="00B041DC"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7.0/66</w:t>
            </w:r>
          </w:p>
        </w:tc>
        <w:tc>
          <w:tcPr>
            <w:tcW w:w="308" w:type="pct"/>
            <w:tcBorders>
              <w:top w:val="threeDEngrave" w:sz="24" w:space="0" w:color="auto"/>
              <w:left w:val="nil"/>
              <w:bottom w:val="single" w:sz="4" w:space="0" w:color="auto"/>
              <w:right w:val="single" w:sz="4" w:space="0" w:color="auto"/>
            </w:tcBorders>
            <w:shd w:val="clear" w:color="auto" w:fill="auto"/>
            <w:noWrap/>
            <w:vAlign w:val="center"/>
          </w:tcPr>
          <w:p w14:paraId="75BA673A" w14:textId="77777777" w:rsidR="00C856DF" w:rsidRPr="00B041DC"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1.7/1.2</w:t>
            </w:r>
          </w:p>
        </w:tc>
        <w:tc>
          <w:tcPr>
            <w:tcW w:w="308" w:type="pct"/>
            <w:tcBorders>
              <w:top w:val="threeDEngrave" w:sz="24" w:space="0" w:color="auto"/>
              <w:left w:val="nil"/>
              <w:bottom w:val="single" w:sz="4" w:space="0" w:color="auto"/>
              <w:right w:val="single" w:sz="4" w:space="0" w:color="auto"/>
            </w:tcBorders>
            <w:shd w:val="clear" w:color="auto" w:fill="auto"/>
            <w:noWrap/>
            <w:vAlign w:val="center"/>
          </w:tcPr>
          <w:p w14:paraId="0B1718FB" w14:textId="77777777" w:rsidR="00C856DF" w:rsidRPr="00B041DC" w:rsidRDefault="00C856DF" w:rsidP="00C856DF">
            <w:pPr>
              <w:spacing w:line="240" w:lineRule="auto"/>
              <w:jc w:val="center"/>
              <w:rPr>
                <w:rFonts w:ascii="Calibri" w:hAnsi="Calibri" w:cs="Calibri"/>
                <w:iCs/>
                <w:color w:val="000000"/>
                <w:sz w:val="16"/>
                <w:szCs w:val="16"/>
                <w:lang w:eastAsia="en-AU"/>
              </w:rPr>
            </w:pPr>
            <w:r w:rsidRPr="00B041DC">
              <w:rPr>
                <w:rFonts w:ascii="Calibri" w:hAnsi="Calibri" w:cs="Calibri"/>
                <w:iCs/>
                <w:color w:val="000000"/>
                <w:sz w:val="16"/>
                <w:szCs w:val="16"/>
                <w:lang w:eastAsia="en-AU"/>
              </w:rPr>
              <w:t>0.22/0.37</w:t>
            </w:r>
          </w:p>
        </w:tc>
        <w:tc>
          <w:tcPr>
            <w:tcW w:w="220" w:type="pct"/>
            <w:tcBorders>
              <w:top w:val="threeDEngrave" w:sz="24" w:space="0" w:color="auto"/>
              <w:left w:val="nil"/>
              <w:bottom w:val="single" w:sz="4" w:space="0" w:color="auto"/>
              <w:right w:val="single" w:sz="4" w:space="0" w:color="auto"/>
            </w:tcBorders>
            <w:shd w:val="clear" w:color="auto" w:fill="auto"/>
            <w:noWrap/>
            <w:vAlign w:val="center"/>
          </w:tcPr>
          <w:p w14:paraId="102600DF" w14:textId="77777777" w:rsidR="00C856DF" w:rsidRPr="00B041DC" w:rsidRDefault="00C856DF" w:rsidP="00C856DF">
            <w:pPr>
              <w:spacing w:line="240" w:lineRule="auto"/>
              <w:jc w:val="center"/>
              <w:rPr>
                <w:rFonts w:ascii="Calibri" w:hAnsi="Calibri" w:cs="Calibri"/>
                <w:iCs/>
                <w:color w:val="000000"/>
                <w:sz w:val="16"/>
                <w:szCs w:val="16"/>
                <w:lang w:eastAsia="en-AU"/>
              </w:rPr>
            </w:pPr>
            <w:r w:rsidRPr="00B041DC">
              <w:rPr>
                <w:rFonts w:ascii="Calibri" w:hAnsi="Calibri" w:cs="Calibri"/>
                <w:iCs/>
                <w:color w:val="000000"/>
                <w:sz w:val="16"/>
                <w:szCs w:val="16"/>
                <w:lang w:eastAsia="en-AU"/>
              </w:rPr>
              <w:t>0/0.15</w:t>
            </w:r>
          </w:p>
        </w:tc>
        <w:tc>
          <w:tcPr>
            <w:tcW w:w="381" w:type="pct"/>
            <w:tcBorders>
              <w:top w:val="threeDEngrave" w:sz="24" w:space="0" w:color="auto"/>
              <w:left w:val="nil"/>
              <w:bottom w:val="single" w:sz="4" w:space="0" w:color="auto"/>
              <w:right w:val="single" w:sz="8" w:space="0" w:color="auto"/>
            </w:tcBorders>
            <w:shd w:val="clear" w:color="auto" w:fill="auto"/>
            <w:noWrap/>
            <w:vAlign w:val="center"/>
          </w:tcPr>
          <w:p w14:paraId="1CFC1A85" w14:textId="77777777" w:rsidR="00C856DF" w:rsidRPr="00B041DC" w:rsidRDefault="00C856DF" w:rsidP="00C856DF">
            <w:pPr>
              <w:spacing w:line="240" w:lineRule="auto"/>
              <w:jc w:val="center"/>
              <w:rPr>
                <w:rFonts w:ascii="Calibri" w:hAnsi="Calibri" w:cs="Calibri"/>
                <w:iCs/>
                <w:color w:val="000000"/>
                <w:sz w:val="16"/>
                <w:szCs w:val="16"/>
                <w:lang w:eastAsia="en-AU"/>
              </w:rPr>
            </w:pPr>
            <w:r w:rsidRPr="00B041DC">
              <w:rPr>
                <w:rFonts w:ascii="Calibri" w:hAnsi="Calibri" w:cs="Calibri"/>
                <w:iCs/>
                <w:color w:val="000000"/>
                <w:sz w:val="16"/>
                <w:szCs w:val="16"/>
                <w:lang w:eastAsia="en-AU"/>
              </w:rPr>
              <w:t>1.3</w:t>
            </w:r>
            <w:r>
              <w:rPr>
                <w:rFonts w:ascii="Calibri" w:hAnsi="Calibri" w:cs="Calibri"/>
                <w:iCs/>
                <w:color w:val="000000"/>
                <w:sz w:val="16"/>
                <w:szCs w:val="16"/>
                <w:lang w:eastAsia="en-AU"/>
              </w:rPr>
              <w:t>/2.6</w:t>
            </w:r>
          </w:p>
        </w:tc>
      </w:tr>
      <w:tr w:rsidR="00C856DF" w:rsidRPr="00D04343" w14:paraId="0D2C2A98" w14:textId="77777777" w:rsidTr="00C856DF">
        <w:trPr>
          <w:trHeight w:hRule="exact" w:val="272"/>
        </w:trPr>
        <w:tc>
          <w:tcPr>
            <w:tcW w:w="808" w:type="pct"/>
            <w:tcBorders>
              <w:top w:val="nil"/>
              <w:left w:val="single" w:sz="8" w:space="0" w:color="auto"/>
              <w:bottom w:val="threeDEmboss" w:sz="24" w:space="0" w:color="auto"/>
              <w:right w:val="nil"/>
            </w:tcBorders>
            <w:shd w:val="clear" w:color="auto" w:fill="auto"/>
            <w:noWrap/>
            <w:vAlign w:val="center"/>
            <w:hideMark/>
          </w:tcPr>
          <w:p w14:paraId="15F9D9D1" w14:textId="77777777" w:rsidR="00C856DF" w:rsidRPr="00E9348E" w:rsidRDefault="00C856DF" w:rsidP="00C856DF">
            <w:pPr>
              <w:spacing w:line="240" w:lineRule="auto"/>
              <w:jc w:val="left"/>
              <w:rPr>
                <w:rFonts w:ascii="Calibri" w:hAnsi="Calibri" w:cs="Calibri"/>
                <w:iCs/>
                <w:color w:val="000000"/>
                <w:sz w:val="16"/>
                <w:szCs w:val="16"/>
                <w:lang w:eastAsia="en-AU"/>
              </w:rPr>
            </w:pPr>
            <w:r w:rsidRPr="00E9348E">
              <w:rPr>
                <w:rFonts w:ascii="Calibri" w:hAnsi="Calibri" w:cs="Calibri"/>
                <w:iCs/>
                <w:color w:val="000000"/>
                <w:sz w:val="16"/>
                <w:szCs w:val="16"/>
                <w:lang w:eastAsia="en-AU"/>
              </w:rPr>
              <w:t>Total taxa identified</w:t>
            </w:r>
          </w:p>
        </w:tc>
        <w:tc>
          <w:tcPr>
            <w:tcW w:w="286" w:type="pct"/>
            <w:tcBorders>
              <w:top w:val="nil"/>
              <w:left w:val="single" w:sz="8" w:space="0" w:color="auto"/>
              <w:bottom w:val="threeDEmboss" w:sz="24" w:space="0" w:color="auto"/>
              <w:right w:val="single" w:sz="8" w:space="0" w:color="auto"/>
            </w:tcBorders>
            <w:shd w:val="clear" w:color="auto" w:fill="auto"/>
            <w:noWrap/>
            <w:vAlign w:val="center"/>
            <w:hideMark/>
          </w:tcPr>
          <w:p w14:paraId="2D25E14C" w14:textId="77777777" w:rsidR="00C856DF" w:rsidRPr="00D04343" w:rsidRDefault="00C856DF" w:rsidP="00C856DF">
            <w:pPr>
              <w:spacing w:line="240" w:lineRule="auto"/>
              <w:jc w:val="center"/>
              <w:rPr>
                <w:rFonts w:ascii="Calibri" w:hAnsi="Calibri" w:cs="Calibri"/>
                <w:i/>
                <w:iCs/>
                <w:color w:val="000000"/>
                <w:sz w:val="16"/>
                <w:szCs w:val="16"/>
                <w:lang w:eastAsia="en-AU"/>
              </w:rPr>
            </w:pPr>
          </w:p>
        </w:tc>
        <w:tc>
          <w:tcPr>
            <w:tcW w:w="358" w:type="pct"/>
            <w:tcBorders>
              <w:top w:val="nil"/>
              <w:left w:val="nil"/>
              <w:bottom w:val="threeDEmboss" w:sz="24" w:space="0" w:color="auto"/>
              <w:right w:val="single" w:sz="4" w:space="0" w:color="auto"/>
            </w:tcBorders>
            <w:shd w:val="clear" w:color="auto" w:fill="auto"/>
            <w:noWrap/>
          </w:tcPr>
          <w:p w14:paraId="2140E732" w14:textId="77777777" w:rsidR="00C856DF" w:rsidRPr="00D04343" w:rsidRDefault="00C856DF" w:rsidP="00C856DF">
            <w:pPr>
              <w:spacing w:line="240" w:lineRule="auto"/>
              <w:jc w:val="center"/>
              <w:rPr>
                <w:rFonts w:ascii="Calibri" w:hAnsi="Calibri" w:cs="Calibri"/>
                <w:iCs/>
                <w:color w:val="000000"/>
                <w:sz w:val="16"/>
                <w:szCs w:val="16"/>
                <w:lang w:eastAsia="en-AU"/>
              </w:rPr>
            </w:pPr>
            <w:r w:rsidRPr="00D04343">
              <w:rPr>
                <w:rFonts w:ascii="Calibri" w:hAnsi="Calibri" w:cs="Calibri"/>
                <w:iCs/>
                <w:color w:val="000000"/>
                <w:sz w:val="16"/>
                <w:szCs w:val="16"/>
                <w:lang w:eastAsia="en-AU"/>
              </w:rPr>
              <w:t>2</w:t>
            </w:r>
          </w:p>
        </w:tc>
        <w:tc>
          <w:tcPr>
            <w:tcW w:w="383" w:type="pct"/>
            <w:tcBorders>
              <w:top w:val="nil"/>
              <w:left w:val="nil"/>
              <w:bottom w:val="threeDEmboss" w:sz="24" w:space="0" w:color="auto"/>
              <w:right w:val="single" w:sz="4" w:space="0" w:color="auto"/>
            </w:tcBorders>
            <w:shd w:val="clear" w:color="auto" w:fill="auto"/>
            <w:noWrap/>
          </w:tcPr>
          <w:p w14:paraId="51F220AF" w14:textId="77777777" w:rsidR="00C856DF" w:rsidRPr="00D04343" w:rsidRDefault="00C856DF" w:rsidP="00C856DF">
            <w:pPr>
              <w:spacing w:line="240" w:lineRule="auto"/>
              <w:jc w:val="center"/>
              <w:rPr>
                <w:rFonts w:ascii="Calibri" w:hAnsi="Calibri" w:cs="Calibri"/>
                <w:iCs/>
                <w:color w:val="000000"/>
                <w:sz w:val="16"/>
                <w:szCs w:val="16"/>
                <w:lang w:eastAsia="en-AU"/>
              </w:rPr>
            </w:pPr>
            <w:r w:rsidRPr="00D04343">
              <w:rPr>
                <w:rFonts w:ascii="Calibri" w:hAnsi="Calibri" w:cs="Calibri"/>
                <w:iCs/>
                <w:color w:val="000000"/>
                <w:sz w:val="16"/>
                <w:szCs w:val="16"/>
                <w:lang w:eastAsia="en-AU"/>
              </w:rPr>
              <w:t>4</w:t>
            </w:r>
          </w:p>
        </w:tc>
        <w:tc>
          <w:tcPr>
            <w:tcW w:w="308" w:type="pct"/>
            <w:tcBorders>
              <w:top w:val="nil"/>
              <w:left w:val="nil"/>
              <w:bottom w:val="threeDEmboss" w:sz="24" w:space="0" w:color="auto"/>
              <w:right w:val="single" w:sz="4" w:space="0" w:color="auto"/>
            </w:tcBorders>
            <w:shd w:val="clear" w:color="auto" w:fill="auto"/>
            <w:noWrap/>
          </w:tcPr>
          <w:p w14:paraId="50DCCA44" w14:textId="77777777" w:rsidR="00C856DF" w:rsidRPr="00D04343" w:rsidRDefault="00C856DF" w:rsidP="00C856DF">
            <w:pPr>
              <w:spacing w:line="240" w:lineRule="auto"/>
              <w:jc w:val="center"/>
              <w:rPr>
                <w:rFonts w:ascii="Calibri" w:hAnsi="Calibri" w:cs="Calibri"/>
                <w:iCs/>
                <w:color w:val="000000"/>
                <w:sz w:val="16"/>
                <w:szCs w:val="16"/>
                <w:lang w:eastAsia="en-AU"/>
              </w:rPr>
            </w:pPr>
            <w:r w:rsidRPr="00D04343">
              <w:rPr>
                <w:rFonts w:ascii="Calibri" w:hAnsi="Calibri" w:cs="Calibri"/>
                <w:iCs/>
                <w:color w:val="000000"/>
                <w:sz w:val="16"/>
                <w:szCs w:val="16"/>
                <w:lang w:eastAsia="en-AU"/>
              </w:rPr>
              <w:t>5</w:t>
            </w:r>
          </w:p>
        </w:tc>
        <w:tc>
          <w:tcPr>
            <w:tcW w:w="333" w:type="pct"/>
            <w:tcBorders>
              <w:top w:val="nil"/>
              <w:left w:val="nil"/>
              <w:bottom w:val="threeDEmboss" w:sz="24" w:space="0" w:color="auto"/>
              <w:right w:val="single" w:sz="4" w:space="0" w:color="auto"/>
            </w:tcBorders>
            <w:shd w:val="clear" w:color="auto" w:fill="auto"/>
            <w:noWrap/>
          </w:tcPr>
          <w:p w14:paraId="414873BC" w14:textId="77777777" w:rsidR="00C856DF" w:rsidRPr="00D04343" w:rsidRDefault="00C856DF" w:rsidP="00C856DF">
            <w:pPr>
              <w:spacing w:line="240" w:lineRule="auto"/>
              <w:jc w:val="center"/>
              <w:rPr>
                <w:rFonts w:ascii="Calibri" w:hAnsi="Calibri" w:cs="Calibri"/>
                <w:iCs/>
                <w:color w:val="000000"/>
                <w:sz w:val="16"/>
                <w:szCs w:val="16"/>
                <w:lang w:eastAsia="en-AU"/>
              </w:rPr>
            </w:pPr>
            <w:r w:rsidRPr="00D04343">
              <w:rPr>
                <w:rFonts w:ascii="Calibri" w:hAnsi="Calibri" w:cs="Calibri"/>
                <w:iCs/>
                <w:color w:val="000000"/>
                <w:sz w:val="16"/>
                <w:szCs w:val="16"/>
                <w:lang w:eastAsia="en-AU"/>
              </w:rPr>
              <w:t>3</w:t>
            </w:r>
          </w:p>
        </w:tc>
        <w:tc>
          <w:tcPr>
            <w:tcW w:w="308" w:type="pct"/>
            <w:tcBorders>
              <w:top w:val="nil"/>
              <w:left w:val="nil"/>
              <w:bottom w:val="threeDEmboss" w:sz="24" w:space="0" w:color="auto"/>
              <w:right w:val="single" w:sz="4" w:space="0" w:color="auto"/>
            </w:tcBorders>
            <w:shd w:val="clear" w:color="auto" w:fill="auto"/>
            <w:noWrap/>
          </w:tcPr>
          <w:p w14:paraId="138CD5C1" w14:textId="77777777" w:rsidR="00C856DF" w:rsidRPr="00D04343" w:rsidRDefault="00C856DF" w:rsidP="00C856DF">
            <w:pPr>
              <w:spacing w:line="240" w:lineRule="auto"/>
              <w:jc w:val="center"/>
              <w:rPr>
                <w:rFonts w:ascii="Calibri" w:hAnsi="Calibri" w:cs="Calibri"/>
                <w:iCs/>
                <w:color w:val="000000"/>
                <w:sz w:val="16"/>
                <w:szCs w:val="16"/>
                <w:lang w:eastAsia="en-AU"/>
              </w:rPr>
            </w:pPr>
            <w:r w:rsidRPr="00D04343">
              <w:rPr>
                <w:rFonts w:ascii="Calibri" w:hAnsi="Calibri" w:cs="Calibri"/>
                <w:iCs/>
                <w:color w:val="000000"/>
                <w:sz w:val="16"/>
                <w:szCs w:val="16"/>
                <w:lang w:eastAsia="en-AU"/>
              </w:rPr>
              <w:t>4</w:t>
            </w:r>
          </w:p>
        </w:tc>
        <w:tc>
          <w:tcPr>
            <w:tcW w:w="308" w:type="pct"/>
            <w:tcBorders>
              <w:top w:val="nil"/>
              <w:left w:val="nil"/>
              <w:bottom w:val="threeDEmboss" w:sz="24" w:space="0" w:color="auto"/>
              <w:right w:val="single" w:sz="8" w:space="0" w:color="auto"/>
            </w:tcBorders>
            <w:shd w:val="clear" w:color="auto" w:fill="auto"/>
            <w:noWrap/>
          </w:tcPr>
          <w:p w14:paraId="1CF11A84" w14:textId="77777777" w:rsidR="00C856DF" w:rsidRPr="00D04343" w:rsidRDefault="00C856DF" w:rsidP="00C856DF">
            <w:pPr>
              <w:spacing w:line="240" w:lineRule="auto"/>
              <w:jc w:val="center"/>
              <w:rPr>
                <w:rFonts w:ascii="Calibri" w:hAnsi="Calibri" w:cs="Calibri"/>
                <w:iCs/>
                <w:color w:val="000000"/>
                <w:sz w:val="16"/>
                <w:szCs w:val="16"/>
                <w:lang w:eastAsia="en-AU"/>
              </w:rPr>
            </w:pPr>
            <w:r w:rsidRPr="00D04343">
              <w:rPr>
                <w:rFonts w:ascii="Calibri" w:hAnsi="Calibri" w:cs="Calibri"/>
                <w:iCs/>
                <w:color w:val="000000"/>
                <w:sz w:val="16"/>
                <w:szCs w:val="16"/>
                <w:lang w:eastAsia="en-AU"/>
              </w:rPr>
              <w:t>1</w:t>
            </w:r>
          </w:p>
        </w:tc>
        <w:tc>
          <w:tcPr>
            <w:tcW w:w="308" w:type="pct"/>
            <w:tcBorders>
              <w:top w:val="nil"/>
              <w:left w:val="nil"/>
              <w:bottom w:val="threeDEmboss" w:sz="24" w:space="0" w:color="auto"/>
              <w:right w:val="single" w:sz="4" w:space="0" w:color="auto"/>
            </w:tcBorders>
            <w:shd w:val="clear" w:color="auto" w:fill="auto"/>
            <w:noWrap/>
          </w:tcPr>
          <w:p w14:paraId="689305C7" w14:textId="77777777" w:rsidR="00C856DF" w:rsidRPr="00D04343" w:rsidRDefault="00C856DF" w:rsidP="00C856DF">
            <w:pPr>
              <w:spacing w:line="240" w:lineRule="auto"/>
              <w:jc w:val="center"/>
              <w:rPr>
                <w:rFonts w:ascii="Calibri" w:hAnsi="Calibri" w:cs="Calibri"/>
                <w:iCs/>
                <w:color w:val="000000"/>
                <w:sz w:val="16"/>
                <w:szCs w:val="16"/>
                <w:lang w:eastAsia="en-AU"/>
              </w:rPr>
            </w:pPr>
            <w:r w:rsidRPr="00D04343">
              <w:rPr>
                <w:rFonts w:ascii="Calibri" w:hAnsi="Calibri" w:cs="Calibri"/>
                <w:iCs/>
                <w:color w:val="000000"/>
                <w:sz w:val="16"/>
                <w:szCs w:val="16"/>
                <w:lang w:eastAsia="en-AU"/>
              </w:rPr>
              <w:t>1</w:t>
            </w:r>
          </w:p>
        </w:tc>
        <w:tc>
          <w:tcPr>
            <w:tcW w:w="383" w:type="pct"/>
            <w:tcBorders>
              <w:top w:val="nil"/>
              <w:left w:val="nil"/>
              <w:bottom w:val="threeDEmboss" w:sz="24" w:space="0" w:color="auto"/>
              <w:right w:val="single" w:sz="4" w:space="0" w:color="auto"/>
            </w:tcBorders>
            <w:shd w:val="clear" w:color="auto" w:fill="auto"/>
            <w:noWrap/>
          </w:tcPr>
          <w:p w14:paraId="6B519C99" w14:textId="77777777" w:rsidR="00C856DF" w:rsidRPr="00D04343" w:rsidRDefault="00C856DF" w:rsidP="00C856DF">
            <w:pPr>
              <w:spacing w:line="240" w:lineRule="auto"/>
              <w:jc w:val="center"/>
              <w:rPr>
                <w:rFonts w:ascii="Calibri" w:hAnsi="Calibri" w:cs="Calibri"/>
                <w:iCs/>
                <w:color w:val="000000"/>
                <w:sz w:val="16"/>
                <w:szCs w:val="16"/>
                <w:lang w:eastAsia="en-AU"/>
              </w:rPr>
            </w:pPr>
            <w:r w:rsidRPr="00D04343">
              <w:rPr>
                <w:rFonts w:ascii="Calibri" w:hAnsi="Calibri" w:cs="Calibri"/>
                <w:iCs/>
                <w:color w:val="000000"/>
                <w:sz w:val="16"/>
                <w:szCs w:val="16"/>
                <w:lang w:eastAsia="en-AU"/>
              </w:rPr>
              <w:t>2</w:t>
            </w:r>
          </w:p>
        </w:tc>
        <w:tc>
          <w:tcPr>
            <w:tcW w:w="308" w:type="pct"/>
            <w:tcBorders>
              <w:top w:val="nil"/>
              <w:left w:val="nil"/>
              <w:bottom w:val="threeDEmboss" w:sz="24" w:space="0" w:color="auto"/>
              <w:right w:val="single" w:sz="4" w:space="0" w:color="auto"/>
            </w:tcBorders>
            <w:shd w:val="clear" w:color="auto" w:fill="auto"/>
            <w:noWrap/>
          </w:tcPr>
          <w:p w14:paraId="34F19CB5" w14:textId="77777777" w:rsidR="00C856DF" w:rsidRPr="00D04343" w:rsidRDefault="00C856DF" w:rsidP="00C856DF">
            <w:pPr>
              <w:spacing w:line="240" w:lineRule="auto"/>
              <w:jc w:val="center"/>
              <w:rPr>
                <w:rFonts w:ascii="Calibri" w:hAnsi="Calibri" w:cs="Calibri"/>
                <w:iCs/>
                <w:color w:val="000000"/>
                <w:sz w:val="16"/>
                <w:szCs w:val="16"/>
                <w:lang w:eastAsia="en-AU"/>
              </w:rPr>
            </w:pPr>
            <w:r w:rsidRPr="00D04343">
              <w:rPr>
                <w:rFonts w:ascii="Calibri" w:hAnsi="Calibri" w:cs="Calibri"/>
                <w:iCs/>
                <w:color w:val="000000"/>
                <w:sz w:val="16"/>
                <w:szCs w:val="16"/>
                <w:lang w:eastAsia="en-AU"/>
              </w:rPr>
              <w:t>3</w:t>
            </w:r>
          </w:p>
        </w:tc>
        <w:tc>
          <w:tcPr>
            <w:tcW w:w="308" w:type="pct"/>
            <w:tcBorders>
              <w:top w:val="nil"/>
              <w:left w:val="nil"/>
              <w:bottom w:val="threeDEmboss" w:sz="24" w:space="0" w:color="auto"/>
              <w:right w:val="single" w:sz="4" w:space="0" w:color="auto"/>
            </w:tcBorders>
            <w:shd w:val="clear" w:color="auto" w:fill="auto"/>
            <w:noWrap/>
          </w:tcPr>
          <w:p w14:paraId="3415A0CC" w14:textId="77777777" w:rsidR="00C856DF" w:rsidRPr="00D04343" w:rsidRDefault="00C856DF" w:rsidP="00C856DF">
            <w:pPr>
              <w:spacing w:line="240" w:lineRule="auto"/>
              <w:jc w:val="center"/>
              <w:rPr>
                <w:rFonts w:ascii="Calibri" w:hAnsi="Calibri" w:cs="Calibri"/>
                <w:iCs/>
                <w:color w:val="000000"/>
                <w:sz w:val="16"/>
                <w:szCs w:val="16"/>
                <w:lang w:eastAsia="en-AU"/>
              </w:rPr>
            </w:pPr>
            <w:r w:rsidRPr="00D04343">
              <w:rPr>
                <w:rFonts w:ascii="Calibri" w:hAnsi="Calibri" w:cs="Calibri"/>
                <w:iCs/>
                <w:color w:val="000000"/>
                <w:sz w:val="16"/>
                <w:szCs w:val="16"/>
                <w:lang w:eastAsia="en-AU"/>
              </w:rPr>
              <w:t>2</w:t>
            </w:r>
          </w:p>
        </w:tc>
        <w:tc>
          <w:tcPr>
            <w:tcW w:w="220" w:type="pct"/>
            <w:tcBorders>
              <w:top w:val="nil"/>
              <w:left w:val="nil"/>
              <w:bottom w:val="threeDEmboss" w:sz="24" w:space="0" w:color="auto"/>
              <w:right w:val="single" w:sz="4" w:space="0" w:color="auto"/>
            </w:tcBorders>
            <w:shd w:val="clear" w:color="auto" w:fill="auto"/>
            <w:noWrap/>
          </w:tcPr>
          <w:p w14:paraId="3CC6922B" w14:textId="77777777" w:rsidR="00C856DF" w:rsidRPr="00D04343"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1</w:t>
            </w:r>
          </w:p>
        </w:tc>
        <w:tc>
          <w:tcPr>
            <w:tcW w:w="381" w:type="pct"/>
            <w:tcBorders>
              <w:top w:val="nil"/>
              <w:left w:val="nil"/>
              <w:bottom w:val="threeDEmboss" w:sz="24" w:space="0" w:color="auto"/>
              <w:right w:val="single" w:sz="8" w:space="0" w:color="auto"/>
            </w:tcBorders>
            <w:shd w:val="clear" w:color="auto" w:fill="auto"/>
            <w:noWrap/>
          </w:tcPr>
          <w:p w14:paraId="28E25038" w14:textId="77777777" w:rsidR="00C856DF" w:rsidRPr="00D04343"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1</w:t>
            </w:r>
          </w:p>
        </w:tc>
      </w:tr>
    </w:tbl>
    <w:p w14:paraId="0ECEC89E" w14:textId="77777777" w:rsidR="00C856DF" w:rsidRDefault="00C856DF">
      <w:pPr>
        <w:spacing w:after="0" w:line="240" w:lineRule="auto"/>
        <w:jc w:val="left"/>
        <w:rPr>
          <w:b/>
          <w:bCs/>
        </w:rPr>
      </w:pPr>
      <w:r>
        <w:rPr>
          <w:b/>
          <w:bCs/>
        </w:rPr>
        <w:br w:type="page"/>
      </w:r>
    </w:p>
    <w:p w14:paraId="119B89A8" w14:textId="4191BB64" w:rsidR="00200796" w:rsidRPr="006A0A48" w:rsidRDefault="00200796" w:rsidP="00200796">
      <w:pPr>
        <w:spacing w:line="240" w:lineRule="auto"/>
        <w:rPr>
          <w:b/>
          <w:bCs/>
          <w:sz w:val="16"/>
          <w:szCs w:val="16"/>
        </w:rPr>
      </w:pPr>
      <w:r>
        <w:rPr>
          <w:b/>
          <w:bCs/>
        </w:rPr>
        <w:t>Appendix B (continued).</w:t>
      </w:r>
      <w:r w:rsidRPr="009D39CA">
        <w:rPr>
          <w:b/>
          <w:bCs/>
        </w:rPr>
        <w:t xml:space="preserve"> Summary of the species identified </w:t>
      </w:r>
      <w:r>
        <w:rPr>
          <w:b/>
          <w:bCs/>
        </w:rPr>
        <w:t>and species abundance (E+3) (ind.m</w:t>
      </w:r>
      <w:r>
        <w:rPr>
          <w:b/>
          <w:bCs/>
          <w:vertAlign w:val="superscript"/>
        </w:rPr>
        <w:t>3</w:t>
      </w:r>
      <w:r>
        <w:rPr>
          <w:b/>
          <w:bCs/>
        </w:rPr>
        <w:t xml:space="preserve">) </w:t>
      </w:r>
      <w:r w:rsidRPr="009D39CA">
        <w:rPr>
          <w:b/>
          <w:bCs/>
        </w:rPr>
        <w:t>at each site</w:t>
      </w:r>
      <w:r>
        <w:rPr>
          <w:b/>
          <w:bCs/>
        </w:rPr>
        <w:t xml:space="preserve"> from Trip 1 to Trip 7 and Trip 6 </w:t>
      </w:r>
      <w:r w:rsidRPr="009D39CA">
        <w:rPr>
          <w:b/>
          <w:bCs/>
        </w:rPr>
        <w:t>and their preferred environment where F = fresh, M = marine and B = brackish.</w:t>
      </w:r>
      <w:r>
        <w:rPr>
          <w:b/>
          <w:bCs/>
        </w:rPr>
        <w:t xml:space="preserve"> Grey shading indicates that the species was only found in the bulk sample, not within the quantitative counts. All abundances have been rounded to two significant figures.  </w:t>
      </w:r>
    </w:p>
    <w:tbl>
      <w:tblPr>
        <w:tblW w:w="5000" w:type="pct"/>
        <w:tblCellMar>
          <w:left w:w="0" w:type="dxa"/>
          <w:right w:w="0" w:type="dxa"/>
        </w:tblCellMar>
        <w:tblLook w:val="04A0" w:firstRow="1" w:lastRow="0" w:firstColumn="1" w:lastColumn="0" w:noHBand="0" w:noVBand="1"/>
      </w:tblPr>
      <w:tblGrid>
        <w:gridCol w:w="1931"/>
        <w:gridCol w:w="791"/>
        <w:gridCol w:w="1291"/>
        <w:gridCol w:w="1096"/>
        <w:gridCol w:w="1096"/>
        <w:gridCol w:w="1096"/>
        <w:gridCol w:w="995"/>
        <w:gridCol w:w="992"/>
        <w:gridCol w:w="666"/>
        <w:gridCol w:w="747"/>
        <w:gridCol w:w="831"/>
        <w:gridCol w:w="831"/>
        <w:gridCol w:w="831"/>
        <w:gridCol w:w="744"/>
      </w:tblGrid>
      <w:tr w:rsidR="00C856DF" w:rsidRPr="002D068C" w14:paraId="68268F2F" w14:textId="77777777" w:rsidTr="00344C12">
        <w:trPr>
          <w:trHeight w:hRule="exact" w:val="272"/>
        </w:trPr>
        <w:tc>
          <w:tcPr>
            <w:tcW w:w="693" w:type="pct"/>
            <w:tcBorders>
              <w:top w:val="single" w:sz="8" w:space="0" w:color="auto"/>
              <w:left w:val="single" w:sz="8" w:space="0" w:color="auto"/>
              <w:bottom w:val="single" w:sz="8" w:space="0" w:color="auto"/>
              <w:right w:val="nil"/>
            </w:tcBorders>
            <w:shd w:val="clear" w:color="auto" w:fill="auto"/>
            <w:noWrap/>
            <w:vAlign w:val="center"/>
            <w:hideMark/>
          </w:tcPr>
          <w:p w14:paraId="15FE816A" w14:textId="77777777" w:rsidR="00C856DF" w:rsidRPr="002D068C" w:rsidRDefault="00C856DF" w:rsidP="00C856DF">
            <w:pPr>
              <w:spacing w:line="240" w:lineRule="auto"/>
              <w:jc w:val="left"/>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 </w:t>
            </w:r>
          </w:p>
        </w:tc>
        <w:tc>
          <w:tcPr>
            <w:tcW w:w="28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B774B5" w14:textId="77777777" w:rsidR="00C856DF" w:rsidRPr="002D068C" w:rsidRDefault="00C856DF" w:rsidP="00C856DF">
            <w:pPr>
              <w:spacing w:line="240" w:lineRule="auto"/>
              <w:jc w:val="center"/>
              <w:rPr>
                <w:rFonts w:ascii="Calibri" w:hAnsi="Calibri" w:cs="Calibri"/>
                <w:b/>
                <w:color w:val="000000" w:themeColor="text1"/>
                <w:sz w:val="16"/>
                <w:szCs w:val="16"/>
                <w:lang w:eastAsia="en-AU"/>
              </w:rPr>
            </w:pPr>
          </w:p>
        </w:tc>
        <w:tc>
          <w:tcPr>
            <w:tcW w:w="2355" w:type="pct"/>
            <w:gridSpan w:val="6"/>
            <w:tcBorders>
              <w:top w:val="single" w:sz="8" w:space="0" w:color="auto"/>
              <w:left w:val="nil"/>
              <w:bottom w:val="single" w:sz="4" w:space="0" w:color="auto"/>
              <w:right w:val="single" w:sz="8" w:space="0" w:color="000000"/>
            </w:tcBorders>
            <w:shd w:val="clear" w:color="auto" w:fill="auto"/>
            <w:noWrap/>
            <w:vAlign w:val="center"/>
            <w:hideMark/>
          </w:tcPr>
          <w:p w14:paraId="1C051C3F" w14:textId="77777777" w:rsidR="00C856DF" w:rsidRPr="002D068C" w:rsidRDefault="00C856DF" w:rsidP="00C856DF">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Trip 5</w:t>
            </w:r>
          </w:p>
        </w:tc>
        <w:tc>
          <w:tcPr>
            <w:tcW w:w="1668" w:type="pct"/>
            <w:gridSpan w:val="6"/>
            <w:tcBorders>
              <w:top w:val="single" w:sz="8" w:space="0" w:color="auto"/>
              <w:left w:val="nil"/>
              <w:bottom w:val="single" w:sz="4" w:space="0" w:color="auto"/>
              <w:right w:val="single" w:sz="8" w:space="0" w:color="000000"/>
            </w:tcBorders>
            <w:shd w:val="clear" w:color="auto" w:fill="auto"/>
            <w:noWrap/>
            <w:vAlign w:val="center"/>
            <w:hideMark/>
          </w:tcPr>
          <w:p w14:paraId="0B196439" w14:textId="77777777" w:rsidR="00C856DF" w:rsidRPr="002D068C" w:rsidRDefault="00C856DF" w:rsidP="00C856DF">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Trip 6</w:t>
            </w:r>
          </w:p>
        </w:tc>
      </w:tr>
      <w:tr w:rsidR="00C856DF" w:rsidRPr="002D068C" w14:paraId="542645D3" w14:textId="77777777" w:rsidTr="00344C12">
        <w:trPr>
          <w:trHeight w:hRule="exact" w:val="272"/>
        </w:trPr>
        <w:tc>
          <w:tcPr>
            <w:tcW w:w="693" w:type="pct"/>
            <w:tcBorders>
              <w:top w:val="nil"/>
              <w:left w:val="single" w:sz="8" w:space="0" w:color="auto"/>
              <w:bottom w:val="single" w:sz="4" w:space="0" w:color="auto"/>
              <w:right w:val="single" w:sz="4" w:space="0" w:color="auto"/>
            </w:tcBorders>
            <w:shd w:val="clear" w:color="auto" w:fill="auto"/>
            <w:noWrap/>
            <w:vAlign w:val="center"/>
            <w:hideMark/>
          </w:tcPr>
          <w:p w14:paraId="2A4FEBEC" w14:textId="77777777" w:rsidR="00C856DF" w:rsidRPr="002D068C" w:rsidRDefault="00C856DF" w:rsidP="00C856DF">
            <w:pPr>
              <w:spacing w:line="240" w:lineRule="auto"/>
              <w:jc w:val="left"/>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 </w:t>
            </w:r>
          </w:p>
        </w:tc>
        <w:tc>
          <w:tcPr>
            <w:tcW w:w="284" w:type="pct"/>
            <w:tcBorders>
              <w:top w:val="nil"/>
              <w:left w:val="single" w:sz="8" w:space="0" w:color="auto"/>
              <w:bottom w:val="single" w:sz="4" w:space="0" w:color="auto"/>
              <w:right w:val="single" w:sz="4" w:space="0" w:color="auto"/>
            </w:tcBorders>
            <w:shd w:val="clear" w:color="auto" w:fill="auto"/>
            <w:noWrap/>
            <w:vAlign w:val="center"/>
            <w:hideMark/>
          </w:tcPr>
          <w:p w14:paraId="571A7B26" w14:textId="77777777" w:rsidR="00C856DF" w:rsidRPr="002D068C" w:rsidRDefault="00C856DF" w:rsidP="00C856DF">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Habitat</w:t>
            </w:r>
          </w:p>
        </w:tc>
        <w:tc>
          <w:tcPr>
            <w:tcW w:w="463" w:type="pct"/>
            <w:tcBorders>
              <w:top w:val="nil"/>
              <w:left w:val="single" w:sz="8" w:space="0" w:color="auto"/>
              <w:bottom w:val="single" w:sz="4" w:space="0" w:color="auto"/>
              <w:right w:val="single" w:sz="4" w:space="0" w:color="auto"/>
            </w:tcBorders>
            <w:shd w:val="clear" w:color="auto" w:fill="auto"/>
            <w:noWrap/>
            <w:vAlign w:val="center"/>
            <w:hideMark/>
          </w:tcPr>
          <w:p w14:paraId="2DF34669" w14:textId="77777777" w:rsidR="00C856DF" w:rsidRPr="002D068C" w:rsidRDefault="00C856DF" w:rsidP="00C856DF">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G3</w:t>
            </w:r>
          </w:p>
        </w:tc>
        <w:tc>
          <w:tcPr>
            <w:tcW w:w="393" w:type="pct"/>
            <w:tcBorders>
              <w:top w:val="nil"/>
              <w:left w:val="nil"/>
              <w:bottom w:val="single" w:sz="4" w:space="0" w:color="auto"/>
              <w:right w:val="single" w:sz="4" w:space="0" w:color="auto"/>
            </w:tcBorders>
            <w:shd w:val="clear" w:color="auto" w:fill="auto"/>
            <w:noWrap/>
            <w:vAlign w:val="center"/>
            <w:hideMark/>
          </w:tcPr>
          <w:p w14:paraId="68E0E94F" w14:textId="77777777" w:rsidR="00C856DF" w:rsidRPr="002D068C" w:rsidRDefault="00C856DF" w:rsidP="00C856DF">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G6</w:t>
            </w:r>
          </w:p>
        </w:tc>
        <w:tc>
          <w:tcPr>
            <w:tcW w:w="393" w:type="pct"/>
            <w:tcBorders>
              <w:top w:val="nil"/>
              <w:left w:val="nil"/>
              <w:bottom w:val="single" w:sz="4" w:space="0" w:color="auto"/>
              <w:right w:val="single" w:sz="4" w:space="0" w:color="auto"/>
            </w:tcBorders>
            <w:shd w:val="clear" w:color="auto" w:fill="auto"/>
            <w:noWrap/>
            <w:vAlign w:val="center"/>
            <w:hideMark/>
          </w:tcPr>
          <w:p w14:paraId="17635A43" w14:textId="77777777" w:rsidR="00C856DF" w:rsidRPr="002D068C" w:rsidRDefault="00C856DF" w:rsidP="00C856DF">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T1</w:t>
            </w:r>
          </w:p>
        </w:tc>
        <w:tc>
          <w:tcPr>
            <w:tcW w:w="393" w:type="pct"/>
            <w:tcBorders>
              <w:top w:val="nil"/>
              <w:left w:val="nil"/>
              <w:bottom w:val="single" w:sz="4" w:space="0" w:color="auto"/>
              <w:right w:val="single" w:sz="4" w:space="0" w:color="auto"/>
            </w:tcBorders>
            <w:shd w:val="clear" w:color="auto" w:fill="auto"/>
            <w:noWrap/>
            <w:vAlign w:val="center"/>
            <w:hideMark/>
          </w:tcPr>
          <w:p w14:paraId="598A78A8" w14:textId="77777777" w:rsidR="00C856DF" w:rsidRPr="002D068C" w:rsidRDefault="00C856DF" w:rsidP="00C856DF">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T6</w:t>
            </w:r>
          </w:p>
        </w:tc>
        <w:tc>
          <w:tcPr>
            <w:tcW w:w="357" w:type="pct"/>
            <w:tcBorders>
              <w:top w:val="nil"/>
              <w:left w:val="nil"/>
              <w:bottom w:val="single" w:sz="4" w:space="0" w:color="auto"/>
              <w:right w:val="single" w:sz="4" w:space="0" w:color="auto"/>
            </w:tcBorders>
            <w:shd w:val="clear" w:color="auto" w:fill="auto"/>
            <w:noWrap/>
            <w:vAlign w:val="center"/>
            <w:hideMark/>
          </w:tcPr>
          <w:p w14:paraId="3043A757" w14:textId="77777777" w:rsidR="00C856DF" w:rsidRPr="002D068C" w:rsidRDefault="00C856DF" w:rsidP="00C856DF">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T12</w:t>
            </w:r>
          </w:p>
        </w:tc>
        <w:tc>
          <w:tcPr>
            <w:tcW w:w="356" w:type="pct"/>
            <w:tcBorders>
              <w:top w:val="nil"/>
              <w:left w:val="nil"/>
              <w:bottom w:val="single" w:sz="4" w:space="0" w:color="auto"/>
              <w:right w:val="single" w:sz="8" w:space="0" w:color="auto"/>
            </w:tcBorders>
            <w:shd w:val="clear" w:color="auto" w:fill="auto"/>
            <w:noWrap/>
            <w:vAlign w:val="center"/>
            <w:hideMark/>
          </w:tcPr>
          <w:p w14:paraId="2E777412" w14:textId="77777777" w:rsidR="00C856DF" w:rsidRPr="002D068C" w:rsidRDefault="00C856DF" w:rsidP="00C856DF">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C6</w:t>
            </w:r>
          </w:p>
        </w:tc>
        <w:tc>
          <w:tcPr>
            <w:tcW w:w="239" w:type="pct"/>
            <w:tcBorders>
              <w:top w:val="nil"/>
              <w:left w:val="nil"/>
              <w:bottom w:val="single" w:sz="4" w:space="0" w:color="auto"/>
              <w:right w:val="single" w:sz="4" w:space="0" w:color="auto"/>
            </w:tcBorders>
            <w:shd w:val="clear" w:color="auto" w:fill="auto"/>
            <w:noWrap/>
            <w:vAlign w:val="center"/>
            <w:hideMark/>
          </w:tcPr>
          <w:p w14:paraId="37ACAA9C" w14:textId="77777777" w:rsidR="00C856DF" w:rsidRPr="002D068C" w:rsidRDefault="00C856DF" w:rsidP="00C856DF">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G3</w:t>
            </w:r>
          </w:p>
        </w:tc>
        <w:tc>
          <w:tcPr>
            <w:tcW w:w="268" w:type="pct"/>
            <w:tcBorders>
              <w:top w:val="nil"/>
              <w:left w:val="nil"/>
              <w:bottom w:val="single" w:sz="4" w:space="0" w:color="auto"/>
              <w:right w:val="single" w:sz="4" w:space="0" w:color="auto"/>
            </w:tcBorders>
            <w:shd w:val="clear" w:color="auto" w:fill="auto"/>
            <w:noWrap/>
            <w:vAlign w:val="center"/>
            <w:hideMark/>
          </w:tcPr>
          <w:p w14:paraId="7619F4DE" w14:textId="77777777" w:rsidR="00C856DF" w:rsidRPr="002D068C" w:rsidRDefault="00C856DF" w:rsidP="00C856DF">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G6</w:t>
            </w:r>
          </w:p>
        </w:tc>
        <w:tc>
          <w:tcPr>
            <w:tcW w:w="298" w:type="pct"/>
            <w:tcBorders>
              <w:top w:val="nil"/>
              <w:left w:val="nil"/>
              <w:bottom w:val="single" w:sz="4" w:space="0" w:color="auto"/>
              <w:right w:val="single" w:sz="4" w:space="0" w:color="auto"/>
            </w:tcBorders>
            <w:shd w:val="clear" w:color="auto" w:fill="auto"/>
            <w:noWrap/>
            <w:vAlign w:val="center"/>
            <w:hideMark/>
          </w:tcPr>
          <w:p w14:paraId="5CD3CC74" w14:textId="77777777" w:rsidR="00C856DF" w:rsidRPr="002D068C" w:rsidRDefault="00C856DF" w:rsidP="00C856DF">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T1</w:t>
            </w:r>
          </w:p>
        </w:tc>
        <w:tc>
          <w:tcPr>
            <w:tcW w:w="298" w:type="pct"/>
            <w:tcBorders>
              <w:top w:val="nil"/>
              <w:left w:val="nil"/>
              <w:bottom w:val="single" w:sz="4" w:space="0" w:color="auto"/>
              <w:right w:val="single" w:sz="4" w:space="0" w:color="auto"/>
            </w:tcBorders>
            <w:shd w:val="clear" w:color="auto" w:fill="auto"/>
            <w:noWrap/>
            <w:vAlign w:val="center"/>
            <w:hideMark/>
          </w:tcPr>
          <w:p w14:paraId="445755E2" w14:textId="77777777" w:rsidR="00C856DF" w:rsidRPr="002D068C" w:rsidRDefault="00C856DF" w:rsidP="00C856DF">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T6</w:t>
            </w:r>
          </w:p>
        </w:tc>
        <w:tc>
          <w:tcPr>
            <w:tcW w:w="298" w:type="pct"/>
            <w:tcBorders>
              <w:top w:val="nil"/>
              <w:left w:val="nil"/>
              <w:bottom w:val="single" w:sz="4" w:space="0" w:color="auto"/>
              <w:right w:val="single" w:sz="4" w:space="0" w:color="auto"/>
            </w:tcBorders>
            <w:shd w:val="clear" w:color="auto" w:fill="auto"/>
            <w:noWrap/>
            <w:vAlign w:val="center"/>
            <w:hideMark/>
          </w:tcPr>
          <w:p w14:paraId="65868D79" w14:textId="77777777" w:rsidR="00C856DF" w:rsidRPr="002D068C" w:rsidRDefault="00C856DF" w:rsidP="00C856DF">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T12</w:t>
            </w:r>
          </w:p>
        </w:tc>
        <w:tc>
          <w:tcPr>
            <w:tcW w:w="267" w:type="pct"/>
            <w:tcBorders>
              <w:top w:val="nil"/>
              <w:left w:val="nil"/>
              <w:bottom w:val="single" w:sz="4" w:space="0" w:color="auto"/>
              <w:right w:val="single" w:sz="8" w:space="0" w:color="auto"/>
            </w:tcBorders>
            <w:shd w:val="clear" w:color="auto" w:fill="auto"/>
            <w:noWrap/>
            <w:vAlign w:val="center"/>
            <w:hideMark/>
          </w:tcPr>
          <w:p w14:paraId="75EE5B02" w14:textId="77777777" w:rsidR="00C856DF" w:rsidRPr="002D068C" w:rsidRDefault="00C856DF" w:rsidP="00C856DF">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C6</w:t>
            </w:r>
          </w:p>
        </w:tc>
      </w:tr>
      <w:tr w:rsidR="00C856DF" w:rsidRPr="002D068C" w14:paraId="1E9812A8" w14:textId="77777777" w:rsidTr="00C856DF">
        <w:trPr>
          <w:trHeight w:hRule="exact" w:val="272"/>
        </w:trPr>
        <w:tc>
          <w:tcPr>
            <w:tcW w:w="693" w:type="pct"/>
            <w:tcBorders>
              <w:top w:val="nil"/>
              <w:left w:val="single" w:sz="8" w:space="0" w:color="auto"/>
              <w:bottom w:val="single" w:sz="4" w:space="0" w:color="auto"/>
              <w:right w:val="single" w:sz="4" w:space="0" w:color="auto"/>
            </w:tcBorders>
            <w:shd w:val="clear" w:color="000000" w:fill="595959"/>
            <w:noWrap/>
            <w:vAlign w:val="center"/>
            <w:hideMark/>
          </w:tcPr>
          <w:p w14:paraId="5B519148" w14:textId="77777777" w:rsidR="00C856DF" w:rsidRPr="002D068C" w:rsidRDefault="00C856DF" w:rsidP="00C856DF">
            <w:pPr>
              <w:spacing w:line="240" w:lineRule="auto"/>
              <w:jc w:val="left"/>
              <w:rPr>
                <w:rFonts w:ascii="Calibri" w:hAnsi="Calibri" w:cs="Calibri"/>
                <w:color w:val="FFFFFF"/>
                <w:sz w:val="16"/>
                <w:szCs w:val="16"/>
                <w:lang w:eastAsia="en-AU"/>
              </w:rPr>
            </w:pPr>
            <w:r w:rsidRPr="002D068C">
              <w:rPr>
                <w:rFonts w:ascii="Calibri" w:hAnsi="Calibri" w:cs="Calibri"/>
                <w:color w:val="FFFFFF"/>
                <w:sz w:val="16"/>
                <w:szCs w:val="16"/>
                <w:lang w:eastAsia="en-AU"/>
              </w:rPr>
              <w:t>HARPACTICOIDS</w:t>
            </w:r>
          </w:p>
        </w:tc>
        <w:tc>
          <w:tcPr>
            <w:tcW w:w="284" w:type="pct"/>
            <w:tcBorders>
              <w:top w:val="nil"/>
              <w:left w:val="single" w:sz="8" w:space="0" w:color="auto"/>
              <w:bottom w:val="single" w:sz="4" w:space="0" w:color="auto"/>
              <w:right w:val="single" w:sz="4" w:space="0" w:color="auto"/>
            </w:tcBorders>
            <w:shd w:val="clear" w:color="000000" w:fill="595959"/>
            <w:noWrap/>
            <w:vAlign w:val="center"/>
            <w:hideMark/>
          </w:tcPr>
          <w:p w14:paraId="633F6AFE"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463" w:type="pct"/>
            <w:tcBorders>
              <w:top w:val="nil"/>
              <w:left w:val="single" w:sz="8" w:space="0" w:color="auto"/>
              <w:bottom w:val="single" w:sz="4" w:space="0" w:color="auto"/>
              <w:right w:val="single" w:sz="4" w:space="0" w:color="auto"/>
            </w:tcBorders>
            <w:shd w:val="clear" w:color="000000" w:fill="595959"/>
            <w:noWrap/>
            <w:vAlign w:val="center"/>
            <w:hideMark/>
          </w:tcPr>
          <w:p w14:paraId="12F88B70"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393" w:type="pct"/>
            <w:tcBorders>
              <w:top w:val="nil"/>
              <w:left w:val="nil"/>
              <w:bottom w:val="single" w:sz="4" w:space="0" w:color="auto"/>
              <w:right w:val="single" w:sz="4" w:space="0" w:color="auto"/>
            </w:tcBorders>
            <w:shd w:val="clear" w:color="000000" w:fill="595959"/>
            <w:noWrap/>
            <w:vAlign w:val="center"/>
            <w:hideMark/>
          </w:tcPr>
          <w:p w14:paraId="6409F026"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393" w:type="pct"/>
            <w:tcBorders>
              <w:top w:val="nil"/>
              <w:left w:val="nil"/>
              <w:bottom w:val="single" w:sz="4" w:space="0" w:color="auto"/>
              <w:right w:val="single" w:sz="4" w:space="0" w:color="auto"/>
            </w:tcBorders>
            <w:shd w:val="clear" w:color="000000" w:fill="595959"/>
            <w:noWrap/>
            <w:vAlign w:val="center"/>
            <w:hideMark/>
          </w:tcPr>
          <w:p w14:paraId="6C4EBEF0"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393" w:type="pct"/>
            <w:tcBorders>
              <w:top w:val="nil"/>
              <w:left w:val="nil"/>
              <w:bottom w:val="single" w:sz="4" w:space="0" w:color="auto"/>
              <w:right w:val="single" w:sz="4" w:space="0" w:color="auto"/>
            </w:tcBorders>
            <w:shd w:val="clear" w:color="000000" w:fill="595959"/>
            <w:noWrap/>
            <w:vAlign w:val="center"/>
            <w:hideMark/>
          </w:tcPr>
          <w:p w14:paraId="23FFF4ED"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357" w:type="pct"/>
            <w:tcBorders>
              <w:top w:val="nil"/>
              <w:left w:val="nil"/>
              <w:bottom w:val="single" w:sz="4" w:space="0" w:color="auto"/>
              <w:right w:val="single" w:sz="4" w:space="0" w:color="auto"/>
            </w:tcBorders>
            <w:shd w:val="clear" w:color="000000" w:fill="595959"/>
            <w:noWrap/>
            <w:vAlign w:val="center"/>
            <w:hideMark/>
          </w:tcPr>
          <w:p w14:paraId="2D63E5C4"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355" w:type="pct"/>
            <w:tcBorders>
              <w:top w:val="nil"/>
              <w:left w:val="nil"/>
              <w:bottom w:val="single" w:sz="4" w:space="0" w:color="auto"/>
              <w:right w:val="single" w:sz="8" w:space="0" w:color="auto"/>
            </w:tcBorders>
            <w:shd w:val="clear" w:color="000000" w:fill="595959"/>
            <w:noWrap/>
            <w:vAlign w:val="center"/>
            <w:hideMark/>
          </w:tcPr>
          <w:p w14:paraId="6C72567C"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239" w:type="pct"/>
            <w:tcBorders>
              <w:top w:val="nil"/>
              <w:left w:val="nil"/>
              <w:bottom w:val="single" w:sz="4" w:space="0" w:color="auto"/>
              <w:right w:val="single" w:sz="4" w:space="0" w:color="auto"/>
            </w:tcBorders>
            <w:shd w:val="clear" w:color="000000" w:fill="595959"/>
            <w:noWrap/>
            <w:vAlign w:val="center"/>
            <w:hideMark/>
          </w:tcPr>
          <w:p w14:paraId="796CBB6B"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268" w:type="pct"/>
            <w:tcBorders>
              <w:top w:val="nil"/>
              <w:left w:val="nil"/>
              <w:bottom w:val="single" w:sz="4" w:space="0" w:color="auto"/>
              <w:right w:val="single" w:sz="4" w:space="0" w:color="auto"/>
            </w:tcBorders>
            <w:shd w:val="clear" w:color="000000" w:fill="595959"/>
            <w:noWrap/>
            <w:vAlign w:val="center"/>
            <w:hideMark/>
          </w:tcPr>
          <w:p w14:paraId="5B5EF91F"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298" w:type="pct"/>
            <w:tcBorders>
              <w:top w:val="nil"/>
              <w:left w:val="nil"/>
              <w:bottom w:val="single" w:sz="4" w:space="0" w:color="auto"/>
              <w:right w:val="single" w:sz="4" w:space="0" w:color="auto"/>
            </w:tcBorders>
            <w:shd w:val="clear" w:color="000000" w:fill="595959"/>
            <w:noWrap/>
            <w:vAlign w:val="center"/>
            <w:hideMark/>
          </w:tcPr>
          <w:p w14:paraId="658800D6"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298" w:type="pct"/>
            <w:tcBorders>
              <w:top w:val="nil"/>
              <w:left w:val="nil"/>
              <w:bottom w:val="single" w:sz="4" w:space="0" w:color="auto"/>
              <w:right w:val="single" w:sz="4" w:space="0" w:color="auto"/>
            </w:tcBorders>
            <w:shd w:val="clear" w:color="000000" w:fill="595959"/>
            <w:noWrap/>
            <w:vAlign w:val="center"/>
            <w:hideMark/>
          </w:tcPr>
          <w:p w14:paraId="2D950522"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298" w:type="pct"/>
            <w:tcBorders>
              <w:top w:val="nil"/>
              <w:left w:val="nil"/>
              <w:bottom w:val="single" w:sz="4" w:space="0" w:color="auto"/>
              <w:right w:val="single" w:sz="4" w:space="0" w:color="auto"/>
            </w:tcBorders>
            <w:shd w:val="clear" w:color="000000" w:fill="595959"/>
            <w:noWrap/>
            <w:vAlign w:val="center"/>
            <w:hideMark/>
          </w:tcPr>
          <w:p w14:paraId="48F2B8B3"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267" w:type="pct"/>
            <w:tcBorders>
              <w:top w:val="nil"/>
              <w:left w:val="nil"/>
              <w:bottom w:val="single" w:sz="4" w:space="0" w:color="auto"/>
              <w:right w:val="single" w:sz="8" w:space="0" w:color="auto"/>
            </w:tcBorders>
            <w:shd w:val="clear" w:color="000000" w:fill="595959"/>
            <w:noWrap/>
            <w:vAlign w:val="center"/>
            <w:hideMark/>
          </w:tcPr>
          <w:p w14:paraId="22A49295" w14:textId="77777777" w:rsidR="00C856DF" w:rsidRPr="002D068C" w:rsidRDefault="00C856DF" w:rsidP="00C856DF">
            <w:pPr>
              <w:spacing w:line="240" w:lineRule="auto"/>
              <w:jc w:val="center"/>
              <w:rPr>
                <w:rFonts w:ascii="Calibri" w:hAnsi="Calibri" w:cs="Calibri"/>
                <w:color w:val="FFFFFF"/>
                <w:sz w:val="16"/>
                <w:szCs w:val="16"/>
                <w:lang w:eastAsia="en-AU"/>
              </w:rPr>
            </w:pPr>
          </w:p>
        </w:tc>
      </w:tr>
      <w:tr w:rsidR="00C856DF" w:rsidRPr="002D068C" w14:paraId="4B008F80" w14:textId="77777777" w:rsidTr="00C856DF">
        <w:trPr>
          <w:trHeight w:hRule="exact" w:val="272"/>
        </w:trPr>
        <w:tc>
          <w:tcPr>
            <w:tcW w:w="693" w:type="pct"/>
            <w:tcBorders>
              <w:top w:val="nil"/>
              <w:left w:val="single" w:sz="8" w:space="0" w:color="auto"/>
              <w:bottom w:val="single" w:sz="8" w:space="0" w:color="auto"/>
              <w:right w:val="nil"/>
            </w:tcBorders>
            <w:shd w:val="clear" w:color="auto" w:fill="auto"/>
            <w:noWrap/>
            <w:vAlign w:val="center"/>
            <w:hideMark/>
          </w:tcPr>
          <w:p w14:paraId="4B10772B" w14:textId="77777777" w:rsidR="00C856DF" w:rsidRPr="002D068C" w:rsidRDefault="00C856DF" w:rsidP="00C856DF">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Mesochra</w:t>
            </w:r>
            <w:proofErr w:type="spellEnd"/>
            <w:r w:rsidRPr="002D068C">
              <w:rPr>
                <w:rFonts w:ascii="Calibri" w:hAnsi="Calibri" w:cs="Calibri"/>
                <w:i/>
                <w:iCs/>
                <w:color w:val="000000"/>
                <w:sz w:val="16"/>
                <w:szCs w:val="16"/>
                <w:lang w:eastAsia="en-AU"/>
              </w:rPr>
              <w:t xml:space="preserve"> </w:t>
            </w:r>
            <w:proofErr w:type="spellStart"/>
            <w:r w:rsidRPr="002D068C">
              <w:rPr>
                <w:rFonts w:ascii="Calibri" w:hAnsi="Calibri" w:cs="Calibri"/>
                <w:i/>
                <w:iCs/>
                <w:color w:val="000000"/>
                <w:sz w:val="16"/>
                <w:szCs w:val="16"/>
                <w:lang w:eastAsia="en-AU"/>
              </w:rPr>
              <w:t>parva</w:t>
            </w:r>
            <w:proofErr w:type="spellEnd"/>
          </w:p>
        </w:tc>
        <w:tc>
          <w:tcPr>
            <w:tcW w:w="284" w:type="pct"/>
            <w:tcBorders>
              <w:top w:val="nil"/>
              <w:left w:val="single" w:sz="8" w:space="0" w:color="auto"/>
              <w:bottom w:val="single" w:sz="8" w:space="0" w:color="auto"/>
              <w:right w:val="single" w:sz="8" w:space="0" w:color="auto"/>
            </w:tcBorders>
            <w:shd w:val="clear" w:color="auto" w:fill="auto"/>
            <w:noWrap/>
            <w:vAlign w:val="center"/>
            <w:hideMark/>
          </w:tcPr>
          <w:p w14:paraId="51B8990B"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B</w:t>
            </w:r>
          </w:p>
        </w:tc>
        <w:tc>
          <w:tcPr>
            <w:tcW w:w="463" w:type="pct"/>
            <w:tcBorders>
              <w:top w:val="nil"/>
              <w:left w:val="nil"/>
              <w:bottom w:val="single" w:sz="4" w:space="0" w:color="auto"/>
              <w:right w:val="single" w:sz="4" w:space="0" w:color="auto"/>
            </w:tcBorders>
            <w:shd w:val="clear" w:color="auto" w:fill="auto"/>
            <w:noWrap/>
            <w:vAlign w:val="center"/>
            <w:hideMark/>
          </w:tcPr>
          <w:p w14:paraId="31D40E78"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2F3BD268"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2503BE31"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1BA4328C"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7" w:type="pct"/>
            <w:tcBorders>
              <w:top w:val="nil"/>
              <w:left w:val="nil"/>
              <w:bottom w:val="single" w:sz="4" w:space="0" w:color="auto"/>
              <w:right w:val="single" w:sz="4" w:space="0" w:color="auto"/>
            </w:tcBorders>
            <w:shd w:val="clear" w:color="auto" w:fill="auto"/>
            <w:noWrap/>
            <w:vAlign w:val="center"/>
            <w:hideMark/>
          </w:tcPr>
          <w:p w14:paraId="0533E90C"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5" w:type="pct"/>
            <w:tcBorders>
              <w:top w:val="nil"/>
              <w:left w:val="nil"/>
              <w:bottom w:val="single" w:sz="4" w:space="0" w:color="auto"/>
              <w:right w:val="single" w:sz="8" w:space="0" w:color="auto"/>
            </w:tcBorders>
            <w:shd w:val="clear" w:color="auto" w:fill="auto"/>
            <w:noWrap/>
            <w:vAlign w:val="center"/>
            <w:hideMark/>
          </w:tcPr>
          <w:p w14:paraId="33803013"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39" w:type="pct"/>
            <w:tcBorders>
              <w:top w:val="nil"/>
              <w:left w:val="nil"/>
              <w:bottom w:val="single" w:sz="4" w:space="0" w:color="auto"/>
              <w:right w:val="single" w:sz="4" w:space="0" w:color="auto"/>
            </w:tcBorders>
            <w:shd w:val="clear" w:color="auto" w:fill="auto"/>
            <w:noWrap/>
            <w:vAlign w:val="center"/>
            <w:hideMark/>
          </w:tcPr>
          <w:p w14:paraId="57C12404"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8" w:type="pct"/>
            <w:tcBorders>
              <w:top w:val="nil"/>
              <w:left w:val="nil"/>
              <w:bottom w:val="single" w:sz="4" w:space="0" w:color="auto"/>
              <w:right w:val="single" w:sz="4" w:space="0" w:color="auto"/>
            </w:tcBorders>
            <w:shd w:val="clear" w:color="auto" w:fill="auto"/>
            <w:noWrap/>
            <w:vAlign w:val="center"/>
            <w:hideMark/>
          </w:tcPr>
          <w:p w14:paraId="278F8280"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478E2232"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32C2ACC2"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716A6B16"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7" w:type="pct"/>
            <w:tcBorders>
              <w:top w:val="nil"/>
              <w:left w:val="nil"/>
              <w:bottom w:val="single" w:sz="4" w:space="0" w:color="auto"/>
              <w:right w:val="single" w:sz="8" w:space="0" w:color="auto"/>
            </w:tcBorders>
            <w:shd w:val="clear" w:color="auto" w:fill="auto"/>
            <w:noWrap/>
            <w:vAlign w:val="center"/>
            <w:hideMark/>
          </w:tcPr>
          <w:p w14:paraId="1A9B1851" w14:textId="77777777" w:rsidR="00C856DF" w:rsidRPr="002D068C" w:rsidRDefault="00C856DF" w:rsidP="00C856DF">
            <w:pPr>
              <w:spacing w:line="240" w:lineRule="auto"/>
              <w:jc w:val="center"/>
              <w:rPr>
                <w:rFonts w:ascii="Calibri" w:hAnsi="Calibri" w:cs="Calibri"/>
                <w:color w:val="000000"/>
                <w:sz w:val="16"/>
                <w:szCs w:val="16"/>
                <w:lang w:eastAsia="en-AU"/>
              </w:rPr>
            </w:pPr>
          </w:p>
        </w:tc>
      </w:tr>
      <w:tr w:rsidR="00C856DF" w:rsidRPr="002D068C" w14:paraId="08D960FE" w14:textId="77777777" w:rsidTr="00C856DF">
        <w:trPr>
          <w:trHeight w:hRule="exact" w:val="272"/>
        </w:trPr>
        <w:tc>
          <w:tcPr>
            <w:tcW w:w="693" w:type="pct"/>
            <w:tcBorders>
              <w:top w:val="nil"/>
              <w:left w:val="single" w:sz="8" w:space="0" w:color="auto"/>
              <w:bottom w:val="single" w:sz="8" w:space="0" w:color="auto"/>
              <w:right w:val="nil"/>
            </w:tcBorders>
            <w:shd w:val="clear" w:color="auto" w:fill="auto"/>
            <w:noWrap/>
            <w:vAlign w:val="center"/>
            <w:hideMark/>
          </w:tcPr>
          <w:p w14:paraId="1FA05B90" w14:textId="77777777" w:rsidR="00C856DF" w:rsidRPr="002D068C" w:rsidRDefault="00C856DF" w:rsidP="00C856DF">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Euterpina</w:t>
            </w:r>
            <w:proofErr w:type="spellEnd"/>
            <w:r w:rsidRPr="002D068C">
              <w:rPr>
                <w:rFonts w:ascii="Calibri" w:hAnsi="Calibri" w:cs="Calibri"/>
                <w:i/>
                <w:iCs/>
                <w:color w:val="000000"/>
                <w:sz w:val="16"/>
                <w:szCs w:val="16"/>
                <w:lang w:eastAsia="en-AU"/>
              </w:rPr>
              <w:t xml:space="preserve"> </w:t>
            </w:r>
            <w:proofErr w:type="spellStart"/>
            <w:r w:rsidRPr="002D068C">
              <w:rPr>
                <w:rFonts w:ascii="Calibri" w:hAnsi="Calibri" w:cs="Calibri"/>
                <w:i/>
                <w:iCs/>
                <w:color w:val="000000"/>
                <w:sz w:val="16"/>
                <w:szCs w:val="16"/>
                <w:lang w:eastAsia="en-AU"/>
              </w:rPr>
              <w:t>acutifrons</w:t>
            </w:r>
            <w:proofErr w:type="spellEnd"/>
          </w:p>
        </w:tc>
        <w:tc>
          <w:tcPr>
            <w:tcW w:w="284" w:type="pct"/>
            <w:tcBorders>
              <w:top w:val="nil"/>
              <w:left w:val="single" w:sz="8" w:space="0" w:color="auto"/>
              <w:bottom w:val="single" w:sz="8" w:space="0" w:color="auto"/>
              <w:right w:val="single" w:sz="8" w:space="0" w:color="auto"/>
            </w:tcBorders>
            <w:shd w:val="clear" w:color="auto" w:fill="auto"/>
            <w:noWrap/>
            <w:vAlign w:val="center"/>
            <w:hideMark/>
          </w:tcPr>
          <w:p w14:paraId="65E564CC"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M/B</w:t>
            </w:r>
          </w:p>
        </w:tc>
        <w:tc>
          <w:tcPr>
            <w:tcW w:w="463" w:type="pct"/>
            <w:tcBorders>
              <w:top w:val="nil"/>
              <w:left w:val="nil"/>
              <w:bottom w:val="single" w:sz="4" w:space="0" w:color="auto"/>
              <w:right w:val="single" w:sz="4" w:space="0" w:color="auto"/>
            </w:tcBorders>
            <w:shd w:val="clear" w:color="auto" w:fill="auto"/>
            <w:noWrap/>
            <w:vAlign w:val="center"/>
            <w:hideMark/>
          </w:tcPr>
          <w:p w14:paraId="2C58DCDF"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681E2D07" w14:textId="77777777" w:rsidR="00C856DF" w:rsidRPr="002D068C"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0.44/5.6</w:t>
            </w:r>
          </w:p>
        </w:tc>
        <w:tc>
          <w:tcPr>
            <w:tcW w:w="393" w:type="pct"/>
            <w:tcBorders>
              <w:top w:val="nil"/>
              <w:left w:val="nil"/>
              <w:bottom w:val="single" w:sz="4" w:space="0" w:color="auto"/>
              <w:right w:val="single" w:sz="4" w:space="0" w:color="auto"/>
            </w:tcBorders>
            <w:shd w:val="clear" w:color="auto" w:fill="auto"/>
            <w:noWrap/>
            <w:vAlign w:val="center"/>
            <w:hideMark/>
          </w:tcPr>
          <w:p w14:paraId="68B25376"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0.07</w:t>
            </w:r>
            <w:r>
              <w:rPr>
                <w:rFonts w:ascii="Calibri" w:hAnsi="Calibri" w:cs="Calibri"/>
                <w:color w:val="000000"/>
                <w:sz w:val="16"/>
                <w:szCs w:val="16"/>
                <w:lang w:eastAsia="en-AU"/>
              </w:rPr>
              <w:t>0</w:t>
            </w:r>
            <w:r w:rsidRPr="002D068C">
              <w:rPr>
                <w:rFonts w:ascii="Calibri" w:hAnsi="Calibri" w:cs="Calibri"/>
                <w:color w:val="000000"/>
                <w:sz w:val="16"/>
                <w:szCs w:val="16"/>
                <w:lang w:eastAsia="en-AU"/>
              </w:rPr>
              <w:t>/0</w:t>
            </w:r>
          </w:p>
        </w:tc>
        <w:tc>
          <w:tcPr>
            <w:tcW w:w="393" w:type="pct"/>
            <w:tcBorders>
              <w:top w:val="nil"/>
              <w:left w:val="nil"/>
              <w:bottom w:val="single" w:sz="4" w:space="0" w:color="auto"/>
              <w:right w:val="single" w:sz="4" w:space="0" w:color="auto"/>
            </w:tcBorders>
            <w:shd w:val="clear" w:color="auto" w:fill="auto"/>
            <w:noWrap/>
            <w:vAlign w:val="center"/>
            <w:hideMark/>
          </w:tcPr>
          <w:p w14:paraId="1C38C19E"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0.15</w:t>
            </w:r>
          </w:p>
        </w:tc>
        <w:tc>
          <w:tcPr>
            <w:tcW w:w="357" w:type="pct"/>
            <w:tcBorders>
              <w:top w:val="nil"/>
              <w:left w:val="nil"/>
              <w:bottom w:val="single" w:sz="4" w:space="0" w:color="auto"/>
              <w:right w:val="single" w:sz="4" w:space="0" w:color="auto"/>
            </w:tcBorders>
            <w:shd w:val="clear" w:color="auto" w:fill="auto"/>
            <w:noWrap/>
            <w:vAlign w:val="center"/>
            <w:hideMark/>
          </w:tcPr>
          <w:p w14:paraId="48688584" w14:textId="77777777" w:rsidR="00C856DF" w:rsidRPr="002D068C"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0.22/2.5</w:t>
            </w:r>
          </w:p>
        </w:tc>
        <w:tc>
          <w:tcPr>
            <w:tcW w:w="355" w:type="pct"/>
            <w:tcBorders>
              <w:top w:val="nil"/>
              <w:left w:val="nil"/>
              <w:bottom w:val="single" w:sz="4" w:space="0" w:color="auto"/>
              <w:right w:val="single" w:sz="8" w:space="0" w:color="auto"/>
            </w:tcBorders>
            <w:shd w:val="clear" w:color="auto" w:fill="auto"/>
            <w:noWrap/>
            <w:vAlign w:val="center"/>
            <w:hideMark/>
          </w:tcPr>
          <w:p w14:paraId="6CD6FEDA"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39" w:type="pct"/>
            <w:tcBorders>
              <w:top w:val="nil"/>
              <w:left w:val="nil"/>
              <w:bottom w:val="single" w:sz="4" w:space="0" w:color="auto"/>
              <w:right w:val="single" w:sz="4" w:space="0" w:color="auto"/>
            </w:tcBorders>
            <w:shd w:val="clear" w:color="auto" w:fill="auto"/>
            <w:noWrap/>
            <w:vAlign w:val="center"/>
            <w:hideMark/>
          </w:tcPr>
          <w:p w14:paraId="0EFBF29A"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0.07</w:t>
            </w:r>
            <w:r>
              <w:rPr>
                <w:rFonts w:ascii="Calibri" w:hAnsi="Calibri" w:cs="Calibri"/>
                <w:color w:val="000000"/>
                <w:sz w:val="16"/>
                <w:szCs w:val="16"/>
                <w:lang w:eastAsia="en-AU"/>
              </w:rPr>
              <w:t>0</w:t>
            </w:r>
          </w:p>
        </w:tc>
        <w:tc>
          <w:tcPr>
            <w:tcW w:w="268" w:type="pct"/>
            <w:tcBorders>
              <w:top w:val="nil"/>
              <w:left w:val="nil"/>
              <w:bottom w:val="single" w:sz="4" w:space="0" w:color="auto"/>
              <w:right w:val="single" w:sz="4" w:space="0" w:color="auto"/>
            </w:tcBorders>
            <w:shd w:val="clear" w:color="auto" w:fill="auto"/>
            <w:noWrap/>
            <w:vAlign w:val="center"/>
            <w:hideMark/>
          </w:tcPr>
          <w:p w14:paraId="7296A5BB"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0.3</w:t>
            </w:r>
            <w:r>
              <w:rPr>
                <w:rFonts w:ascii="Calibri" w:hAnsi="Calibri" w:cs="Calibri"/>
                <w:color w:val="000000"/>
                <w:sz w:val="16"/>
                <w:szCs w:val="16"/>
                <w:lang w:eastAsia="en-AU"/>
              </w:rPr>
              <w:t>0</w:t>
            </w:r>
          </w:p>
        </w:tc>
        <w:tc>
          <w:tcPr>
            <w:tcW w:w="298" w:type="pct"/>
            <w:tcBorders>
              <w:top w:val="nil"/>
              <w:left w:val="nil"/>
              <w:bottom w:val="single" w:sz="4" w:space="0" w:color="auto"/>
              <w:right w:val="single" w:sz="4" w:space="0" w:color="auto"/>
            </w:tcBorders>
            <w:shd w:val="clear" w:color="auto" w:fill="auto"/>
            <w:noWrap/>
            <w:vAlign w:val="center"/>
            <w:hideMark/>
          </w:tcPr>
          <w:p w14:paraId="1860E215"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0.15/0.07</w:t>
            </w:r>
          </w:p>
        </w:tc>
        <w:tc>
          <w:tcPr>
            <w:tcW w:w="298" w:type="pct"/>
            <w:tcBorders>
              <w:top w:val="nil"/>
              <w:left w:val="nil"/>
              <w:bottom w:val="single" w:sz="4" w:space="0" w:color="auto"/>
              <w:right w:val="single" w:sz="4" w:space="0" w:color="auto"/>
            </w:tcBorders>
            <w:shd w:val="clear" w:color="auto" w:fill="auto"/>
            <w:noWrap/>
            <w:vAlign w:val="center"/>
            <w:hideMark/>
          </w:tcPr>
          <w:p w14:paraId="57CE0FE0"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0.15/0.07</w:t>
            </w:r>
          </w:p>
        </w:tc>
        <w:tc>
          <w:tcPr>
            <w:tcW w:w="298" w:type="pct"/>
            <w:tcBorders>
              <w:top w:val="nil"/>
              <w:left w:val="nil"/>
              <w:bottom w:val="single" w:sz="4" w:space="0" w:color="auto"/>
              <w:right w:val="single" w:sz="4" w:space="0" w:color="auto"/>
            </w:tcBorders>
            <w:shd w:val="clear" w:color="auto" w:fill="auto"/>
            <w:noWrap/>
            <w:vAlign w:val="center"/>
            <w:hideMark/>
          </w:tcPr>
          <w:p w14:paraId="1743F2D2"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0.52/0.15</w:t>
            </w:r>
          </w:p>
        </w:tc>
        <w:tc>
          <w:tcPr>
            <w:tcW w:w="267" w:type="pct"/>
            <w:tcBorders>
              <w:top w:val="nil"/>
              <w:left w:val="nil"/>
              <w:bottom w:val="single" w:sz="4" w:space="0" w:color="auto"/>
              <w:right w:val="single" w:sz="8" w:space="0" w:color="auto"/>
            </w:tcBorders>
            <w:shd w:val="clear" w:color="auto" w:fill="auto"/>
            <w:noWrap/>
            <w:vAlign w:val="center"/>
            <w:hideMark/>
          </w:tcPr>
          <w:p w14:paraId="24C73217" w14:textId="77777777" w:rsidR="00C856DF" w:rsidRPr="002D068C" w:rsidRDefault="00C856DF" w:rsidP="00C856DF">
            <w:pPr>
              <w:spacing w:line="240" w:lineRule="auto"/>
              <w:jc w:val="center"/>
              <w:rPr>
                <w:rFonts w:ascii="Calibri" w:hAnsi="Calibri" w:cs="Calibri"/>
                <w:color w:val="000000"/>
                <w:sz w:val="16"/>
                <w:szCs w:val="16"/>
                <w:lang w:eastAsia="en-AU"/>
              </w:rPr>
            </w:pPr>
          </w:p>
        </w:tc>
      </w:tr>
      <w:tr w:rsidR="00C856DF" w:rsidRPr="002D068C" w14:paraId="6BFE498F" w14:textId="77777777" w:rsidTr="00344C12">
        <w:trPr>
          <w:trHeight w:hRule="exact" w:val="272"/>
        </w:trPr>
        <w:tc>
          <w:tcPr>
            <w:tcW w:w="693" w:type="pct"/>
            <w:tcBorders>
              <w:top w:val="nil"/>
              <w:left w:val="single" w:sz="8" w:space="0" w:color="auto"/>
              <w:bottom w:val="single" w:sz="8" w:space="0" w:color="auto"/>
              <w:right w:val="nil"/>
            </w:tcBorders>
            <w:shd w:val="clear" w:color="auto" w:fill="auto"/>
            <w:noWrap/>
            <w:vAlign w:val="center"/>
            <w:hideMark/>
          </w:tcPr>
          <w:p w14:paraId="166AB270" w14:textId="77777777" w:rsidR="00C856DF" w:rsidRPr="002D068C" w:rsidRDefault="00C856DF" w:rsidP="00C856DF">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 xml:space="preserve">cf. </w:t>
            </w:r>
            <w:proofErr w:type="spellStart"/>
            <w:r w:rsidRPr="002D068C">
              <w:rPr>
                <w:rFonts w:ascii="Calibri" w:hAnsi="Calibri" w:cs="Calibri"/>
                <w:i/>
                <w:iCs/>
                <w:color w:val="000000"/>
                <w:sz w:val="16"/>
                <w:szCs w:val="16"/>
                <w:lang w:eastAsia="en-AU"/>
              </w:rPr>
              <w:t>Quinquelaophonte</w:t>
            </w:r>
            <w:proofErr w:type="spellEnd"/>
            <w:r w:rsidRPr="002D068C">
              <w:rPr>
                <w:rFonts w:ascii="Calibri" w:hAnsi="Calibri" w:cs="Calibri"/>
                <w:i/>
                <w:iCs/>
                <w:color w:val="000000"/>
                <w:sz w:val="16"/>
                <w:szCs w:val="16"/>
                <w:lang w:eastAsia="en-AU"/>
              </w:rPr>
              <w:t xml:space="preserve"> </w:t>
            </w:r>
            <w:r w:rsidRPr="002D068C">
              <w:rPr>
                <w:rFonts w:ascii="Calibri" w:hAnsi="Calibri" w:cs="Calibri"/>
                <w:color w:val="000000"/>
                <w:sz w:val="16"/>
                <w:szCs w:val="16"/>
                <w:lang w:eastAsia="en-AU"/>
              </w:rPr>
              <w:t>sp.</w:t>
            </w:r>
          </w:p>
        </w:tc>
        <w:tc>
          <w:tcPr>
            <w:tcW w:w="284" w:type="pct"/>
            <w:tcBorders>
              <w:top w:val="nil"/>
              <w:left w:val="single" w:sz="8" w:space="0" w:color="auto"/>
              <w:bottom w:val="single" w:sz="8" w:space="0" w:color="auto"/>
              <w:right w:val="single" w:sz="8" w:space="0" w:color="auto"/>
            </w:tcBorders>
            <w:shd w:val="clear" w:color="auto" w:fill="auto"/>
            <w:noWrap/>
            <w:vAlign w:val="center"/>
            <w:hideMark/>
          </w:tcPr>
          <w:p w14:paraId="164C3514"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w:t>
            </w:r>
          </w:p>
        </w:tc>
        <w:tc>
          <w:tcPr>
            <w:tcW w:w="463" w:type="pct"/>
            <w:tcBorders>
              <w:top w:val="nil"/>
              <w:left w:val="nil"/>
              <w:bottom w:val="single" w:sz="4" w:space="0" w:color="auto"/>
              <w:right w:val="single" w:sz="4" w:space="0" w:color="auto"/>
            </w:tcBorders>
            <w:shd w:val="clear" w:color="auto" w:fill="auto"/>
            <w:noWrap/>
            <w:vAlign w:val="center"/>
            <w:hideMark/>
          </w:tcPr>
          <w:p w14:paraId="049CF133"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13DDD618"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406B22C5"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6921C76A"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7" w:type="pct"/>
            <w:tcBorders>
              <w:top w:val="nil"/>
              <w:left w:val="nil"/>
              <w:bottom w:val="single" w:sz="4" w:space="0" w:color="auto"/>
              <w:right w:val="single" w:sz="4" w:space="0" w:color="auto"/>
            </w:tcBorders>
            <w:shd w:val="clear" w:color="auto" w:fill="auto"/>
            <w:noWrap/>
            <w:vAlign w:val="center"/>
            <w:hideMark/>
          </w:tcPr>
          <w:p w14:paraId="4FEC2445"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6" w:type="pct"/>
            <w:tcBorders>
              <w:top w:val="nil"/>
              <w:left w:val="nil"/>
              <w:bottom w:val="single" w:sz="4" w:space="0" w:color="auto"/>
              <w:right w:val="single" w:sz="8" w:space="0" w:color="auto"/>
            </w:tcBorders>
            <w:shd w:val="clear" w:color="auto" w:fill="auto"/>
            <w:noWrap/>
            <w:vAlign w:val="center"/>
            <w:hideMark/>
          </w:tcPr>
          <w:p w14:paraId="31384116"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39" w:type="pct"/>
            <w:tcBorders>
              <w:top w:val="nil"/>
              <w:left w:val="nil"/>
              <w:bottom w:val="single" w:sz="4" w:space="0" w:color="auto"/>
              <w:right w:val="single" w:sz="4" w:space="0" w:color="auto"/>
            </w:tcBorders>
            <w:shd w:val="clear" w:color="auto" w:fill="auto"/>
            <w:noWrap/>
            <w:vAlign w:val="center"/>
            <w:hideMark/>
          </w:tcPr>
          <w:p w14:paraId="5625B08C"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8" w:type="pct"/>
            <w:tcBorders>
              <w:top w:val="nil"/>
              <w:left w:val="nil"/>
              <w:bottom w:val="single" w:sz="4" w:space="0" w:color="auto"/>
              <w:right w:val="single" w:sz="4" w:space="0" w:color="auto"/>
            </w:tcBorders>
            <w:shd w:val="clear" w:color="auto" w:fill="auto"/>
            <w:noWrap/>
            <w:vAlign w:val="center"/>
            <w:hideMark/>
          </w:tcPr>
          <w:p w14:paraId="7EF2D69A"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451FD9CA"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71F3005C"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1261AB6E"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7" w:type="pct"/>
            <w:tcBorders>
              <w:top w:val="nil"/>
              <w:left w:val="nil"/>
              <w:bottom w:val="single" w:sz="4" w:space="0" w:color="auto"/>
              <w:right w:val="single" w:sz="8" w:space="0" w:color="auto"/>
            </w:tcBorders>
            <w:shd w:val="clear" w:color="auto" w:fill="auto"/>
            <w:noWrap/>
            <w:vAlign w:val="center"/>
            <w:hideMark/>
          </w:tcPr>
          <w:p w14:paraId="47FA64EA" w14:textId="77777777" w:rsidR="00C856DF" w:rsidRPr="002D068C" w:rsidRDefault="00C856DF" w:rsidP="00C856DF">
            <w:pPr>
              <w:spacing w:line="240" w:lineRule="auto"/>
              <w:jc w:val="center"/>
              <w:rPr>
                <w:rFonts w:ascii="Calibri" w:hAnsi="Calibri" w:cs="Calibri"/>
                <w:color w:val="000000"/>
                <w:sz w:val="16"/>
                <w:szCs w:val="16"/>
                <w:lang w:eastAsia="en-AU"/>
              </w:rPr>
            </w:pPr>
          </w:p>
        </w:tc>
      </w:tr>
      <w:tr w:rsidR="00C856DF" w:rsidRPr="002D068C" w14:paraId="4326E29A" w14:textId="77777777" w:rsidTr="00344C12">
        <w:trPr>
          <w:trHeight w:hRule="exact" w:val="272"/>
        </w:trPr>
        <w:tc>
          <w:tcPr>
            <w:tcW w:w="693" w:type="pct"/>
            <w:tcBorders>
              <w:top w:val="nil"/>
              <w:left w:val="single" w:sz="8" w:space="0" w:color="auto"/>
              <w:bottom w:val="single" w:sz="8" w:space="0" w:color="auto"/>
              <w:right w:val="nil"/>
            </w:tcBorders>
            <w:shd w:val="clear" w:color="auto" w:fill="auto"/>
            <w:noWrap/>
            <w:vAlign w:val="center"/>
            <w:hideMark/>
          </w:tcPr>
          <w:p w14:paraId="1558EA03" w14:textId="77777777" w:rsidR="00C856DF" w:rsidRPr="002D068C" w:rsidRDefault="00C856DF" w:rsidP="00C856DF">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 xml:space="preserve">cf. </w:t>
            </w:r>
            <w:proofErr w:type="spellStart"/>
            <w:r w:rsidRPr="002D068C">
              <w:rPr>
                <w:rFonts w:ascii="Calibri" w:hAnsi="Calibri" w:cs="Calibri"/>
                <w:i/>
                <w:iCs/>
                <w:color w:val="000000"/>
                <w:sz w:val="16"/>
                <w:szCs w:val="16"/>
                <w:lang w:eastAsia="en-AU"/>
              </w:rPr>
              <w:t>Robertsonia</w:t>
            </w:r>
            <w:proofErr w:type="spellEnd"/>
            <w:r w:rsidRPr="002D068C">
              <w:rPr>
                <w:rFonts w:ascii="Calibri" w:hAnsi="Calibri" w:cs="Calibri"/>
                <w:i/>
                <w:iCs/>
                <w:color w:val="000000"/>
                <w:sz w:val="16"/>
                <w:szCs w:val="16"/>
                <w:lang w:eastAsia="en-AU"/>
              </w:rPr>
              <w:t xml:space="preserve"> </w:t>
            </w:r>
            <w:proofErr w:type="spellStart"/>
            <w:r w:rsidRPr="002D068C">
              <w:rPr>
                <w:rFonts w:ascii="Calibri" w:hAnsi="Calibri" w:cs="Calibri"/>
                <w:i/>
                <w:iCs/>
                <w:color w:val="000000"/>
                <w:sz w:val="16"/>
                <w:szCs w:val="16"/>
                <w:lang w:eastAsia="en-AU"/>
              </w:rPr>
              <w:t>sp</w:t>
            </w:r>
            <w:proofErr w:type="spellEnd"/>
          </w:p>
        </w:tc>
        <w:tc>
          <w:tcPr>
            <w:tcW w:w="284" w:type="pct"/>
            <w:tcBorders>
              <w:top w:val="nil"/>
              <w:left w:val="single" w:sz="8" w:space="0" w:color="auto"/>
              <w:bottom w:val="single" w:sz="8" w:space="0" w:color="auto"/>
              <w:right w:val="single" w:sz="8" w:space="0" w:color="auto"/>
            </w:tcBorders>
            <w:shd w:val="clear" w:color="auto" w:fill="auto"/>
            <w:noWrap/>
            <w:vAlign w:val="center"/>
            <w:hideMark/>
          </w:tcPr>
          <w:p w14:paraId="0F1640B2"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w:t>
            </w:r>
          </w:p>
        </w:tc>
        <w:tc>
          <w:tcPr>
            <w:tcW w:w="463" w:type="pct"/>
            <w:tcBorders>
              <w:top w:val="nil"/>
              <w:left w:val="nil"/>
              <w:bottom w:val="single" w:sz="4" w:space="0" w:color="auto"/>
              <w:right w:val="single" w:sz="4" w:space="0" w:color="auto"/>
            </w:tcBorders>
            <w:shd w:val="clear" w:color="auto" w:fill="auto"/>
            <w:noWrap/>
            <w:vAlign w:val="center"/>
            <w:hideMark/>
          </w:tcPr>
          <w:p w14:paraId="63BCAAB4"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57EDA484"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52CD2FB9"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24ACA8E5"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7" w:type="pct"/>
            <w:tcBorders>
              <w:top w:val="nil"/>
              <w:left w:val="nil"/>
              <w:bottom w:val="single" w:sz="4" w:space="0" w:color="auto"/>
              <w:right w:val="single" w:sz="4" w:space="0" w:color="auto"/>
            </w:tcBorders>
            <w:shd w:val="clear" w:color="auto" w:fill="auto"/>
            <w:noWrap/>
            <w:vAlign w:val="center"/>
            <w:hideMark/>
          </w:tcPr>
          <w:p w14:paraId="0ED8271F"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6" w:type="pct"/>
            <w:tcBorders>
              <w:top w:val="nil"/>
              <w:left w:val="nil"/>
              <w:bottom w:val="single" w:sz="4" w:space="0" w:color="auto"/>
              <w:right w:val="single" w:sz="8" w:space="0" w:color="auto"/>
            </w:tcBorders>
            <w:shd w:val="clear" w:color="auto" w:fill="auto"/>
            <w:noWrap/>
            <w:vAlign w:val="center"/>
            <w:hideMark/>
          </w:tcPr>
          <w:p w14:paraId="15618025"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39" w:type="pct"/>
            <w:tcBorders>
              <w:top w:val="nil"/>
              <w:left w:val="nil"/>
              <w:bottom w:val="single" w:sz="4" w:space="0" w:color="auto"/>
              <w:right w:val="single" w:sz="4" w:space="0" w:color="auto"/>
            </w:tcBorders>
            <w:shd w:val="clear" w:color="auto" w:fill="auto"/>
            <w:noWrap/>
            <w:vAlign w:val="center"/>
            <w:hideMark/>
          </w:tcPr>
          <w:p w14:paraId="587DC18A"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8" w:type="pct"/>
            <w:tcBorders>
              <w:top w:val="nil"/>
              <w:left w:val="nil"/>
              <w:bottom w:val="single" w:sz="4" w:space="0" w:color="auto"/>
              <w:right w:val="single" w:sz="4" w:space="0" w:color="auto"/>
            </w:tcBorders>
            <w:shd w:val="clear" w:color="auto" w:fill="auto"/>
            <w:noWrap/>
            <w:vAlign w:val="center"/>
            <w:hideMark/>
          </w:tcPr>
          <w:p w14:paraId="6B76AA84"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42786C8F"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20E9854A"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39AB2B78"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7" w:type="pct"/>
            <w:tcBorders>
              <w:top w:val="nil"/>
              <w:left w:val="nil"/>
              <w:bottom w:val="single" w:sz="4" w:space="0" w:color="auto"/>
              <w:right w:val="single" w:sz="8" w:space="0" w:color="auto"/>
            </w:tcBorders>
            <w:shd w:val="clear" w:color="auto" w:fill="auto"/>
            <w:noWrap/>
            <w:vAlign w:val="center"/>
            <w:hideMark/>
          </w:tcPr>
          <w:p w14:paraId="76AF6E49" w14:textId="77777777" w:rsidR="00C856DF" w:rsidRPr="002D068C" w:rsidRDefault="00C856DF" w:rsidP="00C856DF">
            <w:pPr>
              <w:spacing w:line="240" w:lineRule="auto"/>
              <w:jc w:val="center"/>
              <w:rPr>
                <w:rFonts w:ascii="Calibri" w:hAnsi="Calibri" w:cs="Calibri"/>
                <w:color w:val="000000"/>
                <w:sz w:val="16"/>
                <w:szCs w:val="16"/>
                <w:lang w:eastAsia="en-AU"/>
              </w:rPr>
            </w:pPr>
          </w:p>
        </w:tc>
      </w:tr>
      <w:tr w:rsidR="00C856DF" w:rsidRPr="002D068C" w14:paraId="763B0D18" w14:textId="77777777" w:rsidTr="00344C12">
        <w:trPr>
          <w:trHeight w:hRule="exact" w:val="272"/>
        </w:trPr>
        <w:tc>
          <w:tcPr>
            <w:tcW w:w="693" w:type="pct"/>
            <w:tcBorders>
              <w:top w:val="nil"/>
              <w:left w:val="single" w:sz="8" w:space="0" w:color="auto"/>
              <w:bottom w:val="single" w:sz="8" w:space="0" w:color="auto"/>
              <w:right w:val="nil"/>
            </w:tcBorders>
            <w:shd w:val="clear" w:color="auto" w:fill="auto"/>
            <w:noWrap/>
            <w:vAlign w:val="center"/>
            <w:hideMark/>
          </w:tcPr>
          <w:p w14:paraId="45CFFFFE" w14:textId="77777777" w:rsidR="00C856DF" w:rsidRPr="00E8707B" w:rsidRDefault="00C856DF" w:rsidP="00C856DF">
            <w:pPr>
              <w:spacing w:line="240" w:lineRule="auto"/>
              <w:jc w:val="left"/>
              <w:rPr>
                <w:rFonts w:ascii="Calibri" w:hAnsi="Calibri" w:cs="Calibri"/>
                <w:iCs/>
                <w:color w:val="000000"/>
                <w:sz w:val="16"/>
                <w:szCs w:val="16"/>
                <w:lang w:eastAsia="en-AU"/>
              </w:rPr>
            </w:pPr>
            <w:r w:rsidRPr="00E8707B">
              <w:rPr>
                <w:rFonts w:ascii="Calibri" w:hAnsi="Calibri" w:cs="Calibri"/>
                <w:iCs/>
                <w:color w:val="000000"/>
                <w:sz w:val="16"/>
                <w:szCs w:val="16"/>
                <w:lang w:eastAsia="en-AU"/>
              </w:rPr>
              <w:t>Species a</w:t>
            </w:r>
          </w:p>
        </w:tc>
        <w:tc>
          <w:tcPr>
            <w:tcW w:w="284" w:type="pct"/>
            <w:tcBorders>
              <w:top w:val="nil"/>
              <w:left w:val="single" w:sz="8" w:space="0" w:color="auto"/>
              <w:bottom w:val="single" w:sz="8" w:space="0" w:color="auto"/>
              <w:right w:val="single" w:sz="8" w:space="0" w:color="auto"/>
            </w:tcBorders>
            <w:shd w:val="clear" w:color="auto" w:fill="auto"/>
            <w:noWrap/>
            <w:vAlign w:val="center"/>
            <w:hideMark/>
          </w:tcPr>
          <w:p w14:paraId="579C8924"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w:t>
            </w:r>
          </w:p>
        </w:tc>
        <w:tc>
          <w:tcPr>
            <w:tcW w:w="463" w:type="pct"/>
            <w:tcBorders>
              <w:top w:val="nil"/>
              <w:left w:val="nil"/>
              <w:bottom w:val="single" w:sz="4" w:space="0" w:color="auto"/>
              <w:right w:val="single" w:sz="4" w:space="0" w:color="auto"/>
            </w:tcBorders>
            <w:shd w:val="clear" w:color="auto" w:fill="auto"/>
            <w:noWrap/>
            <w:vAlign w:val="center"/>
            <w:hideMark/>
          </w:tcPr>
          <w:p w14:paraId="2B460A10"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38FCD570"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56950A6B"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2EBD97D1"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7" w:type="pct"/>
            <w:tcBorders>
              <w:top w:val="nil"/>
              <w:left w:val="nil"/>
              <w:bottom w:val="single" w:sz="4" w:space="0" w:color="auto"/>
              <w:right w:val="single" w:sz="4" w:space="0" w:color="auto"/>
            </w:tcBorders>
            <w:shd w:val="clear" w:color="auto" w:fill="auto"/>
            <w:noWrap/>
            <w:vAlign w:val="center"/>
            <w:hideMark/>
          </w:tcPr>
          <w:p w14:paraId="3A760AD0"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6" w:type="pct"/>
            <w:tcBorders>
              <w:top w:val="nil"/>
              <w:left w:val="nil"/>
              <w:bottom w:val="single" w:sz="4" w:space="0" w:color="auto"/>
              <w:right w:val="single" w:sz="8" w:space="0" w:color="auto"/>
            </w:tcBorders>
            <w:shd w:val="clear" w:color="auto" w:fill="auto"/>
            <w:noWrap/>
            <w:vAlign w:val="center"/>
            <w:hideMark/>
          </w:tcPr>
          <w:p w14:paraId="5D8997E4"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39" w:type="pct"/>
            <w:tcBorders>
              <w:top w:val="nil"/>
              <w:left w:val="nil"/>
              <w:bottom w:val="single" w:sz="4" w:space="0" w:color="auto"/>
              <w:right w:val="single" w:sz="4" w:space="0" w:color="auto"/>
            </w:tcBorders>
            <w:shd w:val="clear" w:color="auto" w:fill="auto"/>
            <w:noWrap/>
            <w:vAlign w:val="center"/>
            <w:hideMark/>
          </w:tcPr>
          <w:p w14:paraId="0294E6DD"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8" w:type="pct"/>
            <w:tcBorders>
              <w:top w:val="nil"/>
              <w:left w:val="nil"/>
              <w:bottom w:val="single" w:sz="4" w:space="0" w:color="auto"/>
              <w:right w:val="single" w:sz="4" w:space="0" w:color="auto"/>
            </w:tcBorders>
            <w:shd w:val="clear" w:color="auto" w:fill="auto"/>
            <w:noWrap/>
            <w:vAlign w:val="center"/>
            <w:hideMark/>
          </w:tcPr>
          <w:p w14:paraId="25696861"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57D61EA4"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4C625C68"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747FF205"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7" w:type="pct"/>
            <w:tcBorders>
              <w:top w:val="nil"/>
              <w:left w:val="nil"/>
              <w:bottom w:val="single" w:sz="4" w:space="0" w:color="auto"/>
              <w:right w:val="single" w:sz="8" w:space="0" w:color="auto"/>
            </w:tcBorders>
            <w:shd w:val="clear" w:color="auto" w:fill="auto"/>
            <w:noWrap/>
            <w:vAlign w:val="center"/>
            <w:hideMark/>
          </w:tcPr>
          <w:p w14:paraId="6B74ADC3" w14:textId="77777777" w:rsidR="00C856DF" w:rsidRPr="002D068C" w:rsidRDefault="00C856DF" w:rsidP="00C856DF">
            <w:pPr>
              <w:spacing w:line="240" w:lineRule="auto"/>
              <w:jc w:val="center"/>
              <w:rPr>
                <w:rFonts w:ascii="Calibri" w:hAnsi="Calibri" w:cs="Calibri"/>
                <w:color w:val="000000"/>
                <w:sz w:val="16"/>
                <w:szCs w:val="16"/>
                <w:lang w:eastAsia="en-AU"/>
              </w:rPr>
            </w:pPr>
          </w:p>
        </w:tc>
      </w:tr>
      <w:tr w:rsidR="00C856DF" w:rsidRPr="002D068C" w14:paraId="08B53967" w14:textId="77777777" w:rsidTr="00344C12">
        <w:trPr>
          <w:trHeight w:hRule="exact" w:val="272"/>
        </w:trPr>
        <w:tc>
          <w:tcPr>
            <w:tcW w:w="693" w:type="pct"/>
            <w:tcBorders>
              <w:top w:val="nil"/>
              <w:left w:val="single" w:sz="8" w:space="0" w:color="auto"/>
              <w:bottom w:val="single" w:sz="8" w:space="0" w:color="auto"/>
              <w:right w:val="nil"/>
            </w:tcBorders>
            <w:shd w:val="clear" w:color="auto" w:fill="auto"/>
            <w:noWrap/>
            <w:vAlign w:val="center"/>
            <w:hideMark/>
          </w:tcPr>
          <w:p w14:paraId="52724A47" w14:textId="77777777" w:rsidR="00C856DF" w:rsidRPr="00E8707B" w:rsidRDefault="00C856DF" w:rsidP="00C856DF">
            <w:pPr>
              <w:spacing w:line="240" w:lineRule="auto"/>
              <w:jc w:val="left"/>
              <w:rPr>
                <w:rFonts w:ascii="Calibri" w:hAnsi="Calibri" w:cs="Calibri"/>
                <w:iCs/>
                <w:color w:val="000000"/>
                <w:sz w:val="16"/>
                <w:szCs w:val="16"/>
                <w:lang w:eastAsia="en-AU"/>
              </w:rPr>
            </w:pPr>
            <w:r w:rsidRPr="00E8707B">
              <w:rPr>
                <w:rFonts w:ascii="Calibri" w:hAnsi="Calibri" w:cs="Calibri"/>
                <w:iCs/>
                <w:color w:val="000000"/>
                <w:sz w:val="16"/>
                <w:szCs w:val="16"/>
                <w:lang w:eastAsia="en-AU"/>
              </w:rPr>
              <w:t>Species b</w:t>
            </w:r>
          </w:p>
        </w:tc>
        <w:tc>
          <w:tcPr>
            <w:tcW w:w="284" w:type="pct"/>
            <w:tcBorders>
              <w:top w:val="nil"/>
              <w:left w:val="single" w:sz="8" w:space="0" w:color="auto"/>
              <w:bottom w:val="single" w:sz="8" w:space="0" w:color="auto"/>
              <w:right w:val="single" w:sz="8" w:space="0" w:color="auto"/>
            </w:tcBorders>
            <w:shd w:val="clear" w:color="auto" w:fill="auto"/>
            <w:noWrap/>
            <w:vAlign w:val="center"/>
            <w:hideMark/>
          </w:tcPr>
          <w:p w14:paraId="059869AD"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w:t>
            </w:r>
          </w:p>
        </w:tc>
        <w:tc>
          <w:tcPr>
            <w:tcW w:w="463" w:type="pct"/>
            <w:tcBorders>
              <w:top w:val="nil"/>
              <w:left w:val="nil"/>
              <w:bottom w:val="single" w:sz="4" w:space="0" w:color="auto"/>
              <w:right w:val="single" w:sz="4" w:space="0" w:color="auto"/>
            </w:tcBorders>
            <w:shd w:val="clear" w:color="auto" w:fill="auto"/>
            <w:noWrap/>
            <w:vAlign w:val="center"/>
            <w:hideMark/>
          </w:tcPr>
          <w:p w14:paraId="431ACA32"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75CBAA6A"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2155A4F0"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6DA54B8C"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7" w:type="pct"/>
            <w:tcBorders>
              <w:top w:val="nil"/>
              <w:left w:val="nil"/>
              <w:bottom w:val="single" w:sz="4" w:space="0" w:color="auto"/>
              <w:right w:val="single" w:sz="4" w:space="0" w:color="auto"/>
            </w:tcBorders>
            <w:shd w:val="clear" w:color="auto" w:fill="auto"/>
            <w:noWrap/>
            <w:vAlign w:val="center"/>
            <w:hideMark/>
          </w:tcPr>
          <w:p w14:paraId="79503B2F"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6" w:type="pct"/>
            <w:tcBorders>
              <w:top w:val="nil"/>
              <w:left w:val="nil"/>
              <w:bottom w:val="single" w:sz="4" w:space="0" w:color="auto"/>
              <w:right w:val="single" w:sz="8" w:space="0" w:color="auto"/>
            </w:tcBorders>
            <w:shd w:val="clear" w:color="auto" w:fill="auto"/>
            <w:noWrap/>
            <w:vAlign w:val="center"/>
            <w:hideMark/>
          </w:tcPr>
          <w:p w14:paraId="15FB67B2"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39" w:type="pct"/>
            <w:tcBorders>
              <w:top w:val="nil"/>
              <w:left w:val="nil"/>
              <w:bottom w:val="single" w:sz="4" w:space="0" w:color="auto"/>
              <w:right w:val="single" w:sz="4" w:space="0" w:color="auto"/>
            </w:tcBorders>
            <w:shd w:val="clear" w:color="auto" w:fill="auto"/>
            <w:noWrap/>
            <w:vAlign w:val="center"/>
            <w:hideMark/>
          </w:tcPr>
          <w:p w14:paraId="68C5E79C"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8" w:type="pct"/>
            <w:tcBorders>
              <w:top w:val="nil"/>
              <w:left w:val="nil"/>
              <w:bottom w:val="single" w:sz="4" w:space="0" w:color="auto"/>
              <w:right w:val="single" w:sz="4" w:space="0" w:color="auto"/>
            </w:tcBorders>
            <w:shd w:val="clear" w:color="auto" w:fill="auto"/>
            <w:noWrap/>
            <w:vAlign w:val="center"/>
            <w:hideMark/>
          </w:tcPr>
          <w:p w14:paraId="0B53449C"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147BCE98"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6CB1605A"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6BCA534E"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7" w:type="pct"/>
            <w:tcBorders>
              <w:top w:val="nil"/>
              <w:left w:val="nil"/>
              <w:bottom w:val="single" w:sz="4" w:space="0" w:color="auto"/>
              <w:right w:val="single" w:sz="8" w:space="0" w:color="auto"/>
            </w:tcBorders>
            <w:shd w:val="clear" w:color="auto" w:fill="auto"/>
            <w:noWrap/>
            <w:vAlign w:val="center"/>
            <w:hideMark/>
          </w:tcPr>
          <w:p w14:paraId="4BEAC5DB" w14:textId="77777777" w:rsidR="00C856DF" w:rsidRPr="002D068C" w:rsidRDefault="00C856DF" w:rsidP="00C856DF">
            <w:pPr>
              <w:spacing w:line="240" w:lineRule="auto"/>
              <w:jc w:val="center"/>
              <w:rPr>
                <w:rFonts w:ascii="Calibri" w:hAnsi="Calibri" w:cs="Calibri"/>
                <w:color w:val="000000"/>
                <w:sz w:val="16"/>
                <w:szCs w:val="16"/>
                <w:lang w:eastAsia="en-AU"/>
              </w:rPr>
            </w:pPr>
          </w:p>
        </w:tc>
      </w:tr>
      <w:tr w:rsidR="00C856DF" w:rsidRPr="002D068C" w14:paraId="0910083E" w14:textId="77777777" w:rsidTr="00344C12">
        <w:trPr>
          <w:trHeight w:hRule="exact" w:val="272"/>
        </w:trPr>
        <w:tc>
          <w:tcPr>
            <w:tcW w:w="693" w:type="pct"/>
            <w:tcBorders>
              <w:top w:val="nil"/>
              <w:left w:val="single" w:sz="8" w:space="0" w:color="auto"/>
              <w:bottom w:val="single" w:sz="8" w:space="0" w:color="auto"/>
              <w:right w:val="nil"/>
            </w:tcBorders>
            <w:shd w:val="clear" w:color="auto" w:fill="auto"/>
            <w:noWrap/>
            <w:vAlign w:val="center"/>
            <w:hideMark/>
          </w:tcPr>
          <w:p w14:paraId="2B67EBE7" w14:textId="77777777" w:rsidR="00C856DF" w:rsidRPr="00E8707B" w:rsidRDefault="00C856DF" w:rsidP="00C856DF">
            <w:pPr>
              <w:spacing w:line="240" w:lineRule="auto"/>
              <w:jc w:val="left"/>
              <w:rPr>
                <w:rFonts w:ascii="Calibri" w:hAnsi="Calibri" w:cs="Calibri"/>
                <w:iCs/>
                <w:color w:val="000000"/>
                <w:sz w:val="16"/>
                <w:szCs w:val="16"/>
                <w:lang w:eastAsia="en-AU"/>
              </w:rPr>
            </w:pPr>
            <w:r w:rsidRPr="00E8707B">
              <w:rPr>
                <w:rFonts w:ascii="Calibri" w:hAnsi="Calibri" w:cs="Calibri"/>
                <w:iCs/>
                <w:color w:val="000000"/>
                <w:sz w:val="16"/>
                <w:szCs w:val="16"/>
                <w:lang w:eastAsia="en-AU"/>
              </w:rPr>
              <w:t>Species c</w:t>
            </w:r>
          </w:p>
        </w:tc>
        <w:tc>
          <w:tcPr>
            <w:tcW w:w="284" w:type="pct"/>
            <w:tcBorders>
              <w:top w:val="nil"/>
              <w:left w:val="single" w:sz="8" w:space="0" w:color="auto"/>
              <w:bottom w:val="single" w:sz="8" w:space="0" w:color="auto"/>
              <w:right w:val="single" w:sz="8" w:space="0" w:color="auto"/>
            </w:tcBorders>
            <w:shd w:val="clear" w:color="auto" w:fill="auto"/>
            <w:noWrap/>
            <w:vAlign w:val="center"/>
            <w:hideMark/>
          </w:tcPr>
          <w:p w14:paraId="4CD1BB55"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w:t>
            </w:r>
          </w:p>
        </w:tc>
        <w:tc>
          <w:tcPr>
            <w:tcW w:w="463" w:type="pct"/>
            <w:tcBorders>
              <w:top w:val="nil"/>
              <w:left w:val="nil"/>
              <w:bottom w:val="single" w:sz="4" w:space="0" w:color="auto"/>
              <w:right w:val="single" w:sz="4" w:space="0" w:color="auto"/>
            </w:tcBorders>
            <w:shd w:val="clear" w:color="auto" w:fill="auto"/>
            <w:noWrap/>
            <w:vAlign w:val="center"/>
            <w:hideMark/>
          </w:tcPr>
          <w:p w14:paraId="250C917C"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6E360135"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28D9532E"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3458C82E"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7" w:type="pct"/>
            <w:tcBorders>
              <w:top w:val="nil"/>
              <w:left w:val="nil"/>
              <w:bottom w:val="single" w:sz="4" w:space="0" w:color="auto"/>
              <w:right w:val="single" w:sz="4" w:space="0" w:color="auto"/>
            </w:tcBorders>
            <w:shd w:val="clear" w:color="auto" w:fill="auto"/>
            <w:noWrap/>
            <w:vAlign w:val="center"/>
            <w:hideMark/>
          </w:tcPr>
          <w:p w14:paraId="4D045697"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6" w:type="pct"/>
            <w:tcBorders>
              <w:top w:val="nil"/>
              <w:left w:val="nil"/>
              <w:bottom w:val="single" w:sz="4" w:space="0" w:color="auto"/>
              <w:right w:val="single" w:sz="8" w:space="0" w:color="auto"/>
            </w:tcBorders>
            <w:shd w:val="clear" w:color="auto" w:fill="auto"/>
            <w:noWrap/>
            <w:vAlign w:val="center"/>
            <w:hideMark/>
          </w:tcPr>
          <w:p w14:paraId="3A7ABC71"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39" w:type="pct"/>
            <w:tcBorders>
              <w:top w:val="nil"/>
              <w:left w:val="nil"/>
              <w:bottom w:val="single" w:sz="4" w:space="0" w:color="auto"/>
              <w:right w:val="single" w:sz="4" w:space="0" w:color="auto"/>
            </w:tcBorders>
            <w:shd w:val="clear" w:color="auto" w:fill="auto"/>
            <w:noWrap/>
            <w:vAlign w:val="center"/>
            <w:hideMark/>
          </w:tcPr>
          <w:p w14:paraId="119C0FDF"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8" w:type="pct"/>
            <w:tcBorders>
              <w:top w:val="nil"/>
              <w:left w:val="nil"/>
              <w:bottom w:val="single" w:sz="4" w:space="0" w:color="auto"/>
              <w:right w:val="single" w:sz="4" w:space="0" w:color="auto"/>
            </w:tcBorders>
            <w:shd w:val="clear" w:color="auto" w:fill="auto"/>
            <w:noWrap/>
            <w:vAlign w:val="center"/>
            <w:hideMark/>
          </w:tcPr>
          <w:p w14:paraId="2B19A92B"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6A6A6" w:themeFill="background1" w:themeFillShade="A6"/>
            <w:noWrap/>
            <w:vAlign w:val="center"/>
            <w:hideMark/>
          </w:tcPr>
          <w:p w14:paraId="127B9138"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297EC678"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7F90BB1D"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7" w:type="pct"/>
            <w:tcBorders>
              <w:top w:val="nil"/>
              <w:left w:val="nil"/>
              <w:bottom w:val="single" w:sz="4" w:space="0" w:color="auto"/>
              <w:right w:val="single" w:sz="8" w:space="0" w:color="auto"/>
            </w:tcBorders>
            <w:shd w:val="clear" w:color="auto" w:fill="auto"/>
            <w:noWrap/>
            <w:vAlign w:val="center"/>
            <w:hideMark/>
          </w:tcPr>
          <w:p w14:paraId="6E673959" w14:textId="77777777" w:rsidR="00C856DF" w:rsidRPr="002D068C" w:rsidRDefault="00C856DF" w:rsidP="00C856DF">
            <w:pPr>
              <w:spacing w:line="240" w:lineRule="auto"/>
              <w:jc w:val="center"/>
              <w:rPr>
                <w:rFonts w:ascii="Calibri" w:hAnsi="Calibri" w:cs="Calibri"/>
                <w:color w:val="000000"/>
                <w:sz w:val="16"/>
                <w:szCs w:val="16"/>
                <w:lang w:eastAsia="en-AU"/>
              </w:rPr>
            </w:pPr>
          </w:p>
        </w:tc>
      </w:tr>
      <w:tr w:rsidR="00C856DF" w:rsidRPr="002D068C" w14:paraId="7F7DD5B8" w14:textId="77777777" w:rsidTr="00344C12">
        <w:trPr>
          <w:trHeight w:hRule="exact" w:val="272"/>
        </w:trPr>
        <w:tc>
          <w:tcPr>
            <w:tcW w:w="693" w:type="pct"/>
            <w:tcBorders>
              <w:top w:val="nil"/>
              <w:left w:val="single" w:sz="8" w:space="0" w:color="auto"/>
              <w:bottom w:val="single" w:sz="4" w:space="0" w:color="auto"/>
              <w:right w:val="single" w:sz="4" w:space="0" w:color="auto"/>
            </w:tcBorders>
            <w:shd w:val="clear" w:color="000000" w:fill="595959"/>
            <w:noWrap/>
            <w:vAlign w:val="center"/>
            <w:hideMark/>
          </w:tcPr>
          <w:p w14:paraId="4718DE35" w14:textId="77777777" w:rsidR="00C856DF" w:rsidRPr="002D068C" w:rsidRDefault="00C856DF" w:rsidP="00C856DF">
            <w:pPr>
              <w:spacing w:line="240" w:lineRule="auto"/>
              <w:jc w:val="left"/>
              <w:rPr>
                <w:rFonts w:ascii="Calibri" w:hAnsi="Calibri" w:cs="Calibri"/>
                <w:color w:val="FFFFFF"/>
                <w:sz w:val="16"/>
                <w:szCs w:val="16"/>
                <w:lang w:eastAsia="en-AU"/>
              </w:rPr>
            </w:pPr>
            <w:r w:rsidRPr="002D068C">
              <w:rPr>
                <w:rFonts w:ascii="Calibri" w:hAnsi="Calibri" w:cs="Calibri"/>
                <w:color w:val="FFFFFF"/>
                <w:sz w:val="16"/>
                <w:szCs w:val="16"/>
                <w:lang w:eastAsia="en-AU"/>
              </w:rPr>
              <w:t>CYCLAPOIDS</w:t>
            </w:r>
          </w:p>
        </w:tc>
        <w:tc>
          <w:tcPr>
            <w:tcW w:w="284" w:type="pct"/>
            <w:tcBorders>
              <w:top w:val="nil"/>
              <w:left w:val="single" w:sz="8" w:space="0" w:color="auto"/>
              <w:bottom w:val="single" w:sz="4" w:space="0" w:color="auto"/>
              <w:right w:val="single" w:sz="4" w:space="0" w:color="auto"/>
            </w:tcBorders>
            <w:shd w:val="clear" w:color="000000" w:fill="595959"/>
            <w:noWrap/>
            <w:vAlign w:val="center"/>
            <w:hideMark/>
          </w:tcPr>
          <w:p w14:paraId="20116D20"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463" w:type="pct"/>
            <w:tcBorders>
              <w:top w:val="nil"/>
              <w:left w:val="single" w:sz="8" w:space="0" w:color="auto"/>
              <w:bottom w:val="single" w:sz="4" w:space="0" w:color="auto"/>
              <w:right w:val="single" w:sz="4" w:space="0" w:color="auto"/>
            </w:tcBorders>
            <w:shd w:val="clear" w:color="000000" w:fill="595959"/>
            <w:noWrap/>
            <w:vAlign w:val="center"/>
            <w:hideMark/>
          </w:tcPr>
          <w:p w14:paraId="57941E3E"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393" w:type="pct"/>
            <w:tcBorders>
              <w:top w:val="nil"/>
              <w:left w:val="nil"/>
              <w:bottom w:val="single" w:sz="4" w:space="0" w:color="auto"/>
              <w:right w:val="single" w:sz="4" w:space="0" w:color="auto"/>
            </w:tcBorders>
            <w:shd w:val="clear" w:color="000000" w:fill="595959"/>
            <w:noWrap/>
            <w:vAlign w:val="center"/>
            <w:hideMark/>
          </w:tcPr>
          <w:p w14:paraId="68592483"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393" w:type="pct"/>
            <w:tcBorders>
              <w:top w:val="nil"/>
              <w:left w:val="nil"/>
              <w:bottom w:val="single" w:sz="4" w:space="0" w:color="auto"/>
              <w:right w:val="single" w:sz="4" w:space="0" w:color="auto"/>
            </w:tcBorders>
            <w:shd w:val="clear" w:color="000000" w:fill="595959"/>
            <w:noWrap/>
            <w:vAlign w:val="center"/>
            <w:hideMark/>
          </w:tcPr>
          <w:p w14:paraId="3EDA9653"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393" w:type="pct"/>
            <w:tcBorders>
              <w:top w:val="nil"/>
              <w:left w:val="nil"/>
              <w:bottom w:val="single" w:sz="4" w:space="0" w:color="auto"/>
              <w:right w:val="single" w:sz="4" w:space="0" w:color="auto"/>
            </w:tcBorders>
            <w:shd w:val="clear" w:color="000000" w:fill="595959"/>
            <w:noWrap/>
            <w:vAlign w:val="center"/>
            <w:hideMark/>
          </w:tcPr>
          <w:p w14:paraId="62C5B4BC"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357" w:type="pct"/>
            <w:tcBorders>
              <w:top w:val="nil"/>
              <w:left w:val="nil"/>
              <w:bottom w:val="single" w:sz="4" w:space="0" w:color="auto"/>
              <w:right w:val="single" w:sz="4" w:space="0" w:color="auto"/>
            </w:tcBorders>
            <w:shd w:val="clear" w:color="000000" w:fill="595959"/>
            <w:noWrap/>
            <w:vAlign w:val="center"/>
            <w:hideMark/>
          </w:tcPr>
          <w:p w14:paraId="55B36E2E"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356" w:type="pct"/>
            <w:tcBorders>
              <w:top w:val="nil"/>
              <w:left w:val="nil"/>
              <w:bottom w:val="single" w:sz="4" w:space="0" w:color="auto"/>
              <w:right w:val="single" w:sz="8" w:space="0" w:color="auto"/>
            </w:tcBorders>
            <w:shd w:val="clear" w:color="000000" w:fill="595959"/>
            <w:noWrap/>
            <w:vAlign w:val="center"/>
            <w:hideMark/>
          </w:tcPr>
          <w:p w14:paraId="5F96CB67"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239" w:type="pct"/>
            <w:tcBorders>
              <w:top w:val="nil"/>
              <w:left w:val="nil"/>
              <w:bottom w:val="single" w:sz="4" w:space="0" w:color="auto"/>
              <w:right w:val="single" w:sz="4" w:space="0" w:color="auto"/>
            </w:tcBorders>
            <w:shd w:val="clear" w:color="000000" w:fill="595959"/>
            <w:noWrap/>
            <w:vAlign w:val="center"/>
            <w:hideMark/>
          </w:tcPr>
          <w:p w14:paraId="37060F73"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268" w:type="pct"/>
            <w:tcBorders>
              <w:top w:val="nil"/>
              <w:left w:val="nil"/>
              <w:bottom w:val="single" w:sz="4" w:space="0" w:color="auto"/>
              <w:right w:val="single" w:sz="4" w:space="0" w:color="auto"/>
            </w:tcBorders>
            <w:shd w:val="clear" w:color="000000" w:fill="595959"/>
            <w:noWrap/>
            <w:vAlign w:val="center"/>
            <w:hideMark/>
          </w:tcPr>
          <w:p w14:paraId="7E8B913B"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298" w:type="pct"/>
            <w:tcBorders>
              <w:top w:val="nil"/>
              <w:left w:val="nil"/>
              <w:bottom w:val="single" w:sz="4" w:space="0" w:color="auto"/>
              <w:right w:val="single" w:sz="4" w:space="0" w:color="auto"/>
            </w:tcBorders>
            <w:shd w:val="clear" w:color="000000" w:fill="595959"/>
            <w:noWrap/>
            <w:vAlign w:val="center"/>
            <w:hideMark/>
          </w:tcPr>
          <w:p w14:paraId="4B4F7833"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298" w:type="pct"/>
            <w:tcBorders>
              <w:top w:val="nil"/>
              <w:left w:val="nil"/>
              <w:bottom w:val="single" w:sz="4" w:space="0" w:color="auto"/>
              <w:right w:val="single" w:sz="4" w:space="0" w:color="auto"/>
            </w:tcBorders>
            <w:shd w:val="clear" w:color="000000" w:fill="595959"/>
            <w:noWrap/>
            <w:vAlign w:val="center"/>
            <w:hideMark/>
          </w:tcPr>
          <w:p w14:paraId="42C3086E"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298" w:type="pct"/>
            <w:tcBorders>
              <w:top w:val="nil"/>
              <w:left w:val="nil"/>
              <w:bottom w:val="single" w:sz="4" w:space="0" w:color="auto"/>
              <w:right w:val="single" w:sz="4" w:space="0" w:color="auto"/>
            </w:tcBorders>
            <w:shd w:val="clear" w:color="000000" w:fill="595959"/>
            <w:noWrap/>
            <w:vAlign w:val="center"/>
            <w:hideMark/>
          </w:tcPr>
          <w:p w14:paraId="4F273DE0"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267" w:type="pct"/>
            <w:tcBorders>
              <w:top w:val="nil"/>
              <w:left w:val="nil"/>
              <w:bottom w:val="single" w:sz="4" w:space="0" w:color="auto"/>
              <w:right w:val="single" w:sz="8" w:space="0" w:color="auto"/>
            </w:tcBorders>
            <w:shd w:val="clear" w:color="000000" w:fill="595959"/>
            <w:noWrap/>
            <w:vAlign w:val="center"/>
            <w:hideMark/>
          </w:tcPr>
          <w:p w14:paraId="2F7D9304" w14:textId="77777777" w:rsidR="00C856DF" w:rsidRPr="002D068C" w:rsidRDefault="00C856DF" w:rsidP="00C856DF">
            <w:pPr>
              <w:spacing w:line="240" w:lineRule="auto"/>
              <w:jc w:val="center"/>
              <w:rPr>
                <w:rFonts w:ascii="Calibri" w:hAnsi="Calibri" w:cs="Calibri"/>
                <w:color w:val="FFFFFF"/>
                <w:sz w:val="16"/>
                <w:szCs w:val="16"/>
                <w:lang w:eastAsia="en-AU"/>
              </w:rPr>
            </w:pPr>
          </w:p>
        </w:tc>
      </w:tr>
      <w:tr w:rsidR="00C856DF" w:rsidRPr="002D068C" w14:paraId="6FBC8D70" w14:textId="77777777" w:rsidTr="00344C12">
        <w:trPr>
          <w:trHeight w:hRule="exact" w:val="272"/>
        </w:trPr>
        <w:tc>
          <w:tcPr>
            <w:tcW w:w="693" w:type="pct"/>
            <w:tcBorders>
              <w:top w:val="nil"/>
              <w:left w:val="single" w:sz="8" w:space="0" w:color="auto"/>
              <w:bottom w:val="single" w:sz="8" w:space="0" w:color="auto"/>
              <w:right w:val="nil"/>
            </w:tcBorders>
            <w:shd w:val="clear" w:color="auto" w:fill="auto"/>
            <w:noWrap/>
            <w:vAlign w:val="center"/>
            <w:hideMark/>
          </w:tcPr>
          <w:p w14:paraId="197CE8CF" w14:textId="77777777" w:rsidR="00C856DF" w:rsidRPr="002D068C" w:rsidRDefault="00C856DF" w:rsidP="00C856DF">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Oithona</w:t>
            </w:r>
            <w:proofErr w:type="spellEnd"/>
            <w:r w:rsidRPr="002D068C">
              <w:rPr>
                <w:rFonts w:ascii="Calibri" w:hAnsi="Calibri" w:cs="Calibri"/>
                <w:i/>
                <w:iCs/>
                <w:color w:val="000000"/>
                <w:sz w:val="16"/>
                <w:szCs w:val="16"/>
                <w:lang w:eastAsia="en-AU"/>
              </w:rPr>
              <w:t xml:space="preserve"> cf. </w:t>
            </w:r>
            <w:proofErr w:type="spellStart"/>
            <w:r w:rsidRPr="002D068C">
              <w:rPr>
                <w:rFonts w:ascii="Calibri" w:hAnsi="Calibri" w:cs="Calibri"/>
                <w:i/>
                <w:iCs/>
                <w:color w:val="000000"/>
                <w:sz w:val="16"/>
                <w:szCs w:val="16"/>
                <w:lang w:eastAsia="en-AU"/>
              </w:rPr>
              <w:t>plumifera</w:t>
            </w:r>
            <w:proofErr w:type="spellEnd"/>
          </w:p>
        </w:tc>
        <w:tc>
          <w:tcPr>
            <w:tcW w:w="284" w:type="pct"/>
            <w:tcBorders>
              <w:top w:val="nil"/>
              <w:left w:val="single" w:sz="8" w:space="0" w:color="auto"/>
              <w:bottom w:val="single" w:sz="8" w:space="0" w:color="auto"/>
              <w:right w:val="single" w:sz="8" w:space="0" w:color="auto"/>
            </w:tcBorders>
            <w:shd w:val="clear" w:color="auto" w:fill="auto"/>
            <w:noWrap/>
            <w:vAlign w:val="center"/>
            <w:hideMark/>
          </w:tcPr>
          <w:p w14:paraId="67FC1581"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w:t>
            </w:r>
          </w:p>
        </w:tc>
        <w:tc>
          <w:tcPr>
            <w:tcW w:w="463" w:type="pct"/>
            <w:tcBorders>
              <w:top w:val="nil"/>
              <w:left w:val="nil"/>
              <w:bottom w:val="single" w:sz="4" w:space="0" w:color="auto"/>
              <w:right w:val="single" w:sz="4" w:space="0" w:color="auto"/>
            </w:tcBorders>
            <w:shd w:val="clear" w:color="auto" w:fill="auto"/>
            <w:noWrap/>
            <w:vAlign w:val="center"/>
            <w:hideMark/>
          </w:tcPr>
          <w:p w14:paraId="4CD1DA91"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29BACB50"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7E167F58"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40205784"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7" w:type="pct"/>
            <w:tcBorders>
              <w:top w:val="nil"/>
              <w:left w:val="nil"/>
              <w:bottom w:val="single" w:sz="4" w:space="0" w:color="auto"/>
              <w:right w:val="single" w:sz="4" w:space="0" w:color="auto"/>
            </w:tcBorders>
            <w:shd w:val="clear" w:color="auto" w:fill="auto"/>
            <w:noWrap/>
            <w:vAlign w:val="center"/>
            <w:hideMark/>
          </w:tcPr>
          <w:p w14:paraId="33CA493B"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6" w:type="pct"/>
            <w:tcBorders>
              <w:top w:val="nil"/>
              <w:left w:val="nil"/>
              <w:bottom w:val="single" w:sz="4" w:space="0" w:color="auto"/>
              <w:right w:val="single" w:sz="8" w:space="0" w:color="auto"/>
            </w:tcBorders>
            <w:shd w:val="clear" w:color="auto" w:fill="auto"/>
            <w:noWrap/>
            <w:vAlign w:val="center"/>
            <w:hideMark/>
          </w:tcPr>
          <w:p w14:paraId="726833F2"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39" w:type="pct"/>
            <w:tcBorders>
              <w:top w:val="nil"/>
              <w:left w:val="nil"/>
              <w:bottom w:val="single" w:sz="4" w:space="0" w:color="auto"/>
              <w:right w:val="single" w:sz="4" w:space="0" w:color="auto"/>
            </w:tcBorders>
            <w:shd w:val="clear" w:color="auto" w:fill="auto"/>
            <w:noWrap/>
            <w:vAlign w:val="center"/>
            <w:hideMark/>
          </w:tcPr>
          <w:p w14:paraId="229DD11D"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8" w:type="pct"/>
            <w:tcBorders>
              <w:top w:val="nil"/>
              <w:left w:val="nil"/>
              <w:bottom w:val="single" w:sz="4" w:space="0" w:color="auto"/>
              <w:right w:val="single" w:sz="4" w:space="0" w:color="auto"/>
            </w:tcBorders>
            <w:shd w:val="clear" w:color="auto" w:fill="auto"/>
            <w:noWrap/>
            <w:vAlign w:val="center"/>
            <w:hideMark/>
          </w:tcPr>
          <w:p w14:paraId="1B6C054D"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0.3</w:t>
            </w:r>
            <w:r>
              <w:rPr>
                <w:rFonts w:ascii="Calibri" w:hAnsi="Calibri" w:cs="Calibri"/>
                <w:color w:val="000000"/>
                <w:sz w:val="16"/>
                <w:szCs w:val="16"/>
                <w:lang w:eastAsia="en-AU"/>
              </w:rPr>
              <w:t>0</w:t>
            </w:r>
          </w:p>
        </w:tc>
        <w:tc>
          <w:tcPr>
            <w:tcW w:w="298" w:type="pct"/>
            <w:tcBorders>
              <w:top w:val="nil"/>
              <w:left w:val="nil"/>
              <w:bottom w:val="single" w:sz="4" w:space="0" w:color="auto"/>
              <w:right w:val="single" w:sz="4" w:space="0" w:color="auto"/>
            </w:tcBorders>
            <w:shd w:val="clear" w:color="auto" w:fill="auto"/>
            <w:noWrap/>
            <w:vAlign w:val="center"/>
            <w:hideMark/>
          </w:tcPr>
          <w:p w14:paraId="1A14248E"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0.07</w:t>
            </w:r>
          </w:p>
        </w:tc>
        <w:tc>
          <w:tcPr>
            <w:tcW w:w="298" w:type="pct"/>
            <w:tcBorders>
              <w:top w:val="nil"/>
              <w:left w:val="nil"/>
              <w:bottom w:val="single" w:sz="4" w:space="0" w:color="auto"/>
              <w:right w:val="single" w:sz="4" w:space="0" w:color="auto"/>
            </w:tcBorders>
            <w:shd w:val="clear" w:color="auto" w:fill="auto"/>
            <w:noWrap/>
            <w:vAlign w:val="center"/>
            <w:hideMark/>
          </w:tcPr>
          <w:p w14:paraId="11CB1D4D" w14:textId="77777777" w:rsidR="00C856DF" w:rsidRPr="002D068C"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0.07/6.6</w:t>
            </w:r>
          </w:p>
        </w:tc>
        <w:tc>
          <w:tcPr>
            <w:tcW w:w="298" w:type="pct"/>
            <w:tcBorders>
              <w:top w:val="nil"/>
              <w:left w:val="nil"/>
              <w:bottom w:val="single" w:sz="4" w:space="0" w:color="auto"/>
              <w:right w:val="single" w:sz="4" w:space="0" w:color="auto"/>
            </w:tcBorders>
            <w:shd w:val="clear" w:color="auto" w:fill="auto"/>
            <w:noWrap/>
            <w:vAlign w:val="center"/>
            <w:hideMark/>
          </w:tcPr>
          <w:p w14:paraId="382FD1EA"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7" w:type="pct"/>
            <w:tcBorders>
              <w:top w:val="nil"/>
              <w:left w:val="nil"/>
              <w:bottom w:val="single" w:sz="4" w:space="0" w:color="auto"/>
              <w:right w:val="single" w:sz="8" w:space="0" w:color="auto"/>
            </w:tcBorders>
            <w:shd w:val="clear" w:color="auto" w:fill="auto"/>
            <w:noWrap/>
            <w:vAlign w:val="center"/>
            <w:hideMark/>
          </w:tcPr>
          <w:p w14:paraId="1D94C7AA" w14:textId="77777777" w:rsidR="00C856DF" w:rsidRPr="002D068C" w:rsidRDefault="00C856DF" w:rsidP="00C856DF">
            <w:pPr>
              <w:spacing w:line="240" w:lineRule="auto"/>
              <w:jc w:val="center"/>
              <w:rPr>
                <w:rFonts w:ascii="Calibri" w:hAnsi="Calibri" w:cs="Calibri"/>
                <w:color w:val="000000"/>
                <w:sz w:val="16"/>
                <w:szCs w:val="16"/>
                <w:lang w:eastAsia="en-AU"/>
              </w:rPr>
            </w:pPr>
          </w:p>
        </w:tc>
      </w:tr>
      <w:tr w:rsidR="00C856DF" w:rsidRPr="002D068C" w14:paraId="6301B1E8" w14:textId="77777777" w:rsidTr="00344C12">
        <w:trPr>
          <w:trHeight w:hRule="exact" w:val="272"/>
        </w:trPr>
        <w:tc>
          <w:tcPr>
            <w:tcW w:w="693" w:type="pct"/>
            <w:tcBorders>
              <w:top w:val="nil"/>
              <w:left w:val="single" w:sz="8" w:space="0" w:color="auto"/>
              <w:bottom w:val="single" w:sz="8" w:space="0" w:color="auto"/>
              <w:right w:val="nil"/>
            </w:tcBorders>
            <w:shd w:val="clear" w:color="auto" w:fill="auto"/>
            <w:noWrap/>
            <w:vAlign w:val="center"/>
            <w:hideMark/>
          </w:tcPr>
          <w:p w14:paraId="2F8AE2DF" w14:textId="77777777" w:rsidR="00C856DF" w:rsidRPr="002D068C" w:rsidRDefault="00C856DF" w:rsidP="00C856DF">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Oithona</w:t>
            </w:r>
            <w:proofErr w:type="spellEnd"/>
            <w:r w:rsidRPr="002D068C">
              <w:rPr>
                <w:rFonts w:ascii="Calibri" w:hAnsi="Calibri" w:cs="Calibri"/>
                <w:i/>
                <w:iCs/>
                <w:color w:val="000000"/>
                <w:sz w:val="16"/>
                <w:szCs w:val="16"/>
                <w:lang w:eastAsia="en-AU"/>
              </w:rPr>
              <w:t xml:space="preserve"> cf. </w:t>
            </w:r>
            <w:proofErr w:type="spellStart"/>
            <w:r w:rsidRPr="002D068C">
              <w:rPr>
                <w:rFonts w:ascii="Calibri" w:hAnsi="Calibri" w:cs="Calibri"/>
                <w:i/>
                <w:iCs/>
                <w:color w:val="000000"/>
                <w:sz w:val="16"/>
                <w:szCs w:val="16"/>
                <w:lang w:eastAsia="en-AU"/>
              </w:rPr>
              <w:t>atlantica</w:t>
            </w:r>
            <w:proofErr w:type="spellEnd"/>
          </w:p>
        </w:tc>
        <w:tc>
          <w:tcPr>
            <w:tcW w:w="284" w:type="pct"/>
            <w:tcBorders>
              <w:top w:val="nil"/>
              <w:left w:val="single" w:sz="8" w:space="0" w:color="auto"/>
              <w:bottom w:val="single" w:sz="8" w:space="0" w:color="auto"/>
              <w:right w:val="single" w:sz="8" w:space="0" w:color="auto"/>
            </w:tcBorders>
            <w:shd w:val="clear" w:color="auto" w:fill="auto"/>
            <w:noWrap/>
            <w:vAlign w:val="center"/>
            <w:hideMark/>
          </w:tcPr>
          <w:p w14:paraId="7E2E4F1D"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w:t>
            </w:r>
          </w:p>
        </w:tc>
        <w:tc>
          <w:tcPr>
            <w:tcW w:w="463" w:type="pct"/>
            <w:tcBorders>
              <w:top w:val="nil"/>
              <w:left w:val="nil"/>
              <w:bottom w:val="single" w:sz="4" w:space="0" w:color="auto"/>
              <w:right w:val="single" w:sz="4" w:space="0" w:color="auto"/>
            </w:tcBorders>
            <w:shd w:val="clear" w:color="auto" w:fill="auto"/>
            <w:noWrap/>
            <w:vAlign w:val="center"/>
            <w:hideMark/>
          </w:tcPr>
          <w:p w14:paraId="519DFE06"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35271B00"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38439B47"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14A8C930"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7" w:type="pct"/>
            <w:tcBorders>
              <w:top w:val="nil"/>
              <w:left w:val="nil"/>
              <w:bottom w:val="single" w:sz="4" w:space="0" w:color="auto"/>
              <w:right w:val="single" w:sz="4" w:space="0" w:color="auto"/>
            </w:tcBorders>
            <w:shd w:val="clear" w:color="auto" w:fill="auto"/>
            <w:noWrap/>
            <w:vAlign w:val="center"/>
            <w:hideMark/>
          </w:tcPr>
          <w:p w14:paraId="2A3AFA79"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6" w:type="pct"/>
            <w:tcBorders>
              <w:top w:val="nil"/>
              <w:left w:val="nil"/>
              <w:bottom w:val="single" w:sz="4" w:space="0" w:color="auto"/>
              <w:right w:val="single" w:sz="8" w:space="0" w:color="auto"/>
            </w:tcBorders>
            <w:shd w:val="clear" w:color="auto" w:fill="auto"/>
            <w:noWrap/>
            <w:vAlign w:val="center"/>
            <w:hideMark/>
          </w:tcPr>
          <w:p w14:paraId="33A7CB1A"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39" w:type="pct"/>
            <w:tcBorders>
              <w:top w:val="nil"/>
              <w:left w:val="nil"/>
              <w:bottom w:val="single" w:sz="4" w:space="0" w:color="auto"/>
              <w:right w:val="single" w:sz="4" w:space="0" w:color="auto"/>
            </w:tcBorders>
            <w:shd w:val="clear" w:color="auto" w:fill="auto"/>
            <w:noWrap/>
            <w:vAlign w:val="center"/>
            <w:hideMark/>
          </w:tcPr>
          <w:p w14:paraId="47276170"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8" w:type="pct"/>
            <w:tcBorders>
              <w:top w:val="nil"/>
              <w:left w:val="nil"/>
              <w:bottom w:val="single" w:sz="4" w:space="0" w:color="auto"/>
              <w:right w:val="single" w:sz="4" w:space="0" w:color="auto"/>
            </w:tcBorders>
            <w:shd w:val="clear" w:color="auto" w:fill="auto"/>
            <w:noWrap/>
            <w:vAlign w:val="center"/>
            <w:hideMark/>
          </w:tcPr>
          <w:p w14:paraId="4CD1D9FB"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29A45949"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21021CF7"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691DE23B"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7" w:type="pct"/>
            <w:tcBorders>
              <w:top w:val="nil"/>
              <w:left w:val="nil"/>
              <w:bottom w:val="single" w:sz="4" w:space="0" w:color="auto"/>
              <w:right w:val="single" w:sz="8" w:space="0" w:color="auto"/>
            </w:tcBorders>
            <w:shd w:val="clear" w:color="auto" w:fill="auto"/>
            <w:noWrap/>
            <w:vAlign w:val="center"/>
            <w:hideMark/>
          </w:tcPr>
          <w:p w14:paraId="3A7CDB9C" w14:textId="77777777" w:rsidR="00C856DF" w:rsidRPr="002D068C" w:rsidRDefault="00C856DF" w:rsidP="00C856DF">
            <w:pPr>
              <w:spacing w:line="240" w:lineRule="auto"/>
              <w:jc w:val="center"/>
              <w:rPr>
                <w:rFonts w:ascii="Calibri" w:hAnsi="Calibri" w:cs="Calibri"/>
                <w:color w:val="000000"/>
                <w:sz w:val="16"/>
                <w:szCs w:val="16"/>
                <w:lang w:eastAsia="en-AU"/>
              </w:rPr>
            </w:pPr>
          </w:p>
        </w:tc>
      </w:tr>
      <w:tr w:rsidR="00C856DF" w:rsidRPr="002D068C" w14:paraId="64BFAE5B" w14:textId="77777777" w:rsidTr="00344C12">
        <w:trPr>
          <w:trHeight w:hRule="exact" w:val="272"/>
        </w:trPr>
        <w:tc>
          <w:tcPr>
            <w:tcW w:w="693" w:type="pct"/>
            <w:tcBorders>
              <w:top w:val="nil"/>
              <w:left w:val="single" w:sz="8" w:space="0" w:color="auto"/>
              <w:bottom w:val="single" w:sz="8" w:space="0" w:color="auto"/>
              <w:right w:val="nil"/>
            </w:tcBorders>
            <w:shd w:val="clear" w:color="auto" w:fill="auto"/>
            <w:noWrap/>
            <w:vAlign w:val="center"/>
            <w:hideMark/>
          </w:tcPr>
          <w:p w14:paraId="53130100" w14:textId="77777777" w:rsidR="00C856DF" w:rsidRPr="002D068C" w:rsidRDefault="00C856DF" w:rsidP="00C856DF">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Oithona</w:t>
            </w:r>
            <w:proofErr w:type="spellEnd"/>
            <w:r w:rsidRPr="002D068C">
              <w:rPr>
                <w:rFonts w:ascii="Calibri" w:hAnsi="Calibri" w:cs="Calibri"/>
                <w:i/>
                <w:iCs/>
                <w:color w:val="000000"/>
                <w:sz w:val="16"/>
                <w:szCs w:val="16"/>
                <w:lang w:eastAsia="en-AU"/>
              </w:rPr>
              <w:t xml:space="preserve"> cf. simplex</w:t>
            </w:r>
          </w:p>
        </w:tc>
        <w:tc>
          <w:tcPr>
            <w:tcW w:w="284" w:type="pct"/>
            <w:tcBorders>
              <w:top w:val="nil"/>
              <w:left w:val="single" w:sz="8" w:space="0" w:color="auto"/>
              <w:bottom w:val="single" w:sz="8" w:space="0" w:color="auto"/>
              <w:right w:val="single" w:sz="8" w:space="0" w:color="auto"/>
            </w:tcBorders>
            <w:shd w:val="clear" w:color="auto" w:fill="auto"/>
            <w:noWrap/>
            <w:vAlign w:val="center"/>
            <w:hideMark/>
          </w:tcPr>
          <w:p w14:paraId="1B1A302C"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w:t>
            </w:r>
          </w:p>
        </w:tc>
        <w:tc>
          <w:tcPr>
            <w:tcW w:w="463" w:type="pct"/>
            <w:tcBorders>
              <w:top w:val="nil"/>
              <w:left w:val="nil"/>
              <w:bottom w:val="single" w:sz="4" w:space="0" w:color="auto"/>
              <w:right w:val="single" w:sz="4" w:space="0" w:color="auto"/>
            </w:tcBorders>
            <w:shd w:val="clear" w:color="auto" w:fill="auto"/>
            <w:noWrap/>
            <w:vAlign w:val="center"/>
            <w:hideMark/>
          </w:tcPr>
          <w:p w14:paraId="56B6D349"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3ED4866A"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7A3563C0"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6D40B562"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0.07/0.15</w:t>
            </w:r>
          </w:p>
        </w:tc>
        <w:tc>
          <w:tcPr>
            <w:tcW w:w="357" w:type="pct"/>
            <w:tcBorders>
              <w:top w:val="nil"/>
              <w:left w:val="nil"/>
              <w:bottom w:val="single" w:sz="4" w:space="0" w:color="auto"/>
              <w:right w:val="single" w:sz="4" w:space="0" w:color="auto"/>
            </w:tcBorders>
            <w:shd w:val="clear" w:color="auto" w:fill="auto"/>
            <w:noWrap/>
            <w:vAlign w:val="center"/>
            <w:hideMark/>
          </w:tcPr>
          <w:p w14:paraId="667B5B86"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6" w:type="pct"/>
            <w:tcBorders>
              <w:top w:val="nil"/>
              <w:left w:val="nil"/>
              <w:bottom w:val="single" w:sz="4" w:space="0" w:color="auto"/>
              <w:right w:val="single" w:sz="8" w:space="0" w:color="auto"/>
            </w:tcBorders>
            <w:shd w:val="clear" w:color="auto" w:fill="auto"/>
            <w:noWrap/>
            <w:vAlign w:val="center"/>
            <w:hideMark/>
          </w:tcPr>
          <w:p w14:paraId="25730550"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39" w:type="pct"/>
            <w:tcBorders>
              <w:top w:val="nil"/>
              <w:left w:val="nil"/>
              <w:bottom w:val="single" w:sz="4" w:space="0" w:color="auto"/>
              <w:right w:val="single" w:sz="4" w:space="0" w:color="auto"/>
            </w:tcBorders>
            <w:shd w:val="clear" w:color="auto" w:fill="auto"/>
            <w:noWrap/>
            <w:vAlign w:val="center"/>
            <w:hideMark/>
          </w:tcPr>
          <w:p w14:paraId="489F9B8A"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8" w:type="pct"/>
            <w:tcBorders>
              <w:top w:val="nil"/>
              <w:left w:val="nil"/>
              <w:bottom w:val="single" w:sz="4" w:space="0" w:color="auto"/>
              <w:right w:val="single" w:sz="4" w:space="0" w:color="auto"/>
            </w:tcBorders>
            <w:shd w:val="clear" w:color="auto" w:fill="auto"/>
            <w:noWrap/>
            <w:vAlign w:val="center"/>
            <w:hideMark/>
          </w:tcPr>
          <w:p w14:paraId="2E1ECFEE"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6F1BAC48"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13AD49A9"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79EF837A" w14:textId="77777777" w:rsidR="00C856DF" w:rsidRPr="002D068C"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1.6/11</w:t>
            </w:r>
          </w:p>
        </w:tc>
        <w:tc>
          <w:tcPr>
            <w:tcW w:w="267" w:type="pct"/>
            <w:tcBorders>
              <w:top w:val="nil"/>
              <w:left w:val="nil"/>
              <w:bottom w:val="single" w:sz="4" w:space="0" w:color="auto"/>
              <w:right w:val="single" w:sz="8" w:space="0" w:color="auto"/>
            </w:tcBorders>
            <w:shd w:val="clear" w:color="auto" w:fill="auto"/>
            <w:noWrap/>
            <w:vAlign w:val="center"/>
            <w:hideMark/>
          </w:tcPr>
          <w:p w14:paraId="7493CA2A" w14:textId="77777777" w:rsidR="00C856DF" w:rsidRPr="002D068C" w:rsidRDefault="00C856DF" w:rsidP="00C856DF">
            <w:pPr>
              <w:spacing w:line="240" w:lineRule="auto"/>
              <w:jc w:val="center"/>
              <w:rPr>
                <w:rFonts w:ascii="Calibri" w:hAnsi="Calibri" w:cs="Calibri"/>
                <w:color w:val="000000"/>
                <w:sz w:val="16"/>
                <w:szCs w:val="16"/>
                <w:lang w:eastAsia="en-AU"/>
              </w:rPr>
            </w:pPr>
          </w:p>
        </w:tc>
      </w:tr>
      <w:tr w:rsidR="00C856DF" w:rsidRPr="002D068C" w14:paraId="66EEC0B9" w14:textId="77777777" w:rsidTr="00344C12">
        <w:trPr>
          <w:trHeight w:hRule="exact" w:val="272"/>
        </w:trPr>
        <w:tc>
          <w:tcPr>
            <w:tcW w:w="693" w:type="pct"/>
            <w:tcBorders>
              <w:top w:val="nil"/>
              <w:left w:val="single" w:sz="8" w:space="0" w:color="auto"/>
              <w:bottom w:val="single" w:sz="8" w:space="0" w:color="auto"/>
              <w:right w:val="nil"/>
            </w:tcBorders>
            <w:shd w:val="clear" w:color="auto" w:fill="auto"/>
            <w:noWrap/>
            <w:vAlign w:val="center"/>
            <w:hideMark/>
          </w:tcPr>
          <w:p w14:paraId="2890D810" w14:textId="77777777" w:rsidR="00C856DF" w:rsidRPr="002D068C" w:rsidRDefault="00C856DF" w:rsidP="00C856DF">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Oithona</w:t>
            </w:r>
            <w:proofErr w:type="spellEnd"/>
            <w:r w:rsidRPr="002D068C">
              <w:rPr>
                <w:rFonts w:ascii="Calibri" w:hAnsi="Calibri" w:cs="Calibri"/>
                <w:i/>
                <w:iCs/>
                <w:color w:val="000000"/>
                <w:sz w:val="16"/>
                <w:szCs w:val="16"/>
                <w:lang w:eastAsia="en-AU"/>
              </w:rPr>
              <w:t xml:space="preserve"> cf. </w:t>
            </w:r>
            <w:proofErr w:type="spellStart"/>
            <w:r w:rsidRPr="002D068C">
              <w:rPr>
                <w:rFonts w:ascii="Calibri" w:hAnsi="Calibri" w:cs="Calibri"/>
                <w:i/>
                <w:iCs/>
                <w:color w:val="000000"/>
                <w:sz w:val="16"/>
                <w:szCs w:val="16"/>
                <w:lang w:eastAsia="en-AU"/>
              </w:rPr>
              <w:t>rigida</w:t>
            </w:r>
            <w:proofErr w:type="spellEnd"/>
          </w:p>
        </w:tc>
        <w:tc>
          <w:tcPr>
            <w:tcW w:w="284" w:type="pct"/>
            <w:tcBorders>
              <w:top w:val="nil"/>
              <w:left w:val="single" w:sz="8" w:space="0" w:color="auto"/>
              <w:bottom w:val="single" w:sz="8" w:space="0" w:color="auto"/>
              <w:right w:val="single" w:sz="8" w:space="0" w:color="auto"/>
            </w:tcBorders>
            <w:shd w:val="clear" w:color="auto" w:fill="auto"/>
            <w:noWrap/>
            <w:vAlign w:val="center"/>
            <w:hideMark/>
          </w:tcPr>
          <w:p w14:paraId="57BDB314"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w:t>
            </w:r>
          </w:p>
        </w:tc>
        <w:tc>
          <w:tcPr>
            <w:tcW w:w="463" w:type="pct"/>
            <w:tcBorders>
              <w:top w:val="nil"/>
              <w:left w:val="nil"/>
              <w:bottom w:val="single" w:sz="4" w:space="0" w:color="auto"/>
              <w:right w:val="single" w:sz="4" w:space="0" w:color="auto"/>
            </w:tcBorders>
            <w:shd w:val="clear" w:color="auto" w:fill="auto"/>
            <w:noWrap/>
            <w:vAlign w:val="center"/>
            <w:hideMark/>
          </w:tcPr>
          <w:p w14:paraId="238BFB3B"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4C31CEAA" w14:textId="77777777" w:rsidR="00C856DF" w:rsidRPr="002D068C"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0/1.0</w:t>
            </w:r>
          </w:p>
        </w:tc>
        <w:tc>
          <w:tcPr>
            <w:tcW w:w="393" w:type="pct"/>
            <w:tcBorders>
              <w:top w:val="nil"/>
              <w:left w:val="nil"/>
              <w:bottom w:val="single" w:sz="4" w:space="0" w:color="auto"/>
              <w:right w:val="single" w:sz="4" w:space="0" w:color="auto"/>
            </w:tcBorders>
            <w:shd w:val="clear" w:color="auto" w:fill="auto"/>
            <w:noWrap/>
            <w:vAlign w:val="center"/>
            <w:hideMark/>
          </w:tcPr>
          <w:p w14:paraId="2DD22D7F"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73281D87"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7" w:type="pct"/>
            <w:tcBorders>
              <w:top w:val="nil"/>
              <w:left w:val="nil"/>
              <w:bottom w:val="single" w:sz="4" w:space="0" w:color="auto"/>
              <w:right w:val="single" w:sz="4" w:space="0" w:color="auto"/>
            </w:tcBorders>
            <w:shd w:val="clear" w:color="auto" w:fill="auto"/>
            <w:noWrap/>
            <w:vAlign w:val="center"/>
            <w:hideMark/>
          </w:tcPr>
          <w:p w14:paraId="6501AD51"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0.59</w:t>
            </w:r>
            <w:r>
              <w:rPr>
                <w:rFonts w:ascii="Calibri" w:hAnsi="Calibri" w:cs="Calibri"/>
                <w:color w:val="000000"/>
                <w:sz w:val="16"/>
                <w:szCs w:val="16"/>
                <w:lang w:eastAsia="en-AU"/>
              </w:rPr>
              <w:t>/2.1</w:t>
            </w:r>
          </w:p>
        </w:tc>
        <w:tc>
          <w:tcPr>
            <w:tcW w:w="356" w:type="pct"/>
            <w:tcBorders>
              <w:top w:val="nil"/>
              <w:left w:val="nil"/>
              <w:bottom w:val="single" w:sz="4" w:space="0" w:color="auto"/>
              <w:right w:val="single" w:sz="8" w:space="0" w:color="auto"/>
            </w:tcBorders>
            <w:shd w:val="clear" w:color="auto" w:fill="auto"/>
            <w:noWrap/>
            <w:vAlign w:val="center"/>
            <w:hideMark/>
          </w:tcPr>
          <w:p w14:paraId="0C62DE36"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39" w:type="pct"/>
            <w:tcBorders>
              <w:top w:val="nil"/>
              <w:left w:val="nil"/>
              <w:bottom w:val="single" w:sz="4" w:space="0" w:color="auto"/>
              <w:right w:val="single" w:sz="4" w:space="0" w:color="auto"/>
            </w:tcBorders>
            <w:shd w:val="clear" w:color="auto" w:fill="auto"/>
            <w:noWrap/>
            <w:vAlign w:val="center"/>
            <w:hideMark/>
          </w:tcPr>
          <w:p w14:paraId="47F372AB"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8" w:type="pct"/>
            <w:tcBorders>
              <w:top w:val="nil"/>
              <w:left w:val="nil"/>
              <w:bottom w:val="single" w:sz="4" w:space="0" w:color="auto"/>
              <w:right w:val="single" w:sz="4" w:space="0" w:color="auto"/>
            </w:tcBorders>
            <w:shd w:val="clear" w:color="auto" w:fill="auto"/>
            <w:noWrap/>
            <w:vAlign w:val="center"/>
            <w:hideMark/>
          </w:tcPr>
          <w:p w14:paraId="6182D4AC"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7325C06B"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0A53C555"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6A6A6" w:themeFill="background1" w:themeFillShade="A6"/>
            <w:noWrap/>
            <w:vAlign w:val="center"/>
            <w:hideMark/>
          </w:tcPr>
          <w:p w14:paraId="4AC5F61D"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7" w:type="pct"/>
            <w:tcBorders>
              <w:top w:val="nil"/>
              <w:left w:val="nil"/>
              <w:bottom w:val="single" w:sz="4" w:space="0" w:color="auto"/>
              <w:right w:val="single" w:sz="8" w:space="0" w:color="auto"/>
            </w:tcBorders>
            <w:shd w:val="clear" w:color="auto" w:fill="auto"/>
            <w:noWrap/>
            <w:vAlign w:val="center"/>
            <w:hideMark/>
          </w:tcPr>
          <w:p w14:paraId="277FA522" w14:textId="77777777" w:rsidR="00C856DF" w:rsidRPr="002D068C" w:rsidRDefault="00C856DF" w:rsidP="00C856DF">
            <w:pPr>
              <w:spacing w:line="240" w:lineRule="auto"/>
              <w:jc w:val="center"/>
              <w:rPr>
                <w:rFonts w:ascii="Calibri" w:hAnsi="Calibri" w:cs="Calibri"/>
                <w:color w:val="000000"/>
                <w:sz w:val="16"/>
                <w:szCs w:val="16"/>
                <w:lang w:eastAsia="en-AU"/>
              </w:rPr>
            </w:pPr>
          </w:p>
        </w:tc>
      </w:tr>
      <w:tr w:rsidR="00C856DF" w:rsidRPr="002D068C" w14:paraId="13BF632D" w14:textId="77777777" w:rsidTr="00344C12">
        <w:trPr>
          <w:trHeight w:hRule="exact" w:val="272"/>
        </w:trPr>
        <w:tc>
          <w:tcPr>
            <w:tcW w:w="693" w:type="pct"/>
            <w:tcBorders>
              <w:top w:val="nil"/>
              <w:left w:val="single" w:sz="8" w:space="0" w:color="auto"/>
              <w:bottom w:val="single" w:sz="8" w:space="0" w:color="auto"/>
              <w:right w:val="nil"/>
            </w:tcBorders>
            <w:shd w:val="clear" w:color="auto" w:fill="auto"/>
            <w:noWrap/>
            <w:vAlign w:val="center"/>
            <w:hideMark/>
          </w:tcPr>
          <w:p w14:paraId="70645BF6" w14:textId="77777777" w:rsidR="00C856DF" w:rsidRPr="002D068C" w:rsidRDefault="00C856DF" w:rsidP="00C856DF">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 xml:space="preserve">cf. </w:t>
            </w:r>
            <w:proofErr w:type="spellStart"/>
            <w:r w:rsidRPr="002D068C">
              <w:rPr>
                <w:rFonts w:ascii="Calibri" w:hAnsi="Calibri" w:cs="Calibri"/>
                <w:i/>
                <w:iCs/>
                <w:color w:val="000000"/>
                <w:sz w:val="16"/>
                <w:szCs w:val="16"/>
                <w:lang w:eastAsia="en-AU"/>
              </w:rPr>
              <w:t>Cyclopetta</w:t>
            </w:r>
            <w:proofErr w:type="spellEnd"/>
            <w:r w:rsidRPr="002D068C">
              <w:rPr>
                <w:rFonts w:ascii="Calibri" w:hAnsi="Calibri" w:cs="Calibri"/>
                <w:i/>
                <w:iCs/>
                <w:color w:val="000000"/>
                <w:sz w:val="16"/>
                <w:szCs w:val="16"/>
                <w:lang w:eastAsia="en-AU"/>
              </w:rPr>
              <w:t xml:space="preserve"> </w:t>
            </w:r>
            <w:proofErr w:type="spellStart"/>
            <w:r w:rsidRPr="002D068C">
              <w:rPr>
                <w:rFonts w:ascii="Calibri" w:hAnsi="Calibri" w:cs="Calibri"/>
                <w:i/>
                <w:iCs/>
                <w:color w:val="000000"/>
                <w:sz w:val="16"/>
                <w:szCs w:val="16"/>
                <w:lang w:eastAsia="en-AU"/>
              </w:rPr>
              <w:t>orientalis</w:t>
            </w:r>
            <w:proofErr w:type="spellEnd"/>
          </w:p>
        </w:tc>
        <w:tc>
          <w:tcPr>
            <w:tcW w:w="284" w:type="pct"/>
            <w:tcBorders>
              <w:top w:val="nil"/>
              <w:left w:val="single" w:sz="8" w:space="0" w:color="auto"/>
              <w:bottom w:val="single" w:sz="8" w:space="0" w:color="auto"/>
              <w:right w:val="single" w:sz="8" w:space="0" w:color="auto"/>
            </w:tcBorders>
            <w:shd w:val="clear" w:color="auto" w:fill="auto"/>
            <w:noWrap/>
            <w:vAlign w:val="center"/>
            <w:hideMark/>
          </w:tcPr>
          <w:p w14:paraId="5528D5A4"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M/B</w:t>
            </w:r>
          </w:p>
        </w:tc>
        <w:tc>
          <w:tcPr>
            <w:tcW w:w="463" w:type="pct"/>
            <w:tcBorders>
              <w:top w:val="nil"/>
              <w:left w:val="nil"/>
              <w:bottom w:val="single" w:sz="4" w:space="0" w:color="auto"/>
              <w:right w:val="single" w:sz="4" w:space="0" w:color="auto"/>
            </w:tcBorders>
            <w:shd w:val="clear" w:color="auto" w:fill="auto"/>
            <w:noWrap/>
            <w:vAlign w:val="center"/>
            <w:hideMark/>
          </w:tcPr>
          <w:p w14:paraId="1A98D65D"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746462D5"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4A30764C"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40371142"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7" w:type="pct"/>
            <w:tcBorders>
              <w:top w:val="nil"/>
              <w:left w:val="nil"/>
              <w:bottom w:val="single" w:sz="4" w:space="0" w:color="auto"/>
              <w:right w:val="single" w:sz="4" w:space="0" w:color="auto"/>
            </w:tcBorders>
            <w:shd w:val="clear" w:color="auto" w:fill="auto"/>
            <w:noWrap/>
            <w:vAlign w:val="center"/>
            <w:hideMark/>
          </w:tcPr>
          <w:p w14:paraId="1B9DEE0A"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6" w:type="pct"/>
            <w:tcBorders>
              <w:top w:val="nil"/>
              <w:left w:val="nil"/>
              <w:bottom w:val="single" w:sz="4" w:space="0" w:color="auto"/>
              <w:right w:val="single" w:sz="8" w:space="0" w:color="auto"/>
            </w:tcBorders>
            <w:shd w:val="clear" w:color="auto" w:fill="auto"/>
            <w:noWrap/>
            <w:vAlign w:val="center"/>
            <w:hideMark/>
          </w:tcPr>
          <w:p w14:paraId="14C1C00A"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39" w:type="pct"/>
            <w:tcBorders>
              <w:top w:val="nil"/>
              <w:left w:val="nil"/>
              <w:bottom w:val="single" w:sz="4" w:space="0" w:color="auto"/>
              <w:right w:val="single" w:sz="4" w:space="0" w:color="auto"/>
            </w:tcBorders>
            <w:shd w:val="clear" w:color="auto" w:fill="auto"/>
            <w:noWrap/>
            <w:vAlign w:val="center"/>
            <w:hideMark/>
          </w:tcPr>
          <w:p w14:paraId="67F10145"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8" w:type="pct"/>
            <w:tcBorders>
              <w:top w:val="nil"/>
              <w:left w:val="nil"/>
              <w:bottom w:val="single" w:sz="4" w:space="0" w:color="auto"/>
              <w:right w:val="single" w:sz="4" w:space="0" w:color="auto"/>
            </w:tcBorders>
            <w:shd w:val="clear" w:color="auto" w:fill="auto"/>
            <w:noWrap/>
            <w:vAlign w:val="center"/>
            <w:hideMark/>
          </w:tcPr>
          <w:p w14:paraId="23CA9267"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2D5F4732"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3B3B1178"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641A0D4C"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7" w:type="pct"/>
            <w:tcBorders>
              <w:top w:val="nil"/>
              <w:left w:val="nil"/>
              <w:bottom w:val="single" w:sz="4" w:space="0" w:color="auto"/>
              <w:right w:val="single" w:sz="8" w:space="0" w:color="auto"/>
            </w:tcBorders>
            <w:shd w:val="clear" w:color="auto" w:fill="auto"/>
            <w:noWrap/>
            <w:vAlign w:val="center"/>
            <w:hideMark/>
          </w:tcPr>
          <w:p w14:paraId="567CFB3E" w14:textId="77777777" w:rsidR="00C856DF" w:rsidRPr="002D068C" w:rsidRDefault="00C856DF" w:rsidP="00C856DF">
            <w:pPr>
              <w:spacing w:line="240" w:lineRule="auto"/>
              <w:jc w:val="center"/>
              <w:rPr>
                <w:rFonts w:ascii="Calibri" w:hAnsi="Calibri" w:cs="Calibri"/>
                <w:color w:val="000000"/>
                <w:sz w:val="16"/>
                <w:szCs w:val="16"/>
                <w:lang w:eastAsia="en-AU"/>
              </w:rPr>
            </w:pPr>
          </w:p>
        </w:tc>
      </w:tr>
      <w:tr w:rsidR="00C856DF" w:rsidRPr="002D068C" w14:paraId="520FA6D9" w14:textId="77777777" w:rsidTr="00344C12">
        <w:trPr>
          <w:trHeight w:hRule="exact" w:val="272"/>
        </w:trPr>
        <w:tc>
          <w:tcPr>
            <w:tcW w:w="693" w:type="pct"/>
            <w:tcBorders>
              <w:top w:val="nil"/>
              <w:left w:val="single" w:sz="8" w:space="0" w:color="auto"/>
              <w:bottom w:val="single" w:sz="8" w:space="0" w:color="auto"/>
              <w:right w:val="nil"/>
            </w:tcBorders>
            <w:shd w:val="clear" w:color="auto" w:fill="auto"/>
            <w:noWrap/>
            <w:vAlign w:val="center"/>
            <w:hideMark/>
          </w:tcPr>
          <w:p w14:paraId="5C4D201E" w14:textId="77777777" w:rsidR="00C856DF" w:rsidRPr="00E8707B" w:rsidRDefault="00C856DF" w:rsidP="00C856DF">
            <w:pPr>
              <w:spacing w:line="240" w:lineRule="auto"/>
              <w:jc w:val="left"/>
              <w:rPr>
                <w:rFonts w:ascii="Calibri" w:hAnsi="Calibri" w:cs="Calibri"/>
                <w:iCs/>
                <w:color w:val="000000"/>
                <w:sz w:val="16"/>
                <w:szCs w:val="16"/>
                <w:lang w:eastAsia="en-AU"/>
              </w:rPr>
            </w:pPr>
            <w:r w:rsidRPr="00E8707B">
              <w:rPr>
                <w:rFonts w:ascii="Calibri" w:hAnsi="Calibri" w:cs="Calibri"/>
                <w:iCs/>
                <w:color w:val="000000"/>
                <w:sz w:val="16"/>
                <w:szCs w:val="16"/>
                <w:lang w:eastAsia="en-AU"/>
              </w:rPr>
              <w:t>Unidentified</w:t>
            </w:r>
          </w:p>
        </w:tc>
        <w:tc>
          <w:tcPr>
            <w:tcW w:w="284" w:type="pct"/>
            <w:tcBorders>
              <w:top w:val="nil"/>
              <w:left w:val="single" w:sz="8" w:space="0" w:color="auto"/>
              <w:bottom w:val="single" w:sz="8" w:space="0" w:color="auto"/>
              <w:right w:val="single" w:sz="8" w:space="0" w:color="auto"/>
            </w:tcBorders>
            <w:shd w:val="clear" w:color="auto" w:fill="auto"/>
            <w:noWrap/>
            <w:vAlign w:val="center"/>
            <w:hideMark/>
          </w:tcPr>
          <w:p w14:paraId="15D5F4EB"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w:t>
            </w:r>
          </w:p>
        </w:tc>
        <w:tc>
          <w:tcPr>
            <w:tcW w:w="463" w:type="pct"/>
            <w:tcBorders>
              <w:top w:val="nil"/>
              <w:left w:val="nil"/>
              <w:bottom w:val="single" w:sz="4" w:space="0" w:color="auto"/>
              <w:right w:val="single" w:sz="4" w:space="0" w:color="auto"/>
            </w:tcBorders>
            <w:shd w:val="clear" w:color="auto" w:fill="auto"/>
            <w:noWrap/>
            <w:vAlign w:val="center"/>
            <w:hideMark/>
          </w:tcPr>
          <w:p w14:paraId="4C21A2ED"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417449D8"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2541C4F4"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672D842E"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7" w:type="pct"/>
            <w:tcBorders>
              <w:top w:val="nil"/>
              <w:left w:val="nil"/>
              <w:bottom w:val="single" w:sz="4" w:space="0" w:color="auto"/>
              <w:right w:val="single" w:sz="4" w:space="0" w:color="auto"/>
            </w:tcBorders>
            <w:shd w:val="clear" w:color="auto" w:fill="auto"/>
            <w:noWrap/>
            <w:vAlign w:val="center"/>
            <w:hideMark/>
          </w:tcPr>
          <w:p w14:paraId="5834B3BF"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6" w:type="pct"/>
            <w:tcBorders>
              <w:top w:val="nil"/>
              <w:left w:val="nil"/>
              <w:bottom w:val="single" w:sz="4" w:space="0" w:color="auto"/>
              <w:right w:val="single" w:sz="8" w:space="0" w:color="auto"/>
            </w:tcBorders>
            <w:shd w:val="clear" w:color="auto" w:fill="auto"/>
            <w:noWrap/>
            <w:vAlign w:val="center"/>
            <w:hideMark/>
          </w:tcPr>
          <w:p w14:paraId="78E09AD2"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39" w:type="pct"/>
            <w:tcBorders>
              <w:top w:val="nil"/>
              <w:left w:val="nil"/>
              <w:bottom w:val="single" w:sz="4" w:space="0" w:color="auto"/>
              <w:right w:val="single" w:sz="4" w:space="0" w:color="auto"/>
            </w:tcBorders>
            <w:shd w:val="clear" w:color="auto" w:fill="auto"/>
            <w:noWrap/>
            <w:vAlign w:val="center"/>
            <w:hideMark/>
          </w:tcPr>
          <w:p w14:paraId="5BA074D5"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8" w:type="pct"/>
            <w:tcBorders>
              <w:top w:val="nil"/>
              <w:left w:val="nil"/>
              <w:bottom w:val="single" w:sz="4" w:space="0" w:color="auto"/>
              <w:right w:val="single" w:sz="4" w:space="0" w:color="auto"/>
            </w:tcBorders>
            <w:shd w:val="clear" w:color="auto" w:fill="auto"/>
            <w:noWrap/>
            <w:vAlign w:val="center"/>
            <w:hideMark/>
          </w:tcPr>
          <w:p w14:paraId="35AEE3AD"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11612497"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56C565EF"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6DE45AB0"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7" w:type="pct"/>
            <w:tcBorders>
              <w:top w:val="nil"/>
              <w:left w:val="nil"/>
              <w:bottom w:val="single" w:sz="4" w:space="0" w:color="auto"/>
              <w:right w:val="single" w:sz="8" w:space="0" w:color="auto"/>
            </w:tcBorders>
            <w:shd w:val="clear" w:color="auto" w:fill="auto"/>
            <w:noWrap/>
            <w:vAlign w:val="center"/>
            <w:hideMark/>
          </w:tcPr>
          <w:p w14:paraId="6C77FC1C" w14:textId="77777777" w:rsidR="00C856DF" w:rsidRPr="002D068C" w:rsidRDefault="00C856DF" w:rsidP="00C856DF">
            <w:pPr>
              <w:spacing w:line="240" w:lineRule="auto"/>
              <w:jc w:val="center"/>
              <w:rPr>
                <w:rFonts w:ascii="Calibri" w:hAnsi="Calibri" w:cs="Calibri"/>
                <w:color w:val="000000"/>
                <w:sz w:val="16"/>
                <w:szCs w:val="16"/>
                <w:lang w:eastAsia="en-AU"/>
              </w:rPr>
            </w:pPr>
          </w:p>
        </w:tc>
      </w:tr>
      <w:tr w:rsidR="00C856DF" w:rsidRPr="002D068C" w14:paraId="6FE69F21" w14:textId="77777777" w:rsidTr="00344C12">
        <w:trPr>
          <w:trHeight w:hRule="exact" w:val="272"/>
        </w:trPr>
        <w:tc>
          <w:tcPr>
            <w:tcW w:w="693" w:type="pct"/>
            <w:tcBorders>
              <w:top w:val="nil"/>
              <w:left w:val="single" w:sz="8" w:space="0" w:color="auto"/>
              <w:bottom w:val="single" w:sz="4" w:space="0" w:color="auto"/>
              <w:right w:val="single" w:sz="4" w:space="0" w:color="auto"/>
            </w:tcBorders>
            <w:shd w:val="clear" w:color="000000" w:fill="595959"/>
            <w:noWrap/>
            <w:vAlign w:val="center"/>
            <w:hideMark/>
          </w:tcPr>
          <w:p w14:paraId="3D80A33B" w14:textId="77777777" w:rsidR="00C856DF" w:rsidRPr="002D068C" w:rsidRDefault="00C856DF" w:rsidP="00C856DF">
            <w:pPr>
              <w:spacing w:line="240" w:lineRule="auto"/>
              <w:jc w:val="left"/>
              <w:rPr>
                <w:rFonts w:ascii="Calibri" w:hAnsi="Calibri" w:cs="Calibri"/>
                <w:color w:val="FFFFFF"/>
                <w:sz w:val="16"/>
                <w:szCs w:val="16"/>
                <w:lang w:eastAsia="en-AU"/>
              </w:rPr>
            </w:pPr>
            <w:r w:rsidRPr="002D068C">
              <w:rPr>
                <w:rFonts w:ascii="Calibri" w:hAnsi="Calibri" w:cs="Calibri"/>
                <w:color w:val="FFFFFF"/>
                <w:sz w:val="16"/>
                <w:szCs w:val="16"/>
                <w:lang w:eastAsia="en-AU"/>
              </w:rPr>
              <w:t>CALANOIDS</w:t>
            </w:r>
          </w:p>
        </w:tc>
        <w:tc>
          <w:tcPr>
            <w:tcW w:w="284" w:type="pct"/>
            <w:tcBorders>
              <w:top w:val="nil"/>
              <w:left w:val="single" w:sz="8" w:space="0" w:color="auto"/>
              <w:bottom w:val="single" w:sz="4" w:space="0" w:color="auto"/>
              <w:right w:val="single" w:sz="4" w:space="0" w:color="auto"/>
            </w:tcBorders>
            <w:shd w:val="clear" w:color="000000" w:fill="595959"/>
            <w:noWrap/>
            <w:vAlign w:val="center"/>
            <w:hideMark/>
          </w:tcPr>
          <w:p w14:paraId="0B02E474"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463" w:type="pct"/>
            <w:tcBorders>
              <w:top w:val="nil"/>
              <w:left w:val="single" w:sz="8" w:space="0" w:color="auto"/>
              <w:bottom w:val="single" w:sz="4" w:space="0" w:color="auto"/>
              <w:right w:val="single" w:sz="4" w:space="0" w:color="auto"/>
            </w:tcBorders>
            <w:shd w:val="clear" w:color="000000" w:fill="595959"/>
            <w:noWrap/>
            <w:vAlign w:val="center"/>
            <w:hideMark/>
          </w:tcPr>
          <w:p w14:paraId="0902FDB3"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393" w:type="pct"/>
            <w:tcBorders>
              <w:top w:val="nil"/>
              <w:left w:val="nil"/>
              <w:bottom w:val="single" w:sz="4" w:space="0" w:color="auto"/>
              <w:right w:val="single" w:sz="4" w:space="0" w:color="auto"/>
            </w:tcBorders>
            <w:shd w:val="clear" w:color="000000" w:fill="595959"/>
            <w:noWrap/>
            <w:vAlign w:val="center"/>
            <w:hideMark/>
          </w:tcPr>
          <w:p w14:paraId="52CB8169"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393" w:type="pct"/>
            <w:tcBorders>
              <w:top w:val="nil"/>
              <w:left w:val="nil"/>
              <w:bottom w:val="single" w:sz="4" w:space="0" w:color="auto"/>
              <w:right w:val="single" w:sz="4" w:space="0" w:color="auto"/>
            </w:tcBorders>
            <w:shd w:val="clear" w:color="000000" w:fill="595959"/>
            <w:noWrap/>
            <w:vAlign w:val="center"/>
            <w:hideMark/>
          </w:tcPr>
          <w:p w14:paraId="64307AA0"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393" w:type="pct"/>
            <w:tcBorders>
              <w:top w:val="nil"/>
              <w:left w:val="nil"/>
              <w:bottom w:val="single" w:sz="4" w:space="0" w:color="auto"/>
              <w:right w:val="single" w:sz="4" w:space="0" w:color="auto"/>
            </w:tcBorders>
            <w:shd w:val="clear" w:color="000000" w:fill="595959"/>
            <w:noWrap/>
            <w:vAlign w:val="center"/>
            <w:hideMark/>
          </w:tcPr>
          <w:p w14:paraId="32DD3207"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357" w:type="pct"/>
            <w:tcBorders>
              <w:top w:val="nil"/>
              <w:left w:val="nil"/>
              <w:bottom w:val="single" w:sz="4" w:space="0" w:color="auto"/>
              <w:right w:val="single" w:sz="4" w:space="0" w:color="auto"/>
            </w:tcBorders>
            <w:shd w:val="clear" w:color="000000" w:fill="595959"/>
            <w:noWrap/>
            <w:vAlign w:val="center"/>
            <w:hideMark/>
          </w:tcPr>
          <w:p w14:paraId="6AD51194"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356" w:type="pct"/>
            <w:tcBorders>
              <w:top w:val="nil"/>
              <w:left w:val="nil"/>
              <w:bottom w:val="single" w:sz="4" w:space="0" w:color="auto"/>
              <w:right w:val="single" w:sz="8" w:space="0" w:color="auto"/>
            </w:tcBorders>
            <w:shd w:val="clear" w:color="000000" w:fill="595959"/>
            <w:noWrap/>
            <w:vAlign w:val="center"/>
            <w:hideMark/>
          </w:tcPr>
          <w:p w14:paraId="0B104F35"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239" w:type="pct"/>
            <w:tcBorders>
              <w:top w:val="nil"/>
              <w:left w:val="nil"/>
              <w:bottom w:val="single" w:sz="4" w:space="0" w:color="auto"/>
              <w:right w:val="single" w:sz="4" w:space="0" w:color="auto"/>
            </w:tcBorders>
            <w:shd w:val="clear" w:color="000000" w:fill="595959"/>
            <w:noWrap/>
            <w:vAlign w:val="center"/>
            <w:hideMark/>
          </w:tcPr>
          <w:p w14:paraId="0BBB6239"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268" w:type="pct"/>
            <w:tcBorders>
              <w:top w:val="nil"/>
              <w:left w:val="nil"/>
              <w:bottom w:val="single" w:sz="4" w:space="0" w:color="auto"/>
              <w:right w:val="single" w:sz="4" w:space="0" w:color="auto"/>
            </w:tcBorders>
            <w:shd w:val="clear" w:color="000000" w:fill="595959"/>
            <w:noWrap/>
            <w:vAlign w:val="center"/>
            <w:hideMark/>
          </w:tcPr>
          <w:p w14:paraId="2EB3E080"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298" w:type="pct"/>
            <w:tcBorders>
              <w:top w:val="nil"/>
              <w:left w:val="nil"/>
              <w:bottom w:val="single" w:sz="4" w:space="0" w:color="auto"/>
              <w:right w:val="single" w:sz="4" w:space="0" w:color="auto"/>
            </w:tcBorders>
            <w:shd w:val="clear" w:color="000000" w:fill="595959"/>
            <w:noWrap/>
            <w:vAlign w:val="center"/>
            <w:hideMark/>
          </w:tcPr>
          <w:p w14:paraId="45B86664"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298" w:type="pct"/>
            <w:tcBorders>
              <w:top w:val="nil"/>
              <w:left w:val="nil"/>
              <w:bottom w:val="single" w:sz="4" w:space="0" w:color="auto"/>
              <w:right w:val="single" w:sz="4" w:space="0" w:color="auto"/>
            </w:tcBorders>
            <w:shd w:val="clear" w:color="000000" w:fill="595959"/>
            <w:noWrap/>
            <w:vAlign w:val="center"/>
            <w:hideMark/>
          </w:tcPr>
          <w:p w14:paraId="4E3CE6A4"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298" w:type="pct"/>
            <w:tcBorders>
              <w:top w:val="nil"/>
              <w:left w:val="nil"/>
              <w:bottom w:val="single" w:sz="4" w:space="0" w:color="auto"/>
              <w:right w:val="single" w:sz="4" w:space="0" w:color="auto"/>
            </w:tcBorders>
            <w:shd w:val="clear" w:color="000000" w:fill="595959"/>
            <w:noWrap/>
            <w:vAlign w:val="center"/>
            <w:hideMark/>
          </w:tcPr>
          <w:p w14:paraId="1168F307"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267" w:type="pct"/>
            <w:tcBorders>
              <w:top w:val="nil"/>
              <w:left w:val="nil"/>
              <w:bottom w:val="single" w:sz="4" w:space="0" w:color="auto"/>
              <w:right w:val="single" w:sz="8" w:space="0" w:color="auto"/>
            </w:tcBorders>
            <w:shd w:val="clear" w:color="000000" w:fill="595959"/>
            <w:noWrap/>
            <w:vAlign w:val="center"/>
            <w:hideMark/>
          </w:tcPr>
          <w:p w14:paraId="02401808" w14:textId="77777777" w:rsidR="00C856DF" w:rsidRPr="002D068C" w:rsidRDefault="00C856DF" w:rsidP="00C856DF">
            <w:pPr>
              <w:spacing w:line="240" w:lineRule="auto"/>
              <w:jc w:val="center"/>
              <w:rPr>
                <w:rFonts w:ascii="Calibri" w:hAnsi="Calibri" w:cs="Calibri"/>
                <w:color w:val="FFFFFF"/>
                <w:sz w:val="16"/>
                <w:szCs w:val="16"/>
                <w:lang w:eastAsia="en-AU"/>
              </w:rPr>
            </w:pPr>
          </w:p>
        </w:tc>
      </w:tr>
      <w:tr w:rsidR="00C856DF" w:rsidRPr="002D068C" w14:paraId="45C20A67" w14:textId="77777777" w:rsidTr="00344C12">
        <w:trPr>
          <w:trHeight w:hRule="exact" w:val="272"/>
        </w:trPr>
        <w:tc>
          <w:tcPr>
            <w:tcW w:w="693" w:type="pct"/>
            <w:tcBorders>
              <w:top w:val="nil"/>
              <w:left w:val="single" w:sz="8" w:space="0" w:color="auto"/>
              <w:bottom w:val="single" w:sz="8" w:space="0" w:color="auto"/>
              <w:right w:val="nil"/>
            </w:tcBorders>
            <w:shd w:val="clear" w:color="auto" w:fill="auto"/>
            <w:noWrap/>
            <w:vAlign w:val="center"/>
            <w:hideMark/>
          </w:tcPr>
          <w:p w14:paraId="7D73A5FB" w14:textId="77777777" w:rsidR="00C856DF" w:rsidRPr="002D068C" w:rsidRDefault="00C856DF" w:rsidP="00C856DF">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Gladioferens</w:t>
            </w:r>
            <w:proofErr w:type="spellEnd"/>
            <w:r w:rsidRPr="002D068C">
              <w:rPr>
                <w:rFonts w:ascii="Calibri" w:hAnsi="Calibri" w:cs="Calibri"/>
                <w:i/>
                <w:iCs/>
                <w:color w:val="000000"/>
                <w:sz w:val="16"/>
                <w:szCs w:val="16"/>
                <w:lang w:eastAsia="en-AU"/>
              </w:rPr>
              <w:t xml:space="preserve"> </w:t>
            </w:r>
            <w:proofErr w:type="spellStart"/>
            <w:r w:rsidRPr="002D068C">
              <w:rPr>
                <w:rFonts w:ascii="Calibri" w:hAnsi="Calibri" w:cs="Calibri"/>
                <w:i/>
                <w:iCs/>
                <w:color w:val="000000"/>
                <w:sz w:val="16"/>
                <w:szCs w:val="16"/>
                <w:lang w:eastAsia="en-AU"/>
              </w:rPr>
              <w:t>pectinatus</w:t>
            </w:r>
            <w:proofErr w:type="spellEnd"/>
          </w:p>
        </w:tc>
        <w:tc>
          <w:tcPr>
            <w:tcW w:w="284" w:type="pct"/>
            <w:tcBorders>
              <w:top w:val="nil"/>
              <w:left w:val="single" w:sz="8" w:space="0" w:color="auto"/>
              <w:bottom w:val="single" w:sz="8" w:space="0" w:color="auto"/>
              <w:right w:val="single" w:sz="8" w:space="0" w:color="auto"/>
            </w:tcBorders>
            <w:shd w:val="clear" w:color="auto" w:fill="auto"/>
            <w:noWrap/>
            <w:vAlign w:val="center"/>
            <w:hideMark/>
          </w:tcPr>
          <w:p w14:paraId="58B37BCD"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M/B</w:t>
            </w:r>
          </w:p>
        </w:tc>
        <w:tc>
          <w:tcPr>
            <w:tcW w:w="463" w:type="pct"/>
            <w:tcBorders>
              <w:top w:val="nil"/>
              <w:left w:val="nil"/>
              <w:bottom w:val="single" w:sz="4" w:space="0" w:color="auto"/>
              <w:right w:val="single" w:sz="4" w:space="0" w:color="auto"/>
            </w:tcBorders>
            <w:shd w:val="clear" w:color="auto" w:fill="auto"/>
            <w:noWrap/>
            <w:vAlign w:val="center"/>
            <w:hideMark/>
          </w:tcPr>
          <w:p w14:paraId="78A15DC8"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6197BA97"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14DE134B"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2696CEF5"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7" w:type="pct"/>
            <w:tcBorders>
              <w:top w:val="nil"/>
              <w:left w:val="nil"/>
              <w:bottom w:val="single" w:sz="4" w:space="0" w:color="auto"/>
              <w:right w:val="single" w:sz="4" w:space="0" w:color="auto"/>
            </w:tcBorders>
            <w:shd w:val="clear" w:color="auto" w:fill="auto"/>
            <w:noWrap/>
            <w:vAlign w:val="center"/>
            <w:hideMark/>
          </w:tcPr>
          <w:p w14:paraId="028E5504"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6" w:type="pct"/>
            <w:tcBorders>
              <w:top w:val="nil"/>
              <w:left w:val="nil"/>
              <w:bottom w:val="single" w:sz="4" w:space="0" w:color="auto"/>
              <w:right w:val="single" w:sz="8" w:space="0" w:color="auto"/>
            </w:tcBorders>
            <w:shd w:val="clear" w:color="auto" w:fill="auto"/>
            <w:noWrap/>
            <w:vAlign w:val="center"/>
            <w:hideMark/>
          </w:tcPr>
          <w:p w14:paraId="29601CEC"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39" w:type="pct"/>
            <w:tcBorders>
              <w:top w:val="nil"/>
              <w:left w:val="nil"/>
              <w:bottom w:val="single" w:sz="4" w:space="0" w:color="auto"/>
              <w:right w:val="single" w:sz="4" w:space="0" w:color="auto"/>
            </w:tcBorders>
            <w:shd w:val="clear" w:color="auto" w:fill="auto"/>
            <w:noWrap/>
            <w:vAlign w:val="center"/>
            <w:hideMark/>
          </w:tcPr>
          <w:p w14:paraId="6742527D"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8" w:type="pct"/>
            <w:tcBorders>
              <w:top w:val="nil"/>
              <w:left w:val="nil"/>
              <w:bottom w:val="single" w:sz="4" w:space="0" w:color="auto"/>
              <w:right w:val="single" w:sz="4" w:space="0" w:color="auto"/>
            </w:tcBorders>
            <w:shd w:val="clear" w:color="auto" w:fill="auto"/>
            <w:noWrap/>
            <w:vAlign w:val="center"/>
            <w:hideMark/>
          </w:tcPr>
          <w:p w14:paraId="7663848F"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62E16B84"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7CE693AC"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34BC1CD4"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7" w:type="pct"/>
            <w:tcBorders>
              <w:top w:val="nil"/>
              <w:left w:val="nil"/>
              <w:bottom w:val="single" w:sz="4" w:space="0" w:color="auto"/>
              <w:right w:val="single" w:sz="8" w:space="0" w:color="auto"/>
            </w:tcBorders>
            <w:shd w:val="clear" w:color="auto" w:fill="auto"/>
            <w:noWrap/>
            <w:vAlign w:val="center"/>
            <w:hideMark/>
          </w:tcPr>
          <w:p w14:paraId="2FAAC7DC" w14:textId="77777777" w:rsidR="00C856DF" w:rsidRPr="002D068C" w:rsidRDefault="00C856DF" w:rsidP="00C856DF">
            <w:pPr>
              <w:spacing w:line="240" w:lineRule="auto"/>
              <w:jc w:val="center"/>
              <w:rPr>
                <w:rFonts w:ascii="Calibri" w:hAnsi="Calibri" w:cs="Calibri"/>
                <w:color w:val="000000"/>
                <w:sz w:val="16"/>
                <w:szCs w:val="16"/>
                <w:lang w:eastAsia="en-AU"/>
              </w:rPr>
            </w:pPr>
          </w:p>
        </w:tc>
      </w:tr>
      <w:tr w:rsidR="00C856DF" w:rsidRPr="002D068C" w14:paraId="14E210F5" w14:textId="77777777" w:rsidTr="00344C12">
        <w:trPr>
          <w:trHeight w:hRule="exact" w:val="272"/>
        </w:trPr>
        <w:tc>
          <w:tcPr>
            <w:tcW w:w="693" w:type="pct"/>
            <w:tcBorders>
              <w:top w:val="nil"/>
              <w:left w:val="single" w:sz="8" w:space="0" w:color="auto"/>
              <w:bottom w:val="single" w:sz="8" w:space="0" w:color="auto"/>
              <w:right w:val="nil"/>
            </w:tcBorders>
            <w:shd w:val="clear" w:color="auto" w:fill="auto"/>
            <w:noWrap/>
            <w:vAlign w:val="center"/>
            <w:hideMark/>
          </w:tcPr>
          <w:p w14:paraId="4015F632" w14:textId="77777777" w:rsidR="00C856DF" w:rsidRPr="002D068C" w:rsidRDefault="00C856DF" w:rsidP="00C856DF">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Acartia</w:t>
            </w:r>
            <w:proofErr w:type="spellEnd"/>
            <w:r w:rsidRPr="002D068C">
              <w:rPr>
                <w:rFonts w:ascii="Calibri" w:hAnsi="Calibri" w:cs="Calibri"/>
                <w:i/>
                <w:iCs/>
                <w:color w:val="000000"/>
                <w:sz w:val="16"/>
                <w:szCs w:val="16"/>
                <w:lang w:eastAsia="en-AU"/>
              </w:rPr>
              <w:t xml:space="preserve"> </w:t>
            </w:r>
            <w:r w:rsidRPr="002D068C">
              <w:rPr>
                <w:rFonts w:ascii="Calibri" w:hAnsi="Calibri" w:cs="Calibri"/>
                <w:color w:val="000000"/>
                <w:sz w:val="16"/>
                <w:szCs w:val="16"/>
                <w:lang w:eastAsia="en-AU"/>
              </w:rPr>
              <w:t xml:space="preserve">cf. </w:t>
            </w:r>
            <w:proofErr w:type="spellStart"/>
            <w:r w:rsidRPr="002D068C">
              <w:rPr>
                <w:rFonts w:ascii="Calibri" w:hAnsi="Calibri" w:cs="Calibri"/>
                <w:i/>
                <w:iCs/>
                <w:color w:val="000000"/>
                <w:sz w:val="16"/>
                <w:szCs w:val="16"/>
                <w:lang w:eastAsia="en-AU"/>
              </w:rPr>
              <w:t>fancetti</w:t>
            </w:r>
            <w:proofErr w:type="spellEnd"/>
          </w:p>
        </w:tc>
        <w:tc>
          <w:tcPr>
            <w:tcW w:w="284" w:type="pct"/>
            <w:tcBorders>
              <w:top w:val="nil"/>
              <w:left w:val="single" w:sz="8" w:space="0" w:color="auto"/>
              <w:bottom w:val="single" w:sz="8" w:space="0" w:color="auto"/>
              <w:right w:val="single" w:sz="8" w:space="0" w:color="auto"/>
            </w:tcBorders>
            <w:shd w:val="clear" w:color="auto" w:fill="auto"/>
            <w:noWrap/>
            <w:vAlign w:val="center"/>
            <w:hideMark/>
          </w:tcPr>
          <w:p w14:paraId="2592C1C5"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M/B</w:t>
            </w:r>
          </w:p>
        </w:tc>
        <w:tc>
          <w:tcPr>
            <w:tcW w:w="463" w:type="pct"/>
            <w:tcBorders>
              <w:top w:val="nil"/>
              <w:left w:val="nil"/>
              <w:bottom w:val="single" w:sz="4" w:space="0" w:color="auto"/>
              <w:right w:val="single" w:sz="4" w:space="0" w:color="auto"/>
            </w:tcBorders>
            <w:shd w:val="clear" w:color="auto" w:fill="auto"/>
            <w:noWrap/>
            <w:vAlign w:val="center"/>
            <w:hideMark/>
          </w:tcPr>
          <w:p w14:paraId="0A2061BC"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1752217F"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44DBC174"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93" w:type="pct"/>
            <w:tcBorders>
              <w:top w:val="nil"/>
              <w:left w:val="nil"/>
              <w:bottom w:val="single" w:sz="4" w:space="0" w:color="auto"/>
              <w:right w:val="single" w:sz="4" w:space="0" w:color="auto"/>
            </w:tcBorders>
            <w:shd w:val="clear" w:color="auto" w:fill="auto"/>
            <w:noWrap/>
            <w:vAlign w:val="center"/>
            <w:hideMark/>
          </w:tcPr>
          <w:p w14:paraId="3D996172"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7" w:type="pct"/>
            <w:tcBorders>
              <w:top w:val="nil"/>
              <w:left w:val="nil"/>
              <w:bottom w:val="single" w:sz="4" w:space="0" w:color="auto"/>
              <w:right w:val="single" w:sz="4" w:space="0" w:color="auto"/>
            </w:tcBorders>
            <w:shd w:val="clear" w:color="auto" w:fill="auto"/>
            <w:noWrap/>
            <w:vAlign w:val="center"/>
            <w:hideMark/>
          </w:tcPr>
          <w:p w14:paraId="403C383E"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356" w:type="pct"/>
            <w:tcBorders>
              <w:top w:val="nil"/>
              <w:left w:val="nil"/>
              <w:bottom w:val="single" w:sz="4" w:space="0" w:color="auto"/>
              <w:right w:val="single" w:sz="8" w:space="0" w:color="auto"/>
            </w:tcBorders>
            <w:shd w:val="clear" w:color="auto" w:fill="auto"/>
            <w:noWrap/>
            <w:vAlign w:val="center"/>
            <w:hideMark/>
          </w:tcPr>
          <w:p w14:paraId="61467697"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39" w:type="pct"/>
            <w:tcBorders>
              <w:top w:val="nil"/>
              <w:left w:val="nil"/>
              <w:bottom w:val="single" w:sz="4" w:space="0" w:color="auto"/>
              <w:right w:val="single" w:sz="4" w:space="0" w:color="auto"/>
            </w:tcBorders>
            <w:shd w:val="clear" w:color="auto" w:fill="auto"/>
            <w:noWrap/>
            <w:vAlign w:val="center"/>
            <w:hideMark/>
          </w:tcPr>
          <w:p w14:paraId="6740776A"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8" w:type="pct"/>
            <w:tcBorders>
              <w:top w:val="nil"/>
              <w:left w:val="nil"/>
              <w:bottom w:val="single" w:sz="4" w:space="0" w:color="auto"/>
              <w:right w:val="single" w:sz="4" w:space="0" w:color="auto"/>
            </w:tcBorders>
            <w:shd w:val="clear" w:color="auto" w:fill="auto"/>
            <w:noWrap/>
            <w:vAlign w:val="center"/>
            <w:hideMark/>
          </w:tcPr>
          <w:p w14:paraId="2F320150"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2C6931CE"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5AA87A36"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98" w:type="pct"/>
            <w:tcBorders>
              <w:top w:val="nil"/>
              <w:left w:val="nil"/>
              <w:bottom w:val="single" w:sz="4" w:space="0" w:color="auto"/>
              <w:right w:val="single" w:sz="4" w:space="0" w:color="auto"/>
            </w:tcBorders>
            <w:shd w:val="clear" w:color="auto" w:fill="auto"/>
            <w:noWrap/>
            <w:vAlign w:val="center"/>
            <w:hideMark/>
          </w:tcPr>
          <w:p w14:paraId="0C65434F" w14:textId="77777777" w:rsidR="00C856DF" w:rsidRPr="002D068C" w:rsidRDefault="00C856DF" w:rsidP="00C856DF">
            <w:pPr>
              <w:spacing w:line="240" w:lineRule="auto"/>
              <w:jc w:val="center"/>
              <w:rPr>
                <w:rFonts w:ascii="Calibri" w:hAnsi="Calibri" w:cs="Calibri"/>
                <w:color w:val="000000"/>
                <w:sz w:val="16"/>
                <w:szCs w:val="16"/>
                <w:lang w:eastAsia="en-AU"/>
              </w:rPr>
            </w:pPr>
          </w:p>
        </w:tc>
        <w:tc>
          <w:tcPr>
            <w:tcW w:w="267" w:type="pct"/>
            <w:tcBorders>
              <w:top w:val="nil"/>
              <w:left w:val="nil"/>
              <w:bottom w:val="single" w:sz="4" w:space="0" w:color="auto"/>
              <w:right w:val="single" w:sz="8" w:space="0" w:color="auto"/>
            </w:tcBorders>
            <w:shd w:val="clear" w:color="auto" w:fill="auto"/>
            <w:noWrap/>
            <w:vAlign w:val="center"/>
            <w:hideMark/>
          </w:tcPr>
          <w:p w14:paraId="23D3F170" w14:textId="77777777" w:rsidR="00C856DF" w:rsidRPr="002D068C" w:rsidRDefault="00C856DF" w:rsidP="00C856DF">
            <w:pPr>
              <w:spacing w:line="240" w:lineRule="auto"/>
              <w:jc w:val="center"/>
              <w:rPr>
                <w:rFonts w:ascii="Calibri" w:hAnsi="Calibri" w:cs="Calibri"/>
                <w:color w:val="000000"/>
                <w:sz w:val="16"/>
                <w:szCs w:val="16"/>
                <w:lang w:eastAsia="en-AU"/>
              </w:rPr>
            </w:pPr>
          </w:p>
        </w:tc>
      </w:tr>
      <w:tr w:rsidR="00C856DF" w:rsidRPr="002D068C" w14:paraId="27A308B9" w14:textId="77777777" w:rsidTr="00344C12">
        <w:trPr>
          <w:trHeight w:hRule="exact" w:val="272"/>
        </w:trPr>
        <w:tc>
          <w:tcPr>
            <w:tcW w:w="693" w:type="pct"/>
            <w:tcBorders>
              <w:top w:val="nil"/>
              <w:left w:val="single" w:sz="8" w:space="0" w:color="auto"/>
              <w:bottom w:val="single" w:sz="8" w:space="0" w:color="auto"/>
              <w:right w:val="nil"/>
            </w:tcBorders>
            <w:shd w:val="clear" w:color="auto" w:fill="auto"/>
            <w:noWrap/>
            <w:vAlign w:val="center"/>
            <w:hideMark/>
          </w:tcPr>
          <w:p w14:paraId="3FB1547B" w14:textId="77777777" w:rsidR="00C856DF" w:rsidRPr="00E8707B" w:rsidRDefault="00C856DF" w:rsidP="00C856DF">
            <w:pPr>
              <w:spacing w:line="240" w:lineRule="auto"/>
              <w:jc w:val="left"/>
              <w:rPr>
                <w:rFonts w:ascii="Calibri" w:hAnsi="Calibri" w:cs="Calibri"/>
                <w:iCs/>
                <w:color w:val="000000"/>
                <w:sz w:val="16"/>
                <w:szCs w:val="16"/>
                <w:lang w:eastAsia="en-AU"/>
              </w:rPr>
            </w:pPr>
            <w:r w:rsidRPr="00E8707B">
              <w:rPr>
                <w:rFonts w:ascii="Calibri" w:hAnsi="Calibri" w:cs="Calibri"/>
                <w:iCs/>
                <w:color w:val="000000"/>
                <w:sz w:val="16"/>
                <w:szCs w:val="16"/>
                <w:lang w:eastAsia="en-AU"/>
              </w:rPr>
              <w:t>Unidentified juveniles</w:t>
            </w:r>
          </w:p>
        </w:tc>
        <w:tc>
          <w:tcPr>
            <w:tcW w:w="284" w:type="pct"/>
            <w:tcBorders>
              <w:top w:val="nil"/>
              <w:left w:val="single" w:sz="8" w:space="0" w:color="auto"/>
              <w:bottom w:val="single" w:sz="8" w:space="0" w:color="auto"/>
              <w:right w:val="single" w:sz="8" w:space="0" w:color="auto"/>
            </w:tcBorders>
            <w:shd w:val="clear" w:color="auto" w:fill="auto"/>
            <w:noWrap/>
            <w:vAlign w:val="center"/>
            <w:hideMark/>
          </w:tcPr>
          <w:p w14:paraId="1102C57C"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w:t>
            </w:r>
          </w:p>
        </w:tc>
        <w:tc>
          <w:tcPr>
            <w:tcW w:w="463" w:type="pct"/>
            <w:tcBorders>
              <w:top w:val="nil"/>
              <w:left w:val="nil"/>
              <w:bottom w:val="single" w:sz="4" w:space="0" w:color="auto"/>
              <w:right w:val="single" w:sz="4" w:space="0" w:color="auto"/>
            </w:tcBorders>
            <w:shd w:val="clear" w:color="auto" w:fill="auto"/>
            <w:noWrap/>
            <w:vAlign w:val="center"/>
            <w:hideMark/>
          </w:tcPr>
          <w:p w14:paraId="325ECE82"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0.37</w:t>
            </w:r>
          </w:p>
        </w:tc>
        <w:tc>
          <w:tcPr>
            <w:tcW w:w="393" w:type="pct"/>
            <w:tcBorders>
              <w:top w:val="nil"/>
              <w:left w:val="nil"/>
              <w:bottom w:val="single" w:sz="4" w:space="0" w:color="auto"/>
              <w:right w:val="single" w:sz="4" w:space="0" w:color="auto"/>
            </w:tcBorders>
            <w:shd w:val="clear" w:color="auto" w:fill="auto"/>
            <w:noWrap/>
            <w:vAlign w:val="center"/>
            <w:hideMark/>
          </w:tcPr>
          <w:p w14:paraId="7A252E5C" w14:textId="77777777" w:rsidR="00C856DF" w:rsidRPr="002D068C"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0.81/7.3</w:t>
            </w:r>
          </w:p>
        </w:tc>
        <w:tc>
          <w:tcPr>
            <w:tcW w:w="393" w:type="pct"/>
            <w:tcBorders>
              <w:top w:val="nil"/>
              <w:left w:val="nil"/>
              <w:bottom w:val="single" w:sz="4" w:space="0" w:color="auto"/>
              <w:right w:val="single" w:sz="4" w:space="0" w:color="auto"/>
            </w:tcBorders>
            <w:shd w:val="clear" w:color="auto" w:fill="auto"/>
            <w:noWrap/>
            <w:vAlign w:val="center"/>
            <w:hideMark/>
          </w:tcPr>
          <w:p w14:paraId="7F707727"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0.07</w:t>
            </w:r>
            <w:r>
              <w:rPr>
                <w:rFonts w:ascii="Calibri" w:hAnsi="Calibri" w:cs="Calibri"/>
                <w:color w:val="000000"/>
                <w:sz w:val="16"/>
                <w:szCs w:val="16"/>
                <w:lang w:eastAsia="en-AU"/>
              </w:rPr>
              <w:t>0</w:t>
            </w:r>
            <w:r w:rsidRPr="002D068C">
              <w:rPr>
                <w:rFonts w:ascii="Calibri" w:hAnsi="Calibri" w:cs="Calibri"/>
                <w:color w:val="000000"/>
                <w:sz w:val="16"/>
                <w:szCs w:val="16"/>
                <w:lang w:eastAsia="en-AU"/>
              </w:rPr>
              <w:t>/0.15</w:t>
            </w:r>
          </w:p>
        </w:tc>
        <w:tc>
          <w:tcPr>
            <w:tcW w:w="393" w:type="pct"/>
            <w:tcBorders>
              <w:top w:val="nil"/>
              <w:left w:val="nil"/>
              <w:bottom w:val="single" w:sz="4" w:space="0" w:color="auto"/>
              <w:right w:val="single" w:sz="4" w:space="0" w:color="auto"/>
            </w:tcBorders>
            <w:shd w:val="clear" w:color="auto" w:fill="auto"/>
            <w:noWrap/>
            <w:vAlign w:val="center"/>
            <w:hideMark/>
          </w:tcPr>
          <w:p w14:paraId="18981D90" w14:textId="77777777" w:rsidR="00C856DF" w:rsidRPr="002D068C"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0.15/1.0</w:t>
            </w:r>
          </w:p>
        </w:tc>
        <w:tc>
          <w:tcPr>
            <w:tcW w:w="357" w:type="pct"/>
            <w:tcBorders>
              <w:top w:val="nil"/>
              <w:left w:val="nil"/>
              <w:bottom w:val="single" w:sz="4" w:space="0" w:color="auto"/>
              <w:right w:val="single" w:sz="4" w:space="0" w:color="auto"/>
            </w:tcBorders>
            <w:shd w:val="clear" w:color="auto" w:fill="auto"/>
            <w:noWrap/>
            <w:vAlign w:val="center"/>
            <w:hideMark/>
          </w:tcPr>
          <w:p w14:paraId="1EB2E3AC" w14:textId="77777777" w:rsidR="00C856DF" w:rsidRPr="002D068C"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1.3/8.4</w:t>
            </w:r>
          </w:p>
        </w:tc>
        <w:tc>
          <w:tcPr>
            <w:tcW w:w="356" w:type="pct"/>
            <w:tcBorders>
              <w:top w:val="nil"/>
              <w:left w:val="nil"/>
              <w:bottom w:val="single" w:sz="4" w:space="0" w:color="auto"/>
              <w:right w:val="single" w:sz="8" w:space="0" w:color="auto"/>
            </w:tcBorders>
            <w:shd w:val="clear" w:color="auto" w:fill="auto"/>
            <w:noWrap/>
            <w:vAlign w:val="center"/>
            <w:hideMark/>
          </w:tcPr>
          <w:p w14:paraId="4FD50677"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0.07</w:t>
            </w:r>
            <w:r>
              <w:rPr>
                <w:rFonts w:ascii="Calibri" w:hAnsi="Calibri" w:cs="Calibri"/>
                <w:color w:val="000000"/>
                <w:sz w:val="16"/>
                <w:szCs w:val="16"/>
                <w:lang w:eastAsia="en-AU"/>
              </w:rPr>
              <w:t>0</w:t>
            </w:r>
            <w:r w:rsidRPr="002D068C">
              <w:rPr>
                <w:rFonts w:ascii="Calibri" w:hAnsi="Calibri" w:cs="Calibri"/>
                <w:color w:val="000000"/>
                <w:sz w:val="16"/>
                <w:szCs w:val="16"/>
                <w:lang w:eastAsia="en-AU"/>
              </w:rPr>
              <w:t>/0</w:t>
            </w:r>
          </w:p>
        </w:tc>
        <w:tc>
          <w:tcPr>
            <w:tcW w:w="239" w:type="pct"/>
            <w:tcBorders>
              <w:top w:val="nil"/>
              <w:left w:val="nil"/>
              <w:bottom w:val="single" w:sz="4" w:space="0" w:color="auto"/>
              <w:right w:val="single" w:sz="4" w:space="0" w:color="auto"/>
            </w:tcBorders>
            <w:shd w:val="clear" w:color="auto" w:fill="auto"/>
            <w:noWrap/>
            <w:vAlign w:val="center"/>
            <w:hideMark/>
          </w:tcPr>
          <w:p w14:paraId="3A65D9EC"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0.81</w:t>
            </w:r>
          </w:p>
        </w:tc>
        <w:tc>
          <w:tcPr>
            <w:tcW w:w="268" w:type="pct"/>
            <w:tcBorders>
              <w:top w:val="nil"/>
              <w:left w:val="nil"/>
              <w:bottom w:val="single" w:sz="4" w:space="0" w:color="auto"/>
              <w:right w:val="single" w:sz="4" w:space="0" w:color="auto"/>
            </w:tcBorders>
            <w:shd w:val="clear" w:color="auto" w:fill="auto"/>
            <w:noWrap/>
            <w:vAlign w:val="center"/>
            <w:hideMark/>
          </w:tcPr>
          <w:p w14:paraId="706612A4" w14:textId="77777777" w:rsidR="00C856DF" w:rsidRPr="002D068C"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0.070/4.4</w:t>
            </w:r>
          </w:p>
        </w:tc>
        <w:tc>
          <w:tcPr>
            <w:tcW w:w="298" w:type="pct"/>
            <w:tcBorders>
              <w:top w:val="nil"/>
              <w:left w:val="nil"/>
              <w:bottom w:val="single" w:sz="4" w:space="0" w:color="auto"/>
              <w:right w:val="single" w:sz="4" w:space="0" w:color="auto"/>
            </w:tcBorders>
            <w:shd w:val="clear" w:color="auto" w:fill="auto"/>
            <w:noWrap/>
            <w:vAlign w:val="center"/>
            <w:hideMark/>
          </w:tcPr>
          <w:p w14:paraId="16E60A9A"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0.59/0.59</w:t>
            </w:r>
          </w:p>
        </w:tc>
        <w:tc>
          <w:tcPr>
            <w:tcW w:w="298" w:type="pct"/>
            <w:tcBorders>
              <w:top w:val="nil"/>
              <w:left w:val="nil"/>
              <w:bottom w:val="single" w:sz="4" w:space="0" w:color="auto"/>
              <w:right w:val="single" w:sz="4" w:space="0" w:color="auto"/>
            </w:tcBorders>
            <w:shd w:val="clear" w:color="auto" w:fill="auto"/>
            <w:noWrap/>
            <w:vAlign w:val="center"/>
            <w:hideMark/>
          </w:tcPr>
          <w:p w14:paraId="12317483"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0.15/8.3</w:t>
            </w:r>
          </w:p>
        </w:tc>
        <w:tc>
          <w:tcPr>
            <w:tcW w:w="298" w:type="pct"/>
            <w:tcBorders>
              <w:top w:val="nil"/>
              <w:left w:val="nil"/>
              <w:bottom w:val="single" w:sz="4" w:space="0" w:color="auto"/>
              <w:right w:val="single" w:sz="4" w:space="0" w:color="auto"/>
            </w:tcBorders>
            <w:shd w:val="clear" w:color="auto" w:fill="auto"/>
            <w:noWrap/>
            <w:vAlign w:val="center"/>
            <w:hideMark/>
          </w:tcPr>
          <w:p w14:paraId="0E4F92C5" w14:textId="77777777" w:rsidR="00C856DF" w:rsidRPr="002D068C"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1.6/20</w:t>
            </w:r>
          </w:p>
        </w:tc>
        <w:tc>
          <w:tcPr>
            <w:tcW w:w="267" w:type="pct"/>
            <w:tcBorders>
              <w:top w:val="nil"/>
              <w:left w:val="nil"/>
              <w:bottom w:val="single" w:sz="4" w:space="0" w:color="auto"/>
              <w:right w:val="single" w:sz="8" w:space="0" w:color="auto"/>
            </w:tcBorders>
            <w:shd w:val="clear" w:color="auto" w:fill="auto"/>
            <w:noWrap/>
            <w:vAlign w:val="center"/>
            <w:hideMark/>
          </w:tcPr>
          <w:p w14:paraId="1DBE467E"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0.3</w:t>
            </w:r>
          </w:p>
        </w:tc>
      </w:tr>
      <w:tr w:rsidR="00C856DF" w:rsidRPr="002D068C" w14:paraId="028C095B" w14:textId="77777777" w:rsidTr="00344C12">
        <w:trPr>
          <w:trHeight w:hRule="exact" w:val="272"/>
        </w:trPr>
        <w:tc>
          <w:tcPr>
            <w:tcW w:w="693" w:type="pct"/>
            <w:tcBorders>
              <w:top w:val="nil"/>
              <w:left w:val="single" w:sz="8" w:space="0" w:color="auto"/>
              <w:bottom w:val="single" w:sz="4" w:space="0" w:color="auto"/>
              <w:right w:val="single" w:sz="4" w:space="0" w:color="auto"/>
            </w:tcBorders>
            <w:shd w:val="clear" w:color="000000" w:fill="595959"/>
            <w:noWrap/>
            <w:vAlign w:val="center"/>
            <w:hideMark/>
          </w:tcPr>
          <w:p w14:paraId="3492567B" w14:textId="77777777" w:rsidR="00C856DF" w:rsidRPr="002D068C" w:rsidRDefault="00C856DF" w:rsidP="00C856DF">
            <w:pPr>
              <w:spacing w:line="240" w:lineRule="auto"/>
              <w:jc w:val="left"/>
              <w:rPr>
                <w:rFonts w:ascii="Calibri" w:hAnsi="Calibri" w:cs="Calibri"/>
                <w:color w:val="FFFFFF"/>
                <w:sz w:val="16"/>
                <w:szCs w:val="16"/>
                <w:lang w:eastAsia="en-AU"/>
              </w:rPr>
            </w:pPr>
            <w:r w:rsidRPr="002D068C">
              <w:rPr>
                <w:rFonts w:ascii="Calibri" w:hAnsi="Calibri" w:cs="Calibri"/>
                <w:color w:val="FFFFFF"/>
                <w:sz w:val="16"/>
                <w:szCs w:val="16"/>
                <w:lang w:eastAsia="en-AU"/>
              </w:rPr>
              <w:t xml:space="preserve">Copepod </w:t>
            </w:r>
            <w:proofErr w:type="spellStart"/>
            <w:r w:rsidRPr="002D068C">
              <w:rPr>
                <w:rFonts w:ascii="Calibri" w:hAnsi="Calibri" w:cs="Calibri"/>
                <w:color w:val="FFFFFF"/>
                <w:sz w:val="16"/>
                <w:szCs w:val="16"/>
                <w:lang w:eastAsia="en-AU"/>
              </w:rPr>
              <w:t>nauplii</w:t>
            </w:r>
            <w:proofErr w:type="spellEnd"/>
          </w:p>
        </w:tc>
        <w:tc>
          <w:tcPr>
            <w:tcW w:w="284" w:type="pct"/>
            <w:tcBorders>
              <w:top w:val="nil"/>
              <w:left w:val="single" w:sz="8" w:space="0" w:color="auto"/>
              <w:bottom w:val="single" w:sz="4" w:space="0" w:color="auto"/>
              <w:right w:val="single" w:sz="4" w:space="0" w:color="auto"/>
            </w:tcBorders>
            <w:shd w:val="clear" w:color="000000" w:fill="595959"/>
            <w:noWrap/>
            <w:vAlign w:val="center"/>
            <w:hideMark/>
          </w:tcPr>
          <w:p w14:paraId="6D0C8C24" w14:textId="77777777" w:rsidR="00C856DF" w:rsidRPr="002D068C" w:rsidRDefault="00C856DF" w:rsidP="00C856DF">
            <w:pPr>
              <w:spacing w:line="240" w:lineRule="auto"/>
              <w:jc w:val="center"/>
              <w:rPr>
                <w:rFonts w:ascii="Calibri" w:hAnsi="Calibri" w:cs="Calibri"/>
                <w:color w:val="FFFFFF"/>
                <w:sz w:val="16"/>
                <w:szCs w:val="16"/>
                <w:lang w:eastAsia="en-AU"/>
              </w:rPr>
            </w:pPr>
            <w:r w:rsidRPr="002D068C">
              <w:rPr>
                <w:rFonts w:ascii="Calibri" w:hAnsi="Calibri" w:cs="Calibri"/>
                <w:color w:val="FFFFFF"/>
                <w:sz w:val="16"/>
                <w:szCs w:val="16"/>
                <w:lang w:eastAsia="en-AU"/>
              </w:rPr>
              <w:t>-</w:t>
            </w:r>
          </w:p>
        </w:tc>
        <w:tc>
          <w:tcPr>
            <w:tcW w:w="463" w:type="pct"/>
            <w:tcBorders>
              <w:top w:val="nil"/>
              <w:left w:val="single" w:sz="8" w:space="0" w:color="auto"/>
              <w:bottom w:val="single" w:sz="4" w:space="0" w:color="auto"/>
              <w:right w:val="single" w:sz="4" w:space="0" w:color="auto"/>
            </w:tcBorders>
            <w:shd w:val="clear" w:color="000000" w:fill="595959"/>
            <w:noWrap/>
            <w:vAlign w:val="center"/>
            <w:hideMark/>
          </w:tcPr>
          <w:p w14:paraId="15692AA8"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393" w:type="pct"/>
            <w:tcBorders>
              <w:top w:val="nil"/>
              <w:left w:val="nil"/>
              <w:bottom w:val="single" w:sz="4" w:space="0" w:color="auto"/>
              <w:right w:val="single" w:sz="4" w:space="0" w:color="auto"/>
            </w:tcBorders>
            <w:shd w:val="clear" w:color="000000" w:fill="595959"/>
            <w:noWrap/>
            <w:vAlign w:val="center"/>
            <w:hideMark/>
          </w:tcPr>
          <w:p w14:paraId="7E961FF5"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393" w:type="pct"/>
            <w:tcBorders>
              <w:top w:val="nil"/>
              <w:left w:val="nil"/>
              <w:bottom w:val="single" w:sz="4" w:space="0" w:color="auto"/>
              <w:right w:val="single" w:sz="4" w:space="0" w:color="auto"/>
            </w:tcBorders>
            <w:shd w:val="clear" w:color="000000" w:fill="595959"/>
            <w:noWrap/>
            <w:vAlign w:val="center"/>
            <w:hideMark/>
          </w:tcPr>
          <w:p w14:paraId="6054EB4B"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393" w:type="pct"/>
            <w:tcBorders>
              <w:top w:val="nil"/>
              <w:left w:val="nil"/>
              <w:bottom w:val="single" w:sz="4" w:space="0" w:color="auto"/>
              <w:right w:val="single" w:sz="4" w:space="0" w:color="auto"/>
            </w:tcBorders>
            <w:shd w:val="clear" w:color="000000" w:fill="595959"/>
            <w:noWrap/>
            <w:vAlign w:val="center"/>
            <w:hideMark/>
          </w:tcPr>
          <w:p w14:paraId="34D38EAA"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357" w:type="pct"/>
            <w:tcBorders>
              <w:top w:val="nil"/>
              <w:left w:val="nil"/>
              <w:bottom w:val="single" w:sz="4" w:space="0" w:color="auto"/>
              <w:right w:val="single" w:sz="4" w:space="0" w:color="auto"/>
            </w:tcBorders>
            <w:shd w:val="clear" w:color="000000" w:fill="595959"/>
            <w:noWrap/>
            <w:vAlign w:val="center"/>
            <w:hideMark/>
          </w:tcPr>
          <w:p w14:paraId="3314D13F"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356" w:type="pct"/>
            <w:tcBorders>
              <w:top w:val="nil"/>
              <w:left w:val="nil"/>
              <w:bottom w:val="single" w:sz="4" w:space="0" w:color="auto"/>
              <w:right w:val="single" w:sz="8" w:space="0" w:color="auto"/>
            </w:tcBorders>
            <w:shd w:val="clear" w:color="000000" w:fill="595959"/>
            <w:noWrap/>
            <w:vAlign w:val="center"/>
            <w:hideMark/>
          </w:tcPr>
          <w:p w14:paraId="40AC2E49"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239" w:type="pct"/>
            <w:tcBorders>
              <w:top w:val="nil"/>
              <w:left w:val="nil"/>
              <w:bottom w:val="single" w:sz="4" w:space="0" w:color="auto"/>
              <w:right w:val="single" w:sz="4" w:space="0" w:color="auto"/>
            </w:tcBorders>
            <w:shd w:val="clear" w:color="000000" w:fill="595959"/>
            <w:noWrap/>
            <w:vAlign w:val="center"/>
            <w:hideMark/>
          </w:tcPr>
          <w:p w14:paraId="28787C8A"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268" w:type="pct"/>
            <w:tcBorders>
              <w:top w:val="nil"/>
              <w:left w:val="nil"/>
              <w:bottom w:val="single" w:sz="4" w:space="0" w:color="auto"/>
              <w:right w:val="single" w:sz="4" w:space="0" w:color="auto"/>
            </w:tcBorders>
            <w:shd w:val="clear" w:color="000000" w:fill="595959"/>
            <w:noWrap/>
            <w:vAlign w:val="center"/>
            <w:hideMark/>
          </w:tcPr>
          <w:p w14:paraId="314E81B1"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298" w:type="pct"/>
            <w:tcBorders>
              <w:top w:val="nil"/>
              <w:left w:val="nil"/>
              <w:bottom w:val="single" w:sz="4" w:space="0" w:color="auto"/>
              <w:right w:val="single" w:sz="4" w:space="0" w:color="auto"/>
            </w:tcBorders>
            <w:shd w:val="clear" w:color="000000" w:fill="595959"/>
            <w:noWrap/>
            <w:vAlign w:val="center"/>
            <w:hideMark/>
          </w:tcPr>
          <w:p w14:paraId="2BD228B0"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298" w:type="pct"/>
            <w:tcBorders>
              <w:top w:val="nil"/>
              <w:left w:val="nil"/>
              <w:bottom w:val="single" w:sz="4" w:space="0" w:color="auto"/>
              <w:right w:val="single" w:sz="4" w:space="0" w:color="auto"/>
            </w:tcBorders>
            <w:shd w:val="clear" w:color="000000" w:fill="595959"/>
            <w:noWrap/>
            <w:vAlign w:val="center"/>
            <w:hideMark/>
          </w:tcPr>
          <w:p w14:paraId="386FA30F"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298" w:type="pct"/>
            <w:tcBorders>
              <w:top w:val="nil"/>
              <w:left w:val="nil"/>
              <w:bottom w:val="single" w:sz="4" w:space="0" w:color="auto"/>
              <w:right w:val="single" w:sz="4" w:space="0" w:color="auto"/>
            </w:tcBorders>
            <w:shd w:val="clear" w:color="000000" w:fill="595959"/>
            <w:noWrap/>
            <w:vAlign w:val="center"/>
            <w:hideMark/>
          </w:tcPr>
          <w:p w14:paraId="2DCF35FD" w14:textId="77777777" w:rsidR="00C856DF" w:rsidRPr="002D068C" w:rsidRDefault="00C856DF" w:rsidP="00C856DF">
            <w:pPr>
              <w:spacing w:line="240" w:lineRule="auto"/>
              <w:jc w:val="center"/>
              <w:rPr>
                <w:rFonts w:ascii="Calibri" w:hAnsi="Calibri" w:cs="Calibri"/>
                <w:color w:val="FFFFFF"/>
                <w:sz w:val="16"/>
                <w:szCs w:val="16"/>
                <w:lang w:eastAsia="en-AU"/>
              </w:rPr>
            </w:pPr>
          </w:p>
        </w:tc>
        <w:tc>
          <w:tcPr>
            <w:tcW w:w="267" w:type="pct"/>
            <w:tcBorders>
              <w:top w:val="nil"/>
              <w:left w:val="nil"/>
              <w:bottom w:val="single" w:sz="4" w:space="0" w:color="auto"/>
              <w:right w:val="single" w:sz="8" w:space="0" w:color="auto"/>
            </w:tcBorders>
            <w:shd w:val="clear" w:color="000000" w:fill="595959"/>
            <w:noWrap/>
            <w:vAlign w:val="center"/>
            <w:hideMark/>
          </w:tcPr>
          <w:p w14:paraId="015705F4" w14:textId="77777777" w:rsidR="00C856DF" w:rsidRPr="002D068C" w:rsidRDefault="00C856DF" w:rsidP="00C856DF">
            <w:pPr>
              <w:spacing w:line="240" w:lineRule="auto"/>
              <w:jc w:val="center"/>
              <w:rPr>
                <w:rFonts w:ascii="Calibri" w:hAnsi="Calibri" w:cs="Calibri"/>
                <w:color w:val="FFFFFF"/>
                <w:sz w:val="16"/>
                <w:szCs w:val="16"/>
                <w:lang w:eastAsia="en-AU"/>
              </w:rPr>
            </w:pPr>
          </w:p>
        </w:tc>
      </w:tr>
      <w:tr w:rsidR="00C856DF" w:rsidRPr="002D068C" w14:paraId="2694F53B" w14:textId="77777777" w:rsidTr="00344C12">
        <w:trPr>
          <w:trHeight w:hRule="exact" w:val="272"/>
        </w:trPr>
        <w:tc>
          <w:tcPr>
            <w:tcW w:w="693" w:type="pct"/>
            <w:tcBorders>
              <w:top w:val="nil"/>
              <w:left w:val="single" w:sz="8" w:space="0" w:color="auto"/>
              <w:bottom w:val="single" w:sz="8" w:space="0" w:color="auto"/>
              <w:right w:val="nil"/>
            </w:tcBorders>
            <w:shd w:val="clear" w:color="auto" w:fill="auto"/>
            <w:noWrap/>
            <w:vAlign w:val="center"/>
            <w:hideMark/>
          </w:tcPr>
          <w:p w14:paraId="514FA5E0" w14:textId="77777777" w:rsidR="00C856DF" w:rsidRPr="00E8707B" w:rsidRDefault="00C856DF" w:rsidP="00C856DF">
            <w:pPr>
              <w:spacing w:line="240" w:lineRule="auto"/>
              <w:jc w:val="left"/>
              <w:rPr>
                <w:rFonts w:ascii="Calibri" w:hAnsi="Calibri" w:cs="Calibri"/>
                <w:iCs/>
                <w:color w:val="000000"/>
                <w:sz w:val="16"/>
                <w:szCs w:val="16"/>
                <w:lang w:eastAsia="en-AU"/>
              </w:rPr>
            </w:pPr>
            <w:proofErr w:type="spellStart"/>
            <w:r w:rsidRPr="00E8707B">
              <w:rPr>
                <w:rFonts w:ascii="Calibri" w:hAnsi="Calibri" w:cs="Calibri"/>
                <w:iCs/>
                <w:color w:val="000000"/>
                <w:sz w:val="16"/>
                <w:szCs w:val="16"/>
                <w:lang w:eastAsia="en-AU"/>
              </w:rPr>
              <w:t>Nauplii</w:t>
            </w:r>
            <w:proofErr w:type="spellEnd"/>
          </w:p>
        </w:tc>
        <w:tc>
          <w:tcPr>
            <w:tcW w:w="284" w:type="pct"/>
            <w:tcBorders>
              <w:top w:val="nil"/>
              <w:left w:val="single" w:sz="8" w:space="0" w:color="auto"/>
              <w:bottom w:val="single" w:sz="8" w:space="0" w:color="auto"/>
              <w:right w:val="single" w:sz="8" w:space="0" w:color="auto"/>
            </w:tcBorders>
            <w:shd w:val="clear" w:color="auto" w:fill="auto"/>
            <w:noWrap/>
            <w:vAlign w:val="center"/>
            <w:hideMark/>
          </w:tcPr>
          <w:p w14:paraId="779B6217" w14:textId="77777777" w:rsidR="00C856DF" w:rsidRPr="002D068C" w:rsidRDefault="00C856DF" w:rsidP="00C856DF">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w:t>
            </w:r>
          </w:p>
        </w:tc>
        <w:tc>
          <w:tcPr>
            <w:tcW w:w="463" w:type="pct"/>
            <w:tcBorders>
              <w:top w:val="nil"/>
              <w:left w:val="nil"/>
              <w:bottom w:val="single" w:sz="4" w:space="0" w:color="auto"/>
              <w:right w:val="single" w:sz="4" w:space="0" w:color="auto"/>
            </w:tcBorders>
            <w:shd w:val="clear" w:color="auto" w:fill="auto"/>
            <w:noWrap/>
            <w:vAlign w:val="center"/>
            <w:hideMark/>
          </w:tcPr>
          <w:p w14:paraId="1F0F0A89" w14:textId="77777777" w:rsidR="00C856DF" w:rsidRPr="002D068C"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41/101</w:t>
            </w:r>
          </w:p>
        </w:tc>
        <w:tc>
          <w:tcPr>
            <w:tcW w:w="393" w:type="pct"/>
            <w:tcBorders>
              <w:top w:val="nil"/>
              <w:left w:val="nil"/>
              <w:bottom w:val="single" w:sz="4" w:space="0" w:color="auto"/>
              <w:right w:val="single" w:sz="4" w:space="0" w:color="auto"/>
            </w:tcBorders>
            <w:shd w:val="clear" w:color="auto" w:fill="auto"/>
            <w:noWrap/>
            <w:vAlign w:val="center"/>
            <w:hideMark/>
          </w:tcPr>
          <w:p w14:paraId="1F13FF1D" w14:textId="77777777" w:rsidR="00C856DF" w:rsidRPr="002D068C"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24/87</w:t>
            </w:r>
          </w:p>
        </w:tc>
        <w:tc>
          <w:tcPr>
            <w:tcW w:w="393" w:type="pct"/>
            <w:tcBorders>
              <w:top w:val="nil"/>
              <w:left w:val="nil"/>
              <w:bottom w:val="single" w:sz="4" w:space="0" w:color="auto"/>
              <w:right w:val="single" w:sz="4" w:space="0" w:color="auto"/>
            </w:tcBorders>
            <w:shd w:val="clear" w:color="auto" w:fill="auto"/>
            <w:noWrap/>
            <w:vAlign w:val="center"/>
            <w:hideMark/>
          </w:tcPr>
          <w:p w14:paraId="5D2ED11A" w14:textId="77777777" w:rsidR="00C856DF" w:rsidRPr="002D068C"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6.2/1.3</w:t>
            </w:r>
          </w:p>
        </w:tc>
        <w:tc>
          <w:tcPr>
            <w:tcW w:w="393" w:type="pct"/>
            <w:tcBorders>
              <w:top w:val="nil"/>
              <w:left w:val="nil"/>
              <w:bottom w:val="single" w:sz="4" w:space="0" w:color="auto"/>
              <w:right w:val="single" w:sz="4" w:space="0" w:color="auto"/>
            </w:tcBorders>
            <w:shd w:val="clear" w:color="auto" w:fill="auto"/>
            <w:noWrap/>
            <w:vAlign w:val="center"/>
            <w:hideMark/>
          </w:tcPr>
          <w:p w14:paraId="6818BCEB" w14:textId="77777777" w:rsidR="00C856DF" w:rsidRPr="002D068C"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49/82</w:t>
            </w:r>
          </w:p>
        </w:tc>
        <w:tc>
          <w:tcPr>
            <w:tcW w:w="357" w:type="pct"/>
            <w:tcBorders>
              <w:top w:val="nil"/>
              <w:left w:val="nil"/>
              <w:bottom w:val="single" w:sz="4" w:space="0" w:color="auto"/>
              <w:right w:val="single" w:sz="4" w:space="0" w:color="auto"/>
            </w:tcBorders>
            <w:shd w:val="clear" w:color="auto" w:fill="auto"/>
            <w:noWrap/>
            <w:vAlign w:val="center"/>
            <w:hideMark/>
          </w:tcPr>
          <w:p w14:paraId="1814617C" w14:textId="77777777" w:rsidR="00C856DF" w:rsidRPr="002D068C"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13/73</w:t>
            </w:r>
          </w:p>
        </w:tc>
        <w:tc>
          <w:tcPr>
            <w:tcW w:w="356" w:type="pct"/>
            <w:tcBorders>
              <w:top w:val="nil"/>
              <w:left w:val="nil"/>
              <w:bottom w:val="single" w:sz="4" w:space="0" w:color="auto"/>
              <w:right w:val="single" w:sz="8" w:space="0" w:color="auto"/>
            </w:tcBorders>
            <w:shd w:val="clear" w:color="auto" w:fill="auto"/>
            <w:noWrap/>
            <w:vAlign w:val="center"/>
            <w:hideMark/>
          </w:tcPr>
          <w:p w14:paraId="60EC8AEA" w14:textId="77777777" w:rsidR="00C856DF" w:rsidRPr="002D068C"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3.04/21</w:t>
            </w:r>
          </w:p>
        </w:tc>
        <w:tc>
          <w:tcPr>
            <w:tcW w:w="239" w:type="pct"/>
            <w:tcBorders>
              <w:top w:val="nil"/>
              <w:left w:val="nil"/>
              <w:bottom w:val="single" w:sz="4" w:space="0" w:color="auto"/>
              <w:right w:val="single" w:sz="4" w:space="0" w:color="auto"/>
            </w:tcBorders>
            <w:shd w:val="clear" w:color="auto" w:fill="auto"/>
            <w:noWrap/>
            <w:vAlign w:val="center"/>
            <w:hideMark/>
          </w:tcPr>
          <w:p w14:paraId="6D9A2E0A" w14:textId="77777777" w:rsidR="00C856DF" w:rsidRPr="002D068C"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18/18</w:t>
            </w:r>
          </w:p>
        </w:tc>
        <w:tc>
          <w:tcPr>
            <w:tcW w:w="268" w:type="pct"/>
            <w:tcBorders>
              <w:top w:val="nil"/>
              <w:left w:val="nil"/>
              <w:bottom w:val="single" w:sz="4" w:space="0" w:color="auto"/>
              <w:right w:val="single" w:sz="4" w:space="0" w:color="auto"/>
            </w:tcBorders>
            <w:shd w:val="clear" w:color="auto" w:fill="auto"/>
            <w:noWrap/>
            <w:vAlign w:val="center"/>
            <w:hideMark/>
          </w:tcPr>
          <w:p w14:paraId="4EE51936" w14:textId="77777777" w:rsidR="00C856DF" w:rsidRPr="002D068C"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37/120</w:t>
            </w:r>
          </w:p>
        </w:tc>
        <w:tc>
          <w:tcPr>
            <w:tcW w:w="298" w:type="pct"/>
            <w:tcBorders>
              <w:top w:val="nil"/>
              <w:left w:val="nil"/>
              <w:bottom w:val="single" w:sz="4" w:space="0" w:color="auto"/>
              <w:right w:val="single" w:sz="4" w:space="0" w:color="auto"/>
            </w:tcBorders>
            <w:shd w:val="clear" w:color="auto" w:fill="auto"/>
            <w:noWrap/>
            <w:vAlign w:val="center"/>
            <w:hideMark/>
          </w:tcPr>
          <w:p w14:paraId="460515E4" w14:textId="77777777" w:rsidR="00C856DF" w:rsidRPr="002D068C"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26/20</w:t>
            </w:r>
          </w:p>
        </w:tc>
        <w:tc>
          <w:tcPr>
            <w:tcW w:w="298" w:type="pct"/>
            <w:tcBorders>
              <w:top w:val="nil"/>
              <w:left w:val="nil"/>
              <w:bottom w:val="single" w:sz="4" w:space="0" w:color="auto"/>
              <w:right w:val="single" w:sz="4" w:space="0" w:color="auto"/>
            </w:tcBorders>
            <w:shd w:val="clear" w:color="auto" w:fill="auto"/>
            <w:noWrap/>
            <w:vAlign w:val="center"/>
            <w:hideMark/>
          </w:tcPr>
          <w:p w14:paraId="4C25AD89" w14:textId="77777777" w:rsidR="00C856DF" w:rsidRPr="002D068C"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22/53</w:t>
            </w:r>
          </w:p>
        </w:tc>
        <w:tc>
          <w:tcPr>
            <w:tcW w:w="298" w:type="pct"/>
            <w:tcBorders>
              <w:top w:val="nil"/>
              <w:left w:val="nil"/>
              <w:bottom w:val="single" w:sz="4" w:space="0" w:color="auto"/>
              <w:right w:val="single" w:sz="4" w:space="0" w:color="auto"/>
            </w:tcBorders>
            <w:shd w:val="clear" w:color="auto" w:fill="auto"/>
            <w:noWrap/>
            <w:vAlign w:val="center"/>
            <w:hideMark/>
          </w:tcPr>
          <w:p w14:paraId="5C7F3536" w14:textId="77777777" w:rsidR="00C856DF" w:rsidRPr="002D068C"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41/63</w:t>
            </w:r>
          </w:p>
        </w:tc>
        <w:tc>
          <w:tcPr>
            <w:tcW w:w="267" w:type="pct"/>
            <w:tcBorders>
              <w:top w:val="nil"/>
              <w:left w:val="nil"/>
              <w:bottom w:val="single" w:sz="4" w:space="0" w:color="auto"/>
              <w:right w:val="single" w:sz="8" w:space="0" w:color="auto"/>
            </w:tcBorders>
            <w:shd w:val="clear" w:color="auto" w:fill="auto"/>
            <w:noWrap/>
            <w:vAlign w:val="center"/>
            <w:hideMark/>
          </w:tcPr>
          <w:p w14:paraId="17294DA8" w14:textId="77777777" w:rsidR="00C856DF" w:rsidRPr="002D068C"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5.1/6.7</w:t>
            </w:r>
          </w:p>
        </w:tc>
      </w:tr>
      <w:tr w:rsidR="00C856DF" w:rsidRPr="00A44B62" w14:paraId="41DCCD4E" w14:textId="77777777" w:rsidTr="00344C12">
        <w:trPr>
          <w:trHeight w:hRule="exact" w:val="549"/>
        </w:trPr>
        <w:tc>
          <w:tcPr>
            <w:tcW w:w="693" w:type="pct"/>
            <w:tcBorders>
              <w:top w:val="threeDEngrave" w:sz="24" w:space="0" w:color="auto"/>
              <w:left w:val="single" w:sz="8" w:space="0" w:color="auto"/>
              <w:bottom w:val="single" w:sz="8" w:space="0" w:color="auto"/>
              <w:right w:val="nil"/>
            </w:tcBorders>
            <w:shd w:val="clear" w:color="auto" w:fill="auto"/>
            <w:noWrap/>
            <w:vAlign w:val="center"/>
            <w:hideMark/>
          </w:tcPr>
          <w:p w14:paraId="3B90B20C" w14:textId="77777777" w:rsidR="00C856DF" w:rsidRPr="00E93822" w:rsidRDefault="00C856DF" w:rsidP="00C856DF">
            <w:pPr>
              <w:spacing w:line="240" w:lineRule="auto"/>
              <w:jc w:val="left"/>
              <w:rPr>
                <w:rFonts w:ascii="Calibri" w:hAnsi="Calibri" w:cs="Calibri"/>
                <w:iCs/>
                <w:color w:val="000000"/>
                <w:sz w:val="16"/>
                <w:szCs w:val="16"/>
                <w:lang w:eastAsia="en-AU"/>
              </w:rPr>
            </w:pPr>
            <w:r w:rsidRPr="00E93822">
              <w:rPr>
                <w:rFonts w:ascii="Calibri" w:hAnsi="Calibri" w:cs="Calibri"/>
                <w:iCs/>
                <w:color w:val="000000"/>
                <w:sz w:val="16"/>
                <w:szCs w:val="16"/>
                <w:lang w:eastAsia="en-AU"/>
              </w:rPr>
              <w:t>Total abundance</w:t>
            </w:r>
          </w:p>
        </w:tc>
        <w:tc>
          <w:tcPr>
            <w:tcW w:w="284" w:type="pct"/>
            <w:tcBorders>
              <w:top w:val="threeDEngrave" w:sz="24" w:space="0" w:color="auto"/>
              <w:left w:val="single" w:sz="8" w:space="0" w:color="auto"/>
              <w:bottom w:val="single" w:sz="8" w:space="0" w:color="auto"/>
              <w:right w:val="single" w:sz="8" w:space="0" w:color="auto"/>
            </w:tcBorders>
            <w:shd w:val="clear" w:color="auto" w:fill="auto"/>
            <w:noWrap/>
            <w:vAlign w:val="center"/>
            <w:hideMark/>
          </w:tcPr>
          <w:p w14:paraId="390B597E" w14:textId="77777777" w:rsidR="00C856DF" w:rsidRPr="00E93822" w:rsidRDefault="00C856DF" w:rsidP="00C856DF">
            <w:pPr>
              <w:spacing w:line="240" w:lineRule="auto"/>
              <w:jc w:val="left"/>
              <w:rPr>
                <w:rFonts w:ascii="Calibri" w:hAnsi="Calibri" w:cs="Calibri"/>
                <w:iCs/>
                <w:color w:val="000000"/>
                <w:sz w:val="16"/>
                <w:szCs w:val="16"/>
                <w:lang w:eastAsia="en-AU"/>
              </w:rPr>
            </w:pPr>
          </w:p>
        </w:tc>
        <w:tc>
          <w:tcPr>
            <w:tcW w:w="463" w:type="pct"/>
            <w:tcBorders>
              <w:top w:val="threeDEngrave" w:sz="24" w:space="0" w:color="auto"/>
              <w:left w:val="nil"/>
              <w:bottom w:val="single" w:sz="4" w:space="0" w:color="auto"/>
              <w:right w:val="single" w:sz="4" w:space="0" w:color="auto"/>
            </w:tcBorders>
            <w:shd w:val="clear" w:color="auto" w:fill="auto"/>
            <w:noWrap/>
          </w:tcPr>
          <w:p w14:paraId="0374F62B" w14:textId="77777777" w:rsidR="00C856DF" w:rsidRPr="00A44B62"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41/102</w:t>
            </w:r>
          </w:p>
        </w:tc>
        <w:tc>
          <w:tcPr>
            <w:tcW w:w="393" w:type="pct"/>
            <w:tcBorders>
              <w:top w:val="threeDEngrave" w:sz="24" w:space="0" w:color="auto"/>
              <w:left w:val="nil"/>
              <w:bottom w:val="single" w:sz="4" w:space="0" w:color="auto"/>
              <w:right w:val="single" w:sz="4" w:space="0" w:color="auto"/>
            </w:tcBorders>
            <w:shd w:val="clear" w:color="auto" w:fill="auto"/>
            <w:noWrap/>
          </w:tcPr>
          <w:p w14:paraId="3914765C" w14:textId="77777777" w:rsidR="00C856DF" w:rsidRPr="00A44B62"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25/101</w:t>
            </w:r>
          </w:p>
        </w:tc>
        <w:tc>
          <w:tcPr>
            <w:tcW w:w="393" w:type="pct"/>
            <w:tcBorders>
              <w:top w:val="threeDEngrave" w:sz="24" w:space="0" w:color="auto"/>
              <w:left w:val="nil"/>
              <w:bottom w:val="single" w:sz="4" w:space="0" w:color="auto"/>
              <w:right w:val="single" w:sz="4" w:space="0" w:color="auto"/>
            </w:tcBorders>
            <w:shd w:val="clear" w:color="auto" w:fill="auto"/>
            <w:noWrap/>
          </w:tcPr>
          <w:p w14:paraId="610D7DBD" w14:textId="77777777" w:rsidR="00C856DF" w:rsidRPr="00A44B62"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6.4/1.5</w:t>
            </w:r>
          </w:p>
        </w:tc>
        <w:tc>
          <w:tcPr>
            <w:tcW w:w="393" w:type="pct"/>
            <w:tcBorders>
              <w:top w:val="threeDEngrave" w:sz="24" w:space="0" w:color="auto"/>
              <w:left w:val="nil"/>
              <w:bottom w:val="single" w:sz="4" w:space="0" w:color="auto"/>
              <w:right w:val="single" w:sz="4" w:space="0" w:color="auto"/>
            </w:tcBorders>
            <w:shd w:val="clear" w:color="auto" w:fill="auto"/>
            <w:noWrap/>
          </w:tcPr>
          <w:p w14:paraId="5D9D9F17" w14:textId="77777777" w:rsidR="00C856DF" w:rsidRPr="00A44B62"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50/83</w:t>
            </w:r>
          </w:p>
        </w:tc>
        <w:tc>
          <w:tcPr>
            <w:tcW w:w="357" w:type="pct"/>
            <w:tcBorders>
              <w:top w:val="threeDEngrave" w:sz="24" w:space="0" w:color="auto"/>
              <w:left w:val="nil"/>
              <w:bottom w:val="single" w:sz="4" w:space="0" w:color="auto"/>
              <w:right w:val="single" w:sz="4" w:space="0" w:color="auto"/>
            </w:tcBorders>
            <w:shd w:val="clear" w:color="auto" w:fill="auto"/>
            <w:noWrap/>
          </w:tcPr>
          <w:p w14:paraId="02ED109F" w14:textId="77777777" w:rsidR="00C856DF" w:rsidRPr="00A44B62"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15/86</w:t>
            </w:r>
          </w:p>
        </w:tc>
        <w:tc>
          <w:tcPr>
            <w:tcW w:w="356" w:type="pct"/>
            <w:tcBorders>
              <w:top w:val="threeDEngrave" w:sz="24" w:space="0" w:color="auto"/>
              <w:left w:val="nil"/>
              <w:bottom w:val="single" w:sz="4" w:space="0" w:color="auto"/>
              <w:right w:val="single" w:sz="8" w:space="0" w:color="auto"/>
            </w:tcBorders>
            <w:shd w:val="clear" w:color="auto" w:fill="auto"/>
            <w:noWrap/>
          </w:tcPr>
          <w:p w14:paraId="5BA36061" w14:textId="77777777" w:rsidR="00C856DF" w:rsidRPr="00A44B62"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3.1/21</w:t>
            </w:r>
          </w:p>
        </w:tc>
        <w:tc>
          <w:tcPr>
            <w:tcW w:w="239" w:type="pct"/>
            <w:tcBorders>
              <w:top w:val="threeDEngrave" w:sz="24" w:space="0" w:color="auto"/>
              <w:left w:val="nil"/>
              <w:bottom w:val="single" w:sz="4" w:space="0" w:color="auto"/>
              <w:right w:val="single" w:sz="4" w:space="0" w:color="auto"/>
            </w:tcBorders>
            <w:shd w:val="clear" w:color="auto" w:fill="auto"/>
            <w:noWrap/>
          </w:tcPr>
          <w:p w14:paraId="25B5410F" w14:textId="77777777" w:rsidR="00C856DF" w:rsidRPr="00A44B62"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18/19</w:t>
            </w:r>
          </w:p>
        </w:tc>
        <w:tc>
          <w:tcPr>
            <w:tcW w:w="268" w:type="pct"/>
            <w:tcBorders>
              <w:top w:val="threeDEngrave" w:sz="24" w:space="0" w:color="auto"/>
              <w:left w:val="nil"/>
              <w:bottom w:val="single" w:sz="4" w:space="0" w:color="auto"/>
              <w:right w:val="single" w:sz="4" w:space="0" w:color="auto"/>
            </w:tcBorders>
            <w:shd w:val="clear" w:color="auto" w:fill="auto"/>
            <w:noWrap/>
          </w:tcPr>
          <w:p w14:paraId="358DA26F" w14:textId="77777777" w:rsidR="00C856DF" w:rsidRPr="00A44B62"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37/125</w:t>
            </w:r>
          </w:p>
        </w:tc>
        <w:tc>
          <w:tcPr>
            <w:tcW w:w="298" w:type="pct"/>
            <w:tcBorders>
              <w:top w:val="threeDEngrave" w:sz="24" w:space="0" w:color="auto"/>
              <w:left w:val="nil"/>
              <w:bottom w:val="single" w:sz="4" w:space="0" w:color="auto"/>
              <w:right w:val="single" w:sz="4" w:space="0" w:color="auto"/>
            </w:tcBorders>
            <w:shd w:val="clear" w:color="auto" w:fill="auto"/>
            <w:noWrap/>
          </w:tcPr>
          <w:p w14:paraId="159D48D4" w14:textId="77777777" w:rsidR="00C856DF" w:rsidRPr="00A44B62"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27</w:t>
            </w:r>
            <w:r w:rsidRPr="00A44B62">
              <w:rPr>
                <w:rFonts w:ascii="Calibri" w:hAnsi="Calibri" w:cs="Calibri"/>
                <w:iCs/>
                <w:color w:val="000000"/>
                <w:sz w:val="16"/>
                <w:szCs w:val="16"/>
                <w:lang w:eastAsia="en-AU"/>
              </w:rPr>
              <w:t>/20.51</w:t>
            </w:r>
          </w:p>
        </w:tc>
        <w:tc>
          <w:tcPr>
            <w:tcW w:w="298" w:type="pct"/>
            <w:tcBorders>
              <w:top w:val="threeDEngrave" w:sz="24" w:space="0" w:color="auto"/>
              <w:left w:val="nil"/>
              <w:bottom w:val="single" w:sz="4" w:space="0" w:color="auto"/>
              <w:right w:val="single" w:sz="4" w:space="0" w:color="auto"/>
            </w:tcBorders>
            <w:shd w:val="clear" w:color="auto" w:fill="auto"/>
            <w:noWrap/>
          </w:tcPr>
          <w:p w14:paraId="4DFFB1F3" w14:textId="77777777" w:rsidR="00C856DF" w:rsidRPr="00A44B62"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23/68</w:t>
            </w:r>
          </w:p>
        </w:tc>
        <w:tc>
          <w:tcPr>
            <w:tcW w:w="298" w:type="pct"/>
            <w:tcBorders>
              <w:top w:val="threeDEngrave" w:sz="24" w:space="0" w:color="auto"/>
              <w:left w:val="nil"/>
              <w:bottom w:val="single" w:sz="4" w:space="0" w:color="auto"/>
              <w:right w:val="single" w:sz="4" w:space="0" w:color="auto"/>
            </w:tcBorders>
            <w:shd w:val="clear" w:color="auto" w:fill="auto"/>
            <w:noWrap/>
          </w:tcPr>
          <w:p w14:paraId="655A954F" w14:textId="77777777" w:rsidR="00C856DF" w:rsidRPr="00A44B62"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44/95</w:t>
            </w:r>
          </w:p>
        </w:tc>
        <w:tc>
          <w:tcPr>
            <w:tcW w:w="267" w:type="pct"/>
            <w:tcBorders>
              <w:top w:val="threeDEngrave" w:sz="24" w:space="0" w:color="auto"/>
              <w:left w:val="nil"/>
              <w:bottom w:val="single" w:sz="4" w:space="0" w:color="auto"/>
              <w:right w:val="single" w:sz="8" w:space="0" w:color="auto"/>
            </w:tcBorders>
            <w:shd w:val="clear" w:color="auto" w:fill="auto"/>
            <w:noWrap/>
          </w:tcPr>
          <w:p w14:paraId="5F1EF654" w14:textId="77777777" w:rsidR="00C856DF" w:rsidRPr="00A44B62"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5.1/7.0</w:t>
            </w:r>
          </w:p>
        </w:tc>
      </w:tr>
      <w:tr w:rsidR="00C856DF" w:rsidRPr="002D068C" w14:paraId="5D495238" w14:textId="77777777" w:rsidTr="00344C12">
        <w:trPr>
          <w:trHeight w:hRule="exact" w:val="272"/>
        </w:trPr>
        <w:tc>
          <w:tcPr>
            <w:tcW w:w="693" w:type="pct"/>
            <w:tcBorders>
              <w:top w:val="nil"/>
              <w:left w:val="single" w:sz="8" w:space="0" w:color="auto"/>
              <w:bottom w:val="threeDEmboss" w:sz="24" w:space="0" w:color="auto"/>
              <w:right w:val="nil"/>
            </w:tcBorders>
            <w:shd w:val="clear" w:color="auto" w:fill="auto"/>
            <w:noWrap/>
            <w:vAlign w:val="center"/>
            <w:hideMark/>
          </w:tcPr>
          <w:p w14:paraId="4EBD0C8A" w14:textId="77777777" w:rsidR="00C856DF" w:rsidRPr="00E93822" w:rsidRDefault="00C856DF" w:rsidP="00C856DF">
            <w:pPr>
              <w:spacing w:line="240" w:lineRule="auto"/>
              <w:jc w:val="left"/>
              <w:rPr>
                <w:rFonts w:ascii="Calibri" w:hAnsi="Calibri" w:cs="Calibri"/>
                <w:iCs/>
                <w:color w:val="000000"/>
                <w:sz w:val="16"/>
                <w:szCs w:val="16"/>
                <w:lang w:eastAsia="en-AU"/>
              </w:rPr>
            </w:pPr>
            <w:r w:rsidRPr="00E93822">
              <w:rPr>
                <w:rFonts w:ascii="Calibri" w:hAnsi="Calibri" w:cs="Calibri"/>
                <w:iCs/>
                <w:color w:val="000000"/>
                <w:sz w:val="16"/>
                <w:szCs w:val="16"/>
                <w:lang w:eastAsia="en-AU"/>
              </w:rPr>
              <w:t>Total taxa identified</w:t>
            </w:r>
          </w:p>
        </w:tc>
        <w:tc>
          <w:tcPr>
            <w:tcW w:w="284" w:type="pct"/>
            <w:tcBorders>
              <w:top w:val="nil"/>
              <w:left w:val="single" w:sz="8" w:space="0" w:color="auto"/>
              <w:bottom w:val="threeDEmboss" w:sz="24" w:space="0" w:color="auto"/>
              <w:right w:val="single" w:sz="8" w:space="0" w:color="auto"/>
            </w:tcBorders>
            <w:shd w:val="clear" w:color="auto" w:fill="auto"/>
            <w:noWrap/>
            <w:vAlign w:val="center"/>
            <w:hideMark/>
          </w:tcPr>
          <w:p w14:paraId="4596F6DB" w14:textId="77777777" w:rsidR="00C856DF" w:rsidRPr="00E93822" w:rsidRDefault="00C856DF" w:rsidP="00C856DF">
            <w:pPr>
              <w:spacing w:line="240" w:lineRule="auto"/>
              <w:jc w:val="center"/>
              <w:rPr>
                <w:rFonts w:ascii="Calibri" w:hAnsi="Calibri" w:cs="Calibri"/>
                <w:iCs/>
                <w:color w:val="000000"/>
                <w:sz w:val="16"/>
                <w:szCs w:val="16"/>
                <w:lang w:eastAsia="en-AU"/>
              </w:rPr>
            </w:pPr>
          </w:p>
        </w:tc>
        <w:tc>
          <w:tcPr>
            <w:tcW w:w="463" w:type="pct"/>
            <w:tcBorders>
              <w:top w:val="nil"/>
              <w:left w:val="nil"/>
              <w:bottom w:val="threeDEmboss" w:sz="24" w:space="0" w:color="auto"/>
              <w:right w:val="single" w:sz="4" w:space="0" w:color="auto"/>
            </w:tcBorders>
            <w:shd w:val="clear" w:color="auto" w:fill="auto"/>
            <w:noWrap/>
            <w:vAlign w:val="center"/>
          </w:tcPr>
          <w:p w14:paraId="4B88F88A" w14:textId="77777777" w:rsidR="00C856DF" w:rsidRPr="00E93822"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1</w:t>
            </w:r>
          </w:p>
        </w:tc>
        <w:tc>
          <w:tcPr>
            <w:tcW w:w="393" w:type="pct"/>
            <w:tcBorders>
              <w:top w:val="nil"/>
              <w:left w:val="nil"/>
              <w:bottom w:val="threeDEmboss" w:sz="24" w:space="0" w:color="auto"/>
              <w:right w:val="single" w:sz="4" w:space="0" w:color="auto"/>
            </w:tcBorders>
            <w:shd w:val="clear" w:color="auto" w:fill="auto"/>
            <w:noWrap/>
            <w:vAlign w:val="center"/>
          </w:tcPr>
          <w:p w14:paraId="60B39CD3" w14:textId="77777777" w:rsidR="00C856DF" w:rsidRPr="00E93822"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3</w:t>
            </w:r>
          </w:p>
        </w:tc>
        <w:tc>
          <w:tcPr>
            <w:tcW w:w="393" w:type="pct"/>
            <w:tcBorders>
              <w:top w:val="nil"/>
              <w:left w:val="nil"/>
              <w:bottom w:val="threeDEmboss" w:sz="24" w:space="0" w:color="auto"/>
              <w:right w:val="single" w:sz="4" w:space="0" w:color="auto"/>
            </w:tcBorders>
            <w:shd w:val="clear" w:color="auto" w:fill="auto"/>
            <w:noWrap/>
            <w:vAlign w:val="center"/>
          </w:tcPr>
          <w:p w14:paraId="65942A8F" w14:textId="77777777" w:rsidR="00C856DF" w:rsidRPr="00E93822"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2</w:t>
            </w:r>
          </w:p>
        </w:tc>
        <w:tc>
          <w:tcPr>
            <w:tcW w:w="393" w:type="pct"/>
            <w:tcBorders>
              <w:top w:val="nil"/>
              <w:left w:val="nil"/>
              <w:bottom w:val="threeDEmboss" w:sz="24" w:space="0" w:color="auto"/>
              <w:right w:val="single" w:sz="4" w:space="0" w:color="auto"/>
            </w:tcBorders>
            <w:shd w:val="clear" w:color="auto" w:fill="auto"/>
            <w:noWrap/>
            <w:vAlign w:val="center"/>
          </w:tcPr>
          <w:p w14:paraId="00319CF9" w14:textId="77777777" w:rsidR="00C856DF" w:rsidRPr="00E93822"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3</w:t>
            </w:r>
          </w:p>
        </w:tc>
        <w:tc>
          <w:tcPr>
            <w:tcW w:w="357" w:type="pct"/>
            <w:tcBorders>
              <w:top w:val="nil"/>
              <w:left w:val="nil"/>
              <w:bottom w:val="threeDEmboss" w:sz="24" w:space="0" w:color="auto"/>
              <w:right w:val="single" w:sz="4" w:space="0" w:color="auto"/>
            </w:tcBorders>
            <w:shd w:val="clear" w:color="auto" w:fill="auto"/>
            <w:noWrap/>
            <w:vAlign w:val="center"/>
          </w:tcPr>
          <w:p w14:paraId="0A5FBAF3" w14:textId="77777777" w:rsidR="00C856DF" w:rsidRPr="00E93822"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3</w:t>
            </w:r>
          </w:p>
        </w:tc>
        <w:tc>
          <w:tcPr>
            <w:tcW w:w="356" w:type="pct"/>
            <w:tcBorders>
              <w:top w:val="nil"/>
              <w:left w:val="nil"/>
              <w:bottom w:val="threeDEmboss" w:sz="24" w:space="0" w:color="auto"/>
              <w:right w:val="single" w:sz="8" w:space="0" w:color="auto"/>
            </w:tcBorders>
            <w:shd w:val="clear" w:color="auto" w:fill="auto"/>
            <w:noWrap/>
            <w:vAlign w:val="center"/>
          </w:tcPr>
          <w:p w14:paraId="1593C27D" w14:textId="77777777" w:rsidR="00C856DF" w:rsidRPr="00E93822"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1</w:t>
            </w:r>
          </w:p>
        </w:tc>
        <w:tc>
          <w:tcPr>
            <w:tcW w:w="239" w:type="pct"/>
            <w:tcBorders>
              <w:top w:val="nil"/>
              <w:left w:val="nil"/>
              <w:bottom w:val="threeDEmboss" w:sz="24" w:space="0" w:color="auto"/>
              <w:right w:val="single" w:sz="4" w:space="0" w:color="auto"/>
            </w:tcBorders>
            <w:shd w:val="clear" w:color="auto" w:fill="auto"/>
            <w:noWrap/>
            <w:vAlign w:val="center"/>
          </w:tcPr>
          <w:p w14:paraId="6098FED4" w14:textId="77777777" w:rsidR="00C856DF" w:rsidRPr="00E93822"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2</w:t>
            </w:r>
          </w:p>
        </w:tc>
        <w:tc>
          <w:tcPr>
            <w:tcW w:w="268" w:type="pct"/>
            <w:tcBorders>
              <w:top w:val="nil"/>
              <w:left w:val="nil"/>
              <w:bottom w:val="threeDEmboss" w:sz="24" w:space="0" w:color="auto"/>
              <w:right w:val="single" w:sz="4" w:space="0" w:color="auto"/>
            </w:tcBorders>
            <w:shd w:val="clear" w:color="auto" w:fill="auto"/>
            <w:noWrap/>
            <w:vAlign w:val="center"/>
          </w:tcPr>
          <w:p w14:paraId="6874FC45" w14:textId="77777777" w:rsidR="00C856DF" w:rsidRPr="00E93822"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3</w:t>
            </w:r>
          </w:p>
        </w:tc>
        <w:tc>
          <w:tcPr>
            <w:tcW w:w="298" w:type="pct"/>
            <w:tcBorders>
              <w:top w:val="nil"/>
              <w:left w:val="nil"/>
              <w:bottom w:val="threeDEmboss" w:sz="24" w:space="0" w:color="auto"/>
              <w:right w:val="single" w:sz="4" w:space="0" w:color="auto"/>
            </w:tcBorders>
            <w:shd w:val="clear" w:color="auto" w:fill="auto"/>
            <w:noWrap/>
            <w:vAlign w:val="center"/>
          </w:tcPr>
          <w:p w14:paraId="6AFEBEC7" w14:textId="77777777" w:rsidR="00C856DF" w:rsidRPr="00E93822"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4</w:t>
            </w:r>
          </w:p>
        </w:tc>
        <w:tc>
          <w:tcPr>
            <w:tcW w:w="298" w:type="pct"/>
            <w:tcBorders>
              <w:top w:val="nil"/>
              <w:left w:val="nil"/>
              <w:bottom w:val="threeDEmboss" w:sz="24" w:space="0" w:color="auto"/>
              <w:right w:val="single" w:sz="4" w:space="0" w:color="auto"/>
            </w:tcBorders>
            <w:shd w:val="clear" w:color="auto" w:fill="auto"/>
            <w:noWrap/>
            <w:vAlign w:val="center"/>
          </w:tcPr>
          <w:p w14:paraId="49E9BEB8" w14:textId="77777777" w:rsidR="00C856DF" w:rsidRPr="00E93822"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3</w:t>
            </w:r>
          </w:p>
        </w:tc>
        <w:tc>
          <w:tcPr>
            <w:tcW w:w="298" w:type="pct"/>
            <w:tcBorders>
              <w:top w:val="nil"/>
              <w:left w:val="nil"/>
              <w:bottom w:val="threeDEmboss" w:sz="24" w:space="0" w:color="auto"/>
              <w:right w:val="single" w:sz="4" w:space="0" w:color="auto"/>
            </w:tcBorders>
            <w:shd w:val="clear" w:color="auto" w:fill="auto"/>
            <w:noWrap/>
            <w:vAlign w:val="center"/>
          </w:tcPr>
          <w:p w14:paraId="27467E60" w14:textId="77777777" w:rsidR="00C856DF" w:rsidRPr="00E93822"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4</w:t>
            </w:r>
          </w:p>
        </w:tc>
        <w:tc>
          <w:tcPr>
            <w:tcW w:w="267" w:type="pct"/>
            <w:tcBorders>
              <w:top w:val="nil"/>
              <w:left w:val="nil"/>
              <w:bottom w:val="threeDEmboss" w:sz="24" w:space="0" w:color="auto"/>
              <w:right w:val="single" w:sz="8" w:space="0" w:color="auto"/>
            </w:tcBorders>
            <w:shd w:val="clear" w:color="auto" w:fill="auto"/>
            <w:noWrap/>
            <w:vAlign w:val="center"/>
          </w:tcPr>
          <w:p w14:paraId="566AE112" w14:textId="77777777" w:rsidR="00C856DF" w:rsidRPr="00E93822"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1</w:t>
            </w:r>
          </w:p>
        </w:tc>
      </w:tr>
    </w:tbl>
    <w:p w14:paraId="2C66CEBE" w14:textId="77777777" w:rsidR="00200796" w:rsidRDefault="00200796" w:rsidP="00200796"/>
    <w:p w14:paraId="29D1E811" w14:textId="377B1DCC" w:rsidR="00200796" w:rsidRPr="006A0A48" w:rsidRDefault="00200796" w:rsidP="00200796">
      <w:pPr>
        <w:spacing w:line="240" w:lineRule="auto"/>
        <w:rPr>
          <w:b/>
          <w:bCs/>
          <w:sz w:val="16"/>
          <w:szCs w:val="16"/>
        </w:rPr>
      </w:pPr>
      <w:r>
        <w:rPr>
          <w:b/>
          <w:bCs/>
        </w:rPr>
        <w:t xml:space="preserve">Appendix B (continued). </w:t>
      </w:r>
      <w:r w:rsidRPr="009D39CA">
        <w:rPr>
          <w:b/>
          <w:bCs/>
        </w:rPr>
        <w:t xml:space="preserve">Summary of the species identified </w:t>
      </w:r>
      <w:r>
        <w:rPr>
          <w:b/>
          <w:bCs/>
        </w:rPr>
        <w:t>and species abundance (E+3) (ind.m</w:t>
      </w:r>
      <w:r>
        <w:rPr>
          <w:b/>
          <w:bCs/>
          <w:vertAlign w:val="superscript"/>
        </w:rPr>
        <w:t>3</w:t>
      </w:r>
      <w:r>
        <w:rPr>
          <w:b/>
          <w:bCs/>
        </w:rPr>
        <w:t xml:space="preserve">) </w:t>
      </w:r>
      <w:r w:rsidRPr="009D39CA">
        <w:rPr>
          <w:b/>
          <w:bCs/>
        </w:rPr>
        <w:t xml:space="preserve">at each site </w:t>
      </w:r>
      <w:r>
        <w:rPr>
          <w:b/>
          <w:bCs/>
        </w:rPr>
        <w:t xml:space="preserve">from Trip 1 to Trip 7 </w:t>
      </w:r>
      <w:r w:rsidRPr="009D39CA">
        <w:rPr>
          <w:b/>
          <w:bCs/>
        </w:rPr>
        <w:t>and their preferred environment where F = fresh, M = marine and B = brackish.</w:t>
      </w:r>
      <w:r>
        <w:rPr>
          <w:b/>
          <w:bCs/>
        </w:rPr>
        <w:t xml:space="preserve"> Grey shading indicates that the species was only found in the bulk sample, not within the quantitative counts. </w:t>
      </w:r>
    </w:p>
    <w:tbl>
      <w:tblPr>
        <w:tblW w:w="5000" w:type="pct"/>
        <w:tblCellMar>
          <w:left w:w="0" w:type="dxa"/>
          <w:right w:w="0" w:type="dxa"/>
        </w:tblCellMar>
        <w:tblLook w:val="04A0" w:firstRow="1" w:lastRow="0" w:firstColumn="1" w:lastColumn="0" w:noHBand="0" w:noVBand="1"/>
      </w:tblPr>
      <w:tblGrid>
        <w:gridCol w:w="3733"/>
        <w:gridCol w:w="1325"/>
        <w:gridCol w:w="1771"/>
        <w:gridCol w:w="1771"/>
        <w:gridCol w:w="1194"/>
        <w:gridCol w:w="1422"/>
        <w:gridCol w:w="1308"/>
        <w:gridCol w:w="1419"/>
      </w:tblGrid>
      <w:tr w:rsidR="00C856DF" w:rsidRPr="003D5663" w14:paraId="438B49C0" w14:textId="77777777" w:rsidTr="00C856DF">
        <w:trPr>
          <w:trHeight w:hRule="exact" w:val="272"/>
        </w:trPr>
        <w:tc>
          <w:tcPr>
            <w:tcW w:w="1339" w:type="pct"/>
            <w:tcBorders>
              <w:top w:val="single" w:sz="8" w:space="0" w:color="auto"/>
              <w:left w:val="single" w:sz="8" w:space="0" w:color="auto"/>
              <w:bottom w:val="single" w:sz="8" w:space="0" w:color="auto"/>
              <w:right w:val="nil"/>
            </w:tcBorders>
            <w:shd w:val="clear" w:color="auto" w:fill="auto"/>
            <w:noWrap/>
            <w:vAlign w:val="bottom"/>
            <w:hideMark/>
          </w:tcPr>
          <w:p w14:paraId="24CB787D" w14:textId="77777777" w:rsidR="00C856DF" w:rsidRPr="003D5663" w:rsidRDefault="00C856DF" w:rsidP="00C856DF">
            <w:pPr>
              <w:spacing w:line="240" w:lineRule="auto"/>
              <w:jc w:val="left"/>
              <w:rPr>
                <w:rFonts w:ascii="Calibri" w:hAnsi="Calibri" w:cs="Calibri"/>
                <w:color w:val="000000" w:themeColor="text1"/>
                <w:sz w:val="16"/>
                <w:szCs w:val="16"/>
                <w:lang w:eastAsia="en-AU"/>
              </w:rPr>
            </w:pPr>
            <w:r w:rsidRPr="003D5663">
              <w:rPr>
                <w:rFonts w:ascii="Calibri" w:hAnsi="Calibri" w:cs="Calibri"/>
                <w:color w:val="000000" w:themeColor="text1"/>
                <w:sz w:val="16"/>
                <w:szCs w:val="16"/>
                <w:lang w:eastAsia="en-AU"/>
              </w:rPr>
              <w:t> </w:t>
            </w: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DA0F5B" w14:textId="77777777" w:rsidR="00C856DF" w:rsidRPr="003D5663" w:rsidRDefault="00C856DF" w:rsidP="00C856DF">
            <w:pPr>
              <w:spacing w:line="240" w:lineRule="auto"/>
              <w:jc w:val="left"/>
              <w:rPr>
                <w:rFonts w:ascii="Calibri" w:hAnsi="Calibri" w:cs="Calibri"/>
                <w:color w:val="000000" w:themeColor="text1"/>
                <w:sz w:val="16"/>
                <w:szCs w:val="16"/>
                <w:lang w:eastAsia="en-AU"/>
              </w:rPr>
            </w:pPr>
            <w:r w:rsidRPr="003D5663">
              <w:rPr>
                <w:rFonts w:ascii="Calibri" w:hAnsi="Calibri" w:cs="Calibri"/>
                <w:color w:val="000000" w:themeColor="text1"/>
                <w:sz w:val="16"/>
                <w:szCs w:val="16"/>
                <w:lang w:eastAsia="en-AU"/>
              </w:rPr>
              <w:t> </w:t>
            </w:r>
          </w:p>
        </w:tc>
        <w:tc>
          <w:tcPr>
            <w:tcW w:w="3186" w:type="pct"/>
            <w:gridSpan w:val="6"/>
            <w:tcBorders>
              <w:top w:val="single" w:sz="8" w:space="0" w:color="auto"/>
              <w:left w:val="nil"/>
              <w:bottom w:val="single" w:sz="4" w:space="0" w:color="auto"/>
              <w:right w:val="single" w:sz="4" w:space="0" w:color="auto"/>
            </w:tcBorders>
            <w:shd w:val="clear" w:color="auto" w:fill="auto"/>
            <w:noWrap/>
            <w:vAlign w:val="bottom"/>
            <w:hideMark/>
          </w:tcPr>
          <w:p w14:paraId="448BD586" w14:textId="77777777" w:rsidR="00C856DF" w:rsidRPr="003D5663" w:rsidRDefault="00C856DF" w:rsidP="00C856DF">
            <w:pPr>
              <w:spacing w:line="240" w:lineRule="auto"/>
              <w:jc w:val="center"/>
              <w:rPr>
                <w:rFonts w:ascii="Calibri" w:hAnsi="Calibri" w:cs="Calibri"/>
                <w:color w:val="000000" w:themeColor="text1"/>
                <w:sz w:val="16"/>
                <w:szCs w:val="16"/>
                <w:lang w:eastAsia="en-AU"/>
              </w:rPr>
            </w:pPr>
            <w:r w:rsidRPr="003D5663">
              <w:rPr>
                <w:rFonts w:ascii="Calibri" w:hAnsi="Calibri" w:cs="Calibri"/>
                <w:color w:val="000000" w:themeColor="text1"/>
                <w:sz w:val="16"/>
                <w:szCs w:val="16"/>
                <w:lang w:eastAsia="en-AU"/>
              </w:rPr>
              <w:t>7</w:t>
            </w:r>
          </w:p>
        </w:tc>
      </w:tr>
      <w:tr w:rsidR="00C856DF" w:rsidRPr="003D5663" w14:paraId="11B48353" w14:textId="77777777" w:rsidTr="00C856DF">
        <w:trPr>
          <w:trHeight w:hRule="exact" w:val="272"/>
        </w:trPr>
        <w:tc>
          <w:tcPr>
            <w:tcW w:w="1339" w:type="pct"/>
            <w:tcBorders>
              <w:top w:val="nil"/>
              <w:left w:val="single" w:sz="8" w:space="0" w:color="auto"/>
              <w:bottom w:val="single" w:sz="4" w:space="0" w:color="auto"/>
              <w:right w:val="single" w:sz="4" w:space="0" w:color="auto"/>
            </w:tcBorders>
            <w:shd w:val="clear" w:color="auto" w:fill="auto"/>
            <w:noWrap/>
            <w:vAlign w:val="center"/>
            <w:hideMark/>
          </w:tcPr>
          <w:p w14:paraId="51991CF2" w14:textId="77777777" w:rsidR="00C856DF" w:rsidRPr="003D5663" w:rsidRDefault="00C856DF" w:rsidP="00C856DF">
            <w:pPr>
              <w:spacing w:line="240" w:lineRule="auto"/>
              <w:jc w:val="center"/>
              <w:rPr>
                <w:rFonts w:ascii="Calibri" w:hAnsi="Calibri" w:cs="Calibri"/>
                <w:color w:val="000000" w:themeColor="text1"/>
                <w:sz w:val="16"/>
                <w:szCs w:val="16"/>
                <w:lang w:eastAsia="en-AU"/>
              </w:rPr>
            </w:pPr>
            <w:r w:rsidRPr="003D5663">
              <w:rPr>
                <w:rFonts w:ascii="Calibri" w:hAnsi="Calibri" w:cs="Calibri"/>
                <w:color w:val="000000" w:themeColor="text1"/>
                <w:sz w:val="16"/>
                <w:szCs w:val="16"/>
                <w:lang w:eastAsia="en-AU"/>
              </w:rPr>
              <w:t> </w:t>
            </w:r>
          </w:p>
        </w:tc>
        <w:tc>
          <w:tcPr>
            <w:tcW w:w="475" w:type="pct"/>
            <w:tcBorders>
              <w:top w:val="nil"/>
              <w:left w:val="single" w:sz="8" w:space="0" w:color="auto"/>
              <w:bottom w:val="single" w:sz="4" w:space="0" w:color="auto"/>
              <w:right w:val="single" w:sz="4" w:space="0" w:color="auto"/>
            </w:tcBorders>
            <w:shd w:val="clear" w:color="auto" w:fill="auto"/>
            <w:noWrap/>
            <w:vAlign w:val="center"/>
            <w:hideMark/>
          </w:tcPr>
          <w:p w14:paraId="79F853B7" w14:textId="77777777" w:rsidR="00C856DF" w:rsidRPr="003D5663" w:rsidRDefault="00C856DF" w:rsidP="00C856DF">
            <w:pPr>
              <w:spacing w:line="240" w:lineRule="auto"/>
              <w:jc w:val="center"/>
              <w:rPr>
                <w:rFonts w:ascii="Calibri" w:hAnsi="Calibri" w:cs="Calibri"/>
                <w:color w:val="000000" w:themeColor="text1"/>
                <w:sz w:val="16"/>
                <w:szCs w:val="16"/>
                <w:lang w:eastAsia="en-AU"/>
              </w:rPr>
            </w:pPr>
            <w:r w:rsidRPr="003D5663">
              <w:rPr>
                <w:rFonts w:ascii="Calibri" w:hAnsi="Calibri" w:cs="Calibri"/>
                <w:color w:val="000000" w:themeColor="text1"/>
                <w:sz w:val="16"/>
                <w:szCs w:val="16"/>
                <w:lang w:eastAsia="en-AU"/>
              </w:rPr>
              <w:t>Habitat</w:t>
            </w:r>
          </w:p>
        </w:tc>
        <w:tc>
          <w:tcPr>
            <w:tcW w:w="635" w:type="pct"/>
            <w:tcBorders>
              <w:top w:val="nil"/>
              <w:left w:val="single" w:sz="8" w:space="0" w:color="auto"/>
              <w:bottom w:val="single" w:sz="4" w:space="0" w:color="auto"/>
              <w:right w:val="single" w:sz="4" w:space="0" w:color="auto"/>
            </w:tcBorders>
            <w:shd w:val="clear" w:color="auto" w:fill="auto"/>
            <w:noWrap/>
            <w:vAlign w:val="center"/>
            <w:hideMark/>
          </w:tcPr>
          <w:p w14:paraId="46B09196" w14:textId="77777777" w:rsidR="00C856DF" w:rsidRPr="003D5663" w:rsidRDefault="00C856DF" w:rsidP="00C856DF">
            <w:pPr>
              <w:spacing w:line="240" w:lineRule="auto"/>
              <w:jc w:val="center"/>
              <w:rPr>
                <w:rFonts w:ascii="Calibri" w:hAnsi="Calibri" w:cs="Calibri"/>
                <w:color w:val="000000" w:themeColor="text1"/>
                <w:sz w:val="16"/>
                <w:szCs w:val="16"/>
                <w:lang w:eastAsia="en-AU"/>
              </w:rPr>
            </w:pPr>
            <w:r w:rsidRPr="003D5663">
              <w:rPr>
                <w:rFonts w:ascii="Calibri" w:hAnsi="Calibri" w:cs="Calibri"/>
                <w:color w:val="000000" w:themeColor="text1"/>
                <w:sz w:val="16"/>
                <w:szCs w:val="16"/>
                <w:lang w:eastAsia="en-AU"/>
              </w:rPr>
              <w:t>G3</w:t>
            </w:r>
          </w:p>
        </w:tc>
        <w:tc>
          <w:tcPr>
            <w:tcW w:w="635" w:type="pct"/>
            <w:tcBorders>
              <w:top w:val="nil"/>
              <w:left w:val="nil"/>
              <w:bottom w:val="single" w:sz="4" w:space="0" w:color="auto"/>
              <w:right w:val="single" w:sz="4" w:space="0" w:color="auto"/>
            </w:tcBorders>
            <w:shd w:val="clear" w:color="auto" w:fill="auto"/>
            <w:noWrap/>
            <w:vAlign w:val="center"/>
            <w:hideMark/>
          </w:tcPr>
          <w:p w14:paraId="7ECDF5F0" w14:textId="77777777" w:rsidR="00C856DF" w:rsidRPr="003D5663" w:rsidRDefault="00C856DF" w:rsidP="00C856DF">
            <w:pPr>
              <w:spacing w:line="240" w:lineRule="auto"/>
              <w:jc w:val="center"/>
              <w:rPr>
                <w:rFonts w:ascii="Calibri" w:hAnsi="Calibri" w:cs="Calibri"/>
                <w:color w:val="000000" w:themeColor="text1"/>
                <w:sz w:val="16"/>
                <w:szCs w:val="16"/>
                <w:lang w:eastAsia="en-AU"/>
              </w:rPr>
            </w:pPr>
            <w:r w:rsidRPr="003D5663">
              <w:rPr>
                <w:rFonts w:ascii="Calibri" w:hAnsi="Calibri" w:cs="Calibri"/>
                <w:color w:val="000000" w:themeColor="text1"/>
                <w:sz w:val="16"/>
                <w:szCs w:val="16"/>
                <w:lang w:eastAsia="en-AU"/>
              </w:rPr>
              <w:t>G6</w:t>
            </w:r>
          </w:p>
        </w:tc>
        <w:tc>
          <w:tcPr>
            <w:tcW w:w="428" w:type="pct"/>
            <w:tcBorders>
              <w:top w:val="nil"/>
              <w:left w:val="nil"/>
              <w:bottom w:val="single" w:sz="4" w:space="0" w:color="auto"/>
              <w:right w:val="single" w:sz="4" w:space="0" w:color="auto"/>
            </w:tcBorders>
            <w:shd w:val="clear" w:color="auto" w:fill="auto"/>
            <w:noWrap/>
            <w:vAlign w:val="center"/>
            <w:hideMark/>
          </w:tcPr>
          <w:p w14:paraId="3E60FF35" w14:textId="77777777" w:rsidR="00C856DF" w:rsidRPr="003D5663" w:rsidRDefault="00C856DF" w:rsidP="00C856DF">
            <w:pPr>
              <w:spacing w:line="240" w:lineRule="auto"/>
              <w:jc w:val="center"/>
              <w:rPr>
                <w:rFonts w:ascii="Calibri" w:hAnsi="Calibri" w:cs="Calibri"/>
                <w:color w:val="000000" w:themeColor="text1"/>
                <w:sz w:val="16"/>
                <w:szCs w:val="16"/>
                <w:lang w:eastAsia="en-AU"/>
              </w:rPr>
            </w:pPr>
            <w:r w:rsidRPr="003D5663">
              <w:rPr>
                <w:rFonts w:ascii="Calibri" w:hAnsi="Calibri" w:cs="Calibri"/>
                <w:color w:val="000000" w:themeColor="text1"/>
                <w:sz w:val="16"/>
                <w:szCs w:val="16"/>
                <w:lang w:eastAsia="en-AU"/>
              </w:rPr>
              <w:t>T1</w:t>
            </w:r>
          </w:p>
        </w:tc>
        <w:tc>
          <w:tcPr>
            <w:tcW w:w="510" w:type="pct"/>
            <w:tcBorders>
              <w:top w:val="nil"/>
              <w:left w:val="nil"/>
              <w:bottom w:val="single" w:sz="4" w:space="0" w:color="auto"/>
              <w:right w:val="single" w:sz="4" w:space="0" w:color="auto"/>
            </w:tcBorders>
            <w:shd w:val="clear" w:color="auto" w:fill="auto"/>
            <w:noWrap/>
            <w:vAlign w:val="center"/>
            <w:hideMark/>
          </w:tcPr>
          <w:p w14:paraId="2A2B7A62" w14:textId="77777777" w:rsidR="00C856DF" w:rsidRPr="003D5663" w:rsidRDefault="00C856DF" w:rsidP="00C856DF">
            <w:pPr>
              <w:spacing w:line="240" w:lineRule="auto"/>
              <w:jc w:val="center"/>
              <w:rPr>
                <w:rFonts w:ascii="Calibri" w:hAnsi="Calibri" w:cs="Calibri"/>
                <w:color w:val="000000" w:themeColor="text1"/>
                <w:sz w:val="16"/>
                <w:szCs w:val="16"/>
                <w:lang w:eastAsia="en-AU"/>
              </w:rPr>
            </w:pPr>
            <w:r w:rsidRPr="003D5663">
              <w:rPr>
                <w:rFonts w:ascii="Calibri" w:hAnsi="Calibri" w:cs="Calibri"/>
                <w:color w:val="000000" w:themeColor="text1"/>
                <w:sz w:val="16"/>
                <w:szCs w:val="16"/>
                <w:lang w:eastAsia="en-AU"/>
              </w:rPr>
              <w:t>T6</w:t>
            </w:r>
          </w:p>
        </w:tc>
        <w:tc>
          <w:tcPr>
            <w:tcW w:w="469" w:type="pct"/>
            <w:tcBorders>
              <w:top w:val="nil"/>
              <w:left w:val="nil"/>
              <w:bottom w:val="single" w:sz="4" w:space="0" w:color="auto"/>
              <w:right w:val="single" w:sz="4" w:space="0" w:color="auto"/>
            </w:tcBorders>
            <w:shd w:val="clear" w:color="auto" w:fill="auto"/>
            <w:noWrap/>
            <w:vAlign w:val="center"/>
            <w:hideMark/>
          </w:tcPr>
          <w:p w14:paraId="6102CB2E" w14:textId="77777777" w:rsidR="00C856DF" w:rsidRPr="003D5663" w:rsidRDefault="00C856DF" w:rsidP="00C856DF">
            <w:pPr>
              <w:spacing w:line="240" w:lineRule="auto"/>
              <w:jc w:val="center"/>
              <w:rPr>
                <w:rFonts w:ascii="Calibri" w:hAnsi="Calibri" w:cs="Calibri"/>
                <w:color w:val="000000" w:themeColor="text1"/>
                <w:sz w:val="16"/>
                <w:szCs w:val="16"/>
                <w:lang w:eastAsia="en-AU"/>
              </w:rPr>
            </w:pPr>
            <w:r w:rsidRPr="003D5663">
              <w:rPr>
                <w:rFonts w:ascii="Calibri" w:hAnsi="Calibri" w:cs="Calibri"/>
                <w:color w:val="000000" w:themeColor="text1"/>
                <w:sz w:val="16"/>
                <w:szCs w:val="16"/>
                <w:lang w:eastAsia="en-AU"/>
              </w:rPr>
              <w:t>T12</w:t>
            </w:r>
          </w:p>
        </w:tc>
        <w:tc>
          <w:tcPr>
            <w:tcW w:w="509" w:type="pct"/>
            <w:tcBorders>
              <w:top w:val="nil"/>
              <w:left w:val="nil"/>
              <w:bottom w:val="single" w:sz="4" w:space="0" w:color="auto"/>
              <w:right w:val="single" w:sz="4" w:space="0" w:color="auto"/>
            </w:tcBorders>
            <w:shd w:val="clear" w:color="auto" w:fill="auto"/>
            <w:noWrap/>
            <w:vAlign w:val="center"/>
            <w:hideMark/>
          </w:tcPr>
          <w:p w14:paraId="43398BC9" w14:textId="77777777" w:rsidR="00C856DF" w:rsidRPr="003D5663" w:rsidRDefault="00C856DF" w:rsidP="00C856DF">
            <w:pPr>
              <w:spacing w:line="240" w:lineRule="auto"/>
              <w:jc w:val="center"/>
              <w:rPr>
                <w:rFonts w:ascii="Calibri" w:hAnsi="Calibri" w:cs="Calibri"/>
                <w:color w:val="000000" w:themeColor="text1"/>
                <w:sz w:val="16"/>
                <w:szCs w:val="16"/>
                <w:lang w:eastAsia="en-AU"/>
              </w:rPr>
            </w:pPr>
            <w:r w:rsidRPr="003D5663">
              <w:rPr>
                <w:rFonts w:ascii="Calibri" w:hAnsi="Calibri" w:cs="Calibri"/>
                <w:color w:val="000000" w:themeColor="text1"/>
                <w:sz w:val="16"/>
                <w:szCs w:val="16"/>
                <w:lang w:eastAsia="en-AU"/>
              </w:rPr>
              <w:t>C6</w:t>
            </w:r>
          </w:p>
        </w:tc>
      </w:tr>
      <w:tr w:rsidR="00C856DF" w:rsidRPr="003D5663" w14:paraId="7038AFD5" w14:textId="77777777" w:rsidTr="00C856DF">
        <w:trPr>
          <w:trHeight w:hRule="exact" w:val="272"/>
        </w:trPr>
        <w:tc>
          <w:tcPr>
            <w:tcW w:w="1339" w:type="pct"/>
            <w:tcBorders>
              <w:top w:val="nil"/>
              <w:left w:val="single" w:sz="8" w:space="0" w:color="auto"/>
              <w:bottom w:val="single" w:sz="4" w:space="0" w:color="auto"/>
              <w:right w:val="single" w:sz="4" w:space="0" w:color="auto"/>
            </w:tcBorders>
            <w:shd w:val="clear" w:color="000000" w:fill="595959"/>
            <w:noWrap/>
            <w:vAlign w:val="center"/>
            <w:hideMark/>
          </w:tcPr>
          <w:p w14:paraId="551ED0CE"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HARPACTICOIDS</w:t>
            </w:r>
          </w:p>
        </w:tc>
        <w:tc>
          <w:tcPr>
            <w:tcW w:w="475" w:type="pct"/>
            <w:tcBorders>
              <w:top w:val="nil"/>
              <w:left w:val="single" w:sz="8" w:space="0" w:color="auto"/>
              <w:bottom w:val="single" w:sz="4" w:space="0" w:color="auto"/>
              <w:right w:val="single" w:sz="4" w:space="0" w:color="auto"/>
            </w:tcBorders>
            <w:shd w:val="clear" w:color="000000" w:fill="595959"/>
            <w:noWrap/>
            <w:vAlign w:val="center"/>
            <w:hideMark/>
          </w:tcPr>
          <w:p w14:paraId="1A3D5DE2"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635" w:type="pct"/>
            <w:tcBorders>
              <w:top w:val="nil"/>
              <w:left w:val="single" w:sz="8" w:space="0" w:color="auto"/>
              <w:bottom w:val="single" w:sz="4" w:space="0" w:color="auto"/>
              <w:right w:val="single" w:sz="4" w:space="0" w:color="auto"/>
            </w:tcBorders>
            <w:shd w:val="clear" w:color="000000" w:fill="595959"/>
            <w:noWrap/>
            <w:vAlign w:val="center"/>
            <w:hideMark/>
          </w:tcPr>
          <w:p w14:paraId="3F4761EC"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635" w:type="pct"/>
            <w:tcBorders>
              <w:top w:val="nil"/>
              <w:left w:val="nil"/>
              <w:bottom w:val="single" w:sz="4" w:space="0" w:color="auto"/>
              <w:right w:val="single" w:sz="4" w:space="0" w:color="auto"/>
            </w:tcBorders>
            <w:shd w:val="clear" w:color="000000" w:fill="595959"/>
            <w:noWrap/>
            <w:vAlign w:val="center"/>
            <w:hideMark/>
          </w:tcPr>
          <w:p w14:paraId="308464C4"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428" w:type="pct"/>
            <w:tcBorders>
              <w:top w:val="nil"/>
              <w:left w:val="nil"/>
              <w:bottom w:val="single" w:sz="4" w:space="0" w:color="auto"/>
              <w:right w:val="single" w:sz="4" w:space="0" w:color="auto"/>
            </w:tcBorders>
            <w:shd w:val="clear" w:color="000000" w:fill="595959"/>
            <w:noWrap/>
            <w:vAlign w:val="center"/>
            <w:hideMark/>
          </w:tcPr>
          <w:p w14:paraId="621A785C"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510" w:type="pct"/>
            <w:tcBorders>
              <w:top w:val="nil"/>
              <w:left w:val="nil"/>
              <w:bottom w:val="single" w:sz="4" w:space="0" w:color="auto"/>
              <w:right w:val="single" w:sz="4" w:space="0" w:color="auto"/>
            </w:tcBorders>
            <w:shd w:val="clear" w:color="000000" w:fill="595959"/>
            <w:noWrap/>
            <w:vAlign w:val="center"/>
            <w:hideMark/>
          </w:tcPr>
          <w:p w14:paraId="2C88545D"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469" w:type="pct"/>
            <w:tcBorders>
              <w:top w:val="nil"/>
              <w:left w:val="nil"/>
              <w:bottom w:val="single" w:sz="4" w:space="0" w:color="auto"/>
              <w:right w:val="single" w:sz="4" w:space="0" w:color="auto"/>
            </w:tcBorders>
            <w:shd w:val="clear" w:color="000000" w:fill="595959"/>
            <w:noWrap/>
            <w:vAlign w:val="center"/>
            <w:hideMark/>
          </w:tcPr>
          <w:p w14:paraId="05193FB1"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509" w:type="pct"/>
            <w:tcBorders>
              <w:top w:val="nil"/>
              <w:left w:val="nil"/>
              <w:bottom w:val="single" w:sz="4" w:space="0" w:color="auto"/>
              <w:right w:val="single" w:sz="4" w:space="0" w:color="auto"/>
            </w:tcBorders>
            <w:shd w:val="clear" w:color="000000" w:fill="595959"/>
            <w:noWrap/>
            <w:vAlign w:val="center"/>
            <w:hideMark/>
          </w:tcPr>
          <w:p w14:paraId="34AD1CDA"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r>
      <w:tr w:rsidR="00C856DF" w:rsidRPr="003D5663" w14:paraId="6A161411" w14:textId="77777777" w:rsidTr="00C856DF">
        <w:trPr>
          <w:trHeight w:hRule="exact" w:val="272"/>
        </w:trPr>
        <w:tc>
          <w:tcPr>
            <w:tcW w:w="1339" w:type="pct"/>
            <w:tcBorders>
              <w:top w:val="nil"/>
              <w:left w:val="single" w:sz="8" w:space="0" w:color="auto"/>
              <w:bottom w:val="single" w:sz="8" w:space="0" w:color="auto"/>
              <w:right w:val="nil"/>
            </w:tcBorders>
            <w:shd w:val="clear" w:color="auto" w:fill="auto"/>
            <w:noWrap/>
            <w:vAlign w:val="center"/>
            <w:hideMark/>
          </w:tcPr>
          <w:p w14:paraId="49BE7A03" w14:textId="77777777" w:rsidR="00C856DF" w:rsidRPr="003D5663" w:rsidRDefault="00C856DF" w:rsidP="00C856DF">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Mesochra</w:t>
            </w:r>
            <w:proofErr w:type="spellEnd"/>
            <w:r w:rsidRPr="003D5663">
              <w:rPr>
                <w:rFonts w:ascii="Calibri" w:hAnsi="Calibri" w:cs="Calibri"/>
                <w:i/>
                <w:iCs/>
                <w:color w:val="000000"/>
                <w:sz w:val="16"/>
                <w:szCs w:val="16"/>
                <w:lang w:eastAsia="en-AU"/>
              </w:rPr>
              <w:t xml:space="preserve"> </w:t>
            </w:r>
            <w:proofErr w:type="spellStart"/>
            <w:r w:rsidRPr="003D5663">
              <w:rPr>
                <w:rFonts w:ascii="Calibri" w:hAnsi="Calibri" w:cs="Calibri"/>
                <w:i/>
                <w:iCs/>
                <w:color w:val="000000"/>
                <w:sz w:val="16"/>
                <w:szCs w:val="16"/>
                <w:lang w:eastAsia="en-AU"/>
              </w:rPr>
              <w:t>parva</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2B5B93D7"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B</w:t>
            </w:r>
          </w:p>
        </w:tc>
        <w:tc>
          <w:tcPr>
            <w:tcW w:w="635" w:type="pct"/>
            <w:tcBorders>
              <w:top w:val="nil"/>
              <w:left w:val="nil"/>
              <w:bottom w:val="single" w:sz="4" w:space="0" w:color="auto"/>
              <w:right w:val="single" w:sz="4" w:space="0" w:color="auto"/>
            </w:tcBorders>
            <w:shd w:val="clear" w:color="auto" w:fill="auto"/>
            <w:noWrap/>
            <w:vAlign w:val="bottom"/>
            <w:hideMark/>
          </w:tcPr>
          <w:p w14:paraId="73437545"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7DF6D3EB"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012CE851"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32D92E56"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50D37AF3"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0.07/0</w:t>
            </w:r>
          </w:p>
        </w:tc>
        <w:tc>
          <w:tcPr>
            <w:tcW w:w="509" w:type="pct"/>
            <w:tcBorders>
              <w:top w:val="nil"/>
              <w:left w:val="nil"/>
              <w:bottom w:val="single" w:sz="4" w:space="0" w:color="auto"/>
              <w:right w:val="single" w:sz="4" w:space="0" w:color="auto"/>
            </w:tcBorders>
            <w:shd w:val="clear" w:color="auto" w:fill="auto"/>
            <w:noWrap/>
            <w:vAlign w:val="bottom"/>
            <w:hideMark/>
          </w:tcPr>
          <w:p w14:paraId="5C209C39"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C856DF" w:rsidRPr="003D5663" w14:paraId="4828F93C" w14:textId="77777777" w:rsidTr="00C856DF">
        <w:trPr>
          <w:trHeight w:hRule="exact" w:val="272"/>
        </w:trPr>
        <w:tc>
          <w:tcPr>
            <w:tcW w:w="1339" w:type="pct"/>
            <w:tcBorders>
              <w:top w:val="nil"/>
              <w:left w:val="single" w:sz="8" w:space="0" w:color="auto"/>
              <w:bottom w:val="single" w:sz="8" w:space="0" w:color="auto"/>
              <w:right w:val="nil"/>
            </w:tcBorders>
            <w:shd w:val="clear" w:color="auto" w:fill="auto"/>
            <w:noWrap/>
            <w:vAlign w:val="center"/>
            <w:hideMark/>
          </w:tcPr>
          <w:p w14:paraId="7BBED56E" w14:textId="77777777" w:rsidR="00C856DF" w:rsidRPr="003D5663" w:rsidRDefault="00C856DF" w:rsidP="00C856DF">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Euterpina</w:t>
            </w:r>
            <w:proofErr w:type="spellEnd"/>
            <w:r w:rsidRPr="003D5663">
              <w:rPr>
                <w:rFonts w:ascii="Calibri" w:hAnsi="Calibri" w:cs="Calibri"/>
                <w:i/>
                <w:iCs/>
                <w:color w:val="000000"/>
                <w:sz w:val="16"/>
                <w:szCs w:val="16"/>
                <w:lang w:eastAsia="en-AU"/>
              </w:rPr>
              <w:t xml:space="preserve"> </w:t>
            </w:r>
            <w:proofErr w:type="spellStart"/>
            <w:r w:rsidRPr="003D5663">
              <w:rPr>
                <w:rFonts w:ascii="Calibri" w:hAnsi="Calibri" w:cs="Calibri"/>
                <w:i/>
                <w:iCs/>
                <w:color w:val="000000"/>
                <w:sz w:val="16"/>
                <w:szCs w:val="16"/>
                <w:lang w:eastAsia="en-AU"/>
              </w:rPr>
              <w:t>acutifrons</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630EE9AD"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M/B</w:t>
            </w:r>
          </w:p>
        </w:tc>
        <w:tc>
          <w:tcPr>
            <w:tcW w:w="635" w:type="pct"/>
            <w:tcBorders>
              <w:top w:val="nil"/>
              <w:left w:val="nil"/>
              <w:bottom w:val="single" w:sz="4" w:space="0" w:color="auto"/>
              <w:right w:val="single" w:sz="4" w:space="0" w:color="auto"/>
            </w:tcBorders>
            <w:shd w:val="clear" w:color="auto" w:fill="auto"/>
            <w:noWrap/>
            <w:vAlign w:val="bottom"/>
            <w:hideMark/>
          </w:tcPr>
          <w:p w14:paraId="4E278769"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5D82A0C2"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775E159B"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6F6FC10F"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2D4E5011"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30625A25"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C856DF" w:rsidRPr="003D5663" w14:paraId="261A7866" w14:textId="77777777" w:rsidTr="00C856DF">
        <w:trPr>
          <w:trHeight w:hRule="exact" w:val="272"/>
        </w:trPr>
        <w:tc>
          <w:tcPr>
            <w:tcW w:w="1339" w:type="pct"/>
            <w:tcBorders>
              <w:top w:val="nil"/>
              <w:left w:val="single" w:sz="8" w:space="0" w:color="auto"/>
              <w:bottom w:val="single" w:sz="8" w:space="0" w:color="auto"/>
              <w:right w:val="nil"/>
            </w:tcBorders>
            <w:shd w:val="clear" w:color="auto" w:fill="auto"/>
            <w:noWrap/>
            <w:vAlign w:val="center"/>
            <w:hideMark/>
          </w:tcPr>
          <w:p w14:paraId="66EE4AB0" w14:textId="77777777" w:rsidR="00C856DF" w:rsidRPr="003D5663" w:rsidRDefault="00C856DF" w:rsidP="00C856DF">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 xml:space="preserve">cf. </w:t>
            </w:r>
            <w:proofErr w:type="spellStart"/>
            <w:r w:rsidRPr="003D5663">
              <w:rPr>
                <w:rFonts w:ascii="Calibri" w:hAnsi="Calibri" w:cs="Calibri"/>
                <w:i/>
                <w:iCs/>
                <w:color w:val="000000"/>
                <w:sz w:val="16"/>
                <w:szCs w:val="16"/>
                <w:lang w:eastAsia="en-AU"/>
              </w:rPr>
              <w:t>Quinquelaophonte</w:t>
            </w:r>
            <w:proofErr w:type="spellEnd"/>
            <w:r w:rsidRPr="003D5663">
              <w:rPr>
                <w:rFonts w:ascii="Calibri" w:hAnsi="Calibri" w:cs="Calibri"/>
                <w:i/>
                <w:iCs/>
                <w:color w:val="000000"/>
                <w:sz w:val="16"/>
                <w:szCs w:val="16"/>
                <w:lang w:eastAsia="en-AU"/>
              </w:rPr>
              <w:t xml:space="preserve"> </w:t>
            </w:r>
            <w:r w:rsidRPr="003D5663">
              <w:rPr>
                <w:rFonts w:ascii="Calibri" w:hAnsi="Calibri" w:cs="Calibri"/>
                <w:color w:val="000000"/>
                <w:sz w:val="16"/>
                <w:szCs w:val="16"/>
                <w:lang w:eastAsia="en-AU"/>
              </w:rPr>
              <w:t>sp.</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5EB41E3F"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w:t>
            </w:r>
          </w:p>
        </w:tc>
        <w:tc>
          <w:tcPr>
            <w:tcW w:w="635" w:type="pct"/>
            <w:tcBorders>
              <w:top w:val="nil"/>
              <w:left w:val="nil"/>
              <w:bottom w:val="single" w:sz="4" w:space="0" w:color="auto"/>
              <w:right w:val="single" w:sz="4" w:space="0" w:color="auto"/>
            </w:tcBorders>
            <w:shd w:val="clear" w:color="auto" w:fill="auto"/>
            <w:noWrap/>
            <w:vAlign w:val="bottom"/>
            <w:hideMark/>
          </w:tcPr>
          <w:p w14:paraId="3EF94EB3"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7D4CED82"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0B40952F"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0.15</w:t>
            </w:r>
          </w:p>
        </w:tc>
        <w:tc>
          <w:tcPr>
            <w:tcW w:w="510" w:type="pct"/>
            <w:tcBorders>
              <w:top w:val="nil"/>
              <w:left w:val="nil"/>
              <w:bottom w:val="single" w:sz="4" w:space="0" w:color="auto"/>
              <w:right w:val="single" w:sz="4" w:space="0" w:color="auto"/>
            </w:tcBorders>
            <w:shd w:val="clear" w:color="auto" w:fill="auto"/>
            <w:noWrap/>
            <w:vAlign w:val="bottom"/>
            <w:hideMark/>
          </w:tcPr>
          <w:p w14:paraId="47A7D06A"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0BF35006"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10519DAC"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C856DF" w:rsidRPr="003D5663" w14:paraId="7316667F" w14:textId="77777777" w:rsidTr="00C856DF">
        <w:trPr>
          <w:trHeight w:hRule="exact" w:val="272"/>
        </w:trPr>
        <w:tc>
          <w:tcPr>
            <w:tcW w:w="1339" w:type="pct"/>
            <w:tcBorders>
              <w:top w:val="nil"/>
              <w:left w:val="single" w:sz="8" w:space="0" w:color="auto"/>
              <w:bottom w:val="single" w:sz="8" w:space="0" w:color="auto"/>
              <w:right w:val="nil"/>
            </w:tcBorders>
            <w:shd w:val="clear" w:color="auto" w:fill="auto"/>
            <w:noWrap/>
            <w:vAlign w:val="center"/>
            <w:hideMark/>
          </w:tcPr>
          <w:p w14:paraId="60899B46" w14:textId="77777777" w:rsidR="00C856DF" w:rsidRPr="003D5663" w:rsidRDefault="00C856DF" w:rsidP="00C856DF">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 xml:space="preserve">cf. </w:t>
            </w:r>
            <w:proofErr w:type="spellStart"/>
            <w:r w:rsidRPr="003D5663">
              <w:rPr>
                <w:rFonts w:ascii="Calibri" w:hAnsi="Calibri" w:cs="Calibri"/>
                <w:i/>
                <w:iCs/>
                <w:color w:val="000000"/>
                <w:sz w:val="16"/>
                <w:szCs w:val="16"/>
                <w:lang w:eastAsia="en-AU"/>
              </w:rPr>
              <w:t>Robertsonia</w:t>
            </w:r>
            <w:proofErr w:type="spellEnd"/>
            <w:r w:rsidRPr="003D5663">
              <w:rPr>
                <w:rFonts w:ascii="Calibri" w:hAnsi="Calibri" w:cs="Calibri"/>
                <w:i/>
                <w:iCs/>
                <w:color w:val="000000"/>
                <w:sz w:val="16"/>
                <w:szCs w:val="16"/>
                <w:lang w:eastAsia="en-AU"/>
              </w:rPr>
              <w:t xml:space="preserve"> </w:t>
            </w:r>
            <w:proofErr w:type="spellStart"/>
            <w:r w:rsidRPr="003D5663">
              <w:rPr>
                <w:rFonts w:ascii="Calibri" w:hAnsi="Calibri" w:cs="Calibri"/>
                <w:i/>
                <w:iCs/>
                <w:color w:val="000000"/>
                <w:sz w:val="16"/>
                <w:szCs w:val="16"/>
                <w:lang w:eastAsia="en-AU"/>
              </w:rPr>
              <w:t>sp</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1A16AB71"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w:t>
            </w:r>
          </w:p>
        </w:tc>
        <w:tc>
          <w:tcPr>
            <w:tcW w:w="635" w:type="pct"/>
            <w:tcBorders>
              <w:top w:val="nil"/>
              <w:left w:val="nil"/>
              <w:bottom w:val="single" w:sz="4" w:space="0" w:color="auto"/>
              <w:right w:val="single" w:sz="4" w:space="0" w:color="auto"/>
            </w:tcBorders>
            <w:shd w:val="clear" w:color="auto" w:fill="auto"/>
            <w:noWrap/>
            <w:vAlign w:val="bottom"/>
            <w:hideMark/>
          </w:tcPr>
          <w:p w14:paraId="72BBCDD0"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29D39482"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0.22/0.15</w:t>
            </w:r>
          </w:p>
        </w:tc>
        <w:tc>
          <w:tcPr>
            <w:tcW w:w="428" w:type="pct"/>
            <w:tcBorders>
              <w:top w:val="nil"/>
              <w:left w:val="nil"/>
              <w:bottom w:val="single" w:sz="4" w:space="0" w:color="auto"/>
              <w:right w:val="single" w:sz="4" w:space="0" w:color="auto"/>
            </w:tcBorders>
            <w:shd w:val="clear" w:color="auto" w:fill="auto"/>
            <w:noWrap/>
            <w:vAlign w:val="bottom"/>
            <w:hideMark/>
          </w:tcPr>
          <w:p w14:paraId="34F50117"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36379C3C"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0E716B36"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302AC00C"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C856DF" w:rsidRPr="003D5663" w14:paraId="26027938" w14:textId="77777777" w:rsidTr="00C856DF">
        <w:trPr>
          <w:trHeight w:hRule="exact" w:val="272"/>
        </w:trPr>
        <w:tc>
          <w:tcPr>
            <w:tcW w:w="1339" w:type="pct"/>
            <w:tcBorders>
              <w:top w:val="nil"/>
              <w:left w:val="single" w:sz="8" w:space="0" w:color="auto"/>
              <w:bottom w:val="single" w:sz="8" w:space="0" w:color="auto"/>
              <w:right w:val="nil"/>
            </w:tcBorders>
            <w:shd w:val="clear" w:color="auto" w:fill="auto"/>
            <w:noWrap/>
            <w:vAlign w:val="center"/>
            <w:hideMark/>
          </w:tcPr>
          <w:p w14:paraId="3D6703AF" w14:textId="77777777" w:rsidR="00C856DF" w:rsidRPr="00E8707B" w:rsidRDefault="00C856DF" w:rsidP="00C856DF">
            <w:pPr>
              <w:spacing w:line="240" w:lineRule="auto"/>
              <w:rPr>
                <w:rFonts w:ascii="Calibri" w:hAnsi="Calibri" w:cs="Calibri"/>
                <w:iCs/>
                <w:color w:val="000000"/>
                <w:sz w:val="16"/>
                <w:szCs w:val="16"/>
                <w:lang w:eastAsia="en-AU"/>
              </w:rPr>
            </w:pPr>
            <w:r w:rsidRPr="00E8707B">
              <w:rPr>
                <w:rFonts w:ascii="Calibri" w:hAnsi="Calibri" w:cs="Calibri"/>
                <w:iCs/>
                <w:color w:val="000000"/>
                <w:sz w:val="16"/>
                <w:szCs w:val="16"/>
                <w:lang w:eastAsia="en-AU"/>
              </w:rPr>
              <w:t>Species a</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340519A1"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w:t>
            </w:r>
          </w:p>
        </w:tc>
        <w:tc>
          <w:tcPr>
            <w:tcW w:w="635" w:type="pct"/>
            <w:tcBorders>
              <w:top w:val="nil"/>
              <w:left w:val="nil"/>
              <w:bottom w:val="single" w:sz="4" w:space="0" w:color="auto"/>
              <w:right w:val="single" w:sz="4" w:space="0" w:color="auto"/>
            </w:tcBorders>
            <w:shd w:val="clear" w:color="auto" w:fill="auto"/>
            <w:noWrap/>
            <w:vAlign w:val="bottom"/>
            <w:hideMark/>
          </w:tcPr>
          <w:p w14:paraId="42B51326"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37AC7498"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6E01B240"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52202295"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35DB862C"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41B709DF"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C856DF" w:rsidRPr="003D5663" w14:paraId="0077C296" w14:textId="77777777" w:rsidTr="00C856DF">
        <w:trPr>
          <w:trHeight w:hRule="exact" w:val="272"/>
        </w:trPr>
        <w:tc>
          <w:tcPr>
            <w:tcW w:w="1339" w:type="pct"/>
            <w:tcBorders>
              <w:top w:val="nil"/>
              <w:left w:val="single" w:sz="8" w:space="0" w:color="auto"/>
              <w:bottom w:val="single" w:sz="8" w:space="0" w:color="auto"/>
              <w:right w:val="nil"/>
            </w:tcBorders>
            <w:shd w:val="clear" w:color="auto" w:fill="auto"/>
            <w:noWrap/>
            <w:vAlign w:val="center"/>
            <w:hideMark/>
          </w:tcPr>
          <w:p w14:paraId="47F11E94" w14:textId="77777777" w:rsidR="00C856DF" w:rsidRPr="00E8707B" w:rsidRDefault="00C856DF" w:rsidP="00C856DF">
            <w:pPr>
              <w:spacing w:line="240" w:lineRule="auto"/>
              <w:rPr>
                <w:rFonts w:ascii="Calibri" w:hAnsi="Calibri" w:cs="Calibri"/>
                <w:iCs/>
                <w:color w:val="000000"/>
                <w:sz w:val="16"/>
                <w:szCs w:val="16"/>
                <w:lang w:eastAsia="en-AU"/>
              </w:rPr>
            </w:pPr>
            <w:r w:rsidRPr="00E8707B">
              <w:rPr>
                <w:rFonts w:ascii="Calibri" w:hAnsi="Calibri" w:cs="Calibri"/>
                <w:iCs/>
                <w:color w:val="000000"/>
                <w:sz w:val="16"/>
                <w:szCs w:val="16"/>
                <w:lang w:eastAsia="en-AU"/>
              </w:rPr>
              <w:t>Species b</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082EE750"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w:t>
            </w:r>
          </w:p>
        </w:tc>
        <w:tc>
          <w:tcPr>
            <w:tcW w:w="635" w:type="pct"/>
            <w:tcBorders>
              <w:top w:val="nil"/>
              <w:left w:val="nil"/>
              <w:bottom w:val="single" w:sz="4" w:space="0" w:color="auto"/>
              <w:right w:val="single" w:sz="4" w:space="0" w:color="auto"/>
            </w:tcBorders>
            <w:shd w:val="clear" w:color="auto" w:fill="auto"/>
            <w:noWrap/>
            <w:vAlign w:val="bottom"/>
            <w:hideMark/>
          </w:tcPr>
          <w:p w14:paraId="0A6CAFD9"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06A2CBC3"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6A6A6" w:themeFill="background1" w:themeFillShade="A6"/>
            <w:noWrap/>
            <w:vAlign w:val="bottom"/>
            <w:hideMark/>
          </w:tcPr>
          <w:p w14:paraId="2E6FA699"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0C56FC40"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0017CD5D"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2C2E1F69"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C856DF" w:rsidRPr="003D5663" w14:paraId="7A91AC7C" w14:textId="77777777" w:rsidTr="00C856DF">
        <w:trPr>
          <w:trHeight w:hRule="exact" w:val="272"/>
        </w:trPr>
        <w:tc>
          <w:tcPr>
            <w:tcW w:w="1339" w:type="pct"/>
            <w:tcBorders>
              <w:top w:val="nil"/>
              <w:left w:val="single" w:sz="8" w:space="0" w:color="auto"/>
              <w:bottom w:val="single" w:sz="8" w:space="0" w:color="auto"/>
              <w:right w:val="nil"/>
            </w:tcBorders>
            <w:shd w:val="clear" w:color="auto" w:fill="auto"/>
            <w:noWrap/>
            <w:vAlign w:val="center"/>
            <w:hideMark/>
          </w:tcPr>
          <w:p w14:paraId="0D70A187" w14:textId="77777777" w:rsidR="00C856DF" w:rsidRPr="00E8707B" w:rsidRDefault="00C856DF" w:rsidP="00C856DF">
            <w:pPr>
              <w:spacing w:line="240" w:lineRule="auto"/>
              <w:rPr>
                <w:rFonts w:ascii="Calibri" w:hAnsi="Calibri" w:cs="Calibri"/>
                <w:iCs/>
                <w:color w:val="000000"/>
                <w:sz w:val="16"/>
                <w:szCs w:val="16"/>
                <w:lang w:eastAsia="en-AU"/>
              </w:rPr>
            </w:pPr>
            <w:r w:rsidRPr="00E8707B">
              <w:rPr>
                <w:rFonts w:ascii="Calibri" w:hAnsi="Calibri" w:cs="Calibri"/>
                <w:iCs/>
                <w:color w:val="000000"/>
                <w:sz w:val="16"/>
                <w:szCs w:val="16"/>
                <w:lang w:eastAsia="en-AU"/>
              </w:rPr>
              <w:t>Species c</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34F171E4"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w:t>
            </w:r>
          </w:p>
        </w:tc>
        <w:tc>
          <w:tcPr>
            <w:tcW w:w="635" w:type="pct"/>
            <w:tcBorders>
              <w:top w:val="nil"/>
              <w:left w:val="nil"/>
              <w:bottom w:val="single" w:sz="4" w:space="0" w:color="auto"/>
              <w:right w:val="single" w:sz="4" w:space="0" w:color="auto"/>
            </w:tcBorders>
            <w:shd w:val="clear" w:color="auto" w:fill="auto"/>
            <w:noWrap/>
            <w:vAlign w:val="bottom"/>
            <w:hideMark/>
          </w:tcPr>
          <w:p w14:paraId="2DAAFF80"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14188E28"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0D125CA7"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147932C6"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089D8553"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1E108381"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C856DF" w:rsidRPr="003D5663" w14:paraId="782C054A" w14:textId="77777777" w:rsidTr="00C856DF">
        <w:trPr>
          <w:trHeight w:hRule="exact" w:val="272"/>
        </w:trPr>
        <w:tc>
          <w:tcPr>
            <w:tcW w:w="1339" w:type="pct"/>
            <w:tcBorders>
              <w:top w:val="nil"/>
              <w:left w:val="single" w:sz="8" w:space="0" w:color="auto"/>
              <w:bottom w:val="single" w:sz="4" w:space="0" w:color="auto"/>
              <w:right w:val="single" w:sz="4" w:space="0" w:color="auto"/>
            </w:tcBorders>
            <w:shd w:val="clear" w:color="000000" w:fill="595959"/>
            <w:noWrap/>
            <w:vAlign w:val="center"/>
            <w:hideMark/>
          </w:tcPr>
          <w:p w14:paraId="41931795"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CYCLAPOIDS</w:t>
            </w:r>
          </w:p>
        </w:tc>
        <w:tc>
          <w:tcPr>
            <w:tcW w:w="475" w:type="pct"/>
            <w:tcBorders>
              <w:top w:val="nil"/>
              <w:left w:val="single" w:sz="8" w:space="0" w:color="auto"/>
              <w:bottom w:val="single" w:sz="4" w:space="0" w:color="auto"/>
              <w:right w:val="single" w:sz="4" w:space="0" w:color="auto"/>
            </w:tcBorders>
            <w:shd w:val="clear" w:color="000000" w:fill="595959"/>
            <w:noWrap/>
            <w:vAlign w:val="center"/>
            <w:hideMark/>
          </w:tcPr>
          <w:p w14:paraId="42FC7B08"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635" w:type="pct"/>
            <w:tcBorders>
              <w:top w:val="nil"/>
              <w:left w:val="single" w:sz="8" w:space="0" w:color="auto"/>
              <w:bottom w:val="single" w:sz="4" w:space="0" w:color="auto"/>
              <w:right w:val="single" w:sz="4" w:space="0" w:color="auto"/>
            </w:tcBorders>
            <w:shd w:val="clear" w:color="000000" w:fill="595959"/>
            <w:noWrap/>
            <w:vAlign w:val="center"/>
            <w:hideMark/>
          </w:tcPr>
          <w:p w14:paraId="6B08BBD1"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635" w:type="pct"/>
            <w:tcBorders>
              <w:top w:val="nil"/>
              <w:left w:val="nil"/>
              <w:bottom w:val="single" w:sz="4" w:space="0" w:color="auto"/>
              <w:right w:val="single" w:sz="4" w:space="0" w:color="auto"/>
            </w:tcBorders>
            <w:shd w:val="clear" w:color="000000" w:fill="595959"/>
            <w:noWrap/>
            <w:vAlign w:val="center"/>
            <w:hideMark/>
          </w:tcPr>
          <w:p w14:paraId="491A3FEE"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428" w:type="pct"/>
            <w:tcBorders>
              <w:top w:val="nil"/>
              <w:left w:val="nil"/>
              <w:bottom w:val="single" w:sz="4" w:space="0" w:color="auto"/>
              <w:right w:val="single" w:sz="4" w:space="0" w:color="auto"/>
            </w:tcBorders>
            <w:shd w:val="clear" w:color="000000" w:fill="595959"/>
            <w:noWrap/>
            <w:vAlign w:val="center"/>
            <w:hideMark/>
          </w:tcPr>
          <w:p w14:paraId="0F1362CF"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510" w:type="pct"/>
            <w:tcBorders>
              <w:top w:val="nil"/>
              <w:left w:val="nil"/>
              <w:bottom w:val="single" w:sz="4" w:space="0" w:color="auto"/>
              <w:right w:val="single" w:sz="4" w:space="0" w:color="auto"/>
            </w:tcBorders>
            <w:shd w:val="clear" w:color="000000" w:fill="595959"/>
            <w:noWrap/>
            <w:vAlign w:val="center"/>
            <w:hideMark/>
          </w:tcPr>
          <w:p w14:paraId="75C24E67"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469" w:type="pct"/>
            <w:tcBorders>
              <w:top w:val="nil"/>
              <w:left w:val="nil"/>
              <w:bottom w:val="single" w:sz="4" w:space="0" w:color="auto"/>
              <w:right w:val="single" w:sz="4" w:space="0" w:color="auto"/>
            </w:tcBorders>
            <w:shd w:val="clear" w:color="000000" w:fill="595959"/>
            <w:noWrap/>
            <w:vAlign w:val="center"/>
            <w:hideMark/>
          </w:tcPr>
          <w:p w14:paraId="3A46AFE4"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509" w:type="pct"/>
            <w:tcBorders>
              <w:top w:val="nil"/>
              <w:left w:val="nil"/>
              <w:bottom w:val="single" w:sz="4" w:space="0" w:color="auto"/>
              <w:right w:val="single" w:sz="4" w:space="0" w:color="auto"/>
            </w:tcBorders>
            <w:shd w:val="clear" w:color="000000" w:fill="595959"/>
            <w:noWrap/>
            <w:vAlign w:val="center"/>
            <w:hideMark/>
          </w:tcPr>
          <w:p w14:paraId="44D69C03"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r>
      <w:tr w:rsidR="00C856DF" w:rsidRPr="003D5663" w14:paraId="487C5F91" w14:textId="77777777" w:rsidTr="00C856DF">
        <w:trPr>
          <w:trHeight w:hRule="exact" w:val="272"/>
        </w:trPr>
        <w:tc>
          <w:tcPr>
            <w:tcW w:w="1339" w:type="pct"/>
            <w:tcBorders>
              <w:top w:val="nil"/>
              <w:left w:val="single" w:sz="8" w:space="0" w:color="auto"/>
              <w:bottom w:val="single" w:sz="8" w:space="0" w:color="auto"/>
              <w:right w:val="nil"/>
            </w:tcBorders>
            <w:shd w:val="clear" w:color="auto" w:fill="auto"/>
            <w:noWrap/>
            <w:vAlign w:val="center"/>
            <w:hideMark/>
          </w:tcPr>
          <w:p w14:paraId="4BD3DECB" w14:textId="77777777" w:rsidR="00C856DF" w:rsidRPr="003D5663" w:rsidRDefault="00C856DF" w:rsidP="00C856DF">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Oithona</w:t>
            </w:r>
            <w:proofErr w:type="spellEnd"/>
            <w:r w:rsidRPr="003D5663">
              <w:rPr>
                <w:rFonts w:ascii="Calibri" w:hAnsi="Calibri" w:cs="Calibri"/>
                <w:i/>
                <w:iCs/>
                <w:color w:val="000000"/>
                <w:sz w:val="16"/>
                <w:szCs w:val="16"/>
                <w:lang w:eastAsia="en-AU"/>
              </w:rPr>
              <w:t xml:space="preserve"> cf. </w:t>
            </w:r>
            <w:proofErr w:type="spellStart"/>
            <w:r w:rsidRPr="003D5663">
              <w:rPr>
                <w:rFonts w:ascii="Calibri" w:hAnsi="Calibri" w:cs="Calibri"/>
                <w:i/>
                <w:iCs/>
                <w:color w:val="000000"/>
                <w:sz w:val="16"/>
                <w:szCs w:val="16"/>
                <w:lang w:eastAsia="en-AU"/>
              </w:rPr>
              <w:t>plumifera</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1A16F5C7"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w:t>
            </w:r>
          </w:p>
        </w:tc>
        <w:tc>
          <w:tcPr>
            <w:tcW w:w="635" w:type="pct"/>
            <w:tcBorders>
              <w:top w:val="nil"/>
              <w:left w:val="nil"/>
              <w:bottom w:val="single" w:sz="4" w:space="0" w:color="auto"/>
              <w:right w:val="single" w:sz="4" w:space="0" w:color="auto"/>
            </w:tcBorders>
            <w:shd w:val="clear" w:color="auto" w:fill="auto"/>
            <w:noWrap/>
            <w:vAlign w:val="bottom"/>
            <w:hideMark/>
          </w:tcPr>
          <w:p w14:paraId="7DDF9992"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6A6A6" w:themeFill="background1" w:themeFillShade="A6"/>
            <w:noWrap/>
            <w:vAlign w:val="bottom"/>
            <w:hideMark/>
          </w:tcPr>
          <w:p w14:paraId="061384C8"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35D9A12F"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79094836"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74242C09"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2ABA4F2E"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C856DF" w:rsidRPr="003D5663" w14:paraId="36533651" w14:textId="77777777" w:rsidTr="00C856DF">
        <w:trPr>
          <w:trHeight w:hRule="exact" w:val="272"/>
        </w:trPr>
        <w:tc>
          <w:tcPr>
            <w:tcW w:w="1339" w:type="pct"/>
            <w:tcBorders>
              <w:top w:val="nil"/>
              <w:left w:val="single" w:sz="8" w:space="0" w:color="auto"/>
              <w:bottom w:val="single" w:sz="8" w:space="0" w:color="auto"/>
              <w:right w:val="nil"/>
            </w:tcBorders>
            <w:shd w:val="clear" w:color="auto" w:fill="auto"/>
            <w:noWrap/>
            <w:vAlign w:val="center"/>
            <w:hideMark/>
          </w:tcPr>
          <w:p w14:paraId="666B1EEE" w14:textId="77777777" w:rsidR="00C856DF" w:rsidRPr="003D5663" w:rsidRDefault="00C856DF" w:rsidP="00C856DF">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Oithona</w:t>
            </w:r>
            <w:proofErr w:type="spellEnd"/>
            <w:r w:rsidRPr="003D5663">
              <w:rPr>
                <w:rFonts w:ascii="Calibri" w:hAnsi="Calibri" w:cs="Calibri"/>
                <w:i/>
                <w:iCs/>
                <w:color w:val="000000"/>
                <w:sz w:val="16"/>
                <w:szCs w:val="16"/>
                <w:lang w:eastAsia="en-AU"/>
              </w:rPr>
              <w:t xml:space="preserve"> cf. </w:t>
            </w:r>
            <w:proofErr w:type="spellStart"/>
            <w:r w:rsidRPr="003D5663">
              <w:rPr>
                <w:rFonts w:ascii="Calibri" w:hAnsi="Calibri" w:cs="Calibri"/>
                <w:i/>
                <w:iCs/>
                <w:color w:val="000000"/>
                <w:sz w:val="16"/>
                <w:szCs w:val="16"/>
                <w:lang w:eastAsia="en-AU"/>
              </w:rPr>
              <w:t>atlantica</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368E87D3"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w:t>
            </w:r>
          </w:p>
        </w:tc>
        <w:tc>
          <w:tcPr>
            <w:tcW w:w="635" w:type="pct"/>
            <w:tcBorders>
              <w:top w:val="nil"/>
              <w:left w:val="nil"/>
              <w:bottom w:val="single" w:sz="4" w:space="0" w:color="auto"/>
              <w:right w:val="single" w:sz="4" w:space="0" w:color="auto"/>
            </w:tcBorders>
            <w:shd w:val="clear" w:color="auto" w:fill="auto"/>
            <w:noWrap/>
            <w:vAlign w:val="bottom"/>
            <w:hideMark/>
          </w:tcPr>
          <w:p w14:paraId="14FD6AB1"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58F2D540"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76EBE6FE"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530989F2"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2FFDE381"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3A0D967E"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C856DF" w:rsidRPr="003D5663" w14:paraId="19AE896C" w14:textId="77777777" w:rsidTr="00C856DF">
        <w:trPr>
          <w:trHeight w:hRule="exact" w:val="272"/>
        </w:trPr>
        <w:tc>
          <w:tcPr>
            <w:tcW w:w="1339" w:type="pct"/>
            <w:tcBorders>
              <w:top w:val="nil"/>
              <w:left w:val="single" w:sz="8" w:space="0" w:color="auto"/>
              <w:bottom w:val="single" w:sz="8" w:space="0" w:color="auto"/>
              <w:right w:val="nil"/>
            </w:tcBorders>
            <w:shd w:val="clear" w:color="auto" w:fill="auto"/>
            <w:noWrap/>
            <w:vAlign w:val="center"/>
            <w:hideMark/>
          </w:tcPr>
          <w:p w14:paraId="31579366" w14:textId="77777777" w:rsidR="00C856DF" w:rsidRPr="003D5663" w:rsidRDefault="00C856DF" w:rsidP="00C856DF">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Oithona</w:t>
            </w:r>
            <w:proofErr w:type="spellEnd"/>
            <w:r w:rsidRPr="003D5663">
              <w:rPr>
                <w:rFonts w:ascii="Calibri" w:hAnsi="Calibri" w:cs="Calibri"/>
                <w:i/>
                <w:iCs/>
                <w:color w:val="000000"/>
                <w:sz w:val="16"/>
                <w:szCs w:val="16"/>
                <w:lang w:eastAsia="en-AU"/>
              </w:rPr>
              <w:t xml:space="preserve"> cf. simplex</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07BE7EF5"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w:t>
            </w:r>
          </w:p>
        </w:tc>
        <w:tc>
          <w:tcPr>
            <w:tcW w:w="635" w:type="pct"/>
            <w:tcBorders>
              <w:top w:val="nil"/>
              <w:left w:val="nil"/>
              <w:bottom w:val="single" w:sz="4" w:space="0" w:color="auto"/>
              <w:right w:val="single" w:sz="4" w:space="0" w:color="auto"/>
            </w:tcBorders>
            <w:shd w:val="clear" w:color="auto" w:fill="auto"/>
            <w:noWrap/>
            <w:vAlign w:val="bottom"/>
            <w:hideMark/>
          </w:tcPr>
          <w:p w14:paraId="32193ABF"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0CEF7EA4"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5ADA1778"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7BC331C7"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0A59A1AC"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2B9BF90F"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C856DF" w:rsidRPr="003D5663" w14:paraId="178C1340" w14:textId="77777777" w:rsidTr="00C856DF">
        <w:trPr>
          <w:trHeight w:hRule="exact" w:val="272"/>
        </w:trPr>
        <w:tc>
          <w:tcPr>
            <w:tcW w:w="1339" w:type="pct"/>
            <w:tcBorders>
              <w:top w:val="nil"/>
              <w:left w:val="single" w:sz="8" w:space="0" w:color="auto"/>
              <w:bottom w:val="single" w:sz="8" w:space="0" w:color="auto"/>
              <w:right w:val="nil"/>
            </w:tcBorders>
            <w:shd w:val="clear" w:color="auto" w:fill="auto"/>
            <w:noWrap/>
            <w:vAlign w:val="center"/>
            <w:hideMark/>
          </w:tcPr>
          <w:p w14:paraId="57DAA6F6" w14:textId="77777777" w:rsidR="00C856DF" w:rsidRPr="003D5663" w:rsidRDefault="00C856DF" w:rsidP="00C856DF">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Oithona</w:t>
            </w:r>
            <w:proofErr w:type="spellEnd"/>
            <w:r w:rsidRPr="003D5663">
              <w:rPr>
                <w:rFonts w:ascii="Calibri" w:hAnsi="Calibri" w:cs="Calibri"/>
                <w:i/>
                <w:iCs/>
                <w:color w:val="000000"/>
                <w:sz w:val="16"/>
                <w:szCs w:val="16"/>
                <w:lang w:eastAsia="en-AU"/>
              </w:rPr>
              <w:t xml:space="preserve"> cf. </w:t>
            </w:r>
            <w:proofErr w:type="spellStart"/>
            <w:r w:rsidRPr="003D5663">
              <w:rPr>
                <w:rFonts w:ascii="Calibri" w:hAnsi="Calibri" w:cs="Calibri"/>
                <w:i/>
                <w:iCs/>
                <w:color w:val="000000"/>
                <w:sz w:val="16"/>
                <w:szCs w:val="16"/>
                <w:lang w:eastAsia="en-AU"/>
              </w:rPr>
              <w:t>rigida</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7A440414"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w:t>
            </w:r>
          </w:p>
        </w:tc>
        <w:tc>
          <w:tcPr>
            <w:tcW w:w="635" w:type="pct"/>
            <w:tcBorders>
              <w:top w:val="nil"/>
              <w:left w:val="nil"/>
              <w:bottom w:val="single" w:sz="4" w:space="0" w:color="auto"/>
              <w:right w:val="single" w:sz="4" w:space="0" w:color="auto"/>
            </w:tcBorders>
            <w:shd w:val="clear" w:color="auto" w:fill="auto"/>
            <w:noWrap/>
            <w:vAlign w:val="bottom"/>
            <w:hideMark/>
          </w:tcPr>
          <w:p w14:paraId="1E5D75DE"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027F9035"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72CBEA76"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13EEAD54"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467C2EAE"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2517A7C6"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C856DF" w:rsidRPr="003D5663" w14:paraId="269F730F" w14:textId="77777777" w:rsidTr="00C856DF">
        <w:trPr>
          <w:trHeight w:hRule="exact" w:val="272"/>
        </w:trPr>
        <w:tc>
          <w:tcPr>
            <w:tcW w:w="1339" w:type="pct"/>
            <w:tcBorders>
              <w:top w:val="nil"/>
              <w:left w:val="single" w:sz="8" w:space="0" w:color="auto"/>
              <w:bottom w:val="single" w:sz="8" w:space="0" w:color="auto"/>
              <w:right w:val="nil"/>
            </w:tcBorders>
            <w:shd w:val="clear" w:color="auto" w:fill="auto"/>
            <w:noWrap/>
            <w:vAlign w:val="center"/>
            <w:hideMark/>
          </w:tcPr>
          <w:p w14:paraId="73CB3A31" w14:textId="77777777" w:rsidR="00C856DF" w:rsidRPr="003D5663" w:rsidRDefault="00C856DF" w:rsidP="00C856DF">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 xml:space="preserve">cf. </w:t>
            </w:r>
            <w:proofErr w:type="spellStart"/>
            <w:r w:rsidRPr="003D5663">
              <w:rPr>
                <w:rFonts w:ascii="Calibri" w:hAnsi="Calibri" w:cs="Calibri"/>
                <w:i/>
                <w:iCs/>
                <w:color w:val="000000"/>
                <w:sz w:val="16"/>
                <w:szCs w:val="16"/>
                <w:lang w:eastAsia="en-AU"/>
              </w:rPr>
              <w:t>Cyclopetta</w:t>
            </w:r>
            <w:proofErr w:type="spellEnd"/>
            <w:r w:rsidRPr="003D5663">
              <w:rPr>
                <w:rFonts w:ascii="Calibri" w:hAnsi="Calibri" w:cs="Calibri"/>
                <w:i/>
                <w:iCs/>
                <w:color w:val="000000"/>
                <w:sz w:val="16"/>
                <w:szCs w:val="16"/>
                <w:lang w:eastAsia="en-AU"/>
              </w:rPr>
              <w:t xml:space="preserve"> </w:t>
            </w:r>
            <w:proofErr w:type="spellStart"/>
            <w:r w:rsidRPr="003D5663">
              <w:rPr>
                <w:rFonts w:ascii="Calibri" w:hAnsi="Calibri" w:cs="Calibri"/>
                <w:i/>
                <w:iCs/>
                <w:color w:val="000000"/>
                <w:sz w:val="16"/>
                <w:szCs w:val="16"/>
                <w:lang w:eastAsia="en-AU"/>
              </w:rPr>
              <w:t>orientalis</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56844FA1"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M/B</w:t>
            </w:r>
          </w:p>
        </w:tc>
        <w:tc>
          <w:tcPr>
            <w:tcW w:w="635" w:type="pct"/>
            <w:tcBorders>
              <w:top w:val="nil"/>
              <w:left w:val="nil"/>
              <w:bottom w:val="single" w:sz="4" w:space="0" w:color="auto"/>
              <w:right w:val="single" w:sz="4" w:space="0" w:color="auto"/>
            </w:tcBorders>
            <w:shd w:val="clear" w:color="auto" w:fill="auto"/>
            <w:noWrap/>
            <w:vAlign w:val="bottom"/>
            <w:hideMark/>
          </w:tcPr>
          <w:p w14:paraId="2CEFA7A2"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00FECB05"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49BF3823"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47D96ED5"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7B7DB7B1"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20FD0B19"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C856DF" w:rsidRPr="003D5663" w14:paraId="748EA6BC" w14:textId="77777777" w:rsidTr="00C856DF">
        <w:trPr>
          <w:trHeight w:hRule="exact" w:val="272"/>
        </w:trPr>
        <w:tc>
          <w:tcPr>
            <w:tcW w:w="1339" w:type="pct"/>
            <w:tcBorders>
              <w:top w:val="nil"/>
              <w:left w:val="single" w:sz="8" w:space="0" w:color="auto"/>
              <w:bottom w:val="single" w:sz="8" w:space="0" w:color="auto"/>
              <w:right w:val="nil"/>
            </w:tcBorders>
            <w:shd w:val="clear" w:color="auto" w:fill="auto"/>
            <w:noWrap/>
            <w:vAlign w:val="center"/>
            <w:hideMark/>
          </w:tcPr>
          <w:p w14:paraId="43116400" w14:textId="77777777" w:rsidR="00C856DF" w:rsidRPr="00E8707B" w:rsidRDefault="00C856DF" w:rsidP="00C856DF">
            <w:pPr>
              <w:spacing w:line="240" w:lineRule="auto"/>
              <w:rPr>
                <w:rFonts w:ascii="Calibri" w:hAnsi="Calibri" w:cs="Calibri"/>
                <w:iCs/>
                <w:color w:val="000000"/>
                <w:sz w:val="16"/>
                <w:szCs w:val="16"/>
                <w:lang w:eastAsia="en-AU"/>
              </w:rPr>
            </w:pPr>
            <w:r w:rsidRPr="00E8707B">
              <w:rPr>
                <w:rFonts w:ascii="Calibri" w:hAnsi="Calibri" w:cs="Calibri"/>
                <w:iCs/>
                <w:color w:val="000000"/>
                <w:sz w:val="16"/>
                <w:szCs w:val="16"/>
                <w:lang w:eastAsia="en-AU"/>
              </w:rPr>
              <w:t>Unidentified</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0D3631BD"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w:t>
            </w:r>
          </w:p>
        </w:tc>
        <w:tc>
          <w:tcPr>
            <w:tcW w:w="635" w:type="pct"/>
            <w:tcBorders>
              <w:top w:val="nil"/>
              <w:left w:val="nil"/>
              <w:bottom w:val="single" w:sz="4" w:space="0" w:color="auto"/>
              <w:right w:val="single" w:sz="4" w:space="0" w:color="auto"/>
            </w:tcBorders>
            <w:shd w:val="clear" w:color="auto" w:fill="auto"/>
            <w:noWrap/>
            <w:vAlign w:val="bottom"/>
            <w:hideMark/>
          </w:tcPr>
          <w:p w14:paraId="731EDC0D"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01ECC800"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73C1636A"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5D0FDB49"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445C6127"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0.07/0</w:t>
            </w:r>
          </w:p>
        </w:tc>
        <w:tc>
          <w:tcPr>
            <w:tcW w:w="509" w:type="pct"/>
            <w:tcBorders>
              <w:top w:val="nil"/>
              <w:left w:val="nil"/>
              <w:bottom w:val="single" w:sz="4" w:space="0" w:color="auto"/>
              <w:right w:val="single" w:sz="4" w:space="0" w:color="auto"/>
            </w:tcBorders>
            <w:shd w:val="clear" w:color="auto" w:fill="auto"/>
            <w:noWrap/>
            <w:vAlign w:val="bottom"/>
            <w:hideMark/>
          </w:tcPr>
          <w:p w14:paraId="2707E2A5"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C856DF" w:rsidRPr="003D5663" w14:paraId="007E91E3" w14:textId="77777777" w:rsidTr="00C856DF">
        <w:trPr>
          <w:trHeight w:hRule="exact" w:val="272"/>
        </w:trPr>
        <w:tc>
          <w:tcPr>
            <w:tcW w:w="1339" w:type="pct"/>
            <w:tcBorders>
              <w:top w:val="nil"/>
              <w:left w:val="single" w:sz="8" w:space="0" w:color="auto"/>
              <w:bottom w:val="single" w:sz="4" w:space="0" w:color="auto"/>
              <w:right w:val="single" w:sz="4" w:space="0" w:color="auto"/>
            </w:tcBorders>
            <w:shd w:val="clear" w:color="000000" w:fill="595959"/>
            <w:noWrap/>
            <w:vAlign w:val="center"/>
            <w:hideMark/>
          </w:tcPr>
          <w:p w14:paraId="1F9F6F7D"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CALANOIDS</w:t>
            </w:r>
          </w:p>
        </w:tc>
        <w:tc>
          <w:tcPr>
            <w:tcW w:w="475" w:type="pct"/>
            <w:tcBorders>
              <w:top w:val="nil"/>
              <w:left w:val="single" w:sz="8" w:space="0" w:color="auto"/>
              <w:bottom w:val="single" w:sz="4" w:space="0" w:color="auto"/>
              <w:right w:val="single" w:sz="4" w:space="0" w:color="auto"/>
            </w:tcBorders>
            <w:shd w:val="clear" w:color="000000" w:fill="595959"/>
            <w:noWrap/>
            <w:vAlign w:val="center"/>
            <w:hideMark/>
          </w:tcPr>
          <w:p w14:paraId="4284C52F"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635" w:type="pct"/>
            <w:tcBorders>
              <w:top w:val="nil"/>
              <w:left w:val="single" w:sz="8" w:space="0" w:color="auto"/>
              <w:bottom w:val="single" w:sz="4" w:space="0" w:color="auto"/>
              <w:right w:val="single" w:sz="4" w:space="0" w:color="auto"/>
            </w:tcBorders>
            <w:shd w:val="clear" w:color="000000" w:fill="595959"/>
            <w:noWrap/>
            <w:vAlign w:val="center"/>
            <w:hideMark/>
          </w:tcPr>
          <w:p w14:paraId="7A8D6D71"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635" w:type="pct"/>
            <w:tcBorders>
              <w:top w:val="nil"/>
              <w:left w:val="nil"/>
              <w:bottom w:val="single" w:sz="4" w:space="0" w:color="auto"/>
              <w:right w:val="single" w:sz="4" w:space="0" w:color="auto"/>
            </w:tcBorders>
            <w:shd w:val="clear" w:color="000000" w:fill="595959"/>
            <w:noWrap/>
            <w:vAlign w:val="center"/>
            <w:hideMark/>
          </w:tcPr>
          <w:p w14:paraId="1EAC924C"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428" w:type="pct"/>
            <w:tcBorders>
              <w:top w:val="nil"/>
              <w:left w:val="nil"/>
              <w:bottom w:val="single" w:sz="4" w:space="0" w:color="auto"/>
              <w:right w:val="single" w:sz="4" w:space="0" w:color="auto"/>
            </w:tcBorders>
            <w:shd w:val="clear" w:color="000000" w:fill="595959"/>
            <w:noWrap/>
            <w:vAlign w:val="center"/>
            <w:hideMark/>
          </w:tcPr>
          <w:p w14:paraId="5D752607"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510" w:type="pct"/>
            <w:tcBorders>
              <w:top w:val="nil"/>
              <w:left w:val="nil"/>
              <w:bottom w:val="single" w:sz="4" w:space="0" w:color="auto"/>
              <w:right w:val="single" w:sz="4" w:space="0" w:color="auto"/>
            </w:tcBorders>
            <w:shd w:val="clear" w:color="000000" w:fill="595959"/>
            <w:noWrap/>
            <w:vAlign w:val="center"/>
            <w:hideMark/>
          </w:tcPr>
          <w:p w14:paraId="7240D220"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469" w:type="pct"/>
            <w:tcBorders>
              <w:top w:val="nil"/>
              <w:left w:val="nil"/>
              <w:bottom w:val="single" w:sz="4" w:space="0" w:color="auto"/>
              <w:right w:val="single" w:sz="4" w:space="0" w:color="auto"/>
            </w:tcBorders>
            <w:shd w:val="clear" w:color="000000" w:fill="595959"/>
            <w:noWrap/>
            <w:vAlign w:val="center"/>
            <w:hideMark/>
          </w:tcPr>
          <w:p w14:paraId="3BCA11EE"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509" w:type="pct"/>
            <w:tcBorders>
              <w:top w:val="nil"/>
              <w:left w:val="nil"/>
              <w:bottom w:val="single" w:sz="4" w:space="0" w:color="auto"/>
              <w:right w:val="single" w:sz="4" w:space="0" w:color="auto"/>
            </w:tcBorders>
            <w:shd w:val="clear" w:color="000000" w:fill="595959"/>
            <w:noWrap/>
            <w:vAlign w:val="center"/>
            <w:hideMark/>
          </w:tcPr>
          <w:p w14:paraId="521EBE7D"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r>
      <w:tr w:rsidR="00C856DF" w:rsidRPr="003D5663" w14:paraId="2B15E7A5" w14:textId="77777777" w:rsidTr="00C856DF">
        <w:trPr>
          <w:trHeight w:hRule="exact" w:val="272"/>
        </w:trPr>
        <w:tc>
          <w:tcPr>
            <w:tcW w:w="1339" w:type="pct"/>
            <w:tcBorders>
              <w:top w:val="nil"/>
              <w:left w:val="single" w:sz="8" w:space="0" w:color="auto"/>
              <w:bottom w:val="single" w:sz="8" w:space="0" w:color="auto"/>
              <w:right w:val="nil"/>
            </w:tcBorders>
            <w:shd w:val="clear" w:color="auto" w:fill="auto"/>
            <w:noWrap/>
            <w:vAlign w:val="center"/>
            <w:hideMark/>
          </w:tcPr>
          <w:p w14:paraId="12AF6817" w14:textId="77777777" w:rsidR="00C856DF" w:rsidRPr="003D5663" w:rsidRDefault="00C856DF" w:rsidP="00C856DF">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Gladioferens</w:t>
            </w:r>
            <w:proofErr w:type="spellEnd"/>
            <w:r w:rsidRPr="003D5663">
              <w:rPr>
                <w:rFonts w:ascii="Calibri" w:hAnsi="Calibri" w:cs="Calibri"/>
                <w:i/>
                <w:iCs/>
                <w:color w:val="000000"/>
                <w:sz w:val="16"/>
                <w:szCs w:val="16"/>
                <w:lang w:eastAsia="en-AU"/>
              </w:rPr>
              <w:t xml:space="preserve"> </w:t>
            </w:r>
            <w:proofErr w:type="spellStart"/>
            <w:r w:rsidRPr="003D5663">
              <w:rPr>
                <w:rFonts w:ascii="Calibri" w:hAnsi="Calibri" w:cs="Calibri"/>
                <w:i/>
                <w:iCs/>
                <w:color w:val="000000"/>
                <w:sz w:val="16"/>
                <w:szCs w:val="16"/>
                <w:lang w:eastAsia="en-AU"/>
              </w:rPr>
              <w:t>pectinatus</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6E38FDCA"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M/B</w:t>
            </w:r>
          </w:p>
        </w:tc>
        <w:tc>
          <w:tcPr>
            <w:tcW w:w="635" w:type="pct"/>
            <w:tcBorders>
              <w:top w:val="nil"/>
              <w:left w:val="nil"/>
              <w:bottom w:val="single" w:sz="4" w:space="0" w:color="auto"/>
              <w:right w:val="single" w:sz="4" w:space="0" w:color="auto"/>
            </w:tcBorders>
            <w:shd w:val="clear" w:color="auto" w:fill="auto"/>
            <w:noWrap/>
            <w:vAlign w:val="bottom"/>
            <w:hideMark/>
          </w:tcPr>
          <w:p w14:paraId="1B6D2602"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4557E116"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5762D1F9"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051E1427"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6DF7D5B6"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57CE9423"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C856DF" w:rsidRPr="003D5663" w14:paraId="430DC8A7" w14:textId="77777777" w:rsidTr="00C856DF">
        <w:trPr>
          <w:trHeight w:hRule="exact" w:val="272"/>
        </w:trPr>
        <w:tc>
          <w:tcPr>
            <w:tcW w:w="1339" w:type="pct"/>
            <w:tcBorders>
              <w:top w:val="nil"/>
              <w:left w:val="single" w:sz="8" w:space="0" w:color="auto"/>
              <w:bottom w:val="single" w:sz="8" w:space="0" w:color="auto"/>
              <w:right w:val="nil"/>
            </w:tcBorders>
            <w:shd w:val="clear" w:color="auto" w:fill="auto"/>
            <w:noWrap/>
            <w:vAlign w:val="center"/>
            <w:hideMark/>
          </w:tcPr>
          <w:p w14:paraId="0264721F" w14:textId="77777777" w:rsidR="00C856DF" w:rsidRPr="003D5663" w:rsidRDefault="00C856DF" w:rsidP="00C856DF">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Acartia</w:t>
            </w:r>
            <w:proofErr w:type="spellEnd"/>
            <w:r w:rsidRPr="003D5663">
              <w:rPr>
                <w:rFonts w:ascii="Calibri" w:hAnsi="Calibri" w:cs="Calibri"/>
                <w:i/>
                <w:iCs/>
                <w:color w:val="000000"/>
                <w:sz w:val="16"/>
                <w:szCs w:val="16"/>
                <w:lang w:eastAsia="en-AU"/>
              </w:rPr>
              <w:t xml:space="preserve"> </w:t>
            </w:r>
            <w:r w:rsidRPr="003D5663">
              <w:rPr>
                <w:rFonts w:ascii="Calibri" w:hAnsi="Calibri" w:cs="Calibri"/>
                <w:color w:val="000000"/>
                <w:sz w:val="16"/>
                <w:szCs w:val="16"/>
                <w:lang w:eastAsia="en-AU"/>
              </w:rPr>
              <w:t xml:space="preserve">cf. </w:t>
            </w:r>
            <w:proofErr w:type="spellStart"/>
            <w:r w:rsidRPr="003D5663">
              <w:rPr>
                <w:rFonts w:ascii="Calibri" w:hAnsi="Calibri" w:cs="Calibri"/>
                <w:i/>
                <w:iCs/>
                <w:color w:val="000000"/>
                <w:sz w:val="16"/>
                <w:szCs w:val="16"/>
                <w:lang w:eastAsia="en-AU"/>
              </w:rPr>
              <w:t>fancetti</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627AC62F"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M/B</w:t>
            </w:r>
          </w:p>
        </w:tc>
        <w:tc>
          <w:tcPr>
            <w:tcW w:w="635" w:type="pct"/>
            <w:tcBorders>
              <w:top w:val="nil"/>
              <w:left w:val="nil"/>
              <w:bottom w:val="single" w:sz="4" w:space="0" w:color="auto"/>
              <w:right w:val="single" w:sz="4" w:space="0" w:color="auto"/>
            </w:tcBorders>
            <w:shd w:val="clear" w:color="auto" w:fill="auto"/>
            <w:noWrap/>
            <w:vAlign w:val="bottom"/>
            <w:hideMark/>
          </w:tcPr>
          <w:p w14:paraId="1B11D863"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16A71A3F"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23A692EB"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485F0568"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005F3DED"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0.07</w:t>
            </w:r>
            <w:r>
              <w:rPr>
                <w:rFonts w:ascii="Calibri" w:hAnsi="Calibri" w:cs="Calibri"/>
                <w:color w:val="000000"/>
                <w:sz w:val="16"/>
                <w:szCs w:val="16"/>
                <w:lang w:eastAsia="en-AU"/>
              </w:rPr>
              <w:t>0</w:t>
            </w:r>
            <w:r w:rsidRPr="003D5663">
              <w:rPr>
                <w:rFonts w:ascii="Calibri" w:hAnsi="Calibri" w:cs="Calibri"/>
                <w:color w:val="000000"/>
                <w:sz w:val="16"/>
                <w:szCs w:val="16"/>
                <w:lang w:eastAsia="en-AU"/>
              </w:rPr>
              <w:t>/0</w:t>
            </w:r>
          </w:p>
        </w:tc>
        <w:tc>
          <w:tcPr>
            <w:tcW w:w="509" w:type="pct"/>
            <w:tcBorders>
              <w:top w:val="nil"/>
              <w:left w:val="nil"/>
              <w:bottom w:val="single" w:sz="4" w:space="0" w:color="auto"/>
              <w:right w:val="single" w:sz="4" w:space="0" w:color="auto"/>
            </w:tcBorders>
            <w:shd w:val="clear" w:color="auto" w:fill="auto"/>
            <w:noWrap/>
            <w:vAlign w:val="bottom"/>
            <w:hideMark/>
          </w:tcPr>
          <w:p w14:paraId="60D76A16"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C856DF" w:rsidRPr="003D5663" w14:paraId="59420126" w14:textId="77777777" w:rsidTr="00C856DF">
        <w:trPr>
          <w:trHeight w:hRule="exact" w:val="272"/>
        </w:trPr>
        <w:tc>
          <w:tcPr>
            <w:tcW w:w="1339" w:type="pct"/>
            <w:tcBorders>
              <w:top w:val="nil"/>
              <w:left w:val="single" w:sz="8" w:space="0" w:color="auto"/>
              <w:bottom w:val="single" w:sz="8" w:space="0" w:color="auto"/>
              <w:right w:val="nil"/>
            </w:tcBorders>
            <w:shd w:val="clear" w:color="auto" w:fill="auto"/>
            <w:noWrap/>
            <w:vAlign w:val="center"/>
            <w:hideMark/>
          </w:tcPr>
          <w:p w14:paraId="02D77DCC" w14:textId="77777777" w:rsidR="00C856DF" w:rsidRPr="00E8707B" w:rsidRDefault="00C856DF" w:rsidP="00C856DF">
            <w:pPr>
              <w:spacing w:line="240" w:lineRule="auto"/>
              <w:rPr>
                <w:rFonts w:ascii="Calibri" w:hAnsi="Calibri" w:cs="Calibri"/>
                <w:iCs/>
                <w:color w:val="000000"/>
                <w:sz w:val="16"/>
                <w:szCs w:val="16"/>
                <w:lang w:eastAsia="en-AU"/>
              </w:rPr>
            </w:pPr>
            <w:r w:rsidRPr="00E8707B">
              <w:rPr>
                <w:rFonts w:ascii="Calibri" w:hAnsi="Calibri" w:cs="Calibri"/>
                <w:iCs/>
                <w:color w:val="000000"/>
                <w:sz w:val="16"/>
                <w:szCs w:val="16"/>
                <w:lang w:eastAsia="en-AU"/>
              </w:rPr>
              <w:t>Unidentified juveniles</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2001A765"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w:t>
            </w:r>
          </w:p>
        </w:tc>
        <w:tc>
          <w:tcPr>
            <w:tcW w:w="635" w:type="pct"/>
            <w:tcBorders>
              <w:top w:val="nil"/>
              <w:left w:val="nil"/>
              <w:bottom w:val="single" w:sz="4" w:space="0" w:color="auto"/>
              <w:right w:val="single" w:sz="4" w:space="0" w:color="auto"/>
            </w:tcBorders>
            <w:shd w:val="clear" w:color="auto" w:fill="auto"/>
            <w:noWrap/>
            <w:vAlign w:val="bottom"/>
            <w:hideMark/>
          </w:tcPr>
          <w:p w14:paraId="7A7F8E94"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0A8DC026" w14:textId="77777777" w:rsidR="00C856DF" w:rsidRPr="003D5663"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0.30/1.9</w:t>
            </w:r>
          </w:p>
        </w:tc>
        <w:tc>
          <w:tcPr>
            <w:tcW w:w="428" w:type="pct"/>
            <w:tcBorders>
              <w:top w:val="nil"/>
              <w:left w:val="nil"/>
              <w:bottom w:val="single" w:sz="4" w:space="0" w:color="auto"/>
              <w:right w:val="single" w:sz="4" w:space="0" w:color="auto"/>
            </w:tcBorders>
            <w:shd w:val="clear" w:color="auto" w:fill="auto"/>
            <w:noWrap/>
            <w:vAlign w:val="bottom"/>
            <w:hideMark/>
          </w:tcPr>
          <w:p w14:paraId="7B11395C"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0.22/0.3</w:t>
            </w:r>
            <w:r>
              <w:rPr>
                <w:rFonts w:ascii="Calibri" w:hAnsi="Calibri" w:cs="Calibri"/>
                <w:color w:val="000000"/>
                <w:sz w:val="16"/>
                <w:szCs w:val="16"/>
                <w:lang w:eastAsia="en-AU"/>
              </w:rPr>
              <w:t>0</w:t>
            </w:r>
          </w:p>
        </w:tc>
        <w:tc>
          <w:tcPr>
            <w:tcW w:w="510" w:type="pct"/>
            <w:tcBorders>
              <w:top w:val="nil"/>
              <w:left w:val="nil"/>
              <w:bottom w:val="single" w:sz="4" w:space="0" w:color="auto"/>
              <w:right w:val="single" w:sz="4" w:space="0" w:color="auto"/>
            </w:tcBorders>
            <w:shd w:val="clear" w:color="auto" w:fill="auto"/>
            <w:noWrap/>
            <w:vAlign w:val="bottom"/>
            <w:hideMark/>
          </w:tcPr>
          <w:p w14:paraId="5ED26A2B"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493FD541"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30E4EC17"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C856DF" w:rsidRPr="003D5663" w14:paraId="6F30B024" w14:textId="77777777" w:rsidTr="00C856DF">
        <w:trPr>
          <w:trHeight w:hRule="exact" w:val="272"/>
        </w:trPr>
        <w:tc>
          <w:tcPr>
            <w:tcW w:w="1339" w:type="pct"/>
            <w:tcBorders>
              <w:top w:val="nil"/>
              <w:left w:val="single" w:sz="8" w:space="0" w:color="auto"/>
              <w:bottom w:val="single" w:sz="4" w:space="0" w:color="auto"/>
              <w:right w:val="single" w:sz="4" w:space="0" w:color="auto"/>
            </w:tcBorders>
            <w:shd w:val="clear" w:color="000000" w:fill="595959"/>
            <w:noWrap/>
            <w:vAlign w:val="center"/>
            <w:hideMark/>
          </w:tcPr>
          <w:p w14:paraId="543303FE"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xml:space="preserve">Copepod </w:t>
            </w:r>
            <w:proofErr w:type="spellStart"/>
            <w:r w:rsidRPr="003D5663">
              <w:rPr>
                <w:rFonts w:ascii="Calibri" w:hAnsi="Calibri" w:cs="Calibri"/>
                <w:color w:val="FFFFFF"/>
                <w:sz w:val="16"/>
                <w:szCs w:val="16"/>
                <w:lang w:eastAsia="en-AU"/>
              </w:rPr>
              <w:t>nauplii</w:t>
            </w:r>
            <w:proofErr w:type="spellEnd"/>
          </w:p>
        </w:tc>
        <w:tc>
          <w:tcPr>
            <w:tcW w:w="475" w:type="pct"/>
            <w:tcBorders>
              <w:top w:val="nil"/>
              <w:left w:val="single" w:sz="8" w:space="0" w:color="auto"/>
              <w:bottom w:val="single" w:sz="4" w:space="0" w:color="auto"/>
              <w:right w:val="single" w:sz="4" w:space="0" w:color="auto"/>
            </w:tcBorders>
            <w:shd w:val="clear" w:color="000000" w:fill="595959"/>
            <w:noWrap/>
            <w:vAlign w:val="center"/>
            <w:hideMark/>
          </w:tcPr>
          <w:p w14:paraId="442D0469"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w:t>
            </w:r>
          </w:p>
        </w:tc>
        <w:tc>
          <w:tcPr>
            <w:tcW w:w="635" w:type="pct"/>
            <w:tcBorders>
              <w:top w:val="nil"/>
              <w:left w:val="single" w:sz="8" w:space="0" w:color="auto"/>
              <w:bottom w:val="single" w:sz="4" w:space="0" w:color="auto"/>
              <w:right w:val="single" w:sz="4" w:space="0" w:color="auto"/>
            </w:tcBorders>
            <w:shd w:val="clear" w:color="000000" w:fill="595959"/>
            <w:noWrap/>
            <w:vAlign w:val="center"/>
            <w:hideMark/>
          </w:tcPr>
          <w:p w14:paraId="0E0F0185"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635" w:type="pct"/>
            <w:tcBorders>
              <w:top w:val="nil"/>
              <w:left w:val="nil"/>
              <w:bottom w:val="single" w:sz="4" w:space="0" w:color="auto"/>
              <w:right w:val="single" w:sz="4" w:space="0" w:color="auto"/>
            </w:tcBorders>
            <w:shd w:val="clear" w:color="000000" w:fill="595959"/>
            <w:noWrap/>
            <w:vAlign w:val="center"/>
            <w:hideMark/>
          </w:tcPr>
          <w:p w14:paraId="70BA08D4"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428" w:type="pct"/>
            <w:tcBorders>
              <w:top w:val="nil"/>
              <w:left w:val="nil"/>
              <w:bottom w:val="single" w:sz="4" w:space="0" w:color="auto"/>
              <w:right w:val="single" w:sz="4" w:space="0" w:color="auto"/>
            </w:tcBorders>
            <w:shd w:val="clear" w:color="000000" w:fill="595959"/>
            <w:noWrap/>
            <w:vAlign w:val="center"/>
            <w:hideMark/>
          </w:tcPr>
          <w:p w14:paraId="2BF1B217"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510" w:type="pct"/>
            <w:tcBorders>
              <w:top w:val="nil"/>
              <w:left w:val="nil"/>
              <w:bottom w:val="single" w:sz="4" w:space="0" w:color="auto"/>
              <w:right w:val="single" w:sz="4" w:space="0" w:color="auto"/>
            </w:tcBorders>
            <w:shd w:val="clear" w:color="000000" w:fill="595959"/>
            <w:noWrap/>
            <w:vAlign w:val="center"/>
            <w:hideMark/>
          </w:tcPr>
          <w:p w14:paraId="7249E69B"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469" w:type="pct"/>
            <w:tcBorders>
              <w:top w:val="nil"/>
              <w:left w:val="nil"/>
              <w:bottom w:val="single" w:sz="4" w:space="0" w:color="auto"/>
              <w:right w:val="single" w:sz="4" w:space="0" w:color="auto"/>
            </w:tcBorders>
            <w:shd w:val="clear" w:color="000000" w:fill="595959"/>
            <w:noWrap/>
            <w:vAlign w:val="center"/>
            <w:hideMark/>
          </w:tcPr>
          <w:p w14:paraId="1820C8BD"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509" w:type="pct"/>
            <w:tcBorders>
              <w:top w:val="nil"/>
              <w:left w:val="nil"/>
              <w:bottom w:val="single" w:sz="4" w:space="0" w:color="auto"/>
              <w:right w:val="single" w:sz="4" w:space="0" w:color="auto"/>
            </w:tcBorders>
            <w:shd w:val="clear" w:color="000000" w:fill="595959"/>
            <w:noWrap/>
            <w:vAlign w:val="center"/>
            <w:hideMark/>
          </w:tcPr>
          <w:p w14:paraId="3CC1BB06" w14:textId="77777777" w:rsidR="00C856DF" w:rsidRPr="003D5663" w:rsidRDefault="00C856DF" w:rsidP="00C856DF">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r>
      <w:tr w:rsidR="00C856DF" w:rsidRPr="003D5663" w14:paraId="2BB66A3F" w14:textId="77777777" w:rsidTr="00C856DF">
        <w:trPr>
          <w:trHeight w:hRule="exact" w:val="272"/>
        </w:trPr>
        <w:tc>
          <w:tcPr>
            <w:tcW w:w="1339" w:type="pct"/>
            <w:tcBorders>
              <w:top w:val="nil"/>
              <w:left w:val="single" w:sz="8" w:space="0" w:color="auto"/>
              <w:bottom w:val="single" w:sz="8" w:space="0" w:color="auto"/>
              <w:right w:val="nil"/>
            </w:tcBorders>
            <w:shd w:val="clear" w:color="auto" w:fill="auto"/>
            <w:noWrap/>
            <w:vAlign w:val="center"/>
            <w:hideMark/>
          </w:tcPr>
          <w:p w14:paraId="39E2428D" w14:textId="77777777" w:rsidR="00C856DF" w:rsidRPr="00E8707B" w:rsidRDefault="00C856DF" w:rsidP="00C856DF">
            <w:pPr>
              <w:spacing w:line="240" w:lineRule="auto"/>
              <w:rPr>
                <w:rFonts w:ascii="Calibri" w:hAnsi="Calibri" w:cs="Calibri"/>
                <w:iCs/>
                <w:color w:val="000000"/>
                <w:sz w:val="16"/>
                <w:szCs w:val="16"/>
                <w:lang w:eastAsia="en-AU"/>
              </w:rPr>
            </w:pPr>
            <w:proofErr w:type="spellStart"/>
            <w:r w:rsidRPr="00E8707B">
              <w:rPr>
                <w:rFonts w:ascii="Calibri" w:hAnsi="Calibri" w:cs="Calibri"/>
                <w:iCs/>
                <w:color w:val="000000"/>
                <w:sz w:val="16"/>
                <w:szCs w:val="16"/>
                <w:lang w:eastAsia="en-AU"/>
              </w:rPr>
              <w:t>Nauplii</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381FDD3C" w14:textId="77777777" w:rsidR="00C856DF" w:rsidRPr="003D5663" w:rsidRDefault="00C856DF" w:rsidP="00C856DF">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w:t>
            </w:r>
          </w:p>
        </w:tc>
        <w:tc>
          <w:tcPr>
            <w:tcW w:w="635" w:type="pct"/>
            <w:tcBorders>
              <w:top w:val="nil"/>
              <w:left w:val="nil"/>
              <w:bottom w:val="single" w:sz="4" w:space="0" w:color="auto"/>
              <w:right w:val="single" w:sz="4" w:space="0" w:color="auto"/>
            </w:tcBorders>
            <w:shd w:val="clear" w:color="auto" w:fill="auto"/>
            <w:noWrap/>
            <w:vAlign w:val="bottom"/>
            <w:hideMark/>
          </w:tcPr>
          <w:p w14:paraId="3977219C" w14:textId="77777777" w:rsidR="00C856DF" w:rsidRPr="003D5663"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6.3/7.0</w:t>
            </w:r>
          </w:p>
        </w:tc>
        <w:tc>
          <w:tcPr>
            <w:tcW w:w="635" w:type="pct"/>
            <w:tcBorders>
              <w:top w:val="nil"/>
              <w:left w:val="nil"/>
              <w:bottom w:val="single" w:sz="4" w:space="0" w:color="auto"/>
              <w:right w:val="single" w:sz="4" w:space="0" w:color="auto"/>
            </w:tcBorders>
            <w:shd w:val="clear" w:color="auto" w:fill="auto"/>
            <w:noWrap/>
            <w:vAlign w:val="bottom"/>
            <w:hideMark/>
          </w:tcPr>
          <w:p w14:paraId="2A513D35" w14:textId="77777777" w:rsidR="00C856DF" w:rsidRPr="003D5663"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55/94</w:t>
            </w:r>
          </w:p>
        </w:tc>
        <w:tc>
          <w:tcPr>
            <w:tcW w:w="428" w:type="pct"/>
            <w:tcBorders>
              <w:top w:val="nil"/>
              <w:left w:val="nil"/>
              <w:bottom w:val="single" w:sz="4" w:space="0" w:color="auto"/>
              <w:right w:val="single" w:sz="4" w:space="0" w:color="auto"/>
            </w:tcBorders>
            <w:shd w:val="clear" w:color="auto" w:fill="auto"/>
            <w:noWrap/>
            <w:vAlign w:val="bottom"/>
            <w:hideMark/>
          </w:tcPr>
          <w:p w14:paraId="09A5E470" w14:textId="77777777" w:rsidR="00C856DF" w:rsidRPr="003D5663"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2.1</w:t>
            </w:r>
            <w:r w:rsidRPr="003D5663">
              <w:rPr>
                <w:rFonts w:ascii="Calibri" w:hAnsi="Calibri" w:cs="Calibri"/>
                <w:color w:val="000000"/>
                <w:sz w:val="16"/>
                <w:szCs w:val="16"/>
                <w:lang w:eastAsia="en-AU"/>
              </w:rPr>
              <w:t>/4.3</w:t>
            </w:r>
          </w:p>
        </w:tc>
        <w:tc>
          <w:tcPr>
            <w:tcW w:w="510" w:type="pct"/>
            <w:tcBorders>
              <w:top w:val="nil"/>
              <w:left w:val="nil"/>
              <w:bottom w:val="single" w:sz="4" w:space="0" w:color="auto"/>
              <w:right w:val="single" w:sz="4" w:space="0" w:color="auto"/>
            </w:tcBorders>
            <w:shd w:val="clear" w:color="auto" w:fill="auto"/>
            <w:noWrap/>
            <w:vAlign w:val="bottom"/>
            <w:hideMark/>
          </w:tcPr>
          <w:p w14:paraId="3C39496C" w14:textId="77777777" w:rsidR="00C856DF" w:rsidRPr="003D5663"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20/39</w:t>
            </w:r>
          </w:p>
        </w:tc>
        <w:tc>
          <w:tcPr>
            <w:tcW w:w="469" w:type="pct"/>
            <w:tcBorders>
              <w:top w:val="nil"/>
              <w:left w:val="nil"/>
              <w:bottom w:val="single" w:sz="4" w:space="0" w:color="auto"/>
              <w:right w:val="single" w:sz="4" w:space="0" w:color="auto"/>
            </w:tcBorders>
            <w:shd w:val="clear" w:color="auto" w:fill="auto"/>
            <w:noWrap/>
            <w:vAlign w:val="bottom"/>
            <w:hideMark/>
          </w:tcPr>
          <w:p w14:paraId="7CC27891" w14:textId="77777777" w:rsidR="00C856DF" w:rsidRPr="003D5663"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1.8/2.7</w:t>
            </w:r>
          </w:p>
        </w:tc>
        <w:tc>
          <w:tcPr>
            <w:tcW w:w="509" w:type="pct"/>
            <w:tcBorders>
              <w:top w:val="nil"/>
              <w:left w:val="nil"/>
              <w:bottom w:val="single" w:sz="4" w:space="0" w:color="auto"/>
              <w:right w:val="single" w:sz="4" w:space="0" w:color="auto"/>
            </w:tcBorders>
            <w:shd w:val="clear" w:color="auto" w:fill="auto"/>
            <w:noWrap/>
            <w:vAlign w:val="bottom"/>
            <w:hideMark/>
          </w:tcPr>
          <w:p w14:paraId="4B9845B1" w14:textId="77777777" w:rsidR="00C856DF" w:rsidRPr="003D5663" w:rsidRDefault="00C856DF" w:rsidP="00C856D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0.89/17</w:t>
            </w:r>
          </w:p>
        </w:tc>
      </w:tr>
      <w:tr w:rsidR="00C856DF" w:rsidRPr="00F95A6C" w14:paraId="4302D1C4" w14:textId="77777777" w:rsidTr="00344C12">
        <w:trPr>
          <w:trHeight w:hRule="exact" w:val="549"/>
        </w:trPr>
        <w:tc>
          <w:tcPr>
            <w:tcW w:w="1339" w:type="pct"/>
            <w:tcBorders>
              <w:top w:val="threeDEngrave" w:sz="24" w:space="0" w:color="auto"/>
              <w:left w:val="single" w:sz="8" w:space="0" w:color="auto"/>
              <w:bottom w:val="double" w:sz="4" w:space="0" w:color="auto"/>
              <w:right w:val="nil"/>
            </w:tcBorders>
            <w:shd w:val="clear" w:color="auto" w:fill="auto"/>
            <w:noWrap/>
            <w:vAlign w:val="center"/>
            <w:hideMark/>
          </w:tcPr>
          <w:p w14:paraId="2F08DFD7" w14:textId="77777777" w:rsidR="00C856DF" w:rsidRPr="00F95A6C" w:rsidRDefault="00C856DF" w:rsidP="00C856DF">
            <w:pPr>
              <w:spacing w:line="240" w:lineRule="auto"/>
              <w:jc w:val="left"/>
              <w:rPr>
                <w:rFonts w:ascii="Calibri" w:hAnsi="Calibri" w:cs="Calibri"/>
                <w:iCs/>
                <w:color w:val="000000"/>
                <w:sz w:val="16"/>
                <w:szCs w:val="16"/>
                <w:lang w:eastAsia="en-AU"/>
              </w:rPr>
            </w:pPr>
            <w:r w:rsidRPr="00F95A6C">
              <w:rPr>
                <w:rFonts w:ascii="Calibri" w:hAnsi="Calibri" w:cs="Calibri"/>
                <w:iCs/>
                <w:color w:val="000000"/>
                <w:sz w:val="16"/>
                <w:szCs w:val="16"/>
                <w:lang w:eastAsia="en-AU"/>
              </w:rPr>
              <w:t>Total abundance</w:t>
            </w:r>
          </w:p>
        </w:tc>
        <w:tc>
          <w:tcPr>
            <w:tcW w:w="475" w:type="pct"/>
            <w:tcBorders>
              <w:top w:val="threeDEngrave" w:sz="24" w:space="0" w:color="auto"/>
              <w:left w:val="single" w:sz="8" w:space="0" w:color="auto"/>
              <w:bottom w:val="double" w:sz="4" w:space="0" w:color="auto"/>
              <w:right w:val="single" w:sz="8" w:space="0" w:color="auto"/>
            </w:tcBorders>
            <w:shd w:val="clear" w:color="auto" w:fill="auto"/>
            <w:noWrap/>
            <w:vAlign w:val="center"/>
            <w:hideMark/>
          </w:tcPr>
          <w:p w14:paraId="0280042A" w14:textId="77777777" w:rsidR="00C856DF" w:rsidRPr="00F95A6C" w:rsidRDefault="00C856DF" w:rsidP="00C856DF">
            <w:pPr>
              <w:spacing w:line="240" w:lineRule="auto"/>
              <w:jc w:val="left"/>
              <w:rPr>
                <w:rFonts w:ascii="Calibri" w:hAnsi="Calibri" w:cs="Calibri"/>
                <w:iCs/>
                <w:color w:val="000000"/>
                <w:sz w:val="16"/>
                <w:szCs w:val="16"/>
                <w:lang w:eastAsia="en-AU"/>
              </w:rPr>
            </w:pPr>
            <w:r w:rsidRPr="00F95A6C">
              <w:rPr>
                <w:rFonts w:ascii="Calibri" w:hAnsi="Calibri" w:cs="Calibri"/>
                <w:iCs/>
                <w:color w:val="000000"/>
                <w:sz w:val="16"/>
                <w:szCs w:val="16"/>
                <w:lang w:eastAsia="en-AU"/>
              </w:rPr>
              <w:t> </w:t>
            </w:r>
          </w:p>
        </w:tc>
        <w:tc>
          <w:tcPr>
            <w:tcW w:w="635" w:type="pct"/>
            <w:tcBorders>
              <w:top w:val="threeDEngrave" w:sz="24" w:space="0" w:color="auto"/>
              <w:left w:val="nil"/>
              <w:bottom w:val="double" w:sz="4" w:space="0" w:color="auto"/>
              <w:right w:val="single" w:sz="4" w:space="0" w:color="auto"/>
            </w:tcBorders>
            <w:shd w:val="clear" w:color="auto" w:fill="auto"/>
            <w:noWrap/>
            <w:hideMark/>
          </w:tcPr>
          <w:p w14:paraId="042C768F" w14:textId="77777777" w:rsidR="00C856DF" w:rsidRPr="00F95A6C"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6.3/7.0</w:t>
            </w:r>
          </w:p>
        </w:tc>
        <w:tc>
          <w:tcPr>
            <w:tcW w:w="635" w:type="pct"/>
            <w:tcBorders>
              <w:top w:val="threeDEngrave" w:sz="24" w:space="0" w:color="auto"/>
              <w:left w:val="nil"/>
              <w:bottom w:val="double" w:sz="4" w:space="0" w:color="auto"/>
              <w:right w:val="single" w:sz="4" w:space="0" w:color="auto"/>
            </w:tcBorders>
            <w:shd w:val="clear" w:color="auto" w:fill="auto"/>
            <w:noWrap/>
            <w:hideMark/>
          </w:tcPr>
          <w:p w14:paraId="38CD0160" w14:textId="77777777" w:rsidR="00C856DF" w:rsidRPr="00F95A6C"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55/96</w:t>
            </w:r>
          </w:p>
        </w:tc>
        <w:tc>
          <w:tcPr>
            <w:tcW w:w="428" w:type="pct"/>
            <w:tcBorders>
              <w:top w:val="threeDEngrave" w:sz="24" w:space="0" w:color="auto"/>
              <w:left w:val="nil"/>
              <w:bottom w:val="double" w:sz="4" w:space="0" w:color="auto"/>
              <w:right w:val="single" w:sz="4" w:space="0" w:color="auto"/>
            </w:tcBorders>
            <w:shd w:val="clear" w:color="auto" w:fill="auto"/>
            <w:noWrap/>
            <w:hideMark/>
          </w:tcPr>
          <w:p w14:paraId="2BBA9DE7" w14:textId="77777777" w:rsidR="00C856DF" w:rsidRPr="00F95A6C"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2.3/4.8</w:t>
            </w:r>
          </w:p>
        </w:tc>
        <w:tc>
          <w:tcPr>
            <w:tcW w:w="510" w:type="pct"/>
            <w:tcBorders>
              <w:top w:val="threeDEngrave" w:sz="24" w:space="0" w:color="auto"/>
              <w:left w:val="nil"/>
              <w:bottom w:val="double" w:sz="4" w:space="0" w:color="auto"/>
              <w:right w:val="single" w:sz="4" w:space="0" w:color="auto"/>
            </w:tcBorders>
            <w:shd w:val="clear" w:color="auto" w:fill="auto"/>
            <w:noWrap/>
            <w:hideMark/>
          </w:tcPr>
          <w:p w14:paraId="31486FE6" w14:textId="77777777" w:rsidR="00C856DF" w:rsidRPr="00F95A6C"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20/39</w:t>
            </w:r>
          </w:p>
        </w:tc>
        <w:tc>
          <w:tcPr>
            <w:tcW w:w="469" w:type="pct"/>
            <w:tcBorders>
              <w:top w:val="threeDEngrave" w:sz="24" w:space="0" w:color="auto"/>
              <w:left w:val="nil"/>
              <w:bottom w:val="double" w:sz="4" w:space="0" w:color="auto"/>
              <w:right w:val="single" w:sz="4" w:space="0" w:color="auto"/>
            </w:tcBorders>
            <w:shd w:val="clear" w:color="auto" w:fill="auto"/>
            <w:noWrap/>
            <w:hideMark/>
          </w:tcPr>
          <w:p w14:paraId="42F9A13F" w14:textId="77777777" w:rsidR="00C856DF" w:rsidRPr="00F95A6C"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2.0/2.7</w:t>
            </w:r>
          </w:p>
        </w:tc>
        <w:tc>
          <w:tcPr>
            <w:tcW w:w="509" w:type="pct"/>
            <w:tcBorders>
              <w:top w:val="threeDEngrave" w:sz="24" w:space="0" w:color="auto"/>
              <w:left w:val="nil"/>
              <w:bottom w:val="double" w:sz="4" w:space="0" w:color="auto"/>
              <w:right w:val="single" w:sz="4" w:space="0" w:color="auto"/>
            </w:tcBorders>
            <w:shd w:val="clear" w:color="auto" w:fill="auto"/>
            <w:noWrap/>
            <w:hideMark/>
          </w:tcPr>
          <w:p w14:paraId="7DABCDCB" w14:textId="77777777" w:rsidR="00C856DF" w:rsidRPr="00F95A6C"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0.89/17</w:t>
            </w:r>
          </w:p>
        </w:tc>
      </w:tr>
      <w:tr w:rsidR="00C856DF" w:rsidRPr="00F95A6C" w14:paraId="5F46A733" w14:textId="77777777" w:rsidTr="00C856DF">
        <w:trPr>
          <w:trHeight w:hRule="exact" w:val="272"/>
        </w:trPr>
        <w:tc>
          <w:tcPr>
            <w:tcW w:w="1339" w:type="pct"/>
            <w:tcBorders>
              <w:top w:val="double" w:sz="4" w:space="0" w:color="auto"/>
              <w:left w:val="single" w:sz="8" w:space="0" w:color="auto"/>
              <w:bottom w:val="threeDEmboss" w:sz="24" w:space="0" w:color="auto"/>
              <w:right w:val="nil"/>
            </w:tcBorders>
            <w:shd w:val="clear" w:color="auto" w:fill="auto"/>
            <w:noWrap/>
            <w:vAlign w:val="center"/>
            <w:hideMark/>
          </w:tcPr>
          <w:p w14:paraId="5E363121" w14:textId="77777777" w:rsidR="00C856DF" w:rsidRPr="00F95A6C" w:rsidRDefault="00C856DF" w:rsidP="00C856DF">
            <w:pPr>
              <w:spacing w:line="240" w:lineRule="auto"/>
              <w:jc w:val="left"/>
              <w:rPr>
                <w:rFonts w:ascii="Calibri" w:hAnsi="Calibri" w:cs="Calibri"/>
                <w:iCs/>
                <w:color w:val="000000"/>
                <w:sz w:val="16"/>
                <w:szCs w:val="16"/>
                <w:lang w:eastAsia="en-AU"/>
              </w:rPr>
            </w:pPr>
            <w:r w:rsidRPr="00F95A6C">
              <w:rPr>
                <w:rFonts w:ascii="Calibri" w:hAnsi="Calibri" w:cs="Calibri"/>
                <w:iCs/>
                <w:color w:val="000000"/>
                <w:sz w:val="16"/>
                <w:szCs w:val="16"/>
                <w:lang w:eastAsia="en-AU"/>
              </w:rPr>
              <w:t>Total taxa identified</w:t>
            </w:r>
          </w:p>
        </w:tc>
        <w:tc>
          <w:tcPr>
            <w:tcW w:w="475" w:type="pct"/>
            <w:tcBorders>
              <w:top w:val="double" w:sz="4" w:space="0" w:color="auto"/>
              <w:left w:val="single" w:sz="8" w:space="0" w:color="auto"/>
              <w:bottom w:val="threeDEmboss" w:sz="24" w:space="0" w:color="auto"/>
              <w:right w:val="single" w:sz="8" w:space="0" w:color="auto"/>
            </w:tcBorders>
            <w:shd w:val="clear" w:color="auto" w:fill="auto"/>
            <w:noWrap/>
            <w:vAlign w:val="center"/>
            <w:hideMark/>
          </w:tcPr>
          <w:p w14:paraId="6007B287" w14:textId="77777777" w:rsidR="00C856DF" w:rsidRPr="00F95A6C" w:rsidRDefault="00C856DF" w:rsidP="00C856DF">
            <w:pPr>
              <w:spacing w:line="240" w:lineRule="auto"/>
              <w:jc w:val="left"/>
              <w:rPr>
                <w:rFonts w:ascii="Calibri" w:hAnsi="Calibri" w:cs="Calibri"/>
                <w:iCs/>
                <w:color w:val="000000"/>
                <w:sz w:val="16"/>
                <w:szCs w:val="16"/>
                <w:lang w:eastAsia="en-AU"/>
              </w:rPr>
            </w:pPr>
            <w:r w:rsidRPr="00F95A6C">
              <w:rPr>
                <w:rFonts w:ascii="Calibri" w:hAnsi="Calibri" w:cs="Calibri"/>
                <w:iCs/>
                <w:color w:val="000000"/>
                <w:sz w:val="16"/>
                <w:szCs w:val="16"/>
                <w:lang w:eastAsia="en-AU"/>
              </w:rPr>
              <w:t> </w:t>
            </w:r>
          </w:p>
        </w:tc>
        <w:tc>
          <w:tcPr>
            <w:tcW w:w="635" w:type="pct"/>
            <w:tcBorders>
              <w:top w:val="double" w:sz="4" w:space="0" w:color="auto"/>
              <w:left w:val="nil"/>
              <w:bottom w:val="threeDEmboss" w:sz="24" w:space="0" w:color="auto"/>
              <w:right w:val="single" w:sz="4" w:space="0" w:color="auto"/>
            </w:tcBorders>
            <w:shd w:val="clear" w:color="auto" w:fill="auto"/>
            <w:noWrap/>
            <w:vAlign w:val="bottom"/>
            <w:hideMark/>
          </w:tcPr>
          <w:p w14:paraId="2258C255" w14:textId="77777777" w:rsidR="00C856DF" w:rsidRPr="00F95A6C" w:rsidRDefault="00C856DF" w:rsidP="00C856DF">
            <w:pPr>
              <w:spacing w:line="240" w:lineRule="auto"/>
              <w:jc w:val="center"/>
              <w:rPr>
                <w:rFonts w:ascii="Calibri" w:hAnsi="Calibri" w:cs="Calibri"/>
                <w:iCs/>
                <w:color w:val="000000"/>
                <w:sz w:val="16"/>
                <w:szCs w:val="16"/>
                <w:lang w:eastAsia="en-AU"/>
              </w:rPr>
            </w:pPr>
            <w:r w:rsidRPr="00F95A6C">
              <w:rPr>
                <w:rFonts w:ascii="Calibri" w:hAnsi="Calibri" w:cs="Calibri"/>
                <w:iCs/>
                <w:color w:val="000000"/>
                <w:sz w:val="16"/>
                <w:szCs w:val="16"/>
                <w:lang w:eastAsia="en-AU"/>
              </w:rPr>
              <w:t>1</w:t>
            </w:r>
          </w:p>
        </w:tc>
        <w:tc>
          <w:tcPr>
            <w:tcW w:w="635" w:type="pct"/>
            <w:tcBorders>
              <w:top w:val="double" w:sz="4" w:space="0" w:color="auto"/>
              <w:left w:val="nil"/>
              <w:bottom w:val="threeDEmboss" w:sz="24" w:space="0" w:color="auto"/>
              <w:right w:val="single" w:sz="4" w:space="0" w:color="auto"/>
            </w:tcBorders>
            <w:shd w:val="clear" w:color="auto" w:fill="auto"/>
            <w:noWrap/>
            <w:vAlign w:val="bottom"/>
            <w:hideMark/>
          </w:tcPr>
          <w:p w14:paraId="4223EFD3" w14:textId="77777777" w:rsidR="00C856DF" w:rsidRPr="00F95A6C"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3</w:t>
            </w:r>
          </w:p>
        </w:tc>
        <w:tc>
          <w:tcPr>
            <w:tcW w:w="428" w:type="pct"/>
            <w:tcBorders>
              <w:top w:val="double" w:sz="4" w:space="0" w:color="auto"/>
              <w:left w:val="nil"/>
              <w:bottom w:val="threeDEmboss" w:sz="24" w:space="0" w:color="auto"/>
              <w:right w:val="single" w:sz="4" w:space="0" w:color="auto"/>
            </w:tcBorders>
            <w:shd w:val="clear" w:color="auto" w:fill="auto"/>
            <w:noWrap/>
            <w:vAlign w:val="bottom"/>
            <w:hideMark/>
          </w:tcPr>
          <w:p w14:paraId="77B44D49" w14:textId="77777777" w:rsidR="00C856DF" w:rsidRPr="00F95A6C" w:rsidRDefault="00C856DF" w:rsidP="00C856DF">
            <w:pPr>
              <w:spacing w:line="240" w:lineRule="auto"/>
              <w:jc w:val="center"/>
              <w:rPr>
                <w:rFonts w:ascii="Calibri" w:hAnsi="Calibri" w:cs="Calibri"/>
                <w:iCs/>
                <w:color w:val="000000"/>
                <w:sz w:val="16"/>
                <w:szCs w:val="16"/>
                <w:lang w:eastAsia="en-AU"/>
              </w:rPr>
            </w:pPr>
            <w:r w:rsidRPr="00F95A6C">
              <w:rPr>
                <w:rFonts w:ascii="Calibri" w:hAnsi="Calibri" w:cs="Calibri"/>
                <w:iCs/>
                <w:color w:val="000000"/>
                <w:sz w:val="16"/>
                <w:szCs w:val="16"/>
                <w:lang w:eastAsia="en-AU"/>
              </w:rPr>
              <w:t>3</w:t>
            </w:r>
          </w:p>
        </w:tc>
        <w:tc>
          <w:tcPr>
            <w:tcW w:w="510" w:type="pct"/>
            <w:tcBorders>
              <w:top w:val="double" w:sz="4" w:space="0" w:color="auto"/>
              <w:left w:val="nil"/>
              <w:bottom w:val="threeDEmboss" w:sz="24" w:space="0" w:color="auto"/>
              <w:right w:val="single" w:sz="4" w:space="0" w:color="auto"/>
            </w:tcBorders>
            <w:shd w:val="clear" w:color="auto" w:fill="auto"/>
            <w:noWrap/>
            <w:vAlign w:val="bottom"/>
            <w:hideMark/>
          </w:tcPr>
          <w:p w14:paraId="5B05EF57" w14:textId="77777777" w:rsidR="00C856DF" w:rsidRPr="00F95A6C"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1</w:t>
            </w:r>
          </w:p>
        </w:tc>
        <w:tc>
          <w:tcPr>
            <w:tcW w:w="469" w:type="pct"/>
            <w:tcBorders>
              <w:top w:val="double" w:sz="4" w:space="0" w:color="auto"/>
              <w:left w:val="nil"/>
              <w:bottom w:val="threeDEmboss" w:sz="24" w:space="0" w:color="auto"/>
              <w:right w:val="single" w:sz="4" w:space="0" w:color="auto"/>
            </w:tcBorders>
            <w:shd w:val="clear" w:color="auto" w:fill="auto"/>
            <w:noWrap/>
            <w:vAlign w:val="bottom"/>
            <w:hideMark/>
          </w:tcPr>
          <w:p w14:paraId="0DBBC655" w14:textId="77777777" w:rsidR="00C856DF" w:rsidRPr="00F95A6C" w:rsidRDefault="00C856DF" w:rsidP="00C856DF">
            <w:pPr>
              <w:spacing w:line="240" w:lineRule="auto"/>
              <w:jc w:val="center"/>
              <w:rPr>
                <w:rFonts w:ascii="Calibri" w:hAnsi="Calibri" w:cs="Calibri"/>
                <w:iCs/>
                <w:color w:val="000000"/>
                <w:sz w:val="16"/>
                <w:szCs w:val="16"/>
                <w:lang w:eastAsia="en-AU"/>
              </w:rPr>
            </w:pPr>
            <w:r w:rsidRPr="00F95A6C">
              <w:rPr>
                <w:rFonts w:ascii="Calibri" w:hAnsi="Calibri" w:cs="Calibri"/>
                <w:iCs/>
                <w:color w:val="000000"/>
                <w:sz w:val="16"/>
                <w:szCs w:val="16"/>
                <w:lang w:eastAsia="en-AU"/>
              </w:rPr>
              <w:t>3</w:t>
            </w:r>
          </w:p>
        </w:tc>
        <w:tc>
          <w:tcPr>
            <w:tcW w:w="509" w:type="pct"/>
            <w:tcBorders>
              <w:top w:val="double" w:sz="4" w:space="0" w:color="auto"/>
              <w:left w:val="nil"/>
              <w:bottom w:val="threeDEmboss" w:sz="24" w:space="0" w:color="auto"/>
              <w:right w:val="single" w:sz="4" w:space="0" w:color="auto"/>
            </w:tcBorders>
            <w:shd w:val="clear" w:color="auto" w:fill="auto"/>
            <w:noWrap/>
            <w:vAlign w:val="bottom"/>
            <w:hideMark/>
          </w:tcPr>
          <w:p w14:paraId="77B469AA" w14:textId="77777777" w:rsidR="00C856DF" w:rsidRPr="00F95A6C" w:rsidRDefault="00C856DF" w:rsidP="00C856DF">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1</w:t>
            </w:r>
          </w:p>
        </w:tc>
      </w:tr>
    </w:tbl>
    <w:p w14:paraId="0E69946A" w14:textId="77777777" w:rsidR="00C856DF" w:rsidRDefault="00200796">
      <w:pPr>
        <w:spacing w:after="0" w:line="240" w:lineRule="auto"/>
        <w:jc w:val="left"/>
        <w:rPr>
          <w:sz w:val="20"/>
          <w:szCs w:val="20"/>
        </w:rPr>
        <w:sectPr w:rsidR="00C856DF" w:rsidSect="00B941CF">
          <w:headerReference w:type="default" r:id="rId57"/>
          <w:pgSz w:w="16838" w:h="11906" w:orient="landscape" w:code="9"/>
          <w:pgMar w:top="1440" w:right="1440" w:bottom="1440" w:left="1440" w:header="708" w:footer="708" w:gutter="0"/>
          <w:cols w:space="708"/>
          <w:docGrid w:linePitch="360"/>
        </w:sectPr>
      </w:pPr>
      <w:r>
        <w:rPr>
          <w:sz w:val="20"/>
          <w:szCs w:val="20"/>
        </w:rPr>
        <w:br w:type="page"/>
      </w:r>
    </w:p>
    <w:p w14:paraId="37FD9601" w14:textId="1D5985AA" w:rsidR="00200796" w:rsidRDefault="00200796">
      <w:pPr>
        <w:spacing w:after="0" w:line="240" w:lineRule="auto"/>
        <w:jc w:val="left"/>
        <w:rPr>
          <w:rFonts w:eastAsia="Times New Roman" w:cs="Arial"/>
          <w:b/>
          <w:color w:val="000000"/>
          <w:sz w:val="20"/>
          <w:szCs w:val="20"/>
          <w:lang w:val="en-AU" w:eastAsia="en-AU"/>
        </w:rPr>
      </w:pPr>
    </w:p>
    <w:p w14:paraId="2C454DE6" w14:textId="021D4570" w:rsidR="00B941CF" w:rsidRPr="00DC7111" w:rsidRDefault="00907B79" w:rsidP="00B941CF">
      <w:pPr>
        <w:pStyle w:val="SubTitle"/>
        <w:spacing w:after="240"/>
        <w:jc w:val="left"/>
        <w:rPr>
          <w:color w:val="000000" w:themeColor="text1"/>
          <w:sz w:val="20"/>
          <w:szCs w:val="20"/>
        </w:rPr>
      </w:pPr>
      <w:r>
        <w:rPr>
          <w:sz w:val="20"/>
          <w:szCs w:val="20"/>
        </w:rPr>
        <w:t>Appendix C</w:t>
      </w:r>
      <w:r w:rsidR="001A05A5" w:rsidRPr="00B941CF">
        <w:rPr>
          <w:sz w:val="20"/>
          <w:szCs w:val="20"/>
        </w:rPr>
        <w:t>.</w:t>
      </w:r>
      <w:r w:rsidR="001A05A5" w:rsidRPr="008246CE">
        <w:t xml:space="preserve"> </w:t>
      </w:r>
      <w:r w:rsidR="00B941CF" w:rsidRPr="00DC7111">
        <w:rPr>
          <w:color w:val="000000" w:themeColor="text1"/>
          <w:sz w:val="20"/>
          <w:szCs w:val="20"/>
        </w:rPr>
        <w:t>Fish speci</w:t>
      </w:r>
      <w:r w:rsidR="00C70237">
        <w:rPr>
          <w:color w:val="000000" w:themeColor="text1"/>
          <w:sz w:val="20"/>
          <w:szCs w:val="20"/>
        </w:rPr>
        <w:t xml:space="preserve">es and numbers collected using </w:t>
      </w:r>
      <w:proofErr w:type="spellStart"/>
      <w:r w:rsidR="00C70237">
        <w:rPr>
          <w:color w:val="000000" w:themeColor="text1"/>
          <w:sz w:val="20"/>
          <w:szCs w:val="20"/>
        </w:rPr>
        <w:t>f</w:t>
      </w:r>
      <w:r w:rsidR="00B941CF" w:rsidRPr="00DC7111">
        <w:rPr>
          <w:color w:val="000000" w:themeColor="text1"/>
          <w:sz w:val="20"/>
          <w:szCs w:val="20"/>
        </w:rPr>
        <w:t>yke</w:t>
      </w:r>
      <w:proofErr w:type="spellEnd"/>
      <w:r w:rsidR="00B941CF" w:rsidRPr="00DC7111">
        <w:rPr>
          <w:color w:val="000000" w:themeColor="text1"/>
          <w:sz w:val="20"/>
          <w:szCs w:val="20"/>
        </w:rPr>
        <w:t xml:space="preserve"> nets during 2017-18 and 2018-19 in the Murray Estuary and Northern Lagoon as part of the monitoring of recruitment of key fish species of the Coorong.</w:t>
      </w:r>
    </w:p>
    <w:tbl>
      <w:tblPr>
        <w:tblW w:w="5029" w:type="pct"/>
        <w:tblLook w:val="04A0" w:firstRow="1" w:lastRow="0" w:firstColumn="1" w:lastColumn="0" w:noHBand="0" w:noVBand="1"/>
      </w:tblPr>
      <w:tblGrid>
        <w:gridCol w:w="2779"/>
        <w:gridCol w:w="2859"/>
        <w:gridCol w:w="1149"/>
        <w:gridCol w:w="1094"/>
        <w:gridCol w:w="1250"/>
        <w:gridCol w:w="1200"/>
        <w:gridCol w:w="1250"/>
        <w:gridCol w:w="1204"/>
        <w:gridCol w:w="1094"/>
        <w:gridCol w:w="1094"/>
        <w:gridCol w:w="1094"/>
        <w:gridCol w:w="1149"/>
        <w:gridCol w:w="1094"/>
        <w:gridCol w:w="1158"/>
        <w:gridCol w:w="1579"/>
      </w:tblGrid>
      <w:tr w:rsidR="00B941CF" w:rsidRPr="00F21852" w14:paraId="6ADB92B8" w14:textId="77777777" w:rsidTr="00F21852">
        <w:trPr>
          <w:trHeight w:hRule="exact" w:val="329"/>
        </w:trPr>
        <w:tc>
          <w:tcPr>
            <w:tcW w:w="660" w:type="pct"/>
            <w:tcBorders>
              <w:top w:val="single" w:sz="4" w:space="0" w:color="auto"/>
              <w:left w:val="nil"/>
              <w:bottom w:val="nil"/>
              <w:right w:val="nil"/>
            </w:tcBorders>
            <w:shd w:val="clear" w:color="auto" w:fill="auto"/>
            <w:noWrap/>
            <w:vAlign w:val="bottom"/>
            <w:hideMark/>
          </w:tcPr>
          <w:p w14:paraId="79CA370F"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 </w:t>
            </w:r>
          </w:p>
        </w:tc>
        <w:tc>
          <w:tcPr>
            <w:tcW w:w="679" w:type="pct"/>
            <w:tcBorders>
              <w:top w:val="single" w:sz="4" w:space="0" w:color="auto"/>
              <w:left w:val="nil"/>
              <w:bottom w:val="nil"/>
              <w:right w:val="nil"/>
            </w:tcBorders>
            <w:shd w:val="clear" w:color="auto" w:fill="auto"/>
            <w:noWrap/>
            <w:vAlign w:val="bottom"/>
            <w:hideMark/>
          </w:tcPr>
          <w:p w14:paraId="5DAF37BA"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 </w:t>
            </w:r>
          </w:p>
        </w:tc>
        <w:tc>
          <w:tcPr>
            <w:tcW w:w="1698" w:type="pct"/>
            <w:gridSpan w:val="6"/>
            <w:tcBorders>
              <w:top w:val="single" w:sz="4" w:space="0" w:color="auto"/>
              <w:left w:val="nil"/>
              <w:bottom w:val="single" w:sz="4" w:space="0" w:color="auto"/>
              <w:right w:val="single" w:sz="4" w:space="0" w:color="000000"/>
            </w:tcBorders>
            <w:shd w:val="clear" w:color="auto" w:fill="auto"/>
            <w:noWrap/>
            <w:vAlign w:val="bottom"/>
            <w:hideMark/>
          </w:tcPr>
          <w:p w14:paraId="25F9CF63" w14:textId="77777777" w:rsidR="00B941CF" w:rsidRPr="00F21852" w:rsidRDefault="00B941CF" w:rsidP="00566431">
            <w:pPr>
              <w:spacing w:after="0" w:line="240" w:lineRule="auto"/>
              <w:jc w:val="center"/>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Estuary</w:t>
            </w:r>
          </w:p>
        </w:tc>
        <w:tc>
          <w:tcPr>
            <w:tcW w:w="1588" w:type="pct"/>
            <w:gridSpan w:val="6"/>
            <w:tcBorders>
              <w:top w:val="single" w:sz="4" w:space="0" w:color="auto"/>
              <w:left w:val="nil"/>
              <w:bottom w:val="single" w:sz="4" w:space="0" w:color="auto"/>
              <w:right w:val="nil"/>
            </w:tcBorders>
            <w:shd w:val="clear" w:color="auto" w:fill="auto"/>
            <w:noWrap/>
            <w:vAlign w:val="bottom"/>
            <w:hideMark/>
          </w:tcPr>
          <w:p w14:paraId="7B95C341" w14:textId="77777777" w:rsidR="00B941CF" w:rsidRPr="00F21852" w:rsidRDefault="00B941CF" w:rsidP="00566431">
            <w:pPr>
              <w:spacing w:after="0" w:line="240" w:lineRule="auto"/>
              <w:jc w:val="center"/>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Northern Lagoon</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14:paraId="3B70A0F4" w14:textId="77777777" w:rsidR="00B941CF" w:rsidRPr="00F21852" w:rsidRDefault="00B941CF" w:rsidP="00566431">
            <w:pPr>
              <w:spacing w:after="0" w:line="240" w:lineRule="auto"/>
              <w:jc w:val="lef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r>
      <w:tr w:rsidR="00B941CF" w:rsidRPr="00F21852" w14:paraId="53EF35B7" w14:textId="77777777" w:rsidTr="00F21852">
        <w:trPr>
          <w:trHeight w:hRule="exact" w:val="329"/>
        </w:trPr>
        <w:tc>
          <w:tcPr>
            <w:tcW w:w="660" w:type="pct"/>
            <w:tcBorders>
              <w:top w:val="nil"/>
              <w:left w:val="nil"/>
              <w:bottom w:val="single" w:sz="4" w:space="0" w:color="auto"/>
              <w:right w:val="nil"/>
            </w:tcBorders>
            <w:shd w:val="clear" w:color="auto" w:fill="auto"/>
            <w:noWrap/>
            <w:vAlign w:val="bottom"/>
            <w:hideMark/>
          </w:tcPr>
          <w:p w14:paraId="04989422" w14:textId="77777777" w:rsidR="00B941CF" w:rsidRPr="00F21852" w:rsidRDefault="00B941CF" w:rsidP="00566431">
            <w:pPr>
              <w:spacing w:after="0" w:line="240" w:lineRule="auto"/>
              <w:jc w:val="lef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Common name</w:t>
            </w:r>
          </w:p>
        </w:tc>
        <w:tc>
          <w:tcPr>
            <w:tcW w:w="679" w:type="pct"/>
            <w:tcBorders>
              <w:top w:val="nil"/>
              <w:left w:val="nil"/>
              <w:bottom w:val="single" w:sz="4" w:space="0" w:color="auto"/>
              <w:right w:val="nil"/>
            </w:tcBorders>
            <w:shd w:val="clear" w:color="auto" w:fill="auto"/>
            <w:noWrap/>
            <w:vAlign w:val="bottom"/>
            <w:hideMark/>
          </w:tcPr>
          <w:p w14:paraId="6C77966B" w14:textId="77777777" w:rsidR="00B941CF" w:rsidRPr="00F21852" w:rsidRDefault="00B941CF" w:rsidP="00566431">
            <w:pPr>
              <w:spacing w:after="0" w:line="240" w:lineRule="auto"/>
              <w:jc w:val="lef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Scientific name</w:t>
            </w:r>
          </w:p>
        </w:tc>
        <w:tc>
          <w:tcPr>
            <w:tcW w:w="273" w:type="pct"/>
            <w:tcBorders>
              <w:top w:val="nil"/>
              <w:left w:val="nil"/>
              <w:bottom w:val="single" w:sz="4" w:space="0" w:color="auto"/>
              <w:right w:val="nil"/>
            </w:tcBorders>
            <w:shd w:val="clear" w:color="auto" w:fill="auto"/>
            <w:noWrap/>
            <w:vAlign w:val="bottom"/>
            <w:hideMark/>
          </w:tcPr>
          <w:p w14:paraId="42D27E4F" w14:textId="77777777" w:rsidR="00B941CF" w:rsidRPr="00F21852" w:rsidRDefault="00B941CF" w:rsidP="00566431">
            <w:pPr>
              <w:spacing w:after="0" w:line="240" w:lineRule="auto"/>
              <w:jc w:val="center"/>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Jan-18</w:t>
            </w:r>
          </w:p>
        </w:tc>
        <w:tc>
          <w:tcPr>
            <w:tcW w:w="260" w:type="pct"/>
            <w:tcBorders>
              <w:top w:val="nil"/>
              <w:left w:val="nil"/>
              <w:bottom w:val="single" w:sz="4" w:space="0" w:color="auto"/>
              <w:right w:val="nil"/>
            </w:tcBorders>
            <w:shd w:val="clear" w:color="auto" w:fill="auto"/>
            <w:noWrap/>
            <w:vAlign w:val="bottom"/>
            <w:hideMark/>
          </w:tcPr>
          <w:p w14:paraId="204464DC" w14:textId="77777777" w:rsidR="00B941CF" w:rsidRPr="00F21852" w:rsidRDefault="00B941CF" w:rsidP="00566431">
            <w:pPr>
              <w:spacing w:after="0" w:line="240" w:lineRule="auto"/>
              <w:jc w:val="center"/>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Apr-18</w:t>
            </w:r>
          </w:p>
        </w:tc>
        <w:tc>
          <w:tcPr>
            <w:tcW w:w="297" w:type="pct"/>
            <w:tcBorders>
              <w:top w:val="nil"/>
              <w:left w:val="nil"/>
              <w:bottom w:val="single" w:sz="4" w:space="0" w:color="auto"/>
              <w:right w:val="nil"/>
            </w:tcBorders>
            <w:shd w:val="clear" w:color="000000" w:fill="D9D9D9"/>
            <w:noWrap/>
            <w:vAlign w:val="bottom"/>
            <w:hideMark/>
          </w:tcPr>
          <w:p w14:paraId="7ADDFC53" w14:textId="77777777" w:rsidR="00B941CF" w:rsidRPr="00F21852" w:rsidRDefault="00B941CF" w:rsidP="00566431">
            <w:pPr>
              <w:spacing w:after="0" w:line="240" w:lineRule="auto"/>
              <w:jc w:val="center"/>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Total-18</w:t>
            </w:r>
          </w:p>
        </w:tc>
        <w:tc>
          <w:tcPr>
            <w:tcW w:w="285" w:type="pct"/>
            <w:tcBorders>
              <w:top w:val="nil"/>
              <w:left w:val="nil"/>
              <w:bottom w:val="single" w:sz="4" w:space="0" w:color="auto"/>
              <w:right w:val="nil"/>
            </w:tcBorders>
            <w:shd w:val="clear" w:color="auto" w:fill="auto"/>
            <w:noWrap/>
            <w:vAlign w:val="bottom"/>
            <w:hideMark/>
          </w:tcPr>
          <w:p w14:paraId="3125E308" w14:textId="77777777" w:rsidR="00B941CF" w:rsidRPr="00F21852" w:rsidRDefault="00B941CF" w:rsidP="00566431">
            <w:pPr>
              <w:spacing w:after="0" w:line="240" w:lineRule="auto"/>
              <w:jc w:val="center"/>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Feb-19</w:t>
            </w:r>
          </w:p>
        </w:tc>
        <w:tc>
          <w:tcPr>
            <w:tcW w:w="297" w:type="pct"/>
            <w:tcBorders>
              <w:top w:val="nil"/>
              <w:left w:val="nil"/>
              <w:bottom w:val="single" w:sz="4" w:space="0" w:color="auto"/>
              <w:right w:val="nil"/>
            </w:tcBorders>
            <w:shd w:val="clear" w:color="auto" w:fill="auto"/>
            <w:noWrap/>
            <w:vAlign w:val="bottom"/>
            <w:hideMark/>
          </w:tcPr>
          <w:p w14:paraId="15836C85" w14:textId="77777777" w:rsidR="00B941CF" w:rsidRPr="00F21852" w:rsidRDefault="00B941CF" w:rsidP="00566431">
            <w:pPr>
              <w:spacing w:after="0" w:line="240" w:lineRule="auto"/>
              <w:jc w:val="center"/>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Apr-19</w:t>
            </w:r>
          </w:p>
        </w:tc>
        <w:tc>
          <w:tcPr>
            <w:tcW w:w="285" w:type="pct"/>
            <w:tcBorders>
              <w:top w:val="nil"/>
              <w:left w:val="nil"/>
              <w:bottom w:val="single" w:sz="4" w:space="0" w:color="auto"/>
              <w:right w:val="single" w:sz="4" w:space="0" w:color="auto"/>
            </w:tcBorders>
            <w:shd w:val="clear" w:color="000000" w:fill="D9D9D9"/>
            <w:noWrap/>
            <w:vAlign w:val="bottom"/>
            <w:hideMark/>
          </w:tcPr>
          <w:p w14:paraId="6DE6F026" w14:textId="77777777" w:rsidR="00B941CF" w:rsidRPr="00F21852" w:rsidRDefault="00B941CF" w:rsidP="00566431">
            <w:pPr>
              <w:spacing w:after="0" w:line="240" w:lineRule="auto"/>
              <w:jc w:val="center"/>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Total-19 </w:t>
            </w:r>
          </w:p>
        </w:tc>
        <w:tc>
          <w:tcPr>
            <w:tcW w:w="260" w:type="pct"/>
            <w:tcBorders>
              <w:top w:val="nil"/>
              <w:left w:val="nil"/>
              <w:bottom w:val="single" w:sz="4" w:space="0" w:color="auto"/>
              <w:right w:val="nil"/>
            </w:tcBorders>
            <w:shd w:val="clear" w:color="auto" w:fill="auto"/>
            <w:noWrap/>
            <w:vAlign w:val="bottom"/>
            <w:hideMark/>
          </w:tcPr>
          <w:p w14:paraId="4F97C6BC" w14:textId="77777777" w:rsidR="00B941CF" w:rsidRPr="00F21852" w:rsidRDefault="00B941CF" w:rsidP="00566431">
            <w:pPr>
              <w:spacing w:after="0" w:line="240" w:lineRule="auto"/>
              <w:jc w:val="center"/>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Jan-18</w:t>
            </w:r>
          </w:p>
        </w:tc>
        <w:tc>
          <w:tcPr>
            <w:tcW w:w="260" w:type="pct"/>
            <w:tcBorders>
              <w:top w:val="nil"/>
              <w:left w:val="nil"/>
              <w:bottom w:val="single" w:sz="4" w:space="0" w:color="auto"/>
              <w:right w:val="nil"/>
            </w:tcBorders>
            <w:shd w:val="clear" w:color="auto" w:fill="auto"/>
            <w:noWrap/>
            <w:vAlign w:val="bottom"/>
            <w:hideMark/>
          </w:tcPr>
          <w:p w14:paraId="0CAFE78D" w14:textId="77777777" w:rsidR="00B941CF" w:rsidRPr="00F21852" w:rsidRDefault="00B941CF" w:rsidP="00566431">
            <w:pPr>
              <w:spacing w:after="0" w:line="240" w:lineRule="auto"/>
              <w:jc w:val="center"/>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Apr-18</w:t>
            </w:r>
          </w:p>
        </w:tc>
        <w:tc>
          <w:tcPr>
            <w:tcW w:w="260" w:type="pct"/>
            <w:tcBorders>
              <w:top w:val="nil"/>
              <w:left w:val="nil"/>
              <w:bottom w:val="single" w:sz="4" w:space="0" w:color="auto"/>
              <w:right w:val="nil"/>
            </w:tcBorders>
            <w:shd w:val="clear" w:color="000000" w:fill="D9D9D9"/>
            <w:noWrap/>
            <w:vAlign w:val="bottom"/>
            <w:hideMark/>
          </w:tcPr>
          <w:p w14:paraId="5352CA1D" w14:textId="77777777" w:rsidR="00B941CF" w:rsidRPr="00F21852" w:rsidRDefault="00B941CF" w:rsidP="00566431">
            <w:pPr>
              <w:spacing w:after="0" w:line="240" w:lineRule="auto"/>
              <w:jc w:val="center"/>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Total-18</w:t>
            </w:r>
          </w:p>
        </w:tc>
        <w:tc>
          <w:tcPr>
            <w:tcW w:w="273" w:type="pct"/>
            <w:tcBorders>
              <w:top w:val="nil"/>
              <w:left w:val="nil"/>
              <w:bottom w:val="single" w:sz="4" w:space="0" w:color="auto"/>
              <w:right w:val="nil"/>
            </w:tcBorders>
            <w:shd w:val="clear" w:color="auto" w:fill="auto"/>
            <w:noWrap/>
            <w:vAlign w:val="bottom"/>
            <w:hideMark/>
          </w:tcPr>
          <w:p w14:paraId="2A2095B9" w14:textId="77777777" w:rsidR="00B941CF" w:rsidRPr="00F21852" w:rsidRDefault="00B941CF" w:rsidP="00566431">
            <w:pPr>
              <w:spacing w:after="0" w:line="240" w:lineRule="auto"/>
              <w:jc w:val="center"/>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Feb-19</w:t>
            </w:r>
          </w:p>
        </w:tc>
        <w:tc>
          <w:tcPr>
            <w:tcW w:w="260" w:type="pct"/>
            <w:tcBorders>
              <w:top w:val="nil"/>
              <w:left w:val="nil"/>
              <w:bottom w:val="single" w:sz="4" w:space="0" w:color="auto"/>
              <w:right w:val="nil"/>
            </w:tcBorders>
            <w:shd w:val="clear" w:color="auto" w:fill="auto"/>
            <w:noWrap/>
            <w:vAlign w:val="bottom"/>
            <w:hideMark/>
          </w:tcPr>
          <w:p w14:paraId="3F1CB638" w14:textId="77777777" w:rsidR="00B941CF" w:rsidRPr="00F21852" w:rsidRDefault="00B941CF" w:rsidP="00566431">
            <w:pPr>
              <w:spacing w:after="0" w:line="240" w:lineRule="auto"/>
              <w:jc w:val="center"/>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Apr-19</w:t>
            </w:r>
          </w:p>
        </w:tc>
        <w:tc>
          <w:tcPr>
            <w:tcW w:w="273" w:type="pct"/>
            <w:tcBorders>
              <w:top w:val="nil"/>
              <w:left w:val="nil"/>
              <w:bottom w:val="single" w:sz="4" w:space="0" w:color="auto"/>
              <w:right w:val="single" w:sz="4" w:space="0" w:color="auto"/>
            </w:tcBorders>
            <w:shd w:val="clear" w:color="000000" w:fill="D9D9D9"/>
            <w:noWrap/>
            <w:vAlign w:val="bottom"/>
            <w:hideMark/>
          </w:tcPr>
          <w:p w14:paraId="4B875E48" w14:textId="77777777" w:rsidR="00B941CF" w:rsidRPr="00F21852" w:rsidRDefault="00B941CF" w:rsidP="00566431">
            <w:pPr>
              <w:spacing w:after="0" w:line="240" w:lineRule="auto"/>
              <w:jc w:val="center"/>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Total-19 </w:t>
            </w:r>
          </w:p>
        </w:tc>
        <w:tc>
          <w:tcPr>
            <w:tcW w:w="375" w:type="pct"/>
            <w:tcBorders>
              <w:top w:val="nil"/>
              <w:left w:val="nil"/>
              <w:bottom w:val="single" w:sz="4" w:space="0" w:color="auto"/>
              <w:right w:val="single" w:sz="4" w:space="0" w:color="auto"/>
            </w:tcBorders>
            <w:shd w:val="clear" w:color="auto" w:fill="auto"/>
            <w:noWrap/>
            <w:vAlign w:val="bottom"/>
            <w:hideMark/>
          </w:tcPr>
          <w:p w14:paraId="2338C521" w14:textId="77777777" w:rsidR="00B941CF" w:rsidRPr="00F21852" w:rsidRDefault="00B941CF" w:rsidP="00566431">
            <w:pPr>
              <w:spacing w:after="0" w:line="240" w:lineRule="auto"/>
              <w:jc w:val="center"/>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Grand Total</w:t>
            </w:r>
          </w:p>
        </w:tc>
      </w:tr>
      <w:tr w:rsidR="00B941CF" w:rsidRPr="00F21852" w14:paraId="6E4BBAF8" w14:textId="77777777" w:rsidTr="00F21852">
        <w:trPr>
          <w:trHeight w:hRule="exact" w:val="329"/>
        </w:trPr>
        <w:tc>
          <w:tcPr>
            <w:tcW w:w="660" w:type="pct"/>
            <w:tcBorders>
              <w:top w:val="nil"/>
              <w:left w:val="nil"/>
              <w:bottom w:val="nil"/>
              <w:right w:val="nil"/>
            </w:tcBorders>
            <w:shd w:val="clear" w:color="auto" w:fill="auto"/>
            <w:noWrap/>
            <w:vAlign w:val="bottom"/>
            <w:hideMark/>
          </w:tcPr>
          <w:p w14:paraId="1AEC8633"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Barred toadfish</w:t>
            </w:r>
          </w:p>
        </w:tc>
        <w:tc>
          <w:tcPr>
            <w:tcW w:w="679" w:type="pct"/>
            <w:tcBorders>
              <w:top w:val="nil"/>
              <w:left w:val="nil"/>
              <w:bottom w:val="nil"/>
              <w:right w:val="nil"/>
            </w:tcBorders>
            <w:shd w:val="clear" w:color="auto" w:fill="auto"/>
            <w:noWrap/>
            <w:vAlign w:val="bottom"/>
            <w:hideMark/>
          </w:tcPr>
          <w:p w14:paraId="7EE50866"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Contusus</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richei</w:t>
            </w:r>
            <w:proofErr w:type="spellEnd"/>
          </w:p>
        </w:tc>
        <w:tc>
          <w:tcPr>
            <w:tcW w:w="273" w:type="pct"/>
            <w:tcBorders>
              <w:top w:val="nil"/>
              <w:left w:val="nil"/>
              <w:bottom w:val="nil"/>
              <w:right w:val="nil"/>
            </w:tcBorders>
            <w:shd w:val="clear" w:color="auto" w:fill="auto"/>
            <w:noWrap/>
            <w:vAlign w:val="bottom"/>
            <w:hideMark/>
          </w:tcPr>
          <w:p w14:paraId="338021E6"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 </w:t>
            </w:r>
          </w:p>
        </w:tc>
        <w:tc>
          <w:tcPr>
            <w:tcW w:w="260" w:type="pct"/>
            <w:tcBorders>
              <w:top w:val="nil"/>
              <w:left w:val="nil"/>
              <w:bottom w:val="nil"/>
              <w:right w:val="nil"/>
            </w:tcBorders>
            <w:shd w:val="clear" w:color="auto" w:fill="auto"/>
            <w:noWrap/>
            <w:vAlign w:val="bottom"/>
            <w:hideMark/>
          </w:tcPr>
          <w:p w14:paraId="55A13D4F" w14:textId="77777777" w:rsidR="00B941CF" w:rsidRPr="00F21852" w:rsidRDefault="00B941CF" w:rsidP="00566431">
            <w:pPr>
              <w:spacing w:after="0" w:line="240" w:lineRule="auto"/>
              <w:jc w:val="right"/>
              <w:rPr>
                <w:rFonts w:eastAsia="Times New Roman" w:cs="Arial"/>
                <w:color w:val="000000"/>
                <w:sz w:val="18"/>
                <w:szCs w:val="18"/>
                <w:lang w:val="en-AU" w:eastAsia="en-AU"/>
              </w:rPr>
            </w:pPr>
          </w:p>
        </w:tc>
        <w:tc>
          <w:tcPr>
            <w:tcW w:w="297" w:type="pct"/>
            <w:tcBorders>
              <w:top w:val="nil"/>
              <w:left w:val="nil"/>
              <w:bottom w:val="nil"/>
              <w:right w:val="nil"/>
            </w:tcBorders>
            <w:shd w:val="clear" w:color="000000" w:fill="D9D9D9"/>
            <w:noWrap/>
            <w:vAlign w:val="bottom"/>
            <w:hideMark/>
          </w:tcPr>
          <w:p w14:paraId="25B9E7DA"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2 </w:t>
            </w:r>
          </w:p>
        </w:tc>
        <w:tc>
          <w:tcPr>
            <w:tcW w:w="285" w:type="pct"/>
            <w:tcBorders>
              <w:top w:val="nil"/>
              <w:left w:val="nil"/>
              <w:bottom w:val="nil"/>
              <w:right w:val="nil"/>
            </w:tcBorders>
            <w:shd w:val="clear" w:color="auto" w:fill="auto"/>
            <w:noWrap/>
            <w:vAlign w:val="bottom"/>
            <w:hideMark/>
          </w:tcPr>
          <w:p w14:paraId="68005C1A"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97" w:type="pct"/>
            <w:tcBorders>
              <w:top w:val="nil"/>
              <w:left w:val="nil"/>
              <w:bottom w:val="nil"/>
              <w:right w:val="nil"/>
            </w:tcBorders>
            <w:shd w:val="clear" w:color="auto" w:fill="auto"/>
            <w:noWrap/>
            <w:vAlign w:val="bottom"/>
            <w:hideMark/>
          </w:tcPr>
          <w:p w14:paraId="70DA3D57"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85" w:type="pct"/>
            <w:tcBorders>
              <w:top w:val="nil"/>
              <w:left w:val="nil"/>
              <w:bottom w:val="nil"/>
              <w:right w:val="single" w:sz="4" w:space="0" w:color="auto"/>
            </w:tcBorders>
            <w:shd w:val="clear" w:color="000000" w:fill="D9D9D9"/>
            <w:noWrap/>
            <w:vAlign w:val="bottom"/>
            <w:hideMark/>
          </w:tcPr>
          <w:p w14:paraId="7F702205"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60" w:type="pct"/>
            <w:tcBorders>
              <w:top w:val="nil"/>
              <w:left w:val="nil"/>
              <w:bottom w:val="nil"/>
              <w:right w:val="nil"/>
            </w:tcBorders>
            <w:shd w:val="clear" w:color="auto" w:fill="auto"/>
            <w:noWrap/>
            <w:vAlign w:val="bottom"/>
            <w:hideMark/>
          </w:tcPr>
          <w:p w14:paraId="0BD61DEB"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30467CD7"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60" w:type="pct"/>
            <w:tcBorders>
              <w:top w:val="nil"/>
              <w:left w:val="nil"/>
              <w:bottom w:val="nil"/>
              <w:right w:val="nil"/>
            </w:tcBorders>
            <w:shd w:val="clear" w:color="000000" w:fill="D9D9D9"/>
            <w:noWrap/>
            <w:vAlign w:val="bottom"/>
            <w:hideMark/>
          </w:tcPr>
          <w:p w14:paraId="1B300DFD"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73" w:type="pct"/>
            <w:tcBorders>
              <w:top w:val="nil"/>
              <w:left w:val="nil"/>
              <w:bottom w:val="nil"/>
              <w:right w:val="nil"/>
            </w:tcBorders>
            <w:shd w:val="clear" w:color="auto" w:fill="auto"/>
            <w:noWrap/>
            <w:vAlign w:val="bottom"/>
            <w:hideMark/>
          </w:tcPr>
          <w:p w14:paraId="1D955A22"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05AF9F2D"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73" w:type="pct"/>
            <w:tcBorders>
              <w:top w:val="nil"/>
              <w:left w:val="nil"/>
              <w:bottom w:val="nil"/>
              <w:right w:val="single" w:sz="4" w:space="0" w:color="auto"/>
            </w:tcBorders>
            <w:shd w:val="clear" w:color="000000" w:fill="D9D9D9"/>
            <w:noWrap/>
            <w:vAlign w:val="bottom"/>
            <w:hideMark/>
          </w:tcPr>
          <w:p w14:paraId="3D7A262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375" w:type="pct"/>
            <w:tcBorders>
              <w:top w:val="nil"/>
              <w:left w:val="nil"/>
              <w:bottom w:val="nil"/>
              <w:right w:val="single" w:sz="4" w:space="0" w:color="auto"/>
            </w:tcBorders>
            <w:shd w:val="clear" w:color="auto" w:fill="auto"/>
            <w:noWrap/>
            <w:vAlign w:val="bottom"/>
            <w:hideMark/>
          </w:tcPr>
          <w:p w14:paraId="1215EDAD"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2 </w:t>
            </w:r>
          </w:p>
        </w:tc>
      </w:tr>
      <w:tr w:rsidR="00B941CF" w:rsidRPr="00F21852" w14:paraId="0635437B" w14:textId="77777777" w:rsidTr="00F21852">
        <w:trPr>
          <w:trHeight w:hRule="exact" w:val="329"/>
        </w:trPr>
        <w:tc>
          <w:tcPr>
            <w:tcW w:w="660" w:type="pct"/>
            <w:tcBorders>
              <w:top w:val="nil"/>
              <w:left w:val="nil"/>
              <w:bottom w:val="nil"/>
              <w:right w:val="nil"/>
            </w:tcBorders>
            <w:shd w:val="clear" w:color="auto" w:fill="auto"/>
            <w:noWrap/>
            <w:vAlign w:val="bottom"/>
            <w:hideMark/>
          </w:tcPr>
          <w:p w14:paraId="6A50B3FA"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Black bream</w:t>
            </w:r>
          </w:p>
        </w:tc>
        <w:tc>
          <w:tcPr>
            <w:tcW w:w="679" w:type="pct"/>
            <w:tcBorders>
              <w:top w:val="nil"/>
              <w:left w:val="nil"/>
              <w:bottom w:val="nil"/>
              <w:right w:val="nil"/>
            </w:tcBorders>
            <w:shd w:val="clear" w:color="auto" w:fill="auto"/>
            <w:noWrap/>
            <w:vAlign w:val="bottom"/>
            <w:hideMark/>
          </w:tcPr>
          <w:p w14:paraId="35156FA3"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Acanthopagrus</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butcheri</w:t>
            </w:r>
            <w:proofErr w:type="spellEnd"/>
          </w:p>
        </w:tc>
        <w:tc>
          <w:tcPr>
            <w:tcW w:w="273" w:type="pct"/>
            <w:tcBorders>
              <w:top w:val="nil"/>
              <w:left w:val="nil"/>
              <w:bottom w:val="nil"/>
              <w:right w:val="nil"/>
            </w:tcBorders>
            <w:shd w:val="clear" w:color="auto" w:fill="auto"/>
            <w:noWrap/>
            <w:vAlign w:val="bottom"/>
            <w:hideMark/>
          </w:tcPr>
          <w:p w14:paraId="126896AF"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51698294" w14:textId="065C9970" w:rsidR="00B941CF" w:rsidRPr="00F21852" w:rsidRDefault="00B941CF" w:rsidP="006E313E">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w:t>
            </w:r>
            <w:r w:rsidR="006E313E">
              <w:rPr>
                <w:rFonts w:eastAsia="Times New Roman" w:cs="Arial"/>
                <w:color w:val="000000"/>
                <w:sz w:val="18"/>
                <w:szCs w:val="18"/>
                <w:lang w:val="en-AU" w:eastAsia="en-AU"/>
              </w:rPr>
              <w:t>43</w:t>
            </w:r>
            <w:r w:rsidRPr="00F21852">
              <w:rPr>
                <w:rFonts w:eastAsia="Times New Roman" w:cs="Arial"/>
                <w:color w:val="000000"/>
                <w:sz w:val="18"/>
                <w:szCs w:val="18"/>
                <w:lang w:val="en-AU" w:eastAsia="en-AU"/>
              </w:rPr>
              <w:t xml:space="preserve"> </w:t>
            </w:r>
          </w:p>
        </w:tc>
        <w:tc>
          <w:tcPr>
            <w:tcW w:w="297" w:type="pct"/>
            <w:tcBorders>
              <w:top w:val="nil"/>
              <w:left w:val="nil"/>
              <w:bottom w:val="nil"/>
              <w:right w:val="nil"/>
            </w:tcBorders>
            <w:shd w:val="clear" w:color="000000" w:fill="D9D9D9"/>
            <w:noWrap/>
            <w:vAlign w:val="bottom"/>
            <w:hideMark/>
          </w:tcPr>
          <w:p w14:paraId="57C33AC9" w14:textId="03FDDD82" w:rsidR="00B941CF" w:rsidRPr="00F21852" w:rsidRDefault="006E313E" w:rsidP="00566431">
            <w:pPr>
              <w:spacing w:after="0" w:line="240" w:lineRule="auto"/>
              <w:jc w:val="right"/>
              <w:rPr>
                <w:rFonts w:eastAsia="Times New Roman" w:cs="Arial"/>
                <w:b/>
                <w:bCs/>
                <w:color w:val="000000"/>
                <w:sz w:val="18"/>
                <w:szCs w:val="18"/>
                <w:lang w:val="en-AU" w:eastAsia="en-AU"/>
              </w:rPr>
            </w:pPr>
            <w:r>
              <w:rPr>
                <w:rFonts w:eastAsia="Times New Roman" w:cs="Arial"/>
                <w:b/>
                <w:bCs/>
                <w:color w:val="000000"/>
                <w:sz w:val="18"/>
                <w:szCs w:val="18"/>
                <w:lang w:val="en-AU" w:eastAsia="en-AU"/>
              </w:rPr>
              <w:t>43</w:t>
            </w:r>
            <w:r w:rsidR="00B941CF" w:rsidRPr="00F21852">
              <w:rPr>
                <w:rFonts w:eastAsia="Times New Roman" w:cs="Arial"/>
                <w:b/>
                <w:bCs/>
                <w:color w:val="000000"/>
                <w:sz w:val="18"/>
                <w:szCs w:val="18"/>
                <w:lang w:val="en-AU" w:eastAsia="en-AU"/>
              </w:rPr>
              <w:t xml:space="preserve"> </w:t>
            </w:r>
          </w:p>
        </w:tc>
        <w:tc>
          <w:tcPr>
            <w:tcW w:w="285" w:type="pct"/>
            <w:tcBorders>
              <w:top w:val="nil"/>
              <w:left w:val="nil"/>
              <w:bottom w:val="nil"/>
              <w:right w:val="nil"/>
            </w:tcBorders>
            <w:shd w:val="clear" w:color="auto" w:fill="auto"/>
            <w:noWrap/>
            <w:vAlign w:val="bottom"/>
            <w:hideMark/>
          </w:tcPr>
          <w:p w14:paraId="77B314BF"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97" w:type="pct"/>
            <w:tcBorders>
              <w:top w:val="nil"/>
              <w:left w:val="nil"/>
              <w:bottom w:val="nil"/>
              <w:right w:val="nil"/>
            </w:tcBorders>
            <w:shd w:val="clear" w:color="auto" w:fill="auto"/>
            <w:noWrap/>
            <w:vAlign w:val="bottom"/>
            <w:hideMark/>
          </w:tcPr>
          <w:p w14:paraId="2C2FDA86"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5 </w:t>
            </w:r>
          </w:p>
        </w:tc>
        <w:tc>
          <w:tcPr>
            <w:tcW w:w="285" w:type="pct"/>
            <w:tcBorders>
              <w:top w:val="nil"/>
              <w:left w:val="nil"/>
              <w:bottom w:val="nil"/>
              <w:right w:val="single" w:sz="4" w:space="0" w:color="auto"/>
            </w:tcBorders>
            <w:shd w:val="clear" w:color="000000" w:fill="D9D9D9"/>
            <w:noWrap/>
            <w:vAlign w:val="bottom"/>
            <w:hideMark/>
          </w:tcPr>
          <w:p w14:paraId="42DF195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5 </w:t>
            </w:r>
          </w:p>
        </w:tc>
        <w:tc>
          <w:tcPr>
            <w:tcW w:w="260" w:type="pct"/>
            <w:tcBorders>
              <w:top w:val="nil"/>
              <w:left w:val="nil"/>
              <w:bottom w:val="nil"/>
              <w:right w:val="nil"/>
            </w:tcBorders>
            <w:shd w:val="clear" w:color="auto" w:fill="auto"/>
            <w:noWrap/>
            <w:vAlign w:val="bottom"/>
            <w:hideMark/>
          </w:tcPr>
          <w:p w14:paraId="03DB6C68"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13DA90CD"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31 </w:t>
            </w:r>
          </w:p>
        </w:tc>
        <w:tc>
          <w:tcPr>
            <w:tcW w:w="260" w:type="pct"/>
            <w:tcBorders>
              <w:top w:val="nil"/>
              <w:left w:val="nil"/>
              <w:bottom w:val="nil"/>
              <w:right w:val="nil"/>
            </w:tcBorders>
            <w:shd w:val="clear" w:color="000000" w:fill="D9D9D9"/>
            <w:noWrap/>
            <w:vAlign w:val="bottom"/>
            <w:hideMark/>
          </w:tcPr>
          <w:p w14:paraId="42F1B2BB"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31 </w:t>
            </w:r>
          </w:p>
        </w:tc>
        <w:tc>
          <w:tcPr>
            <w:tcW w:w="273" w:type="pct"/>
            <w:tcBorders>
              <w:top w:val="nil"/>
              <w:left w:val="nil"/>
              <w:bottom w:val="nil"/>
              <w:right w:val="nil"/>
            </w:tcBorders>
            <w:shd w:val="clear" w:color="auto" w:fill="auto"/>
            <w:noWrap/>
            <w:vAlign w:val="bottom"/>
            <w:hideMark/>
          </w:tcPr>
          <w:p w14:paraId="4D629ADB"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5ADBA51D"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 </w:t>
            </w:r>
          </w:p>
        </w:tc>
        <w:tc>
          <w:tcPr>
            <w:tcW w:w="273" w:type="pct"/>
            <w:tcBorders>
              <w:top w:val="nil"/>
              <w:left w:val="nil"/>
              <w:bottom w:val="nil"/>
              <w:right w:val="single" w:sz="4" w:space="0" w:color="auto"/>
            </w:tcBorders>
            <w:shd w:val="clear" w:color="000000" w:fill="D9D9D9"/>
            <w:noWrap/>
            <w:vAlign w:val="bottom"/>
            <w:hideMark/>
          </w:tcPr>
          <w:p w14:paraId="375A3668"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 </w:t>
            </w:r>
          </w:p>
        </w:tc>
        <w:tc>
          <w:tcPr>
            <w:tcW w:w="375" w:type="pct"/>
            <w:tcBorders>
              <w:top w:val="nil"/>
              <w:left w:val="nil"/>
              <w:bottom w:val="nil"/>
              <w:right w:val="single" w:sz="4" w:space="0" w:color="auto"/>
            </w:tcBorders>
            <w:shd w:val="clear" w:color="auto" w:fill="auto"/>
            <w:noWrap/>
            <w:vAlign w:val="bottom"/>
            <w:hideMark/>
          </w:tcPr>
          <w:p w14:paraId="1AE60AB3" w14:textId="59A6CF55" w:rsidR="00B941CF" w:rsidRPr="00F21852" w:rsidRDefault="00B941CF" w:rsidP="006E313E">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w:t>
            </w:r>
            <w:r w:rsidR="006E313E">
              <w:rPr>
                <w:rFonts w:eastAsia="Times New Roman" w:cs="Arial"/>
                <w:b/>
                <w:bCs/>
                <w:color w:val="000000"/>
                <w:sz w:val="18"/>
                <w:szCs w:val="18"/>
                <w:lang w:val="en-AU" w:eastAsia="en-AU"/>
              </w:rPr>
              <w:t>80</w:t>
            </w:r>
            <w:r w:rsidRPr="00F21852">
              <w:rPr>
                <w:rFonts w:eastAsia="Times New Roman" w:cs="Arial"/>
                <w:b/>
                <w:bCs/>
                <w:color w:val="000000"/>
                <w:sz w:val="18"/>
                <w:szCs w:val="18"/>
                <w:lang w:val="en-AU" w:eastAsia="en-AU"/>
              </w:rPr>
              <w:t xml:space="preserve"> </w:t>
            </w:r>
          </w:p>
        </w:tc>
      </w:tr>
      <w:tr w:rsidR="00B941CF" w:rsidRPr="00F21852" w14:paraId="2EDEC806" w14:textId="77777777" w:rsidTr="00F21852">
        <w:trPr>
          <w:trHeight w:hRule="exact" w:val="329"/>
        </w:trPr>
        <w:tc>
          <w:tcPr>
            <w:tcW w:w="660" w:type="pct"/>
            <w:tcBorders>
              <w:top w:val="nil"/>
              <w:left w:val="nil"/>
              <w:bottom w:val="nil"/>
              <w:right w:val="nil"/>
            </w:tcBorders>
            <w:shd w:val="clear" w:color="auto" w:fill="auto"/>
            <w:noWrap/>
            <w:vAlign w:val="bottom"/>
            <w:hideMark/>
          </w:tcPr>
          <w:p w14:paraId="446A7FFA"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Blue sprat</w:t>
            </w:r>
          </w:p>
        </w:tc>
        <w:tc>
          <w:tcPr>
            <w:tcW w:w="679" w:type="pct"/>
            <w:tcBorders>
              <w:top w:val="nil"/>
              <w:left w:val="nil"/>
              <w:bottom w:val="nil"/>
              <w:right w:val="nil"/>
            </w:tcBorders>
            <w:shd w:val="clear" w:color="auto" w:fill="auto"/>
            <w:noWrap/>
            <w:vAlign w:val="bottom"/>
            <w:hideMark/>
          </w:tcPr>
          <w:p w14:paraId="44BC7FCC"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Spratelloides</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robustus</w:t>
            </w:r>
            <w:proofErr w:type="spellEnd"/>
          </w:p>
        </w:tc>
        <w:tc>
          <w:tcPr>
            <w:tcW w:w="273" w:type="pct"/>
            <w:tcBorders>
              <w:top w:val="nil"/>
              <w:left w:val="nil"/>
              <w:bottom w:val="nil"/>
              <w:right w:val="nil"/>
            </w:tcBorders>
            <w:shd w:val="clear" w:color="auto" w:fill="auto"/>
            <w:noWrap/>
            <w:vAlign w:val="bottom"/>
            <w:hideMark/>
          </w:tcPr>
          <w:p w14:paraId="0E7F971E"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4FD523DA"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97" w:type="pct"/>
            <w:tcBorders>
              <w:top w:val="nil"/>
              <w:left w:val="nil"/>
              <w:bottom w:val="nil"/>
              <w:right w:val="nil"/>
            </w:tcBorders>
            <w:shd w:val="clear" w:color="000000" w:fill="D9D9D9"/>
            <w:noWrap/>
            <w:vAlign w:val="bottom"/>
            <w:hideMark/>
          </w:tcPr>
          <w:p w14:paraId="3ECD46C0"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85" w:type="pct"/>
            <w:tcBorders>
              <w:top w:val="nil"/>
              <w:left w:val="nil"/>
              <w:bottom w:val="nil"/>
              <w:right w:val="nil"/>
            </w:tcBorders>
            <w:shd w:val="clear" w:color="auto" w:fill="auto"/>
            <w:noWrap/>
            <w:vAlign w:val="bottom"/>
            <w:hideMark/>
          </w:tcPr>
          <w:p w14:paraId="64200472"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 </w:t>
            </w:r>
          </w:p>
        </w:tc>
        <w:tc>
          <w:tcPr>
            <w:tcW w:w="297" w:type="pct"/>
            <w:tcBorders>
              <w:top w:val="nil"/>
              <w:left w:val="nil"/>
              <w:bottom w:val="nil"/>
              <w:right w:val="nil"/>
            </w:tcBorders>
            <w:shd w:val="clear" w:color="auto" w:fill="auto"/>
            <w:noWrap/>
            <w:vAlign w:val="bottom"/>
            <w:hideMark/>
          </w:tcPr>
          <w:p w14:paraId="3B577B4E"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10 </w:t>
            </w:r>
          </w:p>
        </w:tc>
        <w:tc>
          <w:tcPr>
            <w:tcW w:w="285" w:type="pct"/>
            <w:tcBorders>
              <w:top w:val="nil"/>
              <w:left w:val="nil"/>
              <w:bottom w:val="nil"/>
              <w:right w:val="single" w:sz="4" w:space="0" w:color="auto"/>
            </w:tcBorders>
            <w:shd w:val="clear" w:color="000000" w:fill="D9D9D9"/>
            <w:noWrap/>
            <w:vAlign w:val="bottom"/>
            <w:hideMark/>
          </w:tcPr>
          <w:p w14:paraId="26223CC6"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11 </w:t>
            </w:r>
          </w:p>
        </w:tc>
        <w:tc>
          <w:tcPr>
            <w:tcW w:w="260" w:type="pct"/>
            <w:tcBorders>
              <w:top w:val="nil"/>
              <w:left w:val="nil"/>
              <w:bottom w:val="nil"/>
              <w:right w:val="nil"/>
            </w:tcBorders>
            <w:shd w:val="clear" w:color="auto" w:fill="auto"/>
            <w:noWrap/>
            <w:vAlign w:val="bottom"/>
            <w:hideMark/>
          </w:tcPr>
          <w:p w14:paraId="0A823ED1"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41B084F5"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60" w:type="pct"/>
            <w:tcBorders>
              <w:top w:val="nil"/>
              <w:left w:val="nil"/>
              <w:bottom w:val="nil"/>
              <w:right w:val="nil"/>
            </w:tcBorders>
            <w:shd w:val="clear" w:color="000000" w:fill="D9D9D9"/>
            <w:noWrap/>
            <w:vAlign w:val="bottom"/>
            <w:hideMark/>
          </w:tcPr>
          <w:p w14:paraId="2BE98B37"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73" w:type="pct"/>
            <w:tcBorders>
              <w:top w:val="nil"/>
              <w:left w:val="nil"/>
              <w:bottom w:val="nil"/>
              <w:right w:val="nil"/>
            </w:tcBorders>
            <w:shd w:val="clear" w:color="auto" w:fill="auto"/>
            <w:noWrap/>
            <w:vAlign w:val="bottom"/>
            <w:hideMark/>
          </w:tcPr>
          <w:p w14:paraId="398E7926"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29CA7B2D"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 </w:t>
            </w:r>
          </w:p>
        </w:tc>
        <w:tc>
          <w:tcPr>
            <w:tcW w:w="273" w:type="pct"/>
            <w:tcBorders>
              <w:top w:val="nil"/>
              <w:left w:val="nil"/>
              <w:bottom w:val="nil"/>
              <w:right w:val="single" w:sz="4" w:space="0" w:color="auto"/>
            </w:tcBorders>
            <w:shd w:val="clear" w:color="000000" w:fill="D9D9D9"/>
            <w:noWrap/>
            <w:vAlign w:val="bottom"/>
            <w:hideMark/>
          </w:tcPr>
          <w:p w14:paraId="57E4350E"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 </w:t>
            </w:r>
          </w:p>
        </w:tc>
        <w:tc>
          <w:tcPr>
            <w:tcW w:w="375" w:type="pct"/>
            <w:tcBorders>
              <w:top w:val="nil"/>
              <w:left w:val="nil"/>
              <w:bottom w:val="nil"/>
              <w:right w:val="single" w:sz="4" w:space="0" w:color="auto"/>
            </w:tcBorders>
            <w:shd w:val="clear" w:color="auto" w:fill="auto"/>
            <w:noWrap/>
            <w:vAlign w:val="bottom"/>
            <w:hideMark/>
          </w:tcPr>
          <w:p w14:paraId="68D42D67"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12 </w:t>
            </w:r>
          </w:p>
        </w:tc>
      </w:tr>
      <w:tr w:rsidR="00B941CF" w:rsidRPr="00F21852" w14:paraId="0484E686" w14:textId="77777777" w:rsidTr="00F21852">
        <w:trPr>
          <w:trHeight w:hRule="exact" w:val="329"/>
        </w:trPr>
        <w:tc>
          <w:tcPr>
            <w:tcW w:w="660" w:type="pct"/>
            <w:tcBorders>
              <w:top w:val="nil"/>
              <w:left w:val="nil"/>
              <w:bottom w:val="nil"/>
              <w:right w:val="nil"/>
            </w:tcBorders>
            <w:shd w:val="clear" w:color="auto" w:fill="auto"/>
            <w:noWrap/>
            <w:vAlign w:val="bottom"/>
            <w:hideMark/>
          </w:tcPr>
          <w:p w14:paraId="33AC4E78"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Blue weed whiting</w:t>
            </w:r>
          </w:p>
        </w:tc>
        <w:tc>
          <w:tcPr>
            <w:tcW w:w="679" w:type="pct"/>
            <w:tcBorders>
              <w:top w:val="nil"/>
              <w:left w:val="nil"/>
              <w:bottom w:val="nil"/>
              <w:right w:val="nil"/>
            </w:tcBorders>
            <w:shd w:val="clear" w:color="auto" w:fill="auto"/>
            <w:noWrap/>
            <w:vAlign w:val="bottom"/>
            <w:hideMark/>
          </w:tcPr>
          <w:p w14:paraId="744B2596"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Haletta</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semifasciata</w:t>
            </w:r>
            <w:proofErr w:type="spellEnd"/>
          </w:p>
        </w:tc>
        <w:tc>
          <w:tcPr>
            <w:tcW w:w="273" w:type="pct"/>
            <w:tcBorders>
              <w:top w:val="nil"/>
              <w:left w:val="nil"/>
              <w:bottom w:val="nil"/>
              <w:right w:val="nil"/>
            </w:tcBorders>
            <w:shd w:val="clear" w:color="auto" w:fill="auto"/>
            <w:noWrap/>
            <w:vAlign w:val="bottom"/>
            <w:hideMark/>
          </w:tcPr>
          <w:p w14:paraId="01EDDD16"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1D47568F"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97" w:type="pct"/>
            <w:tcBorders>
              <w:top w:val="nil"/>
              <w:left w:val="nil"/>
              <w:bottom w:val="nil"/>
              <w:right w:val="nil"/>
            </w:tcBorders>
            <w:shd w:val="clear" w:color="000000" w:fill="D9D9D9"/>
            <w:noWrap/>
            <w:vAlign w:val="bottom"/>
            <w:hideMark/>
          </w:tcPr>
          <w:p w14:paraId="54D05CF4"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85" w:type="pct"/>
            <w:tcBorders>
              <w:top w:val="nil"/>
              <w:left w:val="nil"/>
              <w:bottom w:val="nil"/>
              <w:right w:val="nil"/>
            </w:tcBorders>
            <w:shd w:val="clear" w:color="auto" w:fill="auto"/>
            <w:noWrap/>
            <w:vAlign w:val="bottom"/>
            <w:hideMark/>
          </w:tcPr>
          <w:p w14:paraId="588AE58A"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97" w:type="pct"/>
            <w:tcBorders>
              <w:top w:val="nil"/>
              <w:left w:val="nil"/>
              <w:bottom w:val="nil"/>
              <w:right w:val="nil"/>
            </w:tcBorders>
            <w:shd w:val="clear" w:color="auto" w:fill="auto"/>
            <w:noWrap/>
            <w:vAlign w:val="bottom"/>
            <w:hideMark/>
          </w:tcPr>
          <w:p w14:paraId="6394C45C"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3 </w:t>
            </w:r>
          </w:p>
        </w:tc>
        <w:tc>
          <w:tcPr>
            <w:tcW w:w="285" w:type="pct"/>
            <w:tcBorders>
              <w:top w:val="nil"/>
              <w:left w:val="nil"/>
              <w:bottom w:val="nil"/>
              <w:right w:val="single" w:sz="4" w:space="0" w:color="auto"/>
            </w:tcBorders>
            <w:shd w:val="clear" w:color="000000" w:fill="D9D9D9"/>
            <w:noWrap/>
            <w:vAlign w:val="bottom"/>
            <w:hideMark/>
          </w:tcPr>
          <w:p w14:paraId="5D3DE678"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3 </w:t>
            </w:r>
          </w:p>
        </w:tc>
        <w:tc>
          <w:tcPr>
            <w:tcW w:w="260" w:type="pct"/>
            <w:tcBorders>
              <w:top w:val="nil"/>
              <w:left w:val="nil"/>
              <w:bottom w:val="nil"/>
              <w:right w:val="nil"/>
            </w:tcBorders>
            <w:shd w:val="clear" w:color="auto" w:fill="auto"/>
            <w:noWrap/>
            <w:vAlign w:val="bottom"/>
            <w:hideMark/>
          </w:tcPr>
          <w:p w14:paraId="2ABF7CC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0F21FF4A"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60" w:type="pct"/>
            <w:tcBorders>
              <w:top w:val="nil"/>
              <w:left w:val="nil"/>
              <w:bottom w:val="nil"/>
              <w:right w:val="nil"/>
            </w:tcBorders>
            <w:shd w:val="clear" w:color="000000" w:fill="D9D9D9"/>
            <w:noWrap/>
            <w:vAlign w:val="bottom"/>
            <w:hideMark/>
          </w:tcPr>
          <w:p w14:paraId="264B6112"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73" w:type="pct"/>
            <w:tcBorders>
              <w:top w:val="nil"/>
              <w:left w:val="nil"/>
              <w:bottom w:val="nil"/>
              <w:right w:val="nil"/>
            </w:tcBorders>
            <w:shd w:val="clear" w:color="auto" w:fill="auto"/>
            <w:noWrap/>
            <w:vAlign w:val="bottom"/>
            <w:hideMark/>
          </w:tcPr>
          <w:p w14:paraId="34D7C94E"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5552800A"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73" w:type="pct"/>
            <w:tcBorders>
              <w:top w:val="nil"/>
              <w:left w:val="nil"/>
              <w:bottom w:val="nil"/>
              <w:right w:val="single" w:sz="4" w:space="0" w:color="auto"/>
            </w:tcBorders>
            <w:shd w:val="clear" w:color="000000" w:fill="D9D9D9"/>
            <w:noWrap/>
            <w:vAlign w:val="bottom"/>
            <w:hideMark/>
          </w:tcPr>
          <w:p w14:paraId="5906DD24"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375" w:type="pct"/>
            <w:tcBorders>
              <w:top w:val="nil"/>
              <w:left w:val="nil"/>
              <w:bottom w:val="nil"/>
              <w:right w:val="single" w:sz="4" w:space="0" w:color="auto"/>
            </w:tcBorders>
            <w:shd w:val="clear" w:color="auto" w:fill="auto"/>
            <w:noWrap/>
            <w:vAlign w:val="bottom"/>
            <w:hideMark/>
          </w:tcPr>
          <w:p w14:paraId="775EA24A"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3 </w:t>
            </w:r>
          </w:p>
        </w:tc>
      </w:tr>
      <w:tr w:rsidR="00B941CF" w:rsidRPr="00F21852" w14:paraId="412229C1" w14:textId="77777777" w:rsidTr="00F21852">
        <w:trPr>
          <w:trHeight w:hRule="exact" w:val="329"/>
        </w:trPr>
        <w:tc>
          <w:tcPr>
            <w:tcW w:w="660" w:type="pct"/>
            <w:tcBorders>
              <w:top w:val="nil"/>
              <w:left w:val="nil"/>
              <w:bottom w:val="nil"/>
              <w:right w:val="nil"/>
            </w:tcBorders>
            <w:shd w:val="clear" w:color="auto" w:fill="auto"/>
            <w:noWrap/>
            <w:vAlign w:val="bottom"/>
            <w:hideMark/>
          </w:tcPr>
          <w:p w14:paraId="798C5D0C" w14:textId="77777777" w:rsidR="00B941CF" w:rsidRPr="00F21852" w:rsidRDefault="00B941CF" w:rsidP="00566431">
            <w:pPr>
              <w:spacing w:after="0" w:line="240" w:lineRule="auto"/>
              <w:jc w:val="left"/>
              <w:rPr>
                <w:rFonts w:eastAsia="Times New Roman" w:cs="Arial"/>
                <w:color w:val="000000"/>
                <w:sz w:val="18"/>
                <w:szCs w:val="18"/>
                <w:lang w:val="en-AU" w:eastAsia="en-AU"/>
              </w:rPr>
            </w:pPr>
            <w:proofErr w:type="spellStart"/>
            <w:r w:rsidRPr="00F21852">
              <w:rPr>
                <w:rFonts w:eastAsia="Times New Roman" w:cs="Arial"/>
                <w:color w:val="000000"/>
                <w:sz w:val="18"/>
                <w:szCs w:val="18"/>
                <w:lang w:val="en-AU" w:eastAsia="en-AU"/>
              </w:rPr>
              <w:t>Bluespot</w:t>
            </w:r>
            <w:proofErr w:type="spellEnd"/>
            <w:r w:rsidRPr="00F21852">
              <w:rPr>
                <w:rFonts w:eastAsia="Times New Roman" w:cs="Arial"/>
                <w:color w:val="000000"/>
                <w:sz w:val="18"/>
                <w:szCs w:val="18"/>
                <w:lang w:val="en-AU" w:eastAsia="en-AU"/>
              </w:rPr>
              <w:t xml:space="preserve"> goby</w:t>
            </w:r>
          </w:p>
        </w:tc>
        <w:tc>
          <w:tcPr>
            <w:tcW w:w="679" w:type="pct"/>
            <w:tcBorders>
              <w:top w:val="nil"/>
              <w:left w:val="nil"/>
              <w:bottom w:val="nil"/>
              <w:right w:val="nil"/>
            </w:tcBorders>
            <w:shd w:val="clear" w:color="auto" w:fill="auto"/>
            <w:noWrap/>
            <w:vAlign w:val="bottom"/>
            <w:hideMark/>
          </w:tcPr>
          <w:p w14:paraId="18DA824F"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Pseudogobius</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olorum</w:t>
            </w:r>
            <w:proofErr w:type="spellEnd"/>
          </w:p>
        </w:tc>
        <w:tc>
          <w:tcPr>
            <w:tcW w:w="273" w:type="pct"/>
            <w:tcBorders>
              <w:top w:val="nil"/>
              <w:left w:val="nil"/>
              <w:bottom w:val="nil"/>
              <w:right w:val="nil"/>
            </w:tcBorders>
            <w:shd w:val="clear" w:color="auto" w:fill="auto"/>
            <w:noWrap/>
            <w:vAlign w:val="bottom"/>
            <w:hideMark/>
          </w:tcPr>
          <w:p w14:paraId="11C5C860"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55 </w:t>
            </w:r>
          </w:p>
        </w:tc>
        <w:tc>
          <w:tcPr>
            <w:tcW w:w="260" w:type="pct"/>
            <w:tcBorders>
              <w:top w:val="nil"/>
              <w:left w:val="nil"/>
              <w:bottom w:val="nil"/>
              <w:right w:val="nil"/>
            </w:tcBorders>
            <w:shd w:val="clear" w:color="auto" w:fill="auto"/>
            <w:noWrap/>
            <w:vAlign w:val="bottom"/>
            <w:hideMark/>
          </w:tcPr>
          <w:p w14:paraId="6BA4BCC6"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8 </w:t>
            </w:r>
          </w:p>
        </w:tc>
        <w:tc>
          <w:tcPr>
            <w:tcW w:w="297" w:type="pct"/>
            <w:tcBorders>
              <w:top w:val="nil"/>
              <w:left w:val="nil"/>
              <w:bottom w:val="nil"/>
              <w:right w:val="nil"/>
            </w:tcBorders>
            <w:shd w:val="clear" w:color="000000" w:fill="D9D9D9"/>
            <w:noWrap/>
            <w:vAlign w:val="bottom"/>
            <w:hideMark/>
          </w:tcPr>
          <w:p w14:paraId="29EAF716"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63 </w:t>
            </w:r>
          </w:p>
        </w:tc>
        <w:tc>
          <w:tcPr>
            <w:tcW w:w="285" w:type="pct"/>
            <w:tcBorders>
              <w:top w:val="nil"/>
              <w:left w:val="nil"/>
              <w:bottom w:val="nil"/>
              <w:right w:val="nil"/>
            </w:tcBorders>
            <w:shd w:val="clear" w:color="auto" w:fill="auto"/>
            <w:noWrap/>
            <w:vAlign w:val="bottom"/>
            <w:hideMark/>
          </w:tcPr>
          <w:p w14:paraId="3615C3E9"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7 </w:t>
            </w:r>
          </w:p>
        </w:tc>
        <w:tc>
          <w:tcPr>
            <w:tcW w:w="297" w:type="pct"/>
            <w:tcBorders>
              <w:top w:val="nil"/>
              <w:left w:val="nil"/>
              <w:bottom w:val="nil"/>
              <w:right w:val="nil"/>
            </w:tcBorders>
            <w:shd w:val="clear" w:color="auto" w:fill="auto"/>
            <w:noWrap/>
            <w:vAlign w:val="bottom"/>
            <w:hideMark/>
          </w:tcPr>
          <w:p w14:paraId="7C098EF8"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25 </w:t>
            </w:r>
          </w:p>
        </w:tc>
        <w:tc>
          <w:tcPr>
            <w:tcW w:w="285" w:type="pct"/>
            <w:tcBorders>
              <w:top w:val="nil"/>
              <w:left w:val="nil"/>
              <w:bottom w:val="nil"/>
              <w:right w:val="single" w:sz="4" w:space="0" w:color="auto"/>
            </w:tcBorders>
            <w:shd w:val="clear" w:color="000000" w:fill="D9D9D9"/>
            <w:noWrap/>
            <w:vAlign w:val="bottom"/>
            <w:hideMark/>
          </w:tcPr>
          <w:p w14:paraId="15BEAB52"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32 </w:t>
            </w:r>
          </w:p>
        </w:tc>
        <w:tc>
          <w:tcPr>
            <w:tcW w:w="260" w:type="pct"/>
            <w:tcBorders>
              <w:top w:val="nil"/>
              <w:left w:val="nil"/>
              <w:bottom w:val="nil"/>
              <w:right w:val="nil"/>
            </w:tcBorders>
            <w:shd w:val="clear" w:color="auto" w:fill="auto"/>
            <w:noWrap/>
            <w:vAlign w:val="bottom"/>
            <w:hideMark/>
          </w:tcPr>
          <w:p w14:paraId="4EBF1991"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37 </w:t>
            </w:r>
          </w:p>
        </w:tc>
        <w:tc>
          <w:tcPr>
            <w:tcW w:w="260" w:type="pct"/>
            <w:tcBorders>
              <w:top w:val="nil"/>
              <w:left w:val="nil"/>
              <w:bottom w:val="nil"/>
              <w:right w:val="nil"/>
            </w:tcBorders>
            <w:shd w:val="clear" w:color="auto" w:fill="auto"/>
            <w:noWrap/>
            <w:vAlign w:val="bottom"/>
            <w:hideMark/>
          </w:tcPr>
          <w:p w14:paraId="1444B309"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455 </w:t>
            </w:r>
          </w:p>
        </w:tc>
        <w:tc>
          <w:tcPr>
            <w:tcW w:w="260" w:type="pct"/>
            <w:tcBorders>
              <w:top w:val="nil"/>
              <w:left w:val="nil"/>
              <w:bottom w:val="nil"/>
              <w:right w:val="nil"/>
            </w:tcBorders>
            <w:shd w:val="clear" w:color="000000" w:fill="D9D9D9"/>
            <w:noWrap/>
            <w:vAlign w:val="bottom"/>
            <w:hideMark/>
          </w:tcPr>
          <w:p w14:paraId="2A950E34"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492 </w:t>
            </w:r>
          </w:p>
        </w:tc>
        <w:tc>
          <w:tcPr>
            <w:tcW w:w="273" w:type="pct"/>
            <w:tcBorders>
              <w:top w:val="nil"/>
              <w:left w:val="nil"/>
              <w:bottom w:val="nil"/>
              <w:right w:val="nil"/>
            </w:tcBorders>
            <w:shd w:val="clear" w:color="auto" w:fill="auto"/>
            <w:noWrap/>
            <w:vAlign w:val="bottom"/>
            <w:hideMark/>
          </w:tcPr>
          <w:p w14:paraId="334EA1A1"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84 </w:t>
            </w:r>
          </w:p>
        </w:tc>
        <w:tc>
          <w:tcPr>
            <w:tcW w:w="260" w:type="pct"/>
            <w:tcBorders>
              <w:top w:val="nil"/>
              <w:left w:val="nil"/>
              <w:bottom w:val="nil"/>
              <w:right w:val="nil"/>
            </w:tcBorders>
            <w:shd w:val="clear" w:color="auto" w:fill="auto"/>
            <w:noWrap/>
            <w:vAlign w:val="bottom"/>
            <w:hideMark/>
          </w:tcPr>
          <w:p w14:paraId="6A9B74ED"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 </w:t>
            </w:r>
          </w:p>
        </w:tc>
        <w:tc>
          <w:tcPr>
            <w:tcW w:w="273" w:type="pct"/>
            <w:tcBorders>
              <w:top w:val="nil"/>
              <w:left w:val="nil"/>
              <w:bottom w:val="nil"/>
              <w:right w:val="single" w:sz="4" w:space="0" w:color="auto"/>
            </w:tcBorders>
            <w:shd w:val="clear" w:color="000000" w:fill="D9D9D9"/>
            <w:noWrap/>
            <w:vAlign w:val="bottom"/>
            <w:hideMark/>
          </w:tcPr>
          <w:p w14:paraId="68E1A75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86 </w:t>
            </w:r>
          </w:p>
        </w:tc>
        <w:tc>
          <w:tcPr>
            <w:tcW w:w="375" w:type="pct"/>
            <w:tcBorders>
              <w:top w:val="nil"/>
              <w:left w:val="nil"/>
              <w:bottom w:val="nil"/>
              <w:right w:val="single" w:sz="4" w:space="0" w:color="auto"/>
            </w:tcBorders>
            <w:shd w:val="clear" w:color="auto" w:fill="auto"/>
            <w:noWrap/>
            <w:vAlign w:val="bottom"/>
            <w:hideMark/>
          </w:tcPr>
          <w:p w14:paraId="33DD0554"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673 </w:t>
            </w:r>
          </w:p>
        </w:tc>
      </w:tr>
      <w:tr w:rsidR="00B941CF" w:rsidRPr="00F21852" w14:paraId="72ED6F23" w14:textId="77777777" w:rsidTr="00F21852">
        <w:trPr>
          <w:trHeight w:hRule="exact" w:val="329"/>
        </w:trPr>
        <w:tc>
          <w:tcPr>
            <w:tcW w:w="660" w:type="pct"/>
            <w:tcBorders>
              <w:top w:val="nil"/>
              <w:left w:val="nil"/>
              <w:bottom w:val="nil"/>
              <w:right w:val="nil"/>
            </w:tcBorders>
            <w:shd w:val="clear" w:color="auto" w:fill="auto"/>
            <w:noWrap/>
            <w:vAlign w:val="bottom"/>
            <w:hideMark/>
          </w:tcPr>
          <w:p w14:paraId="56A89A78"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Bony herring</w:t>
            </w:r>
          </w:p>
        </w:tc>
        <w:tc>
          <w:tcPr>
            <w:tcW w:w="679" w:type="pct"/>
            <w:tcBorders>
              <w:top w:val="nil"/>
              <w:left w:val="nil"/>
              <w:bottom w:val="nil"/>
              <w:right w:val="nil"/>
            </w:tcBorders>
            <w:shd w:val="clear" w:color="auto" w:fill="auto"/>
            <w:noWrap/>
            <w:vAlign w:val="bottom"/>
            <w:hideMark/>
          </w:tcPr>
          <w:p w14:paraId="1D3AC0C4"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Nematolosa</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erebi</w:t>
            </w:r>
            <w:proofErr w:type="spellEnd"/>
          </w:p>
        </w:tc>
        <w:tc>
          <w:tcPr>
            <w:tcW w:w="273" w:type="pct"/>
            <w:tcBorders>
              <w:top w:val="nil"/>
              <w:left w:val="nil"/>
              <w:bottom w:val="nil"/>
              <w:right w:val="nil"/>
            </w:tcBorders>
            <w:shd w:val="clear" w:color="auto" w:fill="auto"/>
            <w:noWrap/>
            <w:vAlign w:val="bottom"/>
            <w:hideMark/>
          </w:tcPr>
          <w:p w14:paraId="7201EA81"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35 </w:t>
            </w:r>
          </w:p>
        </w:tc>
        <w:tc>
          <w:tcPr>
            <w:tcW w:w="260" w:type="pct"/>
            <w:tcBorders>
              <w:top w:val="nil"/>
              <w:left w:val="nil"/>
              <w:bottom w:val="nil"/>
              <w:right w:val="nil"/>
            </w:tcBorders>
            <w:shd w:val="clear" w:color="auto" w:fill="auto"/>
            <w:noWrap/>
            <w:vAlign w:val="bottom"/>
            <w:hideMark/>
          </w:tcPr>
          <w:p w14:paraId="4E8E45C2"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15 </w:t>
            </w:r>
          </w:p>
        </w:tc>
        <w:tc>
          <w:tcPr>
            <w:tcW w:w="297" w:type="pct"/>
            <w:tcBorders>
              <w:top w:val="nil"/>
              <w:left w:val="nil"/>
              <w:bottom w:val="nil"/>
              <w:right w:val="nil"/>
            </w:tcBorders>
            <w:shd w:val="clear" w:color="000000" w:fill="D9D9D9"/>
            <w:noWrap/>
            <w:vAlign w:val="bottom"/>
            <w:hideMark/>
          </w:tcPr>
          <w:p w14:paraId="4316F6B9"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50 </w:t>
            </w:r>
          </w:p>
        </w:tc>
        <w:tc>
          <w:tcPr>
            <w:tcW w:w="285" w:type="pct"/>
            <w:tcBorders>
              <w:top w:val="nil"/>
              <w:left w:val="nil"/>
              <w:bottom w:val="nil"/>
              <w:right w:val="nil"/>
            </w:tcBorders>
            <w:shd w:val="clear" w:color="auto" w:fill="auto"/>
            <w:noWrap/>
            <w:vAlign w:val="bottom"/>
            <w:hideMark/>
          </w:tcPr>
          <w:p w14:paraId="6303E97A"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10 </w:t>
            </w:r>
          </w:p>
        </w:tc>
        <w:tc>
          <w:tcPr>
            <w:tcW w:w="297" w:type="pct"/>
            <w:tcBorders>
              <w:top w:val="nil"/>
              <w:left w:val="nil"/>
              <w:bottom w:val="nil"/>
              <w:right w:val="nil"/>
            </w:tcBorders>
            <w:shd w:val="clear" w:color="auto" w:fill="auto"/>
            <w:noWrap/>
            <w:vAlign w:val="bottom"/>
            <w:hideMark/>
          </w:tcPr>
          <w:p w14:paraId="2820D818"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27 </w:t>
            </w:r>
          </w:p>
        </w:tc>
        <w:tc>
          <w:tcPr>
            <w:tcW w:w="285" w:type="pct"/>
            <w:tcBorders>
              <w:top w:val="nil"/>
              <w:left w:val="nil"/>
              <w:bottom w:val="nil"/>
              <w:right w:val="single" w:sz="4" w:space="0" w:color="auto"/>
            </w:tcBorders>
            <w:shd w:val="clear" w:color="000000" w:fill="D9D9D9"/>
            <w:noWrap/>
            <w:vAlign w:val="bottom"/>
            <w:hideMark/>
          </w:tcPr>
          <w:p w14:paraId="0F0EE458"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37 </w:t>
            </w:r>
          </w:p>
        </w:tc>
        <w:tc>
          <w:tcPr>
            <w:tcW w:w="260" w:type="pct"/>
            <w:tcBorders>
              <w:top w:val="nil"/>
              <w:left w:val="nil"/>
              <w:bottom w:val="nil"/>
              <w:right w:val="nil"/>
            </w:tcBorders>
            <w:shd w:val="clear" w:color="auto" w:fill="auto"/>
            <w:noWrap/>
            <w:vAlign w:val="bottom"/>
            <w:hideMark/>
          </w:tcPr>
          <w:p w14:paraId="495AAC5B"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28 </w:t>
            </w:r>
          </w:p>
        </w:tc>
        <w:tc>
          <w:tcPr>
            <w:tcW w:w="260" w:type="pct"/>
            <w:tcBorders>
              <w:top w:val="nil"/>
              <w:left w:val="nil"/>
              <w:bottom w:val="nil"/>
              <w:right w:val="nil"/>
            </w:tcBorders>
            <w:shd w:val="clear" w:color="auto" w:fill="auto"/>
            <w:noWrap/>
            <w:vAlign w:val="bottom"/>
            <w:hideMark/>
          </w:tcPr>
          <w:p w14:paraId="3692F53A" w14:textId="77777777" w:rsidR="00B941CF" w:rsidRPr="00F21852" w:rsidRDefault="00B941CF" w:rsidP="00566431">
            <w:pPr>
              <w:spacing w:after="0" w:line="240" w:lineRule="auto"/>
              <w:jc w:val="right"/>
              <w:rPr>
                <w:rFonts w:eastAsia="Times New Roman" w:cs="Arial"/>
                <w:color w:val="000000"/>
                <w:sz w:val="18"/>
                <w:szCs w:val="18"/>
                <w:lang w:val="en-AU" w:eastAsia="en-AU"/>
              </w:rPr>
            </w:pPr>
          </w:p>
        </w:tc>
        <w:tc>
          <w:tcPr>
            <w:tcW w:w="260" w:type="pct"/>
            <w:tcBorders>
              <w:top w:val="nil"/>
              <w:left w:val="nil"/>
              <w:bottom w:val="nil"/>
              <w:right w:val="nil"/>
            </w:tcBorders>
            <w:shd w:val="clear" w:color="000000" w:fill="D9D9D9"/>
            <w:noWrap/>
            <w:vAlign w:val="bottom"/>
            <w:hideMark/>
          </w:tcPr>
          <w:p w14:paraId="3ED68790"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28 </w:t>
            </w:r>
          </w:p>
        </w:tc>
        <w:tc>
          <w:tcPr>
            <w:tcW w:w="273" w:type="pct"/>
            <w:tcBorders>
              <w:top w:val="nil"/>
              <w:left w:val="nil"/>
              <w:bottom w:val="nil"/>
              <w:right w:val="nil"/>
            </w:tcBorders>
            <w:shd w:val="clear" w:color="auto" w:fill="auto"/>
            <w:noWrap/>
            <w:vAlign w:val="bottom"/>
            <w:hideMark/>
          </w:tcPr>
          <w:p w14:paraId="471B82D1"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 </w:t>
            </w:r>
          </w:p>
        </w:tc>
        <w:tc>
          <w:tcPr>
            <w:tcW w:w="260" w:type="pct"/>
            <w:tcBorders>
              <w:top w:val="nil"/>
              <w:left w:val="nil"/>
              <w:bottom w:val="nil"/>
              <w:right w:val="nil"/>
            </w:tcBorders>
            <w:shd w:val="clear" w:color="auto" w:fill="auto"/>
            <w:noWrap/>
            <w:vAlign w:val="bottom"/>
            <w:hideMark/>
          </w:tcPr>
          <w:p w14:paraId="05766E29"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7 </w:t>
            </w:r>
          </w:p>
        </w:tc>
        <w:tc>
          <w:tcPr>
            <w:tcW w:w="273" w:type="pct"/>
            <w:tcBorders>
              <w:top w:val="nil"/>
              <w:left w:val="nil"/>
              <w:bottom w:val="nil"/>
              <w:right w:val="single" w:sz="4" w:space="0" w:color="auto"/>
            </w:tcBorders>
            <w:shd w:val="clear" w:color="000000" w:fill="D9D9D9"/>
            <w:noWrap/>
            <w:vAlign w:val="bottom"/>
            <w:hideMark/>
          </w:tcPr>
          <w:p w14:paraId="2B6CD364"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8 </w:t>
            </w:r>
          </w:p>
        </w:tc>
        <w:tc>
          <w:tcPr>
            <w:tcW w:w="375" w:type="pct"/>
            <w:tcBorders>
              <w:top w:val="nil"/>
              <w:left w:val="nil"/>
              <w:bottom w:val="nil"/>
              <w:right w:val="single" w:sz="4" w:space="0" w:color="auto"/>
            </w:tcBorders>
            <w:shd w:val="clear" w:color="auto" w:fill="auto"/>
            <w:noWrap/>
            <w:vAlign w:val="bottom"/>
            <w:hideMark/>
          </w:tcPr>
          <w:p w14:paraId="08F67B86"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123 </w:t>
            </w:r>
          </w:p>
        </w:tc>
      </w:tr>
      <w:tr w:rsidR="00B941CF" w:rsidRPr="00F21852" w14:paraId="469DC9EE" w14:textId="77777777" w:rsidTr="00F21852">
        <w:trPr>
          <w:trHeight w:hRule="exact" w:val="329"/>
        </w:trPr>
        <w:tc>
          <w:tcPr>
            <w:tcW w:w="660" w:type="pct"/>
            <w:tcBorders>
              <w:top w:val="nil"/>
              <w:left w:val="nil"/>
              <w:bottom w:val="nil"/>
              <w:right w:val="nil"/>
            </w:tcBorders>
            <w:shd w:val="clear" w:color="auto" w:fill="auto"/>
            <w:noWrap/>
            <w:vAlign w:val="bottom"/>
            <w:hideMark/>
          </w:tcPr>
          <w:p w14:paraId="19CD790B"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Bridled goby</w:t>
            </w:r>
          </w:p>
        </w:tc>
        <w:tc>
          <w:tcPr>
            <w:tcW w:w="679" w:type="pct"/>
            <w:tcBorders>
              <w:top w:val="nil"/>
              <w:left w:val="nil"/>
              <w:bottom w:val="nil"/>
              <w:right w:val="nil"/>
            </w:tcBorders>
            <w:shd w:val="clear" w:color="auto" w:fill="auto"/>
            <w:noWrap/>
            <w:vAlign w:val="bottom"/>
            <w:hideMark/>
          </w:tcPr>
          <w:p w14:paraId="7AA9610D"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Arenigobius</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bifrenatus</w:t>
            </w:r>
            <w:proofErr w:type="spellEnd"/>
          </w:p>
        </w:tc>
        <w:tc>
          <w:tcPr>
            <w:tcW w:w="273" w:type="pct"/>
            <w:tcBorders>
              <w:top w:val="nil"/>
              <w:left w:val="nil"/>
              <w:bottom w:val="nil"/>
              <w:right w:val="nil"/>
            </w:tcBorders>
            <w:shd w:val="clear" w:color="auto" w:fill="auto"/>
            <w:noWrap/>
            <w:vAlign w:val="bottom"/>
            <w:hideMark/>
          </w:tcPr>
          <w:p w14:paraId="4EFD298E"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36 </w:t>
            </w:r>
          </w:p>
        </w:tc>
        <w:tc>
          <w:tcPr>
            <w:tcW w:w="260" w:type="pct"/>
            <w:tcBorders>
              <w:top w:val="nil"/>
              <w:left w:val="nil"/>
              <w:bottom w:val="nil"/>
              <w:right w:val="nil"/>
            </w:tcBorders>
            <w:shd w:val="clear" w:color="auto" w:fill="auto"/>
            <w:noWrap/>
            <w:vAlign w:val="bottom"/>
            <w:hideMark/>
          </w:tcPr>
          <w:p w14:paraId="613013E9"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16 </w:t>
            </w:r>
          </w:p>
        </w:tc>
        <w:tc>
          <w:tcPr>
            <w:tcW w:w="297" w:type="pct"/>
            <w:tcBorders>
              <w:top w:val="nil"/>
              <w:left w:val="nil"/>
              <w:bottom w:val="nil"/>
              <w:right w:val="nil"/>
            </w:tcBorders>
            <w:shd w:val="clear" w:color="000000" w:fill="D9D9D9"/>
            <w:noWrap/>
            <w:vAlign w:val="bottom"/>
            <w:hideMark/>
          </w:tcPr>
          <w:p w14:paraId="0C78BDFF"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52 </w:t>
            </w:r>
          </w:p>
        </w:tc>
        <w:tc>
          <w:tcPr>
            <w:tcW w:w="285" w:type="pct"/>
            <w:tcBorders>
              <w:top w:val="nil"/>
              <w:left w:val="nil"/>
              <w:bottom w:val="nil"/>
              <w:right w:val="nil"/>
            </w:tcBorders>
            <w:shd w:val="clear" w:color="auto" w:fill="auto"/>
            <w:noWrap/>
            <w:vAlign w:val="bottom"/>
            <w:hideMark/>
          </w:tcPr>
          <w:p w14:paraId="0F1D85C7"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92 </w:t>
            </w:r>
          </w:p>
        </w:tc>
        <w:tc>
          <w:tcPr>
            <w:tcW w:w="297" w:type="pct"/>
            <w:tcBorders>
              <w:top w:val="nil"/>
              <w:left w:val="nil"/>
              <w:bottom w:val="nil"/>
              <w:right w:val="nil"/>
            </w:tcBorders>
            <w:shd w:val="clear" w:color="auto" w:fill="auto"/>
            <w:noWrap/>
            <w:vAlign w:val="bottom"/>
            <w:hideMark/>
          </w:tcPr>
          <w:p w14:paraId="7AA1E839"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72 </w:t>
            </w:r>
          </w:p>
        </w:tc>
        <w:tc>
          <w:tcPr>
            <w:tcW w:w="285" w:type="pct"/>
            <w:tcBorders>
              <w:top w:val="nil"/>
              <w:left w:val="nil"/>
              <w:bottom w:val="nil"/>
              <w:right w:val="single" w:sz="4" w:space="0" w:color="auto"/>
            </w:tcBorders>
            <w:shd w:val="clear" w:color="000000" w:fill="D9D9D9"/>
            <w:noWrap/>
            <w:vAlign w:val="bottom"/>
            <w:hideMark/>
          </w:tcPr>
          <w:p w14:paraId="3056D71B"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164 </w:t>
            </w:r>
          </w:p>
        </w:tc>
        <w:tc>
          <w:tcPr>
            <w:tcW w:w="260" w:type="pct"/>
            <w:tcBorders>
              <w:top w:val="nil"/>
              <w:left w:val="nil"/>
              <w:bottom w:val="nil"/>
              <w:right w:val="nil"/>
            </w:tcBorders>
            <w:shd w:val="clear" w:color="auto" w:fill="auto"/>
            <w:noWrap/>
            <w:vAlign w:val="bottom"/>
            <w:hideMark/>
          </w:tcPr>
          <w:p w14:paraId="0E86FF27"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61 </w:t>
            </w:r>
          </w:p>
        </w:tc>
        <w:tc>
          <w:tcPr>
            <w:tcW w:w="260" w:type="pct"/>
            <w:tcBorders>
              <w:top w:val="nil"/>
              <w:left w:val="nil"/>
              <w:bottom w:val="nil"/>
              <w:right w:val="nil"/>
            </w:tcBorders>
            <w:shd w:val="clear" w:color="auto" w:fill="auto"/>
            <w:noWrap/>
            <w:vAlign w:val="bottom"/>
            <w:hideMark/>
          </w:tcPr>
          <w:p w14:paraId="6BF73490"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51 </w:t>
            </w:r>
          </w:p>
        </w:tc>
        <w:tc>
          <w:tcPr>
            <w:tcW w:w="260" w:type="pct"/>
            <w:tcBorders>
              <w:top w:val="nil"/>
              <w:left w:val="nil"/>
              <w:bottom w:val="nil"/>
              <w:right w:val="nil"/>
            </w:tcBorders>
            <w:shd w:val="clear" w:color="000000" w:fill="D9D9D9"/>
            <w:noWrap/>
            <w:vAlign w:val="bottom"/>
            <w:hideMark/>
          </w:tcPr>
          <w:p w14:paraId="05A85767"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112 </w:t>
            </w:r>
          </w:p>
        </w:tc>
        <w:tc>
          <w:tcPr>
            <w:tcW w:w="273" w:type="pct"/>
            <w:tcBorders>
              <w:top w:val="nil"/>
              <w:left w:val="nil"/>
              <w:bottom w:val="nil"/>
              <w:right w:val="nil"/>
            </w:tcBorders>
            <w:shd w:val="clear" w:color="auto" w:fill="auto"/>
            <w:noWrap/>
            <w:vAlign w:val="bottom"/>
            <w:hideMark/>
          </w:tcPr>
          <w:p w14:paraId="262DAADD"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811 </w:t>
            </w:r>
          </w:p>
        </w:tc>
        <w:tc>
          <w:tcPr>
            <w:tcW w:w="260" w:type="pct"/>
            <w:tcBorders>
              <w:top w:val="nil"/>
              <w:left w:val="nil"/>
              <w:bottom w:val="nil"/>
              <w:right w:val="nil"/>
            </w:tcBorders>
            <w:shd w:val="clear" w:color="auto" w:fill="auto"/>
            <w:noWrap/>
            <w:vAlign w:val="bottom"/>
            <w:hideMark/>
          </w:tcPr>
          <w:p w14:paraId="4100ACB6"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54 </w:t>
            </w:r>
          </w:p>
        </w:tc>
        <w:tc>
          <w:tcPr>
            <w:tcW w:w="273" w:type="pct"/>
            <w:tcBorders>
              <w:top w:val="nil"/>
              <w:left w:val="nil"/>
              <w:bottom w:val="nil"/>
              <w:right w:val="single" w:sz="4" w:space="0" w:color="auto"/>
            </w:tcBorders>
            <w:shd w:val="clear" w:color="000000" w:fill="D9D9D9"/>
            <w:noWrap/>
            <w:vAlign w:val="bottom"/>
            <w:hideMark/>
          </w:tcPr>
          <w:p w14:paraId="51EEA672"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865 </w:t>
            </w:r>
          </w:p>
        </w:tc>
        <w:tc>
          <w:tcPr>
            <w:tcW w:w="375" w:type="pct"/>
            <w:tcBorders>
              <w:top w:val="nil"/>
              <w:left w:val="nil"/>
              <w:bottom w:val="nil"/>
              <w:right w:val="single" w:sz="4" w:space="0" w:color="auto"/>
            </w:tcBorders>
            <w:shd w:val="clear" w:color="auto" w:fill="auto"/>
            <w:noWrap/>
            <w:vAlign w:val="bottom"/>
            <w:hideMark/>
          </w:tcPr>
          <w:p w14:paraId="4B744592"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1,193 </w:t>
            </w:r>
          </w:p>
        </w:tc>
      </w:tr>
      <w:tr w:rsidR="00B941CF" w:rsidRPr="00F21852" w14:paraId="1DE8BC6B" w14:textId="77777777" w:rsidTr="00F21852">
        <w:trPr>
          <w:trHeight w:hRule="exact" w:val="329"/>
        </w:trPr>
        <w:tc>
          <w:tcPr>
            <w:tcW w:w="660" w:type="pct"/>
            <w:tcBorders>
              <w:top w:val="nil"/>
              <w:left w:val="nil"/>
              <w:bottom w:val="nil"/>
              <w:right w:val="nil"/>
            </w:tcBorders>
            <w:shd w:val="clear" w:color="auto" w:fill="auto"/>
            <w:noWrap/>
            <w:vAlign w:val="bottom"/>
            <w:hideMark/>
          </w:tcPr>
          <w:p w14:paraId="2E588BC6"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Bridled leatherjacket</w:t>
            </w:r>
          </w:p>
        </w:tc>
        <w:tc>
          <w:tcPr>
            <w:tcW w:w="679" w:type="pct"/>
            <w:tcBorders>
              <w:top w:val="nil"/>
              <w:left w:val="nil"/>
              <w:bottom w:val="nil"/>
              <w:right w:val="nil"/>
            </w:tcBorders>
            <w:shd w:val="clear" w:color="auto" w:fill="auto"/>
            <w:noWrap/>
            <w:vAlign w:val="bottom"/>
            <w:hideMark/>
          </w:tcPr>
          <w:p w14:paraId="15F6FC61"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Acanthalateres</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spilamelanurus</w:t>
            </w:r>
            <w:proofErr w:type="spellEnd"/>
          </w:p>
        </w:tc>
        <w:tc>
          <w:tcPr>
            <w:tcW w:w="273" w:type="pct"/>
            <w:tcBorders>
              <w:top w:val="nil"/>
              <w:left w:val="nil"/>
              <w:bottom w:val="nil"/>
              <w:right w:val="nil"/>
            </w:tcBorders>
            <w:shd w:val="clear" w:color="auto" w:fill="auto"/>
            <w:noWrap/>
            <w:vAlign w:val="bottom"/>
            <w:hideMark/>
          </w:tcPr>
          <w:p w14:paraId="3F3CD9B9"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 </w:t>
            </w:r>
          </w:p>
        </w:tc>
        <w:tc>
          <w:tcPr>
            <w:tcW w:w="260" w:type="pct"/>
            <w:tcBorders>
              <w:top w:val="nil"/>
              <w:left w:val="nil"/>
              <w:bottom w:val="nil"/>
              <w:right w:val="nil"/>
            </w:tcBorders>
            <w:shd w:val="clear" w:color="auto" w:fill="auto"/>
            <w:noWrap/>
            <w:vAlign w:val="bottom"/>
            <w:hideMark/>
          </w:tcPr>
          <w:p w14:paraId="1C7968CC" w14:textId="77777777" w:rsidR="00B941CF" w:rsidRPr="00F21852" w:rsidRDefault="00B941CF" w:rsidP="00566431">
            <w:pPr>
              <w:spacing w:after="0" w:line="240" w:lineRule="auto"/>
              <w:jc w:val="right"/>
              <w:rPr>
                <w:rFonts w:eastAsia="Times New Roman" w:cs="Arial"/>
                <w:color w:val="000000"/>
                <w:sz w:val="18"/>
                <w:szCs w:val="18"/>
                <w:lang w:val="en-AU" w:eastAsia="en-AU"/>
              </w:rPr>
            </w:pPr>
          </w:p>
        </w:tc>
        <w:tc>
          <w:tcPr>
            <w:tcW w:w="297" w:type="pct"/>
            <w:tcBorders>
              <w:top w:val="nil"/>
              <w:left w:val="nil"/>
              <w:bottom w:val="nil"/>
              <w:right w:val="nil"/>
            </w:tcBorders>
            <w:shd w:val="clear" w:color="000000" w:fill="D9D9D9"/>
            <w:noWrap/>
            <w:vAlign w:val="bottom"/>
            <w:hideMark/>
          </w:tcPr>
          <w:p w14:paraId="78B624BC"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 </w:t>
            </w:r>
          </w:p>
        </w:tc>
        <w:tc>
          <w:tcPr>
            <w:tcW w:w="285" w:type="pct"/>
            <w:tcBorders>
              <w:top w:val="nil"/>
              <w:left w:val="nil"/>
              <w:bottom w:val="nil"/>
              <w:right w:val="nil"/>
            </w:tcBorders>
            <w:shd w:val="clear" w:color="auto" w:fill="auto"/>
            <w:noWrap/>
            <w:vAlign w:val="bottom"/>
            <w:hideMark/>
          </w:tcPr>
          <w:p w14:paraId="7EAC3D33"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9 </w:t>
            </w:r>
          </w:p>
        </w:tc>
        <w:tc>
          <w:tcPr>
            <w:tcW w:w="297" w:type="pct"/>
            <w:tcBorders>
              <w:top w:val="nil"/>
              <w:left w:val="nil"/>
              <w:bottom w:val="nil"/>
              <w:right w:val="nil"/>
            </w:tcBorders>
            <w:shd w:val="clear" w:color="auto" w:fill="auto"/>
            <w:noWrap/>
            <w:vAlign w:val="bottom"/>
            <w:hideMark/>
          </w:tcPr>
          <w:p w14:paraId="30B4C5F0"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3 </w:t>
            </w:r>
          </w:p>
        </w:tc>
        <w:tc>
          <w:tcPr>
            <w:tcW w:w="285" w:type="pct"/>
            <w:tcBorders>
              <w:top w:val="nil"/>
              <w:left w:val="nil"/>
              <w:bottom w:val="nil"/>
              <w:right w:val="single" w:sz="4" w:space="0" w:color="auto"/>
            </w:tcBorders>
            <w:shd w:val="clear" w:color="000000" w:fill="D9D9D9"/>
            <w:noWrap/>
            <w:vAlign w:val="bottom"/>
            <w:hideMark/>
          </w:tcPr>
          <w:p w14:paraId="221A5E22"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12 </w:t>
            </w:r>
          </w:p>
        </w:tc>
        <w:tc>
          <w:tcPr>
            <w:tcW w:w="260" w:type="pct"/>
            <w:tcBorders>
              <w:top w:val="nil"/>
              <w:left w:val="nil"/>
              <w:bottom w:val="nil"/>
              <w:right w:val="nil"/>
            </w:tcBorders>
            <w:shd w:val="clear" w:color="auto" w:fill="auto"/>
            <w:noWrap/>
            <w:vAlign w:val="bottom"/>
            <w:hideMark/>
          </w:tcPr>
          <w:p w14:paraId="6899FEF0"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76D62D0D"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60" w:type="pct"/>
            <w:tcBorders>
              <w:top w:val="nil"/>
              <w:left w:val="nil"/>
              <w:bottom w:val="nil"/>
              <w:right w:val="nil"/>
            </w:tcBorders>
            <w:shd w:val="clear" w:color="000000" w:fill="D9D9D9"/>
            <w:noWrap/>
            <w:vAlign w:val="bottom"/>
            <w:hideMark/>
          </w:tcPr>
          <w:p w14:paraId="118B5332"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73" w:type="pct"/>
            <w:tcBorders>
              <w:top w:val="nil"/>
              <w:left w:val="nil"/>
              <w:bottom w:val="nil"/>
              <w:right w:val="nil"/>
            </w:tcBorders>
            <w:shd w:val="clear" w:color="auto" w:fill="auto"/>
            <w:noWrap/>
            <w:vAlign w:val="bottom"/>
            <w:hideMark/>
          </w:tcPr>
          <w:p w14:paraId="2903683A"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02C2425B"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 </w:t>
            </w:r>
          </w:p>
        </w:tc>
        <w:tc>
          <w:tcPr>
            <w:tcW w:w="273" w:type="pct"/>
            <w:tcBorders>
              <w:top w:val="nil"/>
              <w:left w:val="nil"/>
              <w:bottom w:val="nil"/>
              <w:right w:val="single" w:sz="4" w:space="0" w:color="auto"/>
            </w:tcBorders>
            <w:shd w:val="clear" w:color="000000" w:fill="D9D9D9"/>
            <w:noWrap/>
            <w:vAlign w:val="bottom"/>
            <w:hideMark/>
          </w:tcPr>
          <w:p w14:paraId="717842E5"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 </w:t>
            </w:r>
          </w:p>
        </w:tc>
        <w:tc>
          <w:tcPr>
            <w:tcW w:w="375" w:type="pct"/>
            <w:tcBorders>
              <w:top w:val="nil"/>
              <w:left w:val="nil"/>
              <w:bottom w:val="nil"/>
              <w:right w:val="single" w:sz="4" w:space="0" w:color="auto"/>
            </w:tcBorders>
            <w:shd w:val="clear" w:color="auto" w:fill="auto"/>
            <w:noWrap/>
            <w:vAlign w:val="bottom"/>
            <w:hideMark/>
          </w:tcPr>
          <w:p w14:paraId="2DAB40FC"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14 </w:t>
            </w:r>
          </w:p>
        </w:tc>
      </w:tr>
      <w:tr w:rsidR="00B941CF" w:rsidRPr="00F21852" w14:paraId="63404D95" w14:textId="77777777" w:rsidTr="00F21852">
        <w:trPr>
          <w:trHeight w:hRule="exact" w:val="329"/>
        </w:trPr>
        <w:tc>
          <w:tcPr>
            <w:tcW w:w="660" w:type="pct"/>
            <w:tcBorders>
              <w:top w:val="nil"/>
              <w:left w:val="nil"/>
              <w:bottom w:val="nil"/>
              <w:right w:val="nil"/>
            </w:tcBorders>
            <w:shd w:val="clear" w:color="auto" w:fill="auto"/>
            <w:noWrap/>
            <w:vAlign w:val="bottom"/>
            <w:hideMark/>
          </w:tcPr>
          <w:p w14:paraId="0491298B"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Carp</w:t>
            </w:r>
          </w:p>
        </w:tc>
        <w:tc>
          <w:tcPr>
            <w:tcW w:w="679" w:type="pct"/>
            <w:tcBorders>
              <w:top w:val="nil"/>
              <w:left w:val="nil"/>
              <w:bottom w:val="nil"/>
              <w:right w:val="nil"/>
            </w:tcBorders>
            <w:shd w:val="clear" w:color="auto" w:fill="auto"/>
            <w:noWrap/>
            <w:vAlign w:val="bottom"/>
            <w:hideMark/>
          </w:tcPr>
          <w:p w14:paraId="4FF376B6"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Cyprinus</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carpio</w:t>
            </w:r>
            <w:proofErr w:type="spellEnd"/>
          </w:p>
        </w:tc>
        <w:tc>
          <w:tcPr>
            <w:tcW w:w="273" w:type="pct"/>
            <w:tcBorders>
              <w:top w:val="nil"/>
              <w:left w:val="nil"/>
              <w:bottom w:val="nil"/>
              <w:right w:val="nil"/>
            </w:tcBorders>
            <w:shd w:val="clear" w:color="auto" w:fill="auto"/>
            <w:noWrap/>
            <w:vAlign w:val="bottom"/>
            <w:hideMark/>
          </w:tcPr>
          <w:p w14:paraId="4A1E0D51"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 </w:t>
            </w:r>
          </w:p>
        </w:tc>
        <w:tc>
          <w:tcPr>
            <w:tcW w:w="260" w:type="pct"/>
            <w:tcBorders>
              <w:top w:val="nil"/>
              <w:left w:val="nil"/>
              <w:bottom w:val="nil"/>
              <w:right w:val="nil"/>
            </w:tcBorders>
            <w:shd w:val="clear" w:color="auto" w:fill="auto"/>
            <w:noWrap/>
            <w:vAlign w:val="bottom"/>
            <w:hideMark/>
          </w:tcPr>
          <w:p w14:paraId="7DF1B729" w14:textId="77777777" w:rsidR="00B941CF" w:rsidRPr="00F21852" w:rsidRDefault="00B941CF" w:rsidP="00566431">
            <w:pPr>
              <w:spacing w:after="0" w:line="240" w:lineRule="auto"/>
              <w:jc w:val="right"/>
              <w:rPr>
                <w:rFonts w:eastAsia="Times New Roman" w:cs="Arial"/>
                <w:color w:val="000000"/>
                <w:sz w:val="18"/>
                <w:szCs w:val="18"/>
                <w:lang w:val="en-AU" w:eastAsia="en-AU"/>
              </w:rPr>
            </w:pPr>
          </w:p>
        </w:tc>
        <w:tc>
          <w:tcPr>
            <w:tcW w:w="297" w:type="pct"/>
            <w:tcBorders>
              <w:top w:val="nil"/>
              <w:left w:val="nil"/>
              <w:bottom w:val="nil"/>
              <w:right w:val="nil"/>
            </w:tcBorders>
            <w:shd w:val="clear" w:color="000000" w:fill="D9D9D9"/>
            <w:noWrap/>
            <w:vAlign w:val="bottom"/>
            <w:hideMark/>
          </w:tcPr>
          <w:p w14:paraId="3D0C9ED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2 </w:t>
            </w:r>
          </w:p>
        </w:tc>
        <w:tc>
          <w:tcPr>
            <w:tcW w:w="285" w:type="pct"/>
            <w:tcBorders>
              <w:top w:val="nil"/>
              <w:left w:val="nil"/>
              <w:bottom w:val="nil"/>
              <w:right w:val="nil"/>
            </w:tcBorders>
            <w:shd w:val="clear" w:color="auto" w:fill="auto"/>
            <w:noWrap/>
            <w:vAlign w:val="bottom"/>
            <w:hideMark/>
          </w:tcPr>
          <w:p w14:paraId="2835D31B"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 </w:t>
            </w:r>
          </w:p>
        </w:tc>
        <w:tc>
          <w:tcPr>
            <w:tcW w:w="297" w:type="pct"/>
            <w:tcBorders>
              <w:top w:val="nil"/>
              <w:left w:val="nil"/>
              <w:bottom w:val="nil"/>
              <w:right w:val="nil"/>
            </w:tcBorders>
            <w:shd w:val="clear" w:color="auto" w:fill="auto"/>
            <w:noWrap/>
            <w:vAlign w:val="bottom"/>
            <w:hideMark/>
          </w:tcPr>
          <w:p w14:paraId="33F06D1B" w14:textId="77777777" w:rsidR="00B941CF" w:rsidRPr="00F21852" w:rsidRDefault="00B941CF" w:rsidP="00566431">
            <w:pPr>
              <w:spacing w:after="0" w:line="240" w:lineRule="auto"/>
              <w:jc w:val="right"/>
              <w:rPr>
                <w:rFonts w:eastAsia="Times New Roman" w:cs="Arial"/>
                <w:color w:val="000000"/>
                <w:sz w:val="18"/>
                <w:szCs w:val="18"/>
                <w:lang w:val="en-AU" w:eastAsia="en-AU"/>
              </w:rPr>
            </w:pPr>
          </w:p>
        </w:tc>
        <w:tc>
          <w:tcPr>
            <w:tcW w:w="285" w:type="pct"/>
            <w:tcBorders>
              <w:top w:val="nil"/>
              <w:left w:val="nil"/>
              <w:bottom w:val="nil"/>
              <w:right w:val="single" w:sz="4" w:space="0" w:color="auto"/>
            </w:tcBorders>
            <w:shd w:val="clear" w:color="000000" w:fill="D9D9D9"/>
            <w:noWrap/>
            <w:vAlign w:val="bottom"/>
            <w:hideMark/>
          </w:tcPr>
          <w:p w14:paraId="2996646D"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 </w:t>
            </w:r>
          </w:p>
        </w:tc>
        <w:tc>
          <w:tcPr>
            <w:tcW w:w="260" w:type="pct"/>
            <w:tcBorders>
              <w:top w:val="nil"/>
              <w:left w:val="nil"/>
              <w:bottom w:val="nil"/>
              <w:right w:val="nil"/>
            </w:tcBorders>
            <w:shd w:val="clear" w:color="auto" w:fill="auto"/>
            <w:noWrap/>
            <w:vAlign w:val="bottom"/>
            <w:hideMark/>
          </w:tcPr>
          <w:p w14:paraId="0997653F"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1013C57B"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60" w:type="pct"/>
            <w:tcBorders>
              <w:top w:val="nil"/>
              <w:left w:val="nil"/>
              <w:bottom w:val="nil"/>
              <w:right w:val="nil"/>
            </w:tcBorders>
            <w:shd w:val="clear" w:color="000000" w:fill="D9D9D9"/>
            <w:noWrap/>
            <w:vAlign w:val="bottom"/>
            <w:hideMark/>
          </w:tcPr>
          <w:p w14:paraId="618BBDDF"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73" w:type="pct"/>
            <w:tcBorders>
              <w:top w:val="nil"/>
              <w:left w:val="nil"/>
              <w:bottom w:val="nil"/>
              <w:right w:val="nil"/>
            </w:tcBorders>
            <w:shd w:val="clear" w:color="auto" w:fill="auto"/>
            <w:noWrap/>
            <w:vAlign w:val="bottom"/>
            <w:hideMark/>
          </w:tcPr>
          <w:p w14:paraId="49000B1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21B5A36F"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73" w:type="pct"/>
            <w:tcBorders>
              <w:top w:val="nil"/>
              <w:left w:val="nil"/>
              <w:bottom w:val="nil"/>
              <w:right w:val="single" w:sz="4" w:space="0" w:color="auto"/>
            </w:tcBorders>
            <w:shd w:val="clear" w:color="000000" w:fill="D9D9D9"/>
            <w:noWrap/>
            <w:vAlign w:val="bottom"/>
            <w:hideMark/>
          </w:tcPr>
          <w:p w14:paraId="504B9065"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375" w:type="pct"/>
            <w:tcBorders>
              <w:top w:val="nil"/>
              <w:left w:val="nil"/>
              <w:bottom w:val="nil"/>
              <w:right w:val="single" w:sz="4" w:space="0" w:color="auto"/>
            </w:tcBorders>
            <w:shd w:val="clear" w:color="auto" w:fill="auto"/>
            <w:noWrap/>
            <w:vAlign w:val="bottom"/>
            <w:hideMark/>
          </w:tcPr>
          <w:p w14:paraId="7DEF5FEF"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3 </w:t>
            </w:r>
          </w:p>
        </w:tc>
      </w:tr>
      <w:tr w:rsidR="00B941CF" w:rsidRPr="00F21852" w14:paraId="3B80E2BE" w14:textId="77777777" w:rsidTr="00F21852">
        <w:trPr>
          <w:trHeight w:hRule="exact" w:val="329"/>
        </w:trPr>
        <w:tc>
          <w:tcPr>
            <w:tcW w:w="660" w:type="pct"/>
            <w:tcBorders>
              <w:top w:val="nil"/>
              <w:left w:val="nil"/>
              <w:bottom w:val="nil"/>
              <w:right w:val="nil"/>
            </w:tcBorders>
            <w:shd w:val="clear" w:color="auto" w:fill="auto"/>
            <w:noWrap/>
            <w:vAlign w:val="bottom"/>
            <w:hideMark/>
          </w:tcPr>
          <w:p w14:paraId="34ED2D6A"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Common galaxias</w:t>
            </w:r>
          </w:p>
        </w:tc>
        <w:tc>
          <w:tcPr>
            <w:tcW w:w="679" w:type="pct"/>
            <w:tcBorders>
              <w:top w:val="nil"/>
              <w:left w:val="nil"/>
              <w:bottom w:val="nil"/>
              <w:right w:val="nil"/>
            </w:tcBorders>
            <w:shd w:val="clear" w:color="auto" w:fill="auto"/>
            <w:noWrap/>
            <w:vAlign w:val="bottom"/>
            <w:hideMark/>
          </w:tcPr>
          <w:p w14:paraId="09F3FEA6"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r w:rsidRPr="00F21852">
              <w:rPr>
                <w:rFonts w:eastAsia="Times New Roman" w:cs="Arial"/>
                <w:i/>
                <w:iCs/>
                <w:color w:val="000000"/>
                <w:sz w:val="18"/>
                <w:szCs w:val="18"/>
                <w:lang w:val="en-AU" w:eastAsia="en-AU"/>
              </w:rPr>
              <w:t xml:space="preserve">Galaxias </w:t>
            </w:r>
            <w:proofErr w:type="spellStart"/>
            <w:r w:rsidRPr="00F21852">
              <w:rPr>
                <w:rFonts w:eastAsia="Times New Roman" w:cs="Arial"/>
                <w:i/>
                <w:iCs/>
                <w:color w:val="000000"/>
                <w:sz w:val="18"/>
                <w:szCs w:val="18"/>
                <w:lang w:val="en-AU" w:eastAsia="en-AU"/>
              </w:rPr>
              <w:t>maculatus</w:t>
            </w:r>
            <w:proofErr w:type="spellEnd"/>
          </w:p>
        </w:tc>
        <w:tc>
          <w:tcPr>
            <w:tcW w:w="273" w:type="pct"/>
            <w:tcBorders>
              <w:top w:val="nil"/>
              <w:left w:val="nil"/>
              <w:bottom w:val="nil"/>
              <w:right w:val="nil"/>
            </w:tcBorders>
            <w:shd w:val="clear" w:color="auto" w:fill="auto"/>
            <w:noWrap/>
            <w:vAlign w:val="bottom"/>
            <w:hideMark/>
          </w:tcPr>
          <w:p w14:paraId="707CD030"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3,446 </w:t>
            </w:r>
          </w:p>
        </w:tc>
        <w:tc>
          <w:tcPr>
            <w:tcW w:w="260" w:type="pct"/>
            <w:tcBorders>
              <w:top w:val="nil"/>
              <w:left w:val="nil"/>
              <w:bottom w:val="nil"/>
              <w:right w:val="nil"/>
            </w:tcBorders>
            <w:shd w:val="clear" w:color="auto" w:fill="auto"/>
            <w:noWrap/>
            <w:vAlign w:val="bottom"/>
            <w:hideMark/>
          </w:tcPr>
          <w:p w14:paraId="7F4BAFE1"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155 </w:t>
            </w:r>
          </w:p>
        </w:tc>
        <w:tc>
          <w:tcPr>
            <w:tcW w:w="297" w:type="pct"/>
            <w:tcBorders>
              <w:top w:val="nil"/>
              <w:left w:val="nil"/>
              <w:bottom w:val="nil"/>
              <w:right w:val="nil"/>
            </w:tcBorders>
            <w:shd w:val="clear" w:color="000000" w:fill="D9D9D9"/>
            <w:noWrap/>
            <w:vAlign w:val="bottom"/>
            <w:hideMark/>
          </w:tcPr>
          <w:p w14:paraId="15A7410E"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3,601 </w:t>
            </w:r>
          </w:p>
        </w:tc>
        <w:tc>
          <w:tcPr>
            <w:tcW w:w="285" w:type="pct"/>
            <w:tcBorders>
              <w:top w:val="nil"/>
              <w:left w:val="nil"/>
              <w:bottom w:val="nil"/>
              <w:right w:val="nil"/>
            </w:tcBorders>
            <w:shd w:val="clear" w:color="auto" w:fill="auto"/>
            <w:noWrap/>
            <w:vAlign w:val="bottom"/>
            <w:hideMark/>
          </w:tcPr>
          <w:p w14:paraId="4C77625E"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322 </w:t>
            </w:r>
          </w:p>
        </w:tc>
        <w:tc>
          <w:tcPr>
            <w:tcW w:w="297" w:type="pct"/>
            <w:tcBorders>
              <w:top w:val="nil"/>
              <w:left w:val="nil"/>
              <w:bottom w:val="nil"/>
              <w:right w:val="nil"/>
            </w:tcBorders>
            <w:shd w:val="clear" w:color="auto" w:fill="auto"/>
            <w:noWrap/>
            <w:vAlign w:val="bottom"/>
            <w:hideMark/>
          </w:tcPr>
          <w:p w14:paraId="1B059767"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39 </w:t>
            </w:r>
          </w:p>
        </w:tc>
        <w:tc>
          <w:tcPr>
            <w:tcW w:w="285" w:type="pct"/>
            <w:tcBorders>
              <w:top w:val="nil"/>
              <w:left w:val="nil"/>
              <w:bottom w:val="nil"/>
              <w:right w:val="single" w:sz="4" w:space="0" w:color="auto"/>
            </w:tcBorders>
            <w:shd w:val="clear" w:color="000000" w:fill="D9D9D9"/>
            <w:noWrap/>
            <w:vAlign w:val="bottom"/>
            <w:hideMark/>
          </w:tcPr>
          <w:p w14:paraId="408E096F"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361 </w:t>
            </w:r>
          </w:p>
        </w:tc>
        <w:tc>
          <w:tcPr>
            <w:tcW w:w="260" w:type="pct"/>
            <w:tcBorders>
              <w:top w:val="nil"/>
              <w:left w:val="nil"/>
              <w:bottom w:val="nil"/>
              <w:right w:val="nil"/>
            </w:tcBorders>
            <w:shd w:val="clear" w:color="auto" w:fill="auto"/>
            <w:noWrap/>
            <w:vAlign w:val="bottom"/>
            <w:hideMark/>
          </w:tcPr>
          <w:p w14:paraId="240CB7F3"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206 </w:t>
            </w:r>
          </w:p>
        </w:tc>
        <w:tc>
          <w:tcPr>
            <w:tcW w:w="260" w:type="pct"/>
            <w:tcBorders>
              <w:top w:val="nil"/>
              <w:left w:val="nil"/>
              <w:bottom w:val="nil"/>
              <w:right w:val="nil"/>
            </w:tcBorders>
            <w:shd w:val="clear" w:color="auto" w:fill="auto"/>
            <w:noWrap/>
            <w:vAlign w:val="bottom"/>
            <w:hideMark/>
          </w:tcPr>
          <w:p w14:paraId="16F9A9D7"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 </w:t>
            </w:r>
          </w:p>
        </w:tc>
        <w:tc>
          <w:tcPr>
            <w:tcW w:w="260" w:type="pct"/>
            <w:tcBorders>
              <w:top w:val="nil"/>
              <w:left w:val="nil"/>
              <w:bottom w:val="nil"/>
              <w:right w:val="nil"/>
            </w:tcBorders>
            <w:shd w:val="clear" w:color="000000" w:fill="D9D9D9"/>
            <w:noWrap/>
            <w:vAlign w:val="bottom"/>
            <w:hideMark/>
          </w:tcPr>
          <w:p w14:paraId="02F5584E"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207 </w:t>
            </w:r>
          </w:p>
        </w:tc>
        <w:tc>
          <w:tcPr>
            <w:tcW w:w="273" w:type="pct"/>
            <w:tcBorders>
              <w:top w:val="nil"/>
              <w:left w:val="nil"/>
              <w:bottom w:val="nil"/>
              <w:right w:val="nil"/>
            </w:tcBorders>
            <w:shd w:val="clear" w:color="auto" w:fill="auto"/>
            <w:noWrap/>
            <w:vAlign w:val="bottom"/>
            <w:hideMark/>
          </w:tcPr>
          <w:p w14:paraId="1949487C"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42 </w:t>
            </w:r>
          </w:p>
        </w:tc>
        <w:tc>
          <w:tcPr>
            <w:tcW w:w="260" w:type="pct"/>
            <w:tcBorders>
              <w:top w:val="nil"/>
              <w:left w:val="nil"/>
              <w:bottom w:val="nil"/>
              <w:right w:val="nil"/>
            </w:tcBorders>
            <w:shd w:val="clear" w:color="auto" w:fill="auto"/>
            <w:noWrap/>
            <w:vAlign w:val="bottom"/>
            <w:hideMark/>
          </w:tcPr>
          <w:p w14:paraId="2B6E6D9B"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13 </w:t>
            </w:r>
          </w:p>
        </w:tc>
        <w:tc>
          <w:tcPr>
            <w:tcW w:w="273" w:type="pct"/>
            <w:tcBorders>
              <w:top w:val="nil"/>
              <w:left w:val="nil"/>
              <w:bottom w:val="nil"/>
              <w:right w:val="single" w:sz="4" w:space="0" w:color="auto"/>
            </w:tcBorders>
            <w:shd w:val="clear" w:color="000000" w:fill="D9D9D9"/>
            <w:noWrap/>
            <w:vAlign w:val="bottom"/>
            <w:hideMark/>
          </w:tcPr>
          <w:p w14:paraId="466F9266"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55 </w:t>
            </w:r>
          </w:p>
        </w:tc>
        <w:tc>
          <w:tcPr>
            <w:tcW w:w="375" w:type="pct"/>
            <w:tcBorders>
              <w:top w:val="nil"/>
              <w:left w:val="nil"/>
              <w:bottom w:val="nil"/>
              <w:right w:val="single" w:sz="4" w:space="0" w:color="auto"/>
            </w:tcBorders>
            <w:shd w:val="clear" w:color="auto" w:fill="auto"/>
            <w:noWrap/>
            <w:vAlign w:val="bottom"/>
            <w:hideMark/>
          </w:tcPr>
          <w:p w14:paraId="41502AA5"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4,224 </w:t>
            </w:r>
          </w:p>
        </w:tc>
      </w:tr>
      <w:tr w:rsidR="00B941CF" w:rsidRPr="00F21852" w14:paraId="45A05583" w14:textId="77777777" w:rsidTr="00F21852">
        <w:trPr>
          <w:trHeight w:hRule="exact" w:val="329"/>
        </w:trPr>
        <w:tc>
          <w:tcPr>
            <w:tcW w:w="660" w:type="pct"/>
            <w:tcBorders>
              <w:top w:val="nil"/>
              <w:left w:val="nil"/>
              <w:bottom w:val="nil"/>
              <w:right w:val="nil"/>
            </w:tcBorders>
            <w:shd w:val="clear" w:color="auto" w:fill="auto"/>
            <w:noWrap/>
            <w:vAlign w:val="bottom"/>
            <w:hideMark/>
          </w:tcPr>
          <w:p w14:paraId="5A8774F4" w14:textId="77777777" w:rsidR="00B941CF" w:rsidRPr="00F21852" w:rsidRDefault="00B941CF" w:rsidP="00566431">
            <w:pPr>
              <w:spacing w:after="0" w:line="240" w:lineRule="auto"/>
              <w:jc w:val="left"/>
              <w:rPr>
                <w:rFonts w:eastAsia="Times New Roman" w:cs="Arial"/>
                <w:color w:val="000000"/>
                <w:sz w:val="18"/>
                <w:szCs w:val="18"/>
                <w:lang w:val="en-AU" w:eastAsia="en-AU"/>
              </w:rPr>
            </w:pPr>
            <w:proofErr w:type="spellStart"/>
            <w:r w:rsidRPr="00F21852">
              <w:rPr>
                <w:rFonts w:eastAsia="Times New Roman" w:cs="Arial"/>
                <w:color w:val="000000"/>
                <w:sz w:val="18"/>
                <w:szCs w:val="18"/>
                <w:lang w:val="en-AU" w:eastAsia="en-AU"/>
              </w:rPr>
              <w:t>Congolli</w:t>
            </w:r>
            <w:proofErr w:type="spellEnd"/>
          </w:p>
        </w:tc>
        <w:tc>
          <w:tcPr>
            <w:tcW w:w="679" w:type="pct"/>
            <w:tcBorders>
              <w:top w:val="nil"/>
              <w:left w:val="nil"/>
              <w:bottom w:val="nil"/>
              <w:right w:val="nil"/>
            </w:tcBorders>
            <w:shd w:val="clear" w:color="auto" w:fill="auto"/>
            <w:noWrap/>
            <w:vAlign w:val="bottom"/>
            <w:hideMark/>
          </w:tcPr>
          <w:p w14:paraId="199E9DFE"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Pseudaphritis</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urvillii</w:t>
            </w:r>
            <w:proofErr w:type="spellEnd"/>
          </w:p>
        </w:tc>
        <w:tc>
          <w:tcPr>
            <w:tcW w:w="273" w:type="pct"/>
            <w:tcBorders>
              <w:top w:val="nil"/>
              <w:left w:val="nil"/>
              <w:bottom w:val="nil"/>
              <w:right w:val="nil"/>
            </w:tcBorders>
            <w:shd w:val="clear" w:color="auto" w:fill="auto"/>
            <w:noWrap/>
            <w:vAlign w:val="bottom"/>
            <w:hideMark/>
          </w:tcPr>
          <w:p w14:paraId="751FDB95"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11,966 </w:t>
            </w:r>
          </w:p>
        </w:tc>
        <w:tc>
          <w:tcPr>
            <w:tcW w:w="260" w:type="pct"/>
            <w:tcBorders>
              <w:top w:val="nil"/>
              <w:left w:val="nil"/>
              <w:bottom w:val="nil"/>
              <w:right w:val="nil"/>
            </w:tcBorders>
            <w:shd w:val="clear" w:color="auto" w:fill="auto"/>
            <w:noWrap/>
            <w:vAlign w:val="bottom"/>
            <w:hideMark/>
          </w:tcPr>
          <w:p w14:paraId="6237D9D0"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1,038 </w:t>
            </w:r>
          </w:p>
        </w:tc>
        <w:tc>
          <w:tcPr>
            <w:tcW w:w="297" w:type="pct"/>
            <w:tcBorders>
              <w:top w:val="nil"/>
              <w:left w:val="nil"/>
              <w:bottom w:val="nil"/>
              <w:right w:val="nil"/>
            </w:tcBorders>
            <w:shd w:val="clear" w:color="000000" w:fill="D9D9D9"/>
            <w:noWrap/>
            <w:vAlign w:val="bottom"/>
            <w:hideMark/>
          </w:tcPr>
          <w:p w14:paraId="13ABF5FA"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13,004 </w:t>
            </w:r>
          </w:p>
        </w:tc>
        <w:tc>
          <w:tcPr>
            <w:tcW w:w="285" w:type="pct"/>
            <w:tcBorders>
              <w:top w:val="nil"/>
              <w:left w:val="nil"/>
              <w:bottom w:val="nil"/>
              <w:right w:val="nil"/>
            </w:tcBorders>
            <w:shd w:val="clear" w:color="auto" w:fill="auto"/>
            <w:noWrap/>
            <w:vAlign w:val="bottom"/>
            <w:hideMark/>
          </w:tcPr>
          <w:p w14:paraId="4708437F"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1,513 </w:t>
            </w:r>
          </w:p>
        </w:tc>
        <w:tc>
          <w:tcPr>
            <w:tcW w:w="297" w:type="pct"/>
            <w:tcBorders>
              <w:top w:val="nil"/>
              <w:left w:val="nil"/>
              <w:bottom w:val="nil"/>
              <w:right w:val="nil"/>
            </w:tcBorders>
            <w:shd w:val="clear" w:color="auto" w:fill="auto"/>
            <w:noWrap/>
            <w:vAlign w:val="bottom"/>
            <w:hideMark/>
          </w:tcPr>
          <w:p w14:paraId="23124A83"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820 </w:t>
            </w:r>
          </w:p>
        </w:tc>
        <w:tc>
          <w:tcPr>
            <w:tcW w:w="285" w:type="pct"/>
            <w:tcBorders>
              <w:top w:val="nil"/>
              <w:left w:val="nil"/>
              <w:bottom w:val="nil"/>
              <w:right w:val="single" w:sz="4" w:space="0" w:color="auto"/>
            </w:tcBorders>
            <w:shd w:val="clear" w:color="000000" w:fill="D9D9D9"/>
            <w:noWrap/>
            <w:vAlign w:val="bottom"/>
            <w:hideMark/>
          </w:tcPr>
          <w:p w14:paraId="0FC1423C"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2,333 </w:t>
            </w:r>
          </w:p>
        </w:tc>
        <w:tc>
          <w:tcPr>
            <w:tcW w:w="260" w:type="pct"/>
            <w:tcBorders>
              <w:top w:val="nil"/>
              <w:left w:val="nil"/>
              <w:bottom w:val="nil"/>
              <w:right w:val="nil"/>
            </w:tcBorders>
            <w:shd w:val="clear" w:color="auto" w:fill="auto"/>
            <w:noWrap/>
            <w:vAlign w:val="bottom"/>
            <w:hideMark/>
          </w:tcPr>
          <w:p w14:paraId="0416A595"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12,097 </w:t>
            </w:r>
          </w:p>
        </w:tc>
        <w:tc>
          <w:tcPr>
            <w:tcW w:w="260" w:type="pct"/>
            <w:tcBorders>
              <w:top w:val="nil"/>
              <w:left w:val="nil"/>
              <w:bottom w:val="nil"/>
              <w:right w:val="nil"/>
            </w:tcBorders>
            <w:shd w:val="clear" w:color="auto" w:fill="auto"/>
            <w:noWrap/>
            <w:vAlign w:val="bottom"/>
            <w:hideMark/>
          </w:tcPr>
          <w:p w14:paraId="73DAF7ED"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1,959 </w:t>
            </w:r>
          </w:p>
        </w:tc>
        <w:tc>
          <w:tcPr>
            <w:tcW w:w="260" w:type="pct"/>
            <w:tcBorders>
              <w:top w:val="nil"/>
              <w:left w:val="nil"/>
              <w:bottom w:val="nil"/>
              <w:right w:val="nil"/>
            </w:tcBorders>
            <w:shd w:val="clear" w:color="000000" w:fill="D9D9D9"/>
            <w:noWrap/>
            <w:vAlign w:val="bottom"/>
            <w:hideMark/>
          </w:tcPr>
          <w:p w14:paraId="32664525"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14,056 </w:t>
            </w:r>
          </w:p>
        </w:tc>
        <w:tc>
          <w:tcPr>
            <w:tcW w:w="273" w:type="pct"/>
            <w:tcBorders>
              <w:top w:val="nil"/>
              <w:left w:val="nil"/>
              <w:bottom w:val="nil"/>
              <w:right w:val="nil"/>
            </w:tcBorders>
            <w:shd w:val="clear" w:color="auto" w:fill="auto"/>
            <w:noWrap/>
            <w:vAlign w:val="bottom"/>
            <w:hideMark/>
          </w:tcPr>
          <w:p w14:paraId="187774A2"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1,003 </w:t>
            </w:r>
          </w:p>
        </w:tc>
        <w:tc>
          <w:tcPr>
            <w:tcW w:w="260" w:type="pct"/>
            <w:tcBorders>
              <w:top w:val="nil"/>
              <w:left w:val="nil"/>
              <w:bottom w:val="nil"/>
              <w:right w:val="nil"/>
            </w:tcBorders>
            <w:shd w:val="clear" w:color="auto" w:fill="auto"/>
            <w:noWrap/>
            <w:vAlign w:val="bottom"/>
            <w:hideMark/>
          </w:tcPr>
          <w:p w14:paraId="39C23CAD"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279 </w:t>
            </w:r>
          </w:p>
        </w:tc>
        <w:tc>
          <w:tcPr>
            <w:tcW w:w="273" w:type="pct"/>
            <w:tcBorders>
              <w:top w:val="nil"/>
              <w:left w:val="nil"/>
              <w:bottom w:val="nil"/>
              <w:right w:val="single" w:sz="4" w:space="0" w:color="auto"/>
            </w:tcBorders>
            <w:shd w:val="clear" w:color="000000" w:fill="D9D9D9"/>
            <w:noWrap/>
            <w:vAlign w:val="bottom"/>
            <w:hideMark/>
          </w:tcPr>
          <w:p w14:paraId="6B9E79CF"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1,282 </w:t>
            </w:r>
          </w:p>
        </w:tc>
        <w:tc>
          <w:tcPr>
            <w:tcW w:w="375" w:type="pct"/>
            <w:tcBorders>
              <w:top w:val="nil"/>
              <w:left w:val="nil"/>
              <w:bottom w:val="nil"/>
              <w:right w:val="single" w:sz="4" w:space="0" w:color="auto"/>
            </w:tcBorders>
            <w:shd w:val="clear" w:color="auto" w:fill="auto"/>
            <w:noWrap/>
            <w:vAlign w:val="bottom"/>
            <w:hideMark/>
          </w:tcPr>
          <w:p w14:paraId="39B3E68C"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30,675 </w:t>
            </w:r>
          </w:p>
        </w:tc>
      </w:tr>
      <w:tr w:rsidR="00B941CF" w:rsidRPr="00F21852" w14:paraId="6D5B5506" w14:textId="77777777" w:rsidTr="00F21852">
        <w:trPr>
          <w:trHeight w:hRule="exact" w:val="329"/>
        </w:trPr>
        <w:tc>
          <w:tcPr>
            <w:tcW w:w="660" w:type="pct"/>
            <w:tcBorders>
              <w:top w:val="nil"/>
              <w:left w:val="nil"/>
              <w:bottom w:val="nil"/>
              <w:right w:val="nil"/>
            </w:tcBorders>
            <w:shd w:val="clear" w:color="auto" w:fill="auto"/>
            <w:noWrap/>
            <w:vAlign w:val="bottom"/>
            <w:hideMark/>
          </w:tcPr>
          <w:p w14:paraId="32FD5576"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Dwarf flat-headed </w:t>
            </w:r>
            <w:proofErr w:type="spellStart"/>
            <w:r w:rsidRPr="00F21852">
              <w:rPr>
                <w:rFonts w:eastAsia="Times New Roman" w:cs="Arial"/>
                <w:color w:val="000000"/>
                <w:sz w:val="18"/>
                <w:szCs w:val="18"/>
                <w:lang w:val="en-AU" w:eastAsia="en-AU"/>
              </w:rPr>
              <w:t>gudgeon</w:t>
            </w:r>
            <w:proofErr w:type="spellEnd"/>
          </w:p>
        </w:tc>
        <w:tc>
          <w:tcPr>
            <w:tcW w:w="679" w:type="pct"/>
            <w:tcBorders>
              <w:top w:val="nil"/>
              <w:left w:val="nil"/>
              <w:bottom w:val="nil"/>
              <w:right w:val="nil"/>
            </w:tcBorders>
            <w:shd w:val="clear" w:color="auto" w:fill="auto"/>
            <w:noWrap/>
            <w:vAlign w:val="bottom"/>
            <w:hideMark/>
          </w:tcPr>
          <w:p w14:paraId="3BC465A9"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Philypnodon</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macrostomus</w:t>
            </w:r>
            <w:proofErr w:type="spellEnd"/>
          </w:p>
        </w:tc>
        <w:tc>
          <w:tcPr>
            <w:tcW w:w="273" w:type="pct"/>
            <w:tcBorders>
              <w:top w:val="nil"/>
              <w:left w:val="nil"/>
              <w:bottom w:val="nil"/>
              <w:right w:val="nil"/>
            </w:tcBorders>
            <w:shd w:val="clear" w:color="auto" w:fill="auto"/>
            <w:noWrap/>
            <w:vAlign w:val="bottom"/>
            <w:hideMark/>
          </w:tcPr>
          <w:p w14:paraId="787CDD68"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53 </w:t>
            </w:r>
          </w:p>
        </w:tc>
        <w:tc>
          <w:tcPr>
            <w:tcW w:w="260" w:type="pct"/>
            <w:tcBorders>
              <w:top w:val="nil"/>
              <w:left w:val="nil"/>
              <w:bottom w:val="nil"/>
              <w:right w:val="nil"/>
            </w:tcBorders>
            <w:shd w:val="clear" w:color="auto" w:fill="auto"/>
            <w:noWrap/>
            <w:vAlign w:val="bottom"/>
            <w:hideMark/>
          </w:tcPr>
          <w:p w14:paraId="6946D6E4"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 </w:t>
            </w:r>
          </w:p>
        </w:tc>
        <w:tc>
          <w:tcPr>
            <w:tcW w:w="297" w:type="pct"/>
            <w:tcBorders>
              <w:top w:val="nil"/>
              <w:left w:val="nil"/>
              <w:bottom w:val="nil"/>
              <w:right w:val="nil"/>
            </w:tcBorders>
            <w:shd w:val="clear" w:color="000000" w:fill="D9D9D9"/>
            <w:noWrap/>
            <w:vAlign w:val="bottom"/>
            <w:hideMark/>
          </w:tcPr>
          <w:p w14:paraId="5DAEC942"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54 </w:t>
            </w:r>
          </w:p>
        </w:tc>
        <w:tc>
          <w:tcPr>
            <w:tcW w:w="285" w:type="pct"/>
            <w:tcBorders>
              <w:top w:val="nil"/>
              <w:left w:val="nil"/>
              <w:bottom w:val="nil"/>
              <w:right w:val="nil"/>
            </w:tcBorders>
            <w:shd w:val="clear" w:color="auto" w:fill="auto"/>
            <w:noWrap/>
            <w:vAlign w:val="bottom"/>
            <w:hideMark/>
          </w:tcPr>
          <w:p w14:paraId="156BE06A"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97" w:type="pct"/>
            <w:tcBorders>
              <w:top w:val="nil"/>
              <w:left w:val="nil"/>
              <w:bottom w:val="nil"/>
              <w:right w:val="nil"/>
            </w:tcBorders>
            <w:shd w:val="clear" w:color="auto" w:fill="auto"/>
            <w:noWrap/>
            <w:vAlign w:val="bottom"/>
            <w:hideMark/>
          </w:tcPr>
          <w:p w14:paraId="668D0A83"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19 </w:t>
            </w:r>
          </w:p>
        </w:tc>
        <w:tc>
          <w:tcPr>
            <w:tcW w:w="285" w:type="pct"/>
            <w:tcBorders>
              <w:top w:val="nil"/>
              <w:left w:val="nil"/>
              <w:bottom w:val="nil"/>
              <w:right w:val="single" w:sz="4" w:space="0" w:color="auto"/>
            </w:tcBorders>
            <w:shd w:val="clear" w:color="000000" w:fill="D9D9D9"/>
            <w:noWrap/>
            <w:vAlign w:val="bottom"/>
            <w:hideMark/>
          </w:tcPr>
          <w:p w14:paraId="4BD932C8"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19 </w:t>
            </w:r>
          </w:p>
        </w:tc>
        <w:tc>
          <w:tcPr>
            <w:tcW w:w="260" w:type="pct"/>
            <w:tcBorders>
              <w:top w:val="nil"/>
              <w:left w:val="nil"/>
              <w:bottom w:val="nil"/>
              <w:right w:val="nil"/>
            </w:tcBorders>
            <w:shd w:val="clear" w:color="auto" w:fill="auto"/>
            <w:noWrap/>
            <w:vAlign w:val="bottom"/>
            <w:hideMark/>
          </w:tcPr>
          <w:p w14:paraId="667E11C6"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0D7CC115"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60" w:type="pct"/>
            <w:tcBorders>
              <w:top w:val="nil"/>
              <w:left w:val="nil"/>
              <w:bottom w:val="nil"/>
              <w:right w:val="nil"/>
            </w:tcBorders>
            <w:shd w:val="clear" w:color="000000" w:fill="D9D9D9"/>
            <w:noWrap/>
            <w:vAlign w:val="bottom"/>
            <w:hideMark/>
          </w:tcPr>
          <w:p w14:paraId="0608088A"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73" w:type="pct"/>
            <w:tcBorders>
              <w:top w:val="nil"/>
              <w:left w:val="nil"/>
              <w:bottom w:val="nil"/>
              <w:right w:val="nil"/>
            </w:tcBorders>
            <w:shd w:val="clear" w:color="auto" w:fill="auto"/>
            <w:noWrap/>
            <w:vAlign w:val="bottom"/>
            <w:hideMark/>
          </w:tcPr>
          <w:p w14:paraId="7D3C5BAA"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0F95782E"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73" w:type="pct"/>
            <w:tcBorders>
              <w:top w:val="nil"/>
              <w:left w:val="nil"/>
              <w:bottom w:val="nil"/>
              <w:right w:val="single" w:sz="4" w:space="0" w:color="auto"/>
            </w:tcBorders>
            <w:shd w:val="clear" w:color="000000" w:fill="D9D9D9"/>
            <w:noWrap/>
            <w:vAlign w:val="bottom"/>
            <w:hideMark/>
          </w:tcPr>
          <w:p w14:paraId="74303415"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375" w:type="pct"/>
            <w:tcBorders>
              <w:top w:val="nil"/>
              <w:left w:val="nil"/>
              <w:bottom w:val="nil"/>
              <w:right w:val="single" w:sz="4" w:space="0" w:color="auto"/>
            </w:tcBorders>
            <w:shd w:val="clear" w:color="auto" w:fill="auto"/>
            <w:noWrap/>
            <w:vAlign w:val="bottom"/>
            <w:hideMark/>
          </w:tcPr>
          <w:p w14:paraId="784AEC62"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73 </w:t>
            </w:r>
          </w:p>
        </w:tc>
      </w:tr>
      <w:tr w:rsidR="00B941CF" w:rsidRPr="00F21852" w14:paraId="3BDD9D63" w14:textId="77777777" w:rsidTr="00F21852">
        <w:trPr>
          <w:trHeight w:hRule="exact" w:val="329"/>
        </w:trPr>
        <w:tc>
          <w:tcPr>
            <w:tcW w:w="660" w:type="pct"/>
            <w:tcBorders>
              <w:top w:val="nil"/>
              <w:left w:val="nil"/>
              <w:bottom w:val="nil"/>
              <w:right w:val="nil"/>
            </w:tcBorders>
            <w:shd w:val="clear" w:color="auto" w:fill="auto"/>
            <w:noWrap/>
            <w:vAlign w:val="bottom"/>
            <w:hideMark/>
          </w:tcPr>
          <w:p w14:paraId="63D9B6E5"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Eastern </w:t>
            </w:r>
            <w:proofErr w:type="spellStart"/>
            <w:r w:rsidRPr="00F21852">
              <w:rPr>
                <w:rFonts w:eastAsia="Times New Roman" w:cs="Arial"/>
                <w:color w:val="000000"/>
                <w:sz w:val="18"/>
                <w:szCs w:val="18"/>
                <w:lang w:val="en-AU" w:eastAsia="en-AU"/>
              </w:rPr>
              <w:t>gambusia</w:t>
            </w:r>
            <w:proofErr w:type="spellEnd"/>
          </w:p>
        </w:tc>
        <w:tc>
          <w:tcPr>
            <w:tcW w:w="679" w:type="pct"/>
            <w:tcBorders>
              <w:top w:val="nil"/>
              <w:left w:val="nil"/>
              <w:bottom w:val="nil"/>
              <w:right w:val="nil"/>
            </w:tcBorders>
            <w:shd w:val="clear" w:color="auto" w:fill="auto"/>
            <w:noWrap/>
            <w:vAlign w:val="bottom"/>
            <w:hideMark/>
          </w:tcPr>
          <w:p w14:paraId="324A68CD"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Gambusia</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holbrooki</w:t>
            </w:r>
            <w:proofErr w:type="spellEnd"/>
          </w:p>
        </w:tc>
        <w:tc>
          <w:tcPr>
            <w:tcW w:w="273" w:type="pct"/>
            <w:tcBorders>
              <w:top w:val="nil"/>
              <w:left w:val="nil"/>
              <w:bottom w:val="nil"/>
              <w:right w:val="nil"/>
            </w:tcBorders>
            <w:shd w:val="clear" w:color="auto" w:fill="auto"/>
            <w:noWrap/>
            <w:vAlign w:val="bottom"/>
            <w:hideMark/>
          </w:tcPr>
          <w:p w14:paraId="6BA352BE"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73AA2DCB"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11 </w:t>
            </w:r>
          </w:p>
        </w:tc>
        <w:tc>
          <w:tcPr>
            <w:tcW w:w="297" w:type="pct"/>
            <w:tcBorders>
              <w:top w:val="nil"/>
              <w:left w:val="nil"/>
              <w:bottom w:val="nil"/>
              <w:right w:val="nil"/>
            </w:tcBorders>
            <w:shd w:val="clear" w:color="000000" w:fill="D9D9D9"/>
            <w:noWrap/>
            <w:vAlign w:val="bottom"/>
            <w:hideMark/>
          </w:tcPr>
          <w:p w14:paraId="62ABBECD"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11 </w:t>
            </w:r>
          </w:p>
        </w:tc>
        <w:tc>
          <w:tcPr>
            <w:tcW w:w="285" w:type="pct"/>
            <w:tcBorders>
              <w:top w:val="nil"/>
              <w:left w:val="nil"/>
              <w:bottom w:val="nil"/>
              <w:right w:val="nil"/>
            </w:tcBorders>
            <w:shd w:val="clear" w:color="auto" w:fill="auto"/>
            <w:noWrap/>
            <w:vAlign w:val="bottom"/>
            <w:hideMark/>
          </w:tcPr>
          <w:p w14:paraId="71C3BAA0"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97" w:type="pct"/>
            <w:tcBorders>
              <w:top w:val="nil"/>
              <w:left w:val="nil"/>
              <w:bottom w:val="nil"/>
              <w:right w:val="nil"/>
            </w:tcBorders>
            <w:shd w:val="clear" w:color="auto" w:fill="auto"/>
            <w:noWrap/>
            <w:vAlign w:val="bottom"/>
            <w:hideMark/>
          </w:tcPr>
          <w:p w14:paraId="7CDB8B80"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34 </w:t>
            </w:r>
          </w:p>
        </w:tc>
        <w:tc>
          <w:tcPr>
            <w:tcW w:w="285" w:type="pct"/>
            <w:tcBorders>
              <w:top w:val="nil"/>
              <w:left w:val="nil"/>
              <w:bottom w:val="nil"/>
              <w:right w:val="single" w:sz="4" w:space="0" w:color="auto"/>
            </w:tcBorders>
            <w:shd w:val="clear" w:color="000000" w:fill="D9D9D9"/>
            <w:noWrap/>
            <w:vAlign w:val="bottom"/>
            <w:hideMark/>
          </w:tcPr>
          <w:p w14:paraId="0D83A59D"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34 </w:t>
            </w:r>
          </w:p>
        </w:tc>
        <w:tc>
          <w:tcPr>
            <w:tcW w:w="260" w:type="pct"/>
            <w:tcBorders>
              <w:top w:val="nil"/>
              <w:left w:val="nil"/>
              <w:bottom w:val="nil"/>
              <w:right w:val="nil"/>
            </w:tcBorders>
            <w:shd w:val="clear" w:color="auto" w:fill="auto"/>
            <w:noWrap/>
            <w:vAlign w:val="bottom"/>
            <w:hideMark/>
          </w:tcPr>
          <w:p w14:paraId="0E75321C"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411006E2"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60" w:type="pct"/>
            <w:tcBorders>
              <w:top w:val="nil"/>
              <w:left w:val="nil"/>
              <w:bottom w:val="nil"/>
              <w:right w:val="nil"/>
            </w:tcBorders>
            <w:shd w:val="clear" w:color="000000" w:fill="D9D9D9"/>
            <w:noWrap/>
            <w:vAlign w:val="bottom"/>
            <w:hideMark/>
          </w:tcPr>
          <w:p w14:paraId="1EE4D41C"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73" w:type="pct"/>
            <w:tcBorders>
              <w:top w:val="nil"/>
              <w:left w:val="nil"/>
              <w:bottom w:val="nil"/>
              <w:right w:val="nil"/>
            </w:tcBorders>
            <w:shd w:val="clear" w:color="auto" w:fill="auto"/>
            <w:noWrap/>
            <w:vAlign w:val="bottom"/>
            <w:hideMark/>
          </w:tcPr>
          <w:p w14:paraId="4BA9FF00"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53A8921E"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73" w:type="pct"/>
            <w:tcBorders>
              <w:top w:val="nil"/>
              <w:left w:val="nil"/>
              <w:bottom w:val="nil"/>
              <w:right w:val="single" w:sz="4" w:space="0" w:color="auto"/>
            </w:tcBorders>
            <w:shd w:val="clear" w:color="000000" w:fill="D9D9D9"/>
            <w:noWrap/>
            <w:vAlign w:val="bottom"/>
            <w:hideMark/>
          </w:tcPr>
          <w:p w14:paraId="04FA710D"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375" w:type="pct"/>
            <w:tcBorders>
              <w:top w:val="nil"/>
              <w:left w:val="nil"/>
              <w:bottom w:val="nil"/>
              <w:right w:val="single" w:sz="4" w:space="0" w:color="auto"/>
            </w:tcBorders>
            <w:shd w:val="clear" w:color="auto" w:fill="auto"/>
            <w:noWrap/>
            <w:vAlign w:val="bottom"/>
            <w:hideMark/>
          </w:tcPr>
          <w:p w14:paraId="16CFC5A2"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45 </w:t>
            </w:r>
          </w:p>
        </w:tc>
      </w:tr>
      <w:tr w:rsidR="00B941CF" w:rsidRPr="00F21852" w14:paraId="402150D9" w14:textId="77777777" w:rsidTr="00F21852">
        <w:trPr>
          <w:trHeight w:hRule="exact" w:val="329"/>
        </w:trPr>
        <w:tc>
          <w:tcPr>
            <w:tcW w:w="660" w:type="pct"/>
            <w:tcBorders>
              <w:top w:val="nil"/>
              <w:left w:val="nil"/>
              <w:bottom w:val="nil"/>
              <w:right w:val="nil"/>
            </w:tcBorders>
            <w:shd w:val="clear" w:color="auto" w:fill="auto"/>
            <w:noWrap/>
            <w:vAlign w:val="bottom"/>
            <w:hideMark/>
          </w:tcPr>
          <w:p w14:paraId="3FEBA805"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Estuary cobbler</w:t>
            </w:r>
          </w:p>
        </w:tc>
        <w:tc>
          <w:tcPr>
            <w:tcW w:w="679" w:type="pct"/>
            <w:tcBorders>
              <w:top w:val="nil"/>
              <w:left w:val="nil"/>
              <w:bottom w:val="nil"/>
              <w:right w:val="nil"/>
            </w:tcBorders>
            <w:shd w:val="clear" w:color="auto" w:fill="auto"/>
            <w:vAlign w:val="bottom"/>
            <w:hideMark/>
          </w:tcPr>
          <w:p w14:paraId="4E99A57A"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Cnidoglanis</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macrocephalus</w:t>
            </w:r>
            <w:proofErr w:type="spellEnd"/>
          </w:p>
        </w:tc>
        <w:tc>
          <w:tcPr>
            <w:tcW w:w="273" w:type="pct"/>
            <w:tcBorders>
              <w:top w:val="nil"/>
              <w:left w:val="nil"/>
              <w:bottom w:val="nil"/>
              <w:right w:val="nil"/>
            </w:tcBorders>
            <w:shd w:val="clear" w:color="auto" w:fill="auto"/>
            <w:noWrap/>
            <w:vAlign w:val="bottom"/>
            <w:hideMark/>
          </w:tcPr>
          <w:p w14:paraId="776E151B"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 </w:t>
            </w:r>
          </w:p>
        </w:tc>
        <w:tc>
          <w:tcPr>
            <w:tcW w:w="260" w:type="pct"/>
            <w:tcBorders>
              <w:top w:val="nil"/>
              <w:left w:val="nil"/>
              <w:bottom w:val="nil"/>
              <w:right w:val="nil"/>
            </w:tcBorders>
            <w:shd w:val="clear" w:color="auto" w:fill="auto"/>
            <w:noWrap/>
            <w:vAlign w:val="bottom"/>
            <w:hideMark/>
          </w:tcPr>
          <w:p w14:paraId="552C9A34" w14:textId="77777777" w:rsidR="00B941CF" w:rsidRPr="00F21852" w:rsidRDefault="00B941CF" w:rsidP="00566431">
            <w:pPr>
              <w:spacing w:after="0" w:line="240" w:lineRule="auto"/>
              <w:jc w:val="right"/>
              <w:rPr>
                <w:rFonts w:eastAsia="Times New Roman" w:cs="Arial"/>
                <w:color w:val="000000"/>
                <w:sz w:val="18"/>
                <w:szCs w:val="18"/>
                <w:lang w:val="en-AU" w:eastAsia="en-AU"/>
              </w:rPr>
            </w:pPr>
          </w:p>
        </w:tc>
        <w:tc>
          <w:tcPr>
            <w:tcW w:w="297" w:type="pct"/>
            <w:tcBorders>
              <w:top w:val="nil"/>
              <w:left w:val="nil"/>
              <w:bottom w:val="nil"/>
              <w:right w:val="nil"/>
            </w:tcBorders>
            <w:shd w:val="clear" w:color="000000" w:fill="D9D9D9"/>
            <w:noWrap/>
            <w:vAlign w:val="bottom"/>
            <w:hideMark/>
          </w:tcPr>
          <w:p w14:paraId="2B249E39"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 </w:t>
            </w:r>
          </w:p>
        </w:tc>
        <w:tc>
          <w:tcPr>
            <w:tcW w:w="285" w:type="pct"/>
            <w:tcBorders>
              <w:top w:val="nil"/>
              <w:left w:val="nil"/>
              <w:bottom w:val="nil"/>
              <w:right w:val="nil"/>
            </w:tcBorders>
            <w:shd w:val="clear" w:color="auto" w:fill="auto"/>
            <w:noWrap/>
            <w:vAlign w:val="bottom"/>
            <w:hideMark/>
          </w:tcPr>
          <w:p w14:paraId="36D6C8AC"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97" w:type="pct"/>
            <w:tcBorders>
              <w:top w:val="nil"/>
              <w:left w:val="nil"/>
              <w:bottom w:val="nil"/>
              <w:right w:val="nil"/>
            </w:tcBorders>
            <w:shd w:val="clear" w:color="auto" w:fill="auto"/>
            <w:noWrap/>
            <w:vAlign w:val="bottom"/>
            <w:hideMark/>
          </w:tcPr>
          <w:p w14:paraId="68DD51C3"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85" w:type="pct"/>
            <w:tcBorders>
              <w:top w:val="nil"/>
              <w:left w:val="nil"/>
              <w:bottom w:val="nil"/>
              <w:right w:val="single" w:sz="4" w:space="0" w:color="auto"/>
            </w:tcBorders>
            <w:shd w:val="clear" w:color="000000" w:fill="D9D9D9"/>
            <w:noWrap/>
            <w:vAlign w:val="bottom"/>
            <w:hideMark/>
          </w:tcPr>
          <w:p w14:paraId="0D969988"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60" w:type="pct"/>
            <w:tcBorders>
              <w:top w:val="nil"/>
              <w:left w:val="nil"/>
              <w:bottom w:val="nil"/>
              <w:right w:val="nil"/>
            </w:tcBorders>
            <w:shd w:val="clear" w:color="auto" w:fill="auto"/>
            <w:noWrap/>
            <w:vAlign w:val="bottom"/>
            <w:hideMark/>
          </w:tcPr>
          <w:p w14:paraId="658CBB4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62F8F6C5"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60" w:type="pct"/>
            <w:tcBorders>
              <w:top w:val="nil"/>
              <w:left w:val="nil"/>
              <w:bottom w:val="nil"/>
              <w:right w:val="nil"/>
            </w:tcBorders>
            <w:shd w:val="clear" w:color="000000" w:fill="D9D9D9"/>
            <w:noWrap/>
            <w:vAlign w:val="bottom"/>
            <w:hideMark/>
          </w:tcPr>
          <w:p w14:paraId="041FBFF5"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73" w:type="pct"/>
            <w:tcBorders>
              <w:top w:val="nil"/>
              <w:left w:val="nil"/>
              <w:bottom w:val="nil"/>
              <w:right w:val="nil"/>
            </w:tcBorders>
            <w:shd w:val="clear" w:color="auto" w:fill="auto"/>
            <w:noWrap/>
            <w:vAlign w:val="bottom"/>
            <w:hideMark/>
          </w:tcPr>
          <w:p w14:paraId="5113CC0E"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7F881BCF"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73" w:type="pct"/>
            <w:tcBorders>
              <w:top w:val="nil"/>
              <w:left w:val="nil"/>
              <w:bottom w:val="nil"/>
              <w:right w:val="single" w:sz="4" w:space="0" w:color="auto"/>
            </w:tcBorders>
            <w:shd w:val="clear" w:color="000000" w:fill="D9D9D9"/>
            <w:noWrap/>
            <w:vAlign w:val="bottom"/>
            <w:hideMark/>
          </w:tcPr>
          <w:p w14:paraId="239FD587"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375" w:type="pct"/>
            <w:tcBorders>
              <w:top w:val="nil"/>
              <w:left w:val="nil"/>
              <w:bottom w:val="nil"/>
              <w:right w:val="single" w:sz="4" w:space="0" w:color="auto"/>
            </w:tcBorders>
            <w:shd w:val="clear" w:color="auto" w:fill="auto"/>
            <w:noWrap/>
            <w:vAlign w:val="bottom"/>
            <w:hideMark/>
          </w:tcPr>
          <w:p w14:paraId="45CF634D"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 </w:t>
            </w:r>
          </w:p>
        </w:tc>
      </w:tr>
      <w:tr w:rsidR="00B941CF" w:rsidRPr="00F21852" w14:paraId="4601BCF5" w14:textId="77777777" w:rsidTr="00F21852">
        <w:trPr>
          <w:trHeight w:hRule="exact" w:val="329"/>
        </w:trPr>
        <w:tc>
          <w:tcPr>
            <w:tcW w:w="660" w:type="pct"/>
            <w:tcBorders>
              <w:top w:val="nil"/>
              <w:left w:val="nil"/>
              <w:bottom w:val="nil"/>
              <w:right w:val="nil"/>
            </w:tcBorders>
            <w:shd w:val="clear" w:color="auto" w:fill="auto"/>
            <w:noWrap/>
            <w:vAlign w:val="bottom"/>
            <w:hideMark/>
          </w:tcPr>
          <w:p w14:paraId="5927606F"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Flat-headed </w:t>
            </w:r>
            <w:proofErr w:type="spellStart"/>
            <w:r w:rsidRPr="00F21852">
              <w:rPr>
                <w:rFonts w:eastAsia="Times New Roman" w:cs="Arial"/>
                <w:color w:val="000000"/>
                <w:sz w:val="18"/>
                <w:szCs w:val="18"/>
                <w:lang w:val="en-AU" w:eastAsia="en-AU"/>
              </w:rPr>
              <w:t>gudgeon</w:t>
            </w:r>
            <w:proofErr w:type="spellEnd"/>
          </w:p>
        </w:tc>
        <w:tc>
          <w:tcPr>
            <w:tcW w:w="679" w:type="pct"/>
            <w:tcBorders>
              <w:top w:val="nil"/>
              <w:left w:val="nil"/>
              <w:bottom w:val="nil"/>
              <w:right w:val="nil"/>
            </w:tcBorders>
            <w:shd w:val="clear" w:color="auto" w:fill="auto"/>
            <w:noWrap/>
            <w:vAlign w:val="bottom"/>
            <w:hideMark/>
          </w:tcPr>
          <w:p w14:paraId="56AB66BA"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Philypnodon</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grandiceps</w:t>
            </w:r>
            <w:proofErr w:type="spellEnd"/>
          </w:p>
        </w:tc>
        <w:tc>
          <w:tcPr>
            <w:tcW w:w="273" w:type="pct"/>
            <w:tcBorders>
              <w:top w:val="nil"/>
              <w:left w:val="nil"/>
              <w:bottom w:val="nil"/>
              <w:right w:val="nil"/>
            </w:tcBorders>
            <w:shd w:val="clear" w:color="auto" w:fill="auto"/>
            <w:noWrap/>
            <w:vAlign w:val="bottom"/>
            <w:hideMark/>
          </w:tcPr>
          <w:p w14:paraId="0890D6B3"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1,396 </w:t>
            </w:r>
          </w:p>
        </w:tc>
        <w:tc>
          <w:tcPr>
            <w:tcW w:w="260" w:type="pct"/>
            <w:tcBorders>
              <w:top w:val="nil"/>
              <w:left w:val="nil"/>
              <w:bottom w:val="nil"/>
              <w:right w:val="nil"/>
            </w:tcBorders>
            <w:shd w:val="clear" w:color="auto" w:fill="auto"/>
            <w:noWrap/>
            <w:vAlign w:val="bottom"/>
            <w:hideMark/>
          </w:tcPr>
          <w:p w14:paraId="37893E6F"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1,337 </w:t>
            </w:r>
          </w:p>
        </w:tc>
        <w:tc>
          <w:tcPr>
            <w:tcW w:w="297" w:type="pct"/>
            <w:tcBorders>
              <w:top w:val="nil"/>
              <w:left w:val="nil"/>
              <w:bottom w:val="nil"/>
              <w:right w:val="nil"/>
            </w:tcBorders>
            <w:shd w:val="clear" w:color="000000" w:fill="D9D9D9"/>
            <w:noWrap/>
            <w:vAlign w:val="bottom"/>
            <w:hideMark/>
          </w:tcPr>
          <w:p w14:paraId="272D050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2,733 </w:t>
            </w:r>
          </w:p>
        </w:tc>
        <w:tc>
          <w:tcPr>
            <w:tcW w:w="285" w:type="pct"/>
            <w:tcBorders>
              <w:top w:val="nil"/>
              <w:left w:val="nil"/>
              <w:bottom w:val="nil"/>
              <w:right w:val="nil"/>
            </w:tcBorders>
            <w:shd w:val="clear" w:color="auto" w:fill="auto"/>
            <w:noWrap/>
            <w:vAlign w:val="bottom"/>
            <w:hideMark/>
          </w:tcPr>
          <w:p w14:paraId="05261205"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520 </w:t>
            </w:r>
          </w:p>
        </w:tc>
        <w:tc>
          <w:tcPr>
            <w:tcW w:w="297" w:type="pct"/>
            <w:tcBorders>
              <w:top w:val="nil"/>
              <w:left w:val="nil"/>
              <w:bottom w:val="nil"/>
              <w:right w:val="nil"/>
            </w:tcBorders>
            <w:shd w:val="clear" w:color="auto" w:fill="auto"/>
            <w:noWrap/>
            <w:vAlign w:val="bottom"/>
            <w:hideMark/>
          </w:tcPr>
          <w:p w14:paraId="208DF9B3"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820 </w:t>
            </w:r>
          </w:p>
        </w:tc>
        <w:tc>
          <w:tcPr>
            <w:tcW w:w="285" w:type="pct"/>
            <w:tcBorders>
              <w:top w:val="nil"/>
              <w:left w:val="nil"/>
              <w:bottom w:val="nil"/>
              <w:right w:val="single" w:sz="4" w:space="0" w:color="auto"/>
            </w:tcBorders>
            <w:shd w:val="clear" w:color="000000" w:fill="D9D9D9"/>
            <w:noWrap/>
            <w:vAlign w:val="bottom"/>
            <w:hideMark/>
          </w:tcPr>
          <w:p w14:paraId="01B0FE21"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1,340 </w:t>
            </w:r>
          </w:p>
        </w:tc>
        <w:tc>
          <w:tcPr>
            <w:tcW w:w="260" w:type="pct"/>
            <w:tcBorders>
              <w:top w:val="nil"/>
              <w:left w:val="nil"/>
              <w:bottom w:val="nil"/>
              <w:right w:val="nil"/>
            </w:tcBorders>
            <w:shd w:val="clear" w:color="auto" w:fill="auto"/>
            <w:noWrap/>
            <w:vAlign w:val="bottom"/>
            <w:hideMark/>
          </w:tcPr>
          <w:p w14:paraId="7E11F101"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3 </w:t>
            </w:r>
          </w:p>
        </w:tc>
        <w:tc>
          <w:tcPr>
            <w:tcW w:w="260" w:type="pct"/>
            <w:tcBorders>
              <w:top w:val="nil"/>
              <w:left w:val="nil"/>
              <w:bottom w:val="nil"/>
              <w:right w:val="nil"/>
            </w:tcBorders>
            <w:shd w:val="clear" w:color="auto" w:fill="auto"/>
            <w:noWrap/>
            <w:vAlign w:val="bottom"/>
            <w:hideMark/>
          </w:tcPr>
          <w:p w14:paraId="1157BC56"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38 </w:t>
            </w:r>
          </w:p>
        </w:tc>
        <w:tc>
          <w:tcPr>
            <w:tcW w:w="260" w:type="pct"/>
            <w:tcBorders>
              <w:top w:val="nil"/>
              <w:left w:val="nil"/>
              <w:bottom w:val="nil"/>
              <w:right w:val="nil"/>
            </w:tcBorders>
            <w:shd w:val="clear" w:color="000000" w:fill="D9D9D9"/>
            <w:noWrap/>
            <w:vAlign w:val="bottom"/>
            <w:hideMark/>
          </w:tcPr>
          <w:p w14:paraId="6DE0FB4B"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41 </w:t>
            </w:r>
          </w:p>
        </w:tc>
        <w:tc>
          <w:tcPr>
            <w:tcW w:w="273" w:type="pct"/>
            <w:tcBorders>
              <w:top w:val="nil"/>
              <w:left w:val="nil"/>
              <w:bottom w:val="nil"/>
              <w:right w:val="nil"/>
            </w:tcBorders>
            <w:shd w:val="clear" w:color="auto" w:fill="auto"/>
            <w:noWrap/>
            <w:vAlign w:val="bottom"/>
            <w:hideMark/>
          </w:tcPr>
          <w:p w14:paraId="6B155418"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2C4813A2"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26 </w:t>
            </w:r>
          </w:p>
        </w:tc>
        <w:tc>
          <w:tcPr>
            <w:tcW w:w="273" w:type="pct"/>
            <w:tcBorders>
              <w:top w:val="nil"/>
              <w:left w:val="nil"/>
              <w:bottom w:val="nil"/>
              <w:right w:val="single" w:sz="4" w:space="0" w:color="auto"/>
            </w:tcBorders>
            <w:shd w:val="clear" w:color="000000" w:fill="D9D9D9"/>
            <w:noWrap/>
            <w:vAlign w:val="bottom"/>
            <w:hideMark/>
          </w:tcPr>
          <w:p w14:paraId="6425EB84"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26 </w:t>
            </w:r>
          </w:p>
        </w:tc>
        <w:tc>
          <w:tcPr>
            <w:tcW w:w="375" w:type="pct"/>
            <w:tcBorders>
              <w:top w:val="nil"/>
              <w:left w:val="nil"/>
              <w:bottom w:val="nil"/>
              <w:right w:val="single" w:sz="4" w:space="0" w:color="auto"/>
            </w:tcBorders>
            <w:shd w:val="clear" w:color="auto" w:fill="auto"/>
            <w:noWrap/>
            <w:vAlign w:val="bottom"/>
            <w:hideMark/>
          </w:tcPr>
          <w:p w14:paraId="1DC9139A"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4,140 </w:t>
            </w:r>
          </w:p>
        </w:tc>
      </w:tr>
      <w:tr w:rsidR="00B941CF" w:rsidRPr="00F21852" w14:paraId="279E162E" w14:textId="77777777" w:rsidTr="00F21852">
        <w:trPr>
          <w:trHeight w:hRule="exact" w:val="329"/>
        </w:trPr>
        <w:tc>
          <w:tcPr>
            <w:tcW w:w="660" w:type="pct"/>
            <w:tcBorders>
              <w:top w:val="nil"/>
              <w:left w:val="nil"/>
              <w:bottom w:val="nil"/>
              <w:right w:val="nil"/>
            </w:tcBorders>
            <w:shd w:val="clear" w:color="auto" w:fill="auto"/>
            <w:noWrap/>
            <w:vAlign w:val="bottom"/>
            <w:hideMark/>
          </w:tcPr>
          <w:p w14:paraId="4BBADDD1" w14:textId="77777777" w:rsidR="00B941CF" w:rsidRPr="00F21852" w:rsidRDefault="00B941CF" w:rsidP="00566431">
            <w:pPr>
              <w:spacing w:after="0" w:line="240" w:lineRule="auto"/>
              <w:jc w:val="left"/>
              <w:rPr>
                <w:rFonts w:eastAsia="Times New Roman" w:cs="Arial"/>
                <w:color w:val="000000"/>
                <w:sz w:val="18"/>
                <w:szCs w:val="18"/>
                <w:lang w:val="en-AU" w:eastAsia="en-AU"/>
              </w:rPr>
            </w:pPr>
            <w:proofErr w:type="spellStart"/>
            <w:r w:rsidRPr="00F21852">
              <w:rPr>
                <w:rFonts w:eastAsia="Times New Roman" w:cs="Arial"/>
                <w:color w:val="000000"/>
                <w:sz w:val="18"/>
                <w:szCs w:val="18"/>
                <w:lang w:val="en-AU" w:eastAsia="en-AU"/>
              </w:rPr>
              <w:t>Goldspot</w:t>
            </w:r>
            <w:proofErr w:type="spellEnd"/>
            <w:r w:rsidRPr="00F21852">
              <w:rPr>
                <w:rFonts w:eastAsia="Times New Roman" w:cs="Arial"/>
                <w:color w:val="000000"/>
                <w:sz w:val="18"/>
                <w:szCs w:val="18"/>
                <w:lang w:val="en-AU" w:eastAsia="en-AU"/>
              </w:rPr>
              <w:t xml:space="preserve"> mullet</w:t>
            </w:r>
          </w:p>
        </w:tc>
        <w:tc>
          <w:tcPr>
            <w:tcW w:w="679" w:type="pct"/>
            <w:tcBorders>
              <w:top w:val="nil"/>
              <w:left w:val="nil"/>
              <w:bottom w:val="nil"/>
              <w:right w:val="nil"/>
            </w:tcBorders>
            <w:shd w:val="clear" w:color="auto" w:fill="auto"/>
            <w:noWrap/>
            <w:vAlign w:val="bottom"/>
            <w:hideMark/>
          </w:tcPr>
          <w:p w14:paraId="5ADC7A75"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r w:rsidRPr="00F21852">
              <w:rPr>
                <w:rFonts w:eastAsia="Times New Roman" w:cs="Arial"/>
                <w:i/>
                <w:iCs/>
                <w:color w:val="000000"/>
                <w:sz w:val="18"/>
                <w:szCs w:val="18"/>
                <w:lang w:val="en-AU" w:eastAsia="en-AU"/>
              </w:rPr>
              <w:t xml:space="preserve">Liza </w:t>
            </w:r>
            <w:proofErr w:type="spellStart"/>
            <w:r w:rsidRPr="00F21852">
              <w:rPr>
                <w:rFonts w:eastAsia="Times New Roman" w:cs="Arial"/>
                <w:i/>
                <w:iCs/>
                <w:color w:val="000000"/>
                <w:sz w:val="18"/>
                <w:szCs w:val="18"/>
                <w:lang w:val="en-AU" w:eastAsia="en-AU"/>
              </w:rPr>
              <w:t>argentea</w:t>
            </w:r>
            <w:proofErr w:type="spellEnd"/>
          </w:p>
        </w:tc>
        <w:tc>
          <w:tcPr>
            <w:tcW w:w="273" w:type="pct"/>
            <w:tcBorders>
              <w:top w:val="nil"/>
              <w:left w:val="nil"/>
              <w:bottom w:val="nil"/>
              <w:right w:val="nil"/>
            </w:tcBorders>
            <w:shd w:val="clear" w:color="auto" w:fill="auto"/>
            <w:noWrap/>
            <w:vAlign w:val="bottom"/>
            <w:hideMark/>
          </w:tcPr>
          <w:p w14:paraId="5752CB0C"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1E445E75"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32 </w:t>
            </w:r>
          </w:p>
        </w:tc>
        <w:tc>
          <w:tcPr>
            <w:tcW w:w="297" w:type="pct"/>
            <w:tcBorders>
              <w:top w:val="nil"/>
              <w:left w:val="nil"/>
              <w:bottom w:val="nil"/>
              <w:right w:val="nil"/>
            </w:tcBorders>
            <w:shd w:val="clear" w:color="000000" w:fill="D9D9D9"/>
            <w:noWrap/>
            <w:vAlign w:val="bottom"/>
            <w:hideMark/>
          </w:tcPr>
          <w:p w14:paraId="3FE872D7"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32 </w:t>
            </w:r>
          </w:p>
        </w:tc>
        <w:tc>
          <w:tcPr>
            <w:tcW w:w="285" w:type="pct"/>
            <w:tcBorders>
              <w:top w:val="nil"/>
              <w:left w:val="nil"/>
              <w:bottom w:val="nil"/>
              <w:right w:val="nil"/>
            </w:tcBorders>
            <w:shd w:val="clear" w:color="auto" w:fill="auto"/>
            <w:noWrap/>
            <w:vAlign w:val="bottom"/>
            <w:hideMark/>
          </w:tcPr>
          <w:p w14:paraId="538A6EC2"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97" w:type="pct"/>
            <w:tcBorders>
              <w:top w:val="nil"/>
              <w:left w:val="nil"/>
              <w:bottom w:val="nil"/>
              <w:right w:val="nil"/>
            </w:tcBorders>
            <w:shd w:val="clear" w:color="auto" w:fill="auto"/>
            <w:noWrap/>
            <w:vAlign w:val="bottom"/>
            <w:hideMark/>
          </w:tcPr>
          <w:p w14:paraId="00C7DB5A"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8 </w:t>
            </w:r>
          </w:p>
        </w:tc>
        <w:tc>
          <w:tcPr>
            <w:tcW w:w="285" w:type="pct"/>
            <w:tcBorders>
              <w:top w:val="nil"/>
              <w:left w:val="nil"/>
              <w:bottom w:val="nil"/>
              <w:right w:val="single" w:sz="4" w:space="0" w:color="auto"/>
            </w:tcBorders>
            <w:shd w:val="clear" w:color="000000" w:fill="D9D9D9"/>
            <w:noWrap/>
            <w:vAlign w:val="bottom"/>
            <w:hideMark/>
          </w:tcPr>
          <w:p w14:paraId="0E36BB21"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8 </w:t>
            </w:r>
          </w:p>
        </w:tc>
        <w:tc>
          <w:tcPr>
            <w:tcW w:w="260" w:type="pct"/>
            <w:tcBorders>
              <w:top w:val="nil"/>
              <w:left w:val="nil"/>
              <w:bottom w:val="nil"/>
              <w:right w:val="nil"/>
            </w:tcBorders>
            <w:shd w:val="clear" w:color="auto" w:fill="auto"/>
            <w:noWrap/>
            <w:vAlign w:val="bottom"/>
            <w:hideMark/>
          </w:tcPr>
          <w:p w14:paraId="64B593A4"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24EDD7D4"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60" w:type="pct"/>
            <w:tcBorders>
              <w:top w:val="nil"/>
              <w:left w:val="nil"/>
              <w:bottom w:val="nil"/>
              <w:right w:val="nil"/>
            </w:tcBorders>
            <w:shd w:val="clear" w:color="000000" w:fill="D9D9D9"/>
            <w:noWrap/>
            <w:vAlign w:val="bottom"/>
            <w:hideMark/>
          </w:tcPr>
          <w:p w14:paraId="537DA8B2"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73" w:type="pct"/>
            <w:tcBorders>
              <w:top w:val="nil"/>
              <w:left w:val="nil"/>
              <w:bottom w:val="nil"/>
              <w:right w:val="nil"/>
            </w:tcBorders>
            <w:shd w:val="clear" w:color="auto" w:fill="auto"/>
            <w:noWrap/>
            <w:vAlign w:val="bottom"/>
            <w:hideMark/>
          </w:tcPr>
          <w:p w14:paraId="16BD95D9"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022A6FDE"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73" w:type="pct"/>
            <w:tcBorders>
              <w:top w:val="nil"/>
              <w:left w:val="nil"/>
              <w:bottom w:val="nil"/>
              <w:right w:val="single" w:sz="4" w:space="0" w:color="auto"/>
            </w:tcBorders>
            <w:shd w:val="clear" w:color="000000" w:fill="D9D9D9"/>
            <w:noWrap/>
            <w:vAlign w:val="bottom"/>
            <w:hideMark/>
          </w:tcPr>
          <w:p w14:paraId="31123672"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375" w:type="pct"/>
            <w:tcBorders>
              <w:top w:val="nil"/>
              <w:left w:val="nil"/>
              <w:bottom w:val="nil"/>
              <w:right w:val="single" w:sz="4" w:space="0" w:color="auto"/>
            </w:tcBorders>
            <w:shd w:val="clear" w:color="auto" w:fill="auto"/>
            <w:noWrap/>
            <w:vAlign w:val="bottom"/>
            <w:hideMark/>
          </w:tcPr>
          <w:p w14:paraId="22BF7FFF"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40 </w:t>
            </w:r>
          </w:p>
        </w:tc>
      </w:tr>
      <w:tr w:rsidR="00B941CF" w:rsidRPr="00F21852" w14:paraId="41E3DA3F" w14:textId="77777777" w:rsidTr="00F21852">
        <w:trPr>
          <w:trHeight w:hRule="exact" w:val="329"/>
        </w:trPr>
        <w:tc>
          <w:tcPr>
            <w:tcW w:w="660" w:type="pct"/>
            <w:tcBorders>
              <w:top w:val="nil"/>
              <w:left w:val="nil"/>
              <w:bottom w:val="nil"/>
              <w:right w:val="nil"/>
            </w:tcBorders>
            <w:shd w:val="clear" w:color="auto" w:fill="auto"/>
            <w:noWrap/>
            <w:vAlign w:val="bottom"/>
            <w:hideMark/>
          </w:tcPr>
          <w:p w14:paraId="76C5B38E"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Greenback flounder</w:t>
            </w:r>
          </w:p>
        </w:tc>
        <w:tc>
          <w:tcPr>
            <w:tcW w:w="679" w:type="pct"/>
            <w:tcBorders>
              <w:top w:val="nil"/>
              <w:left w:val="nil"/>
              <w:right w:val="nil"/>
            </w:tcBorders>
            <w:shd w:val="clear" w:color="auto" w:fill="auto"/>
            <w:noWrap/>
            <w:vAlign w:val="bottom"/>
            <w:hideMark/>
          </w:tcPr>
          <w:p w14:paraId="19864E6B"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Rhombosolea</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tapirina</w:t>
            </w:r>
            <w:proofErr w:type="spellEnd"/>
          </w:p>
        </w:tc>
        <w:tc>
          <w:tcPr>
            <w:tcW w:w="273" w:type="pct"/>
            <w:tcBorders>
              <w:top w:val="nil"/>
              <w:left w:val="nil"/>
              <w:bottom w:val="nil"/>
              <w:right w:val="nil"/>
            </w:tcBorders>
            <w:shd w:val="clear" w:color="auto" w:fill="auto"/>
            <w:noWrap/>
            <w:vAlign w:val="bottom"/>
            <w:hideMark/>
          </w:tcPr>
          <w:p w14:paraId="507B0DDA"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1BCF39C4"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97" w:type="pct"/>
            <w:tcBorders>
              <w:top w:val="nil"/>
              <w:left w:val="nil"/>
              <w:bottom w:val="nil"/>
              <w:right w:val="nil"/>
            </w:tcBorders>
            <w:shd w:val="clear" w:color="000000" w:fill="D9D9D9"/>
            <w:noWrap/>
            <w:vAlign w:val="bottom"/>
            <w:hideMark/>
          </w:tcPr>
          <w:p w14:paraId="77E7D84F"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85" w:type="pct"/>
            <w:tcBorders>
              <w:top w:val="nil"/>
              <w:left w:val="nil"/>
              <w:bottom w:val="nil"/>
              <w:right w:val="nil"/>
            </w:tcBorders>
            <w:shd w:val="clear" w:color="auto" w:fill="auto"/>
            <w:noWrap/>
            <w:vAlign w:val="bottom"/>
            <w:hideMark/>
          </w:tcPr>
          <w:p w14:paraId="1462532D"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97" w:type="pct"/>
            <w:tcBorders>
              <w:top w:val="nil"/>
              <w:left w:val="nil"/>
              <w:bottom w:val="nil"/>
              <w:right w:val="nil"/>
            </w:tcBorders>
            <w:shd w:val="clear" w:color="auto" w:fill="auto"/>
            <w:noWrap/>
            <w:vAlign w:val="bottom"/>
            <w:hideMark/>
          </w:tcPr>
          <w:p w14:paraId="1B1D9E39"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 </w:t>
            </w:r>
          </w:p>
        </w:tc>
        <w:tc>
          <w:tcPr>
            <w:tcW w:w="285" w:type="pct"/>
            <w:tcBorders>
              <w:top w:val="nil"/>
              <w:left w:val="nil"/>
              <w:bottom w:val="nil"/>
              <w:right w:val="single" w:sz="4" w:space="0" w:color="auto"/>
            </w:tcBorders>
            <w:shd w:val="clear" w:color="000000" w:fill="D9D9D9"/>
            <w:noWrap/>
            <w:vAlign w:val="bottom"/>
            <w:hideMark/>
          </w:tcPr>
          <w:p w14:paraId="5A4B9F0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2 </w:t>
            </w:r>
          </w:p>
        </w:tc>
        <w:tc>
          <w:tcPr>
            <w:tcW w:w="260" w:type="pct"/>
            <w:tcBorders>
              <w:top w:val="nil"/>
              <w:left w:val="nil"/>
              <w:bottom w:val="nil"/>
              <w:right w:val="nil"/>
            </w:tcBorders>
            <w:shd w:val="clear" w:color="auto" w:fill="auto"/>
            <w:noWrap/>
            <w:vAlign w:val="bottom"/>
            <w:hideMark/>
          </w:tcPr>
          <w:p w14:paraId="222019AC"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44859E52"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3 </w:t>
            </w:r>
          </w:p>
        </w:tc>
        <w:tc>
          <w:tcPr>
            <w:tcW w:w="260" w:type="pct"/>
            <w:tcBorders>
              <w:top w:val="nil"/>
              <w:left w:val="nil"/>
              <w:bottom w:val="nil"/>
              <w:right w:val="nil"/>
            </w:tcBorders>
            <w:shd w:val="clear" w:color="000000" w:fill="D9D9D9"/>
            <w:noWrap/>
            <w:vAlign w:val="bottom"/>
            <w:hideMark/>
          </w:tcPr>
          <w:p w14:paraId="55178A87"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3 </w:t>
            </w:r>
          </w:p>
        </w:tc>
        <w:tc>
          <w:tcPr>
            <w:tcW w:w="273" w:type="pct"/>
            <w:tcBorders>
              <w:top w:val="nil"/>
              <w:left w:val="nil"/>
              <w:bottom w:val="nil"/>
              <w:right w:val="nil"/>
            </w:tcBorders>
            <w:shd w:val="clear" w:color="auto" w:fill="auto"/>
            <w:noWrap/>
            <w:vAlign w:val="bottom"/>
            <w:hideMark/>
          </w:tcPr>
          <w:p w14:paraId="032A359D"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05576FFA"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 </w:t>
            </w:r>
          </w:p>
        </w:tc>
        <w:tc>
          <w:tcPr>
            <w:tcW w:w="273" w:type="pct"/>
            <w:tcBorders>
              <w:top w:val="nil"/>
              <w:left w:val="nil"/>
              <w:bottom w:val="nil"/>
              <w:right w:val="single" w:sz="4" w:space="0" w:color="auto"/>
            </w:tcBorders>
            <w:shd w:val="clear" w:color="000000" w:fill="D9D9D9"/>
            <w:noWrap/>
            <w:vAlign w:val="bottom"/>
            <w:hideMark/>
          </w:tcPr>
          <w:p w14:paraId="066F762F"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 </w:t>
            </w:r>
          </w:p>
        </w:tc>
        <w:tc>
          <w:tcPr>
            <w:tcW w:w="375" w:type="pct"/>
            <w:tcBorders>
              <w:top w:val="nil"/>
              <w:left w:val="nil"/>
              <w:bottom w:val="nil"/>
              <w:right w:val="single" w:sz="4" w:space="0" w:color="auto"/>
            </w:tcBorders>
            <w:shd w:val="clear" w:color="auto" w:fill="auto"/>
            <w:noWrap/>
            <w:vAlign w:val="bottom"/>
            <w:hideMark/>
          </w:tcPr>
          <w:p w14:paraId="7D15A18F"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6 </w:t>
            </w:r>
          </w:p>
        </w:tc>
      </w:tr>
      <w:tr w:rsidR="00B941CF" w:rsidRPr="00F21852" w14:paraId="2D56A773" w14:textId="77777777" w:rsidTr="00F21852">
        <w:trPr>
          <w:trHeight w:hRule="exact" w:val="329"/>
        </w:trPr>
        <w:tc>
          <w:tcPr>
            <w:tcW w:w="660" w:type="pct"/>
            <w:tcBorders>
              <w:top w:val="nil"/>
              <w:left w:val="nil"/>
              <w:bottom w:val="nil"/>
            </w:tcBorders>
            <w:shd w:val="clear" w:color="auto" w:fill="auto"/>
            <w:noWrap/>
            <w:vAlign w:val="bottom"/>
            <w:hideMark/>
          </w:tcPr>
          <w:p w14:paraId="5D387A07" w14:textId="77777777" w:rsidR="00B941CF" w:rsidRPr="00F21852" w:rsidRDefault="00B941CF" w:rsidP="00566431">
            <w:pPr>
              <w:spacing w:after="0" w:line="240" w:lineRule="auto"/>
              <w:jc w:val="left"/>
              <w:rPr>
                <w:rFonts w:eastAsia="Times New Roman" w:cs="Arial"/>
                <w:color w:val="000000"/>
                <w:sz w:val="18"/>
                <w:szCs w:val="18"/>
                <w:lang w:val="en-AU" w:eastAsia="en-AU"/>
              </w:rPr>
            </w:pPr>
            <w:proofErr w:type="spellStart"/>
            <w:r w:rsidRPr="00F21852">
              <w:rPr>
                <w:rFonts w:eastAsia="Times New Roman" w:cs="Arial"/>
                <w:color w:val="000000"/>
                <w:sz w:val="18"/>
                <w:szCs w:val="18"/>
                <w:lang w:val="en-AU" w:eastAsia="en-AU"/>
              </w:rPr>
              <w:t>Longsnout</w:t>
            </w:r>
            <w:proofErr w:type="spellEnd"/>
            <w:r w:rsidRPr="00F21852">
              <w:rPr>
                <w:rFonts w:eastAsia="Times New Roman" w:cs="Arial"/>
                <w:color w:val="000000"/>
                <w:sz w:val="18"/>
                <w:szCs w:val="18"/>
                <w:lang w:val="en-AU" w:eastAsia="en-AU"/>
              </w:rPr>
              <w:t xml:space="preserve"> flounder</w:t>
            </w:r>
          </w:p>
        </w:tc>
        <w:tc>
          <w:tcPr>
            <w:tcW w:w="679" w:type="pct"/>
            <w:tcBorders>
              <w:top w:val="nil"/>
            </w:tcBorders>
            <w:shd w:val="clear" w:color="auto" w:fill="auto"/>
            <w:vAlign w:val="bottom"/>
            <w:hideMark/>
          </w:tcPr>
          <w:p w14:paraId="5AAE41E6"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Ammotretis</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rostratus</w:t>
            </w:r>
            <w:proofErr w:type="spellEnd"/>
          </w:p>
        </w:tc>
        <w:tc>
          <w:tcPr>
            <w:tcW w:w="273" w:type="pct"/>
            <w:tcBorders>
              <w:top w:val="nil"/>
              <w:left w:val="nil"/>
              <w:bottom w:val="nil"/>
              <w:right w:val="nil"/>
            </w:tcBorders>
            <w:shd w:val="clear" w:color="auto" w:fill="auto"/>
            <w:noWrap/>
            <w:vAlign w:val="bottom"/>
            <w:hideMark/>
          </w:tcPr>
          <w:p w14:paraId="6A22E8D9"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584BB3EF"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97" w:type="pct"/>
            <w:tcBorders>
              <w:top w:val="nil"/>
              <w:left w:val="nil"/>
              <w:bottom w:val="nil"/>
              <w:right w:val="nil"/>
            </w:tcBorders>
            <w:shd w:val="clear" w:color="000000" w:fill="D9D9D9"/>
            <w:noWrap/>
            <w:vAlign w:val="bottom"/>
            <w:hideMark/>
          </w:tcPr>
          <w:p w14:paraId="6B42AF4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85" w:type="pct"/>
            <w:tcBorders>
              <w:top w:val="nil"/>
              <w:left w:val="nil"/>
              <w:bottom w:val="nil"/>
              <w:right w:val="nil"/>
            </w:tcBorders>
            <w:shd w:val="clear" w:color="auto" w:fill="auto"/>
            <w:noWrap/>
            <w:vAlign w:val="bottom"/>
            <w:hideMark/>
          </w:tcPr>
          <w:p w14:paraId="784A9C91"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97" w:type="pct"/>
            <w:tcBorders>
              <w:top w:val="nil"/>
              <w:left w:val="nil"/>
              <w:bottom w:val="nil"/>
              <w:right w:val="nil"/>
            </w:tcBorders>
            <w:shd w:val="clear" w:color="auto" w:fill="auto"/>
            <w:noWrap/>
            <w:vAlign w:val="bottom"/>
            <w:hideMark/>
          </w:tcPr>
          <w:p w14:paraId="616550FF"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85" w:type="pct"/>
            <w:tcBorders>
              <w:top w:val="nil"/>
              <w:left w:val="nil"/>
              <w:bottom w:val="nil"/>
              <w:right w:val="single" w:sz="4" w:space="0" w:color="auto"/>
            </w:tcBorders>
            <w:shd w:val="clear" w:color="000000" w:fill="D9D9D9"/>
            <w:noWrap/>
            <w:vAlign w:val="bottom"/>
            <w:hideMark/>
          </w:tcPr>
          <w:p w14:paraId="06E13D41"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60" w:type="pct"/>
            <w:tcBorders>
              <w:top w:val="nil"/>
              <w:left w:val="nil"/>
              <w:bottom w:val="nil"/>
              <w:right w:val="nil"/>
            </w:tcBorders>
            <w:shd w:val="clear" w:color="auto" w:fill="auto"/>
            <w:noWrap/>
            <w:vAlign w:val="bottom"/>
            <w:hideMark/>
          </w:tcPr>
          <w:p w14:paraId="09F78856"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7835F4AD"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60" w:type="pct"/>
            <w:tcBorders>
              <w:top w:val="nil"/>
              <w:left w:val="nil"/>
              <w:bottom w:val="nil"/>
              <w:right w:val="nil"/>
            </w:tcBorders>
            <w:shd w:val="clear" w:color="000000" w:fill="D9D9D9"/>
            <w:noWrap/>
            <w:vAlign w:val="bottom"/>
            <w:hideMark/>
          </w:tcPr>
          <w:p w14:paraId="48F87BD8"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73" w:type="pct"/>
            <w:tcBorders>
              <w:top w:val="nil"/>
              <w:left w:val="nil"/>
              <w:bottom w:val="nil"/>
              <w:right w:val="nil"/>
            </w:tcBorders>
            <w:shd w:val="clear" w:color="auto" w:fill="auto"/>
            <w:noWrap/>
            <w:vAlign w:val="bottom"/>
            <w:hideMark/>
          </w:tcPr>
          <w:p w14:paraId="7FB3F5FD"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35F0FA06"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 </w:t>
            </w:r>
          </w:p>
        </w:tc>
        <w:tc>
          <w:tcPr>
            <w:tcW w:w="273" w:type="pct"/>
            <w:tcBorders>
              <w:top w:val="nil"/>
              <w:left w:val="nil"/>
              <w:bottom w:val="nil"/>
              <w:right w:val="single" w:sz="4" w:space="0" w:color="auto"/>
            </w:tcBorders>
            <w:shd w:val="clear" w:color="000000" w:fill="D9D9D9"/>
            <w:noWrap/>
            <w:vAlign w:val="bottom"/>
            <w:hideMark/>
          </w:tcPr>
          <w:p w14:paraId="78B48F9E"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 </w:t>
            </w:r>
          </w:p>
        </w:tc>
        <w:tc>
          <w:tcPr>
            <w:tcW w:w="375" w:type="pct"/>
            <w:tcBorders>
              <w:top w:val="nil"/>
              <w:left w:val="nil"/>
              <w:bottom w:val="nil"/>
              <w:right w:val="single" w:sz="4" w:space="0" w:color="auto"/>
            </w:tcBorders>
            <w:shd w:val="clear" w:color="auto" w:fill="auto"/>
            <w:noWrap/>
            <w:vAlign w:val="bottom"/>
            <w:hideMark/>
          </w:tcPr>
          <w:p w14:paraId="41F69FA0"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 </w:t>
            </w:r>
          </w:p>
        </w:tc>
      </w:tr>
      <w:tr w:rsidR="00B941CF" w:rsidRPr="00F21852" w14:paraId="486CCF0B" w14:textId="77777777" w:rsidTr="00F21852">
        <w:trPr>
          <w:trHeight w:hRule="exact" w:val="329"/>
        </w:trPr>
        <w:tc>
          <w:tcPr>
            <w:tcW w:w="660" w:type="pct"/>
            <w:tcBorders>
              <w:top w:val="nil"/>
              <w:left w:val="nil"/>
              <w:bottom w:val="nil"/>
              <w:right w:val="nil"/>
            </w:tcBorders>
            <w:shd w:val="clear" w:color="auto" w:fill="auto"/>
            <w:noWrap/>
            <w:vAlign w:val="bottom"/>
            <w:hideMark/>
          </w:tcPr>
          <w:p w14:paraId="7062B6F3"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Luderick</w:t>
            </w:r>
          </w:p>
        </w:tc>
        <w:tc>
          <w:tcPr>
            <w:tcW w:w="679" w:type="pct"/>
            <w:tcBorders>
              <w:left w:val="nil"/>
              <w:bottom w:val="nil"/>
              <w:right w:val="nil"/>
            </w:tcBorders>
            <w:shd w:val="clear" w:color="auto" w:fill="auto"/>
            <w:noWrap/>
            <w:vAlign w:val="bottom"/>
            <w:hideMark/>
          </w:tcPr>
          <w:p w14:paraId="16116FC2"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Girella</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tricuspidata</w:t>
            </w:r>
            <w:proofErr w:type="spellEnd"/>
          </w:p>
        </w:tc>
        <w:tc>
          <w:tcPr>
            <w:tcW w:w="273" w:type="pct"/>
            <w:tcBorders>
              <w:top w:val="nil"/>
              <w:left w:val="nil"/>
              <w:bottom w:val="nil"/>
              <w:right w:val="nil"/>
            </w:tcBorders>
            <w:shd w:val="clear" w:color="auto" w:fill="auto"/>
            <w:noWrap/>
            <w:vAlign w:val="bottom"/>
            <w:hideMark/>
          </w:tcPr>
          <w:p w14:paraId="35F9131C"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 </w:t>
            </w:r>
          </w:p>
        </w:tc>
        <w:tc>
          <w:tcPr>
            <w:tcW w:w="260" w:type="pct"/>
            <w:tcBorders>
              <w:top w:val="nil"/>
              <w:left w:val="nil"/>
              <w:bottom w:val="nil"/>
              <w:right w:val="nil"/>
            </w:tcBorders>
            <w:shd w:val="clear" w:color="auto" w:fill="auto"/>
            <w:noWrap/>
            <w:vAlign w:val="bottom"/>
            <w:hideMark/>
          </w:tcPr>
          <w:p w14:paraId="2F5EE467" w14:textId="77777777" w:rsidR="00B941CF" w:rsidRPr="00F21852" w:rsidRDefault="00B941CF" w:rsidP="00566431">
            <w:pPr>
              <w:spacing w:after="0" w:line="240" w:lineRule="auto"/>
              <w:jc w:val="right"/>
              <w:rPr>
                <w:rFonts w:eastAsia="Times New Roman" w:cs="Arial"/>
                <w:color w:val="000000"/>
                <w:sz w:val="18"/>
                <w:szCs w:val="18"/>
                <w:lang w:val="en-AU" w:eastAsia="en-AU"/>
              </w:rPr>
            </w:pPr>
          </w:p>
        </w:tc>
        <w:tc>
          <w:tcPr>
            <w:tcW w:w="297" w:type="pct"/>
            <w:tcBorders>
              <w:top w:val="nil"/>
              <w:left w:val="nil"/>
              <w:bottom w:val="nil"/>
              <w:right w:val="nil"/>
            </w:tcBorders>
            <w:shd w:val="clear" w:color="000000" w:fill="D9D9D9"/>
            <w:noWrap/>
            <w:vAlign w:val="bottom"/>
            <w:hideMark/>
          </w:tcPr>
          <w:p w14:paraId="666D04FA"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2 </w:t>
            </w:r>
          </w:p>
        </w:tc>
        <w:tc>
          <w:tcPr>
            <w:tcW w:w="285" w:type="pct"/>
            <w:tcBorders>
              <w:top w:val="nil"/>
              <w:left w:val="nil"/>
              <w:bottom w:val="nil"/>
              <w:right w:val="nil"/>
            </w:tcBorders>
            <w:shd w:val="clear" w:color="auto" w:fill="auto"/>
            <w:noWrap/>
            <w:vAlign w:val="bottom"/>
            <w:hideMark/>
          </w:tcPr>
          <w:p w14:paraId="7F64E88C"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97" w:type="pct"/>
            <w:tcBorders>
              <w:top w:val="nil"/>
              <w:left w:val="nil"/>
              <w:bottom w:val="nil"/>
              <w:right w:val="nil"/>
            </w:tcBorders>
            <w:shd w:val="clear" w:color="auto" w:fill="auto"/>
            <w:noWrap/>
            <w:vAlign w:val="bottom"/>
            <w:hideMark/>
          </w:tcPr>
          <w:p w14:paraId="5D3A3B1E"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 </w:t>
            </w:r>
          </w:p>
        </w:tc>
        <w:tc>
          <w:tcPr>
            <w:tcW w:w="285" w:type="pct"/>
            <w:tcBorders>
              <w:top w:val="nil"/>
              <w:left w:val="nil"/>
              <w:bottom w:val="nil"/>
              <w:right w:val="single" w:sz="4" w:space="0" w:color="auto"/>
            </w:tcBorders>
            <w:shd w:val="clear" w:color="000000" w:fill="D9D9D9"/>
            <w:noWrap/>
            <w:vAlign w:val="bottom"/>
            <w:hideMark/>
          </w:tcPr>
          <w:p w14:paraId="1DFADC45"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 </w:t>
            </w:r>
          </w:p>
        </w:tc>
        <w:tc>
          <w:tcPr>
            <w:tcW w:w="260" w:type="pct"/>
            <w:tcBorders>
              <w:top w:val="nil"/>
              <w:left w:val="nil"/>
              <w:bottom w:val="nil"/>
              <w:right w:val="nil"/>
            </w:tcBorders>
            <w:shd w:val="clear" w:color="auto" w:fill="auto"/>
            <w:noWrap/>
            <w:vAlign w:val="bottom"/>
            <w:hideMark/>
          </w:tcPr>
          <w:p w14:paraId="3BE10BE6"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43923F4F"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60" w:type="pct"/>
            <w:tcBorders>
              <w:top w:val="nil"/>
              <w:left w:val="nil"/>
              <w:bottom w:val="nil"/>
              <w:right w:val="nil"/>
            </w:tcBorders>
            <w:shd w:val="clear" w:color="000000" w:fill="D9D9D9"/>
            <w:noWrap/>
            <w:vAlign w:val="bottom"/>
            <w:hideMark/>
          </w:tcPr>
          <w:p w14:paraId="5C93A1D9"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73" w:type="pct"/>
            <w:tcBorders>
              <w:top w:val="nil"/>
              <w:left w:val="nil"/>
              <w:bottom w:val="nil"/>
              <w:right w:val="nil"/>
            </w:tcBorders>
            <w:shd w:val="clear" w:color="auto" w:fill="auto"/>
            <w:noWrap/>
            <w:vAlign w:val="bottom"/>
            <w:hideMark/>
          </w:tcPr>
          <w:p w14:paraId="26B4EE1B"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061F4759"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73" w:type="pct"/>
            <w:tcBorders>
              <w:top w:val="nil"/>
              <w:left w:val="nil"/>
              <w:bottom w:val="nil"/>
              <w:right w:val="single" w:sz="4" w:space="0" w:color="auto"/>
            </w:tcBorders>
            <w:shd w:val="clear" w:color="000000" w:fill="D9D9D9"/>
            <w:noWrap/>
            <w:vAlign w:val="bottom"/>
            <w:hideMark/>
          </w:tcPr>
          <w:p w14:paraId="7900C405"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375" w:type="pct"/>
            <w:tcBorders>
              <w:top w:val="nil"/>
              <w:left w:val="nil"/>
              <w:bottom w:val="nil"/>
              <w:right w:val="single" w:sz="4" w:space="0" w:color="auto"/>
            </w:tcBorders>
            <w:shd w:val="clear" w:color="auto" w:fill="auto"/>
            <w:noWrap/>
            <w:vAlign w:val="bottom"/>
            <w:hideMark/>
          </w:tcPr>
          <w:p w14:paraId="2D6CF7D7"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3 </w:t>
            </w:r>
          </w:p>
        </w:tc>
      </w:tr>
      <w:tr w:rsidR="00B941CF" w:rsidRPr="00F21852" w14:paraId="360F8C82" w14:textId="77777777" w:rsidTr="00F21852">
        <w:trPr>
          <w:trHeight w:hRule="exact" w:val="329"/>
        </w:trPr>
        <w:tc>
          <w:tcPr>
            <w:tcW w:w="660" w:type="pct"/>
            <w:tcBorders>
              <w:top w:val="nil"/>
              <w:left w:val="nil"/>
              <w:bottom w:val="nil"/>
              <w:right w:val="nil"/>
            </w:tcBorders>
            <w:shd w:val="clear" w:color="auto" w:fill="auto"/>
            <w:noWrap/>
            <w:vAlign w:val="bottom"/>
            <w:hideMark/>
          </w:tcPr>
          <w:p w14:paraId="114FADF8"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Mulloway</w:t>
            </w:r>
          </w:p>
        </w:tc>
        <w:tc>
          <w:tcPr>
            <w:tcW w:w="679" w:type="pct"/>
            <w:tcBorders>
              <w:top w:val="nil"/>
              <w:left w:val="nil"/>
              <w:bottom w:val="nil"/>
              <w:right w:val="nil"/>
            </w:tcBorders>
            <w:shd w:val="clear" w:color="auto" w:fill="auto"/>
            <w:noWrap/>
            <w:vAlign w:val="bottom"/>
            <w:hideMark/>
          </w:tcPr>
          <w:p w14:paraId="38D1B5D2"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Argyrosomus</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japonicus</w:t>
            </w:r>
            <w:proofErr w:type="spellEnd"/>
          </w:p>
        </w:tc>
        <w:tc>
          <w:tcPr>
            <w:tcW w:w="273" w:type="pct"/>
            <w:tcBorders>
              <w:top w:val="nil"/>
              <w:left w:val="nil"/>
              <w:bottom w:val="nil"/>
              <w:right w:val="nil"/>
            </w:tcBorders>
            <w:shd w:val="clear" w:color="auto" w:fill="auto"/>
            <w:noWrap/>
            <w:vAlign w:val="bottom"/>
            <w:hideMark/>
          </w:tcPr>
          <w:p w14:paraId="60391201"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10 </w:t>
            </w:r>
          </w:p>
        </w:tc>
        <w:tc>
          <w:tcPr>
            <w:tcW w:w="260" w:type="pct"/>
            <w:tcBorders>
              <w:top w:val="nil"/>
              <w:left w:val="nil"/>
              <w:bottom w:val="nil"/>
              <w:right w:val="nil"/>
            </w:tcBorders>
            <w:shd w:val="clear" w:color="auto" w:fill="auto"/>
            <w:noWrap/>
            <w:vAlign w:val="bottom"/>
            <w:hideMark/>
          </w:tcPr>
          <w:p w14:paraId="08748C9B"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 </w:t>
            </w:r>
          </w:p>
        </w:tc>
        <w:tc>
          <w:tcPr>
            <w:tcW w:w="297" w:type="pct"/>
            <w:tcBorders>
              <w:top w:val="nil"/>
              <w:left w:val="nil"/>
              <w:bottom w:val="nil"/>
              <w:right w:val="nil"/>
            </w:tcBorders>
            <w:shd w:val="clear" w:color="000000" w:fill="D9D9D9"/>
            <w:noWrap/>
            <w:vAlign w:val="bottom"/>
            <w:hideMark/>
          </w:tcPr>
          <w:p w14:paraId="7A42BA6C"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11 </w:t>
            </w:r>
          </w:p>
        </w:tc>
        <w:tc>
          <w:tcPr>
            <w:tcW w:w="285" w:type="pct"/>
            <w:tcBorders>
              <w:top w:val="nil"/>
              <w:left w:val="nil"/>
              <w:bottom w:val="nil"/>
              <w:right w:val="nil"/>
            </w:tcBorders>
            <w:shd w:val="clear" w:color="auto" w:fill="auto"/>
            <w:noWrap/>
            <w:vAlign w:val="bottom"/>
            <w:hideMark/>
          </w:tcPr>
          <w:p w14:paraId="6CF6B033"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 </w:t>
            </w:r>
          </w:p>
        </w:tc>
        <w:tc>
          <w:tcPr>
            <w:tcW w:w="297" w:type="pct"/>
            <w:tcBorders>
              <w:top w:val="nil"/>
              <w:left w:val="nil"/>
              <w:bottom w:val="nil"/>
              <w:right w:val="nil"/>
            </w:tcBorders>
            <w:shd w:val="clear" w:color="auto" w:fill="auto"/>
            <w:noWrap/>
            <w:vAlign w:val="bottom"/>
            <w:hideMark/>
          </w:tcPr>
          <w:p w14:paraId="4ED2952E" w14:textId="77777777" w:rsidR="00B941CF" w:rsidRPr="00F21852" w:rsidRDefault="00B941CF" w:rsidP="00566431">
            <w:pPr>
              <w:spacing w:after="0" w:line="240" w:lineRule="auto"/>
              <w:jc w:val="right"/>
              <w:rPr>
                <w:rFonts w:eastAsia="Times New Roman" w:cs="Arial"/>
                <w:color w:val="000000"/>
                <w:sz w:val="18"/>
                <w:szCs w:val="18"/>
                <w:lang w:val="en-AU" w:eastAsia="en-AU"/>
              </w:rPr>
            </w:pPr>
          </w:p>
        </w:tc>
        <w:tc>
          <w:tcPr>
            <w:tcW w:w="285" w:type="pct"/>
            <w:tcBorders>
              <w:top w:val="nil"/>
              <w:left w:val="nil"/>
              <w:bottom w:val="nil"/>
              <w:right w:val="single" w:sz="4" w:space="0" w:color="auto"/>
            </w:tcBorders>
            <w:shd w:val="clear" w:color="000000" w:fill="D9D9D9"/>
            <w:noWrap/>
            <w:vAlign w:val="bottom"/>
            <w:hideMark/>
          </w:tcPr>
          <w:p w14:paraId="7FB1DAE7"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 </w:t>
            </w:r>
          </w:p>
        </w:tc>
        <w:tc>
          <w:tcPr>
            <w:tcW w:w="260" w:type="pct"/>
            <w:tcBorders>
              <w:top w:val="nil"/>
              <w:left w:val="nil"/>
              <w:bottom w:val="nil"/>
              <w:right w:val="nil"/>
            </w:tcBorders>
            <w:shd w:val="clear" w:color="auto" w:fill="auto"/>
            <w:noWrap/>
            <w:vAlign w:val="bottom"/>
            <w:hideMark/>
          </w:tcPr>
          <w:p w14:paraId="6527BDE9"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40AD865C"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60" w:type="pct"/>
            <w:tcBorders>
              <w:top w:val="nil"/>
              <w:left w:val="nil"/>
              <w:bottom w:val="nil"/>
              <w:right w:val="nil"/>
            </w:tcBorders>
            <w:shd w:val="clear" w:color="000000" w:fill="D9D9D9"/>
            <w:noWrap/>
            <w:vAlign w:val="bottom"/>
            <w:hideMark/>
          </w:tcPr>
          <w:p w14:paraId="5C0854C8"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73" w:type="pct"/>
            <w:tcBorders>
              <w:top w:val="nil"/>
              <w:left w:val="nil"/>
              <w:bottom w:val="nil"/>
              <w:right w:val="nil"/>
            </w:tcBorders>
            <w:shd w:val="clear" w:color="auto" w:fill="auto"/>
            <w:noWrap/>
            <w:vAlign w:val="bottom"/>
            <w:hideMark/>
          </w:tcPr>
          <w:p w14:paraId="46A962EF"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6B454257"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73" w:type="pct"/>
            <w:tcBorders>
              <w:top w:val="nil"/>
              <w:left w:val="nil"/>
              <w:bottom w:val="nil"/>
              <w:right w:val="single" w:sz="4" w:space="0" w:color="auto"/>
            </w:tcBorders>
            <w:shd w:val="clear" w:color="000000" w:fill="D9D9D9"/>
            <w:noWrap/>
            <w:vAlign w:val="bottom"/>
            <w:hideMark/>
          </w:tcPr>
          <w:p w14:paraId="5B0EE370"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375" w:type="pct"/>
            <w:tcBorders>
              <w:top w:val="nil"/>
              <w:left w:val="nil"/>
              <w:bottom w:val="nil"/>
              <w:right w:val="single" w:sz="4" w:space="0" w:color="auto"/>
            </w:tcBorders>
            <w:shd w:val="clear" w:color="auto" w:fill="auto"/>
            <w:noWrap/>
            <w:vAlign w:val="bottom"/>
            <w:hideMark/>
          </w:tcPr>
          <w:p w14:paraId="653825D0"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12 </w:t>
            </w:r>
          </w:p>
        </w:tc>
      </w:tr>
      <w:tr w:rsidR="00B941CF" w:rsidRPr="00F21852" w14:paraId="1D701E2C" w14:textId="77777777" w:rsidTr="00F21852">
        <w:trPr>
          <w:trHeight w:hRule="exact" w:val="329"/>
        </w:trPr>
        <w:tc>
          <w:tcPr>
            <w:tcW w:w="660" w:type="pct"/>
            <w:tcBorders>
              <w:top w:val="nil"/>
              <w:left w:val="nil"/>
              <w:bottom w:val="nil"/>
              <w:right w:val="nil"/>
            </w:tcBorders>
            <w:shd w:val="clear" w:color="auto" w:fill="auto"/>
            <w:noWrap/>
            <w:vAlign w:val="bottom"/>
            <w:hideMark/>
          </w:tcPr>
          <w:p w14:paraId="0D8E18F1"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Old wife</w:t>
            </w:r>
          </w:p>
        </w:tc>
        <w:tc>
          <w:tcPr>
            <w:tcW w:w="679" w:type="pct"/>
            <w:tcBorders>
              <w:top w:val="nil"/>
              <w:left w:val="nil"/>
              <w:bottom w:val="nil"/>
              <w:right w:val="nil"/>
            </w:tcBorders>
            <w:shd w:val="clear" w:color="auto" w:fill="auto"/>
            <w:vAlign w:val="bottom"/>
            <w:hideMark/>
          </w:tcPr>
          <w:p w14:paraId="1F5F947E"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Enoplosus</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armatus</w:t>
            </w:r>
            <w:proofErr w:type="spellEnd"/>
          </w:p>
        </w:tc>
        <w:tc>
          <w:tcPr>
            <w:tcW w:w="273" w:type="pct"/>
            <w:tcBorders>
              <w:top w:val="nil"/>
              <w:left w:val="nil"/>
              <w:bottom w:val="nil"/>
              <w:right w:val="nil"/>
            </w:tcBorders>
            <w:shd w:val="clear" w:color="auto" w:fill="auto"/>
            <w:noWrap/>
            <w:vAlign w:val="bottom"/>
            <w:hideMark/>
          </w:tcPr>
          <w:p w14:paraId="30D06F6E"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474F97A4"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97" w:type="pct"/>
            <w:tcBorders>
              <w:top w:val="nil"/>
              <w:left w:val="nil"/>
              <w:bottom w:val="nil"/>
              <w:right w:val="nil"/>
            </w:tcBorders>
            <w:shd w:val="clear" w:color="000000" w:fill="D9D9D9"/>
            <w:noWrap/>
            <w:vAlign w:val="bottom"/>
            <w:hideMark/>
          </w:tcPr>
          <w:p w14:paraId="53794FC2"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85" w:type="pct"/>
            <w:tcBorders>
              <w:top w:val="nil"/>
              <w:left w:val="nil"/>
              <w:bottom w:val="nil"/>
              <w:right w:val="nil"/>
            </w:tcBorders>
            <w:shd w:val="clear" w:color="auto" w:fill="auto"/>
            <w:noWrap/>
            <w:vAlign w:val="bottom"/>
            <w:hideMark/>
          </w:tcPr>
          <w:p w14:paraId="6FF5B5DE"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 </w:t>
            </w:r>
          </w:p>
        </w:tc>
        <w:tc>
          <w:tcPr>
            <w:tcW w:w="297" w:type="pct"/>
            <w:tcBorders>
              <w:top w:val="nil"/>
              <w:left w:val="nil"/>
              <w:bottom w:val="nil"/>
              <w:right w:val="nil"/>
            </w:tcBorders>
            <w:shd w:val="clear" w:color="auto" w:fill="auto"/>
            <w:noWrap/>
            <w:vAlign w:val="bottom"/>
            <w:hideMark/>
          </w:tcPr>
          <w:p w14:paraId="404EF12C" w14:textId="77777777" w:rsidR="00B941CF" w:rsidRPr="00F21852" w:rsidRDefault="00B941CF" w:rsidP="00566431">
            <w:pPr>
              <w:spacing w:after="0" w:line="240" w:lineRule="auto"/>
              <w:jc w:val="right"/>
              <w:rPr>
                <w:rFonts w:eastAsia="Times New Roman" w:cs="Arial"/>
                <w:color w:val="000000"/>
                <w:sz w:val="18"/>
                <w:szCs w:val="18"/>
                <w:lang w:val="en-AU" w:eastAsia="en-AU"/>
              </w:rPr>
            </w:pPr>
          </w:p>
        </w:tc>
        <w:tc>
          <w:tcPr>
            <w:tcW w:w="285" w:type="pct"/>
            <w:tcBorders>
              <w:top w:val="nil"/>
              <w:left w:val="nil"/>
              <w:bottom w:val="nil"/>
              <w:right w:val="single" w:sz="4" w:space="0" w:color="auto"/>
            </w:tcBorders>
            <w:shd w:val="clear" w:color="000000" w:fill="D9D9D9"/>
            <w:noWrap/>
            <w:vAlign w:val="bottom"/>
            <w:hideMark/>
          </w:tcPr>
          <w:p w14:paraId="2F86F1A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 </w:t>
            </w:r>
          </w:p>
        </w:tc>
        <w:tc>
          <w:tcPr>
            <w:tcW w:w="260" w:type="pct"/>
            <w:tcBorders>
              <w:top w:val="nil"/>
              <w:left w:val="nil"/>
              <w:bottom w:val="nil"/>
              <w:right w:val="nil"/>
            </w:tcBorders>
            <w:shd w:val="clear" w:color="auto" w:fill="auto"/>
            <w:noWrap/>
            <w:vAlign w:val="bottom"/>
            <w:hideMark/>
          </w:tcPr>
          <w:p w14:paraId="66F0CD15"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3EF89AC9"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60" w:type="pct"/>
            <w:tcBorders>
              <w:top w:val="nil"/>
              <w:left w:val="nil"/>
              <w:bottom w:val="nil"/>
              <w:right w:val="nil"/>
            </w:tcBorders>
            <w:shd w:val="clear" w:color="000000" w:fill="D9D9D9"/>
            <w:noWrap/>
            <w:vAlign w:val="bottom"/>
            <w:hideMark/>
          </w:tcPr>
          <w:p w14:paraId="6256EA08"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73" w:type="pct"/>
            <w:tcBorders>
              <w:top w:val="nil"/>
              <w:left w:val="nil"/>
              <w:bottom w:val="nil"/>
              <w:right w:val="nil"/>
            </w:tcBorders>
            <w:shd w:val="clear" w:color="auto" w:fill="auto"/>
            <w:noWrap/>
            <w:vAlign w:val="bottom"/>
            <w:hideMark/>
          </w:tcPr>
          <w:p w14:paraId="3B5D2D04"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0094D2D1"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73" w:type="pct"/>
            <w:tcBorders>
              <w:top w:val="nil"/>
              <w:left w:val="nil"/>
              <w:bottom w:val="nil"/>
              <w:right w:val="single" w:sz="4" w:space="0" w:color="auto"/>
            </w:tcBorders>
            <w:shd w:val="clear" w:color="000000" w:fill="D9D9D9"/>
            <w:noWrap/>
            <w:vAlign w:val="bottom"/>
            <w:hideMark/>
          </w:tcPr>
          <w:p w14:paraId="68683FAA"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375" w:type="pct"/>
            <w:tcBorders>
              <w:top w:val="nil"/>
              <w:left w:val="nil"/>
              <w:bottom w:val="nil"/>
              <w:right w:val="single" w:sz="4" w:space="0" w:color="auto"/>
            </w:tcBorders>
            <w:shd w:val="clear" w:color="auto" w:fill="auto"/>
            <w:noWrap/>
            <w:vAlign w:val="bottom"/>
            <w:hideMark/>
          </w:tcPr>
          <w:p w14:paraId="025F4F41"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 </w:t>
            </w:r>
          </w:p>
        </w:tc>
      </w:tr>
      <w:tr w:rsidR="00B941CF" w:rsidRPr="00F21852" w14:paraId="4DC0B909" w14:textId="77777777" w:rsidTr="00F21852">
        <w:trPr>
          <w:trHeight w:hRule="exact" w:val="329"/>
        </w:trPr>
        <w:tc>
          <w:tcPr>
            <w:tcW w:w="660" w:type="pct"/>
            <w:tcBorders>
              <w:top w:val="nil"/>
              <w:left w:val="nil"/>
              <w:bottom w:val="nil"/>
              <w:right w:val="nil"/>
            </w:tcBorders>
            <w:shd w:val="clear" w:color="auto" w:fill="auto"/>
            <w:noWrap/>
            <w:vAlign w:val="bottom"/>
            <w:hideMark/>
          </w:tcPr>
          <w:p w14:paraId="7142423E"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Redfin perch</w:t>
            </w:r>
          </w:p>
        </w:tc>
        <w:tc>
          <w:tcPr>
            <w:tcW w:w="679" w:type="pct"/>
            <w:tcBorders>
              <w:top w:val="nil"/>
              <w:left w:val="nil"/>
              <w:bottom w:val="nil"/>
              <w:right w:val="nil"/>
            </w:tcBorders>
            <w:shd w:val="clear" w:color="auto" w:fill="auto"/>
            <w:noWrap/>
            <w:vAlign w:val="bottom"/>
            <w:hideMark/>
          </w:tcPr>
          <w:p w14:paraId="15F44793"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Perca</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fluviatilis</w:t>
            </w:r>
            <w:proofErr w:type="spellEnd"/>
          </w:p>
        </w:tc>
        <w:tc>
          <w:tcPr>
            <w:tcW w:w="273" w:type="pct"/>
            <w:tcBorders>
              <w:top w:val="nil"/>
              <w:left w:val="nil"/>
              <w:bottom w:val="nil"/>
              <w:right w:val="nil"/>
            </w:tcBorders>
            <w:shd w:val="clear" w:color="auto" w:fill="auto"/>
            <w:noWrap/>
            <w:vAlign w:val="bottom"/>
            <w:hideMark/>
          </w:tcPr>
          <w:p w14:paraId="576AA067"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21 </w:t>
            </w:r>
          </w:p>
        </w:tc>
        <w:tc>
          <w:tcPr>
            <w:tcW w:w="260" w:type="pct"/>
            <w:tcBorders>
              <w:top w:val="nil"/>
              <w:left w:val="nil"/>
              <w:bottom w:val="nil"/>
              <w:right w:val="nil"/>
            </w:tcBorders>
            <w:shd w:val="clear" w:color="auto" w:fill="auto"/>
            <w:noWrap/>
            <w:vAlign w:val="bottom"/>
            <w:hideMark/>
          </w:tcPr>
          <w:p w14:paraId="30986CA1"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7 </w:t>
            </w:r>
          </w:p>
        </w:tc>
        <w:tc>
          <w:tcPr>
            <w:tcW w:w="297" w:type="pct"/>
            <w:tcBorders>
              <w:top w:val="nil"/>
              <w:left w:val="nil"/>
              <w:bottom w:val="nil"/>
              <w:right w:val="nil"/>
            </w:tcBorders>
            <w:shd w:val="clear" w:color="000000" w:fill="D9D9D9"/>
            <w:noWrap/>
            <w:vAlign w:val="bottom"/>
            <w:hideMark/>
          </w:tcPr>
          <w:p w14:paraId="628C34D4"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28 </w:t>
            </w:r>
          </w:p>
        </w:tc>
        <w:tc>
          <w:tcPr>
            <w:tcW w:w="285" w:type="pct"/>
            <w:tcBorders>
              <w:top w:val="nil"/>
              <w:left w:val="nil"/>
              <w:bottom w:val="nil"/>
              <w:right w:val="nil"/>
            </w:tcBorders>
            <w:shd w:val="clear" w:color="auto" w:fill="auto"/>
            <w:noWrap/>
            <w:vAlign w:val="bottom"/>
            <w:hideMark/>
          </w:tcPr>
          <w:p w14:paraId="37D388C6"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7 </w:t>
            </w:r>
          </w:p>
        </w:tc>
        <w:tc>
          <w:tcPr>
            <w:tcW w:w="297" w:type="pct"/>
            <w:tcBorders>
              <w:top w:val="nil"/>
              <w:left w:val="nil"/>
              <w:bottom w:val="nil"/>
              <w:right w:val="nil"/>
            </w:tcBorders>
            <w:shd w:val="clear" w:color="auto" w:fill="auto"/>
            <w:noWrap/>
            <w:vAlign w:val="bottom"/>
            <w:hideMark/>
          </w:tcPr>
          <w:p w14:paraId="4932F303"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19 </w:t>
            </w:r>
          </w:p>
        </w:tc>
        <w:tc>
          <w:tcPr>
            <w:tcW w:w="285" w:type="pct"/>
            <w:tcBorders>
              <w:top w:val="nil"/>
              <w:left w:val="nil"/>
              <w:bottom w:val="nil"/>
              <w:right w:val="single" w:sz="4" w:space="0" w:color="auto"/>
            </w:tcBorders>
            <w:shd w:val="clear" w:color="000000" w:fill="D9D9D9"/>
            <w:noWrap/>
            <w:vAlign w:val="bottom"/>
            <w:hideMark/>
          </w:tcPr>
          <w:p w14:paraId="42A1A730"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26 </w:t>
            </w:r>
          </w:p>
        </w:tc>
        <w:tc>
          <w:tcPr>
            <w:tcW w:w="260" w:type="pct"/>
            <w:tcBorders>
              <w:top w:val="nil"/>
              <w:left w:val="nil"/>
              <w:bottom w:val="nil"/>
              <w:right w:val="nil"/>
            </w:tcBorders>
            <w:shd w:val="clear" w:color="auto" w:fill="auto"/>
            <w:noWrap/>
            <w:vAlign w:val="bottom"/>
            <w:hideMark/>
          </w:tcPr>
          <w:p w14:paraId="4E97A1E5"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2A2AB6A5"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60" w:type="pct"/>
            <w:tcBorders>
              <w:top w:val="nil"/>
              <w:left w:val="nil"/>
              <w:bottom w:val="nil"/>
              <w:right w:val="nil"/>
            </w:tcBorders>
            <w:shd w:val="clear" w:color="000000" w:fill="D9D9D9"/>
            <w:noWrap/>
            <w:vAlign w:val="bottom"/>
            <w:hideMark/>
          </w:tcPr>
          <w:p w14:paraId="43AD935C"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73" w:type="pct"/>
            <w:tcBorders>
              <w:top w:val="nil"/>
              <w:left w:val="nil"/>
              <w:bottom w:val="nil"/>
              <w:right w:val="nil"/>
            </w:tcBorders>
            <w:shd w:val="clear" w:color="auto" w:fill="auto"/>
            <w:noWrap/>
            <w:vAlign w:val="bottom"/>
            <w:hideMark/>
          </w:tcPr>
          <w:p w14:paraId="74FB0BD5"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5E01DB4B"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73" w:type="pct"/>
            <w:tcBorders>
              <w:top w:val="nil"/>
              <w:left w:val="nil"/>
              <w:bottom w:val="nil"/>
              <w:right w:val="single" w:sz="4" w:space="0" w:color="auto"/>
            </w:tcBorders>
            <w:shd w:val="clear" w:color="000000" w:fill="D9D9D9"/>
            <w:noWrap/>
            <w:vAlign w:val="bottom"/>
            <w:hideMark/>
          </w:tcPr>
          <w:p w14:paraId="0846C24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375" w:type="pct"/>
            <w:tcBorders>
              <w:top w:val="nil"/>
              <w:left w:val="nil"/>
              <w:bottom w:val="nil"/>
              <w:right w:val="single" w:sz="4" w:space="0" w:color="auto"/>
            </w:tcBorders>
            <w:shd w:val="clear" w:color="auto" w:fill="auto"/>
            <w:noWrap/>
            <w:vAlign w:val="bottom"/>
            <w:hideMark/>
          </w:tcPr>
          <w:p w14:paraId="1D973B0A"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54 </w:t>
            </w:r>
          </w:p>
        </w:tc>
      </w:tr>
      <w:tr w:rsidR="00B941CF" w:rsidRPr="00F21852" w14:paraId="4C677F9D" w14:textId="77777777" w:rsidTr="00F21852">
        <w:trPr>
          <w:trHeight w:hRule="exact" w:val="329"/>
        </w:trPr>
        <w:tc>
          <w:tcPr>
            <w:tcW w:w="660" w:type="pct"/>
            <w:tcBorders>
              <w:top w:val="nil"/>
              <w:left w:val="nil"/>
              <w:bottom w:val="nil"/>
              <w:right w:val="nil"/>
            </w:tcBorders>
            <w:shd w:val="clear" w:color="auto" w:fill="auto"/>
            <w:noWrap/>
            <w:vAlign w:val="bottom"/>
            <w:hideMark/>
          </w:tcPr>
          <w:p w14:paraId="75877644"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Sandy sprat</w:t>
            </w:r>
          </w:p>
        </w:tc>
        <w:tc>
          <w:tcPr>
            <w:tcW w:w="679" w:type="pct"/>
            <w:tcBorders>
              <w:top w:val="nil"/>
              <w:left w:val="nil"/>
              <w:bottom w:val="nil"/>
              <w:right w:val="nil"/>
            </w:tcBorders>
            <w:shd w:val="clear" w:color="auto" w:fill="auto"/>
            <w:noWrap/>
            <w:vAlign w:val="bottom"/>
            <w:hideMark/>
          </w:tcPr>
          <w:p w14:paraId="68D11366"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Hyperlophus</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vittatus</w:t>
            </w:r>
            <w:proofErr w:type="spellEnd"/>
          </w:p>
        </w:tc>
        <w:tc>
          <w:tcPr>
            <w:tcW w:w="273" w:type="pct"/>
            <w:tcBorders>
              <w:top w:val="nil"/>
              <w:left w:val="nil"/>
              <w:bottom w:val="nil"/>
              <w:right w:val="nil"/>
            </w:tcBorders>
            <w:shd w:val="clear" w:color="auto" w:fill="auto"/>
            <w:noWrap/>
            <w:vAlign w:val="bottom"/>
            <w:hideMark/>
          </w:tcPr>
          <w:p w14:paraId="37E22445"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64,811 </w:t>
            </w:r>
          </w:p>
        </w:tc>
        <w:tc>
          <w:tcPr>
            <w:tcW w:w="260" w:type="pct"/>
            <w:tcBorders>
              <w:top w:val="nil"/>
              <w:left w:val="nil"/>
              <w:bottom w:val="nil"/>
              <w:right w:val="nil"/>
            </w:tcBorders>
            <w:shd w:val="clear" w:color="auto" w:fill="auto"/>
            <w:noWrap/>
            <w:vAlign w:val="bottom"/>
            <w:hideMark/>
          </w:tcPr>
          <w:p w14:paraId="79963A56"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5,996 </w:t>
            </w:r>
          </w:p>
        </w:tc>
        <w:tc>
          <w:tcPr>
            <w:tcW w:w="297" w:type="pct"/>
            <w:tcBorders>
              <w:top w:val="nil"/>
              <w:left w:val="nil"/>
              <w:bottom w:val="nil"/>
              <w:right w:val="nil"/>
            </w:tcBorders>
            <w:shd w:val="clear" w:color="000000" w:fill="D9D9D9"/>
            <w:noWrap/>
            <w:vAlign w:val="bottom"/>
            <w:hideMark/>
          </w:tcPr>
          <w:p w14:paraId="1348FC31"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70,807 </w:t>
            </w:r>
          </w:p>
        </w:tc>
        <w:tc>
          <w:tcPr>
            <w:tcW w:w="285" w:type="pct"/>
            <w:tcBorders>
              <w:top w:val="nil"/>
              <w:left w:val="nil"/>
              <w:bottom w:val="nil"/>
              <w:right w:val="nil"/>
            </w:tcBorders>
            <w:shd w:val="clear" w:color="auto" w:fill="auto"/>
            <w:noWrap/>
            <w:vAlign w:val="bottom"/>
            <w:hideMark/>
          </w:tcPr>
          <w:p w14:paraId="71FF9C85"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73,462 </w:t>
            </w:r>
          </w:p>
        </w:tc>
        <w:tc>
          <w:tcPr>
            <w:tcW w:w="297" w:type="pct"/>
            <w:tcBorders>
              <w:top w:val="nil"/>
              <w:left w:val="nil"/>
              <w:bottom w:val="nil"/>
              <w:right w:val="nil"/>
            </w:tcBorders>
            <w:shd w:val="clear" w:color="auto" w:fill="auto"/>
            <w:noWrap/>
            <w:vAlign w:val="bottom"/>
            <w:hideMark/>
          </w:tcPr>
          <w:p w14:paraId="76248769"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26,414 </w:t>
            </w:r>
          </w:p>
        </w:tc>
        <w:tc>
          <w:tcPr>
            <w:tcW w:w="285" w:type="pct"/>
            <w:tcBorders>
              <w:top w:val="nil"/>
              <w:left w:val="nil"/>
              <w:bottom w:val="nil"/>
              <w:right w:val="single" w:sz="4" w:space="0" w:color="auto"/>
            </w:tcBorders>
            <w:shd w:val="clear" w:color="000000" w:fill="D9D9D9"/>
            <w:noWrap/>
            <w:vAlign w:val="bottom"/>
            <w:hideMark/>
          </w:tcPr>
          <w:p w14:paraId="726BB2F7"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99,876 </w:t>
            </w:r>
          </w:p>
        </w:tc>
        <w:tc>
          <w:tcPr>
            <w:tcW w:w="260" w:type="pct"/>
            <w:tcBorders>
              <w:top w:val="nil"/>
              <w:left w:val="nil"/>
              <w:bottom w:val="nil"/>
              <w:right w:val="nil"/>
            </w:tcBorders>
            <w:shd w:val="clear" w:color="auto" w:fill="auto"/>
            <w:noWrap/>
            <w:vAlign w:val="bottom"/>
            <w:hideMark/>
          </w:tcPr>
          <w:p w14:paraId="28BD9642"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0C3A2471"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60" w:type="pct"/>
            <w:tcBorders>
              <w:top w:val="nil"/>
              <w:left w:val="nil"/>
              <w:bottom w:val="nil"/>
              <w:right w:val="nil"/>
            </w:tcBorders>
            <w:shd w:val="clear" w:color="000000" w:fill="D9D9D9"/>
            <w:noWrap/>
            <w:vAlign w:val="bottom"/>
            <w:hideMark/>
          </w:tcPr>
          <w:p w14:paraId="2D94BAF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73" w:type="pct"/>
            <w:tcBorders>
              <w:top w:val="nil"/>
              <w:left w:val="nil"/>
              <w:bottom w:val="nil"/>
              <w:right w:val="nil"/>
            </w:tcBorders>
            <w:shd w:val="clear" w:color="auto" w:fill="auto"/>
            <w:noWrap/>
            <w:vAlign w:val="bottom"/>
            <w:hideMark/>
          </w:tcPr>
          <w:p w14:paraId="3DD4C316"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18,931 </w:t>
            </w:r>
          </w:p>
        </w:tc>
        <w:tc>
          <w:tcPr>
            <w:tcW w:w="260" w:type="pct"/>
            <w:tcBorders>
              <w:top w:val="nil"/>
              <w:left w:val="nil"/>
              <w:bottom w:val="nil"/>
              <w:right w:val="nil"/>
            </w:tcBorders>
            <w:shd w:val="clear" w:color="auto" w:fill="auto"/>
            <w:noWrap/>
            <w:vAlign w:val="bottom"/>
            <w:hideMark/>
          </w:tcPr>
          <w:p w14:paraId="264CEF6C"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622 </w:t>
            </w:r>
          </w:p>
        </w:tc>
        <w:tc>
          <w:tcPr>
            <w:tcW w:w="273" w:type="pct"/>
            <w:tcBorders>
              <w:top w:val="nil"/>
              <w:left w:val="nil"/>
              <w:bottom w:val="nil"/>
              <w:right w:val="single" w:sz="4" w:space="0" w:color="auto"/>
            </w:tcBorders>
            <w:shd w:val="clear" w:color="000000" w:fill="D9D9D9"/>
            <w:noWrap/>
            <w:vAlign w:val="bottom"/>
            <w:hideMark/>
          </w:tcPr>
          <w:p w14:paraId="7089C03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19,553 </w:t>
            </w:r>
          </w:p>
        </w:tc>
        <w:tc>
          <w:tcPr>
            <w:tcW w:w="375" w:type="pct"/>
            <w:tcBorders>
              <w:top w:val="nil"/>
              <w:left w:val="nil"/>
              <w:bottom w:val="nil"/>
              <w:right w:val="single" w:sz="4" w:space="0" w:color="auto"/>
            </w:tcBorders>
            <w:shd w:val="clear" w:color="auto" w:fill="auto"/>
            <w:noWrap/>
            <w:vAlign w:val="bottom"/>
            <w:hideMark/>
          </w:tcPr>
          <w:p w14:paraId="6F9F46AE"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190,236 </w:t>
            </w:r>
          </w:p>
        </w:tc>
      </w:tr>
      <w:tr w:rsidR="00B941CF" w:rsidRPr="00F21852" w14:paraId="6B901243" w14:textId="77777777" w:rsidTr="00F21852">
        <w:trPr>
          <w:trHeight w:hRule="exact" w:val="329"/>
        </w:trPr>
        <w:tc>
          <w:tcPr>
            <w:tcW w:w="660" w:type="pct"/>
            <w:tcBorders>
              <w:top w:val="nil"/>
              <w:left w:val="nil"/>
              <w:bottom w:val="nil"/>
              <w:right w:val="nil"/>
            </w:tcBorders>
            <w:shd w:val="clear" w:color="auto" w:fill="auto"/>
            <w:noWrap/>
            <w:vAlign w:val="bottom"/>
            <w:hideMark/>
          </w:tcPr>
          <w:p w14:paraId="3997945C" w14:textId="77777777" w:rsidR="00B941CF" w:rsidRPr="00F21852" w:rsidRDefault="00B941CF" w:rsidP="00566431">
            <w:pPr>
              <w:spacing w:after="0" w:line="240" w:lineRule="auto"/>
              <w:jc w:val="left"/>
              <w:rPr>
                <w:rFonts w:eastAsia="Times New Roman" w:cs="Arial"/>
                <w:color w:val="000000"/>
                <w:sz w:val="18"/>
                <w:szCs w:val="18"/>
                <w:lang w:val="en-AU" w:eastAsia="en-AU"/>
              </w:rPr>
            </w:pPr>
            <w:proofErr w:type="spellStart"/>
            <w:r w:rsidRPr="00F21852">
              <w:rPr>
                <w:rFonts w:eastAsia="Times New Roman" w:cs="Arial"/>
                <w:color w:val="000000"/>
                <w:sz w:val="18"/>
                <w:szCs w:val="18"/>
                <w:lang w:val="en-AU" w:eastAsia="en-AU"/>
              </w:rPr>
              <w:t>Scary's</w:t>
            </w:r>
            <w:proofErr w:type="spellEnd"/>
            <w:r w:rsidRPr="00F21852">
              <w:rPr>
                <w:rFonts w:eastAsia="Times New Roman" w:cs="Arial"/>
                <w:color w:val="000000"/>
                <w:sz w:val="18"/>
                <w:szCs w:val="18"/>
                <w:lang w:val="en-AU" w:eastAsia="en-AU"/>
              </w:rPr>
              <w:t xml:space="preserve"> Tasman goby</w:t>
            </w:r>
          </w:p>
        </w:tc>
        <w:tc>
          <w:tcPr>
            <w:tcW w:w="679" w:type="pct"/>
            <w:tcBorders>
              <w:top w:val="nil"/>
              <w:left w:val="nil"/>
              <w:bottom w:val="nil"/>
              <w:right w:val="nil"/>
            </w:tcBorders>
            <w:shd w:val="clear" w:color="auto" w:fill="auto"/>
            <w:noWrap/>
            <w:vAlign w:val="bottom"/>
            <w:hideMark/>
          </w:tcPr>
          <w:p w14:paraId="07235D99"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Tasmanogobius</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lasti</w:t>
            </w:r>
            <w:proofErr w:type="spellEnd"/>
          </w:p>
        </w:tc>
        <w:tc>
          <w:tcPr>
            <w:tcW w:w="273" w:type="pct"/>
            <w:tcBorders>
              <w:top w:val="nil"/>
              <w:left w:val="nil"/>
              <w:bottom w:val="nil"/>
              <w:right w:val="nil"/>
            </w:tcBorders>
            <w:shd w:val="clear" w:color="auto" w:fill="auto"/>
            <w:noWrap/>
            <w:vAlign w:val="bottom"/>
            <w:hideMark/>
          </w:tcPr>
          <w:p w14:paraId="72CA77B1"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20 </w:t>
            </w:r>
          </w:p>
        </w:tc>
        <w:tc>
          <w:tcPr>
            <w:tcW w:w="260" w:type="pct"/>
            <w:tcBorders>
              <w:top w:val="nil"/>
              <w:left w:val="nil"/>
              <w:bottom w:val="nil"/>
              <w:right w:val="nil"/>
            </w:tcBorders>
            <w:shd w:val="clear" w:color="auto" w:fill="auto"/>
            <w:noWrap/>
            <w:vAlign w:val="bottom"/>
            <w:hideMark/>
          </w:tcPr>
          <w:p w14:paraId="5C5EBB95"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6 </w:t>
            </w:r>
          </w:p>
        </w:tc>
        <w:tc>
          <w:tcPr>
            <w:tcW w:w="297" w:type="pct"/>
            <w:tcBorders>
              <w:top w:val="nil"/>
              <w:left w:val="nil"/>
              <w:bottom w:val="nil"/>
              <w:right w:val="nil"/>
            </w:tcBorders>
            <w:shd w:val="clear" w:color="000000" w:fill="D9D9D9"/>
            <w:noWrap/>
            <w:vAlign w:val="bottom"/>
            <w:hideMark/>
          </w:tcPr>
          <w:p w14:paraId="394F2DC1"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26 </w:t>
            </w:r>
          </w:p>
        </w:tc>
        <w:tc>
          <w:tcPr>
            <w:tcW w:w="285" w:type="pct"/>
            <w:tcBorders>
              <w:top w:val="nil"/>
              <w:left w:val="nil"/>
              <w:bottom w:val="nil"/>
              <w:right w:val="nil"/>
            </w:tcBorders>
            <w:shd w:val="clear" w:color="auto" w:fill="auto"/>
            <w:noWrap/>
            <w:vAlign w:val="bottom"/>
            <w:hideMark/>
          </w:tcPr>
          <w:p w14:paraId="2D9B0ACC"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25 </w:t>
            </w:r>
          </w:p>
        </w:tc>
        <w:tc>
          <w:tcPr>
            <w:tcW w:w="297" w:type="pct"/>
            <w:tcBorders>
              <w:top w:val="nil"/>
              <w:left w:val="nil"/>
              <w:bottom w:val="nil"/>
              <w:right w:val="nil"/>
            </w:tcBorders>
            <w:shd w:val="clear" w:color="auto" w:fill="auto"/>
            <w:noWrap/>
            <w:vAlign w:val="bottom"/>
            <w:hideMark/>
          </w:tcPr>
          <w:p w14:paraId="2FFA0B1A" w14:textId="77777777" w:rsidR="00B941CF" w:rsidRPr="00F21852" w:rsidRDefault="00B941CF" w:rsidP="00566431">
            <w:pPr>
              <w:spacing w:after="0" w:line="240" w:lineRule="auto"/>
              <w:jc w:val="right"/>
              <w:rPr>
                <w:rFonts w:eastAsia="Times New Roman" w:cs="Arial"/>
                <w:color w:val="000000"/>
                <w:sz w:val="18"/>
                <w:szCs w:val="18"/>
                <w:lang w:val="en-AU" w:eastAsia="en-AU"/>
              </w:rPr>
            </w:pPr>
          </w:p>
        </w:tc>
        <w:tc>
          <w:tcPr>
            <w:tcW w:w="285" w:type="pct"/>
            <w:tcBorders>
              <w:top w:val="nil"/>
              <w:left w:val="nil"/>
              <w:bottom w:val="nil"/>
              <w:right w:val="single" w:sz="4" w:space="0" w:color="auto"/>
            </w:tcBorders>
            <w:shd w:val="clear" w:color="000000" w:fill="D9D9D9"/>
            <w:noWrap/>
            <w:vAlign w:val="bottom"/>
            <w:hideMark/>
          </w:tcPr>
          <w:p w14:paraId="2688B9DE"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25 </w:t>
            </w:r>
          </w:p>
        </w:tc>
        <w:tc>
          <w:tcPr>
            <w:tcW w:w="260" w:type="pct"/>
            <w:tcBorders>
              <w:top w:val="nil"/>
              <w:left w:val="nil"/>
              <w:bottom w:val="nil"/>
              <w:right w:val="nil"/>
            </w:tcBorders>
            <w:shd w:val="clear" w:color="auto" w:fill="auto"/>
            <w:noWrap/>
            <w:vAlign w:val="bottom"/>
            <w:hideMark/>
          </w:tcPr>
          <w:p w14:paraId="664F2FD2"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06EA71A5"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3 </w:t>
            </w:r>
          </w:p>
        </w:tc>
        <w:tc>
          <w:tcPr>
            <w:tcW w:w="260" w:type="pct"/>
            <w:tcBorders>
              <w:top w:val="nil"/>
              <w:left w:val="nil"/>
              <w:bottom w:val="nil"/>
              <w:right w:val="nil"/>
            </w:tcBorders>
            <w:shd w:val="clear" w:color="000000" w:fill="D9D9D9"/>
            <w:noWrap/>
            <w:vAlign w:val="bottom"/>
            <w:hideMark/>
          </w:tcPr>
          <w:p w14:paraId="6B167F0F"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3 </w:t>
            </w:r>
          </w:p>
        </w:tc>
        <w:tc>
          <w:tcPr>
            <w:tcW w:w="273" w:type="pct"/>
            <w:tcBorders>
              <w:top w:val="nil"/>
              <w:left w:val="nil"/>
              <w:bottom w:val="nil"/>
              <w:right w:val="nil"/>
            </w:tcBorders>
            <w:shd w:val="clear" w:color="auto" w:fill="auto"/>
            <w:noWrap/>
            <w:vAlign w:val="bottom"/>
            <w:hideMark/>
          </w:tcPr>
          <w:p w14:paraId="59156486"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24BE4F1C"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73" w:type="pct"/>
            <w:tcBorders>
              <w:top w:val="nil"/>
              <w:left w:val="nil"/>
              <w:bottom w:val="nil"/>
              <w:right w:val="single" w:sz="4" w:space="0" w:color="auto"/>
            </w:tcBorders>
            <w:shd w:val="clear" w:color="000000" w:fill="D9D9D9"/>
            <w:noWrap/>
            <w:vAlign w:val="bottom"/>
            <w:hideMark/>
          </w:tcPr>
          <w:p w14:paraId="33EDA44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375" w:type="pct"/>
            <w:tcBorders>
              <w:top w:val="nil"/>
              <w:left w:val="nil"/>
              <w:bottom w:val="nil"/>
              <w:right w:val="single" w:sz="4" w:space="0" w:color="auto"/>
            </w:tcBorders>
            <w:shd w:val="clear" w:color="auto" w:fill="auto"/>
            <w:noWrap/>
            <w:vAlign w:val="bottom"/>
            <w:hideMark/>
          </w:tcPr>
          <w:p w14:paraId="3EC375EE"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54 </w:t>
            </w:r>
          </w:p>
        </w:tc>
      </w:tr>
      <w:tr w:rsidR="00B941CF" w:rsidRPr="00F21852" w14:paraId="4E2A8AE6" w14:textId="77777777" w:rsidTr="00F21852">
        <w:trPr>
          <w:trHeight w:hRule="exact" w:val="329"/>
        </w:trPr>
        <w:tc>
          <w:tcPr>
            <w:tcW w:w="660" w:type="pct"/>
            <w:tcBorders>
              <w:top w:val="nil"/>
              <w:left w:val="nil"/>
              <w:bottom w:val="nil"/>
              <w:right w:val="nil"/>
            </w:tcBorders>
            <w:shd w:val="clear" w:color="auto" w:fill="auto"/>
            <w:noWrap/>
            <w:vAlign w:val="bottom"/>
            <w:hideMark/>
          </w:tcPr>
          <w:p w14:paraId="11197646" w14:textId="77777777" w:rsidR="00B941CF" w:rsidRPr="00F21852" w:rsidRDefault="00B941CF" w:rsidP="00566431">
            <w:pPr>
              <w:spacing w:after="0" w:line="240" w:lineRule="auto"/>
              <w:jc w:val="left"/>
              <w:rPr>
                <w:rFonts w:eastAsia="Times New Roman" w:cs="Arial"/>
                <w:color w:val="000000"/>
                <w:sz w:val="18"/>
                <w:szCs w:val="18"/>
                <w:lang w:val="en-AU" w:eastAsia="en-AU"/>
              </w:rPr>
            </w:pPr>
            <w:proofErr w:type="spellStart"/>
            <w:r w:rsidRPr="00F21852">
              <w:rPr>
                <w:rFonts w:eastAsia="Times New Roman" w:cs="Arial"/>
                <w:color w:val="000000"/>
                <w:sz w:val="18"/>
                <w:szCs w:val="18"/>
                <w:lang w:val="en-AU" w:eastAsia="en-AU"/>
              </w:rPr>
              <w:t>Sixspine</w:t>
            </w:r>
            <w:proofErr w:type="spellEnd"/>
            <w:r w:rsidRPr="00F21852">
              <w:rPr>
                <w:rFonts w:eastAsia="Times New Roman" w:cs="Arial"/>
                <w:color w:val="000000"/>
                <w:sz w:val="18"/>
                <w:szCs w:val="18"/>
                <w:lang w:val="en-AU" w:eastAsia="en-AU"/>
              </w:rPr>
              <w:t xml:space="preserve"> leatherjacket</w:t>
            </w:r>
          </w:p>
        </w:tc>
        <w:tc>
          <w:tcPr>
            <w:tcW w:w="679" w:type="pct"/>
            <w:tcBorders>
              <w:top w:val="nil"/>
              <w:left w:val="nil"/>
              <w:bottom w:val="nil"/>
              <w:right w:val="nil"/>
            </w:tcBorders>
            <w:shd w:val="clear" w:color="auto" w:fill="auto"/>
            <w:noWrap/>
            <w:vAlign w:val="bottom"/>
            <w:hideMark/>
          </w:tcPr>
          <w:p w14:paraId="18DB1E7E"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Meuschenia</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freycineti</w:t>
            </w:r>
            <w:proofErr w:type="spellEnd"/>
          </w:p>
        </w:tc>
        <w:tc>
          <w:tcPr>
            <w:tcW w:w="273" w:type="pct"/>
            <w:tcBorders>
              <w:top w:val="nil"/>
              <w:left w:val="nil"/>
              <w:bottom w:val="nil"/>
              <w:right w:val="nil"/>
            </w:tcBorders>
            <w:shd w:val="clear" w:color="auto" w:fill="auto"/>
            <w:noWrap/>
            <w:vAlign w:val="bottom"/>
            <w:hideMark/>
          </w:tcPr>
          <w:p w14:paraId="292D910E"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54229249"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97" w:type="pct"/>
            <w:tcBorders>
              <w:top w:val="nil"/>
              <w:left w:val="nil"/>
              <w:bottom w:val="nil"/>
              <w:right w:val="nil"/>
            </w:tcBorders>
            <w:shd w:val="clear" w:color="000000" w:fill="D9D9D9"/>
            <w:noWrap/>
            <w:vAlign w:val="bottom"/>
            <w:hideMark/>
          </w:tcPr>
          <w:p w14:paraId="4D52F04E"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85" w:type="pct"/>
            <w:tcBorders>
              <w:top w:val="nil"/>
              <w:left w:val="nil"/>
              <w:bottom w:val="nil"/>
              <w:right w:val="nil"/>
            </w:tcBorders>
            <w:shd w:val="clear" w:color="auto" w:fill="auto"/>
            <w:noWrap/>
            <w:vAlign w:val="bottom"/>
            <w:hideMark/>
          </w:tcPr>
          <w:p w14:paraId="01D9CEDC"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97" w:type="pct"/>
            <w:tcBorders>
              <w:top w:val="nil"/>
              <w:left w:val="nil"/>
              <w:bottom w:val="nil"/>
              <w:right w:val="nil"/>
            </w:tcBorders>
            <w:shd w:val="clear" w:color="auto" w:fill="auto"/>
            <w:noWrap/>
            <w:vAlign w:val="bottom"/>
            <w:hideMark/>
          </w:tcPr>
          <w:p w14:paraId="1BE17E54"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 </w:t>
            </w:r>
          </w:p>
        </w:tc>
        <w:tc>
          <w:tcPr>
            <w:tcW w:w="285" w:type="pct"/>
            <w:tcBorders>
              <w:top w:val="nil"/>
              <w:left w:val="nil"/>
              <w:bottom w:val="nil"/>
              <w:right w:val="single" w:sz="4" w:space="0" w:color="auto"/>
            </w:tcBorders>
            <w:shd w:val="clear" w:color="000000" w:fill="D9D9D9"/>
            <w:noWrap/>
            <w:vAlign w:val="bottom"/>
            <w:hideMark/>
          </w:tcPr>
          <w:p w14:paraId="34B81D08"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 </w:t>
            </w:r>
          </w:p>
        </w:tc>
        <w:tc>
          <w:tcPr>
            <w:tcW w:w="260" w:type="pct"/>
            <w:tcBorders>
              <w:top w:val="nil"/>
              <w:left w:val="nil"/>
              <w:bottom w:val="nil"/>
              <w:right w:val="nil"/>
            </w:tcBorders>
            <w:shd w:val="clear" w:color="auto" w:fill="auto"/>
            <w:noWrap/>
            <w:vAlign w:val="bottom"/>
            <w:hideMark/>
          </w:tcPr>
          <w:p w14:paraId="163E957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79F81293"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60" w:type="pct"/>
            <w:tcBorders>
              <w:top w:val="nil"/>
              <w:left w:val="nil"/>
              <w:bottom w:val="nil"/>
              <w:right w:val="nil"/>
            </w:tcBorders>
            <w:shd w:val="clear" w:color="000000" w:fill="D9D9D9"/>
            <w:noWrap/>
            <w:vAlign w:val="bottom"/>
            <w:hideMark/>
          </w:tcPr>
          <w:p w14:paraId="3CED7B47"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73" w:type="pct"/>
            <w:tcBorders>
              <w:top w:val="nil"/>
              <w:left w:val="nil"/>
              <w:bottom w:val="nil"/>
              <w:right w:val="nil"/>
            </w:tcBorders>
            <w:shd w:val="clear" w:color="auto" w:fill="auto"/>
            <w:noWrap/>
            <w:vAlign w:val="bottom"/>
            <w:hideMark/>
          </w:tcPr>
          <w:p w14:paraId="7D9F1F97"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5C8BEB06"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73" w:type="pct"/>
            <w:tcBorders>
              <w:top w:val="nil"/>
              <w:left w:val="nil"/>
              <w:bottom w:val="nil"/>
              <w:right w:val="single" w:sz="4" w:space="0" w:color="auto"/>
            </w:tcBorders>
            <w:shd w:val="clear" w:color="000000" w:fill="D9D9D9"/>
            <w:noWrap/>
            <w:vAlign w:val="bottom"/>
            <w:hideMark/>
          </w:tcPr>
          <w:p w14:paraId="7EC43917"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375" w:type="pct"/>
            <w:tcBorders>
              <w:top w:val="nil"/>
              <w:left w:val="nil"/>
              <w:bottom w:val="nil"/>
              <w:right w:val="single" w:sz="4" w:space="0" w:color="auto"/>
            </w:tcBorders>
            <w:shd w:val="clear" w:color="auto" w:fill="auto"/>
            <w:noWrap/>
            <w:vAlign w:val="bottom"/>
            <w:hideMark/>
          </w:tcPr>
          <w:p w14:paraId="48CF277C"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 </w:t>
            </w:r>
          </w:p>
        </w:tc>
      </w:tr>
      <w:tr w:rsidR="00B941CF" w:rsidRPr="00F21852" w14:paraId="7F00BC99" w14:textId="77777777" w:rsidTr="00F21852">
        <w:trPr>
          <w:trHeight w:hRule="exact" w:val="329"/>
        </w:trPr>
        <w:tc>
          <w:tcPr>
            <w:tcW w:w="660" w:type="pct"/>
            <w:tcBorders>
              <w:top w:val="nil"/>
              <w:left w:val="nil"/>
              <w:bottom w:val="nil"/>
              <w:right w:val="nil"/>
            </w:tcBorders>
            <w:shd w:val="clear" w:color="auto" w:fill="auto"/>
            <w:noWrap/>
            <w:vAlign w:val="bottom"/>
            <w:hideMark/>
          </w:tcPr>
          <w:p w14:paraId="511F8500"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Smallmouth </w:t>
            </w:r>
            <w:proofErr w:type="spellStart"/>
            <w:r w:rsidRPr="00F21852">
              <w:rPr>
                <w:rFonts w:eastAsia="Times New Roman" w:cs="Arial"/>
                <w:color w:val="000000"/>
                <w:sz w:val="18"/>
                <w:szCs w:val="18"/>
                <w:lang w:val="en-AU" w:eastAsia="en-AU"/>
              </w:rPr>
              <w:t>hardyhead</w:t>
            </w:r>
            <w:proofErr w:type="spellEnd"/>
          </w:p>
        </w:tc>
        <w:tc>
          <w:tcPr>
            <w:tcW w:w="679" w:type="pct"/>
            <w:tcBorders>
              <w:top w:val="nil"/>
              <w:left w:val="nil"/>
              <w:bottom w:val="nil"/>
              <w:right w:val="nil"/>
            </w:tcBorders>
            <w:shd w:val="clear" w:color="auto" w:fill="auto"/>
            <w:noWrap/>
            <w:vAlign w:val="bottom"/>
            <w:hideMark/>
          </w:tcPr>
          <w:p w14:paraId="413E3CF9"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Atherinosoma</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microstoma</w:t>
            </w:r>
            <w:proofErr w:type="spellEnd"/>
          </w:p>
        </w:tc>
        <w:tc>
          <w:tcPr>
            <w:tcW w:w="273" w:type="pct"/>
            <w:tcBorders>
              <w:top w:val="nil"/>
              <w:left w:val="nil"/>
              <w:bottom w:val="nil"/>
              <w:right w:val="nil"/>
            </w:tcBorders>
            <w:shd w:val="clear" w:color="auto" w:fill="auto"/>
            <w:noWrap/>
            <w:vAlign w:val="bottom"/>
            <w:hideMark/>
          </w:tcPr>
          <w:p w14:paraId="0BB5EC7C"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84,364 </w:t>
            </w:r>
          </w:p>
        </w:tc>
        <w:tc>
          <w:tcPr>
            <w:tcW w:w="260" w:type="pct"/>
            <w:tcBorders>
              <w:top w:val="nil"/>
              <w:left w:val="nil"/>
              <w:bottom w:val="nil"/>
              <w:right w:val="nil"/>
            </w:tcBorders>
            <w:shd w:val="clear" w:color="auto" w:fill="auto"/>
            <w:noWrap/>
            <w:vAlign w:val="bottom"/>
            <w:hideMark/>
          </w:tcPr>
          <w:p w14:paraId="5D3E0439"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4,549 </w:t>
            </w:r>
          </w:p>
        </w:tc>
        <w:tc>
          <w:tcPr>
            <w:tcW w:w="297" w:type="pct"/>
            <w:tcBorders>
              <w:top w:val="nil"/>
              <w:left w:val="nil"/>
              <w:bottom w:val="nil"/>
              <w:right w:val="nil"/>
            </w:tcBorders>
            <w:shd w:val="clear" w:color="000000" w:fill="D9D9D9"/>
            <w:noWrap/>
            <w:vAlign w:val="bottom"/>
            <w:hideMark/>
          </w:tcPr>
          <w:p w14:paraId="2F34DADF"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88,913 </w:t>
            </w:r>
          </w:p>
        </w:tc>
        <w:tc>
          <w:tcPr>
            <w:tcW w:w="285" w:type="pct"/>
            <w:tcBorders>
              <w:top w:val="nil"/>
              <w:left w:val="nil"/>
              <w:bottom w:val="nil"/>
              <w:right w:val="nil"/>
            </w:tcBorders>
            <w:shd w:val="clear" w:color="auto" w:fill="auto"/>
            <w:noWrap/>
            <w:vAlign w:val="bottom"/>
            <w:hideMark/>
          </w:tcPr>
          <w:p w14:paraId="19BD6086"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36,285 </w:t>
            </w:r>
          </w:p>
        </w:tc>
        <w:tc>
          <w:tcPr>
            <w:tcW w:w="297" w:type="pct"/>
            <w:tcBorders>
              <w:top w:val="nil"/>
              <w:left w:val="nil"/>
              <w:bottom w:val="nil"/>
              <w:right w:val="nil"/>
            </w:tcBorders>
            <w:shd w:val="clear" w:color="auto" w:fill="auto"/>
            <w:noWrap/>
            <w:vAlign w:val="bottom"/>
            <w:hideMark/>
          </w:tcPr>
          <w:p w14:paraId="112CC169"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1,610 </w:t>
            </w:r>
          </w:p>
        </w:tc>
        <w:tc>
          <w:tcPr>
            <w:tcW w:w="285" w:type="pct"/>
            <w:tcBorders>
              <w:top w:val="nil"/>
              <w:left w:val="nil"/>
              <w:bottom w:val="nil"/>
              <w:right w:val="single" w:sz="4" w:space="0" w:color="auto"/>
            </w:tcBorders>
            <w:shd w:val="clear" w:color="000000" w:fill="D9D9D9"/>
            <w:noWrap/>
            <w:vAlign w:val="bottom"/>
            <w:hideMark/>
          </w:tcPr>
          <w:p w14:paraId="7D048C9E"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37,895 </w:t>
            </w:r>
          </w:p>
        </w:tc>
        <w:tc>
          <w:tcPr>
            <w:tcW w:w="260" w:type="pct"/>
            <w:tcBorders>
              <w:top w:val="nil"/>
              <w:left w:val="nil"/>
              <w:bottom w:val="nil"/>
              <w:right w:val="nil"/>
            </w:tcBorders>
            <w:shd w:val="clear" w:color="auto" w:fill="auto"/>
            <w:noWrap/>
            <w:vAlign w:val="bottom"/>
            <w:hideMark/>
          </w:tcPr>
          <w:p w14:paraId="3293816F"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8,722 </w:t>
            </w:r>
          </w:p>
        </w:tc>
        <w:tc>
          <w:tcPr>
            <w:tcW w:w="260" w:type="pct"/>
            <w:tcBorders>
              <w:top w:val="nil"/>
              <w:left w:val="nil"/>
              <w:bottom w:val="nil"/>
              <w:right w:val="nil"/>
            </w:tcBorders>
            <w:shd w:val="clear" w:color="auto" w:fill="auto"/>
            <w:noWrap/>
            <w:vAlign w:val="bottom"/>
            <w:hideMark/>
          </w:tcPr>
          <w:p w14:paraId="5FD958DD"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13,661 </w:t>
            </w:r>
          </w:p>
        </w:tc>
        <w:tc>
          <w:tcPr>
            <w:tcW w:w="260" w:type="pct"/>
            <w:tcBorders>
              <w:top w:val="nil"/>
              <w:left w:val="nil"/>
              <w:bottom w:val="nil"/>
              <w:right w:val="nil"/>
            </w:tcBorders>
            <w:shd w:val="clear" w:color="000000" w:fill="D9D9D9"/>
            <w:noWrap/>
            <w:vAlign w:val="bottom"/>
            <w:hideMark/>
          </w:tcPr>
          <w:p w14:paraId="3032F27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22,383 </w:t>
            </w:r>
          </w:p>
        </w:tc>
        <w:tc>
          <w:tcPr>
            <w:tcW w:w="273" w:type="pct"/>
            <w:tcBorders>
              <w:top w:val="nil"/>
              <w:left w:val="nil"/>
              <w:bottom w:val="nil"/>
              <w:right w:val="nil"/>
            </w:tcBorders>
            <w:shd w:val="clear" w:color="auto" w:fill="auto"/>
            <w:noWrap/>
            <w:vAlign w:val="bottom"/>
            <w:hideMark/>
          </w:tcPr>
          <w:p w14:paraId="2D8BE94A"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6,654 </w:t>
            </w:r>
          </w:p>
        </w:tc>
        <w:tc>
          <w:tcPr>
            <w:tcW w:w="260" w:type="pct"/>
            <w:tcBorders>
              <w:top w:val="nil"/>
              <w:left w:val="nil"/>
              <w:bottom w:val="nil"/>
              <w:right w:val="nil"/>
            </w:tcBorders>
            <w:shd w:val="clear" w:color="auto" w:fill="auto"/>
            <w:noWrap/>
            <w:vAlign w:val="bottom"/>
            <w:hideMark/>
          </w:tcPr>
          <w:p w14:paraId="6B81889B"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11,763 </w:t>
            </w:r>
          </w:p>
        </w:tc>
        <w:tc>
          <w:tcPr>
            <w:tcW w:w="273" w:type="pct"/>
            <w:tcBorders>
              <w:top w:val="nil"/>
              <w:left w:val="nil"/>
              <w:bottom w:val="nil"/>
              <w:right w:val="single" w:sz="4" w:space="0" w:color="auto"/>
            </w:tcBorders>
            <w:shd w:val="clear" w:color="000000" w:fill="D9D9D9"/>
            <w:noWrap/>
            <w:vAlign w:val="bottom"/>
            <w:hideMark/>
          </w:tcPr>
          <w:p w14:paraId="6362A282"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18,417 </w:t>
            </w:r>
          </w:p>
        </w:tc>
        <w:tc>
          <w:tcPr>
            <w:tcW w:w="375" w:type="pct"/>
            <w:tcBorders>
              <w:top w:val="nil"/>
              <w:left w:val="nil"/>
              <w:bottom w:val="nil"/>
              <w:right w:val="single" w:sz="4" w:space="0" w:color="auto"/>
            </w:tcBorders>
            <w:shd w:val="clear" w:color="auto" w:fill="auto"/>
            <w:noWrap/>
            <w:vAlign w:val="bottom"/>
            <w:hideMark/>
          </w:tcPr>
          <w:p w14:paraId="5A014D56"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167,608 </w:t>
            </w:r>
          </w:p>
        </w:tc>
      </w:tr>
      <w:tr w:rsidR="00B941CF" w:rsidRPr="00F21852" w14:paraId="276DE828" w14:textId="77777777" w:rsidTr="00F21852">
        <w:trPr>
          <w:trHeight w:hRule="exact" w:val="329"/>
        </w:trPr>
        <w:tc>
          <w:tcPr>
            <w:tcW w:w="660" w:type="pct"/>
            <w:tcBorders>
              <w:top w:val="nil"/>
              <w:left w:val="nil"/>
              <w:bottom w:val="nil"/>
              <w:right w:val="nil"/>
            </w:tcBorders>
            <w:shd w:val="clear" w:color="auto" w:fill="auto"/>
            <w:noWrap/>
            <w:vAlign w:val="bottom"/>
            <w:hideMark/>
          </w:tcPr>
          <w:p w14:paraId="5A502A0C"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Smooth toadfish</w:t>
            </w:r>
          </w:p>
        </w:tc>
        <w:tc>
          <w:tcPr>
            <w:tcW w:w="679" w:type="pct"/>
            <w:tcBorders>
              <w:top w:val="nil"/>
              <w:left w:val="nil"/>
              <w:bottom w:val="nil"/>
              <w:right w:val="nil"/>
            </w:tcBorders>
            <w:shd w:val="clear" w:color="auto" w:fill="auto"/>
            <w:noWrap/>
            <w:vAlign w:val="bottom"/>
            <w:hideMark/>
          </w:tcPr>
          <w:p w14:paraId="506A00ED"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Tetractenos</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glaber</w:t>
            </w:r>
            <w:proofErr w:type="spellEnd"/>
          </w:p>
        </w:tc>
        <w:tc>
          <w:tcPr>
            <w:tcW w:w="273" w:type="pct"/>
            <w:tcBorders>
              <w:top w:val="nil"/>
              <w:left w:val="nil"/>
              <w:bottom w:val="nil"/>
              <w:right w:val="nil"/>
            </w:tcBorders>
            <w:shd w:val="clear" w:color="auto" w:fill="auto"/>
            <w:noWrap/>
            <w:vAlign w:val="bottom"/>
            <w:hideMark/>
          </w:tcPr>
          <w:p w14:paraId="0DB25386"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0D3B03D7"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97" w:type="pct"/>
            <w:tcBorders>
              <w:top w:val="nil"/>
              <w:left w:val="nil"/>
              <w:bottom w:val="nil"/>
              <w:right w:val="nil"/>
            </w:tcBorders>
            <w:shd w:val="clear" w:color="000000" w:fill="D9D9D9"/>
            <w:noWrap/>
            <w:vAlign w:val="bottom"/>
            <w:hideMark/>
          </w:tcPr>
          <w:p w14:paraId="2C0EFF8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85" w:type="pct"/>
            <w:tcBorders>
              <w:top w:val="nil"/>
              <w:left w:val="nil"/>
              <w:bottom w:val="nil"/>
              <w:right w:val="nil"/>
            </w:tcBorders>
            <w:shd w:val="clear" w:color="auto" w:fill="auto"/>
            <w:noWrap/>
            <w:vAlign w:val="bottom"/>
            <w:hideMark/>
          </w:tcPr>
          <w:p w14:paraId="566D051A"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10 </w:t>
            </w:r>
          </w:p>
        </w:tc>
        <w:tc>
          <w:tcPr>
            <w:tcW w:w="297" w:type="pct"/>
            <w:tcBorders>
              <w:top w:val="nil"/>
              <w:left w:val="nil"/>
              <w:bottom w:val="nil"/>
              <w:right w:val="nil"/>
            </w:tcBorders>
            <w:shd w:val="clear" w:color="auto" w:fill="auto"/>
            <w:noWrap/>
            <w:vAlign w:val="bottom"/>
            <w:hideMark/>
          </w:tcPr>
          <w:p w14:paraId="2F699F59"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4 </w:t>
            </w:r>
          </w:p>
        </w:tc>
        <w:tc>
          <w:tcPr>
            <w:tcW w:w="285" w:type="pct"/>
            <w:tcBorders>
              <w:top w:val="nil"/>
              <w:left w:val="nil"/>
              <w:bottom w:val="nil"/>
              <w:right w:val="single" w:sz="4" w:space="0" w:color="auto"/>
            </w:tcBorders>
            <w:shd w:val="clear" w:color="000000" w:fill="D9D9D9"/>
            <w:noWrap/>
            <w:vAlign w:val="bottom"/>
            <w:hideMark/>
          </w:tcPr>
          <w:p w14:paraId="0212D83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14 </w:t>
            </w:r>
          </w:p>
        </w:tc>
        <w:tc>
          <w:tcPr>
            <w:tcW w:w="260" w:type="pct"/>
            <w:tcBorders>
              <w:top w:val="nil"/>
              <w:left w:val="nil"/>
              <w:bottom w:val="nil"/>
              <w:right w:val="nil"/>
            </w:tcBorders>
            <w:shd w:val="clear" w:color="auto" w:fill="auto"/>
            <w:noWrap/>
            <w:vAlign w:val="bottom"/>
            <w:hideMark/>
          </w:tcPr>
          <w:p w14:paraId="27FCDF37"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2B0C0DC9"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60" w:type="pct"/>
            <w:tcBorders>
              <w:top w:val="nil"/>
              <w:left w:val="nil"/>
              <w:bottom w:val="nil"/>
              <w:right w:val="nil"/>
            </w:tcBorders>
            <w:shd w:val="clear" w:color="000000" w:fill="D9D9D9"/>
            <w:noWrap/>
            <w:vAlign w:val="bottom"/>
            <w:hideMark/>
          </w:tcPr>
          <w:p w14:paraId="0879A978"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73" w:type="pct"/>
            <w:tcBorders>
              <w:top w:val="nil"/>
              <w:left w:val="nil"/>
              <w:bottom w:val="nil"/>
              <w:right w:val="nil"/>
            </w:tcBorders>
            <w:shd w:val="clear" w:color="auto" w:fill="auto"/>
            <w:noWrap/>
            <w:vAlign w:val="bottom"/>
            <w:hideMark/>
          </w:tcPr>
          <w:p w14:paraId="3E672514"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16064ADB"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73" w:type="pct"/>
            <w:tcBorders>
              <w:top w:val="nil"/>
              <w:left w:val="nil"/>
              <w:bottom w:val="nil"/>
              <w:right w:val="single" w:sz="4" w:space="0" w:color="auto"/>
            </w:tcBorders>
            <w:shd w:val="clear" w:color="000000" w:fill="D9D9D9"/>
            <w:noWrap/>
            <w:vAlign w:val="bottom"/>
            <w:hideMark/>
          </w:tcPr>
          <w:p w14:paraId="0A727E31"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375" w:type="pct"/>
            <w:tcBorders>
              <w:top w:val="nil"/>
              <w:left w:val="nil"/>
              <w:bottom w:val="nil"/>
              <w:right w:val="single" w:sz="4" w:space="0" w:color="auto"/>
            </w:tcBorders>
            <w:shd w:val="clear" w:color="auto" w:fill="auto"/>
            <w:noWrap/>
            <w:vAlign w:val="bottom"/>
            <w:hideMark/>
          </w:tcPr>
          <w:p w14:paraId="655FCDFA"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14 </w:t>
            </w:r>
          </w:p>
        </w:tc>
      </w:tr>
      <w:tr w:rsidR="00B941CF" w:rsidRPr="00F21852" w14:paraId="181DE32A" w14:textId="77777777" w:rsidTr="00F21852">
        <w:trPr>
          <w:trHeight w:hRule="exact" w:val="329"/>
        </w:trPr>
        <w:tc>
          <w:tcPr>
            <w:tcW w:w="660" w:type="pct"/>
            <w:tcBorders>
              <w:top w:val="nil"/>
              <w:left w:val="nil"/>
              <w:bottom w:val="nil"/>
              <w:right w:val="nil"/>
            </w:tcBorders>
            <w:shd w:val="clear" w:color="auto" w:fill="auto"/>
            <w:noWrap/>
            <w:vAlign w:val="bottom"/>
            <w:hideMark/>
          </w:tcPr>
          <w:p w14:paraId="3E70156E" w14:textId="064C43B8"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Soldier</w:t>
            </w:r>
            <w:r w:rsidR="00D16342">
              <w:rPr>
                <w:rFonts w:eastAsia="Times New Roman" w:cs="Arial"/>
                <w:color w:val="000000"/>
                <w:sz w:val="18"/>
                <w:szCs w:val="18"/>
                <w:lang w:val="en-AU" w:eastAsia="en-AU"/>
              </w:rPr>
              <w:t xml:space="preserve"> fish</w:t>
            </w:r>
          </w:p>
        </w:tc>
        <w:tc>
          <w:tcPr>
            <w:tcW w:w="679" w:type="pct"/>
            <w:tcBorders>
              <w:top w:val="nil"/>
              <w:left w:val="nil"/>
              <w:bottom w:val="nil"/>
              <w:right w:val="nil"/>
            </w:tcBorders>
            <w:shd w:val="clear" w:color="auto" w:fill="auto"/>
            <w:noWrap/>
            <w:vAlign w:val="bottom"/>
            <w:hideMark/>
          </w:tcPr>
          <w:p w14:paraId="6CF30110"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Gymnapistes</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marmoratus</w:t>
            </w:r>
            <w:proofErr w:type="spellEnd"/>
          </w:p>
        </w:tc>
        <w:tc>
          <w:tcPr>
            <w:tcW w:w="273" w:type="pct"/>
            <w:tcBorders>
              <w:top w:val="nil"/>
              <w:left w:val="nil"/>
              <w:bottom w:val="nil"/>
              <w:right w:val="nil"/>
            </w:tcBorders>
            <w:shd w:val="clear" w:color="auto" w:fill="auto"/>
            <w:noWrap/>
            <w:vAlign w:val="bottom"/>
            <w:hideMark/>
          </w:tcPr>
          <w:p w14:paraId="417CB66D"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131 </w:t>
            </w:r>
          </w:p>
        </w:tc>
        <w:tc>
          <w:tcPr>
            <w:tcW w:w="260" w:type="pct"/>
            <w:tcBorders>
              <w:top w:val="nil"/>
              <w:left w:val="nil"/>
              <w:bottom w:val="nil"/>
              <w:right w:val="nil"/>
            </w:tcBorders>
            <w:shd w:val="clear" w:color="auto" w:fill="auto"/>
            <w:noWrap/>
            <w:vAlign w:val="bottom"/>
            <w:hideMark/>
          </w:tcPr>
          <w:p w14:paraId="686F57ED"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7 </w:t>
            </w:r>
          </w:p>
        </w:tc>
        <w:tc>
          <w:tcPr>
            <w:tcW w:w="297" w:type="pct"/>
            <w:tcBorders>
              <w:top w:val="nil"/>
              <w:left w:val="nil"/>
              <w:bottom w:val="nil"/>
              <w:right w:val="nil"/>
            </w:tcBorders>
            <w:shd w:val="clear" w:color="000000" w:fill="D9D9D9"/>
            <w:noWrap/>
            <w:vAlign w:val="bottom"/>
            <w:hideMark/>
          </w:tcPr>
          <w:p w14:paraId="128D0142"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138 </w:t>
            </w:r>
          </w:p>
        </w:tc>
        <w:tc>
          <w:tcPr>
            <w:tcW w:w="285" w:type="pct"/>
            <w:tcBorders>
              <w:top w:val="nil"/>
              <w:left w:val="nil"/>
              <w:bottom w:val="nil"/>
              <w:right w:val="nil"/>
            </w:tcBorders>
            <w:shd w:val="clear" w:color="auto" w:fill="auto"/>
            <w:noWrap/>
            <w:vAlign w:val="bottom"/>
            <w:hideMark/>
          </w:tcPr>
          <w:p w14:paraId="4675F281"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29 </w:t>
            </w:r>
          </w:p>
        </w:tc>
        <w:tc>
          <w:tcPr>
            <w:tcW w:w="297" w:type="pct"/>
            <w:tcBorders>
              <w:top w:val="nil"/>
              <w:left w:val="nil"/>
              <w:bottom w:val="nil"/>
              <w:right w:val="nil"/>
            </w:tcBorders>
            <w:shd w:val="clear" w:color="auto" w:fill="auto"/>
            <w:noWrap/>
            <w:vAlign w:val="bottom"/>
            <w:hideMark/>
          </w:tcPr>
          <w:p w14:paraId="35E51B2D"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7 </w:t>
            </w:r>
          </w:p>
        </w:tc>
        <w:tc>
          <w:tcPr>
            <w:tcW w:w="285" w:type="pct"/>
            <w:tcBorders>
              <w:top w:val="nil"/>
              <w:left w:val="nil"/>
              <w:bottom w:val="nil"/>
              <w:right w:val="single" w:sz="4" w:space="0" w:color="auto"/>
            </w:tcBorders>
            <w:shd w:val="clear" w:color="000000" w:fill="D9D9D9"/>
            <w:noWrap/>
            <w:vAlign w:val="bottom"/>
            <w:hideMark/>
          </w:tcPr>
          <w:p w14:paraId="31505ECC"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36 </w:t>
            </w:r>
          </w:p>
        </w:tc>
        <w:tc>
          <w:tcPr>
            <w:tcW w:w="260" w:type="pct"/>
            <w:tcBorders>
              <w:top w:val="nil"/>
              <w:left w:val="nil"/>
              <w:bottom w:val="nil"/>
              <w:right w:val="nil"/>
            </w:tcBorders>
            <w:shd w:val="clear" w:color="auto" w:fill="auto"/>
            <w:noWrap/>
            <w:vAlign w:val="bottom"/>
            <w:hideMark/>
          </w:tcPr>
          <w:p w14:paraId="73517C97"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1825ADCF"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60" w:type="pct"/>
            <w:tcBorders>
              <w:top w:val="nil"/>
              <w:left w:val="nil"/>
              <w:bottom w:val="nil"/>
              <w:right w:val="nil"/>
            </w:tcBorders>
            <w:shd w:val="clear" w:color="000000" w:fill="D9D9D9"/>
            <w:noWrap/>
            <w:vAlign w:val="bottom"/>
            <w:hideMark/>
          </w:tcPr>
          <w:p w14:paraId="7889A8E6"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73" w:type="pct"/>
            <w:tcBorders>
              <w:top w:val="nil"/>
              <w:left w:val="nil"/>
              <w:bottom w:val="nil"/>
              <w:right w:val="nil"/>
            </w:tcBorders>
            <w:shd w:val="clear" w:color="auto" w:fill="auto"/>
            <w:noWrap/>
            <w:vAlign w:val="bottom"/>
            <w:hideMark/>
          </w:tcPr>
          <w:p w14:paraId="5421836D"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226 </w:t>
            </w:r>
          </w:p>
        </w:tc>
        <w:tc>
          <w:tcPr>
            <w:tcW w:w="260" w:type="pct"/>
            <w:tcBorders>
              <w:top w:val="nil"/>
              <w:left w:val="nil"/>
              <w:bottom w:val="nil"/>
              <w:right w:val="nil"/>
            </w:tcBorders>
            <w:shd w:val="clear" w:color="auto" w:fill="auto"/>
            <w:noWrap/>
            <w:vAlign w:val="bottom"/>
            <w:hideMark/>
          </w:tcPr>
          <w:p w14:paraId="24BBE0D0"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12 </w:t>
            </w:r>
          </w:p>
        </w:tc>
        <w:tc>
          <w:tcPr>
            <w:tcW w:w="273" w:type="pct"/>
            <w:tcBorders>
              <w:top w:val="nil"/>
              <w:left w:val="nil"/>
              <w:bottom w:val="nil"/>
              <w:right w:val="single" w:sz="4" w:space="0" w:color="auto"/>
            </w:tcBorders>
            <w:shd w:val="clear" w:color="000000" w:fill="D9D9D9"/>
            <w:noWrap/>
            <w:vAlign w:val="bottom"/>
            <w:hideMark/>
          </w:tcPr>
          <w:p w14:paraId="56AC5AD6"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238 </w:t>
            </w:r>
          </w:p>
        </w:tc>
        <w:tc>
          <w:tcPr>
            <w:tcW w:w="375" w:type="pct"/>
            <w:tcBorders>
              <w:top w:val="nil"/>
              <w:left w:val="nil"/>
              <w:bottom w:val="nil"/>
              <w:right w:val="single" w:sz="4" w:space="0" w:color="auto"/>
            </w:tcBorders>
            <w:shd w:val="clear" w:color="auto" w:fill="auto"/>
            <w:noWrap/>
            <w:vAlign w:val="bottom"/>
            <w:hideMark/>
          </w:tcPr>
          <w:p w14:paraId="2D25A454"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412 </w:t>
            </w:r>
          </w:p>
        </w:tc>
      </w:tr>
      <w:tr w:rsidR="00B941CF" w:rsidRPr="00F21852" w14:paraId="1B33C0B5" w14:textId="77777777" w:rsidTr="00F21852">
        <w:trPr>
          <w:trHeight w:hRule="exact" w:val="329"/>
        </w:trPr>
        <w:tc>
          <w:tcPr>
            <w:tcW w:w="660" w:type="pct"/>
            <w:tcBorders>
              <w:top w:val="nil"/>
              <w:left w:val="nil"/>
              <w:bottom w:val="nil"/>
              <w:right w:val="nil"/>
            </w:tcBorders>
            <w:shd w:val="clear" w:color="auto" w:fill="auto"/>
            <w:noWrap/>
            <w:vAlign w:val="bottom"/>
            <w:hideMark/>
          </w:tcPr>
          <w:p w14:paraId="4DA08205"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Southern crested </w:t>
            </w:r>
            <w:proofErr w:type="spellStart"/>
            <w:r w:rsidRPr="00F21852">
              <w:rPr>
                <w:rFonts w:eastAsia="Times New Roman" w:cs="Arial"/>
                <w:color w:val="000000"/>
                <w:sz w:val="18"/>
                <w:szCs w:val="18"/>
                <w:lang w:val="en-AU" w:eastAsia="en-AU"/>
              </w:rPr>
              <w:t>weedfish</w:t>
            </w:r>
            <w:proofErr w:type="spellEnd"/>
          </w:p>
        </w:tc>
        <w:tc>
          <w:tcPr>
            <w:tcW w:w="679" w:type="pct"/>
            <w:tcBorders>
              <w:top w:val="nil"/>
              <w:left w:val="nil"/>
              <w:bottom w:val="nil"/>
              <w:right w:val="nil"/>
            </w:tcBorders>
            <w:shd w:val="clear" w:color="auto" w:fill="auto"/>
            <w:noWrap/>
            <w:vAlign w:val="bottom"/>
            <w:hideMark/>
          </w:tcPr>
          <w:p w14:paraId="21A8E9C3"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Cristiceps</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australis</w:t>
            </w:r>
            <w:proofErr w:type="spellEnd"/>
          </w:p>
        </w:tc>
        <w:tc>
          <w:tcPr>
            <w:tcW w:w="273" w:type="pct"/>
            <w:tcBorders>
              <w:top w:val="nil"/>
              <w:left w:val="nil"/>
              <w:bottom w:val="nil"/>
              <w:right w:val="nil"/>
            </w:tcBorders>
            <w:shd w:val="clear" w:color="auto" w:fill="auto"/>
            <w:noWrap/>
            <w:vAlign w:val="bottom"/>
            <w:hideMark/>
          </w:tcPr>
          <w:p w14:paraId="681C9F8D"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2D21C987"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 </w:t>
            </w:r>
          </w:p>
        </w:tc>
        <w:tc>
          <w:tcPr>
            <w:tcW w:w="297" w:type="pct"/>
            <w:tcBorders>
              <w:top w:val="nil"/>
              <w:left w:val="nil"/>
              <w:bottom w:val="nil"/>
              <w:right w:val="nil"/>
            </w:tcBorders>
            <w:shd w:val="clear" w:color="000000" w:fill="D9D9D9"/>
            <w:noWrap/>
            <w:vAlign w:val="bottom"/>
            <w:hideMark/>
          </w:tcPr>
          <w:p w14:paraId="043D09B4"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2 </w:t>
            </w:r>
          </w:p>
        </w:tc>
        <w:tc>
          <w:tcPr>
            <w:tcW w:w="285" w:type="pct"/>
            <w:tcBorders>
              <w:top w:val="nil"/>
              <w:left w:val="nil"/>
              <w:bottom w:val="nil"/>
              <w:right w:val="nil"/>
            </w:tcBorders>
            <w:shd w:val="clear" w:color="auto" w:fill="auto"/>
            <w:noWrap/>
            <w:vAlign w:val="bottom"/>
            <w:hideMark/>
          </w:tcPr>
          <w:p w14:paraId="34A9E0B5"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3 </w:t>
            </w:r>
          </w:p>
        </w:tc>
        <w:tc>
          <w:tcPr>
            <w:tcW w:w="297" w:type="pct"/>
            <w:tcBorders>
              <w:top w:val="nil"/>
              <w:left w:val="nil"/>
              <w:bottom w:val="nil"/>
              <w:right w:val="nil"/>
            </w:tcBorders>
            <w:shd w:val="clear" w:color="auto" w:fill="auto"/>
            <w:noWrap/>
            <w:vAlign w:val="bottom"/>
            <w:hideMark/>
          </w:tcPr>
          <w:p w14:paraId="741E60EF"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 </w:t>
            </w:r>
          </w:p>
        </w:tc>
        <w:tc>
          <w:tcPr>
            <w:tcW w:w="285" w:type="pct"/>
            <w:tcBorders>
              <w:top w:val="nil"/>
              <w:left w:val="nil"/>
              <w:bottom w:val="nil"/>
              <w:right w:val="single" w:sz="4" w:space="0" w:color="auto"/>
            </w:tcBorders>
            <w:shd w:val="clear" w:color="000000" w:fill="D9D9D9"/>
            <w:noWrap/>
            <w:vAlign w:val="bottom"/>
            <w:hideMark/>
          </w:tcPr>
          <w:p w14:paraId="4C79A137"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5 </w:t>
            </w:r>
          </w:p>
        </w:tc>
        <w:tc>
          <w:tcPr>
            <w:tcW w:w="260" w:type="pct"/>
            <w:tcBorders>
              <w:top w:val="nil"/>
              <w:left w:val="nil"/>
              <w:bottom w:val="nil"/>
              <w:right w:val="nil"/>
            </w:tcBorders>
            <w:shd w:val="clear" w:color="auto" w:fill="auto"/>
            <w:noWrap/>
            <w:vAlign w:val="bottom"/>
            <w:hideMark/>
          </w:tcPr>
          <w:p w14:paraId="712AA680"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0C426F72"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60" w:type="pct"/>
            <w:tcBorders>
              <w:top w:val="nil"/>
              <w:left w:val="nil"/>
              <w:bottom w:val="nil"/>
              <w:right w:val="nil"/>
            </w:tcBorders>
            <w:shd w:val="clear" w:color="000000" w:fill="D9D9D9"/>
            <w:noWrap/>
            <w:vAlign w:val="bottom"/>
            <w:hideMark/>
          </w:tcPr>
          <w:p w14:paraId="6BBA0E1A"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73" w:type="pct"/>
            <w:tcBorders>
              <w:top w:val="nil"/>
              <w:left w:val="nil"/>
              <w:bottom w:val="nil"/>
              <w:right w:val="nil"/>
            </w:tcBorders>
            <w:shd w:val="clear" w:color="auto" w:fill="auto"/>
            <w:noWrap/>
            <w:vAlign w:val="bottom"/>
            <w:hideMark/>
          </w:tcPr>
          <w:p w14:paraId="5BBBE34B"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520BAB28"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73" w:type="pct"/>
            <w:tcBorders>
              <w:top w:val="nil"/>
              <w:left w:val="nil"/>
              <w:bottom w:val="nil"/>
              <w:right w:val="single" w:sz="4" w:space="0" w:color="auto"/>
            </w:tcBorders>
            <w:shd w:val="clear" w:color="000000" w:fill="D9D9D9"/>
            <w:noWrap/>
            <w:vAlign w:val="bottom"/>
            <w:hideMark/>
          </w:tcPr>
          <w:p w14:paraId="24B2017D"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375" w:type="pct"/>
            <w:tcBorders>
              <w:top w:val="nil"/>
              <w:left w:val="nil"/>
              <w:bottom w:val="nil"/>
              <w:right w:val="single" w:sz="4" w:space="0" w:color="auto"/>
            </w:tcBorders>
            <w:shd w:val="clear" w:color="auto" w:fill="auto"/>
            <w:noWrap/>
            <w:vAlign w:val="bottom"/>
            <w:hideMark/>
          </w:tcPr>
          <w:p w14:paraId="5BEFD7B9"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7 </w:t>
            </w:r>
          </w:p>
        </w:tc>
      </w:tr>
      <w:tr w:rsidR="00B941CF" w:rsidRPr="00F21852" w14:paraId="08ED8F20" w14:textId="77777777" w:rsidTr="00F21852">
        <w:trPr>
          <w:trHeight w:hRule="exact" w:val="329"/>
        </w:trPr>
        <w:tc>
          <w:tcPr>
            <w:tcW w:w="660" w:type="pct"/>
            <w:tcBorders>
              <w:top w:val="nil"/>
              <w:left w:val="nil"/>
              <w:bottom w:val="nil"/>
              <w:right w:val="nil"/>
            </w:tcBorders>
            <w:shd w:val="clear" w:color="auto" w:fill="auto"/>
            <w:noWrap/>
            <w:vAlign w:val="bottom"/>
            <w:hideMark/>
          </w:tcPr>
          <w:p w14:paraId="2B7493D5"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Southern pygmy leatherjacket</w:t>
            </w:r>
          </w:p>
        </w:tc>
        <w:tc>
          <w:tcPr>
            <w:tcW w:w="679" w:type="pct"/>
            <w:tcBorders>
              <w:top w:val="nil"/>
              <w:left w:val="nil"/>
              <w:bottom w:val="nil"/>
              <w:right w:val="nil"/>
            </w:tcBorders>
            <w:shd w:val="clear" w:color="auto" w:fill="auto"/>
            <w:noWrap/>
            <w:vAlign w:val="bottom"/>
            <w:hideMark/>
          </w:tcPr>
          <w:p w14:paraId="32580F12"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Brachaluteres</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jacksonianus</w:t>
            </w:r>
            <w:proofErr w:type="spellEnd"/>
          </w:p>
        </w:tc>
        <w:tc>
          <w:tcPr>
            <w:tcW w:w="273" w:type="pct"/>
            <w:tcBorders>
              <w:top w:val="nil"/>
              <w:left w:val="nil"/>
              <w:bottom w:val="nil"/>
              <w:right w:val="nil"/>
            </w:tcBorders>
            <w:shd w:val="clear" w:color="auto" w:fill="auto"/>
            <w:noWrap/>
            <w:vAlign w:val="bottom"/>
            <w:hideMark/>
          </w:tcPr>
          <w:p w14:paraId="77470452"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7A7DB55F"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97" w:type="pct"/>
            <w:tcBorders>
              <w:top w:val="nil"/>
              <w:left w:val="nil"/>
              <w:bottom w:val="nil"/>
              <w:right w:val="nil"/>
            </w:tcBorders>
            <w:shd w:val="clear" w:color="000000" w:fill="D9D9D9"/>
            <w:noWrap/>
            <w:vAlign w:val="bottom"/>
            <w:hideMark/>
          </w:tcPr>
          <w:p w14:paraId="43A3F9D1"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85" w:type="pct"/>
            <w:tcBorders>
              <w:top w:val="nil"/>
              <w:left w:val="nil"/>
              <w:bottom w:val="nil"/>
              <w:right w:val="nil"/>
            </w:tcBorders>
            <w:shd w:val="clear" w:color="auto" w:fill="auto"/>
            <w:noWrap/>
            <w:vAlign w:val="bottom"/>
            <w:hideMark/>
          </w:tcPr>
          <w:p w14:paraId="04B3ADF5"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 </w:t>
            </w:r>
          </w:p>
        </w:tc>
        <w:tc>
          <w:tcPr>
            <w:tcW w:w="297" w:type="pct"/>
            <w:tcBorders>
              <w:top w:val="nil"/>
              <w:left w:val="nil"/>
              <w:bottom w:val="nil"/>
              <w:right w:val="nil"/>
            </w:tcBorders>
            <w:shd w:val="clear" w:color="auto" w:fill="auto"/>
            <w:noWrap/>
            <w:vAlign w:val="bottom"/>
            <w:hideMark/>
          </w:tcPr>
          <w:p w14:paraId="7C253A1C" w14:textId="77777777" w:rsidR="00B941CF" w:rsidRPr="00F21852" w:rsidRDefault="00B941CF" w:rsidP="00566431">
            <w:pPr>
              <w:spacing w:after="0" w:line="240" w:lineRule="auto"/>
              <w:jc w:val="right"/>
              <w:rPr>
                <w:rFonts w:eastAsia="Times New Roman" w:cs="Arial"/>
                <w:color w:val="000000"/>
                <w:sz w:val="18"/>
                <w:szCs w:val="18"/>
                <w:lang w:val="en-AU" w:eastAsia="en-AU"/>
              </w:rPr>
            </w:pPr>
          </w:p>
        </w:tc>
        <w:tc>
          <w:tcPr>
            <w:tcW w:w="285" w:type="pct"/>
            <w:tcBorders>
              <w:top w:val="nil"/>
              <w:left w:val="nil"/>
              <w:bottom w:val="nil"/>
              <w:right w:val="single" w:sz="4" w:space="0" w:color="auto"/>
            </w:tcBorders>
            <w:shd w:val="clear" w:color="000000" w:fill="D9D9D9"/>
            <w:noWrap/>
            <w:vAlign w:val="bottom"/>
            <w:hideMark/>
          </w:tcPr>
          <w:p w14:paraId="3B334786"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2 </w:t>
            </w:r>
          </w:p>
        </w:tc>
        <w:tc>
          <w:tcPr>
            <w:tcW w:w="260" w:type="pct"/>
            <w:tcBorders>
              <w:top w:val="nil"/>
              <w:left w:val="nil"/>
              <w:bottom w:val="nil"/>
              <w:right w:val="nil"/>
            </w:tcBorders>
            <w:shd w:val="clear" w:color="auto" w:fill="auto"/>
            <w:noWrap/>
            <w:vAlign w:val="bottom"/>
            <w:hideMark/>
          </w:tcPr>
          <w:p w14:paraId="394BA331"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25C05B87"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60" w:type="pct"/>
            <w:tcBorders>
              <w:top w:val="nil"/>
              <w:left w:val="nil"/>
              <w:bottom w:val="nil"/>
              <w:right w:val="nil"/>
            </w:tcBorders>
            <w:shd w:val="clear" w:color="000000" w:fill="D9D9D9"/>
            <w:noWrap/>
            <w:vAlign w:val="bottom"/>
            <w:hideMark/>
          </w:tcPr>
          <w:p w14:paraId="5F8423E1"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73" w:type="pct"/>
            <w:tcBorders>
              <w:top w:val="nil"/>
              <w:left w:val="nil"/>
              <w:bottom w:val="nil"/>
              <w:right w:val="nil"/>
            </w:tcBorders>
            <w:shd w:val="clear" w:color="auto" w:fill="auto"/>
            <w:noWrap/>
            <w:vAlign w:val="bottom"/>
            <w:hideMark/>
          </w:tcPr>
          <w:p w14:paraId="6B6166C5"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12B09352"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73" w:type="pct"/>
            <w:tcBorders>
              <w:top w:val="nil"/>
              <w:left w:val="nil"/>
              <w:bottom w:val="nil"/>
              <w:right w:val="single" w:sz="4" w:space="0" w:color="auto"/>
            </w:tcBorders>
            <w:shd w:val="clear" w:color="000000" w:fill="D9D9D9"/>
            <w:noWrap/>
            <w:vAlign w:val="bottom"/>
            <w:hideMark/>
          </w:tcPr>
          <w:p w14:paraId="1B107F17"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375" w:type="pct"/>
            <w:tcBorders>
              <w:top w:val="nil"/>
              <w:left w:val="nil"/>
              <w:bottom w:val="nil"/>
              <w:right w:val="single" w:sz="4" w:space="0" w:color="auto"/>
            </w:tcBorders>
            <w:shd w:val="clear" w:color="auto" w:fill="auto"/>
            <w:noWrap/>
            <w:vAlign w:val="bottom"/>
            <w:hideMark/>
          </w:tcPr>
          <w:p w14:paraId="62E8681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2 </w:t>
            </w:r>
          </w:p>
        </w:tc>
      </w:tr>
      <w:tr w:rsidR="00B941CF" w:rsidRPr="00F21852" w14:paraId="3AE1FB53" w14:textId="77777777" w:rsidTr="00F21852">
        <w:trPr>
          <w:trHeight w:hRule="exact" w:val="329"/>
        </w:trPr>
        <w:tc>
          <w:tcPr>
            <w:tcW w:w="660" w:type="pct"/>
            <w:tcBorders>
              <w:top w:val="nil"/>
              <w:left w:val="nil"/>
              <w:bottom w:val="nil"/>
              <w:right w:val="nil"/>
            </w:tcBorders>
            <w:shd w:val="clear" w:color="auto" w:fill="auto"/>
            <w:noWrap/>
            <w:vAlign w:val="bottom"/>
            <w:hideMark/>
          </w:tcPr>
          <w:p w14:paraId="1C987985"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Tamar goby</w:t>
            </w:r>
          </w:p>
        </w:tc>
        <w:tc>
          <w:tcPr>
            <w:tcW w:w="679" w:type="pct"/>
            <w:tcBorders>
              <w:top w:val="nil"/>
              <w:left w:val="nil"/>
              <w:bottom w:val="nil"/>
              <w:right w:val="nil"/>
            </w:tcBorders>
            <w:shd w:val="clear" w:color="auto" w:fill="auto"/>
            <w:noWrap/>
            <w:vAlign w:val="bottom"/>
            <w:hideMark/>
          </w:tcPr>
          <w:p w14:paraId="207AB451"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Afurcagobius</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tamarensis</w:t>
            </w:r>
            <w:proofErr w:type="spellEnd"/>
          </w:p>
        </w:tc>
        <w:tc>
          <w:tcPr>
            <w:tcW w:w="273" w:type="pct"/>
            <w:tcBorders>
              <w:top w:val="nil"/>
              <w:left w:val="nil"/>
              <w:bottom w:val="nil"/>
              <w:right w:val="nil"/>
            </w:tcBorders>
            <w:shd w:val="clear" w:color="auto" w:fill="auto"/>
            <w:noWrap/>
            <w:vAlign w:val="bottom"/>
            <w:hideMark/>
          </w:tcPr>
          <w:p w14:paraId="1E644877"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970 </w:t>
            </w:r>
          </w:p>
        </w:tc>
        <w:tc>
          <w:tcPr>
            <w:tcW w:w="260" w:type="pct"/>
            <w:tcBorders>
              <w:top w:val="nil"/>
              <w:left w:val="nil"/>
              <w:bottom w:val="nil"/>
              <w:right w:val="nil"/>
            </w:tcBorders>
            <w:shd w:val="clear" w:color="auto" w:fill="auto"/>
            <w:noWrap/>
            <w:vAlign w:val="bottom"/>
            <w:hideMark/>
          </w:tcPr>
          <w:p w14:paraId="083CCA30"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1,017 </w:t>
            </w:r>
          </w:p>
        </w:tc>
        <w:tc>
          <w:tcPr>
            <w:tcW w:w="297" w:type="pct"/>
            <w:tcBorders>
              <w:top w:val="nil"/>
              <w:left w:val="nil"/>
              <w:bottom w:val="nil"/>
              <w:right w:val="nil"/>
            </w:tcBorders>
            <w:shd w:val="clear" w:color="000000" w:fill="D9D9D9"/>
            <w:noWrap/>
            <w:vAlign w:val="bottom"/>
            <w:hideMark/>
          </w:tcPr>
          <w:p w14:paraId="1F253575"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1,987 </w:t>
            </w:r>
          </w:p>
        </w:tc>
        <w:tc>
          <w:tcPr>
            <w:tcW w:w="285" w:type="pct"/>
            <w:tcBorders>
              <w:top w:val="nil"/>
              <w:left w:val="nil"/>
              <w:bottom w:val="nil"/>
              <w:right w:val="nil"/>
            </w:tcBorders>
            <w:shd w:val="clear" w:color="auto" w:fill="auto"/>
            <w:noWrap/>
            <w:vAlign w:val="bottom"/>
            <w:hideMark/>
          </w:tcPr>
          <w:p w14:paraId="71808ECF"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608 </w:t>
            </w:r>
          </w:p>
        </w:tc>
        <w:tc>
          <w:tcPr>
            <w:tcW w:w="297" w:type="pct"/>
            <w:tcBorders>
              <w:top w:val="nil"/>
              <w:left w:val="nil"/>
              <w:bottom w:val="nil"/>
              <w:right w:val="nil"/>
            </w:tcBorders>
            <w:shd w:val="clear" w:color="auto" w:fill="auto"/>
            <w:noWrap/>
            <w:vAlign w:val="bottom"/>
            <w:hideMark/>
          </w:tcPr>
          <w:p w14:paraId="6BF39C13"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366 </w:t>
            </w:r>
          </w:p>
        </w:tc>
        <w:tc>
          <w:tcPr>
            <w:tcW w:w="285" w:type="pct"/>
            <w:tcBorders>
              <w:top w:val="nil"/>
              <w:left w:val="nil"/>
              <w:bottom w:val="nil"/>
              <w:right w:val="single" w:sz="4" w:space="0" w:color="auto"/>
            </w:tcBorders>
            <w:shd w:val="clear" w:color="000000" w:fill="D9D9D9"/>
            <w:noWrap/>
            <w:vAlign w:val="bottom"/>
            <w:hideMark/>
          </w:tcPr>
          <w:p w14:paraId="7BB76EEC"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974 </w:t>
            </w:r>
          </w:p>
        </w:tc>
        <w:tc>
          <w:tcPr>
            <w:tcW w:w="260" w:type="pct"/>
            <w:tcBorders>
              <w:top w:val="nil"/>
              <w:left w:val="nil"/>
              <w:bottom w:val="nil"/>
              <w:right w:val="nil"/>
            </w:tcBorders>
            <w:shd w:val="clear" w:color="auto" w:fill="auto"/>
            <w:noWrap/>
            <w:vAlign w:val="bottom"/>
            <w:hideMark/>
          </w:tcPr>
          <w:p w14:paraId="472754D6"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79 </w:t>
            </w:r>
          </w:p>
        </w:tc>
        <w:tc>
          <w:tcPr>
            <w:tcW w:w="260" w:type="pct"/>
            <w:tcBorders>
              <w:top w:val="nil"/>
              <w:left w:val="nil"/>
              <w:bottom w:val="nil"/>
              <w:right w:val="nil"/>
            </w:tcBorders>
            <w:shd w:val="clear" w:color="auto" w:fill="auto"/>
            <w:noWrap/>
            <w:vAlign w:val="bottom"/>
            <w:hideMark/>
          </w:tcPr>
          <w:p w14:paraId="4AEE6E62"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207 </w:t>
            </w:r>
          </w:p>
        </w:tc>
        <w:tc>
          <w:tcPr>
            <w:tcW w:w="260" w:type="pct"/>
            <w:tcBorders>
              <w:top w:val="nil"/>
              <w:left w:val="nil"/>
              <w:bottom w:val="nil"/>
              <w:right w:val="nil"/>
            </w:tcBorders>
            <w:shd w:val="clear" w:color="000000" w:fill="D9D9D9"/>
            <w:noWrap/>
            <w:vAlign w:val="bottom"/>
            <w:hideMark/>
          </w:tcPr>
          <w:p w14:paraId="380D7ADF"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286 </w:t>
            </w:r>
          </w:p>
        </w:tc>
        <w:tc>
          <w:tcPr>
            <w:tcW w:w="273" w:type="pct"/>
            <w:tcBorders>
              <w:top w:val="nil"/>
              <w:left w:val="nil"/>
              <w:bottom w:val="nil"/>
              <w:right w:val="nil"/>
            </w:tcBorders>
            <w:shd w:val="clear" w:color="auto" w:fill="auto"/>
            <w:noWrap/>
            <w:vAlign w:val="bottom"/>
            <w:hideMark/>
          </w:tcPr>
          <w:p w14:paraId="782F8B9C"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453 </w:t>
            </w:r>
          </w:p>
        </w:tc>
        <w:tc>
          <w:tcPr>
            <w:tcW w:w="260" w:type="pct"/>
            <w:tcBorders>
              <w:top w:val="nil"/>
              <w:left w:val="nil"/>
              <w:bottom w:val="nil"/>
              <w:right w:val="nil"/>
            </w:tcBorders>
            <w:shd w:val="clear" w:color="auto" w:fill="auto"/>
            <w:noWrap/>
            <w:vAlign w:val="bottom"/>
            <w:hideMark/>
          </w:tcPr>
          <w:p w14:paraId="530BCE44"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115 </w:t>
            </w:r>
          </w:p>
        </w:tc>
        <w:tc>
          <w:tcPr>
            <w:tcW w:w="273" w:type="pct"/>
            <w:tcBorders>
              <w:top w:val="nil"/>
              <w:left w:val="nil"/>
              <w:bottom w:val="nil"/>
              <w:right w:val="single" w:sz="4" w:space="0" w:color="auto"/>
            </w:tcBorders>
            <w:shd w:val="clear" w:color="000000" w:fill="D9D9D9"/>
            <w:noWrap/>
            <w:vAlign w:val="bottom"/>
            <w:hideMark/>
          </w:tcPr>
          <w:p w14:paraId="06F4E471"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568 </w:t>
            </w:r>
          </w:p>
        </w:tc>
        <w:tc>
          <w:tcPr>
            <w:tcW w:w="375" w:type="pct"/>
            <w:tcBorders>
              <w:top w:val="nil"/>
              <w:left w:val="nil"/>
              <w:bottom w:val="nil"/>
              <w:right w:val="single" w:sz="4" w:space="0" w:color="auto"/>
            </w:tcBorders>
            <w:shd w:val="clear" w:color="auto" w:fill="auto"/>
            <w:noWrap/>
            <w:vAlign w:val="bottom"/>
            <w:hideMark/>
          </w:tcPr>
          <w:p w14:paraId="7BEC7F71"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3,815 </w:t>
            </w:r>
          </w:p>
        </w:tc>
      </w:tr>
      <w:tr w:rsidR="00B941CF" w:rsidRPr="00F21852" w14:paraId="31BFB2BE" w14:textId="77777777" w:rsidTr="00F21852">
        <w:trPr>
          <w:trHeight w:hRule="exact" w:val="329"/>
        </w:trPr>
        <w:tc>
          <w:tcPr>
            <w:tcW w:w="660" w:type="pct"/>
            <w:tcBorders>
              <w:top w:val="nil"/>
              <w:left w:val="nil"/>
              <w:bottom w:val="nil"/>
              <w:right w:val="nil"/>
            </w:tcBorders>
            <w:shd w:val="clear" w:color="auto" w:fill="auto"/>
            <w:noWrap/>
            <w:vAlign w:val="bottom"/>
            <w:hideMark/>
          </w:tcPr>
          <w:p w14:paraId="0A7380F0"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Toothbrush Leatherjacket</w:t>
            </w:r>
          </w:p>
        </w:tc>
        <w:tc>
          <w:tcPr>
            <w:tcW w:w="679" w:type="pct"/>
            <w:tcBorders>
              <w:top w:val="nil"/>
              <w:left w:val="nil"/>
              <w:bottom w:val="nil"/>
              <w:right w:val="nil"/>
            </w:tcBorders>
            <w:shd w:val="clear" w:color="auto" w:fill="auto"/>
            <w:noWrap/>
            <w:vAlign w:val="bottom"/>
            <w:hideMark/>
          </w:tcPr>
          <w:p w14:paraId="0C262C3D"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Acanthaluteres</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vitteger</w:t>
            </w:r>
            <w:proofErr w:type="spellEnd"/>
          </w:p>
        </w:tc>
        <w:tc>
          <w:tcPr>
            <w:tcW w:w="273" w:type="pct"/>
            <w:tcBorders>
              <w:top w:val="nil"/>
              <w:left w:val="nil"/>
              <w:bottom w:val="nil"/>
              <w:right w:val="nil"/>
            </w:tcBorders>
            <w:shd w:val="clear" w:color="auto" w:fill="auto"/>
            <w:noWrap/>
            <w:vAlign w:val="bottom"/>
            <w:hideMark/>
          </w:tcPr>
          <w:p w14:paraId="2F7BEAB7"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3FE83E0E"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97" w:type="pct"/>
            <w:tcBorders>
              <w:top w:val="nil"/>
              <w:left w:val="nil"/>
              <w:bottom w:val="nil"/>
              <w:right w:val="nil"/>
            </w:tcBorders>
            <w:shd w:val="clear" w:color="000000" w:fill="D9D9D9"/>
            <w:noWrap/>
            <w:vAlign w:val="bottom"/>
            <w:hideMark/>
          </w:tcPr>
          <w:p w14:paraId="4BA1752E"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85" w:type="pct"/>
            <w:tcBorders>
              <w:top w:val="nil"/>
              <w:left w:val="nil"/>
              <w:bottom w:val="nil"/>
              <w:right w:val="nil"/>
            </w:tcBorders>
            <w:shd w:val="clear" w:color="auto" w:fill="auto"/>
            <w:noWrap/>
            <w:vAlign w:val="bottom"/>
            <w:hideMark/>
          </w:tcPr>
          <w:p w14:paraId="0C19343D"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4 </w:t>
            </w:r>
          </w:p>
        </w:tc>
        <w:tc>
          <w:tcPr>
            <w:tcW w:w="297" w:type="pct"/>
            <w:tcBorders>
              <w:top w:val="nil"/>
              <w:left w:val="nil"/>
              <w:bottom w:val="nil"/>
              <w:right w:val="nil"/>
            </w:tcBorders>
            <w:shd w:val="clear" w:color="auto" w:fill="auto"/>
            <w:noWrap/>
            <w:vAlign w:val="bottom"/>
            <w:hideMark/>
          </w:tcPr>
          <w:p w14:paraId="3DF5C96C" w14:textId="77777777" w:rsidR="00B941CF" w:rsidRPr="00F21852" w:rsidRDefault="00B941CF" w:rsidP="00566431">
            <w:pPr>
              <w:spacing w:after="0" w:line="240" w:lineRule="auto"/>
              <w:jc w:val="right"/>
              <w:rPr>
                <w:rFonts w:eastAsia="Times New Roman" w:cs="Arial"/>
                <w:color w:val="000000"/>
                <w:sz w:val="18"/>
                <w:szCs w:val="18"/>
                <w:lang w:val="en-AU" w:eastAsia="en-AU"/>
              </w:rPr>
            </w:pPr>
          </w:p>
        </w:tc>
        <w:tc>
          <w:tcPr>
            <w:tcW w:w="285" w:type="pct"/>
            <w:tcBorders>
              <w:top w:val="nil"/>
              <w:left w:val="nil"/>
              <w:bottom w:val="nil"/>
              <w:right w:val="single" w:sz="4" w:space="0" w:color="auto"/>
            </w:tcBorders>
            <w:shd w:val="clear" w:color="000000" w:fill="D9D9D9"/>
            <w:noWrap/>
            <w:vAlign w:val="bottom"/>
            <w:hideMark/>
          </w:tcPr>
          <w:p w14:paraId="193D1618"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4 </w:t>
            </w:r>
          </w:p>
        </w:tc>
        <w:tc>
          <w:tcPr>
            <w:tcW w:w="260" w:type="pct"/>
            <w:tcBorders>
              <w:top w:val="nil"/>
              <w:left w:val="nil"/>
              <w:bottom w:val="nil"/>
              <w:right w:val="nil"/>
            </w:tcBorders>
            <w:shd w:val="clear" w:color="auto" w:fill="auto"/>
            <w:noWrap/>
            <w:vAlign w:val="bottom"/>
            <w:hideMark/>
          </w:tcPr>
          <w:p w14:paraId="578552BC"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30C3E318"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60" w:type="pct"/>
            <w:tcBorders>
              <w:top w:val="nil"/>
              <w:left w:val="nil"/>
              <w:bottom w:val="nil"/>
              <w:right w:val="nil"/>
            </w:tcBorders>
            <w:shd w:val="clear" w:color="000000" w:fill="D9D9D9"/>
            <w:noWrap/>
            <w:vAlign w:val="bottom"/>
            <w:hideMark/>
          </w:tcPr>
          <w:p w14:paraId="65EBDFAA"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73" w:type="pct"/>
            <w:tcBorders>
              <w:top w:val="nil"/>
              <w:left w:val="nil"/>
              <w:bottom w:val="nil"/>
              <w:right w:val="nil"/>
            </w:tcBorders>
            <w:shd w:val="clear" w:color="auto" w:fill="auto"/>
            <w:noWrap/>
            <w:vAlign w:val="bottom"/>
            <w:hideMark/>
          </w:tcPr>
          <w:p w14:paraId="24F075B2"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37DFE796"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73" w:type="pct"/>
            <w:tcBorders>
              <w:top w:val="nil"/>
              <w:left w:val="nil"/>
              <w:bottom w:val="nil"/>
              <w:right w:val="single" w:sz="4" w:space="0" w:color="auto"/>
            </w:tcBorders>
            <w:shd w:val="clear" w:color="000000" w:fill="D9D9D9"/>
            <w:noWrap/>
            <w:vAlign w:val="bottom"/>
            <w:hideMark/>
          </w:tcPr>
          <w:p w14:paraId="23C428A1"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375" w:type="pct"/>
            <w:tcBorders>
              <w:top w:val="nil"/>
              <w:left w:val="nil"/>
              <w:bottom w:val="nil"/>
              <w:right w:val="single" w:sz="4" w:space="0" w:color="auto"/>
            </w:tcBorders>
            <w:shd w:val="clear" w:color="auto" w:fill="auto"/>
            <w:noWrap/>
            <w:vAlign w:val="bottom"/>
            <w:hideMark/>
          </w:tcPr>
          <w:p w14:paraId="375778BD"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4 </w:t>
            </w:r>
          </w:p>
        </w:tc>
      </w:tr>
      <w:tr w:rsidR="00B941CF" w:rsidRPr="00F21852" w14:paraId="0D52BEA0" w14:textId="77777777" w:rsidTr="00F21852">
        <w:trPr>
          <w:trHeight w:hRule="exact" w:val="329"/>
        </w:trPr>
        <w:tc>
          <w:tcPr>
            <w:tcW w:w="660" w:type="pct"/>
            <w:tcBorders>
              <w:top w:val="nil"/>
              <w:left w:val="nil"/>
              <w:bottom w:val="nil"/>
              <w:right w:val="nil"/>
            </w:tcBorders>
            <w:shd w:val="clear" w:color="auto" w:fill="auto"/>
            <w:noWrap/>
            <w:vAlign w:val="bottom"/>
            <w:hideMark/>
          </w:tcPr>
          <w:p w14:paraId="2238F2D3" w14:textId="77777777" w:rsidR="00B941CF" w:rsidRPr="00F21852" w:rsidRDefault="00B941CF" w:rsidP="00566431">
            <w:pPr>
              <w:spacing w:after="0" w:line="240" w:lineRule="auto"/>
              <w:jc w:val="left"/>
              <w:rPr>
                <w:rFonts w:eastAsia="Times New Roman" w:cs="Arial"/>
                <w:color w:val="000000"/>
                <w:sz w:val="18"/>
                <w:szCs w:val="18"/>
                <w:lang w:val="en-AU" w:eastAsia="en-AU"/>
              </w:rPr>
            </w:pPr>
            <w:proofErr w:type="spellStart"/>
            <w:r w:rsidRPr="00F21852">
              <w:rPr>
                <w:rFonts w:eastAsia="Times New Roman" w:cs="Arial"/>
                <w:color w:val="000000"/>
                <w:sz w:val="18"/>
                <w:szCs w:val="18"/>
                <w:lang w:val="en-AU" w:eastAsia="en-AU"/>
              </w:rPr>
              <w:t>Verco's</w:t>
            </w:r>
            <w:proofErr w:type="spellEnd"/>
            <w:r w:rsidRPr="00F21852">
              <w:rPr>
                <w:rFonts w:eastAsia="Times New Roman" w:cs="Arial"/>
                <w:color w:val="000000"/>
                <w:sz w:val="18"/>
                <w:szCs w:val="18"/>
                <w:lang w:val="en-AU" w:eastAsia="en-AU"/>
              </w:rPr>
              <w:t xml:space="preserve"> pipefish</w:t>
            </w:r>
          </w:p>
        </w:tc>
        <w:tc>
          <w:tcPr>
            <w:tcW w:w="679" w:type="pct"/>
            <w:tcBorders>
              <w:top w:val="nil"/>
              <w:left w:val="nil"/>
              <w:bottom w:val="nil"/>
              <w:right w:val="nil"/>
            </w:tcBorders>
            <w:shd w:val="clear" w:color="auto" w:fill="auto"/>
            <w:noWrap/>
            <w:vAlign w:val="bottom"/>
            <w:hideMark/>
          </w:tcPr>
          <w:p w14:paraId="7DC84D49"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Vanacampus</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poecilolaemus</w:t>
            </w:r>
            <w:proofErr w:type="spellEnd"/>
          </w:p>
        </w:tc>
        <w:tc>
          <w:tcPr>
            <w:tcW w:w="273" w:type="pct"/>
            <w:tcBorders>
              <w:top w:val="nil"/>
              <w:left w:val="nil"/>
              <w:bottom w:val="nil"/>
              <w:right w:val="nil"/>
            </w:tcBorders>
            <w:shd w:val="clear" w:color="auto" w:fill="auto"/>
            <w:noWrap/>
            <w:vAlign w:val="bottom"/>
            <w:hideMark/>
          </w:tcPr>
          <w:p w14:paraId="0849D20C"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130BD8D3"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97" w:type="pct"/>
            <w:tcBorders>
              <w:top w:val="nil"/>
              <w:left w:val="nil"/>
              <w:bottom w:val="nil"/>
              <w:right w:val="nil"/>
            </w:tcBorders>
            <w:shd w:val="clear" w:color="000000" w:fill="D9D9D9"/>
            <w:noWrap/>
            <w:vAlign w:val="bottom"/>
            <w:hideMark/>
          </w:tcPr>
          <w:p w14:paraId="4889CE8C"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85" w:type="pct"/>
            <w:tcBorders>
              <w:top w:val="nil"/>
              <w:left w:val="nil"/>
              <w:bottom w:val="nil"/>
              <w:right w:val="nil"/>
            </w:tcBorders>
            <w:shd w:val="clear" w:color="auto" w:fill="auto"/>
            <w:noWrap/>
            <w:vAlign w:val="bottom"/>
            <w:hideMark/>
          </w:tcPr>
          <w:p w14:paraId="69C5BE07"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97" w:type="pct"/>
            <w:tcBorders>
              <w:top w:val="nil"/>
              <w:left w:val="nil"/>
              <w:bottom w:val="nil"/>
              <w:right w:val="nil"/>
            </w:tcBorders>
            <w:shd w:val="clear" w:color="auto" w:fill="auto"/>
            <w:noWrap/>
            <w:vAlign w:val="bottom"/>
            <w:hideMark/>
          </w:tcPr>
          <w:p w14:paraId="62180555"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 </w:t>
            </w:r>
          </w:p>
        </w:tc>
        <w:tc>
          <w:tcPr>
            <w:tcW w:w="285" w:type="pct"/>
            <w:tcBorders>
              <w:top w:val="nil"/>
              <w:left w:val="nil"/>
              <w:bottom w:val="nil"/>
              <w:right w:val="single" w:sz="4" w:space="0" w:color="auto"/>
            </w:tcBorders>
            <w:shd w:val="clear" w:color="000000" w:fill="D9D9D9"/>
            <w:noWrap/>
            <w:vAlign w:val="bottom"/>
            <w:hideMark/>
          </w:tcPr>
          <w:p w14:paraId="4E917235"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 </w:t>
            </w:r>
          </w:p>
        </w:tc>
        <w:tc>
          <w:tcPr>
            <w:tcW w:w="260" w:type="pct"/>
            <w:tcBorders>
              <w:top w:val="nil"/>
              <w:left w:val="nil"/>
              <w:bottom w:val="nil"/>
              <w:right w:val="nil"/>
            </w:tcBorders>
            <w:shd w:val="clear" w:color="auto" w:fill="auto"/>
            <w:noWrap/>
            <w:vAlign w:val="bottom"/>
            <w:hideMark/>
          </w:tcPr>
          <w:p w14:paraId="3CD73D69"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285BBD0A"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60" w:type="pct"/>
            <w:tcBorders>
              <w:top w:val="nil"/>
              <w:left w:val="nil"/>
              <w:bottom w:val="nil"/>
              <w:right w:val="nil"/>
            </w:tcBorders>
            <w:shd w:val="clear" w:color="000000" w:fill="D9D9D9"/>
            <w:noWrap/>
            <w:vAlign w:val="bottom"/>
            <w:hideMark/>
          </w:tcPr>
          <w:p w14:paraId="626FDE94"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73" w:type="pct"/>
            <w:tcBorders>
              <w:top w:val="nil"/>
              <w:left w:val="nil"/>
              <w:bottom w:val="nil"/>
              <w:right w:val="nil"/>
            </w:tcBorders>
            <w:shd w:val="clear" w:color="auto" w:fill="auto"/>
            <w:noWrap/>
            <w:vAlign w:val="bottom"/>
            <w:hideMark/>
          </w:tcPr>
          <w:p w14:paraId="78BACB9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3120B140"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73" w:type="pct"/>
            <w:tcBorders>
              <w:top w:val="nil"/>
              <w:left w:val="nil"/>
              <w:bottom w:val="nil"/>
              <w:right w:val="single" w:sz="4" w:space="0" w:color="auto"/>
            </w:tcBorders>
            <w:shd w:val="clear" w:color="000000" w:fill="D9D9D9"/>
            <w:noWrap/>
            <w:vAlign w:val="bottom"/>
            <w:hideMark/>
          </w:tcPr>
          <w:p w14:paraId="4E3CBEFD"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375" w:type="pct"/>
            <w:tcBorders>
              <w:top w:val="nil"/>
              <w:left w:val="nil"/>
              <w:bottom w:val="nil"/>
              <w:right w:val="single" w:sz="4" w:space="0" w:color="auto"/>
            </w:tcBorders>
            <w:shd w:val="clear" w:color="auto" w:fill="auto"/>
            <w:noWrap/>
            <w:vAlign w:val="bottom"/>
            <w:hideMark/>
          </w:tcPr>
          <w:p w14:paraId="0B77C87B"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 </w:t>
            </w:r>
          </w:p>
        </w:tc>
      </w:tr>
      <w:tr w:rsidR="00B941CF" w:rsidRPr="00F21852" w14:paraId="6C5C2A81" w14:textId="77777777" w:rsidTr="00F21852">
        <w:trPr>
          <w:trHeight w:hRule="exact" w:val="329"/>
        </w:trPr>
        <w:tc>
          <w:tcPr>
            <w:tcW w:w="660" w:type="pct"/>
            <w:tcBorders>
              <w:top w:val="nil"/>
              <w:left w:val="nil"/>
              <w:bottom w:val="nil"/>
              <w:right w:val="nil"/>
            </w:tcBorders>
            <w:shd w:val="clear" w:color="auto" w:fill="auto"/>
            <w:noWrap/>
            <w:vAlign w:val="bottom"/>
            <w:hideMark/>
          </w:tcPr>
          <w:p w14:paraId="3A67AC7C"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Western Australian salmon</w:t>
            </w:r>
          </w:p>
        </w:tc>
        <w:tc>
          <w:tcPr>
            <w:tcW w:w="679" w:type="pct"/>
            <w:tcBorders>
              <w:top w:val="nil"/>
              <w:left w:val="nil"/>
              <w:bottom w:val="nil"/>
              <w:right w:val="nil"/>
            </w:tcBorders>
            <w:shd w:val="clear" w:color="auto" w:fill="auto"/>
            <w:noWrap/>
            <w:vAlign w:val="bottom"/>
            <w:hideMark/>
          </w:tcPr>
          <w:p w14:paraId="3650D8E7"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Arripis</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truttaceus</w:t>
            </w:r>
            <w:proofErr w:type="spellEnd"/>
          </w:p>
        </w:tc>
        <w:tc>
          <w:tcPr>
            <w:tcW w:w="273" w:type="pct"/>
            <w:tcBorders>
              <w:top w:val="nil"/>
              <w:left w:val="nil"/>
              <w:bottom w:val="nil"/>
              <w:right w:val="nil"/>
            </w:tcBorders>
            <w:shd w:val="clear" w:color="auto" w:fill="auto"/>
            <w:noWrap/>
            <w:vAlign w:val="bottom"/>
            <w:hideMark/>
          </w:tcPr>
          <w:p w14:paraId="569DF72D"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 </w:t>
            </w:r>
          </w:p>
        </w:tc>
        <w:tc>
          <w:tcPr>
            <w:tcW w:w="260" w:type="pct"/>
            <w:tcBorders>
              <w:top w:val="nil"/>
              <w:left w:val="nil"/>
              <w:bottom w:val="nil"/>
              <w:right w:val="nil"/>
            </w:tcBorders>
            <w:shd w:val="clear" w:color="auto" w:fill="auto"/>
            <w:noWrap/>
            <w:vAlign w:val="bottom"/>
            <w:hideMark/>
          </w:tcPr>
          <w:p w14:paraId="05204A59" w14:textId="77777777" w:rsidR="00B941CF" w:rsidRPr="00F21852" w:rsidRDefault="00B941CF" w:rsidP="00566431">
            <w:pPr>
              <w:spacing w:after="0" w:line="240" w:lineRule="auto"/>
              <w:jc w:val="right"/>
              <w:rPr>
                <w:rFonts w:eastAsia="Times New Roman" w:cs="Arial"/>
                <w:color w:val="000000"/>
                <w:sz w:val="18"/>
                <w:szCs w:val="18"/>
                <w:lang w:val="en-AU" w:eastAsia="en-AU"/>
              </w:rPr>
            </w:pPr>
          </w:p>
        </w:tc>
        <w:tc>
          <w:tcPr>
            <w:tcW w:w="297" w:type="pct"/>
            <w:tcBorders>
              <w:top w:val="nil"/>
              <w:left w:val="nil"/>
              <w:bottom w:val="nil"/>
              <w:right w:val="nil"/>
            </w:tcBorders>
            <w:shd w:val="clear" w:color="000000" w:fill="D9D9D9"/>
            <w:noWrap/>
            <w:vAlign w:val="bottom"/>
            <w:hideMark/>
          </w:tcPr>
          <w:p w14:paraId="42D0F95F"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 </w:t>
            </w:r>
          </w:p>
        </w:tc>
        <w:tc>
          <w:tcPr>
            <w:tcW w:w="285" w:type="pct"/>
            <w:tcBorders>
              <w:top w:val="nil"/>
              <w:left w:val="nil"/>
              <w:bottom w:val="nil"/>
              <w:right w:val="nil"/>
            </w:tcBorders>
            <w:shd w:val="clear" w:color="auto" w:fill="auto"/>
            <w:noWrap/>
            <w:vAlign w:val="bottom"/>
            <w:hideMark/>
          </w:tcPr>
          <w:p w14:paraId="65FB7E76"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97" w:type="pct"/>
            <w:tcBorders>
              <w:top w:val="nil"/>
              <w:left w:val="nil"/>
              <w:bottom w:val="nil"/>
              <w:right w:val="nil"/>
            </w:tcBorders>
            <w:shd w:val="clear" w:color="auto" w:fill="auto"/>
            <w:noWrap/>
            <w:vAlign w:val="bottom"/>
            <w:hideMark/>
          </w:tcPr>
          <w:p w14:paraId="7C2F639C"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85" w:type="pct"/>
            <w:tcBorders>
              <w:top w:val="nil"/>
              <w:left w:val="nil"/>
              <w:bottom w:val="nil"/>
              <w:right w:val="single" w:sz="4" w:space="0" w:color="auto"/>
            </w:tcBorders>
            <w:shd w:val="clear" w:color="000000" w:fill="D9D9D9"/>
            <w:noWrap/>
            <w:vAlign w:val="bottom"/>
            <w:hideMark/>
          </w:tcPr>
          <w:p w14:paraId="410D4358"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260" w:type="pct"/>
            <w:tcBorders>
              <w:top w:val="nil"/>
              <w:left w:val="nil"/>
              <w:bottom w:val="nil"/>
              <w:right w:val="nil"/>
            </w:tcBorders>
            <w:shd w:val="clear" w:color="auto" w:fill="auto"/>
            <w:noWrap/>
            <w:vAlign w:val="bottom"/>
            <w:hideMark/>
          </w:tcPr>
          <w:p w14:paraId="34DD618F"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2BF47594"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 </w:t>
            </w:r>
          </w:p>
        </w:tc>
        <w:tc>
          <w:tcPr>
            <w:tcW w:w="260" w:type="pct"/>
            <w:tcBorders>
              <w:top w:val="nil"/>
              <w:left w:val="nil"/>
              <w:bottom w:val="nil"/>
              <w:right w:val="nil"/>
            </w:tcBorders>
            <w:shd w:val="clear" w:color="000000" w:fill="D9D9D9"/>
            <w:noWrap/>
            <w:vAlign w:val="bottom"/>
            <w:hideMark/>
          </w:tcPr>
          <w:p w14:paraId="5C4F854E"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 </w:t>
            </w:r>
          </w:p>
        </w:tc>
        <w:tc>
          <w:tcPr>
            <w:tcW w:w="273" w:type="pct"/>
            <w:tcBorders>
              <w:top w:val="nil"/>
              <w:left w:val="nil"/>
              <w:bottom w:val="nil"/>
              <w:right w:val="nil"/>
            </w:tcBorders>
            <w:shd w:val="clear" w:color="auto" w:fill="auto"/>
            <w:noWrap/>
            <w:vAlign w:val="bottom"/>
            <w:hideMark/>
          </w:tcPr>
          <w:p w14:paraId="71B9F9AB"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p>
        </w:tc>
        <w:tc>
          <w:tcPr>
            <w:tcW w:w="260" w:type="pct"/>
            <w:tcBorders>
              <w:top w:val="nil"/>
              <w:left w:val="nil"/>
              <w:bottom w:val="nil"/>
              <w:right w:val="nil"/>
            </w:tcBorders>
            <w:shd w:val="clear" w:color="auto" w:fill="auto"/>
            <w:noWrap/>
            <w:vAlign w:val="bottom"/>
            <w:hideMark/>
          </w:tcPr>
          <w:p w14:paraId="06AC0A63" w14:textId="77777777" w:rsidR="00B941CF" w:rsidRPr="00F21852" w:rsidRDefault="00B941CF" w:rsidP="00566431">
            <w:pPr>
              <w:spacing w:after="0" w:line="240" w:lineRule="auto"/>
              <w:jc w:val="right"/>
              <w:rPr>
                <w:rFonts w:eastAsia="Times New Roman" w:cs="Arial"/>
                <w:sz w:val="18"/>
                <w:szCs w:val="18"/>
                <w:lang w:val="en-AU" w:eastAsia="en-AU"/>
              </w:rPr>
            </w:pPr>
          </w:p>
        </w:tc>
        <w:tc>
          <w:tcPr>
            <w:tcW w:w="273" w:type="pct"/>
            <w:tcBorders>
              <w:top w:val="nil"/>
              <w:left w:val="nil"/>
              <w:bottom w:val="nil"/>
              <w:right w:val="single" w:sz="4" w:space="0" w:color="auto"/>
            </w:tcBorders>
            <w:shd w:val="clear" w:color="000000" w:fill="D9D9D9"/>
            <w:noWrap/>
            <w:vAlign w:val="bottom"/>
            <w:hideMark/>
          </w:tcPr>
          <w:p w14:paraId="111735C9"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w:t>
            </w:r>
          </w:p>
        </w:tc>
        <w:tc>
          <w:tcPr>
            <w:tcW w:w="375" w:type="pct"/>
            <w:tcBorders>
              <w:top w:val="nil"/>
              <w:left w:val="nil"/>
              <w:bottom w:val="nil"/>
              <w:right w:val="single" w:sz="4" w:space="0" w:color="auto"/>
            </w:tcBorders>
            <w:shd w:val="clear" w:color="auto" w:fill="auto"/>
            <w:noWrap/>
            <w:vAlign w:val="bottom"/>
            <w:hideMark/>
          </w:tcPr>
          <w:p w14:paraId="42770DE0"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2 </w:t>
            </w:r>
          </w:p>
        </w:tc>
      </w:tr>
      <w:tr w:rsidR="00B941CF" w:rsidRPr="00F21852" w14:paraId="1F52240E" w14:textId="77777777" w:rsidTr="00F21852">
        <w:trPr>
          <w:trHeight w:hRule="exact" w:val="329"/>
        </w:trPr>
        <w:tc>
          <w:tcPr>
            <w:tcW w:w="660" w:type="pct"/>
            <w:tcBorders>
              <w:top w:val="nil"/>
              <w:left w:val="nil"/>
              <w:bottom w:val="single" w:sz="4" w:space="0" w:color="auto"/>
              <w:right w:val="nil"/>
            </w:tcBorders>
            <w:shd w:val="clear" w:color="auto" w:fill="auto"/>
            <w:noWrap/>
            <w:vAlign w:val="bottom"/>
            <w:hideMark/>
          </w:tcPr>
          <w:p w14:paraId="26D798CA" w14:textId="77777777" w:rsidR="00B941CF" w:rsidRPr="00F21852" w:rsidRDefault="00B941CF" w:rsidP="00566431">
            <w:pPr>
              <w:spacing w:after="0" w:line="240" w:lineRule="auto"/>
              <w:jc w:val="left"/>
              <w:rPr>
                <w:rFonts w:eastAsia="Times New Roman" w:cs="Arial"/>
                <w:color w:val="000000"/>
                <w:sz w:val="18"/>
                <w:szCs w:val="18"/>
                <w:lang w:val="en-AU" w:eastAsia="en-AU"/>
              </w:rPr>
            </w:pPr>
            <w:proofErr w:type="spellStart"/>
            <w:r w:rsidRPr="00F21852">
              <w:rPr>
                <w:rFonts w:eastAsia="Times New Roman" w:cs="Arial"/>
                <w:color w:val="000000"/>
                <w:sz w:val="18"/>
                <w:szCs w:val="18"/>
                <w:lang w:val="en-AU" w:eastAsia="en-AU"/>
              </w:rPr>
              <w:t>Yelloweye</w:t>
            </w:r>
            <w:proofErr w:type="spellEnd"/>
            <w:r w:rsidRPr="00F21852">
              <w:rPr>
                <w:rFonts w:eastAsia="Times New Roman" w:cs="Arial"/>
                <w:color w:val="000000"/>
                <w:sz w:val="18"/>
                <w:szCs w:val="18"/>
                <w:lang w:val="en-AU" w:eastAsia="en-AU"/>
              </w:rPr>
              <w:t xml:space="preserve"> mullet</w:t>
            </w:r>
          </w:p>
        </w:tc>
        <w:tc>
          <w:tcPr>
            <w:tcW w:w="679" w:type="pct"/>
            <w:tcBorders>
              <w:top w:val="nil"/>
              <w:left w:val="nil"/>
              <w:bottom w:val="single" w:sz="4" w:space="0" w:color="auto"/>
              <w:right w:val="nil"/>
            </w:tcBorders>
            <w:shd w:val="clear" w:color="auto" w:fill="auto"/>
            <w:noWrap/>
            <w:vAlign w:val="bottom"/>
            <w:hideMark/>
          </w:tcPr>
          <w:p w14:paraId="380D5606" w14:textId="77777777" w:rsidR="00B941CF" w:rsidRPr="00F21852" w:rsidRDefault="00B941CF" w:rsidP="00566431">
            <w:pPr>
              <w:spacing w:after="0" w:line="240" w:lineRule="auto"/>
              <w:jc w:val="left"/>
              <w:rPr>
                <w:rFonts w:eastAsia="Times New Roman" w:cs="Arial"/>
                <w:i/>
                <w:iCs/>
                <w:color w:val="000000"/>
                <w:sz w:val="18"/>
                <w:szCs w:val="18"/>
                <w:lang w:val="en-AU" w:eastAsia="en-AU"/>
              </w:rPr>
            </w:pPr>
            <w:proofErr w:type="spellStart"/>
            <w:r w:rsidRPr="00F21852">
              <w:rPr>
                <w:rFonts w:eastAsia="Times New Roman" w:cs="Arial"/>
                <w:i/>
                <w:iCs/>
                <w:color w:val="000000"/>
                <w:sz w:val="18"/>
                <w:szCs w:val="18"/>
                <w:lang w:val="en-AU" w:eastAsia="en-AU"/>
              </w:rPr>
              <w:t>Aldrichetta</w:t>
            </w:r>
            <w:proofErr w:type="spellEnd"/>
            <w:r w:rsidRPr="00F21852">
              <w:rPr>
                <w:rFonts w:eastAsia="Times New Roman" w:cs="Arial"/>
                <w:i/>
                <w:iCs/>
                <w:color w:val="000000"/>
                <w:sz w:val="18"/>
                <w:szCs w:val="18"/>
                <w:lang w:val="en-AU" w:eastAsia="en-AU"/>
              </w:rPr>
              <w:t xml:space="preserve"> </w:t>
            </w:r>
            <w:proofErr w:type="spellStart"/>
            <w:r w:rsidRPr="00F21852">
              <w:rPr>
                <w:rFonts w:eastAsia="Times New Roman" w:cs="Arial"/>
                <w:i/>
                <w:iCs/>
                <w:color w:val="000000"/>
                <w:sz w:val="18"/>
                <w:szCs w:val="18"/>
                <w:lang w:val="en-AU" w:eastAsia="en-AU"/>
              </w:rPr>
              <w:t>forsteri</w:t>
            </w:r>
            <w:proofErr w:type="spellEnd"/>
          </w:p>
        </w:tc>
        <w:tc>
          <w:tcPr>
            <w:tcW w:w="273" w:type="pct"/>
            <w:tcBorders>
              <w:top w:val="nil"/>
              <w:left w:val="nil"/>
              <w:bottom w:val="single" w:sz="4" w:space="0" w:color="auto"/>
              <w:right w:val="nil"/>
            </w:tcBorders>
            <w:shd w:val="clear" w:color="auto" w:fill="auto"/>
            <w:noWrap/>
            <w:vAlign w:val="bottom"/>
            <w:hideMark/>
          </w:tcPr>
          <w:p w14:paraId="72A9F972"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68 </w:t>
            </w:r>
          </w:p>
        </w:tc>
        <w:tc>
          <w:tcPr>
            <w:tcW w:w="260" w:type="pct"/>
            <w:tcBorders>
              <w:top w:val="nil"/>
              <w:left w:val="nil"/>
              <w:bottom w:val="single" w:sz="4" w:space="0" w:color="auto"/>
              <w:right w:val="nil"/>
            </w:tcBorders>
            <w:shd w:val="clear" w:color="auto" w:fill="auto"/>
            <w:noWrap/>
            <w:vAlign w:val="bottom"/>
            <w:hideMark/>
          </w:tcPr>
          <w:p w14:paraId="7DD37F60"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28 </w:t>
            </w:r>
          </w:p>
        </w:tc>
        <w:tc>
          <w:tcPr>
            <w:tcW w:w="297" w:type="pct"/>
            <w:tcBorders>
              <w:top w:val="nil"/>
              <w:left w:val="nil"/>
              <w:bottom w:val="nil"/>
              <w:right w:val="nil"/>
            </w:tcBorders>
            <w:shd w:val="clear" w:color="000000" w:fill="D9D9D9"/>
            <w:noWrap/>
            <w:vAlign w:val="bottom"/>
            <w:hideMark/>
          </w:tcPr>
          <w:p w14:paraId="35CA748C"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96 </w:t>
            </w:r>
          </w:p>
        </w:tc>
        <w:tc>
          <w:tcPr>
            <w:tcW w:w="285" w:type="pct"/>
            <w:tcBorders>
              <w:top w:val="nil"/>
              <w:left w:val="nil"/>
              <w:bottom w:val="single" w:sz="4" w:space="0" w:color="auto"/>
              <w:right w:val="nil"/>
            </w:tcBorders>
            <w:shd w:val="clear" w:color="auto" w:fill="auto"/>
            <w:noWrap/>
            <w:vAlign w:val="bottom"/>
            <w:hideMark/>
          </w:tcPr>
          <w:p w14:paraId="32E5DD47"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560 </w:t>
            </w:r>
          </w:p>
        </w:tc>
        <w:tc>
          <w:tcPr>
            <w:tcW w:w="297" w:type="pct"/>
            <w:tcBorders>
              <w:top w:val="nil"/>
              <w:left w:val="nil"/>
              <w:bottom w:val="single" w:sz="4" w:space="0" w:color="auto"/>
              <w:right w:val="nil"/>
            </w:tcBorders>
            <w:shd w:val="clear" w:color="auto" w:fill="auto"/>
            <w:noWrap/>
            <w:vAlign w:val="bottom"/>
            <w:hideMark/>
          </w:tcPr>
          <w:p w14:paraId="3766AC09"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63 </w:t>
            </w:r>
          </w:p>
        </w:tc>
        <w:tc>
          <w:tcPr>
            <w:tcW w:w="285" w:type="pct"/>
            <w:tcBorders>
              <w:top w:val="nil"/>
              <w:left w:val="nil"/>
              <w:bottom w:val="nil"/>
              <w:right w:val="single" w:sz="4" w:space="0" w:color="auto"/>
            </w:tcBorders>
            <w:shd w:val="clear" w:color="000000" w:fill="D9D9D9"/>
            <w:noWrap/>
            <w:vAlign w:val="bottom"/>
            <w:hideMark/>
          </w:tcPr>
          <w:p w14:paraId="78E2946E"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623 </w:t>
            </w:r>
          </w:p>
        </w:tc>
        <w:tc>
          <w:tcPr>
            <w:tcW w:w="260" w:type="pct"/>
            <w:tcBorders>
              <w:top w:val="nil"/>
              <w:left w:val="nil"/>
              <w:bottom w:val="single" w:sz="4" w:space="0" w:color="auto"/>
              <w:right w:val="nil"/>
            </w:tcBorders>
            <w:shd w:val="clear" w:color="auto" w:fill="auto"/>
            <w:noWrap/>
            <w:vAlign w:val="bottom"/>
            <w:hideMark/>
          </w:tcPr>
          <w:p w14:paraId="276544E3"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 </w:t>
            </w:r>
          </w:p>
        </w:tc>
        <w:tc>
          <w:tcPr>
            <w:tcW w:w="260" w:type="pct"/>
            <w:tcBorders>
              <w:top w:val="nil"/>
              <w:left w:val="nil"/>
              <w:bottom w:val="single" w:sz="4" w:space="0" w:color="auto"/>
              <w:right w:val="nil"/>
            </w:tcBorders>
            <w:shd w:val="clear" w:color="auto" w:fill="auto"/>
            <w:noWrap/>
            <w:vAlign w:val="bottom"/>
            <w:hideMark/>
          </w:tcPr>
          <w:p w14:paraId="731074EE"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 </w:t>
            </w:r>
          </w:p>
        </w:tc>
        <w:tc>
          <w:tcPr>
            <w:tcW w:w="260" w:type="pct"/>
            <w:tcBorders>
              <w:top w:val="nil"/>
              <w:left w:val="nil"/>
              <w:bottom w:val="nil"/>
              <w:right w:val="nil"/>
            </w:tcBorders>
            <w:shd w:val="clear" w:color="000000" w:fill="D9D9D9"/>
            <w:noWrap/>
            <w:vAlign w:val="bottom"/>
            <w:hideMark/>
          </w:tcPr>
          <w:p w14:paraId="5962BEB4"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4 </w:t>
            </w:r>
          </w:p>
        </w:tc>
        <w:tc>
          <w:tcPr>
            <w:tcW w:w="273" w:type="pct"/>
            <w:tcBorders>
              <w:top w:val="nil"/>
              <w:left w:val="nil"/>
              <w:bottom w:val="single" w:sz="4" w:space="0" w:color="auto"/>
              <w:right w:val="nil"/>
            </w:tcBorders>
            <w:shd w:val="clear" w:color="auto" w:fill="auto"/>
            <w:noWrap/>
            <w:vAlign w:val="bottom"/>
            <w:hideMark/>
          </w:tcPr>
          <w:p w14:paraId="3C3ADD20"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3 </w:t>
            </w:r>
          </w:p>
        </w:tc>
        <w:tc>
          <w:tcPr>
            <w:tcW w:w="260" w:type="pct"/>
            <w:tcBorders>
              <w:top w:val="nil"/>
              <w:left w:val="nil"/>
              <w:bottom w:val="single" w:sz="4" w:space="0" w:color="auto"/>
              <w:right w:val="nil"/>
            </w:tcBorders>
            <w:shd w:val="clear" w:color="auto" w:fill="auto"/>
            <w:noWrap/>
            <w:vAlign w:val="bottom"/>
            <w:hideMark/>
          </w:tcPr>
          <w:p w14:paraId="3941F762"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8 </w:t>
            </w:r>
          </w:p>
        </w:tc>
        <w:tc>
          <w:tcPr>
            <w:tcW w:w="273" w:type="pct"/>
            <w:tcBorders>
              <w:top w:val="nil"/>
              <w:left w:val="nil"/>
              <w:bottom w:val="nil"/>
              <w:right w:val="single" w:sz="4" w:space="0" w:color="auto"/>
            </w:tcBorders>
            <w:shd w:val="clear" w:color="000000" w:fill="D9D9D9"/>
            <w:noWrap/>
            <w:vAlign w:val="bottom"/>
            <w:hideMark/>
          </w:tcPr>
          <w:p w14:paraId="32BC2D8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11 </w:t>
            </w:r>
          </w:p>
        </w:tc>
        <w:tc>
          <w:tcPr>
            <w:tcW w:w="375" w:type="pct"/>
            <w:tcBorders>
              <w:top w:val="nil"/>
              <w:left w:val="nil"/>
              <w:bottom w:val="single" w:sz="4" w:space="0" w:color="auto"/>
              <w:right w:val="single" w:sz="4" w:space="0" w:color="auto"/>
            </w:tcBorders>
            <w:shd w:val="clear" w:color="auto" w:fill="auto"/>
            <w:noWrap/>
            <w:vAlign w:val="bottom"/>
            <w:hideMark/>
          </w:tcPr>
          <w:p w14:paraId="782ADC4B"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734 </w:t>
            </w:r>
          </w:p>
        </w:tc>
      </w:tr>
      <w:tr w:rsidR="00B941CF" w:rsidRPr="00F21852" w14:paraId="7D7B98AD" w14:textId="77777777" w:rsidTr="00F21852">
        <w:trPr>
          <w:trHeight w:hRule="exact" w:val="329"/>
        </w:trPr>
        <w:tc>
          <w:tcPr>
            <w:tcW w:w="660" w:type="pct"/>
            <w:tcBorders>
              <w:top w:val="nil"/>
              <w:left w:val="nil"/>
              <w:bottom w:val="single" w:sz="4" w:space="0" w:color="auto"/>
              <w:right w:val="nil"/>
            </w:tcBorders>
            <w:shd w:val="clear" w:color="auto" w:fill="auto"/>
            <w:noWrap/>
            <w:vAlign w:val="bottom"/>
            <w:hideMark/>
          </w:tcPr>
          <w:p w14:paraId="2D3DFBD6" w14:textId="77777777" w:rsidR="00B941CF" w:rsidRPr="00F21852" w:rsidRDefault="00B941CF" w:rsidP="00566431">
            <w:pPr>
              <w:spacing w:after="0" w:line="240" w:lineRule="auto"/>
              <w:jc w:val="lef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Grand Total</w:t>
            </w:r>
          </w:p>
        </w:tc>
        <w:tc>
          <w:tcPr>
            <w:tcW w:w="679" w:type="pct"/>
            <w:tcBorders>
              <w:top w:val="nil"/>
              <w:left w:val="nil"/>
              <w:bottom w:val="single" w:sz="4" w:space="0" w:color="auto"/>
              <w:right w:val="nil"/>
            </w:tcBorders>
            <w:shd w:val="clear" w:color="auto" w:fill="auto"/>
            <w:noWrap/>
            <w:vAlign w:val="bottom"/>
            <w:hideMark/>
          </w:tcPr>
          <w:p w14:paraId="3DF316E9"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 </w:t>
            </w:r>
          </w:p>
        </w:tc>
        <w:tc>
          <w:tcPr>
            <w:tcW w:w="273" w:type="pct"/>
            <w:tcBorders>
              <w:top w:val="nil"/>
              <w:left w:val="nil"/>
              <w:bottom w:val="single" w:sz="4" w:space="0" w:color="auto"/>
              <w:right w:val="nil"/>
            </w:tcBorders>
            <w:shd w:val="clear" w:color="auto" w:fill="auto"/>
            <w:noWrap/>
            <w:vAlign w:val="bottom"/>
            <w:hideMark/>
          </w:tcPr>
          <w:p w14:paraId="31C2BE24"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167,391 </w:t>
            </w:r>
          </w:p>
        </w:tc>
        <w:tc>
          <w:tcPr>
            <w:tcW w:w="260" w:type="pct"/>
            <w:tcBorders>
              <w:top w:val="nil"/>
              <w:left w:val="nil"/>
              <w:bottom w:val="single" w:sz="4" w:space="0" w:color="auto"/>
              <w:right w:val="nil"/>
            </w:tcBorders>
            <w:shd w:val="clear" w:color="auto" w:fill="auto"/>
            <w:noWrap/>
            <w:vAlign w:val="bottom"/>
            <w:hideMark/>
          </w:tcPr>
          <w:p w14:paraId="17052839"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14,265 </w:t>
            </w:r>
          </w:p>
        </w:tc>
        <w:tc>
          <w:tcPr>
            <w:tcW w:w="297" w:type="pct"/>
            <w:tcBorders>
              <w:top w:val="single" w:sz="4" w:space="0" w:color="auto"/>
              <w:left w:val="nil"/>
              <w:bottom w:val="single" w:sz="4" w:space="0" w:color="auto"/>
              <w:right w:val="nil"/>
            </w:tcBorders>
            <w:shd w:val="clear" w:color="000000" w:fill="D9D9D9"/>
            <w:noWrap/>
            <w:vAlign w:val="bottom"/>
            <w:hideMark/>
          </w:tcPr>
          <w:p w14:paraId="3BE4CE9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181,656 </w:t>
            </w:r>
          </w:p>
        </w:tc>
        <w:tc>
          <w:tcPr>
            <w:tcW w:w="285" w:type="pct"/>
            <w:tcBorders>
              <w:top w:val="nil"/>
              <w:left w:val="nil"/>
              <w:bottom w:val="single" w:sz="4" w:space="0" w:color="auto"/>
              <w:right w:val="nil"/>
            </w:tcBorders>
            <w:shd w:val="clear" w:color="auto" w:fill="auto"/>
            <w:noWrap/>
            <w:vAlign w:val="bottom"/>
            <w:hideMark/>
          </w:tcPr>
          <w:p w14:paraId="53D5BC4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113,472 </w:t>
            </w:r>
          </w:p>
        </w:tc>
        <w:tc>
          <w:tcPr>
            <w:tcW w:w="297" w:type="pct"/>
            <w:tcBorders>
              <w:top w:val="nil"/>
              <w:left w:val="nil"/>
              <w:bottom w:val="single" w:sz="4" w:space="0" w:color="auto"/>
              <w:right w:val="nil"/>
            </w:tcBorders>
            <w:shd w:val="clear" w:color="auto" w:fill="auto"/>
            <w:noWrap/>
            <w:vAlign w:val="bottom"/>
            <w:hideMark/>
          </w:tcPr>
          <w:p w14:paraId="49A42E88"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30,375 </w:t>
            </w:r>
          </w:p>
        </w:tc>
        <w:tc>
          <w:tcPr>
            <w:tcW w:w="285" w:type="pct"/>
            <w:tcBorders>
              <w:top w:val="single" w:sz="4" w:space="0" w:color="auto"/>
              <w:left w:val="nil"/>
              <w:bottom w:val="single" w:sz="4" w:space="0" w:color="auto"/>
              <w:right w:val="single" w:sz="4" w:space="0" w:color="auto"/>
            </w:tcBorders>
            <w:shd w:val="clear" w:color="000000" w:fill="D9D9D9"/>
            <w:noWrap/>
            <w:vAlign w:val="bottom"/>
            <w:hideMark/>
          </w:tcPr>
          <w:p w14:paraId="3A99E93B"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143,847 </w:t>
            </w:r>
          </w:p>
        </w:tc>
        <w:tc>
          <w:tcPr>
            <w:tcW w:w="260" w:type="pct"/>
            <w:tcBorders>
              <w:top w:val="nil"/>
              <w:left w:val="nil"/>
              <w:bottom w:val="single" w:sz="4" w:space="0" w:color="auto"/>
              <w:right w:val="nil"/>
            </w:tcBorders>
            <w:shd w:val="clear" w:color="auto" w:fill="auto"/>
            <w:noWrap/>
            <w:vAlign w:val="bottom"/>
            <w:hideMark/>
          </w:tcPr>
          <w:p w14:paraId="3D953D66"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21,235 </w:t>
            </w:r>
          </w:p>
        </w:tc>
        <w:tc>
          <w:tcPr>
            <w:tcW w:w="260" w:type="pct"/>
            <w:tcBorders>
              <w:top w:val="nil"/>
              <w:left w:val="nil"/>
              <w:bottom w:val="single" w:sz="4" w:space="0" w:color="auto"/>
              <w:right w:val="nil"/>
            </w:tcBorders>
            <w:shd w:val="clear" w:color="auto" w:fill="auto"/>
            <w:noWrap/>
            <w:vAlign w:val="bottom"/>
            <w:hideMark/>
          </w:tcPr>
          <w:p w14:paraId="2161380A"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16,412 </w:t>
            </w:r>
          </w:p>
        </w:tc>
        <w:tc>
          <w:tcPr>
            <w:tcW w:w="260" w:type="pct"/>
            <w:tcBorders>
              <w:top w:val="single" w:sz="4" w:space="0" w:color="auto"/>
              <w:left w:val="nil"/>
              <w:bottom w:val="single" w:sz="4" w:space="0" w:color="auto"/>
              <w:right w:val="nil"/>
            </w:tcBorders>
            <w:shd w:val="clear" w:color="000000" w:fill="D9D9D9"/>
            <w:noWrap/>
            <w:vAlign w:val="bottom"/>
            <w:hideMark/>
          </w:tcPr>
          <w:p w14:paraId="29AFA42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37,647 </w:t>
            </w:r>
          </w:p>
        </w:tc>
        <w:tc>
          <w:tcPr>
            <w:tcW w:w="273" w:type="pct"/>
            <w:tcBorders>
              <w:top w:val="nil"/>
              <w:left w:val="nil"/>
              <w:bottom w:val="single" w:sz="4" w:space="0" w:color="auto"/>
              <w:right w:val="nil"/>
            </w:tcBorders>
            <w:shd w:val="clear" w:color="auto" w:fill="auto"/>
            <w:noWrap/>
            <w:vAlign w:val="bottom"/>
            <w:hideMark/>
          </w:tcPr>
          <w:p w14:paraId="523897A6"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28,208 </w:t>
            </w:r>
          </w:p>
        </w:tc>
        <w:tc>
          <w:tcPr>
            <w:tcW w:w="260" w:type="pct"/>
            <w:tcBorders>
              <w:top w:val="nil"/>
              <w:left w:val="nil"/>
              <w:bottom w:val="single" w:sz="4" w:space="0" w:color="auto"/>
              <w:right w:val="nil"/>
            </w:tcBorders>
            <w:shd w:val="clear" w:color="auto" w:fill="auto"/>
            <w:noWrap/>
            <w:vAlign w:val="bottom"/>
            <w:hideMark/>
          </w:tcPr>
          <w:p w14:paraId="601E9957"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12,906 </w:t>
            </w:r>
          </w:p>
        </w:tc>
        <w:tc>
          <w:tcPr>
            <w:tcW w:w="273" w:type="pct"/>
            <w:tcBorders>
              <w:top w:val="single" w:sz="4" w:space="0" w:color="auto"/>
              <w:left w:val="nil"/>
              <w:bottom w:val="single" w:sz="4" w:space="0" w:color="auto"/>
              <w:right w:val="single" w:sz="4" w:space="0" w:color="auto"/>
            </w:tcBorders>
            <w:shd w:val="clear" w:color="000000" w:fill="D9D9D9"/>
            <w:noWrap/>
            <w:vAlign w:val="bottom"/>
            <w:hideMark/>
          </w:tcPr>
          <w:p w14:paraId="10ED76E0"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41,114 </w:t>
            </w:r>
          </w:p>
        </w:tc>
        <w:tc>
          <w:tcPr>
            <w:tcW w:w="375" w:type="pct"/>
            <w:tcBorders>
              <w:top w:val="nil"/>
              <w:left w:val="nil"/>
              <w:bottom w:val="single" w:sz="4" w:space="0" w:color="auto"/>
              <w:right w:val="single" w:sz="4" w:space="0" w:color="auto"/>
            </w:tcBorders>
            <w:shd w:val="clear" w:color="auto" w:fill="auto"/>
            <w:noWrap/>
            <w:vAlign w:val="bottom"/>
            <w:hideMark/>
          </w:tcPr>
          <w:p w14:paraId="00F621CE" w14:textId="22B06983"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w:t>
            </w:r>
            <w:r w:rsidR="006E313E">
              <w:rPr>
                <w:rFonts w:eastAsia="Times New Roman" w:cs="Arial"/>
                <w:b/>
                <w:bCs/>
                <w:color w:val="000000"/>
                <w:sz w:val="18"/>
                <w:szCs w:val="18"/>
                <w:lang w:val="en-AU" w:eastAsia="en-AU"/>
              </w:rPr>
              <w:t>404,268</w:t>
            </w:r>
            <w:r w:rsidRPr="00F21852">
              <w:rPr>
                <w:rFonts w:eastAsia="Times New Roman" w:cs="Arial"/>
                <w:b/>
                <w:bCs/>
                <w:color w:val="000000"/>
                <w:sz w:val="18"/>
                <w:szCs w:val="18"/>
                <w:lang w:val="en-AU" w:eastAsia="en-AU"/>
              </w:rPr>
              <w:t xml:space="preserve"> </w:t>
            </w:r>
          </w:p>
        </w:tc>
      </w:tr>
      <w:tr w:rsidR="00B941CF" w:rsidRPr="00F21852" w14:paraId="277837D6" w14:textId="77777777" w:rsidTr="00F21852">
        <w:trPr>
          <w:trHeight w:hRule="exact" w:val="329"/>
        </w:trPr>
        <w:tc>
          <w:tcPr>
            <w:tcW w:w="660" w:type="pct"/>
            <w:tcBorders>
              <w:top w:val="nil"/>
              <w:left w:val="nil"/>
              <w:bottom w:val="single" w:sz="4" w:space="0" w:color="auto"/>
              <w:right w:val="nil"/>
            </w:tcBorders>
            <w:shd w:val="clear" w:color="auto" w:fill="auto"/>
            <w:noWrap/>
            <w:vAlign w:val="bottom"/>
            <w:hideMark/>
          </w:tcPr>
          <w:p w14:paraId="099D1193"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Number of species</w:t>
            </w:r>
          </w:p>
        </w:tc>
        <w:tc>
          <w:tcPr>
            <w:tcW w:w="679" w:type="pct"/>
            <w:tcBorders>
              <w:top w:val="nil"/>
              <w:left w:val="nil"/>
              <w:bottom w:val="single" w:sz="4" w:space="0" w:color="auto"/>
              <w:right w:val="nil"/>
            </w:tcBorders>
            <w:shd w:val="clear" w:color="auto" w:fill="auto"/>
            <w:noWrap/>
            <w:vAlign w:val="bottom"/>
            <w:hideMark/>
          </w:tcPr>
          <w:p w14:paraId="69B7E2A2" w14:textId="77777777" w:rsidR="00B941CF" w:rsidRPr="00F21852" w:rsidRDefault="00B941CF" w:rsidP="00566431">
            <w:pPr>
              <w:spacing w:after="0" w:line="240" w:lineRule="auto"/>
              <w:jc w:val="left"/>
              <w:rPr>
                <w:rFonts w:eastAsia="Times New Roman" w:cs="Arial"/>
                <w:color w:val="000000"/>
                <w:sz w:val="18"/>
                <w:szCs w:val="18"/>
                <w:lang w:val="en-AU" w:eastAsia="en-AU"/>
              </w:rPr>
            </w:pPr>
            <w:r w:rsidRPr="00F21852">
              <w:rPr>
                <w:rFonts w:eastAsia="Times New Roman" w:cs="Arial"/>
                <w:color w:val="000000"/>
                <w:sz w:val="18"/>
                <w:szCs w:val="18"/>
                <w:lang w:val="en-AU" w:eastAsia="en-AU"/>
              </w:rPr>
              <w:t> </w:t>
            </w:r>
          </w:p>
        </w:tc>
        <w:tc>
          <w:tcPr>
            <w:tcW w:w="273" w:type="pct"/>
            <w:tcBorders>
              <w:top w:val="nil"/>
              <w:left w:val="nil"/>
              <w:bottom w:val="single" w:sz="4" w:space="0" w:color="auto"/>
              <w:right w:val="nil"/>
            </w:tcBorders>
            <w:shd w:val="clear" w:color="auto" w:fill="auto"/>
            <w:noWrap/>
            <w:vAlign w:val="bottom"/>
            <w:hideMark/>
          </w:tcPr>
          <w:p w14:paraId="4E7E3D76"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21 </w:t>
            </w:r>
          </w:p>
        </w:tc>
        <w:tc>
          <w:tcPr>
            <w:tcW w:w="260" w:type="pct"/>
            <w:tcBorders>
              <w:top w:val="nil"/>
              <w:left w:val="nil"/>
              <w:bottom w:val="single" w:sz="4" w:space="0" w:color="auto"/>
              <w:right w:val="nil"/>
            </w:tcBorders>
            <w:shd w:val="clear" w:color="auto" w:fill="auto"/>
            <w:noWrap/>
            <w:vAlign w:val="bottom"/>
            <w:hideMark/>
          </w:tcPr>
          <w:p w14:paraId="5C08C530"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19</w:t>
            </w:r>
          </w:p>
        </w:tc>
        <w:tc>
          <w:tcPr>
            <w:tcW w:w="297" w:type="pct"/>
            <w:tcBorders>
              <w:top w:val="nil"/>
              <w:left w:val="nil"/>
              <w:bottom w:val="single" w:sz="4" w:space="0" w:color="auto"/>
              <w:right w:val="nil"/>
            </w:tcBorders>
            <w:shd w:val="clear" w:color="000000" w:fill="D9D9D9"/>
            <w:noWrap/>
            <w:vAlign w:val="bottom"/>
            <w:hideMark/>
          </w:tcPr>
          <w:p w14:paraId="57819CCD"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25</w:t>
            </w:r>
          </w:p>
        </w:tc>
        <w:tc>
          <w:tcPr>
            <w:tcW w:w="285" w:type="pct"/>
            <w:tcBorders>
              <w:top w:val="nil"/>
              <w:left w:val="nil"/>
              <w:bottom w:val="single" w:sz="4" w:space="0" w:color="auto"/>
              <w:right w:val="nil"/>
            </w:tcBorders>
            <w:shd w:val="clear" w:color="auto" w:fill="auto"/>
            <w:noWrap/>
            <w:vAlign w:val="bottom"/>
            <w:hideMark/>
          </w:tcPr>
          <w:p w14:paraId="22694090"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22 </w:t>
            </w:r>
          </w:p>
        </w:tc>
        <w:tc>
          <w:tcPr>
            <w:tcW w:w="297" w:type="pct"/>
            <w:tcBorders>
              <w:top w:val="nil"/>
              <w:left w:val="nil"/>
              <w:bottom w:val="single" w:sz="4" w:space="0" w:color="auto"/>
              <w:right w:val="nil"/>
            </w:tcBorders>
            <w:shd w:val="clear" w:color="auto" w:fill="auto"/>
            <w:noWrap/>
            <w:vAlign w:val="bottom"/>
            <w:hideMark/>
          </w:tcPr>
          <w:p w14:paraId="3ADE90DB"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25 </w:t>
            </w:r>
          </w:p>
        </w:tc>
        <w:tc>
          <w:tcPr>
            <w:tcW w:w="285" w:type="pct"/>
            <w:tcBorders>
              <w:top w:val="nil"/>
              <w:left w:val="nil"/>
              <w:bottom w:val="single" w:sz="4" w:space="0" w:color="auto"/>
              <w:right w:val="nil"/>
            </w:tcBorders>
            <w:shd w:val="clear" w:color="000000" w:fill="D9D9D9"/>
            <w:noWrap/>
            <w:vAlign w:val="bottom"/>
            <w:hideMark/>
          </w:tcPr>
          <w:p w14:paraId="0767F269"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31 </w:t>
            </w:r>
          </w:p>
        </w:tc>
        <w:tc>
          <w:tcPr>
            <w:tcW w:w="260" w:type="pct"/>
            <w:tcBorders>
              <w:top w:val="nil"/>
              <w:left w:val="nil"/>
              <w:bottom w:val="single" w:sz="4" w:space="0" w:color="auto"/>
              <w:right w:val="nil"/>
            </w:tcBorders>
            <w:shd w:val="clear" w:color="auto" w:fill="auto"/>
            <w:noWrap/>
            <w:vAlign w:val="bottom"/>
            <w:hideMark/>
          </w:tcPr>
          <w:p w14:paraId="39CB593F"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9</w:t>
            </w:r>
          </w:p>
        </w:tc>
        <w:tc>
          <w:tcPr>
            <w:tcW w:w="260" w:type="pct"/>
            <w:tcBorders>
              <w:top w:val="nil"/>
              <w:left w:val="nil"/>
              <w:bottom w:val="single" w:sz="4" w:space="0" w:color="auto"/>
              <w:right w:val="nil"/>
            </w:tcBorders>
            <w:shd w:val="clear" w:color="auto" w:fill="auto"/>
            <w:noWrap/>
            <w:vAlign w:val="bottom"/>
            <w:hideMark/>
          </w:tcPr>
          <w:p w14:paraId="492B9B14"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 xml:space="preserve">          12 </w:t>
            </w:r>
          </w:p>
        </w:tc>
        <w:tc>
          <w:tcPr>
            <w:tcW w:w="260" w:type="pct"/>
            <w:tcBorders>
              <w:top w:val="nil"/>
              <w:left w:val="nil"/>
              <w:bottom w:val="single" w:sz="4" w:space="0" w:color="auto"/>
              <w:right w:val="nil"/>
            </w:tcBorders>
            <w:shd w:val="clear" w:color="000000" w:fill="D9D9D9"/>
            <w:noWrap/>
            <w:vAlign w:val="bottom"/>
            <w:hideMark/>
          </w:tcPr>
          <w:p w14:paraId="28E93C43"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13 </w:t>
            </w:r>
          </w:p>
        </w:tc>
        <w:tc>
          <w:tcPr>
            <w:tcW w:w="273" w:type="pct"/>
            <w:tcBorders>
              <w:top w:val="nil"/>
              <w:left w:val="nil"/>
              <w:bottom w:val="single" w:sz="4" w:space="0" w:color="auto"/>
              <w:right w:val="nil"/>
            </w:tcBorders>
            <w:shd w:val="clear" w:color="auto" w:fill="auto"/>
            <w:noWrap/>
            <w:vAlign w:val="bottom"/>
            <w:hideMark/>
          </w:tcPr>
          <w:p w14:paraId="16B9A2B2"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10</w:t>
            </w:r>
          </w:p>
        </w:tc>
        <w:tc>
          <w:tcPr>
            <w:tcW w:w="260" w:type="pct"/>
            <w:tcBorders>
              <w:top w:val="nil"/>
              <w:left w:val="nil"/>
              <w:bottom w:val="single" w:sz="4" w:space="0" w:color="auto"/>
              <w:right w:val="nil"/>
            </w:tcBorders>
            <w:shd w:val="clear" w:color="auto" w:fill="auto"/>
            <w:noWrap/>
            <w:vAlign w:val="bottom"/>
            <w:hideMark/>
          </w:tcPr>
          <w:p w14:paraId="6AA33DA9"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16</w:t>
            </w:r>
          </w:p>
        </w:tc>
        <w:tc>
          <w:tcPr>
            <w:tcW w:w="273" w:type="pct"/>
            <w:tcBorders>
              <w:top w:val="nil"/>
              <w:left w:val="nil"/>
              <w:bottom w:val="single" w:sz="4" w:space="0" w:color="auto"/>
              <w:right w:val="nil"/>
            </w:tcBorders>
            <w:shd w:val="clear" w:color="auto" w:fill="auto"/>
            <w:noWrap/>
            <w:vAlign w:val="bottom"/>
            <w:hideMark/>
          </w:tcPr>
          <w:p w14:paraId="138162AD" w14:textId="77777777" w:rsidR="00B941CF" w:rsidRPr="00F21852" w:rsidRDefault="00B941CF" w:rsidP="00566431">
            <w:pPr>
              <w:spacing w:after="0" w:line="240" w:lineRule="auto"/>
              <w:jc w:val="right"/>
              <w:rPr>
                <w:rFonts w:eastAsia="Times New Roman" w:cs="Arial"/>
                <w:color w:val="000000"/>
                <w:sz w:val="18"/>
                <w:szCs w:val="18"/>
                <w:lang w:val="en-AU" w:eastAsia="en-AU"/>
              </w:rPr>
            </w:pPr>
            <w:r w:rsidRPr="00F21852">
              <w:rPr>
                <w:rFonts w:eastAsia="Times New Roman" w:cs="Arial"/>
                <w:color w:val="000000"/>
                <w:sz w:val="18"/>
                <w:szCs w:val="18"/>
                <w:lang w:val="en-AU" w:eastAsia="en-AU"/>
              </w:rPr>
              <w:t>16</w:t>
            </w:r>
          </w:p>
        </w:tc>
        <w:tc>
          <w:tcPr>
            <w:tcW w:w="375" w:type="pct"/>
            <w:tcBorders>
              <w:top w:val="nil"/>
              <w:left w:val="single" w:sz="4" w:space="0" w:color="auto"/>
              <w:bottom w:val="single" w:sz="4" w:space="0" w:color="auto"/>
              <w:right w:val="single" w:sz="4" w:space="0" w:color="auto"/>
            </w:tcBorders>
            <w:shd w:val="clear" w:color="auto" w:fill="auto"/>
            <w:noWrap/>
            <w:vAlign w:val="bottom"/>
            <w:hideMark/>
          </w:tcPr>
          <w:p w14:paraId="65B33800" w14:textId="77777777" w:rsidR="00B941CF" w:rsidRPr="00F21852" w:rsidRDefault="00B941CF" w:rsidP="00566431">
            <w:pPr>
              <w:spacing w:after="0" w:line="240" w:lineRule="auto"/>
              <w:jc w:val="right"/>
              <w:rPr>
                <w:rFonts w:eastAsia="Times New Roman" w:cs="Arial"/>
                <w:b/>
                <w:bCs/>
                <w:color w:val="000000"/>
                <w:sz w:val="18"/>
                <w:szCs w:val="18"/>
                <w:lang w:val="en-AU" w:eastAsia="en-AU"/>
              </w:rPr>
            </w:pPr>
            <w:r w:rsidRPr="00F21852">
              <w:rPr>
                <w:rFonts w:eastAsia="Times New Roman" w:cs="Arial"/>
                <w:b/>
                <w:bCs/>
                <w:color w:val="000000"/>
                <w:sz w:val="18"/>
                <w:szCs w:val="18"/>
                <w:lang w:val="en-AU" w:eastAsia="en-AU"/>
              </w:rPr>
              <w:t xml:space="preserve">                  35 </w:t>
            </w:r>
          </w:p>
        </w:tc>
      </w:tr>
    </w:tbl>
    <w:p w14:paraId="3D80461D" w14:textId="77777777" w:rsidR="006B36D8" w:rsidRDefault="006B36D8" w:rsidP="00F21852">
      <w:pPr>
        <w:sectPr w:rsidR="006B36D8" w:rsidSect="00C856DF">
          <w:headerReference w:type="default" r:id="rId58"/>
          <w:pgSz w:w="23811" w:h="16838" w:orient="landscape" w:code="8"/>
          <w:pgMar w:top="1440" w:right="1440" w:bottom="1440" w:left="1440" w:header="708" w:footer="708" w:gutter="0"/>
          <w:cols w:space="708"/>
          <w:docGrid w:linePitch="360"/>
        </w:sectPr>
      </w:pPr>
    </w:p>
    <w:p w14:paraId="3D8BEAB3" w14:textId="57DA4546" w:rsidR="000370FF" w:rsidRDefault="00031ACD" w:rsidP="00031ACD">
      <w:pPr>
        <w:pStyle w:val="Caption"/>
        <w:jc w:val="center"/>
      </w:pPr>
      <w:r w:rsidRPr="00031ACD">
        <w:rPr>
          <w:noProof/>
          <w:lang w:val="en-AU" w:eastAsia="en-AU"/>
        </w:rPr>
        <w:drawing>
          <wp:inline distT="0" distB="0" distL="0" distR="0" wp14:anchorId="19D82B1E" wp14:editId="46BAE529">
            <wp:extent cx="7060759" cy="4824571"/>
            <wp:effectExtent l="0" t="0" r="698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062858" cy="4826005"/>
                    </a:xfrm>
                    <a:prstGeom prst="rect">
                      <a:avLst/>
                    </a:prstGeom>
                    <a:noFill/>
                    <a:ln>
                      <a:noFill/>
                    </a:ln>
                  </pic:spPr>
                </pic:pic>
              </a:graphicData>
            </a:graphic>
          </wp:inline>
        </w:drawing>
      </w:r>
    </w:p>
    <w:p w14:paraId="33A1A71E" w14:textId="1E3A4C40" w:rsidR="00A07C0F" w:rsidRPr="005449DF" w:rsidRDefault="00A07C0F" w:rsidP="00A07C0F">
      <w:pPr>
        <w:pStyle w:val="Caption"/>
      </w:pPr>
      <w:r>
        <w:t xml:space="preserve">Appendix D. </w:t>
      </w:r>
      <w:r w:rsidRPr="005449DF">
        <w:t xml:space="preserve">The longitudinal and depth profile of salinities measured at multiple sites with ~1 km interval along the </w:t>
      </w:r>
      <w:proofErr w:type="spellStart"/>
      <w:r w:rsidRPr="005449DF">
        <w:t>Goolwa</w:t>
      </w:r>
      <w:proofErr w:type="spellEnd"/>
      <w:r w:rsidRPr="005449DF">
        <w:t xml:space="preserve"> (G1−G8), </w:t>
      </w:r>
      <w:proofErr w:type="spellStart"/>
      <w:r>
        <w:t>Tauwitcherie</w:t>
      </w:r>
      <w:proofErr w:type="spellEnd"/>
      <w:r w:rsidRPr="005449DF">
        <w:t xml:space="preserve"> (T1−</w:t>
      </w:r>
      <w:r>
        <w:t>T</w:t>
      </w:r>
      <w:r w:rsidRPr="005449DF">
        <w:t xml:space="preserve">15) and Coorong (C1−C8) transects in the Murray Estuary and North Lagoon of the Coorong </w:t>
      </w:r>
      <w:r w:rsidRPr="00F03D38">
        <w:t>during seven trips between 2 November and 19 December 2017</w:t>
      </w:r>
      <w:r>
        <w:t xml:space="preserve"> (left) and 12 October 2018 and 15 February 2019 (right). Blue highlighting on the x-axis indicates areas with salinity stratification </w:t>
      </w:r>
      <w:r>
        <w:rPr>
          <w:rFonts w:cs="Arial"/>
        </w:rPr>
        <w:t>≥</w:t>
      </w:r>
      <w:r>
        <w:t>10 PSU.</w:t>
      </w:r>
      <w:r w:rsidRPr="005449DF">
        <w:t xml:space="preserve"> G1: below </w:t>
      </w:r>
      <w:proofErr w:type="spellStart"/>
      <w:r w:rsidRPr="005449DF">
        <w:t>Goolwa</w:t>
      </w:r>
      <w:proofErr w:type="spellEnd"/>
      <w:r w:rsidRPr="005449DF">
        <w:t xml:space="preserve"> Barrage; T1: Pelican Point end of the </w:t>
      </w:r>
      <w:proofErr w:type="spellStart"/>
      <w:r>
        <w:t>Tauwitcherie</w:t>
      </w:r>
      <w:proofErr w:type="spellEnd"/>
      <w:r w:rsidRPr="005449DF">
        <w:t xml:space="preserve"> Barrage; C8: Mark Point; and Murray Mouth: between G8 and T15. Salinity contours of 15 PSU and 30 PSU are shown.</w:t>
      </w:r>
    </w:p>
    <w:p w14:paraId="121D66E1" w14:textId="43729177" w:rsidR="00A37343" w:rsidRDefault="00031ACD" w:rsidP="00031ACD">
      <w:pPr>
        <w:pStyle w:val="Captions"/>
        <w:jc w:val="center"/>
      </w:pPr>
      <w:r w:rsidRPr="00031ACD">
        <w:rPr>
          <w:noProof/>
          <w:lang w:eastAsia="en-AU"/>
        </w:rPr>
        <w:drawing>
          <wp:inline distT="0" distB="0" distL="0" distR="0" wp14:anchorId="4574DBC9" wp14:editId="2F3DED59">
            <wp:extent cx="7967207" cy="4795219"/>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93758" cy="4811199"/>
                    </a:xfrm>
                    <a:prstGeom prst="rect">
                      <a:avLst/>
                    </a:prstGeom>
                    <a:noFill/>
                    <a:ln>
                      <a:noFill/>
                    </a:ln>
                  </pic:spPr>
                </pic:pic>
              </a:graphicData>
            </a:graphic>
          </wp:inline>
        </w:drawing>
      </w:r>
    </w:p>
    <w:p w14:paraId="33BA5E3B" w14:textId="4A5207A9" w:rsidR="00A07C0F" w:rsidRPr="001A05A5" w:rsidRDefault="00A07C0F" w:rsidP="00A37343">
      <w:pPr>
        <w:pStyle w:val="Captions"/>
        <w:jc w:val="left"/>
      </w:pPr>
      <w:r>
        <w:t>Appendix E</w:t>
      </w:r>
      <w:r w:rsidRPr="007E6671">
        <w:t>. Integrated values for salinity, temperature and dissolved oxygen showing longitudinal sections of suitable areas (in yellow) for black bream larval nursery habitat (using environmental criteria of salinities 15−30 PSU, salinity gradient ≥10 PSU, temperature &gt;15°C and DO &gt;5 mg.L</w:t>
      </w:r>
      <w:r w:rsidRPr="00F85979">
        <w:rPr>
          <w:vertAlign w:val="superscript"/>
        </w:rPr>
        <w:t>-1</w:t>
      </w:r>
      <w:r w:rsidRPr="007E6671">
        <w:t xml:space="preserve">) along the Goolwa (G1−G8), </w:t>
      </w:r>
      <w:proofErr w:type="spellStart"/>
      <w:r>
        <w:t>Tauwitcherie</w:t>
      </w:r>
      <w:proofErr w:type="spellEnd"/>
      <w:r w:rsidRPr="007E6671">
        <w:t xml:space="preserve"> (T1−T15) and Coorong (C1−C8) transects in the Coorong during seven trips between 2 November and 19 December 2017 (left) and 12 October 2018 and 15 February 2019 (right). G1: below Goolwa Barrage; T1: Pelican Point end of the </w:t>
      </w:r>
      <w:proofErr w:type="spellStart"/>
      <w:r>
        <w:t>Tauwitcherie</w:t>
      </w:r>
      <w:proofErr w:type="spellEnd"/>
      <w:r w:rsidRPr="007E6671">
        <w:t xml:space="preserve"> Barrage; C8: Mark Point; and Murray Mouth: between G8 and T15</w:t>
      </w:r>
      <w:r w:rsidR="006B36D8">
        <w:t>.</w:t>
      </w:r>
    </w:p>
    <w:sectPr w:rsidR="00A07C0F" w:rsidRPr="001A05A5" w:rsidSect="006B36D8">
      <w:headerReference w:type="default" r:id="rId61"/>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EE1336" w14:textId="77777777" w:rsidR="00834D62" w:rsidRDefault="00834D62" w:rsidP="00176B8A">
      <w:pPr>
        <w:spacing w:after="0" w:line="240" w:lineRule="auto"/>
      </w:pPr>
      <w:r>
        <w:separator/>
      </w:r>
    </w:p>
  </w:endnote>
  <w:endnote w:type="continuationSeparator" w:id="0">
    <w:p w14:paraId="0C061490" w14:textId="77777777" w:rsidR="00834D62" w:rsidRDefault="00834D62" w:rsidP="00176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FA379" w14:textId="77777777" w:rsidR="00404C5E" w:rsidRDefault="00404C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A1CF0" w14:textId="73626593" w:rsidR="003B0945" w:rsidRDefault="00740A9B" w:rsidP="00B37DC7">
    <w:pPr>
      <w:pStyle w:val="Footer"/>
      <w:tabs>
        <w:tab w:val="clear" w:pos="9360"/>
        <w:tab w:val="left" w:pos="2415"/>
      </w:tabs>
    </w:pPr>
    <w:r>
      <w:rPr>
        <w:noProof/>
      </w:rPr>
      <w:pict w14:anchorId="6FA2E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92.7pt;margin-top:780.5pt;width:171.5pt;height:42.5pt;z-index:-251655168;mso-position-horizontal-relative:text;mso-position-vertical-relative:page" wrapcoords="3163 4204 2480 5219 2408 5509 2480 6523 1581 7103 1330 7538 1330 8843 1150 11162 970 11742 970 12322 1222 13482 1078 13772 1150 14787 1905 15801 1905 16236 2660 17541 2911 17541 3091 17541 20091 16526 20306 15656 19875 14062 5068 13482 20198 12757 20198 12322 5355 11162 14879 11017 15095 9713 14915 8843 14987 8263 13657 8118 4133 6089 3882 5364 3342 4204 3163 4204">
          <v:imagedata r:id="rId1" o:title="CEWO_logo_inline_white-%20no%20background"/>
          <w10:wrap type="tight" anchory="page"/>
        </v:shape>
      </w:pict>
    </w:r>
    <w:r>
      <w:rPr>
        <w:noProof/>
      </w:rPr>
      <w:pict w14:anchorId="3697AB9A">
        <v:shape id="_x0000_s2050" type="#_x0000_t75" style="position:absolute;left:0;text-align:left;margin-left:180.3pt;margin-top:736.85pt;width:183.9pt;height:57.5pt;z-index:-251653120;mso-position-horizontal-relative:text;mso-position-vertical-relative:page;mso-width-relative:page;mso-height-relative:page" wrapcoords="9990 1901 4266 4320 3726 5184 2862 6912 2430 10195 2430 10886 3024 12960 3240 12960 1350 14342 810 14861 648 16589 756 17107 9990 18490 9990 19008 10368 19008 15444 18490 21060 17107 20898 10368 20682 10195 21006 8122 20844 7603 19926 7430 20196 5875 19764 5702 12798 4493 10368 1901 9990 1901">
          <v:imagedata r:id="rId2" o:title="mdba-logo-web"/>
          <w10:wrap type="tight" anchory="page"/>
        </v:shape>
      </w:pict>
    </w:r>
    <w:r w:rsidR="003B0945" w:rsidRPr="00B71CAD">
      <w:rPr>
        <w:noProof/>
        <w:lang w:val="en-AU" w:eastAsia="en-AU"/>
      </w:rPr>
      <w:drawing>
        <wp:anchor distT="0" distB="0" distL="114300" distR="114300" simplePos="0" relativeHeight="251656192" behindDoc="1" locked="0" layoutInCell="1" allowOverlap="1" wp14:anchorId="06414ABF" wp14:editId="7552E1EF">
          <wp:simplePos x="0" y="0"/>
          <wp:positionH relativeFrom="column">
            <wp:posOffset>5848350</wp:posOffset>
          </wp:positionH>
          <wp:positionV relativeFrom="paragraph">
            <wp:posOffset>-180975</wp:posOffset>
          </wp:positionV>
          <wp:extent cx="532765" cy="923925"/>
          <wp:effectExtent l="19050" t="0" r="635" b="0"/>
          <wp:wrapTight wrapText="bothSides">
            <wp:wrapPolygon edited="0">
              <wp:start x="-772" y="0"/>
              <wp:lineTo x="0" y="7126"/>
              <wp:lineTo x="4634" y="7126"/>
              <wp:lineTo x="-772" y="8907"/>
              <wp:lineTo x="-772" y="20487"/>
              <wp:lineTo x="3862" y="21377"/>
              <wp:lineTo x="17764" y="21377"/>
              <wp:lineTo x="17764" y="21377"/>
              <wp:lineTo x="21626" y="20041"/>
              <wp:lineTo x="21626" y="14252"/>
              <wp:lineTo x="16992" y="14252"/>
              <wp:lineTo x="21626" y="11134"/>
              <wp:lineTo x="21626" y="0"/>
              <wp:lineTo x="-772" y="0"/>
            </wp:wrapPolygon>
          </wp:wrapTight>
          <wp:docPr id="10" name="Picture 25" descr="sardi trans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di trans (2).tif"/>
                  <pic:cNvPicPr/>
                </pic:nvPicPr>
                <pic:blipFill>
                  <a:blip r:embed="rId3"/>
                  <a:stretch>
                    <a:fillRect/>
                  </a:stretch>
                </pic:blipFill>
                <pic:spPr>
                  <a:xfrm>
                    <a:off x="0" y="0"/>
                    <a:ext cx="532765" cy="923925"/>
                  </a:xfrm>
                  <a:prstGeom prst="rect">
                    <a:avLst/>
                  </a:prstGeom>
                </pic:spPr>
              </pic:pic>
            </a:graphicData>
          </a:graphic>
        </wp:anchor>
      </w:drawing>
    </w:r>
    <w:r w:rsidR="003B0945" w:rsidRPr="00B71CAD">
      <w:rPr>
        <w:noProof/>
        <w:lang w:val="en-AU" w:eastAsia="en-AU"/>
      </w:rPr>
      <w:drawing>
        <wp:anchor distT="0" distB="0" distL="114300" distR="114300" simplePos="0" relativeHeight="251657216" behindDoc="1" locked="0" layoutInCell="1" allowOverlap="1" wp14:anchorId="70303DB6" wp14:editId="3FB1EBF2">
          <wp:simplePos x="0" y="0"/>
          <wp:positionH relativeFrom="column">
            <wp:posOffset>4679315</wp:posOffset>
          </wp:positionH>
          <wp:positionV relativeFrom="paragraph">
            <wp:posOffset>-253365</wp:posOffset>
          </wp:positionV>
          <wp:extent cx="1085850" cy="990600"/>
          <wp:effectExtent l="0" t="0" r="0" b="0"/>
          <wp:wrapTight wrapText="bothSides">
            <wp:wrapPolygon edited="0">
              <wp:start x="8716" y="831"/>
              <wp:lineTo x="6442" y="3323"/>
              <wp:lineTo x="6442" y="7477"/>
              <wp:lineTo x="1895" y="14123"/>
              <wp:lineTo x="1516" y="17862"/>
              <wp:lineTo x="4926" y="20769"/>
              <wp:lineTo x="9474" y="20769"/>
              <wp:lineTo x="11368" y="20769"/>
              <wp:lineTo x="16674" y="20769"/>
              <wp:lineTo x="20084" y="17862"/>
              <wp:lineTo x="20084" y="14123"/>
              <wp:lineTo x="16674" y="9554"/>
              <wp:lineTo x="15158" y="7477"/>
              <wp:lineTo x="15537" y="5400"/>
              <wp:lineTo x="14400" y="1662"/>
              <wp:lineTo x="12505" y="831"/>
              <wp:lineTo x="8716" y="831"/>
            </wp:wrapPolygon>
          </wp:wrapTight>
          <wp:docPr id="11" name="Picture 29" descr="PIRSA_reverse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SA_reverse_V.png"/>
                  <pic:cNvPicPr/>
                </pic:nvPicPr>
                <pic:blipFill>
                  <a:blip r:embed="rId4"/>
                  <a:stretch>
                    <a:fillRect/>
                  </a:stretch>
                </pic:blipFill>
                <pic:spPr>
                  <a:xfrm>
                    <a:off x="0" y="0"/>
                    <a:ext cx="1085850" cy="990600"/>
                  </a:xfrm>
                  <a:prstGeom prst="rect">
                    <a:avLst/>
                  </a:prstGeom>
                </pic:spPr>
              </pic:pic>
            </a:graphicData>
          </a:graphic>
        </wp:anchor>
      </w:drawing>
    </w:r>
    <w:r>
      <w:rPr>
        <w:noProof/>
      </w:rPr>
      <w:pict w14:anchorId="05BB47D2">
        <v:shape id="_x0000_s2051" type="#_x0000_t75" style="position:absolute;left:0;text-align:left;margin-left:1.1pt;margin-top:744.2pt;width:186.8pt;height:46.3pt;z-index:-251651072;mso-position-horizontal-relative:text;mso-position-vertical-relative:page;mso-width-relative:page;mso-height-relative:page" wrapcoords="2875 3189 2588 3334 1689 5074 1545 6234 1258 7828 1150 8843 1042 10872 1006 12467 1150 14787 1438 17106 2120 19570 2767 20440 2911 20440 3522 20440 6110 20440 10710 19860 10674 19426 10890 17541 10782 17251 18797 15221 18761 12467 21528 10293 21600 9278 5175 7828 21600 7828 21456 5509 21528 4349 18545 4059 3558 3189 2875 3189">
          <v:imagedata r:id="rId5" o:title="DEW _ Transparent Logo"/>
          <w10:wrap type="tight" anchory="page"/>
        </v:shape>
      </w:pict>
    </w:r>
    <w:r w:rsidR="003B0945" w:rsidRPr="00B71CAD">
      <w:rPr>
        <w:noProof/>
        <w:lang w:val="en-AU" w:eastAsia="en-AU"/>
      </w:rPr>
      <w:drawing>
        <wp:anchor distT="0" distB="0" distL="114300" distR="114300" simplePos="0" relativeHeight="251659264" behindDoc="1" locked="0" layoutInCell="1" allowOverlap="1" wp14:anchorId="2638CEDF" wp14:editId="1E07DF96">
          <wp:simplePos x="0" y="0"/>
          <wp:positionH relativeFrom="column">
            <wp:posOffset>-771525</wp:posOffset>
          </wp:positionH>
          <wp:positionV relativeFrom="paragraph">
            <wp:posOffset>-252095</wp:posOffset>
          </wp:positionV>
          <wp:extent cx="838200" cy="838200"/>
          <wp:effectExtent l="0" t="0" r="0" b="0"/>
          <wp:wrapTight wrapText="bothSides">
            <wp:wrapPolygon edited="0">
              <wp:start x="16200" y="491"/>
              <wp:lineTo x="9327" y="491"/>
              <wp:lineTo x="982" y="4909"/>
              <wp:lineTo x="982" y="8345"/>
              <wp:lineTo x="3927" y="20618"/>
              <wp:lineTo x="5400" y="20618"/>
              <wp:lineTo x="15218" y="20618"/>
              <wp:lineTo x="17182" y="20618"/>
              <wp:lineTo x="18655" y="18164"/>
              <wp:lineTo x="18164" y="16200"/>
              <wp:lineTo x="21109" y="8345"/>
              <wp:lineTo x="18164" y="982"/>
              <wp:lineTo x="18164" y="491"/>
              <wp:lineTo x="16200" y="491"/>
            </wp:wrapPolygon>
          </wp:wrapTight>
          <wp:docPr id="14" name="Picture 31" descr="Brand_SouthAust1_rever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_SouthAust1_reverse (2).png"/>
                  <pic:cNvPicPr/>
                </pic:nvPicPr>
                <pic:blipFill>
                  <a:blip r:embed="rId6"/>
                  <a:stretch>
                    <a:fillRect/>
                  </a:stretch>
                </pic:blipFill>
                <pic:spPr>
                  <a:xfrm>
                    <a:off x="0" y="0"/>
                    <a:ext cx="838200" cy="838200"/>
                  </a:xfrm>
                  <a:prstGeom prst="rect">
                    <a:avLst/>
                  </a:prstGeom>
                </pic:spPr>
              </pic:pic>
            </a:graphicData>
          </a:graphic>
        </wp:anchor>
      </w:drawing>
    </w:r>
    <w:r w:rsidR="003B0945">
      <w:tab/>
    </w:r>
    <w:r w:rsidR="003B0945">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4E4D0" w14:textId="77777777" w:rsidR="00404C5E" w:rsidRDefault="00404C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3288723"/>
      <w:docPartObj>
        <w:docPartGallery w:val="Page Numbers (Bottom of Page)"/>
        <w:docPartUnique/>
      </w:docPartObj>
    </w:sdtPr>
    <w:sdtEndPr>
      <w:rPr>
        <w:noProof/>
      </w:rPr>
    </w:sdtEndPr>
    <w:sdtContent>
      <w:p w14:paraId="2CE39B17" w14:textId="5E8AE373" w:rsidR="003B0945" w:rsidRDefault="003B0945">
        <w:pPr>
          <w:pStyle w:val="Footer"/>
          <w:jc w:val="center"/>
        </w:pPr>
        <w:r>
          <w:fldChar w:fldCharType="begin"/>
        </w:r>
        <w:r>
          <w:instrText xml:space="preserve"> PAGE   \* MERGEFORMAT </w:instrText>
        </w:r>
        <w:r>
          <w:fldChar w:fldCharType="separate"/>
        </w:r>
        <w:r w:rsidR="00740A9B">
          <w:rPr>
            <w:noProof/>
          </w:rPr>
          <w:t>III</w:t>
        </w:r>
        <w:r>
          <w:rPr>
            <w:noProof/>
          </w:rPr>
          <w:fldChar w:fldCharType="end"/>
        </w:r>
      </w:p>
    </w:sdtContent>
  </w:sdt>
  <w:p w14:paraId="07CE3F45" w14:textId="77777777" w:rsidR="003B0945" w:rsidRPr="00461A6B" w:rsidRDefault="003B0945" w:rsidP="00461A6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448885"/>
      <w:docPartObj>
        <w:docPartGallery w:val="Page Numbers (Bottom of Page)"/>
        <w:docPartUnique/>
      </w:docPartObj>
    </w:sdtPr>
    <w:sdtEndPr>
      <w:rPr>
        <w:noProof/>
      </w:rPr>
    </w:sdtEndPr>
    <w:sdtContent>
      <w:p w14:paraId="4249B7DF" w14:textId="43E6862A" w:rsidR="003B0945" w:rsidRDefault="003B0945">
        <w:pPr>
          <w:pStyle w:val="Footer"/>
          <w:jc w:val="center"/>
        </w:pPr>
        <w:r>
          <w:fldChar w:fldCharType="begin"/>
        </w:r>
        <w:r>
          <w:instrText xml:space="preserve"> PAGE   \* MERGEFORMAT </w:instrText>
        </w:r>
        <w:r>
          <w:fldChar w:fldCharType="separate"/>
        </w:r>
        <w:r w:rsidR="00740A9B">
          <w:rPr>
            <w:noProof/>
          </w:rPr>
          <w:t>VIII</w:t>
        </w:r>
        <w:r>
          <w:rPr>
            <w:noProof/>
          </w:rPr>
          <w:fldChar w:fldCharType="end"/>
        </w:r>
      </w:p>
    </w:sdtContent>
  </w:sdt>
  <w:p w14:paraId="211FACE5" w14:textId="77777777" w:rsidR="003B0945" w:rsidRPr="00461A6B" w:rsidRDefault="003B0945" w:rsidP="00461A6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94825" w14:textId="24DB4D39" w:rsidR="003B0945" w:rsidRDefault="003B0945">
    <w:pPr>
      <w:pStyle w:val="Footer"/>
      <w:jc w:val="center"/>
    </w:pPr>
    <w:r>
      <w:fldChar w:fldCharType="begin"/>
    </w:r>
    <w:r>
      <w:instrText xml:space="preserve"> PAGE   \* MERGEFORMAT </w:instrText>
    </w:r>
    <w:r>
      <w:fldChar w:fldCharType="separate"/>
    </w:r>
    <w:r w:rsidR="00740A9B">
      <w:rPr>
        <w:noProof/>
      </w:rPr>
      <w:t>13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2DCDB" w14:textId="77777777" w:rsidR="00834D62" w:rsidRDefault="00834D62" w:rsidP="00176B8A">
      <w:pPr>
        <w:spacing w:after="0" w:line="240" w:lineRule="auto"/>
      </w:pPr>
      <w:r>
        <w:separator/>
      </w:r>
    </w:p>
  </w:footnote>
  <w:footnote w:type="continuationSeparator" w:id="0">
    <w:p w14:paraId="4AF7F800" w14:textId="77777777" w:rsidR="00834D62" w:rsidRDefault="00834D62" w:rsidP="00176B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3CD6C" w14:textId="77777777" w:rsidR="00404C5E" w:rsidRDefault="00404C5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B14F0" w14:textId="3F459413" w:rsidR="003B0945" w:rsidRPr="00176B8A" w:rsidRDefault="003B0945" w:rsidP="00B47BC4">
    <w:pPr>
      <w:pStyle w:val="Header"/>
      <w:tabs>
        <w:tab w:val="left" w:pos="1407"/>
      </w:tabs>
      <w:rPr>
        <w:szCs w:val="16"/>
      </w:rPr>
    </w:pPr>
    <w:r>
      <w:t xml:space="preserve">Ye, Q. </w:t>
    </w:r>
    <w:r w:rsidRPr="00005753">
      <w:rPr>
        <w:i/>
      </w:rPr>
      <w:t>et al.</w:t>
    </w:r>
    <w:r>
      <w:t xml:space="preserve"> (2019)</w:t>
    </w:r>
    <w:r w:rsidRPr="001934CA">
      <w:tab/>
    </w:r>
    <w:r>
      <w:t xml:space="preserve">         </w:t>
    </w:r>
    <w:r w:rsidR="00404C5E">
      <w:t xml:space="preserve">                             </w:t>
    </w:r>
    <w:r>
      <w:tab/>
    </w:r>
    <w:r w:rsidR="00404C5E">
      <w:t xml:space="preserve">                                                                               </w:t>
    </w:r>
    <w:r>
      <w:tab/>
      <w:t>Salt wedge dynamics, food availability and black bream recruitment 2018-19</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BE600" w14:textId="2EA8C09A" w:rsidR="003B0945" w:rsidRPr="00176B8A" w:rsidRDefault="003B0945" w:rsidP="00B47BC4">
    <w:pPr>
      <w:pStyle w:val="Header"/>
      <w:tabs>
        <w:tab w:val="left" w:pos="1407"/>
      </w:tabs>
      <w:rPr>
        <w:szCs w:val="16"/>
      </w:rPr>
    </w:pPr>
    <w:r>
      <w:t xml:space="preserve">Ye, Q. </w:t>
    </w:r>
    <w:r w:rsidRPr="00005753">
      <w:rPr>
        <w:i/>
      </w:rPr>
      <w:t>et al.</w:t>
    </w:r>
    <w:r>
      <w:t xml:space="preserve"> (2019)</w:t>
    </w:r>
    <w:r w:rsidRPr="001934CA">
      <w:tab/>
    </w:r>
    <w:r>
      <w:t xml:space="preserve">                                         </w:t>
    </w:r>
    <w:r>
      <w:tab/>
    </w:r>
    <w:r w:rsidR="00404C5E">
      <w:t xml:space="preserve">          </w:t>
    </w:r>
    <w:r>
      <w:t xml:space="preserve">Salt wedge dynamics, food availability and black bream recruitment 2018-19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F97D1" w14:textId="22A33AA7" w:rsidR="00404C5E" w:rsidRPr="00176B8A" w:rsidRDefault="00404C5E" w:rsidP="00B47BC4">
    <w:pPr>
      <w:pStyle w:val="Header"/>
      <w:tabs>
        <w:tab w:val="left" w:pos="1407"/>
      </w:tabs>
      <w:rPr>
        <w:szCs w:val="16"/>
      </w:rPr>
    </w:pPr>
    <w:r>
      <w:t xml:space="preserve">Ye, Q. </w:t>
    </w:r>
    <w:r w:rsidRPr="00005753">
      <w:rPr>
        <w:i/>
      </w:rPr>
      <w:t>et al.</w:t>
    </w:r>
    <w:r>
      <w:t xml:space="preserve"> (2019)</w:t>
    </w:r>
    <w:r w:rsidRPr="001934CA">
      <w:tab/>
    </w:r>
    <w:r>
      <w:t xml:space="preserve">                                         </w:t>
    </w:r>
    <w:r>
      <w:tab/>
      <w:t xml:space="preserve">          </w:t>
    </w:r>
    <w:r>
      <w:tab/>
      <w:t xml:space="preserve">                                                                      Salt wedge dynamics, food availability and black bream recruitment 2018-19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5F842" w14:textId="273BB7AF" w:rsidR="00404C5E" w:rsidRPr="00176B8A" w:rsidRDefault="00404C5E" w:rsidP="00B47BC4">
    <w:pPr>
      <w:pStyle w:val="Header"/>
      <w:tabs>
        <w:tab w:val="left" w:pos="1407"/>
      </w:tabs>
      <w:rPr>
        <w:szCs w:val="16"/>
      </w:rPr>
    </w:pPr>
    <w:r>
      <w:t xml:space="preserve">Ye, Q. </w:t>
    </w:r>
    <w:r w:rsidRPr="00005753">
      <w:rPr>
        <w:i/>
      </w:rPr>
      <w:t>et al.</w:t>
    </w:r>
    <w:r>
      <w:t xml:space="preserve"> (2019)</w:t>
    </w:r>
    <w:r w:rsidRPr="001934CA">
      <w:tab/>
    </w:r>
    <w:r>
      <w:t xml:space="preserve">                                         </w:t>
    </w:r>
    <w:r>
      <w:tab/>
      <w:t xml:space="preserve">          </w:t>
    </w:r>
    <w:r>
      <w:tab/>
      <w:t xml:space="preserve">                                                                      </w:t>
    </w:r>
    <w:r>
      <w:tab/>
      <w:t xml:space="preserve">                                      Salt wedge dynamics, food availability and black bream recruitment 2018-19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E0472" w14:textId="6275ADCD" w:rsidR="00404C5E" w:rsidRPr="00176B8A" w:rsidRDefault="00404C5E" w:rsidP="00B47BC4">
    <w:pPr>
      <w:pStyle w:val="Header"/>
      <w:tabs>
        <w:tab w:val="left" w:pos="1407"/>
      </w:tabs>
      <w:rPr>
        <w:szCs w:val="16"/>
      </w:rPr>
    </w:pPr>
    <w:r>
      <w:t xml:space="preserve">Ye, Q. </w:t>
    </w:r>
    <w:r w:rsidRPr="00005753">
      <w:rPr>
        <w:i/>
      </w:rPr>
      <w:t>et al.</w:t>
    </w:r>
    <w:r>
      <w:t xml:space="preserve"> (2019)</w:t>
    </w:r>
    <w:r w:rsidRPr="001934CA">
      <w:tab/>
    </w:r>
    <w:r>
      <w:t xml:space="preserve">                                         </w:t>
    </w:r>
    <w:r>
      <w:tab/>
      <w:t xml:space="preserve">          </w:t>
    </w:r>
    <w:r>
      <w:tab/>
      <w:t xml:space="preserve">                                                                       Salt wedge dynamics, food availability and black bream recruitment 2018-19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B167F" w14:textId="77777777" w:rsidR="003B0945" w:rsidRDefault="003B0945">
    <w:pPr>
      <w:pStyle w:val="Header"/>
    </w:pPr>
    <w:r>
      <w:rPr>
        <w:noProof/>
        <w:lang w:val="en-AU" w:eastAsia="en-AU"/>
      </w:rPr>
      <w:drawing>
        <wp:anchor distT="0" distB="0" distL="114300" distR="114300" simplePos="0" relativeHeight="251655168" behindDoc="1" locked="0" layoutInCell="1" allowOverlap="1" wp14:anchorId="0BC08A80" wp14:editId="748DFD74">
          <wp:simplePos x="0" y="0"/>
          <wp:positionH relativeFrom="column">
            <wp:posOffset>-914400</wp:posOffset>
          </wp:positionH>
          <wp:positionV relativeFrom="paragraph">
            <wp:posOffset>-464035</wp:posOffset>
          </wp:positionV>
          <wp:extent cx="7776000" cy="11018391"/>
          <wp:effectExtent l="0" t="0" r="0" b="0"/>
          <wp:wrapNone/>
          <wp:docPr id="6" name="Picture 6" descr="inland waters word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land waters word bg"/>
                  <pic:cNvPicPr>
                    <a:picLocks noChangeAspect="1" noChangeArrowheads="1"/>
                  </pic:cNvPicPr>
                </pic:nvPicPr>
                <pic:blipFill>
                  <a:blip r:embed="rId1"/>
                  <a:stretch>
                    <a:fillRect/>
                  </a:stretch>
                </pic:blipFill>
                <pic:spPr bwMode="auto">
                  <a:xfrm>
                    <a:off x="0" y="0"/>
                    <a:ext cx="7776000" cy="11018391"/>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7EE0F" w14:textId="77777777" w:rsidR="00404C5E" w:rsidRDefault="00404C5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DB47B" w14:textId="250A09CF" w:rsidR="003B0945" w:rsidRPr="00176B8A" w:rsidRDefault="003B0945" w:rsidP="00B47BC4">
    <w:pPr>
      <w:pStyle w:val="Header"/>
      <w:tabs>
        <w:tab w:val="left" w:pos="1407"/>
      </w:tabs>
      <w:rPr>
        <w:szCs w:val="16"/>
      </w:rPr>
    </w:pPr>
    <w:r>
      <w:t xml:space="preserve">Ye, Q. </w:t>
    </w:r>
    <w:r w:rsidRPr="00005753">
      <w:rPr>
        <w:i/>
      </w:rPr>
      <w:t>et al.</w:t>
    </w:r>
    <w:r>
      <w:t xml:space="preserve"> (2019)</w:t>
    </w:r>
    <w:r w:rsidRPr="001934CA">
      <w:tab/>
    </w:r>
    <w:r>
      <w:t xml:space="preserve">                                         </w:t>
    </w:r>
    <w:r>
      <w:tab/>
      <w:t xml:space="preserve">Salt wedge dynamics, food availability and black bream recruitment 2018-19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D172D" w14:textId="49F68022" w:rsidR="003B0945" w:rsidRPr="00176B8A" w:rsidRDefault="003B0945" w:rsidP="00B47BC4">
    <w:pPr>
      <w:pStyle w:val="Header"/>
      <w:tabs>
        <w:tab w:val="left" w:pos="1407"/>
      </w:tabs>
      <w:rPr>
        <w:szCs w:val="16"/>
      </w:rPr>
    </w:pPr>
    <w:r>
      <w:t xml:space="preserve">Ye, Q. </w:t>
    </w:r>
    <w:r w:rsidRPr="00005753">
      <w:rPr>
        <w:i/>
      </w:rPr>
      <w:t>et al.</w:t>
    </w:r>
    <w:r>
      <w:t xml:space="preserve"> (2019)</w:t>
    </w:r>
    <w:r w:rsidRPr="001934CA">
      <w:tab/>
    </w:r>
    <w:r>
      <w:t xml:space="preserve">                                         </w:t>
    </w:r>
    <w:r>
      <w:tab/>
      <w:t>Salt wedge dynamics, food availability and black bream recruitment 2018-19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8CD8D" w14:textId="224E0E8E" w:rsidR="003B0945" w:rsidRPr="00176B8A" w:rsidRDefault="003B0945" w:rsidP="00B47BC4">
    <w:pPr>
      <w:pStyle w:val="Header"/>
      <w:tabs>
        <w:tab w:val="left" w:pos="1407"/>
      </w:tabs>
      <w:rPr>
        <w:szCs w:val="16"/>
      </w:rPr>
    </w:pPr>
    <w:r>
      <w:t xml:space="preserve">Ye, Q. </w:t>
    </w:r>
    <w:r w:rsidRPr="00005753">
      <w:rPr>
        <w:i/>
      </w:rPr>
      <w:t>et al.</w:t>
    </w:r>
    <w:r>
      <w:t xml:space="preserve"> (2019)</w:t>
    </w:r>
    <w:r w:rsidRPr="001934CA">
      <w:tab/>
    </w:r>
    <w:r>
      <w:t xml:space="preserve">                                </w:t>
    </w:r>
    <w:r w:rsidR="00404C5E">
      <w:tab/>
    </w:r>
    <w:r w:rsidR="00404C5E">
      <w:tab/>
    </w:r>
    <w:r w:rsidR="00404C5E">
      <w:tab/>
    </w:r>
    <w:r w:rsidR="00404C5E">
      <w:tab/>
    </w:r>
    <w:r w:rsidR="00404C5E">
      <w:tab/>
    </w:r>
    <w:r w:rsidR="00404C5E">
      <w:tab/>
    </w:r>
    <w:r w:rsidR="00404C5E">
      <w:tab/>
    </w:r>
    <w:r w:rsidR="00404C5E">
      <w:tab/>
    </w:r>
    <w:r w:rsidR="00404C5E">
      <w:tab/>
    </w:r>
    <w:r>
      <w:t xml:space="preserve">         </w:t>
    </w:r>
    <w:r>
      <w:tab/>
      <w:t xml:space="preserve">Salt wedge dynamics, food availability and black bream recruitment 2018-19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3B84F" w14:textId="74B42B81" w:rsidR="00404C5E" w:rsidRPr="00176B8A" w:rsidRDefault="00404C5E" w:rsidP="00404C5E">
    <w:pPr>
      <w:pStyle w:val="Header"/>
      <w:tabs>
        <w:tab w:val="clear" w:pos="9360"/>
        <w:tab w:val="left" w:pos="1407"/>
        <w:tab w:val="right" w:pos="9026"/>
      </w:tabs>
      <w:rPr>
        <w:szCs w:val="16"/>
      </w:rPr>
    </w:pPr>
    <w:r>
      <w:t xml:space="preserve">Ye, Q. </w:t>
    </w:r>
    <w:r w:rsidRPr="00005753">
      <w:rPr>
        <w:i/>
      </w:rPr>
      <w:t>et al.</w:t>
    </w:r>
    <w:r>
      <w:t xml:space="preserve"> (2019)</w:t>
    </w:r>
    <w:r w:rsidRPr="001934CA">
      <w:tab/>
    </w:r>
    <w:r>
      <w:tab/>
      <w:t xml:space="preserve">                                           Salt wedge dynamics, food availability and black bream recruitment 2018-19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7552E" w14:textId="2435CE7F" w:rsidR="00404C5E" w:rsidRPr="00176B8A" w:rsidRDefault="00404C5E" w:rsidP="00404C5E">
    <w:pPr>
      <w:pStyle w:val="Header"/>
      <w:tabs>
        <w:tab w:val="clear" w:pos="9360"/>
        <w:tab w:val="left" w:pos="1407"/>
        <w:tab w:val="right" w:pos="9026"/>
      </w:tabs>
      <w:rPr>
        <w:szCs w:val="16"/>
      </w:rPr>
    </w:pPr>
    <w:r>
      <w:t xml:space="preserve">Ye, Q. </w:t>
    </w:r>
    <w:r w:rsidRPr="00005753">
      <w:rPr>
        <w:i/>
      </w:rPr>
      <w:t>et al.</w:t>
    </w:r>
    <w:r>
      <w:t xml:space="preserve"> (2019)</w:t>
    </w:r>
    <w:r w:rsidRPr="001934CA">
      <w:tab/>
    </w:r>
    <w:r>
      <w:tab/>
      <w:t xml:space="preserve">                                           </w:t>
    </w:r>
    <w:r>
      <w:tab/>
    </w:r>
    <w:r>
      <w:tab/>
      <w:t xml:space="preserve">Salt wedge dynamics, food availability and black bream recruitment 2018-19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7916A" w14:textId="1DB37609" w:rsidR="00404C5E" w:rsidRPr="00176B8A" w:rsidRDefault="00404C5E" w:rsidP="00404C5E">
    <w:pPr>
      <w:pStyle w:val="Header"/>
      <w:tabs>
        <w:tab w:val="clear" w:pos="9360"/>
        <w:tab w:val="left" w:pos="1407"/>
        <w:tab w:val="right" w:pos="9026"/>
      </w:tabs>
      <w:rPr>
        <w:szCs w:val="16"/>
      </w:rPr>
    </w:pPr>
    <w:r>
      <w:t xml:space="preserve">Ye, Q. </w:t>
    </w:r>
    <w:r w:rsidRPr="00005753">
      <w:rPr>
        <w:i/>
      </w:rPr>
      <w:t>et al.</w:t>
    </w:r>
    <w:r>
      <w:t xml:space="preserve"> (2019)</w:t>
    </w:r>
    <w:r w:rsidRPr="001934CA">
      <w:tab/>
    </w:r>
    <w:r>
      <w:t xml:space="preserve">                                           </w:t>
    </w:r>
    <w:r>
      <w:tab/>
      <w:t xml:space="preserve">Salt wedge dynamics, food availability and black bream recruitment 2018-19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3C3"/>
    <w:multiLevelType w:val="hybridMultilevel"/>
    <w:tmpl w:val="B8008FF4"/>
    <w:lvl w:ilvl="0" w:tplc="04090011">
      <w:start w:val="1"/>
      <w:numFmt w:val="decimal"/>
      <w:lvlText w:val="%1)"/>
      <w:lvlJc w:val="left"/>
      <w:pPr>
        <w:tabs>
          <w:tab w:val="num" w:pos="360"/>
        </w:tabs>
        <w:ind w:left="360" w:hanging="360"/>
      </w:pPr>
      <w:rPr>
        <w:rFonts w:hint="default"/>
        <w:sz w:val="24"/>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E0352F"/>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15:restartNumberingAfterBreak="0">
    <w:nsid w:val="14901C36"/>
    <w:multiLevelType w:val="hybridMultilevel"/>
    <w:tmpl w:val="B8008FF4"/>
    <w:lvl w:ilvl="0" w:tplc="04090011">
      <w:start w:val="1"/>
      <w:numFmt w:val="decimal"/>
      <w:lvlText w:val="%1)"/>
      <w:lvlJc w:val="left"/>
      <w:pPr>
        <w:tabs>
          <w:tab w:val="num" w:pos="360"/>
        </w:tabs>
        <w:ind w:left="360" w:hanging="360"/>
      </w:pPr>
      <w:rPr>
        <w:rFonts w:hint="default"/>
        <w:sz w:val="24"/>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6E44E87"/>
    <w:multiLevelType w:val="hybridMultilevel"/>
    <w:tmpl w:val="1618D86A"/>
    <w:lvl w:ilvl="0" w:tplc="F8185F0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960583"/>
    <w:multiLevelType w:val="hybridMultilevel"/>
    <w:tmpl w:val="4C8CF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BA7731"/>
    <w:multiLevelType w:val="hybridMultilevel"/>
    <w:tmpl w:val="B6C897C0"/>
    <w:lvl w:ilvl="0" w:tplc="F1DC041E">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EE4FE8"/>
    <w:multiLevelType w:val="hybridMultilevel"/>
    <w:tmpl w:val="7B5612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7B6933"/>
    <w:multiLevelType w:val="hybridMultilevel"/>
    <w:tmpl w:val="E2A694C4"/>
    <w:lvl w:ilvl="0" w:tplc="EB362C82">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7A1EFB"/>
    <w:multiLevelType w:val="hybridMultilevel"/>
    <w:tmpl w:val="5B3A1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5E33AC"/>
    <w:multiLevelType w:val="hybridMultilevel"/>
    <w:tmpl w:val="1A8CA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6C1A93"/>
    <w:multiLevelType w:val="hybridMultilevel"/>
    <w:tmpl w:val="2FAAF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AB3367"/>
    <w:multiLevelType w:val="hybridMultilevel"/>
    <w:tmpl w:val="0EFE9AB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FE03580"/>
    <w:multiLevelType w:val="hybridMultilevel"/>
    <w:tmpl w:val="0F4296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EB79ED"/>
    <w:multiLevelType w:val="multilevel"/>
    <w:tmpl w:val="6B1A3A5C"/>
    <w:lvl w:ilvl="0">
      <w:start w:val="1"/>
      <w:numFmt w:val="decimal"/>
      <w:pStyle w:val="Heading1"/>
      <w:lvlText w:val="%1."/>
      <w:lvlJc w:val="left"/>
      <w:pPr>
        <w:ind w:left="360" w:hanging="360"/>
      </w:pPr>
    </w:lvl>
    <w:lvl w:ilvl="1">
      <w:start w:val="1"/>
      <w:numFmt w:val="decimal"/>
      <w:pStyle w:val="Heading2"/>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3441CCB"/>
    <w:multiLevelType w:val="hybridMultilevel"/>
    <w:tmpl w:val="FE862078"/>
    <w:lvl w:ilvl="0" w:tplc="6C8A7892">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946DB6"/>
    <w:multiLevelType w:val="hybridMultilevel"/>
    <w:tmpl w:val="38326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7933134"/>
    <w:multiLevelType w:val="hybridMultilevel"/>
    <w:tmpl w:val="63BA6C2C"/>
    <w:lvl w:ilvl="0" w:tplc="03CCF29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951801"/>
    <w:multiLevelType w:val="singleLevel"/>
    <w:tmpl w:val="35F45D7C"/>
    <w:lvl w:ilvl="0">
      <w:start w:val="1"/>
      <w:numFmt w:val="bullet"/>
      <w:pStyle w:val="Bullet"/>
      <w:lvlText w:val=""/>
      <w:lvlJc w:val="left"/>
      <w:pPr>
        <w:tabs>
          <w:tab w:val="num" w:pos="567"/>
        </w:tabs>
        <w:ind w:left="567" w:hanging="567"/>
      </w:pPr>
      <w:rPr>
        <w:rFonts w:ascii="Symbol" w:hAnsi="Symbol" w:hint="default"/>
        <w:sz w:val="16"/>
      </w:rPr>
    </w:lvl>
  </w:abstractNum>
  <w:num w:numId="1">
    <w:abstractNumId w:val="13"/>
  </w:num>
  <w:num w:numId="2">
    <w:abstractNumId w:val="1"/>
  </w:num>
  <w:num w:numId="3">
    <w:abstractNumId w:val="10"/>
  </w:num>
  <w:num w:numId="4">
    <w:abstractNumId w:val="7"/>
  </w:num>
  <w:num w:numId="5">
    <w:abstractNumId w:val="14"/>
  </w:num>
  <w:num w:numId="6">
    <w:abstractNumId w:val="12"/>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3"/>
  </w:num>
  <w:num w:numId="12">
    <w:abstractNumId w:val="17"/>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2"/>
  </w:num>
  <w:num w:numId="25">
    <w:abstractNumId w:val="15"/>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5"/>
  </w:num>
  <w:num w:numId="29">
    <w:abstractNumId w:val="4"/>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23E96"/>
    <w:rsid w:val="00000689"/>
    <w:rsid w:val="000006E1"/>
    <w:rsid w:val="0000094C"/>
    <w:rsid w:val="000009E9"/>
    <w:rsid w:val="000016A5"/>
    <w:rsid w:val="0000204A"/>
    <w:rsid w:val="00002689"/>
    <w:rsid w:val="00003F7B"/>
    <w:rsid w:val="00004E54"/>
    <w:rsid w:val="00005753"/>
    <w:rsid w:val="000119BF"/>
    <w:rsid w:val="0001338C"/>
    <w:rsid w:val="00014429"/>
    <w:rsid w:val="000150F8"/>
    <w:rsid w:val="000210F8"/>
    <w:rsid w:val="0002119C"/>
    <w:rsid w:val="000213C8"/>
    <w:rsid w:val="00021B1B"/>
    <w:rsid w:val="000247DC"/>
    <w:rsid w:val="00024891"/>
    <w:rsid w:val="00025F69"/>
    <w:rsid w:val="00025F77"/>
    <w:rsid w:val="0002665C"/>
    <w:rsid w:val="000277CB"/>
    <w:rsid w:val="00031ACD"/>
    <w:rsid w:val="00032817"/>
    <w:rsid w:val="00032C26"/>
    <w:rsid w:val="000339AA"/>
    <w:rsid w:val="00033A96"/>
    <w:rsid w:val="000361E5"/>
    <w:rsid w:val="000367F9"/>
    <w:rsid w:val="000370FF"/>
    <w:rsid w:val="00040FF0"/>
    <w:rsid w:val="00041152"/>
    <w:rsid w:val="0004161D"/>
    <w:rsid w:val="000432BB"/>
    <w:rsid w:val="000437DB"/>
    <w:rsid w:val="0004460A"/>
    <w:rsid w:val="00044814"/>
    <w:rsid w:val="000455A1"/>
    <w:rsid w:val="0005007D"/>
    <w:rsid w:val="0005061F"/>
    <w:rsid w:val="00050D9A"/>
    <w:rsid w:val="00053159"/>
    <w:rsid w:val="000536CD"/>
    <w:rsid w:val="00053E99"/>
    <w:rsid w:val="00057569"/>
    <w:rsid w:val="000576CA"/>
    <w:rsid w:val="00057AB5"/>
    <w:rsid w:val="00060554"/>
    <w:rsid w:val="00060A80"/>
    <w:rsid w:val="000612B2"/>
    <w:rsid w:val="00061CF8"/>
    <w:rsid w:val="000622E8"/>
    <w:rsid w:val="00062A2C"/>
    <w:rsid w:val="00062ABA"/>
    <w:rsid w:val="00063326"/>
    <w:rsid w:val="00064D4E"/>
    <w:rsid w:val="00066187"/>
    <w:rsid w:val="00066FB3"/>
    <w:rsid w:val="00073FF2"/>
    <w:rsid w:val="00074354"/>
    <w:rsid w:val="0007438A"/>
    <w:rsid w:val="0007572A"/>
    <w:rsid w:val="00075E87"/>
    <w:rsid w:val="0007681D"/>
    <w:rsid w:val="00081222"/>
    <w:rsid w:val="000842A9"/>
    <w:rsid w:val="0008493D"/>
    <w:rsid w:val="00084A79"/>
    <w:rsid w:val="00084C42"/>
    <w:rsid w:val="0008530C"/>
    <w:rsid w:val="00085AE8"/>
    <w:rsid w:val="000868A0"/>
    <w:rsid w:val="00086A77"/>
    <w:rsid w:val="0008777E"/>
    <w:rsid w:val="000901BB"/>
    <w:rsid w:val="00090F0C"/>
    <w:rsid w:val="00092844"/>
    <w:rsid w:val="0009358E"/>
    <w:rsid w:val="000946DC"/>
    <w:rsid w:val="000A05B8"/>
    <w:rsid w:val="000A0DA9"/>
    <w:rsid w:val="000A0E67"/>
    <w:rsid w:val="000A1533"/>
    <w:rsid w:val="000A1FAC"/>
    <w:rsid w:val="000A20C1"/>
    <w:rsid w:val="000A2A37"/>
    <w:rsid w:val="000A2EEB"/>
    <w:rsid w:val="000A3257"/>
    <w:rsid w:val="000A344B"/>
    <w:rsid w:val="000A3CF9"/>
    <w:rsid w:val="000A52D9"/>
    <w:rsid w:val="000A5CE4"/>
    <w:rsid w:val="000A6306"/>
    <w:rsid w:val="000A6B5E"/>
    <w:rsid w:val="000A6E94"/>
    <w:rsid w:val="000B0671"/>
    <w:rsid w:val="000B0BA8"/>
    <w:rsid w:val="000B0EFB"/>
    <w:rsid w:val="000B1327"/>
    <w:rsid w:val="000B19D7"/>
    <w:rsid w:val="000B1D64"/>
    <w:rsid w:val="000B24D2"/>
    <w:rsid w:val="000B2B7A"/>
    <w:rsid w:val="000B2BC0"/>
    <w:rsid w:val="000B2D54"/>
    <w:rsid w:val="000B3E85"/>
    <w:rsid w:val="000B4FAB"/>
    <w:rsid w:val="000B669E"/>
    <w:rsid w:val="000B66D6"/>
    <w:rsid w:val="000B6BAB"/>
    <w:rsid w:val="000C001A"/>
    <w:rsid w:val="000C06BC"/>
    <w:rsid w:val="000C0EAA"/>
    <w:rsid w:val="000C20D1"/>
    <w:rsid w:val="000C2B96"/>
    <w:rsid w:val="000C334B"/>
    <w:rsid w:val="000C5847"/>
    <w:rsid w:val="000C5F28"/>
    <w:rsid w:val="000C68E9"/>
    <w:rsid w:val="000C6BC3"/>
    <w:rsid w:val="000D106E"/>
    <w:rsid w:val="000D1A6D"/>
    <w:rsid w:val="000D2006"/>
    <w:rsid w:val="000D29A3"/>
    <w:rsid w:val="000D3379"/>
    <w:rsid w:val="000D3E12"/>
    <w:rsid w:val="000D457A"/>
    <w:rsid w:val="000D5897"/>
    <w:rsid w:val="000D58D2"/>
    <w:rsid w:val="000D6FDD"/>
    <w:rsid w:val="000D7549"/>
    <w:rsid w:val="000E1D1F"/>
    <w:rsid w:val="000E302E"/>
    <w:rsid w:val="000E30F4"/>
    <w:rsid w:val="000E6734"/>
    <w:rsid w:val="000F177C"/>
    <w:rsid w:val="000F241E"/>
    <w:rsid w:val="000F2F78"/>
    <w:rsid w:val="000F4DC8"/>
    <w:rsid w:val="000F5B8F"/>
    <w:rsid w:val="000F5D4C"/>
    <w:rsid w:val="000F5F8B"/>
    <w:rsid w:val="000F6378"/>
    <w:rsid w:val="000F72A1"/>
    <w:rsid w:val="000F7706"/>
    <w:rsid w:val="000F78C6"/>
    <w:rsid w:val="001011D2"/>
    <w:rsid w:val="00101A16"/>
    <w:rsid w:val="00102692"/>
    <w:rsid w:val="00102702"/>
    <w:rsid w:val="001077AD"/>
    <w:rsid w:val="00107805"/>
    <w:rsid w:val="00110D88"/>
    <w:rsid w:val="00112959"/>
    <w:rsid w:val="00113BB4"/>
    <w:rsid w:val="00115DC9"/>
    <w:rsid w:val="00115DF4"/>
    <w:rsid w:val="00116A19"/>
    <w:rsid w:val="0012027B"/>
    <w:rsid w:val="00120484"/>
    <w:rsid w:val="00123219"/>
    <w:rsid w:val="001239B0"/>
    <w:rsid w:val="00125603"/>
    <w:rsid w:val="00125BB9"/>
    <w:rsid w:val="00126DAA"/>
    <w:rsid w:val="0013046E"/>
    <w:rsid w:val="00130B9B"/>
    <w:rsid w:val="00132484"/>
    <w:rsid w:val="0013265E"/>
    <w:rsid w:val="0013432C"/>
    <w:rsid w:val="00135348"/>
    <w:rsid w:val="00136C50"/>
    <w:rsid w:val="001372B8"/>
    <w:rsid w:val="00137640"/>
    <w:rsid w:val="0014222D"/>
    <w:rsid w:val="001422E7"/>
    <w:rsid w:val="00143866"/>
    <w:rsid w:val="00144F6C"/>
    <w:rsid w:val="0014600F"/>
    <w:rsid w:val="001460A4"/>
    <w:rsid w:val="001464EB"/>
    <w:rsid w:val="001476B5"/>
    <w:rsid w:val="00147D9D"/>
    <w:rsid w:val="00150038"/>
    <w:rsid w:val="001508A0"/>
    <w:rsid w:val="0015155A"/>
    <w:rsid w:val="001516F7"/>
    <w:rsid w:val="00152ABE"/>
    <w:rsid w:val="0015360E"/>
    <w:rsid w:val="00155078"/>
    <w:rsid w:val="00156064"/>
    <w:rsid w:val="001614F2"/>
    <w:rsid w:val="00161E41"/>
    <w:rsid w:val="00162B37"/>
    <w:rsid w:val="001648AF"/>
    <w:rsid w:val="00164B40"/>
    <w:rsid w:val="0016611F"/>
    <w:rsid w:val="001666EC"/>
    <w:rsid w:val="00166CFE"/>
    <w:rsid w:val="00167D8A"/>
    <w:rsid w:val="00167F2A"/>
    <w:rsid w:val="00171B6D"/>
    <w:rsid w:val="001722B1"/>
    <w:rsid w:val="0017434A"/>
    <w:rsid w:val="00174668"/>
    <w:rsid w:val="00174A23"/>
    <w:rsid w:val="00175BC9"/>
    <w:rsid w:val="00175C40"/>
    <w:rsid w:val="00175F89"/>
    <w:rsid w:val="001761AC"/>
    <w:rsid w:val="001763DB"/>
    <w:rsid w:val="00176B8A"/>
    <w:rsid w:val="00177B33"/>
    <w:rsid w:val="00177C5C"/>
    <w:rsid w:val="00181C22"/>
    <w:rsid w:val="00181D6A"/>
    <w:rsid w:val="00182780"/>
    <w:rsid w:val="001827C8"/>
    <w:rsid w:val="00183BE9"/>
    <w:rsid w:val="0018468A"/>
    <w:rsid w:val="001859BF"/>
    <w:rsid w:val="0018631D"/>
    <w:rsid w:val="001869D6"/>
    <w:rsid w:val="00186A80"/>
    <w:rsid w:val="001934CA"/>
    <w:rsid w:val="00194B35"/>
    <w:rsid w:val="00194C0E"/>
    <w:rsid w:val="0019569D"/>
    <w:rsid w:val="00197D64"/>
    <w:rsid w:val="001A05A5"/>
    <w:rsid w:val="001A1277"/>
    <w:rsid w:val="001A1C3A"/>
    <w:rsid w:val="001A1F8F"/>
    <w:rsid w:val="001A2CA3"/>
    <w:rsid w:val="001A42BF"/>
    <w:rsid w:val="001A57CF"/>
    <w:rsid w:val="001A6277"/>
    <w:rsid w:val="001A6772"/>
    <w:rsid w:val="001A7342"/>
    <w:rsid w:val="001A76C5"/>
    <w:rsid w:val="001B173C"/>
    <w:rsid w:val="001B1E48"/>
    <w:rsid w:val="001B248A"/>
    <w:rsid w:val="001B2D32"/>
    <w:rsid w:val="001B2FEE"/>
    <w:rsid w:val="001B3626"/>
    <w:rsid w:val="001B4DB7"/>
    <w:rsid w:val="001B4E64"/>
    <w:rsid w:val="001B5A23"/>
    <w:rsid w:val="001C0BA7"/>
    <w:rsid w:val="001C23DE"/>
    <w:rsid w:val="001C2452"/>
    <w:rsid w:val="001C3E47"/>
    <w:rsid w:val="001D11B3"/>
    <w:rsid w:val="001D1DD7"/>
    <w:rsid w:val="001D30EB"/>
    <w:rsid w:val="001D3258"/>
    <w:rsid w:val="001D49FE"/>
    <w:rsid w:val="001D5DBC"/>
    <w:rsid w:val="001D6BD4"/>
    <w:rsid w:val="001D74C5"/>
    <w:rsid w:val="001E01DC"/>
    <w:rsid w:val="001E1124"/>
    <w:rsid w:val="001E1BA5"/>
    <w:rsid w:val="001E2D0C"/>
    <w:rsid w:val="001E373A"/>
    <w:rsid w:val="001E4DAE"/>
    <w:rsid w:val="001E4ED4"/>
    <w:rsid w:val="001E51F8"/>
    <w:rsid w:val="001E590C"/>
    <w:rsid w:val="001E5B7F"/>
    <w:rsid w:val="001E5DB0"/>
    <w:rsid w:val="001E5EC0"/>
    <w:rsid w:val="001E6805"/>
    <w:rsid w:val="001E6FEA"/>
    <w:rsid w:val="001F086D"/>
    <w:rsid w:val="001F0D05"/>
    <w:rsid w:val="001F15A6"/>
    <w:rsid w:val="001F19F7"/>
    <w:rsid w:val="001F3828"/>
    <w:rsid w:val="001F3C07"/>
    <w:rsid w:val="001F4C8B"/>
    <w:rsid w:val="001F6399"/>
    <w:rsid w:val="001F6CD3"/>
    <w:rsid w:val="001F7FAF"/>
    <w:rsid w:val="00200796"/>
    <w:rsid w:val="00200997"/>
    <w:rsid w:val="00200AC3"/>
    <w:rsid w:val="00200B3A"/>
    <w:rsid w:val="00202563"/>
    <w:rsid w:val="00203F72"/>
    <w:rsid w:val="0020414A"/>
    <w:rsid w:val="00205840"/>
    <w:rsid w:val="00205CF9"/>
    <w:rsid w:val="00207283"/>
    <w:rsid w:val="00207780"/>
    <w:rsid w:val="002104CB"/>
    <w:rsid w:val="0021108A"/>
    <w:rsid w:val="00211778"/>
    <w:rsid w:val="00211D7C"/>
    <w:rsid w:val="002123D1"/>
    <w:rsid w:val="00212C0F"/>
    <w:rsid w:val="00216246"/>
    <w:rsid w:val="0021663D"/>
    <w:rsid w:val="00216ED7"/>
    <w:rsid w:val="00217976"/>
    <w:rsid w:val="00217F6A"/>
    <w:rsid w:val="0022019B"/>
    <w:rsid w:val="00220893"/>
    <w:rsid w:val="00222685"/>
    <w:rsid w:val="002231F7"/>
    <w:rsid w:val="00224CD5"/>
    <w:rsid w:val="00225AA2"/>
    <w:rsid w:val="00225C19"/>
    <w:rsid w:val="002266F2"/>
    <w:rsid w:val="002268EC"/>
    <w:rsid w:val="00226FFA"/>
    <w:rsid w:val="002270A2"/>
    <w:rsid w:val="0022743F"/>
    <w:rsid w:val="00227738"/>
    <w:rsid w:val="002278A7"/>
    <w:rsid w:val="00227B78"/>
    <w:rsid w:val="00227C0F"/>
    <w:rsid w:val="00230295"/>
    <w:rsid w:val="0023041A"/>
    <w:rsid w:val="0023072A"/>
    <w:rsid w:val="00231053"/>
    <w:rsid w:val="0023195E"/>
    <w:rsid w:val="002319AA"/>
    <w:rsid w:val="0023206E"/>
    <w:rsid w:val="00233743"/>
    <w:rsid w:val="00233939"/>
    <w:rsid w:val="00233EE5"/>
    <w:rsid w:val="00234458"/>
    <w:rsid w:val="00234F63"/>
    <w:rsid w:val="00235FF4"/>
    <w:rsid w:val="00236D31"/>
    <w:rsid w:val="00237C78"/>
    <w:rsid w:val="00240607"/>
    <w:rsid w:val="0024070C"/>
    <w:rsid w:val="0024221C"/>
    <w:rsid w:val="0024297F"/>
    <w:rsid w:val="002438B6"/>
    <w:rsid w:val="00243B58"/>
    <w:rsid w:val="00244148"/>
    <w:rsid w:val="00244C9C"/>
    <w:rsid w:val="00245E7E"/>
    <w:rsid w:val="00246698"/>
    <w:rsid w:val="002466BB"/>
    <w:rsid w:val="002477D2"/>
    <w:rsid w:val="00250C2D"/>
    <w:rsid w:val="0025116D"/>
    <w:rsid w:val="002528D9"/>
    <w:rsid w:val="002529A0"/>
    <w:rsid w:val="002550F0"/>
    <w:rsid w:val="0025586A"/>
    <w:rsid w:val="00255F71"/>
    <w:rsid w:val="002563AC"/>
    <w:rsid w:val="00260143"/>
    <w:rsid w:val="002606AE"/>
    <w:rsid w:val="0026268F"/>
    <w:rsid w:val="00262F9C"/>
    <w:rsid w:val="00263681"/>
    <w:rsid w:val="00264D27"/>
    <w:rsid w:val="002652F1"/>
    <w:rsid w:val="00266391"/>
    <w:rsid w:val="00266CBF"/>
    <w:rsid w:val="00270076"/>
    <w:rsid w:val="002705B5"/>
    <w:rsid w:val="00270A84"/>
    <w:rsid w:val="002712A8"/>
    <w:rsid w:val="00272691"/>
    <w:rsid w:val="002747EB"/>
    <w:rsid w:val="00275405"/>
    <w:rsid w:val="00275C19"/>
    <w:rsid w:val="002770EB"/>
    <w:rsid w:val="00277229"/>
    <w:rsid w:val="002807F3"/>
    <w:rsid w:val="002808B3"/>
    <w:rsid w:val="002821E1"/>
    <w:rsid w:val="00283051"/>
    <w:rsid w:val="00283DA8"/>
    <w:rsid w:val="0029073C"/>
    <w:rsid w:val="00290DDC"/>
    <w:rsid w:val="00291746"/>
    <w:rsid w:val="00293196"/>
    <w:rsid w:val="0029533A"/>
    <w:rsid w:val="00296AA8"/>
    <w:rsid w:val="00297CC9"/>
    <w:rsid w:val="002A013A"/>
    <w:rsid w:val="002A2339"/>
    <w:rsid w:val="002A2C48"/>
    <w:rsid w:val="002A3D83"/>
    <w:rsid w:val="002A55BD"/>
    <w:rsid w:val="002A58CC"/>
    <w:rsid w:val="002A75A2"/>
    <w:rsid w:val="002B0290"/>
    <w:rsid w:val="002B061F"/>
    <w:rsid w:val="002B0AE9"/>
    <w:rsid w:val="002B12BC"/>
    <w:rsid w:val="002B19D2"/>
    <w:rsid w:val="002B2E6A"/>
    <w:rsid w:val="002B3D28"/>
    <w:rsid w:val="002B4374"/>
    <w:rsid w:val="002B43AE"/>
    <w:rsid w:val="002B7227"/>
    <w:rsid w:val="002B7473"/>
    <w:rsid w:val="002B77E7"/>
    <w:rsid w:val="002B7E8C"/>
    <w:rsid w:val="002C06E0"/>
    <w:rsid w:val="002C0A5D"/>
    <w:rsid w:val="002C2E25"/>
    <w:rsid w:val="002C4299"/>
    <w:rsid w:val="002C55A6"/>
    <w:rsid w:val="002C5A86"/>
    <w:rsid w:val="002C64D9"/>
    <w:rsid w:val="002D02D7"/>
    <w:rsid w:val="002D1CCF"/>
    <w:rsid w:val="002D1CFD"/>
    <w:rsid w:val="002D1D48"/>
    <w:rsid w:val="002D2823"/>
    <w:rsid w:val="002D5F66"/>
    <w:rsid w:val="002D6A02"/>
    <w:rsid w:val="002E07B9"/>
    <w:rsid w:val="002E1042"/>
    <w:rsid w:val="002E1735"/>
    <w:rsid w:val="002E29E2"/>
    <w:rsid w:val="002E2AA7"/>
    <w:rsid w:val="002E3917"/>
    <w:rsid w:val="002E5D50"/>
    <w:rsid w:val="002E7704"/>
    <w:rsid w:val="002E7918"/>
    <w:rsid w:val="002F021D"/>
    <w:rsid w:val="002F05FE"/>
    <w:rsid w:val="002F069F"/>
    <w:rsid w:val="002F239E"/>
    <w:rsid w:val="002F40AE"/>
    <w:rsid w:val="002F547E"/>
    <w:rsid w:val="002F5562"/>
    <w:rsid w:val="00300444"/>
    <w:rsid w:val="00300F31"/>
    <w:rsid w:val="00301203"/>
    <w:rsid w:val="003013C6"/>
    <w:rsid w:val="00303180"/>
    <w:rsid w:val="00304053"/>
    <w:rsid w:val="0030458A"/>
    <w:rsid w:val="00304EE6"/>
    <w:rsid w:val="0030657B"/>
    <w:rsid w:val="00306B05"/>
    <w:rsid w:val="0031028A"/>
    <w:rsid w:val="00310B63"/>
    <w:rsid w:val="0031134F"/>
    <w:rsid w:val="00311E9E"/>
    <w:rsid w:val="0031208C"/>
    <w:rsid w:val="00314B6D"/>
    <w:rsid w:val="00317775"/>
    <w:rsid w:val="00317C0A"/>
    <w:rsid w:val="00317DAC"/>
    <w:rsid w:val="0032004C"/>
    <w:rsid w:val="003207E9"/>
    <w:rsid w:val="00322464"/>
    <w:rsid w:val="00323BB6"/>
    <w:rsid w:val="00326CAE"/>
    <w:rsid w:val="00327CAD"/>
    <w:rsid w:val="00331633"/>
    <w:rsid w:val="00331DA1"/>
    <w:rsid w:val="00332391"/>
    <w:rsid w:val="00333C3C"/>
    <w:rsid w:val="00334BA3"/>
    <w:rsid w:val="00334D61"/>
    <w:rsid w:val="00334EAA"/>
    <w:rsid w:val="003374CE"/>
    <w:rsid w:val="003376C3"/>
    <w:rsid w:val="00337CE4"/>
    <w:rsid w:val="00337D04"/>
    <w:rsid w:val="00337D59"/>
    <w:rsid w:val="003411B1"/>
    <w:rsid w:val="003412DF"/>
    <w:rsid w:val="00341AEF"/>
    <w:rsid w:val="00342E5D"/>
    <w:rsid w:val="003432C4"/>
    <w:rsid w:val="003442E4"/>
    <w:rsid w:val="00344C12"/>
    <w:rsid w:val="003470BF"/>
    <w:rsid w:val="0034712B"/>
    <w:rsid w:val="00347471"/>
    <w:rsid w:val="0035043E"/>
    <w:rsid w:val="00350F3F"/>
    <w:rsid w:val="00351CC5"/>
    <w:rsid w:val="00351DBF"/>
    <w:rsid w:val="00352126"/>
    <w:rsid w:val="00353522"/>
    <w:rsid w:val="003536BC"/>
    <w:rsid w:val="00353B5B"/>
    <w:rsid w:val="00354CF2"/>
    <w:rsid w:val="00356437"/>
    <w:rsid w:val="003572BF"/>
    <w:rsid w:val="0035790E"/>
    <w:rsid w:val="0036011A"/>
    <w:rsid w:val="003606A3"/>
    <w:rsid w:val="00360A41"/>
    <w:rsid w:val="00360FF6"/>
    <w:rsid w:val="003629F7"/>
    <w:rsid w:val="00362A6A"/>
    <w:rsid w:val="0036316F"/>
    <w:rsid w:val="0036318D"/>
    <w:rsid w:val="003642ED"/>
    <w:rsid w:val="00364498"/>
    <w:rsid w:val="00364871"/>
    <w:rsid w:val="00364F21"/>
    <w:rsid w:val="0036514D"/>
    <w:rsid w:val="003651E3"/>
    <w:rsid w:val="0036594B"/>
    <w:rsid w:val="00365C80"/>
    <w:rsid w:val="0036652D"/>
    <w:rsid w:val="00366DA2"/>
    <w:rsid w:val="003704D9"/>
    <w:rsid w:val="003709D6"/>
    <w:rsid w:val="00370C93"/>
    <w:rsid w:val="003712C9"/>
    <w:rsid w:val="0037150D"/>
    <w:rsid w:val="00373223"/>
    <w:rsid w:val="00373DD6"/>
    <w:rsid w:val="00374FA9"/>
    <w:rsid w:val="0037541C"/>
    <w:rsid w:val="00375BF5"/>
    <w:rsid w:val="00376166"/>
    <w:rsid w:val="003769FC"/>
    <w:rsid w:val="00376EF1"/>
    <w:rsid w:val="00377AD7"/>
    <w:rsid w:val="00380318"/>
    <w:rsid w:val="00382395"/>
    <w:rsid w:val="003824BF"/>
    <w:rsid w:val="003830E4"/>
    <w:rsid w:val="00383449"/>
    <w:rsid w:val="00384272"/>
    <w:rsid w:val="003853A7"/>
    <w:rsid w:val="00386A91"/>
    <w:rsid w:val="00387900"/>
    <w:rsid w:val="00387A40"/>
    <w:rsid w:val="0039068F"/>
    <w:rsid w:val="00390693"/>
    <w:rsid w:val="00391BD3"/>
    <w:rsid w:val="003920CB"/>
    <w:rsid w:val="00392F28"/>
    <w:rsid w:val="00393023"/>
    <w:rsid w:val="00394228"/>
    <w:rsid w:val="0039556E"/>
    <w:rsid w:val="00396343"/>
    <w:rsid w:val="00396E18"/>
    <w:rsid w:val="00396EA7"/>
    <w:rsid w:val="0039715F"/>
    <w:rsid w:val="00397E63"/>
    <w:rsid w:val="003A28E4"/>
    <w:rsid w:val="003A3DEB"/>
    <w:rsid w:val="003A5159"/>
    <w:rsid w:val="003A5485"/>
    <w:rsid w:val="003A549A"/>
    <w:rsid w:val="003A5BE5"/>
    <w:rsid w:val="003A66DC"/>
    <w:rsid w:val="003A7313"/>
    <w:rsid w:val="003B0354"/>
    <w:rsid w:val="003B077B"/>
    <w:rsid w:val="003B0945"/>
    <w:rsid w:val="003B0E0F"/>
    <w:rsid w:val="003B1512"/>
    <w:rsid w:val="003B24DF"/>
    <w:rsid w:val="003B2A12"/>
    <w:rsid w:val="003B2DD9"/>
    <w:rsid w:val="003B65B3"/>
    <w:rsid w:val="003B6728"/>
    <w:rsid w:val="003B6884"/>
    <w:rsid w:val="003B6C0C"/>
    <w:rsid w:val="003B6F41"/>
    <w:rsid w:val="003C005D"/>
    <w:rsid w:val="003C1E89"/>
    <w:rsid w:val="003C1FC7"/>
    <w:rsid w:val="003C2B01"/>
    <w:rsid w:val="003C468E"/>
    <w:rsid w:val="003C578F"/>
    <w:rsid w:val="003C5BCE"/>
    <w:rsid w:val="003C6293"/>
    <w:rsid w:val="003C6AB4"/>
    <w:rsid w:val="003C70EE"/>
    <w:rsid w:val="003C77EE"/>
    <w:rsid w:val="003D3C95"/>
    <w:rsid w:val="003D405D"/>
    <w:rsid w:val="003D4234"/>
    <w:rsid w:val="003D5185"/>
    <w:rsid w:val="003D5A30"/>
    <w:rsid w:val="003D5A55"/>
    <w:rsid w:val="003D6EB6"/>
    <w:rsid w:val="003D7013"/>
    <w:rsid w:val="003D7228"/>
    <w:rsid w:val="003E013F"/>
    <w:rsid w:val="003E15E6"/>
    <w:rsid w:val="003E553D"/>
    <w:rsid w:val="003E5637"/>
    <w:rsid w:val="003E5BEA"/>
    <w:rsid w:val="003E6318"/>
    <w:rsid w:val="003E654D"/>
    <w:rsid w:val="003E6BCA"/>
    <w:rsid w:val="003E721D"/>
    <w:rsid w:val="003F042A"/>
    <w:rsid w:val="003F2CDF"/>
    <w:rsid w:val="003F4494"/>
    <w:rsid w:val="003F6DDE"/>
    <w:rsid w:val="003F6E02"/>
    <w:rsid w:val="003F7439"/>
    <w:rsid w:val="00400488"/>
    <w:rsid w:val="00400A00"/>
    <w:rsid w:val="004011F9"/>
    <w:rsid w:val="004012B7"/>
    <w:rsid w:val="00401688"/>
    <w:rsid w:val="00401A85"/>
    <w:rsid w:val="004032BA"/>
    <w:rsid w:val="004038BC"/>
    <w:rsid w:val="00403FD5"/>
    <w:rsid w:val="00404C5E"/>
    <w:rsid w:val="00405E38"/>
    <w:rsid w:val="00411841"/>
    <w:rsid w:val="00412BFA"/>
    <w:rsid w:val="004143E8"/>
    <w:rsid w:val="00415717"/>
    <w:rsid w:val="00415C05"/>
    <w:rsid w:val="00416AD4"/>
    <w:rsid w:val="00416B6C"/>
    <w:rsid w:val="00416C09"/>
    <w:rsid w:val="00417DE4"/>
    <w:rsid w:val="00420BB8"/>
    <w:rsid w:val="00420E34"/>
    <w:rsid w:val="00421842"/>
    <w:rsid w:val="0042241B"/>
    <w:rsid w:val="00422698"/>
    <w:rsid w:val="004229AA"/>
    <w:rsid w:val="00423995"/>
    <w:rsid w:val="00424019"/>
    <w:rsid w:val="00424D76"/>
    <w:rsid w:val="00426223"/>
    <w:rsid w:val="00426926"/>
    <w:rsid w:val="004270A8"/>
    <w:rsid w:val="004273C8"/>
    <w:rsid w:val="00427BAE"/>
    <w:rsid w:val="00430726"/>
    <w:rsid w:val="00430AB2"/>
    <w:rsid w:val="00430F64"/>
    <w:rsid w:val="00431851"/>
    <w:rsid w:val="00431C02"/>
    <w:rsid w:val="00433BBE"/>
    <w:rsid w:val="00433EC0"/>
    <w:rsid w:val="004348B6"/>
    <w:rsid w:val="004348DC"/>
    <w:rsid w:val="0043707C"/>
    <w:rsid w:val="00437370"/>
    <w:rsid w:val="004379D5"/>
    <w:rsid w:val="00440A55"/>
    <w:rsid w:val="00441327"/>
    <w:rsid w:val="00442C39"/>
    <w:rsid w:val="0044314C"/>
    <w:rsid w:val="00444F8F"/>
    <w:rsid w:val="0044661D"/>
    <w:rsid w:val="004525FA"/>
    <w:rsid w:val="00452954"/>
    <w:rsid w:val="004542BF"/>
    <w:rsid w:val="0045530F"/>
    <w:rsid w:val="00455AC8"/>
    <w:rsid w:val="0045628A"/>
    <w:rsid w:val="00457AD4"/>
    <w:rsid w:val="00460569"/>
    <w:rsid w:val="00460D5A"/>
    <w:rsid w:val="00461A6B"/>
    <w:rsid w:val="0046285E"/>
    <w:rsid w:val="00462CE4"/>
    <w:rsid w:val="00463BA7"/>
    <w:rsid w:val="00464B3C"/>
    <w:rsid w:val="00464C37"/>
    <w:rsid w:val="004662C4"/>
    <w:rsid w:val="00471B40"/>
    <w:rsid w:val="00471FB7"/>
    <w:rsid w:val="00474151"/>
    <w:rsid w:val="00474689"/>
    <w:rsid w:val="004749D6"/>
    <w:rsid w:val="00474C25"/>
    <w:rsid w:val="00475145"/>
    <w:rsid w:val="00475825"/>
    <w:rsid w:val="004772C8"/>
    <w:rsid w:val="00480BFD"/>
    <w:rsid w:val="0048162F"/>
    <w:rsid w:val="00482230"/>
    <w:rsid w:val="00485863"/>
    <w:rsid w:val="00485CBC"/>
    <w:rsid w:val="004928B9"/>
    <w:rsid w:val="00493197"/>
    <w:rsid w:val="00493CC2"/>
    <w:rsid w:val="004943B3"/>
    <w:rsid w:val="004946D1"/>
    <w:rsid w:val="0049510F"/>
    <w:rsid w:val="00495E1F"/>
    <w:rsid w:val="00496739"/>
    <w:rsid w:val="00496D48"/>
    <w:rsid w:val="00496F45"/>
    <w:rsid w:val="00497CDB"/>
    <w:rsid w:val="004A16D0"/>
    <w:rsid w:val="004A229C"/>
    <w:rsid w:val="004A33A5"/>
    <w:rsid w:val="004A4005"/>
    <w:rsid w:val="004A4209"/>
    <w:rsid w:val="004A499E"/>
    <w:rsid w:val="004A57D3"/>
    <w:rsid w:val="004A6BB6"/>
    <w:rsid w:val="004A6F7E"/>
    <w:rsid w:val="004A76F0"/>
    <w:rsid w:val="004A7B4B"/>
    <w:rsid w:val="004B0764"/>
    <w:rsid w:val="004B09F6"/>
    <w:rsid w:val="004B1187"/>
    <w:rsid w:val="004B15BD"/>
    <w:rsid w:val="004B1820"/>
    <w:rsid w:val="004B3C13"/>
    <w:rsid w:val="004B4720"/>
    <w:rsid w:val="004B482C"/>
    <w:rsid w:val="004B4A2B"/>
    <w:rsid w:val="004B598F"/>
    <w:rsid w:val="004B6051"/>
    <w:rsid w:val="004B7139"/>
    <w:rsid w:val="004B7519"/>
    <w:rsid w:val="004B77B7"/>
    <w:rsid w:val="004C1684"/>
    <w:rsid w:val="004C1BFB"/>
    <w:rsid w:val="004C202F"/>
    <w:rsid w:val="004C3AF4"/>
    <w:rsid w:val="004C58E5"/>
    <w:rsid w:val="004C5FC2"/>
    <w:rsid w:val="004C797C"/>
    <w:rsid w:val="004C7BD3"/>
    <w:rsid w:val="004D1510"/>
    <w:rsid w:val="004D15D4"/>
    <w:rsid w:val="004D34E7"/>
    <w:rsid w:val="004D3FB3"/>
    <w:rsid w:val="004D559C"/>
    <w:rsid w:val="004D5672"/>
    <w:rsid w:val="004D6351"/>
    <w:rsid w:val="004D7ABC"/>
    <w:rsid w:val="004E1882"/>
    <w:rsid w:val="004E1953"/>
    <w:rsid w:val="004E2047"/>
    <w:rsid w:val="004E2321"/>
    <w:rsid w:val="004E2D5E"/>
    <w:rsid w:val="004E3844"/>
    <w:rsid w:val="004E4F48"/>
    <w:rsid w:val="004E7881"/>
    <w:rsid w:val="004F039D"/>
    <w:rsid w:val="004F18C9"/>
    <w:rsid w:val="004F265F"/>
    <w:rsid w:val="004F34B0"/>
    <w:rsid w:val="004F3ED5"/>
    <w:rsid w:val="004F4637"/>
    <w:rsid w:val="004F4B1A"/>
    <w:rsid w:val="004F5090"/>
    <w:rsid w:val="004F53AE"/>
    <w:rsid w:val="004F5A64"/>
    <w:rsid w:val="004F6CED"/>
    <w:rsid w:val="004F6D23"/>
    <w:rsid w:val="004F759A"/>
    <w:rsid w:val="00500001"/>
    <w:rsid w:val="005011D6"/>
    <w:rsid w:val="00502DE9"/>
    <w:rsid w:val="00504D81"/>
    <w:rsid w:val="005068A9"/>
    <w:rsid w:val="00506E6B"/>
    <w:rsid w:val="00507CB4"/>
    <w:rsid w:val="00507E1F"/>
    <w:rsid w:val="0051137C"/>
    <w:rsid w:val="005118B8"/>
    <w:rsid w:val="005139EC"/>
    <w:rsid w:val="00513D28"/>
    <w:rsid w:val="00513EC6"/>
    <w:rsid w:val="005157CB"/>
    <w:rsid w:val="00515EC9"/>
    <w:rsid w:val="00517588"/>
    <w:rsid w:val="005179FE"/>
    <w:rsid w:val="0052111A"/>
    <w:rsid w:val="00521706"/>
    <w:rsid w:val="00521F96"/>
    <w:rsid w:val="00522346"/>
    <w:rsid w:val="00523FF9"/>
    <w:rsid w:val="00524120"/>
    <w:rsid w:val="005251C4"/>
    <w:rsid w:val="00526987"/>
    <w:rsid w:val="00526DD6"/>
    <w:rsid w:val="00526EF5"/>
    <w:rsid w:val="005275FC"/>
    <w:rsid w:val="005313B1"/>
    <w:rsid w:val="00531E55"/>
    <w:rsid w:val="005321DE"/>
    <w:rsid w:val="00532A29"/>
    <w:rsid w:val="0053391C"/>
    <w:rsid w:val="00533E93"/>
    <w:rsid w:val="00534A19"/>
    <w:rsid w:val="00536DC8"/>
    <w:rsid w:val="005371A7"/>
    <w:rsid w:val="00537A28"/>
    <w:rsid w:val="00537B6E"/>
    <w:rsid w:val="005405BA"/>
    <w:rsid w:val="0054062B"/>
    <w:rsid w:val="00540BEF"/>
    <w:rsid w:val="00542846"/>
    <w:rsid w:val="0054334E"/>
    <w:rsid w:val="00544265"/>
    <w:rsid w:val="00544500"/>
    <w:rsid w:val="005449DF"/>
    <w:rsid w:val="005455CC"/>
    <w:rsid w:val="00546942"/>
    <w:rsid w:val="005471BD"/>
    <w:rsid w:val="0055078A"/>
    <w:rsid w:val="00550F05"/>
    <w:rsid w:val="005514B5"/>
    <w:rsid w:val="0055187C"/>
    <w:rsid w:val="005521BD"/>
    <w:rsid w:val="00552A31"/>
    <w:rsid w:val="005533F5"/>
    <w:rsid w:val="00553925"/>
    <w:rsid w:val="0055392D"/>
    <w:rsid w:val="00553DA4"/>
    <w:rsid w:val="00553E5C"/>
    <w:rsid w:val="0055404B"/>
    <w:rsid w:val="005549DC"/>
    <w:rsid w:val="00554F46"/>
    <w:rsid w:val="00555778"/>
    <w:rsid w:val="005561BB"/>
    <w:rsid w:val="00556317"/>
    <w:rsid w:val="00556F0B"/>
    <w:rsid w:val="00561BE1"/>
    <w:rsid w:val="00561CD2"/>
    <w:rsid w:val="00563A83"/>
    <w:rsid w:val="00564A58"/>
    <w:rsid w:val="00564FB5"/>
    <w:rsid w:val="00565FF4"/>
    <w:rsid w:val="00566431"/>
    <w:rsid w:val="00567775"/>
    <w:rsid w:val="0057057F"/>
    <w:rsid w:val="00570BE4"/>
    <w:rsid w:val="00574014"/>
    <w:rsid w:val="00574F13"/>
    <w:rsid w:val="00575362"/>
    <w:rsid w:val="00576565"/>
    <w:rsid w:val="0057675C"/>
    <w:rsid w:val="00576ACD"/>
    <w:rsid w:val="00577052"/>
    <w:rsid w:val="00582616"/>
    <w:rsid w:val="00582A22"/>
    <w:rsid w:val="00583256"/>
    <w:rsid w:val="005841E0"/>
    <w:rsid w:val="005858F5"/>
    <w:rsid w:val="00585AFF"/>
    <w:rsid w:val="0059009B"/>
    <w:rsid w:val="0059084D"/>
    <w:rsid w:val="00590C04"/>
    <w:rsid w:val="00591307"/>
    <w:rsid w:val="0059162A"/>
    <w:rsid w:val="00591C01"/>
    <w:rsid w:val="00594402"/>
    <w:rsid w:val="005964F0"/>
    <w:rsid w:val="00596530"/>
    <w:rsid w:val="005A0244"/>
    <w:rsid w:val="005A02CE"/>
    <w:rsid w:val="005A06C7"/>
    <w:rsid w:val="005A1CF3"/>
    <w:rsid w:val="005A24C3"/>
    <w:rsid w:val="005A3627"/>
    <w:rsid w:val="005A5876"/>
    <w:rsid w:val="005B0CCA"/>
    <w:rsid w:val="005B117D"/>
    <w:rsid w:val="005B1822"/>
    <w:rsid w:val="005B1B1A"/>
    <w:rsid w:val="005B1B79"/>
    <w:rsid w:val="005B3A57"/>
    <w:rsid w:val="005B3FC0"/>
    <w:rsid w:val="005B5362"/>
    <w:rsid w:val="005B5B75"/>
    <w:rsid w:val="005B62A4"/>
    <w:rsid w:val="005B6659"/>
    <w:rsid w:val="005C1C4F"/>
    <w:rsid w:val="005C2FA7"/>
    <w:rsid w:val="005C3A59"/>
    <w:rsid w:val="005C43A4"/>
    <w:rsid w:val="005C47D3"/>
    <w:rsid w:val="005C4B05"/>
    <w:rsid w:val="005C6CB1"/>
    <w:rsid w:val="005C7674"/>
    <w:rsid w:val="005D0825"/>
    <w:rsid w:val="005D0F35"/>
    <w:rsid w:val="005D10AB"/>
    <w:rsid w:val="005D131D"/>
    <w:rsid w:val="005D15CC"/>
    <w:rsid w:val="005D2B9F"/>
    <w:rsid w:val="005D3202"/>
    <w:rsid w:val="005D390A"/>
    <w:rsid w:val="005D3AD8"/>
    <w:rsid w:val="005D58B2"/>
    <w:rsid w:val="005D59AD"/>
    <w:rsid w:val="005D68C6"/>
    <w:rsid w:val="005D6A0B"/>
    <w:rsid w:val="005D7144"/>
    <w:rsid w:val="005E11AA"/>
    <w:rsid w:val="005E320E"/>
    <w:rsid w:val="005E455B"/>
    <w:rsid w:val="005E5150"/>
    <w:rsid w:val="005E5828"/>
    <w:rsid w:val="005E5B6B"/>
    <w:rsid w:val="005E7898"/>
    <w:rsid w:val="005F04E0"/>
    <w:rsid w:val="005F0518"/>
    <w:rsid w:val="005F135E"/>
    <w:rsid w:val="005F1E34"/>
    <w:rsid w:val="005F23B7"/>
    <w:rsid w:val="005F6C24"/>
    <w:rsid w:val="00601B0D"/>
    <w:rsid w:val="00602570"/>
    <w:rsid w:val="0060374B"/>
    <w:rsid w:val="0060419A"/>
    <w:rsid w:val="00604440"/>
    <w:rsid w:val="00604C49"/>
    <w:rsid w:val="00605467"/>
    <w:rsid w:val="00605508"/>
    <w:rsid w:val="00605F50"/>
    <w:rsid w:val="00607912"/>
    <w:rsid w:val="00610086"/>
    <w:rsid w:val="00610A0D"/>
    <w:rsid w:val="006121CB"/>
    <w:rsid w:val="0061295C"/>
    <w:rsid w:val="00614371"/>
    <w:rsid w:val="00615085"/>
    <w:rsid w:val="006164A1"/>
    <w:rsid w:val="006210F4"/>
    <w:rsid w:val="00622DBC"/>
    <w:rsid w:val="0062407B"/>
    <w:rsid w:val="00624111"/>
    <w:rsid w:val="00624AE4"/>
    <w:rsid w:val="0062516F"/>
    <w:rsid w:val="00625F37"/>
    <w:rsid w:val="006268D4"/>
    <w:rsid w:val="006310E2"/>
    <w:rsid w:val="006321B3"/>
    <w:rsid w:val="006340B3"/>
    <w:rsid w:val="00634C0D"/>
    <w:rsid w:val="0063588B"/>
    <w:rsid w:val="006360F9"/>
    <w:rsid w:val="006401DF"/>
    <w:rsid w:val="00640A03"/>
    <w:rsid w:val="00640C01"/>
    <w:rsid w:val="00640D57"/>
    <w:rsid w:val="006410BE"/>
    <w:rsid w:val="00641139"/>
    <w:rsid w:val="0064342A"/>
    <w:rsid w:val="00644C28"/>
    <w:rsid w:val="00644D2D"/>
    <w:rsid w:val="00644F5F"/>
    <w:rsid w:val="00644F77"/>
    <w:rsid w:val="006459B5"/>
    <w:rsid w:val="00646FC1"/>
    <w:rsid w:val="00647BA7"/>
    <w:rsid w:val="00650885"/>
    <w:rsid w:val="00653A73"/>
    <w:rsid w:val="00655618"/>
    <w:rsid w:val="00655780"/>
    <w:rsid w:val="0065582C"/>
    <w:rsid w:val="00655E32"/>
    <w:rsid w:val="00656855"/>
    <w:rsid w:val="00656BDA"/>
    <w:rsid w:val="00657A11"/>
    <w:rsid w:val="00657CAA"/>
    <w:rsid w:val="00665370"/>
    <w:rsid w:val="00665ECF"/>
    <w:rsid w:val="006664AD"/>
    <w:rsid w:val="00666875"/>
    <w:rsid w:val="00671963"/>
    <w:rsid w:val="00671C4E"/>
    <w:rsid w:val="00672A58"/>
    <w:rsid w:val="00674617"/>
    <w:rsid w:val="00674DAA"/>
    <w:rsid w:val="00674E81"/>
    <w:rsid w:val="00674EB4"/>
    <w:rsid w:val="00675498"/>
    <w:rsid w:val="00675B76"/>
    <w:rsid w:val="00675E0C"/>
    <w:rsid w:val="006765A7"/>
    <w:rsid w:val="00676DBD"/>
    <w:rsid w:val="00677020"/>
    <w:rsid w:val="006805D7"/>
    <w:rsid w:val="00684B35"/>
    <w:rsid w:val="00685C45"/>
    <w:rsid w:val="00686000"/>
    <w:rsid w:val="006871A6"/>
    <w:rsid w:val="00687438"/>
    <w:rsid w:val="006908B4"/>
    <w:rsid w:val="00690B00"/>
    <w:rsid w:val="00691A5F"/>
    <w:rsid w:val="00691D40"/>
    <w:rsid w:val="00692316"/>
    <w:rsid w:val="00693630"/>
    <w:rsid w:val="00694315"/>
    <w:rsid w:val="00694746"/>
    <w:rsid w:val="00694FA7"/>
    <w:rsid w:val="00695FD0"/>
    <w:rsid w:val="0069616F"/>
    <w:rsid w:val="00696487"/>
    <w:rsid w:val="00696C0E"/>
    <w:rsid w:val="0069785F"/>
    <w:rsid w:val="00697ADB"/>
    <w:rsid w:val="00697DFB"/>
    <w:rsid w:val="006A018C"/>
    <w:rsid w:val="006A0DD4"/>
    <w:rsid w:val="006A1D29"/>
    <w:rsid w:val="006A311D"/>
    <w:rsid w:val="006A3328"/>
    <w:rsid w:val="006A3F2F"/>
    <w:rsid w:val="006A7268"/>
    <w:rsid w:val="006A7ECC"/>
    <w:rsid w:val="006B0129"/>
    <w:rsid w:val="006B07DD"/>
    <w:rsid w:val="006B0C80"/>
    <w:rsid w:val="006B1E37"/>
    <w:rsid w:val="006B36D8"/>
    <w:rsid w:val="006B3CF0"/>
    <w:rsid w:val="006B497B"/>
    <w:rsid w:val="006B6ED1"/>
    <w:rsid w:val="006C065A"/>
    <w:rsid w:val="006C0B40"/>
    <w:rsid w:val="006C1A26"/>
    <w:rsid w:val="006C27C3"/>
    <w:rsid w:val="006C2D0C"/>
    <w:rsid w:val="006C34C4"/>
    <w:rsid w:val="006C388D"/>
    <w:rsid w:val="006C38CB"/>
    <w:rsid w:val="006C3E32"/>
    <w:rsid w:val="006C3F91"/>
    <w:rsid w:val="006C54C6"/>
    <w:rsid w:val="006C5C2E"/>
    <w:rsid w:val="006C63FB"/>
    <w:rsid w:val="006C6ED4"/>
    <w:rsid w:val="006C7552"/>
    <w:rsid w:val="006C7568"/>
    <w:rsid w:val="006D012B"/>
    <w:rsid w:val="006D3C74"/>
    <w:rsid w:val="006D5F28"/>
    <w:rsid w:val="006D664A"/>
    <w:rsid w:val="006D6792"/>
    <w:rsid w:val="006E0E23"/>
    <w:rsid w:val="006E1235"/>
    <w:rsid w:val="006E313E"/>
    <w:rsid w:val="006E39F0"/>
    <w:rsid w:val="006E592D"/>
    <w:rsid w:val="006E6B1E"/>
    <w:rsid w:val="006E71CB"/>
    <w:rsid w:val="006F029A"/>
    <w:rsid w:val="006F13B1"/>
    <w:rsid w:val="006F2997"/>
    <w:rsid w:val="006F4175"/>
    <w:rsid w:val="006F4EE2"/>
    <w:rsid w:val="006F504F"/>
    <w:rsid w:val="006F543B"/>
    <w:rsid w:val="006F55F4"/>
    <w:rsid w:val="006F72FE"/>
    <w:rsid w:val="006F75BF"/>
    <w:rsid w:val="006F76C5"/>
    <w:rsid w:val="006F78E0"/>
    <w:rsid w:val="006F7982"/>
    <w:rsid w:val="006F7C44"/>
    <w:rsid w:val="007000AF"/>
    <w:rsid w:val="00703764"/>
    <w:rsid w:val="00704253"/>
    <w:rsid w:val="00706867"/>
    <w:rsid w:val="00707C96"/>
    <w:rsid w:val="00710D89"/>
    <w:rsid w:val="007118F4"/>
    <w:rsid w:val="00711A43"/>
    <w:rsid w:val="00711D66"/>
    <w:rsid w:val="00711DF2"/>
    <w:rsid w:val="007121AE"/>
    <w:rsid w:val="00712F36"/>
    <w:rsid w:val="00713A03"/>
    <w:rsid w:val="00714213"/>
    <w:rsid w:val="00714E78"/>
    <w:rsid w:val="00715348"/>
    <w:rsid w:val="00715611"/>
    <w:rsid w:val="00715B7B"/>
    <w:rsid w:val="00715D6C"/>
    <w:rsid w:val="00716137"/>
    <w:rsid w:val="00717162"/>
    <w:rsid w:val="00717C02"/>
    <w:rsid w:val="00720047"/>
    <w:rsid w:val="00720C1A"/>
    <w:rsid w:val="00723904"/>
    <w:rsid w:val="007245EE"/>
    <w:rsid w:val="00724B27"/>
    <w:rsid w:val="00725EEC"/>
    <w:rsid w:val="00727C53"/>
    <w:rsid w:val="00731C86"/>
    <w:rsid w:val="00731D55"/>
    <w:rsid w:val="00732018"/>
    <w:rsid w:val="0073538A"/>
    <w:rsid w:val="00737D2C"/>
    <w:rsid w:val="00737D65"/>
    <w:rsid w:val="0074022E"/>
    <w:rsid w:val="007404E0"/>
    <w:rsid w:val="00740A9B"/>
    <w:rsid w:val="00740D9E"/>
    <w:rsid w:val="00741CCE"/>
    <w:rsid w:val="0074293E"/>
    <w:rsid w:val="007442FA"/>
    <w:rsid w:val="00745987"/>
    <w:rsid w:val="00745B86"/>
    <w:rsid w:val="00746CC0"/>
    <w:rsid w:val="00746FAE"/>
    <w:rsid w:val="00750395"/>
    <w:rsid w:val="00750BC4"/>
    <w:rsid w:val="00751B0F"/>
    <w:rsid w:val="00752BB4"/>
    <w:rsid w:val="00752BE1"/>
    <w:rsid w:val="0075332D"/>
    <w:rsid w:val="0075362A"/>
    <w:rsid w:val="00753B99"/>
    <w:rsid w:val="00755523"/>
    <w:rsid w:val="007569DF"/>
    <w:rsid w:val="007579F7"/>
    <w:rsid w:val="00757D79"/>
    <w:rsid w:val="007614D0"/>
    <w:rsid w:val="00761AE6"/>
    <w:rsid w:val="00761EAF"/>
    <w:rsid w:val="007622B5"/>
    <w:rsid w:val="00762AD8"/>
    <w:rsid w:val="00762B00"/>
    <w:rsid w:val="00762C5C"/>
    <w:rsid w:val="00762EAA"/>
    <w:rsid w:val="00764575"/>
    <w:rsid w:val="0076502D"/>
    <w:rsid w:val="0076589C"/>
    <w:rsid w:val="00765A6A"/>
    <w:rsid w:val="00766B4A"/>
    <w:rsid w:val="0076731C"/>
    <w:rsid w:val="00767CAC"/>
    <w:rsid w:val="00771CFA"/>
    <w:rsid w:val="00772076"/>
    <w:rsid w:val="00772784"/>
    <w:rsid w:val="0077288C"/>
    <w:rsid w:val="007741BB"/>
    <w:rsid w:val="00774C80"/>
    <w:rsid w:val="007758E8"/>
    <w:rsid w:val="00776330"/>
    <w:rsid w:val="00776EFC"/>
    <w:rsid w:val="00777E46"/>
    <w:rsid w:val="00777F4A"/>
    <w:rsid w:val="00780AFA"/>
    <w:rsid w:val="00780C9D"/>
    <w:rsid w:val="0078166E"/>
    <w:rsid w:val="0078192D"/>
    <w:rsid w:val="007835F6"/>
    <w:rsid w:val="00784D4D"/>
    <w:rsid w:val="00785505"/>
    <w:rsid w:val="0078550A"/>
    <w:rsid w:val="00785ED5"/>
    <w:rsid w:val="0078795A"/>
    <w:rsid w:val="007900B9"/>
    <w:rsid w:val="0079280C"/>
    <w:rsid w:val="007933D5"/>
    <w:rsid w:val="007958A7"/>
    <w:rsid w:val="00796EFC"/>
    <w:rsid w:val="00797C9C"/>
    <w:rsid w:val="007A068D"/>
    <w:rsid w:val="007A4F8E"/>
    <w:rsid w:val="007A705D"/>
    <w:rsid w:val="007B2250"/>
    <w:rsid w:val="007B334C"/>
    <w:rsid w:val="007B55E6"/>
    <w:rsid w:val="007C0518"/>
    <w:rsid w:val="007C0C36"/>
    <w:rsid w:val="007C109C"/>
    <w:rsid w:val="007C20B2"/>
    <w:rsid w:val="007C29E3"/>
    <w:rsid w:val="007C2A4D"/>
    <w:rsid w:val="007C37BC"/>
    <w:rsid w:val="007C60F8"/>
    <w:rsid w:val="007C69A3"/>
    <w:rsid w:val="007D0061"/>
    <w:rsid w:val="007D0160"/>
    <w:rsid w:val="007D0E5A"/>
    <w:rsid w:val="007D2C30"/>
    <w:rsid w:val="007D2F36"/>
    <w:rsid w:val="007D3735"/>
    <w:rsid w:val="007D614D"/>
    <w:rsid w:val="007D63B3"/>
    <w:rsid w:val="007D6536"/>
    <w:rsid w:val="007D7305"/>
    <w:rsid w:val="007D739F"/>
    <w:rsid w:val="007D7CF9"/>
    <w:rsid w:val="007E0E58"/>
    <w:rsid w:val="007E1769"/>
    <w:rsid w:val="007E1E40"/>
    <w:rsid w:val="007E2502"/>
    <w:rsid w:val="007E30A8"/>
    <w:rsid w:val="007E3F69"/>
    <w:rsid w:val="007E4049"/>
    <w:rsid w:val="007E4310"/>
    <w:rsid w:val="007E4E5B"/>
    <w:rsid w:val="007E6671"/>
    <w:rsid w:val="007E78E7"/>
    <w:rsid w:val="007E7CAE"/>
    <w:rsid w:val="007F07CF"/>
    <w:rsid w:val="007F0A6D"/>
    <w:rsid w:val="007F1530"/>
    <w:rsid w:val="007F184B"/>
    <w:rsid w:val="007F20CB"/>
    <w:rsid w:val="007F287B"/>
    <w:rsid w:val="007F3634"/>
    <w:rsid w:val="007F3F17"/>
    <w:rsid w:val="007F5916"/>
    <w:rsid w:val="007F5B71"/>
    <w:rsid w:val="007F5F69"/>
    <w:rsid w:val="007F6007"/>
    <w:rsid w:val="007F68AD"/>
    <w:rsid w:val="00801AD2"/>
    <w:rsid w:val="00801F72"/>
    <w:rsid w:val="008031D2"/>
    <w:rsid w:val="00805344"/>
    <w:rsid w:val="008055CF"/>
    <w:rsid w:val="008066E5"/>
    <w:rsid w:val="00806C34"/>
    <w:rsid w:val="00807AF1"/>
    <w:rsid w:val="00810344"/>
    <w:rsid w:val="00810BF5"/>
    <w:rsid w:val="00811173"/>
    <w:rsid w:val="00811AB6"/>
    <w:rsid w:val="008145AC"/>
    <w:rsid w:val="00814608"/>
    <w:rsid w:val="0081691B"/>
    <w:rsid w:val="00820B87"/>
    <w:rsid w:val="00821859"/>
    <w:rsid w:val="00821C16"/>
    <w:rsid w:val="00822964"/>
    <w:rsid w:val="00823ADB"/>
    <w:rsid w:val="008246CE"/>
    <w:rsid w:val="00824AB6"/>
    <w:rsid w:val="00824B89"/>
    <w:rsid w:val="00825856"/>
    <w:rsid w:val="00825A32"/>
    <w:rsid w:val="0082603B"/>
    <w:rsid w:val="00826568"/>
    <w:rsid w:val="00826C91"/>
    <w:rsid w:val="00830301"/>
    <w:rsid w:val="008304FA"/>
    <w:rsid w:val="00831E92"/>
    <w:rsid w:val="00832AAB"/>
    <w:rsid w:val="00833CA3"/>
    <w:rsid w:val="008344EE"/>
    <w:rsid w:val="00834D62"/>
    <w:rsid w:val="00835311"/>
    <w:rsid w:val="008353D0"/>
    <w:rsid w:val="00835699"/>
    <w:rsid w:val="00836966"/>
    <w:rsid w:val="008370C5"/>
    <w:rsid w:val="00842F4B"/>
    <w:rsid w:val="00843282"/>
    <w:rsid w:val="0084544B"/>
    <w:rsid w:val="00845EC1"/>
    <w:rsid w:val="0084614E"/>
    <w:rsid w:val="0084709A"/>
    <w:rsid w:val="00850DD3"/>
    <w:rsid w:val="008511B1"/>
    <w:rsid w:val="00852F3C"/>
    <w:rsid w:val="0085380E"/>
    <w:rsid w:val="0085434C"/>
    <w:rsid w:val="00854664"/>
    <w:rsid w:val="00855A3A"/>
    <w:rsid w:val="008572CD"/>
    <w:rsid w:val="00857A89"/>
    <w:rsid w:val="00857AC2"/>
    <w:rsid w:val="0086104D"/>
    <w:rsid w:val="00861A53"/>
    <w:rsid w:val="00862BB3"/>
    <w:rsid w:val="008640CD"/>
    <w:rsid w:val="008643AD"/>
    <w:rsid w:val="00865B6F"/>
    <w:rsid w:val="008660EB"/>
    <w:rsid w:val="00867129"/>
    <w:rsid w:val="008704AD"/>
    <w:rsid w:val="00871434"/>
    <w:rsid w:val="008718A5"/>
    <w:rsid w:val="008719AC"/>
    <w:rsid w:val="00871B2D"/>
    <w:rsid w:val="00871BDB"/>
    <w:rsid w:val="00871D88"/>
    <w:rsid w:val="008720D9"/>
    <w:rsid w:val="00873096"/>
    <w:rsid w:val="008732A0"/>
    <w:rsid w:val="00875AF3"/>
    <w:rsid w:val="00876EC3"/>
    <w:rsid w:val="00876ED1"/>
    <w:rsid w:val="0087736E"/>
    <w:rsid w:val="00877F2E"/>
    <w:rsid w:val="0088167E"/>
    <w:rsid w:val="008817E0"/>
    <w:rsid w:val="00882C85"/>
    <w:rsid w:val="00883266"/>
    <w:rsid w:val="0088414B"/>
    <w:rsid w:val="008847DE"/>
    <w:rsid w:val="00884DB1"/>
    <w:rsid w:val="00887F01"/>
    <w:rsid w:val="0089091C"/>
    <w:rsid w:val="00893C2C"/>
    <w:rsid w:val="00894380"/>
    <w:rsid w:val="008948CA"/>
    <w:rsid w:val="00894E2A"/>
    <w:rsid w:val="00895628"/>
    <w:rsid w:val="00896177"/>
    <w:rsid w:val="00897E7E"/>
    <w:rsid w:val="008A29AD"/>
    <w:rsid w:val="008A2DC0"/>
    <w:rsid w:val="008A4463"/>
    <w:rsid w:val="008A4AAA"/>
    <w:rsid w:val="008A4F22"/>
    <w:rsid w:val="008A57C6"/>
    <w:rsid w:val="008A57E0"/>
    <w:rsid w:val="008A5E4E"/>
    <w:rsid w:val="008A70CE"/>
    <w:rsid w:val="008A7958"/>
    <w:rsid w:val="008B017F"/>
    <w:rsid w:val="008B0BFA"/>
    <w:rsid w:val="008B1172"/>
    <w:rsid w:val="008B1975"/>
    <w:rsid w:val="008B3676"/>
    <w:rsid w:val="008B5B25"/>
    <w:rsid w:val="008B6DEA"/>
    <w:rsid w:val="008B724D"/>
    <w:rsid w:val="008B762E"/>
    <w:rsid w:val="008B764C"/>
    <w:rsid w:val="008B7F55"/>
    <w:rsid w:val="008C077C"/>
    <w:rsid w:val="008C0800"/>
    <w:rsid w:val="008C0941"/>
    <w:rsid w:val="008C11B2"/>
    <w:rsid w:val="008C1CB1"/>
    <w:rsid w:val="008C2439"/>
    <w:rsid w:val="008C40E4"/>
    <w:rsid w:val="008C6473"/>
    <w:rsid w:val="008D10E9"/>
    <w:rsid w:val="008D21DF"/>
    <w:rsid w:val="008D4EA6"/>
    <w:rsid w:val="008D6569"/>
    <w:rsid w:val="008D728D"/>
    <w:rsid w:val="008D7E80"/>
    <w:rsid w:val="008E0318"/>
    <w:rsid w:val="008E0A4D"/>
    <w:rsid w:val="008E1337"/>
    <w:rsid w:val="008E234A"/>
    <w:rsid w:val="008E5596"/>
    <w:rsid w:val="008E5711"/>
    <w:rsid w:val="008E58BD"/>
    <w:rsid w:val="008E5CE2"/>
    <w:rsid w:val="008E68E5"/>
    <w:rsid w:val="008E6C83"/>
    <w:rsid w:val="008E7BDF"/>
    <w:rsid w:val="008E7D5D"/>
    <w:rsid w:val="008F2C66"/>
    <w:rsid w:val="008F507C"/>
    <w:rsid w:val="008F5CC9"/>
    <w:rsid w:val="008F677D"/>
    <w:rsid w:val="008F6A8B"/>
    <w:rsid w:val="008F6FF0"/>
    <w:rsid w:val="00900607"/>
    <w:rsid w:val="00901C21"/>
    <w:rsid w:val="009037E8"/>
    <w:rsid w:val="009041B0"/>
    <w:rsid w:val="0090501F"/>
    <w:rsid w:val="009050FE"/>
    <w:rsid w:val="00906781"/>
    <w:rsid w:val="0090678F"/>
    <w:rsid w:val="00906C8D"/>
    <w:rsid w:val="00907B79"/>
    <w:rsid w:val="00910F0C"/>
    <w:rsid w:val="009113E3"/>
    <w:rsid w:val="00912ABA"/>
    <w:rsid w:val="00912DA4"/>
    <w:rsid w:val="0091383F"/>
    <w:rsid w:val="00913B58"/>
    <w:rsid w:val="0091476B"/>
    <w:rsid w:val="009151CA"/>
    <w:rsid w:val="00915F08"/>
    <w:rsid w:val="00916098"/>
    <w:rsid w:val="009161B0"/>
    <w:rsid w:val="00916CA6"/>
    <w:rsid w:val="00916D63"/>
    <w:rsid w:val="0091789C"/>
    <w:rsid w:val="00917EB0"/>
    <w:rsid w:val="009206A8"/>
    <w:rsid w:val="009219A1"/>
    <w:rsid w:val="00921C0C"/>
    <w:rsid w:val="009222F1"/>
    <w:rsid w:val="00923624"/>
    <w:rsid w:val="009236DB"/>
    <w:rsid w:val="0092397B"/>
    <w:rsid w:val="009244D4"/>
    <w:rsid w:val="0092510C"/>
    <w:rsid w:val="0092627A"/>
    <w:rsid w:val="00926DED"/>
    <w:rsid w:val="00927B20"/>
    <w:rsid w:val="0093171F"/>
    <w:rsid w:val="00931928"/>
    <w:rsid w:val="00931BF9"/>
    <w:rsid w:val="0093337E"/>
    <w:rsid w:val="0093569F"/>
    <w:rsid w:val="00941145"/>
    <w:rsid w:val="009420DF"/>
    <w:rsid w:val="0094381C"/>
    <w:rsid w:val="0094473A"/>
    <w:rsid w:val="00945B57"/>
    <w:rsid w:val="00947673"/>
    <w:rsid w:val="00947EDB"/>
    <w:rsid w:val="00950037"/>
    <w:rsid w:val="009501F9"/>
    <w:rsid w:val="00950561"/>
    <w:rsid w:val="00950850"/>
    <w:rsid w:val="00951224"/>
    <w:rsid w:val="009515A5"/>
    <w:rsid w:val="009520C7"/>
    <w:rsid w:val="00955C60"/>
    <w:rsid w:val="00957343"/>
    <w:rsid w:val="00957C36"/>
    <w:rsid w:val="00957C4A"/>
    <w:rsid w:val="009604C4"/>
    <w:rsid w:val="00960F8C"/>
    <w:rsid w:val="00961404"/>
    <w:rsid w:val="00964145"/>
    <w:rsid w:val="00965334"/>
    <w:rsid w:val="00965F77"/>
    <w:rsid w:val="009675A2"/>
    <w:rsid w:val="00971381"/>
    <w:rsid w:val="00972423"/>
    <w:rsid w:val="009728A8"/>
    <w:rsid w:val="009733F4"/>
    <w:rsid w:val="00973B0E"/>
    <w:rsid w:val="00974F8D"/>
    <w:rsid w:val="00975ABB"/>
    <w:rsid w:val="0097637A"/>
    <w:rsid w:val="00976397"/>
    <w:rsid w:val="009766FD"/>
    <w:rsid w:val="00977710"/>
    <w:rsid w:val="0098033D"/>
    <w:rsid w:val="00981858"/>
    <w:rsid w:val="00981867"/>
    <w:rsid w:val="00981C26"/>
    <w:rsid w:val="00981EB6"/>
    <w:rsid w:val="009822E7"/>
    <w:rsid w:val="009824CB"/>
    <w:rsid w:val="00982C0E"/>
    <w:rsid w:val="00984297"/>
    <w:rsid w:val="00985EE7"/>
    <w:rsid w:val="009878FC"/>
    <w:rsid w:val="00987F6C"/>
    <w:rsid w:val="009903CC"/>
    <w:rsid w:val="00990436"/>
    <w:rsid w:val="00991D3C"/>
    <w:rsid w:val="0099226A"/>
    <w:rsid w:val="009928E1"/>
    <w:rsid w:val="00993005"/>
    <w:rsid w:val="009940E5"/>
    <w:rsid w:val="00994223"/>
    <w:rsid w:val="00994AAD"/>
    <w:rsid w:val="00994F4F"/>
    <w:rsid w:val="00995F4A"/>
    <w:rsid w:val="009963F4"/>
    <w:rsid w:val="00996EE5"/>
    <w:rsid w:val="009975CC"/>
    <w:rsid w:val="009A05E0"/>
    <w:rsid w:val="009A0EA6"/>
    <w:rsid w:val="009A0ECA"/>
    <w:rsid w:val="009A19A4"/>
    <w:rsid w:val="009A3955"/>
    <w:rsid w:val="009A3A6D"/>
    <w:rsid w:val="009A3B0B"/>
    <w:rsid w:val="009A4493"/>
    <w:rsid w:val="009A45DF"/>
    <w:rsid w:val="009A4E34"/>
    <w:rsid w:val="009A5EEB"/>
    <w:rsid w:val="009A61E4"/>
    <w:rsid w:val="009A6EB7"/>
    <w:rsid w:val="009A7433"/>
    <w:rsid w:val="009B00A4"/>
    <w:rsid w:val="009B074B"/>
    <w:rsid w:val="009B2107"/>
    <w:rsid w:val="009B22FE"/>
    <w:rsid w:val="009B2327"/>
    <w:rsid w:val="009B3484"/>
    <w:rsid w:val="009B3C35"/>
    <w:rsid w:val="009B4030"/>
    <w:rsid w:val="009B4BEB"/>
    <w:rsid w:val="009B4C3E"/>
    <w:rsid w:val="009B5725"/>
    <w:rsid w:val="009B6613"/>
    <w:rsid w:val="009B7012"/>
    <w:rsid w:val="009C08A3"/>
    <w:rsid w:val="009C1043"/>
    <w:rsid w:val="009C1FFA"/>
    <w:rsid w:val="009C2E71"/>
    <w:rsid w:val="009C5624"/>
    <w:rsid w:val="009C5AFF"/>
    <w:rsid w:val="009C5C83"/>
    <w:rsid w:val="009C6599"/>
    <w:rsid w:val="009C6F37"/>
    <w:rsid w:val="009D0D7F"/>
    <w:rsid w:val="009D1E11"/>
    <w:rsid w:val="009D4C81"/>
    <w:rsid w:val="009D4CDB"/>
    <w:rsid w:val="009D4D1F"/>
    <w:rsid w:val="009D569C"/>
    <w:rsid w:val="009D5BA0"/>
    <w:rsid w:val="009D79D1"/>
    <w:rsid w:val="009D7C95"/>
    <w:rsid w:val="009E07B3"/>
    <w:rsid w:val="009E0D42"/>
    <w:rsid w:val="009E1B6B"/>
    <w:rsid w:val="009E2642"/>
    <w:rsid w:val="009E33A4"/>
    <w:rsid w:val="009E3FD3"/>
    <w:rsid w:val="009E4622"/>
    <w:rsid w:val="009E4A8B"/>
    <w:rsid w:val="009E66E1"/>
    <w:rsid w:val="009E77A7"/>
    <w:rsid w:val="009F025C"/>
    <w:rsid w:val="009F0B9A"/>
    <w:rsid w:val="009F1C2B"/>
    <w:rsid w:val="009F2FDF"/>
    <w:rsid w:val="009F4FE8"/>
    <w:rsid w:val="009F5457"/>
    <w:rsid w:val="009F5FA5"/>
    <w:rsid w:val="00A00A1E"/>
    <w:rsid w:val="00A02800"/>
    <w:rsid w:val="00A02E70"/>
    <w:rsid w:val="00A03052"/>
    <w:rsid w:val="00A03274"/>
    <w:rsid w:val="00A03C78"/>
    <w:rsid w:val="00A03FF0"/>
    <w:rsid w:val="00A04148"/>
    <w:rsid w:val="00A0415E"/>
    <w:rsid w:val="00A06C23"/>
    <w:rsid w:val="00A07C0F"/>
    <w:rsid w:val="00A11450"/>
    <w:rsid w:val="00A11CA7"/>
    <w:rsid w:val="00A12480"/>
    <w:rsid w:val="00A14341"/>
    <w:rsid w:val="00A1458A"/>
    <w:rsid w:val="00A14856"/>
    <w:rsid w:val="00A212F1"/>
    <w:rsid w:val="00A2164F"/>
    <w:rsid w:val="00A24C83"/>
    <w:rsid w:val="00A24CE3"/>
    <w:rsid w:val="00A25C35"/>
    <w:rsid w:val="00A261A9"/>
    <w:rsid w:val="00A263B2"/>
    <w:rsid w:val="00A269B7"/>
    <w:rsid w:val="00A2764E"/>
    <w:rsid w:val="00A30D5F"/>
    <w:rsid w:val="00A31B4F"/>
    <w:rsid w:val="00A324D7"/>
    <w:rsid w:val="00A34E9E"/>
    <w:rsid w:val="00A362DB"/>
    <w:rsid w:val="00A37343"/>
    <w:rsid w:val="00A376B3"/>
    <w:rsid w:val="00A40247"/>
    <w:rsid w:val="00A4080C"/>
    <w:rsid w:val="00A42610"/>
    <w:rsid w:val="00A42EA1"/>
    <w:rsid w:val="00A4369B"/>
    <w:rsid w:val="00A442C9"/>
    <w:rsid w:val="00A46812"/>
    <w:rsid w:val="00A473AD"/>
    <w:rsid w:val="00A51EB0"/>
    <w:rsid w:val="00A52586"/>
    <w:rsid w:val="00A53608"/>
    <w:rsid w:val="00A5489D"/>
    <w:rsid w:val="00A54E61"/>
    <w:rsid w:val="00A56202"/>
    <w:rsid w:val="00A5658A"/>
    <w:rsid w:val="00A56752"/>
    <w:rsid w:val="00A56A1D"/>
    <w:rsid w:val="00A56C74"/>
    <w:rsid w:val="00A56CF2"/>
    <w:rsid w:val="00A56F06"/>
    <w:rsid w:val="00A5719C"/>
    <w:rsid w:val="00A6003D"/>
    <w:rsid w:val="00A60068"/>
    <w:rsid w:val="00A604F1"/>
    <w:rsid w:val="00A60896"/>
    <w:rsid w:val="00A60A1C"/>
    <w:rsid w:val="00A62245"/>
    <w:rsid w:val="00A624C3"/>
    <w:rsid w:val="00A628F7"/>
    <w:rsid w:val="00A6479E"/>
    <w:rsid w:val="00A65737"/>
    <w:rsid w:val="00A663A9"/>
    <w:rsid w:val="00A66877"/>
    <w:rsid w:val="00A66A48"/>
    <w:rsid w:val="00A67C15"/>
    <w:rsid w:val="00A70778"/>
    <w:rsid w:val="00A712FD"/>
    <w:rsid w:val="00A713AF"/>
    <w:rsid w:val="00A7155C"/>
    <w:rsid w:val="00A71FC7"/>
    <w:rsid w:val="00A72049"/>
    <w:rsid w:val="00A72506"/>
    <w:rsid w:val="00A7277D"/>
    <w:rsid w:val="00A72F4A"/>
    <w:rsid w:val="00A738C4"/>
    <w:rsid w:val="00A75667"/>
    <w:rsid w:val="00A75843"/>
    <w:rsid w:val="00A7595A"/>
    <w:rsid w:val="00A767F6"/>
    <w:rsid w:val="00A76B34"/>
    <w:rsid w:val="00A775D3"/>
    <w:rsid w:val="00A803A8"/>
    <w:rsid w:val="00A810A6"/>
    <w:rsid w:val="00A81676"/>
    <w:rsid w:val="00A8186D"/>
    <w:rsid w:val="00A81B22"/>
    <w:rsid w:val="00A83801"/>
    <w:rsid w:val="00A83C27"/>
    <w:rsid w:val="00A8467B"/>
    <w:rsid w:val="00A8470D"/>
    <w:rsid w:val="00A84777"/>
    <w:rsid w:val="00A8551C"/>
    <w:rsid w:val="00A85DEC"/>
    <w:rsid w:val="00A90F5E"/>
    <w:rsid w:val="00A910B2"/>
    <w:rsid w:val="00A913CD"/>
    <w:rsid w:val="00A926AF"/>
    <w:rsid w:val="00A93280"/>
    <w:rsid w:val="00A9491A"/>
    <w:rsid w:val="00A96B90"/>
    <w:rsid w:val="00A96C0B"/>
    <w:rsid w:val="00A979AF"/>
    <w:rsid w:val="00A97B73"/>
    <w:rsid w:val="00A97C07"/>
    <w:rsid w:val="00A97C49"/>
    <w:rsid w:val="00A97F7D"/>
    <w:rsid w:val="00AA217F"/>
    <w:rsid w:val="00AA28DE"/>
    <w:rsid w:val="00AA298D"/>
    <w:rsid w:val="00AA2BCF"/>
    <w:rsid w:val="00AA2D4B"/>
    <w:rsid w:val="00AA2EE7"/>
    <w:rsid w:val="00AA352D"/>
    <w:rsid w:val="00AA3A19"/>
    <w:rsid w:val="00AA47F4"/>
    <w:rsid w:val="00AA53F7"/>
    <w:rsid w:val="00AA6C95"/>
    <w:rsid w:val="00AB13D8"/>
    <w:rsid w:val="00AB2CC1"/>
    <w:rsid w:val="00AB6611"/>
    <w:rsid w:val="00AB6BC1"/>
    <w:rsid w:val="00AB6BC2"/>
    <w:rsid w:val="00AB6E50"/>
    <w:rsid w:val="00AC0522"/>
    <w:rsid w:val="00AC06F2"/>
    <w:rsid w:val="00AC0806"/>
    <w:rsid w:val="00AC0B31"/>
    <w:rsid w:val="00AC12B3"/>
    <w:rsid w:val="00AC3C66"/>
    <w:rsid w:val="00AC548D"/>
    <w:rsid w:val="00AC5560"/>
    <w:rsid w:val="00AC6DB0"/>
    <w:rsid w:val="00AC6DE2"/>
    <w:rsid w:val="00AC7A38"/>
    <w:rsid w:val="00AD0B21"/>
    <w:rsid w:val="00AD0CD4"/>
    <w:rsid w:val="00AD17DC"/>
    <w:rsid w:val="00AD1BA5"/>
    <w:rsid w:val="00AD35D4"/>
    <w:rsid w:val="00AD40C8"/>
    <w:rsid w:val="00AD52E6"/>
    <w:rsid w:val="00AD5B2F"/>
    <w:rsid w:val="00AD5F47"/>
    <w:rsid w:val="00AD626F"/>
    <w:rsid w:val="00AD6F81"/>
    <w:rsid w:val="00AD6F8B"/>
    <w:rsid w:val="00AE00C0"/>
    <w:rsid w:val="00AE0252"/>
    <w:rsid w:val="00AE27E0"/>
    <w:rsid w:val="00AE2B92"/>
    <w:rsid w:val="00AE522D"/>
    <w:rsid w:val="00AF05E4"/>
    <w:rsid w:val="00AF0684"/>
    <w:rsid w:val="00AF0918"/>
    <w:rsid w:val="00AF1146"/>
    <w:rsid w:val="00AF1FD8"/>
    <w:rsid w:val="00AF2014"/>
    <w:rsid w:val="00AF3010"/>
    <w:rsid w:val="00AF3B32"/>
    <w:rsid w:val="00AF3D3B"/>
    <w:rsid w:val="00AF45DA"/>
    <w:rsid w:val="00AF5050"/>
    <w:rsid w:val="00AF55BE"/>
    <w:rsid w:val="00AF570C"/>
    <w:rsid w:val="00AF5743"/>
    <w:rsid w:val="00AF582A"/>
    <w:rsid w:val="00AF64A8"/>
    <w:rsid w:val="00AF684A"/>
    <w:rsid w:val="00AF6E12"/>
    <w:rsid w:val="00AF79AC"/>
    <w:rsid w:val="00B02F76"/>
    <w:rsid w:val="00B04F91"/>
    <w:rsid w:val="00B05F34"/>
    <w:rsid w:val="00B063BF"/>
    <w:rsid w:val="00B1124A"/>
    <w:rsid w:val="00B113F4"/>
    <w:rsid w:val="00B12084"/>
    <w:rsid w:val="00B12413"/>
    <w:rsid w:val="00B1335E"/>
    <w:rsid w:val="00B13A38"/>
    <w:rsid w:val="00B149FD"/>
    <w:rsid w:val="00B16709"/>
    <w:rsid w:val="00B16746"/>
    <w:rsid w:val="00B20E80"/>
    <w:rsid w:val="00B213A5"/>
    <w:rsid w:val="00B21BC5"/>
    <w:rsid w:val="00B229FB"/>
    <w:rsid w:val="00B22B17"/>
    <w:rsid w:val="00B23735"/>
    <w:rsid w:val="00B24638"/>
    <w:rsid w:val="00B27A59"/>
    <w:rsid w:val="00B27AB6"/>
    <w:rsid w:val="00B30410"/>
    <w:rsid w:val="00B306D2"/>
    <w:rsid w:val="00B30EED"/>
    <w:rsid w:val="00B3113C"/>
    <w:rsid w:val="00B31DF8"/>
    <w:rsid w:val="00B32820"/>
    <w:rsid w:val="00B33485"/>
    <w:rsid w:val="00B355D1"/>
    <w:rsid w:val="00B361BC"/>
    <w:rsid w:val="00B36D67"/>
    <w:rsid w:val="00B37DC7"/>
    <w:rsid w:val="00B40B5D"/>
    <w:rsid w:val="00B40DF1"/>
    <w:rsid w:val="00B41BDD"/>
    <w:rsid w:val="00B41DA9"/>
    <w:rsid w:val="00B42603"/>
    <w:rsid w:val="00B42D60"/>
    <w:rsid w:val="00B4435B"/>
    <w:rsid w:val="00B45427"/>
    <w:rsid w:val="00B45E72"/>
    <w:rsid w:val="00B46309"/>
    <w:rsid w:val="00B46B6B"/>
    <w:rsid w:val="00B46FD6"/>
    <w:rsid w:val="00B47BC4"/>
    <w:rsid w:val="00B47C88"/>
    <w:rsid w:val="00B517A6"/>
    <w:rsid w:val="00B51E7B"/>
    <w:rsid w:val="00B55093"/>
    <w:rsid w:val="00B55339"/>
    <w:rsid w:val="00B5594B"/>
    <w:rsid w:val="00B55B45"/>
    <w:rsid w:val="00B56EBE"/>
    <w:rsid w:val="00B575AA"/>
    <w:rsid w:val="00B6029B"/>
    <w:rsid w:val="00B60862"/>
    <w:rsid w:val="00B613AF"/>
    <w:rsid w:val="00B6226D"/>
    <w:rsid w:val="00B626E7"/>
    <w:rsid w:val="00B6390A"/>
    <w:rsid w:val="00B65B1B"/>
    <w:rsid w:val="00B65B2F"/>
    <w:rsid w:val="00B66933"/>
    <w:rsid w:val="00B6717A"/>
    <w:rsid w:val="00B67635"/>
    <w:rsid w:val="00B67CD7"/>
    <w:rsid w:val="00B70097"/>
    <w:rsid w:val="00B7023E"/>
    <w:rsid w:val="00B70720"/>
    <w:rsid w:val="00B71816"/>
    <w:rsid w:val="00B71CAD"/>
    <w:rsid w:val="00B73052"/>
    <w:rsid w:val="00B731D5"/>
    <w:rsid w:val="00B73981"/>
    <w:rsid w:val="00B74C94"/>
    <w:rsid w:val="00B75281"/>
    <w:rsid w:val="00B7683A"/>
    <w:rsid w:val="00B77631"/>
    <w:rsid w:val="00B77745"/>
    <w:rsid w:val="00B77D39"/>
    <w:rsid w:val="00B80446"/>
    <w:rsid w:val="00B833CC"/>
    <w:rsid w:val="00B83FC5"/>
    <w:rsid w:val="00B84DD7"/>
    <w:rsid w:val="00B85255"/>
    <w:rsid w:val="00B855D8"/>
    <w:rsid w:val="00B860E3"/>
    <w:rsid w:val="00B86D43"/>
    <w:rsid w:val="00B9045E"/>
    <w:rsid w:val="00B9048A"/>
    <w:rsid w:val="00B92A8A"/>
    <w:rsid w:val="00B93918"/>
    <w:rsid w:val="00B941CF"/>
    <w:rsid w:val="00B9434A"/>
    <w:rsid w:val="00B94674"/>
    <w:rsid w:val="00B94E5A"/>
    <w:rsid w:val="00B951F3"/>
    <w:rsid w:val="00B9559F"/>
    <w:rsid w:val="00B96482"/>
    <w:rsid w:val="00B97025"/>
    <w:rsid w:val="00BA292E"/>
    <w:rsid w:val="00BA3CAF"/>
    <w:rsid w:val="00BA755A"/>
    <w:rsid w:val="00BB0993"/>
    <w:rsid w:val="00BB3E24"/>
    <w:rsid w:val="00BB5A16"/>
    <w:rsid w:val="00BB5D7C"/>
    <w:rsid w:val="00BB629E"/>
    <w:rsid w:val="00BB668F"/>
    <w:rsid w:val="00BC0228"/>
    <w:rsid w:val="00BC0342"/>
    <w:rsid w:val="00BC09AD"/>
    <w:rsid w:val="00BC153F"/>
    <w:rsid w:val="00BC1BB1"/>
    <w:rsid w:val="00BC423A"/>
    <w:rsid w:val="00BC4FC9"/>
    <w:rsid w:val="00BC57A9"/>
    <w:rsid w:val="00BC5F26"/>
    <w:rsid w:val="00BC79E3"/>
    <w:rsid w:val="00BD0EC7"/>
    <w:rsid w:val="00BD3259"/>
    <w:rsid w:val="00BD3D70"/>
    <w:rsid w:val="00BD42B5"/>
    <w:rsid w:val="00BD4399"/>
    <w:rsid w:val="00BD48C3"/>
    <w:rsid w:val="00BD52F0"/>
    <w:rsid w:val="00BD56C4"/>
    <w:rsid w:val="00BD681B"/>
    <w:rsid w:val="00BD711F"/>
    <w:rsid w:val="00BE1C24"/>
    <w:rsid w:val="00BE2BD8"/>
    <w:rsid w:val="00BE2EDA"/>
    <w:rsid w:val="00BE3647"/>
    <w:rsid w:val="00BE49F5"/>
    <w:rsid w:val="00BE4E2B"/>
    <w:rsid w:val="00BE532C"/>
    <w:rsid w:val="00BE70DB"/>
    <w:rsid w:val="00BE741C"/>
    <w:rsid w:val="00BE753B"/>
    <w:rsid w:val="00BE755C"/>
    <w:rsid w:val="00BE7ECE"/>
    <w:rsid w:val="00BF1299"/>
    <w:rsid w:val="00BF3DAA"/>
    <w:rsid w:val="00BF4192"/>
    <w:rsid w:val="00BF4AFE"/>
    <w:rsid w:val="00BF5058"/>
    <w:rsid w:val="00BF5426"/>
    <w:rsid w:val="00BF6058"/>
    <w:rsid w:val="00BF6491"/>
    <w:rsid w:val="00BF799C"/>
    <w:rsid w:val="00BF7CCC"/>
    <w:rsid w:val="00C009F1"/>
    <w:rsid w:val="00C00B18"/>
    <w:rsid w:val="00C01AA1"/>
    <w:rsid w:val="00C02AB5"/>
    <w:rsid w:val="00C0322C"/>
    <w:rsid w:val="00C0397D"/>
    <w:rsid w:val="00C04F70"/>
    <w:rsid w:val="00C065AB"/>
    <w:rsid w:val="00C0669B"/>
    <w:rsid w:val="00C06DB7"/>
    <w:rsid w:val="00C07D92"/>
    <w:rsid w:val="00C07F7A"/>
    <w:rsid w:val="00C10BFB"/>
    <w:rsid w:val="00C1169B"/>
    <w:rsid w:val="00C121BE"/>
    <w:rsid w:val="00C12CFA"/>
    <w:rsid w:val="00C12F82"/>
    <w:rsid w:val="00C13A5B"/>
    <w:rsid w:val="00C14FF0"/>
    <w:rsid w:val="00C1607E"/>
    <w:rsid w:val="00C166BD"/>
    <w:rsid w:val="00C16A1A"/>
    <w:rsid w:val="00C17B82"/>
    <w:rsid w:val="00C20E5A"/>
    <w:rsid w:val="00C2146E"/>
    <w:rsid w:val="00C21F84"/>
    <w:rsid w:val="00C224D4"/>
    <w:rsid w:val="00C23E96"/>
    <w:rsid w:val="00C249DC"/>
    <w:rsid w:val="00C266BB"/>
    <w:rsid w:val="00C26C7E"/>
    <w:rsid w:val="00C2751A"/>
    <w:rsid w:val="00C27D7C"/>
    <w:rsid w:val="00C31098"/>
    <w:rsid w:val="00C344B0"/>
    <w:rsid w:val="00C35314"/>
    <w:rsid w:val="00C37546"/>
    <w:rsid w:val="00C37E51"/>
    <w:rsid w:val="00C4072C"/>
    <w:rsid w:val="00C40D38"/>
    <w:rsid w:val="00C4114B"/>
    <w:rsid w:val="00C41CE6"/>
    <w:rsid w:val="00C41FA4"/>
    <w:rsid w:val="00C4427A"/>
    <w:rsid w:val="00C448E7"/>
    <w:rsid w:val="00C450DA"/>
    <w:rsid w:val="00C45741"/>
    <w:rsid w:val="00C45CE0"/>
    <w:rsid w:val="00C46217"/>
    <w:rsid w:val="00C46703"/>
    <w:rsid w:val="00C467D9"/>
    <w:rsid w:val="00C47B89"/>
    <w:rsid w:val="00C5103A"/>
    <w:rsid w:val="00C51D1F"/>
    <w:rsid w:val="00C52417"/>
    <w:rsid w:val="00C54027"/>
    <w:rsid w:val="00C548A3"/>
    <w:rsid w:val="00C54CD5"/>
    <w:rsid w:val="00C55706"/>
    <w:rsid w:val="00C57784"/>
    <w:rsid w:val="00C57B1A"/>
    <w:rsid w:val="00C61DF3"/>
    <w:rsid w:val="00C63DA8"/>
    <w:rsid w:val="00C63EC3"/>
    <w:rsid w:val="00C6421F"/>
    <w:rsid w:val="00C6534C"/>
    <w:rsid w:val="00C671C9"/>
    <w:rsid w:val="00C67AC0"/>
    <w:rsid w:val="00C70237"/>
    <w:rsid w:val="00C723B0"/>
    <w:rsid w:val="00C739E1"/>
    <w:rsid w:val="00C74732"/>
    <w:rsid w:val="00C75753"/>
    <w:rsid w:val="00C7644F"/>
    <w:rsid w:val="00C76FF1"/>
    <w:rsid w:val="00C81CEE"/>
    <w:rsid w:val="00C833FF"/>
    <w:rsid w:val="00C83BBB"/>
    <w:rsid w:val="00C83D0D"/>
    <w:rsid w:val="00C83E9E"/>
    <w:rsid w:val="00C856DF"/>
    <w:rsid w:val="00C870A7"/>
    <w:rsid w:val="00C87275"/>
    <w:rsid w:val="00C87597"/>
    <w:rsid w:val="00C9019A"/>
    <w:rsid w:val="00C90CA0"/>
    <w:rsid w:val="00C90D28"/>
    <w:rsid w:val="00C92C9A"/>
    <w:rsid w:val="00C95182"/>
    <w:rsid w:val="00C95F2A"/>
    <w:rsid w:val="00C9693F"/>
    <w:rsid w:val="00C96D10"/>
    <w:rsid w:val="00CA07D7"/>
    <w:rsid w:val="00CA09DF"/>
    <w:rsid w:val="00CA0B86"/>
    <w:rsid w:val="00CA1002"/>
    <w:rsid w:val="00CA1661"/>
    <w:rsid w:val="00CA27C4"/>
    <w:rsid w:val="00CA30A1"/>
    <w:rsid w:val="00CA315C"/>
    <w:rsid w:val="00CA35B6"/>
    <w:rsid w:val="00CA37D0"/>
    <w:rsid w:val="00CA3EDB"/>
    <w:rsid w:val="00CA4401"/>
    <w:rsid w:val="00CA5EA2"/>
    <w:rsid w:val="00CA6117"/>
    <w:rsid w:val="00CA7173"/>
    <w:rsid w:val="00CA72C8"/>
    <w:rsid w:val="00CB12EB"/>
    <w:rsid w:val="00CB1952"/>
    <w:rsid w:val="00CB1F19"/>
    <w:rsid w:val="00CB28FB"/>
    <w:rsid w:val="00CB5D1F"/>
    <w:rsid w:val="00CB6834"/>
    <w:rsid w:val="00CB74FF"/>
    <w:rsid w:val="00CB7E2F"/>
    <w:rsid w:val="00CC067B"/>
    <w:rsid w:val="00CC0FDA"/>
    <w:rsid w:val="00CC18B6"/>
    <w:rsid w:val="00CC5228"/>
    <w:rsid w:val="00CC5536"/>
    <w:rsid w:val="00CC5A46"/>
    <w:rsid w:val="00CC6085"/>
    <w:rsid w:val="00CC6E63"/>
    <w:rsid w:val="00CC7361"/>
    <w:rsid w:val="00CC794E"/>
    <w:rsid w:val="00CD0748"/>
    <w:rsid w:val="00CD0E75"/>
    <w:rsid w:val="00CD39F3"/>
    <w:rsid w:val="00CD441F"/>
    <w:rsid w:val="00CD5B11"/>
    <w:rsid w:val="00CD6AB7"/>
    <w:rsid w:val="00CD78D2"/>
    <w:rsid w:val="00CE1BCF"/>
    <w:rsid w:val="00CE2603"/>
    <w:rsid w:val="00CE27F3"/>
    <w:rsid w:val="00CE28FE"/>
    <w:rsid w:val="00CE46F9"/>
    <w:rsid w:val="00CE5174"/>
    <w:rsid w:val="00CE5CEB"/>
    <w:rsid w:val="00CE61E4"/>
    <w:rsid w:val="00CE6525"/>
    <w:rsid w:val="00CE78B6"/>
    <w:rsid w:val="00CE7A5B"/>
    <w:rsid w:val="00CF1FC6"/>
    <w:rsid w:val="00CF2894"/>
    <w:rsid w:val="00CF4C02"/>
    <w:rsid w:val="00CF59BA"/>
    <w:rsid w:val="00CF60CF"/>
    <w:rsid w:val="00CF7999"/>
    <w:rsid w:val="00D00C84"/>
    <w:rsid w:val="00D02BEB"/>
    <w:rsid w:val="00D04240"/>
    <w:rsid w:val="00D0475F"/>
    <w:rsid w:val="00D04C19"/>
    <w:rsid w:val="00D059FB"/>
    <w:rsid w:val="00D05DF4"/>
    <w:rsid w:val="00D10C06"/>
    <w:rsid w:val="00D11676"/>
    <w:rsid w:val="00D11FC1"/>
    <w:rsid w:val="00D14753"/>
    <w:rsid w:val="00D16342"/>
    <w:rsid w:val="00D20AEF"/>
    <w:rsid w:val="00D212EF"/>
    <w:rsid w:val="00D21638"/>
    <w:rsid w:val="00D21881"/>
    <w:rsid w:val="00D24F23"/>
    <w:rsid w:val="00D2510C"/>
    <w:rsid w:val="00D2604E"/>
    <w:rsid w:val="00D30816"/>
    <w:rsid w:val="00D309D3"/>
    <w:rsid w:val="00D31750"/>
    <w:rsid w:val="00D317F6"/>
    <w:rsid w:val="00D32323"/>
    <w:rsid w:val="00D3263C"/>
    <w:rsid w:val="00D32929"/>
    <w:rsid w:val="00D32994"/>
    <w:rsid w:val="00D32A4F"/>
    <w:rsid w:val="00D32D63"/>
    <w:rsid w:val="00D34AAA"/>
    <w:rsid w:val="00D34EA7"/>
    <w:rsid w:val="00D35FD6"/>
    <w:rsid w:val="00D36B5B"/>
    <w:rsid w:val="00D4100E"/>
    <w:rsid w:val="00D4270B"/>
    <w:rsid w:val="00D42B68"/>
    <w:rsid w:val="00D438EC"/>
    <w:rsid w:val="00D43F12"/>
    <w:rsid w:val="00D442D3"/>
    <w:rsid w:val="00D45126"/>
    <w:rsid w:val="00D45A6E"/>
    <w:rsid w:val="00D45DC9"/>
    <w:rsid w:val="00D46CA7"/>
    <w:rsid w:val="00D472E9"/>
    <w:rsid w:val="00D50301"/>
    <w:rsid w:val="00D52A45"/>
    <w:rsid w:val="00D532D1"/>
    <w:rsid w:val="00D551C1"/>
    <w:rsid w:val="00D5627C"/>
    <w:rsid w:val="00D56C7E"/>
    <w:rsid w:val="00D56D7C"/>
    <w:rsid w:val="00D57E46"/>
    <w:rsid w:val="00D60306"/>
    <w:rsid w:val="00D610F2"/>
    <w:rsid w:val="00D62076"/>
    <w:rsid w:val="00D62204"/>
    <w:rsid w:val="00D65925"/>
    <w:rsid w:val="00D65EB4"/>
    <w:rsid w:val="00D6731F"/>
    <w:rsid w:val="00D67802"/>
    <w:rsid w:val="00D71649"/>
    <w:rsid w:val="00D71A32"/>
    <w:rsid w:val="00D72D3E"/>
    <w:rsid w:val="00D73201"/>
    <w:rsid w:val="00D73237"/>
    <w:rsid w:val="00D73AB4"/>
    <w:rsid w:val="00D76A14"/>
    <w:rsid w:val="00D76D52"/>
    <w:rsid w:val="00D77276"/>
    <w:rsid w:val="00D8084B"/>
    <w:rsid w:val="00D80AC6"/>
    <w:rsid w:val="00D814C1"/>
    <w:rsid w:val="00D837D3"/>
    <w:rsid w:val="00D83FF6"/>
    <w:rsid w:val="00D84B77"/>
    <w:rsid w:val="00D85596"/>
    <w:rsid w:val="00D860BF"/>
    <w:rsid w:val="00D861F2"/>
    <w:rsid w:val="00D86E75"/>
    <w:rsid w:val="00D90BAB"/>
    <w:rsid w:val="00D920D2"/>
    <w:rsid w:val="00D9245F"/>
    <w:rsid w:val="00D92BD2"/>
    <w:rsid w:val="00D93EE0"/>
    <w:rsid w:val="00D93F61"/>
    <w:rsid w:val="00D94F50"/>
    <w:rsid w:val="00D957C5"/>
    <w:rsid w:val="00D95D0C"/>
    <w:rsid w:val="00D96184"/>
    <w:rsid w:val="00DA0435"/>
    <w:rsid w:val="00DA0C74"/>
    <w:rsid w:val="00DA1A1E"/>
    <w:rsid w:val="00DA1EB3"/>
    <w:rsid w:val="00DA2AEF"/>
    <w:rsid w:val="00DA32F3"/>
    <w:rsid w:val="00DA35E0"/>
    <w:rsid w:val="00DA3684"/>
    <w:rsid w:val="00DA3948"/>
    <w:rsid w:val="00DA5A7C"/>
    <w:rsid w:val="00DB035C"/>
    <w:rsid w:val="00DB05AD"/>
    <w:rsid w:val="00DB2B4C"/>
    <w:rsid w:val="00DB2CA9"/>
    <w:rsid w:val="00DB4924"/>
    <w:rsid w:val="00DB549C"/>
    <w:rsid w:val="00DB5CF4"/>
    <w:rsid w:val="00DB6518"/>
    <w:rsid w:val="00DB6BEF"/>
    <w:rsid w:val="00DB752A"/>
    <w:rsid w:val="00DB7FA1"/>
    <w:rsid w:val="00DC021B"/>
    <w:rsid w:val="00DC045D"/>
    <w:rsid w:val="00DC12B5"/>
    <w:rsid w:val="00DC1ABE"/>
    <w:rsid w:val="00DC3EF5"/>
    <w:rsid w:val="00DC500D"/>
    <w:rsid w:val="00DC5A70"/>
    <w:rsid w:val="00DC7111"/>
    <w:rsid w:val="00DC7D51"/>
    <w:rsid w:val="00DD0253"/>
    <w:rsid w:val="00DD187D"/>
    <w:rsid w:val="00DD22C0"/>
    <w:rsid w:val="00DD3D41"/>
    <w:rsid w:val="00DD4166"/>
    <w:rsid w:val="00DD457A"/>
    <w:rsid w:val="00DD486E"/>
    <w:rsid w:val="00DD763E"/>
    <w:rsid w:val="00DE0684"/>
    <w:rsid w:val="00DE1E23"/>
    <w:rsid w:val="00DE25A1"/>
    <w:rsid w:val="00DE355D"/>
    <w:rsid w:val="00DE4E0D"/>
    <w:rsid w:val="00DE4FA0"/>
    <w:rsid w:val="00DE513E"/>
    <w:rsid w:val="00DE7702"/>
    <w:rsid w:val="00DF00A6"/>
    <w:rsid w:val="00DF1B09"/>
    <w:rsid w:val="00DF2F85"/>
    <w:rsid w:val="00DF6528"/>
    <w:rsid w:val="00DF757E"/>
    <w:rsid w:val="00DF77A8"/>
    <w:rsid w:val="00E017E4"/>
    <w:rsid w:val="00E01DAE"/>
    <w:rsid w:val="00E02D74"/>
    <w:rsid w:val="00E05994"/>
    <w:rsid w:val="00E068A1"/>
    <w:rsid w:val="00E06E7E"/>
    <w:rsid w:val="00E10909"/>
    <w:rsid w:val="00E11397"/>
    <w:rsid w:val="00E12204"/>
    <w:rsid w:val="00E139F8"/>
    <w:rsid w:val="00E15897"/>
    <w:rsid w:val="00E16579"/>
    <w:rsid w:val="00E16C64"/>
    <w:rsid w:val="00E174D0"/>
    <w:rsid w:val="00E2002A"/>
    <w:rsid w:val="00E208CF"/>
    <w:rsid w:val="00E215B7"/>
    <w:rsid w:val="00E21997"/>
    <w:rsid w:val="00E21E2B"/>
    <w:rsid w:val="00E23948"/>
    <w:rsid w:val="00E23CDE"/>
    <w:rsid w:val="00E250AF"/>
    <w:rsid w:val="00E250EC"/>
    <w:rsid w:val="00E3042B"/>
    <w:rsid w:val="00E30715"/>
    <w:rsid w:val="00E31FCC"/>
    <w:rsid w:val="00E3352D"/>
    <w:rsid w:val="00E3366E"/>
    <w:rsid w:val="00E3442A"/>
    <w:rsid w:val="00E34EE8"/>
    <w:rsid w:val="00E35AAD"/>
    <w:rsid w:val="00E3657D"/>
    <w:rsid w:val="00E36E67"/>
    <w:rsid w:val="00E404C4"/>
    <w:rsid w:val="00E41CD4"/>
    <w:rsid w:val="00E42F5B"/>
    <w:rsid w:val="00E43AC1"/>
    <w:rsid w:val="00E45659"/>
    <w:rsid w:val="00E474C1"/>
    <w:rsid w:val="00E52626"/>
    <w:rsid w:val="00E52DF4"/>
    <w:rsid w:val="00E53420"/>
    <w:rsid w:val="00E53506"/>
    <w:rsid w:val="00E54EB7"/>
    <w:rsid w:val="00E553B7"/>
    <w:rsid w:val="00E55706"/>
    <w:rsid w:val="00E55D62"/>
    <w:rsid w:val="00E563CA"/>
    <w:rsid w:val="00E56513"/>
    <w:rsid w:val="00E6122C"/>
    <w:rsid w:val="00E6209A"/>
    <w:rsid w:val="00E629B0"/>
    <w:rsid w:val="00E634F4"/>
    <w:rsid w:val="00E65032"/>
    <w:rsid w:val="00E6568F"/>
    <w:rsid w:val="00E661B8"/>
    <w:rsid w:val="00E661B9"/>
    <w:rsid w:val="00E67607"/>
    <w:rsid w:val="00E7026E"/>
    <w:rsid w:val="00E71503"/>
    <w:rsid w:val="00E73FDF"/>
    <w:rsid w:val="00E75503"/>
    <w:rsid w:val="00E76056"/>
    <w:rsid w:val="00E76E94"/>
    <w:rsid w:val="00E77701"/>
    <w:rsid w:val="00E8084B"/>
    <w:rsid w:val="00E8140A"/>
    <w:rsid w:val="00E8378F"/>
    <w:rsid w:val="00E83D0E"/>
    <w:rsid w:val="00E86081"/>
    <w:rsid w:val="00E8638C"/>
    <w:rsid w:val="00E86F23"/>
    <w:rsid w:val="00E92027"/>
    <w:rsid w:val="00E9500C"/>
    <w:rsid w:val="00E95747"/>
    <w:rsid w:val="00E974EE"/>
    <w:rsid w:val="00EA0424"/>
    <w:rsid w:val="00EA13B4"/>
    <w:rsid w:val="00EA2102"/>
    <w:rsid w:val="00EA3F3A"/>
    <w:rsid w:val="00EA414A"/>
    <w:rsid w:val="00EA4243"/>
    <w:rsid w:val="00EA6BE6"/>
    <w:rsid w:val="00EB00DB"/>
    <w:rsid w:val="00EB0FC6"/>
    <w:rsid w:val="00EB1E32"/>
    <w:rsid w:val="00EB21B9"/>
    <w:rsid w:val="00EB3071"/>
    <w:rsid w:val="00EB37BB"/>
    <w:rsid w:val="00EB44A9"/>
    <w:rsid w:val="00EB4F71"/>
    <w:rsid w:val="00EB5071"/>
    <w:rsid w:val="00EB5F97"/>
    <w:rsid w:val="00EB6259"/>
    <w:rsid w:val="00EB65D6"/>
    <w:rsid w:val="00EB66AA"/>
    <w:rsid w:val="00EB6AEB"/>
    <w:rsid w:val="00EB6F23"/>
    <w:rsid w:val="00EB7F86"/>
    <w:rsid w:val="00EC00B5"/>
    <w:rsid w:val="00EC06D5"/>
    <w:rsid w:val="00EC0B30"/>
    <w:rsid w:val="00EC0F45"/>
    <w:rsid w:val="00EC1E41"/>
    <w:rsid w:val="00EC43B6"/>
    <w:rsid w:val="00EC4FF5"/>
    <w:rsid w:val="00EC6278"/>
    <w:rsid w:val="00EC78DD"/>
    <w:rsid w:val="00EC78F1"/>
    <w:rsid w:val="00ED06E7"/>
    <w:rsid w:val="00ED0BDF"/>
    <w:rsid w:val="00ED2219"/>
    <w:rsid w:val="00ED2349"/>
    <w:rsid w:val="00ED35A4"/>
    <w:rsid w:val="00ED484A"/>
    <w:rsid w:val="00ED49AD"/>
    <w:rsid w:val="00ED55DA"/>
    <w:rsid w:val="00ED6684"/>
    <w:rsid w:val="00EE2F99"/>
    <w:rsid w:val="00EE3CC9"/>
    <w:rsid w:val="00EE4F5A"/>
    <w:rsid w:val="00EE5CCF"/>
    <w:rsid w:val="00EE62C2"/>
    <w:rsid w:val="00EF3EE2"/>
    <w:rsid w:val="00EF677D"/>
    <w:rsid w:val="00EF78D5"/>
    <w:rsid w:val="00EF7994"/>
    <w:rsid w:val="00F01A1E"/>
    <w:rsid w:val="00F01C1D"/>
    <w:rsid w:val="00F03636"/>
    <w:rsid w:val="00F03D38"/>
    <w:rsid w:val="00F05058"/>
    <w:rsid w:val="00F05795"/>
    <w:rsid w:val="00F07885"/>
    <w:rsid w:val="00F102AB"/>
    <w:rsid w:val="00F1131F"/>
    <w:rsid w:val="00F11421"/>
    <w:rsid w:val="00F11F22"/>
    <w:rsid w:val="00F12003"/>
    <w:rsid w:val="00F15F6D"/>
    <w:rsid w:val="00F16165"/>
    <w:rsid w:val="00F16A89"/>
    <w:rsid w:val="00F16B0C"/>
    <w:rsid w:val="00F16C52"/>
    <w:rsid w:val="00F17D2A"/>
    <w:rsid w:val="00F203BB"/>
    <w:rsid w:val="00F2052E"/>
    <w:rsid w:val="00F2086C"/>
    <w:rsid w:val="00F20971"/>
    <w:rsid w:val="00F21543"/>
    <w:rsid w:val="00F21852"/>
    <w:rsid w:val="00F222D3"/>
    <w:rsid w:val="00F22784"/>
    <w:rsid w:val="00F22A3F"/>
    <w:rsid w:val="00F22D8F"/>
    <w:rsid w:val="00F23717"/>
    <w:rsid w:val="00F23E2A"/>
    <w:rsid w:val="00F2403A"/>
    <w:rsid w:val="00F24D59"/>
    <w:rsid w:val="00F27263"/>
    <w:rsid w:val="00F27334"/>
    <w:rsid w:val="00F30D31"/>
    <w:rsid w:val="00F30EA8"/>
    <w:rsid w:val="00F319F0"/>
    <w:rsid w:val="00F32758"/>
    <w:rsid w:val="00F339C4"/>
    <w:rsid w:val="00F34216"/>
    <w:rsid w:val="00F3437C"/>
    <w:rsid w:val="00F34B73"/>
    <w:rsid w:val="00F34D4B"/>
    <w:rsid w:val="00F361DD"/>
    <w:rsid w:val="00F36457"/>
    <w:rsid w:val="00F40B7D"/>
    <w:rsid w:val="00F41609"/>
    <w:rsid w:val="00F41ED2"/>
    <w:rsid w:val="00F43876"/>
    <w:rsid w:val="00F479BA"/>
    <w:rsid w:val="00F47EFE"/>
    <w:rsid w:val="00F5242E"/>
    <w:rsid w:val="00F5336E"/>
    <w:rsid w:val="00F535C1"/>
    <w:rsid w:val="00F53DA1"/>
    <w:rsid w:val="00F54902"/>
    <w:rsid w:val="00F579CB"/>
    <w:rsid w:val="00F60D23"/>
    <w:rsid w:val="00F62F3F"/>
    <w:rsid w:val="00F633BE"/>
    <w:rsid w:val="00F65C57"/>
    <w:rsid w:val="00F66401"/>
    <w:rsid w:val="00F66497"/>
    <w:rsid w:val="00F672A5"/>
    <w:rsid w:val="00F6736D"/>
    <w:rsid w:val="00F675D8"/>
    <w:rsid w:val="00F713A5"/>
    <w:rsid w:val="00F716A1"/>
    <w:rsid w:val="00F7170C"/>
    <w:rsid w:val="00F718E9"/>
    <w:rsid w:val="00F73B6B"/>
    <w:rsid w:val="00F74628"/>
    <w:rsid w:val="00F74C7E"/>
    <w:rsid w:val="00F74EA3"/>
    <w:rsid w:val="00F75EB8"/>
    <w:rsid w:val="00F76CCE"/>
    <w:rsid w:val="00F827FB"/>
    <w:rsid w:val="00F83D1C"/>
    <w:rsid w:val="00F83EAD"/>
    <w:rsid w:val="00F84978"/>
    <w:rsid w:val="00F857A7"/>
    <w:rsid w:val="00F85979"/>
    <w:rsid w:val="00F85C1C"/>
    <w:rsid w:val="00F863D8"/>
    <w:rsid w:val="00F912BD"/>
    <w:rsid w:val="00F9130F"/>
    <w:rsid w:val="00F91BB6"/>
    <w:rsid w:val="00F91F02"/>
    <w:rsid w:val="00F92DA9"/>
    <w:rsid w:val="00F92F5F"/>
    <w:rsid w:val="00F93405"/>
    <w:rsid w:val="00F940A6"/>
    <w:rsid w:val="00F9434A"/>
    <w:rsid w:val="00F94E1F"/>
    <w:rsid w:val="00F9541B"/>
    <w:rsid w:val="00F954D2"/>
    <w:rsid w:val="00F95DCC"/>
    <w:rsid w:val="00F95FDF"/>
    <w:rsid w:val="00F96009"/>
    <w:rsid w:val="00F96169"/>
    <w:rsid w:val="00F97079"/>
    <w:rsid w:val="00F97B2C"/>
    <w:rsid w:val="00FA1678"/>
    <w:rsid w:val="00FA1D6C"/>
    <w:rsid w:val="00FA2B49"/>
    <w:rsid w:val="00FA2E43"/>
    <w:rsid w:val="00FA473B"/>
    <w:rsid w:val="00FA510E"/>
    <w:rsid w:val="00FA5C2D"/>
    <w:rsid w:val="00FA6F1D"/>
    <w:rsid w:val="00FA7542"/>
    <w:rsid w:val="00FA773A"/>
    <w:rsid w:val="00FA7C7F"/>
    <w:rsid w:val="00FA7CDD"/>
    <w:rsid w:val="00FA7D25"/>
    <w:rsid w:val="00FA7DB2"/>
    <w:rsid w:val="00FA7EEB"/>
    <w:rsid w:val="00FB002C"/>
    <w:rsid w:val="00FB02A8"/>
    <w:rsid w:val="00FB0521"/>
    <w:rsid w:val="00FB1079"/>
    <w:rsid w:val="00FB21FA"/>
    <w:rsid w:val="00FB333D"/>
    <w:rsid w:val="00FB3C51"/>
    <w:rsid w:val="00FB3F61"/>
    <w:rsid w:val="00FB49BF"/>
    <w:rsid w:val="00FB58C8"/>
    <w:rsid w:val="00FB6692"/>
    <w:rsid w:val="00FB728D"/>
    <w:rsid w:val="00FB7C73"/>
    <w:rsid w:val="00FC2F77"/>
    <w:rsid w:val="00FC383F"/>
    <w:rsid w:val="00FC3F5C"/>
    <w:rsid w:val="00FC4248"/>
    <w:rsid w:val="00FC4E8C"/>
    <w:rsid w:val="00FC4F6A"/>
    <w:rsid w:val="00FC5F0A"/>
    <w:rsid w:val="00FC6A7E"/>
    <w:rsid w:val="00FC7FE7"/>
    <w:rsid w:val="00FD0346"/>
    <w:rsid w:val="00FD2254"/>
    <w:rsid w:val="00FD2471"/>
    <w:rsid w:val="00FD2CCE"/>
    <w:rsid w:val="00FD30FA"/>
    <w:rsid w:val="00FD5ECD"/>
    <w:rsid w:val="00FD7497"/>
    <w:rsid w:val="00FD7658"/>
    <w:rsid w:val="00FE4732"/>
    <w:rsid w:val="00FE5409"/>
    <w:rsid w:val="00FE5E87"/>
    <w:rsid w:val="00FE620A"/>
    <w:rsid w:val="00FE76DE"/>
    <w:rsid w:val="00FE77F2"/>
    <w:rsid w:val="00FE7DEE"/>
    <w:rsid w:val="00FF168D"/>
    <w:rsid w:val="00FF4B69"/>
    <w:rsid w:val="00FF51AD"/>
    <w:rsid w:val="00FF6893"/>
    <w:rsid w:val="00FF7A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B2DCB0"/>
  <w15:docId w15:val="{0093806D-B0D7-47E2-82AA-72449A19A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5BCE"/>
    <w:pPr>
      <w:spacing w:after="200" w:line="360" w:lineRule="auto"/>
      <w:jc w:val="both"/>
    </w:pPr>
    <w:rPr>
      <w:sz w:val="22"/>
      <w:szCs w:val="22"/>
      <w:lang w:val="en-US" w:eastAsia="en-US"/>
    </w:rPr>
  </w:style>
  <w:style w:type="paragraph" w:styleId="Heading1">
    <w:name w:val="heading 1"/>
    <w:basedOn w:val="Normal"/>
    <w:next w:val="Normal"/>
    <w:link w:val="Heading1Char"/>
    <w:uiPriority w:val="9"/>
    <w:qFormat/>
    <w:rsid w:val="00237C78"/>
    <w:pPr>
      <w:keepNext/>
      <w:keepLines/>
      <w:pageBreakBefore/>
      <w:numPr>
        <w:numId w:val="1"/>
      </w:numPr>
      <w:spacing w:before="480" w:after="0"/>
      <w:outlineLvl w:val="0"/>
    </w:pPr>
    <w:rPr>
      <w:rFonts w:eastAsia="Times New Roman"/>
      <w:b/>
      <w:bCs/>
      <w:caps/>
      <w:sz w:val="24"/>
      <w:szCs w:val="28"/>
    </w:rPr>
  </w:style>
  <w:style w:type="paragraph" w:styleId="Heading2">
    <w:name w:val="heading 2"/>
    <w:basedOn w:val="Normal"/>
    <w:next w:val="Normal"/>
    <w:link w:val="Heading2Char"/>
    <w:uiPriority w:val="9"/>
    <w:qFormat/>
    <w:rsid w:val="00237C78"/>
    <w:pPr>
      <w:keepNext/>
      <w:numPr>
        <w:ilvl w:val="1"/>
        <w:numId w:val="1"/>
      </w:numPr>
      <w:spacing w:before="240" w:after="60"/>
      <w:ind w:left="792"/>
      <w:outlineLvl w:val="1"/>
    </w:pPr>
    <w:rPr>
      <w:rFonts w:eastAsia="Times New Roman"/>
      <w:b/>
      <w:bCs/>
      <w:iCs/>
      <w:sz w:val="24"/>
      <w:szCs w:val="28"/>
    </w:rPr>
  </w:style>
  <w:style w:type="paragraph" w:styleId="Heading3">
    <w:name w:val="heading 3"/>
    <w:basedOn w:val="Normal"/>
    <w:next w:val="Normal"/>
    <w:link w:val="Heading3Char"/>
    <w:uiPriority w:val="9"/>
    <w:qFormat/>
    <w:rsid w:val="00E215B7"/>
    <w:pPr>
      <w:keepNext/>
      <w:keepLines/>
      <w:spacing w:before="40" w:after="0"/>
      <w:outlineLvl w:val="2"/>
    </w:pPr>
    <w:rPr>
      <w:rFonts w:eastAsiaTheme="majorEastAsia" w:cstheme="majorBidi"/>
      <w:b/>
      <w:i/>
      <w:color w:val="000000" w:themeColor="text1"/>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7C78"/>
    <w:rPr>
      <w:rFonts w:eastAsia="Times New Roman"/>
      <w:b/>
      <w:bCs/>
      <w:caps/>
      <w:sz w:val="24"/>
      <w:szCs w:val="28"/>
      <w:lang w:val="en-US" w:eastAsia="en-US"/>
    </w:rPr>
  </w:style>
  <w:style w:type="character" w:customStyle="1" w:styleId="Heading2Char">
    <w:name w:val="Heading 2 Char"/>
    <w:basedOn w:val="DefaultParagraphFont"/>
    <w:link w:val="Heading2"/>
    <w:uiPriority w:val="9"/>
    <w:rsid w:val="00237C78"/>
    <w:rPr>
      <w:rFonts w:eastAsia="Times New Roman"/>
      <w:b/>
      <w:bCs/>
      <w:iCs/>
      <w:sz w:val="24"/>
      <w:szCs w:val="28"/>
      <w:lang w:val="en-US" w:eastAsia="en-US"/>
    </w:rPr>
  </w:style>
  <w:style w:type="character" w:customStyle="1" w:styleId="Heading3Char">
    <w:name w:val="Heading 3 Char"/>
    <w:basedOn w:val="DefaultParagraphFont"/>
    <w:link w:val="Heading3"/>
    <w:uiPriority w:val="9"/>
    <w:rsid w:val="00E215B7"/>
    <w:rPr>
      <w:rFonts w:eastAsiaTheme="majorEastAsia" w:cstheme="majorBidi"/>
      <w:b/>
      <w:i/>
      <w:color w:val="000000" w:themeColor="text1"/>
      <w:sz w:val="22"/>
      <w:szCs w:val="24"/>
      <w:u w:val="single"/>
      <w:lang w:val="en-US" w:eastAsia="en-US"/>
    </w:rPr>
  </w:style>
  <w:style w:type="paragraph" w:customStyle="1" w:styleId="Default">
    <w:name w:val="Default"/>
    <w:rsid w:val="00B9048A"/>
    <w:pPr>
      <w:autoSpaceDE w:val="0"/>
      <w:autoSpaceDN w:val="0"/>
      <w:adjustRightInd w:val="0"/>
    </w:pPr>
    <w:rPr>
      <w:rFonts w:eastAsia="Times New Roman" w:cs="Garamond"/>
      <w:color w:val="000000"/>
      <w:sz w:val="22"/>
      <w:szCs w:val="24"/>
    </w:rPr>
  </w:style>
  <w:style w:type="paragraph" w:styleId="Title">
    <w:name w:val="Title"/>
    <w:basedOn w:val="Default"/>
    <w:link w:val="TitleChar"/>
    <w:qFormat/>
    <w:rsid w:val="00B9048A"/>
    <w:pPr>
      <w:ind w:right="-83"/>
      <w:jc w:val="center"/>
    </w:pPr>
    <w:rPr>
      <w:rFonts w:cs="Arial"/>
      <w:b/>
      <w:sz w:val="36"/>
      <w:szCs w:val="36"/>
    </w:rPr>
  </w:style>
  <w:style w:type="character" w:customStyle="1" w:styleId="TitleChar">
    <w:name w:val="Title Char"/>
    <w:basedOn w:val="DefaultParagraphFont"/>
    <w:link w:val="Title"/>
    <w:rsid w:val="00B9048A"/>
    <w:rPr>
      <w:rFonts w:eastAsia="Times New Roman" w:cs="Arial"/>
      <w:b/>
      <w:color w:val="000000"/>
      <w:sz w:val="36"/>
      <w:szCs w:val="36"/>
      <w:lang w:val="en-AU" w:eastAsia="en-AU"/>
    </w:rPr>
  </w:style>
  <w:style w:type="paragraph" w:customStyle="1" w:styleId="SubTitle">
    <w:name w:val="Sub Title"/>
    <w:basedOn w:val="Title"/>
    <w:qFormat/>
    <w:rsid w:val="00B9048A"/>
    <w:rPr>
      <w:sz w:val="28"/>
      <w:szCs w:val="28"/>
    </w:rPr>
  </w:style>
  <w:style w:type="paragraph" w:customStyle="1" w:styleId="AuthorTitle">
    <w:name w:val="Author Title"/>
    <w:basedOn w:val="Default"/>
    <w:qFormat/>
    <w:rsid w:val="00B9048A"/>
    <w:pPr>
      <w:ind w:right="-83"/>
      <w:jc w:val="center"/>
    </w:pPr>
    <w:rPr>
      <w:b/>
      <w:bCs/>
      <w:sz w:val="32"/>
      <w:szCs w:val="32"/>
      <w:lang w:val="de-DE"/>
    </w:rPr>
  </w:style>
  <w:style w:type="paragraph" w:customStyle="1" w:styleId="DateTitle">
    <w:name w:val="Date Title"/>
    <w:basedOn w:val="Default"/>
    <w:qFormat/>
    <w:rsid w:val="00B9048A"/>
    <w:pPr>
      <w:ind w:right="-83"/>
      <w:jc w:val="center"/>
    </w:pPr>
    <w:rPr>
      <w:b/>
      <w:bCs/>
      <w:sz w:val="28"/>
      <w:szCs w:val="28"/>
    </w:rPr>
  </w:style>
  <w:style w:type="paragraph" w:customStyle="1" w:styleId="ReportInformation">
    <w:name w:val="Report Information"/>
    <w:basedOn w:val="Default"/>
    <w:qFormat/>
    <w:rsid w:val="00B9048A"/>
    <w:pPr>
      <w:ind w:right="-83"/>
      <w:jc w:val="center"/>
    </w:pPr>
    <w:rPr>
      <w:b/>
      <w:bCs/>
      <w:sz w:val="28"/>
      <w:szCs w:val="28"/>
    </w:rPr>
  </w:style>
  <w:style w:type="paragraph" w:customStyle="1" w:styleId="TableofContents">
    <w:name w:val="Table of Contents"/>
    <w:basedOn w:val="Normal"/>
    <w:next w:val="Normal"/>
    <w:qFormat/>
    <w:rsid w:val="00237C78"/>
    <w:rPr>
      <w:b/>
      <w:caps/>
      <w:sz w:val="24"/>
    </w:rPr>
  </w:style>
  <w:style w:type="paragraph" w:styleId="TOC1">
    <w:name w:val="toc 1"/>
    <w:basedOn w:val="Normal"/>
    <w:next w:val="Normal"/>
    <w:autoRedefine/>
    <w:uiPriority w:val="39"/>
    <w:unhideWhenUsed/>
    <w:rsid w:val="00C76FF1"/>
    <w:pPr>
      <w:tabs>
        <w:tab w:val="left" w:pos="440"/>
        <w:tab w:val="right" w:leader="dot" w:pos="9350"/>
      </w:tabs>
      <w:spacing w:after="0"/>
    </w:pPr>
    <w:rPr>
      <w:caps/>
    </w:rPr>
  </w:style>
  <w:style w:type="character" w:styleId="Hyperlink">
    <w:name w:val="Hyperlink"/>
    <w:basedOn w:val="DefaultParagraphFont"/>
    <w:uiPriority w:val="99"/>
    <w:unhideWhenUsed/>
    <w:rsid w:val="006E39F0"/>
    <w:rPr>
      <w:color w:val="0000FF"/>
      <w:u w:val="single"/>
    </w:rPr>
  </w:style>
  <w:style w:type="paragraph" w:styleId="TOC2">
    <w:name w:val="toc 2"/>
    <w:basedOn w:val="Normal"/>
    <w:next w:val="Normal"/>
    <w:autoRedefine/>
    <w:uiPriority w:val="39"/>
    <w:unhideWhenUsed/>
    <w:rsid w:val="00C76FF1"/>
    <w:pPr>
      <w:tabs>
        <w:tab w:val="left" w:pos="880"/>
        <w:tab w:val="right" w:leader="dot" w:pos="9350"/>
      </w:tabs>
      <w:spacing w:after="0"/>
      <w:ind w:left="221"/>
    </w:pPr>
  </w:style>
  <w:style w:type="paragraph" w:styleId="Header">
    <w:name w:val="header"/>
    <w:basedOn w:val="Normal"/>
    <w:link w:val="HeaderChar"/>
    <w:uiPriority w:val="99"/>
    <w:unhideWhenUsed/>
    <w:rsid w:val="001934CA"/>
    <w:pPr>
      <w:tabs>
        <w:tab w:val="center" w:pos="4680"/>
        <w:tab w:val="right" w:pos="9360"/>
      </w:tabs>
    </w:pPr>
    <w:rPr>
      <w:sz w:val="16"/>
    </w:rPr>
  </w:style>
  <w:style w:type="character" w:customStyle="1" w:styleId="HeaderChar">
    <w:name w:val="Header Char"/>
    <w:basedOn w:val="DefaultParagraphFont"/>
    <w:link w:val="Header"/>
    <w:uiPriority w:val="99"/>
    <w:rsid w:val="001934CA"/>
    <w:rPr>
      <w:rFonts w:ascii="Arial" w:eastAsia="Calibri" w:hAnsi="Arial"/>
      <w:sz w:val="16"/>
      <w:szCs w:val="22"/>
      <w:lang w:val="en-US" w:eastAsia="en-US" w:bidi="ar-SA"/>
    </w:rPr>
  </w:style>
  <w:style w:type="paragraph" w:styleId="Footer">
    <w:name w:val="footer"/>
    <w:basedOn w:val="Normal"/>
    <w:link w:val="FooterChar"/>
    <w:uiPriority w:val="99"/>
    <w:unhideWhenUsed/>
    <w:rsid w:val="00176B8A"/>
    <w:pPr>
      <w:tabs>
        <w:tab w:val="center" w:pos="4680"/>
        <w:tab w:val="right" w:pos="9360"/>
      </w:tabs>
    </w:pPr>
  </w:style>
  <w:style w:type="character" w:customStyle="1" w:styleId="FooterChar">
    <w:name w:val="Footer Char"/>
    <w:basedOn w:val="DefaultParagraphFont"/>
    <w:link w:val="Footer"/>
    <w:uiPriority w:val="99"/>
    <w:rsid w:val="00176B8A"/>
  </w:style>
  <w:style w:type="paragraph" w:styleId="BalloonText">
    <w:name w:val="Balloon Text"/>
    <w:basedOn w:val="Normal"/>
    <w:link w:val="BalloonTextChar"/>
    <w:uiPriority w:val="99"/>
    <w:semiHidden/>
    <w:unhideWhenUsed/>
    <w:rsid w:val="00D93E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EE0"/>
    <w:rPr>
      <w:rFonts w:ascii="Tahoma" w:hAnsi="Tahoma" w:cs="Tahoma"/>
      <w:sz w:val="16"/>
      <w:szCs w:val="16"/>
    </w:rPr>
  </w:style>
  <w:style w:type="paragraph" w:customStyle="1" w:styleId="References">
    <w:name w:val="References"/>
    <w:basedOn w:val="Normal"/>
    <w:rsid w:val="000B4FAB"/>
    <w:pPr>
      <w:spacing w:after="240" w:line="240" w:lineRule="auto"/>
    </w:pPr>
  </w:style>
  <w:style w:type="paragraph" w:styleId="BodyText">
    <w:name w:val="Body Text"/>
    <w:basedOn w:val="Normal"/>
    <w:link w:val="BodyTextChar"/>
    <w:rsid w:val="00B47BC4"/>
    <w:pPr>
      <w:spacing w:before="240" w:after="0"/>
      <w:jc w:val="left"/>
    </w:pPr>
    <w:rPr>
      <w:rFonts w:ascii="Garamond" w:eastAsia="Times New Roman" w:hAnsi="Garamond"/>
      <w:szCs w:val="24"/>
      <w:lang w:val="en-AU"/>
    </w:rPr>
  </w:style>
  <w:style w:type="character" w:customStyle="1" w:styleId="BodyTextChar">
    <w:name w:val="Body Text Char"/>
    <w:basedOn w:val="DefaultParagraphFont"/>
    <w:link w:val="BodyText"/>
    <w:rsid w:val="00B47BC4"/>
    <w:rPr>
      <w:rFonts w:ascii="Garamond" w:eastAsia="Times New Roman" w:hAnsi="Garamond"/>
      <w:sz w:val="22"/>
      <w:szCs w:val="24"/>
      <w:lang w:eastAsia="en-US"/>
    </w:rPr>
  </w:style>
  <w:style w:type="character" w:styleId="CommentReference">
    <w:name w:val="annotation reference"/>
    <w:basedOn w:val="DefaultParagraphFont"/>
    <w:uiPriority w:val="99"/>
    <w:semiHidden/>
    <w:unhideWhenUsed/>
    <w:rsid w:val="00A767F6"/>
    <w:rPr>
      <w:sz w:val="16"/>
      <w:szCs w:val="16"/>
    </w:rPr>
  </w:style>
  <w:style w:type="paragraph" w:styleId="CommentText">
    <w:name w:val="annotation text"/>
    <w:basedOn w:val="Normal"/>
    <w:link w:val="CommentTextChar"/>
    <w:uiPriority w:val="99"/>
    <w:unhideWhenUsed/>
    <w:rsid w:val="00A767F6"/>
    <w:pPr>
      <w:spacing w:line="240" w:lineRule="auto"/>
    </w:pPr>
    <w:rPr>
      <w:sz w:val="20"/>
      <w:szCs w:val="20"/>
    </w:rPr>
  </w:style>
  <w:style w:type="character" w:customStyle="1" w:styleId="CommentTextChar">
    <w:name w:val="Comment Text Char"/>
    <w:basedOn w:val="DefaultParagraphFont"/>
    <w:link w:val="CommentText"/>
    <w:uiPriority w:val="99"/>
    <w:rsid w:val="00A767F6"/>
    <w:rPr>
      <w:lang w:val="en-US" w:eastAsia="en-US"/>
    </w:rPr>
  </w:style>
  <w:style w:type="paragraph" w:styleId="CommentSubject">
    <w:name w:val="annotation subject"/>
    <w:basedOn w:val="CommentText"/>
    <w:next w:val="CommentText"/>
    <w:link w:val="CommentSubjectChar"/>
    <w:uiPriority w:val="99"/>
    <w:semiHidden/>
    <w:unhideWhenUsed/>
    <w:rsid w:val="00A767F6"/>
    <w:rPr>
      <w:b/>
      <w:bCs/>
    </w:rPr>
  </w:style>
  <w:style w:type="character" w:customStyle="1" w:styleId="CommentSubjectChar">
    <w:name w:val="Comment Subject Char"/>
    <w:basedOn w:val="CommentTextChar"/>
    <w:link w:val="CommentSubject"/>
    <w:uiPriority w:val="99"/>
    <w:semiHidden/>
    <w:rsid w:val="00A767F6"/>
    <w:rPr>
      <w:b/>
      <w:bCs/>
      <w:lang w:val="en-US" w:eastAsia="en-US"/>
    </w:rPr>
  </w:style>
  <w:style w:type="paragraph" w:styleId="ListParagraph">
    <w:name w:val="List Paragraph"/>
    <w:basedOn w:val="Normal"/>
    <w:uiPriority w:val="34"/>
    <w:qFormat/>
    <w:rsid w:val="00AF0918"/>
    <w:pPr>
      <w:ind w:left="720"/>
      <w:contextualSpacing/>
    </w:pPr>
  </w:style>
  <w:style w:type="paragraph" w:styleId="Caption">
    <w:name w:val="caption"/>
    <w:basedOn w:val="Normal"/>
    <w:next w:val="Normal"/>
    <w:uiPriority w:val="35"/>
    <w:qFormat/>
    <w:rsid w:val="00F62F3F"/>
    <w:pPr>
      <w:spacing w:line="240" w:lineRule="auto"/>
    </w:pPr>
    <w:rPr>
      <w:b/>
      <w:bCs/>
      <w:color w:val="000000" w:themeColor="text1"/>
      <w:sz w:val="20"/>
      <w:szCs w:val="18"/>
    </w:rPr>
  </w:style>
  <w:style w:type="paragraph" w:styleId="TableofFigures">
    <w:name w:val="table of figures"/>
    <w:basedOn w:val="Normal"/>
    <w:next w:val="Normal"/>
    <w:uiPriority w:val="99"/>
    <w:unhideWhenUsed/>
    <w:rsid w:val="00D92BD2"/>
    <w:pPr>
      <w:spacing w:after="0"/>
      <w:ind w:left="720" w:hanging="720"/>
    </w:pPr>
  </w:style>
  <w:style w:type="paragraph" w:styleId="NormalWeb">
    <w:name w:val="Normal (Web)"/>
    <w:basedOn w:val="Normal"/>
    <w:uiPriority w:val="99"/>
    <w:semiHidden/>
    <w:unhideWhenUsed/>
    <w:rsid w:val="00AF684A"/>
    <w:pPr>
      <w:spacing w:before="100" w:beforeAutospacing="1" w:after="100" w:afterAutospacing="1" w:line="240" w:lineRule="auto"/>
      <w:jc w:val="left"/>
    </w:pPr>
    <w:rPr>
      <w:rFonts w:ascii="Times New Roman" w:eastAsiaTheme="minorEastAsia" w:hAnsi="Times New Roman"/>
      <w:sz w:val="24"/>
      <w:szCs w:val="24"/>
      <w:lang w:val="en-AU" w:eastAsia="en-AU"/>
    </w:rPr>
  </w:style>
  <w:style w:type="paragraph" w:styleId="Revision">
    <w:name w:val="Revision"/>
    <w:hidden/>
    <w:uiPriority w:val="99"/>
    <w:semiHidden/>
    <w:rsid w:val="003A549A"/>
    <w:rPr>
      <w:sz w:val="22"/>
      <w:szCs w:val="22"/>
      <w:lang w:val="en-US" w:eastAsia="en-US"/>
    </w:rPr>
  </w:style>
  <w:style w:type="paragraph" w:customStyle="1" w:styleId="Bullet">
    <w:name w:val="Bullet"/>
    <w:basedOn w:val="Normal"/>
    <w:rsid w:val="005E5828"/>
    <w:pPr>
      <w:numPr>
        <w:numId w:val="12"/>
      </w:numPr>
      <w:spacing w:after="120" w:line="240" w:lineRule="auto"/>
      <w:jc w:val="left"/>
    </w:pPr>
    <w:rPr>
      <w:rFonts w:ascii="Times New Roman" w:eastAsia="Times New Roman" w:hAnsi="Times New Roman"/>
      <w:sz w:val="24"/>
      <w:szCs w:val="20"/>
      <w:lang w:val="en-AU"/>
    </w:rPr>
  </w:style>
  <w:style w:type="paragraph" w:customStyle="1" w:styleId="Captions">
    <w:name w:val="Captions"/>
    <w:basedOn w:val="Normal"/>
    <w:qFormat/>
    <w:rsid w:val="00FD2254"/>
    <w:pPr>
      <w:spacing w:before="120" w:after="240" w:line="240" w:lineRule="auto"/>
    </w:pPr>
    <w:rPr>
      <w:rFonts w:ascii="Century Gothic" w:eastAsiaTheme="minorHAnsi" w:hAnsi="Century Gothic"/>
      <w:b/>
      <w:bCs/>
      <w:sz w:val="20"/>
      <w:szCs w:val="20"/>
      <w:lang w:val="en-AU"/>
    </w:rPr>
  </w:style>
  <w:style w:type="character" w:styleId="Emphasis">
    <w:name w:val="Emphasis"/>
    <w:basedOn w:val="DefaultParagraphFont"/>
    <w:uiPriority w:val="20"/>
    <w:qFormat/>
    <w:rsid w:val="004B77B7"/>
    <w:rPr>
      <w:i/>
      <w:iCs/>
    </w:rPr>
  </w:style>
  <w:style w:type="table" w:styleId="TableGrid">
    <w:name w:val="Table Grid"/>
    <w:basedOn w:val="TableNormal"/>
    <w:uiPriority w:val="59"/>
    <w:rsid w:val="00EE62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362A6A"/>
    <w:pPr>
      <w:spacing w:after="0" w:line="240" w:lineRule="auto"/>
      <w:jc w:val="left"/>
    </w:pPr>
    <w:rPr>
      <w:rFonts w:ascii="Calibri" w:eastAsia="Times New Roman" w:hAnsi="Calibri"/>
      <w:sz w:val="20"/>
      <w:szCs w:val="20"/>
      <w:lang w:bidi="en-US"/>
    </w:rPr>
  </w:style>
  <w:style w:type="character" w:customStyle="1" w:styleId="NoSpacingChar">
    <w:name w:val="No Spacing Char"/>
    <w:basedOn w:val="DefaultParagraphFont"/>
    <w:link w:val="NoSpacing"/>
    <w:uiPriority w:val="1"/>
    <w:rsid w:val="00362A6A"/>
    <w:rPr>
      <w:rFonts w:ascii="Calibri" w:eastAsia="Times New Roman" w:hAnsi="Calibri"/>
      <w:lang w:val="en-US" w:eastAsia="en-US" w:bidi="en-US"/>
    </w:rPr>
  </w:style>
  <w:style w:type="paragraph" w:styleId="Quote">
    <w:name w:val="Quote"/>
    <w:basedOn w:val="Normal"/>
    <w:next w:val="Normal"/>
    <w:link w:val="QuoteChar"/>
    <w:uiPriority w:val="29"/>
    <w:qFormat/>
    <w:rsid w:val="00362A6A"/>
    <w:pPr>
      <w:spacing w:before="200" w:line="276" w:lineRule="auto"/>
      <w:jc w:val="left"/>
    </w:pPr>
    <w:rPr>
      <w:rFonts w:ascii="Calibri" w:eastAsia="Times New Roman" w:hAnsi="Calibri"/>
      <w:i/>
      <w:iCs/>
      <w:sz w:val="20"/>
      <w:szCs w:val="20"/>
      <w:lang w:bidi="en-US"/>
    </w:rPr>
  </w:style>
  <w:style w:type="character" w:customStyle="1" w:styleId="QuoteChar">
    <w:name w:val="Quote Char"/>
    <w:basedOn w:val="DefaultParagraphFont"/>
    <w:link w:val="Quote"/>
    <w:uiPriority w:val="29"/>
    <w:rsid w:val="00362A6A"/>
    <w:rPr>
      <w:rFonts w:ascii="Calibri" w:eastAsia="Times New Roman" w:hAnsi="Calibri"/>
      <w:i/>
      <w:iCs/>
      <w:lang w:val="en-US" w:eastAsia="en-US" w:bidi="en-US"/>
    </w:rPr>
  </w:style>
  <w:style w:type="character" w:customStyle="1" w:styleId="vol">
    <w:name w:val="vol"/>
    <w:basedOn w:val="DefaultParagraphFont"/>
    <w:rsid w:val="004143E8"/>
  </w:style>
  <w:style w:type="character" w:customStyle="1" w:styleId="pagefirst">
    <w:name w:val="pagefirst"/>
    <w:basedOn w:val="DefaultParagraphFont"/>
    <w:rsid w:val="004143E8"/>
  </w:style>
  <w:style w:type="character" w:customStyle="1" w:styleId="pagelast">
    <w:name w:val="pagelast"/>
    <w:basedOn w:val="DefaultParagraphFont"/>
    <w:rsid w:val="004143E8"/>
  </w:style>
  <w:style w:type="paragraph" w:customStyle="1" w:styleId="IWCEBodytext15spacing">
    <w:name w:val="IWCE Body text 1.5 spacing"/>
    <w:basedOn w:val="Normal"/>
    <w:link w:val="IWCEBodytext15spacingChar"/>
    <w:uiPriority w:val="99"/>
    <w:rsid w:val="00B70097"/>
    <w:rPr>
      <w:rFonts w:ascii="Garamond" w:hAnsi="Garamond"/>
    </w:rPr>
  </w:style>
  <w:style w:type="character" w:customStyle="1" w:styleId="IWCEBodytext15spacingChar">
    <w:name w:val="IWCE Body text 1.5 spacing Char"/>
    <w:link w:val="IWCEBodytext15spacing"/>
    <w:uiPriority w:val="99"/>
    <w:rsid w:val="00B70097"/>
    <w:rPr>
      <w:rFonts w:ascii="Garamond" w:hAnsi="Garamond"/>
      <w:sz w:val="22"/>
      <w:szCs w:val="22"/>
      <w:lang w:val="en-US" w:eastAsia="en-US"/>
    </w:rPr>
  </w:style>
  <w:style w:type="paragraph" w:customStyle="1" w:styleId="msonormal0">
    <w:name w:val="msonormal"/>
    <w:basedOn w:val="Normal"/>
    <w:rsid w:val="00FC5F0A"/>
    <w:pPr>
      <w:spacing w:before="100" w:beforeAutospacing="1" w:after="100" w:afterAutospacing="1" w:line="240" w:lineRule="auto"/>
    </w:pPr>
    <w:rPr>
      <w:rFonts w:ascii="Times New Roman" w:eastAsia="Times New Roman" w:hAnsi="Times New Roman"/>
      <w:sz w:val="24"/>
      <w:szCs w:val="24"/>
      <w:lang w:val="en-AU" w:eastAsia="en-AU"/>
    </w:rPr>
  </w:style>
  <w:style w:type="paragraph" w:customStyle="1" w:styleId="font5">
    <w:name w:val="font5"/>
    <w:basedOn w:val="Normal"/>
    <w:rsid w:val="00FC5F0A"/>
    <w:pPr>
      <w:spacing w:before="100" w:beforeAutospacing="1" w:after="100" w:afterAutospacing="1" w:line="240" w:lineRule="auto"/>
    </w:pPr>
    <w:rPr>
      <w:rFonts w:ascii="Calibri" w:eastAsia="Times New Roman" w:hAnsi="Calibri" w:cs="Calibri"/>
      <w:color w:val="7F7F7F"/>
      <w:lang w:val="en-AU" w:eastAsia="en-AU"/>
    </w:rPr>
  </w:style>
  <w:style w:type="paragraph" w:customStyle="1" w:styleId="font6">
    <w:name w:val="font6"/>
    <w:basedOn w:val="Normal"/>
    <w:rsid w:val="00FC5F0A"/>
    <w:pPr>
      <w:spacing w:before="100" w:beforeAutospacing="1" w:after="100" w:afterAutospacing="1" w:line="240" w:lineRule="auto"/>
    </w:pPr>
    <w:rPr>
      <w:rFonts w:ascii="Calibri" w:eastAsia="Times New Roman" w:hAnsi="Calibri" w:cs="Calibri"/>
      <w:i/>
      <w:iCs/>
      <w:color w:val="808080"/>
      <w:lang w:val="en-AU" w:eastAsia="en-AU"/>
    </w:rPr>
  </w:style>
  <w:style w:type="paragraph" w:customStyle="1" w:styleId="font7">
    <w:name w:val="font7"/>
    <w:basedOn w:val="Normal"/>
    <w:rsid w:val="00FC5F0A"/>
    <w:pPr>
      <w:spacing w:before="100" w:beforeAutospacing="1" w:after="100" w:afterAutospacing="1" w:line="240" w:lineRule="auto"/>
    </w:pPr>
    <w:rPr>
      <w:rFonts w:ascii="Calibri" w:eastAsia="Times New Roman" w:hAnsi="Calibri" w:cs="Calibri"/>
      <w:color w:val="808080"/>
      <w:lang w:val="en-AU" w:eastAsia="en-AU"/>
    </w:rPr>
  </w:style>
  <w:style w:type="paragraph" w:customStyle="1" w:styleId="xl65">
    <w:name w:val="xl65"/>
    <w:basedOn w:val="Normal"/>
    <w:rsid w:val="00FC5F0A"/>
    <w:pPr>
      <w:spacing w:before="100" w:beforeAutospacing="1" w:after="100" w:afterAutospacing="1" w:line="240" w:lineRule="auto"/>
      <w:jc w:val="center"/>
    </w:pPr>
    <w:rPr>
      <w:rFonts w:ascii="Times New Roman" w:eastAsia="Times New Roman" w:hAnsi="Times New Roman"/>
      <w:sz w:val="24"/>
      <w:szCs w:val="24"/>
      <w:lang w:val="en-AU" w:eastAsia="en-AU"/>
    </w:rPr>
  </w:style>
  <w:style w:type="paragraph" w:customStyle="1" w:styleId="xl66">
    <w:name w:val="xl66"/>
    <w:basedOn w:val="Normal"/>
    <w:rsid w:val="00FC5F0A"/>
    <w:pPr>
      <w:spacing w:before="100" w:beforeAutospacing="1" w:after="100" w:afterAutospacing="1" w:line="240" w:lineRule="auto"/>
    </w:pPr>
    <w:rPr>
      <w:rFonts w:ascii="Times New Roman" w:eastAsia="Times New Roman" w:hAnsi="Times New Roman"/>
      <w:i/>
      <w:iCs/>
      <w:color w:val="7F7F7F"/>
      <w:sz w:val="24"/>
      <w:szCs w:val="24"/>
      <w:lang w:val="en-AU" w:eastAsia="en-AU"/>
    </w:rPr>
  </w:style>
  <w:style w:type="paragraph" w:customStyle="1" w:styleId="xl67">
    <w:name w:val="xl67"/>
    <w:basedOn w:val="Normal"/>
    <w:rsid w:val="00FC5F0A"/>
    <w:pPr>
      <w:shd w:val="clear" w:color="000000" w:fill="9BC2E6"/>
      <w:spacing w:before="100" w:beforeAutospacing="1" w:after="100" w:afterAutospacing="1" w:line="240" w:lineRule="auto"/>
    </w:pPr>
    <w:rPr>
      <w:rFonts w:ascii="Times New Roman" w:eastAsia="Times New Roman" w:hAnsi="Times New Roman"/>
      <w:i/>
      <w:iCs/>
      <w:color w:val="7F7F7F"/>
      <w:sz w:val="24"/>
      <w:szCs w:val="24"/>
      <w:lang w:val="en-AU" w:eastAsia="en-AU"/>
    </w:rPr>
  </w:style>
  <w:style w:type="paragraph" w:customStyle="1" w:styleId="xl68">
    <w:name w:val="xl68"/>
    <w:basedOn w:val="Normal"/>
    <w:rsid w:val="00FC5F0A"/>
    <w:pPr>
      <w:spacing w:before="100" w:beforeAutospacing="1" w:after="100" w:afterAutospacing="1" w:line="240" w:lineRule="auto"/>
    </w:pPr>
    <w:rPr>
      <w:rFonts w:ascii="Times New Roman" w:eastAsia="Times New Roman" w:hAnsi="Times New Roman"/>
      <w:i/>
      <w:iCs/>
      <w:color w:val="7F7F7F"/>
      <w:sz w:val="24"/>
      <w:szCs w:val="24"/>
      <w:lang w:val="en-AU" w:eastAsia="en-AU"/>
    </w:rPr>
  </w:style>
  <w:style w:type="paragraph" w:customStyle="1" w:styleId="xl69">
    <w:name w:val="xl69"/>
    <w:basedOn w:val="Normal"/>
    <w:rsid w:val="00FC5F0A"/>
    <w:pPr>
      <w:spacing w:before="100" w:beforeAutospacing="1" w:after="100" w:afterAutospacing="1" w:line="240" w:lineRule="auto"/>
    </w:pPr>
    <w:rPr>
      <w:rFonts w:ascii="Times New Roman" w:eastAsia="Times New Roman" w:hAnsi="Times New Roman"/>
      <w:i/>
      <w:iCs/>
      <w:color w:val="808080"/>
      <w:sz w:val="24"/>
      <w:szCs w:val="24"/>
      <w:lang w:val="en-AU" w:eastAsia="en-AU"/>
    </w:rPr>
  </w:style>
  <w:style w:type="paragraph" w:customStyle="1" w:styleId="xl70">
    <w:name w:val="xl70"/>
    <w:basedOn w:val="Normal"/>
    <w:rsid w:val="00FC5F0A"/>
    <w:pPr>
      <w:shd w:val="clear" w:color="000000" w:fill="595959"/>
      <w:spacing w:before="100" w:beforeAutospacing="1" w:after="100" w:afterAutospacing="1" w:line="240" w:lineRule="auto"/>
    </w:pPr>
    <w:rPr>
      <w:rFonts w:ascii="Times New Roman" w:eastAsia="Times New Roman" w:hAnsi="Times New Roman"/>
      <w:color w:val="FFFFFF"/>
      <w:sz w:val="24"/>
      <w:szCs w:val="24"/>
      <w:lang w:val="en-AU" w:eastAsia="en-AU"/>
    </w:rPr>
  </w:style>
  <w:style w:type="paragraph" w:customStyle="1" w:styleId="xl71">
    <w:name w:val="xl71"/>
    <w:basedOn w:val="Normal"/>
    <w:rsid w:val="00FC5F0A"/>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i/>
      <w:iCs/>
      <w:color w:val="7F7F7F"/>
      <w:sz w:val="24"/>
      <w:szCs w:val="24"/>
      <w:lang w:val="en-AU" w:eastAsia="en-AU"/>
    </w:rPr>
  </w:style>
  <w:style w:type="paragraph" w:customStyle="1" w:styleId="xl72">
    <w:name w:val="xl72"/>
    <w:basedOn w:val="Normal"/>
    <w:rsid w:val="00FC5F0A"/>
    <w:pPr>
      <w:pBdr>
        <w:top w:val="single" w:sz="4" w:space="0" w:color="auto"/>
        <w:bottom w:val="single" w:sz="8" w:space="0" w:color="auto"/>
      </w:pBdr>
      <w:shd w:val="clear" w:color="000000" w:fill="DBDBDB"/>
      <w:spacing w:before="100" w:beforeAutospacing="1" w:after="100" w:afterAutospacing="1" w:line="240" w:lineRule="auto"/>
    </w:pPr>
    <w:rPr>
      <w:rFonts w:ascii="Times New Roman" w:eastAsia="Times New Roman" w:hAnsi="Times New Roman"/>
      <w:color w:val="404040"/>
      <w:sz w:val="24"/>
      <w:szCs w:val="24"/>
      <w:lang w:val="en-AU" w:eastAsia="en-AU"/>
    </w:rPr>
  </w:style>
  <w:style w:type="paragraph" w:customStyle="1" w:styleId="xl73">
    <w:name w:val="xl73"/>
    <w:basedOn w:val="Normal"/>
    <w:rsid w:val="00FC5F0A"/>
    <w:pPr>
      <w:shd w:val="clear" w:color="000000" w:fill="595959"/>
      <w:spacing w:before="100" w:beforeAutospacing="1" w:after="100" w:afterAutospacing="1" w:line="240" w:lineRule="auto"/>
      <w:jc w:val="center"/>
    </w:pPr>
    <w:rPr>
      <w:rFonts w:ascii="Times New Roman" w:eastAsia="Times New Roman" w:hAnsi="Times New Roman"/>
      <w:color w:val="FFFFFF"/>
      <w:sz w:val="24"/>
      <w:szCs w:val="24"/>
      <w:lang w:val="en-AU" w:eastAsia="en-AU"/>
    </w:rPr>
  </w:style>
  <w:style w:type="paragraph" w:customStyle="1" w:styleId="xl74">
    <w:name w:val="xl74"/>
    <w:basedOn w:val="Normal"/>
    <w:rsid w:val="00FC5F0A"/>
    <w:pPr>
      <w:shd w:val="clear" w:color="000000" w:fill="9BC2E6"/>
      <w:spacing w:before="100" w:beforeAutospacing="1" w:after="100" w:afterAutospacing="1" w:line="240" w:lineRule="auto"/>
    </w:pPr>
    <w:rPr>
      <w:rFonts w:ascii="Times New Roman" w:eastAsia="Times New Roman" w:hAnsi="Times New Roman"/>
      <w:i/>
      <w:iCs/>
      <w:sz w:val="24"/>
      <w:szCs w:val="24"/>
      <w:lang w:val="en-AU" w:eastAsia="en-AU"/>
    </w:rPr>
  </w:style>
  <w:style w:type="paragraph" w:customStyle="1" w:styleId="xl75">
    <w:name w:val="xl75"/>
    <w:basedOn w:val="Normal"/>
    <w:rsid w:val="00FC5F0A"/>
    <w:pPr>
      <w:shd w:val="clear" w:color="000000" w:fill="9BC2E6"/>
      <w:spacing w:before="100" w:beforeAutospacing="1" w:after="100" w:afterAutospacing="1" w:line="240" w:lineRule="auto"/>
      <w:jc w:val="center"/>
    </w:pPr>
    <w:rPr>
      <w:rFonts w:ascii="Times New Roman" w:eastAsia="Times New Roman" w:hAnsi="Times New Roman"/>
      <w:sz w:val="24"/>
      <w:szCs w:val="24"/>
      <w:lang w:val="en-AU" w:eastAsia="en-AU"/>
    </w:rPr>
  </w:style>
  <w:style w:type="paragraph" w:customStyle="1" w:styleId="xl76">
    <w:name w:val="xl76"/>
    <w:basedOn w:val="Normal"/>
    <w:rsid w:val="00FC5F0A"/>
    <w:pPr>
      <w:shd w:val="clear" w:color="000000" w:fill="E7E6E6"/>
      <w:spacing w:before="100" w:beforeAutospacing="1" w:after="100" w:afterAutospacing="1" w:line="240" w:lineRule="auto"/>
      <w:jc w:val="center"/>
    </w:pPr>
    <w:rPr>
      <w:rFonts w:ascii="Times New Roman" w:eastAsia="Times New Roman" w:hAnsi="Times New Roman"/>
      <w:sz w:val="24"/>
      <w:szCs w:val="24"/>
      <w:lang w:val="en-AU" w:eastAsia="en-AU"/>
    </w:rPr>
  </w:style>
  <w:style w:type="paragraph" w:customStyle="1" w:styleId="xl77">
    <w:name w:val="xl77"/>
    <w:basedOn w:val="Normal"/>
    <w:rsid w:val="00FC5F0A"/>
    <w:pPr>
      <w:shd w:val="clear" w:color="000000" w:fill="B4C6E7"/>
      <w:spacing w:before="100" w:beforeAutospacing="1" w:after="100" w:afterAutospacing="1" w:line="240" w:lineRule="auto"/>
      <w:jc w:val="center"/>
    </w:pPr>
    <w:rPr>
      <w:rFonts w:ascii="Times New Roman" w:eastAsia="Times New Roman" w:hAnsi="Times New Roman"/>
      <w:sz w:val="24"/>
      <w:szCs w:val="24"/>
      <w:lang w:val="en-AU" w:eastAsia="en-AU"/>
    </w:rPr>
  </w:style>
  <w:style w:type="paragraph" w:customStyle="1" w:styleId="EndNoteBibliographyTitle">
    <w:name w:val="EndNote Bibliography Title"/>
    <w:basedOn w:val="Normal"/>
    <w:link w:val="EndNoteBibliographyTitleChar"/>
    <w:rsid w:val="00FC5F0A"/>
    <w:pPr>
      <w:spacing w:after="0"/>
      <w:jc w:val="center"/>
    </w:pPr>
    <w:rPr>
      <w:rFonts w:ascii="Calibri" w:eastAsiaTheme="minorHAnsi" w:hAnsi="Calibri" w:cs="Calibri"/>
      <w:noProof/>
    </w:rPr>
  </w:style>
  <w:style w:type="character" w:customStyle="1" w:styleId="EndNoteBibliographyTitleChar">
    <w:name w:val="EndNote Bibliography Title Char"/>
    <w:basedOn w:val="DefaultParagraphFont"/>
    <w:link w:val="EndNoteBibliographyTitle"/>
    <w:rsid w:val="00FC5F0A"/>
    <w:rPr>
      <w:rFonts w:ascii="Calibri" w:eastAsiaTheme="minorHAnsi" w:hAnsi="Calibri" w:cs="Calibri"/>
      <w:noProof/>
      <w:sz w:val="22"/>
      <w:szCs w:val="22"/>
      <w:lang w:val="en-US" w:eastAsia="en-US"/>
    </w:rPr>
  </w:style>
  <w:style w:type="paragraph" w:customStyle="1" w:styleId="EndNoteBibliography">
    <w:name w:val="EndNote Bibliography"/>
    <w:basedOn w:val="Normal"/>
    <w:link w:val="EndNoteBibliographyChar"/>
    <w:rsid w:val="00FC5F0A"/>
    <w:pPr>
      <w:spacing w:after="160" w:line="240" w:lineRule="auto"/>
    </w:pPr>
    <w:rPr>
      <w:rFonts w:ascii="Calibri" w:eastAsiaTheme="minorHAnsi" w:hAnsi="Calibri" w:cs="Calibri"/>
      <w:noProof/>
    </w:rPr>
  </w:style>
  <w:style w:type="character" w:customStyle="1" w:styleId="EndNoteBibliographyChar">
    <w:name w:val="EndNote Bibliography Char"/>
    <w:basedOn w:val="DefaultParagraphFont"/>
    <w:link w:val="EndNoteBibliography"/>
    <w:rsid w:val="00FC5F0A"/>
    <w:rPr>
      <w:rFonts w:ascii="Calibri" w:eastAsiaTheme="minorHAnsi" w:hAnsi="Calibri" w:cs="Calibri"/>
      <w:noProo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40041">
      <w:bodyDiv w:val="1"/>
      <w:marLeft w:val="0"/>
      <w:marRight w:val="0"/>
      <w:marTop w:val="0"/>
      <w:marBottom w:val="0"/>
      <w:divBdr>
        <w:top w:val="none" w:sz="0" w:space="0" w:color="auto"/>
        <w:left w:val="none" w:sz="0" w:space="0" w:color="auto"/>
        <w:bottom w:val="none" w:sz="0" w:space="0" w:color="auto"/>
        <w:right w:val="none" w:sz="0" w:space="0" w:color="auto"/>
      </w:divBdr>
    </w:div>
    <w:div w:id="137000021">
      <w:bodyDiv w:val="1"/>
      <w:marLeft w:val="0"/>
      <w:marRight w:val="0"/>
      <w:marTop w:val="0"/>
      <w:marBottom w:val="0"/>
      <w:divBdr>
        <w:top w:val="none" w:sz="0" w:space="0" w:color="auto"/>
        <w:left w:val="none" w:sz="0" w:space="0" w:color="auto"/>
        <w:bottom w:val="none" w:sz="0" w:space="0" w:color="auto"/>
        <w:right w:val="none" w:sz="0" w:space="0" w:color="auto"/>
      </w:divBdr>
    </w:div>
    <w:div w:id="430902318">
      <w:bodyDiv w:val="1"/>
      <w:marLeft w:val="0"/>
      <w:marRight w:val="0"/>
      <w:marTop w:val="0"/>
      <w:marBottom w:val="0"/>
      <w:divBdr>
        <w:top w:val="none" w:sz="0" w:space="0" w:color="auto"/>
        <w:left w:val="none" w:sz="0" w:space="0" w:color="auto"/>
        <w:bottom w:val="none" w:sz="0" w:space="0" w:color="auto"/>
        <w:right w:val="none" w:sz="0" w:space="0" w:color="auto"/>
      </w:divBdr>
    </w:div>
    <w:div w:id="450323680">
      <w:bodyDiv w:val="1"/>
      <w:marLeft w:val="0"/>
      <w:marRight w:val="0"/>
      <w:marTop w:val="0"/>
      <w:marBottom w:val="0"/>
      <w:divBdr>
        <w:top w:val="none" w:sz="0" w:space="0" w:color="auto"/>
        <w:left w:val="none" w:sz="0" w:space="0" w:color="auto"/>
        <w:bottom w:val="none" w:sz="0" w:space="0" w:color="auto"/>
        <w:right w:val="none" w:sz="0" w:space="0" w:color="auto"/>
      </w:divBdr>
    </w:div>
    <w:div w:id="479614046">
      <w:bodyDiv w:val="1"/>
      <w:marLeft w:val="0"/>
      <w:marRight w:val="0"/>
      <w:marTop w:val="0"/>
      <w:marBottom w:val="0"/>
      <w:divBdr>
        <w:top w:val="none" w:sz="0" w:space="0" w:color="auto"/>
        <w:left w:val="none" w:sz="0" w:space="0" w:color="auto"/>
        <w:bottom w:val="none" w:sz="0" w:space="0" w:color="auto"/>
        <w:right w:val="none" w:sz="0" w:space="0" w:color="auto"/>
      </w:divBdr>
    </w:div>
    <w:div w:id="506672531">
      <w:bodyDiv w:val="1"/>
      <w:marLeft w:val="0"/>
      <w:marRight w:val="0"/>
      <w:marTop w:val="0"/>
      <w:marBottom w:val="0"/>
      <w:divBdr>
        <w:top w:val="none" w:sz="0" w:space="0" w:color="auto"/>
        <w:left w:val="none" w:sz="0" w:space="0" w:color="auto"/>
        <w:bottom w:val="none" w:sz="0" w:space="0" w:color="auto"/>
        <w:right w:val="none" w:sz="0" w:space="0" w:color="auto"/>
      </w:divBdr>
    </w:div>
    <w:div w:id="508057638">
      <w:bodyDiv w:val="1"/>
      <w:marLeft w:val="0"/>
      <w:marRight w:val="0"/>
      <w:marTop w:val="0"/>
      <w:marBottom w:val="0"/>
      <w:divBdr>
        <w:top w:val="none" w:sz="0" w:space="0" w:color="auto"/>
        <w:left w:val="none" w:sz="0" w:space="0" w:color="auto"/>
        <w:bottom w:val="none" w:sz="0" w:space="0" w:color="auto"/>
        <w:right w:val="none" w:sz="0" w:space="0" w:color="auto"/>
      </w:divBdr>
    </w:div>
    <w:div w:id="581766747">
      <w:bodyDiv w:val="1"/>
      <w:marLeft w:val="0"/>
      <w:marRight w:val="0"/>
      <w:marTop w:val="0"/>
      <w:marBottom w:val="0"/>
      <w:divBdr>
        <w:top w:val="none" w:sz="0" w:space="0" w:color="auto"/>
        <w:left w:val="none" w:sz="0" w:space="0" w:color="auto"/>
        <w:bottom w:val="none" w:sz="0" w:space="0" w:color="auto"/>
        <w:right w:val="none" w:sz="0" w:space="0" w:color="auto"/>
      </w:divBdr>
    </w:div>
    <w:div w:id="924916739">
      <w:bodyDiv w:val="1"/>
      <w:marLeft w:val="0"/>
      <w:marRight w:val="0"/>
      <w:marTop w:val="0"/>
      <w:marBottom w:val="0"/>
      <w:divBdr>
        <w:top w:val="none" w:sz="0" w:space="0" w:color="auto"/>
        <w:left w:val="none" w:sz="0" w:space="0" w:color="auto"/>
        <w:bottom w:val="none" w:sz="0" w:space="0" w:color="auto"/>
        <w:right w:val="none" w:sz="0" w:space="0" w:color="auto"/>
      </w:divBdr>
    </w:div>
    <w:div w:id="996033769">
      <w:bodyDiv w:val="1"/>
      <w:marLeft w:val="0"/>
      <w:marRight w:val="0"/>
      <w:marTop w:val="0"/>
      <w:marBottom w:val="0"/>
      <w:divBdr>
        <w:top w:val="none" w:sz="0" w:space="0" w:color="auto"/>
        <w:left w:val="none" w:sz="0" w:space="0" w:color="auto"/>
        <w:bottom w:val="none" w:sz="0" w:space="0" w:color="auto"/>
        <w:right w:val="none" w:sz="0" w:space="0" w:color="auto"/>
      </w:divBdr>
    </w:div>
    <w:div w:id="1009257337">
      <w:bodyDiv w:val="1"/>
      <w:marLeft w:val="0"/>
      <w:marRight w:val="0"/>
      <w:marTop w:val="0"/>
      <w:marBottom w:val="0"/>
      <w:divBdr>
        <w:top w:val="none" w:sz="0" w:space="0" w:color="auto"/>
        <w:left w:val="none" w:sz="0" w:space="0" w:color="auto"/>
        <w:bottom w:val="none" w:sz="0" w:space="0" w:color="auto"/>
        <w:right w:val="none" w:sz="0" w:space="0" w:color="auto"/>
      </w:divBdr>
    </w:div>
    <w:div w:id="1068769165">
      <w:bodyDiv w:val="1"/>
      <w:marLeft w:val="0"/>
      <w:marRight w:val="0"/>
      <w:marTop w:val="0"/>
      <w:marBottom w:val="0"/>
      <w:divBdr>
        <w:top w:val="none" w:sz="0" w:space="0" w:color="auto"/>
        <w:left w:val="none" w:sz="0" w:space="0" w:color="auto"/>
        <w:bottom w:val="none" w:sz="0" w:space="0" w:color="auto"/>
        <w:right w:val="none" w:sz="0" w:space="0" w:color="auto"/>
      </w:divBdr>
    </w:div>
    <w:div w:id="1119571368">
      <w:bodyDiv w:val="1"/>
      <w:marLeft w:val="0"/>
      <w:marRight w:val="0"/>
      <w:marTop w:val="0"/>
      <w:marBottom w:val="0"/>
      <w:divBdr>
        <w:top w:val="none" w:sz="0" w:space="0" w:color="auto"/>
        <w:left w:val="none" w:sz="0" w:space="0" w:color="auto"/>
        <w:bottom w:val="none" w:sz="0" w:space="0" w:color="auto"/>
        <w:right w:val="none" w:sz="0" w:space="0" w:color="auto"/>
      </w:divBdr>
    </w:div>
    <w:div w:id="1120340946">
      <w:bodyDiv w:val="1"/>
      <w:marLeft w:val="0"/>
      <w:marRight w:val="0"/>
      <w:marTop w:val="0"/>
      <w:marBottom w:val="0"/>
      <w:divBdr>
        <w:top w:val="none" w:sz="0" w:space="0" w:color="auto"/>
        <w:left w:val="none" w:sz="0" w:space="0" w:color="auto"/>
        <w:bottom w:val="none" w:sz="0" w:space="0" w:color="auto"/>
        <w:right w:val="none" w:sz="0" w:space="0" w:color="auto"/>
      </w:divBdr>
    </w:div>
    <w:div w:id="1273786576">
      <w:bodyDiv w:val="1"/>
      <w:marLeft w:val="0"/>
      <w:marRight w:val="0"/>
      <w:marTop w:val="0"/>
      <w:marBottom w:val="0"/>
      <w:divBdr>
        <w:top w:val="none" w:sz="0" w:space="0" w:color="auto"/>
        <w:left w:val="none" w:sz="0" w:space="0" w:color="auto"/>
        <w:bottom w:val="none" w:sz="0" w:space="0" w:color="auto"/>
        <w:right w:val="none" w:sz="0" w:space="0" w:color="auto"/>
      </w:divBdr>
    </w:div>
    <w:div w:id="1371107407">
      <w:bodyDiv w:val="1"/>
      <w:marLeft w:val="0"/>
      <w:marRight w:val="0"/>
      <w:marTop w:val="0"/>
      <w:marBottom w:val="0"/>
      <w:divBdr>
        <w:top w:val="none" w:sz="0" w:space="0" w:color="auto"/>
        <w:left w:val="none" w:sz="0" w:space="0" w:color="auto"/>
        <w:bottom w:val="none" w:sz="0" w:space="0" w:color="auto"/>
        <w:right w:val="none" w:sz="0" w:space="0" w:color="auto"/>
      </w:divBdr>
    </w:div>
    <w:div w:id="1389257834">
      <w:bodyDiv w:val="1"/>
      <w:marLeft w:val="0"/>
      <w:marRight w:val="0"/>
      <w:marTop w:val="0"/>
      <w:marBottom w:val="0"/>
      <w:divBdr>
        <w:top w:val="none" w:sz="0" w:space="0" w:color="auto"/>
        <w:left w:val="none" w:sz="0" w:space="0" w:color="auto"/>
        <w:bottom w:val="none" w:sz="0" w:space="0" w:color="auto"/>
        <w:right w:val="none" w:sz="0" w:space="0" w:color="auto"/>
      </w:divBdr>
    </w:div>
    <w:div w:id="1547646896">
      <w:bodyDiv w:val="1"/>
      <w:marLeft w:val="0"/>
      <w:marRight w:val="0"/>
      <w:marTop w:val="0"/>
      <w:marBottom w:val="0"/>
      <w:divBdr>
        <w:top w:val="none" w:sz="0" w:space="0" w:color="auto"/>
        <w:left w:val="none" w:sz="0" w:space="0" w:color="auto"/>
        <w:bottom w:val="none" w:sz="0" w:space="0" w:color="auto"/>
        <w:right w:val="none" w:sz="0" w:space="0" w:color="auto"/>
      </w:divBdr>
    </w:div>
    <w:div w:id="1634555965">
      <w:bodyDiv w:val="1"/>
      <w:marLeft w:val="0"/>
      <w:marRight w:val="0"/>
      <w:marTop w:val="0"/>
      <w:marBottom w:val="0"/>
      <w:divBdr>
        <w:top w:val="none" w:sz="0" w:space="0" w:color="auto"/>
        <w:left w:val="none" w:sz="0" w:space="0" w:color="auto"/>
        <w:bottom w:val="none" w:sz="0" w:space="0" w:color="auto"/>
        <w:right w:val="none" w:sz="0" w:space="0" w:color="auto"/>
      </w:divBdr>
    </w:div>
    <w:div w:id="1653942979">
      <w:bodyDiv w:val="1"/>
      <w:marLeft w:val="0"/>
      <w:marRight w:val="0"/>
      <w:marTop w:val="0"/>
      <w:marBottom w:val="0"/>
      <w:divBdr>
        <w:top w:val="none" w:sz="0" w:space="0" w:color="auto"/>
        <w:left w:val="none" w:sz="0" w:space="0" w:color="auto"/>
        <w:bottom w:val="none" w:sz="0" w:space="0" w:color="auto"/>
        <w:right w:val="none" w:sz="0" w:space="0" w:color="auto"/>
      </w:divBdr>
    </w:div>
    <w:div w:id="1775518821">
      <w:bodyDiv w:val="1"/>
      <w:marLeft w:val="0"/>
      <w:marRight w:val="0"/>
      <w:marTop w:val="0"/>
      <w:marBottom w:val="0"/>
      <w:divBdr>
        <w:top w:val="none" w:sz="0" w:space="0" w:color="auto"/>
        <w:left w:val="none" w:sz="0" w:space="0" w:color="auto"/>
        <w:bottom w:val="none" w:sz="0" w:space="0" w:color="auto"/>
        <w:right w:val="none" w:sz="0" w:space="0" w:color="auto"/>
      </w:divBdr>
    </w:div>
    <w:div w:id="1804076063">
      <w:bodyDiv w:val="1"/>
      <w:marLeft w:val="0"/>
      <w:marRight w:val="0"/>
      <w:marTop w:val="0"/>
      <w:marBottom w:val="0"/>
      <w:divBdr>
        <w:top w:val="none" w:sz="0" w:space="0" w:color="auto"/>
        <w:left w:val="none" w:sz="0" w:space="0" w:color="auto"/>
        <w:bottom w:val="none" w:sz="0" w:space="0" w:color="auto"/>
        <w:right w:val="none" w:sz="0" w:space="0" w:color="auto"/>
      </w:divBdr>
    </w:div>
    <w:div w:id="1807890478">
      <w:bodyDiv w:val="1"/>
      <w:marLeft w:val="0"/>
      <w:marRight w:val="0"/>
      <w:marTop w:val="0"/>
      <w:marBottom w:val="0"/>
      <w:divBdr>
        <w:top w:val="none" w:sz="0" w:space="0" w:color="auto"/>
        <w:left w:val="none" w:sz="0" w:space="0" w:color="auto"/>
        <w:bottom w:val="none" w:sz="0" w:space="0" w:color="auto"/>
        <w:right w:val="none" w:sz="0" w:space="0" w:color="auto"/>
      </w:divBdr>
    </w:div>
    <w:div w:id="1820610911">
      <w:bodyDiv w:val="1"/>
      <w:marLeft w:val="0"/>
      <w:marRight w:val="0"/>
      <w:marTop w:val="0"/>
      <w:marBottom w:val="0"/>
      <w:divBdr>
        <w:top w:val="none" w:sz="0" w:space="0" w:color="auto"/>
        <w:left w:val="none" w:sz="0" w:space="0" w:color="auto"/>
        <w:bottom w:val="none" w:sz="0" w:space="0" w:color="auto"/>
        <w:right w:val="none" w:sz="0" w:space="0" w:color="auto"/>
      </w:divBdr>
    </w:div>
    <w:div w:id="1866284928">
      <w:bodyDiv w:val="1"/>
      <w:marLeft w:val="0"/>
      <w:marRight w:val="0"/>
      <w:marTop w:val="0"/>
      <w:marBottom w:val="0"/>
      <w:divBdr>
        <w:top w:val="none" w:sz="0" w:space="0" w:color="auto"/>
        <w:left w:val="none" w:sz="0" w:space="0" w:color="auto"/>
        <w:bottom w:val="none" w:sz="0" w:space="0" w:color="auto"/>
        <w:right w:val="none" w:sz="0" w:space="0" w:color="auto"/>
      </w:divBdr>
    </w:div>
    <w:div w:id="1903055156">
      <w:bodyDiv w:val="1"/>
      <w:marLeft w:val="0"/>
      <w:marRight w:val="0"/>
      <w:marTop w:val="0"/>
      <w:marBottom w:val="0"/>
      <w:divBdr>
        <w:top w:val="none" w:sz="0" w:space="0" w:color="auto"/>
        <w:left w:val="none" w:sz="0" w:space="0" w:color="auto"/>
        <w:bottom w:val="none" w:sz="0" w:space="0" w:color="auto"/>
        <w:right w:val="none" w:sz="0" w:space="0" w:color="auto"/>
      </w:divBdr>
    </w:div>
    <w:div w:id="192017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header" Target="header1.xml"/><Relationship Id="rId26" Type="http://schemas.openxmlformats.org/officeDocument/2006/relationships/hyperlink" Target="https://creativecommons.org/licences/by/4.0/legalcode" TargetMode="External"/><Relationship Id="rId39" Type="http://schemas.openxmlformats.org/officeDocument/2006/relationships/image" Target="media/image20.emf"/><Relationship Id="rId21" Type="http://schemas.openxmlformats.org/officeDocument/2006/relationships/footer" Target="footer2.xml"/><Relationship Id="rId34" Type="http://schemas.openxmlformats.org/officeDocument/2006/relationships/image" Target="media/image15.emf"/><Relationship Id="rId42" Type="http://schemas.openxmlformats.org/officeDocument/2006/relationships/image" Target="media/image21.emf"/><Relationship Id="rId47" Type="http://schemas.openxmlformats.org/officeDocument/2006/relationships/header" Target="header9.xml"/><Relationship Id="rId50" Type="http://schemas.openxmlformats.org/officeDocument/2006/relationships/image" Target="media/image24.emf"/><Relationship Id="rId55" Type="http://schemas.openxmlformats.org/officeDocument/2006/relationships/hyperlink" Target="https://www.R-project.org/" TargetMode="External"/><Relationship Id="rId63" Type="http://schemas.openxmlformats.org/officeDocument/2006/relationships/theme" Target="theme/theme1.xml"/><Relationship Id="rId7"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9.emf"/><Relationship Id="rId46" Type="http://schemas.openxmlformats.org/officeDocument/2006/relationships/header" Target="header8.xml"/><Relationship Id="rId59" Type="http://schemas.openxmlformats.org/officeDocument/2006/relationships/image" Target="media/image27.emf"/><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1.xml"/><Relationship Id="rId29" Type="http://schemas.openxmlformats.org/officeDocument/2006/relationships/footer" Target="footer4.xml"/><Relationship Id="rId41" Type="http://schemas.openxmlformats.org/officeDocument/2006/relationships/header" Target="header5.xml"/><Relationship Id="rId54" Type="http://schemas.openxmlformats.org/officeDocument/2006/relationships/hyperlink" Target="https://CRAN.R-project.org/package=rgeos"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yperlink" Target="https://creativecommons.org/licences/by/4.0/" TargetMode="External"/><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footer" Target="footer6.xml"/><Relationship Id="rId45" Type="http://schemas.openxmlformats.org/officeDocument/2006/relationships/header" Target="header7.xml"/><Relationship Id="rId53" Type="http://schemas.openxmlformats.org/officeDocument/2006/relationships/image" Target="media/image26.jpeg"/><Relationship Id="rId58" Type="http://schemas.openxmlformats.org/officeDocument/2006/relationships/header" Target="header13.xml"/><Relationship Id="rId5"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header" Target="header4.xml"/><Relationship Id="rId36" Type="http://schemas.openxmlformats.org/officeDocument/2006/relationships/image" Target="media/image17.png"/><Relationship Id="rId49" Type="http://schemas.openxmlformats.org/officeDocument/2006/relationships/image" Target="media/image23.emf"/><Relationship Id="rId57" Type="http://schemas.openxmlformats.org/officeDocument/2006/relationships/header" Target="header12.xml"/><Relationship Id="rId61" Type="http://schemas.openxmlformats.org/officeDocument/2006/relationships/header" Target="header14.xml"/><Relationship Id="rId19" Type="http://schemas.openxmlformats.org/officeDocument/2006/relationships/header" Target="header2.xml"/><Relationship Id="rId31" Type="http://schemas.openxmlformats.org/officeDocument/2006/relationships/image" Target="media/image12.jpeg"/><Relationship Id="rId44" Type="http://schemas.openxmlformats.org/officeDocument/2006/relationships/image" Target="media/image22.jpeg"/><Relationship Id="rId52" Type="http://schemas.openxmlformats.org/officeDocument/2006/relationships/image" Target="media/image25.jpeg"/><Relationship Id="rId60" Type="http://schemas.openxmlformats.org/officeDocument/2006/relationships/image" Target="media/image28.emf"/><Relationship Id="rId4" Type="http://schemas.openxmlformats.org/officeDocument/2006/relationships/webSettings" Target="webSettings.xml"/><Relationship Id="rId22" Type="http://schemas.openxmlformats.org/officeDocument/2006/relationships/header" Target="header3.xml"/><Relationship Id="rId27" Type="http://schemas.openxmlformats.org/officeDocument/2006/relationships/image" Target="media/image11.png"/><Relationship Id="rId30" Type="http://schemas.openxmlformats.org/officeDocument/2006/relationships/footer" Target="footer5.xml"/><Relationship Id="rId35" Type="http://schemas.openxmlformats.org/officeDocument/2006/relationships/image" Target="media/image16.emf"/><Relationship Id="rId43" Type="http://schemas.openxmlformats.org/officeDocument/2006/relationships/header" Target="header6.xml"/><Relationship Id="rId48" Type="http://schemas.openxmlformats.org/officeDocument/2006/relationships/header" Target="header10.xml"/><Relationship Id="rId56" Type="http://schemas.openxmlformats.org/officeDocument/2006/relationships/header" Target="header11.xml"/><Relationship Id="rId8" Type="http://schemas.openxmlformats.org/officeDocument/2006/relationships/image" Target="media/image2.jpeg"/><Relationship Id="rId51" Type="http://schemas.openxmlformats.org/officeDocument/2006/relationships/oleObject" Target="embeddings/oleObject1.bin"/><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3" Type="http://schemas.openxmlformats.org/officeDocument/2006/relationships/image" Target="media/image6.tiff"/><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A32709CC.dotm</Template>
  <TotalTime>0</TotalTime>
  <Pages>56</Pages>
  <Words>16347</Words>
  <Characters>93181</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109310</CharactersWithSpaces>
  <SharedDoc>false</SharedDoc>
  <HLinks>
    <vt:vector size="60" baseType="variant">
      <vt:variant>
        <vt:i4>5111824</vt:i4>
      </vt:variant>
      <vt:variant>
        <vt:i4>117</vt:i4>
      </vt:variant>
      <vt:variant>
        <vt:i4>0</vt:i4>
      </vt:variant>
      <vt:variant>
        <vt:i4>5</vt:i4>
      </vt:variant>
      <vt:variant>
        <vt:lpwstr>http://intranet.pirsa.sa.gov.au/dhtml/ss/section.php?sectID=943&amp;tempID=10</vt:lpwstr>
      </vt:variant>
      <vt:variant>
        <vt:lpwstr/>
      </vt:variant>
      <vt:variant>
        <vt:i4>1376309</vt:i4>
      </vt:variant>
      <vt:variant>
        <vt:i4>104</vt:i4>
      </vt:variant>
      <vt:variant>
        <vt:i4>0</vt:i4>
      </vt:variant>
      <vt:variant>
        <vt:i4>5</vt:i4>
      </vt:variant>
      <vt:variant>
        <vt:lpwstr/>
      </vt:variant>
      <vt:variant>
        <vt:lpwstr>_Toc234166563</vt:lpwstr>
      </vt:variant>
      <vt:variant>
        <vt:i4>1376309</vt:i4>
      </vt:variant>
      <vt:variant>
        <vt:i4>98</vt:i4>
      </vt:variant>
      <vt:variant>
        <vt:i4>0</vt:i4>
      </vt:variant>
      <vt:variant>
        <vt:i4>5</vt:i4>
      </vt:variant>
      <vt:variant>
        <vt:lpwstr/>
      </vt:variant>
      <vt:variant>
        <vt:lpwstr>_Toc234166562</vt:lpwstr>
      </vt:variant>
      <vt:variant>
        <vt:i4>1376309</vt:i4>
      </vt:variant>
      <vt:variant>
        <vt:i4>92</vt:i4>
      </vt:variant>
      <vt:variant>
        <vt:i4>0</vt:i4>
      </vt:variant>
      <vt:variant>
        <vt:i4>5</vt:i4>
      </vt:variant>
      <vt:variant>
        <vt:lpwstr/>
      </vt:variant>
      <vt:variant>
        <vt:lpwstr>_Toc234166561</vt:lpwstr>
      </vt:variant>
      <vt:variant>
        <vt:i4>1376309</vt:i4>
      </vt:variant>
      <vt:variant>
        <vt:i4>86</vt:i4>
      </vt:variant>
      <vt:variant>
        <vt:i4>0</vt:i4>
      </vt:variant>
      <vt:variant>
        <vt:i4>5</vt:i4>
      </vt:variant>
      <vt:variant>
        <vt:lpwstr/>
      </vt:variant>
      <vt:variant>
        <vt:lpwstr>_Toc234166560</vt:lpwstr>
      </vt:variant>
      <vt:variant>
        <vt:i4>1441845</vt:i4>
      </vt:variant>
      <vt:variant>
        <vt:i4>80</vt:i4>
      </vt:variant>
      <vt:variant>
        <vt:i4>0</vt:i4>
      </vt:variant>
      <vt:variant>
        <vt:i4>5</vt:i4>
      </vt:variant>
      <vt:variant>
        <vt:lpwstr/>
      </vt:variant>
      <vt:variant>
        <vt:lpwstr>_Toc234166559</vt:lpwstr>
      </vt:variant>
      <vt:variant>
        <vt:i4>1441845</vt:i4>
      </vt:variant>
      <vt:variant>
        <vt:i4>74</vt:i4>
      </vt:variant>
      <vt:variant>
        <vt:i4>0</vt:i4>
      </vt:variant>
      <vt:variant>
        <vt:i4>5</vt:i4>
      </vt:variant>
      <vt:variant>
        <vt:lpwstr/>
      </vt:variant>
      <vt:variant>
        <vt:lpwstr>_Toc234166558</vt:lpwstr>
      </vt:variant>
      <vt:variant>
        <vt:i4>1441845</vt:i4>
      </vt:variant>
      <vt:variant>
        <vt:i4>68</vt:i4>
      </vt:variant>
      <vt:variant>
        <vt:i4>0</vt:i4>
      </vt:variant>
      <vt:variant>
        <vt:i4>5</vt:i4>
      </vt:variant>
      <vt:variant>
        <vt:lpwstr/>
      </vt:variant>
      <vt:variant>
        <vt:lpwstr>_Toc234166557</vt:lpwstr>
      </vt:variant>
      <vt:variant>
        <vt:i4>1441845</vt:i4>
      </vt:variant>
      <vt:variant>
        <vt:i4>62</vt:i4>
      </vt:variant>
      <vt:variant>
        <vt:i4>0</vt:i4>
      </vt:variant>
      <vt:variant>
        <vt:i4>5</vt:i4>
      </vt:variant>
      <vt:variant>
        <vt:lpwstr/>
      </vt:variant>
      <vt:variant>
        <vt:lpwstr>_Toc234166556</vt:lpwstr>
      </vt:variant>
      <vt:variant>
        <vt:i4>1441845</vt:i4>
      </vt:variant>
      <vt:variant>
        <vt:i4>56</vt:i4>
      </vt:variant>
      <vt:variant>
        <vt:i4>0</vt:i4>
      </vt:variant>
      <vt:variant>
        <vt:i4>5</vt:i4>
      </vt:variant>
      <vt:variant>
        <vt:lpwstr/>
      </vt:variant>
      <vt:variant>
        <vt:lpwstr>_Toc234166555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salt wedge dynamics, food availability and black bream (Acanthopagrus butcheri) recruitment in the Coorong during 2018-19</dc:title>
  <dc:subject/>
  <dc:creator>Qifeng Ye, Luciana Bucater, Deborah Furst, Zygmunt Lorenz, George Giatas and David Short</dc:creator>
  <cp:keywords/>
  <dc:description/>
  <cp:lastModifiedBy>Durack, Bec</cp:lastModifiedBy>
  <cp:revision>2</cp:revision>
  <dcterms:created xsi:type="dcterms:W3CDTF">2020-03-17T05:07:00Z</dcterms:created>
  <dcterms:modified xsi:type="dcterms:W3CDTF">2020-03-17T05:07:00Z</dcterms:modified>
</cp:coreProperties>
</file>