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260F6" w14:textId="77777777" w:rsidR="00BE2F53" w:rsidRDefault="004A564B" w:rsidP="00D63D27">
      <w:pPr>
        <w:pStyle w:val="Heading1"/>
      </w:pPr>
      <w:bookmarkStart w:id="0" w:name="_Toc394504362"/>
      <w:r>
        <w:t>Murray–Darling Health</w:t>
      </w:r>
      <w:r w:rsidR="009E51DA">
        <w:t>y</w:t>
      </w:r>
      <w:r>
        <w:t xml:space="preserve"> Rivers Program 2020–21 to 2021–22</w:t>
      </w:r>
      <w:r w:rsidR="00BE2F53" w:rsidRPr="00624853">
        <w:br/>
      </w:r>
      <w:r>
        <w:t xml:space="preserve">Small </w:t>
      </w:r>
      <w:r w:rsidR="00962F92">
        <w:t>G</w:t>
      </w:r>
      <w:r>
        <w:t>rants (Round 1)</w:t>
      </w:r>
      <w:bookmarkEnd w:id="0"/>
    </w:p>
    <w:p w14:paraId="0F7E65C2" w14:textId="77777777" w:rsidR="00BE2F53" w:rsidRPr="00DE3E36" w:rsidRDefault="00BE2F53" w:rsidP="00BE2F53">
      <w:pPr>
        <w:rPr>
          <w:color w:val="264F90"/>
          <w:sz w:val="40"/>
          <w:szCs w:val="40"/>
        </w:rPr>
      </w:pPr>
      <w:r>
        <w:rPr>
          <w:color w:val="264F90"/>
          <w:sz w:val="40"/>
          <w:szCs w:val="40"/>
        </w:rPr>
        <w:t>Grant Opportunity Guidelines</w:t>
      </w:r>
    </w:p>
    <w:p w14:paraId="7F127347" w14:textId="77777777" w:rsidR="00BE2F53" w:rsidRDefault="00BE2F53" w:rsidP="00BE2F5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E2F53" w:rsidRPr="007040EB" w14:paraId="17FBB44E" w14:textId="77777777" w:rsidTr="004A56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01DD66A7" w14:textId="77777777" w:rsidR="00BE2F53" w:rsidRPr="0004098F" w:rsidRDefault="00BE2F53" w:rsidP="002410B6">
            <w:pPr>
              <w:rPr>
                <w:color w:val="264F90"/>
              </w:rPr>
            </w:pPr>
            <w:r w:rsidRPr="0004098F">
              <w:rPr>
                <w:color w:val="264F90"/>
              </w:rPr>
              <w:t>Opening date:</w:t>
            </w:r>
          </w:p>
        </w:tc>
        <w:tc>
          <w:tcPr>
            <w:tcW w:w="5983" w:type="dxa"/>
          </w:tcPr>
          <w:p w14:paraId="25B7D1E3" w14:textId="77777777" w:rsidR="00BE2F53" w:rsidRPr="004A564B" w:rsidRDefault="004A564B" w:rsidP="002410B6">
            <w:pPr>
              <w:cnfStyle w:val="100000000000" w:firstRow="1" w:lastRow="0" w:firstColumn="0" w:lastColumn="0" w:oddVBand="0" w:evenVBand="0" w:oddHBand="0" w:evenHBand="0" w:firstRowFirstColumn="0" w:firstRowLastColumn="0" w:lastRowFirstColumn="0" w:lastRowLastColumn="0"/>
              <w:rPr>
                <w:b w:val="0"/>
                <w:bCs w:val="0"/>
              </w:rPr>
            </w:pPr>
            <w:r w:rsidRPr="004A564B">
              <w:rPr>
                <w:b w:val="0"/>
                <w:bCs w:val="0"/>
              </w:rPr>
              <w:t>3 March 2021</w:t>
            </w:r>
          </w:p>
        </w:tc>
      </w:tr>
      <w:tr w:rsidR="00BE2F53" w:rsidRPr="007040EB" w14:paraId="0823F250" w14:textId="77777777" w:rsidTr="004A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E40DFB7" w14:textId="77777777" w:rsidR="00BE2F53" w:rsidRPr="0004098F" w:rsidRDefault="00BE2F53" w:rsidP="002410B6">
            <w:pPr>
              <w:rPr>
                <w:color w:val="264F90"/>
              </w:rPr>
            </w:pPr>
            <w:r w:rsidRPr="0004098F">
              <w:rPr>
                <w:color w:val="264F90"/>
              </w:rPr>
              <w:t>Closing date and time:</w:t>
            </w:r>
          </w:p>
        </w:tc>
        <w:tc>
          <w:tcPr>
            <w:tcW w:w="5983" w:type="dxa"/>
            <w:shd w:val="clear" w:color="auto" w:fill="auto"/>
          </w:tcPr>
          <w:p w14:paraId="09D33EFC" w14:textId="77777777" w:rsidR="00BE2F53" w:rsidRPr="00F65C53" w:rsidRDefault="003501C8" w:rsidP="002410B6">
            <w:pPr>
              <w:cnfStyle w:val="000000100000" w:firstRow="0" w:lastRow="0" w:firstColumn="0" w:lastColumn="0" w:oddVBand="0" w:evenVBand="0" w:oddHBand="1" w:evenHBand="0" w:firstRowFirstColumn="0" w:firstRowLastColumn="0" w:lastRowFirstColumn="0" w:lastRowLastColumn="0"/>
            </w:pPr>
            <w:r>
              <w:t>9</w:t>
            </w:r>
            <w:r w:rsidR="00BE2F53" w:rsidRPr="004A564B">
              <w:t>.00</w:t>
            </w:r>
            <w:r w:rsidR="001F4351">
              <w:t xml:space="preserve"> </w:t>
            </w:r>
            <w:r w:rsidR="00BE2F53" w:rsidRPr="004A564B">
              <w:t xml:space="preserve">PM AEDT on </w:t>
            </w:r>
            <w:r w:rsidR="004A564B" w:rsidRPr="004A564B">
              <w:t>31 March 2021</w:t>
            </w:r>
          </w:p>
        </w:tc>
      </w:tr>
      <w:tr w:rsidR="00BE2F53" w:rsidRPr="007040EB" w14:paraId="18DF0FB9" w14:textId="77777777" w:rsidTr="004A564B">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6139358" w14:textId="77777777" w:rsidR="00BE2F53" w:rsidRPr="0004098F" w:rsidRDefault="00BE2F53" w:rsidP="002410B6">
            <w:pPr>
              <w:rPr>
                <w:color w:val="264F90"/>
              </w:rPr>
            </w:pPr>
            <w:r w:rsidRPr="0004098F">
              <w:rPr>
                <w:color w:val="264F90"/>
              </w:rPr>
              <w:t>Commonwealth policy entity:</w:t>
            </w:r>
          </w:p>
        </w:tc>
        <w:tc>
          <w:tcPr>
            <w:tcW w:w="5983" w:type="dxa"/>
            <w:shd w:val="clear" w:color="auto" w:fill="auto"/>
          </w:tcPr>
          <w:p w14:paraId="18087E39" w14:textId="77777777" w:rsidR="00BE2F53" w:rsidRPr="00F65C53" w:rsidRDefault="004A564B" w:rsidP="002410B6">
            <w:pPr>
              <w:cnfStyle w:val="000000000000" w:firstRow="0" w:lastRow="0" w:firstColumn="0" w:lastColumn="0" w:oddVBand="0" w:evenVBand="0" w:oddHBand="0" w:evenHBand="0" w:firstRowFirstColumn="0" w:firstRowLastColumn="0" w:lastRowFirstColumn="0" w:lastRowLastColumn="0"/>
            </w:pPr>
            <w:r w:rsidRPr="004A564B">
              <w:t xml:space="preserve">Department of Agriculture, </w:t>
            </w:r>
            <w:proofErr w:type="gramStart"/>
            <w:r w:rsidRPr="004A564B">
              <w:t>Water</w:t>
            </w:r>
            <w:proofErr w:type="gramEnd"/>
            <w:r w:rsidRPr="004A564B">
              <w:t xml:space="preserve"> and the Environment</w:t>
            </w:r>
          </w:p>
        </w:tc>
      </w:tr>
      <w:tr w:rsidR="00BE2F53" w:rsidRPr="007040EB" w14:paraId="307247BF" w14:textId="77777777" w:rsidTr="004A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06AFCD5" w14:textId="77777777" w:rsidR="00BE2F53" w:rsidRPr="0004098F" w:rsidRDefault="00BE2F53" w:rsidP="002410B6">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63723BF0" w14:textId="77777777" w:rsidR="00BE2F53" w:rsidRDefault="00BE2F53" w:rsidP="002410B6">
            <w:pPr>
              <w:cnfStyle w:val="000000100000" w:firstRow="0" w:lastRow="0" w:firstColumn="0" w:lastColumn="0" w:oddVBand="0" w:evenVBand="0" w:oddHBand="1" w:evenHBand="0" w:firstRowFirstColumn="0" w:firstRowLastColumn="0" w:lastRowFirstColumn="0" w:lastRowLastColumn="0"/>
            </w:pPr>
            <w:r>
              <w:t>Community Grants Hub</w:t>
            </w:r>
          </w:p>
        </w:tc>
      </w:tr>
      <w:tr w:rsidR="00BE2F53" w:rsidRPr="007040EB" w14:paraId="5C75C406" w14:textId="77777777" w:rsidTr="004A564B">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B3730E5" w14:textId="77777777" w:rsidR="00BE2F53" w:rsidRPr="0004098F" w:rsidRDefault="00BE2F53" w:rsidP="002410B6">
            <w:pPr>
              <w:rPr>
                <w:color w:val="264F90"/>
              </w:rPr>
            </w:pPr>
            <w:r w:rsidRPr="0004098F">
              <w:rPr>
                <w:color w:val="264F90"/>
              </w:rPr>
              <w:t>Enquiries:</w:t>
            </w:r>
          </w:p>
        </w:tc>
        <w:tc>
          <w:tcPr>
            <w:tcW w:w="5983" w:type="dxa"/>
            <w:shd w:val="clear" w:color="auto" w:fill="auto"/>
          </w:tcPr>
          <w:p w14:paraId="7F5B981B" w14:textId="77777777" w:rsidR="00BE2F53" w:rsidRDefault="00BE2F53" w:rsidP="002410B6">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77E7389E" w14:textId="77777777" w:rsidR="00BE2F53" w:rsidRDefault="00BE2F53" w:rsidP="002410B6">
            <w:pPr>
              <w:cnfStyle w:val="000000000000" w:firstRow="0" w:lastRow="0" w:firstColumn="0" w:lastColumn="0" w:oddVBand="0" w:evenVBand="0" w:oddHBand="0" w:evenHBand="0" w:firstRowFirstColumn="0" w:firstRowLastColumn="0" w:lastRowFirstColumn="0" w:lastRowLastColumn="0"/>
            </w:pPr>
            <w:r>
              <w:t>Community Grants Hub</w:t>
            </w:r>
          </w:p>
          <w:p w14:paraId="7C740C7E" w14:textId="77777777" w:rsidR="00BE2F53" w:rsidRDefault="00BE2F53" w:rsidP="002410B6">
            <w:pPr>
              <w:cnfStyle w:val="000000000000" w:firstRow="0" w:lastRow="0" w:firstColumn="0" w:lastColumn="0" w:oddVBand="0" w:evenVBand="0" w:oddHBand="0" w:evenHBand="0" w:firstRowFirstColumn="0" w:firstRowLastColumn="0" w:lastRowFirstColumn="0" w:lastRowLastColumn="0"/>
            </w:pPr>
            <w:r>
              <w:t>Phone: 1800 020 283</w:t>
            </w:r>
            <w:r w:rsidR="004A4DE6">
              <w:t xml:space="preserve"> (option 1)</w:t>
            </w:r>
          </w:p>
          <w:p w14:paraId="0B102ACC" w14:textId="77777777" w:rsidR="00BE2F53" w:rsidRPr="00F65C53" w:rsidRDefault="00BE2F53" w:rsidP="002410B6">
            <w:pPr>
              <w:cnfStyle w:val="000000000000" w:firstRow="0" w:lastRow="0" w:firstColumn="0" w:lastColumn="0" w:oddVBand="0" w:evenVBand="0" w:oddHBand="0" w:evenHBand="0" w:firstRowFirstColumn="0" w:firstRowLastColumn="0" w:lastRowFirstColumn="0" w:lastRowLastColumn="0"/>
            </w:pPr>
            <w:r>
              <w:t xml:space="preserve">Email: </w:t>
            </w:r>
            <w:hyperlink r:id="rId10" w:history="1">
              <w:r w:rsidRPr="00D13426">
                <w:rPr>
                  <w:rStyle w:val="Hyperlink"/>
                </w:rPr>
                <w:t>support@communitygrants.gov.au</w:t>
              </w:r>
            </w:hyperlink>
          </w:p>
          <w:p w14:paraId="064692AE" w14:textId="77777777" w:rsidR="00BE2F53" w:rsidRPr="00F65C53" w:rsidRDefault="00BE2F53" w:rsidP="002410B6">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t xml:space="preserve"> 5.00</w:t>
            </w:r>
            <w:r w:rsidR="00962F92">
              <w:t xml:space="preserve"> </w:t>
            </w:r>
            <w:r>
              <w:t xml:space="preserve">PM </w:t>
            </w:r>
            <w:r w:rsidRPr="004A564B">
              <w:t xml:space="preserve">AEDT </w:t>
            </w:r>
            <w:r>
              <w:t>on</w:t>
            </w:r>
            <w:r w:rsidRPr="00F65C53">
              <w:t xml:space="preserve"> </w:t>
            </w:r>
            <w:r w:rsidR="004A564B" w:rsidRPr="004A564B">
              <w:t>24 March 2021.</w:t>
            </w:r>
          </w:p>
        </w:tc>
      </w:tr>
      <w:tr w:rsidR="00BE2F53" w:rsidRPr="007040EB" w14:paraId="4332DCC5" w14:textId="77777777" w:rsidTr="004A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CEDF778" w14:textId="77777777" w:rsidR="00BE2F53" w:rsidRPr="0004098F" w:rsidRDefault="00BE2F53" w:rsidP="002410B6">
            <w:pPr>
              <w:rPr>
                <w:color w:val="264F90"/>
              </w:rPr>
            </w:pPr>
            <w:r w:rsidRPr="0004098F">
              <w:rPr>
                <w:color w:val="264F90"/>
              </w:rPr>
              <w:t>Date guidelines released:</w:t>
            </w:r>
          </w:p>
        </w:tc>
        <w:tc>
          <w:tcPr>
            <w:tcW w:w="5983" w:type="dxa"/>
            <w:shd w:val="clear" w:color="auto" w:fill="auto"/>
          </w:tcPr>
          <w:p w14:paraId="403B6F8A" w14:textId="77777777" w:rsidR="00BE2F53" w:rsidRPr="00F65C53" w:rsidRDefault="004A564B" w:rsidP="002410B6">
            <w:pPr>
              <w:cnfStyle w:val="000000100000" w:firstRow="0" w:lastRow="0" w:firstColumn="0" w:lastColumn="0" w:oddVBand="0" w:evenVBand="0" w:oddHBand="1" w:evenHBand="0" w:firstRowFirstColumn="0" w:firstRowLastColumn="0" w:lastRowFirstColumn="0" w:lastRowLastColumn="0"/>
            </w:pPr>
            <w:r w:rsidRPr="004A564B">
              <w:t>3 March 2021</w:t>
            </w:r>
          </w:p>
        </w:tc>
      </w:tr>
      <w:tr w:rsidR="00BE2F53" w14:paraId="57A08F54" w14:textId="77777777" w:rsidTr="004A564B">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14C5107" w14:textId="77777777" w:rsidR="00BE2F53" w:rsidRPr="0004098F" w:rsidRDefault="00BE2F53" w:rsidP="002410B6">
            <w:pPr>
              <w:rPr>
                <w:color w:val="264F90"/>
              </w:rPr>
            </w:pPr>
            <w:r w:rsidRPr="0004098F">
              <w:rPr>
                <w:color w:val="264F90"/>
              </w:rPr>
              <w:t>Type of grant opportunity:</w:t>
            </w:r>
          </w:p>
        </w:tc>
        <w:tc>
          <w:tcPr>
            <w:tcW w:w="5983" w:type="dxa"/>
            <w:shd w:val="clear" w:color="auto" w:fill="auto"/>
          </w:tcPr>
          <w:p w14:paraId="37CD3CC1" w14:textId="77777777" w:rsidR="00BE2F53" w:rsidRPr="00F65C53" w:rsidRDefault="00BE2F53" w:rsidP="002410B6">
            <w:pPr>
              <w:cnfStyle w:val="000000000000" w:firstRow="0" w:lastRow="0" w:firstColumn="0" w:lastColumn="0" w:oddVBand="0" w:evenVBand="0" w:oddHBand="0" w:evenHBand="0" w:firstRowFirstColumn="0" w:firstRowLastColumn="0" w:lastRowFirstColumn="0" w:lastRowLastColumn="0"/>
            </w:pPr>
            <w:r w:rsidRPr="004A564B">
              <w:t>Open competitive</w:t>
            </w:r>
          </w:p>
        </w:tc>
      </w:tr>
      <w:tr w:rsidR="00BE2F53" w14:paraId="4703BE45" w14:textId="77777777" w:rsidTr="004A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5A773D7" w14:textId="77777777" w:rsidR="00BE2F53" w:rsidRPr="0004098F" w:rsidRDefault="00BE2F53" w:rsidP="002410B6">
            <w:pPr>
              <w:rPr>
                <w:color w:val="264F90"/>
              </w:rPr>
            </w:pPr>
            <w:r>
              <w:rPr>
                <w:color w:val="264F90"/>
              </w:rPr>
              <w:t>Version:</w:t>
            </w:r>
          </w:p>
        </w:tc>
        <w:tc>
          <w:tcPr>
            <w:tcW w:w="5983" w:type="dxa"/>
            <w:shd w:val="clear" w:color="auto" w:fill="auto"/>
          </w:tcPr>
          <w:p w14:paraId="4413CF47" w14:textId="77777777" w:rsidR="00BE2F53" w:rsidRPr="004A564B" w:rsidRDefault="004A564B" w:rsidP="00A02E5D">
            <w:pPr>
              <w:cnfStyle w:val="000000100000" w:firstRow="0" w:lastRow="0" w:firstColumn="0" w:lastColumn="0" w:oddVBand="0" w:evenVBand="0" w:oddHBand="1" w:evenHBand="0" w:firstRowFirstColumn="0" w:firstRowLastColumn="0" w:lastRowFirstColumn="0" w:lastRowLastColumn="0"/>
            </w:pPr>
            <w:r w:rsidRPr="004A564B">
              <w:t>0.</w:t>
            </w:r>
            <w:r w:rsidR="00A02E5D">
              <w:t>6</w:t>
            </w:r>
            <w:r w:rsidR="00A02E5D" w:rsidRPr="004A564B">
              <w:t xml:space="preserve"> </w:t>
            </w:r>
            <w:r w:rsidR="009F5F8C">
              <w:t>2</w:t>
            </w:r>
            <w:r w:rsidR="00A02E5D">
              <w:t>6</w:t>
            </w:r>
            <w:r w:rsidRPr="004A564B">
              <w:t xml:space="preserve"> February 2021</w:t>
            </w:r>
          </w:p>
        </w:tc>
      </w:tr>
    </w:tbl>
    <w:p w14:paraId="75A730FC" w14:textId="77777777" w:rsidR="00BE2F53" w:rsidRDefault="00BE2F53" w:rsidP="00BE2F53"/>
    <w:p w14:paraId="2A0F1E2C" w14:textId="77777777" w:rsidR="00BE2F53" w:rsidRDefault="00BE2F53" w:rsidP="00BE2F53">
      <w:pPr>
        <w:spacing w:before="0" w:after="0" w:line="240" w:lineRule="auto"/>
      </w:pPr>
      <w:r>
        <w:br w:type="page"/>
      </w:r>
    </w:p>
    <w:p w14:paraId="210543BF" w14:textId="77777777" w:rsidR="00BE2F53" w:rsidRDefault="00BE2F53" w:rsidP="00D63D27">
      <w:pPr>
        <w:pStyle w:val="TOCHeading"/>
      </w:pPr>
      <w:r>
        <w:lastRenderedPageBreak/>
        <w:t>Contents</w:t>
      </w:r>
    </w:p>
    <w:p w14:paraId="6204ADFB" w14:textId="77777777" w:rsidR="0092260E" w:rsidRDefault="00BE2F53">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92260E">
        <w:rPr>
          <w:noProof/>
        </w:rPr>
        <w:t>1.</w:t>
      </w:r>
      <w:r w:rsidR="0092260E">
        <w:rPr>
          <w:rFonts w:asciiTheme="minorHAnsi" w:eastAsiaTheme="minorEastAsia" w:hAnsiTheme="minorHAnsi" w:cstheme="minorBidi"/>
          <w:b w:val="0"/>
          <w:noProof/>
          <w:sz w:val="22"/>
          <w:lang w:val="en-AU" w:eastAsia="en-AU"/>
        </w:rPr>
        <w:tab/>
      </w:r>
      <w:r w:rsidR="0092260E">
        <w:rPr>
          <w:noProof/>
        </w:rPr>
        <w:t xml:space="preserve">Murray–Darling Healthy Rivers Program: Small </w:t>
      </w:r>
      <w:r w:rsidR="00962F92">
        <w:rPr>
          <w:noProof/>
        </w:rPr>
        <w:t>G</w:t>
      </w:r>
      <w:r w:rsidR="0092260E">
        <w:rPr>
          <w:noProof/>
        </w:rPr>
        <w:t>rants (Round 1) processes</w:t>
      </w:r>
      <w:r w:rsidR="0092260E">
        <w:rPr>
          <w:noProof/>
        </w:rPr>
        <w:tab/>
      </w:r>
      <w:r w:rsidR="0092260E">
        <w:rPr>
          <w:noProof/>
        </w:rPr>
        <w:fldChar w:fldCharType="begin"/>
      </w:r>
      <w:r w:rsidR="0092260E">
        <w:rPr>
          <w:noProof/>
        </w:rPr>
        <w:instrText xml:space="preserve"> PAGEREF _Toc63171220 \h </w:instrText>
      </w:r>
      <w:r w:rsidR="0092260E">
        <w:rPr>
          <w:noProof/>
        </w:rPr>
      </w:r>
      <w:r w:rsidR="0092260E">
        <w:rPr>
          <w:noProof/>
        </w:rPr>
        <w:fldChar w:fldCharType="separate"/>
      </w:r>
      <w:r w:rsidR="003F14F5">
        <w:rPr>
          <w:noProof/>
        </w:rPr>
        <w:t>4</w:t>
      </w:r>
      <w:r w:rsidR="0092260E">
        <w:rPr>
          <w:noProof/>
        </w:rPr>
        <w:fldChar w:fldCharType="end"/>
      </w:r>
    </w:p>
    <w:p w14:paraId="68936DD8" w14:textId="77777777" w:rsidR="0092260E" w:rsidRDefault="0092260E">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_Toc63171221 \h </w:instrText>
      </w:r>
      <w:r>
        <w:rPr>
          <w:noProof/>
        </w:rPr>
      </w:r>
      <w:r>
        <w:rPr>
          <w:noProof/>
        </w:rPr>
        <w:fldChar w:fldCharType="separate"/>
      </w:r>
      <w:r w:rsidR="003F14F5">
        <w:rPr>
          <w:noProof/>
        </w:rPr>
        <w:t>6</w:t>
      </w:r>
      <w:r>
        <w:rPr>
          <w:noProof/>
        </w:rPr>
        <w:fldChar w:fldCharType="end"/>
      </w:r>
    </w:p>
    <w:p w14:paraId="7AE9D460" w14:textId="77777777" w:rsidR="0092260E" w:rsidRDefault="006A07A4">
      <w:pPr>
        <w:pStyle w:val="TOC3"/>
        <w:rPr>
          <w:rFonts w:asciiTheme="minorHAnsi" w:eastAsiaTheme="minorEastAsia" w:hAnsiTheme="minorHAnsi" w:cstheme="minorBidi"/>
          <w:noProof/>
          <w:sz w:val="22"/>
          <w:lang w:val="en-AU" w:eastAsia="en-AU"/>
        </w:rPr>
      </w:pPr>
      <w:r>
        <w:rPr>
          <w:noProof/>
        </w:rPr>
        <w:t>1.2</w:t>
      </w:r>
      <w:r w:rsidR="0092260E">
        <w:rPr>
          <w:rFonts w:asciiTheme="minorHAnsi" w:eastAsiaTheme="minorEastAsia" w:hAnsiTheme="minorHAnsi" w:cstheme="minorBidi"/>
          <w:noProof/>
          <w:sz w:val="22"/>
          <w:lang w:val="en-AU" w:eastAsia="en-AU"/>
        </w:rPr>
        <w:tab/>
      </w:r>
      <w:r w:rsidR="0092260E">
        <w:rPr>
          <w:noProof/>
        </w:rPr>
        <w:t>I</w:t>
      </w:r>
      <w:r w:rsidR="0092260E" w:rsidRPr="006A07A4">
        <w:rPr>
          <w:noProof/>
        </w:rPr>
        <w:t>mpacts of</w:t>
      </w:r>
      <w:r w:rsidR="0092260E">
        <w:rPr>
          <w:noProof/>
        </w:rPr>
        <w:t xml:space="preserve"> Coronavirus (COVID–19)</w:t>
      </w:r>
      <w:r w:rsidR="0092260E">
        <w:rPr>
          <w:noProof/>
        </w:rPr>
        <w:tab/>
      </w:r>
      <w:r w:rsidR="0092260E">
        <w:rPr>
          <w:noProof/>
        </w:rPr>
        <w:fldChar w:fldCharType="begin"/>
      </w:r>
      <w:r w:rsidR="0092260E">
        <w:rPr>
          <w:noProof/>
        </w:rPr>
        <w:instrText xml:space="preserve"> PAGEREF _Toc63171222 \h </w:instrText>
      </w:r>
      <w:r w:rsidR="0092260E">
        <w:rPr>
          <w:noProof/>
        </w:rPr>
      </w:r>
      <w:r w:rsidR="0092260E">
        <w:rPr>
          <w:noProof/>
        </w:rPr>
        <w:fldChar w:fldCharType="separate"/>
      </w:r>
      <w:r w:rsidR="003F14F5">
        <w:rPr>
          <w:noProof/>
        </w:rPr>
        <w:t>6</w:t>
      </w:r>
      <w:r w:rsidR="0092260E">
        <w:rPr>
          <w:noProof/>
        </w:rPr>
        <w:fldChar w:fldCharType="end"/>
      </w:r>
    </w:p>
    <w:p w14:paraId="77857011" w14:textId="77777777" w:rsidR="0092260E" w:rsidRDefault="0092260E">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_Toc63171223 \h </w:instrText>
      </w:r>
      <w:r>
        <w:rPr>
          <w:noProof/>
        </w:rPr>
      </w:r>
      <w:r>
        <w:rPr>
          <w:noProof/>
        </w:rPr>
        <w:fldChar w:fldCharType="separate"/>
      </w:r>
      <w:r w:rsidR="003F14F5">
        <w:rPr>
          <w:noProof/>
        </w:rPr>
        <w:t>6</w:t>
      </w:r>
      <w:r>
        <w:rPr>
          <w:noProof/>
        </w:rPr>
        <w:fldChar w:fldCharType="end"/>
      </w:r>
    </w:p>
    <w:p w14:paraId="55292C7E" w14:textId="77777777" w:rsidR="0092260E" w:rsidRDefault="0092260E">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_Toc63171224 \h </w:instrText>
      </w:r>
      <w:r>
        <w:rPr>
          <w:noProof/>
        </w:rPr>
      </w:r>
      <w:r>
        <w:rPr>
          <w:noProof/>
        </w:rPr>
        <w:fldChar w:fldCharType="separate"/>
      </w:r>
      <w:r w:rsidR="003F14F5">
        <w:rPr>
          <w:noProof/>
        </w:rPr>
        <w:t>7</w:t>
      </w:r>
      <w:r>
        <w:rPr>
          <w:noProof/>
        </w:rPr>
        <w:fldChar w:fldCharType="end"/>
      </w:r>
    </w:p>
    <w:p w14:paraId="279CC267" w14:textId="77777777" w:rsidR="0092260E" w:rsidRDefault="0092260E">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_Toc63171225 \h </w:instrText>
      </w:r>
      <w:r>
        <w:rPr>
          <w:noProof/>
        </w:rPr>
      </w:r>
      <w:r>
        <w:rPr>
          <w:noProof/>
        </w:rPr>
        <w:fldChar w:fldCharType="separate"/>
      </w:r>
      <w:r w:rsidR="003F14F5">
        <w:rPr>
          <w:noProof/>
        </w:rPr>
        <w:t>7</w:t>
      </w:r>
      <w:r>
        <w:rPr>
          <w:noProof/>
        </w:rPr>
        <w:fldChar w:fldCharType="end"/>
      </w:r>
    </w:p>
    <w:p w14:paraId="43DAC116" w14:textId="77777777" w:rsidR="0092260E" w:rsidRDefault="0092260E">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_Toc63171226 \h </w:instrText>
      </w:r>
      <w:r>
        <w:rPr>
          <w:noProof/>
        </w:rPr>
      </w:r>
      <w:r>
        <w:rPr>
          <w:noProof/>
        </w:rPr>
        <w:fldChar w:fldCharType="separate"/>
      </w:r>
      <w:r w:rsidR="003F14F5">
        <w:rPr>
          <w:noProof/>
        </w:rPr>
        <w:t>7</w:t>
      </w:r>
      <w:r>
        <w:rPr>
          <w:noProof/>
        </w:rPr>
        <w:fldChar w:fldCharType="end"/>
      </w:r>
    </w:p>
    <w:p w14:paraId="3A2E3066" w14:textId="77777777" w:rsidR="0092260E" w:rsidRDefault="0092260E">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_Toc63171227 \h </w:instrText>
      </w:r>
      <w:r>
        <w:rPr>
          <w:noProof/>
        </w:rPr>
      </w:r>
      <w:r>
        <w:rPr>
          <w:noProof/>
        </w:rPr>
        <w:fldChar w:fldCharType="separate"/>
      </w:r>
      <w:r w:rsidR="003F14F5">
        <w:rPr>
          <w:noProof/>
        </w:rPr>
        <w:t>7</w:t>
      </w:r>
      <w:r>
        <w:rPr>
          <w:noProof/>
        </w:rPr>
        <w:fldChar w:fldCharType="end"/>
      </w:r>
    </w:p>
    <w:p w14:paraId="190396DE" w14:textId="77777777" w:rsidR="0092260E" w:rsidRDefault="0092260E">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_Toc63171228 \h </w:instrText>
      </w:r>
      <w:r>
        <w:rPr>
          <w:noProof/>
        </w:rPr>
      </w:r>
      <w:r>
        <w:rPr>
          <w:noProof/>
        </w:rPr>
        <w:fldChar w:fldCharType="separate"/>
      </w:r>
      <w:r w:rsidR="003F14F5">
        <w:rPr>
          <w:noProof/>
        </w:rPr>
        <w:t>8</w:t>
      </w:r>
      <w:r>
        <w:rPr>
          <w:noProof/>
        </w:rPr>
        <w:fldChar w:fldCharType="end"/>
      </w:r>
    </w:p>
    <w:p w14:paraId="39BF8602" w14:textId="77777777" w:rsidR="0092260E" w:rsidRDefault="0092260E">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_Toc63171229 \h </w:instrText>
      </w:r>
      <w:r>
        <w:rPr>
          <w:noProof/>
        </w:rPr>
      </w:r>
      <w:r>
        <w:rPr>
          <w:noProof/>
        </w:rPr>
        <w:fldChar w:fldCharType="separate"/>
      </w:r>
      <w:r w:rsidR="003F14F5">
        <w:rPr>
          <w:noProof/>
        </w:rPr>
        <w:t>8</w:t>
      </w:r>
      <w:r>
        <w:rPr>
          <w:noProof/>
        </w:rPr>
        <w:fldChar w:fldCharType="end"/>
      </w:r>
    </w:p>
    <w:p w14:paraId="0384DFE2" w14:textId="77777777" w:rsidR="0092260E" w:rsidRDefault="0092260E">
      <w:pPr>
        <w:pStyle w:val="TOC4"/>
        <w:rPr>
          <w:rFonts w:asciiTheme="minorHAnsi" w:eastAsiaTheme="minorEastAsia" w:hAnsiTheme="minorHAnsi" w:cstheme="minorBidi"/>
          <w:sz w:val="22"/>
          <w:szCs w:val="22"/>
          <w:lang w:eastAsia="en-AU"/>
        </w:rPr>
      </w:pPr>
      <w:r>
        <w:t>4.2.1</w:t>
      </w:r>
      <w:r>
        <w:rPr>
          <w:rFonts w:asciiTheme="minorHAnsi" w:eastAsiaTheme="minorEastAsia" w:hAnsiTheme="minorHAnsi" w:cstheme="minorBidi"/>
          <w:sz w:val="22"/>
          <w:szCs w:val="22"/>
          <w:lang w:eastAsia="en-AU"/>
        </w:rPr>
        <w:tab/>
      </w:r>
      <w:r>
        <w:t>Unincorporated Associations</w:t>
      </w:r>
      <w:r>
        <w:tab/>
      </w:r>
      <w:r>
        <w:fldChar w:fldCharType="begin"/>
      </w:r>
      <w:r>
        <w:instrText xml:space="preserve"> PAGEREF _Toc63171230 \h </w:instrText>
      </w:r>
      <w:r>
        <w:fldChar w:fldCharType="separate"/>
      </w:r>
      <w:r w:rsidR="003F14F5">
        <w:t>9</w:t>
      </w:r>
      <w:r>
        <w:fldChar w:fldCharType="end"/>
      </w:r>
    </w:p>
    <w:p w14:paraId="1B8D9CD2" w14:textId="77777777" w:rsidR="0092260E" w:rsidRDefault="0092260E">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_Toc63171231 \h </w:instrText>
      </w:r>
      <w:r>
        <w:rPr>
          <w:noProof/>
        </w:rPr>
      </w:r>
      <w:r>
        <w:rPr>
          <w:noProof/>
        </w:rPr>
        <w:fldChar w:fldCharType="separate"/>
      </w:r>
      <w:r w:rsidR="003F14F5">
        <w:rPr>
          <w:noProof/>
        </w:rPr>
        <w:t>9</w:t>
      </w:r>
      <w:r>
        <w:rPr>
          <w:noProof/>
        </w:rPr>
        <w:fldChar w:fldCharType="end"/>
      </w:r>
    </w:p>
    <w:p w14:paraId="22C5F537" w14:textId="77777777" w:rsidR="0092260E" w:rsidRDefault="0092260E">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_Toc63171232 \h </w:instrText>
      </w:r>
      <w:r>
        <w:rPr>
          <w:noProof/>
        </w:rPr>
      </w:r>
      <w:r>
        <w:rPr>
          <w:noProof/>
        </w:rPr>
        <w:fldChar w:fldCharType="separate"/>
      </w:r>
      <w:r w:rsidR="003F14F5">
        <w:rPr>
          <w:noProof/>
        </w:rPr>
        <w:t>9</w:t>
      </w:r>
      <w:r>
        <w:rPr>
          <w:noProof/>
        </w:rPr>
        <w:fldChar w:fldCharType="end"/>
      </w:r>
    </w:p>
    <w:p w14:paraId="1F5CF90D" w14:textId="77777777" w:rsidR="0092260E" w:rsidRDefault="0092260E">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_Toc63171233 \h </w:instrText>
      </w:r>
      <w:r>
        <w:rPr>
          <w:noProof/>
        </w:rPr>
      </w:r>
      <w:r>
        <w:rPr>
          <w:noProof/>
        </w:rPr>
        <w:fldChar w:fldCharType="separate"/>
      </w:r>
      <w:r w:rsidR="003F14F5">
        <w:rPr>
          <w:noProof/>
        </w:rPr>
        <w:t>10</w:t>
      </w:r>
      <w:r>
        <w:rPr>
          <w:noProof/>
        </w:rPr>
        <w:fldChar w:fldCharType="end"/>
      </w:r>
    </w:p>
    <w:p w14:paraId="4CCB38CB" w14:textId="77777777" w:rsidR="0092260E" w:rsidRDefault="0092260E">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_Toc63171234 \h </w:instrText>
      </w:r>
      <w:r>
        <w:rPr>
          <w:noProof/>
        </w:rPr>
      </w:r>
      <w:r>
        <w:rPr>
          <w:noProof/>
        </w:rPr>
        <w:fldChar w:fldCharType="separate"/>
      </w:r>
      <w:r w:rsidR="003F14F5">
        <w:rPr>
          <w:noProof/>
        </w:rPr>
        <w:t>10</w:t>
      </w:r>
      <w:r>
        <w:rPr>
          <w:noProof/>
        </w:rPr>
        <w:fldChar w:fldCharType="end"/>
      </w:r>
    </w:p>
    <w:p w14:paraId="2B4EB21E" w14:textId="77777777" w:rsidR="0092260E" w:rsidRDefault="0092260E">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_Toc63171235 \h </w:instrText>
      </w:r>
      <w:r>
        <w:rPr>
          <w:noProof/>
        </w:rPr>
      </w:r>
      <w:r>
        <w:rPr>
          <w:noProof/>
        </w:rPr>
        <w:fldChar w:fldCharType="separate"/>
      </w:r>
      <w:r w:rsidR="003F14F5">
        <w:rPr>
          <w:noProof/>
        </w:rPr>
        <w:t>10</w:t>
      </w:r>
      <w:r>
        <w:rPr>
          <w:noProof/>
        </w:rPr>
        <w:fldChar w:fldCharType="end"/>
      </w:r>
    </w:p>
    <w:p w14:paraId="0513F1BC" w14:textId="77777777" w:rsidR="0092260E" w:rsidRDefault="0092260E">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_Toc63171236 \h </w:instrText>
      </w:r>
      <w:r>
        <w:rPr>
          <w:noProof/>
        </w:rPr>
      </w:r>
      <w:r>
        <w:rPr>
          <w:noProof/>
        </w:rPr>
        <w:fldChar w:fldCharType="separate"/>
      </w:r>
      <w:r w:rsidR="003F14F5">
        <w:rPr>
          <w:noProof/>
        </w:rPr>
        <w:t>11</w:t>
      </w:r>
      <w:r>
        <w:rPr>
          <w:noProof/>
        </w:rPr>
        <w:fldChar w:fldCharType="end"/>
      </w:r>
    </w:p>
    <w:p w14:paraId="692D5BB0" w14:textId="77777777" w:rsidR="0092260E" w:rsidRDefault="0092260E">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_Toc63171237 \h </w:instrText>
      </w:r>
      <w:r>
        <w:rPr>
          <w:noProof/>
        </w:rPr>
      </w:r>
      <w:r>
        <w:rPr>
          <w:noProof/>
        </w:rPr>
        <w:fldChar w:fldCharType="separate"/>
      </w:r>
      <w:r w:rsidR="003F14F5">
        <w:rPr>
          <w:noProof/>
        </w:rPr>
        <w:t>12</w:t>
      </w:r>
      <w:r>
        <w:rPr>
          <w:noProof/>
        </w:rPr>
        <w:fldChar w:fldCharType="end"/>
      </w:r>
    </w:p>
    <w:p w14:paraId="0C235717" w14:textId="77777777" w:rsidR="0092260E" w:rsidRDefault="0092260E">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_Toc63171238 \h </w:instrText>
      </w:r>
      <w:r>
        <w:rPr>
          <w:noProof/>
        </w:rPr>
      </w:r>
      <w:r>
        <w:rPr>
          <w:noProof/>
        </w:rPr>
        <w:fldChar w:fldCharType="separate"/>
      </w:r>
      <w:r w:rsidR="003F14F5">
        <w:rPr>
          <w:noProof/>
        </w:rPr>
        <w:t>13</w:t>
      </w:r>
      <w:r>
        <w:rPr>
          <w:noProof/>
        </w:rPr>
        <w:fldChar w:fldCharType="end"/>
      </w:r>
    </w:p>
    <w:p w14:paraId="42D0D344" w14:textId="77777777" w:rsidR="0092260E" w:rsidRDefault="0092260E">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w:t>
      </w:r>
      <w:r w:rsidR="00962F92">
        <w:rPr>
          <w:noProof/>
        </w:rPr>
        <w:t>C</w:t>
      </w:r>
      <w:r>
        <w:rPr>
          <w:noProof/>
        </w:rPr>
        <w:t>onsortia) applications</w:t>
      </w:r>
      <w:r>
        <w:rPr>
          <w:noProof/>
        </w:rPr>
        <w:tab/>
      </w:r>
      <w:r>
        <w:rPr>
          <w:noProof/>
        </w:rPr>
        <w:fldChar w:fldCharType="begin"/>
      </w:r>
      <w:r>
        <w:rPr>
          <w:noProof/>
        </w:rPr>
        <w:instrText xml:space="preserve"> PAGEREF _Toc63171239 \h </w:instrText>
      </w:r>
      <w:r>
        <w:rPr>
          <w:noProof/>
        </w:rPr>
      </w:r>
      <w:r>
        <w:rPr>
          <w:noProof/>
        </w:rPr>
        <w:fldChar w:fldCharType="separate"/>
      </w:r>
      <w:r w:rsidR="003F14F5">
        <w:rPr>
          <w:noProof/>
        </w:rPr>
        <w:t>13</w:t>
      </w:r>
      <w:r>
        <w:rPr>
          <w:noProof/>
        </w:rPr>
        <w:fldChar w:fldCharType="end"/>
      </w:r>
    </w:p>
    <w:p w14:paraId="60459D3C" w14:textId="77777777" w:rsidR="0092260E" w:rsidRDefault="0092260E">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_Toc63171240 \h </w:instrText>
      </w:r>
      <w:r>
        <w:rPr>
          <w:noProof/>
        </w:rPr>
      </w:r>
      <w:r>
        <w:rPr>
          <w:noProof/>
        </w:rPr>
        <w:fldChar w:fldCharType="separate"/>
      </w:r>
      <w:r w:rsidR="003F14F5">
        <w:rPr>
          <w:noProof/>
        </w:rPr>
        <w:t>13</w:t>
      </w:r>
      <w:r>
        <w:rPr>
          <w:noProof/>
        </w:rPr>
        <w:fldChar w:fldCharType="end"/>
      </w:r>
    </w:p>
    <w:p w14:paraId="69ADF637" w14:textId="77777777" w:rsidR="0092260E" w:rsidRDefault="0092260E">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_Toc63171241 \h </w:instrText>
      </w:r>
      <w:r>
        <w:rPr>
          <w:noProof/>
        </w:rPr>
      </w:r>
      <w:r>
        <w:rPr>
          <w:noProof/>
        </w:rPr>
        <w:fldChar w:fldCharType="separate"/>
      </w:r>
      <w:r w:rsidR="003F14F5">
        <w:rPr>
          <w:noProof/>
        </w:rPr>
        <w:t>14</w:t>
      </w:r>
      <w:r>
        <w:rPr>
          <w:noProof/>
        </w:rPr>
        <w:fldChar w:fldCharType="end"/>
      </w:r>
    </w:p>
    <w:p w14:paraId="51CB79A4" w14:textId="77777777" w:rsidR="0092260E" w:rsidRDefault="0092260E">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_Toc63171242 \h </w:instrText>
      </w:r>
      <w:r>
        <w:rPr>
          <w:noProof/>
        </w:rPr>
      </w:r>
      <w:r>
        <w:rPr>
          <w:noProof/>
        </w:rPr>
        <w:fldChar w:fldCharType="separate"/>
      </w:r>
      <w:r w:rsidR="003F14F5">
        <w:rPr>
          <w:noProof/>
        </w:rPr>
        <w:t>15</w:t>
      </w:r>
      <w:r>
        <w:rPr>
          <w:noProof/>
        </w:rPr>
        <w:fldChar w:fldCharType="end"/>
      </w:r>
    </w:p>
    <w:p w14:paraId="0606645F" w14:textId="77777777" w:rsidR="0092260E" w:rsidRDefault="0092260E">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_Toc63171243 \h </w:instrText>
      </w:r>
      <w:r>
        <w:rPr>
          <w:noProof/>
        </w:rPr>
      </w:r>
      <w:r>
        <w:rPr>
          <w:noProof/>
        </w:rPr>
        <w:fldChar w:fldCharType="separate"/>
      </w:r>
      <w:r w:rsidR="003F14F5">
        <w:rPr>
          <w:noProof/>
        </w:rPr>
        <w:t>15</w:t>
      </w:r>
      <w:r>
        <w:rPr>
          <w:noProof/>
        </w:rPr>
        <w:fldChar w:fldCharType="end"/>
      </w:r>
    </w:p>
    <w:p w14:paraId="3E45312E" w14:textId="77777777" w:rsidR="0092260E" w:rsidRDefault="006A07A4">
      <w:pPr>
        <w:pStyle w:val="TOC3"/>
        <w:rPr>
          <w:rFonts w:asciiTheme="minorHAnsi" w:eastAsiaTheme="minorEastAsia" w:hAnsiTheme="minorHAnsi" w:cstheme="minorBidi"/>
          <w:noProof/>
          <w:sz w:val="22"/>
          <w:lang w:val="en-AU" w:eastAsia="en-AU"/>
        </w:rPr>
      </w:pPr>
      <w:r>
        <w:rPr>
          <w:noProof/>
        </w:rPr>
        <w:t>8.2</w:t>
      </w:r>
      <w:r w:rsidR="0092260E">
        <w:rPr>
          <w:rFonts w:asciiTheme="minorHAnsi" w:eastAsiaTheme="minorEastAsia" w:hAnsiTheme="minorHAnsi" w:cstheme="minorBidi"/>
          <w:noProof/>
          <w:sz w:val="22"/>
          <w:lang w:val="en-AU" w:eastAsia="en-AU"/>
        </w:rPr>
        <w:tab/>
      </w:r>
      <w:r w:rsidR="0092260E">
        <w:rPr>
          <w:noProof/>
        </w:rPr>
        <w:t>Who will assess and select applications?</w:t>
      </w:r>
      <w:r w:rsidR="0092260E">
        <w:rPr>
          <w:noProof/>
        </w:rPr>
        <w:tab/>
      </w:r>
      <w:r w:rsidR="0092260E">
        <w:rPr>
          <w:noProof/>
        </w:rPr>
        <w:fldChar w:fldCharType="begin"/>
      </w:r>
      <w:r w:rsidR="0092260E">
        <w:rPr>
          <w:noProof/>
        </w:rPr>
        <w:instrText xml:space="preserve"> PAGEREF _Toc63171244 \h </w:instrText>
      </w:r>
      <w:r w:rsidR="0092260E">
        <w:rPr>
          <w:noProof/>
        </w:rPr>
      </w:r>
      <w:r w:rsidR="0092260E">
        <w:rPr>
          <w:noProof/>
        </w:rPr>
        <w:fldChar w:fldCharType="separate"/>
      </w:r>
      <w:r w:rsidR="003F14F5">
        <w:rPr>
          <w:noProof/>
        </w:rPr>
        <w:t>15</w:t>
      </w:r>
      <w:r w:rsidR="0092260E">
        <w:rPr>
          <w:noProof/>
        </w:rPr>
        <w:fldChar w:fldCharType="end"/>
      </w:r>
    </w:p>
    <w:p w14:paraId="7F7C930A" w14:textId="77777777" w:rsidR="0092260E" w:rsidRDefault="006A07A4">
      <w:pPr>
        <w:pStyle w:val="TOC3"/>
        <w:rPr>
          <w:rFonts w:asciiTheme="minorHAnsi" w:eastAsiaTheme="minorEastAsia" w:hAnsiTheme="minorHAnsi" w:cstheme="minorBidi"/>
          <w:noProof/>
          <w:sz w:val="22"/>
          <w:lang w:val="en-AU" w:eastAsia="en-AU"/>
        </w:rPr>
      </w:pPr>
      <w:r>
        <w:rPr>
          <w:noProof/>
        </w:rPr>
        <w:t>8.3</w:t>
      </w:r>
      <w:r w:rsidR="0092260E">
        <w:rPr>
          <w:rFonts w:asciiTheme="minorHAnsi" w:eastAsiaTheme="minorEastAsia" w:hAnsiTheme="minorHAnsi" w:cstheme="minorBidi"/>
          <w:noProof/>
          <w:sz w:val="22"/>
          <w:lang w:val="en-AU" w:eastAsia="en-AU"/>
        </w:rPr>
        <w:tab/>
      </w:r>
      <w:r w:rsidR="0092260E">
        <w:rPr>
          <w:noProof/>
        </w:rPr>
        <w:t>Who will approve grants?</w:t>
      </w:r>
      <w:r w:rsidR="0092260E">
        <w:rPr>
          <w:noProof/>
        </w:rPr>
        <w:tab/>
      </w:r>
      <w:r w:rsidR="0092260E">
        <w:rPr>
          <w:noProof/>
        </w:rPr>
        <w:fldChar w:fldCharType="begin"/>
      </w:r>
      <w:r w:rsidR="0092260E">
        <w:rPr>
          <w:noProof/>
        </w:rPr>
        <w:instrText xml:space="preserve"> PAGEREF _Toc63171245 \h </w:instrText>
      </w:r>
      <w:r w:rsidR="0092260E">
        <w:rPr>
          <w:noProof/>
        </w:rPr>
      </w:r>
      <w:r w:rsidR="0092260E">
        <w:rPr>
          <w:noProof/>
        </w:rPr>
        <w:fldChar w:fldCharType="separate"/>
      </w:r>
      <w:r w:rsidR="003F14F5">
        <w:rPr>
          <w:noProof/>
        </w:rPr>
        <w:t>15</w:t>
      </w:r>
      <w:r w:rsidR="0092260E">
        <w:rPr>
          <w:noProof/>
        </w:rPr>
        <w:fldChar w:fldCharType="end"/>
      </w:r>
    </w:p>
    <w:p w14:paraId="6921E4F6" w14:textId="77777777" w:rsidR="0092260E" w:rsidRDefault="0092260E">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_Toc63171246 \h </w:instrText>
      </w:r>
      <w:r>
        <w:rPr>
          <w:noProof/>
        </w:rPr>
      </w:r>
      <w:r>
        <w:rPr>
          <w:noProof/>
        </w:rPr>
        <w:fldChar w:fldCharType="separate"/>
      </w:r>
      <w:r w:rsidR="003F14F5">
        <w:rPr>
          <w:noProof/>
        </w:rPr>
        <w:t>16</w:t>
      </w:r>
      <w:r>
        <w:rPr>
          <w:noProof/>
        </w:rPr>
        <w:fldChar w:fldCharType="end"/>
      </w:r>
    </w:p>
    <w:p w14:paraId="545994CC" w14:textId="77777777" w:rsidR="0092260E" w:rsidRDefault="0092260E">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_Toc63171247 \h </w:instrText>
      </w:r>
      <w:r>
        <w:rPr>
          <w:noProof/>
        </w:rPr>
      </w:r>
      <w:r>
        <w:rPr>
          <w:noProof/>
        </w:rPr>
        <w:fldChar w:fldCharType="separate"/>
      </w:r>
      <w:r w:rsidR="003F14F5">
        <w:rPr>
          <w:noProof/>
        </w:rPr>
        <w:t>16</w:t>
      </w:r>
      <w:r>
        <w:rPr>
          <w:noProof/>
        </w:rPr>
        <w:fldChar w:fldCharType="end"/>
      </w:r>
    </w:p>
    <w:p w14:paraId="0BAE3160" w14:textId="77777777" w:rsidR="0092260E" w:rsidRDefault="0092260E">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Further grant opportunities</w:t>
      </w:r>
      <w:r>
        <w:rPr>
          <w:noProof/>
        </w:rPr>
        <w:tab/>
      </w:r>
      <w:r>
        <w:rPr>
          <w:noProof/>
        </w:rPr>
        <w:fldChar w:fldCharType="begin"/>
      </w:r>
      <w:r>
        <w:rPr>
          <w:noProof/>
        </w:rPr>
        <w:instrText xml:space="preserve"> PAGEREF _Toc63171248 \h </w:instrText>
      </w:r>
      <w:r>
        <w:rPr>
          <w:noProof/>
        </w:rPr>
      </w:r>
      <w:r>
        <w:rPr>
          <w:noProof/>
        </w:rPr>
        <w:fldChar w:fldCharType="separate"/>
      </w:r>
      <w:r w:rsidR="003F14F5">
        <w:rPr>
          <w:noProof/>
        </w:rPr>
        <w:t>16</w:t>
      </w:r>
      <w:r>
        <w:rPr>
          <w:noProof/>
        </w:rPr>
        <w:fldChar w:fldCharType="end"/>
      </w:r>
    </w:p>
    <w:p w14:paraId="34A8EC7E" w14:textId="77777777" w:rsidR="0092260E" w:rsidRDefault="0092260E">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_Toc63171249 \h </w:instrText>
      </w:r>
      <w:r>
        <w:rPr>
          <w:noProof/>
        </w:rPr>
      </w:r>
      <w:r>
        <w:rPr>
          <w:noProof/>
        </w:rPr>
        <w:fldChar w:fldCharType="separate"/>
      </w:r>
      <w:r w:rsidR="003F14F5">
        <w:rPr>
          <w:noProof/>
        </w:rPr>
        <w:t>16</w:t>
      </w:r>
      <w:r>
        <w:rPr>
          <w:noProof/>
        </w:rPr>
        <w:fldChar w:fldCharType="end"/>
      </w:r>
    </w:p>
    <w:p w14:paraId="4F857597" w14:textId="77777777"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_Toc63171250 \h </w:instrText>
      </w:r>
      <w:r>
        <w:rPr>
          <w:noProof/>
        </w:rPr>
      </w:r>
      <w:r>
        <w:rPr>
          <w:noProof/>
        </w:rPr>
        <w:fldChar w:fldCharType="separate"/>
      </w:r>
      <w:r w:rsidR="003F14F5">
        <w:rPr>
          <w:noProof/>
        </w:rPr>
        <w:t>16</w:t>
      </w:r>
      <w:r>
        <w:rPr>
          <w:noProof/>
        </w:rPr>
        <w:fldChar w:fldCharType="end"/>
      </w:r>
    </w:p>
    <w:p w14:paraId="4DFCF733" w14:textId="77777777"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_Toc63171251 \h </w:instrText>
      </w:r>
      <w:r>
        <w:rPr>
          <w:noProof/>
        </w:rPr>
      </w:r>
      <w:r>
        <w:rPr>
          <w:noProof/>
        </w:rPr>
        <w:fldChar w:fldCharType="separate"/>
      </w:r>
      <w:r w:rsidR="003F14F5">
        <w:rPr>
          <w:noProof/>
        </w:rPr>
        <w:t>17</w:t>
      </w:r>
      <w:r>
        <w:rPr>
          <w:noProof/>
        </w:rPr>
        <w:fldChar w:fldCharType="end"/>
      </w:r>
    </w:p>
    <w:p w14:paraId="7CA43518" w14:textId="77777777"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_Toc63171252 \h </w:instrText>
      </w:r>
      <w:r>
        <w:rPr>
          <w:noProof/>
        </w:rPr>
      </w:r>
      <w:r>
        <w:rPr>
          <w:noProof/>
        </w:rPr>
        <w:fldChar w:fldCharType="separate"/>
      </w:r>
      <w:r w:rsidR="003F14F5">
        <w:rPr>
          <w:noProof/>
        </w:rPr>
        <w:t>17</w:t>
      </w:r>
      <w:r>
        <w:rPr>
          <w:noProof/>
        </w:rPr>
        <w:fldChar w:fldCharType="end"/>
      </w:r>
    </w:p>
    <w:p w14:paraId="4295C431" w14:textId="77777777"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_Toc63171253 \h </w:instrText>
      </w:r>
      <w:r>
        <w:rPr>
          <w:noProof/>
        </w:rPr>
      </w:r>
      <w:r>
        <w:rPr>
          <w:noProof/>
        </w:rPr>
        <w:fldChar w:fldCharType="separate"/>
      </w:r>
      <w:r w:rsidR="003F14F5">
        <w:rPr>
          <w:noProof/>
        </w:rPr>
        <w:t>18</w:t>
      </w:r>
      <w:r>
        <w:rPr>
          <w:noProof/>
        </w:rPr>
        <w:fldChar w:fldCharType="end"/>
      </w:r>
    </w:p>
    <w:p w14:paraId="069469FD" w14:textId="77777777"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_Toc63171254 \h </w:instrText>
      </w:r>
      <w:r>
        <w:rPr>
          <w:noProof/>
        </w:rPr>
      </w:r>
      <w:r>
        <w:rPr>
          <w:noProof/>
        </w:rPr>
        <w:fldChar w:fldCharType="separate"/>
      </w:r>
      <w:r w:rsidR="003F14F5">
        <w:rPr>
          <w:noProof/>
        </w:rPr>
        <w:t>18</w:t>
      </w:r>
      <w:r>
        <w:rPr>
          <w:noProof/>
        </w:rPr>
        <w:fldChar w:fldCharType="end"/>
      </w:r>
    </w:p>
    <w:p w14:paraId="06B2CEC1" w14:textId="77777777"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10.6</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_Toc63171255 \h </w:instrText>
      </w:r>
      <w:r>
        <w:rPr>
          <w:noProof/>
        </w:rPr>
      </w:r>
      <w:r>
        <w:rPr>
          <w:noProof/>
        </w:rPr>
        <w:fldChar w:fldCharType="separate"/>
      </w:r>
      <w:r w:rsidR="003F14F5">
        <w:rPr>
          <w:noProof/>
        </w:rPr>
        <w:t>18</w:t>
      </w:r>
      <w:r>
        <w:rPr>
          <w:noProof/>
        </w:rPr>
        <w:fldChar w:fldCharType="end"/>
      </w:r>
    </w:p>
    <w:p w14:paraId="14B26C4D" w14:textId="77777777" w:rsidR="0092260E" w:rsidRDefault="0092260E">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_Toc63171256 \h </w:instrText>
      </w:r>
      <w:r>
        <w:rPr>
          <w:noProof/>
        </w:rPr>
      </w:r>
      <w:r>
        <w:rPr>
          <w:noProof/>
        </w:rPr>
        <w:fldChar w:fldCharType="separate"/>
      </w:r>
      <w:r w:rsidR="003F14F5">
        <w:rPr>
          <w:noProof/>
        </w:rPr>
        <w:t>18</w:t>
      </w:r>
      <w:r>
        <w:rPr>
          <w:noProof/>
        </w:rPr>
        <w:fldChar w:fldCharType="end"/>
      </w:r>
    </w:p>
    <w:p w14:paraId="1BF18391" w14:textId="77777777" w:rsidR="0092260E" w:rsidRDefault="0092260E">
      <w:pPr>
        <w:pStyle w:val="TOC2"/>
        <w:rPr>
          <w:rFonts w:asciiTheme="minorHAnsi" w:eastAsiaTheme="minorEastAsia" w:hAnsiTheme="minorHAnsi" w:cstheme="minorBidi"/>
          <w:b w:val="0"/>
          <w:noProof/>
          <w:sz w:val="22"/>
          <w:lang w:val="en-AU" w:eastAsia="en-AU"/>
        </w:rPr>
      </w:pPr>
      <w:r>
        <w:rPr>
          <w:noProof/>
        </w:rPr>
        <w:lastRenderedPageBreak/>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_Toc63171257 \h </w:instrText>
      </w:r>
      <w:r>
        <w:rPr>
          <w:noProof/>
        </w:rPr>
      </w:r>
      <w:r>
        <w:rPr>
          <w:noProof/>
        </w:rPr>
        <w:fldChar w:fldCharType="separate"/>
      </w:r>
      <w:r w:rsidR="003F14F5">
        <w:rPr>
          <w:noProof/>
        </w:rPr>
        <w:t>18</w:t>
      </w:r>
      <w:r>
        <w:rPr>
          <w:noProof/>
        </w:rPr>
        <w:fldChar w:fldCharType="end"/>
      </w:r>
    </w:p>
    <w:p w14:paraId="1B5110FE" w14:textId="77777777"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_Toc63171258 \h </w:instrText>
      </w:r>
      <w:r>
        <w:rPr>
          <w:noProof/>
        </w:rPr>
      </w:r>
      <w:r>
        <w:rPr>
          <w:noProof/>
        </w:rPr>
        <w:fldChar w:fldCharType="separate"/>
      </w:r>
      <w:r w:rsidR="003F14F5">
        <w:rPr>
          <w:noProof/>
        </w:rPr>
        <w:t>18</w:t>
      </w:r>
      <w:r>
        <w:rPr>
          <w:noProof/>
        </w:rPr>
        <w:fldChar w:fldCharType="end"/>
      </w:r>
    </w:p>
    <w:p w14:paraId="1005A669" w14:textId="77777777"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_Toc63171259 \h </w:instrText>
      </w:r>
      <w:r>
        <w:rPr>
          <w:noProof/>
        </w:rPr>
      </w:r>
      <w:r>
        <w:rPr>
          <w:noProof/>
        </w:rPr>
        <w:fldChar w:fldCharType="separate"/>
      </w:r>
      <w:r w:rsidR="003F14F5">
        <w:rPr>
          <w:noProof/>
        </w:rPr>
        <w:t>19</w:t>
      </w:r>
      <w:r>
        <w:rPr>
          <w:noProof/>
        </w:rPr>
        <w:fldChar w:fldCharType="end"/>
      </w:r>
    </w:p>
    <w:p w14:paraId="43CDBE38" w14:textId="77777777"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_Toc63171260 \h </w:instrText>
      </w:r>
      <w:r>
        <w:rPr>
          <w:noProof/>
        </w:rPr>
      </w:r>
      <w:r>
        <w:rPr>
          <w:noProof/>
        </w:rPr>
        <w:fldChar w:fldCharType="separate"/>
      </w:r>
      <w:r w:rsidR="003F14F5">
        <w:rPr>
          <w:noProof/>
        </w:rPr>
        <w:t>19</w:t>
      </w:r>
      <w:r>
        <w:rPr>
          <w:noProof/>
        </w:rPr>
        <w:fldChar w:fldCharType="end"/>
      </w:r>
    </w:p>
    <w:p w14:paraId="47074D66" w14:textId="77777777"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_Toc63171261 \h </w:instrText>
      </w:r>
      <w:r>
        <w:rPr>
          <w:noProof/>
        </w:rPr>
      </w:r>
      <w:r>
        <w:rPr>
          <w:noProof/>
        </w:rPr>
        <w:fldChar w:fldCharType="separate"/>
      </w:r>
      <w:r w:rsidR="003F14F5">
        <w:rPr>
          <w:noProof/>
        </w:rPr>
        <w:t>19</w:t>
      </w:r>
      <w:r>
        <w:rPr>
          <w:noProof/>
        </w:rPr>
        <w:fldChar w:fldCharType="end"/>
      </w:r>
    </w:p>
    <w:p w14:paraId="7E3120D6" w14:textId="77777777"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_Toc63171262 \h </w:instrText>
      </w:r>
      <w:r>
        <w:rPr>
          <w:noProof/>
        </w:rPr>
      </w:r>
      <w:r>
        <w:rPr>
          <w:noProof/>
        </w:rPr>
        <w:fldChar w:fldCharType="separate"/>
      </w:r>
      <w:r w:rsidR="003F14F5">
        <w:rPr>
          <w:noProof/>
        </w:rPr>
        <w:t>19</w:t>
      </w:r>
      <w:r>
        <w:rPr>
          <w:noProof/>
        </w:rPr>
        <w:fldChar w:fldCharType="end"/>
      </w:r>
    </w:p>
    <w:p w14:paraId="3DC5A954" w14:textId="77777777"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_Toc63171263 \h </w:instrText>
      </w:r>
      <w:r>
        <w:rPr>
          <w:noProof/>
        </w:rPr>
      </w:r>
      <w:r>
        <w:rPr>
          <w:noProof/>
        </w:rPr>
        <w:fldChar w:fldCharType="separate"/>
      </w:r>
      <w:r w:rsidR="003F14F5">
        <w:rPr>
          <w:noProof/>
        </w:rPr>
        <w:t>20</w:t>
      </w:r>
      <w:r>
        <w:rPr>
          <w:noProof/>
        </w:rPr>
        <w:fldChar w:fldCharType="end"/>
      </w:r>
    </w:p>
    <w:p w14:paraId="62FDD175" w14:textId="77777777"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_Toc63171264 \h </w:instrText>
      </w:r>
      <w:r>
        <w:rPr>
          <w:noProof/>
        </w:rPr>
      </w:r>
      <w:r>
        <w:rPr>
          <w:noProof/>
        </w:rPr>
        <w:fldChar w:fldCharType="separate"/>
      </w:r>
      <w:r w:rsidR="003F14F5">
        <w:rPr>
          <w:noProof/>
        </w:rPr>
        <w:t>20</w:t>
      </w:r>
      <w:r>
        <w:rPr>
          <w:noProof/>
        </w:rPr>
        <w:fldChar w:fldCharType="end"/>
      </w:r>
    </w:p>
    <w:p w14:paraId="3E595C75" w14:textId="77777777"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_Toc63171265 \h </w:instrText>
      </w:r>
      <w:r>
        <w:rPr>
          <w:noProof/>
        </w:rPr>
      </w:r>
      <w:r>
        <w:rPr>
          <w:noProof/>
        </w:rPr>
        <w:fldChar w:fldCharType="separate"/>
      </w:r>
      <w:r w:rsidR="003F14F5">
        <w:rPr>
          <w:noProof/>
        </w:rPr>
        <w:t>20</w:t>
      </w:r>
      <w:r>
        <w:rPr>
          <w:noProof/>
        </w:rPr>
        <w:fldChar w:fldCharType="end"/>
      </w:r>
    </w:p>
    <w:p w14:paraId="053CBE03" w14:textId="77777777" w:rsidR="0092260E" w:rsidRDefault="0092260E">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_Toc63171266 \h </w:instrText>
      </w:r>
      <w:r>
        <w:rPr>
          <w:noProof/>
        </w:rPr>
      </w:r>
      <w:r>
        <w:rPr>
          <w:noProof/>
        </w:rPr>
        <w:fldChar w:fldCharType="separate"/>
      </w:r>
      <w:r w:rsidR="003F14F5">
        <w:rPr>
          <w:noProof/>
        </w:rPr>
        <w:t>20</w:t>
      </w:r>
      <w:r>
        <w:rPr>
          <w:noProof/>
        </w:rPr>
        <w:fldChar w:fldCharType="end"/>
      </w:r>
    </w:p>
    <w:p w14:paraId="065233D6" w14:textId="77777777"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_Toc63171267 \h </w:instrText>
      </w:r>
      <w:r>
        <w:rPr>
          <w:noProof/>
        </w:rPr>
      </w:r>
      <w:r>
        <w:rPr>
          <w:noProof/>
        </w:rPr>
        <w:fldChar w:fldCharType="separate"/>
      </w:r>
      <w:r w:rsidR="003F14F5">
        <w:rPr>
          <w:noProof/>
        </w:rPr>
        <w:t>20</w:t>
      </w:r>
      <w:r>
        <w:rPr>
          <w:noProof/>
        </w:rPr>
        <w:fldChar w:fldCharType="end"/>
      </w:r>
    </w:p>
    <w:p w14:paraId="1A9B5BCE" w14:textId="77777777"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_Toc63171268 \h </w:instrText>
      </w:r>
      <w:r>
        <w:rPr>
          <w:noProof/>
        </w:rPr>
      </w:r>
      <w:r>
        <w:rPr>
          <w:noProof/>
        </w:rPr>
        <w:fldChar w:fldCharType="separate"/>
      </w:r>
      <w:r w:rsidR="003F14F5">
        <w:rPr>
          <w:noProof/>
        </w:rPr>
        <w:t>21</w:t>
      </w:r>
      <w:r>
        <w:rPr>
          <w:noProof/>
        </w:rPr>
        <w:fldChar w:fldCharType="end"/>
      </w:r>
    </w:p>
    <w:p w14:paraId="551DB71D" w14:textId="77777777"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_Toc63171269 \h </w:instrText>
      </w:r>
      <w:r>
        <w:rPr>
          <w:noProof/>
        </w:rPr>
      </w:r>
      <w:r>
        <w:rPr>
          <w:noProof/>
        </w:rPr>
        <w:fldChar w:fldCharType="separate"/>
      </w:r>
      <w:r w:rsidR="003F14F5">
        <w:rPr>
          <w:noProof/>
        </w:rPr>
        <w:t>22</w:t>
      </w:r>
      <w:r>
        <w:rPr>
          <w:noProof/>
        </w:rPr>
        <w:fldChar w:fldCharType="end"/>
      </w:r>
    </w:p>
    <w:p w14:paraId="7006C619" w14:textId="77777777"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_Toc63171270 \h </w:instrText>
      </w:r>
      <w:r>
        <w:rPr>
          <w:noProof/>
        </w:rPr>
      </w:r>
      <w:r>
        <w:rPr>
          <w:noProof/>
        </w:rPr>
        <w:fldChar w:fldCharType="separate"/>
      </w:r>
      <w:r w:rsidR="003F14F5">
        <w:rPr>
          <w:noProof/>
        </w:rPr>
        <w:t>22</w:t>
      </w:r>
      <w:r>
        <w:rPr>
          <w:noProof/>
        </w:rPr>
        <w:fldChar w:fldCharType="end"/>
      </w:r>
    </w:p>
    <w:p w14:paraId="4EEAA2DE" w14:textId="77777777" w:rsidR="0092260E" w:rsidRDefault="0092260E">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_Toc63171271 \h </w:instrText>
      </w:r>
      <w:r>
        <w:rPr>
          <w:noProof/>
        </w:rPr>
      </w:r>
      <w:r>
        <w:rPr>
          <w:noProof/>
        </w:rPr>
        <w:fldChar w:fldCharType="separate"/>
      </w:r>
      <w:r w:rsidR="003F14F5">
        <w:rPr>
          <w:noProof/>
        </w:rPr>
        <w:t>23</w:t>
      </w:r>
      <w:r>
        <w:rPr>
          <w:noProof/>
        </w:rPr>
        <w:fldChar w:fldCharType="end"/>
      </w:r>
    </w:p>
    <w:p w14:paraId="1A770D2C" w14:textId="77777777" w:rsidR="0092260E" w:rsidRDefault="0092260E">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_Toc63171272 \h </w:instrText>
      </w:r>
      <w:r>
        <w:rPr>
          <w:noProof/>
        </w:rPr>
      </w:r>
      <w:r>
        <w:rPr>
          <w:noProof/>
        </w:rPr>
        <w:fldChar w:fldCharType="separate"/>
      </w:r>
      <w:r w:rsidR="003F14F5">
        <w:rPr>
          <w:noProof/>
        </w:rPr>
        <w:t>23</w:t>
      </w:r>
      <w:r>
        <w:rPr>
          <w:noProof/>
        </w:rPr>
        <w:fldChar w:fldCharType="end"/>
      </w:r>
    </w:p>
    <w:p w14:paraId="64410163" w14:textId="77777777" w:rsidR="0092260E" w:rsidRDefault="0092260E">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_Toc63171273 \h </w:instrText>
      </w:r>
      <w:r>
        <w:rPr>
          <w:noProof/>
        </w:rPr>
      </w:r>
      <w:r>
        <w:rPr>
          <w:noProof/>
        </w:rPr>
        <w:fldChar w:fldCharType="separate"/>
      </w:r>
      <w:r w:rsidR="003F14F5">
        <w:rPr>
          <w:noProof/>
        </w:rPr>
        <w:t>24</w:t>
      </w:r>
      <w:r>
        <w:rPr>
          <w:noProof/>
        </w:rPr>
        <w:fldChar w:fldCharType="end"/>
      </w:r>
    </w:p>
    <w:p w14:paraId="2CDF19D8" w14:textId="77777777" w:rsidR="0092260E" w:rsidRDefault="0092260E">
      <w:pPr>
        <w:pStyle w:val="TOC2"/>
        <w:rPr>
          <w:rFonts w:asciiTheme="minorHAnsi" w:eastAsiaTheme="minorEastAsia" w:hAnsiTheme="minorHAnsi" w:cstheme="minorBidi"/>
          <w:b w:val="0"/>
          <w:noProof/>
          <w:sz w:val="22"/>
          <w:lang w:val="en-AU" w:eastAsia="en-AU"/>
        </w:rPr>
      </w:pPr>
      <w:r>
        <w:rPr>
          <w:noProof/>
        </w:rPr>
        <w:t>Appendix A: Examples of eligible activities</w:t>
      </w:r>
      <w:r>
        <w:rPr>
          <w:noProof/>
        </w:rPr>
        <w:tab/>
      </w:r>
      <w:r>
        <w:rPr>
          <w:noProof/>
        </w:rPr>
        <w:fldChar w:fldCharType="begin"/>
      </w:r>
      <w:r>
        <w:rPr>
          <w:noProof/>
        </w:rPr>
        <w:instrText xml:space="preserve"> PAGEREF _Toc63171274 \h </w:instrText>
      </w:r>
      <w:r>
        <w:rPr>
          <w:noProof/>
        </w:rPr>
      </w:r>
      <w:r>
        <w:rPr>
          <w:noProof/>
        </w:rPr>
        <w:fldChar w:fldCharType="separate"/>
      </w:r>
      <w:r w:rsidR="003F14F5">
        <w:rPr>
          <w:noProof/>
        </w:rPr>
        <w:t>27</w:t>
      </w:r>
      <w:r>
        <w:rPr>
          <w:noProof/>
        </w:rPr>
        <w:fldChar w:fldCharType="end"/>
      </w:r>
    </w:p>
    <w:p w14:paraId="05EF3602" w14:textId="77777777" w:rsidR="00BE2F53" w:rsidRDefault="00BE2F53" w:rsidP="00BE2F53">
      <w:pPr>
        <w:sectPr w:rsidR="00BE2F53" w:rsidSect="00CA3DD9">
          <w:headerReference w:type="even" r:id="rId11"/>
          <w:headerReference w:type="default" r:id="rId12"/>
          <w:footerReference w:type="even" r:id="rId13"/>
          <w:footerReference w:type="default" r:id="rId14"/>
          <w:headerReference w:type="first" r:id="rId15"/>
          <w:foot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44F7A997" w14:textId="77777777" w:rsidR="00BE2F53" w:rsidRPr="005C7B4A" w:rsidRDefault="004A564B" w:rsidP="00BE2F53">
      <w:pPr>
        <w:pStyle w:val="Heading2"/>
      </w:pPr>
      <w:bookmarkStart w:id="1" w:name="_[Program_name]:_[Grant"/>
      <w:bookmarkStart w:id="2" w:name="_Toc63171220"/>
      <w:bookmarkStart w:id="3" w:name="_Toc57220492"/>
      <w:bookmarkStart w:id="4" w:name="_Toc458420391"/>
      <w:bookmarkStart w:id="5" w:name="_Toc462824846"/>
      <w:bookmarkEnd w:id="1"/>
      <w:r>
        <w:lastRenderedPageBreak/>
        <w:t>Murray–Darling Healthy Rivers Program</w:t>
      </w:r>
      <w:r w:rsidR="00BE2F53">
        <w:t xml:space="preserve">: </w:t>
      </w:r>
      <w:r>
        <w:t xml:space="preserve">Small </w:t>
      </w:r>
      <w:r w:rsidR="00962F92">
        <w:t>G</w:t>
      </w:r>
      <w:r>
        <w:t xml:space="preserve">rants (Round 1) </w:t>
      </w:r>
      <w:r w:rsidR="00BE2F53">
        <w:t>p</w:t>
      </w:r>
      <w:r w:rsidR="00BE2F53" w:rsidRPr="00D00456">
        <w:t>rocess</w:t>
      </w:r>
      <w:r w:rsidR="00BE2F53">
        <w:t>es</w:t>
      </w:r>
      <w:bookmarkEnd w:id="2"/>
      <w:bookmarkEnd w:id="3"/>
    </w:p>
    <w:bookmarkEnd w:id="4"/>
    <w:bookmarkEnd w:id="5"/>
    <w:p w14:paraId="6C31EEE7" w14:textId="77777777" w:rsidR="00BE2F53" w:rsidRPr="004A564B" w:rsidRDefault="00BE2F53" w:rsidP="00BE2F53">
      <w:pPr>
        <w:pBdr>
          <w:top w:val="single" w:sz="4" w:space="1" w:color="auto"/>
          <w:left w:val="single" w:sz="4" w:space="4" w:color="auto"/>
          <w:bottom w:val="single" w:sz="4" w:space="1" w:color="auto"/>
          <w:right w:val="single" w:sz="4" w:space="4" w:color="auto"/>
        </w:pBdr>
        <w:spacing w:after="0"/>
        <w:jc w:val="center"/>
        <w:rPr>
          <w:b/>
          <w:color w:val="000000" w:themeColor="text1"/>
        </w:rPr>
      </w:pPr>
      <w:r w:rsidRPr="004A564B">
        <w:rPr>
          <w:b/>
          <w:color w:val="000000" w:themeColor="text1"/>
        </w:rPr>
        <w:t xml:space="preserve">The </w:t>
      </w:r>
      <w:r w:rsidR="004A564B" w:rsidRPr="004A564B">
        <w:rPr>
          <w:b/>
          <w:color w:val="000000" w:themeColor="text1"/>
        </w:rPr>
        <w:t>Murray–Darling Healthy Rivers Program</w:t>
      </w:r>
      <w:r w:rsidRPr="004A564B">
        <w:rPr>
          <w:b/>
          <w:color w:val="000000" w:themeColor="text1"/>
        </w:rPr>
        <w:t xml:space="preserve"> is designed to achieve Australian </w:t>
      </w:r>
      <w:r w:rsidR="004A564B" w:rsidRPr="004A564B">
        <w:rPr>
          <w:b/>
          <w:color w:val="000000" w:themeColor="text1"/>
        </w:rPr>
        <w:t>G</w:t>
      </w:r>
      <w:r w:rsidRPr="004A564B">
        <w:rPr>
          <w:b/>
          <w:color w:val="000000" w:themeColor="text1"/>
        </w:rPr>
        <w:t xml:space="preserve">overnment objectives </w:t>
      </w:r>
    </w:p>
    <w:p w14:paraId="52A70715" w14:textId="77777777" w:rsidR="00BE2F53" w:rsidRDefault="00BE2F53" w:rsidP="00BE2F53">
      <w:pPr>
        <w:pBdr>
          <w:top w:val="single" w:sz="4" w:space="1" w:color="auto"/>
          <w:left w:val="single" w:sz="4" w:space="4" w:color="auto"/>
          <w:bottom w:val="single" w:sz="4" w:space="1" w:color="auto"/>
          <w:right w:val="single" w:sz="4" w:space="4" w:color="auto"/>
        </w:pBdr>
        <w:spacing w:before="0" w:after="0" w:line="240" w:lineRule="auto"/>
        <w:jc w:val="center"/>
      </w:pPr>
      <w:r>
        <w:t xml:space="preserve">This grant </w:t>
      </w:r>
      <w:r w:rsidRPr="004A564B">
        <w:rPr>
          <w:color w:val="000000" w:themeColor="text1"/>
        </w:rPr>
        <w:t>opportunity is part of the above grant program which contributes to</w:t>
      </w:r>
      <w:r w:rsidR="004A564B" w:rsidRPr="004A564B">
        <w:rPr>
          <w:color w:val="000000" w:themeColor="text1"/>
        </w:rPr>
        <w:t xml:space="preserve"> the</w:t>
      </w:r>
      <w:r w:rsidRPr="004A564B">
        <w:rPr>
          <w:color w:val="000000" w:themeColor="text1"/>
        </w:rPr>
        <w:t xml:space="preserve"> </w:t>
      </w:r>
      <w:r w:rsidR="004A564B" w:rsidRPr="004A564B">
        <w:rPr>
          <w:color w:val="000000" w:themeColor="text1"/>
        </w:rPr>
        <w:t xml:space="preserve">Department of Agriculture, </w:t>
      </w:r>
      <w:proofErr w:type="gramStart"/>
      <w:r w:rsidR="004A564B" w:rsidRPr="004A564B">
        <w:rPr>
          <w:color w:val="000000" w:themeColor="text1"/>
        </w:rPr>
        <w:t>Water</w:t>
      </w:r>
      <w:proofErr w:type="gramEnd"/>
      <w:r w:rsidR="004A564B" w:rsidRPr="004A564B">
        <w:rPr>
          <w:color w:val="000000" w:themeColor="text1"/>
        </w:rPr>
        <w:t xml:space="preserve"> and the Environment’s Outcome 5 – Improve the health of rivers and freshwater ecosystems and water use efficiency. The Department of Agriculture, Water and the Environment </w:t>
      </w:r>
      <w:r>
        <w:t>works with stakeholders to plan and design the grant program according to the</w:t>
      </w:r>
    </w:p>
    <w:p w14:paraId="6CC79182" w14:textId="77777777" w:rsidR="00BE2F53" w:rsidRPr="00FA5A51" w:rsidRDefault="00BE2F53" w:rsidP="00BE2F53">
      <w:pPr>
        <w:pBdr>
          <w:top w:val="single" w:sz="4" w:space="1" w:color="auto"/>
          <w:left w:val="single" w:sz="4" w:space="4" w:color="auto"/>
          <w:bottom w:val="single" w:sz="4" w:space="1" w:color="auto"/>
          <w:right w:val="single" w:sz="4" w:space="4" w:color="auto"/>
        </w:pBdr>
        <w:spacing w:before="0" w:after="0" w:line="240" w:lineRule="auto"/>
        <w:jc w:val="center"/>
      </w:pPr>
      <w:r>
        <w:t xml:space="preserve"> </w:t>
      </w:r>
      <w:hyperlink r:id="rId17" w:history="1">
        <w:r w:rsidRPr="00CE3B6B">
          <w:rPr>
            <w:rStyle w:val="Hyperlink"/>
            <w:iCs/>
          </w:rPr>
          <w:t>Commonwealth Grants Rules and Guidelines 2017</w:t>
        </w:r>
      </w:hyperlink>
      <w:r w:rsidRPr="00CE3B6B">
        <w:rPr>
          <w:i/>
        </w:rPr>
        <w:t xml:space="preserve"> </w:t>
      </w:r>
      <w:r w:rsidRPr="00CE3B6B">
        <w:rPr>
          <w:iCs/>
        </w:rPr>
        <w:t>(CGRGs)</w:t>
      </w:r>
      <w:r w:rsidRPr="00CE3B6B">
        <w:rPr>
          <w:i/>
        </w:rPr>
        <w:t>.</w:t>
      </w:r>
    </w:p>
    <w:p w14:paraId="3F26231C" w14:textId="77777777" w:rsidR="00BE2F53" w:rsidRPr="00F40BDA" w:rsidRDefault="00BE2F53" w:rsidP="00BE2F53">
      <w:pPr>
        <w:spacing w:after="0"/>
        <w:jc w:val="center"/>
        <w:rPr>
          <w:rFonts w:ascii="Wingdings" w:hAnsi="Wingdings"/>
        </w:rPr>
      </w:pPr>
      <w:r w:rsidRPr="00F40BDA">
        <w:rPr>
          <w:rFonts w:ascii="Wingdings" w:hAnsi="Wingdings"/>
        </w:rPr>
        <w:t></w:t>
      </w:r>
    </w:p>
    <w:p w14:paraId="351DBED1" w14:textId="77777777" w:rsidR="00BE2F53" w:rsidRDefault="00BE2F53" w:rsidP="00BE2F53">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512E2301" w14:textId="77777777" w:rsidR="00BE2F53" w:rsidRDefault="00BE2F53" w:rsidP="00BE2F53">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 </w:t>
      </w:r>
      <w:hyperlink r:id="rId18" w:history="1">
        <w:proofErr w:type="spellStart"/>
        <w:r w:rsidRPr="00452C26">
          <w:rPr>
            <w:rStyle w:val="Hyperlink"/>
          </w:rPr>
          <w:t>GrantConnect</w:t>
        </w:r>
        <w:proofErr w:type="spellEnd"/>
      </w:hyperlink>
      <w:r w:rsidRPr="009E283B">
        <w:t xml:space="preserve"> </w:t>
      </w:r>
      <w:r>
        <w:t xml:space="preserve">and </w:t>
      </w:r>
      <w:hyperlink r:id="rId19" w:history="1">
        <w:r w:rsidRPr="00A7274E">
          <w:rPr>
            <w:rStyle w:val="Hyperlink"/>
          </w:rPr>
          <w:t>Community Grants Hub</w:t>
        </w:r>
      </w:hyperlink>
      <w:r>
        <w:t xml:space="preserve"> websites.</w:t>
      </w:r>
    </w:p>
    <w:p w14:paraId="7201B759" w14:textId="77777777" w:rsidR="00BE2F53" w:rsidRPr="00F40BDA" w:rsidRDefault="00BE2F53" w:rsidP="00BE2F53">
      <w:pPr>
        <w:spacing w:after="0"/>
        <w:jc w:val="center"/>
        <w:rPr>
          <w:rFonts w:ascii="Wingdings" w:hAnsi="Wingdings"/>
        </w:rPr>
      </w:pPr>
      <w:r w:rsidRPr="00F40BDA">
        <w:rPr>
          <w:rFonts w:ascii="Wingdings" w:hAnsi="Wingdings"/>
        </w:rPr>
        <w:t></w:t>
      </w:r>
    </w:p>
    <w:p w14:paraId="46E3D74E" w14:textId="77777777" w:rsidR="00BE2F53"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2DC79C7C" w14:textId="77777777" w:rsidR="00BE2F53" w:rsidRPr="00EF2B08" w:rsidRDefault="00BE2F53" w:rsidP="00BE2F53">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w:t>
      </w:r>
      <w:proofErr w:type="gramStart"/>
      <w:r w:rsidRPr="00EF2B08">
        <w:t>all of</w:t>
      </w:r>
      <w:proofErr w:type="gramEnd"/>
      <w:r w:rsidRPr="00EF2B08">
        <w:t xml:space="preserve"> the eligibility and assessment criteria to be considered for a grant.</w:t>
      </w:r>
    </w:p>
    <w:p w14:paraId="5DCB1005" w14:textId="77777777" w:rsidR="00BE2F53" w:rsidRPr="00F40BDA" w:rsidRDefault="00BE2F53" w:rsidP="00BE2F53">
      <w:pPr>
        <w:spacing w:after="0"/>
        <w:jc w:val="center"/>
        <w:rPr>
          <w:rFonts w:ascii="Wingdings" w:hAnsi="Wingdings"/>
        </w:rPr>
      </w:pPr>
      <w:r w:rsidRPr="00F40BDA">
        <w:rPr>
          <w:rFonts w:ascii="Wingdings" w:hAnsi="Wingdings"/>
        </w:rPr>
        <w:t></w:t>
      </w:r>
    </w:p>
    <w:p w14:paraId="52327AE3" w14:textId="77777777" w:rsidR="00BE2F53" w:rsidRDefault="00BE2F53" w:rsidP="00BE2F53">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75A145F5" w14:textId="77777777" w:rsidR="00BE2F53" w:rsidRPr="005E08F7" w:rsidRDefault="00BE2F53" w:rsidP="00BE2F53">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Pr="00EE0C10">
        <w:t>and notify you if you are not eligible.</w:t>
      </w:r>
      <w:r w:rsidRPr="005E08F7">
        <w:t xml:space="preserve"> </w:t>
      </w:r>
      <w:r>
        <w:t>If you are eligible, we</w:t>
      </w:r>
      <w:r w:rsidRPr="005E08F7">
        <w:t xml:space="preserve"> then assess your eligible application against the assessment criteria including an overall consideration of value with money </w:t>
      </w:r>
      <w:r w:rsidRPr="00EE0C10">
        <w:t>and compare it to other applications.</w:t>
      </w:r>
    </w:p>
    <w:p w14:paraId="4705ACA2" w14:textId="77777777" w:rsidR="00BE2F53" w:rsidRPr="00C659C4" w:rsidRDefault="00BE2F53" w:rsidP="00BE2F53">
      <w:pPr>
        <w:spacing w:after="0"/>
        <w:jc w:val="center"/>
        <w:rPr>
          <w:rFonts w:ascii="Wingdings" w:hAnsi="Wingdings"/>
        </w:rPr>
      </w:pPr>
      <w:r w:rsidRPr="00C659C4">
        <w:rPr>
          <w:rFonts w:ascii="Wingdings" w:hAnsi="Wingdings"/>
        </w:rPr>
        <w:t></w:t>
      </w:r>
    </w:p>
    <w:p w14:paraId="3FBC9A98" w14:textId="77777777" w:rsidR="00BE2F53" w:rsidRPr="00DB796E"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Pr="00DB796E">
        <w:rPr>
          <w:b/>
        </w:rPr>
        <w:t>make grant recommendations</w:t>
      </w:r>
    </w:p>
    <w:p w14:paraId="41838798"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rsidRPr="003416C1">
        <w:t>We provide advice, through the selection advisory panel to the decision maker on the merits of each application.</w:t>
      </w:r>
    </w:p>
    <w:p w14:paraId="6DF5ABE8" w14:textId="77777777" w:rsidR="00BE2F53" w:rsidRPr="00C659C4" w:rsidRDefault="00BE2F53" w:rsidP="00BE2F53">
      <w:pPr>
        <w:spacing w:after="0"/>
        <w:jc w:val="center"/>
        <w:rPr>
          <w:rFonts w:ascii="Wingdings" w:hAnsi="Wingdings"/>
        </w:rPr>
      </w:pPr>
      <w:r w:rsidRPr="00C659C4">
        <w:rPr>
          <w:rFonts w:ascii="Wingdings" w:hAnsi="Wingdings"/>
        </w:rPr>
        <w:t></w:t>
      </w:r>
    </w:p>
    <w:p w14:paraId="04D0CD62"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Pr>
          <w:b/>
        </w:rPr>
        <w:t>d</w:t>
      </w:r>
      <w:r w:rsidRPr="00C659C4">
        <w:rPr>
          <w:b/>
        </w:rPr>
        <w:t>ecisions are made</w:t>
      </w:r>
    </w:p>
    <w:p w14:paraId="5963E3DE"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rsidRPr="00C659C4">
        <w:t xml:space="preserve">The </w:t>
      </w:r>
      <w:r w:rsidR="004A564B" w:rsidRPr="004906A4">
        <w:rPr>
          <w:color w:val="000000" w:themeColor="text1"/>
        </w:rPr>
        <w:t>Minister for Resources, Water and Northern Australia</w:t>
      </w:r>
      <w:r w:rsidR="004A564B" w:rsidRPr="00C659C4">
        <w:t xml:space="preserve"> </w:t>
      </w:r>
      <w:r w:rsidR="004A564B">
        <w:t>(</w:t>
      </w:r>
      <w:r w:rsidRPr="00C659C4">
        <w:t>decision maker</w:t>
      </w:r>
      <w:r w:rsidR="004A564B">
        <w:t>)</w:t>
      </w:r>
      <w:r>
        <w:t xml:space="preserve"> </w:t>
      </w:r>
      <w:r w:rsidRPr="00C659C4">
        <w:t>decides which applications are successful.</w:t>
      </w:r>
    </w:p>
    <w:p w14:paraId="6829AF7C" w14:textId="77777777" w:rsidR="00BE2F53" w:rsidRPr="00C659C4" w:rsidRDefault="00BE2F53" w:rsidP="00BE2F53">
      <w:pPr>
        <w:spacing w:after="0"/>
        <w:jc w:val="center"/>
        <w:rPr>
          <w:rFonts w:ascii="Wingdings" w:hAnsi="Wingdings"/>
        </w:rPr>
      </w:pPr>
      <w:r w:rsidRPr="00C659C4">
        <w:rPr>
          <w:rFonts w:ascii="Wingdings" w:hAnsi="Wingdings"/>
        </w:rPr>
        <w:t></w:t>
      </w:r>
    </w:p>
    <w:p w14:paraId="223E2135"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We</w:t>
      </w:r>
      <w:r w:rsidRPr="00C659C4">
        <w:rPr>
          <w:b/>
        </w:rPr>
        <w:t xml:space="preserve"> notify you of the outcome</w:t>
      </w:r>
    </w:p>
    <w:p w14:paraId="448CBD14"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advise you of the outcome of your application. We may not notify unsuccessful applicants until grant agreements have been executed with successful applicants.</w:t>
      </w:r>
    </w:p>
    <w:p w14:paraId="663E8566" w14:textId="77777777" w:rsidR="00BE2F53" w:rsidRPr="00C659C4" w:rsidRDefault="00BE2F53" w:rsidP="00BE2F53">
      <w:pPr>
        <w:spacing w:after="0"/>
        <w:jc w:val="center"/>
        <w:rPr>
          <w:rFonts w:ascii="Wingdings" w:hAnsi="Wingdings"/>
        </w:rPr>
      </w:pPr>
      <w:r w:rsidRPr="00C659C4">
        <w:rPr>
          <w:rFonts w:ascii="Wingdings" w:hAnsi="Wingdings"/>
        </w:rPr>
        <w:t></w:t>
      </w:r>
    </w:p>
    <w:p w14:paraId="079091CB"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We</w:t>
      </w:r>
      <w:r w:rsidRPr="00EE0C10">
        <w:rPr>
          <w:b/>
          <w:color w:val="0070C0"/>
        </w:rPr>
        <w:t xml:space="preserve"> </w:t>
      </w:r>
      <w:r w:rsidRPr="00C659C4">
        <w:rPr>
          <w:b/>
        </w:rPr>
        <w:t>enter into a grant agreement</w:t>
      </w:r>
    </w:p>
    <w:p w14:paraId="5035D643"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bCs/>
        </w:rPr>
      </w:pPr>
      <w:r>
        <w:t>We</w:t>
      </w:r>
      <w:r w:rsidRPr="00C659C4">
        <w:t xml:space="preserve"> enter into a grant agreement with</w:t>
      </w:r>
      <w:r>
        <w:t xml:space="preserve"> you if successful.</w:t>
      </w:r>
      <w:r w:rsidRPr="00C659C4">
        <w:t xml:space="preserve"> The type of grant agreement is based on the nature</w:t>
      </w:r>
      <w:r>
        <w:t xml:space="preserve"> or complexity</w:t>
      </w:r>
      <w:r w:rsidRPr="00C659C4">
        <w:t xml:space="preserve"> of the grant and</w:t>
      </w:r>
      <w:r>
        <w:t xml:space="preserve"> is</w:t>
      </w:r>
      <w:r w:rsidRPr="00C659C4">
        <w:t xml:space="preserve"> proportional to the risks involved.</w:t>
      </w:r>
    </w:p>
    <w:p w14:paraId="3C69A70D" w14:textId="77777777" w:rsidR="00BE2F53" w:rsidRPr="00C659C4" w:rsidRDefault="00BE2F53" w:rsidP="00BE2F53">
      <w:pPr>
        <w:spacing w:after="0"/>
        <w:jc w:val="center"/>
        <w:rPr>
          <w:rFonts w:ascii="Wingdings" w:hAnsi="Wingdings"/>
        </w:rPr>
      </w:pPr>
      <w:r w:rsidRPr="00C659C4">
        <w:rPr>
          <w:rFonts w:ascii="Wingdings" w:hAnsi="Wingdings"/>
        </w:rPr>
        <w:t></w:t>
      </w:r>
    </w:p>
    <w:p w14:paraId="3C3A67FA"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27B3BBE3"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Pr>
          <w:bCs/>
        </w:rPr>
        <w:t xml:space="preserve">We </w:t>
      </w:r>
      <w:r w:rsidRPr="00C659C4">
        <w:rPr>
          <w:bCs/>
        </w:rPr>
        <w:t xml:space="preserve">manage the grant by working with you, monitoring your </w:t>
      </w:r>
      <w:proofErr w:type="gramStart"/>
      <w:r w:rsidRPr="00C659C4">
        <w:rPr>
          <w:bCs/>
        </w:rPr>
        <w:t>progress</w:t>
      </w:r>
      <w:proofErr w:type="gramEnd"/>
      <w:r w:rsidRPr="00C659C4">
        <w:rPr>
          <w:bCs/>
        </w:rPr>
        <w:t xml:space="preserve"> and making payments.</w:t>
      </w:r>
    </w:p>
    <w:p w14:paraId="353BB3AE" w14:textId="77777777" w:rsidR="004A564B" w:rsidRDefault="00BE2F53" w:rsidP="00BE2F53">
      <w:pPr>
        <w:spacing w:after="0"/>
        <w:jc w:val="center"/>
        <w:rPr>
          <w:rFonts w:ascii="Wingdings" w:hAnsi="Wingdings"/>
        </w:rPr>
      </w:pPr>
      <w:r w:rsidRPr="00C659C4">
        <w:rPr>
          <w:rFonts w:ascii="Wingdings" w:hAnsi="Wingdings"/>
        </w:rPr>
        <w:t></w:t>
      </w:r>
    </w:p>
    <w:p w14:paraId="4E68E73D" w14:textId="77777777" w:rsidR="004A564B" w:rsidRDefault="004A564B">
      <w:pPr>
        <w:spacing w:before="0" w:after="0" w:line="240" w:lineRule="auto"/>
        <w:rPr>
          <w:rFonts w:ascii="Wingdings" w:hAnsi="Wingdings"/>
        </w:rPr>
      </w:pPr>
      <w:r>
        <w:rPr>
          <w:rFonts w:ascii="Wingdings" w:hAnsi="Wingdings"/>
        </w:rPr>
        <w:br w:type="page"/>
      </w:r>
    </w:p>
    <w:p w14:paraId="297BDE83" w14:textId="77777777" w:rsidR="00BE2F53" w:rsidRPr="00C659C4" w:rsidRDefault="00BE2F53" w:rsidP="00BE2F53">
      <w:pPr>
        <w:spacing w:after="0"/>
        <w:jc w:val="center"/>
        <w:rPr>
          <w:rFonts w:ascii="Wingdings" w:hAnsi="Wingdings"/>
        </w:rPr>
      </w:pPr>
    </w:p>
    <w:p w14:paraId="101408C8" w14:textId="77777777" w:rsidR="00BE2F53" w:rsidRPr="004A564B" w:rsidRDefault="00BE2F53" w:rsidP="002410B6">
      <w:pPr>
        <w:pBdr>
          <w:top w:val="single" w:sz="2" w:space="1" w:color="auto"/>
          <w:left w:val="single" w:sz="2" w:space="4" w:color="auto"/>
          <w:bottom w:val="single" w:sz="2" w:space="1" w:color="auto"/>
          <w:right w:val="single" w:sz="2" w:space="4" w:color="auto"/>
        </w:pBdr>
        <w:spacing w:after="0"/>
        <w:jc w:val="center"/>
        <w:rPr>
          <w:b/>
          <w:color w:val="000000" w:themeColor="text1"/>
        </w:rPr>
      </w:pPr>
      <w:r w:rsidRPr="004A564B">
        <w:rPr>
          <w:b/>
          <w:color w:val="000000" w:themeColor="text1"/>
        </w:rPr>
        <w:t xml:space="preserve">Evaluation of the </w:t>
      </w:r>
      <w:r w:rsidR="004A564B" w:rsidRPr="004A564B">
        <w:rPr>
          <w:b/>
          <w:color w:val="000000" w:themeColor="text1"/>
        </w:rPr>
        <w:t>Murray–Darling Healthy Rivers Program</w:t>
      </w:r>
    </w:p>
    <w:p w14:paraId="6BA1952E" w14:textId="77777777" w:rsidR="00BE2F53" w:rsidRDefault="00BE2F53" w:rsidP="002410B6">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 xml:space="preserve">evaluate </w:t>
      </w:r>
      <w:r>
        <w:t>your</w:t>
      </w:r>
      <w:r w:rsidRPr="00C659C4">
        <w:t xml:space="preserve"> specific grant activity and </w:t>
      </w:r>
      <w:r>
        <w:t xml:space="preserve">the </w:t>
      </w:r>
      <w:r w:rsidR="00B85AA5" w:rsidRPr="004A564B">
        <w:rPr>
          <w:color w:val="000000" w:themeColor="text1"/>
        </w:rPr>
        <w:t>Murray–Darling Healthy Rivers Program</w:t>
      </w:r>
      <w:r w:rsidRPr="00C659C4">
        <w:t xml:space="preserve"> as a whole. We base this on information you provide us and that we collect from various sources.</w:t>
      </w:r>
    </w:p>
    <w:p w14:paraId="30E4EC37" w14:textId="77777777" w:rsidR="009F24AD" w:rsidRDefault="009F24AD">
      <w:pPr>
        <w:spacing w:before="0" w:after="0" w:line="240" w:lineRule="auto"/>
        <w:rPr>
          <w:rFonts w:cs="Arial"/>
          <w:b/>
          <w:bCs/>
          <w:iCs/>
          <w:color w:val="264F90"/>
          <w:sz w:val="24"/>
          <w:szCs w:val="32"/>
        </w:rPr>
      </w:pPr>
      <w:bookmarkStart w:id="6" w:name="_Toc63171221"/>
      <w:bookmarkStart w:id="7" w:name="_Toc57220493"/>
      <w:r>
        <w:br w:type="page"/>
      </w:r>
    </w:p>
    <w:p w14:paraId="5946C00A" w14:textId="77777777" w:rsidR="00BE2F53" w:rsidRPr="00181A24" w:rsidRDefault="00BE2F53" w:rsidP="00BE2F53">
      <w:pPr>
        <w:pStyle w:val="Heading3"/>
      </w:pPr>
      <w:r w:rsidRPr="00181A24">
        <w:lastRenderedPageBreak/>
        <w:t>Introduction</w:t>
      </w:r>
      <w:bookmarkEnd w:id="6"/>
      <w:bookmarkEnd w:id="7"/>
    </w:p>
    <w:p w14:paraId="0A42131B" w14:textId="77777777" w:rsidR="004A564B" w:rsidRPr="004A564B" w:rsidRDefault="00BE2F53" w:rsidP="00BE2F53">
      <w:pPr>
        <w:rPr>
          <w:color w:val="000000" w:themeColor="text1"/>
        </w:rPr>
      </w:pPr>
      <w:r w:rsidRPr="004A564B">
        <w:rPr>
          <w:color w:val="000000" w:themeColor="text1"/>
        </w:rPr>
        <w:t xml:space="preserve">These guidelines contain information for </w:t>
      </w:r>
      <w:r w:rsidR="004A564B" w:rsidRPr="004A564B">
        <w:rPr>
          <w:color w:val="000000" w:themeColor="text1"/>
        </w:rPr>
        <w:t xml:space="preserve">Round 1 of the Murray–Darling Healthy Rivers Program – Small </w:t>
      </w:r>
      <w:r w:rsidR="00962F92">
        <w:rPr>
          <w:color w:val="000000" w:themeColor="text1"/>
        </w:rPr>
        <w:t>G</w:t>
      </w:r>
      <w:r w:rsidR="004A564B" w:rsidRPr="004A564B">
        <w:rPr>
          <w:color w:val="000000" w:themeColor="text1"/>
        </w:rPr>
        <w:t>rants</w:t>
      </w:r>
      <w:r w:rsidRPr="004A564B">
        <w:rPr>
          <w:color w:val="000000" w:themeColor="text1"/>
        </w:rPr>
        <w:t>.</w:t>
      </w:r>
    </w:p>
    <w:p w14:paraId="23E3B3A0" w14:textId="77777777" w:rsidR="00BE2F53" w:rsidRDefault="00BE2F53" w:rsidP="00BE2F53">
      <w:r>
        <w:t>You must read these guidelines before filling out an application.</w:t>
      </w:r>
    </w:p>
    <w:p w14:paraId="716EB92B" w14:textId="77777777" w:rsidR="00BE2F53" w:rsidRPr="00E00BAF" w:rsidRDefault="00BE2F53" w:rsidP="00BE2F53">
      <w:r w:rsidRPr="00E00BAF">
        <w:t>This document sets out:</w:t>
      </w:r>
    </w:p>
    <w:p w14:paraId="3FC2A1BB"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28C34732"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668F0ED8"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193971D4"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4BD08112"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18F46C14"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73E2FB40" w14:textId="77777777" w:rsidR="00BE2F53" w:rsidRDefault="00BE2F53" w:rsidP="00BE2F53">
      <w:pPr>
        <w:pStyle w:val="ListBullet"/>
        <w:rPr>
          <w:rStyle w:val="highlightedtextChar"/>
          <w:rFonts w:ascii="Arial" w:hAnsi="Arial" w:cs="Arial"/>
          <w:b w:val="0"/>
          <w:color w:val="0070C0"/>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Community Grants Hub on behalf of the </w:t>
      </w:r>
      <w:r w:rsidR="004A564B" w:rsidRPr="000F7284">
        <w:rPr>
          <w:rStyle w:val="highlightedtextChar"/>
          <w:rFonts w:ascii="Arial" w:hAnsi="Arial" w:cs="Arial"/>
          <w:b w:val="0"/>
          <w:color w:val="000000" w:themeColor="text1"/>
          <w:sz w:val="20"/>
          <w:szCs w:val="20"/>
        </w:rPr>
        <w:t xml:space="preserve">Department of Agriculture, </w:t>
      </w:r>
      <w:proofErr w:type="gramStart"/>
      <w:r w:rsidR="004A564B" w:rsidRPr="000F7284">
        <w:rPr>
          <w:rStyle w:val="highlightedtextChar"/>
          <w:rFonts w:ascii="Arial" w:hAnsi="Arial" w:cs="Arial"/>
          <w:b w:val="0"/>
          <w:color w:val="000000" w:themeColor="text1"/>
          <w:sz w:val="20"/>
          <w:szCs w:val="20"/>
        </w:rPr>
        <w:t>Water</w:t>
      </w:r>
      <w:proofErr w:type="gramEnd"/>
      <w:r w:rsidR="004A564B" w:rsidRPr="000F7284">
        <w:rPr>
          <w:rStyle w:val="highlightedtextChar"/>
          <w:rFonts w:ascii="Arial" w:hAnsi="Arial" w:cs="Arial"/>
          <w:b w:val="0"/>
          <w:color w:val="000000" w:themeColor="text1"/>
          <w:sz w:val="20"/>
          <w:szCs w:val="20"/>
        </w:rPr>
        <w:t xml:space="preserve"> and the Environment</w:t>
      </w:r>
      <w:r>
        <w:rPr>
          <w:rStyle w:val="highlightedtextChar"/>
          <w:rFonts w:ascii="Arial" w:hAnsi="Arial" w:cs="Arial"/>
          <w:b w:val="0"/>
          <w:color w:val="0070C0"/>
          <w:sz w:val="20"/>
          <w:szCs w:val="20"/>
        </w:rPr>
        <w:t>.</w:t>
      </w:r>
    </w:p>
    <w:p w14:paraId="65CDCB19" w14:textId="77777777" w:rsidR="004A564B" w:rsidRDefault="004A564B" w:rsidP="006A07A4">
      <w:pPr>
        <w:pStyle w:val="Heading3"/>
      </w:pPr>
      <w:bookmarkStart w:id="8" w:name="_Toc57220494"/>
      <w:bookmarkStart w:id="9" w:name="_Toc63171222"/>
      <w:r w:rsidRPr="006913E4">
        <w:t>Impacts of Coronavirus (COVID</w:t>
      </w:r>
      <w:r w:rsidRPr="00595E5C">
        <w:t>–</w:t>
      </w:r>
      <w:r w:rsidRPr="006913E4">
        <w:t>19)</w:t>
      </w:r>
      <w:bookmarkEnd w:id="8"/>
      <w:bookmarkEnd w:id="9"/>
    </w:p>
    <w:p w14:paraId="22F559DF" w14:textId="77777777" w:rsidR="004A564B" w:rsidRPr="006913E4" w:rsidRDefault="004A564B" w:rsidP="004A564B">
      <w:r>
        <w:t>Applicants need to consider the effect of COVID–19 when preparing their applications, especially in relation to timeframes and delivery.</w:t>
      </w:r>
    </w:p>
    <w:p w14:paraId="3985870B" w14:textId="77777777" w:rsidR="00BE2F53" w:rsidRPr="00F40BDA" w:rsidRDefault="00BE2F53" w:rsidP="00BE2F53">
      <w:pPr>
        <w:pStyle w:val="Heading2"/>
      </w:pPr>
      <w:bookmarkStart w:id="10" w:name="_Toc63171223"/>
      <w:bookmarkStart w:id="11" w:name="_Toc57220495"/>
      <w:r>
        <w:t>About the grant program</w:t>
      </w:r>
      <w:bookmarkEnd w:id="10"/>
      <w:bookmarkEnd w:id="11"/>
    </w:p>
    <w:p w14:paraId="529A9254" w14:textId="77777777" w:rsidR="00BE2F53" w:rsidRPr="004A564B" w:rsidRDefault="00BE2F53" w:rsidP="00BE2F53">
      <w:r w:rsidRPr="00045933">
        <w:t xml:space="preserve">The </w:t>
      </w:r>
      <w:r w:rsidR="004A564B" w:rsidRPr="006913E4">
        <w:t>Murray–Darling Healthy Rivers Program</w:t>
      </w:r>
      <w:r w:rsidR="004A564B" w:rsidRPr="007B4CC0">
        <w:t xml:space="preserve"> </w:t>
      </w:r>
      <w:r w:rsidRPr="00045933">
        <w:t xml:space="preserve">(the </w:t>
      </w:r>
      <w:r>
        <w:t>p</w:t>
      </w:r>
      <w:r w:rsidRPr="00045933">
        <w:t xml:space="preserve">rogram) will run over </w:t>
      </w:r>
      <w:r w:rsidR="006913E4" w:rsidRPr="006913E4">
        <w:t>2</w:t>
      </w:r>
      <w:r w:rsidRPr="007B4CC0">
        <w:t xml:space="preserve"> </w:t>
      </w:r>
      <w:r w:rsidRPr="00045933">
        <w:t xml:space="preserve">years </w:t>
      </w:r>
      <w:r w:rsidRPr="007B4CC0">
        <w:t xml:space="preserve">from </w:t>
      </w:r>
      <w:r w:rsidR="004A564B" w:rsidRPr="004A564B">
        <w:t>2020–21 to 2021–2</w:t>
      </w:r>
      <w:r w:rsidR="00891B56">
        <w:t>2</w:t>
      </w:r>
      <w:r w:rsidRPr="004A564B">
        <w:t>.</w:t>
      </w:r>
    </w:p>
    <w:p w14:paraId="0EEC787C" w14:textId="77777777" w:rsidR="004A564B" w:rsidRDefault="004A564B" w:rsidP="00BE2F53">
      <w:r w:rsidRPr="004A564B">
        <w:t xml:space="preserve">The </w:t>
      </w:r>
      <w:r>
        <w:t>p</w:t>
      </w:r>
      <w:r w:rsidRPr="004A564B">
        <w:t xml:space="preserve">rogram forms part of the </w:t>
      </w:r>
      <w:r>
        <w:t xml:space="preserve">Australian </w:t>
      </w:r>
      <w:r w:rsidRPr="004A564B">
        <w:t>Government’s $</w:t>
      </w:r>
      <w:r w:rsidR="00891B56">
        <w:t>269.7</w:t>
      </w:r>
      <w:r w:rsidRPr="004A564B">
        <w:t xml:space="preserve"> million Murray–Darling Communities Investment Package, which seeks to re-engage communities in the work to restore the ecological health of the Murray–Darling Basin whilst also supporting economic development and jobs. The </w:t>
      </w:r>
      <w:r>
        <w:t>p</w:t>
      </w:r>
      <w:r w:rsidRPr="004A564B">
        <w:t>ackage was announced by the Hon Keith Pitt MP</w:t>
      </w:r>
      <w:r>
        <w:t>,</w:t>
      </w:r>
      <w:r w:rsidRPr="004A564B">
        <w:t xml:space="preserve"> Minister for Resources, Water and Northern Australia, on 4 September 2020. The media release is available </w:t>
      </w:r>
      <w:hyperlink r:id="rId20" w:history="1">
        <w:r w:rsidR="00962F92" w:rsidRPr="003B7585">
          <w:rPr>
            <w:rStyle w:val="Hyperlink"/>
          </w:rPr>
          <w:t>here</w:t>
        </w:r>
      </w:hyperlink>
      <w:r w:rsidR="00962F92">
        <w:t>.</w:t>
      </w:r>
      <w:r w:rsidR="003B7585">
        <w:t xml:space="preserve"> </w:t>
      </w:r>
    </w:p>
    <w:p w14:paraId="20D6E9F7" w14:textId="77777777" w:rsidR="001B01F0" w:rsidRPr="004A564B" w:rsidRDefault="001B01F0" w:rsidP="00BE2F53">
      <w:r>
        <w:t>The</w:t>
      </w:r>
      <w:r w:rsidRPr="001B01F0">
        <w:t xml:space="preserve"> </w:t>
      </w:r>
      <w:r>
        <w:t>p</w:t>
      </w:r>
      <w:r w:rsidRPr="001B01F0">
        <w:t xml:space="preserve">rogram also partially addresses Recommendations 1b, 2c and 7 of the </w:t>
      </w:r>
      <w:r w:rsidRPr="001B01F0">
        <w:rPr>
          <w:i/>
          <w:iCs/>
        </w:rPr>
        <w:t>Final Report: Independent assessment of social and economic conditions in the Murray–Darling Basin</w:t>
      </w:r>
      <w:r w:rsidRPr="001B01F0">
        <w:t xml:space="preserve"> (Sefton Report) relating to community engagement with complementary river health programs. The Sefton Report is available </w:t>
      </w:r>
      <w:hyperlink r:id="rId21" w:history="1">
        <w:r w:rsidR="00962F92" w:rsidRPr="00994EEF">
          <w:rPr>
            <w:rStyle w:val="Hyperlink"/>
          </w:rPr>
          <w:t>here</w:t>
        </w:r>
      </w:hyperlink>
      <w:r w:rsidR="00962F92">
        <w:t>.</w:t>
      </w:r>
    </w:p>
    <w:p w14:paraId="6FDA760E" w14:textId="77777777" w:rsidR="00BE2F53" w:rsidRPr="001B01F0" w:rsidRDefault="00BE2F53" w:rsidP="00BE2F53">
      <w:pPr>
        <w:rPr>
          <w:rStyle w:val="highlightedtextChar"/>
          <w:rFonts w:ascii="Arial" w:eastAsia="Times New Roman" w:hAnsi="Arial" w:cs="Times New Roman"/>
          <w:b w:val="0"/>
          <w:color w:val="000000" w:themeColor="text1"/>
          <w:sz w:val="20"/>
          <w:szCs w:val="20"/>
        </w:rPr>
      </w:pPr>
      <w:r w:rsidRPr="001B01F0">
        <w:rPr>
          <w:color w:val="000000" w:themeColor="text1"/>
        </w:rPr>
        <w:t xml:space="preserve">The objectives of the program </w:t>
      </w:r>
      <w:r w:rsidR="004A564B" w:rsidRPr="001B01F0">
        <w:rPr>
          <w:color w:val="000000" w:themeColor="text1"/>
        </w:rPr>
        <w:t>are to support community-led, on-ground projects to improve the health and ecological condition of rivers and wetlands in the Murray–Darling Basin, whilst also supporting economic development and jobs.</w:t>
      </w:r>
    </w:p>
    <w:p w14:paraId="2AEFE24F" w14:textId="77777777" w:rsidR="00BE2F53" w:rsidRPr="001B01F0" w:rsidRDefault="00BE2F53" w:rsidP="00BE2F53">
      <w:pPr>
        <w:rPr>
          <w:rStyle w:val="highlightedtextChar"/>
          <w:b w:val="0"/>
          <w:color w:val="000000" w:themeColor="text1"/>
        </w:rPr>
      </w:pPr>
      <w:r w:rsidRPr="001B01F0">
        <w:rPr>
          <w:color w:val="000000" w:themeColor="text1"/>
        </w:rPr>
        <w:t>The intended outcomes of the program are:</w:t>
      </w:r>
    </w:p>
    <w:p w14:paraId="4FC9C7D7" w14:textId="77777777" w:rsidR="004A564B" w:rsidRPr="00B85AA5" w:rsidRDefault="004A564B" w:rsidP="00B85AA5">
      <w:pPr>
        <w:pStyle w:val="ListBullet"/>
        <w:numPr>
          <w:ilvl w:val="0"/>
          <w:numId w:val="7"/>
        </w:numPr>
      </w:pPr>
      <w:r w:rsidRPr="00B85AA5">
        <w:t>improved health and ecological condition of rivers and wetlands in the Murray–Darling Basin that build on water recovered through the Murray–Darling Basin Plan</w:t>
      </w:r>
    </w:p>
    <w:p w14:paraId="0B046677" w14:textId="77777777" w:rsidR="004A564B" w:rsidRPr="00B85AA5" w:rsidRDefault="004A564B" w:rsidP="00B85AA5">
      <w:pPr>
        <w:pStyle w:val="ListBullet"/>
        <w:numPr>
          <w:ilvl w:val="0"/>
          <w:numId w:val="7"/>
        </w:numPr>
      </w:pPr>
      <w:r w:rsidRPr="00B85AA5">
        <w:t>improved community involvement in restoring the environmental health of the Murray–Darling Basin</w:t>
      </w:r>
    </w:p>
    <w:p w14:paraId="42DB9129" w14:textId="77777777" w:rsidR="00BE2F53" w:rsidRPr="00B85AA5" w:rsidRDefault="004A564B" w:rsidP="00B85AA5">
      <w:pPr>
        <w:pStyle w:val="ListBullet"/>
        <w:numPr>
          <w:ilvl w:val="0"/>
          <w:numId w:val="7"/>
        </w:numPr>
      </w:pPr>
      <w:r w:rsidRPr="00B85AA5">
        <w:t xml:space="preserve">increased economic activity and employment in Basin communities </w:t>
      </w:r>
      <w:proofErr w:type="gramStart"/>
      <w:r w:rsidRPr="00B85AA5">
        <w:t>as a result of</w:t>
      </w:r>
      <w:proofErr w:type="gramEnd"/>
      <w:r w:rsidRPr="00B85AA5">
        <w:t xml:space="preserve"> grant funding.</w:t>
      </w:r>
    </w:p>
    <w:p w14:paraId="7C5CB8FE" w14:textId="77777777" w:rsidR="009F24AD" w:rsidRDefault="009F24AD">
      <w:pPr>
        <w:spacing w:before="0" w:after="0" w:line="240" w:lineRule="auto"/>
        <w:rPr>
          <w:color w:val="000000" w:themeColor="text1"/>
        </w:rPr>
      </w:pPr>
      <w:r>
        <w:rPr>
          <w:color w:val="000000" w:themeColor="text1"/>
        </w:rPr>
        <w:br w:type="page"/>
      </w:r>
    </w:p>
    <w:p w14:paraId="0C31E615" w14:textId="77777777" w:rsidR="001B01F0" w:rsidRPr="001B01F0" w:rsidRDefault="001B01F0" w:rsidP="001B01F0">
      <w:pPr>
        <w:rPr>
          <w:color w:val="000000" w:themeColor="text1"/>
        </w:rPr>
      </w:pPr>
      <w:r w:rsidRPr="001B01F0">
        <w:rPr>
          <w:color w:val="000000" w:themeColor="text1"/>
        </w:rPr>
        <w:lastRenderedPageBreak/>
        <w:t xml:space="preserve">The </w:t>
      </w:r>
      <w:r w:rsidR="00A97FAD">
        <w:rPr>
          <w:color w:val="000000" w:themeColor="text1"/>
        </w:rPr>
        <w:t>p</w:t>
      </w:r>
      <w:r w:rsidRPr="001B01F0">
        <w:rPr>
          <w:color w:val="000000" w:themeColor="text1"/>
        </w:rPr>
        <w:t xml:space="preserve">rogram will be delivered through </w:t>
      </w:r>
      <w:r w:rsidR="00962F92">
        <w:rPr>
          <w:color w:val="000000" w:themeColor="text1"/>
        </w:rPr>
        <w:t>2</w:t>
      </w:r>
      <w:r w:rsidR="00962F92" w:rsidRPr="001B01F0">
        <w:rPr>
          <w:color w:val="000000" w:themeColor="text1"/>
        </w:rPr>
        <w:t xml:space="preserve"> </w:t>
      </w:r>
      <w:r w:rsidRPr="001B01F0">
        <w:rPr>
          <w:color w:val="000000" w:themeColor="text1"/>
        </w:rPr>
        <w:t>open competitive grant streams administered by the Community Grants Hub:</w:t>
      </w:r>
    </w:p>
    <w:p w14:paraId="71546634" w14:textId="77777777" w:rsidR="001B01F0" w:rsidRPr="003B5B21" w:rsidRDefault="001B01F0" w:rsidP="003B5B21">
      <w:pPr>
        <w:pStyle w:val="ListNumber"/>
        <w:numPr>
          <w:ilvl w:val="0"/>
          <w:numId w:val="16"/>
        </w:numPr>
        <w:rPr>
          <w:color w:val="000000" w:themeColor="text1"/>
        </w:rPr>
      </w:pPr>
      <w:r w:rsidRPr="003B5B21">
        <w:rPr>
          <w:color w:val="000000" w:themeColor="text1"/>
        </w:rPr>
        <w:t xml:space="preserve">The </w:t>
      </w:r>
      <w:r w:rsidR="00962F92">
        <w:rPr>
          <w:color w:val="000000" w:themeColor="text1"/>
        </w:rPr>
        <w:t>S</w:t>
      </w:r>
      <w:r w:rsidRPr="003B5B21">
        <w:rPr>
          <w:color w:val="000000" w:themeColor="text1"/>
        </w:rPr>
        <w:t xml:space="preserve">mall </w:t>
      </w:r>
      <w:r w:rsidR="00962F92">
        <w:rPr>
          <w:color w:val="000000" w:themeColor="text1"/>
        </w:rPr>
        <w:t>G</w:t>
      </w:r>
      <w:r w:rsidRPr="003B5B21">
        <w:rPr>
          <w:color w:val="000000" w:themeColor="text1"/>
        </w:rPr>
        <w:t>rants stream will focus on farmers and small community organisations in the Murray–Darling Basin and provide grants from $5,000 to $50,000, with up to $10 million in total funding available.</w:t>
      </w:r>
    </w:p>
    <w:p w14:paraId="4DE1CA08" w14:textId="77777777" w:rsidR="001B01F0" w:rsidRPr="003B5B21" w:rsidRDefault="001B01F0" w:rsidP="003B5B21">
      <w:pPr>
        <w:pStyle w:val="ListNumber"/>
        <w:numPr>
          <w:ilvl w:val="0"/>
          <w:numId w:val="16"/>
        </w:numPr>
        <w:rPr>
          <w:color w:val="000000" w:themeColor="text1"/>
        </w:rPr>
      </w:pPr>
      <w:r w:rsidRPr="003B5B21">
        <w:rPr>
          <w:color w:val="000000" w:themeColor="text1"/>
        </w:rPr>
        <w:t xml:space="preserve">The </w:t>
      </w:r>
      <w:r w:rsidR="00962F92">
        <w:rPr>
          <w:color w:val="000000" w:themeColor="text1"/>
        </w:rPr>
        <w:t>L</w:t>
      </w:r>
      <w:r w:rsidRPr="003B5B21">
        <w:rPr>
          <w:color w:val="000000" w:themeColor="text1"/>
        </w:rPr>
        <w:t xml:space="preserve">arge </w:t>
      </w:r>
      <w:r w:rsidR="00962F92">
        <w:rPr>
          <w:color w:val="000000" w:themeColor="text1"/>
        </w:rPr>
        <w:t>G</w:t>
      </w:r>
      <w:r w:rsidRPr="003B5B21">
        <w:rPr>
          <w:color w:val="000000" w:themeColor="text1"/>
        </w:rPr>
        <w:t>rants stream will provide grants from $50,001 to $2 million to a larger pool of eligible entities, with up to $10 million in total funding available.</w:t>
      </w:r>
    </w:p>
    <w:p w14:paraId="6A107988" w14:textId="77777777" w:rsidR="00BE2F53" w:rsidRPr="000F576B" w:rsidRDefault="00BE2F53" w:rsidP="00BE2F53">
      <w:r>
        <w:t xml:space="preserve">The Community Grants Hub administers the program according to </w:t>
      </w:r>
      <w:r w:rsidRPr="00CE3B6B">
        <w:t>CGRGs</w:t>
      </w:r>
      <w:bookmarkStart w:id="12" w:name="_Toc494290488"/>
      <w:bookmarkEnd w:id="12"/>
      <w:r>
        <w:rPr>
          <w:i/>
        </w:rPr>
        <w:t>.</w:t>
      </w:r>
    </w:p>
    <w:p w14:paraId="15135470" w14:textId="77777777" w:rsidR="00BE2F53" w:rsidRDefault="00BE2F53" w:rsidP="00BE2F53">
      <w:pPr>
        <w:pStyle w:val="Heading2"/>
      </w:pPr>
      <w:bookmarkStart w:id="13" w:name="_Toc63171224"/>
      <w:bookmarkStart w:id="14" w:name="_Toc57220497"/>
      <w:r>
        <w:t>Grant amount and grant period</w:t>
      </w:r>
      <w:bookmarkEnd w:id="13"/>
      <w:bookmarkEnd w:id="14"/>
    </w:p>
    <w:p w14:paraId="219B1419" w14:textId="77777777" w:rsidR="00BE2F53" w:rsidRDefault="00BE2F53" w:rsidP="00BE2F53">
      <w:pPr>
        <w:pStyle w:val="Heading3"/>
      </w:pPr>
      <w:bookmarkStart w:id="15" w:name="_Toc63171225"/>
      <w:bookmarkStart w:id="16" w:name="_Toc57220498"/>
      <w:r>
        <w:t>Grants available</w:t>
      </w:r>
      <w:bookmarkEnd w:id="15"/>
      <w:bookmarkEnd w:id="16"/>
    </w:p>
    <w:p w14:paraId="555EBA87" w14:textId="77777777" w:rsidR="001B01F0" w:rsidRPr="001B01F0" w:rsidRDefault="00BE2F53" w:rsidP="00BE2F53">
      <w:pPr>
        <w:rPr>
          <w:color w:val="000000" w:themeColor="text1"/>
        </w:rPr>
      </w:pPr>
      <w:r w:rsidRPr="001B01F0">
        <w:rPr>
          <w:color w:val="000000" w:themeColor="text1"/>
        </w:rPr>
        <w:t>The Australian Government has announced a total of $</w:t>
      </w:r>
      <w:r w:rsidR="001B01F0" w:rsidRPr="001B01F0">
        <w:rPr>
          <w:color w:val="000000" w:themeColor="text1"/>
        </w:rPr>
        <w:t xml:space="preserve">20 million </w:t>
      </w:r>
      <w:r w:rsidRPr="001B01F0">
        <w:rPr>
          <w:color w:val="000000" w:themeColor="text1"/>
        </w:rPr>
        <w:t xml:space="preserve">GST exclusive over </w:t>
      </w:r>
      <w:r w:rsidR="00E45100">
        <w:rPr>
          <w:color w:val="000000" w:themeColor="text1"/>
        </w:rPr>
        <w:t xml:space="preserve">2 </w:t>
      </w:r>
      <w:r w:rsidRPr="001B01F0">
        <w:rPr>
          <w:color w:val="000000" w:themeColor="text1"/>
        </w:rPr>
        <w:t xml:space="preserve">years for </w:t>
      </w:r>
      <w:r w:rsidR="00891B56">
        <w:rPr>
          <w:color w:val="000000" w:themeColor="text1"/>
        </w:rPr>
        <w:t xml:space="preserve">the </w:t>
      </w:r>
      <w:r w:rsidR="001B01F0" w:rsidRPr="001B01F0">
        <w:rPr>
          <w:color w:val="000000" w:themeColor="text1"/>
        </w:rPr>
        <w:t>Murray–Darling Healthy Rivers Program</w:t>
      </w:r>
      <w:r w:rsidRPr="001B01F0">
        <w:rPr>
          <w:color w:val="000000" w:themeColor="text1"/>
        </w:rPr>
        <w:t>.</w:t>
      </w:r>
    </w:p>
    <w:p w14:paraId="2E26B6C5" w14:textId="77777777" w:rsidR="001B01F0" w:rsidRPr="001B01F0" w:rsidRDefault="001B01F0" w:rsidP="001B01F0">
      <w:pPr>
        <w:rPr>
          <w:color w:val="000000" w:themeColor="text1"/>
        </w:rPr>
      </w:pPr>
      <w:r w:rsidRPr="001B01F0">
        <w:rPr>
          <w:color w:val="000000" w:themeColor="text1"/>
        </w:rPr>
        <w:t xml:space="preserve">Under the </w:t>
      </w:r>
      <w:r w:rsidR="00962F92">
        <w:rPr>
          <w:color w:val="000000" w:themeColor="text1"/>
        </w:rPr>
        <w:t>S</w:t>
      </w:r>
      <w:r w:rsidRPr="001B01F0">
        <w:rPr>
          <w:color w:val="000000" w:themeColor="text1"/>
        </w:rPr>
        <w:t xml:space="preserve">mall </w:t>
      </w:r>
      <w:r w:rsidR="00962F92">
        <w:rPr>
          <w:color w:val="000000" w:themeColor="text1"/>
        </w:rPr>
        <w:t>G</w:t>
      </w:r>
      <w:r w:rsidRPr="001B01F0">
        <w:rPr>
          <w:color w:val="000000" w:themeColor="text1"/>
        </w:rPr>
        <w:t xml:space="preserve">rants stream, up to $10 million GST exclusive is available over </w:t>
      </w:r>
      <w:r w:rsidR="00E45100">
        <w:rPr>
          <w:color w:val="000000" w:themeColor="text1"/>
        </w:rPr>
        <w:t>2</w:t>
      </w:r>
      <w:r w:rsidR="18C2845B" w:rsidRPr="186BF8E4">
        <w:rPr>
          <w:color w:val="000000" w:themeColor="text1"/>
        </w:rPr>
        <w:t> </w:t>
      </w:r>
      <w:r w:rsidRPr="001B01F0">
        <w:rPr>
          <w:color w:val="000000" w:themeColor="text1"/>
        </w:rPr>
        <w:t>separate rounds:</w:t>
      </w:r>
    </w:p>
    <w:p w14:paraId="1E3E625C" w14:textId="77777777" w:rsidR="001B01F0" w:rsidRPr="003B5B21" w:rsidRDefault="001B01F0" w:rsidP="003B5B21">
      <w:pPr>
        <w:pStyle w:val="ListNumber"/>
        <w:numPr>
          <w:ilvl w:val="0"/>
          <w:numId w:val="43"/>
        </w:numPr>
        <w:rPr>
          <w:color w:val="000000" w:themeColor="text1"/>
        </w:rPr>
      </w:pPr>
      <w:r w:rsidRPr="003B5B21">
        <w:rPr>
          <w:color w:val="000000" w:themeColor="text1"/>
        </w:rPr>
        <w:t>Round 1 – up to $6 million in total</w:t>
      </w:r>
      <w:r w:rsidR="00891B56">
        <w:rPr>
          <w:color w:val="000000" w:themeColor="text1"/>
        </w:rPr>
        <w:t xml:space="preserve"> in the 2020–21 financial year</w:t>
      </w:r>
    </w:p>
    <w:p w14:paraId="5A501F23" w14:textId="77777777" w:rsidR="001B01F0" w:rsidRPr="001B01F0" w:rsidRDefault="001B01F0" w:rsidP="001B01F0">
      <w:pPr>
        <w:pStyle w:val="ListNumber"/>
        <w:rPr>
          <w:color w:val="000000" w:themeColor="text1"/>
        </w:rPr>
      </w:pPr>
      <w:r w:rsidRPr="001B01F0">
        <w:rPr>
          <w:color w:val="000000" w:themeColor="text1"/>
        </w:rPr>
        <w:t>Round 2 – up to $4 million in total</w:t>
      </w:r>
      <w:r w:rsidR="00E45100">
        <w:rPr>
          <w:color w:val="000000" w:themeColor="text1"/>
        </w:rPr>
        <w:t xml:space="preserve"> i</w:t>
      </w:r>
      <w:r w:rsidR="00891B56">
        <w:rPr>
          <w:color w:val="000000" w:themeColor="text1"/>
        </w:rPr>
        <w:t>n the 2021–22 financial year</w:t>
      </w:r>
    </w:p>
    <w:p w14:paraId="4EC77900" w14:textId="77777777" w:rsidR="001B01F0" w:rsidRPr="001B01F0" w:rsidRDefault="001B01F0" w:rsidP="001B01F0">
      <w:pPr>
        <w:rPr>
          <w:color w:val="000000" w:themeColor="text1"/>
        </w:rPr>
      </w:pPr>
      <w:r w:rsidRPr="001B01F0">
        <w:rPr>
          <w:color w:val="000000" w:themeColor="text1"/>
        </w:rPr>
        <w:t xml:space="preserve">These are notional allocations, and the Minister for Resources, Water and Northern Australia reserves the right </w:t>
      </w:r>
      <w:r w:rsidR="00891B56">
        <w:rPr>
          <w:color w:val="000000" w:themeColor="text1"/>
        </w:rPr>
        <w:t xml:space="preserve">to </w:t>
      </w:r>
      <w:r w:rsidRPr="001B01F0">
        <w:rPr>
          <w:color w:val="000000" w:themeColor="text1"/>
        </w:rPr>
        <w:t>change these allocations depending on the quality and quantity of grants received in his sole discretion.</w:t>
      </w:r>
    </w:p>
    <w:p w14:paraId="5579D56F" w14:textId="77777777" w:rsidR="00BE2F53" w:rsidRPr="001B01F0" w:rsidRDefault="000F5FAD" w:rsidP="00BE2F53">
      <w:pPr>
        <w:rPr>
          <w:color w:val="000000" w:themeColor="text1"/>
        </w:rPr>
      </w:pPr>
      <w:r>
        <w:rPr>
          <w:color w:val="000000" w:themeColor="text1"/>
        </w:rPr>
        <w:t xml:space="preserve">The application period for this round is </w:t>
      </w:r>
      <w:r w:rsidR="00BE7B6D">
        <w:rPr>
          <w:color w:val="000000" w:themeColor="text1"/>
        </w:rPr>
        <w:t>from</w:t>
      </w:r>
      <w:r w:rsidR="00BE2F53" w:rsidRPr="001B01F0">
        <w:rPr>
          <w:color w:val="000000" w:themeColor="text1"/>
        </w:rPr>
        <w:t xml:space="preserve"> </w:t>
      </w:r>
      <w:r w:rsidR="001B01F0" w:rsidRPr="001B01F0">
        <w:rPr>
          <w:color w:val="000000" w:themeColor="text1"/>
        </w:rPr>
        <w:t xml:space="preserve">3 March 2021 </w:t>
      </w:r>
      <w:r w:rsidR="00BE2F53" w:rsidRPr="001B01F0">
        <w:rPr>
          <w:color w:val="000000" w:themeColor="text1"/>
        </w:rPr>
        <w:t xml:space="preserve">to </w:t>
      </w:r>
      <w:r w:rsidR="001B01F0" w:rsidRPr="001B01F0">
        <w:rPr>
          <w:color w:val="000000" w:themeColor="text1"/>
        </w:rPr>
        <w:t>31 March 2021</w:t>
      </w:r>
      <w:r w:rsidR="00BE2F53" w:rsidRPr="001B01F0">
        <w:rPr>
          <w:color w:val="000000" w:themeColor="text1"/>
        </w:rPr>
        <w:t>.</w:t>
      </w:r>
    </w:p>
    <w:p w14:paraId="3DFDD466" w14:textId="77777777" w:rsidR="00BE2F53" w:rsidRDefault="00BE2F53" w:rsidP="00BE2F53">
      <w:pPr>
        <w:pStyle w:val="ListBullet"/>
        <w:numPr>
          <w:ilvl w:val="0"/>
          <w:numId w:val="7"/>
        </w:numPr>
      </w:pPr>
      <w:r>
        <w:t xml:space="preserve">The minimum grant amount is </w:t>
      </w:r>
      <w:r w:rsidRPr="001B01F0">
        <w:t>$</w:t>
      </w:r>
      <w:r w:rsidR="001B01F0" w:rsidRPr="001B01F0">
        <w:t xml:space="preserve">5,000 </w:t>
      </w:r>
      <w:r w:rsidRPr="001B01F0">
        <w:t>GST exclusive.</w:t>
      </w:r>
    </w:p>
    <w:p w14:paraId="4DCA150F" w14:textId="77777777" w:rsidR="00BE2F53" w:rsidRPr="001B01F0" w:rsidRDefault="00BE2F53" w:rsidP="001B01F0">
      <w:pPr>
        <w:pStyle w:val="ListBullet"/>
        <w:numPr>
          <w:ilvl w:val="0"/>
          <w:numId w:val="7"/>
        </w:numPr>
      </w:pPr>
      <w:r>
        <w:t>The maximum grant amount is $</w:t>
      </w:r>
      <w:r w:rsidR="001B01F0" w:rsidRPr="001B01F0">
        <w:t xml:space="preserve">50,000 </w:t>
      </w:r>
      <w:r w:rsidRPr="001B01F0">
        <w:t>GST exclusive</w:t>
      </w:r>
      <w:r>
        <w:t>.</w:t>
      </w:r>
    </w:p>
    <w:p w14:paraId="5C96CFA4" w14:textId="77777777" w:rsidR="00BE2F53" w:rsidRDefault="00BE2F53" w:rsidP="00BE2F53">
      <w:pPr>
        <w:pStyle w:val="Heading3"/>
      </w:pPr>
      <w:bookmarkStart w:id="17" w:name="_Toc530486324"/>
      <w:bookmarkStart w:id="18" w:name="_Toc530579967"/>
      <w:bookmarkStart w:id="19" w:name="_Toc63171226"/>
      <w:bookmarkStart w:id="20" w:name="_Toc57220499"/>
      <w:bookmarkEnd w:id="17"/>
      <w:bookmarkEnd w:id="18"/>
      <w:r>
        <w:t>Grant</w:t>
      </w:r>
      <w:r w:rsidR="001B01F0">
        <w:t xml:space="preserve"> </w:t>
      </w:r>
      <w:r>
        <w:t>period</w:t>
      </w:r>
      <w:bookmarkEnd w:id="19"/>
      <w:bookmarkEnd w:id="20"/>
    </w:p>
    <w:p w14:paraId="20A8B5B3" w14:textId="77777777" w:rsidR="00BE2F53" w:rsidRPr="001B01F0" w:rsidRDefault="00BE2F53" w:rsidP="00BE2F53">
      <w:pPr>
        <w:rPr>
          <w:color w:val="000000" w:themeColor="text1"/>
        </w:rPr>
      </w:pPr>
      <w:r w:rsidRPr="001B01F0">
        <w:rPr>
          <w:color w:val="000000" w:themeColor="text1"/>
        </w:rPr>
        <w:t xml:space="preserve">The maximum grant period is </w:t>
      </w:r>
      <w:r w:rsidR="001B01F0" w:rsidRPr="001B01F0">
        <w:rPr>
          <w:color w:val="000000" w:themeColor="text1"/>
        </w:rPr>
        <w:t>12 months from the date of execution of your grant agreement</w:t>
      </w:r>
      <w:r w:rsidRPr="001B01F0">
        <w:rPr>
          <w:color w:val="000000" w:themeColor="text1"/>
        </w:rPr>
        <w:t>.</w:t>
      </w:r>
      <w:r w:rsidR="005E1DAA">
        <w:rPr>
          <w:color w:val="000000" w:themeColor="text1"/>
        </w:rPr>
        <w:t xml:space="preserve"> </w:t>
      </w:r>
      <w:r w:rsidR="005E1DAA" w:rsidRPr="00333F46">
        <w:rPr>
          <w:color w:val="000000" w:themeColor="text1"/>
        </w:rPr>
        <w:t xml:space="preserve">A grant agreement will only be entered into once there is legislative authority in place for the </w:t>
      </w:r>
      <w:r w:rsidR="005E1DAA">
        <w:rPr>
          <w:color w:val="000000" w:themeColor="text1"/>
        </w:rPr>
        <w:t>p</w:t>
      </w:r>
      <w:r w:rsidR="005E1DAA" w:rsidRPr="00333F46">
        <w:rPr>
          <w:color w:val="000000" w:themeColor="text1"/>
        </w:rPr>
        <w:t>rogram.</w:t>
      </w:r>
    </w:p>
    <w:p w14:paraId="034F55D2" w14:textId="77777777" w:rsidR="00BE2F53" w:rsidRPr="001B01F0" w:rsidRDefault="00BE2F53" w:rsidP="00BE2F53">
      <w:pPr>
        <w:rPr>
          <w:color w:val="000000" w:themeColor="text1"/>
        </w:rPr>
      </w:pPr>
      <w:r w:rsidRPr="001B01F0">
        <w:rPr>
          <w:color w:val="000000" w:themeColor="text1"/>
        </w:rPr>
        <w:t>Following the grant</w:t>
      </w:r>
      <w:r w:rsidR="001B01F0" w:rsidRPr="001B01F0">
        <w:rPr>
          <w:color w:val="000000" w:themeColor="text1"/>
        </w:rPr>
        <w:t xml:space="preserve"> </w:t>
      </w:r>
      <w:r w:rsidRPr="001B01F0">
        <w:rPr>
          <w:color w:val="000000" w:themeColor="text1"/>
        </w:rPr>
        <w:t xml:space="preserve">period, an evaluation period of </w:t>
      </w:r>
      <w:r w:rsidR="001B01F0" w:rsidRPr="001B01F0">
        <w:rPr>
          <w:color w:val="000000" w:themeColor="text1"/>
        </w:rPr>
        <w:t>12 months</w:t>
      </w:r>
      <w:r w:rsidRPr="001B01F0">
        <w:rPr>
          <w:color w:val="000000" w:themeColor="text1"/>
        </w:rPr>
        <w:t xml:space="preserve"> will commence.</w:t>
      </w:r>
    </w:p>
    <w:p w14:paraId="159BF8D6" w14:textId="77777777" w:rsidR="001B01F0" w:rsidRPr="001B01F0" w:rsidRDefault="001B01F0" w:rsidP="001B01F0">
      <w:pPr>
        <w:rPr>
          <w:color w:val="000000" w:themeColor="text1"/>
        </w:rPr>
      </w:pPr>
      <w:r w:rsidRPr="001B01F0">
        <w:rPr>
          <w:color w:val="000000" w:themeColor="text1"/>
        </w:rPr>
        <w:t>The Department of Agriculture, Water and the Environment may approve a further 12</w:t>
      </w:r>
      <w:r w:rsidR="006425C0">
        <w:rPr>
          <w:color w:val="000000" w:themeColor="text1"/>
        </w:rPr>
        <w:t xml:space="preserve"> </w:t>
      </w:r>
      <w:proofErr w:type="gramStart"/>
      <w:r w:rsidRPr="001B01F0">
        <w:rPr>
          <w:color w:val="000000" w:themeColor="text1"/>
        </w:rPr>
        <w:t>months</w:t>
      </w:r>
      <w:proofErr w:type="gramEnd"/>
      <w:r w:rsidRPr="001B01F0">
        <w:rPr>
          <w:color w:val="000000" w:themeColor="text1"/>
        </w:rPr>
        <w:t xml:space="preserve"> extension provided you can demonstrate there were factors outside your control which prevented you from completing the project (for example, extreme weather events).</w:t>
      </w:r>
    </w:p>
    <w:p w14:paraId="1BA5EF48" w14:textId="77777777" w:rsidR="00BE2F53" w:rsidRPr="00DF637B" w:rsidRDefault="00BE2F53" w:rsidP="00BE2F53">
      <w:pPr>
        <w:pStyle w:val="Heading2"/>
      </w:pPr>
      <w:bookmarkStart w:id="21" w:name="_Toc63171227"/>
      <w:bookmarkStart w:id="22" w:name="_Toc57220500"/>
      <w:r>
        <w:t>Eligibility criteria</w:t>
      </w:r>
      <w:bookmarkEnd w:id="21"/>
      <w:bookmarkEnd w:id="22"/>
    </w:p>
    <w:p w14:paraId="47D956DA" w14:textId="77777777" w:rsidR="00BE2F53" w:rsidRDefault="00BE2F53" w:rsidP="00BE2F53">
      <w:pPr>
        <w:pStyle w:val="ListBullet"/>
      </w:pPr>
      <w:bookmarkStart w:id="23" w:name="_Ref437348317"/>
      <w:bookmarkStart w:id="24" w:name="_Ref437348323"/>
      <w:bookmarkStart w:id="25" w:name="_Ref437349175"/>
      <w:r w:rsidRPr="00452C7A">
        <w:t xml:space="preserve">The </w:t>
      </w:r>
      <w:r>
        <w:t xml:space="preserve">decision maker can choose to waive the </w:t>
      </w:r>
      <w:r w:rsidRPr="00452C7A">
        <w:t xml:space="preserve">eligibility </w:t>
      </w:r>
      <w:r w:rsidR="003B5B21" w:rsidRPr="00452C7A">
        <w:t>criteria</w:t>
      </w:r>
      <w:r w:rsidR="003B5B21">
        <w:t>;</w:t>
      </w:r>
      <w:r>
        <w:t xml:space="preserve"> however</w:t>
      </w:r>
      <w:r w:rsidR="003B5B21">
        <w:t>,</w:t>
      </w:r>
      <w:r>
        <w:t xml:space="preserve"> they must be made aware of the risks.</w:t>
      </w:r>
    </w:p>
    <w:p w14:paraId="77E5BDC9" w14:textId="77777777" w:rsidR="009F24AD" w:rsidRDefault="009F24AD">
      <w:pPr>
        <w:spacing w:before="0" w:after="0" w:line="240" w:lineRule="auto"/>
        <w:rPr>
          <w:rFonts w:cs="Arial"/>
          <w:b/>
          <w:bCs/>
          <w:iCs/>
          <w:color w:val="264F90"/>
          <w:sz w:val="24"/>
          <w:szCs w:val="32"/>
        </w:rPr>
      </w:pPr>
      <w:bookmarkStart w:id="26" w:name="_Who_is_eligible"/>
      <w:bookmarkStart w:id="27" w:name="_Ref485202969"/>
      <w:bookmarkStart w:id="28" w:name="_Toc63171228"/>
      <w:bookmarkStart w:id="29" w:name="_Toc57220501"/>
      <w:bookmarkEnd w:id="26"/>
      <w:r>
        <w:br w:type="page"/>
      </w:r>
    </w:p>
    <w:p w14:paraId="43AECAFF" w14:textId="77777777" w:rsidR="00BE2F53" w:rsidRDefault="00BE2F53" w:rsidP="00BE2F53">
      <w:pPr>
        <w:pStyle w:val="Heading3"/>
      </w:pPr>
      <w:r>
        <w:lastRenderedPageBreak/>
        <w:t>Who is eligible to apply for a grant?</w:t>
      </w:r>
      <w:bookmarkEnd w:id="23"/>
      <w:bookmarkEnd w:id="24"/>
      <w:bookmarkEnd w:id="25"/>
      <w:bookmarkEnd w:id="27"/>
      <w:bookmarkEnd w:id="28"/>
      <w:bookmarkEnd w:id="29"/>
    </w:p>
    <w:p w14:paraId="23AE5F99" w14:textId="77777777" w:rsidR="00BE2F53" w:rsidRPr="000A271A" w:rsidRDefault="00BE2F53" w:rsidP="00BE2F53">
      <w:r>
        <w:t xml:space="preserve">To be eligible you must </w:t>
      </w:r>
      <w:r w:rsidRPr="000A271A">
        <w:t xml:space="preserve">be one </w:t>
      </w:r>
      <w:r>
        <w:t>of the following entity types:</w:t>
      </w:r>
    </w:p>
    <w:p w14:paraId="73962494" w14:textId="77777777" w:rsidR="00BE2F53" w:rsidRPr="000A271A" w:rsidRDefault="00BE2F53" w:rsidP="00BE2F53">
      <w:pPr>
        <w:pStyle w:val="ListBullet"/>
        <w:numPr>
          <w:ilvl w:val="0"/>
          <w:numId w:val="7"/>
        </w:numPr>
      </w:pPr>
      <w:r>
        <w:t>Indigenous Corporation</w:t>
      </w:r>
    </w:p>
    <w:p w14:paraId="62064437" w14:textId="77777777" w:rsidR="00BE2F53" w:rsidRPr="000A271A" w:rsidRDefault="00BE2F53" w:rsidP="00BE2F53">
      <w:pPr>
        <w:pStyle w:val="ListBullet"/>
        <w:numPr>
          <w:ilvl w:val="0"/>
          <w:numId w:val="7"/>
        </w:numPr>
      </w:pPr>
      <w:r>
        <w:t>C</w:t>
      </w:r>
      <w:r w:rsidRPr="000A271A">
        <w:t>ompany</w:t>
      </w:r>
      <w:r>
        <w:rPr>
          <w:rStyle w:val="FootnoteReference"/>
        </w:rPr>
        <w:footnoteReference w:id="2"/>
      </w:r>
      <w:r w:rsidRPr="000A271A">
        <w:t xml:space="preserve"> </w:t>
      </w:r>
    </w:p>
    <w:p w14:paraId="2573D4F6" w14:textId="77777777" w:rsidR="00BE2F53" w:rsidRPr="000A271A" w:rsidRDefault="00BE2F53" w:rsidP="00BE2F53">
      <w:pPr>
        <w:pStyle w:val="ListBullet"/>
        <w:numPr>
          <w:ilvl w:val="0"/>
          <w:numId w:val="7"/>
        </w:numPr>
      </w:pPr>
      <w:r>
        <w:t>Cooperative</w:t>
      </w:r>
    </w:p>
    <w:p w14:paraId="67BDB92E" w14:textId="77777777" w:rsidR="00BE2F53" w:rsidRDefault="00BE2F53" w:rsidP="00BE2F53">
      <w:pPr>
        <w:pStyle w:val="ListBullet"/>
        <w:numPr>
          <w:ilvl w:val="0"/>
          <w:numId w:val="7"/>
        </w:numPr>
      </w:pPr>
      <w:r>
        <w:t>I</w:t>
      </w:r>
      <w:r w:rsidRPr="000A271A">
        <w:t xml:space="preserve">ncorporated </w:t>
      </w:r>
      <w:r>
        <w:t>A</w:t>
      </w:r>
      <w:r w:rsidRPr="000A271A">
        <w:t>ssociation</w:t>
      </w:r>
    </w:p>
    <w:p w14:paraId="7476156A" w14:textId="77777777" w:rsidR="00BE2F53" w:rsidRDefault="00BE2F53" w:rsidP="00BE2F53">
      <w:pPr>
        <w:pStyle w:val="ListBullet"/>
        <w:numPr>
          <w:ilvl w:val="0"/>
          <w:numId w:val="7"/>
        </w:numPr>
      </w:pPr>
      <w:r>
        <w:t xml:space="preserve">Sole Trader </w:t>
      </w:r>
    </w:p>
    <w:p w14:paraId="71207F70" w14:textId="77777777" w:rsidR="00BE2F53" w:rsidRPr="000A271A" w:rsidRDefault="00BE2F53" w:rsidP="00BE2F53">
      <w:pPr>
        <w:pStyle w:val="ListBullet"/>
        <w:numPr>
          <w:ilvl w:val="0"/>
          <w:numId w:val="7"/>
        </w:numPr>
      </w:pPr>
      <w:r>
        <w:t>P</w:t>
      </w:r>
      <w:r w:rsidRPr="000A271A">
        <w:t>artnership</w:t>
      </w:r>
      <w:r>
        <w:rPr>
          <w:rStyle w:val="FootnoteReference"/>
        </w:rPr>
        <w:footnoteReference w:id="3"/>
      </w:r>
    </w:p>
    <w:p w14:paraId="06C5D650" w14:textId="77777777" w:rsidR="00BE2F53" w:rsidRDefault="00BE2F53" w:rsidP="00BE2F53">
      <w:pPr>
        <w:pStyle w:val="ListBullet"/>
        <w:numPr>
          <w:ilvl w:val="0"/>
          <w:numId w:val="7"/>
        </w:numPr>
      </w:pPr>
      <w:r>
        <w:t>Person</w:t>
      </w:r>
      <w:r>
        <w:rPr>
          <w:rStyle w:val="FootnoteReference"/>
        </w:rPr>
        <w:footnoteReference w:id="4"/>
      </w:r>
    </w:p>
    <w:p w14:paraId="6EBB80D1" w14:textId="77777777" w:rsidR="00BE2F53" w:rsidRDefault="00BE2F53" w:rsidP="00BE2F53">
      <w:pPr>
        <w:pStyle w:val="ListBullet"/>
        <w:numPr>
          <w:ilvl w:val="0"/>
          <w:numId w:val="7"/>
        </w:numPr>
      </w:pPr>
      <w:r>
        <w:t>Trustee on behalf of a Trust</w:t>
      </w:r>
      <w:r>
        <w:rPr>
          <w:rStyle w:val="FootnoteReference"/>
        </w:rPr>
        <w:footnoteReference w:id="5"/>
      </w:r>
      <w:r w:rsidRPr="000A271A">
        <w:t xml:space="preserve"> </w:t>
      </w:r>
    </w:p>
    <w:p w14:paraId="2A49D640" w14:textId="77777777" w:rsidR="00BE2F53" w:rsidRDefault="00BE2F53" w:rsidP="00BE2F53">
      <w:pPr>
        <w:pStyle w:val="ListBullet"/>
        <w:numPr>
          <w:ilvl w:val="0"/>
          <w:numId w:val="7"/>
        </w:numPr>
      </w:pPr>
      <w:r>
        <w:t>Unincorporated Association</w:t>
      </w:r>
    </w:p>
    <w:p w14:paraId="6DAD26B2" w14:textId="77777777" w:rsidR="00890381" w:rsidRPr="009F24AD" w:rsidRDefault="00890381" w:rsidP="009F24AD">
      <w:pPr>
        <w:rPr>
          <w:color w:val="000000" w:themeColor="text1"/>
        </w:rPr>
      </w:pPr>
      <w:r w:rsidRPr="009F24AD">
        <w:rPr>
          <w:color w:val="000000" w:themeColor="text1"/>
        </w:rPr>
        <w:t>Note: Irrigation infrastructure operators, and public and private schools, are eligible regardless of their organisational structure.</w:t>
      </w:r>
    </w:p>
    <w:p w14:paraId="26B26584" w14:textId="77777777" w:rsidR="00BE2F53" w:rsidRPr="009F24AD" w:rsidRDefault="00BE2F53" w:rsidP="009F24AD">
      <w:pPr>
        <w:rPr>
          <w:color w:val="000000" w:themeColor="text1"/>
        </w:rPr>
      </w:pPr>
      <w:r w:rsidRPr="009F24AD">
        <w:rPr>
          <w:color w:val="000000" w:themeColor="text1"/>
        </w:rPr>
        <w:t xml:space="preserve">Applications from consortia are acceptable, </w:t>
      </w:r>
      <w:r w:rsidR="00CE3B6B" w:rsidRPr="009F24AD">
        <w:rPr>
          <w:color w:val="000000" w:themeColor="text1"/>
        </w:rPr>
        <w:t>if</w:t>
      </w:r>
      <w:r w:rsidRPr="009F24AD">
        <w:rPr>
          <w:color w:val="000000" w:themeColor="text1"/>
        </w:rPr>
        <w:t xml:space="preserve"> you have a lead applicant who is solely accountable to the Commonwealth for the delivery of grant activities and is an eligible entity as per the list above</w:t>
      </w:r>
      <w:r w:rsidRPr="009F24AD">
        <w:rPr>
          <w:color w:val="000000" w:themeColor="text1"/>
          <w:vertAlign w:val="superscript"/>
        </w:rPr>
        <w:footnoteReference w:id="6"/>
      </w:r>
      <w:r w:rsidR="00576B3C" w:rsidRPr="009F24AD">
        <w:rPr>
          <w:color w:val="000000" w:themeColor="text1"/>
          <w:vertAlign w:val="superscript"/>
        </w:rPr>
        <w:t>.</w:t>
      </w:r>
      <w:r w:rsidRPr="009F24AD">
        <w:rPr>
          <w:color w:val="000000" w:themeColor="text1"/>
        </w:rPr>
        <w:t xml:space="preserve"> Eligible organisations can form a </w:t>
      </w:r>
      <w:proofErr w:type="gramStart"/>
      <w:r w:rsidRPr="009F24AD">
        <w:rPr>
          <w:color w:val="000000" w:themeColor="text1"/>
        </w:rPr>
        <w:t>consortia</w:t>
      </w:r>
      <w:proofErr w:type="gramEnd"/>
      <w:r w:rsidRPr="009F24AD">
        <w:rPr>
          <w:color w:val="000000" w:themeColor="text1"/>
        </w:rPr>
        <w:t xml:space="preserve"> with ineligible organisations.</w:t>
      </w:r>
      <w:r w:rsidR="00B53B63" w:rsidRPr="009F24AD">
        <w:rPr>
          <w:color w:val="000000" w:themeColor="text1"/>
        </w:rPr>
        <w:t xml:space="preserve"> The maximum grant size remains $50,000 for applications from consortia.</w:t>
      </w:r>
    </w:p>
    <w:p w14:paraId="24ED2D54" w14:textId="77777777" w:rsidR="00BE2F53" w:rsidRDefault="00BE2F53" w:rsidP="00BE2F53">
      <w:pPr>
        <w:pStyle w:val="Heading3"/>
      </w:pPr>
      <w:bookmarkStart w:id="30" w:name="_Toc529276510"/>
      <w:bookmarkStart w:id="31" w:name="_Toc529276511"/>
      <w:bookmarkStart w:id="32" w:name="_Toc529276512"/>
      <w:bookmarkStart w:id="33" w:name="_Toc529276513"/>
      <w:bookmarkStart w:id="34" w:name="_Toc494290495"/>
      <w:bookmarkStart w:id="35" w:name="_Toc529276516"/>
      <w:bookmarkStart w:id="36" w:name="_Toc529276517"/>
      <w:bookmarkStart w:id="37" w:name="_Toc63171229"/>
      <w:bookmarkStart w:id="38" w:name="_Toc57220503"/>
      <w:bookmarkEnd w:id="30"/>
      <w:bookmarkEnd w:id="31"/>
      <w:bookmarkEnd w:id="32"/>
      <w:bookmarkEnd w:id="33"/>
      <w:bookmarkEnd w:id="34"/>
      <w:bookmarkEnd w:id="35"/>
      <w:bookmarkEnd w:id="36"/>
      <w:r>
        <w:t>Who is not eligible to apply for a grant?</w:t>
      </w:r>
      <w:bookmarkEnd w:id="37"/>
      <w:bookmarkEnd w:id="38"/>
    </w:p>
    <w:p w14:paraId="39F0C815" w14:textId="77777777" w:rsidR="00BE2F53" w:rsidRDefault="00BE2F53" w:rsidP="00BE2F53">
      <w:r w:rsidRPr="00A668C8">
        <w:t>You are not eligible to apply if you are</w:t>
      </w:r>
      <w:r w:rsidR="00891B56">
        <w:t xml:space="preserve"> one of the following</w:t>
      </w:r>
      <w:r w:rsidRPr="00A668C8">
        <w:t>:</w:t>
      </w:r>
    </w:p>
    <w:p w14:paraId="65389BED" w14:textId="77777777" w:rsidR="00F713AC" w:rsidRDefault="00F713AC" w:rsidP="00F713AC">
      <w:pPr>
        <w:pStyle w:val="ListBullet"/>
        <w:numPr>
          <w:ilvl w:val="0"/>
          <w:numId w:val="7"/>
        </w:numPr>
      </w:pPr>
      <w:r>
        <w:t>Corporate Commonwealth Entity</w:t>
      </w:r>
    </w:p>
    <w:p w14:paraId="47C2CC2E" w14:textId="77777777" w:rsidR="00F713AC" w:rsidRDefault="00F713AC" w:rsidP="00F713AC">
      <w:pPr>
        <w:pStyle w:val="ListBullet"/>
        <w:numPr>
          <w:ilvl w:val="0"/>
          <w:numId w:val="7"/>
        </w:numPr>
      </w:pPr>
      <w:r>
        <w:t>Non-Corporate Commonwealth Entity</w:t>
      </w:r>
    </w:p>
    <w:p w14:paraId="171FEEEF" w14:textId="77777777" w:rsidR="00F713AC" w:rsidRDefault="00F713AC" w:rsidP="00F713AC">
      <w:pPr>
        <w:pStyle w:val="ListBullet"/>
        <w:numPr>
          <w:ilvl w:val="0"/>
          <w:numId w:val="7"/>
        </w:numPr>
      </w:pPr>
      <w:r>
        <w:t xml:space="preserve">Non-Corporate Commonwealth Statutory Authority </w:t>
      </w:r>
    </w:p>
    <w:p w14:paraId="3F1E01B8" w14:textId="77777777" w:rsidR="00F713AC" w:rsidRDefault="00F713AC" w:rsidP="00F713AC">
      <w:pPr>
        <w:pStyle w:val="ListBullet"/>
        <w:numPr>
          <w:ilvl w:val="0"/>
          <w:numId w:val="7"/>
        </w:numPr>
      </w:pPr>
      <w:r>
        <w:t xml:space="preserve">Commonwealth Company </w:t>
      </w:r>
    </w:p>
    <w:p w14:paraId="7D34C0D6" w14:textId="77777777" w:rsidR="00F713AC" w:rsidRDefault="00F713AC" w:rsidP="00F713AC">
      <w:pPr>
        <w:pStyle w:val="ListBullet"/>
        <w:numPr>
          <w:ilvl w:val="0"/>
          <w:numId w:val="7"/>
        </w:numPr>
      </w:pPr>
      <w:r>
        <w:t>Corporate State or Territory Entity</w:t>
      </w:r>
    </w:p>
    <w:p w14:paraId="6BD6DF81" w14:textId="77777777" w:rsidR="00F713AC" w:rsidRDefault="00F713AC" w:rsidP="00F713AC">
      <w:pPr>
        <w:pStyle w:val="ListBullet"/>
        <w:numPr>
          <w:ilvl w:val="0"/>
          <w:numId w:val="7"/>
        </w:numPr>
      </w:pPr>
      <w:r>
        <w:t>Non-corporate State or Territory Entity</w:t>
      </w:r>
    </w:p>
    <w:p w14:paraId="2D494B2E" w14:textId="77777777" w:rsidR="00F713AC" w:rsidRDefault="00F713AC" w:rsidP="00F713AC">
      <w:pPr>
        <w:pStyle w:val="ListBullet"/>
        <w:numPr>
          <w:ilvl w:val="0"/>
          <w:numId w:val="7"/>
        </w:numPr>
      </w:pPr>
      <w:r>
        <w:t>Non-corporate State or Territory Statutory Authority</w:t>
      </w:r>
    </w:p>
    <w:p w14:paraId="6FD5EC2A" w14:textId="77777777" w:rsidR="00F713AC" w:rsidRDefault="00F713AC" w:rsidP="00F713AC">
      <w:pPr>
        <w:pStyle w:val="ListBullet"/>
        <w:numPr>
          <w:ilvl w:val="0"/>
          <w:numId w:val="7"/>
        </w:numPr>
      </w:pPr>
      <w:r>
        <w:t>Local Government</w:t>
      </w:r>
      <w:r>
        <w:rPr>
          <w:rStyle w:val="FootnoteReference"/>
        </w:rPr>
        <w:footnoteReference w:id="7"/>
      </w:r>
    </w:p>
    <w:p w14:paraId="7CD1F9E5" w14:textId="77777777" w:rsidR="00F713AC" w:rsidRDefault="00F713AC" w:rsidP="00F713AC">
      <w:pPr>
        <w:pStyle w:val="ListBullet"/>
        <w:numPr>
          <w:ilvl w:val="0"/>
          <w:numId w:val="7"/>
        </w:numPr>
      </w:pPr>
      <w:r>
        <w:t>International Entity</w:t>
      </w:r>
    </w:p>
    <w:p w14:paraId="1E6CC319" w14:textId="77777777" w:rsidR="00F713AC" w:rsidRDefault="00F713AC" w:rsidP="00F713AC">
      <w:pPr>
        <w:pStyle w:val="ListBullet"/>
        <w:numPr>
          <w:ilvl w:val="0"/>
          <w:numId w:val="7"/>
        </w:numPr>
      </w:pPr>
      <w:r>
        <w:t>Statutory Entity</w:t>
      </w:r>
    </w:p>
    <w:p w14:paraId="4D856821" w14:textId="77777777" w:rsidR="00F553AD" w:rsidRPr="00F31AD1" w:rsidRDefault="00E45100" w:rsidP="00B85AA5">
      <w:pPr>
        <w:pStyle w:val="ListBullet"/>
        <w:numPr>
          <w:ilvl w:val="0"/>
          <w:numId w:val="7"/>
        </w:numPr>
      </w:pPr>
      <w:r>
        <w:lastRenderedPageBreak/>
        <w:t xml:space="preserve">one of </w:t>
      </w:r>
      <w:r w:rsidR="00F553AD" w:rsidRPr="00F31AD1">
        <w:t xml:space="preserve">the </w:t>
      </w:r>
      <w:hyperlink r:id="rId22" w:history="1">
        <w:r w:rsidR="00F553AD" w:rsidRPr="00F553AD">
          <w:rPr>
            <w:rStyle w:val="Hyperlink"/>
          </w:rPr>
          <w:t>56 regional natural resource management organisations</w:t>
        </w:r>
      </w:hyperlink>
    </w:p>
    <w:p w14:paraId="11F88FDC" w14:textId="77777777" w:rsidR="00F553AD" w:rsidRPr="00F31AD1" w:rsidRDefault="00F553AD" w:rsidP="00B85AA5">
      <w:pPr>
        <w:pStyle w:val="ListBullet"/>
        <w:numPr>
          <w:ilvl w:val="0"/>
          <w:numId w:val="7"/>
        </w:numPr>
      </w:pPr>
      <w:r w:rsidRPr="00F31AD1">
        <w:t xml:space="preserve">peak bodies (bodies that represent their members and have a charter of advancing their members in terms of development, research, </w:t>
      </w:r>
      <w:proofErr w:type="gramStart"/>
      <w:r w:rsidRPr="00F31AD1">
        <w:t>process</w:t>
      </w:r>
      <w:proofErr w:type="gramEnd"/>
      <w:r w:rsidRPr="00F31AD1">
        <w:t xml:space="preserve"> and advocacy)</w:t>
      </w:r>
    </w:p>
    <w:p w14:paraId="07B3A48C" w14:textId="77777777" w:rsidR="00F553AD" w:rsidRDefault="00F553AD" w:rsidP="00F553AD">
      <w:pPr>
        <w:pStyle w:val="ListBullet"/>
        <w:numPr>
          <w:ilvl w:val="0"/>
          <w:numId w:val="10"/>
        </w:numPr>
      </w:pPr>
      <w:r w:rsidRPr="00F31AD1">
        <w:t>umbrella bodies (central coordinating organisations such as networks or collectives that represent smaller, independent bodies or organisations) or groups with a national or state/territory focus</w:t>
      </w:r>
    </w:p>
    <w:p w14:paraId="11BC3620" w14:textId="77777777" w:rsidR="00F553AD" w:rsidRDefault="00F553AD" w:rsidP="00B85AA5">
      <w:pPr>
        <w:pStyle w:val="ListBullet"/>
        <w:numPr>
          <w:ilvl w:val="0"/>
          <w:numId w:val="7"/>
        </w:numPr>
      </w:pPr>
      <w:r w:rsidRPr="00F553AD">
        <w:t xml:space="preserve">political parties, political </w:t>
      </w:r>
      <w:proofErr w:type="gramStart"/>
      <w:r w:rsidRPr="00F553AD">
        <w:t>organisations</w:t>
      </w:r>
      <w:proofErr w:type="gramEnd"/>
      <w:r w:rsidRPr="00F553AD">
        <w:t xml:space="preserve"> and lobbyists</w:t>
      </w:r>
    </w:p>
    <w:p w14:paraId="7C7523FE" w14:textId="77777777" w:rsidR="00BE2F53" w:rsidRDefault="00F553AD" w:rsidP="00F553AD">
      <w:pPr>
        <w:pStyle w:val="ListBullet"/>
        <w:numPr>
          <w:ilvl w:val="0"/>
          <w:numId w:val="10"/>
        </w:numPr>
      </w:pPr>
      <w:r w:rsidRPr="00F553AD">
        <w:t xml:space="preserve">an organisation, or your project partner is an organisation, included on the National Redress Scheme’s website on the list of </w:t>
      </w:r>
      <w:hyperlink r:id="rId23" w:history="1">
        <w:r w:rsidRPr="00962F92">
          <w:rPr>
            <w:rStyle w:val="Hyperlink"/>
          </w:rPr>
          <w:t>‘Institutions that have not joined or signified their intent to join the Scheme’</w:t>
        </w:r>
      </w:hyperlink>
      <w:r>
        <w:t>.</w:t>
      </w:r>
    </w:p>
    <w:p w14:paraId="34F2B438" w14:textId="77777777" w:rsidR="00F553AD" w:rsidRDefault="00F553AD" w:rsidP="00F553AD">
      <w:pPr>
        <w:pStyle w:val="ListBullet"/>
      </w:pPr>
      <w:r w:rsidRPr="00B768DF">
        <w:t xml:space="preserve">The National Redress Scheme for Institutional Child Sexual Abuse </w:t>
      </w:r>
      <w:r>
        <w:t>Grant Connected Policy</w:t>
      </w:r>
      <w:r w:rsidRPr="00B768DF">
        <w:t xml:space="preserve"> makes non-government institutions named in applications to the Scheme</w:t>
      </w:r>
      <w:r>
        <w:t>,</w:t>
      </w:r>
      <w:r w:rsidRPr="00B768DF">
        <w:t xml:space="preserve"> or in the Royal Commission into Institutional Responses to Child Sexual Abuse</w:t>
      </w:r>
      <w:r>
        <w:t>,</w:t>
      </w:r>
      <w:r w:rsidRPr="00B768DF">
        <w:t xml:space="preserve"> that do not join the Scheme ineligible for future Australian Government grant funding. The National Redress </w:t>
      </w:r>
      <w:r>
        <w:t xml:space="preserve">Scheme Grant Connected Policy </w:t>
      </w:r>
      <w:r w:rsidR="00891B56">
        <w:t>came</w:t>
      </w:r>
      <w:r>
        <w:t xml:space="preserve"> into effect on 1 January </w:t>
      </w:r>
      <w:r w:rsidRPr="00B768DF">
        <w:t>2021.</w:t>
      </w:r>
    </w:p>
    <w:p w14:paraId="5DF8A661" w14:textId="77777777" w:rsidR="00F553AD" w:rsidRPr="00B768DF" w:rsidRDefault="00F553AD" w:rsidP="00F553AD">
      <w:pPr>
        <w:pStyle w:val="ListBullet"/>
      </w:pPr>
      <w:r w:rsidRPr="00B768DF">
        <w:t>The</w:t>
      </w:r>
      <w:r>
        <w:t xml:space="preserve"> Department of Social Services </w:t>
      </w:r>
      <w:r w:rsidRPr="00B768DF">
        <w:t xml:space="preserve">is the responsible entity for questions and advice regarding </w:t>
      </w:r>
      <w:hyperlink r:id="rId24" w:history="1">
        <w:r w:rsidRPr="00962F92">
          <w:rPr>
            <w:rStyle w:val="Hyperlink"/>
          </w:rPr>
          <w:t>this policy</w:t>
        </w:r>
      </w:hyperlink>
      <w:r w:rsidRPr="00B768DF">
        <w:t>.</w:t>
      </w:r>
    </w:p>
    <w:p w14:paraId="2713AF81" w14:textId="77777777" w:rsidR="00BE2F53" w:rsidRDefault="00BE2F53" w:rsidP="00BE2F53">
      <w:pPr>
        <w:pStyle w:val="Heading4"/>
      </w:pPr>
      <w:bookmarkStart w:id="39" w:name="_Toc63171230"/>
      <w:bookmarkStart w:id="40" w:name="_Toc57220504"/>
      <w:r>
        <w:t>Unincorporated Associations</w:t>
      </w:r>
      <w:bookmarkEnd w:id="39"/>
      <w:bookmarkEnd w:id="40"/>
      <w:r>
        <w:t xml:space="preserve"> </w:t>
      </w:r>
    </w:p>
    <w:p w14:paraId="3940C0A7" w14:textId="77777777" w:rsidR="00BE2F53" w:rsidRDefault="00BE2F53" w:rsidP="00BE2F53">
      <w:pPr>
        <w:pStyle w:val="ListBullet"/>
      </w:pPr>
      <w:r>
        <w:t>Non-legal entities such as an Unincorporated Association may be able to receive funding where a legal parent organisation, or a legal entity connected to the Unincorporated Association can enter into a legally binding agreement on its behalf. Alternatively, a person representing the Unincorporated Association can enter into the agreement and assume the legal liability.</w:t>
      </w:r>
    </w:p>
    <w:p w14:paraId="042BA9E1" w14:textId="77777777" w:rsidR="00BE2F53" w:rsidRDefault="00BE2F53" w:rsidP="00BE2F53">
      <w:pPr>
        <w:pStyle w:val="Heading2"/>
      </w:pPr>
      <w:bookmarkStart w:id="41" w:name="_Toc63171231"/>
      <w:bookmarkStart w:id="42" w:name="_Toc57220505"/>
      <w:r>
        <w:t>What the grant money can be used for</w:t>
      </w:r>
      <w:bookmarkEnd w:id="41"/>
      <w:bookmarkEnd w:id="42"/>
    </w:p>
    <w:p w14:paraId="1A20BCBC" w14:textId="77777777" w:rsidR="00BE2F53" w:rsidRDefault="00BE2F53" w:rsidP="00BE2F53">
      <w:pPr>
        <w:pStyle w:val="Heading3"/>
      </w:pPr>
      <w:bookmarkStart w:id="43" w:name="_Toc11318230"/>
      <w:bookmarkStart w:id="44" w:name="_Toc11318231"/>
      <w:bookmarkStart w:id="45" w:name="_Toc63171232"/>
      <w:bookmarkStart w:id="46" w:name="_Toc57220506"/>
      <w:bookmarkEnd w:id="43"/>
      <w:bookmarkEnd w:id="44"/>
      <w:r w:rsidRPr="005E1F31">
        <w:t xml:space="preserve">Eligible </w:t>
      </w:r>
      <w:r>
        <w:t>g</w:t>
      </w:r>
      <w:r w:rsidRPr="005E1F31">
        <w:t xml:space="preserve">rant </w:t>
      </w:r>
      <w:r>
        <w:t>a</w:t>
      </w:r>
      <w:r w:rsidRPr="005E1F31">
        <w:t>ctivities</w:t>
      </w:r>
      <w:bookmarkEnd w:id="45"/>
      <w:bookmarkEnd w:id="46"/>
    </w:p>
    <w:p w14:paraId="74F54146" w14:textId="77777777" w:rsidR="00BE2F53" w:rsidRPr="004B3919" w:rsidRDefault="00BE2F53" w:rsidP="00BE2F53">
      <w:pPr>
        <w:rPr>
          <w:rFonts w:cs="Arial"/>
          <w:color w:val="000000" w:themeColor="text1"/>
        </w:rPr>
      </w:pPr>
      <w:bookmarkStart w:id="47" w:name="_Ref468355814"/>
      <w:bookmarkStart w:id="48" w:name="_Toc383003258"/>
      <w:bookmarkStart w:id="49" w:name="_Toc164844265"/>
      <w:r w:rsidRPr="004B3919">
        <w:rPr>
          <w:rFonts w:cs="Arial"/>
          <w:color w:val="000000" w:themeColor="text1"/>
        </w:rPr>
        <w:t>To be eligible</w:t>
      </w:r>
      <w:r w:rsidR="00311D5A">
        <w:rPr>
          <w:rFonts w:cs="Arial"/>
          <w:color w:val="000000" w:themeColor="text1"/>
        </w:rPr>
        <w:t>,</w:t>
      </w:r>
      <w:r w:rsidRPr="004B3919">
        <w:rPr>
          <w:rFonts w:cs="Arial"/>
          <w:color w:val="000000" w:themeColor="text1"/>
        </w:rPr>
        <w:t xml:space="preserve"> your grant activity must</w:t>
      </w:r>
      <w:r w:rsidR="004B3919" w:rsidRPr="004B3919">
        <w:rPr>
          <w:rFonts w:cs="Arial"/>
          <w:color w:val="000000" w:themeColor="text1"/>
        </w:rPr>
        <w:t xml:space="preserve"> be </w:t>
      </w:r>
      <w:r w:rsidR="004B3919" w:rsidRPr="004B3919">
        <w:rPr>
          <w:color w:val="000000" w:themeColor="text1"/>
        </w:rPr>
        <w:t>directed to one or more of the following in the Murray–Darling Basin</w:t>
      </w:r>
      <w:r w:rsidRPr="004B3919">
        <w:rPr>
          <w:rFonts w:cs="Arial"/>
          <w:color w:val="000000" w:themeColor="text1"/>
        </w:rPr>
        <w:t>:</w:t>
      </w:r>
    </w:p>
    <w:p w14:paraId="7FD6177B" w14:textId="77777777" w:rsidR="004B3919" w:rsidRPr="00472BA1" w:rsidRDefault="004B3919" w:rsidP="00B85AA5">
      <w:pPr>
        <w:pStyle w:val="ListBullet"/>
        <w:numPr>
          <w:ilvl w:val="0"/>
          <w:numId w:val="7"/>
        </w:numPr>
        <w:rPr>
          <w:rFonts w:eastAsia="Arial" w:cs="Arial"/>
        </w:rPr>
      </w:pPr>
      <w:bookmarkStart w:id="50" w:name="_Hlk63166860"/>
      <w:r w:rsidRPr="0F52D9F8">
        <w:t xml:space="preserve">the conservation and protection of biodiversity (diversity of native plant and animal species), </w:t>
      </w:r>
      <w:r w:rsidRPr="00B85AA5">
        <w:rPr>
          <w:color w:val="000000" w:themeColor="text1"/>
        </w:rPr>
        <w:t>including</w:t>
      </w:r>
      <w:r w:rsidRPr="0F52D9F8">
        <w:t xml:space="preserve"> </w:t>
      </w:r>
      <w:hyperlink r:id="rId25" w:history="1">
        <w:r w:rsidRPr="004B3919">
          <w:rPr>
            <w:rStyle w:val="Hyperlink"/>
          </w:rPr>
          <w:t>species and communities</w:t>
        </w:r>
      </w:hyperlink>
      <w:r w:rsidRPr="0F52D9F8">
        <w:t xml:space="preserve"> listed under the </w:t>
      </w:r>
      <w:hyperlink r:id="rId26" w:history="1">
        <w:r w:rsidR="00C72237" w:rsidRPr="005D4C67">
          <w:rPr>
            <w:rStyle w:val="Hyperlink"/>
            <w:i/>
            <w:iCs w:val="0"/>
          </w:rPr>
          <w:t>Environment Protection and Biodiversity Conservation Act 1999</w:t>
        </w:r>
      </w:hyperlink>
      <w:r w:rsidR="00C72237" w:rsidRPr="0F52D9F8">
        <w:t xml:space="preserve"> </w:t>
      </w:r>
      <w:r w:rsidRPr="0F52D9F8">
        <w:t>(</w:t>
      </w:r>
      <w:r w:rsidR="007D55CC">
        <w:t>EPBC Act</w:t>
      </w:r>
      <w:r w:rsidRPr="0F52D9F8">
        <w:t>)</w:t>
      </w:r>
    </w:p>
    <w:p w14:paraId="534FD007" w14:textId="77777777" w:rsidR="004B3919" w:rsidRPr="00472BA1" w:rsidRDefault="004B3919" w:rsidP="00B85AA5">
      <w:pPr>
        <w:pStyle w:val="ListBullet"/>
        <w:numPr>
          <w:ilvl w:val="0"/>
          <w:numId w:val="7"/>
        </w:numPr>
      </w:pPr>
      <w:r w:rsidRPr="00472BA1">
        <w:t xml:space="preserve">the protection of rivers or </w:t>
      </w:r>
      <w:hyperlink r:id="rId27" w:history="1">
        <w:r w:rsidRPr="004B3919">
          <w:rPr>
            <w:rStyle w:val="Hyperlink"/>
          </w:rPr>
          <w:t>wetlands</w:t>
        </w:r>
      </w:hyperlink>
      <w:r>
        <w:rPr>
          <w:rStyle w:val="FootnoteReference"/>
          <w:color w:val="000000" w:themeColor="text1"/>
        </w:rPr>
        <w:footnoteReference w:id="8"/>
      </w:r>
      <w:r w:rsidRPr="00472BA1">
        <w:t xml:space="preserve"> </w:t>
      </w:r>
    </w:p>
    <w:p w14:paraId="37EC909C" w14:textId="77777777" w:rsidR="004B3919" w:rsidRPr="00472BA1" w:rsidRDefault="004B3919" w:rsidP="00B85AA5">
      <w:pPr>
        <w:pStyle w:val="ListBullet"/>
        <w:numPr>
          <w:ilvl w:val="0"/>
          <w:numId w:val="7"/>
        </w:numPr>
      </w:pPr>
      <w:r w:rsidRPr="00472BA1">
        <w:t xml:space="preserve">the protection of </w:t>
      </w:r>
      <w:hyperlink r:id="rId28" w:history="1">
        <w:r w:rsidRPr="004B3919">
          <w:rPr>
            <w:rStyle w:val="Hyperlink"/>
          </w:rPr>
          <w:t>listed migratory species</w:t>
        </w:r>
      </w:hyperlink>
      <w:r>
        <w:rPr>
          <w:rStyle w:val="FootnoteReference"/>
          <w:color w:val="000000" w:themeColor="text1"/>
        </w:rPr>
        <w:footnoteReference w:id="9"/>
      </w:r>
      <w:r w:rsidRPr="00472BA1">
        <w:t xml:space="preserve"> and their habitats </w:t>
      </w:r>
    </w:p>
    <w:p w14:paraId="09747203" w14:textId="77777777" w:rsidR="004B3919" w:rsidRPr="004B3919" w:rsidRDefault="004B3919" w:rsidP="00B85AA5">
      <w:pPr>
        <w:pStyle w:val="ListBullet"/>
        <w:numPr>
          <w:ilvl w:val="0"/>
          <w:numId w:val="7"/>
        </w:numPr>
        <w:rPr>
          <w:rFonts w:cs="Arial"/>
          <w:color w:val="000000" w:themeColor="text1"/>
        </w:rPr>
      </w:pPr>
      <w:r w:rsidRPr="2DC22AA5">
        <w:t xml:space="preserve">the sustainable management or conservation and enhancement of water </w:t>
      </w:r>
      <w:r w:rsidRPr="004B3919">
        <w:rPr>
          <w:color w:val="000000" w:themeColor="text1"/>
        </w:rPr>
        <w:t>resources</w:t>
      </w:r>
      <w:r>
        <w:rPr>
          <w:rStyle w:val="FootnoteReference"/>
          <w:color w:val="000000" w:themeColor="text1"/>
        </w:rPr>
        <w:footnoteReference w:id="10"/>
      </w:r>
    </w:p>
    <w:p w14:paraId="53469F8D" w14:textId="77777777" w:rsidR="00BE2F53" w:rsidRPr="004B3919" w:rsidRDefault="004B3919" w:rsidP="00B85AA5">
      <w:pPr>
        <w:pStyle w:val="ListBullet"/>
        <w:numPr>
          <w:ilvl w:val="0"/>
          <w:numId w:val="7"/>
        </w:numPr>
        <w:rPr>
          <w:rFonts w:cs="Arial"/>
          <w:color w:val="000000" w:themeColor="text1"/>
        </w:rPr>
      </w:pPr>
      <w:r w:rsidRPr="00B85AA5">
        <w:t>combating</w:t>
      </w:r>
      <w:r w:rsidRPr="004B3919">
        <w:rPr>
          <w:rFonts w:cs="Arial"/>
          <w:color w:val="000000" w:themeColor="text1"/>
        </w:rPr>
        <w:t xml:space="preserve"> desertification and mitigating the effects of drought on natural systems</w:t>
      </w:r>
      <w:r w:rsidR="008B54EC">
        <w:rPr>
          <w:rStyle w:val="FootnoteReference"/>
          <w:color w:val="000000" w:themeColor="text1"/>
        </w:rPr>
        <w:footnoteReference w:id="11"/>
      </w:r>
      <w:r w:rsidRPr="004B3919">
        <w:rPr>
          <w:rFonts w:cs="Arial"/>
          <w:color w:val="000000" w:themeColor="text1"/>
        </w:rPr>
        <w:t>.</w:t>
      </w:r>
    </w:p>
    <w:bookmarkEnd w:id="50"/>
    <w:p w14:paraId="5763C27B" w14:textId="77777777" w:rsidR="00311D5A" w:rsidRDefault="004B3919" w:rsidP="004B3919">
      <w:pPr>
        <w:pStyle w:val="ListBullet"/>
        <w:rPr>
          <w:rFonts w:cs="Arial"/>
        </w:rPr>
      </w:pPr>
      <w:r w:rsidRPr="059C9E68">
        <w:rPr>
          <w:rFonts w:cs="Arial"/>
        </w:rPr>
        <w:t>To be eligible</w:t>
      </w:r>
      <w:r w:rsidR="00311D5A">
        <w:rPr>
          <w:rFonts w:cs="Arial"/>
        </w:rPr>
        <w:t>,</w:t>
      </w:r>
      <w:r w:rsidRPr="059C9E68">
        <w:rPr>
          <w:rFonts w:cs="Arial"/>
        </w:rPr>
        <w:t xml:space="preserve"> your projects must </w:t>
      </w:r>
      <w:r w:rsidRPr="059C9E68">
        <w:t xml:space="preserve">have at least $5,000 in eligible expenditure (see </w:t>
      </w:r>
      <w:r w:rsidR="00311D5A" w:rsidRPr="009F24AD">
        <w:t>section 5.3</w:t>
      </w:r>
      <w:r w:rsidRPr="00833E92">
        <w:t>)</w:t>
      </w:r>
      <w:r w:rsidRPr="059C9E68">
        <w:t>.</w:t>
      </w:r>
      <w:r w:rsidR="00E45100">
        <w:t xml:space="preserve"> </w:t>
      </w:r>
    </w:p>
    <w:p w14:paraId="2928D5DB" w14:textId="77777777" w:rsidR="004B3919" w:rsidRPr="00472BA1" w:rsidRDefault="004B3919" w:rsidP="004B3919">
      <w:pPr>
        <w:pStyle w:val="ListBullet"/>
        <w:rPr>
          <w:rFonts w:cs="Arial"/>
        </w:rPr>
      </w:pPr>
      <w:r w:rsidRPr="004B3919">
        <w:rPr>
          <w:rFonts w:cs="Arial"/>
        </w:rPr>
        <w:lastRenderedPageBreak/>
        <w:t xml:space="preserve">A list of eligible activities is </w:t>
      </w:r>
      <w:r w:rsidR="00311D5A">
        <w:rPr>
          <w:rFonts w:cs="Arial"/>
        </w:rPr>
        <w:t>in</w:t>
      </w:r>
      <w:r w:rsidRPr="004B3919">
        <w:rPr>
          <w:rFonts w:cs="Arial"/>
        </w:rPr>
        <w:t xml:space="preserve"> </w:t>
      </w:r>
      <w:r w:rsidR="00311D5A" w:rsidRPr="009F24AD">
        <w:rPr>
          <w:rFonts w:cs="Arial"/>
        </w:rPr>
        <w:t>Appendix A</w:t>
      </w:r>
      <w:r w:rsidRPr="004B3919">
        <w:rPr>
          <w:rFonts w:cs="Arial"/>
        </w:rPr>
        <w:t>. The list is not exhaustive and other activities may be considered on merit provided they contribute toward one or more of the program objectives/outcomes. Applications must include sufficient information. The program assessment will consider grant activities that expand, or supplement existing activities or programs funded by other government entities or programs.</w:t>
      </w:r>
    </w:p>
    <w:p w14:paraId="1EA0FEFD" w14:textId="77777777" w:rsidR="00BE2F53" w:rsidRDefault="00BE2F53" w:rsidP="00BE2F53">
      <w:pPr>
        <w:pStyle w:val="Heading3"/>
      </w:pPr>
      <w:bookmarkStart w:id="51" w:name="_Toc506537727"/>
      <w:bookmarkStart w:id="52" w:name="_Toc506537728"/>
      <w:bookmarkStart w:id="53" w:name="_Toc506537729"/>
      <w:bookmarkStart w:id="54" w:name="_Toc506537730"/>
      <w:bookmarkStart w:id="55" w:name="_Toc506537731"/>
      <w:bookmarkStart w:id="56" w:name="_Toc506537732"/>
      <w:bookmarkStart w:id="57" w:name="_Toc506537733"/>
      <w:bookmarkStart w:id="58" w:name="_Toc506537734"/>
      <w:bookmarkStart w:id="59" w:name="_Toc506537735"/>
      <w:bookmarkStart w:id="60" w:name="_Toc506537736"/>
      <w:bookmarkStart w:id="61" w:name="_Toc506537737"/>
      <w:bookmarkStart w:id="62" w:name="_Toc506537738"/>
      <w:bookmarkStart w:id="63" w:name="_Toc506537739"/>
      <w:bookmarkStart w:id="64" w:name="_Toc506537740"/>
      <w:bookmarkStart w:id="65" w:name="_Toc506537741"/>
      <w:bookmarkStart w:id="66" w:name="_Toc506537742"/>
      <w:bookmarkStart w:id="67" w:name="_Toc63171233"/>
      <w:bookmarkStart w:id="68" w:name="_Toc57220507"/>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t>Eligible locations</w:t>
      </w:r>
      <w:bookmarkEnd w:id="67"/>
      <w:bookmarkEnd w:id="68"/>
    </w:p>
    <w:p w14:paraId="2162EDE1" w14:textId="77777777" w:rsidR="004B3919" w:rsidRDefault="004B3919" w:rsidP="00BE2F53">
      <w:pPr>
        <w:rPr>
          <w:color w:val="000000" w:themeColor="text1"/>
        </w:rPr>
      </w:pPr>
      <w:r w:rsidRPr="00472BA1">
        <w:rPr>
          <w:color w:val="000000" w:themeColor="text1"/>
        </w:rPr>
        <w:t xml:space="preserve">Your grant activities must be delivered within the </w:t>
      </w:r>
      <w:hyperlink r:id="rId29" w:history="1">
        <w:r w:rsidRPr="004B3919">
          <w:rPr>
            <w:rStyle w:val="Hyperlink"/>
          </w:rPr>
          <w:t>Murray–Darling Basin</w:t>
        </w:r>
      </w:hyperlink>
      <w:r w:rsidRPr="00472BA1">
        <w:rPr>
          <w:color w:val="000000" w:themeColor="text1"/>
        </w:rPr>
        <w:t>.</w:t>
      </w:r>
      <w:r w:rsidR="0065748F">
        <w:rPr>
          <w:color w:val="000000" w:themeColor="text1"/>
        </w:rPr>
        <w:t xml:space="preserve"> If you are uncertain if you are eligible</w:t>
      </w:r>
      <w:r w:rsidR="009B5E40">
        <w:rPr>
          <w:color w:val="000000" w:themeColor="text1"/>
        </w:rPr>
        <w:t>,</w:t>
      </w:r>
      <w:r w:rsidR="0065748F">
        <w:rPr>
          <w:color w:val="000000" w:themeColor="text1"/>
        </w:rPr>
        <w:t xml:space="preserve"> there is a map of the Murray-Darling Basin provided </w:t>
      </w:r>
      <w:r w:rsidR="005E1DAA">
        <w:rPr>
          <w:color w:val="000000" w:themeColor="text1"/>
        </w:rPr>
        <w:t xml:space="preserve">with the grant opportunity documents on the </w:t>
      </w:r>
      <w:hyperlink r:id="rId30" w:history="1">
        <w:proofErr w:type="spellStart"/>
        <w:r w:rsidR="009B5E40" w:rsidRPr="009B5E40">
          <w:rPr>
            <w:rStyle w:val="Hyperlink"/>
          </w:rPr>
          <w:t>GrantConnect</w:t>
        </w:r>
        <w:proofErr w:type="spellEnd"/>
      </w:hyperlink>
      <w:r w:rsidR="009B5E40">
        <w:rPr>
          <w:color w:val="000000" w:themeColor="text1"/>
        </w:rPr>
        <w:t xml:space="preserve"> </w:t>
      </w:r>
      <w:r w:rsidR="005E1DAA" w:rsidRPr="005E1DAA">
        <w:rPr>
          <w:color w:val="000000" w:themeColor="text1"/>
        </w:rPr>
        <w:t>and the</w:t>
      </w:r>
      <w:r w:rsidR="005E1DAA">
        <w:rPr>
          <w:rStyle w:val="Hyperlink"/>
        </w:rPr>
        <w:t xml:space="preserve"> </w:t>
      </w:r>
      <w:hyperlink r:id="rId31" w:history="1">
        <w:r w:rsidR="005E1DAA" w:rsidRPr="00833E92">
          <w:rPr>
            <w:rStyle w:val="Hyperlink"/>
          </w:rPr>
          <w:t>Community Grants Hub</w:t>
        </w:r>
      </w:hyperlink>
      <w:r w:rsidR="009B5E40" w:rsidRPr="00CE3DC8">
        <w:rPr>
          <w:rStyle w:val="Hyperlink"/>
          <w:color w:val="auto"/>
          <w:u w:val="none"/>
        </w:rPr>
        <w:t xml:space="preserve"> websites</w:t>
      </w:r>
      <w:r w:rsidR="0065748F">
        <w:rPr>
          <w:color w:val="000000" w:themeColor="text1"/>
        </w:rPr>
        <w:t>.</w:t>
      </w:r>
    </w:p>
    <w:p w14:paraId="6B4C8C87" w14:textId="77777777" w:rsidR="004B3919" w:rsidRDefault="004B3919" w:rsidP="004B3919">
      <w:pPr>
        <w:rPr>
          <w:color w:val="000000" w:themeColor="text1"/>
        </w:rPr>
      </w:pPr>
      <w:r w:rsidRPr="2DC22AA5">
        <w:rPr>
          <w:color w:val="000000" w:themeColor="text1"/>
        </w:rPr>
        <w:t xml:space="preserve">As part of the assessment process, we will consider the extent that a reasonable spread of grant activities is achieved across the whole </w:t>
      </w:r>
      <w:r w:rsidR="00891B56">
        <w:rPr>
          <w:color w:val="000000" w:themeColor="text1"/>
        </w:rPr>
        <w:t>B</w:t>
      </w:r>
      <w:r w:rsidRPr="2DC22AA5">
        <w:rPr>
          <w:color w:val="000000" w:themeColor="text1"/>
        </w:rPr>
        <w:t>asin. However, there are no specific allocations of funding per</w:t>
      </w:r>
      <w:r>
        <w:rPr>
          <w:color w:val="000000" w:themeColor="text1"/>
        </w:rPr>
        <w:t>:</w:t>
      </w:r>
    </w:p>
    <w:p w14:paraId="72B8154B" w14:textId="77777777" w:rsidR="004B3919" w:rsidRPr="00B85AA5" w:rsidRDefault="004B3919" w:rsidP="00B85AA5">
      <w:pPr>
        <w:pStyle w:val="ListBullet"/>
        <w:numPr>
          <w:ilvl w:val="0"/>
          <w:numId w:val="7"/>
        </w:numPr>
        <w:rPr>
          <w:color w:val="000000" w:themeColor="text1"/>
        </w:rPr>
      </w:pPr>
      <w:r w:rsidRPr="00B85AA5">
        <w:rPr>
          <w:color w:val="000000" w:themeColor="text1"/>
        </w:rPr>
        <w:t>state or territory</w:t>
      </w:r>
    </w:p>
    <w:p w14:paraId="1B15E100" w14:textId="77777777" w:rsidR="004B3919" w:rsidRPr="00B85AA5" w:rsidRDefault="004B3919" w:rsidP="00B85AA5">
      <w:pPr>
        <w:pStyle w:val="ListBullet"/>
        <w:numPr>
          <w:ilvl w:val="0"/>
          <w:numId w:val="7"/>
        </w:numPr>
        <w:rPr>
          <w:color w:val="000000" w:themeColor="text1"/>
        </w:rPr>
      </w:pPr>
      <w:r w:rsidRPr="00B85AA5">
        <w:rPr>
          <w:color w:val="000000" w:themeColor="text1"/>
        </w:rPr>
        <w:t>catchment</w:t>
      </w:r>
    </w:p>
    <w:p w14:paraId="31656F21" w14:textId="77777777" w:rsidR="004B3919" w:rsidRPr="00B85AA5" w:rsidRDefault="004B3919" w:rsidP="00B85AA5">
      <w:pPr>
        <w:pStyle w:val="ListBullet"/>
        <w:numPr>
          <w:ilvl w:val="0"/>
          <w:numId w:val="7"/>
        </w:numPr>
        <w:rPr>
          <w:color w:val="000000" w:themeColor="text1"/>
        </w:rPr>
      </w:pPr>
      <w:r w:rsidRPr="00B85AA5">
        <w:rPr>
          <w:color w:val="000000" w:themeColor="text1"/>
        </w:rPr>
        <w:t>sustainable diversion limit resource unit.</w:t>
      </w:r>
    </w:p>
    <w:p w14:paraId="1B650C53" w14:textId="77777777" w:rsidR="00BE2F53" w:rsidRDefault="00BE2F53" w:rsidP="00BE2F53">
      <w:pPr>
        <w:pStyle w:val="Heading3"/>
      </w:pPr>
      <w:bookmarkStart w:id="69" w:name="_Eligible_expenditure"/>
      <w:bookmarkStart w:id="70" w:name="_Toc63171234"/>
      <w:bookmarkStart w:id="71" w:name="_Toc57220508"/>
      <w:bookmarkEnd w:id="69"/>
      <w:r>
        <w:t>Eligible expenditure</w:t>
      </w:r>
      <w:bookmarkEnd w:id="70"/>
      <w:bookmarkEnd w:id="71"/>
      <w:r>
        <w:t xml:space="preserve"> </w:t>
      </w:r>
    </w:p>
    <w:p w14:paraId="0E967CA2" w14:textId="77777777" w:rsidR="00BE2F53" w:rsidRPr="0065748F" w:rsidRDefault="00BE2F53" w:rsidP="00BE2F53">
      <w:pPr>
        <w:rPr>
          <w:color w:val="000000" w:themeColor="text1"/>
        </w:rPr>
      </w:pPr>
      <w:r w:rsidRPr="00BB5D57">
        <w:t xml:space="preserve">You can only spend </w:t>
      </w:r>
      <w:r>
        <w:t xml:space="preserve">the </w:t>
      </w:r>
      <w:r w:rsidRPr="00BB5D57">
        <w:t xml:space="preserve">grant on </w:t>
      </w:r>
      <w:r w:rsidRPr="0065748F">
        <w:rPr>
          <w:color w:val="000000" w:themeColor="text1"/>
        </w:rPr>
        <w:t>eligible expenditure you have incurred on eligible grant activities.</w:t>
      </w:r>
    </w:p>
    <w:p w14:paraId="3E381A55" w14:textId="77777777" w:rsidR="0065748F" w:rsidRPr="00472BA1" w:rsidRDefault="0065748F" w:rsidP="0065748F">
      <w:pPr>
        <w:rPr>
          <w:color w:val="000000" w:themeColor="text1"/>
        </w:rPr>
      </w:pPr>
      <w:bookmarkStart w:id="72" w:name="_Toc506537745"/>
      <w:bookmarkStart w:id="73" w:name="_Toc506537746"/>
      <w:bookmarkStart w:id="74" w:name="_Toc506537747"/>
      <w:bookmarkStart w:id="75" w:name="_Toc506537748"/>
      <w:bookmarkStart w:id="76" w:name="_Toc506537749"/>
      <w:bookmarkStart w:id="77" w:name="_Toc506537751"/>
      <w:bookmarkStart w:id="78" w:name="_Toc506537752"/>
      <w:bookmarkStart w:id="79" w:name="_Toc506537753"/>
      <w:bookmarkStart w:id="80" w:name="_Toc506537754"/>
      <w:bookmarkStart w:id="81" w:name="_Toc506537755"/>
      <w:bookmarkStart w:id="82" w:name="_Toc506537756"/>
      <w:bookmarkStart w:id="83" w:name="_Toc506537757"/>
      <w:bookmarkEnd w:id="47"/>
      <w:bookmarkEnd w:id="72"/>
      <w:bookmarkEnd w:id="73"/>
      <w:bookmarkEnd w:id="74"/>
      <w:bookmarkEnd w:id="75"/>
      <w:bookmarkEnd w:id="76"/>
      <w:bookmarkEnd w:id="77"/>
      <w:bookmarkEnd w:id="78"/>
      <w:bookmarkEnd w:id="79"/>
      <w:bookmarkEnd w:id="80"/>
      <w:bookmarkEnd w:id="81"/>
      <w:bookmarkEnd w:id="82"/>
      <w:bookmarkEnd w:id="83"/>
      <w:r w:rsidRPr="2DC22AA5">
        <w:rPr>
          <w:color w:val="000000" w:themeColor="text1"/>
        </w:rPr>
        <w:t>Eligible expenditure items are eligible costs you incur on agreed grant activities specified in your grant agreement (that is, the program does not fund expenses incurred before the grant agreement is signed). The grant agreement may include:</w:t>
      </w:r>
    </w:p>
    <w:p w14:paraId="095713A9" w14:textId="77777777" w:rsidR="0065748F" w:rsidRPr="00472BA1" w:rsidRDefault="0065748F" w:rsidP="0065748F">
      <w:pPr>
        <w:pStyle w:val="ListBullet"/>
        <w:numPr>
          <w:ilvl w:val="0"/>
          <w:numId w:val="7"/>
        </w:numPr>
        <w:rPr>
          <w:color w:val="000000" w:themeColor="text1"/>
        </w:rPr>
      </w:pPr>
      <w:r w:rsidRPr="0F52D9F8">
        <w:rPr>
          <w:color w:val="000000" w:themeColor="text1"/>
        </w:rPr>
        <w:t xml:space="preserve">purchase or hire of equipment and supplies to support project activities </w:t>
      </w:r>
    </w:p>
    <w:p w14:paraId="6C99F9A2" w14:textId="77777777" w:rsidR="0065748F" w:rsidRPr="00472BA1" w:rsidRDefault="0065748F" w:rsidP="0065748F">
      <w:pPr>
        <w:pStyle w:val="ListBullet"/>
        <w:numPr>
          <w:ilvl w:val="0"/>
          <w:numId w:val="7"/>
        </w:numPr>
        <w:rPr>
          <w:color w:val="000000" w:themeColor="text1"/>
        </w:rPr>
      </w:pPr>
      <w:r w:rsidRPr="0F52D9F8">
        <w:rPr>
          <w:color w:val="000000" w:themeColor="text1"/>
        </w:rPr>
        <w:t>administrative support and overheads additional to the normal day</w:t>
      </w:r>
      <w:r w:rsidR="00891B56">
        <w:rPr>
          <w:color w:val="000000" w:themeColor="text1"/>
        </w:rPr>
        <w:t>-</w:t>
      </w:r>
      <w:r w:rsidRPr="0F52D9F8">
        <w:rPr>
          <w:color w:val="000000" w:themeColor="text1"/>
        </w:rPr>
        <w:t>to</w:t>
      </w:r>
      <w:r w:rsidR="00891B56">
        <w:rPr>
          <w:color w:val="000000" w:themeColor="text1"/>
        </w:rPr>
        <w:t>-</w:t>
      </w:r>
      <w:r w:rsidRPr="0F52D9F8">
        <w:rPr>
          <w:color w:val="000000" w:themeColor="text1"/>
        </w:rPr>
        <w:t xml:space="preserve">day running costs of the organisation (maximum 10% of project costs) </w:t>
      </w:r>
    </w:p>
    <w:p w14:paraId="6A0AA161" w14:textId="77777777" w:rsidR="0065748F" w:rsidRPr="00472BA1" w:rsidRDefault="0065748F" w:rsidP="0065748F">
      <w:pPr>
        <w:pStyle w:val="ListBullet"/>
        <w:numPr>
          <w:ilvl w:val="0"/>
          <w:numId w:val="7"/>
        </w:numPr>
        <w:rPr>
          <w:color w:val="000000" w:themeColor="text1"/>
        </w:rPr>
      </w:pPr>
      <w:r w:rsidRPr="0F52D9F8">
        <w:rPr>
          <w:color w:val="000000" w:themeColor="text1"/>
        </w:rPr>
        <w:t>reporting on project progress and outcomes in the form advised by the department (maximum 5% of the project costs).</w:t>
      </w:r>
    </w:p>
    <w:p w14:paraId="34DDE4E0" w14:textId="77777777" w:rsidR="0065748F" w:rsidRPr="00472BA1" w:rsidRDefault="0065748F" w:rsidP="0065748F">
      <w:pPr>
        <w:pStyle w:val="ListBullet"/>
        <w:rPr>
          <w:color w:val="000000" w:themeColor="text1"/>
        </w:rPr>
      </w:pPr>
      <w:r w:rsidRPr="00472BA1">
        <w:rPr>
          <w:color w:val="000000" w:themeColor="text1"/>
        </w:rPr>
        <w:t>If your application is successful, we may ask you to verify project costs that you provided in your application. You may need to provide evidence such as quotes for major costs.</w:t>
      </w:r>
    </w:p>
    <w:p w14:paraId="3FA228A9" w14:textId="77777777" w:rsidR="009D426D" w:rsidRPr="00472BA1" w:rsidRDefault="0065748F" w:rsidP="0065748F">
      <w:pPr>
        <w:pStyle w:val="ListBullet"/>
        <w:rPr>
          <w:color w:val="000000" w:themeColor="text1"/>
        </w:rPr>
      </w:pPr>
      <w:r w:rsidRPr="00472BA1">
        <w:rPr>
          <w:color w:val="000000" w:themeColor="text1"/>
        </w:rPr>
        <w:t>Not all expenditure on your grant activity may be eligible for grant funding. The decision maker makes the final decision on what is eligible expenditure.</w:t>
      </w:r>
    </w:p>
    <w:p w14:paraId="4AFEB994" w14:textId="77777777" w:rsidR="0065748F" w:rsidRPr="00472BA1" w:rsidRDefault="0065748F" w:rsidP="0065748F">
      <w:pPr>
        <w:pStyle w:val="ListBullet"/>
        <w:rPr>
          <w:color w:val="000000" w:themeColor="text1"/>
        </w:rPr>
      </w:pPr>
      <w:r w:rsidRPr="00472BA1">
        <w:rPr>
          <w:color w:val="000000" w:themeColor="text1"/>
        </w:rPr>
        <w:t>You must incur the expenditure on your grant activities between the start date and end</w:t>
      </w:r>
      <w:r w:rsidR="007C7543">
        <w:rPr>
          <w:color w:val="000000" w:themeColor="text1"/>
        </w:rPr>
        <w:t>,</w:t>
      </w:r>
      <w:r w:rsidRPr="00472BA1">
        <w:rPr>
          <w:color w:val="000000" w:themeColor="text1"/>
        </w:rPr>
        <w:t xml:space="preserve"> or completion date for your grant agreement for it to be eligible.</w:t>
      </w:r>
    </w:p>
    <w:p w14:paraId="292248F8" w14:textId="77777777" w:rsidR="0065748F" w:rsidRPr="00472BA1" w:rsidRDefault="0065748F" w:rsidP="0065748F">
      <w:pPr>
        <w:pStyle w:val="ListBullet"/>
        <w:rPr>
          <w:color w:val="000000" w:themeColor="text1"/>
        </w:rPr>
      </w:pPr>
      <w:r w:rsidRPr="00472BA1">
        <w:rPr>
          <w:color w:val="000000" w:themeColor="text1"/>
        </w:rPr>
        <w:t>We may update the guidelines on eligible and ineligible expenditure from time to time. If your application is successful, the version in place when you submitted your application applies to your grant activity.</w:t>
      </w:r>
    </w:p>
    <w:p w14:paraId="235622A5" w14:textId="77777777" w:rsidR="00BE2F53" w:rsidRPr="00C330AE" w:rsidRDefault="00BE2F53" w:rsidP="00BE2F53">
      <w:pPr>
        <w:pStyle w:val="Heading3"/>
      </w:pPr>
      <w:bookmarkStart w:id="84" w:name="_Toc63171235"/>
      <w:bookmarkStart w:id="85" w:name="_Toc57220509"/>
      <w:r>
        <w:t>What the grant money cannot be used for</w:t>
      </w:r>
      <w:bookmarkEnd w:id="84"/>
      <w:bookmarkEnd w:id="85"/>
    </w:p>
    <w:p w14:paraId="3A7BD188" w14:textId="77777777" w:rsidR="00BE2F53" w:rsidRDefault="00BE2F53" w:rsidP="00BE2F53">
      <w:pPr>
        <w:pStyle w:val="ListBullet"/>
        <w:ind w:left="360" w:hanging="360"/>
      </w:pPr>
      <w:r>
        <w:t>You cannot use the grant for the following activities:</w:t>
      </w:r>
      <w:bookmarkStart w:id="86" w:name="_Ref468355804"/>
    </w:p>
    <w:p w14:paraId="3B223416" w14:textId="77777777" w:rsidR="0065748F" w:rsidRPr="00B85AA5" w:rsidRDefault="0065748F" w:rsidP="00B85AA5">
      <w:pPr>
        <w:pStyle w:val="ListBullet"/>
        <w:numPr>
          <w:ilvl w:val="0"/>
          <w:numId w:val="7"/>
        </w:numPr>
        <w:rPr>
          <w:color w:val="000000" w:themeColor="text1"/>
        </w:rPr>
      </w:pPr>
      <w:r w:rsidRPr="00B85AA5">
        <w:rPr>
          <w:color w:val="000000" w:themeColor="text1"/>
        </w:rPr>
        <w:t>purchase of land</w:t>
      </w:r>
    </w:p>
    <w:p w14:paraId="2A34F620" w14:textId="77777777" w:rsidR="0065748F" w:rsidRPr="00B85AA5" w:rsidRDefault="0065748F" w:rsidP="00B85AA5">
      <w:pPr>
        <w:pStyle w:val="ListBullet"/>
        <w:numPr>
          <w:ilvl w:val="0"/>
          <w:numId w:val="7"/>
        </w:numPr>
        <w:rPr>
          <w:color w:val="000000" w:themeColor="text1"/>
        </w:rPr>
      </w:pPr>
      <w:r w:rsidRPr="00B85AA5">
        <w:rPr>
          <w:color w:val="000000" w:themeColor="text1"/>
        </w:rPr>
        <w:t>purchase of water entitlements or allocations</w:t>
      </w:r>
    </w:p>
    <w:p w14:paraId="4CD30410" w14:textId="77777777" w:rsidR="0065748F" w:rsidRPr="00B85AA5" w:rsidRDefault="0065748F" w:rsidP="00B85AA5">
      <w:pPr>
        <w:pStyle w:val="ListBullet"/>
        <w:numPr>
          <w:ilvl w:val="0"/>
          <w:numId w:val="7"/>
        </w:numPr>
        <w:rPr>
          <w:color w:val="000000" w:themeColor="text1"/>
        </w:rPr>
      </w:pPr>
      <w:r w:rsidRPr="00B85AA5">
        <w:rPr>
          <w:color w:val="000000" w:themeColor="text1"/>
        </w:rPr>
        <w:t>retrospective costs</w:t>
      </w:r>
    </w:p>
    <w:p w14:paraId="564FBCDE" w14:textId="77777777" w:rsidR="0065748F" w:rsidRPr="00B85AA5" w:rsidRDefault="0065748F" w:rsidP="00B85AA5">
      <w:pPr>
        <w:pStyle w:val="ListBullet"/>
        <w:numPr>
          <w:ilvl w:val="0"/>
          <w:numId w:val="7"/>
        </w:numPr>
        <w:rPr>
          <w:color w:val="000000" w:themeColor="text1"/>
        </w:rPr>
      </w:pPr>
      <w:r w:rsidRPr="00B85AA5">
        <w:rPr>
          <w:color w:val="000000" w:themeColor="text1"/>
        </w:rPr>
        <w:t>costs incurred in the preparation of a grant application or related documentation</w:t>
      </w:r>
    </w:p>
    <w:p w14:paraId="4C0D6F6F" w14:textId="77777777" w:rsidR="0065748F" w:rsidRPr="00B85AA5" w:rsidRDefault="0065748F" w:rsidP="00B85AA5">
      <w:pPr>
        <w:pStyle w:val="ListBullet"/>
        <w:numPr>
          <w:ilvl w:val="0"/>
          <w:numId w:val="7"/>
        </w:numPr>
        <w:rPr>
          <w:color w:val="000000" w:themeColor="text1"/>
        </w:rPr>
      </w:pPr>
      <w:r w:rsidRPr="00B85AA5">
        <w:rPr>
          <w:color w:val="000000" w:themeColor="text1"/>
        </w:rPr>
        <w:lastRenderedPageBreak/>
        <w:t>subsidy of general ongoing administration of an organisation such as electricity, phone or rent expenses</w:t>
      </w:r>
    </w:p>
    <w:p w14:paraId="3A78C68C" w14:textId="77777777" w:rsidR="0065748F" w:rsidRPr="00B85AA5" w:rsidRDefault="0065748F" w:rsidP="00B85AA5">
      <w:pPr>
        <w:pStyle w:val="ListBullet"/>
        <w:numPr>
          <w:ilvl w:val="0"/>
          <w:numId w:val="7"/>
        </w:numPr>
        <w:rPr>
          <w:color w:val="000000" w:themeColor="text1"/>
        </w:rPr>
      </w:pPr>
      <w:r w:rsidRPr="00B85AA5">
        <w:rPr>
          <w:color w:val="000000" w:themeColor="text1"/>
        </w:rPr>
        <w:t>overseas travel</w:t>
      </w:r>
    </w:p>
    <w:p w14:paraId="4665BECD" w14:textId="77777777" w:rsidR="0065748F" w:rsidRPr="00B85AA5" w:rsidRDefault="0065748F" w:rsidP="00B85AA5">
      <w:pPr>
        <w:pStyle w:val="ListBullet"/>
        <w:numPr>
          <w:ilvl w:val="0"/>
          <w:numId w:val="7"/>
        </w:numPr>
        <w:rPr>
          <w:color w:val="000000" w:themeColor="text1"/>
        </w:rPr>
      </w:pPr>
      <w:r w:rsidRPr="00B85AA5">
        <w:rPr>
          <w:color w:val="000000" w:themeColor="text1"/>
        </w:rPr>
        <w:t>research with no practical, on-ground actions</w:t>
      </w:r>
    </w:p>
    <w:p w14:paraId="4855A56D" w14:textId="77777777" w:rsidR="0065748F" w:rsidRPr="00B85AA5" w:rsidRDefault="0065748F" w:rsidP="00B85AA5">
      <w:pPr>
        <w:pStyle w:val="ListBullet"/>
        <w:numPr>
          <w:ilvl w:val="0"/>
          <w:numId w:val="7"/>
        </w:numPr>
        <w:rPr>
          <w:color w:val="000000" w:themeColor="text1"/>
        </w:rPr>
      </w:pPr>
      <w:r w:rsidRPr="00B85AA5">
        <w:rPr>
          <w:color w:val="000000" w:themeColor="text1"/>
        </w:rPr>
        <w:t>activities required to be undertaken as part of an approval under environment or planning legislation</w:t>
      </w:r>
    </w:p>
    <w:p w14:paraId="18B8101B" w14:textId="77777777" w:rsidR="00BE2F53" w:rsidRPr="00B85AA5" w:rsidRDefault="0065748F" w:rsidP="00B85AA5">
      <w:pPr>
        <w:pStyle w:val="ListBullet"/>
        <w:numPr>
          <w:ilvl w:val="0"/>
          <w:numId w:val="7"/>
        </w:numPr>
        <w:rPr>
          <w:color w:val="000000" w:themeColor="text1"/>
        </w:rPr>
      </w:pPr>
      <w:r w:rsidRPr="00B85AA5">
        <w:rPr>
          <w:color w:val="000000" w:themeColor="text1"/>
        </w:rPr>
        <w:t xml:space="preserve">activities for which other Commonwealth, state, </w:t>
      </w:r>
      <w:proofErr w:type="gramStart"/>
      <w:r w:rsidRPr="00B85AA5">
        <w:rPr>
          <w:color w:val="000000" w:themeColor="text1"/>
        </w:rPr>
        <w:t>territory</w:t>
      </w:r>
      <w:proofErr w:type="gramEnd"/>
      <w:r w:rsidRPr="00B85AA5">
        <w:rPr>
          <w:color w:val="000000" w:themeColor="text1"/>
        </w:rPr>
        <w:t xml:space="preserve"> or local government bodies have primary responsibility.</w:t>
      </w:r>
    </w:p>
    <w:p w14:paraId="684E968D" w14:textId="77777777" w:rsidR="0065748F" w:rsidRDefault="0065748F" w:rsidP="00BE2F53">
      <w:pPr>
        <w:pStyle w:val="ListBullet"/>
      </w:pPr>
      <w:r w:rsidRPr="0065748F">
        <w:t>You can apply for grants</w:t>
      </w:r>
      <w:r w:rsidR="005E1DAA">
        <w:t xml:space="preserve"> for your project</w:t>
      </w:r>
      <w:r w:rsidRPr="0065748F">
        <w:t xml:space="preserve"> under any Commonwealth program, but if your applications are successful, you must choose either the Murray–Darling Healthy Rivers Program grant or the other Commonwealth grant.</w:t>
      </w:r>
    </w:p>
    <w:p w14:paraId="29F288A6" w14:textId="77777777" w:rsidR="00BE2F53" w:rsidRPr="00747B26" w:rsidRDefault="00BE2F53" w:rsidP="00BE2F53">
      <w:pPr>
        <w:pStyle w:val="Heading2"/>
      </w:pPr>
      <w:bookmarkStart w:id="87" w:name="_Toc494290504"/>
      <w:bookmarkStart w:id="88" w:name="_Toc494290505"/>
      <w:bookmarkStart w:id="89" w:name="_Toc494290506"/>
      <w:bookmarkStart w:id="90" w:name="_Toc494290507"/>
      <w:bookmarkStart w:id="91" w:name="_Toc494290508"/>
      <w:bookmarkStart w:id="92" w:name="_Toc494290509"/>
      <w:bookmarkStart w:id="93" w:name="_Toc494290510"/>
      <w:bookmarkStart w:id="94" w:name="_Toc494290511"/>
      <w:bookmarkStart w:id="95" w:name="_Ref485221187"/>
      <w:bookmarkStart w:id="96" w:name="_Toc63171236"/>
      <w:bookmarkStart w:id="97" w:name="_Toc57220510"/>
      <w:bookmarkEnd w:id="86"/>
      <w:bookmarkEnd w:id="87"/>
      <w:bookmarkEnd w:id="88"/>
      <w:bookmarkEnd w:id="89"/>
      <w:bookmarkEnd w:id="90"/>
      <w:bookmarkEnd w:id="91"/>
      <w:bookmarkEnd w:id="92"/>
      <w:bookmarkEnd w:id="93"/>
      <w:bookmarkEnd w:id="94"/>
      <w:r>
        <w:t>The assessment criteria</w:t>
      </w:r>
      <w:bookmarkEnd w:id="95"/>
      <w:bookmarkEnd w:id="96"/>
      <w:bookmarkEnd w:id="97"/>
    </w:p>
    <w:p w14:paraId="58711195" w14:textId="77777777" w:rsidR="0065748F" w:rsidRDefault="0065748F" w:rsidP="0065748F">
      <w:r>
        <w:t xml:space="preserve">You must address </w:t>
      </w:r>
      <w:proofErr w:type="gramStart"/>
      <w:r>
        <w:t>all of</w:t>
      </w:r>
      <w:proofErr w:type="gramEnd"/>
      <w:r>
        <w:t xml:space="preserve"> the following assessment criteria in the application.</w:t>
      </w:r>
    </w:p>
    <w:p w14:paraId="04BC73B3" w14:textId="77777777" w:rsidR="0065748F" w:rsidRDefault="0065748F" w:rsidP="0065748F">
      <w:r>
        <w:t>All the assessment criteria are equally weighted.</w:t>
      </w:r>
    </w:p>
    <w:p w14:paraId="4CAF4316" w14:textId="77777777" w:rsidR="0065748F" w:rsidRDefault="0065748F" w:rsidP="0065748F">
      <w:r>
        <w:t xml:space="preserve">The application form includes character limits – up to </w:t>
      </w:r>
      <w:r w:rsidR="00F02CE1">
        <w:t>5,000</w:t>
      </w:r>
      <w:r>
        <w:t xml:space="preserve"> characters (approx. </w:t>
      </w:r>
      <w:r w:rsidR="00F02CE1">
        <w:t xml:space="preserve">750 </w:t>
      </w:r>
      <w:r>
        <w:t>words) per criterion. The application form will not accept characters beyond this limit. Please note spaces are included in the character limit.</w:t>
      </w:r>
    </w:p>
    <w:p w14:paraId="7AAD9182" w14:textId="77777777" w:rsidR="0065748F" w:rsidRPr="0065748F" w:rsidRDefault="0065748F" w:rsidP="0065748F">
      <w:pPr>
        <w:pStyle w:val="ListBullet"/>
        <w:ind w:left="360" w:hanging="360"/>
        <w:rPr>
          <w:b/>
          <w:sz w:val="22"/>
          <w:szCs w:val="22"/>
        </w:rPr>
      </w:pPr>
      <w:r w:rsidRPr="0065748F">
        <w:rPr>
          <w:b/>
          <w:sz w:val="22"/>
          <w:szCs w:val="22"/>
        </w:rPr>
        <w:t>Criterion 1</w:t>
      </w:r>
    </w:p>
    <w:p w14:paraId="6FB4255B" w14:textId="77777777" w:rsidR="0065748F" w:rsidRDefault="0065748F" w:rsidP="0065748F">
      <w:r>
        <w:t>Please describe the extent to which the on-ground activities will improve health and ecological condition of rivers and wetlands in the Murray–Darling Basin.</w:t>
      </w:r>
    </w:p>
    <w:p w14:paraId="6D09FB15" w14:textId="77777777" w:rsidR="0065748F" w:rsidRDefault="0065748F" w:rsidP="0065748F">
      <w:r>
        <w:t>When addressing the criterion applicants will:</w:t>
      </w:r>
    </w:p>
    <w:p w14:paraId="32F24B8B" w14:textId="77777777" w:rsidR="0065748F" w:rsidRDefault="0065748F" w:rsidP="00B85AA5">
      <w:pPr>
        <w:pStyle w:val="ListBullet"/>
        <w:numPr>
          <w:ilvl w:val="0"/>
          <w:numId w:val="10"/>
        </w:numPr>
      </w:pPr>
      <w:r>
        <w:t>provide details about how the activity will directly improve the health of rivers, wetlands, and/or floodplains</w:t>
      </w:r>
    </w:p>
    <w:p w14:paraId="1448D12A" w14:textId="77777777" w:rsidR="0065748F" w:rsidRDefault="0065748F" w:rsidP="00B85AA5">
      <w:pPr>
        <w:pStyle w:val="ListBullet"/>
        <w:numPr>
          <w:ilvl w:val="0"/>
          <w:numId w:val="10"/>
        </w:numPr>
      </w:pPr>
      <w:r>
        <w:t>demonstrate relevant community support and show evidence of involving local communities during project delivery and/or following project completion</w:t>
      </w:r>
      <w:r w:rsidR="00B85AA5">
        <w:t>.</w:t>
      </w:r>
      <w:r w:rsidR="004F606F">
        <w:t xml:space="preserve"> </w:t>
      </w:r>
      <w:r w:rsidR="004F606F" w:rsidRPr="009F5F8C">
        <w:t>Key stakeholders may include, but are not limited to, relevant local governments, community stakeholders and indigenous communities.</w:t>
      </w:r>
    </w:p>
    <w:p w14:paraId="488CFE8A" w14:textId="77777777" w:rsidR="0065748F" w:rsidRDefault="00B53B63" w:rsidP="0065748F">
      <w:pPr>
        <w:pStyle w:val="ListBullet"/>
      </w:pPr>
      <w:r>
        <w:t>If you are able, y</w:t>
      </w:r>
      <w:r w:rsidR="0065748F">
        <w:t>ou may also wish to indicate the extent to which the project is consistent with any existing plans and objectives. For example</w:t>
      </w:r>
      <w:r w:rsidR="00010B37">
        <w:t>:</w:t>
      </w:r>
    </w:p>
    <w:p w14:paraId="640DDC82" w14:textId="77777777" w:rsidR="0065748F" w:rsidRDefault="00B53B63" w:rsidP="00B85AA5">
      <w:pPr>
        <w:pStyle w:val="ListBullet"/>
        <w:numPr>
          <w:ilvl w:val="0"/>
          <w:numId w:val="10"/>
        </w:numPr>
      </w:pPr>
      <w:r>
        <w:t xml:space="preserve">your local </w:t>
      </w:r>
      <w:r w:rsidR="0065748F">
        <w:t>catchment management plan</w:t>
      </w:r>
    </w:p>
    <w:p w14:paraId="02D1420B" w14:textId="77777777" w:rsidR="0065748F" w:rsidRDefault="00B53B63" w:rsidP="00B85AA5">
      <w:pPr>
        <w:pStyle w:val="ListBullet"/>
        <w:numPr>
          <w:ilvl w:val="0"/>
          <w:numId w:val="10"/>
        </w:numPr>
      </w:pPr>
      <w:r>
        <w:t xml:space="preserve">local </w:t>
      </w:r>
      <w:r w:rsidR="0065748F">
        <w:t>environment management plans</w:t>
      </w:r>
    </w:p>
    <w:p w14:paraId="30DF592B" w14:textId="77777777" w:rsidR="00B85AA5" w:rsidRPr="003501C8" w:rsidRDefault="00010B37" w:rsidP="008F2DC2">
      <w:pPr>
        <w:pStyle w:val="ListBullet"/>
        <w:numPr>
          <w:ilvl w:val="0"/>
          <w:numId w:val="10"/>
        </w:numPr>
        <w:rPr>
          <w:rStyle w:val="Hyperlink"/>
          <w:color w:val="auto"/>
          <w:u w:val="none"/>
        </w:rPr>
      </w:pPr>
      <w:r>
        <w:t xml:space="preserve">the </w:t>
      </w:r>
      <w:r w:rsidR="0065748F">
        <w:t>Commonwealth Environment Water Holder</w:t>
      </w:r>
      <w:r>
        <w:t>’s</w:t>
      </w:r>
      <w:r w:rsidR="0065748F">
        <w:t xml:space="preserve"> </w:t>
      </w:r>
      <w:hyperlink r:id="rId32" w:history="1">
        <w:r w:rsidRPr="00010B37">
          <w:rPr>
            <w:rStyle w:val="Hyperlink"/>
          </w:rPr>
          <w:t>water management plan</w:t>
        </w:r>
      </w:hyperlink>
    </w:p>
    <w:p w14:paraId="036C90CE" w14:textId="77777777" w:rsidR="006425C0" w:rsidRDefault="006425C0" w:rsidP="008F2DC2">
      <w:pPr>
        <w:pStyle w:val="ListBullet"/>
        <w:numPr>
          <w:ilvl w:val="0"/>
          <w:numId w:val="10"/>
        </w:numPr>
      </w:pPr>
      <w:r w:rsidRPr="003C1962">
        <w:t xml:space="preserve">state environmental watering plans </w:t>
      </w:r>
    </w:p>
    <w:p w14:paraId="76FBF291" w14:textId="77777777" w:rsidR="00B85AA5" w:rsidRDefault="00BA6719" w:rsidP="008F2DC2">
      <w:pPr>
        <w:pStyle w:val="ListBullet"/>
        <w:numPr>
          <w:ilvl w:val="0"/>
          <w:numId w:val="10"/>
        </w:numPr>
      </w:pPr>
      <w:r>
        <w:t xml:space="preserve">the </w:t>
      </w:r>
      <w:hyperlink r:id="rId33" w:history="1">
        <w:r w:rsidR="0065748F" w:rsidRPr="0065748F">
          <w:rPr>
            <w:rStyle w:val="Hyperlink"/>
          </w:rPr>
          <w:t>Native Fish Recovery Strategy</w:t>
        </w:r>
      </w:hyperlink>
    </w:p>
    <w:p w14:paraId="3A95ACAC" w14:textId="77777777" w:rsidR="0065748F" w:rsidRPr="0065748F" w:rsidRDefault="00C84AB3" w:rsidP="008F2DC2">
      <w:pPr>
        <w:pStyle w:val="ListBullet"/>
        <w:numPr>
          <w:ilvl w:val="0"/>
          <w:numId w:val="10"/>
        </w:numPr>
      </w:pPr>
      <w:hyperlink r:id="rId34" w:history="1">
        <w:r w:rsidR="0065748F" w:rsidRPr="0065748F">
          <w:rPr>
            <w:rStyle w:val="Hyperlink"/>
          </w:rPr>
          <w:t>recovery plans for threatened fauna, threatened flora and threatened ecological communities listed under the EPBC Act</w:t>
        </w:r>
      </w:hyperlink>
      <w:r w:rsidR="00BA6719">
        <w:t xml:space="preserve"> (if your activities are focussed on a specific species or community)</w:t>
      </w:r>
      <w:r w:rsidR="0065748F">
        <w:t>.</w:t>
      </w:r>
    </w:p>
    <w:p w14:paraId="1B0E100A" w14:textId="77777777" w:rsidR="009F5F8C" w:rsidRDefault="009F5F8C">
      <w:pPr>
        <w:spacing w:before="0" w:after="0" w:line="240" w:lineRule="auto"/>
        <w:rPr>
          <w:b/>
          <w:iCs/>
          <w:sz w:val="22"/>
          <w:szCs w:val="22"/>
        </w:rPr>
      </w:pPr>
      <w:r>
        <w:rPr>
          <w:b/>
          <w:sz w:val="22"/>
          <w:szCs w:val="22"/>
        </w:rPr>
        <w:br w:type="page"/>
      </w:r>
    </w:p>
    <w:p w14:paraId="058A030A" w14:textId="77777777" w:rsidR="00BE2F53" w:rsidRPr="00FD47D5" w:rsidRDefault="00BE2F53" w:rsidP="00BE2F53">
      <w:pPr>
        <w:pStyle w:val="ListBullet"/>
        <w:ind w:left="360" w:hanging="360"/>
        <w:rPr>
          <w:b/>
          <w:sz w:val="22"/>
          <w:szCs w:val="22"/>
        </w:rPr>
      </w:pPr>
      <w:r w:rsidRPr="00FD47D5">
        <w:rPr>
          <w:b/>
          <w:sz w:val="22"/>
          <w:szCs w:val="22"/>
        </w:rPr>
        <w:lastRenderedPageBreak/>
        <w:t>Criterion 2</w:t>
      </w:r>
    </w:p>
    <w:p w14:paraId="1AA33AFA" w14:textId="77777777" w:rsidR="009F24AD" w:rsidRPr="009F5F8C" w:rsidRDefault="00010B37" w:rsidP="009F5F8C">
      <w:pPr>
        <w:rPr>
          <w:color w:val="000000" w:themeColor="text1"/>
        </w:rPr>
      </w:pPr>
      <w:r w:rsidRPr="004A2634">
        <w:rPr>
          <w:color w:val="000000" w:themeColor="text1"/>
        </w:rPr>
        <w:t xml:space="preserve">Your capacity, </w:t>
      </w:r>
      <w:proofErr w:type="gramStart"/>
      <w:r w:rsidRPr="004A2634">
        <w:rPr>
          <w:color w:val="000000" w:themeColor="text1"/>
        </w:rPr>
        <w:t>capability</w:t>
      </w:r>
      <w:proofErr w:type="gramEnd"/>
      <w:r w:rsidRPr="004A2634">
        <w:rPr>
          <w:color w:val="000000" w:themeColor="text1"/>
        </w:rPr>
        <w:t xml:space="preserve"> and resources to deliver the project.</w:t>
      </w:r>
    </w:p>
    <w:p w14:paraId="031A3FF9" w14:textId="77777777" w:rsidR="00010B37" w:rsidRPr="004A2634" w:rsidRDefault="00010B37" w:rsidP="00010B37">
      <w:pPr>
        <w:rPr>
          <w:color w:val="000000" w:themeColor="text1"/>
        </w:rPr>
      </w:pPr>
      <w:r w:rsidRPr="0F52D9F8">
        <w:rPr>
          <w:color w:val="000000" w:themeColor="text1"/>
          <w:lang w:val="en-GB"/>
        </w:rPr>
        <w:t>When addressing the criterion applicants will</w:t>
      </w:r>
      <w:r w:rsidRPr="0F52D9F8">
        <w:rPr>
          <w:color w:val="000000" w:themeColor="text1"/>
        </w:rPr>
        <w:t>:</w:t>
      </w:r>
    </w:p>
    <w:p w14:paraId="2114DAF2" w14:textId="77777777" w:rsidR="00010B37" w:rsidRPr="004A2634" w:rsidRDefault="00010B37" w:rsidP="00010B37">
      <w:pPr>
        <w:pStyle w:val="ListBullet"/>
        <w:numPr>
          <w:ilvl w:val="0"/>
          <w:numId w:val="7"/>
        </w:numPr>
        <w:rPr>
          <w:rFonts w:eastAsia="Arial" w:cs="Arial"/>
          <w:iCs w:val="0"/>
          <w:color w:val="000000" w:themeColor="text1"/>
          <w:sz w:val="22"/>
          <w:szCs w:val="22"/>
        </w:rPr>
      </w:pPr>
      <w:r w:rsidRPr="0F52D9F8">
        <w:rPr>
          <w:color w:val="000000" w:themeColor="text1"/>
        </w:rPr>
        <w:t xml:space="preserve">identify what approvals are necessary, the status of approvals (for example, whether approvals have been granted or can be granted in time to enable project completion within the grant period) </w:t>
      </w:r>
    </w:p>
    <w:p w14:paraId="38204531" w14:textId="77777777" w:rsidR="00010B37" w:rsidRPr="004A2634" w:rsidRDefault="00010B37" w:rsidP="00010B37">
      <w:pPr>
        <w:pStyle w:val="ListBullet"/>
        <w:numPr>
          <w:ilvl w:val="0"/>
          <w:numId w:val="7"/>
        </w:numPr>
        <w:rPr>
          <w:rFonts w:eastAsia="Arial" w:cs="Arial"/>
          <w:color w:val="000000" w:themeColor="text1"/>
        </w:rPr>
      </w:pPr>
      <w:r>
        <w:rPr>
          <w:color w:val="000000" w:themeColor="text1"/>
        </w:rPr>
        <w:t>describe</w:t>
      </w:r>
      <w:r w:rsidRPr="0F52D9F8">
        <w:rPr>
          <w:color w:val="000000" w:themeColor="text1"/>
        </w:rPr>
        <w:t xml:space="preserve"> your track record carrying out similar projects</w:t>
      </w:r>
    </w:p>
    <w:p w14:paraId="490B3A06" w14:textId="77777777" w:rsidR="00010B37" w:rsidRPr="004A2634" w:rsidRDefault="00010B37" w:rsidP="00010B37">
      <w:pPr>
        <w:pStyle w:val="ListBullet"/>
        <w:numPr>
          <w:ilvl w:val="0"/>
          <w:numId w:val="7"/>
        </w:numPr>
        <w:rPr>
          <w:rFonts w:eastAsia="Arial" w:cs="Arial"/>
          <w:color w:val="000000" w:themeColor="text1"/>
        </w:rPr>
      </w:pPr>
      <w:r w:rsidRPr="0F52D9F8">
        <w:rPr>
          <w:color w:val="000000" w:themeColor="text1"/>
        </w:rPr>
        <w:t>show your access to personnel with the right expertise and experience</w:t>
      </w:r>
    </w:p>
    <w:p w14:paraId="4EBDCE1F" w14:textId="77777777" w:rsidR="00010B37" w:rsidRPr="00B53B63" w:rsidRDefault="00010B37" w:rsidP="00010B37">
      <w:pPr>
        <w:pStyle w:val="ListBullet"/>
        <w:numPr>
          <w:ilvl w:val="0"/>
          <w:numId w:val="7"/>
        </w:numPr>
        <w:rPr>
          <w:rFonts w:eastAsia="Arial" w:cs="Arial"/>
          <w:color w:val="000000" w:themeColor="text1"/>
        </w:rPr>
      </w:pPr>
      <w:r>
        <w:rPr>
          <w:color w:val="000000" w:themeColor="text1"/>
        </w:rPr>
        <w:t>outline</w:t>
      </w:r>
      <w:r w:rsidRPr="0F52D9F8">
        <w:rPr>
          <w:color w:val="000000" w:themeColor="text1"/>
        </w:rPr>
        <w:t xml:space="preserve"> your plan for managing the project, including project risks such as work health and safety, where relevant</w:t>
      </w:r>
    </w:p>
    <w:p w14:paraId="62996236" w14:textId="77777777" w:rsidR="00B53B63" w:rsidRPr="004A2634" w:rsidRDefault="00B53B63" w:rsidP="00010B37">
      <w:pPr>
        <w:pStyle w:val="ListBullet"/>
        <w:numPr>
          <w:ilvl w:val="0"/>
          <w:numId w:val="7"/>
        </w:numPr>
        <w:rPr>
          <w:rFonts w:eastAsia="Arial" w:cs="Arial"/>
          <w:color w:val="000000" w:themeColor="text1"/>
        </w:rPr>
      </w:pPr>
      <w:r>
        <w:rPr>
          <w:color w:val="000000" w:themeColor="text1"/>
        </w:rPr>
        <w:t>how you will buy goods and services</w:t>
      </w:r>
      <w:r w:rsidR="00F02CE1">
        <w:rPr>
          <w:color w:val="000000" w:themeColor="text1"/>
        </w:rPr>
        <w:t>, where possible</w:t>
      </w:r>
      <w:r>
        <w:rPr>
          <w:color w:val="000000" w:themeColor="text1"/>
        </w:rPr>
        <w:t xml:space="preserve"> from local </w:t>
      </w:r>
      <w:r w:rsidRPr="009F5F8C">
        <w:t>businesses</w:t>
      </w:r>
      <w:r>
        <w:rPr>
          <w:color w:val="000000" w:themeColor="text1"/>
        </w:rPr>
        <w:t>, including Australian made goods</w:t>
      </w:r>
      <w:r w:rsidR="00F02CE1">
        <w:rPr>
          <w:color w:val="000000" w:themeColor="text1"/>
        </w:rPr>
        <w:t xml:space="preserve"> </w:t>
      </w:r>
    </w:p>
    <w:p w14:paraId="3159A17D" w14:textId="77777777" w:rsidR="00010B37" w:rsidRPr="00B53B63" w:rsidRDefault="00010B37" w:rsidP="00010B37">
      <w:pPr>
        <w:pStyle w:val="ListBullet"/>
        <w:numPr>
          <w:ilvl w:val="0"/>
          <w:numId w:val="7"/>
        </w:numPr>
        <w:rPr>
          <w:rFonts w:eastAsia="Arial" w:cs="Arial"/>
          <w:color w:val="000000" w:themeColor="text1"/>
        </w:rPr>
      </w:pPr>
      <w:r>
        <w:rPr>
          <w:color w:val="000000" w:themeColor="text1"/>
        </w:rPr>
        <w:t xml:space="preserve">describe </w:t>
      </w:r>
      <w:r w:rsidRPr="0F52D9F8">
        <w:rPr>
          <w:color w:val="000000" w:themeColor="text1"/>
        </w:rPr>
        <w:t>how your project’s outcomes will be maintained beyond the term of grant funding.</w:t>
      </w:r>
    </w:p>
    <w:p w14:paraId="5694F327" w14:textId="77777777" w:rsidR="00B53B63" w:rsidRDefault="00B53B63" w:rsidP="00B53B63">
      <w:pPr>
        <w:pStyle w:val="ListBullet"/>
        <w:rPr>
          <w:rFonts w:eastAsia="Arial" w:cs="Arial"/>
          <w:color w:val="000000" w:themeColor="text1"/>
        </w:rPr>
      </w:pPr>
      <w:r>
        <w:rPr>
          <w:color w:val="000000" w:themeColor="text1"/>
        </w:rPr>
        <w:t>Whilst projects do not have to be</w:t>
      </w:r>
      <w:r w:rsidRPr="0F52D9F8">
        <w:rPr>
          <w:color w:val="000000" w:themeColor="text1"/>
        </w:rPr>
        <w:t xml:space="preserve"> </w:t>
      </w:r>
      <w:r>
        <w:rPr>
          <w:color w:val="000000" w:themeColor="text1"/>
        </w:rPr>
        <w:t>‘</w:t>
      </w:r>
      <w:r w:rsidRPr="0F52D9F8">
        <w:rPr>
          <w:color w:val="000000" w:themeColor="text1"/>
        </w:rPr>
        <w:t>shovel-ready</w:t>
      </w:r>
      <w:r>
        <w:rPr>
          <w:color w:val="000000" w:themeColor="text1"/>
        </w:rPr>
        <w:t>’,</w:t>
      </w:r>
      <w:r w:rsidRPr="0F52D9F8">
        <w:rPr>
          <w:color w:val="000000" w:themeColor="text1"/>
        </w:rPr>
        <w:t xml:space="preserve"> </w:t>
      </w:r>
      <w:r w:rsidR="00C11609">
        <w:rPr>
          <w:color w:val="000000" w:themeColor="text1"/>
        </w:rPr>
        <w:t xml:space="preserve">more developed </w:t>
      </w:r>
      <w:r w:rsidRPr="00B53B63">
        <w:rPr>
          <w:color w:val="000000" w:themeColor="text1"/>
        </w:rPr>
        <w:t>projects will have a competitive advantage as they are more likely to be able to be delivered within the program’s timeframes.</w:t>
      </w:r>
    </w:p>
    <w:p w14:paraId="2B410898" w14:textId="77777777" w:rsidR="00BE2F53" w:rsidRPr="00FD47D5" w:rsidRDefault="00BE2F53" w:rsidP="00BE2F53">
      <w:pPr>
        <w:pStyle w:val="Heading2"/>
      </w:pPr>
      <w:bookmarkStart w:id="98" w:name="_Toc63171237"/>
      <w:bookmarkStart w:id="99" w:name="_Toc57220511"/>
      <w:bookmarkStart w:id="100" w:name="_Toc164844283"/>
      <w:bookmarkStart w:id="101" w:name="_Toc383003272"/>
      <w:bookmarkEnd w:id="48"/>
      <w:bookmarkEnd w:id="49"/>
      <w:r w:rsidRPr="00FD47D5">
        <w:t>How to apply</w:t>
      </w:r>
      <w:bookmarkEnd w:id="98"/>
      <w:bookmarkEnd w:id="99"/>
    </w:p>
    <w:p w14:paraId="78F3787F" w14:textId="77777777" w:rsidR="00010B37" w:rsidRPr="00F05282" w:rsidRDefault="00010B37" w:rsidP="00010B37">
      <w:pPr>
        <w:rPr>
          <w:color w:val="000000" w:themeColor="text1"/>
        </w:rPr>
      </w:pPr>
      <w:r w:rsidRPr="623CC750">
        <w:rPr>
          <w:color w:val="000000" w:themeColor="text1"/>
        </w:rPr>
        <w:t>Before applying, you must read and understand these guidelines, the terms and conditions, sample grant agreement, and questions and answers.</w:t>
      </w:r>
    </w:p>
    <w:p w14:paraId="2F6292B4" w14:textId="77777777" w:rsidR="00010B37" w:rsidRPr="00833E92" w:rsidRDefault="00010B37" w:rsidP="00010B37">
      <w:r w:rsidRPr="00833E92">
        <w:t xml:space="preserve">These documents are found at the </w:t>
      </w:r>
      <w:hyperlink r:id="rId35" w:history="1">
        <w:proofErr w:type="spellStart"/>
        <w:r w:rsidRPr="00833E92">
          <w:rPr>
            <w:rStyle w:val="Hyperlink"/>
          </w:rPr>
          <w:t>GrantConnect</w:t>
        </w:r>
        <w:proofErr w:type="spellEnd"/>
      </w:hyperlink>
      <w:r w:rsidRPr="00833E92">
        <w:t xml:space="preserve"> and </w:t>
      </w:r>
      <w:hyperlink r:id="rId36" w:history="1">
        <w:r w:rsidRPr="00833E92">
          <w:rPr>
            <w:rStyle w:val="Hyperlink"/>
          </w:rPr>
          <w:t>Community Grants Hub</w:t>
        </w:r>
      </w:hyperlink>
      <w:r w:rsidRPr="00833E92">
        <w:t xml:space="preserve"> websites. Any changes to grant documentation are published on both sites and addenda</w:t>
      </w:r>
      <w:r w:rsidRPr="00833E92">
        <w:rPr>
          <w:rStyle w:val="FootnoteReference"/>
        </w:rPr>
        <w:footnoteReference w:id="12"/>
      </w:r>
      <w:r w:rsidRPr="00833E92">
        <w:t xml:space="preserve"> will be published on </w:t>
      </w:r>
      <w:proofErr w:type="spellStart"/>
      <w:r w:rsidRPr="00833E92">
        <w:t>GrantConnect</w:t>
      </w:r>
      <w:proofErr w:type="spellEnd"/>
      <w:r w:rsidRPr="00833E92">
        <w:t xml:space="preserve">. By registering on this website, you will be automatically notified of any changes. </w:t>
      </w:r>
      <w:proofErr w:type="spellStart"/>
      <w:r w:rsidRPr="00833E92">
        <w:t>GrantConnect</w:t>
      </w:r>
      <w:proofErr w:type="spellEnd"/>
      <w:r w:rsidRPr="00833E92">
        <w:t xml:space="preserve"> is the authoritative source for grants information.</w:t>
      </w:r>
    </w:p>
    <w:p w14:paraId="73A2D2E3" w14:textId="77777777" w:rsidR="00010B37" w:rsidRPr="00833E92" w:rsidRDefault="00010B37" w:rsidP="00010B37">
      <w:pPr>
        <w:pStyle w:val="ListBullet"/>
        <w:rPr>
          <w:color w:val="000000" w:themeColor="text1"/>
        </w:rPr>
      </w:pPr>
      <w:r w:rsidRPr="00833E92">
        <w:rPr>
          <w:color w:val="000000" w:themeColor="text1"/>
        </w:rPr>
        <w:t>You may submit more than one application form for each grant activity. A separate application form must be submitted for each grant activity. If more than one application is submitted for the same grant activity the latest accepted application form will progress</w:t>
      </w:r>
      <w:r>
        <w:rPr>
          <w:color w:val="000000" w:themeColor="text1"/>
        </w:rPr>
        <w:t xml:space="preserve"> to assessment</w:t>
      </w:r>
      <w:r w:rsidRPr="00833E92">
        <w:rPr>
          <w:color w:val="000000" w:themeColor="text1"/>
        </w:rPr>
        <w:t>.</w:t>
      </w:r>
    </w:p>
    <w:p w14:paraId="488143F4" w14:textId="77777777" w:rsidR="00010B37" w:rsidRPr="00833E92" w:rsidRDefault="00010B37" w:rsidP="00010B37">
      <w:pPr>
        <w:pStyle w:val="ListBullet"/>
        <w:ind w:left="360" w:hanging="360"/>
      </w:pPr>
      <w:r w:rsidRPr="00833E92">
        <w:t>To apply you must:</w:t>
      </w:r>
    </w:p>
    <w:p w14:paraId="2218BA4A" w14:textId="77777777" w:rsidR="00010B37" w:rsidRPr="00833E92" w:rsidRDefault="00010B37" w:rsidP="00010B37">
      <w:pPr>
        <w:pStyle w:val="ListBullet"/>
        <w:numPr>
          <w:ilvl w:val="0"/>
          <w:numId w:val="7"/>
        </w:numPr>
      </w:pPr>
      <w:r w:rsidRPr="00833E92">
        <w:t xml:space="preserve">complete the online application form on </w:t>
      </w:r>
      <w:hyperlink r:id="rId37" w:history="1">
        <w:proofErr w:type="spellStart"/>
        <w:r w:rsidRPr="00833E92">
          <w:rPr>
            <w:rStyle w:val="Hyperlink"/>
          </w:rPr>
          <w:t>GrantConnect</w:t>
        </w:r>
        <w:proofErr w:type="spellEnd"/>
      </w:hyperlink>
      <w:r w:rsidRPr="00833E92">
        <w:rPr>
          <w:rStyle w:val="Hyperlink"/>
          <w:u w:val="none"/>
        </w:rPr>
        <w:t xml:space="preserve"> </w:t>
      </w:r>
      <w:r w:rsidRPr="00833E92">
        <w:rPr>
          <w:rStyle w:val="Hyperlink"/>
          <w:color w:val="auto"/>
          <w:u w:val="none"/>
        </w:rPr>
        <w:t xml:space="preserve">or </w:t>
      </w:r>
      <w:hyperlink r:id="rId38" w:history="1">
        <w:r w:rsidRPr="00833E92">
          <w:rPr>
            <w:rStyle w:val="Hyperlink"/>
          </w:rPr>
          <w:t>Community Grants Hub</w:t>
        </w:r>
      </w:hyperlink>
      <w:r w:rsidRPr="00833E92">
        <w:rPr>
          <w:rStyle w:val="Hyperlink"/>
          <w:color w:val="auto"/>
          <w:u w:val="none"/>
        </w:rPr>
        <w:t xml:space="preserve"> </w:t>
      </w:r>
    </w:p>
    <w:p w14:paraId="29AF69C6" w14:textId="77777777" w:rsidR="00010B37" w:rsidRPr="00833E92" w:rsidRDefault="00010B37" w:rsidP="00010B37">
      <w:pPr>
        <w:pStyle w:val="ListBullet"/>
        <w:numPr>
          <w:ilvl w:val="0"/>
          <w:numId w:val="7"/>
        </w:numPr>
      </w:pPr>
      <w:r w:rsidRPr="00833E92">
        <w:t>provide all the information requested</w:t>
      </w:r>
    </w:p>
    <w:p w14:paraId="49798FF2" w14:textId="77777777" w:rsidR="00010B37" w:rsidRDefault="00010B37" w:rsidP="00010B37">
      <w:pPr>
        <w:pStyle w:val="ListBullet"/>
        <w:numPr>
          <w:ilvl w:val="0"/>
          <w:numId w:val="7"/>
        </w:numPr>
      </w:pPr>
      <w:r>
        <w:t>address all eligibility criteria and assessment criteria</w:t>
      </w:r>
    </w:p>
    <w:p w14:paraId="57940789" w14:textId="77777777" w:rsidR="00010B37" w:rsidRPr="00D14444" w:rsidRDefault="00010B37" w:rsidP="00010B37">
      <w:pPr>
        <w:pStyle w:val="ListBullet"/>
        <w:numPr>
          <w:ilvl w:val="0"/>
          <w:numId w:val="7"/>
        </w:numPr>
      </w:pPr>
      <w:r>
        <w:t>include all requested attachments</w:t>
      </w:r>
    </w:p>
    <w:p w14:paraId="64F1FDB1" w14:textId="77777777" w:rsidR="00010B37" w:rsidRPr="00655763" w:rsidRDefault="00010B37" w:rsidP="00010B37">
      <w:pPr>
        <w:pStyle w:val="ListBullet"/>
        <w:numPr>
          <w:ilvl w:val="0"/>
          <w:numId w:val="7"/>
        </w:numPr>
        <w:rPr>
          <w:color w:val="000000" w:themeColor="text1"/>
        </w:rPr>
      </w:pPr>
      <w:r w:rsidRPr="00655763">
        <w:rPr>
          <w:color w:val="000000" w:themeColor="text1"/>
        </w:rPr>
        <w:t xml:space="preserve">submit your application/s to the Community Grants Hub by </w:t>
      </w:r>
      <w:r>
        <w:rPr>
          <w:color w:val="000000" w:themeColor="text1"/>
        </w:rPr>
        <w:t>9</w:t>
      </w:r>
      <w:r w:rsidRPr="00655763">
        <w:rPr>
          <w:color w:val="000000" w:themeColor="text1"/>
        </w:rPr>
        <w:t>.00</w:t>
      </w:r>
      <w:r w:rsidR="001F4351">
        <w:rPr>
          <w:color w:val="000000" w:themeColor="text1"/>
        </w:rPr>
        <w:t xml:space="preserve"> </w:t>
      </w:r>
      <w:r w:rsidRPr="00655763">
        <w:rPr>
          <w:color w:val="000000" w:themeColor="text1"/>
        </w:rPr>
        <w:t xml:space="preserve">PM AEDT on </w:t>
      </w:r>
      <w:r>
        <w:rPr>
          <w:color w:val="000000" w:themeColor="text1"/>
        </w:rPr>
        <w:t>31</w:t>
      </w:r>
      <w:r w:rsidR="00B53B63">
        <w:rPr>
          <w:color w:val="000000" w:themeColor="text1"/>
        </w:rPr>
        <w:t> </w:t>
      </w:r>
      <w:r>
        <w:rPr>
          <w:color w:val="000000" w:themeColor="text1"/>
        </w:rPr>
        <w:t>March</w:t>
      </w:r>
      <w:r w:rsidR="00B53B63">
        <w:rPr>
          <w:color w:val="000000" w:themeColor="text1"/>
        </w:rPr>
        <w:t> </w:t>
      </w:r>
      <w:r>
        <w:rPr>
          <w:color w:val="000000" w:themeColor="text1"/>
        </w:rPr>
        <w:t>2021.</w:t>
      </w:r>
    </w:p>
    <w:p w14:paraId="329E50DC" w14:textId="77777777" w:rsidR="00010B37" w:rsidRDefault="00010B37" w:rsidP="00010B37">
      <w:pPr>
        <w:pStyle w:val="ListBullet"/>
      </w:pPr>
      <w:r>
        <w:t>We will not provide application forms or accept applications for this grant opportunity</w:t>
      </w:r>
      <w:r w:rsidR="00F02CE1">
        <w:t xml:space="preserve"> </w:t>
      </w:r>
      <w:r>
        <w:t xml:space="preserve">by </w:t>
      </w:r>
      <w:r w:rsidR="00F02CE1">
        <w:t>any means other than the online system</w:t>
      </w:r>
      <w:r>
        <w:t>.</w:t>
      </w:r>
    </w:p>
    <w:p w14:paraId="7E90CE6D" w14:textId="77777777" w:rsidR="00010B37" w:rsidRDefault="00010B37" w:rsidP="00010B37">
      <w:r>
        <w:t>The application form includes help information. You</w:t>
      </w:r>
      <w:r w:rsidRPr="00B72EE8">
        <w:t xml:space="preserve"> are</w:t>
      </w:r>
      <w:r>
        <w:t xml:space="preserve"> responsible for making sure your</w:t>
      </w:r>
      <w:r w:rsidRPr="00B72EE8">
        <w:t xml:space="preserve"> application is complete and accurate. Giving false or misleading information</w:t>
      </w:r>
      <w:r>
        <w:t xml:space="preserve"> is a serious offence under the</w:t>
      </w:r>
      <w:r w:rsidRPr="00576B3C">
        <w:rPr>
          <w:rStyle w:val="Hyperlink"/>
          <w:u w:val="none"/>
        </w:rPr>
        <w:t xml:space="preserve"> </w:t>
      </w:r>
      <w:hyperlink r:id="rId39" w:history="1">
        <w:r w:rsidRPr="00CE3B6B">
          <w:rPr>
            <w:rStyle w:val="Hyperlink"/>
            <w:i/>
          </w:rPr>
          <w:t>Criminal Code 1995</w:t>
        </w:r>
      </w:hyperlink>
      <w:r>
        <w:t xml:space="preserve"> and we will investigate any false or misleading information and may exclude</w:t>
      </w:r>
      <w:r w:rsidRPr="00B72EE8">
        <w:t xml:space="preserve"> your application from </w:t>
      </w:r>
      <w:r>
        <w:t xml:space="preserve">further </w:t>
      </w:r>
      <w:r w:rsidRPr="00B72EE8">
        <w:t>consideration.</w:t>
      </w:r>
    </w:p>
    <w:p w14:paraId="144C28E1" w14:textId="77777777" w:rsidR="00010B37" w:rsidRPr="00B72EE8" w:rsidRDefault="00010B37" w:rsidP="00010B37">
      <w:r>
        <w:lastRenderedPageBreak/>
        <w:t xml:space="preserve">If you need </w:t>
      </w:r>
      <w:r w:rsidR="00891B56">
        <w:t>further</w:t>
      </w:r>
      <w:r>
        <w:t xml:space="preserve"> help </w:t>
      </w:r>
      <w:r w:rsidR="00891B56">
        <w:t>with</w:t>
      </w:r>
      <w:r>
        <w:t xml:space="preserve"> the application process, submitting an application online, have any technical difficulties or find an error in your application after submission, but before the closing date and time, you should contact the Community Grants Hub immediately on 1800 020 283 (option 1) or email </w:t>
      </w:r>
      <w:hyperlink r:id="rId40" w:history="1">
        <w:r>
          <w:rPr>
            <w:rStyle w:val="Hyperlink"/>
          </w:rPr>
          <w:t>support@communitygrants.gov.au</w:t>
        </w:r>
      </w:hyperlink>
      <w:r>
        <w:t>.</w:t>
      </w:r>
      <w:r w:rsidRPr="00BE551F">
        <w:t xml:space="preserve"> </w:t>
      </w:r>
      <w:r>
        <w:t>The Community Grants Hub</w:t>
      </w:r>
      <w:r w:rsidRPr="00780114">
        <w:t xml:space="preserve"> </w:t>
      </w:r>
      <w:r w:rsidRPr="00103A95">
        <w:t>do</w:t>
      </w:r>
      <w:r>
        <w:t>es</w:t>
      </w:r>
      <w:r w:rsidRPr="00103A95">
        <w:t xml:space="preserve"> not have to accept any additional information, or requests</w:t>
      </w:r>
      <w:r>
        <w:t xml:space="preserve"> from you </w:t>
      </w:r>
      <w:r w:rsidRPr="00B72EE8">
        <w:t xml:space="preserve">to </w:t>
      </w:r>
      <w:r>
        <w:t>correct</w:t>
      </w:r>
      <w:r w:rsidRPr="00B72EE8">
        <w:t xml:space="preserve"> </w:t>
      </w:r>
      <w:r>
        <w:t>your application</w:t>
      </w:r>
      <w:r w:rsidRPr="00B72EE8">
        <w:t xml:space="preserve"> after the closing time.</w:t>
      </w:r>
    </w:p>
    <w:p w14:paraId="48C90E30" w14:textId="77777777" w:rsidR="00010B37" w:rsidRPr="00780114" w:rsidRDefault="00010B37" w:rsidP="00010B37">
      <w:r w:rsidRPr="00780114">
        <w:t>You cannot change your application after the closing date and time.</w:t>
      </w:r>
    </w:p>
    <w:p w14:paraId="64322818" w14:textId="77777777" w:rsidR="00010B37" w:rsidRDefault="00010B37" w:rsidP="00010B37">
      <w:r>
        <w:t>If we find an error or something missing, we may ask you for clarification or additional information.</w:t>
      </w:r>
    </w:p>
    <w:p w14:paraId="733906B1" w14:textId="77777777" w:rsidR="00010B37" w:rsidRDefault="00010B37" w:rsidP="00010B37">
      <w:r>
        <w:t>This will not change the nature of your application. However, we can refuse to accept any additional information from you that would change your application after the closing time.</w:t>
      </w:r>
    </w:p>
    <w:p w14:paraId="6DC2BCAB" w14:textId="77777777" w:rsidR="00010B37" w:rsidRDefault="00010B37" w:rsidP="00010B37">
      <w:r>
        <w:t>You should</w:t>
      </w:r>
      <w:r w:rsidRPr="00B72EE8">
        <w:t xml:space="preserve"> keep a copy of your applica</w:t>
      </w:r>
      <w:r>
        <w:t>tion and any supporting documents</w:t>
      </w:r>
      <w:r w:rsidRPr="00B72EE8">
        <w:t>.</w:t>
      </w:r>
    </w:p>
    <w:p w14:paraId="62CCDC70" w14:textId="77777777" w:rsidR="00BE2F53" w:rsidRDefault="00010B37" w:rsidP="00010B37">
      <w:r>
        <w:t>You will receive an automated notification acknowledging the receipt of your a</w:t>
      </w:r>
      <w:r w:rsidRPr="00B72EE8">
        <w:t>pplication</w:t>
      </w:r>
      <w:r>
        <w:t>.</w:t>
      </w:r>
    </w:p>
    <w:p w14:paraId="68319950" w14:textId="77777777" w:rsidR="00BE2F53" w:rsidRDefault="00BE2F53" w:rsidP="00BE2F53">
      <w:pPr>
        <w:pStyle w:val="Heading3"/>
      </w:pPr>
      <w:bookmarkStart w:id="102" w:name="_Toc525295534"/>
      <w:bookmarkStart w:id="103" w:name="_Toc525552132"/>
      <w:bookmarkStart w:id="104" w:name="_Toc525722832"/>
      <w:bookmarkStart w:id="105" w:name="_Toc63171238"/>
      <w:bookmarkStart w:id="106" w:name="_Toc57220512"/>
      <w:bookmarkEnd w:id="102"/>
      <w:bookmarkEnd w:id="103"/>
      <w:bookmarkEnd w:id="104"/>
      <w:r>
        <w:t>Attachments to the application</w:t>
      </w:r>
      <w:bookmarkEnd w:id="105"/>
      <w:bookmarkEnd w:id="106"/>
    </w:p>
    <w:p w14:paraId="51D39017" w14:textId="77777777" w:rsidR="00010B37" w:rsidRPr="001A2806" w:rsidRDefault="00010B37" w:rsidP="00010B37">
      <w:proofErr w:type="gramStart"/>
      <w:r w:rsidRPr="00D64802">
        <w:rPr>
          <w:iCs/>
        </w:rPr>
        <w:t>All of</w:t>
      </w:r>
      <w:proofErr w:type="gramEnd"/>
      <w:r w:rsidRPr="00D64802">
        <w:rPr>
          <w:iCs/>
        </w:rPr>
        <w:t xml:space="preserve"> the following supporting documents </w:t>
      </w:r>
      <w:r w:rsidR="005E1DAA">
        <w:rPr>
          <w:iCs/>
        </w:rPr>
        <w:t>must</w:t>
      </w:r>
      <w:r w:rsidRPr="00D64802">
        <w:rPr>
          <w:iCs/>
        </w:rPr>
        <w:t xml:space="preserve"> be attached to your application</w:t>
      </w:r>
      <w:r>
        <w:rPr>
          <w:iCs/>
        </w:rPr>
        <w:t>.</w:t>
      </w:r>
      <w:r w:rsidRPr="00D64802">
        <w:t xml:space="preserve"> </w:t>
      </w:r>
      <w:r>
        <w:t>Templates are provided for your use with the grant opportunity documents as specified</w:t>
      </w:r>
      <w:r w:rsidRPr="00B72EE8">
        <w:t>:</w:t>
      </w:r>
    </w:p>
    <w:p w14:paraId="3C4BB020" w14:textId="77777777" w:rsidR="00010B37" w:rsidRPr="006220EC" w:rsidRDefault="00010B37" w:rsidP="00010B37">
      <w:pPr>
        <w:pStyle w:val="ListBullet"/>
        <w:numPr>
          <w:ilvl w:val="0"/>
          <w:numId w:val="7"/>
        </w:numPr>
        <w:rPr>
          <w:color w:val="000000" w:themeColor="text1"/>
        </w:rPr>
      </w:pPr>
      <w:r w:rsidRPr="006220EC">
        <w:rPr>
          <w:color w:val="000000" w:themeColor="text1"/>
        </w:rPr>
        <w:t>mapping of project areas as per the application instructions</w:t>
      </w:r>
    </w:p>
    <w:p w14:paraId="3EB09970" w14:textId="77777777" w:rsidR="00010B37" w:rsidRDefault="00010B37" w:rsidP="00010B37">
      <w:pPr>
        <w:pStyle w:val="ListBullet"/>
        <w:numPr>
          <w:ilvl w:val="0"/>
          <w:numId w:val="7"/>
        </w:numPr>
      </w:pPr>
      <w:r>
        <w:t>trust deed and any subsequent variations, if applying as a Trustee on behalf of a Trust.</w:t>
      </w:r>
    </w:p>
    <w:p w14:paraId="17FB210D" w14:textId="77777777" w:rsidR="00010B37" w:rsidRDefault="00010B37" w:rsidP="00010B37">
      <w:r w:rsidRPr="006A44FD">
        <w:rPr>
          <w:b/>
        </w:rPr>
        <w:t>Please note</w:t>
      </w:r>
      <w:r>
        <w:t xml:space="preserve">: There is a </w:t>
      </w:r>
      <w:r w:rsidR="00F02CE1">
        <w:t>2-megabyte</w:t>
      </w:r>
      <w:r>
        <w:t xml:space="preserve"> limit for each attachment.</w:t>
      </w:r>
    </w:p>
    <w:p w14:paraId="182FAE84" w14:textId="77777777" w:rsidR="00BE2F53" w:rsidRDefault="00BE2F53" w:rsidP="00BE2F53">
      <w:pPr>
        <w:pStyle w:val="Heading3"/>
      </w:pPr>
      <w:bookmarkStart w:id="107" w:name="_Joint_(consortia)_applications"/>
      <w:bookmarkStart w:id="108" w:name="_Toc63171239"/>
      <w:bookmarkStart w:id="109" w:name="_Toc57220513"/>
      <w:bookmarkEnd w:id="107"/>
      <w:r>
        <w:t>Joint (</w:t>
      </w:r>
      <w:r w:rsidR="00DE3C48">
        <w:t>C</w:t>
      </w:r>
      <w:r>
        <w:t>onsortia) applications</w:t>
      </w:r>
      <w:bookmarkEnd w:id="108"/>
      <w:bookmarkEnd w:id="109"/>
    </w:p>
    <w:p w14:paraId="7846B9AB" w14:textId="77777777" w:rsidR="00010B37" w:rsidRPr="00F05282" w:rsidRDefault="00010B37" w:rsidP="00010B37">
      <w:pPr>
        <w:rPr>
          <w:color w:val="000000" w:themeColor="text1"/>
        </w:rPr>
      </w:pPr>
      <w:r w:rsidRPr="00F05282">
        <w:rPr>
          <w:color w:val="000000" w:themeColor="text1"/>
        </w:rPr>
        <w:t xml:space="preserve">We recognise that some organisations may want to </w:t>
      </w:r>
      <w:proofErr w:type="gramStart"/>
      <w:r w:rsidRPr="00F05282">
        <w:rPr>
          <w:color w:val="000000" w:themeColor="text1"/>
        </w:rPr>
        <w:t>join together</w:t>
      </w:r>
      <w:proofErr w:type="gramEnd"/>
      <w:r w:rsidRPr="00F05282">
        <w:rPr>
          <w:color w:val="000000" w:themeColor="text1"/>
        </w:rPr>
        <w:t xml:space="preserve"> as a group to deliver a grant activity.</w:t>
      </w:r>
    </w:p>
    <w:p w14:paraId="4C4DCC68" w14:textId="77777777" w:rsidR="00010B37" w:rsidRDefault="00010B37" w:rsidP="00010B37">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xml:space="preserve">. </w:t>
      </w:r>
      <w:r w:rsidRPr="007439DD">
        <w:t>The l</w:t>
      </w:r>
      <w:r w:rsidRPr="007439DD">
        <w:rPr>
          <w:rFonts w:cs="Arial"/>
        </w:rPr>
        <w:t xml:space="preserve">ead organisation of a consortium must also be an eligible entity type as outlined in </w:t>
      </w:r>
      <w:r w:rsidR="00DE3C48" w:rsidRPr="00DE3C48">
        <w:rPr>
          <w:rFonts w:cs="Arial"/>
        </w:rPr>
        <w:t>s</w:t>
      </w:r>
      <w:r w:rsidR="00DE3C48" w:rsidRPr="009F24AD">
        <w:rPr>
          <w:rFonts w:cs="Arial"/>
        </w:rPr>
        <w:t>ection 4.1</w:t>
      </w:r>
      <w:r w:rsidRPr="007439DD">
        <w:rPr>
          <w:rFonts w:cs="Arial"/>
        </w:rPr>
        <w:t>.</w:t>
      </w:r>
      <w:r w:rsidRPr="00E22673">
        <w:rPr>
          <w:rFonts w:cs="Arial"/>
        </w:rPr>
        <w:t xml:space="preserve"> </w:t>
      </w:r>
      <w:r w:rsidRPr="00B72EE8">
        <w:t>The</w:t>
      </w:r>
      <w:r>
        <w:t xml:space="preserve"> a</w:t>
      </w:r>
      <w:r w:rsidRPr="00B72EE8">
        <w:t xml:space="preserve">pplication </w:t>
      </w:r>
      <w:r>
        <w:t>must</w:t>
      </w:r>
      <w:r w:rsidRPr="00B72EE8">
        <w:t xml:space="preserve"> identify all other members of the proposed </w:t>
      </w:r>
      <w:r>
        <w:t xml:space="preserve">group. All members of the consortium must comply with the </w:t>
      </w:r>
      <w:r w:rsidR="00CE3B6B">
        <w:t>National</w:t>
      </w:r>
      <w:r>
        <w:t xml:space="preserve"> Redress legislation</w:t>
      </w:r>
      <w:r w:rsidR="00B53B63">
        <w:t>.</w:t>
      </w:r>
    </w:p>
    <w:p w14:paraId="5FA79236" w14:textId="77777777" w:rsidR="00010B37" w:rsidRPr="00103A95" w:rsidRDefault="00010B37" w:rsidP="00010B37">
      <w:r>
        <w:t>You must have a formal arrangement in place with all parties prior to execution of the agreement. We may ask for proof of this arrangement.</w:t>
      </w:r>
    </w:p>
    <w:p w14:paraId="3AA1190E" w14:textId="77777777" w:rsidR="00BE2F53" w:rsidRDefault="00BE2F53" w:rsidP="00BE2F53">
      <w:pPr>
        <w:pStyle w:val="Heading3"/>
      </w:pPr>
      <w:bookmarkStart w:id="110" w:name="_Toc63171240"/>
      <w:bookmarkStart w:id="111" w:name="_Toc57220514"/>
      <w:r>
        <w:t>Timing of grant opportunity processes</w:t>
      </w:r>
      <w:bookmarkEnd w:id="110"/>
      <w:bookmarkEnd w:id="111"/>
    </w:p>
    <w:p w14:paraId="514AF617" w14:textId="77777777" w:rsidR="00010B37" w:rsidRDefault="00010B37" w:rsidP="00010B37">
      <w:r>
        <w:t xml:space="preserve">You must </w:t>
      </w:r>
      <w:r w:rsidR="003B5B21">
        <w:t>apply</w:t>
      </w:r>
      <w:r>
        <w:t xml:space="preserve"> between the published opening and closing dates.</w:t>
      </w:r>
    </w:p>
    <w:p w14:paraId="43CFBF8D" w14:textId="77777777" w:rsidR="00010B37" w:rsidRPr="00587B4B" w:rsidRDefault="00010B37" w:rsidP="00010B37">
      <w:pPr>
        <w:rPr>
          <w:b/>
        </w:rPr>
      </w:pPr>
      <w:r w:rsidRPr="00587B4B">
        <w:rPr>
          <w:b/>
        </w:rPr>
        <w:t xml:space="preserve">Late applications </w:t>
      </w:r>
    </w:p>
    <w:p w14:paraId="13F44CFB" w14:textId="77777777" w:rsidR="00010B37" w:rsidRDefault="00010B37" w:rsidP="00010B37">
      <w:r>
        <w:t>We will not accept late applications unless an applicant has experienced exceptional circumstances that prevent the submission of the application. Broadly, exceptional circumstances are events characterised by one or more of the following:</w:t>
      </w:r>
    </w:p>
    <w:p w14:paraId="1E39FAF9" w14:textId="77777777" w:rsidR="00010B37" w:rsidRPr="002A3820" w:rsidRDefault="00010B37" w:rsidP="00010B37">
      <w:pPr>
        <w:pStyle w:val="ListBullet"/>
        <w:numPr>
          <w:ilvl w:val="0"/>
          <w:numId w:val="7"/>
        </w:numPr>
      </w:pPr>
      <w:r w:rsidRPr="002A3820">
        <w:t>reasonably unforeseeable</w:t>
      </w:r>
    </w:p>
    <w:p w14:paraId="315DE85E" w14:textId="77777777" w:rsidR="00010B37" w:rsidRPr="002A3820" w:rsidRDefault="00010B37" w:rsidP="00010B37">
      <w:pPr>
        <w:pStyle w:val="ListBullet"/>
        <w:numPr>
          <w:ilvl w:val="0"/>
          <w:numId w:val="7"/>
        </w:numPr>
      </w:pPr>
      <w:r w:rsidRPr="002A3820">
        <w:t>beyond the applicant’s control</w:t>
      </w:r>
    </w:p>
    <w:p w14:paraId="7AA823AE" w14:textId="77777777" w:rsidR="00010B37" w:rsidRPr="002A3820" w:rsidRDefault="00010B37" w:rsidP="00010B37">
      <w:pPr>
        <w:pStyle w:val="ListBullet"/>
        <w:numPr>
          <w:ilvl w:val="0"/>
          <w:numId w:val="7"/>
        </w:numPr>
      </w:pPr>
      <w:r w:rsidRPr="002A3820">
        <w:t>unable to be managed or resolved within the application period.</w:t>
      </w:r>
    </w:p>
    <w:p w14:paraId="1F6DB9A2" w14:textId="77777777" w:rsidR="00010B37" w:rsidRPr="00A21E0A" w:rsidRDefault="00010B37" w:rsidP="00010B37">
      <w:pPr>
        <w:rPr>
          <w:rFonts w:ascii="Calibri" w:hAnsi="Calibri" w:cs="Calibri"/>
          <w:sz w:val="22"/>
          <w:szCs w:val="22"/>
        </w:rPr>
      </w:pPr>
      <w:r>
        <w:t>Exceptional circumstances will be considered on their merits and in accordance with probity principles.</w:t>
      </w:r>
    </w:p>
    <w:p w14:paraId="4F773339" w14:textId="77777777" w:rsidR="009F24AD" w:rsidRDefault="009F24AD">
      <w:pPr>
        <w:spacing w:before="0" w:after="0" w:line="240" w:lineRule="auto"/>
        <w:rPr>
          <w:b/>
          <w:bCs/>
        </w:rPr>
      </w:pPr>
      <w:r>
        <w:rPr>
          <w:b/>
          <w:bCs/>
        </w:rPr>
        <w:br w:type="page"/>
      </w:r>
    </w:p>
    <w:p w14:paraId="2AF4F477" w14:textId="77777777" w:rsidR="00010B37" w:rsidRDefault="00010B37" w:rsidP="00010B37">
      <w:pPr>
        <w:rPr>
          <w:b/>
          <w:bCs/>
        </w:rPr>
      </w:pPr>
      <w:r>
        <w:rPr>
          <w:b/>
          <w:bCs/>
        </w:rPr>
        <w:lastRenderedPageBreak/>
        <w:t>How to lodge a late application</w:t>
      </w:r>
    </w:p>
    <w:p w14:paraId="12533C25" w14:textId="77777777" w:rsidR="00010B37" w:rsidRPr="00010E33" w:rsidRDefault="00010B37" w:rsidP="00010B37">
      <w:pPr>
        <w:spacing w:line="260" w:lineRule="atLeast"/>
        <w:rPr>
          <w:rFonts w:cs="Arial"/>
        </w:rPr>
      </w:pPr>
      <w:r w:rsidRPr="00010E33">
        <w:rPr>
          <w:rFonts w:cs="Arial"/>
        </w:rPr>
        <w:t>Applicants seeking to submit a late application will be required to submit a late application request to the Community Grants Hub.</w:t>
      </w:r>
    </w:p>
    <w:p w14:paraId="1E3712C9" w14:textId="77777777" w:rsidR="00010B37" w:rsidRPr="006F27DB" w:rsidRDefault="00010B37" w:rsidP="00010B37">
      <w:pPr>
        <w:pStyle w:val="BodyText"/>
        <w:spacing w:before="40" w:line="260" w:lineRule="atLeast"/>
        <w:rPr>
          <w:rFonts w:cs="Arial"/>
          <w:sz w:val="20"/>
          <w:szCs w:val="20"/>
        </w:rPr>
      </w:pPr>
      <w:r w:rsidRPr="006F27DB">
        <w:rPr>
          <w:rFonts w:cs="Arial"/>
          <w:sz w:val="20"/>
          <w:szCs w:val="20"/>
        </w:rPr>
        <w:t>The request should include a detailed explanation of the circumstances that prevented the application being submitted prior to the closing time. Where appropriate, supporting evidence can be provided to verify the claim of exceptional circumstances.</w:t>
      </w:r>
    </w:p>
    <w:p w14:paraId="41D87D77" w14:textId="77777777" w:rsidR="00010B37" w:rsidRPr="00010E33" w:rsidRDefault="00010B37" w:rsidP="00010B37">
      <w:pPr>
        <w:spacing w:line="260" w:lineRule="atLeast"/>
        <w:rPr>
          <w:rFonts w:cs="Arial"/>
        </w:rPr>
      </w:pPr>
      <w:r w:rsidRPr="00010E33">
        <w:rPr>
          <w:rFonts w:cs="Arial"/>
        </w:rPr>
        <w:t xml:space="preserve">The late application request form and instructions for how to submit it can be found on the </w:t>
      </w:r>
      <w:hyperlink r:id="rId41" w:history="1">
        <w:r w:rsidRPr="00010E33">
          <w:rPr>
            <w:rStyle w:val="Hyperlink"/>
            <w:rFonts w:cs="Arial"/>
          </w:rPr>
          <w:t>Community Grants Hub website</w:t>
        </w:r>
      </w:hyperlink>
      <w:r w:rsidRPr="00010E33">
        <w:rPr>
          <w:rFonts w:cs="Arial"/>
        </w:rPr>
        <w:t>.</w:t>
      </w:r>
    </w:p>
    <w:p w14:paraId="29520CE8" w14:textId="77777777" w:rsidR="00010B37" w:rsidRPr="00010E33" w:rsidRDefault="00010B37" w:rsidP="00010B37">
      <w:pPr>
        <w:spacing w:line="260" w:lineRule="atLeast"/>
        <w:rPr>
          <w:rFonts w:cs="Arial"/>
        </w:rPr>
      </w:pPr>
      <w:r w:rsidRPr="00010E33">
        <w:rPr>
          <w:rFonts w:cs="Arial"/>
        </w:rPr>
        <w:t xml:space="preserve">Written requests to lodge a late application will only be accepted within </w:t>
      </w:r>
      <w:r w:rsidR="00DE3C48">
        <w:rPr>
          <w:rFonts w:cs="Arial"/>
        </w:rPr>
        <w:t>3</w:t>
      </w:r>
      <w:r w:rsidR="00DE3C48" w:rsidRPr="00010E33">
        <w:rPr>
          <w:rFonts w:cs="Arial"/>
        </w:rPr>
        <w:t xml:space="preserve"> </w:t>
      </w:r>
      <w:r w:rsidRPr="00010E33">
        <w:rPr>
          <w:rFonts w:cs="Arial"/>
        </w:rPr>
        <w:t>days after the grant opportunity has closed.</w:t>
      </w:r>
    </w:p>
    <w:p w14:paraId="4BC5EF7B" w14:textId="77777777" w:rsidR="00010B37" w:rsidRPr="00010E33" w:rsidRDefault="00010B37" w:rsidP="00010B37">
      <w:pPr>
        <w:spacing w:line="260" w:lineRule="atLeast"/>
        <w:rPr>
          <w:rFonts w:cs="Arial"/>
          <w:lang w:eastAsia="en-AU"/>
        </w:rPr>
      </w:pPr>
      <w:r w:rsidRPr="00010E33">
        <w:rPr>
          <w:rFonts w:cs="Arial"/>
        </w:rPr>
        <w:t>The Delegate or their appointed representative</w:t>
      </w:r>
      <w:r w:rsidRPr="00010E33">
        <w:rPr>
          <w:rStyle w:val="FootnoteReference"/>
          <w:rFonts w:cs="Arial"/>
        </w:rPr>
        <w:footnoteReference w:id="13"/>
      </w:r>
      <w:r w:rsidRPr="00010E33">
        <w:rPr>
          <w:rFonts w:cs="Arial"/>
        </w:rPr>
        <w:t xml:space="preserve"> will determine whether a late application will be accepted. The decision of the delegate will be final and not be subject to a review or appeals process.</w:t>
      </w:r>
    </w:p>
    <w:p w14:paraId="03811B4D" w14:textId="77777777" w:rsidR="00010B37" w:rsidRPr="009B46E3" w:rsidRDefault="00010B37" w:rsidP="00010B37">
      <w:pPr>
        <w:rPr>
          <w:sz w:val="22"/>
          <w:szCs w:val="22"/>
        </w:rPr>
      </w:pPr>
      <w:r>
        <w:t>Once the outcome is determined, the Community Grants Hub will advise the applicant if their request is accepted or declined.</w:t>
      </w:r>
    </w:p>
    <w:p w14:paraId="0B0115BE" w14:textId="77777777" w:rsidR="00010B37" w:rsidRPr="00587B4B" w:rsidRDefault="00010B37" w:rsidP="00010B37">
      <w:pPr>
        <w:spacing w:before="200"/>
        <w:rPr>
          <w:b/>
        </w:rPr>
      </w:pPr>
      <w:r w:rsidRPr="00632292">
        <w:rPr>
          <w:b/>
        </w:rPr>
        <w:t xml:space="preserve">Expected timing for this grant opportunity </w:t>
      </w:r>
    </w:p>
    <w:p w14:paraId="43ABD96A" w14:textId="77777777" w:rsidR="00010B37" w:rsidRPr="006220EC" w:rsidRDefault="00010B37" w:rsidP="00010B37">
      <w:pPr>
        <w:spacing w:before="200"/>
        <w:rPr>
          <w:color w:val="000000" w:themeColor="text1"/>
        </w:rPr>
      </w:pPr>
      <w:r w:rsidRPr="00655763">
        <w:rPr>
          <w:color w:val="000000" w:themeColor="text1"/>
        </w:rPr>
        <w:t xml:space="preserve">If you are successful, you will be expected to start your grant activity </w:t>
      </w:r>
      <w:r w:rsidR="006425C0">
        <w:rPr>
          <w:color w:val="000000" w:themeColor="text1"/>
        </w:rPr>
        <w:t>before 30</w:t>
      </w:r>
      <w:r w:rsidR="009E4B4A">
        <w:rPr>
          <w:color w:val="000000" w:themeColor="text1"/>
        </w:rPr>
        <w:t xml:space="preserve"> </w:t>
      </w:r>
      <w:r w:rsidR="002A77CF">
        <w:rPr>
          <w:color w:val="000000" w:themeColor="text1"/>
        </w:rPr>
        <w:t>June 2021</w:t>
      </w:r>
      <w:r>
        <w:rPr>
          <w:color w:val="000000" w:themeColor="text1"/>
        </w:rPr>
        <w:t>.</w:t>
      </w:r>
    </w:p>
    <w:p w14:paraId="32C0849C" w14:textId="77777777" w:rsidR="00BE2F53" w:rsidRPr="00456DA5" w:rsidRDefault="00010B37" w:rsidP="00010B37">
      <w:pPr>
        <w:pStyle w:val="Caption"/>
        <w:keepNext/>
        <w:rPr>
          <w:color w:val="auto"/>
        </w:rPr>
      </w:pPr>
      <w:r w:rsidRPr="00655763">
        <w:rPr>
          <w:bCs/>
          <w:color w:val="auto"/>
        </w:rPr>
        <w:t>Table 1: Expected timing for this grant opportunity</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BE2F53" w:rsidRPr="00DB5819" w14:paraId="0D2B57DF" w14:textId="77777777" w:rsidTr="002410B6">
        <w:trPr>
          <w:cantSplit/>
          <w:tblHeader/>
        </w:trPr>
        <w:tc>
          <w:tcPr>
            <w:tcW w:w="4815" w:type="dxa"/>
            <w:shd w:val="clear" w:color="auto" w:fill="264F90"/>
          </w:tcPr>
          <w:p w14:paraId="1EAC2AFE" w14:textId="77777777" w:rsidR="00BE2F53" w:rsidRPr="00DB5819" w:rsidRDefault="00BE2F53" w:rsidP="002410B6">
            <w:pPr>
              <w:pStyle w:val="TableHeadingNumbered"/>
            </w:pPr>
            <w:r w:rsidRPr="00DB5819">
              <w:t>Activity</w:t>
            </w:r>
          </w:p>
        </w:tc>
        <w:tc>
          <w:tcPr>
            <w:tcW w:w="3974" w:type="dxa"/>
            <w:shd w:val="clear" w:color="auto" w:fill="264F90"/>
          </w:tcPr>
          <w:p w14:paraId="4DFA0F57" w14:textId="77777777" w:rsidR="00BE2F53" w:rsidRPr="00DB5819" w:rsidRDefault="00BE2F53" w:rsidP="002410B6">
            <w:pPr>
              <w:pStyle w:val="TableHeadingNumbered"/>
            </w:pPr>
            <w:r w:rsidRPr="00DB5819">
              <w:t>Timeframe</w:t>
            </w:r>
          </w:p>
        </w:tc>
      </w:tr>
      <w:tr w:rsidR="00BE2F53" w14:paraId="4A2EEFAE" w14:textId="77777777" w:rsidTr="002410B6">
        <w:trPr>
          <w:cantSplit/>
        </w:trPr>
        <w:tc>
          <w:tcPr>
            <w:tcW w:w="4815" w:type="dxa"/>
          </w:tcPr>
          <w:p w14:paraId="52D6C2A1" w14:textId="77777777" w:rsidR="00BE2F53" w:rsidRPr="00B16B54" w:rsidRDefault="00BE2F53" w:rsidP="002410B6">
            <w:pPr>
              <w:pStyle w:val="TableText"/>
            </w:pPr>
            <w:r w:rsidRPr="00B16B54">
              <w:t>Assessment of applications</w:t>
            </w:r>
          </w:p>
        </w:tc>
        <w:tc>
          <w:tcPr>
            <w:tcW w:w="3974" w:type="dxa"/>
          </w:tcPr>
          <w:p w14:paraId="13F5724F" w14:textId="77777777" w:rsidR="00BE2F53" w:rsidRPr="00B16B54" w:rsidRDefault="00BE2F53" w:rsidP="002410B6">
            <w:pPr>
              <w:pStyle w:val="TableText"/>
            </w:pPr>
            <w:r w:rsidRPr="00B16B54">
              <w:t xml:space="preserve">4 weeks </w:t>
            </w:r>
          </w:p>
        </w:tc>
      </w:tr>
      <w:tr w:rsidR="00BE2F53" w14:paraId="0F0F5C51" w14:textId="77777777" w:rsidTr="002410B6">
        <w:trPr>
          <w:cantSplit/>
        </w:trPr>
        <w:tc>
          <w:tcPr>
            <w:tcW w:w="4815" w:type="dxa"/>
          </w:tcPr>
          <w:p w14:paraId="05ADBBC8" w14:textId="77777777" w:rsidR="00BE2F53" w:rsidRPr="00B16B54" w:rsidRDefault="00BE2F53" w:rsidP="002410B6">
            <w:pPr>
              <w:pStyle w:val="TableText"/>
            </w:pPr>
            <w:r w:rsidRPr="00B16B54">
              <w:t>Approval of outcomes of selection process</w:t>
            </w:r>
          </w:p>
        </w:tc>
        <w:tc>
          <w:tcPr>
            <w:tcW w:w="3974" w:type="dxa"/>
          </w:tcPr>
          <w:p w14:paraId="7509ABC3" w14:textId="77777777" w:rsidR="00BE2F53" w:rsidRPr="00B16B54" w:rsidRDefault="00BE2F53" w:rsidP="002410B6">
            <w:pPr>
              <w:pStyle w:val="TableText"/>
            </w:pPr>
            <w:r w:rsidRPr="00B16B54">
              <w:t xml:space="preserve">4 weeks </w:t>
            </w:r>
          </w:p>
        </w:tc>
      </w:tr>
      <w:tr w:rsidR="00BE2F53" w14:paraId="6F51675F" w14:textId="77777777" w:rsidTr="002410B6">
        <w:trPr>
          <w:cantSplit/>
        </w:trPr>
        <w:tc>
          <w:tcPr>
            <w:tcW w:w="4815" w:type="dxa"/>
          </w:tcPr>
          <w:p w14:paraId="5B55484C" w14:textId="77777777" w:rsidR="00BE2F53" w:rsidRPr="00B16B54" w:rsidRDefault="00BE2F53" w:rsidP="002410B6">
            <w:pPr>
              <w:pStyle w:val="TableText"/>
            </w:pPr>
            <w:r w:rsidRPr="00B16B54">
              <w:t>Negotiations and award of grant agreements</w:t>
            </w:r>
          </w:p>
        </w:tc>
        <w:tc>
          <w:tcPr>
            <w:tcW w:w="3974" w:type="dxa"/>
          </w:tcPr>
          <w:p w14:paraId="71C36047" w14:textId="77777777" w:rsidR="00BE2F53" w:rsidRPr="00B16B54" w:rsidRDefault="00BE2F53" w:rsidP="002410B6">
            <w:pPr>
              <w:pStyle w:val="TableText"/>
            </w:pPr>
            <w:r w:rsidRPr="007F6D34">
              <w:t>Up to 6 weeks</w:t>
            </w:r>
          </w:p>
        </w:tc>
      </w:tr>
      <w:tr w:rsidR="00BE2F53" w14:paraId="737AA3E2" w14:textId="77777777" w:rsidTr="002410B6">
        <w:trPr>
          <w:cantSplit/>
        </w:trPr>
        <w:tc>
          <w:tcPr>
            <w:tcW w:w="4815" w:type="dxa"/>
          </w:tcPr>
          <w:p w14:paraId="20F790CA" w14:textId="77777777" w:rsidR="00BE2F53" w:rsidRPr="00B16B54" w:rsidRDefault="00BE2F53" w:rsidP="002410B6">
            <w:pPr>
              <w:pStyle w:val="TableText"/>
            </w:pPr>
            <w:r w:rsidRPr="00B16B54">
              <w:t>Notification to unsuccessful applicants</w:t>
            </w:r>
          </w:p>
        </w:tc>
        <w:tc>
          <w:tcPr>
            <w:tcW w:w="3974" w:type="dxa"/>
          </w:tcPr>
          <w:p w14:paraId="547A50CD" w14:textId="77777777" w:rsidR="00BE2F53" w:rsidRPr="00B16B54" w:rsidRDefault="00BE2F53" w:rsidP="002410B6">
            <w:pPr>
              <w:pStyle w:val="TableText"/>
            </w:pPr>
            <w:r w:rsidRPr="00B16B54">
              <w:t>2 weeks</w:t>
            </w:r>
            <w:r>
              <w:t xml:space="preserve"> </w:t>
            </w:r>
          </w:p>
        </w:tc>
      </w:tr>
      <w:tr w:rsidR="00BE2F53" w14:paraId="33965B4B" w14:textId="77777777" w:rsidTr="002410B6">
        <w:trPr>
          <w:cantSplit/>
        </w:trPr>
        <w:tc>
          <w:tcPr>
            <w:tcW w:w="4815" w:type="dxa"/>
          </w:tcPr>
          <w:p w14:paraId="42EE0605" w14:textId="77777777" w:rsidR="00BE2F53" w:rsidRPr="00B16B54" w:rsidRDefault="00BE2F53" w:rsidP="002410B6">
            <w:pPr>
              <w:pStyle w:val="TableText"/>
            </w:pPr>
            <w:r>
              <w:t>Earliest start date of grant a</w:t>
            </w:r>
            <w:r w:rsidRPr="00B16B54">
              <w:t>ctivity</w:t>
            </w:r>
            <w:r>
              <w:t xml:space="preserve"> </w:t>
            </w:r>
          </w:p>
        </w:tc>
        <w:tc>
          <w:tcPr>
            <w:tcW w:w="3974" w:type="dxa"/>
          </w:tcPr>
          <w:p w14:paraId="4069BD77" w14:textId="77777777" w:rsidR="00BE2F53" w:rsidRPr="00B16B54" w:rsidRDefault="002A77CF" w:rsidP="002410B6">
            <w:pPr>
              <w:pStyle w:val="TableText"/>
            </w:pPr>
            <w:r w:rsidRPr="002A77CF">
              <w:t>June 2021</w:t>
            </w:r>
          </w:p>
        </w:tc>
      </w:tr>
      <w:tr w:rsidR="00BE2F53" w14:paraId="49927CAC" w14:textId="77777777" w:rsidTr="002410B6">
        <w:trPr>
          <w:cantSplit/>
        </w:trPr>
        <w:tc>
          <w:tcPr>
            <w:tcW w:w="4815" w:type="dxa"/>
          </w:tcPr>
          <w:p w14:paraId="2A3916A7" w14:textId="77777777" w:rsidR="00BE2F53" w:rsidRPr="00B16B54" w:rsidRDefault="00BE2F53" w:rsidP="002410B6">
            <w:pPr>
              <w:pStyle w:val="TableText"/>
            </w:pPr>
            <w:r w:rsidRPr="00B16B54">
              <w:t>End date</w:t>
            </w:r>
            <w:r>
              <w:t xml:space="preserve"> of grant activity </w:t>
            </w:r>
          </w:p>
        </w:tc>
        <w:tc>
          <w:tcPr>
            <w:tcW w:w="3974" w:type="dxa"/>
          </w:tcPr>
          <w:p w14:paraId="6B26C64E" w14:textId="77777777" w:rsidR="00BE2F53" w:rsidRPr="00B16B54" w:rsidRDefault="002A77CF" w:rsidP="002410B6">
            <w:pPr>
              <w:pStyle w:val="TableText"/>
            </w:pPr>
            <w:r w:rsidRPr="002A77CF">
              <w:t>12 months from date of grant agreement execution</w:t>
            </w:r>
          </w:p>
        </w:tc>
      </w:tr>
    </w:tbl>
    <w:p w14:paraId="13C5A057" w14:textId="77777777" w:rsidR="00BE2F53" w:rsidRDefault="00BE2F53" w:rsidP="00BE2F53">
      <w:pPr>
        <w:pStyle w:val="Heading3"/>
      </w:pPr>
      <w:bookmarkStart w:id="112" w:name="_Toc63171241"/>
      <w:bookmarkStart w:id="113" w:name="_Toc57220515"/>
      <w:r w:rsidRPr="00181A24">
        <w:t>Questions during the application process</w:t>
      </w:r>
      <w:bookmarkEnd w:id="112"/>
      <w:bookmarkEnd w:id="113"/>
    </w:p>
    <w:p w14:paraId="1FA4D285" w14:textId="77777777" w:rsidR="00010B37" w:rsidRDefault="00010B37" w:rsidP="00010B37">
      <w:r>
        <w:t xml:space="preserve">If you have any questions during the application period, contact the Community Grants Hub on 1800 020 283 (option 1) or email </w:t>
      </w:r>
      <w:hyperlink r:id="rId42" w:history="1">
        <w:r w:rsidRPr="000675F4">
          <w:rPr>
            <w:rStyle w:val="Hyperlink"/>
          </w:rPr>
          <w:t>support@communitygrants.gov.au</w:t>
        </w:r>
      </w:hyperlink>
      <w:r>
        <w:t>.</w:t>
      </w:r>
    </w:p>
    <w:p w14:paraId="112CF28A" w14:textId="77777777" w:rsidR="00010B37" w:rsidRDefault="00010B37" w:rsidP="00010B37">
      <w:r w:rsidRPr="00F05282">
        <w:t xml:space="preserve">The Community Grants Hub will respond to emailed questions within </w:t>
      </w:r>
      <w:r w:rsidR="00DE3C48">
        <w:t>5</w:t>
      </w:r>
      <w:r w:rsidR="00DE3C48" w:rsidRPr="00F05282">
        <w:t xml:space="preserve"> </w:t>
      </w:r>
      <w:r w:rsidRPr="00F05282">
        <w:t xml:space="preserve">working days. Answers to questions are posted on the </w:t>
      </w:r>
      <w:hyperlink r:id="rId43" w:history="1">
        <w:proofErr w:type="spellStart"/>
        <w:r w:rsidRPr="00F05282">
          <w:rPr>
            <w:rStyle w:val="Hyperlink"/>
          </w:rPr>
          <w:t>GrantConnect</w:t>
        </w:r>
        <w:proofErr w:type="spellEnd"/>
      </w:hyperlink>
      <w:r w:rsidRPr="00F05282">
        <w:t xml:space="preserve"> and </w:t>
      </w:r>
      <w:hyperlink r:id="rId44" w:history="1">
        <w:r w:rsidRPr="00F05282">
          <w:rPr>
            <w:rStyle w:val="Hyperlink"/>
          </w:rPr>
          <w:t>Community Grants Hub</w:t>
        </w:r>
      </w:hyperlink>
      <w:r w:rsidRPr="00F05282">
        <w:t xml:space="preserve"> websites.</w:t>
      </w:r>
    </w:p>
    <w:p w14:paraId="046150C8" w14:textId="77777777" w:rsidR="00010B37" w:rsidRPr="00010B37" w:rsidRDefault="00010B37" w:rsidP="00010B37">
      <w:r w:rsidRPr="00010B37">
        <w:t>The question period will close at 5:00</w:t>
      </w:r>
      <w:r w:rsidR="00DE3C48">
        <w:t xml:space="preserve"> </w:t>
      </w:r>
      <w:r w:rsidRPr="00010B37">
        <w:t xml:space="preserve">PM AEDT on </w:t>
      </w:r>
      <w:r>
        <w:t>24 March 2021</w:t>
      </w:r>
      <w:r w:rsidRPr="00010B37">
        <w:t>. Following this time, only questions about using and/or submitting the application form will be answered.</w:t>
      </w:r>
    </w:p>
    <w:p w14:paraId="2464C86C" w14:textId="77777777" w:rsidR="00BE2F53" w:rsidRDefault="00BE2F53" w:rsidP="00BE2F53">
      <w:pPr>
        <w:pStyle w:val="Heading2"/>
      </w:pPr>
      <w:bookmarkStart w:id="114" w:name="_Toc63171242"/>
      <w:bookmarkStart w:id="115" w:name="_Toc57220516"/>
      <w:r>
        <w:lastRenderedPageBreak/>
        <w:t>The grant selection process</w:t>
      </w:r>
      <w:bookmarkEnd w:id="114"/>
      <w:bookmarkEnd w:id="115"/>
    </w:p>
    <w:p w14:paraId="4969A0D0" w14:textId="77777777" w:rsidR="00BE2F53" w:rsidRDefault="00BE2F53" w:rsidP="00BE2F53">
      <w:pPr>
        <w:pStyle w:val="Heading3"/>
      </w:pPr>
      <w:bookmarkStart w:id="116" w:name="_Toc63171243"/>
      <w:bookmarkStart w:id="117" w:name="_Toc57220517"/>
      <w:r>
        <w:t>Assessment of grant applications</w:t>
      </w:r>
      <w:bookmarkEnd w:id="116"/>
      <w:bookmarkEnd w:id="117"/>
      <w:r>
        <w:t xml:space="preserve"> </w:t>
      </w:r>
    </w:p>
    <w:p w14:paraId="744B33A3" w14:textId="77777777" w:rsidR="00BE2F53" w:rsidRPr="00C0447B" w:rsidRDefault="00BE2F53" w:rsidP="00010E33">
      <w:pPr>
        <w:rPr>
          <w:rFonts w:eastAsia="Calibri" w:cs="Arial"/>
        </w:rPr>
      </w:pPr>
      <w:r w:rsidRPr="00C0447B">
        <w:rPr>
          <w:rFonts w:eastAsia="Calibri" w:cs="Arial"/>
        </w:rPr>
        <w:t>Applications will be assessed based on the eligibility and assessment criteria as set out in these Grant Opportunity Guidelines.</w:t>
      </w:r>
    </w:p>
    <w:p w14:paraId="0408D986" w14:textId="77777777" w:rsidR="00BE2F53" w:rsidRPr="00010B37" w:rsidRDefault="00BE2F53" w:rsidP="00010E33">
      <w:pPr>
        <w:rPr>
          <w:rFonts w:eastAsia="Calibri" w:cs="Arial"/>
          <w:color w:val="000000" w:themeColor="text1"/>
        </w:rPr>
      </w:pPr>
      <w:r w:rsidRPr="00010B37">
        <w:rPr>
          <w:rFonts w:eastAsia="Calibri" w:cs="Arial"/>
          <w:color w:val="000000" w:themeColor="text1"/>
        </w:rPr>
        <w:t>We will assess all applications for eligibility and compliance against the requirements of the application process.</w:t>
      </w:r>
      <w:r w:rsidRPr="00010B37" w:rsidDel="00190A48">
        <w:rPr>
          <w:rFonts w:eastAsia="Calibri" w:cs="Arial"/>
          <w:color w:val="000000" w:themeColor="text1"/>
        </w:rPr>
        <w:t xml:space="preserve"> </w:t>
      </w:r>
      <w:r w:rsidRPr="00010B37">
        <w:rPr>
          <w:rFonts w:eastAsia="Calibri" w:cs="Arial"/>
          <w:color w:val="000000" w:themeColor="text1"/>
        </w:rPr>
        <w:t xml:space="preserve">Eligible applications will then be considered through an </w:t>
      </w:r>
      <w:r w:rsidRPr="00010B37">
        <w:rPr>
          <w:rFonts w:cs="Arial"/>
          <w:color w:val="000000" w:themeColor="text1"/>
        </w:rPr>
        <w:t xml:space="preserve">open competitive </w:t>
      </w:r>
      <w:r w:rsidRPr="00010B37">
        <w:rPr>
          <w:rFonts w:eastAsia="Calibri" w:cs="Arial"/>
          <w:color w:val="000000" w:themeColor="text1"/>
        </w:rPr>
        <w:t>grant process.</w:t>
      </w:r>
    </w:p>
    <w:p w14:paraId="628D8CF8" w14:textId="77777777" w:rsidR="00BE2F53" w:rsidRDefault="00BE2F53" w:rsidP="006A07A4">
      <w:pPr>
        <w:pStyle w:val="Heading3"/>
        <w:numPr>
          <w:ilvl w:val="1"/>
          <w:numId w:val="21"/>
        </w:numPr>
      </w:pPr>
      <w:r>
        <w:tab/>
      </w:r>
      <w:bookmarkStart w:id="118" w:name="_Toc63171244"/>
      <w:bookmarkStart w:id="119" w:name="_Toc57220518"/>
      <w:r w:rsidRPr="006A07A4">
        <w:t>Who will as</w:t>
      </w:r>
      <w:r>
        <w:t>sess and select applications?</w:t>
      </w:r>
      <w:bookmarkEnd w:id="118"/>
      <w:bookmarkEnd w:id="119"/>
    </w:p>
    <w:p w14:paraId="6B65F523" w14:textId="77777777" w:rsidR="00BE2F53" w:rsidRPr="00010B37" w:rsidRDefault="00BE2F53" w:rsidP="00010B37">
      <w:pPr>
        <w:rPr>
          <w:rFonts w:cs="Arial"/>
        </w:rPr>
      </w:pPr>
      <w:r w:rsidRPr="00010B37">
        <w:rPr>
          <w:rFonts w:cs="Arial"/>
        </w:rPr>
        <w:t xml:space="preserve">The </w:t>
      </w:r>
      <w:r w:rsidR="006425C0">
        <w:rPr>
          <w:rFonts w:eastAsia="Calibri" w:cs="Arial"/>
        </w:rPr>
        <w:t xml:space="preserve">Community Grants </w:t>
      </w:r>
      <w:r w:rsidRPr="00010B37">
        <w:rPr>
          <w:rFonts w:cs="Arial"/>
        </w:rPr>
        <w:t xml:space="preserve">Hub will undertake a preliminary assessment against the selection criteria on behalf of the </w:t>
      </w:r>
      <w:r w:rsidR="00010B37" w:rsidRPr="00010B37">
        <w:rPr>
          <w:rFonts w:cs="Arial"/>
        </w:rPr>
        <w:t xml:space="preserve">Department of Agriculture, </w:t>
      </w:r>
      <w:proofErr w:type="gramStart"/>
      <w:r w:rsidR="00010B37" w:rsidRPr="00010B37">
        <w:rPr>
          <w:rFonts w:cs="Arial"/>
        </w:rPr>
        <w:t>Water</w:t>
      </w:r>
      <w:proofErr w:type="gramEnd"/>
      <w:r w:rsidR="00010B37" w:rsidRPr="00010B37">
        <w:rPr>
          <w:rFonts w:cs="Arial"/>
        </w:rPr>
        <w:t xml:space="preserve"> and the Environment</w:t>
      </w:r>
      <w:r w:rsidRPr="00010B37">
        <w:rPr>
          <w:rFonts w:cs="Arial"/>
        </w:rPr>
        <w:t>.</w:t>
      </w:r>
      <w:r w:rsidR="00010B37" w:rsidRPr="00010B37">
        <w:rPr>
          <w:rFonts w:cs="Arial"/>
        </w:rPr>
        <w:t xml:space="preserve"> </w:t>
      </w:r>
      <w:r w:rsidRPr="00010B37">
        <w:rPr>
          <w:rFonts w:cs="Arial"/>
        </w:rPr>
        <w:t xml:space="preserve">The </w:t>
      </w:r>
      <w:r w:rsidR="00010B37" w:rsidRPr="00010B37">
        <w:rPr>
          <w:rFonts w:cs="Arial"/>
        </w:rPr>
        <w:t>Department of Agriculture, Water and the Environment</w:t>
      </w:r>
      <w:r w:rsidRPr="00010B37">
        <w:rPr>
          <w:rFonts w:cs="Arial"/>
        </w:rPr>
        <w:t xml:space="preserve"> may also be involved in undertaking this preliminary assessment.</w:t>
      </w:r>
      <w:r w:rsidR="00010B37" w:rsidRPr="00010B37">
        <w:rPr>
          <w:rFonts w:cs="Arial"/>
        </w:rPr>
        <w:t xml:space="preserve"> </w:t>
      </w:r>
      <w:r w:rsidRPr="00010B37">
        <w:rPr>
          <w:rFonts w:cs="Arial"/>
        </w:rPr>
        <w:t>The preliminary assessment will provide an initial ranking of applications to inform the deliberations of the Selection Advisory Panel.</w:t>
      </w:r>
    </w:p>
    <w:p w14:paraId="417A20E6" w14:textId="77777777" w:rsidR="00BE2F53" w:rsidRPr="00010B37" w:rsidRDefault="00010B37" w:rsidP="00010E33">
      <w:pPr>
        <w:rPr>
          <w:rFonts w:cs="Arial"/>
        </w:rPr>
      </w:pPr>
      <w:r w:rsidRPr="00010B37">
        <w:rPr>
          <w:rFonts w:cs="Arial"/>
        </w:rPr>
        <w:t>A</w:t>
      </w:r>
      <w:r w:rsidR="00BE2F53" w:rsidRPr="00010B37">
        <w:rPr>
          <w:rFonts w:cs="Arial"/>
        </w:rPr>
        <w:t xml:space="preserve"> </w:t>
      </w:r>
      <w:r w:rsidR="00BE2F53" w:rsidRPr="00FE2AD6">
        <w:rPr>
          <w:rFonts w:cs="Arial"/>
        </w:rPr>
        <w:t xml:space="preserve">Selection Advisory Panel </w:t>
      </w:r>
      <w:r w:rsidR="00BE2F53" w:rsidRPr="00010B37">
        <w:rPr>
          <w:rFonts w:cs="Arial"/>
        </w:rPr>
        <w:t xml:space="preserve">will be established and may include a mix of employees of the </w:t>
      </w:r>
      <w:r w:rsidRPr="00010B37">
        <w:rPr>
          <w:rFonts w:cs="Arial"/>
        </w:rPr>
        <w:t>Department of Agriculture, Water and the Environment</w:t>
      </w:r>
      <w:r w:rsidR="00BE2F53" w:rsidRPr="00010B37">
        <w:rPr>
          <w:rFonts w:cs="Arial"/>
        </w:rPr>
        <w:t xml:space="preserve">, experts from the sector, </w:t>
      </w:r>
      <w:r w:rsidR="00891B56">
        <w:rPr>
          <w:rFonts w:cs="Arial"/>
        </w:rPr>
        <w:t xml:space="preserve">and </w:t>
      </w:r>
      <w:r w:rsidR="00BE2F53" w:rsidRPr="00010B37">
        <w:rPr>
          <w:rFonts w:cs="Arial"/>
        </w:rPr>
        <w:t>other Commonwealth officers with relevant specialist expertise.</w:t>
      </w:r>
    </w:p>
    <w:p w14:paraId="054CE1AA" w14:textId="77777777" w:rsidR="00BE2F53" w:rsidRPr="00010B37" w:rsidRDefault="00BE2F53" w:rsidP="00010E33">
      <w:pPr>
        <w:rPr>
          <w:rFonts w:cs="Arial"/>
        </w:rPr>
      </w:pPr>
      <w:r>
        <w:rPr>
          <w:rFonts w:cs="Arial"/>
        </w:rPr>
        <w:t>Any expert/advisor, who is not a Commonwealth Official, will be required/expected to perform their duties in accordance with the CGRGs.</w:t>
      </w:r>
    </w:p>
    <w:p w14:paraId="7179DC85" w14:textId="77777777" w:rsidR="00BE2F53" w:rsidRPr="00C0447B" w:rsidRDefault="00BE2F53" w:rsidP="00010E33">
      <w:pPr>
        <w:rPr>
          <w:rFonts w:eastAsia="Calibri" w:cs="Arial"/>
        </w:rPr>
      </w:pPr>
      <w:r w:rsidRPr="00C0447B">
        <w:rPr>
          <w:rFonts w:eastAsia="Calibri" w:cs="Arial"/>
        </w:rPr>
        <w:t>The</w:t>
      </w:r>
      <w:r w:rsidR="009F43DE">
        <w:rPr>
          <w:rFonts w:eastAsia="Calibri" w:cs="Arial"/>
        </w:rPr>
        <w:t xml:space="preserve"> Community Grants</w:t>
      </w:r>
      <w:r w:rsidRPr="00C0447B">
        <w:rPr>
          <w:rFonts w:eastAsia="Calibri" w:cs="Arial"/>
        </w:rPr>
        <w:t xml:space="preserve"> Hub may provide secretariat support to the </w:t>
      </w:r>
      <w:r w:rsidRPr="00276F2E">
        <w:rPr>
          <w:rFonts w:eastAsia="Calibri" w:cs="Arial"/>
        </w:rPr>
        <w:t xml:space="preserve">Selection Advisory </w:t>
      </w:r>
      <w:r w:rsidR="00B85AA5" w:rsidRPr="00276F2E">
        <w:rPr>
          <w:rFonts w:eastAsia="Calibri" w:cs="Arial"/>
        </w:rPr>
        <w:t>Panel</w:t>
      </w:r>
      <w:r w:rsidR="00B85AA5" w:rsidRPr="00C0447B">
        <w:rPr>
          <w:rFonts w:eastAsia="Calibri" w:cs="Arial"/>
        </w:rPr>
        <w:t xml:space="preserve"> but</w:t>
      </w:r>
      <w:r w:rsidRPr="00C0447B">
        <w:rPr>
          <w:rFonts w:eastAsia="Calibri" w:cs="Arial"/>
        </w:rPr>
        <w:t xml:space="preserve"> will not participate in deliberations or decision-making. </w:t>
      </w:r>
      <w:bookmarkStart w:id="120" w:name="_Hlk63249016"/>
      <w:r w:rsidRPr="00276F2E">
        <w:rPr>
          <w:rFonts w:eastAsia="Calibri" w:cs="Arial"/>
        </w:rPr>
        <w:t xml:space="preserve">The </w:t>
      </w:r>
      <w:r w:rsidR="009F43DE">
        <w:rPr>
          <w:rFonts w:eastAsia="Calibri" w:cs="Arial"/>
        </w:rPr>
        <w:t xml:space="preserve">Community Grants </w:t>
      </w:r>
      <w:r w:rsidRPr="00276F2E">
        <w:rPr>
          <w:rFonts w:eastAsia="Calibri" w:cs="Arial"/>
        </w:rPr>
        <w:t>Hub’s independent probity advisor attends all Selection Advisory Panel meetings.</w:t>
      </w:r>
      <w:bookmarkEnd w:id="120"/>
    </w:p>
    <w:p w14:paraId="6B0DC922" w14:textId="77777777" w:rsidR="00BE2F53" w:rsidRPr="00C0447B" w:rsidRDefault="00BE2F53" w:rsidP="00010E33">
      <w:pPr>
        <w:rPr>
          <w:rFonts w:eastAsia="Calibri" w:cs="Arial"/>
        </w:rPr>
      </w:pPr>
      <w:r w:rsidRPr="00C0447B">
        <w:rPr>
          <w:rFonts w:eastAsia="Calibri" w:cs="Arial"/>
        </w:rPr>
        <w:t xml:space="preserve">The </w:t>
      </w:r>
      <w:r w:rsidRPr="00276F2E">
        <w:rPr>
          <w:rFonts w:eastAsia="Calibri" w:cs="Arial"/>
        </w:rPr>
        <w:t xml:space="preserve">Selection Advisory Panel </w:t>
      </w:r>
      <w:r w:rsidRPr="00C0447B">
        <w:rPr>
          <w:rFonts w:eastAsia="Calibri" w:cs="Arial"/>
        </w:rPr>
        <w:t xml:space="preserve">will assess whether the application represents value with money and will make final recommendations to the decision maker by </w:t>
      </w:r>
      <w:r w:rsidR="00B85AA5" w:rsidRPr="00C0447B">
        <w:rPr>
          <w:rFonts w:eastAsia="Calibri" w:cs="Arial"/>
        </w:rPr>
        <w:t>considering</w:t>
      </w:r>
      <w:r w:rsidRPr="00C0447B">
        <w:rPr>
          <w:rFonts w:eastAsia="Calibri" w:cs="Arial"/>
        </w:rPr>
        <w:t xml:space="preserve"> the following factors:</w:t>
      </w:r>
    </w:p>
    <w:p w14:paraId="0AEA1012" w14:textId="77777777" w:rsidR="00010B37" w:rsidRDefault="00DE3C48" w:rsidP="00010B37">
      <w:pPr>
        <w:pStyle w:val="ListBullet"/>
        <w:numPr>
          <w:ilvl w:val="0"/>
          <w:numId w:val="7"/>
        </w:numPr>
        <w:spacing w:after="120"/>
        <w:rPr>
          <w:rFonts w:cs="Arial"/>
        </w:rPr>
      </w:pPr>
      <w:r>
        <w:rPr>
          <w:rFonts w:cs="Arial"/>
        </w:rPr>
        <w:t>t</w:t>
      </w:r>
      <w:r w:rsidR="00010B37" w:rsidRPr="00FE2AD6">
        <w:rPr>
          <w:rFonts w:cs="Arial"/>
        </w:rPr>
        <w:t xml:space="preserve">he initial preliminary score </w:t>
      </w:r>
      <w:r w:rsidR="00010B37">
        <w:rPr>
          <w:rFonts w:cs="Arial"/>
        </w:rPr>
        <w:t>against the assessment criteria</w:t>
      </w:r>
    </w:p>
    <w:p w14:paraId="5077399C" w14:textId="77777777" w:rsidR="00010B37" w:rsidRPr="00FE2AD6" w:rsidRDefault="00DE3C48" w:rsidP="00010B37">
      <w:pPr>
        <w:pStyle w:val="ListBullet"/>
        <w:numPr>
          <w:ilvl w:val="0"/>
          <w:numId w:val="7"/>
        </w:numPr>
        <w:spacing w:after="120"/>
        <w:rPr>
          <w:rFonts w:cs="Arial"/>
        </w:rPr>
      </w:pPr>
      <w:r>
        <w:rPr>
          <w:rFonts w:cs="Arial"/>
        </w:rPr>
        <w:t>t</w:t>
      </w:r>
      <w:r w:rsidR="00010B37" w:rsidRPr="059C9E68">
        <w:rPr>
          <w:rFonts w:cs="Arial"/>
        </w:rPr>
        <w:t xml:space="preserve">he extent that a reasonable spread of grant activities is achieved across the whole </w:t>
      </w:r>
      <w:r w:rsidR="00891B56">
        <w:rPr>
          <w:rFonts w:cs="Arial"/>
        </w:rPr>
        <w:t>B</w:t>
      </w:r>
      <w:r w:rsidR="00010B37" w:rsidRPr="059C9E68">
        <w:rPr>
          <w:rFonts w:cs="Arial"/>
        </w:rPr>
        <w:t>asin</w:t>
      </w:r>
    </w:p>
    <w:p w14:paraId="08EA02EC" w14:textId="77777777" w:rsidR="00010B37" w:rsidRPr="00FE2AD6" w:rsidRDefault="00DE3C48" w:rsidP="00010B37">
      <w:pPr>
        <w:pStyle w:val="ListBullet"/>
        <w:numPr>
          <w:ilvl w:val="0"/>
          <w:numId w:val="7"/>
        </w:numPr>
        <w:spacing w:after="120"/>
        <w:rPr>
          <w:rFonts w:cs="Arial"/>
        </w:rPr>
      </w:pPr>
      <w:r>
        <w:rPr>
          <w:rFonts w:cs="Arial"/>
        </w:rPr>
        <w:t>t</w:t>
      </w:r>
      <w:r w:rsidR="00010B37" w:rsidRPr="00FE2AD6">
        <w:rPr>
          <w:rFonts w:cs="Arial"/>
        </w:rPr>
        <w:t>he overall objective/s to be achieved in providing the grant</w:t>
      </w:r>
    </w:p>
    <w:p w14:paraId="147EC4C5" w14:textId="77777777" w:rsidR="00010B37" w:rsidRPr="00FE2AD6" w:rsidRDefault="00DE3C48" w:rsidP="00010B37">
      <w:pPr>
        <w:pStyle w:val="ListBullet"/>
        <w:numPr>
          <w:ilvl w:val="0"/>
          <w:numId w:val="7"/>
        </w:numPr>
        <w:spacing w:after="120"/>
        <w:rPr>
          <w:rFonts w:cs="Arial"/>
        </w:rPr>
      </w:pPr>
      <w:r>
        <w:rPr>
          <w:rFonts w:cs="Arial"/>
        </w:rPr>
        <w:t>w</w:t>
      </w:r>
      <w:r w:rsidR="00010B37" w:rsidRPr="00FE2AD6">
        <w:rPr>
          <w:rFonts w:cs="Arial"/>
        </w:rPr>
        <w:t>hether t</w:t>
      </w:r>
      <w:r w:rsidR="00010B37">
        <w:rPr>
          <w:rFonts w:cs="Arial"/>
        </w:rPr>
        <w:t>he proposed project is in scope</w:t>
      </w:r>
    </w:p>
    <w:p w14:paraId="5E4F7369" w14:textId="77777777" w:rsidR="00010B37" w:rsidRPr="00FE2AD6" w:rsidRDefault="00DE3C48" w:rsidP="00010B37">
      <w:pPr>
        <w:pStyle w:val="ListBullet"/>
        <w:numPr>
          <w:ilvl w:val="0"/>
          <w:numId w:val="7"/>
        </w:numPr>
        <w:spacing w:after="120"/>
        <w:rPr>
          <w:rFonts w:cs="Arial"/>
        </w:rPr>
      </w:pPr>
      <w:r>
        <w:rPr>
          <w:rFonts w:cs="Arial"/>
        </w:rPr>
        <w:t>t</w:t>
      </w:r>
      <w:r w:rsidR="00010B37" w:rsidRPr="00FE2AD6">
        <w:rPr>
          <w:rFonts w:cs="Arial"/>
        </w:rPr>
        <w:t>he relative value of the grant sought</w:t>
      </w:r>
    </w:p>
    <w:p w14:paraId="290B65AD" w14:textId="77777777" w:rsidR="00010B37" w:rsidRPr="00FE2AD6" w:rsidRDefault="00DE3C48" w:rsidP="00010B37">
      <w:pPr>
        <w:pStyle w:val="ListBullet"/>
        <w:numPr>
          <w:ilvl w:val="0"/>
          <w:numId w:val="7"/>
        </w:numPr>
        <w:spacing w:after="120"/>
        <w:rPr>
          <w:rFonts w:cs="Arial"/>
        </w:rPr>
      </w:pPr>
      <w:r>
        <w:rPr>
          <w:rFonts w:cs="Arial"/>
        </w:rPr>
        <w:t>t</w:t>
      </w:r>
      <w:r w:rsidR="00010B37" w:rsidRPr="00FE2AD6">
        <w:rPr>
          <w:rFonts w:cs="Arial"/>
        </w:rPr>
        <w:t xml:space="preserve">he extent to which the evidence in the application demonstrates that it will contribute to meeting the outcomes/objectives of the </w:t>
      </w:r>
      <w:r w:rsidR="00010B37">
        <w:rPr>
          <w:rFonts w:cs="Arial"/>
        </w:rPr>
        <w:t>Murray–Darling Healthy Rivers Program</w:t>
      </w:r>
    </w:p>
    <w:p w14:paraId="35487238" w14:textId="77777777" w:rsidR="00010B37" w:rsidRPr="00FE2AD6" w:rsidRDefault="00DE3C48" w:rsidP="00010B37">
      <w:pPr>
        <w:pStyle w:val="ListBullet"/>
        <w:numPr>
          <w:ilvl w:val="0"/>
          <w:numId w:val="7"/>
        </w:numPr>
        <w:spacing w:after="120"/>
        <w:rPr>
          <w:rFonts w:cs="Arial"/>
        </w:rPr>
      </w:pPr>
      <w:r>
        <w:rPr>
          <w:rFonts w:cs="Arial"/>
        </w:rPr>
        <w:t>h</w:t>
      </w:r>
      <w:r w:rsidR="00010B37" w:rsidRPr="00FE2AD6">
        <w:rPr>
          <w:rFonts w:cs="Arial"/>
        </w:rPr>
        <w:t>ow the grant activities will target groups or individuals</w:t>
      </w:r>
    </w:p>
    <w:p w14:paraId="3752960D" w14:textId="77777777" w:rsidR="00010B37" w:rsidRPr="002E224D" w:rsidRDefault="00DE3C48" w:rsidP="00010B37">
      <w:pPr>
        <w:pStyle w:val="ListBullet"/>
        <w:numPr>
          <w:ilvl w:val="0"/>
          <w:numId w:val="7"/>
        </w:numPr>
        <w:spacing w:after="120"/>
        <w:rPr>
          <w:rFonts w:cs="Arial"/>
          <w:color w:val="000000" w:themeColor="text1"/>
        </w:rPr>
      </w:pPr>
      <w:r>
        <w:rPr>
          <w:rFonts w:cs="Arial"/>
          <w:color w:val="000000" w:themeColor="text1"/>
        </w:rPr>
        <w:t>t</w:t>
      </w:r>
      <w:r w:rsidR="00010B37" w:rsidRPr="002E224D">
        <w:rPr>
          <w:rFonts w:cs="Arial"/>
          <w:color w:val="000000" w:themeColor="text1"/>
        </w:rPr>
        <w:t xml:space="preserve">he risks, financial, fraud and other, that the applicant or project poses for the Department of Agriculture, </w:t>
      </w:r>
      <w:proofErr w:type="gramStart"/>
      <w:r w:rsidR="00010B37" w:rsidRPr="002E224D">
        <w:rPr>
          <w:rFonts w:cs="Arial"/>
          <w:color w:val="000000" w:themeColor="text1"/>
        </w:rPr>
        <w:t>Water</w:t>
      </w:r>
      <w:proofErr w:type="gramEnd"/>
      <w:r w:rsidR="00010B37" w:rsidRPr="002E224D">
        <w:rPr>
          <w:rFonts w:cs="Arial"/>
          <w:color w:val="000000" w:themeColor="text1"/>
        </w:rPr>
        <w:t xml:space="preserve"> and the Environment</w:t>
      </w:r>
    </w:p>
    <w:p w14:paraId="7653440A" w14:textId="77777777" w:rsidR="00BE2F53" w:rsidRPr="00010B37" w:rsidRDefault="00DE3C48" w:rsidP="00010B37">
      <w:pPr>
        <w:pStyle w:val="ListBullet"/>
        <w:numPr>
          <w:ilvl w:val="0"/>
          <w:numId w:val="7"/>
        </w:numPr>
        <w:spacing w:after="120"/>
        <w:rPr>
          <w:rFonts w:cs="Arial"/>
        </w:rPr>
      </w:pPr>
      <w:r>
        <w:t>t</w:t>
      </w:r>
      <w:r w:rsidR="00010B37">
        <w:t>he risks that the applicant or project poses for the Commonwealth.</w:t>
      </w:r>
    </w:p>
    <w:p w14:paraId="7366333C" w14:textId="77777777" w:rsidR="00BE2F53" w:rsidRPr="00C0447B" w:rsidRDefault="00BE2F53" w:rsidP="00010E33">
      <w:pPr>
        <w:keepNext/>
        <w:outlineLvl w:val="2"/>
        <w:rPr>
          <w:rFonts w:cs="Arial"/>
          <w:b/>
          <w:bCs/>
        </w:rPr>
      </w:pPr>
      <w:r w:rsidRPr="00C0447B">
        <w:rPr>
          <w:rFonts w:cs="Arial"/>
          <w:b/>
          <w:bCs/>
        </w:rPr>
        <w:t xml:space="preserve">The </w:t>
      </w:r>
      <w:r w:rsidRPr="0081693C">
        <w:rPr>
          <w:rFonts w:cs="Arial"/>
          <w:b/>
          <w:bCs/>
        </w:rPr>
        <w:t xml:space="preserve">Selection Advisory Panel </w:t>
      </w:r>
      <w:r w:rsidRPr="00C0447B">
        <w:rPr>
          <w:rFonts w:cs="Arial"/>
          <w:b/>
          <w:bCs/>
        </w:rPr>
        <w:t>may seek additional information from the applicant to assist in making its final recommendations.</w:t>
      </w:r>
    </w:p>
    <w:p w14:paraId="32C86B86" w14:textId="77777777" w:rsidR="00BE2F53" w:rsidRDefault="00BE2F53" w:rsidP="006A07A4">
      <w:pPr>
        <w:pStyle w:val="Heading3"/>
        <w:numPr>
          <w:ilvl w:val="1"/>
          <w:numId w:val="50"/>
        </w:numPr>
      </w:pPr>
      <w:bookmarkStart w:id="121" w:name="_Toc63171245"/>
      <w:bookmarkStart w:id="122" w:name="_Toc57220519"/>
      <w:r>
        <w:t>Who will approve grants?</w:t>
      </w:r>
      <w:bookmarkEnd w:id="121"/>
      <w:bookmarkEnd w:id="122"/>
    </w:p>
    <w:p w14:paraId="4DD1CEB8" w14:textId="77777777" w:rsidR="00BE2F53" w:rsidRPr="0081693C" w:rsidRDefault="00010B37" w:rsidP="00B0651A">
      <w:pPr>
        <w:pStyle w:val="ListBullet"/>
        <w:spacing w:after="120"/>
        <w:rPr>
          <w:rFonts w:cs="Arial"/>
        </w:rPr>
      </w:pPr>
      <w:r>
        <w:rPr>
          <w:rFonts w:eastAsia="Calibri" w:cs="Arial"/>
        </w:rPr>
        <w:t>T</w:t>
      </w:r>
      <w:r w:rsidR="00BE2F53" w:rsidRPr="00C0447B">
        <w:rPr>
          <w:rFonts w:eastAsia="Calibri" w:cs="Arial"/>
        </w:rPr>
        <w:t xml:space="preserve">he </w:t>
      </w:r>
      <w:r>
        <w:rPr>
          <w:rFonts w:eastAsia="Calibri" w:cs="Arial"/>
        </w:rPr>
        <w:t>Minister for Resources, Water and Northern Australia</w:t>
      </w:r>
      <w:r>
        <w:rPr>
          <w:rFonts w:cs="Arial"/>
          <w:color w:val="0070C0"/>
        </w:rPr>
        <w:t xml:space="preserve"> </w:t>
      </w:r>
      <w:r w:rsidR="00BE2F53" w:rsidRPr="00C0447B">
        <w:rPr>
          <w:rFonts w:eastAsia="Calibri" w:cs="Arial"/>
        </w:rPr>
        <w:t xml:space="preserve">will be the decision maker for this round. The decision maker decides which grants to approve based on the recommendations of the </w:t>
      </w:r>
      <w:r w:rsidR="00BE2F53" w:rsidRPr="00C0447B">
        <w:rPr>
          <w:rFonts w:eastAsia="Calibri" w:cs="Arial"/>
        </w:rPr>
        <w:lastRenderedPageBreak/>
        <w:t>Selection Advisory Panel, taking into consideration any further information that may become known, including the</w:t>
      </w:r>
      <w:r w:rsidR="00BE2F53">
        <w:rPr>
          <w:rFonts w:cs="Arial"/>
        </w:rPr>
        <w:t xml:space="preserve"> </w:t>
      </w:r>
      <w:r w:rsidR="00BE2F53" w:rsidRPr="00FE2AD6">
        <w:rPr>
          <w:rFonts w:cs="Arial"/>
        </w:rPr>
        <w:t>availability of grant funds for the purposes of the grant program</w:t>
      </w:r>
      <w:r w:rsidR="00BE2F53">
        <w:rPr>
          <w:rFonts w:cs="Arial"/>
        </w:rPr>
        <w:t>.</w:t>
      </w:r>
    </w:p>
    <w:p w14:paraId="04F436EC" w14:textId="77777777" w:rsidR="00BE2F53" w:rsidRPr="00C0447B" w:rsidRDefault="00BE2F53" w:rsidP="00B0651A">
      <w:pPr>
        <w:rPr>
          <w:rFonts w:eastAsia="Calibri" w:cs="Arial"/>
        </w:rPr>
      </w:pPr>
      <w:r w:rsidRPr="00C0447B">
        <w:rPr>
          <w:rFonts w:eastAsia="Calibri" w:cs="Arial"/>
        </w:rPr>
        <w:t>The decision maker’s decision</w:t>
      </w:r>
      <w:r w:rsidRPr="00C0447B">
        <w:rPr>
          <w:rFonts w:eastAsia="Calibri" w:cs="Arial"/>
          <w:color w:val="00B0F0"/>
        </w:rPr>
        <w:t xml:space="preserve"> </w:t>
      </w:r>
      <w:r w:rsidRPr="00C0447B">
        <w:rPr>
          <w:rFonts w:eastAsia="Calibri" w:cs="Arial"/>
        </w:rPr>
        <w:t>is final in all matters, including:</w:t>
      </w:r>
    </w:p>
    <w:p w14:paraId="27EBB98D" w14:textId="77777777" w:rsidR="00BE2F53" w:rsidRPr="00FE2AD6" w:rsidRDefault="00BE2F53" w:rsidP="00B0651A">
      <w:pPr>
        <w:pStyle w:val="ListBullet"/>
        <w:numPr>
          <w:ilvl w:val="0"/>
          <w:numId w:val="7"/>
        </w:numPr>
        <w:spacing w:after="120"/>
        <w:rPr>
          <w:rFonts w:cs="Arial"/>
        </w:rPr>
      </w:pPr>
      <w:r w:rsidRPr="00FE2AD6">
        <w:rPr>
          <w:rFonts w:cs="Arial"/>
        </w:rPr>
        <w:t>the approval of the grant</w:t>
      </w:r>
    </w:p>
    <w:p w14:paraId="193A2A72" w14:textId="77777777" w:rsidR="00BE2F53" w:rsidRPr="00FE2AD6" w:rsidRDefault="00BE2F53" w:rsidP="00B0651A">
      <w:pPr>
        <w:pStyle w:val="ListBullet"/>
        <w:numPr>
          <w:ilvl w:val="0"/>
          <w:numId w:val="7"/>
        </w:numPr>
        <w:spacing w:after="120"/>
        <w:rPr>
          <w:rFonts w:cs="Arial"/>
        </w:rPr>
      </w:pPr>
      <w:r w:rsidRPr="00FE2AD6">
        <w:rPr>
          <w:rFonts w:cs="Arial"/>
        </w:rPr>
        <w:t>the grant funding amount to be awarded</w:t>
      </w:r>
    </w:p>
    <w:p w14:paraId="677B112F" w14:textId="77777777" w:rsidR="00BE2F53" w:rsidRPr="00FE2AD6" w:rsidRDefault="00BE2F53" w:rsidP="00B0651A">
      <w:pPr>
        <w:pStyle w:val="ListBullet"/>
        <w:numPr>
          <w:ilvl w:val="0"/>
          <w:numId w:val="7"/>
        </w:numPr>
        <w:spacing w:after="120"/>
        <w:rPr>
          <w:rFonts w:cs="Arial"/>
        </w:rPr>
      </w:pPr>
      <w:r w:rsidRPr="00FE2AD6">
        <w:rPr>
          <w:rFonts w:cs="Arial"/>
        </w:rPr>
        <w:t>the terms and conditions of the grant.</w:t>
      </w:r>
    </w:p>
    <w:p w14:paraId="774F13A2" w14:textId="77777777" w:rsidR="00BE2F53" w:rsidRPr="00C0447B" w:rsidRDefault="00BE2F53" w:rsidP="00B0651A">
      <w:pPr>
        <w:rPr>
          <w:rFonts w:eastAsia="Calibri" w:cs="Arial"/>
        </w:rPr>
      </w:pPr>
      <w:r w:rsidRPr="00C0447B">
        <w:rPr>
          <w:rFonts w:eastAsia="Calibri" w:cs="Arial"/>
        </w:rPr>
        <w:t>There is no appeal mechanism for decisions to approve or not approve a grant.</w:t>
      </w:r>
    </w:p>
    <w:p w14:paraId="2FB12CB5" w14:textId="77777777" w:rsidR="00BE2F53" w:rsidRDefault="00BE2F53" w:rsidP="00BE2F53">
      <w:pPr>
        <w:pStyle w:val="Heading2"/>
      </w:pPr>
      <w:bookmarkStart w:id="123" w:name="_Toc63171246"/>
      <w:bookmarkStart w:id="124" w:name="_Toc57220520"/>
      <w:r>
        <w:t>Notification of application outcomes</w:t>
      </w:r>
      <w:bookmarkEnd w:id="123"/>
      <w:bookmarkEnd w:id="124"/>
    </w:p>
    <w:p w14:paraId="3B0CE329" w14:textId="77777777" w:rsidR="00BE2F53" w:rsidRDefault="00BE2F53" w:rsidP="00B0651A">
      <w:r>
        <w:t>We will write to you about</w:t>
      </w:r>
      <w:r w:rsidRPr="00B72EE8">
        <w:t xml:space="preserve"> the outcome of </w:t>
      </w:r>
      <w:r>
        <w:t xml:space="preserve">your </w:t>
      </w:r>
      <w:r w:rsidRPr="002E0C03">
        <w:t>application</w:t>
      </w:r>
      <w:r>
        <w:t xml:space="preserve">. </w:t>
      </w:r>
      <w:r w:rsidRPr="00C25555">
        <w:t xml:space="preserve">If you are successful, </w:t>
      </w:r>
      <w:r>
        <w:t>you are advised of</w:t>
      </w:r>
      <w:r w:rsidRPr="00C25555">
        <w:t xml:space="preserve"> any </w:t>
      </w:r>
      <w:r w:rsidRPr="00B72EE8">
        <w:t xml:space="preserve">specific conditions attached to the </w:t>
      </w:r>
      <w:r>
        <w:t>grant</w:t>
      </w:r>
      <w:r w:rsidRPr="00B72EE8">
        <w:t>.</w:t>
      </w:r>
    </w:p>
    <w:p w14:paraId="787379B4" w14:textId="77777777" w:rsidR="00BE2F53" w:rsidRPr="00E86A67" w:rsidRDefault="00BE2F53" w:rsidP="00B0651A">
      <w:r>
        <w:t>You can submit a</w:t>
      </w:r>
      <w:r w:rsidRPr="00E162FF">
        <w:t xml:space="preserve"> new application for the same </w:t>
      </w:r>
      <w:r>
        <w:t>grant (</w:t>
      </w:r>
      <w:r w:rsidRPr="00E162FF">
        <w:t xml:space="preserve">or </w:t>
      </w:r>
      <w:r>
        <w:t xml:space="preserve">a </w:t>
      </w:r>
      <w:r w:rsidRPr="00E162FF">
        <w:t xml:space="preserve">similar </w:t>
      </w:r>
      <w:r>
        <w:t>grant)</w:t>
      </w:r>
      <w:r w:rsidRPr="00E162FF">
        <w:t xml:space="preserve"> in any </w:t>
      </w:r>
      <w:r>
        <w:t>future</w:t>
      </w:r>
      <w:r w:rsidRPr="00E162FF">
        <w:t xml:space="preserve"> </w:t>
      </w:r>
      <w:r>
        <w:t>grant</w:t>
      </w:r>
      <w:r w:rsidRPr="00E162FF">
        <w:t xml:space="preserve"> </w:t>
      </w:r>
      <w:r>
        <w:t>opportunities under the program. You</w:t>
      </w:r>
      <w:r w:rsidRPr="00E162FF">
        <w:t xml:space="preserve"> should </w:t>
      </w:r>
      <w:r>
        <w:t>include</w:t>
      </w:r>
      <w:r w:rsidRPr="00E162FF">
        <w:t xml:space="preserve"> new or </w:t>
      </w:r>
      <w:r>
        <w:t xml:space="preserve">more </w:t>
      </w:r>
      <w:r w:rsidRPr="00E162FF">
        <w:t>information to address</w:t>
      </w:r>
      <w:r>
        <w:t xml:space="preserve"> any</w:t>
      </w:r>
      <w:r w:rsidRPr="00E162FF">
        <w:t xml:space="preserve"> weaknesses </w:t>
      </w:r>
      <w:r>
        <w:t xml:space="preserve">that may have prevented your </w:t>
      </w:r>
      <w:r w:rsidRPr="00E162FF">
        <w:t>previous application</w:t>
      </w:r>
      <w:r>
        <w:t xml:space="preserve"> from being successful.</w:t>
      </w:r>
    </w:p>
    <w:p w14:paraId="0110D81E" w14:textId="77777777" w:rsidR="00BE2F53" w:rsidRDefault="00BE2F53" w:rsidP="00BE2F53">
      <w:pPr>
        <w:pStyle w:val="Heading3"/>
      </w:pPr>
      <w:bookmarkStart w:id="125" w:name="_Toc63171247"/>
      <w:bookmarkStart w:id="126" w:name="_Toc57220521"/>
      <w:r w:rsidRPr="00FB0C71">
        <w:t>Feedback on your application</w:t>
      </w:r>
      <w:bookmarkEnd w:id="125"/>
      <w:bookmarkEnd w:id="126"/>
    </w:p>
    <w:p w14:paraId="7E3FB5C3" w14:textId="77777777" w:rsidR="00BE2F53" w:rsidRDefault="00BE2F53" w:rsidP="00B0651A">
      <w:r>
        <w:t xml:space="preserve">A </w:t>
      </w:r>
      <w:r w:rsidR="00DE3C48">
        <w:t>f</w:t>
      </w:r>
      <w:r w:rsidRPr="006734C3">
        <w:t xml:space="preserve">eedback </w:t>
      </w:r>
      <w:r w:rsidR="00DE3C48">
        <w:t>s</w:t>
      </w:r>
      <w:r w:rsidRPr="006734C3">
        <w:t>ummary</w:t>
      </w:r>
      <w:r>
        <w:t xml:space="preserve"> will be published on the Community Grants Hub website to provide all organisations with easy to access to information about the grant selection process and the main strengths and areas for improving applications.</w:t>
      </w:r>
    </w:p>
    <w:p w14:paraId="6D2CE2E3" w14:textId="77777777" w:rsidR="00BE2F53" w:rsidRDefault="00BE2F53" w:rsidP="00BE2F53">
      <w:pPr>
        <w:pStyle w:val="Heading3"/>
      </w:pPr>
      <w:bookmarkStart w:id="127" w:name="_Toc525295546"/>
      <w:bookmarkStart w:id="128" w:name="_Toc525552144"/>
      <w:bookmarkStart w:id="129" w:name="_Toc525722844"/>
      <w:bookmarkStart w:id="130" w:name="_Toc63171248"/>
      <w:bookmarkStart w:id="131" w:name="_Toc57220522"/>
      <w:bookmarkEnd w:id="127"/>
      <w:bookmarkEnd w:id="128"/>
      <w:bookmarkEnd w:id="129"/>
      <w:r>
        <w:t>Further grant opportunities</w:t>
      </w:r>
      <w:bookmarkEnd w:id="130"/>
      <w:bookmarkEnd w:id="131"/>
    </w:p>
    <w:p w14:paraId="6E091D2B" w14:textId="77777777" w:rsidR="00010B37" w:rsidRPr="002E224D" w:rsidRDefault="00010B37" w:rsidP="00010B37">
      <w:pPr>
        <w:rPr>
          <w:color w:val="000000" w:themeColor="text1"/>
        </w:rPr>
      </w:pPr>
      <w:r w:rsidRPr="2DC22AA5">
        <w:rPr>
          <w:color w:val="000000" w:themeColor="text1"/>
        </w:rPr>
        <w:t xml:space="preserve">A second round will be delivered </w:t>
      </w:r>
      <w:r>
        <w:rPr>
          <w:color w:val="000000" w:themeColor="text1"/>
        </w:rPr>
        <w:t>in 2021–22</w:t>
      </w:r>
      <w:r w:rsidRPr="2DC22AA5">
        <w:rPr>
          <w:color w:val="000000" w:themeColor="text1"/>
        </w:rPr>
        <w:t>.</w:t>
      </w:r>
    </w:p>
    <w:p w14:paraId="6EB0DA74" w14:textId="77777777" w:rsidR="00BE2F53" w:rsidRDefault="00BE2F53" w:rsidP="00BE2F53">
      <w:pPr>
        <w:pStyle w:val="Heading2"/>
      </w:pPr>
      <w:bookmarkStart w:id="132" w:name="_Toc63171249"/>
      <w:bookmarkStart w:id="133" w:name="_Toc57220523"/>
      <w:r>
        <w:t>Successful grant applications</w:t>
      </w:r>
      <w:bookmarkEnd w:id="132"/>
      <w:bookmarkEnd w:id="133"/>
    </w:p>
    <w:p w14:paraId="11B97A45" w14:textId="77777777" w:rsidR="00BE2F53" w:rsidRPr="00FB0C71" w:rsidRDefault="00BE2F53" w:rsidP="00BE2F53">
      <w:pPr>
        <w:pStyle w:val="Heading3"/>
      </w:pPr>
      <w:bookmarkStart w:id="134" w:name="_Toc63171250"/>
      <w:bookmarkStart w:id="135" w:name="_Toc57220524"/>
      <w:r>
        <w:t>The grant agreement</w:t>
      </w:r>
      <w:bookmarkEnd w:id="134"/>
      <w:bookmarkEnd w:id="135"/>
    </w:p>
    <w:p w14:paraId="139472B9" w14:textId="77777777" w:rsidR="00010B37" w:rsidRDefault="00BE2F53" w:rsidP="00BE2F53">
      <w:bookmarkStart w:id="136" w:name="_Toc466898121"/>
      <w:bookmarkEnd w:id="100"/>
      <w:bookmarkEnd w:id="101"/>
      <w:r>
        <w:t xml:space="preserve">We use </w:t>
      </w:r>
      <w:r w:rsidR="00DE3C48">
        <w:t xml:space="preserve">2 </w:t>
      </w:r>
      <w:r>
        <w:t>types of grant agreements for this grant opportunity</w:t>
      </w:r>
      <w:r w:rsidR="00010B37">
        <w:t>:</w:t>
      </w:r>
    </w:p>
    <w:p w14:paraId="4101EBE3" w14:textId="77777777" w:rsidR="00010B37" w:rsidRPr="00010B37" w:rsidRDefault="00010B37" w:rsidP="00010B37">
      <w:pPr>
        <w:pStyle w:val="ListBullet"/>
        <w:numPr>
          <w:ilvl w:val="0"/>
          <w:numId w:val="7"/>
        </w:numPr>
        <w:spacing w:after="120"/>
        <w:rPr>
          <w:rFonts w:cs="Arial"/>
        </w:rPr>
      </w:pPr>
      <w:r w:rsidRPr="00010B37">
        <w:rPr>
          <w:rFonts w:cs="Arial"/>
        </w:rPr>
        <w:t>Commonwealth Simple Grant Agreement</w:t>
      </w:r>
    </w:p>
    <w:p w14:paraId="01C344A7" w14:textId="77777777" w:rsidR="00010B37" w:rsidRPr="00010B37" w:rsidRDefault="00010B37" w:rsidP="00010B37">
      <w:pPr>
        <w:pStyle w:val="ListBullet"/>
        <w:numPr>
          <w:ilvl w:val="0"/>
          <w:numId w:val="7"/>
        </w:numPr>
        <w:spacing w:after="120"/>
        <w:rPr>
          <w:rFonts w:cs="Arial"/>
        </w:rPr>
      </w:pPr>
      <w:r w:rsidRPr="00010B37">
        <w:rPr>
          <w:rFonts w:cs="Arial"/>
        </w:rPr>
        <w:t>Letter of Agreement</w:t>
      </w:r>
    </w:p>
    <w:p w14:paraId="3B2D5E56" w14:textId="77777777" w:rsidR="00BE2F53" w:rsidRPr="00010B37" w:rsidRDefault="00BE2F53" w:rsidP="00BE2F53">
      <w:pPr>
        <w:rPr>
          <w:color w:val="000000" w:themeColor="text1"/>
        </w:rPr>
      </w:pPr>
      <w:r w:rsidRPr="00010B37">
        <w:rPr>
          <w:color w:val="000000" w:themeColor="text1"/>
        </w:rPr>
        <w:t>Our selection will depend on the associated risks and complexity of your grant activities.</w:t>
      </w:r>
    </w:p>
    <w:p w14:paraId="5688CE67" w14:textId="77777777" w:rsidR="00BE2F53" w:rsidRPr="007B4969" w:rsidRDefault="00BE2F53" w:rsidP="00BE2F53">
      <w:r w:rsidRPr="00010B37">
        <w:t xml:space="preserve">Each agreement has general/standard grant conditions that cannot be changed. Sample </w:t>
      </w:r>
      <w:r w:rsidRPr="00010B37">
        <w:rPr>
          <w:rStyle w:val="Hyperlink"/>
          <w:rFonts w:eastAsia="MS Mincho"/>
          <w:color w:val="auto"/>
          <w:u w:val="none"/>
        </w:rPr>
        <w:t>grant agreements are</w:t>
      </w:r>
      <w:r w:rsidRPr="00010B37">
        <w:t xml:space="preserve"> available on </w:t>
      </w:r>
      <w:proofErr w:type="spellStart"/>
      <w:r w:rsidRPr="00010B37">
        <w:t>GrantConnect</w:t>
      </w:r>
      <w:proofErr w:type="spellEnd"/>
      <w:r w:rsidRPr="00010B37">
        <w:t xml:space="preserve"> and Community Grants Hub websites</w:t>
      </w:r>
      <w:r w:rsidRPr="00010B37">
        <w:rPr>
          <w:color w:val="0070C0"/>
        </w:rPr>
        <w:t xml:space="preserve">. </w:t>
      </w:r>
      <w:r w:rsidRPr="00010B37">
        <w:t>We will use a schedule to outline the specific grant requirements.</w:t>
      </w:r>
    </w:p>
    <w:p w14:paraId="596328FF" w14:textId="77777777" w:rsidR="00BE2F53" w:rsidRPr="00010B37" w:rsidRDefault="00BE2F53" w:rsidP="00BE2F53">
      <w:pPr>
        <w:rPr>
          <w:color w:val="000000" w:themeColor="text1"/>
        </w:rPr>
      </w:pPr>
      <w:r w:rsidRPr="00010B37">
        <w:rPr>
          <w:color w:val="000000" w:themeColor="text1"/>
        </w:rPr>
        <w:t xml:space="preserve">We must execute a grant agreement with you before we can make any payments. We are not responsible for any of your expenditure until a grant agreement is executed. You must not start any </w:t>
      </w:r>
      <w:r w:rsidR="00010B37" w:rsidRPr="00010B37">
        <w:rPr>
          <w:color w:val="000000" w:themeColor="text1"/>
        </w:rPr>
        <w:t>Murray–Darling Healthy Rivers Program</w:t>
      </w:r>
      <w:r w:rsidRPr="00010B37">
        <w:rPr>
          <w:color w:val="000000" w:themeColor="text1"/>
        </w:rPr>
        <w:t xml:space="preserve"> activities until a grant agreement is executed.</w:t>
      </w:r>
    </w:p>
    <w:p w14:paraId="4C28A7D6" w14:textId="77777777" w:rsidR="00BE2F53" w:rsidRDefault="00BE2F53" w:rsidP="00BE2F53">
      <w:r>
        <w:t xml:space="preserve">Your </w:t>
      </w:r>
      <w:r w:rsidRPr="00AE3DAF">
        <w:t>grant agreement</w:t>
      </w:r>
      <w:r>
        <w:t xml:space="preserve"> may have specific conditions determined by the assessment process or other considerations made </w:t>
      </w:r>
      <w:r w:rsidRPr="00B0651A">
        <w:t xml:space="preserve">by the decision maker. </w:t>
      </w:r>
      <w:r>
        <w:t>These are identified in the agreement.</w:t>
      </w:r>
    </w:p>
    <w:p w14:paraId="4EBB977B" w14:textId="77777777" w:rsidR="00BE2F53" w:rsidRDefault="00BE2F53" w:rsidP="00BE2F53">
      <w:r>
        <w:t xml:space="preserve">The Commonwealth may recover grant funds if there is a breach of the </w:t>
      </w:r>
      <w:r w:rsidRPr="00AE3DAF">
        <w:t>grant agreement</w:t>
      </w:r>
      <w:r>
        <w:t>.</w:t>
      </w:r>
    </w:p>
    <w:p w14:paraId="0DAF2241" w14:textId="77777777" w:rsidR="009F24AD" w:rsidRDefault="009F24AD">
      <w:pPr>
        <w:spacing w:before="0" w:after="0" w:line="240" w:lineRule="auto"/>
        <w:rPr>
          <w:b/>
        </w:rPr>
      </w:pPr>
      <w:bookmarkStart w:id="137" w:name="_Toc468693650"/>
      <w:r>
        <w:rPr>
          <w:b/>
        </w:rPr>
        <w:br w:type="page"/>
      </w:r>
    </w:p>
    <w:p w14:paraId="12C1BF8E" w14:textId="77777777" w:rsidR="00BE2F53" w:rsidRPr="009E283B" w:rsidRDefault="00BE2F53" w:rsidP="00BE2F53">
      <w:pPr>
        <w:rPr>
          <w:b/>
        </w:rPr>
      </w:pPr>
      <w:r w:rsidRPr="009E283B">
        <w:rPr>
          <w:b/>
        </w:rPr>
        <w:lastRenderedPageBreak/>
        <w:t>Letter of</w:t>
      </w:r>
      <w:r>
        <w:rPr>
          <w:b/>
        </w:rPr>
        <w:t xml:space="preserve"> A</w:t>
      </w:r>
      <w:r w:rsidRPr="009E283B">
        <w:rPr>
          <w:b/>
        </w:rPr>
        <w:t>greement</w:t>
      </w:r>
      <w:bookmarkEnd w:id="137"/>
    </w:p>
    <w:p w14:paraId="2DDE56F2" w14:textId="77777777" w:rsidR="00BE2F53" w:rsidRPr="00891B56" w:rsidRDefault="00BE2F53" w:rsidP="00891B56">
      <w:pPr>
        <w:rPr>
          <w:color w:val="000000" w:themeColor="text1"/>
        </w:rPr>
      </w:pPr>
      <w:r w:rsidRPr="00891B56">
        <w:rPr>
          <w:color w:val="000000" w:themeColor="text1"/>
        </w:rPr>
        <w:t>This grant agreement comprises the letter of agreement and the corresponding grant conditions if applicable. We consider the agreement to be executed from the date the letter of agreement has been signed by both parties.</w:t>
      </w:r>
    </w:p>
    <w:p w14:paraId="45BA49C5" w14:textId="77777777" w:rsidR="00BE2F53" w:rsidRPr="005D4C67" w:rsidRDefault="00BE2F53" w:rsidP="00BE2F53">
      <w:pPr>
        <w:rPr>
          <w:b/>
          <w:color w:val="000000" w:themeColor="text1"/>
        </w:rPr>
      </w:pPr>
      <w:bookmarkStart w:id="138" w:name="_Toc468693652"/>
      <w:r w:rsidRPr="005D4C67">
        <w:rPr>
          <w:b/>
          <w:color w:val="000000" w:themeColor="text1"/>
        </w:rPr>
        <w:t>Commonwealth Simple Grant Agreement</w:t>
      </w:r>
      <w:bookmarkEnd w:id="138"/>
      <w:r w:rsidRPr="005D4C67">
        <w:rPr>
          <w:b/>
          <w:color w:val="000000" w:themeColor="text1"/>
        </w:rPr>
        <w:t xml:space="preserve"> </w:t>
      </w:r>
    </w:p>
    <w:p w14:paraId="16ACEBD4" w14:textId="77777777" w:rsidR="00BE2F53" w:rsidRPr="005D4C67" w:rsidRDefault="009F43DE" w:rsidP="00BE2F53">
      <w:pPr>
        <w:rPr>
          <w:color w:val="000000" w:themeColor="text1"/>
        </w:rPr>
      </w:pPr>
      <w:r>
        <w:rPr>
          <w:iCs/>
          <w:color w:val="000000" w:themeColor="text1"/>
        </w:rPr>
        <w:t xml:space="preserve">A Commonwealth simple grant agreement will be used for projects that are considered more complex or have higher associated risks. </w:t>
      </w:r>
    </w:p>
    <w:p w14:paraId="02DFCEA7" w14:textId="77777777" w:rsidR="00BE2F53" w:rsidRPr="005D4C67" w:rsidRDefault="00BE2F53" w:rsidP="00BE2F53">
      <w:pPr>
        <w:rPr>
          <w:iCs/>
          <w:color w:val="000000" w:themeColor="text1"/>
        </w:rPr>
      </w:pPr>
      <w:r w:rsidRPr="005D4C67">
        <w:rPr>
          <w:iCs/>
          <w:color w:val="000000" w:themeColor="text1"/>
        </w:rPr>
        <w:t>You will have 20 business days from the date of a written offer to sign and return this grant agreement. The grant agreement is not considered to be executed until both you and the Commonwealth have signed the agreement. During this time, we will work with you to finalise details.</w:t>
      </w:r>
    </w:p>
    <w:p w14:paraId="5F079DB4" w14:textId="77777777" w:rsidR="00BE2F53" w:rsidRDefault="00BE2F53" w:rsidP="00BE2F53">
      <w:pPr>
        <w:rPr>
          <w:iCs/>
        </w:rPr>
      </w:pPr>
      <w:r w:rsidRPr="0001641E">
        <w:rPr>
          <w:iCs/>
        </w:rPr>
        <w:t xml:space="preserve">The offer may lapse if both parties do not sign the </w:t>
      </w:r>
      <w:r w:rsidRPr="00AE3DAF">
        <w:rPr>
          <w:iCs/>
        </w:rPr>
        <w:t>grant agreement</w:t>
      </w:r>
      <w:r>
        <w:rPr>
          <w:iCs/>
        </w:rPr>
        <w:t xml:space="preserve"> </w:t>
      </w:r>
      <w:r w:rsidRPr="0001641E">
        <w:rPr>
          <w:iCs/>
        </w:rPr>
        <w:t xml:space="preserve">within this time. Under certain circumstances, we may extend this period. </w:t>
      </w:r>
      <w:r>
        <w:rPr>
          <w:iCs/>
        </w:rPr>
        <w:t xml:space="preserve">We </w:t>
      </w:r>
      <w:r w:rsidRPr="0001641E">
        <w:rPr>
          <w:iCs/>
        </w:rPr>
        <w:t xml:space="preserve">base the approval of your </w:t>
      </w:r>
      <w:r>
        <w:rPr>
          <w:iCs/>
        </w:rPr>
        <w:t>g</w:t>
      </w:r>
      <w:r w:rsidRPr="0001641E">
        <w:rPr>
          <w:iCs/>
        </w:rPr>
        <w:t>rant on the information you provide in your application.</w:t>
      </w:r>
    </w:p>
    <w:p w14:paraId="4239F5B5" w14:textId="77777777" w:rsidR="00BE2F53" w:rsidRDefault="00BE2F53" w:rsidP="00BE2F53">
      <w:pPr>
        <w:pStyle w:val="Heading3"/>
      </w:pPr>
      <w:bookmarkStart w:id="139" w:name="_Toc63171251"/>
      <w:bookmarkStart w:id="140" w:name="_Toc57220525"/>
      <w:r>
        <w:t>Commonwealth Child Safe Framework</w:t>
      </w:r>
      <w:bookmarkEnd w:id="139"/>
      <w:bookmarkEnd w:id="140"/>
    </w:p>
    <w:p w14:paraId="44940023" w14:textId="77777777" w:rsidR="00BE2F53" w:rsidRDefault="00BE2F53" w:rsidP="00010E33">
      <w:pPr>
        <w:rPr>
          <w:rFonts w:cs="Arial"/>
        </w:rPr>
      </w:pPr>
      <w:r>
        <w:rPr>
          <w:rFonts w:cs="Arial"/>
        </w:rPr>
        <w:t xml:space="preserve">The Royal Commission into Institutional Responses to Child Sexual Abuse highlighted the need for organisations to adopt child safe practices including appropriate screening of staff, mandatory </w:t>
      </w:r>
      <w:proofErr w:type="gramStart"/>
      <w:r>
        <w:rPr>
          <w:rFonts w:cs="Arial"/>
        </w:rPr>
        <w:t>reporting</w:t>
      </w:r>
      <w:proofErr w:type="gramEnd"/>
      <w:r>
        <w:rPr>
          <w:rFonts w:cs="Arial"/>
        </w:rPr>
        <w:t xml:space="preserve"> and adoption of the National Principles for Child Safe Organisations.</w:t>
      </w:r>
      <w:r w:rsidR="00CE3B6B">
        <w:rPr>
          <w:rFonts w:cs="Arial"/>
        </w:rPr>
        <w:t xml:space="preserve"> </w:t>
      </w:r>
      <w:r>
        <w:rPr>
          <w:rFonts w:cs="Arial"/>
        </w:rPr>
        <w:t xml:space="preserve">The Australian Government committed to a new Commonwealth-wide framework to protect children and young people it is responsible for – the </w:t>
      </w:r>
      <w:hyperlink r:id="rId45" w:history="1">
        <w:r w:rsidRPr="00CE3B6B">
          <w:rPr>
            <w:rStyle w:val="Hyperlink"/>
            <w:rFonts w:cs="Arial"/>
          </w:rPr>
          <w:t>Commonwealth Child Safe Framework</w:t>
        </w:r>
      </w:hyperlink>
      <w:r>
        <w:rPr>
          <w:rFonts w:cs="Arial"/>
        </w:rPr>
        <w:t xml:space="preserve"> (CCSF).</w:t>
      </w:r>
    </w:p>
    <w:p w14:paraId="7CD62151" w14:textId="77777777" w:rsidR="00BE2F53" w:rsidRDefault="00BE2F53" w:rsidP="00010E33">
      <w:pPr>
        <w:rPr>
          <w:rFonts w:cs="Arial"/>
        </w:rPr>
      </w:pPr>
      <w:r>
        <w:rPr>
          <w:rFonts w:cs="Arial"/>
        </w:rPr>
        <w:t>The Australian Government is considering appropriate ways to apply the requirements of the CCSF to grant recipients.</w:t>
      </w:r>
      <w:r w:rsidR="00CE3B6B">
        <w:rPr>
          <w:rFonts w:cs="Arial"/>
        </w:rPr>
        <w:t xml:space="preserve"> </w:t>
      </w:r>
      <w:r>
        <w:rPr>
          <w:rFonts w:cs="Arial"/>
        </w:rPr>
        <w:t>A child safety clause is likely to be included in a grant agreement where the Commonwealth considers the grant is for:</w:t>
      </w:r>
    </w:p>
    <w:p w14:paraId="3DC92221" w14:textId="77777777" w:rsidR="00BE2F53" w:rsidRPr="002A3820" w:rsidRDefault="00BE2F53" w:rsidP="00010E33">
      <w:pPr>
        <w:pStyle w:val="ListBullet"/>
        <w:numPr>
          <w:ilvl w:val="0"/>
          <w:numId w:val="7"/>
        </w:numPr>
        <w:spacing w:after="120"/>
      </w:pPr>
      <w:r w:rsidRPr="002A3820">
        <w:t>s</w:t>
      </w:r>
      <w:r w:rsidR="00B0651A">
        <w:t>ervices directly to children</w:t>
      </w:r>
    </w:p>
    <w:p w14:paraId="682F0FA5" w14:textId="77777777" w:rsidR="00BE2F53" w:rsidRPr="002A3820" w:rsidRDefault="00BE2F53" w:rsidP="00010E33">
      <w:pPr>
        <w:pStyle w:val="ListBullet"/>
        <w:numPr>
          <w:ilvl w:val="0"/>
          <w:numId w:val="7"/>
        </w:numPr>
        <w:spacing w:after="120"/>
      </w:pPr>
      <w:r w:rsidRPr="002A3820">
        <w:t>activities that involve contact with children that is a usual part of, and more than incidental to, the grant activity.</w:t>
      </w:r>
    </w:p>
    <w:p w14:paraId="70782DF7" w14:textId="77777777" w:rsidR="00BE2F53" w:rsidRDefault="00BE2F53" w:rsidP="00010E33">
      <w:pPr>
        <w:rPr>
          <w:rFonts w:cs="Arial"/>
        </w:rPr>
      </w:pPr>
      <w:r>
        <w:rPr>
          <w:rFonts w:cs="Arial"/>
        </w:rPr>
        <w:t>A child safety clause may also be included in the grant agreement if the Commonwealth considers the grant activity involves children more broadly.</w:t>
      </w:r>
    </w:p>
    <w:p w14:paraId="4D8854B1" w14:textId="77777777" w:rsidR="00BE2F53" w:rsidRPr="00830B56" w:rsidRDefault="00BE2F53" w:rsidP="00010E33">
      <w:pPr>
        <w:rPr>
          <w:rFonts w:cstheme="minorHAnsi"/>
          <w:bCs/>
          <w:lang w:eastAsia="en-AU"/>
        </w:rPr>
      </w:pPr>
      <w:r>
        <w:rPr>
          <w:rFonts w:cs="Arial"/>
        </w:rPr>
        <w:t>The successful applicant will be required to comply with all child safety obligations included in the grant agreement published with this grant opportunity or notified to the successful applicant prior to execution of the grant agreement.</w:t>
      </w:r>
      <w:r w:rsidR="00B16C9E">
        <w:rPr>
          <w:rFonts w:cs="Arial"/>
        </w:rPr>
        <w:t xml:space="preserve"> </w:t>
      </w:r>
      <w:r>
        <w:rPr>
          <w:rFonts w:cs="Arial"/>
        </w:rPr>
        <w:t xml:space="preserve">Irrespective of the child safety obligations in the grant agreement you must always comply with your state and territory legislative requirements for working with children </w:t>
      </w:r>
      <w:r w:rsidRPr="00830B56">
        <w:rPr>
          <w:rFonts w:cs="Arial"/>
        </w:rPr>
        <w:t>and mandatory reporting.</w:t>
      </w:r>
    </w:p>
    <w:p w14:paraId="0225DCCD" w14:textId="77777777" w:rsidR="00BE2F53" w:rsidRPr="00830B56" w:rsidRDefault="00BE2F53" w:rsidP="00BE2F53">
      <w:pPr>
        <w:pStyle w:val="Heading3"/>
      </w:pPr>
      <w:bookmarkStart w:id="141" w:name="_Toc63171252"/>
      <w:bookmarkStart w:id="142" w:name="_Toc57220526"/>
      <w:bookmarkEnd w:id="136"/>
      <w:r w:rsidRPr="00830B56">
        <w:t xml:space="preserve">Specific legislation, </w:t>
      </w:r>
      <w:proofErr w:type="gramStart"/>
      <w:r w:rsidRPr="00830B56">
        <w:t>policies</w:t>
      </w:r>
      <w:proofErr w:type="gramEnd"/>
      <w:r w:rsidRPr="00830B56">
        <w:t xml:space="preserve"> and industry standards</w:t>
      </w:r>
      <w:bookmarkEnd w:id="141"/>
      <w:bookmarkEnd w:id="142"/>
      <w:r w:rsidRPr="00830B56">
        <w:t xml:space="preserve"> </w:t>
      </w:r>
    </w:p>
    <w:p w14:paraId="0194576E" w14:textId="77777777" w:rsidR="00BE2F53" w:rsidRPr="00276F2E" w:rsidRDefault="005D4C67" w:rsidP="00BE2F53">
      <w:pPr>
        <w:rPr>
          <w:color w:val="000000" w:themeColor="text1"/>
        </w:rPr>
      </w:pPr>
      <w:r w:rsidRPr="00276F2E">
        <w:rPr>
          <w:color w:val="000000" w:themeColor="text1"/>
        </w:rPr>
        <w:t>Y</w:t>
      </w:r>
      <w:r w:rsidR="00BE2F53" w:rsidRPr="00276F2E">
        <w:rPr>
          <w:color w:val="000000" w:themeColor="text1"/>
        </w:rPr>
        <w:t>ou are required to be compliant with all relevant laws and regulations</w:t>
      </w:r>
      <w:r w:rsidR="00276F2E">
        <w:rPr>
          <w:color w:val="000000" w:themeColor="text1"/>
        </w:rPr>
        <w:t>; however,</w:t>
      </w:r>
      <w:r w:rsidR="00BE2F53" w:rsidRPr="00276F2E">
        <w:rPr>
          <w:color w:val="000000" w:themeColor="text1"/>
        </w:rPr>
        <w:t xml:space="preserve"> you may be requested to demonstrate compliance with the following legislation</w:t>
      </w:r>
      <w:r w:rsidR="00276F2E" w:rsidRPr="00276F2E">
        <w:rPr>
          <w:color w:val="000000" w:themeColor="text1"/>
        </w:rPr>
        <w:t xml:space="preserve"> and/or their state and territory equivalents</w:t>
      </w:r>
      <w:r w:rsidR="00BE2F53" w:rsidRPr="00276F2E">
        <w:rPr>
          <w:color w:val="000000" w:themeColor="text1"/>
        </w:rPr>
        <w:t>:</w:t>
      </w:r>
    </w:p>
    <w:bookmarkStart w:id="143" w:name="_Hlk63166953"/>
    <w:p w14:paraId="32EAB7DC" w14:textId="77777777" w:rsidR="005D4C67" w:rsidRPr="007D55CC" w:rsidRDefault="005D4C67" w:rsidP="009F24AD">
      <w:pPr>
        <w:pStyle w:val="ListParagraph"/>
        <w:numPr>
          <w:ilvl w:val="0"/>
          <w:numId w:val="45"/>
        </w:numPr>
      </w:pPr>
      <w:r w:rsidRPr="007D55CC">
        <w:fldChar w:fldCharType="begin"/>
      </w:r>
      <w:r w:rsidR="007D55CC" w:rsidRPr="007D55CC">
        <w:instrText>HYPERLINK "https://www.legislation.gov.au/Details/C2020C00291"</w:instrText>
      </w:r>
      <w:r w:rsidRPr="007D55CC">
        <w:fldChar w:fldCharType="separate"/>
      </w:r>
      <w:r w:rsidR="007D55CC" w:rsidRPr="007D55CC">
        <w:rPr>
          <w:rStyle w:val="Hyperlink"/>
        </w:rPr>
        <w:t>EPBC Act</w:t>
      </w:r>
      <w:r w:rsidRPr="007D55CC">
        <w:fldChar w:fldCharType="end"/>
      </w:r>
    </w:p>
    <w:p w14:paraId="719C336D" w14:textId="77777777" w:rsidR="005D4C67" w:rsidRDefault="00C84AB3" w:rsidP="009F24AD">
      <w:pPr>
        <w:pStyle w:val="ListParagraph"/>
        <w:numPr>
          <w:ilvl w:val="0"/>
          <w:numId w:val="45"/>
        </w:numPr>
      </w:pPr>
      <w:hyperlink r:id="rId46" w:history="1">
        <w:r w:rsidR="005D4C67" w:rsidRPr="005D4C67">
          <w:rPr>
            <w:rStyle w:val="Hyperlink"/>
            <w:i/>
            <w:iCs/>
          </w:rPr>
          <w:t>Fair Work Act 2009</w:t>
        </w:r>
      </w:hyperlink>
    </w:p>
    <w:p w14:paraId="106DD8B8" w14:textId="77777777" w:rsidR="005D4C67" w:rsidRPr="005D4C67" w:rsidRDefault="00C84AB3" w:rsidP="009F24AD">
      <w:pPr>
        <w:pStyle w:val="ListParagraph"/>
        <w:numPr>
          <w:ilvl w:val="0"/>
          <w:numId w:val="45"/>
        </w:numPr>
        <w:rPr>
          <w:i/>
          <w:iCs/>
        </w:rPr>
      </w:pPr>
      <w:hyperlink r:id="rId47" w:history="1">
        <w:r w:rsidR="005D4C67" w:rsidRPr="005D4C67">
          <w:rPr>
            <w:rStyle w:val="Hyperlink"/>
            <w:i/>
            <w:iCs/>
          </w:rPr>
          <w:t>Water Act 2007</w:t>
        </w:r>
      </w:hyperlink>
    </w:p>
    <w:p w14:paraId="611FCD4E" w14:textId="77777777" w:rsidR="005D4C67" w:rsidRDefault="00C84AB3" w:rsidP="009F24AD">
      <w:pPr>
        <w:pStyle w:val="ListParagraph"/>
        <w:numPr>
          <w:ilvl w:val="0"/>
          <w:numId w:val="45"/>
        </w:numPr>
      </w:pPr>
      <w:hyperlink r:id="rId48" w:history="1">
        <w:r w:rsidR="005D4C67" w:rsidRPr="005D4C67">
          <w:rPr>
            <w:rStyle w:val="Hyperlink"/>
            <w:i/>
            <w:iCs/>
          </w:rPr>
          <w:t>Work Health and Safety Act 2011</w:t>
        </w:r>
      </w:hyperlink>
      <w:r w:rsidR="005D4C67">
        <w:t>.</w:t>
      </w:r>
    </w:p>
    <w:bookmarkEnd w:id="143"/>
    <w:p w14:paraId="1C140799" w14:textId="77777777" w:rsidR="005D4C67" w:rsidRDefault="005D4C67" w:rsidP="00BE2F53">
      <w:r>
        <w:lastRenderedPageBreak/>
        <w:t>If your grant activities involve pest animals, you must adhere to relevant animal welfare legislation and requirements, and voluntary and/or mandatory Codes of Practice and Standard Operating Procedures for the management of relevant pest animals, as well as adhering to relevant federal and state/territory legislation and regulations.</w:t>
      </w:r>
    </w:p>
    <w:p w14:paraId="47743F64" w14:textId="77777777" w:rsidR="005D4C67" w:rsidRPr="005D4C67" w:rsidRDefault="005D4C67" w:rsidP="00BE2F53">
      <w:r>
        <w:t xml:space="preserve">If your grant activities involve pest </w:t>
      </w:r>
      <w:r w:rsidR="00841FAE">
        <w:t>plants</w:t>
      </w:r>
      <w:r>
        <w:t>, you must adhere to relevant federal and state/territory legislation and regulations.</w:t>
      </w:r>
    </w:p>
    <w:p w14:paraId="51B0ABC1" w14:textId="77777777" w:rsidR="00BE2F53" w:rsidRPr="00436036" w:rsidRDefault="00BE2F53" w:rsidP="00BE2F53">
      <w:pPr>
        <w:pStyle w:val="Heading3"/>
      </w:pPr>
      <w:bookmarkStart w:id="144" w:name="_Toc63171253"/>
      <w:bookmarkStart w:id="145" w:name="_Toc57220527"/>
      <w:r w:rsidRPr="00436036">
        <w:t>Multicultural Access and Equity</w:t>
      </w:r>
      <w:bookmarkEnd w:id="144"/>
      <w:bookmarkEnd w:id="145"/>
    </w:p>
    <w:p w14:paraId="01B9EF72" w14:textId="77777777" w:rsidR="00BE2F53" w:rsidRDefault="00BE2F53" w:rsidP="00BE2F53">
      <w:pPr>
        <w:pStyle w:val="ListBullet"/>
        <w:rPr>
          <w:iCs w:val="0"/>
        </w:rPr>
      </w:pPr>
      <w:r w:rsidRPr="00436036">
        <w:rPr>
          <w:iCs w:val="0"/>
        </w:rPr>
        <w:t xml:space="preserve">The Australian </w:t>
      </w:r>
      <w:r w:rsidR="005D4C67">
        <w:rPr>
          <w:iCs w:val="0"/>
        </w:rPr>
        <w:t>G</w:t>
      </w:r>
      <w:r w:rsidRPr="00436036">
        <w:rPr>
          <w:iCs w:val="0"/>
        </w:rPr>
        <w:t xml:space="preserve">overnment’s </w:t>
      </w:r>
      <w:hyperlink r:id="rId49" w:history="1">
        <w:r w:rsidRPr="00CE3B6B">
          <w:rPr>
            <w:rStyle w:val="Hyperlink"/>
          </w:rPr>
          <w:t>Multicultural Access and Equity Policy</w:t>
        </w:r>
      </w:hyperlink>
      <w:r w:rsidRPr="00CA3DD9">
        <w:rPr>
          <w:i/>
          <w:iCs w:val="0"/>
        </w:rPr>
        <w:t xml:space="preserve"> </w:t>
      </w:r>
      <w:r w:rsidRPr="00436036">
        <w:rPr>
          <w:iCs w:val="0"/>
        </w:rPr>
        <w:t xml:space="preserve">obliges agencies to ensure their policies, programs and services </w:t>
      </w:r>
      <w:r w:rsidR="005D4C67">
        <w:rPr>
          <w:iCs w:val="0"/>
        </w:rPr>
        <w:t>–</w:t>
      </w:r>
      <w:r w:rsidRPr="00436036">
        <w:rPr>
          <w:iCs w:val="0"/>
        </w:rPr>
        <w:t xml:space="preserve"> including those provided by contractors and service delivery partners </w:t>
      </w:r>
      <w:r w:rsidR="005D4C67">
        <w:rPr>
          <w:iCs w:val="0"/>
        </w:rPr>
        <w:t>–</w:t>
      </w:r>
      <w:r w:rsidRPr="00436036">
        <w:rPr>
          <w:iCs w:val="0"/>
        </w:rPr>
        <w:t xml:space="preserve"> are accessible to, and deliver equitable outcomes for, people from culturally and linguistically diverse (CALD) backgrounds.</w:t>
      </w:r>
    </w:p>
    <w:p w14:paraId="5523A435" w14:textId="77777777" w:rsidR="00BE2F53" w:rsidRDefault="00BE2F53" w:rsidP="00BE2F53">
      <w:pPr>
        <w:pStyle w:val="ListBullet"/>
        <w:rPr>
          <w:iCs w:val="0"/>
        </w:rPr>
      </w:pPr>
      <w:proofErr w:type="gramStart"/>
      <w:r w:rsidRPr="00436036">
        <w:rPr>
          <w:iCs w:val="0"/>
        </w:rPr>
        <w:t>Grant</w:t>
      </w:r>
      <w:proofErr w:type="gramEnd"/>
      <w:r w:rsidRPr="00436036">
        <w:rPr>
          <w:iCs w:val="0"/>
        </w:rPr>
        <w:t xml:space="preserve"> applicants should consider how they will ensure their services will be accessible to people from CALD backgrounds. For example, service delivery partners may require cultural competency skills. In addition, services, projects, </w:t>
      </w:r>
      <w:proofErr w:type="gramStart"/>
      <w:r w:rsidRPr="00436036">
        <w:rPr>
          <w:iCs w:val="0"/>
        </w:rPr>
        <w:t>activities</w:t>
      </w:r>
      <w:proofErr w:type="gramEnd"/>
      <w:r w:rsidRPr="00436036">
        <w:rPr>
          <w:iCs w:val="0"/>
        </w:rPr>
        <w:t xml:space="preserve">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w:t>
      </w:r>
      <w:r w:rsidRPr="005D4C67">
        <w:rPr>
          <w:iCs w:val="0"/>
        </w:rPr>
        <w:t>.</w:t>
      </w:r>
    </w:p>
    <w:p w14:paraId="535F5D25" w14:textId="77777777" w:rsidR="00BE2F53" w:rsidRPr="00F4677D" w:rsidRDefault="00BE2F53" w:rsidP="00BE2F53">
      <w:pPr>
        <w:pStyle w:val="Heading3"/>
      </w:pPr>
      <w:bookmarkStart w:id="146" w:name="_Toc530579998"/>
      <w:bookmarkStart w:id="147" w:name="_Toc63171254"/>
      <w:bookmarkStart w:id="148" w:name="_Toc57220528"/>
      <w:bookmarkEnd w:id="146"/>
      <w:r w:rsidRPr="00F4677D">
        <w:t xml:space="preserve">How </w:t>
      </w:r>
      <w:r>
        <w:t>we</w:t>
      </w:r>
      <w:r w:rsidRPr="00F4677D">
        <w:t xml:space="preserve"> pay the grant</w:t>
      </w:r>
      <w:bookmarkEnd w:id="147"/>
      <w:bookmarkEnd w:id="148"/>
    </w:p>
    <w:p w14:paraId="0C8547C2" w14:textId="77777777" w:rsidR="00276F2E" w:rsidRPr="00B85AA5" w:rsidRDefault="00BE2F53" w:rsidP="00BE2F53">
      <w:pPr>
        <w:rPr>
          <w:color w:val="000000" w:themeColor="text1"/>
        </w:rPr>
      </w:pPr>
      <w:bookmarkStart w:id="149" w:name="_Toc466898122"/>
      <w:r w:rsidRPr="00B85AA5">
        <w:rPr>
          <w:color w:val="000000" w:themeColor="text1"/>
        </w:rPr>
        <w:t>We will pay 100</w:t>
      </w:r>
      <w:r w:rsidR="00276F2E" w:rsidRPr="00B85AA5">
        <w:rPr>
          <w:color w:val="000000" w:themeColor="text1"/>
        </w:rPr>
        <w:t xml:space="preserve">% </w:t>
      </w:r>
      <w:r w:rsidRPr="00B85AA5">
        <w:rPr>
          <w:color w:val="000000" w:themeColor="text1"/>
        </w:rPr>
        <w:t>of the grant on execution of the grant agreement. You will be required to report how you spent the grant funds at the completion of the grant activity</w:t>
      </w:r>
    </w:p>
    <w:p w14:paraId="701EA5DB" w14:textId="77777777" w:rsidR="00276F2E" w:rsidRDefault="00276F2E" w:rsidP="00276F2E">
      <w:pPr>
        <w:tabs>
          <w:tab w:val="left" w:pos="0"/>
        </w:tabs>
        <w:rPr>
          <w:bCs/>
          <w:lang w:eastAsia="en-AU"/>
        </w:rPr>
      </w:pPr>
      <w:r>
        <w:rPr>
          <w:bCs/>
          <w:lang w:eastAsia="en-AU"/>
        </w:rPr>
        <w:t xml:space="preserve">We </w:t>
      </w:r>
      <w:r w:rsidRPr="00DB0315">
        <w:rPr>
          <w:bCs/>
          <w:lang w:eastAsia="en-AU"/>
        </w:rPr>
        <w:t xml:space="preserve">will not exceed the maximum grant amount under any circumstances. If you incur extra </w:t>
      </w:r>
      <w:r>
        <w:rPr>
          <w:bCs/>
          <w:lang w:eastAsia="en-AU"/>
        </w:rPr>
        <w:t>costs</w:t>
      </w:r>
      <w:r w:rsidRPr="00DB0315">
        <w:rPr>
          <w:bCs/>
          <w:lang w:eastAsia="en-AU"/>
        </w:rPr>
        <w:t xml:space="preserve">, you must </w:t>
      </w:r>
      <w:r>
        <w:rPr>
          <w:bCs/>
          <w:lang w:eastAsia="en-AU"/>
        </w:rPr>
        <w:t>meet them</w:t>
      </w:r>
      <w:r w:rsidRPr="00DB0315">
        <w:rPr>
          <w:bCs/>
          <w:lang w:eastAsia="en-AU"/>
        </w:rPr>
        <w:t xml:space="preserve"> yourself.</w:t>
      </w:r>
    </w:p>
    <w:p w14:paraId="62CDAE3B" w14:textId="77777777" w:rsidR="00BE2F53" w:rsidRPr="00D369C8" w:rsidRDefault="00BE2F53" w:rsidP="00BE2F53">
      <w:pPr>
        <w:pStyle w:val="Heading3"/>
      </w:pPr>
      <w:bookmarkStart w:id="150" w:name="_Toc529276547"/>
      <w:bookmarkStart w:id="151" w:name="_Toc529458389"/>
      <w:bookmarkStart w:id="152" w:name="_Toc530486357"/>
      <w:bookmarkStart w:id="153" w:name="_Toc530580001"/>
      <w:bookmarkStart w:id="154" w:name="_Toc63171255"/>
      <w:bookmarkStart w:id="155" w:name="_Toc57220529"/>
      <w:bookmarkEnd w:id="150"/>
      <w:bookmarkEnd w:id="151"/>
      <w:bookmarkEnd w:id="152"/>
      <w:bookmarkEnd w:id="153"/>
      <w:r>
        <w:t>Grant payments and GST</w:t>
      </w:r>
      <w:bookmarkEnd w:id="154"/>
      <w:bookmarkEnd w:id="155"/>
    </w:p>
    <w:p w14:paraId="07A1E807" w14:textId="77777777" w:rsidR="00BE2F53" w:rsidRDefault="00BE2F53" w:rsidP="00BE2F53">
      <w:r w:rsidRPr="0008705C">
        <w:t xml:space="preserve">Payments will be GST </w:t>
      </w:r>
      <w:r w:rsidR="007C7543">
        <w:t>i</w:t>
      </w:r>
      <w:r w:rsidRPr="0008705C">
        <w:t>nclusive.</w:t>
      </w:r>
      <w:r>
        <w:t xml:space="preserve"> </w:t>
      </w:r>
      <w:r w:rsidRPr="0008705C">
        <w:t xml:space="preserve">If you are registered for the </w:t>
      </w:r>
      <w:hyperlink r:id="rId50" w:history="1">
        <w:r w:rsidRPr="00A0120E">
          <w:rPr>
            <w:rStyle w:val="Hyperlink"/>
          </w:rPr>
          <w:t>Goods and Services Tax (GST)</w:t>
        </w:r>
      </w:hyperlink>
      <w:r w:rsidRPr="00815A59">
        <w:t xml:space="preserve">, where applicable, </w:t>
      </w:r>
      <w:r>
        <w:t>we</w:t>
      </w:r>
      <w:r w:rsidRPr="00815A59">
        <w:t xml:space="preserve"> will add GST to your grant payment</w:t>
      </w:r>
      <w:r>
        <w:t xml:space="preserve"> and issue you with a </w:t>
      </w:r>
      <w:hyperlink r:id="rId51" w:history="1">
        <w:r w:rsidRPr="00A0120E">
          <w:rPr>
            <w:rStyle w:val="Hyperlink"/>
          </w:rPr>
          <w:t>Recipient Created Tax Invoice</w:t>
        </w:r>
      </w:hyperlink>
      <w:r>
        <w:t>.</w:t>
      </w:r>
    </w:p>
    <w:p w14:paraId="694EF8CE" w14:textId="77777777" w:rsidR="00BE2F53" w:rsidRPr="004223FA" w:rsidRDefault="00BE2F53" w:rsidP="00BE2F53">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52" w:history="1">
        <w:r w:rsidRPr="002612BF">
          <w:rPr>
            <w:rStyle w:val="Hyperlink"/>
          </w:rPr>
          <w:t>Australian Taxation Office</w:t>
        </w:r>
      </w:hyperlink>
      <w:r w:rsidRPr="00E162FF">
        <w:t xml:space="preserve">. </w:t>
      </w:r>
      <w:r>
        <w:t>We do not</w:t>
      </w:r>
      <w:r w:rsidRPr="00E162FF">
        <w:t xml:space="preserve"> provide advice on </w:t>
      </w:r>
      <w:r>
        <w:t xml:space="preserve">your </w:t>
      </w:r>
      <w:proofErr w:type="gramStart"/>
      <w:r>
        <w:t xml:space="preserve">particular </w:t>
      </w:r>
      <w:r w:rsidRPr="004223FA">
        <w:t>taxation</w:t>
      </w:r>
      <w:proofErr w:type="gramEnd"/>
      <w:r w:rsidRPr="004223FA">
        <w:t xml:space="preserve"> circumstances.</w:t>
      </w:r>
    </w:p>
    <w:p w14:paraId="15ABF3BF" w14:textId="77777777" w:rsidR="00BE2F53" w:rsidRPr="004223FA" w:rsidDel="00457E6C" w:rsidRDefault="00BE2F53" w:rsidP="00BE2F53">
      <w:pPr>
        <w:pStyle w:val="Heading2"/>
      </w:pPr>
      <w:bookmarkStart w:id="156" w:name="_Toc494290551"/>
      <w:bookmarkStart w:id="157" w:name="_Toc485726977"/>
      <w:bookmarkStart w:id="158" w:name="_Toc485736597"/>
      <w:bookmarkStart w:id="159" w:name="_Toc63171256"/>
      <w:bookmarkStart w:id="160" w:name="_Toc57220530"/>
      <w:bookmarkStart w:id="161" w:name="_Toc164844284"/>
      <w:bookmarkEnd w:id="149"/>
      <w:bookmarkEnd w:id="156"/>
      <w:r w:rsidRPr="004223FA" w:rsidDel="00457E6C">
        <w:t>Announcement of grants</w:t>
      </w:r>
      <w:bookmarkEnd w:id="157"/>
      <w:bookmarkEnd w:id="158"/>
      <w:bookmarkEnd w:id="159"/>
      <w:bookmarkEnd w:id="160"/>
    </w:p>
    <w:p w14:paraId="00B29200" w14:textId="77777777" w:rsidR="00BE2F53" w:rsidDel="00457E6C" w:rsidRDefault="00BE2F53" w:rsidP="00BE2F53">
      <w:pPr>
        <w:rPr>
          <w:i/>
        </w:rPr>
      </w:pPr>
      <w:r w:rsidDel="00457E6C">
        <w:t xml:space="preserve">If successful, your </w:t>
      </w:r>
      <w:r>
        <w:t>g</w:t>
      </w:r>
      <w:r w:rsidDel="00457E6C">
        <w:t xml:space="preserve">rant </w:t>
      </w:r>
      <w:r w:rsidDel="0035202F">
        <w:t>will be listed</w:t>
      </w:r>
      <w:r w:rsidRPr="00B72EE8" w:rsidDel="0035202F">
        <w:t xml:space="preserve"> </w:t>
      </w:r>
      <w:r w:rsidRPr="00B72EE8" w:rsidDel="00457E6C">
        <w:t>on</w:t>
      </w:r>
      <w:r w:rsidDel="00457E6C">
        <w:t xml:space="preserve"> the </w:t>
      </w:r>
      <w:proofErr w:type="spellStart"/>
      <w:r w:rsidDel="00457E6C">
        <w:t>GrantConnect</w:t>
      </w:r>
      <w:proofErr w:type="spellEnd"/>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DE3C48">
        <w:t>s</w:t>
      </w:r>
      <w:r w:rsidRPr="00B368D9" w:rsidDel="00457E6C">
        <w:t xml:space="preserve">ection 5.3 of the </w:t>
      </w:r>
      <w:r w:rsidRPr="00CE3B6B" w:rsidDel="00457E6C">
        <w:t>CGRGs</w:t>
      </w:r>
      <w:r w:rsidRPr="00CF2166" w:rsidDel="00457E6C">
        <w:t>.</w:t>
      </w:r>
    </w:p>
    <w:p w14:paraId="5D97B289" w14:textId="77777777" w:rsidR="00BE2F53" w:rsidRDefault="00BE2F53" w:rsidP="00BE2F53">
      <w:pPr>
        <w:pStyle w:val="Heading2"/>
      </w:pPr>
      <w:bookmarkStart w:id="162" w:name="_Toc530486361"/>
      <w:bookmarkStart w:id="163" w:name="_Toc530580006"/>
      <w:bookmarkStart w:id="164" w:name="_Toc63171257"/>
      <w:bookmarkStart w:id="165" w:name="_Toc57220531"/>
      <w:bookmarkEnd w:id="162"/>
      <w:bookmarkEnd w:id="163"/>
      <w:r>
        <w:t>How we monitor your grant activity</w:t>
      </w:r>
      <w:bookmarkEnd w:id="164"/>
      <w:bookmarkEnd w:id="165"/>
    </w:p>
    <w:p w14:paraId="1FA915E1" w14:textId="77777777" w:rsidR="00BE2F53" w:rsidRPr="00170226" w:rsidRDefault="00BE2F53" w:rsidP="00BE2F53">
      <w:pPr>
        <w:pStyle w:val="Heading3"/>
      </w:pPr>
      <w:bookmarkStart w:id="166" w:name="_Toc63171258"/>
      <w:bookmarkStart w:id="167" w:name="_Toc57220532"/>
      <w:r w:rsidRPr="00170226">
        <w:t>Keeping us informed</w:t>
      </w:r>
      <w:bookmarkEnd w:id="166"/>
      <w:bookmarkEnd w:id="167"/>
    </w:p>
    <w:p w14:paraId="34B90B17" w14:textId="77777777" w:rsidR="00BE2F53" w:rsidRPr="00B85AA5" w:rsidRDefault="00BE2F53" w:rsidP="00BE2F53">
      <w:pPr>
        <w:rPr>
          <w:color w:val="000000" w:themeColor="text1"/>
        </w:rPr>
      </w:pPr>
      <w:r w:rsidRPr="00B85AA5">
        <w:rPr>
          <w:color w:val="000000" w:themeColor="text1"/>
        </w:rPr>
        <w:t>You should let us know if anything is likely to affect your grant activities or organisation.</w:t>
      </w:r>
    </w:p>
    <w:p w14:paraId="39EB4D98" w14:textId="77777777" w:rsidR="00BE2F53" w:rsidRDefault="00BE2F53" w:rsidP="00BE2F53">
      <w:r w:rsidRPr="00EE0C10">
        <w:t>We</w:t>
      </w:r>
      <w:r>
        <w:t xml:space="preserve"> need to know of any changes to your organisation or its business activities, particularly if they affect your ability to complete your grant, carry on business and pay debts due because of these changes.</w:t>
      </w:r>
    </w:p>
    <w:p w14:paraId="130C8AB3" w14:textId="77777777" w:rsidR="009F24AD" w:rsidRDefault="009F24AD">
      <w:pPr>
        <w:spacing w:before="0" w:after="0" w:line="240" w:lineRule="auto"/>
      </w:pPr>
      <w:r>
        <w:br w:type="page"/>
      </w:r>
    </w:p>
    <w:p w14:paraId="6331BDA2" w14:textId="77777777" w:rsidR="00BE2F53" w:rsidRDefault="00BE2F53" w:rsidP="00BE2F53">
      <w:r>
        <w:lastRenderedPageBreak/>
        <w:t>You must also inform us of any changes to your:</w:t>
      </w:r>
    </w:p>
    <w:p w14:paraId="0644CA12" w14:textId="77777777" w:rsidR="00BE2F53" w:rsidRDefault="00BE2F53" w:rsidP="00BE2F53">
      <w:pPr>
        <w:pStyle w:val="ListBullet"/>
        <w:numPr>
          <w:ilvl w:val="0"/>
          <w:numId w:val="7"/>
        </w:numPr>
      </w:pPr>
      <w:r>
        <w:t>name</w:t>
      </w:r>
    </w:p>
    <w:p w14:paraId="1808BC54" w14:textId="77777777" w:rsidR="00BE2F53" w:rsidRDefault="00BE2F53" w:rsidP="00BE2F53">
      <w:pPr>
        <w:pStyle w:val="ListBullet"/>
        <w:numPr>
          <w:ilvl w:val="0"/>
          <w:numId w:val="7"/>
        </w:numPr>
      </w:pPr>
      <w:r>
        <w:t>addresses</w:t>
      </w:r>
    </w:p>
    <w:p w14:paraId="222DA74D" w14:textId="77777777" w:rsidR="00BE2F53" w:rsidRDefault="00BE2F53" w:rsidP="00BE2F53">
      <w:pPr>
        <w:pStyle w:val="ListBullet"/>
        <w:numPr>
          <w:ilvl w:val="0"/>
          <w:numId w:val="7"/>
        </w:numPr>
      </w:pPr>
      <w:r>
        <w:t>nominated contact details</w:t>
      </w:r>
    </w:p>
    <w:p w14:paraId="4C780512" w14:textId="77777777" w:rsidR="00BE2F53" w:rsidRDefault="00BE2F53" w:rsidP="00BE2F53">
      <w:pPr>
        <w:pStyle w:val="ListBullet"/>
        <w:numPr>
          <w:ilvl w:val="0"/>
          <w:numId w:val="7"/>
        </w:numPr>
      </w:pPr>
      <w:r>
        <w:t>bank account details.</w:t>
      </w:r>
    </w:p>
    <w:p w14:paraId="3367640C" w14:textId="77777777" w:rsidR="00BE2F53" w:rsidRDefault="00BE2F53" w:rsidP="00BE2F53">
      <w:r>
        <w:t xml:space="preserve">If you become aware of a breach of the terms and conditions under the </w:t>
      </w:r>
      <w:r w:rsidRPr="00AE3DAF">
        <w:t>grant agreement</w:t>
      </w:r>
      <w:r>
        <w:t>, you must contact us immediately.</w:t>
      </w:r>
    </w:p>
    <w:p w14:paraId="2075F867" w14:textId="77777777" w:rsidR="00BE2F53" w:rsidRDefault="00BE2F53" w:rsidP="00BE2F53">
      <w:r>
        <w:t>You must notify us</w:t>
      </w:r>
      <w:r w:rsidRPr="00F1569F">
        <w:rPr>
          <w:color w:val="0070C0"/>
        </w:rPr>
        <w:t xml:space="preserve"> </w:t>
      </w:r>
      <w:r>
        <w:t>of events relating to your grant and provide an opportunity for the Minister or their representative to attend.</w:t>
      </w:r>
    </w:p>
    <w:p w14:paraId="68C74B4D" w14:textId="77777777" w:rsidR="00BE2F53" w:rsidRPr="00683955" w:rsidRDefault="00BE2F53" w:rsidP="00BE2F53">
      <w:pPr>
        <w:pStyle w:val="Heading3"/>
      </w:pPr>
      <w:bookmarkStart w:id="168" w:name="_Toc529276553"/>
      <w:bookmarkStart w:id="169" w:name="_Toc63171259"/>
      <w:bookmarkStart w:id="170" w:name="_Toc57220533"/>
      <w:bookmarkEnd w:id="168"/>
      <w:r w:rsidRPr="00683955">
        <w:t>Reporting</w:t>
      </w:r>
      <w:bookmarkEnd w:id="169"/>
      <w:bookmarkEnd w:id="170"/>
      <w:r w:rsidRPr="00683955">
        <w:t xml:space="preserve"> </w:t>
      </w:r>
    </w:p>
    <w:p w14:paraId="40A0B88B" w14:textId="77777777" w:rsidR="00BE2F53" w:rsidRPr="00276F2E" w:rsidRDefault="00276F2E" w:rsidP="00BE2F53">
      <w:pPr>
        <w:rPr>
          <w:color w:val="000000" w:themeColor="text1"/>
        </w:rPr>
      </w:pPr>
      <w:r w:rsidRPr="00276F2E">
        <w:rPr>
          <w:color w:val="000000" w:themeColor="text1"/>
        </w:rPr>
        <w:t>Y</w:t>
      </w:r>
      <w:r w:rsidR="00BE2F53" w:rsidRPr="00276F2E">
        <w:rPr>
          <w:color w:val="000000" w:themeColor="text1"/>
        </w:rPr>
        <w:t>ou must submit a final report</w:t>
      </w:r>
      <w:r w:rsidRPr="00276F2E">
        <w:rPr>
          <w:color w:val="000000" w:themeColor="text1"/>
        </w:rPr>
        <w:t xml:space="preserve"> when you complete the grant activity</w:t>
      </w:r>
      <w:r w:rsidR="00BE2F53" w:rsidRPr="00276F2E">
        <w:rPr>
          <w:color w:val="000000" w:themeColor="text1"/>
        </w:rPr>
        <w:t>.</w:t>
      </w:r>
    </w:p>
    <w:p w14:paraId="70D471BA" w14:textId="77777777" w:rsidR="00BE2F53" w:rsidRDefault="00BE2F53" w:rsidP="00BE2F53">
      <w:r>
        <w:t>Final reports must:</w:t>
      </w:r>
    </w:p>
    <w:p w14:paraId="211BE67B" w14:textId="77777777" w:rsidR="00276F2E" w:rsidRPr="002E224D" w:rsidRDefault="00276F2E" w:rsidP="00276F2E">
      <w:pPr>
        <w:pStyle w:val="ListBullet"/>
        <w:numPr>
          <w:ilvl w:val="0"/>
          <w:numId w:val="7"/>
        </w:numPr>
        <w:spacing w:before="60" w:after="60"/>
        <w:ind w:left="357" w:hanging="357"/>
        <w:rPr>
          <w:color w:val="000000" w:themeColor="text1"/>
        </w:rPr>
      </w:pPr>
      <w:r w:rsidRPr="002E224D">
        <w:rPr>
          <w:color w:val="000000" w:themeColor="text1"/>
        </w:rPr>
        <w:t>identify if and how outcomes have been achieved</w:t>
      </w:r>
    </w:p>
    <w:p w14:paraId="4665C48A" w14:textId="77777777" w:rsidR="00276F2E" w:rsidRPr="002E224D" w:rsidRDefault="00276F2E" w:rsidP="00276F2E">
      <w:pPr>
        <w:pStyle w:val="ListBullet"/>
        <w:numPr>
          <w:ilvl w:val="0"/>
          <w:numId w:val="7"/>
        </w:numPr>
        <w:spacing w:before="60" w:after="60"/>
        <w:ind w:left="357" w:hanging="357"/>
        <w:rPr>
          <w:color w:val="000000" w:themeColor="text1"/>
        </w:rPr>
      </w:pPr>
      <w:r w:rsidRPr="002E224D">
        <w:rPr>
          <w:color w:val="000000" w:themeColor="text1"/>
        </w:rPr>
        <w:t>include the agreed evidence as specified in the grant agreement</w:t>
      </w:r>
    </w:p>
    <w:p w14:paraId="4931C364" w14:textId="77777777" w:rsidR="00276F2E" w:rsidRPr="002E224D" w:rsidRDefault="00276F2E" w:rsidP="00276F2E">
      <w:pPr>
        <w:pStyle w:val="ListBullet"/>
        <w:numPr>
          <w:ilvl w:val="0"/>
          <w:numId w:val="7"/>
        </w:numPr>
        <w:rPr>
          <w:color w:val="000000" w:themeColor="text1"/>
        </w:rPr>
      </w:pPr>
      <w:r w:rsidRPr="002E224D">
        <w:rPr>
          <w:color w:val="000000" w:themeColor="text1"/>
        </w:rPr>
        <w:t>include metrics on project outputs (for example length of riverbank rehabilitated, length of fencing built, number of species protected, number of pest species removed from a specified area, extent of improved areas, measurable improved prospects for species and ecological communities etc.)</w:t>
      </w:r>
    </w:p>
    <w:p w14:paraId="1521A454" w14:textId="77777777" w:rsidR="00276F2E" w:rsidRPr="002E224D" w:rsidRDefault="00276F2E" w:rsidP="00276F2E">
      <w:pPr>
        <w:pStyle w:val="ListBullet"/>
        <w:numPr>
          <w:ilvl w:val="0"/>
          <w:numId w:val="7"/>
        </w:numPr>
        <w:spacing w:before="60" w:after="60"/>
        <w:ind w:left="357" w:hanging="357"/>
        <w:rPr>
          <w:color w:val="000000" w:themeColor="text1"/>
        </w:rPr>
      </w:pPr>
      <w:r w:rsidRPr="002E224D">
        <w:rPr>
          <w:color w:val="000000" w:themeColor="text1"/>
        </w:rPr>
        <w:t>identify the total eligible expenditure incurred</w:t>
      </w:r>
    </w:p>
    <w:p w14:paraId="46A9EB8E" w14:textId="77777777" w:rsidR="00276F2E" w:rsidRPr="002E224D" w:rsidRDefault="00276F2E" w:rsidP="00276F2E">
      <w:pPr>
        <w:pStyle w:val="ListBullet"/>
        <w:numPr>
          <w:ilvl w:val="0"/>
          <w:numId w:val="7"/>
        </w:numPr>
        <w:spacing w:before="60" w:after="60"/>
        <w:ind w:left="357" w:hanging="357"/>
        <w:rPr>
          <w:rFonts w:eastAsia="Arial" w:cs="Arial"/>
          <w:color w:val="000000" w:themeColor="text1"/>
        </w:rPr>
      </w:pPr>
      <w:r w:rsidRPr="72EE3F00">
        <w:rPr>
          <w:color w:val="000000" w:themeColor="text1"/>
        </w:rPr>
        <w:t>be submitted by the due date and in the format provided in the grant agreement</w:t>
      </w:r>
    </w:p>
    <w:p w14:paraId="7FBE7389" w14:textId="77777777" w:rsidR="00BE2F53" w:rsidRPr="00276F2E" w:rsidRDefault="00276F2E" w:rsidP="00276F2E">
      <w:pPr>
        <w:pStyle w:val="ListBullet"/>
        <w:numPr>
          <w:ilvl w:val="0"/>
          <w:numId w:val="7"/>
        </w:numPr>
        <w:spacing w:before="60" w:after="60"/>
        <w:ind w:left="357" w:hanging="357"/>
        <w:rPr>
          <w:color w:val="000000" w:themeColor="text1"/>
        </w:rPr>
      </w:pPr>
      <w:r w:rsidRPr="72EE3F00">
        <w:rPr>
          <w:color w:val="000000" w:themeColor="text1"/>
        </w:rPr>
        <w:t xml:space="preserve">be suitable for publication on the Department of Agriculture, </w:t>
      </w:r>
      <w:proofErr w:type="gramStart"/>
      <w:r w:rsidRPr="72EE3F00">
        <w:rPr>
          <w:color w:val="000000" w:themeColor="text1"/>
        </w:rPr>
        <w:t>Water</w:t>
      </w:r>
      <w:proofErr w:type="gramEnd"/>
      <w:r w:rsidRPr="72EE3F00">
        <w:rPr>
          <w:color w:val="000000" w:themeColor="text1"/>
        </w:rPr>
        <w:t xml:space="preserve"> and the Environment’s website.</w:t>
      </w:r>
    </w:p>
    <w:p w14:paraId="48633D83" w14:textId="77777777" w:rsidR="00BE2F53" w:rsidRPr="0052630B" w:rsidRDefault="00BE2F53" w:rsidP="00BE2F53">
      <w:pPr>
        <w:pStyle w:val="Heading3"/>
      </w:pPr>
      <w:bookmarkStart w:id="171" w:name="_Toc509572409"/>
      <w:bookmarkStart w:id="172" w:name="_Toc509572410"/>
      <w:bookmarkStart w:id="173" w:name="_Toc509572411"/>
      <w:bookmarkStart w:id="174" w:name="_Toc63171260"/>
      <w:bookmarkStart w:id="175" w:name="_Toc57220534"/>
      <w:bookmarkEnd w:id="171"/>
      <w:bookmarkEnd w:id="172"/>
      <w:bookmarkEnd w:id="173"/>
      <w:r w:rsidRPr="0052630B">
        <w:t>Financial declaration</w:t>
      </w:r>
      <w:bookmarkEnd w:id="174"/>
      <w:bookmarkEnd w:id="175"/>
    </w:p>
    <w:p w14:paraId="223BB66A" w14:textId="77777777" w:rsidR="00BE2F53" w:rsidRDefault="00BE2F53" w:rsidP="00BE2F53">
      <w:r w:rsidRPr="00EE0C10">
        <w:t>We</w:t>
      </w:r>
      <w:r w:rsidRPr="00E96DD6">
        <w:rPr>
          <w:color w:val="0070C0"/>
        </w:rPr>
        <w:t xml:space="preserve"> </w:t>
      </w:r>
      <w:r w:rsidRPr="00E96DD6">
        <w:t>m</w:t>
      </w:r>
      <w:r>
        <w:t>ay ask you to provide a declaration that the grant money was spent in accordance with the grant agreement and to report on any underspends of the grant money.</w:t>
      </w:r>
    </w:p>
    <w:p w14:paraId="67D1C298" w14:textId="77777777" w:rsidR="00633580" w:rsidRDefault="00633580" w:rsidP="00633580">
      <w:r>
        <w:t xml:space="preserve">At our discretion, in some cases we may </w:t>
      </w:r>
      <w:r w:rsidRPr="00B84308">
        <w:t>ask you to provide</w:t>
      </w:r>
      <w:r>
        <w:t>:</w:t>
      </w:r>
    </w:p>
    <w:p w14:paraId="752322FF" w14:textId="77777777" w:rsidR="00633580" w:rsidRDefault="00633580" w:rsidP="00633580">
      <w:pPr>
        <w:pStyle w:val="ListBullet"/>
        <w:numPr>
          <w:ilvl w:val="0"/>
          <w:numId w:val="7"/>
        </w:numPr>
        <w:spacing w:before="60" w:after="60"/>
        <w:ind w:left="357" w:hanging="357"/>
      </w:pPr>
      <w:r>
        <w:t>a</w:t>
      </w:r>
      <w:r w:rsidRPr="00B84308">
        <w:t xml:space="preserve"> non-audited financial acquittal report</w:t>
      </w:r>
      <w:r>
        <w:t xml:space="preserve"> – a</w:t>
      </w:r>
      <w:r w:rsidRPr="00B84308">
        <w:t xml:space="preserve"> financial acquittal report will verify that you spent the grant in accordance with the grant agreement</w:t>
      </w:r>
      <w:r>
        <w:t>, or</w:t>
      </w:r>
    </w:p>
    <w:p w14:paraId="60029269" w14:textId="77777777" w:rsidR="00633580" w:rsidRPr="00B84308" w:rsidRDefault="00633580" w:rsidP="00633580">
      <w:pPr>
        <w:pStyle w:val="ListBullet"/>
        <w:numPr>
          <w:ilvl w:val="0"/>
          <w:numId w:val="7"/>
        </w:numPr>
        <w:spacing w:before="60" w:after="60"/>
        <w:ind w:left="357" w:hanging="357"/>
      </w:pPr>
      <w:r w:rsidRPr="004800A3">
        <w:t>a</w:t>
      </w:r>
      <w:r>
        <w:t xml:space="preserve">n </w:t>
      </w:r>
      <w:r w:rsidRPr="005757A8">
        <w:t>independently audited financial acquittal report</w:t>
      </w:r>
      <w:r>
        <w:t xml:space="preserve"> – a </w:t>
      </w:r>
      <w:r w:rsidRPr="005757A8">
        <w:t>financial acquittal report</w:t>
      </w:r>
      <w:r>
        <w:t xml:space="preserve"> </w:t>
      </w:r>
      <w:r w:rsidRPr="004800A3">
        <w:t xml:space="preserve">will verify that </w:t>
      </w:r>
      <w:r>
        <w:t xml:space="preserve">you spent the grant in </w:t>
      </w:r>
      <w:r w:rsidRPr="0052630B">
        <w:t>accordance with the grant agreement</w:t>
      </w:r>
      <w:r>
        <w:t>.</w:t>
      </w:r>
    </w:p>
    <w:p w14:paraId="5DB7B70F" w14:textId="77777777" w:rsidR="00BE2F53" w:rsidRPr="00F4677D" w:rsidRDefault="00BE2F53" w:rsidP="00BE2F53">
      <w:pPr>
        <w:pStyle w:val="Heading3"/>
      </w:pPr>
      <w:bookmarkStart w:id="176" w:name="_Toc63171261"/>
      <w:bookmarkStart w:id="177" w:name="_Toc57220535"/>
      <w:bookmarkStart w:id="178" w:name="_Toc468693659"/>
      <w:r w:rsidRPr="00F4677D">
        <w:t xml:space="preserve">Grant </w:t>
      </w:r>
      <w:r>
        <w:t>a</w:t>
      </w:r>
      <w:r w:rsidRPr="00F4677D">
        <w:t>greement variations</w:t>
      </w:r>
      <w:bookmarkEnd w:id="176"/>
      <w:bookmarkEnd w:id="177"/>
    </w:p>
    <w:p w14:paraId="6BF6B062" w14:textId="77777777" w:rsidR="00BE2F53" w:rsidRPr="00276F2E" w:rsidRDefault="00BE2F53" w:rsidP="00276F2E">
      <w:r>
        <w:t>We</w:t>
      </w:r>
      <w:r>
        <w:rPr>
          <w:bCs/>
          <w:lang w:eastAsia="en-AU"/>
        </w:rPr>
        <w:t xml:space="preserve"> </w:t>
      </w:r>
      <w:r w:rsidRPr="00795673">
        <w:rPr>
          <w:bCs/>
          <w:lang w:eastAsia="en-AU"/>
        </w:rPr>
        <w:t xml:space="preserve">recognise that unexpected events may affect your progress. In these circumstances, you can request a variation to </w:t>
      </w:r>
      <w:r w:rsidRPr="00276F2E">
        <w:t>your grant agreement. You can request a variation by contacting your Funding Arrangement Manager</w:t>
      </w:r>
      <w:r w:rsidR="007C7543">
        <w:t xml:space="preserve"> in the</w:t>
      </w:r>
      <w:r w:rsidRPr="00276F2E">
        <w:t xml:space="preserve"> Community Grants Hub</w:t>
      </w:r>
      <w:r w:rsidR="00276F2E" w:rsidRPr="00276F2E">
        <w:t>.</w:t>
      </w:r>
    </w:p>
    <w:p w14:paraId="71D99C0E" w14:textId="77777777" w:rsidR="00BE2F53" w:rsidRDefault="00BE2F53" w:rsidP="00BE2F53">
      <w:r w:rsidRPr="00164671">
        <w:t xml:space="preserve">You should not assume that a variation request will be successful. </w:t>
      </w:r>
      <w:r>
        <w:t>We</w:t>
      </w:r>
      <w:r w:rsidRPr="00164671">
        <w:t xml:space="preserve"> will consider your request based on </w:t>
      </w:r>
      <w:r>
        <w:t xml:space="preserve">provisions in the </w:t>
      </w:r>
      <w:r w:rsidRPr="006F16B1">
        <w:t>grant agreement</w:t>
      </w:r>
      <w:r>
        <w:t xml:space="preserve"> and the likely impact on achieving outcomes.</w:t>
      </w:r>
    </w:p>
    <w:p w14:paraId="4444BA0D" w14:textId="77777777" w:rsidR="00BE2F53" w:rsidRDefault="00BE2F53" w:rsidP="00BE2F53">
      <w:pPr>
        <w:pStyle w:val="Heading3"/>
      </w:pPr>
      <w:bookmarkStart w:id="179" w:name="_Toc63171262"/>
      <w:bookmarkStart w:id="180" w:name="_Toc57220536"/>
      <w:r>
        <w:t>Compliance visits</w:t>
      </w:r>
      <w:bookmarkEnd w:id="178"/>
      <w:bookmarkEnd w:id="179"/>
      <w:bookmarkEnd w:id="180"/>
    </w:p>
    <w:p w14:paraId="1BA24D08" w14:textId="77777777" w:rsidR="00BE2F53" w:rsidRPr="00E067F3" w:rsidRDefault="00BE2F53" w:rsidP="00BE2F53">
      <w:r>
        <w:t>We</w:t>
      </w:r>
      <w:r w:rsidRPr="00C6593B">
        <w:rPr>
          <w:color w:val="0070C0"/>
        </w:rPr>
        <w:t xml:space="preserve"> </w:t>
      </w:r>
      <w:r>
        <w:t xml:space="preserve">may visit you during or at the completion of your grant activity to review your compliance with the </w:t>
      </w:r>
      <w:r w:rsidRPr="006F16B1">
        <w:t>grant agreement</w:t>
      </w:r>
      <w:r>
        <w:t>. We will provide you with rea</w:t>
      </w:r>
      <w:r w:rsidRPr="00E067F3">
        <w:t>sonable notice of any compliance visit.</w:t>
      </w:r>
    </w:p>
    <w:p w14:paraId="3C71EA3F" w14:textId="77777777" w:rsidR="00BE2F53" w:rsidRPr="00E067F3" w:rsidRDefault="00BE2F53" w:rsidP="00BE2F53">
      <w:pPr>
        <w:pStyle w:val="Heading3"/>
      </w:pPr>
      <w:bookmarkStart w:id="181" w:name="_Toc63171263"/>
      <w:bookmarkStart w:id="182" w:name="_Toc57220537"/>
      <w:r w:rsidRPr="00E067F3">
        <w:lastRenderedPageBreak/>
        <w:t>Record keeping</w:t>
      </w:r>
      <w:bookmarkEnd w:id="181"/>
      <w:bookmarkEnd w:id="182"/>
    </w:p>
    <w:p w14:paraId="79345185" w14:textId="77777777" w:rsidR="00BE2F53" w:rsidRDefault="00BE2F53" w:rsidP="00BE2F53">
      <w:r>
        <w:t xml:space="preserve">We may also inspect the records you are required to keep under the </w:t>
      </w:r>
      <w:r w:rsidRPr="006F16B1">
        <w:t>grant agreement</w:t>
      </w:r>
      <w:r>
        <w:t>.</w:t>
      </w:r>
    </w:p>
    <w:p w14:paraId="672844F7" w14:textId="77777777" w:rsidR="00BE2F53" w:rsidRDefault="00BE2F53" w:rsidP="00BE2F53">
      <w:pPr>
        <w:pStyle w:val="Heading3"/>
      </w:pPr>
      <w:bookmarkStart w:id="183" w:name="_Toc63171264"/>
      <w:bookmarkStart w:id="184" w:name="_Toc57220538"/>
      <w:r>
        <w:t>Evaluation</w:t>
      </w:r>
      <w:bookmarkEnd w:id="183"/>
      <w:bookmarkEnd w:id="184"/>
    </w:p>
    <w:p w14:paraId="0EEA9612" w14:textId="77777777" w:rsidR="00BE2F53" w:rsidRPr="00276F2E" w:rsidRDefault="00BE2F53" w:rsidP="00BE2F53">
      <w:pPr>
        <w:rPr>
          <w:color w:val="000000" w:themeColor="text1"/>
        </w:rPr>
      </w:pPr>
      <w:r w:rsidRPr="00276F2E">
        <w:rPr>
          <w:color w:val="000000" w:themeColor="text1"/>
        </w:rPr>
        <w:t>We will evaluate the grant program</w:t>
      </w:r>
      <w:r w:rsidR="00276F2E" w:rsidRPr="00276F2E">
        <w:rPr>
          <w:color w:val="000000" w:themeColor="text1"/>
        </w:rPr>
        <w:t xml:space="preserve"> </w:t>
      </w:r>
      <w:r w:rsidRPr="00276F2E">
        <w:rPr>
          <w:color w:val="000000" w:themeColor="text1"/>
        </w:rPr>
        <w:t>to see how well the outcomes and objectives have been achieved. We may use information from your application and reports for this purpose. We may also ask you for more information to help us understand how the grant impacted you and to evaluate how effective the program was in achieving its outcomes.</w:t>
      </w:r>
    </w:p>
    <w:p w14:paraId="588BD7F3" w14:textId="77777777" w:rsidR="00BE2F53" w:rsidRPr="00276F2E" w:rsidRDefault="00BE2F53" w:rsidP="00BE2F53">
      <w:pPr>
        <w:rPr>
          <w:color w:val="000000" w:themeColor="text1"/>
        </w:rPr>
      </w:pPr>
      <w:r w:rsidRPr="00276F2E">
        <w:rPr>
          <w:color w:val="000000" w:themeColor="text1"/>
        </w:rPr>
        <w:t>We may contact you up to one year after you finish your grant for more information to assist with this evaluation.</w:t>
      </w:r>
    </w:p>
    <w:p w14:paraId="07E873F3" w14:textId="77777777" w:rsidR="00BE2F53" w:rsidRDefault="00BE2F53" w:rsidP="00BE2F53">
      <w:pPr>
        <w:pStyle w:val="Heading3"/>
      </w:pPr>
      <w:bookmarkStart w:id="185" w:name="_Toc63171265"/>
      <w:bookmarkStart w:id="186" w:name="_Toc57220539"/>
      <w:r>
        <w:t>Acknowledgement</w:t>
      </w:r>
      <w:bookmarkEnd w:id="185"/>
      <w:bookmarkEnd w:id="186"/>
    </w:p>
    <w:p w14:paraId="7BB4EF9D" w14:textId="77777777" w:rsidR="00BE2F53" w:rsidRPr="00276F2E" w:rsidRDefault="00BE2F53" w:rsidP="00BE2F53">
      <w:pPr>
        <w:rPr>
          <w:color w:val="000000" w:themeColor="text1"/>
        </w:rPr>
      </w:pPr>
      <w:r w:rsidRPr="00276F2E">
        <w:rPr>
          <w:color w:val="000000" w:themeColor="text1"/>
        </w:rPr>
        <w:t>The program logo should be used on all materials related to grants under the program. Whenever the logo is used, the publication must also acknowledge the Commonwealth by saying:</w:t>
      </w:r>
    </w:p>
    <w:p w14:paraId="67595F08" w14:textId="77777777" w:rsidR="00BE2F53" w:rsidRPr="00276F2E" w:rsidRDefault="00BE2F53" w:rsidP="00276F2E">
      <w:pPr>
        <w:ind w:left="720"/>
        <w:rPr>
          <w:color w:val="000000" w:themeColor="text1"/>
        </w:rPr>
      </w:pPr>
      <w:r w:rsidRPr="00276F2E">
        <w:rPr>
          <w:color w:val="000000" w:themeColor="text1"/>
        </w:rPr>
        <w:t>‘</w:t>
      </w:r>
      <w:r w:rsidR="00276F2E" w:rsidRPr="00276F2E">
        <w:rPr>
          <w:color w:val="000000" w:themeColor="text1"/>
        </w:rPr>
        <w:t>Murray–Darling Healthy Rivers – an Australian Government initiative</w:t>
      </w:r>
      <w:r w:rsidR="00DE3C48">
        <w:rPr>
          <w:color w:val="000000" w:themeColor="text1"/>
        </w:rPr>
        <w:t>.</w:t>
      </w:r>
      <w:r w:rsidRPr="00276F2E">
        <w:rPr>
          <w:color w:val="000000" w:themeColor="text1"/>
        </w:rPr>
        <w:t>’</w:t>
      </w:r>
    </w:p>
    <w:p w14:paraId="6A9F9FA1" w14:textId="77777777" w:rsidR="00BE2F53" w:rsidRPr="00276F2E" w:rsidRDefault="00BE2F53" w:rsidP="00BE2F53">
      <w:pPr>
        <w:rPr>
          <w:rFonts w:eastAsiaTheme="minorHAnsi"/>
          <w:color w:val="000000" w:themeColor="text1"/>
        </w:rPr>
      </w:pPr>
      <w:r w:rsidRPr="00276F2E">
        <w:rPr>
          <w:color w:val="000000" w:themeColor="text1"/>
        </w:rPr>
        <w:t>If you make a public statement about a grant activity funded under the program, we require you to acknowledge the grant by using the following:</w:t>
      </w:r>
    </w:p>
    <w:p w14:paraId="08BBC8A5" w14:textId="77777777" w:rsidR="00BE2F53" w:rsidRPr="00B72EE8" w:rsidRDefault="00BE2F53" w:rsidP="00276F2E">
      <w:pPr>
        <w:spacing w:after="0"/>
        <w:ind w:left="720"/>
      </w:pPr>
      <w:r>
        <w:t>‘</w:t>
      </w:r>
      <w:r w:rsidRPr="008B782D">
        <w:t xml:space="preserve">This </w:t>
      </w:r>
      <w:r w:rsidRPr="00D83E78">
        <w:rPr>
          <w:color w:val="0070C0"/>
        </w:rPr>
        <w:t xml:space="preserve">[name of grant activity or project/services] </w:t>
      </w:r>
      <w:r w:rsidRPr="008B782D">
        <w:t>received gra</w:t>
      </w:r>
      <w:r>
        <w:t>nt funding from the Australian G</w:t>
      </w:r>
      <w:r w:rsidRPr="008B782D">
        <w:t>overnment.</w:t>
      </w:r>
      <w:r>
        <w:t>’</w:t>
      </w:r>
    </w:p>
    <w:p w14:paraId="270D1DA9" w14:textId="77777777" w:rsidR="00BE2F53" w:rsidRDefault="00BE2F53" w:rsidP="00BE2F53">
      <w:pPr>
        <w:pStyle w:val="Heading2"/>
      </w:pPr>
      <w:bookmarkStart w:id="187" w:name="_Toc63171266"/>
      <w:bookmarkStart w:id="188" w:name="_Toc57220540"/>
      <w:r>
        <w:t>Probity</w:t>
      </w:r>
      <w:bookmarkEnd w:id="187"/>
      <w:bookmarkEnd w:id="188"/>
    </w:p>
    <w:p w14:paraId="3D37AD51" w14:textId="77777777" w:rsidR="00BE2F53" w:rsidRPr="00726710" w:rsidRDefault="00BE2F53" w:rsidP="00BE2F53">
      <w:r>
        <w:t>The Australian G</w:t>
      </w:r>
      <w:r w:rsidRPr="00B72EE8">
        <w:t xml:space="preserve">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1C00DCDC" w14:textId="77777777" w:rsidR="00BE2F53" w:rsidRPr="00122DEC" w:rsidRDefault="00BE2F53" w:rsidP="00BE2F53">
      <w:r w:rsidRPr="00726710">
        <w:t xml:space="preserve">These </w:t>
      </w:r>
      <w:r w:rsidRPr="00276F2E">
        <w:rPr>
          <w:color w:val="000000" w:themeColor="text1"/>
        </w:rPr>
        <w:t xml:space="preserve">guidelines may be changed by </w:t>
      </w:r>
      <w:r w:rsidR="00276F2E" w:rsidRPr="00276F2E">
        <w:rPr>
          <w:color w:val="000000" w:themeColor="text1"/>
        </w:rPr>
        <w:t xml:space="preserve">the Department of Agriculture, </w:t>
      </w:r>
      <w:proofErr w:type="gramStart"/>
      <w:r w:rsidR="00276F2E" w:rsidRPr="00276F2E">
        <w:rPr>
          <w:color w:val="000000" w:themeColor="text1"/>
        </w:rPr>
        <w:t>Water</w:t>
      </w:r>
      <w:proofErr w:type="gramEnd"/>
      <w:r w:rsidR="00276F2E" w:rsidRPr="00276F2E">
        <w:rPr>
          <w:color w:val="000000" w:themeColor="text1"/>
        </w:rPr>
        <w:t xml:space="preserve"> and the Environment</w:t>
      </w:r>
      <w:r w:rsidRPr="00276F2E">
        <w:rPr>
          <w:color w:val="000000" w:themeColor="text1"/>
        </w:rPr>
        <w:t xml:space="preserve">. </w:t>
      </w:r>
      <w:r w:rsidRPr="00122DEC">
        <w:t xml:space="preserve">When this happens, the revised guidelines </w:t>
      </w:r>
      <w:r>
        <w:t>are</w:t>
      </w:r>
      <w:r w:rsidRPr="00122DEC">
        <w:t xml:space="preserve"> published on </w:t>
      </w:r>
      <w:hyperlink r:id="rId53" w:history="1">
        <w:proofErr w:type="spellStart"/>
        <w:r w:rsidRPr="00790775">
          <w:rPr>
            <w:rStyle w:val="Hyperlink"/>
          </w:rPr>
          <w:t>GrantConnect</w:t>
        </w:r>
        <w:proofErr w:type="spellEnd"/>
      </w:hyperlink>
      <w:r>
        <w:t xml:space="preserve"> and the </w:t>
      </w:r>
      <w:hyperlink r:id="rId54" w:history="1">
        <w:r w:rsidRPr="00790775">
          <w:rPr>
            <w:rStyle w:val="Hyperlink"/>
          </w:rPr>
          <w:t>Community Grants Hub</w:t>
        </w:r>
      </w:hyperlink>
      <w:r>
        <w:t xml:space="preserve"> websites.</w:t>
      </w:r>
    </w:p>
    <w:p w14:paraId="6825B4FE" w14:textId="77777777" w:rsidR="00BE2F53" w:rsidRDefault="00BE2F53" w:rsidP="00BE2F53">
      <w:pPr>
        <w:pStyle w:val="Heading3"/>
      </w:pPr>
      <w:bookmarkStart w:id="189" w:name="_Toc63171267"/>
      <w:bookmarkStart w:id="190" w:name="_Toc57220541"/>
      <w:r>
        <w:t>Enquiries and feedback</w:t>
      </w:r>
      <w:bookmarkEnd w:id="189"/>
      <w:bookmarkEnd w:id="190"/>
    </w:p>
    <w:p w14:paraId="099D62A5" w14:textId="77777777" w:rsidR="00BE2F53" w:rsidRPr="00790775" w:rsidRDefault="00BE2F53" w:rsidP="00BE2F53">
      <w:pPr>
        <w:rPr>
          <w:b/>
        </w:rPr>
      </w:pPr>
      <w:r>
        <w:rPr>
          <w:b/>
        </w:rPr>
        <w:t>Complaints about this</w:t>
      </w:r>
      <w:r w:rsidRPr="00790775">
        <w:rPr>
          <w:b/>
        </w:rPr>
        <w:t xml:space="preserve"> </w:t>
      </w:r>
      <w:r>
        <w:rPr>
          <w:b/>
        </w:rPr>
        <w:t>g</w:t>
      </w:r>
      <w:r w:rsidRPr="00790775">
        <w:rPr>
          <w:b/>
        </w:rPr>
        <w:t xml:space="preserve">rant </w:t>
      </w:r>
      <w:r>
        <w:rPr>
          <w:b/>
        </w:rPr>
        <w:t>o</w:t>
      </w:r>
      <w:r w:rsidRPr="00790775">
        <w:rPr>
          <w:b/>
        </w:rPr>
        <w:t>pportunity</w:t>
      </w:r>
    </w:p>
    <w:p w14:paraId="75DE1CC5" w14:textId="77777777" w:rsidR="00276F2E" w:rsidRDefault="00276F2E" w:rsidP="00276F2E">
      <w:r w:rsidRPr="002E224D">
        <w:rPr>
          <w:color w:val="000000" w:themeColor="text1"/>
        </w:rPr>
        <w:t xml:space="preserve">The Department of Agriculture, </w:t>
      </w:r>
      <w:proofErr w:type="gramStart"/>
      <w:r w:rsidRPr="002E224D">
        <w:rPr>
          <w:color w:val="000000" w:themeColor="text1"/>
        </w:rPr>
        <w:t>Water</w:t>
      </w:r>
      <w:proofErr w:type="gramEnd"/>
      <w:r w:rsidRPr="002E224D">
        <w:rPr>
          <w:color w:val="000000" w:themeColor="text1"/>
        </w:rPr>
        <w:t xml:space="preserve"> and the Environment’s </w:t>
      </w:r>
      <w:hyperlink r:id="rId55" w:history="1">
        <w:r w:rsidRPr="00662802">
          <w:rPr>
            <w:rStyle w:val="Hyperlink"/>
          </w:rPr>
          <w:t>Client Service Charter</w:t>
        </w:r>
      </w:hyperlink>
      <w:r w:rsidRPr="00790775">
        <w:rPr>
          <w:color w:val="0070C0"/>
        </w:rPr>
        <w:t xml:space="preserve"> </w:t>
      </w:r>
      <w:r w:rsidRPr="00B72EE8">
        <w:t>appl</w:t>
      </w:r>
      <w:r>
        <w:t>ies</w:t>
      </w:r>
      <w:r w:rsidRPr="00B72EE8">
        <w:t xml:space="preserve"> to complaints </w:t>
      </w:r>
      <w:r>
        <w:t>about this grant opportunity.</w:t>
      </w:r>
      <w:r w:rsidRPr="009E25CE">
        <w:rPr>
          <w:b/>
        </w:rPr>
        <w:t xml:space="preserve"> </w:t>
      </w:r>
      <w:r>
        <w:t>A</w:t>
      </w:r>
      <w:r w:rsidRPr="00B72EE8">
        <w:t xml:space="preserve">ll complaints </w:t>
      </w:r>
      <w:r>
        <w:t>about</w:t>
      </w:r>
      <w:r w:rsidRPr="00B72EE8">
        <w:t xml:space="preserve"> </w:t>
      </w:r>
      <w:r>
        <w:t>this grant opportunity, including grant decisions,</w:t>
      </w:r>
      <w:r w:rsidRPr="00B72EE8">
        <w:t xml:space="preserve"> </w:t>
      </w:r>
      <w:r>
        <w:t xml:space="preserve">must </w:t>
      </w:r>
      <w:r w:rsidRPr="00B72EE8">
        <w:t>be</w:t>
      </w:r>
      <w:r>
        <w:t xml:space="preserve"> made</w:t>
      </w:r>
      <w:r w:rsidRPr="00B72EE8">
        <w:t xml:space="preserve"> in writing.</w:t>
      </w:r>
    </w:p>
    <w:p w14:paraId="6502A0AF" w14:textId="77777777" w:rsidR="00276F2E" w:rsidRDefault="00276F2E" w:rsidP="00BE2F53">
      <w:r>
        <w:t xml:space="preserve">Any questions you have about grant decisions for this grant opportunity should be emailed to </w:t>
      </w:r>
      <w:hyperlink r:id="rId56">
        <w:r w:rsidRPr="72EE3F00">
          <w:rPr>
            <w:rStyle w:val="Hyperlink"/>
          </w:rPr>
          <w:t>mdhealthyrivers@awe.gov.au</w:t>
        </w:r>
      </w:hyperlink>
      <w:r>
        <w:t>.</w:t>
      </w:r>
    </w:p>
    <w:p w14:paraId="30DB41CD" w14:textId="77777777" w:rsidR="00BE2F53" w:rsidRPr="00790775" w:rsidRDefault="00BE2F53" w:rsidP="00BE2F53">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14:paraId="66782259" w14:textId="77777777" w:rsidR="00BE2F53" w:rsidRDefault="00BE2F53" w:rsidP="00BE2F53">
      <w:r>
        <w:t>Applicants can contact the complaints service with complaints about the Community Grants Hub’s service(s) or the selection process.</w:t>
      </w:r>
    </w:p>
    <w:p w14:paraId="29CA981C" w14:textId="77777777" w:rsidR="00BE2F53" w:rsidRDefault="00BE2F53" w:rsidP="00BE2F53">
      <w:r>
        <w:t xml:space="preserve">Details of what makes an eligible complaint can be provided by asking the Community Grants Hub. Applicants can use the </w:t>
      </w:r>
      <w:hyperlink r:id="rId57" w:history="1">
        <w:r w:rsidRPr="00002D0A">
          <w:rPr>
            <w:rStyle w:val="Hyperlink"/>
          </w:rPr>
          <w:t>online complaints form</w:t>
        </w:r>
      </w:hyperlink>
      <w:r>
        <w:t xml:space="preserve"> on the </w:t>
      </w:r>
      <w:hyperlink r:id="rId58" w:history="1">
        <w:r w:rsidRPr="00002D0A">
          <w:rPr>
            <w:rStyle w:val="Hyperlink"/>
          </w:rPr>
          <w:t>Department of Social Services</w:t>
        </w:r>
      </w:hyperlink>
      <w:r w:rsidR="00020170">
        <w:t xml:space="preserve"> </w:t>
      </w:r>
      <w:r>
        <w:t>website, or contact the D</w:t>
      </w:r>
      <w:r w:rsidR="00DE3C48">
        <w:t>epartment of Social Services’</w:t>
      </w:r>
      <w:r>
        <w:t xml:space="preserve"> Complaints line.</w:t>
      </w:r>
    </w:p>
    <w:p w14:paraId="5C3A339A" w14:textId="77777777" w:rsidR="009F24AD" w:rsidRDefault="009F24AD">
      <w:pPr>
        <w:spacing w:before="0" w:after="0" w:line="240" w:lineRule="auto"/>
      </w:pPr>
      <w:r>
        <w:br w:type="page"/>
      </w:r>
    </w:p>
    <w:p w14:paraId="3FDA7516" w14:textId="77777777" w:rsidR="00BE2F53" w:rsidRDefault="00BE2F53" w:rsidP="00BE2F53">
      <w:r>
        <w:lastRenderedPageBreak/>
        <w:t>Phone:</w:t>
      </w:r>
      <w:r>
        <w:tab/>
        <w:t>1800 634 035</w:t>
      </w:r>
    </w:p>
    <w:p w14:paraId="3ACA942D" w14:textId="77777777" w:rsidR="00BE2F53" w:rsidRDefault="00BE2F53" w:rsidP="00BE2F53">
      <w:r>
        <w:t xml:space="preserve">Email: </w:t>
      </w:r>
      <w:r>
        <w:tab/>
      </w:r>
      <w:hyperlink r:id="rId59" w:history="1">
        <w:r w:rsidRPr="007F6B3C">
          <w:rPr>
            <w:rStyle w:val="Hyperlink"/>
          </w:rPr>
          <w:t>complaints@dss.gov.au</w:t>
        </w:r>
      </w:hyperlink>
      <w:r>
        <w:t xml:space="preserve"> </w:t>
      </w:r>
    </w:p>
    <w:p w14:paraId="08A34B42" w14:textId="77777777" w:rsidR="00BE2F53" w:rsidRDefault="00BE2F53" w:rsidP="00BE2F53">
      <w:pPr>
        <w:spacing w:after="40" w:line="240" w:lineRule="auto"/>
      </w:pPr>
      <w:r>
        <w:t>Mail:</w:t>
      </w:r>
      <w:r>
        <w:tab/>
        <w:t xml:space="preserve">Complaints </w:t>
      </w:r>
    </w:p>
    <w:p w14:paraId="7B8ACC55" w14:textId="77777777" w:rsidR="00BE2F53" w:rsidRDefault="00BE2F53" w:rsidP="00BE2F53">
      <w:pPr>
        <w:spacing w:after="40" w:line="240" w:lineRule="auto"/>
      </w:pPr>
      <w:r>
        <w:tab/>
        <w:t>GPO Box 9820</w:t>
      </w:r>
    </w:p>
    <w:p w14:paraId="16CDE346" w14:textId="77777777" w:rsidR="00BE2F53" w:rsidRDefault="00BE2F53" w:rsidP="00BE2F53">
      <w:pPr>
        <w:spacing w:after="40" w:line="240" w:lineRule="auto"/>
      </w:pPr>
      <w:r>
        <w:tab/>
        <w:t>Canberra ACT 2601</w:t>
      </w:r>
    </w:p>
    <w:p w14:paraId="7394BAC9" w14:textId="77777777" w:rsidR="00BE2F53" w:rsidRPr="00790775" w:rsidRDefault="00BE2F53" w:rsidP="00BE2F53">
      <w:pPr>
        <w:rPr>
          <w:b/>
        </w:rPr>
      </w:pPr>
      <w:r w:rsidRPr="00790775">
        <w:rPr>
          <w:b/>
        </w:rPr>
        <w:t>Complaints to the Ombudsman</w:t>
      </w:r>
    </w:p>
    <w:p w14:paraId="2BCEA05D" w14:textId="77777777" w:rsidR="009F24AD" w:rsidRDefault="00BE2F53" w:rsidP="009F24AD">
      <w:r w:rsidRPr="00122DEC">
        <w:t>If you do not agree with the way the</w:t>
      </w:r>
      <w:r>
        <w:t xml:space="preserve"> Community Grants Hub</w:t>
      </w:r>
      <w:r w:rsidRPr="00F1475D">
        <w:t xml:space="preserve"> </w:t>
      </w:r>
      <w:r w:rsidRPr="00D30E2D">
        <w:t>or</w:t>
      </w:r>
      <w:r w:rsidR="002E224D">
        <w:t xml:space="preserve"> the</w:t>
      </w:r>
      <w:r w:rsidRPr="00D30E2D">
        <w:t xml:space="preserve"> </w:t>
      </w:r>
      <w:r w:rsidR="00276F2E" w:rsidRPr="002E224D">
        <w:rPr>
          <w:color w:val="000000" w:themeColor="text1"/>
        </w:rPr>
        <w:t>Department of Agriculture, Water and the Environment</w:t>
      </w:r>
      <w:r w:rsidR="00276F2E" w:rsidRPr="00122DEC">
        <w:t xml:space="preserve"> </w:t>
      </w:r>
      <w:r w:rsidRPr="00122DEC">
        <w:t xml:space="preserve">has handled your complaint, </w:t>
      </w:r>
      <w:r w:rsidRPr="00F1475D">
        <w:t xml:space="preserve">you may complain to the </w:t>
      </w:r>
      <w:hyperlink r:id="rId60" w:history="1">
        <w:r w:rsidRPr="00132512">
          <w:rPr>
            <w:rStyle w:val="Hyperlink"/>
          </w:rPr>
          <w:t>Commonwealth Ombudsman</w:t>
        </w:r>
      </w:hyperlink>
      <w:r w:rsidRPr="00F1475D">
        <w:t xml:space="preserve">. The Ombudsman will not usually </w:t>
      </w:r>
      <w:proofErr w:type="gramStart"/>
      <w:r w:rsidRPr="00F1475D">
        <w:t>look into</w:t>
      </w:r>
      <w:proofErr w:type="gramEnd"/>
      <w:r w:rsidRPr="00F1475D">
        <w:t xml:space="preserve"> a complaint unless the matter has first been raised directly with the</w:t>
      </w:r>
      <w:r w:rsidRPr="00516E21">
        <w:t xml:space="preserve"> </w:t>
      </w:r>
      <w:r>
        <w:t xml:space="preserve">Community Grants </w:t>
      </w:r>
      <w:r w:rsidRPr="003B5B21">
        <w:rPr>
          <w:color w:val="000000" w:themeColor="text1"/>
        </w:rPr>
        <w:t xml:space="preserve">Hub or </w:t>
      </w:r>
      <w:r w:rsidR="003B5B21" w:rsidRPr="003B5B21">
        <w:rPr>
          <w:color w:val="000000" w:themeColor="text1"/>
        </w:rPr>
        <w:t>the Department of Agriculture, Water and the Environment</w:t>
      </w:r>
      <w:r w:rsidRPr="003B5B21">
        <w:rPr>
          <w:color w:val="000000" w:themeColor="text1"/>
        </w:rPr>
        <w:t>.</w:t>
      </w:r>
    </w:p>
    <w:p w14:paraId="30EAE6A1" w14:textId="77777777" w:rsidR="00BE2F53" w:rsidRDefault="00BE2F53" w:rsidP="009F24AD">
      <w:r w:rsidRPr="00B72EE8">
        <w:t>The Commonwealth Ombudsman can be contacted on:</w:t>
      </w:r>
    </w:p>
    <w:p w14:paraId="3E9E75F8" w14:textId="77777777" w:rsidR="00BE2F53" w:rsidRPr="00B72EE8" w:rsidRDefault="00BE2F53" w:rsidP="00BE2F53">
      <w:pPr>
        <w:ind w:left="1276" w:hanging="1276"/>
      </w:pPr>
      <w:r w:rsidRPr="00B72EE8">
        <w:tab/>
        <w:t>Phone (Toll free): 1300 362 072</w:t>
      </w:r>
      <w:r w:rsidRPr="00B72EE8">
        <w:br/>
        <w:t xml:space="preserve">Email: </w:t>
      </w:r>
      <w:hyperlink r:id="rId61" w:history="1">
        <w:r w:rsidRPr="00B72EE8">
          <w:t>ombudsman@ombudsman.gov.au</w:t>
        </w:r>
      </w:hyperlink>
      <w:r w:rsidRPr="00B72EE8">
        <w:t xml:space="preserve"> </w:t>
      </w:r>
      <w:r w:rsidRPr="00B72EE8">
        <w:br/>
        <w:t xml:space="preserve">Website: </w:t>
      </w:r>
      <w:hyperlink r:id="rId62" w:history="1">
        <w:r w:rsidRPr="00B72EE8">
          <w:t>www.ombudsman.gov.au</w:t>
        </w:r>
      </w:hyperlink>
    </w:p>
    <w:p w14:paraId="60208FDF" w14:textId="77777777" w:rsidR="00BE2F53" w:rsidRPr="00A04CCA" w:rsidRDefault="00BE2F53" w:rsidP="00BE2F53">
      <w:pPr>
        <w:pStyle w:val="Heading3"/>
      </w:pPr>
      <w:bookmarkStart w:id="191" w:name="_Toc63171268"/>
      <w:bookmarkStart w:id="192" w:name="_Toc57220542"/>
      <w:r w:rsidRPr="00A04CCA">
        <w:t>Conflicts of interest</w:t>
      </w:r>
      <w:bookmarkEnd w:id="191"/>
      <w:bookmarkEnd w:id="192"/>
    </w:p>
    <w:p w14:paraId="5C3C439D" w14:textId="77777777" w:rsidR="00BE2F53" w:rsidRPr="00F1475D" w:rsidRDefault="00BE2F53" w:rsidP="00BE2F53">
      <w:r w:rsidRPr="00122DEC">
        <w:t>Any conflicts of interest could affect the performance of the grant</w:t>
      </w:r>
      <w:r>
        <w:t xml:space="preserve"> opportunity or program</w:t>
      </w:r>
      <w:r w:rsidRPr="00122DEC">
        <w:t xml:space="preserve">. There may be a </w:t>
      </w:r>
      <w:hyperlink r:id="rId63" w:history="1">
        <w:r w:rsidRPr="00122DEC">
          <w:t>conflict of interest</w:t>
        </w:r>
      </w:hyperlink>
      <w:r w:rsidRPr="00122DEC">
        <w:t>, or perceived conflict of interest, if</w:t>
      </w:r>
      <w:r w:rsidR="009E4B4A">
        <w:t>;</w:t>
      </w:r>
      <w:r w:rsidRPr="00F1475D">
        <w:t xml:space="preserve"> </w:t>
      </w:r>
      <w:r w:rsidR="00276F2E">
        <w:t xml:space="preserve">the </w:t>
      </w:r>
      <w:r w:rsidR="00276F2E" w:rsidRPr="002E224D">
        <w:rPr>
          <w:color w:val="000000" w:themeColor="text1"/>
        </w:rPr>
        <w:t>Department of Agriculture, Water and the Environment</w:t>
      </w:r>
      <w:r w:rsidR="009E4B4A">
        <w:t xml:space="preserve">; the </w:t>
      </w:r>
      <w:r w:rsidRPr="00EE0C10">
        <w:t>Community Grants Hub</w:t>
      </w:r>
      <w:r w:rsidR="009E4B4A">
        <w:t>;</w:t>
      </w:r>
      <w:r w:rsidRPr="00E96DD6">
        <w:t xml:space="preserve"> any member of a committee or advisor</w:t>
      </w:r>
      <w:r w:rsidR="00C07284">
        <w:t>;</w:t>
      </w:r>
      <w:r w:rsidRPr="00E96DD6">
        <w:t xml:space="preserve"> and/or you or any of </w:t>
      </w:r>
      <w:r w:rsidRPr="00F1475D">
        <w:t>your personnel</w:t>
      </w:r>
      <w:r>
        <w:t xml:space="preserve"> has a</w:t>
      </w:r>
      <w:r w:rsidRPr="00F1475D">
        <w:t>:</w:t>
      </w:r>
    </w:p>
    <w:p w14:paraId="0EFAC391" w14:textId="77777777" w:rsidR="00BE2F53" w:rsidRPr="00276F2E" w:rsidRDefault="00BE2F53" w:rsidP="00BE2F53">
      <w:pPr>
        <w:pStyle w:val="ListBullet"/>
        <w:numPr>
          <w:ilvl w:val="0"/>
          <w:numId w:val="7"/>
        </w:numPr>
        <w:rPr>
          <w:color w:val="000000" w:themeColor="text1"/>
        </w:rPr>
      </w:pPr>
      <w:r w:rsidRPr="00F1475D">
        <w:t xml:space="preserve">professional, </w:t>
      </w:r>
      <w:proofErr w:type="gramStart"/>
      <w:r w:rsidRPr="00F1475D">
        <w:t>commercial</w:t>
      </w:r>
      <w:proofErr w:type="gramEnd"/>
      <w:r w:rsidRPr="00F1475D">
        <w:t xml:space="preserve"> or personal relationship with a party who is able to influence the application </w:t>
      </w:r>
      <w:r w:rsidRPr="00276F2E">
        <w:rPr>
          <w:color w:val="000000" w:themeColor="text1"/>
        </w:rPr>
        <w:t xml:space="preserve">selection process, such as an Australian </w:t>
      </w:r>
      <w:r w:rsidR="00276F2E" w:rsidRPr="00276F2E">
        <w:rPr>
          <w:color w:val="000000" w:themeColor="text1"/>
        </w:rPr>
        <w:t>G</w:t>
      </w:r>
      <w:r w:rsidRPr="00276F2E">
        <w:rPr>
          <w:color w:val="000000" w:themeColor="text1"/>
        </w:rPr>
        <w:t>overnment officer or member of an external panel</w:t>
      </w:r>
    </w:p>
    <w:p w14:paraId="452D49DF" w14:textId="77777777" w:rsidR="00BE2F53" w:rsidRPr="00276F2E" w:rsidRDefault="00BE2F53" w:rsidP="00BE2F53">
      <w:pPr>
        <w:pStyle w:val="ListBullet"/>
        <w:numPr>
          <w:ilvl w:val="0"/>
          <w:numId w:val="7"/>
        </w:numPr>
        <w:rPr>
          <w:color w:val="000000" w:themeColor="text1"/>
        </w:rPr>
      </w:pPr>
      <w:r w:rsidRPr="00276F2E">
        <w:rPr>
          <w:color w:val="000000" w:themeColor="text1"/>
        </w:rPr>
        <w:t>relationship with or interest in, an organisation, which is likely to interfere with or restrict the applicants from carrying out the proposed activities fairly and independently</w:t>
      </w:r>
    </w:p>
    <w:p w14:paraId="7577D2B0" w14:textId="77777777" w:rsidR="00BE2F53" w:rsidRPr="00276F2E" w:rsidRDefault="00BE2F53" w:rsidP="00BE2F53">
      <w:pPr>
        <w:pStyle w:val="ListBullet"/>
        <w:numPr>
          <w:ilvl w:val="0"/>
          <w:numId w:val="7"/>
        </w:numPr>
        <w:rPr>
          <w:color w:val="000000" w:themeColor="text1"/>
        </w:rPr>
      </w:pPr>
      <w:r w:rsidRPr="00276F2E">
        <w:rPr>
          <w:color w:val="000000" w:themeColor="text1"/>
        </w:rPr>
        <w:t>relationship with, or interest in, an organisation from which they will receive personal gain because the organisation receives a grant under the grant program/ grant opportunity.</w:t>
      </w:r>
    </w:p>
    <w:p w14:paraId="10DAB29C" w14:textId="77777777" w:rsidR="00BE2F53" w:rsidRPr="00276F2E" w:rsidRDefault="00BE2F53" w:rsidP="00BE2F53">
      <w:pPr>
        <w:rPr>
          <w:color w:val="000000" w:themeColor="text1"/>
        </w:rPr>
      </w:pPr>
      <w:r w:rsidRPr="00276F2E">
        <w:rPr>
          <w:color w:val="000000" w:themeColor="text1"/>
        </w:rPr>
        <w:t>You will be asked to declare, as part of your application, any perceived or existing conflicts of interests or that, to the best of your knowledge, there is no conflict of interest.</w:t>
      </w:r>
    </w:p>
    <w:p w14:paraId="3102CA23" w14:textId="77777777" w:rsidR="00BE2F53" w:rsidRPr="00276F2E" w:rsidRDefault="00BE2F53" w:rsidP="00BE2F53">
      <w:pPr>
        <w:rPr>
          <w:color w:val="000000" w:themeColor="text1"/>
        </w:rPr>
      </w:pPr>
      <w:r w:rsidRPr="00276F2E">
        <w:rPr>
          <w:color w:val="000000" w:themeColor="text1"/>
        </w:rPr>
        <w:t xml:space="preserve">If you later think there is an actual, apparent, or perceived conflict of interest, you must inform the </w:t>
      </w:r>
      <w:r w:rsidR="00276F2E" w:rsidRPr="00276F2E">
        <w:rPr>
          <w:color w:val="000000" w:themeColor="text1"/>
        </w:rPr>
        <w:t>Department of Agriculture, Water and the Environment</w:t>
      </w:r>
      <w:r w:rsidRPr="00276F2E">
        <w:rPr>
          <w:color w:val="000000" w:themeColor="text1"/>
        </w:rPr>
        <w:t xml:space="preserve"> and the Community Grants Hub in writing immediately.</w:t>
      </w:r>
    </w:p>
    <w:p w14:paraId="531174C9" w14:textId="77777777" w:rsidR="00BE2F53" w:rsidRPr="00276F2E" w:rsidRDefault="00BE2F53" w:rsidP="00BE2F53">
      <w:pPr>
        <w:rPr>
          <w:color w:val="000000" w:themeColor="text1"/>
        </w:rPr>
      </w:pPr>
      <w:r w:rsidRPr="00276F2E">
        <w:rPr>
          <w:color w:val="000000" w:themeColor="text1"/>
        </w:rPr>
        <w:t xml:space="preserve">Conflicts of interest for Australian </w:t>
      </w:r>
      <w:r w:rsidR="00CE3B6B">
        <w:rPr>
          <w:color w:val="000000" w:themeColor="text1"/>
        </w:rPr>
        <w:t>G</w:t>
      </w:r>
      <w:r w:rsidRPr="00276F2E">
        <w:rPr>
          <w:color w:val="000000" w:themeColor="text1"/>
        </w:rPr>
        <w:t xml:space="preserve">overnment staff will be handled as set out in the </w:t>
      </w:r>
      <w:hyperlink r:id="rId64" w:history="1">
        <w:r w:rsidR="00CE3B6B">
          <w:rPr>
            <w:rStyle w:val="Hyperlink"/>
          </w:rPr>
          <w:t>Australian Public Service Code of Conduct (Section 13(7))</w:t>
        </w:r>
      </w:hyperlink>
      <w:r w:rsidRPr="00276F2E">
        <w:rPr>
          <w:color w:val="000000" w:themeColor="text1"/>
        </w:rPr>
        <w:t xml:space="preserve"> of the </w:t>
      </w:r>
      <w:hyperlink r:id="rId65" w:history="1">
        <w:r w:rsidRPr="00D722B3">
          <w:rPr>
            <w:rStyle w:val="Hyperlink"/>
            <w:i/>
          </w:rPr>
          <w:t>Public Service Act 1999</w:t>
        </w:r>
      </w:hyperlink>
      <w:r w:rsidRPr="00276F2E">
        <w:rPr>
          <w:color w:val="000000" w:themeColor="text1"/>
        </w:rPr>
        <w:t>. Committee members and other officials including the decision maker must also declare any conflicts of interest.</w:t>
      </w:r>
    </w:p>
    <w:p w14:paraId="5FBA1537" w14:textId="77777777" w:rsidR="00BE2F53" w:rsidRPr="00B72EE8" w:rsidRDefault="00BE2F53" w:rsidP="00BE2F53">
      <w:r w:rsidRPr="00470E18">
        <w:t>We publish our conflict of interest policy</w:t>
      </w:r>
      <w:r>
        <w:t xml:space="preserve"> on the</w:t>
      </w:r>
      <w:r w:rsidRPr="00726710">
        <w:rPr>
          <w:b/>
          <w:color w:val="4F6228" w:themeColor="accent3" w:themeShade="80"/>
        </w:rPr>
        <w:t xml:space="preserve"> </w:t>
      </w:r>
      <w:hyperlink r:id="rId66" w:history="1">
        <w:r w:rsidRPr="00EE0C10">
          <w:rPr>
            <w:rStyle w:val="Hyperlink"/>
          </w:rPr>
          <w:t>Community Grants Hub</w:t>
        </w:r>
      </w:hyperlink>
      <w:r w:rsidRPr="00EE0C10">
        <w:rPr>
          <w:color w:val="4F6228" w:themeColor="accent3" w:themeShade="80"/>
        </w:rPr>
        <w:t xml:space="preserve"> </w:t>
      </w:r>
      <w:r w:rsidRPr="00122DEC">
        <w:t>website</w:t>
      </w:r>
      <w:r>
        <w:t>.</w:t>
      </w:r>
    </w:p>
    <w:p w14:paraId="00CCC2CA" w14:textId="77777777" w:rsidR="009F24AD" w:rsidRDefault="009F24AD">
      <w:pPr>
        <w:spacing w:before="0" w:after="0" w:line="240" w:lineRule="auto"/>
        <w:rPr>
          <w:rFonts w:cs="Arial"/>
          <w:b/>
          <w:bCs/>
          <w:iCs/>
          <w:color w:val="264F90"/>
          <w:sz w:val="24"/>
          <w:szCs w:val="32"/>
        </w:rPr>
      </w:pPr>
      <w:bookmarkStart w:id="193" w:name="_Toc63171269"/>
      <w:bookmarkStart w:id="194" w:name="_Toc57220543"/>
      <w:r>
        <w:br w:type="page"/>
      </w:r>
    </w:p>
    <w:p w14:paraId="4A5970C3" w14:textId="77777777" w:rsidR="00BE2F53" w:rsidRDefault="00BE2F53" w:rsidP="00BE2F53">
      <w:pPr>
        <w:pStyle w:val="Heading3"/>
      </w:pPr>
      <w:r>
        <w:lastRenderedPageBreak/>
        <w:t>Privacy</w:t>
      </w:r>
      <w:bookmarkEnd w:id="193"/>
      <w:bookmarkEnd w:id="194"/>
    </w:p>
    <w:p w14:paraId="6447B737" w14:textId="77777777" w:rsidR="00BE2F53" w:rsidRPr="000D1F02" w:rsidRDefault="00BE2F53" w:rsidP="00BE2F53">
      <w:r>
        <w:t>We</w:t>
      </w:r>
      <w:r w:rsidRPr="009668F6">
        <w:rPr>
          <w:color w:val="0070C0"/>
        </w:rPr>
        <w:t xml:space="preserve"> </w:t>
      </w:r>
      <w:r w:rsidRPr="00164671">
        <w:t xml:space="preserve">treat your personal information according to the </w:t>
      </w:r>
      <w:hyperlink r:id="rId67" w:history="1">
        <w:r w:rsidRPr="001420AF">
          <w:rPr>
            <w:rStyle w:val="Hyperlink"/>
            <w:i/>
          </w:rPr>
          <w:t>Privacy Act 1988</w:t>
        </w:r>
      </w:hyperlink>
      <w:r>
        <w:rPr>
          <w:i/>
        </w:rPr>
        <w:t xml:space="preserve"> </w:t>
      </w:r>
      <w:r w:rsidRPr="00B368D9">
        <w:t>and the</w:t>
      </w:r>
      <w:r>
        <w:rPr>
          <w:i/>
        </w:rPr>
        <w:t xml:space="preserve"> </w:t>
      </w:r>
      <w:hyperlink r:id="rId68" w:history="1">
        <w:r w:rsidRPr="009D794C">
          <w:rPr>
            <w:rStyle w:val="Hyperlink"/>
          </w:rPr>
          <w:t>Australian Privacy Principles</w:t>
        </w:r>
      </w:hyperlink>
      <w:r w:rsidRPr="00164671">
        <w:t>. This includes letting you know:</w:t>
      </w:r>
    </w:p>
    <w:p w14:paraId="2E4C9E23" w14:textId="77777777" w:rsidR="00BE2F53" w:rsidRPr="00E86A67" w:rsidRDefault="00BE2F53" w:rsidP="00BE2F53">
      <w:pPr>
        <w:pStyle w:val="ListBullet"/>
        <w:numPr>
          <w:ilvl w:val="0"/>
          <w:numId w:val="7"/>
        </w:numPr>
      </w:pPr>
      <w:r w:rsidRPr="00E86A67">
        <w:t>what personal information we collect</w:t>
      </w:r>
    </w:p>
    <w:p w14:paraId="4C5B606F" w14:textId="77777777" w:rsidR="00BE2F53" w:rsidRPr="00E86A67" w:rsidRDefault="00BE2F53" w:rsidP="00BE2F53">
      <w:pPr>
        <w:pStyle w:val="ListBullet"/>
        <w:numPr>
          <w:ilvl w:val="0"/>
          <w:numId w:val="7"/>
        </w:numPr>
      </w:pPr>
      <w:r w:rsidRPr="00E86A67">
        <w:t>why we co</w:t>
      </w:r>
      <w:r>
        <w:t>llect your personal information</w:t>
      </w:r>
    </w:p>
    <w:p w14:paraId="688F533F" w14:textId="77777777" w:rsidR="00BE2F53" w:rsidRDefault="00BE2F53" w:rsidP="00BE2F53">
      <w:pPr>
        <w:pStyle w:val="ListBullet"/>
        <w:numPr>
          <w:ilvl w:val="0"/>
          <w:numId w:val="7"/>
        </w:numPr>
      </w:pPr>
      <w:r w:rsidRPr="00E86A67">
        <w:t>who we gi</w:t>
      </w:r>
      <w:r>
        <w:t xml:space="preserve">ve your personal information </w:t>
      </w:r>
      <w:proofErr w:type="gramStart"/>
      <w:r>
        <w:t>to.</w:t>
      </w:r>
      <w:proofErr w:type="gramEnd"/>
    </w:p>
    <w:p w14:paraId="5D797851" w14:textId="77777777" w:rsidR="00BE2F53" w:rsidRDefault="00BE2F53" w:rsidP="00BE2F53">
      <w:r>
        <w:t xml:space="preserve">Your personal information can only be disclosed to someone else for the primary purpose for which it was </w:t>
      </w:r>
      <w:r w:rsidR="00D722B3">
        <w:t>collected unless</w:t>
      </w:r>
      <w:r>
        <w:t xml:space="preserve"> an exemption applies.</w:t>
      </w:r>
    </w:p>
    <w:p w14:paraId="1809B2DD" w14:textId="77777777" w:rsidR="00BE2F53" w:rsidRDefault="00BE2F53" w:rsidP="00BE2F53">
      <w:r w:rsidRPr="00763129">
        <w:t xml:space="preserve">The </w:t>
      </w:r>
      <w:r>
        <w:t xml:space="preserve">Australian </w:t>
      </w:r>
      <w:r w:rsidR="00540FB7">
        <w:t>G</w:t>
      </w:r>
      <w:r w:rsidRPr="00B12804">
        <w:t xml:space="preserve">overnment </w:t>
      </w:r>
      <w:r w:rsidRPr="00763129">
        <w:t xml:space="preserve">may also use and </w:t>
      </w:r>
      <w:r>
        <w:t>give out</w:t>
      </w:r>
      <w:r w:rsidRPr="00763129">
        <w:t xml:space="preserve"> information </w:t>
      </w:r>
      <w:r>
        <w:t>about grant</w:t>
      </w:r>
      <w:r w:rsidRPr="00763129">
        <w:t xml:space="preserve"> applicants and </w:t>
      </w:r>
      <w:r>
        <w:t xml:space="preserve">grant recipients under this grant opportunity in any other Australian </w:t>
      </w:r>
      <w:r w:rsidR="00CE3B6B">
        <w:t>G</w:t>
      </w:r>
      <w:r w:rsidRPr="00763129">
        <w:t>overnment business or function</w:t>
      </w:r>
      <w:r>
        <w:t xml:space="preserve">. This includes disclosing grant information on </w:t>
      </w:r>
      <w:proofErr w:type="spellStart"/>
      <w:r>
        <w:t>GrantConnect</w:t>
      </w:r>
      <w:proofErr w:type="spellEnd"/>
      <w:r>
        <w:t xml:space="preserve"> as required for reporting purposes and giving </w:t>
      </w:r>
      <w:r w:rsidRPr="00763129">
        <w:t>information to the Australian Taxation Office for compliance purposes.</w:t>
      </w:r>
    </w:p>
    <w:p w14:paraId="471F904B" w14:textId="77777777" w:rsidR="00BE2F53" w:rsidRDefault="00BE2F53" w:rsidP="00BE2F53">
      <w:r>
        <w:t>We</w:t>
      </w:r>
      <w:r w:rsidRPr="009668F6">
        <w:rPr>
          <w:color w:val="0070C0"/>
        </w:rPr>
        <w:t xml:space="preserve"> </w:t>
      </w:r>
      <w:r>
        <w:t xml:space="preserve">may share the information you give us with other Commonwealth entities for purposes including government administration, </w:t>
      </w:r>
      <w:proofErr w:type="gramStart"/>
      <w:r>
        <w:t>research</w:t>
      </w:r>
      <w:proofErr w:type="gramEnd"/>
      <w:r>
        <w:t xml:space="preserve"> or service delivery, according to Australian laws.</w:t>
      </w:r>
    </w:p>
    <w:p w14:paraId="20EF5614" w14:textId="77777777" w:rsidR="00BE2F53" w:rsidRPr="00763129" w:rsidRDefault="00BE2F53" w:rsidP="00BE2F53">
      <w:r>
        <w:t xml:space="preserve">As part of your application, you declare your ability to comply with the </w:t>
      </w:r>
      <w:r w:rsidRPr="00D722B3">
        <w:rPr>
          <w:iCs/>
        </w:rPr>
        <w:t>Privacy Act</w:t>
      </w:r>
      <w:r w:rsidRPr="00B368D9">
        <w:rPr>
          <w:i/>
        </w:rPr>
        <w:t xml:space="preserve"> </w:t>
      </w:r>
      <w:r>
        <w:t xml:space="preserve">and the Australian Privacy Principles and impose the same privacy obligations on officers, employees, </w:t>
      </w:r>
      <w:proofErr w:type="gramStart"/>
      <w:r>
        <w:t>agents</w:t>
      </w:r>
      <w:proofErr w:type="gramEnd"/>
      <w:r>
        <w:t xml:space="preserve"> and subcontractors that you engage to assist with the activity, in respect of personal information you collect, use, store, or disclose in connection with the activity. Accordingly, you must not do anything, which if done by the </w:t>
      </w:r>
      <w:r w:rsidR="00276F2E" w:rsidRPr="002E224D">
        <w:rPr>
          <w:color w:val="000000" w:themeColor="text1"/>
        </w:rPr>
        <w:t>Department of Agriculture, Water and the Environment</w:t>
      </w:r>
      <w:r w:rsidR="00276F2E">
        <w:t xml:space="preserve"> </w:t>
      </w:r>
      <w:r>
        <w:t xml:space="preserve">would breach an Australian Privacy Principle as defined in the </w:t>
      </w:r>
      <w:r w:rsidR="00D722B3" w:rsidRPr="00D722B3">
        <w:rPr>
          <w:iCs/>
        </w:rPr>
        <w:t>Privacy Act</w:t>
      </w:r>
      <w:r>
        <w:t>.</w:t>
      </w:r>
    </w:p>
    <w:p w14:paraId="18C60606" w14:textId="77777777" w:rsidR="00BE2F53" w:rsidRDefault="00BE2F53" w:rsidP="00BE2F53">
      <w:pPr>
        <w:pStyle w:val="Heading3"/>
      </w:pPr>
      <w:bookmarkStart w:id="195" w:name="_Toc63171270"/>
      <w:bookmarkStart w:id="196" w:name="_Toc57220544"/>
      <w:r>
        <w:t>Confidential information</w:t>
      </w:r>
      <w:bookmarkEnd w:id="195"/>
      <w:bookmarkEnd w:id="196"/>
    </w:p>
    <w:p w14:paraId="7FE1D5F7" w14:textId="77777777" w:rsidR="00BE2F53" w:rsidRPr="00E96DD6" w:rsidRDefault="00BE2F53" w:rsidP="00BE2F53">
      <w:pPr>
        <w:rPr>
          <w:lang w:eastAsia="en-AU"/>
        </w:rPr>
      </w:pPr>
      <w:r>
        <w:rPr>
          <w:lang w:eastAsia="en-AU"/>
        </w:rPr>
        <w:t xml:space="preserve">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w:t>
      </w:r>
      <w:proofErr w:type="gramStart"/>
      <w:r>
        <w:rPr>
          <w:lang w:eastAsia="en-AU"/>
        </w:rPr>
        <w:t>Parliament</w:t>
      </w:r>
      <w:proofErr w:type="gramEnd"/>
      <w:r>
        <w:rPr>
          <w:lang w:eastAsia="en-AU"/>
        </w:rPr>
        <w:t xml:space="preserve"> or a stock exchange to disclose the relevant information or where the relevant information is publicly available (other than through breach of a confidentiality or non-disclosure </w:t>
      </w:r>
      <w:r w:rsidRPr="00E96DD6">
        <w:rPr>
          <w:lang w:eastAsia="en-AU"/>
        </w:rPr>
        <w:t>obligation).</w:t>
      </w:r>
    </w:p>
    <w:p w14:paraId="15DA5101" w14:textId="77777777" w:rsidR="00BE2F53" w:rsidRPr="00E96DD6" w:rsidRDefault="00BE2F53" w:rsidP="00BE2F53">
      <w:pPr>
        <w:rPr>
          <w:lang w:eastAsia="en-AU"/>
        </w:rPr>
      </w:pPr>
      <w:r w:rsidRPr="00EE0C10">
        <w:rPr>
          <w:lang w:eastAsia="en-AU"/>
        </w:rPr>
        <w:t>We</w:t>
      </w:r>
      <w:r w:rsidRPr="00E96DD6">
        <w:rPr>
          <w:lang w:eastAsia="en-AU"/>
        </w:rPr>
        <w:t xml:space="preserve"> may at any time, require you to arrange for you</w:t>
      </w:r>
      <w:r w:rsidR="003B5B21">
        <w:rPr>
          <w:lang w:eastAsia="en-AU"/>
        </w:rPr>
        <w:t xml:space="preserve"> – </w:t>
      </w:r>
      <w:r w:rsidRPr="00E96DD6">
        <w:rPr>
          <w:lang w:eastAsia="en-AU"/>
        </w:rPr>
        <w:t xml:space="preserve">or your employees, </w:t>
      </w:r>
      <w:proofErr w:type="gramStart"/>
      <w:r w:rsidRPr="00E96DD6">
        <w:rPr>
          <w:lang w:eastAsia="en-AU"/>
        </w:rPr>
        <w:t>agents</w:t>
      </w:r>
      <w:proofErr w:type="gramEnd"/>
      <w:r w:rsidRPr="00E96DD6">
        <w:rPr>
          <w:lang w:eastAsia="en-AU"/>
        </w:rPr>
        <w:t xml:space="preserve"> or subcontractors </w:t>
      </w:r>
      <w:r w:rsidR="003B5B21">
        <w:rPr>
          <w:lang w:eastAsia="en-AU"/>
        </w:rPr>
        <w:t xml:space="preserve">– </w:t>
      </w:r>
      <w:r w:rsidRPr="00E96DD6">
        <w:rPr>
          <w:lang w:eastAsia="en-AU"/>
        </w:rPr>
        <w:t>to give a written undertaking relating to nondisclosure of our confidential information in a form we consider acceptable.</w:t>
      </w:r>
    </w:p>
    <w:p w14:paraId="736258F8" w14:textId="77777777" w:rsidR="00BE2F53" w:rsidRPr="00E96DD6" w:rsidRDefault="00BE2F53" w:rsidP="00BE2F53">
      <w:pPr>
        <w:rPr>
          <w:lang w:eastAsia="en-AU"/>
        </w:rPr>
      </w:pPr>
      <w:r w:rsidRPr="00EE0C10">
        <w:rPr>
          <w:lang w:eastAsia="en-AU"/>
        </w:rPr>
        <w:t>We</w:t>
      </w:r>
      <w:r w:rsidRPr="00E96DD6">
        <w:rPr>
          <w:lang w:eastAsia="en-AU"/>
        </w:rPr>
        <w:t xml:space="preserve"> will keep any information in connection with the grant agreement confidential to the extent that it meets </w:t>
      </w:r>
      <w:r w:rsidR="003B5B21" w:rsidRPr="00E96DD6">
        <w:rPr>
          <w:lang w:eastAsia="en-AU"/>
        </w:rPr>
        <w:t>all</w:t>
      </w:r>
      <w:r w:rsidRPr="00E96DD6">
        <w:rPr>
          <w:lang w:eastAsia="en-AU"/>
        </w:rPr>
        <w:t xml:space="preserve"> </w:t>
      </w:r>
      <w:r w:rsidR="00DE3C48">
        <w:rPr>
          <w:lang w:eastAsia="en-AU"/>
        </w:rPr>
        <w:t>3</w:t>
      </w:r>
      <w:r w:rsidR="00DE3C48" w:rsidRPr="00E96DD6">
        <w:rPr>
          <w:lang w:eastAsia="en-AU"/>
        </w:rPr>
        <w:t xml:space="preserve"> </w:t>
      </w:r>
      <w:r w:rsidRPr="00E96DD6">
        <w:rPr>
          <w:lang w:eastAsia="en-AU"/>
        </w:rPr>
        <w:t>conditions below:</w:t>
      </w:r>
    </w:p>
    <w:p w14:paraId="1EFC187C" w14:textId="77777777" w:rsidR="00BE2F53" w:rsidRPr="00E96DD6" w:rsidRDefault="00DE3C48" w:rsidP="00276F2E">
      <w:pPr>
        <w:pStyle w:val="ListNumber"/>
        <w:numPr>
          <w:ilvl w:val="0"/>
          <w:numId w:val="38"/>
        </w:numPr>
      </w:pPr>
      <w:r>
        <w:t>Y</w:t>
      </w:r>
      <w:r w:rsidR="00BE2F53" w:rsidRPr="00E96DD6">
        <w:t>ou clearly identify the information as confidential and explain why we should treat it as confidential</w:t>
      </w:r>
      <w:r>
        <w:t>.</w:t>
      </w:r>
    </w:p>
    <w:p w14:paraId="48440039" w14:textId="77777777" w:rsidR="00BE2F53" w:rsidRPr="00E96DD6" w:rsidRDefault="00DE3C48" w:rsidP="00BE2F53">
      <w:pPr>
        <w:pStyle w:val="ListNumber"/>
      </w:pPr>
      <w:r>
        <w:t>T</w:t>
      </w:r>
      <w:r w:rsidR="00BE2F53" w:rsidRPr="00E96DD6">
        <w:t>he information is commercially sensitive</w:t>
      </w:r>
      <w:r>
        <w:t>.</w:t>
      </w:r>
    </w:p>
    <w:p w14:paraId="73C966DE" w14:textId="77777777" w:rsidR="00BE2F53" w:rsidRPr="00E96DD6" w:rsidRDefault="00DE3C48" w:rsidP="00BE2F53">
      <w:pPr>
        <w:pStyle w:val="ListNumber"/>
      </w:pPr>
      <w:r>
        <w:t>R</w:t>
      </w:r>
      <w:r w:rsidR="00BE2F53" w:rsidRPr="00E96DD6">
        <w:t>evealing the information would cause unreasonable harm to you or someone else.</w:t>
      </w:r>
    </w:p>
    <w:p w14:paraId="107C3C86" w14:textId="77777777" w:rsidR="00BE2F53" w:rsidRPr="00E96DD6" w:rsidRDefault="00BE2F53" w:rsidP="00BE2F53">
      <w:pPr>
        <w:rPr>
          <w:lang w:eastAsia="en-AU"/>
        </w:rPr>
      </w:pPr>
      <w:r w:rsidRPr="00EE0C10">
        <w:rPr>
          <w:lang w:eastAsia="en-AU"/>
        </w:rPr>
        <w:t>We</w:t>
      </w:r>
      <w:r w:rsidRPr="00E96DD6">
        <w:rPr>
          <w:lang w:eastAsia="en-AU"/>
        </w:rPr>
        <w:t xml:space="preserve"> will not be in breach of any confidentiality agreement if the information is disclosed to:</w:t>
      </w:r>
    </w:p>
    <w:p w14:paraId="092AAD7C" w14:textId="77777777" w:rsidR="00BE2F53" w:rsidRPr="00E96DD6" w:rsidRDefault="00BE2F53" w:rsidP="00BE2F53">
      <w:pPr>
        <w:pStyle w:val="ListBullet"/>
        <w:numPr>
          <w:ilvl w:val="0"/>
          <w:numId w:val="7"/>
        </w:numPr>
      </w:pPr>
      <w:r w:rsidRPr="00E96DD6">
        <w:t>Commonwealth employees and contractors to help us manage the program effectively</w:t>
      </w:r>
    </w:p>
    <w:p w14:paraId="454E287E" w14:textId="77777777" w:rsidR="00BE2F53" w:rsidRDefault="00BE2F53" w:rsidP="00BE2F53">
      <w:pPr>
        <w:pStyle w:val="ListBullet"/>
        <w:numPr>
          <w:ilvl w:val="0"/>
          <w:numId w:val="7"/>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xml:space="preserve">, </w:t>
      </w:r>
      <w:proofErr w:type="gramStart"/>
      <w:r w:rsidRPr="0033741C">
        <w:t>monitor</w:t>
      </w:r>
      <w:proofErr w:type="gramEnd"/>
      <w:r w:rsidRPr="0033741C">
        <w:t xml:space="preserve"> and</w:t>
      </w:r>
      <w:r w:rsidRPr="00763129">
        <w:t xml:space="preserve"> analyse</w:t>
      </w:r>
      <w:r w:rsidRPr="0033741C">
        <w:t xml:space="preserve"> </w:t>
      </w:r>
      <w:r>
        <w:t>our</w:t>
      </w:r>
      <w:r w:rsidRPr="0033741C">
        <w:t xml:space="preserve"> programs and activities</w:t>
      </w:r>
    </w:p>
    <w:p w14:paraId="62743753" w14:textId="77777777" w:rsidR="00BE2F53" w:rsidRDefault="00BE2F53" w:rsidP="00BE2F53">
      <w:pPr>
        <w:pStyle w:val="ListBullet"/>
        <w:numPr>
          <w:ilvl w:val="0"/>
          <w:numId w:val="7"/>
        </w:numPr>
      </w:pPr>
      <w:r>
        <w:t xml:space="preserve">employees and contractors of other Commonwealth agencies for any purposes, including government administration, </w:t>
      </w:r>
      <w:proofErr w:type="gramStart"/>
      <w:r>
        <w:t>research</w:t>
      </w:r>
      <w:proofErr w:type="gramEnd"/>
      <w:r>
        <w:t xml:space="preserve"> or service delivery</w:t>
      </w:r>
    </w:p>
    <w:p w14:paraId="1F7B44EB" w14:textId="77777777" w:rsidR="00BE2F53" w:rsidRPr="0033741C" w:rsidRDefault="00BE2F53" w:rsidP="00BE2F53">
      <w:pPr>
        <w:pStyle w:val="ListBullet"/>
        <w:numPr>
          <w:ilvl w:val="0"/>
          <w:numId w:val="7"/>
        </w:numPr>
      </w:pPr>
      <w:r>
        <w:lastRenderedPageBreak/>
        <w:t>other Commonwealth, state, territory or local government agencies in program reports and consultations</w:t>
      </w:r>
    </w:p>
    <w:p w14:paraId="570FB613" w14:textId="77777777" w:rsidR="00BE2F53" w:rsidRPr="0033741C" w:rsidRDefault="00BE2F53" w:rsidP="00BE2F53">
      <w:pPr>
        <w:pStyle w:val="ListBullet"/>
        <w:numPr>
          <w:ilvl w:val="0"/>
          <w:numId w:val="7"/>
        </w:numPr>
      </w:pPr>
      <w:r w:rsidRPr="0033741C">
        <w:t>the Auditor-General, Ombudsman or Privacy Commissioner</w:t>
      </w:r>
    </w:p>
    <w:p w14:paraId="10C8D46B" w14:textId="77777777" w:rsidR="00BE2F53" w:rsidRPr="00BA6D16" w:rsidRDefault="00BE2F53" w:rsidP="00BE2F53">
      <w:pPr>
        <w:pStyle w:val="ListBullet"/>
        <w:numPr>
          <w:ilvl w:val="0"/>
          <w:numId w:val="7"/>
        </w:numPr>
      </w:pPr>
      <w:r w:rsidRPr="00BA6D16">
        <w:t>the responsible Minister or Parliamentary Secretary</w:t>
      </w:r>
    </w:p>
    <w:p w14:paraId="0389B45D" w14:textId="77777777" w:rsidR="00BE2F53" w:rsidRPr="0033741C" w:rsidRDefault="00BE2F53" w:rsidP="00BE2F53">
      <w:pPr>
        <w:pStyle w:val="ListBullet"/>
        <w:numPr>
          <w:ilvl w:val="0"/>
          <w:numId w:val="7"/>
        </w:numPr>
      </w:pPr>
      <w:r w:rsidRPr="0033741C">
        <w:t xml:space="preserve">a House or a Committee of the </w:t>
      </w:r>
      <w:r>
        <w:t xml:space="preserve">Australian </w:t>
      </w:r>
      <w:r w:rsidRPr="0033741C">
        <w:t>Parliament</w:t>
      </w:r>
      <w:r>
        <w:t>.</w:t>
      </w:r>
    </w:p>
    <w:p w14:paraId="54D8FCB2" w14:textId="77777777" w:rsidR="00BE2F53" w:rsidRPr="00E86A67" w:rsidRDefault="00BE2F53" w:rsidP="00BE2F53">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w:t>
      </w:r>
      <w:proofErr w:type="gramStart"/>
      <w:r w:rsidRPr="00E86A67">
        <w:t>created</w:t>
      </w:r>
      <w:proofErr w:type="gramEnd"/>
      <w:r w:rsidRPr="00E86A67">
        <w:t xml:space="preserve"> or held under the </w:t>
      </w:r>
      <w:r>
        <w:t xml:space="preserve">grant </w:t>
      </w:r>
      <w:r w:rsidRPr="00E86A67">
        <w:t>agreement.</w:t>
      </w:r>
    </w:p>
    <w:p w14:paraId="23631940" w14:textId="77777777" w:rsidR="00BE2F53" w:rsidRDefault="00BE2F53" w:rsidP="00BE2F53">
      <w:pPr>
        <w:pStyle w:val="Heading3"/>
      </w:pPr>
      <w:bookmarkStart w:id="197" w:name="_Toc63171271"/>
      <w:bookmarkStart w:id="198" w:name="_Toc57220545"/>
      <w:r>
        <w:t>Freedom of information</w:t>
      </w:r>
      <w:bookmarkEnd w:id="197"/>
      <w:bookmarkEnd w:id="198"/>
    </w:p>
    <w:p w14:paraId="2BCC64E6" w14:textId="77777777" w:rsidR="00BE2F53" w:rsidRPr="00B72EE8" w:rsidRDefault="00BE2F53" w:rsidP="00BE2F53">
      <w:r w:rsidRPr="00B72EE8">
        <w:t xml:space="preserve">All documents </w:t>
      </w:r>
      <w:r>
        <w:t>that the</w:t>
      </w:r>
      <w:r w:rsidRPr="00B72EE8">
        <w:t xml:space="preserve"> </w:t>
      </w:r>
      <w:r>
        <w:t xml:space="preserve">Australian </w:t>
      </w:r>
      <w:r w:rsidR="00540FB7">
        <w:t>G</w:t>
      </w:r>
      <w:r w:rsidRPr="00781E9D">
        <w:t>overnment</w:t>
      </w:r>
      <w:r>
        <w:t xml:space="preserve"> has</w:t>
      </w:r>
      <w:r w:rsidRPr="00781E9D">
        <w:t xml:space="preserve">, including those </w:t>
      </w:r>
      <w:r>
        <w:t>about this grant opportunity</w:t>
      </w:r>
      <w:r w:rsidRPr="00B72EE8">
        <w:t xml:space="preserve">, are subject to the </w:t>
      </w:r>
      <w:hyperlink r:id="rId69" w:history="1">
        <w:r w:rsidRPr="00443FC0">
          <w:rPr>
            <w:rStyle w:val="Hyperlink"/>
            <w:i/>
          </w:rPr>
          <w:t>Freedom of Information Act 1982</w:t>
        </w:r>
      </w:hyperlink>
      <w:r w:rsidRPr="00B72EE8">
        <w:t xml:space="preserve"> </w:t>
      </w:r>
      <w:r w:rsidRPr="0049044C">
        <w:t>(FOI Act)</w:t>
      </w:r>
      <w:r w:rsidRPr="00333BAC">
        <w:rPr>
          <w:i/>
        </w:rPr>
        <w:t>.</w:t>
      </w:r>
    </w:p>
    <w:p w14:paraId="5B478B51" w14:textId="77777777" w:rsidR="00BE2F53" w:rsidRPr="00B72EE8" w:rsidRDefault="00BE2F53" w:rsidP="00BE2F53">
      <w:r w:rsidRPr="00B72EE8">
        <w:t>The purpose of the FOI Act give</w:t>
      </w:r>
      <w:r>
        <w:t>s</w:t>
      </w:r>
      <w:r w:rsidRPr="00B72EE8">
        <w:t xml:space="preserve"> </w:t>
      </w:r>
      <w:r>
        <w:t>people the ability to get</w:t>
      </w:r>
      <w:r w:rsidRPr="00B72EE8">
        <w:t xml:space="preserve"> info</w:t>
      </w:r>
      <w:r>
        <w:t xml:space="preserve">rmation held by the Australian </w:t>
      </w:r>
      <w:r w:rsidR="00540FB7">
        <w:t>G</w:t>
      </w:r>
      <w:r w:rsidRPr="00B72EE8">
        <w:t xml:space="preserve">overnment and its </w:t>
      </w:r>
      <w:r>
        <w:t>organisations</w:t>
      </w:r>
      <w:r w:rsidRPr="00B72EE8">
        <w:t xml:space="preserve">. Under the FOI Act, </w:t>
      </w:r>
      <w:r>
        <w:t>people can ask for</w:t>
      </w:r>
      <w:r w:rsidRPr="00B72EE8">
        <w:t xml:space="preserve"> documents the </w:t>
      </w:r>
      <w:r>
        <w:t xml:space="preserve">Australian </w:t>
      </w:r>
      <w:r w:rsidR="00540FB7">
        <w:t>G</w:t>
      </w:r>
      <w:r>
        <w:t>overnment has</w:t>
      </w:r>
      <w:r w:rsidRPr="00B72EE8">
        <w:t>.</w:t>
      </w:r>
      <w:r>
        <w:t xml:space="preserve"> People may not be able to get these documents if these documents need</w:t>
      </w:r>
      <w:r w:rsidRPr="00B72EE8">
        <w:t xml:space="preserve"> to protect essential public interests and private and business affairs of persons </w:t>
      </w:r>
      <w:r>
        <w:t>who</w:t>
      </w:r>
      <w:r w:rsidRPr="00B72EE8">
        <w:t xml:space="preserve"> the information relates</w:t>
      </w:r>
      <w:r>
        <w:t xml:space="preserve"> to</w:t>
      </w:r>
      <w:r w:rsidRPr="00B72EE8">
        <w:t>.</w:t>
      </w:r>
    </w:p>
    <w:p w14:paraId="62B8925E" w14:textId="77777777" w:rsidR="00BE2F53" w:rsidRPr="00B72EE8" w:rsidRDefault="00BE2F53" w:rsidP="00BE2F53">
      <w:r w:rsidRPr="00B72EE8">
        <w:t>All F</w:t>
      </w:r>
      <w:r>
        <w:t xml:space="preserve">reedom of Information </w:t>
      </w:r>
      <w:r w:rsidRPr="00B72EE8">
        <w:t>requests must be referred to the Freedom of Information Coordinator in writing.</w:t>
      </w:r>
    </w:p>
    <w:p w14:paraId="5DD40839" w14:textId="77777777" w:rsidR="00BE2F53" w:rsidRPr="00B72EE8" w:rsidRDefault="00BE2F53" w:rsidP="00BE2F53">
      <w:pPr>
        <w:tabs>
          <w:tab w:val="left" w:pos="1418"/>
        </w:tabs>
        <w:spacing w:after="40"/>
        <w:ind w:left="1418" w:hanging="1418"/>
      </w:pPr>
      <w:r w:rsidRPr="00B72EE8">
        <w:t>By mail:</w:t>
      </w:r>
      <w:r w:rsidRPr="00B72EE8">
        <w:tab/>
        <w:t xml:space="preserve">Freedom of Information </w:t>
      </w:r>
      <w:r>
        <w:t>Team</w:t>
      </w:r>
    </w:p>
    <w:p w14:paraId="2A4C5803" w14:textId="77777777" w:rsidR="00BE2F53" w:rsidRDefault="00BE2F53" w:rsidP="00BE2F53">
      <w:pPr>
        <w:tabs>
          <w:tab w:val="left" w:pos="1418"/>
        </w:tabs>
        <w:spacing w:after="40" w:line="240" w:lineRule="auto"/>
        <w:ind w:left="2836" w:hanging="1418"/>
      </w:pPr>
      <w:r>
        <w:t xml:space="preserve">Government and Executive Services Branch </w:t>
      </w:r>
    </w:p>
    <w:p w14:paraId="4DD934BE" w14:textId="77777777" w:rsidR="00BE2F53" w:rsidRDefault="00BE2F53" w:rsidP="00BE2F53">
      <w:pPr>
        <w:tabs>
          <w:tab w:val="left" w:pos="1418"/>
        </w:tabs>
        <w:spacing w:after="40" w:line="240" w:lineRule="auto"/>
        <w:ind w:left="2836" w:hanging="1418"/>
      </w:pPr>
      <w:r>
        <w:t>Department of Social Services (DSS)</w:t>
      </w:r>
    </w:p>
    <w:p w14:paraId="20C94C12" w14:textId="77777777" w:rsidR="00BE2F53" w:rsidRDefault="00BE2F53" w:rsidP="00BE2F53">
      <w:pPr>
        <w:tabs>
          <w:tab w:val="left" w:pos="1418"/>
        </w:tabs>
        <w:spacing w:after="40" w:line="240" w:lineRule="auto"/>
        <w:ind w:left="2836" w:hanging="1418"/>
      </w:pPr>
      <w:r>
        <w:t>GPO Box 9820</w:t>
      </w:r>
    </w:p>
    <w:p w14:paraId="6578095B" w14:textId="77777777" w:rsidR="00BE2F53" w:rsidRPr="00516E21" w:rsidRDefault="00BE2F53" w:rsidP="00BE2F53">
      <w:pPr>
        <w:tabs>
          <w:tab w:val="left" w:pos="1418"/>
        </w:tabs>
        <w:spacing w:after="40" w:line="240" w:lineRule="auto"/>
        <w:ind w:left="2836" w:hanging="1418"/>
      </w:pPr>
      <w:r>
        <w:t>Canberra ACT 2601</w:t>
      </w:r>
    </w:p>
    <w:p w14:paraId="490BD873" w14:textId="77777777" w:rsidR="00BE2F53" w:rsidRPr="00122DEC" w:rsidRDefault="00BE2F53" w:rsidP="00BE2F53">
      <w:r w:rsidRPr="00122DEC">
        <w:t>By email:</w:t>
      </w:r>
      <w:r w:rsidRPr="00122DEC">
        <w:tab/>
      </w:r>
      <w:hyperlink r:id="rId70" w:history="1">
        <w:r w:rsidRPr="00C42A3F">
          <w:rPr>
            <w:rStyle w:val="Hyperlink"/>
          </w:rPr>
          <w:t>foi@dss.gov.au</w:t>
        </w:r>
      </w:hyperlink>
      <w:r>
        <w:t xml:space="preserve"> </w:t>
      </w:r>
    </w:p>
    <w:p w14:paraId="667B9F4C" w14:textId="77777777" w:rsidR="00BE2F53" w:rsidRDefault="00BE2F53" w:rsidP="00BE2F53">
      <w:pPr>
        <w:pStyle w:val="Heading2"/>
      </w:pPr>
      <w:bookmarkStart w:id="199" w:name="_Toc63171272"/>
      <w:bookmarkStart w:id="200" w:name="_Toc57220546"/>
      <w:r>
        <w:t>Consultation</w:t>
      </w:r>
      <w:bookmarkEnd w:id="199"/>
      <w:bookmarkEnd w:id="200"/>
    </w:p>
    <w:p w14:paraId="2F9B198D" w14:textId="77777777" w:rsidR="00276F2E" w:rsidRPr="00276F2E" w:rsidRDefault="00276F2E" w:rsidP="00276F2E">
      <w:r w:rsidRPr="00276F2E">
        <w:t xml:space="preserve">Public consultation on the Program design, including draft grant opportunity guidelines, was conducted between 18 December 2020 and 22 January 2021. Consultation was important to ensure that communities are re-engaged as per the </w:t>
      </w:r>
      <w:r w:rsidR="007D55CC">
        <w:t xml:space="preserve">Australian </w:t>
      </w:r>
      <w:r w:rsidRPr="00276F2E">
        <w:t xml:space="preserve">Government’s commitment under the Murray–Darling Communities Investment Package. Additionally, the consultation provides assurance that the grants will deliver local, as well as </w:t>
      </w:r>
      <w:r w:rsidR="00891B56">
        <w:t xml:space="preserve">broader </w:t>
      </w:r>
      <w:r w:rsidRPr="00276F2E">
        <w:t xml:space="preserve">Basin benefits. </w:t>
      </w:r>
      <w:r>
        <w:t>F</w:t>
      </w:r>
      <w:r w:rsidRPr="00276F2E">
        <w:t xml:space="preserve">eedback received </w:t>
      </w:r>
      <w:r>
        <w:t>is published on the Department</w:t>
      </w:r>
      <w:r w:rsidR="007D55CC">
        <w:t xml:space="preserve"> of Agriculture, </w:t>
      </w:r>
      <w:proofErr w:type="gramStart"/>
      <w:r w:rsidR="007D55CC">
        <w:t>Water</w:t>
      </w:r>
      <w:proofErr w:type="gramEnd"/>
      <w:r w:rsidR="007D55CC">
        <w:t xml:space="preserve"> and the Environment’s website </w:t>
      </w:r>
      <w:hyperlink r:id="rId71" w:history="1">
        <w:r w:rsidR="00DE3C48" w:rsidRPr="00DE3C48">
          <w:rPr>
            <w:rStyle w:val="Hyperlink"/>
          </w:rPr>
          <w:t>here</w:t>
        </w:r>
      </w:hyperlink>
      <w:r w:rsidRPr="00276F2E">
        <w:t>.</w:t>
      </w:r>
    </w:p>
    <w:p w14:paraId="6C30021F" w14:textId="77777777" w:rsidR="00276F2E" w:rsidRPr="00276F2E" w:rsidRDefault="00276F2E" w:rsidP="00276F2E">
      <w:r w:rsidRPr="00276F2E">
        <w:t xml:space="preserve">In total, 48 responses (including 10 written submissions) and an additional </w:t>
      </w:r>
      <w:r w:rsidR="00DE3C48">
        <w:t>8</w:t>
      </w:r>
      <w:r w:rsidR="00DE3C48" w:rsidRPr="00276F2E">
        <w:t xml:space="preserve"> </w:t>
      </w:r>
      <w:r w:rsidRPr="00276F2E">
        <w:t>emails providing feedback were received.</w:t>
      </w:r>
      <w:r w:rsidRPr="00276F2E" w:rsidDel="00345BB7">
        <w:t xml:space="preserve"> </w:t>
      </w:r>
      <w:r w:rsidRPr="00276F2E">
        <w:t>The responses were from across the Basin noting, however, that 75% were from New South Wales and Victoria. The results show a strong level of engagement within the community for the program:</w:t>
      </w:r>
    </w:p>
    <w:p w14:paraId="08CE5F8B" w14:textId="77777777" w:rsidR="00276F2E" w:rsidRPr="00276F2E" w:rsidRDefault="00276F2E" w:rsidP="00276F2E">
      <w:pPr>
        <w:pStyle w:val="ListBullet"/>
        <w:numPr>
          <w:ilvl w:val="0"/>
          <w:numId w:val="7"/>
        </w:numPr>
      </w:pPr>
      <w:r w:rsidRPr="00276F2E">
        <w:t xml:space="preserve">80% of </w:t>
      </w:r>
      <w:r w:rsidRPr="00B85AA5">
        <w:rPr>
          <w:color w:val="000000" w:themeColor="text1"/>
        </w:rPr>
        <w:t>respondents</w:t>
      </w:r>
      <w:r w:rsidRPr="00276F2E">
        <w:t xml:space="preserve"> agreed or strongly agreed that they can identify potential projects that will address river and wetland health in their community</w:t>
      </w:r>
      <w:r w:rsidR="00DE3C48">
        <w:t>.</w:t>
      </w:r>
    </w:p>
    <w:p w14:paraId="703409C5" w14:textId="77777777" w:rsidR="00276F2E" w:rsidRPr="00276F2E" w:rsidRDefault="00276F2E" w:rsidP="00276F2E">
      <w:pPr>
        <w:pStyle w:val="ListBullet"/>
        <w:numPr>
          <w:ilvl w:val="0"/>
          <w:numId w:val="7"/>
        </w:numPr>
      </w:pPr>
      <w:r w:rsidRPr="00276F2E">
        <w:t>64% of respondents agreed or strongly agreed that the draft guidelines were easy to read and understand, with only 11% disagreeing</w:t>
      </w:r>
      <w:r w:rsidR="00DE3C48">
        <w:t>.</w:t>
      </w:r>
    </w:p>
    <w:p w14:paraId="1767C633" w14:textId="77777777" w:rsidR="00BE2F53" w:rsidRDefault="00276F2E" w:rsidP="00276F2E">
      <w:pPr>
        <w:pStyle w:val="ListBullet"/>
        <w:numPr>
          <w:ilvl w:val="0"/>
          <w:numId w:val="7"/>
        </w:numPr>
        <w:rPr>
          <w:b/>
          <w:iCs w:val="0"/>
        </w:rPr>
      </w:pPr>
      <w:r w:rsidRPr="00276F2E">
        <w:t>65% of respondents agreed or strongly agreed that they can see a clear linkage between the eligible activities and improving river and wetland health.</w:t>
      </w:r>
      <w:r w:rsidR="00BE2F53">
        <w:rPr>
          <w:b/>
        </w:rPr>
        <w:br w:type="page"/>
      </w:r>
    </w:p>
    <w:p w14:paraId="032B6148" w14:textId="77777777" w:rsidR="00BE2F53" w:rsidRPr="007B576A" w:rsidRDefault="00BE2F53" w:rsidP="00BE2F53">
      <w:pPr>
        <w:pStyle w:val="Heading2"/>
      </w:pPr>
      <w:bookmarkStart w:id="201" w:name="_Toc63171273"/>
      <w:bookmarkStart w:id="202" w:name="_Toc57220547"/>
      <w:bookmarkEnd w:id="161"/>
      <w:r w:rsidRPr="002D2607">
        <w:lastRenderedPageBreak/>
        <w:t>Glossary</w:t>
      </w:r>
      <w:bookmarkEnd w:id="201"/>
      <w:bookmarkEnd w:id="202"/>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BE2F53" w:rsidRPr="009E3949" w14:paraId="240B826F" w14:textId="77777777" w:rsidTr="002410B6">
        <w:trPr>
          <w:cantSplit/>
          <w:tblHeader/>
        </w:trPr>
        <w:tc>
          <w:tcPr>
            <w:tcW w:w="1843" w:type="pct"/>
            <w:shd w:val="clear" w:color="auto" w:fill="264F90"/>
          </w:tcPr>
          <w:p w14:paraId="323FB6F6" w14:textId="77777777" w:rsidR="00BE2F53" w:rsidRPr="004D41A5" w:rsidRDefault="00BE2F53" w:rsidP="002410B6">
            <w:pPr>
              <w:pStyle w:val="TableHeadingNumbered"/>
            </w:pPr>
            <w:r w:rsidRPr="004D41A5">
              <w:t>Term</w:t>
            </w:r>
          </w:p>
        </w:tc>
        <w:tc>
          <w:tcPr>
            <w:tcW w:w="3157" w:type="pct"/>
            <w:shd w:val="clear" w:color="auto" w:fill="264F90"/>
          </w:tcPr>
          <w:p w14:paraId="515AD0DD" w14:textId="77777777" w:rsidR="00BE2F53" w:rsidRPr="004D41A5" w:rsidRDefault="00BE2F53" w:rsidP="002410B6">
            <w:pPr>
              <w:pStyle w:val="TableHeadingNumbered"/>
            </w:pPr>
            <w:r w:rsidRPr="004D41A5">
              <w:t>Definition</w:t>
            </w:r>
          </w:p>
        </w:tc>
      </w:tr>
      <w:tr w:rsidR="00BE2F53" w:rsidRPr="00274AE2" w14:paraId="447814D1" w14:textId="77777777" w:rsidTr="002410B6">
        <w:trPr>
          <w:cantSplit/>
        </w:trPr>
        <w:tc>
          <w:tcPr>
            <w:tcW w:w="1843" w:type="pct"/>
          </w:tcPr>
          <w:p w14:paraId="68978F20" w14:textId="77777777" w:rsidR="00BE2F53" w:rsidRPr="00274AE2" w:rsidRDefault="00BE2F53" w:rsidP="002410B6">
            <w:r w:rsidRPr="00274AE2">
              <w:t>accountable authority</w:t>
            </w:r>
          </w:p>
        </w:tc>
        <w:tc>
          <w:tcPr>
            <w:tcW w:w="3157" w:type="pct"/>
          </w:tcPr>
          <w:p w14:paraId="195A9E50" w14:textId="77777777" w:rsidR="00BE2F53" w:rsidRPr="003B5B21" w:rsidRDefault="00BE2F53" w:rsidP="002410B6">
            <w:pPr>
              <w:rPr>
                <w:rFonts w:cs="Arial"/>
                <w:lang w:eastAsia="en-AU"/>
              </w:rPr>
            </w:pPr>
            <w:r>
              <w:rPr>
                <w:rFonts w:cs="Arial"/>
                <w:lang w:eastAsia="en-AU"/>
              </w:rPr>
              <w:t>s</w:t>
            </w:r>
            <w:r w:rsidRPr="00A77F5D">
              <w:rPr>
                <w:rFonts w:cs="Arial"/>
                <w:lang w:eastAsia="en-AU"/>
              </w:rPr>
              <w:t xml:space="preserve">ee subsection 12(2) of the </w:t>
            </w:r>
            <w:r w:rsidR="003B5B21">
              <w:t>PGPA Act</w:t>
            </w:r>
            <w:r w:rsidR="00DE3C48">
              <w:t>.</w:t>
            </w:r>
          </w:p>
        </w:tc>
      </w:tr>
      <w:tr w:rsidR="00BE2F53" w:rsidRPr="00274AE2" w14:paraId="3E0447A2" w14:textId="77777777" w:rsidTr="002410B6">
        <w:trPr>
          <w:cantSplit/>
        </w:trPr>
        <w:tc>
          <w:tcPr>
            <w:tcW w:w="1843" w:type="pct"/>
          </w:tcPr>
          <w:p w14:paraId="4DC360C7" w14:textId="77777777" w:rsidR="00BE2F53" w:rsidRPr="00274AE2" w:rsidRDefault="00BE2F53" w:rsidP="002410B6">
            <w:r>
              <w:t>a</w:t>
            </w:r>
            <w:r w:rsidRPr="00274AE2">
              <w:t>dministering entity</w:t>
            </w:r>
          </w:p>
        </w:tc>
        <w:tc>
          <w:tcPr>
            <w:tcW w:w="3157" w:type="pct"/>
          </w:tcPr>
          <w:p w14:paraId="5B649DBD" w14:textId="77777777" w:rsidR="00BE2F53" w:rsidRPr="00274AE2" w:rsidRDefault="00BE2F53" w:rsidP="002410B6">
            <w:pPr>
              <w:rPr>
                <w:rFonts w:cs="Arial"/>
                <w:lang w:eastAsia="en-AU"/>
              </w:rPr>
            </w:pPr>
            <w:r>
              <w:rPr>
                <w:rFonts w:cs="Arial"/>
                <w:lang w:eastAsia="en-AU"/>
              </w:rPr>
              <w:t>w</w:t>
            </w:r>
            <w:r w:rsidRPr="00274AE2">
              <w:rPr>
                <w:rFonts w:cs="Arial"/>
                <w:lang w:eastAsia="en-AU"/>
              </w:rPr>
              <w:t xml:space="preserve">hen an entity that is not responsible for the policy, is responsible for the administration of part or </w:t>
            </w:r>
            <w:r w:rsidR="003B5B21" w:rsidRPr="00274AE2">
              <w:rPr>
                <w:rFonts w:cs="Arial"/>
                <w:lang w:eastAsia="en-AU"/>
              </w:rPr>
              <w:t>all</w:t>
            </w:r>
            <w:r w:rsidRPr="00274AE2">
              <w:rPr>
                <w:rFonts w:cs="Arial"/>
                <w:lang w:eastAsia="en-AU"/>
              </w:rPr>
              <w:t xml:space="preserve"> the grant administration processes</w:t>
            </w:r>
            <w:r w:rsidR="00DE3C48">
              <w:rPr>
                <w:rFonts w:cs="Arial"/>
                <w:lang w:eastAsia="en-AU"/>
              </w:rPr>
              <w:t>.</w:t>
            </w:r>
          </w:p>
        </w:tc>
      </w:tr>
      <w:tr w:rsidR="00BE2F53" w:rsidRPr="009E3949" w14:paraId="0CB2182C" w14:textId="77777777" w:rsidTr="002410B6">
        <w:trPr>
          <w:cantSplit/>
        </w:trPr>
        <w:tc>
          <w:tcPr>
            <w:tcW w:w="1843" w:type="pct"/>
          </w:tcPr>
          <w:p w14:paraId="453CE1E0" w14:textId="77777777" w:rsidR="00BE2F53" w:rsidRDefault="00BE2F53" w:rsidP="002410B6">
            <w:r w:rsidRPr="001B21A4">
              <w:t>assessment criteria</w:t>
            </w:r>
          </w:p>
        </w:tc>
        <w:tc>
          <w:tcPr>
            <w:tcW w:w="3157" w:type="pct"/>
          </w:tcPr>
          <w:p w14:paraId="4BB227EA" w14:textId="77777777" w:rsidR="00BE2F53" w:rsidRPr="006C4678" w:rsidRDefault="00BE2F53" w:rsidP="002410B6">
            <w:r>
              <w:rPr>
                <w:rFonts w:cs="Arial"/>
                <w:lang w:eastAsia="en-AU"/>
              </w:rPr>
              <w:t>a</w:t>
            </w:r>
            <w:r w:rsidRPr="00932BB0">
              <w:rPr>
                <w:rFonts w:cs="Arial"/>
                <w:lang w:eastAsia="en-AU"/>
              </w:rPr>
              <w:t xml:space="preserve">re the specified principles or standards, against which applications will be </w:t>
            </w:r>
            <w:proofErr w:type="gramStart"/>
            <w:r w:rsidRPr="00932BB0">
              <w:rPr>
                <w:rFonts w:cs="Arial"/>
                <w:lang w:eastAsia="en-AU"/>
              </w:rPr>
              <w:t>judged.</w:t>
            </w:r>
            <w:proofErr w:type="gramEnd"/>
            <w:r w:rsidRPr="00932BB0">
              <w:rPr>
                <w:rFonts w:cs="Arial"/>
                <w:lang w:eastAsia="en-AU"/>
              </w:rPr>
              <w:t xml:space="preserve"> These criteria are also used to assess the merits of proposals and, in the case of a competitive grant opportunity, to determine application rankings</w:t>
            </w:r>
            <w:r w:rsidR="00DE3C48">
              <w:rPr>
                <w:rFonts w:cs="Arial"/>
                <w:lang w:eastAsia="en-AU"/>
              </w:rPr>
              <w:t>.</w:t>
            </w:r>
          </w:p>
        </w:tc>
      </w:tr>
      <w:tr w:rsidR="00BE2F53" w:rsidRPr="009E3949" w14:paraId="4AD1E720" w14:textId="77777777" w:rsidTr="002410B6">
        <w:trPr>
          <w:cantSplit/>
        </w:trPr>
        <w:tc>
          <w:tcPr>
            <w:tcW w:w="1843" w:type="pct"/>
          </w:tcPr>
          <w:p w14:paraId="2756137F" w14:textId="77777777" w:rsidR="00BE2F53" w:rsidRDefault="00BE2F53" w:rsidP="002410B6">
            <w:r>
              <w:t>c</w:t>
            </w:r>
            <w:r w:rsidRPr="00463AB3">
              <w:t>ommencement date</w:t>
            </w:r>
          </w:p>
        </w:tc>
        <w:tc>
          <w:tcPr>
            <w:tcW w:w="3157" w:type="pct"/>
          </w:tcPr>
          <w:p w14:paraId="2C36BBDD" w14:textId="77777777" w:rsidR="00BE2F53" w:rsidRPr="006C4678" w:rsidRDefault="00BE2F53" w:rsidP="002410B6">
            <w:r>
              <w:t>t</w:t>
            </w:r>
            <w:r w:rsidRPr="00463AB3">
              <w:t>he expected start date for the grant activity</w:t>
            </w:r>
            <w:r w:rsidR="00DE3C48">
              <w:t>.</w:t>
            </w:r>
          </w:p>
        </w:tc>
      </w:tr>
      <w:tr w:rsidR="00BE2F53" w:rsidRPr="009E3949" w14:paraId="4837BF4D" w14:textId="77777777" w:rsidTr="002410B6">
        <w:trPr>
          <w:cantSplit/>
        </w:trPr>
        <w:tc>
          <w:tcPr>
            <w:tcW w:w="1843" w:type="pct"/>
          </w:tcPr>
          <w:p w14:paraId="719C884B" w14:textId="77777777" w:rsidR="00BE2F53" w:rsidRDefault="00BE2F53" w:rsidP="002410B6">
            <w:r>
              <w:t>c</w:t>
            </w:r>
            <w:r w:rsidRPr="00463AB3">
              <w:t>ompletion date</w:t>
            </w:r>
          </w:p>
        </w:tc>
        <w:tc>
          <w:tcPr>
            <w:tcW w:w="3157" w:type="pct"/>
          </w:tcPr>
          <w:p w14:paraId="1D25A500" w14:textId="77777777" w:rsidR="00BE2F53" w:rsidRPr="006C4678" w:rsidRDefault="00BE2F53" w:rsidP="002410B6">
            <w:r>
              <w:t>t</w:t>
            </w:r>
            <w:r w:rsidRPr="00463AB3">
              <w:t xml:space="preserve">he expected date that the grant activity must be </w:t>
            </w:r>
            <w:proofErr w:type="gramStart"/>
            <w:r w:rsidRPr="00463AB3">
              <w:t>completed</w:t>
            </w:r>
            <w:proofErr w:type="gramEnd"/>
            <w:r w:rsidRPr="00463AB3">
              <w:t xml:space="preserve"> and the grant spent by</w:t>
            </w:r>
            <w:r w:rsidR="00DE3C48">
              <w:t>.</w:t>
            </w:r>
          </w:p>
        </w:tc>
      </w:tr>
      <w:tr w:rsidR="00BE2F53" w:rsidRPr="00274AE2" w14:paraId="1D08EA93" w14:textId="77777777" w:rsidTr="002410B6">
        <w:trPr>
          <w:cantSplit/>
        </w:trPr>
        <w:tc>
          <w:tcPr>
            <w:tcW w:w="1843" w:type="pct"/>
          </w:tcPr>
          <w:p w14:paraId="1DB2BFB2" w14:textId="77777777" w:rsidR="00BE2F53" w:rsidRPr="00274AE2" w:rsidRDefault="00BE2F53" w:rsidP="002410B6">
            <w:r>
              <w:t>c</w:t>
            </w:r>
            <w:r w:rsidRPr="00274AE2">
              <w:t>o-sponsoring entity</w:t>
            </w:r>
          </w:p>
        </w:tc>
        <w:tc>
          <w:tcPr>
            <w:tcW w:w="3157" w:type="pct"/>
          </w:tcPr>
          <w:p w14:paraId="6D70D785" w14:textId="77777777" w:rsidR="00BE2F53" w:rsidRPr="00274AE2" w:rsidRDefault="00BE2F53" w:rsidP="002410B6">
            <w:pPr>
              <w:rPr>
                <w:rFonts w:cs="Arial"/>
                <w:lang w:eastAsia="en-AU"/>
              </w:rPr>
            </w:pPr>
            <w:r>
              <w:rPr>
                <w:rFonts w:cs="Arial"/>
                <w:lang w:eastAsia="en-AU"/>
              </w:rPr>
              <w:t>w</w:t>
            </w:r>
            <w:r w:rsidRPr="00274AE2">
              <w:rPr>
                <w:rFonts w:cs="Arial"/>
                <w:lang w:eastAsia="en-AU"/>
              </w:rPr>
              <w:t>hen two or more entities are responsible for the policy and the appropriation for outcomes associated with it</w:t>
            </w:r>
            <w:r w:rsidR="00DE3C48">
              <w:rPr>
                <w:rFonts w:cs="Arial"/>
                <w:lang w:eastAsia="en-AU"/>
              </w:rPr>
              <w:t>.</w:t>
            </w:r>
          </w:p>
        </w:tc>
      </w:tr>
      <w:tr w:rsidR="00BE2F53" w:rsidRPr="009E3949" w14:paraId="15D8C364" w14:textId="77777777" w:rsidTr="002410B6">
        <w:trPr>
          <w:cantSplit/>
        </w:trPr>
        <w:tc>
          <w:tcPr>
            <w:tcW w:w="1843" w:type="pct"/>
          </w:tcPr>
          <w:p w14:paraId="7A1BDA8C" w14:textId="77777777" w:rsidR="00BE2F53" w:rsidRDefault="00BE2F53" w:rsidP="002410B6">
            <w:r>
              <w:t xml:space="preserve">Commonwealth </w:t>
            </w:r>
            <w:r w:rsidRPr="001B21A4">
              <w:t>entity</w:t>
            </w:r>
          </w:p>
        </w:tc>
        <w:tc>
          <w:tcPr>
            <w:tcW w:w="3157" w:type="pct"/>
          </w:tcPr>
          <w:p w14:paraId="199C2233" w14:textId="77777777" w:rsidR="00BE2F53" w:rsidRPr="00164671" w:rsidRDefault="00BE2F53" w:rsidP="002410B6">
            <w:pPr>
              <w:rPr>
                <w:rFonts w:cs="Arial"/>
                <w:lang w:eastAsia="en-AU"/>
              </w:rPr>
            </w:pPr>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sidR="00DE3C48">
              <w:rPr>
                <w:rFonts w:cs="Arial"/>
                <w:lang w:eastAsia="en-AU"/>
              </w:rPr>
              <w:t>.</w:t>
            </w:r>
          </w:p>
        </w:tc>
      </w:tr>
      <w:tr w:rsidR="00BE2F53" w:rsidRPr="009E3949" w14:paraId="4E752CA9" w14:textId="77777777" w:rsidTr="002410B6">
        <w:trPr>
          <w:cantSplit/>
        </w:trPr>
        <w:tc>
          <w:tcPr>
            <w:tcW w:w="1843" w:type="pct"/>
          </w:tcPr>
          <w:p w14:paraId="37CC8408" w14:textId="77777777" w:rsidR="00BE2F53" w:rsidRDefault="00C84AB3" w:rsidP="002410B6">
            <w:hyperlink r:id="rId72" w:history="1">
              <w:r w:rsidR="00BE2F53" w:rsidRPr="00CE3B6B">
                <w:rPr>
                  <w:rStyle w:val="Hyperlink"/>
                  <w:iCs/>
                </w:rPr>
                <w:t>Commonwealth Grants Rules and Guidelines</w:t>
              </w:r>
              <w:r w:rsidR="00CE3B6B" w:rsidRPr="00CE3B6B">
                <w:rPr>
                  <w:rStyle w:val="Hyperlink"/>
                  <w:iCs/>
                </w:rPr>
                <w:t xml:space="preserve"> 2017</w:t>
              </w:r>
            </w:hyperlink>
            <w:r w:rsidR="00BE2F53" w:rsidRPr="00CE3B6B">
              <w:rPr>
                <w:i/>
              </w:rPr>
              <w:t xml:space="preserve"> </w:t>
            </w:r>
            <w:r w:rsidR="00BE2F53" w:rsidRPr="00CE3B6B">
              <w:rPr>
                <w:iCs/>
              </w:rPr>
              <w:t>(CGRGs)</w:t>
            </w:r>
          </w:p>
        </w:tc>
        <w:tc>
          <w:tcPr>
            <w:tcW w:w="3157" w:type="pct"/>
          </w:tcPr>
          <w:p w14:paraId="3BF2034B" w14:textId="77777777" w:rsidR="00BE2F53" w:rsidRPr="00164671" w:rsidRDefault="00BE2F53" w:rsidP="002410B6">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BE2F53" w:rsidRPr="009E3949" w14:paraId="2FF05E2E" w14:textId="77777777" w:rsidTr="002410B6">
        <w:trPr>
          <w:cantSplit/>
        </w:trPr>
        <w:tc>
          <w:tcPr>
            <w:tcW w:w="1843" w:type="pct"/>
          </w:tcPr>
          <w:p w14:paraId="003F3620" w14:textId="77777777" w:rsidR="00BE2F53" w:rsidRDefault="00BE2F53" w:rsidP="002410B6">
            <w:r>
              <w:t>date of effect</w:t>
            </w:r>
          </w:p>
        </w:tc>
        <w:tc>
          <w:tcPr>
            <w:tcW w:w="3157" w:type="pct"/>
          </w:tcPr>
          <w:p w14:paraId="140C1E3A" w14:textId="77777777" w:rsidR="00BE2F53" w:rsidRPr="006C4678" w:rsidRDefault="00BE2F53" w:rsidP="002410B6">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BE2F53" w:rsidRPr="009E3949" w14:paraId="7AD8ADF5" w14:textId="77777777" w:rsidTr="002410B6">
        <w:trPr>
          <w:cantSplit/>
        </w:trPr>
        <w:tc>
          <w:tcPr>
            <w:tcW w:w="1843" w:type="pct"/>
          </w:tcPr>
          <w:p w14:paraId="3359DB04" w14:textId="77777777" w:rsidR="00BE2F53" w:rsidRDefault="00BE2F53" w:rsidP="002410B6">
            <w:r w:rsidRPr="001B21A4">
              <w:t>decision maker</w:t>
            </w:r>
          </w:p>
        </w:tc>
        <w:tc>
          <w:tcPr>
            <w:tcW w:w="3157" w:type="pct"/>
          </w:tcPr>
          <w:p w14:paraId="1933FF5F" w14:textId="77777777" w:rsidR="00BE2F53" w:rsidRPr="006C4678" w:rsidRDefault="00BE2F53" w:rsidP="002410B6">
            <w:r>
              <w:rPr>
                <w:rFonts w:cs="Arial"/>
                <w:lang w:eastAsia="en-AU"/>
              </w:rPr>
              <w:t>t</w:t>
            </w:r>
            <w:r w:rsidRPr="00710FAB">
              <w:rPr>
                <w:rFonts w:cs="Arial"/>
                <w:lang w:eastAsia="en-AU"/>
              </w:rPr>
              <w:t xml:space="preserve">he person who </w:t>
            </w:r>
            <w:proofErr w:type="gramStart"/>
            <w:r w:rsidRPr="00710FAB">
              <w:rPr>
                <w:rFonts w:cs="Arial"/>
                <w:lang w:eastAsia="en-AU"/>
              </w:rPr>
              <w:t>makes a decision</w:t>
            </w:r>
            <w:proofErr w:type="gramEnd"/>
            <w:r w:rsidRPr="00710FAB">
              <w:rPr>
                <w:rFonts w:cs="Arial"/>
                <w:lang w:eastAsia="en-AU"/>
              </w:rPr>
              <w:t xml:space="preserve"> to award a grant</w:t>
            </w:r>
            <w:r w:rsidR="00DE3C48">
              <w:rPr>
                <w:rFonts w:cs="Arial"/>
                <w:lang w:eastAsia="en-AU"/>
              </w:rPr>
              <w:t>.</w:t>
            </w:r>
          </w:p>
        </w:tc>
      </w:tr>
      <w:tr w:rsidR="00BE2F53" w:rsidRPr="009E3949" w14:paraId="151B4B48" w14:textId="77777777" w:rsidTr="002410B6">
        <w:trPr>
          <w:cantSplit/>
        </w:trPr>
        <w:tc>
          <w:tcPr>
            <w:tcW w:w="1843" w:type="pct"/>
          </w:tcPr>
          <w:p w14:paraId="65969706" w14:textId="77777777" w:rsidR="00BE2F53" w:rsidRDefault="00BE2F53" w:rsidP="002410B6">
            <w:r w:rsidRPr="001B21A4">
              <w:t>eligibility criteria</w:t>
            </w:r>
          </w:p>
        </w:tc>
        <w:tc>
          <w:tcPr>
            <w:tcW w:w="3157" w:type="pct"/>
          </w:tcPr>
          <w:p w14:paraId="5D2CA74E" w14:textId="77777777" w:rsidR="00BE2F53" w:rsidRPr="006C4678" w:rsidRDefault="00BE2F53" w:rsidP="002410B6">
            <w:pPr>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7D55CC" w:rsidRPr="009E3949" w14:paraId="3E47D94C" w14:textId="77777777" w:rsidTr="002410B6">
        <w:trPr>
          <w:cantSplit/>
        </w:trPr>
        <w:tc>
          <w:tcPr>
            <w:tcW w:w="1843" w:type="pct"/>
          </w:tcPr>
          <w:p w14:paraId="5323CADE" w14:textId="77777777" w:rsidR="007D55CC" w:rsidRDefault="007D55CC" w:rsidP="002410B6">
            <w:pPr>
              <w:rPr>
                <w:rFonts w:cs="Arial"/>
                <w:lang w:eastAsia="en-AU"/>
              </w:rPr>
            </w:pPr>
            <w:r>
              <w:rPr>
                <w:rFonts w:cs="Arial"/>
                <w:lang w:eastAsia="en-AU"/>
              </w:rPr>
              <w:t>EPBC Act</w:t>
            </w:r>
          </w:p>
        </w:tc>
        <w:tc>
          <w:tcPr>
            <w:tcW w:w="3157" w:type="pct"/>
          </w:tcPr>
          <w:p w14:paraId="1F2A8BF4" w14:textId="77777777" w:rsidR="007D55CC" w:rsidRDefault="007D55CC" w:rsidP="002410B6">
            <w:pPr>
              <w:suppressAutoHyphens/>
              <w:spacing w:before="60"/>
            </w:pPr>
            <w:r>
              <w:t xml:space="preserve">means the </w:t>
            </w:r>
            <w:hyperlink r:id="rId73" w:history="1">
              <w:r w:rsidRPr="005D4C67">
                <w:rPr>
                  <w:rStyle w:val="Hyperlink"/>
                  <w:i/>
                  <w:iCs/>
                </w:rPr>
                <w:t>Environment Protection and Biodiversity Conservation Act 1999</w:t>
              </w:r>
            </w:hyperlink>
            <w:r w:rsidR="00DE3C48">
              <w:rPr>
                <w:rStyle w:val="Hyperlink"/>
                <w:i/>
                <w:iCs/>
              </w:rPr>
              <w:t>.</w:t>
            </w:r>
          </w:p>
        </w:tc>
      </w:tr>
      <w:tr w:rsidR="00BE2F53" w:rsidRPr="009E3949" w14:paraId="27FA3735" w14:textId="77777777" w:rsidTr="002410B6">
        <w:trPr>
          <w:cantSplit/>
        </w:trPr>
        <w:tc>
          <w:tcPr>
            <w:tcW w:w="1843" w:type="pct"/>
          </w:tcPr>
          <w:p w14:paraId="6568014A" w14:textId="77777777" w:rsidR="00BE2F53" w:rsidRPr="00463AB3" w:rsidRDefault="00BE2F53" w:rsidP="002410B6">
            <w:pPr>
              <w:rPr>
                <w:rFonts w:cs="Arial"/>
                <w:lang w:eastAsia="en-AU"/>
              </w:rPr>
            </w:pPr>
            <w:r>
              <w:rPr>
                <w:rFonts w:cs="Arial"/>
                <w:lang w:eastAsia="en-AU"/>
              </w:rPr>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157" w:type="pct"/>
          </w:tcPr>
          <w:p w14:paraId="62065510" w14:textId="77777777" w:rsidR="00BE2F53" w:rsidRDefault="00BE2F53" w:rsidP="002410B6">
            <w:pPr>
              <w:suppressAutoHyphens/>
              <w:spacing w:before="60"/>
            </w:pPr>
            <w:r>
              <w:t xml:space="preserve">is the officer responsible for the ongoing management of the grantee and their compliance with the grant </w:t>
            </w:r>
            <w:proofErr w:type="gramStart"/>
            <w:r>
              <w:t>agreement.</w:t>
            </w:r>
            <w:proofErr w:type="gramEnd"/>
          </w:p>
        </w:tc>
      </w:tr>
      <w:tr w:rsidR="00BE2F53" w:rsidRPr="009E3949" w14:paraId="48A57E73" w14:textId="77777777" w:rsidTr="002410B6">
        <w:trPr>
          <w:cantSplit/>
        </w:trPr>
        <w:tc>
          <w:tcPr>
            <w:tcW w:w="1843" w:type="pct"/>
          </w:tcPr>
          <w:p w14:paraId="4524B16A" w14:textId="77777777" w:rsidR="00BE2F53" w:rsidRPr="0007627E" w:rsidRDefault="00BE2F53" w:rsidP="002410B6">
            <w:r w:rsidRPr="00463AB3">
              <w:rPr>
                <w:rFonts w:cs="Arial"/>
                <w:lang w:eastAsia="en-AU"/>
              </w:rPr>
              <w:lastRenderedPageBreak/>
              <w:t>grant</w:t>
            </w:r>
          </w:p>
        </w:tc>
        <w:tc>
          <w:tcPr>
            <w:tcW w:w="3157" w:type="pct"/>
          </w:tcPr>
          <w:p w14:paraId="2BB6FC16" w14:textId="77777777" w:rsidR="00BE2F53" w:rsidRPr="006A6E10" w:rsidRDefault="00BE2F53" w:rsidP="002410B6">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25F1A3E5" w14:textId="77777777" w:rsidR="00BE2F53" w:rsidRPr="00181A24" w:rsidRDefault="00BE2F53" w:rsidP="005E1DAA">
            <w:pPr>
              <w:pStyle w:val="NumberedList2"/>
              <w:numPr>
                <w:ilvl w:val="1"/>
                <w:numId w:val="19"/>
              </w:numPr>
              <w:spacing w:before="60"/>
              <w:ind w:left="331"/>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4"/>
            </w:r>
            <w:r w:rsidRPr="00181A24">
              <w:rPr>
                <w:rFonts w:ascii="Arial" w:hAnsi="Arial" w:cs="Arial"/>
                <w:sz w:val="20"/>
                <w:szCs w:val="20"/>
              </w:rPr>
              <w:t xml:space="preserve"> or other</w:t>
            </w:r>
            <w:r>
              <w:rPr>
                <w:rFonts w:ascii="Arial" w:hAnsi="Arial" w:cs="Arial"/>
                <w:sz w:val="20"/>
                <w:szCs w:val="20"/>
              </w:rPr>
              <w:t xml:space="preserve"> </w:t>
            </w:r>
            <w:hyperlink r:id="rId74" w:anchor=":~:text=Consolidated%20Revenue%20Fund%20(CRF)%20A%20fund%20established%20by,the%20Commonwealth%20automatically%20forms%20part%20of%20the%20CRF."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5"/>
            </w:r>
            <w:r w:rsidRPr="00181A24">
              <w:rPr>
                <w:rFonts w:ascii="Arial" w:hAnsi="Arial" w:cs="Arial"/>
                <w:sz w:val="20"/>
                <w:szCs w:val="20"/>
              </w:rPr>
              <w:t xml:space="preserve"> is to be paid to a grantee other than the Commonwealth</w:t>
            </w:r>
          </w:p>
          <w:p w14:paraId="4229621B" w14:textId="77777777" w:rsidR="00BE2F53" w:rsidRPr="00710FAB" w:rsidRDefault="00BE2F53" w:rsidP="005E1DAA">
            <w:pPr>
              <w:pStyle w:val="NumberedList2"/>
              <w:numPr>
                <w:ilvl w:val="1"/>
                <w:numId w:val="18"/>
              </w:numPr>
              <w:spacing w:before="60"/>
              <w:ind w:left="331"/>
            </w:pPr>
            <w:r w:rsidRPr="00181A24">
              <w:rPr>
                <w:rFonts w:ascii="Arial" w:hAnsi="Arial" w:cs="Arial"/>
                <w:sz w:val="20"/>
                <w:szCs w:val="20"/>
              </w:rPr>
              <w:t xml:space="preserve">which is intended to help address one or more of the Australian </w:t>
            </w:r>
            <w:r w:rsidR="00CE3B6B">
              <w:rPr>
                <w:rFonts w:ascii="Arial" w:hAnsi="Arial" w:cs="Arial"/>
                <w:sz w:val="20"/>
                <w:szCs w:val="20"/>
              </w:rPr>
              <w:t>G</w:t>
            </w:r>
            <w:r w:rsidRPr="00181A24">
              <w:rPr>
                <w:rFonts w:ascii="Arial" w:hAnsi="Arial" w:cs="Arial"/>
                <w:sz w:val="20"/>
                <w:szCs w:val="20"/>
              </w:rPr>
              <w:t>overnment’s policy outcomes while assisting the grantee achieve its objectives.</w:t>
            </w:r>
            <w:r w:rsidRPr="003B575D">
              <w:rPr>
                <w:rFonts w:ascii="Arial" w:hAnsi="Arial" w:cs="Arial"/>
              </w:rPr>
              <w:t xml:space="preserve"> </w:t>
            </w:r>
          </w:p>
        </w:tc>
      </w:tr>
      <w:tr w:rsidR="00BE2F53" w:rsidRPr="009E3949" w14:paraId="562F6699" w14:textId="77777777" w:rsidTr="002410B6">
        <w:trPr>
          <w:cantSplit/>
        </w:trPr>
        <w:tc>
          <w:tcPr>
            <w:tcW w:w="1843" w:type="pct"/>
          </w:tcPr>
          <w:p w14:paraId="0FF0D70D" w14:textId="77777777" w:rsidR="00BE2F53" w:rsidRPr="00463AB3" w:rsidRDefault="00BE2F53" w:rsidP="002410B6">
            <w:pPr>
              <w:rPr>
                <w:rFonts w:cs="Arial"/>
                <w:lang w:eastAsia="en-AU"/>
              </w:rPr>
            </w:pPr>
            <w:r>
              <w:t xml:space="preserve">grant </w:t>
            </w:r>
            <w:r w:rsidRPr="001B21A4">
              <w:t>activity</w:t>
            </w:r>
            <w:r>
              <w:t>/activities</w:t>
            </w:r>
          </w:p>
        </w:tc>
        <w:tc>
          <w:tcPr>
            <w:tcW w:w="3157" w:type="pct"/>
          </w:tcPr>
          <w:p w14:paraId="2576B5F6" w14:textId="77777777" w:rsidR="00BE2F53" w:rsidRPr="00463AB3" w:rsidRDefault="00BE2F53" w:rsidP="002410B6">
            <w:pPr>
              <w:rPr>
                <w:rFonts w:cs="Arial"/>
                <w:lang w:eastAsia="en-AU"/>
              </w:rPr>
            </w:pPr>
            <w:r>
              <w:t>r</w:t>
            </w:r>
            <w:r w:rsidRPr="00A77F5D">
              <w:t>efers to the project/tasks/services that the grantee is required to undertake</w:t>
            </w:r>
            <w:r w:rsidR="00DE3C48">
              <w:t>.</w:t>
            </w:r>
          </w:p>
        </w:tc>
      </w:tr>
      <w:tr w:rsidR="00BE2F53" w:rsidRPr="009E3949" w14:paraId="23A55D23" w14:textId="77777777" w:rsidTr="002410B6">
        <w:trPr>
          <w:cantSplit/>
        </w:trPr>
        <w:tc>
          <w:tcPr>
            <w:tcW w:w="1843" w:type="pct"/>
          </w:tcPr>
          <w:p w14:paraId="737FD951" w14:textId="77777777" w:rsidR="00BE2F53" w:rsidRDefault="00BE2F53" w:rsidP="002410B6">
            <w:r w:rsidRPr="001B21A4">
              <w:t>grant agreement</w:t>
            </w:r>
          </w:p>
        </w:tc>
        <w:tc>
          <w:tcPr>
            <w:tcW w:w="3157" w:type="pct"/>
          </w:tcPr>
          <w:p w14:paraId="0AC0DB2F" w14:textId="77777777" w:rsidR="00BE2F53" w:rsidRPr="00710FAB" w:rsidRDefault="00BE2F53" w:rsidP="002410B6">
            <w:r>
              <w:t>s</w:t>
            </w:r>
            <w:r w:rsidRPr="00A77F5D">
              <w:t xml:space="preserve">ets out the relationship between the parties to the </w:t>
            </w:r>
            <w:proofErr w:type="gramStart"/>
            <w:r w:rsidRPr="00A77F5D">
              <w:t>agreement, and</w:t>
            </w:r>
            <w:proofErr w:type="gramEnd"/>
            <w:r w:rsidRPr="00A77F5D">
              <w:t xml:space="preserve"> specifies the details of the grant</w:t>
            </w:r>
            <w:r w:rsidR="00DE3C48">
              <w:t>.</w:t>
            </w:r>
          </w:p>
        </w:tc>
      </w:tr>
      <w:tr w:rsidR="00BE2F53" w:rsidRPr="009E3949" w14:paraId="62361187" w14:textId="77777777" w:rsidTr="002410B6">
        <w:trPr>
          <w:cantSplit/>
        </w:trPr>
        <w:tc>
          <w:tcPr>
            <w:tcW w:w="1843" w:type="pct"/>
          </w:tcPr>
          <w:p w14:paraId="19F2D0FF" w14:textId="77777777" w:rsidR="00BE2F53" w:rsidRDefault="00C84AB3" w:rsidP="002410B6">
            <w:hyperlink r:id="rId75" w:history="1">
              <w:proofErr w:type="spellStart"/>
              <w:r w:rsidR="00BE2F53" w:rsidRPr="00132512">
                <w:rPr>
                  <w:rStyle w:val="Hyperlink"/>
                </w:rPr>
                <w:t>GrantConnect</w:t>
              </w:r>
              <w:proofErr w:type="spellEnd"/>
            </w:hyperlink>
          </w:p>
        </w:tc>
        <w:tc>
          <w:tcPr>
            <w:tcW w:w="3157" w:type="pct"/>
          </w:tcPr>
          <w:p w14:paraId="134892D8" w14:textId="77777777" w:rsidR="00BE2F53" w:rsidRPr="00710FAB" w:rsidRDefault="00BE2F53" w:rsidP="002410B6">
            <w:r>
              <w:t xml:space="preserve">is the Australian </w:t>
            </w:r>
            <w:r w:rsidR="00CE3B6B">
              <w:t>G</w:t>
            </w:r>
            <w:r w:rsidRPr="00A77F5D">
              <w:t xml:space="preserve">overnment’s whole-of-government grants information system, which centralises the publication and reporting of Commonwealth grants in accordance with the </w:t>
            </w:r>
            <w:proofErr w:type="gramStart"/>
            <w:r w:rsidRPr="00A77F5D">
              <w:t>CGRGs</w:t>
            </w:r>
            <w:r w:rsidR="00DE3C48">
              <w:t>.</w:t>
            </w:r>
            <w:proofErr w:type="gramEnd"/>
          </w:p>
        </w:tc>
      </w:tr>
      <w:tr w:rsidR="00BE2F53" w:rsidRPr="009E3949" w14:paraId="1D174B25" w14:textId="77777777" w:rsidTr="002410B6">
        <w:trPr>
          <w:cantSplit/>
        </w:trPr>
        <w:tc>
          <w:tcPr>
            <w:tcW w:w="1843" w:type="pct"/>
          </w:tcPr>
          <w:p w14:paraId="4F4B5690" w14:textId="77777777" w:rsidR="00BE2F53" w:rsidRPr="001B21A4" w:rsidRDefault="00BE2F53" w:rsidP="002410B6">
            <w:r>
              <w:t>grant opportunity</w:t>
            </w:r>
          </w:p>
        </w:tc>
        <w:tc>
          <w:tcPr>
            <w:tcW w:w="3157" w:type="pct"/>
          </w:tcPr>
          <w:p w14:paraId="1844A915" w14:textId="77777777" w:rsidR="00BE2F53" w:rsidRPr="00710FAB" w:rsidRDefault="00BE2F53" w:rsidP="002410B6">
            <w:r>
              <w:t>r</w:t>
            </w:r>
            <w:r w:rsidRPr="00A77F5D">
              <w:t xml:space="preserve">efers to the specific grant round or process where a Commonwealth grant is made available to potential grantees. Grant opportunities may be open or </w:t>
            </w:r>
            <w:proofErr w:type="gramStart"/>
            <w:r w:rsidRPr="00A77F5D">
              <w:t>targeted, and</w:t>
            </w:r>
            <w:proofErr w:type="gramEnd"/>
            <w:r w:rsidRPr="00A77F5D">
              <w:t xml:space="preserve"> will reflect the relevant grant selection process</w:t>
            </w:r>
            <w:r>
              <w:t>.</w:t>
            </w:r>
          </w:p>
        </w:tc>
      </w:tr>
      <w:tr w:rsidR="00BE2F53" w:rsidRPr="009E3949" w14:paraId="42460D69" w14:textId="77777777" w:rsidTr="002410B6">
        <w:trPr>
          <w:cantSplit/>
        </w:trPr>
        <w:tc>
          <w:tcPr>
            <w:tcW w:w="1843" w:type="pct"/>
          </w:tcPr>
          <w:p w14:paraId="21AA8CFB" w14:textId="77777777" w:rsidR="00BE2F53" w:rsidRDefault="00BE2F53" w:rsidP="002410B6">
            <w:r w:rsidRPr="001B21A4">
              <w:t xml:space="preserve">grant </w:t>
            </w:r>
            <w:r>
              <w:t>program</w:t>
            </w:r>
          </w:p>
        </w:tc>
        <w:tc>
          <w:tcPr>
            <w:tcW w:w="3157" w:type="pct"/>
          </w:tcPr>
          <w:p w14:paraId="26EF380D" w14:textId="77777777" w:rsidR="00BE2F53" w:rsidRPr="00F85418" w:rsidRDefault="00BE2F53" w:rsidP="002410B6">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[entity] Portfolio Budget Statement Program</w:t>
            </w:r>
            <w:r>
              <w:rPr>
                <w:rFonts w:cs="Arial"/>
              </w:rPr>
              <w:t>.</w:t>
            </w:r>
          </w:p>
        </w:tc>
      </w:tr>
      <w:tr w:rsidR="00BE2F53" w:rsidRPr="009E3949" w14:paraId="55AFA3C2" w14:textId="77777777" w:rsidTr="002410B6">
        <w:trPr>
          <w:cantSplit/>
        </w:trPr>
        <w:tc>
          <w:tcPr>
            <w:tcW w:w="1843" w:type="pct"/>
          </w:tcPr>
          <w:p w14:paraId="147D41F3" w14:textId="77777777" w:rsidR="00BE2F53" w:rsidRPr="001B21A4" w:rsidRDefault="00BE2F53" w:rsidP="002410B6">
            <w:r>
              <w:t>grantee</w:t>
            </w:r>
          </w:p>
        </w:tc>
        <w:tc>
          <w:tcPr>
            <w:tcW w:w="3157" w:type="pct"/>
          </w:tcPr>
          <w:p w14:paraId="2457C1B9" w14:textId="77777777" w:rsidR="00BE2F53" w:rsidRPr="00710FAB" w:rsidRDefault="00BE2F53" w:rsidP="002410B6">
            <w:pPr>
              <w:rPr>
                <w:rFonts w:cs="Arial"/>
              </w:rPr>
            </w:pPr>
            <w:r>
              <w:t>the individual/organisation which has been selected to receive a grant</w:t>
            </w:r>
            <w:r w:rsidR="00DE3C48">
              <w:t>.</w:t>
            </w:r>
          </w:p>
        </w:tc>
      </w:tr>
      <w:tr w:rsidR="007D55CC" w:rsidRPr="009E3949" w14:paraId="5125AA95" w14:textId="77777777" w:rsidTr="002410B6">
        <w:trPr>
          <w:cantSplit/>
        </w:trPr>
        <w:tc>
          <w:tcPr>
            <w:tcW w:w="1843" w:type="pct"/>
          </w:tcPr>
          <w:p w14:paraId="4E2A233D" w14:textId="77777777" w:rsidR="007D55CC" w:rsidRDefault="007D55CC" w:rsidP="002410B6">
            <w:r w:rsidRPr="007D55CC">
              <w:t>listed migratory species</w:t>
            </w:r>
          </w:p>
        </w:tc>
        <w:tc>
          <w:tcPr>
            <w:tcW w:w="3157" w:type="pct"/>
          </w:tcPr>
          <w:p w14:paraId="4196CC3A" w14:textId="77777777" w:rsidR="007D55CC" w:rsidRDefault="007D55CC" w:rsidP="002410B6">
            <w:pPr>
              <w:rPr>
                <w:rFonts w:cs="Arial"/>
              </w:rPr>
            </w:pPr>
            <w:r>
              <w:rPr>
                <w:rFonts w:cs="Arial"/>
              </w:rPr>
              <w:t>means species listed under s</w:t>
            </w:r>
            <w:r>
              <w:t xml:space="preserve">ection 209 of the </w:t>
            </w:r>
            <w:hyperlink r:id="rId76" w:history="1">
              <w:r w:rsidRPr="007D55CC">
                <w:rPr>
                  <w:rStyle w:val="Hyperlink"/>
                </w:rPr>
                <w:t>EPBC Act</w:t>
              </w:r>
            </w:hyperlink>
            <w:r>
              <w:t>.</w:t>
            </w:r>
          </w:p>
        </w:tc>
      </w:tr>
      <w:tr w:rsidR="007D55CC" w:rsidRPr="009E3949" w14:paraId="75F5E015" w14:textId="77777777" w:rsidTr="002410B6">
        <w:trPr>
          <w:cantSplit/>
        </w:trPr>
        <w:tc>
          <w:tcPr>
            <w:tcW w:w="1843" w:type="pct"/>
          </w:tcPr>
          <w:p w14:paraId="2D0DE3FB" w14:textId="77777777" w:rsidR="007D55CC" w:rsidRPr="007D55CC" w:rsidRDefault="007D55CC" w:rsidP="002410B6">
            <w:r>
              <w:t xml:space="preserve">listed </w:t>
            </w:r>
            <w:r w:rsidRPr="007D55CC">
              <w:t>species and communities</w:t>
            </w:r>
          </w:p>
        </w:tc>
        <w:tc>
          <w:tcPr>
            <w:tcW w:w="3157" w:type="pct"/>
          </w:tcPr>
          <w:p w14:paraId="08EFE376" w14:textId="77777777" w:rsidR="007D55CC" w:rsidRDefault="007D55CC" w:rsidP="002410B6">
            <w:pPr>
              <w:rPr>
                <w:rFonts w:cs="Arial"/>
              </w:rPr>
            </w:pPr>
            <w:r>
              <w:rPr>
                <w:rFonts w:cs="Arial"/>
              </w:rPr>
              <w:t xml:space="preserve">means </w:t>
            </w:r>
            <w:r w:rsidRPr="007D55CC">
              <w:rPr>
                <w:rFonts w:cs="Arial"/>
              </w:rPr>
              <w:t>nationally threatened native species and ecological communities, native migratory species and marine species</w:t>
            </w:r>
            <w:r>
              <w:rPr>
                <w:rFonts w:cs="Arial"/>
              </w:rPr>
              <w:t xml:space="preserve"> listed under </w:t>
            </w:r>
            <w:r>
              <w:t xml:space="preserve">the </w:t>
            </w:r>
            <w:hyperlink r:id="rId77" w:history="1">
              <w:r w:rsidRPr="007D55CC">
                <w:rPr>
                  <w:rStyle w:val="Hyperlink"/>
                </w:rPr>
                <w:t>EPBC Act</w:t>
              </w:r>
            </w:hyperlink>
            <w:r>
              <w:t>.</w:t>
            </w:r>
          </w:p>
        </w:tc>
      </w:tr>
      <w:tr w:rsidR="00CE3B6B" w:rsidRPr="009E3949" w14:paraId="22236CA5" w14:textId="77777777" w:rsidTr="002410B6">
        <w:trPr>
          <w:cantSplit/>
        </w:trPr>
        <w:tc>
          <w:tcPr>
            <w:tcW w:w="1843" w:type="pct"/>
          </w:tcPr>
          <w:p w14:paraId="74A28B00" w14:textId="77777777" w:rsidR="00CE3B6B" w:rsidRDefault="00CE3B6B" w:rsidP="002410B6">
            <w:r w:rsidRPr="00CE3B6B">
              <w:t>National Redress legislation</w:t>
            </w:r>
          </w:p>
        </w:tc>
        <w:tc>
          <w:tcPr>
            <w:tcW w:w="3157" w:type="pct"/>
          </w:tcPr>
          <w:p w14:paraId="1ABB6521" w14:textId="77777777" w:rsidR="00CE3B6B" w:rsidRPr="00CE3B6B" w:rsidRDefault="00CE3B6B" w:rsidP="002410B6">
            <w:pPr>
              <w:rPr>
                <w:rStyle w:val="Hyperlink"/>
              </w:rPr>
            </w:pPr>
            <w:r>
              <w:rPr>
                <w:rFonts w:cs="Arial"/>
              </w:rPr>
              <w:t>m</w:t>
            </w:r>
            <w:r w:rsidRPr="00CE3B6B">
              <w:rPr>
                <w:rFonts w:cs="Arial"/>
              </w:rPr>
              <w:t xml:space="preserve">eans the </w:t>
            </w:r>
            <w:hyperlink r:id="rId78" w:history="1">
              <w:r w:rsidRPr="00CE3B6B">
                <w:rPr>
                  <w:rStyle w:val="Hyperlink"/>
                  <w:rFonts w:cs="Arial"/>
                  <w:i/>
                  <w:iCs/>
                </w:rPr>
                <w:t>National Redress Scheme for Institutional Child Sexual Abuse Act 2018</w:t>
              </w:r>
            </w:hyperlink>
            <w:r w:rsidR="00DE3C48">
              <w:rPr>
                <w:rStyle w:val="Hyperlink"/>
                <w:rFonts w:cs="Arial"/>
                <w:i/>
                <w:iCs/>
              </w:rPr>
              <w:t>.</w:t>
            </w:r>
          </w:p>
        </w:tc>
      </w:tr>
      <w:tr w:rsidR="003B5B21" w:rsidRPr="009E3949" w14:paraId="44BC9FF1" w14:textId="77777777" w:rsidTr="002410B6">
        <w:trPr>
          <w:cantSplit/>
        </w:trPr>
        <w:tc>
          <w:tcPr>
            <w:tcW w:w="1843" w:type="pct"/>
          </w:tcPr>
          <w:p w14:paraId="440BBE9F" w14:textId="77777777" w:rsidR="003B5B21" w:rsidRDefault="003B5B21" w:rsidP="002410B6">
            <w:r>
              <w:t>PGPA Act</w:t>
            </w:r>
          </w:p>
        </w:tc>
        <w:tc>
          <w:tcPr>
            <w:tcW w:w="3157" w:type="pct"/>
          </w:tcPr>
          <w:p w14:paraId="119CBAF2" w14:textId="77777777" w:rsidR="003B5B21" w:rsidRDefault="00CE3B6B" w:rsidP="002410B6">
            <w:pPr>
              <w:rPr>
                <w:rFonts w:cs="Arial"/>
              </w:rPr>
            </w:pPr>
            <w:r>
              <w:rPr>
                <w:rFonts w:cs="Arial"/>
              </w:rPr>
              <w:t>m</w:t>
            </w:r>
            <w:r w:rsidRPr="00CE3B6B">
              <w:rPr>
                <w:rFonts w:cs="Arial"/>
              </w:rPr>
              <w:t xml:space="preserve">eans the </w:t>
            </w:r>
            <w:hyperlink r:id="rId79" w:history="1">
              <w:r w:rsidR="003B5B21" w:rsidRPr="00F553AD">
                <w:rPr>
                  <w:rStyle w:val="Hyperlink"/>
                  <w:i/>
                  <w:iCs/>
                </w:rPr>
                <w:t>Public Governance, Performance and Accountability Act 2013</w:t>
              </w:r>
            </w:hyperlink>
            <w:r w:rsidR="00DE3C48">
              <w:rPr>
                <w:rStyle w:val="Hyperlink"/>
                <w:i/>
                <w:iCs/>
              </w:rPr>
              <w:t>.</w:t>
            </w:r>
          </w:p>
        </w:tc>
      </w:tr>
      <w:tr w:rsidR="00BE2F53" w:rsidRPr="009E3949" w14:paraId="47585796" w14:textId="77777777" w:rsidTr="002410B6">
        <w:trPr>
          <w:cantSplit/>
        </w:trPr>
        <w:tc>
          <w:tcPr>
            <w:tcW w:w="1843" w:type="pct"/>
          </w:tcPr>
          <w:p w14:paraId="1350CC13" w14:textId="77777777" w:rsidR="00BE2F53" w:rsidRDefault="00BE2F53" w:rsidP="002410B6">
            <w:r>
              <w:lastRenderedPageBreak/>
              <w:t>Portfolio Budget Statement (</w:t>
            </w:r>
            <w:r w:rsidRPr="00463AB3">
              <w:t>PBS</w:t>
            </w:r>
            <w:r>
              <w:t>)</w:t>
            </w:r>
            <w:r w:rsidRPr="00463AB3">
              <w:t xml:space="preserve"> Program</w:t>
            </w:r>
          </w:p>
        </w:tc>
        <w:tc>
          <w:tcPr>
            <w:tcW w:w="3157" w:type="pct"/>
          </w:tcPr>
          <w:p w14:paraId="1DB1C17B" w14:textId="77777777" w:rsidR="00BE2F53" w:rsidRPr="00710FAB" w:rsidRDefault="00BE2F53" w:rsidP="002410B6">
            <w:r>
              <w:rPr>
                <w:rFonts w:cs="Arial"/>
              </w:rPr>
              <w:t>d</w:t>
            </w:r>
            <w:r w:rsidRPr="00463AB3">
              <w:rPr>
                <w:rFonts w:cs="Arial"/>
              </w:rPr>
              <w:t xml:space="preserve">escribed within the entity’s </w:t>
            </w:r>
            <w:hyperlink r:id="rId80"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w:t>
            </w:r>
            <w:proofErr w:type="gramStart"/>
            <w:r w:rsidRPr="00463AB3">
              <w:t>level</w:t>
            </w:r>
            <w:proofErr w:type="gramEnd"/>
            <w:r w:rsidRPr="00463AB3">
              <w:t xml:space="preserve">, more publicly recognised programs, some of which will be </w:t>
            </w:r>
            <w:r>
              <w:t>g</w:t>
            </w:r>
            <w:r w:rsidRPr="00463AB3">
              <w:t xml:space="preserve">rant </w:t>
            </w:r>
            <w:r w:rsidR="00DE3C48">
              <w:t>p</w:t>
            </w:r>
            <w:r w:rsidRPr="00463AB3">
              <w:t xml:space="preserve">rograms. A PBS </w:t>
            </w:r>
            <w:r w:rsidR="00DE3C48">
              <w:t>p</w:t>
            </w:r>
            <w:r w:rsidRPr="00463AB3">
              <w:t xml:space="preserve">rogram may have more than one </w:t>
            </w:r>
            <w:r>
              <w:t>g</w:t>
            </w:r>
            <w:r w:rsidRPr="00463AB3">
              <w:t xml:space="preserve">rant </w:t>
            </w:r>
            <w:r w:rsidR="00DE3C48">
              <w:t>p</w:t>
            </w:r>
            <w:r w:rsidRPr="00463AB3">
              <w:t xml:space="preserve">rogram associated with it, and each of these may have </w:t>
            </w:r>
            <w:r w:rsidRPr="00463AB3">
              <w:rPr>
                <w:rFonts w:cs="Arial"/>
              </w:rPr>
              <w:t>one or more grant opportunities</w:t>
            </w:r>
            <w:r>
              <w:rPr>
                <w:rFonts w:cs="Arial"/>
              </w:rPr>
              <w:t>.</w:t>
            </w:r>
          </w:p>
        </w:tc>
      </w:tr>
      <w:tr w:rsidR="00D722B3" w:rsidRPr="009E3949" w14:paraId="5A37A180" w14:textId="77777777" w:rsidTr="002410B6">
        <w:trPr>
          <w:cantSplit/>
        </w:trPr>
        <w:tc>
          <w:tcPr>
            <w:tcW w:w="1843" w:type="pct"/>
          </w:tcPr>
          <w:p w14:paraId="2324EF69" w14:textId="77777777" w:rsidR="00D722B3" w:rsidRDefault="00D722B3" w:rsidP="002410B6">
            <w:r>
              <w:t>Privacy Act</w:t>
            </w:r>
          </w:p>
        </w:tc>
        <w:tc>
          <w:tcPr>
            <w:tcW w:w="3157" w:type="pct"/>
          </w:tcPr>
          <w:p w14:paraId="5B01416C" w14:textId="77777777" w:rsidR="00D722B3" w:rsidRPr="00D722B3" w:rsidRDefault="00D722B3" w:rsidP="002410B6">
            <w:pPr>
              <w:rPr>
                <w:rFonts w:cs="Arial"/>
                <w:iCs/>
              </w:rPr>
            </w:pPr>
            <w:r>
              <w:rPr>
                <w:rFonts w:cs="Arial"/>
              </w:rPr>
              <w:t xml:space="preserve">means the </w:t>
            </w:r>
            <w:hyperlink r:id="rId81" w:history="1">
              <w:r w:rsidRPr="001420AF">
                <w:rPr>
                  <w:rStyle w:val="Hyperlink"/>
                  <w:i/>
                </w:rPr>
                <w:t>Privacy Act 1988</w:t>
              </w:r>
            </w:hyperlink>
            <w:r>
              <w:rPr>
                <w:rStyle w:val="Hyperlink"/>
                <w:iCs/>
              </w:rPr>
              <w:t>.</w:t>
            </w:r>
          </w:p>
        </w:tc>
      </w:tr>
      <w:tr w:rsidR="00BE2F53" w:rsidRPr="009E3949" w14:paraId="0F7C359B" w14:textId="77777777" w:rsidTr="002410B6">
        <w:trPr>
          <w:cantSplit/>
        </w:trPr>
        <w:tc>
          <w:tcPr>
            <w:tcW w:w="1843" w:type="pct"/>
          </w:tcPr>
          <w:p w14:paraId="233BA077" w14:textId="77777777" w:rsidR="00BE2F53" w:rsidRPr="00463AB3" w:rsidRDefault="00BE2F53" w:rsidP="002410B6">
            <w:r w:rsidRPr="001B21A4">
              <w:t>selection criteria</w:t>
            </w:r>
          </w:p>
        </w:tc>
        <w:tc>
          <w:tcPr>
            <w:tcW w:w="3157" w:type="pct"/>
          </w:tcPr>
          <w:p w14:paraId="4187BD76" w14:textId="77777777" w:rsidR="00BE2F53" w:rsidRPr="00463AB3" w:rsidRDefault="00BE2F53" w:rsidP="002410B6">
            <w:pPr>
              <w:rPr>
                <w:rFonts w:cs="Arial"/>
              </w:rPr>
            </w:pPr>
            <w:r>
              <w:t>c</w:t>
            </w:r>
            <w:r w:rsidRPr="00710FAB">
              <w:t xml:space="preserve">omprise eligibility criteria </w:t>
            </w:r>
            <w:r>
              <w:t>and assessment criteria.</w:t>
            </w:r>
          </w:p>
        </w:tc>
      </w:tr>
      <w:tr w:rsidR="00BE2F53" w:rsidRPr="009E3949" w14:paraId="4A1EE6AE" w14:textId="77777777" w:rsidTr="002410B6">
        <w:trPr>
          <w:cantSplit/>
        </w:trPr>
        <w:tc>
          <w:tcPr>
            <w:tcW w:w="1843" w:type="pct"/>
          </w:tcPr>
          <w:p w14:paraId="2B2137B4" w14:textId="77777777" w:rsidR="00BE2F53" w:rsidRPr="001B21A4" w:rsidRDefault="00BE2F53" w:rsidP="002410B6">
            <w:r w:rsidRPr="001B21A4">
              <w:t>selection process</w:t>
            </w:r>
          </w:p>
        </w:tc>
        <w:tc>
          <w:tcPr>
            <w:tcW w:w="3157" w:type="pct"/>
          </w:tcPr>
          <w:p w14:paraId="3462B74D" w14:textId="77777777" w:rsidR="00BE2F53" w:rsidRPr="00710FAB" w:rsidRDefault="00BE2F53" w:rsidP="002410B6">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BE2F53" w:rsidRPr="009E3949" w14:paraId="2696FAF4" w14:textId="77777777" w:rsidTr="002410B6">
        <w:trPr>
          <w:cantSplit/>
          <w:trHeight w:val="1133"/>
        </w:trPr>
        <w:tc>
          <w:tcPr>
            <w:tcW w:w="1843" w:type="pct"/>
          </w:tcPr>
          <w:p w14:paraId="1E8475A8" w14:textId="77777777" w:rsidR="00BE2F53" w:rsidRPr="001B21A4" w:rsidRDefault="00BE2F53" w:rsidP="002410B6">
            <w:r>
              <w:t xml:space="preserve">selection advisory panel </w:t>
            </w:r>
          </w:p>
        </w:tc>
        <w:tc>
          <w:tcPr>
            <w:tcW w:w="3157" w:type="pct"/>
            <w:vAlign w:val="center"/>
          </w:tcPr>
          <w:p w14:paraId="5AA27CB4" w14:textId="77777777" w:rsidR="00BE2F53" w:rsidRPr="00117DE3" w:rsidRDefault="00BE2F53" w:rsidP="009F24AD">
            <w:r w:rsidRPr="00117DE3">
              <w:t>provide</w:t>
            </w:r>
            <w:r>
              <w:t>s</w:t>
            </w:r>
            <w:r w:rsidRPr="00117DE3">
              <w:t xml:space="preserve"> strategic oversight, </w:t>
            </w:r>
            <w:proofErr w:type="gramStart"/>
            <w:r w:rsidRPr="00117DE3">
              <w:t>advice</w:t>
            </w:r>
            <w:proofErr w:type="gramEnd"/>
            <w:r w:rsidRPr="00117DE3">
              <w:t xml:space="preserve"> and recommendations to the </w:t>
            </w:r>
            <w:r>
              <w:t>d</w:t>
            </w:r>
            <w:r w:rsidRPr="00117DE3">
              <w:t xml:space="preserve">ecision </w:t>
            </w:r>
            <w:r>
              <w:t>m</w:t>
            </w:r>
            <w:r w:rsidRPr="00117DE3">
              <w:t>aker on assessed applications from the program specific, service provider composition and service location perspectives.</w:t>
            </w:r>
          </w:p>
        </w:tc>
      </w:tr>
      <w:tr w:rsidR="00BE2F53" w:rsidRPr="009E3949" w14:paraId="67A0CBD1" w14:textId="77777777" w:rsidTr="002410B6">
        <w:trPr>
          <w:cantSplit/>
        </w:trPr>
        <w:tc>
          <w:tcPr>
            <w:tcW w:w="1843" w:type="pct"/>
          </w:tcPr>
          <w:p w14:paraId="09263C42" w14:textId="77777777" w:rsidR="00BE2F53" w:rsidRPr="001B21A4" w:rsidRDefault="00BE2F53" w:rsidP="002410B6">
            <w:r>
              <w:t xml:space="preserve">value with </w:t>
            </w:r>
            <w:r w:rsidRPr="00274AE2">
              <w:t>money</w:t>
            </w:r>
          </w:p>
        </w:tc>
        <w:tc>
          <w:tcPr>
            <w:tcW w:w="3157" w:type="pct"/>
          </w:tcPr>
          <w:p w14:paraId="1AE26CBF" w14:textId="77777777" w:rsidR="00BE2F53" w:rsidRPr="00274AE2" w:rsidRDefault="00BE2F53" w:rsidP="002410B6">
            <w:r>
              <w:t xml:space="preserve">refers to ‘value with </w:t>
            </w:r>
            <w:r w:rsidRPr="00274AE2">
              <w:t>relevant money</w:t>
            </w:r>
            <w:r>
              <w:t xml:space="preserve">’ which is a </w:t>
            </w:r>
            <w:r w:rsidRPr="00274AE2">
              <w:t xml:space="preserve">judgement based on the grant proposal representing an efficient, effective, </w:t>
            </w:r>
            <w:proofErr w:type="gramStart"/>
            <w:r w:rsidRPr="00274AE2">
              <w:t>economical</w:t>
            </w:r>
            <w:proofErr w:type="gramEnd"/>
            <w:r w:rsidRPr="00274AE2">
              <w:t xml:space="preserve"> and ethical use of public resources and </w:t>
            </w:r>
            <w:r>
              <w:t>dete</w:t>
            </w:r>
            <w:r w:rsidRPr="00274AE2">
              <w:t xml:space="preserve">rmined </w:t>
            </w:r>
            <w:r>
              <w:t>from</w:t>
            </w:r>
            <w:r w:rsidRPr="00274AE2">
              <w:t xml:space="preserve"> a variety of considerations.</w:t>
            </w:r>
          </w:p>
          <w:p w14:paraId="7B729AC6" w14:textId="77777777" w:rsidR="00BE2F53" w:rsidRPr="00274AE2" w:rsidRDefault="00BE2F53" w:rsidP="009F24AD">
            <w:r w:rsidRPr="00274AE2">
              <w:t>When administering a grant opportunity, an official should consider the relevant financial and non-financial costs and benefits of each proposal including, but not limited to</w:t>
            </w:r>
            <w:r>
              <w:t xml:space="preserve"> the</w:t>
            </w:r>
            <w:r w:rsidRPr="00274AE2">
              <w:t>:</w:t>
            </w:r>
          </w:p>
          <w:p w14:paraId="76A89164" w14:textId="77777777" w:rsidR="00BE2F53" w:rsidRPr="00274AE2" w:rsidRDefault="00BE2F53" w:rsidP="009F24AD">
            <w:pPr>
              <w:numPr>
                <w:ilvl w:val="0"/>
                <w:numId w:val="46"/>
              </w:numPr>
              <w:spacing w:before="0" w:after="40" w:line="240" w:lineRule="auto"/>
              <w:rPr>
                <w:rFonts w:cs="Arial"/>
                <w:lang w:eastAsia="en-AU"/>
              </w:rPr>
            </w:pPr>
            <w:r w:rsidRPr="00274AE2">
              <w:rPr>
                <w:rFonts w:cs="Arial"/>
                <w:lang w:eastAsia="en-AU"/>
              </w:rPr>
              <w:t>quality of the project proposal and activities</w:t>
            </w:r>
          </w:p>
          <w:p w14:paraId="3BDEA616" w14:textId="77777777" w:rsidR="00BE2F53" w:rsidRPr="00274AE2" w:rsidRDefault="00BE2F53" w:rsidP="009F24AD">
            <w:pPr>
              <w:numPr>
                <w:ilvl w:val="0"/>
                <w:numId w:val="46"/>
              </w:numPr>
              <w:spacing w:before="0" w:after="40" w:line="240" w:lineRule="auto"/>
              <w:rPr>
                <w:rFonts w:cs="Arial"/>
                <w:lang w:eastAsia="en-AU"/>
              </w:rPr>
            </w:pPr>
            <w:r>
              <w:rPr>
                <w:rFonts w:cs="Arial"/>
                <w:lang w:eastAsia="en-AU"/>
              </w:rPr>
              <w:t>fit</w:t>
            </w:r>
            <w:r w:rsidRPr="00274AE2">
              <w:rPr>
                <w:rFonts w:cs="Arial"/>
                <w:lang w:eastAsia="en-AU"/>
              </w:rPr>
              <w:t xml:space="preserve"> for purpose of the proposal in contributing to government objectives</w:t>
            </w:r>
          </w:p>
          <w:p w14:paraId="67965E1A" w14:textId="77777777" w:rsidR="00BE2F53" w:rsidRPr="00D57F95" w:rsidRDefault="00BE2F53" w:rsidP="009F24AD">
            <w:pPr>
              <w:numPr>
                <w:ilvl w:val="0"/>
                <w:numId w:val="46"/>
              </w:numPr>
              <w:spacing w:before="0" w:after="40" w:line="240" w:lineRule="auto"/>
            </w:pPr>
            <w:r w:rsidRPr="00274AE2">
              <w:rPr>
                <w:rFonts w:cs="Arial"/>
                <w:lang w:eastAsia="en-AU"/>
              </w:rPr>
              <w:t>absence of a grant is likely to prevent the grantee and gover</w:t>
            </w:r>
            <w:r>
              <w:rPr>
                <w:rFonts w:cs="Arial"/>
                <w:lang w:eastAsia="en-AU"/>
              </w:rPr>
              <w:t>nment’s outcomes being achieved</w:t>
            </w:r>
          </w:p>
          <w:p w14:paraId="0EA4E98F" w14:textId="77777777" w:rsidR="00BE2F53" w:rsidRPr="00710FAB" w:rsidRDefault="00BE2F53" w:rsidP="009F24AD">
            <w:pPr>
              <w:numPr>
                <w:ilvl w:val="0"/>
                <w:numId w:val="46"/>
              </w:numPr>
              <w:spacing w:before="0" w:after="40" w:line="240" w:lineRule="auto"/>
            </w:pPr>
            <w:r w:rsidRPr="00274AE2">
              <w:rPr>
                <w:rFonts w:cs="Arial"/>
                <w:lang w:eastAsia="en-AU"/>
              </w:rPr>
              <w:t>potential grantee’s relevant experience and performance history</w:t>
            </w:r>
            <w:r w:rsidRPr="00274AE2">
              <w:rPr>
                <w:rFonts w:ascii="Times New Roman" w:hAnsi="Times New Roman"/>
                <w:sz w:val="24"/>
                <w:szCs w:val="24"/>
                <w:lang w:val="en" w:eastAsia="en-AU"/>
              </w:rPr>
              <w:t>.</w:t>
            </w:r>
          </w:p>
        </w:tc>
      </w:tr>
      <w:tr w:rsidR="007D55CC" w:rsidRPr="009E3949" w14:paraId="0CA3D255" w14:textId="77777777" w:rsidTr="002410B6">
        <w:trPr>
          <w:cantSplit/>
        </w:trPr>
        <w:tc>
          <w:tcPr>
            <w:tcW w:w="1843" w:type="pct"/>
          </w:tcPr>
          <w:p w14:paraId="1EB80BF6" w14:textId="77777777" w:rsidR="007D55CC" w:rsidRDefault="007D55CC" w:rsidP="002410B6">
            <w:r>
              <w:t>water resources</w:t>
            </w:r>
          </w:p>
        </w:tc>
        <w:tc>
          <w:tcPr>
            <w:tcW w:w="3157" w:type="pct"/>
          </w:tcPr>
          <w:p w14:paraId="15AF9996" w14:textId="77777777" w:rsidR="007D55CC" w:rsidRPr="007D55CC" w:rsidRDefault="007D55CC" w:rsidP="002410B6">
            <w:r>
              <w:t xml:space="preserve">has the same meaning as in section 4 of the </w:t>
            </w:r>
            <w:r w:rsidR="00D722B3">
              <w:br/>
            </w:r>
            <w:hyperlink r:id="rId82" w:history="1">
              <w:r w:rsidRPr="005D4C67">
                <w:rPr>
                  <w:rStyle w:val="Hyperlink"/>
                  <w:i/>
                  <w:iCs/>
                </w:rPr>
                <w:t>Water Act 2007</w:t>
              </w:r>
            </w:hyperlink>
            <w:r>
              <w:t>.</w:t>
            </w:r>
          </w:p>
        </w:tc>
      </w:tr>
      <w:tr w:rsidR="007D55CC" w:rsidRPr="009E3949" w14:paraId="7C360402" w14:textId="77777777" w:rsidTr="002410B6">
        <w:trPr>
          <w:cantSplit/>
        </w:trPr>
        <w:tc>
          <w:tcPr>
            <w:tcW w:w="1843" w:type="pct"/>
          </w:tcPr>
          <w:p w14:paraId="03C8BB42" w14:textId="77777777" w:rsidR="007D55CC" w:rsidRDefault="007D55CC" w:rsidP="002410B6">
            <w:r>
              <w:t>wetlands</w:t>
            </w:r>
          </w:p>
        </w:tc>
        <w:tc>
          <w:tcPr>
            <w:tcW w:w="3157" w:type="pct"/>
          </w:tcPr>
          <w:p w14:paraId="46C4852E" w14:textId="77777777" w:rsidR="007D55CC" w:rsidRDefault="007D55CC" w:rsidP="002410B6">
            <w:r>
              <w:t xml:space="preserve">includes </w:t>
            </w:r>
            <w:r w:rsidRPr="0062378F">
              <w:t>declared Ramsar wetland</w:t>
            </w:r>
            <w:r>
              <w:t xml:space="preserve">s under section 17 of the </w:t>
            </w:r>
            <w:hyperlink r:id="rId83" w:history="1">
              <w:r w:rsidRPr="007D55CC">
                <w:rPr>
                  <w:rStyle w:val="Hyperlink"/>
                </w:rPr>
                <w:t>EPBC Act</w:t>
              </w:r>
            </w:hyperlink>
            <w:r>
              <w:t>.</w:t>
            </w:r>
          </w:p>
        </w:tc>
      </w:tr>
    </w:tbl>
    <w:p w14:paraId="3F44B9D0" w14:textId="77777777" w:rsidR="00BE2F53" w:rsidRDefault="00BE2F53" w:rsidP="00BE2F53">
      <w:pPr>
        <w:sectPr w:rsidR="00BE2F53" w:rsidSect="0002331D">
          <w:footerReference w:type="first" r:id="rId84"/>
          <w:pgSz w:w="11907" w:h="16840" w:code="9"/>
          <w:pgMar w:top="1418" w:right="1418" w:bottom="1276" w:left="1701" w:header="709" w:footer="709" w:gutter="0"/>
          <w:cols w:space="720"/>
          <w:docGrid w:linePitch="360"/>
        </w:sectPr>
      </w:pPr>
    </w:p>
    <w:p w14:paraId="4A99286B" w14:textId="77777777" w:rsidR="00BE2F53" w:rsidRDefault="00BE2F53" w:rsidP="003B5B21">
      <w:pPr>
        <w:pStyle w:val="Heading2"/>
        <w:numPr>
          <w:ilvl w:val="0"/>
          <w:numId w:val="0"/>
        </w:numPr>
        <w:ind w:left="1134" w:hanging="1134"/>
      </w:pPr>
      <w:bookmarkStart w:id="203" w:name="_Appendix_A._Examples"/>
      <w:bookmarkStart w:id="204" w:name="_Toc63171274"/>
      <w:bookmarkEnd w:id="203"/>
      <w:r>
        <w:lastRenderedPageBreak/>
        <w:t>Appendix A</w:t>
      </w:r>
      <w:r w:rsidR="0092260E">
        <w:t>:</w:t>
      </w:r>
      <w:r>
        <w:t xml:space="preserve"> </w:t>
      </w:r>
      <w:bookmarkStart w:id="205" w:name="_Toc57220548"/>
      <w:r w:rsidR="00B85AA5">
        <w:t>Examples of eligible activities</w:t>
      </w:r>
      <w:bookmarkEnd w:id="204"/>
      <w:bookmarkEnd w:id="205"/>
    </w:p>
    <w:p w14:paraId="70B07220" w14:textId="77777777" w:rsidR="00B85AA5" w:rsidRDefault="00B85AA5" w:rsidP="00B85AA5">
      <w:pPr>
        <w:pStyle w:val="ListBullet"/>
        <w:ind w:left="360" w:hanging="360"/>
        <w:rPr>
          <w:color w:val="000000" w:themeColor="text1"/>
        </w:rPr>
      </w:pPr>
      <w:r w:rsidRPr="00472BA1">
        <w:rPr>
          <w:color w:val="000000" w:themeColor="text1"/>
        </w:rPr>
        <w:t xml:space="preserve">Eligible </w:t>
      </w:r>
      <w:r w:rsidRPr="00472BA1">
        <w:rPr>
          <w:rFonts w:cs="Arial"/>
          <w:color w:val="000000" w:themeColor="text1"/>
        </w:rPr>
        <w:t>activities</w:t>
      </w:r>
      <w:r w:rsidRPr="00472BA1">
        <w:rPr>
          <w:color w:val="000000" w:themeColor="text1"/>
        </w:rPr>
        <w:t xml:space="preserve"> must directly relate to the project and can include:</w:t>
      </w:r>
    </w:p>
    <w:p w14:paraId="3C172CFD" w14:textId="77777777" w:rsidR="00B85AA5" w:rsidRPr="00B85AA5" w:rsidRDefault="00B85AA5" w:rsidP="00B85AA5">
      <w:pPr>
        <w:pStyle w:val="ListBullet"/>
        <w:numPr>
          <w:ilvl w:val="0"/>
          <w:numId w:val="7"/>
        </w:numPr>
      </w:pPr>
      <w:r w:rsidRPr="00B85AA5">
        <w:t xml:space="preserve">administration, reporting and project management (as provided for in </w:t>
      </w:r>
      <w:r w:rsidR="009F24AD">
        <w:t>s</w:t>
      </w:r>
      <w:r w:rsidRPr="00B85AA5">
        <w:t>ection 5.3 of these guidelines)</w:t>
      </w:r>
    </w:p>
    <w:p w14:paraId="6025A705" w14:textId="77777777" w:rsidR="00B85AA5" w:rsidRPr="00B85AA5" w:rsidRDefault="00B85AA5" w:rsidP="00B85AA5">
      <w:pPr>
        <w:pStyle w:val="ListBullet"/>
        <w:numPr>
          <w:ilvl w:val="0"/>
          <w:numId w:val="7"/>
        </w:numPr>
      </w:pPr>
      <w:r w:rsidRPr="00B85AA5">
        <w:t>activities that protect or enhance the natural environment and/or support recovery of native species/communities, including</w:t>
      </w:r>
      <w:r>
        <w:t>:</w:t>
      </w:r>
    </w:p>
    <w:p w14:paraId="1F85651A" w14:textId="77777777" w:rsidR="00B85AA5" w:rsidRPr="00B85AA5" w:rsidRDefault="00B85AA5" w:rsidP="009F24AD">
      <w:pPr>
        <w:pStyle w:val="ListBullet"/>
        <w:numPr>
          <w:ilvl w:val="1"/>
          <w:numId w:val="47"/>
        </w:numPr>
      </w:pPr>
      <w:r w:rsidRPr="00B85AA5">
        <w:t xml:space="preserve">actions identified in recovery plans or conservation </w:t>
      </w:r>
      <w:proofErr w:type="gramStart"/>
      <w:r w:rsidRPr="00B85AA5">
        <w:t>advices</w:t>
      </w:r>
      <w:proofErr w:type="gramEnd"/>
      <w:r w:rsidRPr="00B85AA5">
        <w:t xml:space="preserve"> for threatened species</w:t>
      </w:r>
    </w:p>
    <w:p w14:paraId="5B845AB4" w14:textId="77777777" w:rsidR="005E1DAA" w:rsidRPr="00E13BB9" w:rsidRDefault="00C84AB3" w:rsidP="009F24AD">
      <w:pPr>
        <w:pStyle w:val="ListBullet"/>
        <w:numPr>
          <w:ilvl w:val="1"/>
          <w:numId w:val="47"/>
        </w:numPr>
        <w:spacing w:before="0" w:after="0" w:line="240" w:lineRule="auto"/>
        <w:rPr>
          <w:rFonts w:eastAsia="Arial" w:cs="Arial"/>
          <w:color w:val="000000" w:themeColor="text1"/>
        </w:rPr>
      </w:pPr>
      <w:hyperlink r:id="rId85" w:history="1">
        <w:r w:rsidR="005E1DAA" w:rsidRPr="0065748F">
          <w:rPr>
            <w:rStyle w:val="Hyperlink"/>
          </w:rPr>
          <w:t>Native Fish Recovery Strategy</w:t>
        </w:r>
      </w:hyperlink>
      <w:r w:rsidR="005E1DAA" w:rsidRPr="009633C8">
        <w:rPr>
          <w:rFonts w:cs="Arial"/>
          <w:color w:val="000000" w:themeColor="text1"/>
        </w:rPr>
        <w:t xml:space="preserve"> Outcomes 1 to 4</w:t>
      </w:r>
      <w:r w:rsidR="005E1DAA">
        <w:rPr>
          <w:rFonts w:cs="Arial"/>
          <w:color w:val="000000" w:themeColor="text1"/>
        </w:rPr>
        <w:t>:</w:t>
      </w:r>
    </w:p>
    <w:p w14:paraId="7F98976F" w14:textId="77777777" w:rsidR="005E1DAA" w:rsidRPr="005E1DAA" w:rsidRDefault="005E1DAA" w:rsidP="009F24AD">
      <w:pPr>
        <w:pStyle w:val="ListBullet"/>
        <w:numPr>
          <w:ilvl w:val="2"/>
          <w:numId w:val="48"/>
        </w:numPr>
      </w:pPr>
      <w:r w:rsidRPr="005E1DAA">
        <w:t>recovery and persistence of native fish</w:t>
      </w:r>
    </w:p>
    <w:p w14:paraId="1BF67AAF" w14:textId="77777777" w:rsidR="005E1DAA" w:rsidRPr="005E1DAA" w:rsidRDefault="005E1DAA" w:rsidP="009F24AD">
      <w:pPr>
        <w:pStyle w:val="ListBullet"/>
        <w:numPr>
          <w:ilvl w:val="2"/>
          <w:numId w:val="48"/>
        </w:numPr>
      </w:pPr>
      <w:r w:rsidRPr="005E1DAA">
        <w:t>threats to native fish are identified and mitigated</w:t>
      </w:r>
    </w:p>
    <w:p w14:paraId="59CD3AB4" w14:textId="77777777" w:rsidR="005E1DAA" w:rsidRPr="005E1DAA" w:rsidRDefault="005E1DAA" w:rsidP="009F24AD">
      <w:pPr>
        <w:pStyle w:val="ListBullet"/>
        <w:numPr>
          <w:ilvl w:val="2"/>
          <w:numId w:val="48"/>
        </w:numPr>
      </w:pPr>
      <w:r w:rsidRPr="005E1DAA">
        <w:t>communities are actively involved in native fish recovery</w:t>
      </w:r>
    </w:p>
    <w:p w14:paraId="3151EEE6" w14:textId="77777777" w:rsidR="005E1DAA" w:rsidRPr="005E1DAA" w:rsidRDefault="005E1DAA" w:rsidP="009F24AD">
      <w:pPr>
        <w:pStyle w:val="ListBullet"/>
        <w:numPr>
          <w:ilvl w:val="2"/>
          <w:numId w:val="48"/>
        </w:numPr>
      </w:pPr>
      <w:r w:rsidRPr="005E1DAA">
        <w:t>recovery actions are informed by best available knowledge and practice</w:t>
      </w:r>
    </w:p>
    <w:p w14:paraId="2F46A96C" w14:textId="77777777" w:rsidR="005E1DAA" w:rsidRPr="005E1DAA" w:rsidRDefault="00C84AB3" w:rsidP="005E1DAA">
      <w:pPr>
        <w:pStyle w:val="ListBullet"/>
        <w:numPr>
          <w:ilvl w:val="1"/>
          <w:numId w:val="7"/>
        </w:numPr>
      </w:pPr>
      <w:hyperlink r:id="rId86" w:history="1">
        <w:r w:rsidR="005E1DAA" w:rsidRPr="0065748F">
          <w:rPr>
            <w:rStyle w:val="Hyperlink"/>
          </w:rPr>
          <w:t>Native Fish Recovery Strategy</w:t>
        </w:r>
      </w:hyperlink>
      <w:r w:rsidR="005E1DAA" w:rsidRPr="005E1DAA">
        <w:t xml:space="preserve"> Investment Areas 1, 3 to 8 and 11:</w:t>
      </w:r>
    </w:p>
    <w:p w14:paraId="44DE7318" w14:textId="77777777" w:rsidR="005E1DAA" w:rsidRPr="005E1DAA" w:rsidRDefault="005E1DAA" w:rsidP="009F24AD">
      <w:pPr>
        <w:pStyle w:val="ListBullet"/>
        <w:numPr>
          <w:ilvl w:val="2"/>
          <w:numId w:val="49"/>
        </w:numPr>
      </w:pPr>
      <w:r w:rsidRPr="005E1DAA">
        <w:t>threatened species actions and research</w:t>
      </w:r>
    </w:p>
    <w:p w14:paraId="24F237E9" w14:textId="77777777" w:rsidR="005E1DAA" w:rsidRPr="005E1DAA" w:rsidRDefault="005E1DAA" w:rsidP="009F24AD">
      <w:pPr>
        <w:pStyle w:val="ListBullet"/>
        <w:numPr>
          <w:ilvl w:val="2"/>
          <w:numId w:val="49"/>
        </w:numPr>
      </w:pPr>
      <w:r w:rsidRPr="005E1DAA">
        <w:t>continue rehabilitation of fish habitat</w:t>
      </w:r>
    </w:p>
    <w:p w14:paraId="7B57B777" w14:textId="77777777" w:rsidR="005E1DAA" w:rsidRPr="005E1DAA" w:rsidRDefault="005E1DAA" w:rsidP="009F24AD">
      <w:pPr>
        <w:pStyle w:val="ListBullet"/>
        <w:numPr>
          <w:ilvl w:val="2"/>
          <w:numId w:val="49"/>
        </w:numPr>
      </w:pPr>
      <w:r w:rsidRPr="005E1DAA">
        <w:t>install fish friendly infrastructure –screening pumps and offtakes</w:t>
      </w:r>
    </w:p>
    <w:p w14:paraId="6F26378E" w14:textId="77777777" w:rsidR="005E1DAA" w:rsidRPr="005E1DAA" w:rsidRDefault="005E1DAA" w:rsidP="009F24AD">
      <w:pPr>
        <w:pStyle w:val="ListBullet"/>
        <w:numPr>
          <w:ilvl w:val="2"/>
          <w:numId w:val="49"/>
        </w:numPr>
      </w:pPr>
      <w:r w:rsidRPr="005E1DAA">
        <w:t>improving connectivity and removing barriers</w:t>
      </w:r>
    </w:p>
    <w:p w14:paraId="282E2F02" w14:textId="77777777" w:rsidR="005E1DAA" w:rsidRPr="005E1DAA" w:rsidRDefault="005E1DAA" w:rsidP="009F24AD">
      <w:pPr>
        <w:pStyle w:val="ListBullet"/>
        <w:numPr>
          <w:ilvl w:val="2"/>
          <w:numId w:val="49"/>
        </w:numPr>
      </w:pPr>
      <w:r w:rsidRPr="005E1DAA">
        <w:t>promote the management of introduced fish</w:t>
      </w:r>
    </w:p>
    <w:p w14:paraId="0ECE3346" w14:textId="77777777" w:rsidR="005E1DAA" w:rsidRPr="005E1DAA" w:rsidRDefault="005E1DAA" w:rsidP="009F24AD">
      <w:pPr>
        <w:pStyle w:val="ListBullet"/>
        <w:numPr>
          <w:ilvl w:val="2"/>
          <w:numId w:val="49"/>
        </w:numPr>
      </w:pPr>
      <w:r w:rsidRPr="005E1DAA">
        <w:t>address cold-water pollution</w:t>
      </w:r>
    </w:p>
    <w:p w14:paraId="1791CC37" w14:textId="77777777" w:rsidR="005E1DAA" w:rsidRPr="005E1DAA" w:rsidRDefault="005E1DAA" w:rsidP="009F24AD">
      <w:pPr>
        <w:pStyle w:val="ListBullet"/>
        <w:numPr>
          <w:ilvl w:val="2"/>
          <w:numId w:val="49"/>
        </w:numPr>
      </w:pPr>
      <w:r w:rsidRPr="005E1DAA">
        <w:t>community capacity building (must be linked to on-ground works)</w:t>
      </w:r>
    </w:p>
    <w:p w14:paraId="4F540DE8" w14:textId="77777777" w:rsidR="005E1DAA" w:rsidRPr="005E1DAA" w:rsidRDefault="005E1DAA" w:rsidP="009F24AD">
      <w:pPr>
        <w:pStyle w:val="ListBullet"/>
        <w:numPr>
          <w:ilvl w:val="2"/>
          <w:numId w:val="49"/>
        </w:numPr>
      </w:pPr>
      <w:r w:rsidRPr="005E1DAA">
        <w:t>understand and adapt to climate change impacts</w:t>
      </w:r>
    </w:p>
    <w:p w14:paraId="66A65266" w14:textId="77777777" w:rsidR="00B85AA5" w:rsidRPr="00B85AA5" w:rsidRDefault="00B85AA5" w:rsidP="00B85AA5">
      <w:pPr>
        <w:pStyle w:val="ListBullet"/>
        <w:numPr>
          <w:ilvl w:val="1"/>
          <w:numId w:val="7"/>
        </w:numPr>
      </w:pPr>
      <w:r w:rsidRPr="00B85AA5">
        <w:t>collection and propagation of seed from native species</w:t>
      </w:r>
    </w:p>
    <w:p w14:paraId="15B3FA16" w14:textId="77777777" w:rsidR="00B85AA5" w:rsidRPr="00B85AA5" w:rsidRDefault="00B85AA5" w:rsidP="00B85AA5">
      <w:pPr>
        <w:pStyle w:val="ListBullet"/>
        <w:numPr>
          <w:ilvl w:val="1"/>
          <w:numId w:val="7"/>
        </w:numPr>
      </w:pPr>
      <w:r w:rsidRPr="00B85AA5">
        <w:t xml:space="preserve">revegetation using locally appropriate native species (for example, to increase suitable habitat and available food sources for native animals, increase biodiversity or provide bio-linkages to reduce the impact of </w:t>
      </w:r>
      <w:r w:rsidR="00F54E13">
        <w:t>future climate scenarios</w:t>
      </w:r>
      <w:r w:rsidRPr="00B85AA5">
        <w:t>)</w:t>
      </w:r>
    </w:p>
    <w:p w14:paraId="348DC81A" w14:textId="77777777" w:rsidR="00B85AA5" w:rsidRPr="00B85AA5" w:rsidRDefault="00B85AA5" w:rsidP="00B85AA5">
      <w:pPr>
        <w:pStyle w:val="ListBullet"/>
        <w:numPr>
          <w:ilvl w:val="1"/>
          <w:numId w:val="7"/>
        </w:numPr>
      </w:pPr>
      <w:r w:rsidRPr="00B85AA5">
        <w:t>removal of barriers to native species traversing landscapes and waterways (for example, fish ladders)</w:t>
      </w:r>
    </w:p>
    <w:p w14:paraId="3E426A6F" w14:textId="77777777" w:rsidR="00B85AA5" w:rsidRPr="00B85AA5" w:rsidRDefault="00B85AA5" w:rsidP="00B85AA5">
      <w:pPr>
        <w:pStyle w:val="ListBullet"/>
        <w:numPr>
          <w:ilvl w:val="1"/>
          <w:numId w:val="7"/>
        </w:numPr>
      </w:pPr>
      <w:r w:rsidRPr="00B85AA5">
        <w:t>habitat support for native species (for example, provision of nesting boxes or artificial burrows)</w:t>
      </w:r>
    </w:p>
    <w:p w14:paraId="14F9E7C3" w14:textId="77777777" w:rsidR="00B85AA5" w:rsidRPr="00B85AA5" w:rsidRDefault="00B85AA5" w:rsidP="00B85AA5">
      <w:pPr>
        <w:pStyle w:val="ListBullet"/>
        <w:numPr>
          <w:ilvl w:val="1"/>
          <w:numId w:val="7"/>
        </w:numPr>
      </w:pPr>
      <w:r w:rsidRPr="00B85AA5">
        <w:t>translocation of threatened species to or from a site where it would not pose a biosecurity threat</w:t>
      </w:r>
    </w:p>
    <w:p w14:paraId="523CE999" w14:textId="77777777" w:rsidR="00B85AA5" w:rsidRPr="00B85AA5" w:rsidRDefault="00B85AA5" w:rsidP="00B85AA5">
      <w:pPr>
        <w:pStyle w:val="ListBullet"/>
        <w:numPr>
          <w:ilvl w:val="0"/>
          <w:numId w:val="7"/>
        </w:numPr>
      </w:pPr>
      <w:r w:rsidRPr="00B85AA5">
        <w:t xml:space="preserve">control of invasive species such as weeds, carp and other pests that threaten ecosystems, </w:t>
      </w:r>
      <w:proofErr w:type="gramStart"/>
      <w:r w:rsidRPr="00B85AA5">
        <w:t>habitat</w:t>
      </w:r>
      <w:proofErr w:type="gramEnd"/>
      <w:r w:rsidRPr="00B85AA5">
        <w:t xml:space="preserve"> and native species</w:t>
      </w:r>
    </w:p>
    <w:p w14:paraId="05DA708C" w14:textId="77777777" w:rsidR="00B85AA5" w:rsidRPr="00B85AA5" w:rsidRDefault="00B85AA5" w:rsidP="00B85AA5">
      <w:pPr>
        <w:pStyle w:val="ListBullet"/>
        <w:numPr>
          <w:ilvl w:val="0"/>
          <w:numId w:val="7"/>
        </w:numPr>
      </w:pPr>
      <w:r w:rsidRPr="00B85AA5">
        <w:t>protection and/or conservation of plant and animal species at risk</w:t>
      </w:r>
    </w:p>
    <w:p w14:paraId="281C55CC" w14:textId="77777777" w:rsidR="00B85AA5" w:rsidRPr="00B85AA5" w:rsidRDefault="00B85AA5" w:rsidP="00B85AA5">
      <w:pPr>
        <w:pStyle w:val="ListBullet"/>
        <w:numPr>
          <w:ilvl w:val="0"/>
          <w:numId w:val="7"/>
        </w:numPr>
      </w:pPr>
      <w:r w:rsidRPr="00B85AA5">
        <w:t>community engagement and capacity building, however, they must be combined with on-ground works</w:t>
      </w:r>
    </w:p>
    <w:p w14:paraId="621429A8" w14:textId="77777777" w:rsidR="00B85AA5" w:rsidRPr="00B85AA5" w:rsidRDefault="00B85AA5" w:rsidP="00B85AA5">
      <w:pPr>
        <w:pStyle w:val="ListBullet"/>
        <w:numPr>
          <w:ilvl w:val="0"/>
          <w:numId w:val="7"/>
        </w:numPr>
      </w:pPr>
      <w:r w:rsidRPr="00B85AA5">
        <w:t>riverbank rehabilitation</w:t>
      </w:r>
    </w:p>
    <w:p w14:paraId="3A8EF4DD" w14:textId="77777777" w:rsidR="00B85AA5" w:rsidRPr="00B85AA5" w:rsidRDefault="00B85AA5" w:rsidP="00B85AA5">
      <w:pPr>
        <w:pStyle w:val="ListBullet"/>
        <w:numPr>
          <w:ilvl w:val="0"/>
          <w:numId w:val="7"/>
        </w:numPr>
      </w:pPr>
      <w:r w:rsidRPr="00B85AA5">
        <w:t>habitat protection and rehabilitation</w:t>
      </w:r>
    </w:p>
    <w:p w14:paraId="19548C2B" w14:textId="77777777" w:rsidR="00B85AA5" w:rsidRPr="00B85AA5" w:rsidRDefault="00B85AA5" w:rsidP="00B85AA5">
      <w:pPr>
        <w:pStyle w:val="ListBullet"/>
        <w:numPr>
          <w:ilvl w:val="0"/>
          <w:numId w:val="7"/>
        </w:numPr>
      </w:pPr>
      <w:r w:rsidRPr="00B85AA5">
        <w:t>revegetation, including with species that are likely to be more tolerant of future, hotter and drier conditions</w:t>
      </w:r>
    </w:p>
    <w:p w14:paraId="5B9204D8" w14:textId="77777777" w:rsidR="00B85AA5" w:rsidRPr="00B85AA5" w:rsidRDefault="00B85AA5" w:rsidP="00B85AA5">
      <w:pPr>
        <w:pStyle w:val="ListBullet"/>
        <w:numPr>
          <w:ilvl w:val="0"/>
          <w:numId w:val="7"/>
        </w:numPr>
      </w:pPr>
      <w:r w:rsidRPr="00B85AA5">
        <w:t>native fish re-stocking</w:t>
      </w:r>
    </w:p>
    <w:p w14:paraId="0BD0A74B" w14:textId="77777777" w:rsidR="00B85AA5" w:rsidRPr="00B85AA5" w:rsidRDefault="00B85AA5" w:rsidP="00B85AA5">
      <w:pPr>
        <w:pStyle w:val="ListBullet"/>
        <w:numPr>
          <w:ilvl w:val="0"/>
          <w:numId w:val="7"/>
        </w:numPr>
      </w:pPr>
      <w:r w:rsidRPr="00B85AA5">
        <w:lastRenderedPageBreak/>
        <w:t>improvement of floodplain ecosystems</w:t>
      </w:r>
    </w:p>
    <w:p w14:paraId="5EAE8D09" w14:textId="77777777" w:rsidR="00B85AA5" w:rsidRPr="00B85AA5" w:rsidRDefault="00B85AA5" w:rsidP="00B85AA5">
      <w:pPr>
        <w:pStyle w:val="ListBullet"/>
        <w:numPr>
          <w:ilvl w:val="0"/>
          <w:numId w:val="7"/>
        </w:numPr>
      </w:pPr>
      <w:r w:rsidRPr="00B85AA5">
        <w:t>interpretative signage, for example to inform visitors about the ecological values of the site and on-ground actions undertaken</w:t>
      </w:r>
    </w:p>
    <w:p w14:paraId="69657339" w14:textId="77777777" w:rsidR="00B85AA5" w:rsidRPr="00B85AA5" w:rsidRDefault="00B85AA5" w:rsidP="00B85AA5">
      <w:pPr>
        <w:pStyle w:val="ListBullet"/>
        <w:numPr>
          <w:ilvl w:val="0"/>
          <w:numId w:val="7"/>
        </w:numPr>
      </w:pPr>
      <w:r w:rsidRPr="00B85AA5">
        <w:t>restoration of rivers and wetlands</w:t>
      </w:r>
    </w:p>
    <w:p w14:paraId="7402538E" w14:textId="77777777" w:rsidR="00B85AA5" w:rsidRPr="00B85AA5" w:rsidRDefault="00B85AA5" w:rsidP="00B85AA5">
      <w:pPr>
        <w:pStyle w:val="ListBullet"/>
        <w:numPr>
          <w:ilvl w:val="0"/>
          <w:numId w:val="7"/>
        </w:numPr>
      </w:pPr>
      <w:r w:rsidRPr="00B85AA5">
        <w:t>flora and/or fauna surveys, however, they must be combined with on-ground works</w:t>
      </w:r>
    </w:p>
    <w:p w14:paraId="184C6679" w14:textId="77777777" w:rsidR="00B85AA5" w:rsidRPr="00B85AA5" w:rsidRDefault="00B85AA5" w:rsidP="00B85AA5">
      <w:pPr>
        <w:pStyle w:val="ListBullet"/>
        <w:numPr>
          <w:ilvl w:val="0"/>
          <w:numId w:val="7"/>
        </w:numPr>
      </w:pPr>
      <w:r w:rsidRPr="00B85AA5">
        <w:t xml:space="preserve">water quality measurement and assessment before and after on-ground activities to assess the efficacy of </w:t>
      </w:r>
      <w:r w:rsidR="00C72237">
        <w:t>the activi</w:t>
      </w:r>
      <w:r w:rsidR="002B6705">
        <w:t>ti</w:t>
      </w:r>
      <w:r w:rsidR="00C72237">
        <w:t>es</w:t>
      </w:r>
    </w:p>
    <w:p w14:paraId="4603FB69" w14:textId="77777777" w:rsidR="00B85AA5" w:rsidRPr="00B85AA5" w:rsidRDefault="00B85AA5" w:rsidP="00B85AA5">
      <w:pPr>
        <w:pStyle w:val="ListBullet"/>
        <w:numPr>
          <w:ilvl w:val="0"/>
          <w:numId w:val="7"/>
        </w:numPr>
      </w:pPr>
      <w:r w:rsidRPr="00B85AA5">
        <w:t>activities that reduce threats and risks to the natural environment, such as:</w:t>
      </w:r>
    </w:p>
    <w:p w14:paraId="21D0C19D" w14:textId="77777777" w:rsidR="00B85AA5" w:rsidRPr="00B85AA5" w:rsidRDefault="00B85AA5" w:rsidP="00B85AA5">
      <w:pPr>
        <w:pStyle w:val="ListBullet"/>
        <w:numPr>
          <w:ilvl w:val="1"/>
          <w:numId w:val="7"/>
        </w:numPr>
      </w:pPr>
      <w:r w:rsidRPr="00B85AA5">
        <w:t xml:space="preserve">managing invasive weeds, pest animals or diseases that threaten ecosystems, </w:t>
      </w:r>
      <w:proofErr w:type="gramStart"/>
      <w:r w:rsidRPr="00B85AA5">
        <w:t>habitat</w:t>
      </w:r>
      <w:proofErr w:type="gramEnd"/>
      <w:r w:rsidRPr="00B85AA5">
        <w:t xml:space="preserve"> and native species (for example, construction of wash-down stations which allow plant and equipment to be decontaminated from debris</w:t>
      </w:r>
      <w:r w:rsidR="00F2212B">
        <w:t xml:space="preserve"> and other material</w:t>
      </w:r>
      <w:r w:rsidRPr="00B85AA5">
        <w:t xml:space="preserve"> that may lead to the spread of invasive species</w:t>
      </w:r>
      <w:r w:rsidR="000F03F1">
        <w:t xml:space="preserve"> or otherwise present a biosecurity risk</w:t>
      </w:r>
      <w:r w:rsidRPr="00B85AA5">
        <w:t>)</w:t>
      </w:r>
    </w:p>
    <w:p w14:paraId="60A06F09" w14:textId="77777777" w:rsidR="00B85AA5" w:rsidRPr="00B85AA5" w:rsidRDefault="00B85AA5" w:rsidP="00B85AA5">
      <w:pPr>
        <w:pStyle w:val="ListBullet"/>
        <w:numPr>
          <w:ilvl w:val="1"/>
          <w:numId w:val="7"/>
        </w:numPr>
      </w:pPr>
      <w:r w:rsidRPr="00B85AA5">
        <w:t>fencing to support environmental protection and/or restoration (for example, control access to sensitive sites, remnant vegetation or revegetation sites, for the avoidance of doubt this includes grazing exclusion fences)</w:t>
      </w:r>
    </w:p>
    <w:p w14:paraId="05D0A5A8" w14:textId="77777777" w:rsidR="00B85AA5" w:rsidRPr="00B85AA5" w:rsidRDefault="00B85AA5" w:rsidP="00B85AA5">
      <w:pPr>
        <w:pStyle w:val="ListBullet"/>
        <w:numPr>
          <w:ilvl w:val="1"/>
          <w:numId w:val="7"/>
        </w:numPr>
      </w:pPr>
      <w:r w:rsidRPr="00B85AA5">
        <w:t xml:space="preserve">management of access to sensitive areas, including installation of infrastructure, such as boardwalks, sand ladders, visitor access trails, </w:t>
      </w:r>
      <w:proofErr w:type="gramStart"/>
      <w:r w:rsidRPr="00B85AA5">
        <w:t>gates</w:t>
      </w:r>
      <w:proofErr w:type="gramEnd"/>
      <w:r w:rsidRPr="00B85AA5">
        <w:t xml:space="preserve"> and vehicle barriers</w:t>
      </w:r>
    </w:p>
    <w:p w14:paraId="306FDB66" w14:textId="77777777" w:rsidR="00B85AA5" w:rsidRPr="00B85AA5" w:rsidRDefault="00B85AA5" w:rsidP="00B85AA5">
      <w:pPr>
        <w:pStyle w:val="ListBullet"/>
        <w:numPr>
          <w:ilvl w:val="1"/>
          <w:numId w:val="7"/>
        </w:numPr>
      </w:pPr>
      <w:r w:rsidRPr="00B85AA5">
        <w:t>managing erosion (for example, to reduce impacts on environmentally sensitive areas/waterways and/or to directly improve the ecological condition of a site as well as contour banks to slow water run off that is causing erosion)</w:t>
      </w:r>
    </w:p>
    <w:p w14:paraId="4E40A8D4" w14:textId="77777777" w:rsidR="003B5B21" w:rsidRDefault="00B85AA5" w:rsidP="003B5B21">
      <w:pPr>
        <w:pStyle w:val="ListBullet"/>
        <w:numPr>
          <w:ilvl w:val="1"/>
          <w:numId w:val="7"/>
        </w:numPr>
      </w:pPr>
      <w:r w:rsidRPr="00B85AA5">
        <w:t>reducing sediment, contaminant, and nutrient run-off to waterways.</w:t>
      </w:r>
    </w:p>
    <w:p w14:paraId="21999F84" w14:textId="77777777" w:rsidR="003B5B21" w:rsidRPr="003B5B21" w:rsidRDefault="003B5B21" w:rsidP="003B5B21">
      <w:pPr>
        <w:pStyle w:val="ListBullet"/>
        <w:rPr>
          <w:rFonts w:cs="Arial"/>
          <w:color w:val="000000" w:themeColor="text1"/>
        </w:rPr>
      </w:pPr>
      <w:r w:rsidRPr="003B5B21">
        <w:rPr>
          <w:rFonts w:cs="Arial"/>
          <w:color w:val="000000" w:themeColor="text1"/>
        </w:rPr>
        <w:t>Note: This list is not exhaustive and other activities may be considered on merit provided they contribute toward one or more of the program objectives/ outcomes. Applications must include sufficient information. The program assessment will consider grant activities that expand, or supplement existing activities or programs funded by other government entities or programs.</w:t>
      </w:r>
    </w:p>
    <w:sectPr w:rsidR="003B5B21" w:rsidRPr="003B5B21" w:rsidSect="0002331D">
      <w:headerReference w:type="even" r:id="rId87"/>
      <w:headerReference w:type="default" r:id="rId88"/>
      <w:footerReference w:type="default" r:id="rId89"/>
      <w:headerReference w:type="first" r:id="rId90"/>
      <w:footerReference w:type="first" r:id="rId91"/>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50F46" w14:textId="77777777" w:rsidR="00C84AB3" w:rsidRDefault="00C84AB3" w:rsidP="00077C3D">
      <w:r>
        <w:separator/>
      </w:r>
    </w:p>
  </w:endnote>
  <w:endnote w:type="continuationSeparator" w:id="0">
    <w:p w14:paraId="6D5B3E01" w14:textId="77777777" w:rsidR="00C84AB3" w:rsidRDefault="00C84AB3" w:rsidP="00077C3D">
      <w:r>
        <w:continuationSeparator/>
      </w:r>
    </w:p>
  </w:endnote>
  <w:endnote w:type="continuationNotice" w:id="1">
    <w:p w14:paraId="5DF148AE" w14:textId="77777777" w:rsidR="00C84AB3" w:rsidRDefault="00C84AB3"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22E1" w14:textId="77777777" w:rsidR="00BE23CC" w:rsidRDefault="00BE2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6BE4" w14:textId="77777777" w:rsidR="00020170" w:rsidRPr="005B72F4" w:rsidRDefault="00020170" w:rsidP="0002331D">
    <w:pPr>
      <w:pStyle w:val="Footer"/>
      <w:tabs>
        <w:tab w:val="clear" w:pos="4153"/>
        <w:tab w:val="clear" w:pos="8306"/>
        <w:tab w:val="center" w:pos="6096"/>
        <w:tab w:val="right" w:pos="8789"/>
      </w:tabs>
      <w:rPr>
        <w:noProof/>
      </w:rPr>
    </w:pPr>
    <w:r w:rsidRPr="00D722B3">
      <w:rPr>
        <w:color w:val="000000" w:themeColor="text1"/>
      </w:rPr>
      <w:t>Murray–Darling Healthy Rivers Program – Small Grant (Round 1) Guidelines</w:t>
    </w:r>
    <w:r w:rsidRPr="00D722B3">
      <w:rPr>
        <w:color w:val="000000" w:themeColor="text1"/>
      </w:rPr>
      <w:tab/>
      <w:t xml:space="preserve"> February 2021</w:t>
    </w:r>
    <w:r w:rsidRPr="005B72F4">
      <w:tab/>
      <w:t xml:space="preserve">Page </w:t>
    </w:r>
    <w:r w:rsidRPr="005B72F4">
      <w:fldChar w:fldCharType="begin"/>
    </w:r>
    <w:r w:rsidRPr="005B72F4">
      <w:instrText xml:space="preserve"> PAGE </w:instrText>
    </w:r>
    <w:r w:rsidRPr="005B72F4">
      <w:fldChar w:fldCharType="separate"/>
    </w:r>
    <w:r w:rsidR="00BE23CC">
      <w:rPr>
        <w:noProof/>
      </w:rPr>
      <w:t>21</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BE23CC">
      <w:rPr>
        <w:noProof/>
      </w:rPr>
      <w:t>28</w:t>
    </w:r>
    <w:r>
      <w:rPr>
        <w:noProof/>
      </w:rPr>
      <w:fldChar w:fldCharType="end"/>
    </w:r>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9A41" w14:textId="77777777" w:rsidR="00BE23CC" w:rsidRDefault="00BE23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5"/>
      <w:gridCol w:w="2925"/>
      <w:gridCol w:w="2925"/>
    </w:tblGrid>
    <w:tr w:rsidR="00020170" w14:paraId="3C09ABD9" w14:textId="77777777" w:rsidTr="2DC22AA5">
      <w:tc>
        <w:tcPr>
          <w:tcW w:w="2925" w:type="dxa"/>
        </w:tcPr>
        <w:p w14:paraId="74936AC2" w14:textId="77777777" w:rsidR="00020170" w:rsidRDefault="00020170" w:rsidP="2DC22AA5">
          <w:pPr>
            <w:pStyle w:val="Header"/>
            <w:ind w:left="-115"/>
          </w:pPr>
        </w:p>
      </w:tc>
      <w:tc>
        <w:tcPr>
          <w:tcW w:w="2925" w:type="dxa"/>
        </w:tcPr>
        <w:p w14:paraId="567388A7" w14:textId="77777777" w:rsidR="00020170" w:rsidRDefault="00020170" w:rsidP="2DC22AA5">
          <w:pPr>
            <w:pStyle w:val="Header"/>
            <w:jc w:val="center"/>
          </w:pPr>
        </w:p>
      </w:tc>
      <w:tc>
        <w:tcPr>
          <w:tcW w:w="2925" w:type="dxa"/>
        </w:tcPr>
        <w:p w14:paraId="294E4DC1" w14:textId="77777777" w:rsidR="00020170" w:rsidRDefault="00020170" w:rsidP="2DC22AA5">
          <w:pPr>
            <w:pStyle w:val="Header"/>
            <w:ind w:right="-115"/>
            <w:jc w:val="right"/>
          </w:pPr>
        </w:p>
      </w:tc>
    </w:tr>
  </w:tbl>
  <w:p w14:paraId="5A12694A" w14:textId="77777777" w:rsidR="00020170" w:rsidRDefault="00020170" w:rsidP="2DC22A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E409" w14:textId="77777777" w:rsidR="00020170" w:rsidRPr="00D722B3" w:rsidRDefault="00020170" w:rsidP="0002331D">
    <w:pPr>
      <w:pStyle w:val="Footer"/>
      <w:tabs>
        <w:tab w:val="clear" w:pos="4153"/>
        <w:tab w:val="clear" w:pos="8306"/>
        <w:tab w:val="center" w:pos="6096"/>
        <w:tab w:val="right" w:pos="8789"/>
      </w:tabs>
      <w:rPr>
        <w:noProof/>
        <w:color w:val="000000" w:themeColor="text1"/>
      </w:rPr>
    </w:pPr>
    <w:r w:rsidRPr="00D722B3">
      <w:rPr>
        <w:color w:val="000000" w:themeColor="text1"/>
      </w:rPr>
      <w:t>Murray–Darling Healthy Rivers Program – Small Grant (Round 1) Guidelines</w:t>
    </w:r>
    <w:r w:rsidRPr="00D722B3">
      <w:rPr>
        <w:color w:val="000000" w:themeColor="text1"/>
      </w:rPr>
      <w:tab/>
      <w:t xml:space="preserve"> February 2021</w:t>
    </w:r>
    <w:r w:rsidRPr="00D722B3">
      <w:rPr>
        <w:color w:val="000000" w:themeColor="text1"/>
      </w:rPr>
      <w:tab/>
      <w:t xml:space="preserve">Page </w:t>
    </w:r>
    <w:r w:rsidRPr="00D722B3">
      <w:rPr>
        <w:color w:val="000000" w:themeColor="text1"/>
      </w:rPr>
      <w:fldChar w:fldCharType="begin"/>
    </w:r>
    <w:r w:rsidRPr="00D722B3">
      <w:rPr>
        <w:color w:val="000000" w:themeColor="text1"/>
      </w:rPr>
      <w:instrText xml:space="preserve"> PAGE </w:instrText>
    </w:r>
    <w:r w:rsidRPr="00D722B3">
      <w:rPr>
        <w:color w:val="000000" w:themeColor="text1"/>
      </w:rPr>
      <w:fldChar w:fldCharType="separate"/>
    </w:r>
    <w:r w:rsidR="00BE23CC">
      <w:rPr>
        <w:noProof/>
        <w:color w:val="000000" w:themeColor="text1"/>
      </w:rPr>
      <w:t>28</w:t>
    </w:r>
    <w:r w:rsidRPr="00D722B3">
      <w:rPr>
        <w:color w:val="000000" w:themeColor="text1"/>
      </w:rPr>
      <w:fldChar w:fldCharType="end"/>
    </w:r>
    <w:r w:rsidRPr="00D722B3">
      <w:rPr>
        <w:color w:val="000000" w:themeColor="text1"/>
      </w:rPr>
      <w:t xml:space="preserve"> of </w:t>
    </w:r>
    <w:r w:rsidRPr="00D722B3">
      <w:rPr>
        <w:noProof/>
        <w:color w:val="000000" w:themeColor="text1"/>
      </w:rPr>
      <w:fldChar w:fldCharType="begin"/>
    </w:r>
    <w:r w:rsidRPr="00D722B3">
      <w:rPr>
        <w:noProof/>
        <w:color w:val="000000" w:themeColor="text1"/>
      </w:rPr>
      <w:instrText xml:space="preserve"> NUMPAGES </w:instrText>
    </w:r>
    <w:r w:rsidRPr="00D722B3">
      <w:rPr>
        <w:noProof/>
        <w:color w:val="000000" w:themeColor="text1"/>
      </w:rPr>
      <w:fldChar w:fldCharType="separate"/>
    </w:r>
    <w:r w:rsidR="00BE23CC">
      <w:rPr>
        <w:noProof/>
        <w:color w:val="000000" w:themeColor="text1"/>
      </w:rPr>
      <w:t>28</w:t>
    </w:r>
    <w:r w:rsidRPr="00D722B3">
      <w:rPr>
        <w:noProof/>
        <w:color w:val="000000" w:themeColor="text1"/>
      </w:rPr>
      <w:fldChar w:fldCharType="end"/>
    </w:r>
    <w:r w:rsidRPr="00D722B3">
      <w:rPr>
        <w:noProof/>
        <w:color w:val="000000" w:themeColor="text1"/>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D8EA" w14:textId="77777777" w:rsidR="00020170" w:rsidRDefault="00020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EA2C4" w14:textId="77777777" w:rsidR="00C84AB3" w:rsidRDefault="00C84AB3" w:rsidP="00077C3D">
      <w:r>
        <w:separator/>
      </w:r>
    </w:p>
  </w:footnote>
  <w:footnote w:type="continuationSeparator" w:id="0">
    <w:p w14:paraId="1D0E9AD9" w14:textId="77777777" w:rsidR="00C84AB3" w:rsidRDefault="00C84AB3" w:rsidP="00077C3D">
      <w:r>
        <w:continuationSeparator/>
      </w:r>
    </w:p>
  </w:footnote>
  <w:footnote w:type="continuationNotice" w:id="1">
    <w:p w14:paraId="3054FAFC" w14:textId="77777777" w:rsidR="00C84AB3" w:rsidRDefault="00C84AB3" w:rsidP="00077C3D"/>
  </w:footnote>
  <w:footnote w:id="2">
    <w:p w14:paraId="5586BB40" w14:textId="77777777" w:rsidR="00020170" w:rsidRPr="00F34280" w:rsidRDefault="00020170" w:rsidP="00BE2F53">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hyperlink r:id="rId1" w:history="1">
        <w:r w:rsidRPr="00B53B63">
          <w:rPr>
            <w:rStyle w:val="Hyperlink"/>
            <w:rFonts w:cs="Arial"/>
            <w:i/>
            <w:iCs/>
            <w:sz w:val="16"/>
            <w:szCs w:val="16"/>
          </w:rPr>
          <w:t>Corporations Act 2001</w:t>
        </w:r>
      </w:hyperlink>
      <w:r>
        <w:rPr>
          <w:rStyle w:val="Hyperlink"/>
          <w:rFonts w:cs="Arial"/>
          <w:i/>
          <w:iCs/>
          <w:sz w:val="16"/>
          <w:szCs w:val="16"/>
        </w:rPr>
        <w:t>.</w:t>
      </w:r>
    </w:p>
  </w:footnote>
  <w:footnote w:id="3">
    <w:p w14:paraId="2CCA6F4D" w14:textId="77777777" w:rsidR="00020170" w:rsidRDefault="00020170" w:rsidP="00BE2F53">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w:t>
      </w:r>
    </w:p>
  </w:footnote>
  <w:footnote w:id="4">
    <w:p w14:paraId="6D1CA9C6" w14:textId="77777777" w:rsidR="00020170" w:rsidRDefault="00020170" w:rsidP="00BE2F53">
      <w:pPr>
        <w:pStyle w:val="FootnoteText"/>
      </w:pPr>
      <w:r>
        <w:rPr>
          <w:rStyle w:val="FootnoteReference"/>
        </w:rPr>
        <w:footnoteRef/>
      </w:r>
      <w:r>
        <w:t xml:space="preserve"> </w:t>
      </w:r>
      <w:r w:rsidRPr="007D1730">
        <w:t xml:space="preserve">A person </w:t>
      </w:r>
      <w:r>
        <w:t>is a natural person, an individual, a human being.</w:t>
      </w:r>
    </w:p>
  </w:footnote>
  <w:footnote w:id="5">
    <w:p w14:paraId="7FA9F1BC" w14:textId="77777777" w:rsidR="00020170" w:rsidRPr="001B6272" w:rsidRDefault="00020170" w:rsidP="00BE2F53">
      <w:pPr>
        <w:pStyle w:val="FootnoteText"/>
      </w:pPr>
      <w:r>
        <w:rPr>
          <w:rStyle w:val="FootnoteReference"/>
        </w:rPr>
        <w:footnoteRef/>
      </w:r>
      <w:r>
        <w:t xml:space="preserve"> </w:t>
      </w:r>
      <w:r w:rsidRPr="007D1730">
        <w:t xml:space="preserve">Trusts are not </w:t>
      </w:r>
      <w:r w:rsidRPr="00F553AD">
        <w:t xml:space="preserve">legal entities in their own right – to be eligible, only the Trustee for the Trust can apply by providing the signed Trust Deed and any subsequent variations with the application form. Trustees must be an eligible entity type as stated in </w:t>
      </w:r>
      <w:r>
        <w:t>s</w:t>
      </w:r>
      <w:r w:rsidRPr="00F553AD">
        <w:t>ection 4.1</w:t>
      </w:r>
      <w:r>
        <w:t>.</w:t>
      </w:r>
    </w:p>
  </w:footnote>
  <w:footnote w:id="6">
    <w:p w14:paraId="35ABAD36" w14:textId="77777777" w:rsidR="00020170" w:rsidRDefault="00020170" w:rsidP="00BE2F53">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to apply for a grant under the Program. Consortia are eligible to apply and the relevant conditions applicable to consortia are in section 7.</w:t>
      </w:r>
    </w:p>
  </w:footnote>
  <w:footnote w:id="7">
    <w:p w14:paraId="1620CA76" w14:textId="77777777" w:rsidR="00020170" w:rsidRDefault="00020170" w:rsidP="00F713AC">
      <w:pPr>
        <w:pStyle w:val="FootnoteText"/>
      </w:pPr>
      <w:r>
        <w:rPr>
          <w:rStyle w:val="FootnoteReference"/>
        </w:rPr>
        <w:footnoteRef/>
      </w:r>
      <w:r>
        <w:t xml:space="preserve"> Includes New South Wales local governments created as Body Politics.</w:t>
      </w:r>
    </w:p>
  </w:footnote>
  <w:footnote w:id="8">
    <w:p w14:paraId="0303BC2E" w14:textId="77777777" w:rsidR="00020170" w:rsidRDefault="00020170" w:rsidP="004B3919">
      <w:pPr>
        <w:pStyle w:val="FootnoteText"/>
      </w:pPr>
      <w:r>
        <w:rPr>
          <w:rStyle w:val="FootnoteReference"/>
        </w:rPr>
        <w:footnoteRef/>
      </w:r>
      <w:r>
        <w:t xml:space="preserve"> Including </w:t>
      </w:r>
      <w:r w:rsidRPr="0062378F">
        <w:t>declared Ramsar wetland</w:t>
      </w:r>
      <w:r>
        <w:t xml:space="preserve">s under Section 17 of the </w:t>
      </w:r>
      <w:r w:rsidRPr="00C72237">
        <w:t>EPBC Act</w:t>
      </w:r>
      <w:r>
        <w:t>.</w:t>
      </w:r>
    </w:p>
  </w:footnote>
  <w:footnote w:id="9">
    <w:p w14:paraId="4156E3BD" w14:textId="77777777" w:rsidR="00020170" w:rsidRDefault="00020170" w:rsidP="004B3919">
      <w:pPr>
        <w:pStyle w:val="FootnoteText"/>
      </w:pPr>
      <w:r>
        <w:rPr>
          <w:rStyle w:val="FootnoteReference"/>
        </w:rPr>
        <w:footnoteRef/>
      </w:r>
      <w:r>
        <w:t xml:space="preserve"> As provided for under Section 209 of the </w:t>
      </w:r>
      <w:r w:rsidRPr="00C72237">
        <w:t>EPBC Act</w:t>
      </w:r>
      <w:r>
        <w:t>.</w:t>
      </w:r>
    </w:p>
  </w:footnote>
  <w:footnote w:id="10">
    <w:p w14:paraId="3D6B97E3" w14:textId="77777777" w:rsidR="00020170" w:rsidRDefault="00020170">
      <w:pPr>
        <w:pStyle w:val="FootnoteText"/>
      </w:pPr>
      <w:r>
        <w:rPr>
          <w:rStyle w:val="FootnoteReference"/>
        </w:rPr>
        <w:footnoteRef/>
      </w:r>
      <w:r>
        <w:t xml:space="preserve"> As defined under Section 4 of the </w:t>
      </w:r>
      <w:hyperlink r:id="rId2" w:history="1">
        <w:r w:rsidRPr="005D4C67">
          <w:rPr>
            <w:rStyle w:val="Hyperlink"/>
            <w:i/>
            <w:iCs/>
          </w:rPr>
          <w:t>Water Act 2007</w:t>
        </w:r>
      </w:hyperlink>
      <w:r>
        <w:rPr>
          <w:rStyle w:val="Hyperlink"/>
          <w:i/>
          <w:iCs/>
        </w:rPr>
        <w:t>.</w:t>
      </w:r>
    </w:p>
  </w:footnote>
  <w:footnote w:id="11">
    <w:p w14:paraId="63AEC238" w14:textId="77777777" w:rsidR="00020170" w:rsidRDefault="00020170">
      <w:pPr>
        <w:pStyle w:val="FootnoteText"/>
      </w:pPr>
      <w:r>
        <w:rPr>
          <w:rStyle w:val="FootnoteReference"/>
        </w:rPr>
        <w:footnoteRef/>
      </w:r>
      <w:r>
        <w:t xml:space="preserve"> As per the </w:t>
      </w:r>
      <w:hyperlink r:id="rId3" w:history="1">
        <w:r w:rsidRPr="008B54EC">
          <w:rPr>
            <w:rStyle w:val="Hyperlink"/>
          </w:rPr>
          <w:t>United Nations Convention to Combat Desertification in those Countries Experiencing Serious Drought and/or Desertification, particularly in Africa</w:t>
        </w:r>
      </w:hyperlink>
      <w:r w:rsidRPr="008B54EC">
        <w:t xml:space="preserve"> (UNCCD)</w:t>
      </w:r>
      <w:r>
        <w:t>.</w:t>
      </w:r>
    </w:p>
  </w:footnote>
  <w:footnote w:id="12">
    <w:p w14:paraId="425DC79E" w14:textId="77777777" w:rsidR="00020170" w:rsidRDefault="00020170" w:rsidP="00010B37">
      <w:pPr>
        <w:pStyle w:val="FootnoteText"/>
      </w:pPr>
      <w:r w:rsidRPr="00833E92">
        <w:rPr>
          <w:rStyle w:val="FootnoteReference"/>
        </w:rPr>
        <w:footnoteRef/>
      </w:r>
      <w:r w:rsidRPr="00833E92">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13">
    <w:p w14:paraId="22BFDA1B" w14:textId="77777777" w:rsidR="00020170" w:rsidRDefault="00020170" w:rsidP="00010B37">
      <w:pPr>
        <w:pStyle w:val="FootnoteText"/>
      </w:pPr>
      <w:r>
        <w:rPr>
          <w:rStyle w:val="FootnoteReference"/>
        </w:rPr>
        <w:footnoteRef/>
      </w:r>
      <w:r>
        <w:t xml:space="preserve"> </w:t>
      </w:r>
      <w:r>
        <w:rPr>
          <w:szCs w:val="16"/>
        </w:rPr>
        <w:t xml:space="preserve">This may be </w:t>
      </w:r>
      <w:r w:rsidRPr="00833E92">
        <w:rPr>
          <w:color w:val="000000" w:themeColor="text1"/>
          <w:szCs w:val="16"/>
        </w:rPr>
        <w:t xml:space="preserve">the Community Grants Hub Delegate or nominated staff member of the Department of Agriculture, Water and the Environment at the </w:t>
      </w:r>
      <w:r>
        <w:rPr>
          <w:szCs w:val="16"/>
        </w:rPr>
        <w:t>EL2 level or above.</w:t>
      </w:r>
    </w:p>
  </w:footnote>
  <w:footnote w:id="14">
    <w:p w14:paraId="351F1241" w14:textId="77777777" w:rsidR="00020170" w:rsidRPr="007133C2" w:rsidRDefault="00020170" w:rsidP="00BE2F53">
      <w:pPr>
        <w:pStyle w:val="FootnoteText"/>
      </w:pPr>
      <w:r w:rsidRPr="007133C2">
        <w:rPr>
          <w:rStyle w:val="FootnoteReference"/>
        </w:rPr>
        <w:footnoteRef/>
      </w:r>
      <w:r w:rsidRPr="007133C2">
        <w:t xml:space="preserve"> Relevant money is defined in the PGPA Act. See section 8, Dictionary</w:t>
      </w:r>
      <w:r>
        <w:t>.</w:t>
      </w:r>
    </w:p>
  </w:footnote>
  <w:footnote w:id="15">
    <w:p w14:paraId="040C164B" w14:textId="77777777" w:rsidR="00020170" w:rsidRPr="007133C2" w:rsidRDefault="00020170" w:rsidP="00BE2F53">
      <w:pPr>
        <w:pStyle w:val="FootnoteText"/>
      </w:pPr>
      <w:r w:rsidRPr="007133C2">
        <w:rPr>
          <w:rStyle w:val="FootnoteReference"/>
        </w:rPr>
        <w:footnoteRef/>
      </w:r>
      <w:r w:rsidRPr="007133C2">
        <w:t xml:space="preserve"> Other </w:t>
      </w:r>
      <w:r>
        <w:t xml:space="preserve">CRF </w:t>
      </w:r>
      <w:r w:rsidRPr="007133C2">
        <w:t xml:space="preserve">money is defined in the PGPA Act. See section 105, Rules in relation to other </w:t>
      </w:r>
      <w:r>
        <w:t>CRF</w:t>
      </w:r>
      <w:r w:rsidRPr="007133C2">
        <w:t xml:space="preserve">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3126" w14:textId="77777777" w:rsidR="00020170" w:rsidRDefault="00C84AB3">
    <w:pPr>
      <w:pStyle w:val="Header"/>
    </w:pPr>
    <w:r>
      <w:rPr>
        <w:noProof/>
      </w:rPr>
      <w:pict w14:anchorId="419767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42pt;height:77.4pt;rotation:315;z-index:-251658240;mso-position-horizontal:center;mso-position-horizontal-relative:margin;mso-position-vertical:center;mso-position-vertical-relative:margin" o:allowincell="f" fillcolor="silver" stroked="f">
          <v:fill opacity=".5"/>
          <v:textpath style="font-family:&quot;Arial&quot;;font-size:1pt" string="Client templat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0107" w14:textId="77777777" w:rsidR="00020170" w:rsidRDefault="00020170" w:rsidP="00CA3DD9">
    <w:pPr>
      <w:pStyle w:val="Header"/>
      <w:tabs>
        <w:tab w:val="left" w:pos="691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E068" w14:textId="77777777" w:rsidR="00020170" w:rsidRDefault="00020170">
    <w:pPr>
      <w:pStyle w:val="Header"/>
    </w:pPr>
    <w:r>
      <w:rPr>
        <w:noProof/>
        <w:lang w:eastAsia="en-AU"/>
      </w:rPr>
      <w:drawing>
        <wp:inline distT="0" distB="0" distL="0" distR="0" wp14:anchorId="686AE783" wp14:editId="684089B8">
          <wp:extent cx="1905119" cy="572430"/>
          <wp:effectExtent l="0" t="0" r="0" b="0"/>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1"/>
                  <a:stretch>
                    <a:fillRect/>
                  </a:stretch>
                </pic:blipFill>
                <pic:spPr>
                  <a:xfrm>
                    <a:off x="0" y="0"/>
                    <a:ext cx="1910926" cy="574175"/>
                  </a:xfrm>
                  <a:prstGeom prst="rect">
                    <a:avLst/>
                  </a:prstGeom>
                </pic:spPr>
              </pic:pic>
            </a:graphicData>
          </a:graphic>
        </wp:inline>
      </w:drawing>
    </w:r>
    <w:r>
      <w:rPr>
        <w:noProof/>
        <w:lang w:eastAsia="en-AU"/>
      </w:rPr>
      <mc:AlternateContent>
        <mc:Choice Requires="wpg">
          <w:drawing>
            <wp:anchor distT="0" distB="0" distL="114300" distR="114300" simplePos="0" relativeHeight="251657216" behindDoc="0" locked="0" layoutInCell="1" allowOverlap="1" wp14:anchorId="0EF03EB9" wp14:editId="31A301BF">
              <wp:simplePos x="0" y="0"/>
              <wp:positionH relativeFrom="column">
                <wp:posOffset>1987222</wp:posOffset>
              </wp:positionH>
              <wp:positionV relativeFrom="paragraph">
                <wp:posOffset>36482</wp:posOffset>
              </wp:positionV>
              <wp:extent cx="4619625" cy="624840"/>
              <wp:effectExtent l="0" t="0" r="9525" b="3810"/>
              <wp:wrapNone/>
              <wp:docPr id="2" name="Group 2" descr="Logo" title="Community Grants Hub Logo"/>
              <wp:cNvGraphicFramePr/>
              <a:graphic xmlns:a="http://schemas.openxmlformats.org/drawingml/2006/main">
                <a:graphicData uri="http://schemas.microsoft.com/office/word/2010/wordprocessingGroup">
                  <wpg:wgp>
                    <wpg:cNvGrpSpPr/>
                    <wpg:grpSpPr>
                      <a:xfrm>
                        <a:off x="0" y="0"/>
                        <a:ext cx="4619625" cy="624840"/>
                        <a:chOff x="1990725" y="0"/>
                        <a:chExt cx="4619625" cy="624840"/>
                      </a:xfrm>
                    </wpg:grpSpPr>
                    <pic:pic xmlns:pic="http://schemas.openxmlformats.org/drawingml/2006/picture">
                      <pic:nvPicPr>
                        <pic:cNvPr id="3" name="Picture 3" title="Community Grants Hub Header"/>
                        <pic:cNvPicPr>
                          <a:picLocks noChangeAspect="1"/>
                        </pic:cNvPicPr>
                      </pic:nvPicPr>
                      <pic:blipFill rotWithShape="1">
                        <a:blip r:embed="rId2">
                          <a:extLst>
                            <a:ext uri="{28A0092B-C50C-407E-A947-70E740481C1C}">
                              <a14:useLocalDpi xmlns:a14="http://schemas.microsoft.com/office/drawing/2010/main" val="0"/>
                            </a:ext>
                          </a:extLst>
                        </a:blip>
                        <a:srcRect l="14373" r="23050"/>
                        <a:stretch/>
                      </pic:blipFill>
                      <pic:spPr bwMode="auto">
                        <a:xfrm>
                          <a:off x="3552825" y="57150"/>
                          <a:ext cx="3057525" cy="5257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title="Client Agency and Community Grants Hub Logo"/>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990725" y="0"/>
                          <a:ext cx="1447800" cy="6248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5634B46" id="Group 2" o:spid="_x0000_s1026" alt="Title: Community Grants Hub Logo - Description: Logo" style="position:absolute;margin-left:156.45pt;margin-top:2.85pt;width:363.75pt;height:49.2pt;z-index:251657728;mso-width-relative:margin;mso-height-relative:margin" coordorigin="19907" coordsize="46196,6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5528;top:571;width:30575;height:5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">
                <v:imagedata r:id="rId4" o:title="" cropleft="9419f" cropright="15106f"/>
                <v:path arrowok="t"/>
              </v:shape>
              <v:shape id="Picture 4" o:spid="_x0000_s1028" type="#_x0000_t75" style="position:absolute;left:19907;width:14478;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">
                <v:imagedata r:id="rId5" o:title=""/>
                <v:path arrowok="t"/>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B2A9" w14:textId="77777777" w:rsidR="00020170" w:rsidRDefault="000201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47C1" w14:textId="77777777" w:rsidR="00020170" w:rsidRDefault="00020170" w:rsidP="00CA3DD9">
    <w:pPr>
      <w:pStyle w:val="Header"/>
      <w:tabs>
        <w:tab w:val="left" w:pos="6912"/>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A475" w14:textId="77777777" w:rsidR="00020170" w:rsidRDefault="000201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4723CBC"/>
    <w:multiLevelType w:val="hybridMultilevel"/>
    <w:tmpl w:val="5D1EC366"/>
    <w:lvl w:ilvl="0" w:tplc="0C090005">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49D2591"/>
    <w:multiLevelType w:val="hybridMultilevel"/>
    <w:tmpl w:val="D5001322"/>
    <w:lvl w:ilvl="0" w:tplc="86EEEEB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3E0283B"/>
    <w:multiLevelType w:val="hybridMultilevel"/>
    <w:tmpl w:val="150A7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4C6A27"/>
    <w:multiLevelType w:val="multilevel"/>
    <w:tmpl w:val="373674F0"/>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5871614"/>
    <w:multiLevelType w:val="hybridMultilevel"/>
    <w:tmpl w:val="54E8E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BD12E7"/>
    <w:multiLevelType w:val="multilevel"/>
    <w:tmpl w:val="00DC37E6"/>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5C00178"/>
    <w:multiLevelType w:val="hybridMultilevel"/>
    <w:tmpl w:val="17FC8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105BBD"/>
    <w:multiLevelType w:val="multilevel"/>
    <w:tmpl w:val="1DEC394A"/>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34FB3B1F"/>
    <w:multiLevelType w:val="multilevel"/>
    <w:tmpl w:val="063EF6F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176647"/>
    <w:multiLevelType w:val="multilevel"/>
    <w:tmpl w:val="5A7E2492"/>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518B12CD"/>
    <w:multiLevelType w:val="hybridMultilevel"/>
    <w:tmpl w:val="F93AE1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50A2977"/>
    <w:multiLevelType w:val="hybridMultilevel"/>
    <w:tmpl w:val="DF124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C67099E"/>
    <w:multiLevelType w:val="multilevel"/>
    <w:tmpl w:val="5928DE40"/>
    <w:lvl w:ilvl="0">
      <w:start w:val="1"/>
      <w:numFmt w:val="bullet"/>
      <w:lvlText w:val=""/>
      <w:lvlJc w:val="left"/>
      <w:pPr>
        <w:ind w:left="0" w:firstLine="0"/>
      </w:pPr>
      <w:rPr>
        <w:rFonts w:ascii="Symbol" w:hAnsi="Symbol"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729503A7"/>
    <w:multiLevelType w:val="multilevel"/>
    <w:tmpl w:val="0EFE98E6"/>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0"/>
  </w:num>
  <w:num w:numId="3">
    <w:abstractNumId w:val="15"/>
  </w:num>
  <w:num w:numId="4">
    <w:abstractNumId w:val="16"/>
  </w:num>
  <w:num w:numId="5">
    <w:abstractNumId w:val="27"/>
  </w:num>
  <w:num w:numId="6">
    <w:abstractNumId w:val="26"/>
  </w:num>
  <w:num w:numId="7">
    <w:abstractNumId w:val="10"/>
  </w:num>
  <w:num w:numId="8">
    <w:abstractNumId w:val="8"/>
  </w:num>
  <w:num w:numId="9">
    <w:abstractNumId w:val="5"/>
  </w:num>
  <w:num w:numId="10">
    <w:abstractNumId w:val="10"/>
  </w:num>
  <w:num w:numId="11">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25"/>
  </w:num>
  <w:num w:numId="14">
    <w:abstractNumId w:val="21"/>
  </w:num>
  <w:num w:numId="15">
    <w:abstractNumId w:val="6"/>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3"/>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0"/>
  </w:num>
  <w:num w:numId="25">
    <w:abstractNumId w:val="10"/>
  </w:num>
  <w:num w:numId="26">
    <w:abstractNumId w:val="11"/>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9"/>
  </w:num>
  <w:num w:numId="37">
    <w:abstractNumId w:val="10"/>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10"/>
  </w:num>
  <w:num w:numId="41">
    <w:abstractNumId w:val="18"/>
  </w:num>
  <w:num w:numId="42">
    <w:abstractNumId w:val="22"/>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4"/>
  </w:num>
  <w:num w:numId="46">
    <w:abstractNumId w:val="3"/>
  </w:num>
  <w:num w:numId="47">
    <w:abstractNumId w:val="24"/>
  </w:num>
  <w:num w:numId="48">
    <w:abstractNumId w:val="14"/>
  </w:num>
  <w:num w:numId="49">
    <w:abstractNumId w:val="12"/>
  </w:num>
  <w:num w:numId="50">
    <w:abstractNumId w:val="8"/>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1B0"/>
    <w:rsid w:val="0000243E"/>
    <w:rsid w:val="0000314D"/>
    <w:rsid w:val="00003577"/>
    <w:rsid w:val="00003583"/>
    <w:rsid w:val="000035D8"/>
    <w:rsid w:val="0000459B"/>
    <w:rsid w:val="00005E68"/>
    <w:rsid w:val="00005FD8"/>
    <w:rsid w:val="000062D1"/>
    <w:rsid w:val="0000687C"/>
    <w:rsid w:val="0000694F"/>
    <w:rsid w:val="000071CC"/>
    <w:rsid w:val="0000740C"/>
    <w:rsid w:val="00007C0D"/>
    <w:rsid w:val="0001007B"/>
    <w:rsid w:val="00010B37"/>
    <w:rsid w:val="00010CF8"/>
    <w:rsid w:val="00010E33"/>
    <w:rsid w:val="00011AA7"/>
    <w:rsid w:val="00011DF1"/>
    <w:rsid w:val="00014DD7"/>
    <w:rsid w:val="00015FE2"/>
    <w:rsid w:val="0001641E"/>
    <w:rsid w:val="0001685F"/>
    <w:rsid w:val="00016C0F"/>
    <w:rsid w:val="00016E51"/>
    <w:rsid w:val="00017238"/>
    <w:rsid w:val="00017503"/>
    <w:rsid w:val="00020170"/>
    <w:rsid w:val="000207D9"/>
    <w:rsid w:val="00021292"/>
    <w:rsid w:val="000216F2"/>
    <w:rsid w:val="000220D6"/>
    <w:rsid w:val="00022A7F"/>
    <w:rsid w:val="00023115"/>
    <w:rsid w:val="0002331D"/>
    <w:rsid w:val="00024BA4"/>
    <w:rsid w:val="00024C55"/>
    <w:rsid w:val="00025467"/>
    <w:rsid w:val="00026A96"/>
    <w:rsid w:val="00027157"/>
    <w:rsid w:val="000273AD"/>
    <w:rsid w:val="0003065E"/>
    <w:rsid w:val="00031075"/>
    <w:rsid w:val="0003165D"/>
    <w:rsid w:val="0003249B"/>
    <w:rsid w:val="00032BB0"/>
    <w:rsid w:val="00034775"/>
    <w:rsid w:val="00034FFA"/>
    <w:rsid w:val="00035412"/>
    <w:rsid w:val="00036078"/>
    <w:rsid w:val="000363BF"/>
    <w:rsid w:val="00037556"/>
    <w:rsid w:val="00037E02"/>
    <w:rsid w:val="0004098F"/>
    <w:rsid w:val="00040A03"/>
    <w:rsid w:val="000419F8"/>
    <w:rsid w:val="0004214E"/>
    <w:rsid w:val="00042438"/>
    <w:rsid w:val="0004338B"/>
    <w:rsid w:val="00044DC0"/>
    <w:rsid w:val="00044EF8"/>
    <w:rsid w:val="0004553D"/>
    <w:rsid w:val="00046C7E"/>
    <w:rsid w:val="00046DBC"/>
    <w:rsid w:val="000520FF"/>
    <w:rsid w:val="000525BC"/>
    <w:rsid w:val="00052C0D"/>
    <w:rsid w:val="00052E3E"/>
    <w:rsid w:val="0005371D"/>
    <w:rsid w:val="00055101"/>
    <w:rsid w:val="000553F2"/>
    <w:rsid w:val="00056158"/>
    <w:rsid w:val="00057B0D"/>
    <w:rsid w:val="00057E29"/>
    <w:rsid w:val="00060AD3"/>
    <w:rsid w:val="00060F83"/>
    <w:rsid w:val="00062B2E"/>
    <w:rsid w:val="000635B2"/>
    <w:rsid w:val="0006399E"/>
    <w:rsid w:val="000644EE"/>
    <w:rsid w:val="0006586E"/>
    <w:rsid w:val="00065F24"/>
    <w:rsid w:val="000668C5"/>
    <w:rsid w:val="00066A84"/>
    <w:rsid w:val="000673F8"/>
    <w:rsid w:val="0007009A"/>
    <w:rsid w:val="00071CC0"/>
    <w:rsid w:val="00072DD5"/>
    <w:rsid w:val="00073AC8"/>
    <w:rsid w:val="000741DE"/>
    <w:rsid w:val="000752EC"/>
    <w:rsid w:val="00076300"/>
    <w:rsid w:val="00077C3D"/>
    <w:rsid w:val="000805C4"/>
    <w:rsid w:val="00081379"/>
    <w:rsid w:val="0008289E"/>
    <w:rsid w:val="000833DF"/>
    <w:rsid w:val="00083CC7"/>
    <w:rsid w:val="0008479B"/>
    <w:rsid w:val="000849D6"/>
    <w:rsid w:val="00084D3B"/>
    <w:rsid w:val="0008697C"/>
    <w:rsid w:val="00090431"/>
    <w:rsid w:val="0009133F"/>
    <w:rsid w:val="00093BA1"/>
    <w:rsid w:val="000951B3"/>
    <w:rsid w:val="00096575"/>
    <w:rsid w:val="0009683F"/>
    <w:rsid w:val="000A2011"/>
    <w:rsid w:val="000A2037"/>
    <w:rsid w:val="000A4261"/>
    <w:rsid w:val="000A4490"/>
    <w:rsid w:val="000A4D8A"/>
    <w:rsid w:val="000A615C"/>
    <w:rsid w:val="000A6E25"/>
    <w:rsid w:val="000A79C0"/>
    <w:rsid w:val="000A7F58"/>
    <w:rsid w:val="000B0CB0"/>
    <w:rsid w:val="000B1184"/>
    <w:rsid w:val="000B138C"/>
    <w:rsid w:val="000B1991"/>
    <w:rsid w:val="000B1E17"/>
    <w:rsid w:val="000B22A7"/>
    <w:rsid w:val="000B2D39"/>
    <w:rsid w:val="000B2DAA"/>
    <w:rsid w:val="000B3A19"/>
    <w:rsid w:val="000B4337"/>
    <w:rsid w:val="000B44F5"/>
    <w:rsid w:val="000B522C"/>
    <w:rsid w:val="000B5615"/>
    <w:rsid w:val="000B597B"/>
    <w:rsid w:val="000B7C0B"/>
    <w:rsid w:val="000C07C6"/>
    <w:rsid w:val="000C2B51"/>
    <w:rsid w:val="000C317E"/>
    <w:rsid w:val="000C31F3"/>
    <w:rsid w:val="000C34B4"/>
    <w:rsid w:val="000C34D6"/>
    <w:rsid w:val="000C3B35"/>
    <w:rsid w:val="000C43A3"/>
    <w:rsid w:val="000C4A54"/>
    <w:rsid w:val="000C4E64"/>
    <w:rsid w:val="000C4F78"/>
    <w:rsid w:val="000C5F08"/>
    <w:rsid w:val="000C69AE"/>
    <w:rsid w:val="000C6A52"/>
    <w:rsid w:val="000C6B5E"/>
    <w:rsid w:val="000C756E"/>
    <w:rsid w:val="000D0562"/>
    <w:rsid w:val="000D0903"/>
    <w:rsid w:val="000D0A9A"/>
    <w:rsid w:val="000D1B5E"/>
    <w:rsid w:val="000D1F5F"/>
    <w:rsid w:val="000D2187"/>
    <w:rsid w:val="000D3F05"/>
    <w:rsid w:val="000D4257"/>
    <w:rsid w:val="000D53D9"/>
    <w:rsid w:val="000D6D35"/>
    <w:rsid w:val="000E08D0"/>
    <w:rsid w:val="000E0C56"/>
    <w:rsid w:val="000E11A2"/>
    <w:rsid w:val="000E167A"/>
    <w:rsid w:val="000E1E35"/>
    <w:rsid w:val="000E23A5"/>
    <w:rsid w:val="000E276D"/>
    <w:rsid w:val="000E2D44"/>
    <w:rsid w:val="000E2F40"/>
    <w:rsid w:val="000E4061"/>
    <w:rsid w:val="000E4CD5"/>
    <w:rsid w:val="000E562C"/>
    <w:rsid w:val="000E620A"/>
    <w:rsid w:val="000E62C8"/>
    <w:rsid w:val="000E70D4"/>
    <w:rsid w:val="000F027E"/>
    <w:rsid w:val="000F03F1"/>
    <w:rsid w:val="000F18DD"/>
    <w:rsid w:val="000F2AE0"/>
    <w:rsid w:val="000F3424"/>
    <w:rsid w:val="000F48FA"/>
    <w:rsid w:val="000F5FAD"/>
    <w:rsid w:val="000F7174"/>
    <w:rsid w:val="000F7284"/>
    <w:rsid w:val="000F7621"/>
    <w:rsid w:val="000F7E57"/>
    <w:rsid w:val="00100216"/>
    <w:rsid w:val="00101B22"/>
    <w:rsid w:val="0010200A"/>
    <w:rsid w:val="00102271"/>
    <w:rsid w:val="0010349B"/>
    <w:rsid w:val="00103E5C"/>
    <w:rsid w:val="001045B6"/>
    <w:rsid w:val="00104854"/>
    <w:rsid w:val="0010490E"/>
    <w:rsid w:val="00104BAC"/>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4CE2"/>
    <w:rsid w:val="00115A51"/>
    <w:rsid w:val="00115A9B"/>
    <w:rsid w:val="00115C6B"/>
    <w:rsid w:val="0011744A"/>
    <w:rsid w:val="00117513"/>
    <w:rsid w:val="00117DE3"/>
    <w:rsid w:val="00120961"/>
    <w:rsid w:val="0012298E"/>
    <w:rsid w:val="00122DEC"/>
    <w:rsid w:val="0012305A"/>
    <w:rsid w:val="00123536"/>
    <w:rsid w:val="00123A91"/>
    <w:rsid w:val="00123A99"/>
    <w:rsid w:val="001252AE"/>
    <w:rsid w:val="00125362"/>
    <w:rsid w:val="00127536"/>
    <w:rsid w:val="001279B3"/>
    <w:rsid w:val="001300A7"/>
    <w:rsid w:val="00130493"/>
    <w:rsid w:val="00130554"/>
    <w:rsid w:val="00130F17"/>
    <w:rsid w:val="001315FB"/>
    <w:rsid w:val="00131FCC"/>
    <w:rsid w:val="00132444"/>
    <w:rsid w:val="00132512"/>
    <w:rsid w:val="001339E8"/>
    <w:rsid w:val="00133B5E"/>
    <w:rsid w:val="001347F8"/>
    <w:rsid w:val="0013514F"/>
    <w:rsid w:val="0013564A"/>
    <w:rsid w:val="00135C5C"/>
    <w:rsid w:val="00136C23"/>
    <w:rsid w:val="00137190"/>
    <w:rsid w:val="0013734A"/>
    <w:rsid w:val="0014016C"/>
    <w:rsid w:val="00140DBC"/>
    <w:rsid w:val="00141149"/>
    <w:rsid w:val="0014141C"/>
    <w:rsid w:val="001420AF"/>
    <w:rsid w:val="00143EA2"/>
    <w:rsid w:val="0014408C"/>
    <w:rsid w:val="00144380"/>
    <w:rsid w:val="001450BD"/>
    <w:rsid w:val="001452A7"/>
    <w:rsid w:val="00146033"/>
    <w:rsid w:val="00146445"/>
    <w:rsid w:val="00151417"/>
    <w:rsid w:val="00151A65"/>
    <w:rsid w:val="0015405F"/>
    <w:rsid w:val="00154230"/>
    <w:rsid w:val="00155480"/>
    <w:rsid w:val="00160DFD"/>
    <w:rsid w:val="001611B7"/>
    <w:rsid w:val="00161E9F"/>
    <w:rsid w:val="001624F7"/>
    <w:rsid w:val="001642EF"/>
    <w:rsid w:val="001642FE"/>
    <w:rsid w:val="00164671"/>
    <w:rsid w:val="00165CA8"/>
    <w:rsid w:val="00166904"/>
    <w:rsid w:val="001674D5"/>
    <w:rsid w:val="001678AE"/>
    <w:rsid w:val="00170185"/>
    <w:rsid w:val="00170226"/>
    <w:rsid w:val="001712A2"/>
    <w:rsid w:val="001718CC"/>
    <w:rsid w:val="001720CA"/>
    <w:rsid w:val="00172225"/>
    <w:rsid w:val="00172328"/>
    <w:rsid w:val="00172829"/>
    <w:rsid w:val="00172F7F"/>
    <w:rsid w:val="001737AC"/>
    <w:rsid w:val="0017423B"/>
    <w:rsid w:val="00174C4E"/>
    <w:rsid w:val="00176EF8"/>
    <w:rsid w:val="00177EA6"/>
    <w:rsid w:val="001803B9"/>
    <w:rsid w:val="00180B0E"/>
    <w:rsid w:val="001817F4"/>
    <w:rsid w:val="00181A24"/>
    <w:rsid w:val="0018250A"/>
    <w:rsid w:val="00182EAC"/>
    <w:rsid w:val="00183EED"/>
    <w:rsid w:val="0018511E"/>
    <w:rsid w:val="001867EC"/>
    <w:rsid w:val="001875DA"/>
    <w:rsid w:val="001907F9"/>
    <w:rsid w:val="00192137"/>
    <w:rsid w:val="00193926"/>
    <w:rsid w:val="0019423A"/>
    <w:rsid w:val="001948A9"/>
    <w:rsid w:val="00194969"/>
    <w:rsid w:val="00194ACD"/>
    <w:rsid w:val="001956C5"/>
    <w:rsid w:val="00195BF5"/>
    <w:rsid w:val="00195D42"/>
    <w:rsid w:val="00195E18"/>
    <w:rsid w:val="00197A10"/>
    <w:rsid w:val="00197B11"/>
    <w:rsid w:val="001A11B0"/>
    <w:rsid w:val="001A1C64"/>
    <w:rsid w:val="001A20AF"/>
    <w:rsid w:val="001A2806"/>
    <w:rsid w:val="001A28C0"/>
    <w:rsid w:val="001A368B"/>
    <w:rsid w:val="001A46FB"/>
    <w:rsid w:val="001A51FA"/>
    <w:rsid w:val="001A5D9B"/>
    <w:rsid w:val="001A6742"/>
    <w:rsid w:val="001A6862"/>
    <w:rsid w:val="001B01F0"/>
    <w:rsid w:val="001B09DE"/>
    <w:rsid w:val="001B0DE1"/>
    <w:rsid w:val="001B1C0B"/>
    <w:rsid w:val="001B2A5D"/>
    <w:rsid w:val="001B3327"/>
    <w:rsid w:val="001B36BA"/>
    <w:rsid w:val="001B3F03"/>
    <w:rsid w:val="001B43D0"/>
    <w:rsid w:val="001B4EAA"/>
    <w:rsid w:val="001B5E07"/>
    <w:rsid w:val="001B6272"/>
    <w:rsid w:val="001B62A2"/>
    <w:rsid w:val="001B6C85"/>
    <w:rsid w:val="001B7CCF"/>
    <w:rsid w:val="001B7CE1"/>
    <w:rsid w:val="001C02D9"/>
    <w:rsid w:val="001C02DF"/>
    <w:rsid w:val="001C1B5B"/>
    <w:rsid w:val="001C2830"/>
    <w:rsid w:val="001C53D3"/>
    <w:rsid w:val="001C6603"/>
    <w:rsid w:val="001C6ACC"/>
    <w:rsid w:val="001C7328"/>
    <w:rsid w:val="001C7BBA"/>
    <w:rsid w:val="001C7F1A"/>
    <w:rsid w:val="001D03A3"/>
    <w:rsid w:val="001D09AC"/>
    <w:rsid w:val="001D0EC9"/>
    <w:rsid w:val="001D1340"/>
    <w:rsid w:val="001D1782"/>
    <w:rsid w:val="001D201F"/>
    <w:rsid w:val="001D27BB"/>
    <w:rsid w:val="001D3896"/>
    <w:rsid w:val="001D4718"/>
    <w:rsid w:val="001D4DA5"/>
    <w:rsid w:val="001D513B"/>
    <w:rsid w:val="001D6612"/>
    <w:rsid w:val="001D69D8"/>
    <w:rsid w:val="001D69D9"/>
    <w:rsid w:val="001D712A"/>
    <w:rsid w:val="001D76D4"/>
    <w:rsid w:val="001E282D"/>
    <w:rsid w:val="001E3267"/>
    <w:rsid w:val="001E465D"/>
    <w:rsid w:val="001E4DC2"/>
    <w:rsid w:val="001E52F4"/>
    <w:rsid w:val="001E5C44"/>
    <w:rsid w:val="001E5DE9"/>
    <w:rsid w:val="001E5E68"/>
    <w:rsid w:val="001E60B8"/>
    <w:rsid w:val="001E659F"/>
    <w:rsid w:val="001E7CCD"/>
    <w:rsid w:val="001F00B7"/>
    <w:rsid w:val="001F031B"/>
    <w:rsid w:val="001F1B51"/>
    <w:rsid w:val="001F2424"/>
    <w:rsid w:val="001F24BD"/>
    <w:rsid w:val="001F2ED0"/>
    <w:rsid w:val="001F3068"/>
    <w:rsid w:val="001F32A5"/>
    <w:rsid w:val="001F42E4"/>
    <w:rsid w:val="001F4351"/>
    <w:rsid w:val="001F45CE"/>
    <w:rsid w:val="001F5D08"/>
    <w:rsid w:val="001F6379"/>
    <w:rsid w:val="001F7438"/>
    <w:rsid w:val="00200152"/>
    <w:rsid w:val="002004E1"/>
    <w:rsid w:val="0020114E"/>
    <w:rsid w:val="002017E2"/>
    <w:rsid w:val="00202DFC"/>
    <w:rsid w:val="00203F73"/>
    <w:rsid w:val="002067C9"/>
    <w:rsid w:val="002076A6"/>
    <w:rsid w:val="00207A20"/>
    <w:rsid w:val="00207C66"/>
    <w:rsid w:val="0021021D"/>
    <w:rsid w:val="00211AB8"/>
    <w:rsid w:val="00211D98"/>
    <w:rsid w:val="0021431B"/>
    <w:rsid w:val="00214903"/>
    <w:rsid w:val="00214A1F"/>
    <w:rsid w:val="00216D80"/>
    <w:rsid w:val="00217440"/>
    <w:rsid w:val="00220403"/>
    <w:rsid w:val="00220627"/>
    <w:rsid w:val="0022081B"/>
    <w:rsid w:val="00221230"/>
    <w:rsid w:val="00222382"/>
    <w:rsid w:val="00222B57"/>
    <w:rsid w:val="00222C72"/>
    <w:rsid w:val="002232D1"/>
    <w:rsid w:val="00224E34"/>
    <w:rsid w:val="0022578C"/>
    <w:rsid w:val="00226A9A"/>
    <w:rsid w:val="00226C2F"/>
    <w:rsid w:val="00226D9F"/>
    <w:rsid w:val="00226FCB"/>
    <w:rsid w:val="00227080"/>
    <w:rsid w:val="002277F9"/>
    <w:rsid w:val="00227D98"/>
    <w:rsid w:val="0023055D"/>
    <w:rsid w:val="00230A2B"/>
    <w:rsid w:val="00231B61"/>
    <w:rsid w:val="002330BB"/>
    <w:rsid w:val="00233C3E"/>
    <w:rsid w:val="00234A47"/>
    <w:rsid w:val="00235894"/>
    <w:rsid w:val="00235F40"/>
    <w:rsid w:val="00236D85"/>
    <w:rsid w:val="00240385"/>
    <w:rsid w:val="002410B6"/>
    <w:rsid w:val="00242EEE"/>
    <w:rsid w:val="00243BE9"/>
    <w:rsid w:val="002442FE"/>
    <w:rsid w:val="002446AC"/>
    <w:rsid w:val="00244DC5"/>
    <w:rsid w:val="00245131"/>
    <w:rsid w:val="0024525E"/>
    <w:rsid w:val="00245C4E"/>
    <w:rsid w:val="002469C9"/>
    <w:rsid w:val="00246B7A"/>
    <w:rsid w:val="00246D3F"/>
    <w:rsid w:val="00247042"/>
    <w:rsid w:val="00247832"/>
    <w:rsid w:val="00247C18"/>
    <w:rsid w:val="00250C11"/>
    <w:rsid w:val="00250CF5"/>
    <w:rsid w:val="002514A8"/>
    <w:rsid w:val="0025156D"/>
    <w:rsid w:val="00251F63"/>
    <w:rsid w:val="002530A1"/>
    <w:rsid w:val="002536AC"/>
    <w:rsid w:val="00254170"/>
    <w:rsid w:val="002547F6"/>
    <w:rsid w:val="00254F96"/>
    <w:rsid w:val="002566AB"/>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67C03"/>
    <w:rsid w:val="00270215"/>
    <w:rsid w:val="00271EC3"/>
    <w:rsid w:val="00271FAE"/>
    <w:rsid w:val="00272178"/>
    <w:rsid w:val="00272AD7"/>
    <w:rsid w:val="00272EFB"/>
    <w:rsid w:val="00272F10"/>
    <w:rsid w:val="00274B8B"/>
    <w:rsid w:val="00276D9D"/>
    <w:rsid w:val="00276EDC"/>
    <w:rsid w:val="00276F2E"/>
    <w:rsid w:val="00277135"/>
    <w:rsid w:val="00281521"/>
    <w:rsid w:val="00282312"/>
    <w:rsid w:val="0028277B"/>
    <w:rsid w:val="0028417F"/>
    <w:rsid w:val="0028433B"/>
    <w:rsid w:val="00284561"/>
    <w:rsid w:val="0028593B"/>
    <w:rsid w:val="00285F58"/>
    <w:rsid w:val="002862FD"/>
    <w:rsid w:val="002876F0"/>
    <w:rsid w:val="00287AC7"/>
    <w:rsid w:val="00287D87"/>
    <w:rsid w:val="00290EDE"/>
    <w:rsid w:val="00290F12"/>
    <w:rsid w:val="00291460"/>
    <w:rsid w:val="00291F3E"/>
    <w:rsid w:val="00292430"/>
    <w:rsid w:val="002926DD"/>
    <w:rsid w:val="0029272C"/>
    <w:rsid w:val="0029287F"/>
    <w:rsid w:val="00293465"/>
    <w:rsid w:val="00294F98"/>
    <w:rsid w:val="00295A53"/>
    <w:rsid w:val="00295FD6"/>
    <w:rsid w:val="00296AC5"/>
    <w:rsid w:val="00296C7A"/>
    <w:rsid w:val="00297193"/>
    <w:rsid w:val="00297657"/>
    <w:rsid w:val="00297C9D"/>
    <w:rsid w:val="002A0E03"/>
    <w:rsid w:val="002A1C6B"/>
    <w:rsid w:val="002A2DA9"/>
    <w:rsid w:val="002A3E4D"/>
    <w:rsid w:val="002A3E56"/>
    <w:rsid w:val="002A45C1"/>
    <w:rsid w:val="002A47F4"/>
    <w:rsid w:val="002A51EB"/>
    <w:rsid w:val="002A535A"/>
    <w:rsid w:val="002A5B5C"/>
    <w:rsid w:val="002A6142"/>
    <w:rsid w:val="002A6C6D"/>
    <w:rsid w:val="002A7660"/>
    <w:rsid w:val="002A77CF"/>
    <w:rsid w:val="002B0099"/>
    <w:rsid w:val="002B09B6"/>
    <w:rsid w:val="002B09ED"/>
    <w:rsid w:val="002B10F9"/>
    <w:rsid w:val="002B1AB0"/>
    <w:rsid w:val="002B1B66"/>
    <w:rsid w:val="002B2742"/>
    <w:rsid w:val="002B385D"/>
    <w:rsid w:val="002B4620"/>
    <w:rsid w:val="002B4C24"/>
    <w:rsid w:val="002B5660"/>
    <w:rsid w:val="002B5733"/>
    <w:rsid w:val="002B5B15"/>
    <w:rsid w:val="002B5F43"/>
    <w:rsid w:val="002B6705"/>
    <w:rsid w:val="002C00A0"/>
    <w:rsid w:val="002C0A35"/>
    <w:rsid w:val="002C0E1E"/>
    <w:rsid w:val="002C14B0"/>
    <w:rsid w:val="002C1DF7"/>
    <w:rsid w:val="002C2056"/>
    <w:rsid w:val="002C471C"/>
    <w:rsid w:val="002C5768"/>
    <w:rsid w:val="002C5AE5"/>
    <w:rsid w:val="002C5FE4"/>
    <w:rsid w:val="002C621C"/>
    <w:rsid w:val="002D0581"/>
    <w:rsid w:val="002D0F24"/>
    <w:rsid w:val="002D0FAF"/>
    <w:rsid w:val="002D13CB"/>
    <w:rsid w:val="002D1855"/>
    <w:rsid w:val="002D2607"/>
    <w:rsid w:val="002D2C06"/>
    <w:rsid w:val="002D2DC7"/>
    <w:rsid w:val="002D3517"/>
    <w:rsid w:val="002D6428"/>
    <w:rsid w:val="002D6748"/>
    <w:rsid w:val="002D720E"/>
    <w:rsid w:val="002E0040"/>
    <w:rsid w:val="002E18F3"/>
    <w:rsid w:val="002E224D"/>
    <w:rsid w:val="002E2BEC"/>
    <w:rsid w:val="002E367A"/>
    <w:rsid w:val="002E3A5A"/>
    <w:rsid w:val="002E3CA8"/>
    <w:rsid w:val="002E4ED1"/>
    <w:rsid w:val="002E5556"/>
    <w:rsid w:val="002F115B"/>
    <w:rsid w:val="002F28CA"/>
    <w:rsid w:val="002F2933"/>
    <w:rsid w:val="002F5D25"/>
    <w:rsid w:val="002F65BC"/>
    <w:rsid w:val="002F71EC"/>
    <w:rsid w:val="002F7D07"/>
    <w:rsid w:val="002F7E8A"/>
    <w:rsid w:val="003001C7"/>
    <w:rsid w:val="003005AC"/>
    <w:rsid w:val="00300D02"/>
    <w:rsid w:val="003015F1"/>
    <w:rsid w:val="003019AF"/>
    <w:rsid w:val="003027D2"/>
    <w:rsid w:val="00302AF5"/>
    <w:rsid w:val="003038C5"/>
    <w:rsid w:val="00306CEE"/>
    <w:rsid w:val="00307289"/>
    <w:rsid w:val="003100D0"/>
    <w:rsid w:val="003106BC"/>
    <w:rsid w:val="00311CBF"/>
    <w:rsid w:val="00311D5A"/>
    <w:rsid w:val="003133FB"/>
    <w:rsid w:val="00313BBC"/>
    <w:rsid w:val="00313FA2"/>
    <w:rsid w:val="00314704"/>
    <w:rsid w:val="0031506C"/>
    <w:rsid w:val="003159B5"/>
    <w:rsid w:val="00315FB5"/>
    <w:rsid w:val="003161DC"/>
    <w:rsid w:val="003206C6"/>
    <w:rsid w:val="003209F9"/>
    <w:rsid w:val="00320EA3"/>
    <w:rsid w:val="003211B4"/>
    <w:rsid w:val="00321B06"/>
    <w:rsid w:val="00322126"/>
    <w:rsid w:val="0032256A"/>
    <w:rsid w:val="00323F19"/>
    <w:rsid w:val="003240A3"/>
    <w:rsid w:val="00325582"/>
    <w:rsid w:val="003259F6"/>
    <w:rsid w:val="00326AD1"/>
    <w:rsid w:val="003271A6"/>
    <w:rsid w:val="003322E9"/>
    <w:rsid w:val="003327FA"/>
    <w:rsid w:val="00332F58"/>
    <w:rsid w:val="00333E81"/>
    <w:rsid w:val="003340F3"/>
    <w:rsid w:val="00334708"/>
    <w:rsid w:val="003349F3"/>
    <w:rsid w:val="00335039"/>
    <w:rsid w:val="00335B3C"/>
    <w:rsid w:val="003363C9"/>
    <w:rsid w:val="003364E6"/>
    <w:rsid w:val="0033741C"/>
    <w:rsid w:val="003416C1"/>
    <w:rsid w:val="003420F9"/>
    <w:rsid w:val="00342D0A"/>
    <w:rsid w:val="0034303A"/>
    <w:rsid w:val="00343643"/>
    <w:rsid w:val="0034447B"/>
    <w:rsid w:val="00344AF3"/>
    <w:rsid w:val="00344BC3"/>
    <w:rsid w:val="0034694C"/>
    <w:rsid w:val="00346B05"/>
    <w:rsid w:val="003501C8"/>
    <w:rsid w:val="00351215"/>
    <w:rsid w:val="0035202F"/>
    <w:rsid w:val="003527CC"/>
    <w:rsid w:val="00352EA5"/>
    <w:rsid w:val="00352EF1"/>
    <w:rsid w:val="00353428"/>
    <w:rsid w:val="0035355B"/>
    <w:rsid w:val="00353CBF"/>
    <w:rsid w:val="00354604"/>
    <w:rsid w:val="003549A0"/>
    <w:rsid w:val="00354EB2"/>
    <w:rsid w:val="003552BD"/>
    <w:rsid w:val="003560E1"/>
    <w:rsid w:val="003565D1"/>
    <w:rsid w:val="00356B36"/>
    <w:rsid w:val="00356ED2"/>
    <w:rsid w:val="003576AB"/>
    <w:rsid w:val="0036055C"/>
    <w:rsid w:val="0036071F"/>
    <w:rsid w:val="00361082"/>
    <w:rsid w:val="00363657"/>
    <w:rsid w:val="0036402C"/>
    <w:rsid w:val="0036437D"/>
    <w:rsid w:val="00365288"/>
    <w:rsid w:val="00365CF4"/>
    <w:rsid w:val="003703B2"/>
    <w:rsid w:val="00370E02"/>
    <w:rsid w:val="0037141F"/>
    <w:rsid w:val="00372018"/>
    <w:rsid w:val="003728F9"/>
    <w:rsid w:val="00374A77"/>
    <w:rsid w:val="00375C2F"/>
    <w:rsid w:val="0037640A"/>
    <w:rsid w:val="00377420"/>
    <w:rsid w:val="00381648"/>
    <w:rsid w:val="003816D7"/>
    <w:rsid w:val="003823AF"/>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2716"/>
    <w:rsid w:val="003941BA"/>
    <w:rsid w:val="00394349"/>
    <w:rsid w:val="0039610D"/>
    <w:rsid w:val="003A0BCC"/>
    <w:rsid w:val="003A270D"/>
    <w:rsid w:val="003A402D"/>
    <w:rsid w:val="003A48C0"/>
    <w:rsid w:val="003A4A83"/>
    <w:rsid w:val="003A5754"/>
    <w:rsid w:val="003A5D94"/>
    <w:rsid w:val="003A638D"/>
    <w:rsid w:val="003A79AD"/>
    <w:rsid w:val="003B0568"/>
    <w:rsid w:val="003B0700"/>
    <w:rsid w:val="003B18C7"/>
    <w:rsid w:val="003B29BA"/>
    <w:rsid w:val="003B2EF1"/>
    <w:rsid w:val="003B4A52"/>
    <w:rsid w:val="003B50DD"/>
    <w:rsid w:val="003B575D"/>
    <w:rsid w:val="003B5B21"/>
    <w:rsid w:val="003B6AC4"/>
    <w:rsid w:val="003B7585"/>
    <w:rsid w:val="003C001C"/>
    <w:rsid w:val="003C1962"/>
    <w:rsid w:val="003C19C8"/>
    <w:rsid w:val="003C2226"/>
    <w:rsid w:val="003C280B"/>
    <w:rsid w:val="003C2AB0"/>
    <w:rsid w:val="003C2F23"/>
    <w:rsid w:val="003C30E5"/>
    <w:rsid w:val="003C3144"/>
    <w:rsid w:val="003C451C"/>
    <w:rsid w:val="003C5915"/>
    <w:rsid w:val="003C6EA3"/>
    <w:rsid w:val="003D061B"/>
    <w:rsid w:val="003D09C5"/>
    <w:rsid w:val="003D3AE8"/>
    <w:rsid w:val="003D521B"/>
    <w:rsid w:val="003D5C41"/>
    <w:rsid w:val="003D635D"/>
    <w:rsid w:val="003D7548"/>
    <w:rsid w:val="003D7ED1"/>
    <w:rsid w:val="003D7F5C"/>
    <w:rsid w:val="003E0690"/>
    <w:rsid w:val="003E0C6C"/>
    <w:rsid w:val="003E2735"/>
    <w:rsid w:val="003E2A09"/>
    <w:rsid w:val="003E316D"/>
    <w:rsid w:val="003E339B"/>
    <w:rsid w:val="003E354A"/>
    <w:rsid w:val="003E38D5"/>
    <w:rsid w:val="003E44A7"/>
    <w:rsid w:val="003E4BF0"/>
    <w:rsid w:val="003E5B2A"/>
    <w:rsid w:val="003E639F"/>
    <w:rsid w:val="003E63B6"/>
    <w:rsid w:val="003E6E52"/>
    <w:rsid w:val="003E785D"/>
    <w:rsid w:val="003F044F"/>
    <w:rsid w:val="003F0BEC"/>
    <w:rsid w:val="003F14F5"/>
    <w:rsid w:val="003F1913"/>
    <w:rsid w:val="003F1A84"/>
    <w:rsid w:val="003F3392"/>
    <w:rsid w:val="003F385C"/>
    <w:rsid w:val="003F5421"/>
    <w:rsid w:val="003F5453"/>
    <w:rsid w:val="003F65A5"/>
    <w:rsid w:val="003F7220"/>
    <w:rsid w:val="003F745B"/>
    <w:rsid w:val="003F7476"/>
    <w:rsid w:val="003F7C5F"/>
    <w:rsid w:val="00400EC3"/>
    <w:rsid w:val="00401DD6"/>
    <w:rsid w:val="004023A1"/>
    <w:rsid w:val="004028F2"/>
    <w:rsid w:val="00402CA9"/>
    <w:rsid w:val="004033C5"/>
    <w:rsid w:val="0040475A"/>
    <w:rsid w:val="00404C02"/>
    <w:rsid w:val="00405ADB"/>
    <w:rsid w:val="00405D85"/>
    <w:rsid w:val="00407403"/>
    <w:rsid w:val="004102B0"/>
    <w:rsid w:val="004108DC"/>
    <w:rsid w:val="00411141"/>
    <w:rsid w:val="004131A3"/>
    <w:rsid w:val="004131EC"/>
    <w:rsid w:val="00414211"/>
    <w:rsid w:val="004142C1"/>
    <w:rsid w:val="004149EB"/>
    <w:rsid w:val="004161D7"/>
    <w:rsid w:val="00420081"/>
    <w:rsid w:val="004223FA"/>
    <w:rsid w:val="004230D5"/>
    <w:rsid w:val="00423435"/>
    <w:rsid w:val="004234A1"/>
    <w:rsid w:val="00424DCB"/>
    <w:rsid w:val="00425052"/>
    <w:rsid w:val="0042548E"/>
    <w:rsid w:val="004267B3"/>
    <w:rsid w:val="00427819"/>
    <w:rsid w:val="00427AC0"/>
    <w:rsid w:val="00430ADC"/>
    <w:rsid w:val="00430D2E"/>
    <w:rsid w:val="00430F31"/>
    <w:rsid w:val="00431870"/>
    <w:rsid w:val="0043194E"/>
    <w:rsid w:val="00436036"/>
    <w:rsid w:val="00436853"/>
    <w:rsid w:val="00437174"/>
    <w:rsid w:val="00437CDA"/>
    <w:rsid w:val="00441028"/>
    <w:rsid w:val="00441195"/>
    <w:rsid w:val="00441373"/>
    <w:rsid w:val="00443024"/>
    <w:rsid w:val="004431AE"/>
    <w:rsid w:val="004436AA"/>
    <w:rsid w:val="00443FC0"/>
    <w:rsid w:val="00445D92"/>
    <w:rsid w:val="0044632D"/>
    <w:rsid w:val="0044A02F"/>
    <w:rsid w:val="00452841"/>
    <w:rsid w:val="00452B86"/>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1AAE"/>
    <w:rsid w:val="004622C2"/>
    <w:rsid w:val="004639AD"/>
    <w:rsid w:val="00463F04"/>
    <w:rsid w:val="00464E2C"/>
    <w:rsid w:val="00466F9B"/>
    <w:rsid w:val="004671DC"/>
    <w:rsid w:val="004678C6"/>
    <w:rsid w:val="00470E18"/>
    <w:rsid w:val="004710B7"/>
    <w:rsid w:val="004712C0"/>
    <w:rsid w:val="004714FC"/>
    <w:rsid w:val="00472BA1"/>
    <w:rsid w:val="00473161"/>
    <w:rsid w:val="004749FB"/>
    <w:rsid w:val="00475473"/>
    <w:rsid w:val="00475C18"/>
    <w:rsid w:val="00476546"/>
    <w:rsid w:val="00480913"/>
    <w:rsid w:val="00480B95"/>
    <w:rsid w:val="00480C37"/>
    <w:rsid w:val="00480CC8"/>
    <w:rsid w:val="0048485A"/>
    <w:rsid w:val="004848F2"/>
    <w:rsid w:val="004855A0"/>
    <w:rsid w:val="00486156"/>
    <w:rsid w:val="00486C3A"/>
    <w:rsid w:val="004875E4"/>
    <w:rsid w:val="0049044C"/>
    <w:rsid w:val="004906A4"/>
    <w:rsid w:val="00490C48"/>
    <w:rsid w:val="00491015"/>
    <w:rsid w:val="004918B1"/>
    <w:rsid w:val="0049193A"/>
    <w:rsid w:val="00492077"/>
    <w:rsid w:val="004927C4"/>
    <w:rsid w:val="00492B00"/>
    <w:rsid w:val="00492B0C"/>
    <w:rsid w:val="00492E57"/>
    <w:rsid w:val="00492E66"/>
    <w:rsid w:val="004938CD"/>
    <w:rsid w:val="00494050"/>
    <w:rsid w:val="00494814"/>
    <w:rsid w:val="00495081"/>
    <w:rsid w:val="00495971"/>
    <w:rsid w:val="00495B49"/>
    <w:rsid w:val="004960E4"/>
    <w:rsid w:val="00496465"/>
    <w:rsid w:val="00496FF5"/>
    <w:rsid w:val="00497929"/>
    <w:rsid w:val="00497AEC"/>
    <w:rsid w:val="004A1106"/>
    <w:rsid w:val="004A169C"/>
    <w:rsid w:val="004A2224"/>
    <w:rsid w:val="004A238A"/>
    <w:rsid w:val="004A2472"/>
    <w:rsid w:val="004A2634"/>
    <w:rsid w:val="004A2CCD"/>
    <w:rsid w:val="004A4DE6"/>
    <w:rsid w:val="004A500A"/>
    <w:rsid w:val="004A564B"/>
    <w:rsid w:val="004A7109"/>
    <w:rsid w:val="004B0468"/>
    <w:rsid w:val="004B0697"/>
    <w:rsid w:val="004B0ACE"/>
    <w:rsid w:val="004B1409"/>
    <w:rsid w:val="004B2923"/>
    <w:rsid w:val="004B3919"/>
    <w:rsid w:val="004B3CEA"/>
    <w:rsid w:val="004B43E7"/>
    <w:rsid w:val="004B44EC"/>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F6D"/>
    <w:rsid w:val="004D033A"/>
    <w:rsid w:val="004D0CF5"/>
    <w:rsid w:val="004D19FC"/>
    <w:rsid w:val="004D2CBD"/>
    <w:rsid w:val="004D3D46"/>
    <w:rsid w:val="004D58C0"/>
    <w:rsid w:val="004D5A91"/>
    <w:rsid w:val="004D5BB6"/>
    <w:rsid w:val="004D5BED"/>
    <w:rsid w:val="004D61B0"/>
    <w:rsid w:val="004D6A7F"/>
    <w:rsid w:val="004D6DD1"/>
    <w:rsid w:val="004E0184"/>
    <w:rsid w:val="004E069C"/>
    <w:rsid w:val="004E0B0A"/>
    <w:rsid w:val="004E31D8"/>
    <w:rsid w:val="004E4327"/>
    <w:rsid w:val="004E43BF"/>
    <w:rsid w:val="004E5976"/>
    <w:rsid w:val="004E75D4"/>
    <w:rsid w:val="004F02DC"/>
    <w:rsid w:val="004F12AC"/>
    <w:rsid w:val="004F222D"/>
    <w:rsid w:val="004F2FAF"/>
    <w:rsid w:val="004F3523"/>
    <w:rsid w:val="004F3711"/>
    <w:rsid w:val="004F3D4A"/>
    <w:rsid w:val="004F4C5B"/>
    <w:rsid w:val="004F5112"/>
    <w:rsid w:val="004F5841"/>
    <w:rsid w:val="004F606F"/>
    <w:rsid w:val="004F75B8"/>
    <w:rsid w:val="004F76F0"/>
    <w:rsid w:val="00501068"/>
    <w:rsid w:val="0050156B"/>
    <w:rsid w:val="00501C36"/>
    <w:rsid w:val="00502558"/>
    <w:rsid w:val="00502D31"/>
    <w:rsid w:val="0050697C"/>
    <w:rsid w:val="00506B23"/>
    <w:rsid w:val="0050723E"/>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98D"/>
    <w:rsid w:val="00517A79"/>
    <w:rsid w:val="00517B97"/>
    <w:rsid w:val="00520403"/>
    <w:rsid w:val="0052054C"/>
    <w:rsid w:val="00521250"/>
    <w:rsid w:val="005224BF"/>
    <w:rsid w:val="0052269A"/>
    <w:rsid w:val="0052322E"/>
    <w:rsid w:val="005242BA"/>
    <w:rsid w:val="00525943"/>
    <w:rsid w:val="0052630B"/>
    <w:rsid w:val="00526413"/>
    <w:rsid w:val="005265DD"/>
    <w:rsid w:val="00526928"/>
    <w:rsid w:val="00527787"/>
    <w:rsid w:val="005277BC"/>
    <w:rsid w:val="00527857"/>
    <w:rsid w:val="005304C8"/>
    <w:rsid w:val="0053072B"/>
    <w:rsid w:val="00532532"/>
    <w:rsid w:val="0053262C"/>
    <w:rsid w:val="00532882"/>
    <w:rsid w:val="0053412C"/>
    <w:rsid w:val="00534248"/>
    <w:rsid w:val="00534B4C"/>
    <w:rsid w:val="00535DC6"/>
    <w:rsid w:val="00535FC6"/>
    <w:rsid w:val="005365FF"/>
    <w:rsid w:val="00537A0D"/>
    <w:rsid w:val="0054009F"/>
    <w:rsid w:val="005409E2"/>
    <w:rsid w:val="00540FB7"/>
    <w:rsid w:val="005410A3"/>
    <w:rsid w:val="0054150B"/>
    <w:rsid w:val="00541A30"/>
    <w:rsid w:val="00542845"/>
    <w:rsid w:val="005430B0"/>
    <w:rsid w:val="00543A99"/>
    <w:rsid w:val="0054403B"/>
    <w:rsid w:val="00544300"/>
    <w:rsid w:val="005447D1"/>
    <w:rsid w:val="00544899"/>
    <w:rsid w:val="00544BAA"/>
    <w:rsid w:val="00545737"/>
    <w:rsid w:val="0054574E"/>
    <w:rsid w:val="0054620D"/>
    <w:rsid w:val="00546823"/>
    <w:rsid w:val="0054745E"/>
    <w:rsid w:val="005509F8"/>
    <w:rsid w:val="00550C6F"/>
    <w:rsid w:val="00551817"/>
    <w:rsid w:val="00553DBD"/>
    <w:rsid w:val="00555308"/>
    <w:rsid w:val="005571C0"/>
    <w:rsid w:val="00557246"/>
    <w:rsid w:val="00557E0C"/>
    <w:rsid w:val="005616DA"/>
    <w:rsid w:val="00561C96"/>
    <w:rsid w:val="005632D8"/>
    <w:rsid w:val="00564451"/>
    <w:rsid w:val="00565026"/>
    <w:rsid w:val="005652A4"/>
    <w:rsid w:val="00565996"/>
    <w:rsid w:val="00565D77"/>
    <w:rsid w:val="00566D72"/>
    <w:rsid w:val="005716C1"/>
    <w:rsid w:val="00571845"/>
    <w:rsid w:val="005718EF"/>
    <w:rsid w:val="00572707"/>
    <w:rsid w:val="00572E54"/>
    <w:rsid w:val="0057327E"/>
    <w:rsid w:val="00573821"/>
    <w:rsid w:val="0057495B"/>
    <w:rsid w:val="005753B8"/>
    <w:rsid w:val="00576B3C"/>
    <w:rsid w:val="00577D3F"/>
    <w:rsid w:val="0058001F"/>
    <w:rsid w:val="0058223D"/>
    <w:rsid w:val="005822A9"/>
    <w:rsid w:val="005825AB"/>
    <w:rsid w:val="005832B1"/>
    <w:rsid w:val="00583750"/>
    <w:rsid w:val="00583D45"/>
    <w:rsid w:val="005842A6"/>
    <w:rsid w:val="00584325"/>
    <w:rsid w:val="00585950"/>
    <w:rsid w:val="0058635E"/>
    <w:rsid w:val="00587034"/>
    <w:rsid w:val="00587B4B"/>
    <w:rsid w:val="0059126E"/>
    <w:rsid w:val="00591C33"/>
    <w:rsid w:val="00591E81"/>
    <w:rsid w:val="00592DF7"/>
    <w:rsid w:val="00592E1B"/>
    <w:rsid w:val="00594E1F"/>
    <w:rsid w:val="00595644"/>
    <w:rsid w:val="00595E5C"/>
    <w:rsid w:val="005960C4"/>
    <w:rsid w:val="00597881"/>
    <w:rsid w:val="005A02A4"/>
    <w:rsid w:val="005A15E9"/>
    <w:rsid w:val="005A20F7"/>
    <w:rsid w:val="005A229A"/>
    <w:rsid w:val="005A2A4A"/>
    <w:rsid w:val="005A38E6"/>
    <w:rsid w:val="005A4714"/>
    <w:rsid w:val="005A49DF"/>
    <w:rsid w:val="005A5E9D"/>
    <w:rsid w:val="005A670D"/>
    <w:rsid w:val="005A7550"/>
    <w:rsid w:val="005B04D9"/>
    <w:rsid w:val="005B059A"/>
    <w:rsid w:val="005B150A"/>
    <w:rsid w:val="005B1696"/>
    <w:rsid w:val="005B19EE"/>
    <w:rsid w:val="005B28D5"/>
    <w:rsid w:val="005B2AC9"/>
    <w:rsid w:val="005B4ADF"/>
    <w:rsid w:val="005B5B57"/>
    <w:rsid w:val="005B5CC5"/>
    <w:rsid w:val="005B6089"/>
    <w:rsid w:val="005B72F4"/>
    <w:rsid w:val="005B7D70"/>
    <w:rsid w:val="005C0699"/>
    <w:rsid w:val="005C0971"/>
    <w:rsid w:val="005C09CB"/>
    <w:rsid w:val="005C1BFA"/>
    <w:rsid w:val="005C20A0"/>
    <w:rsid w:val="005C2BC1"/>
    <w:rsid w:val="005C2EDB"/>
    <w:rsid w:val="005C30BA"/>
    <w:rsid w:val="005C3AAF"/>
    <w:rsid w:val="005C3CC7"/>
    <w:rsid w:val="005C4A27"/>
    <w:rsid w:val="005C7B4A"/>
    <w:rsid w:val="005D11BE"/>
    <w:rsid w:val="005D1222"/>
    <w:rsid w:val="005D186F"/>
    <w:rsid w:val="005D192C"/>
    <w:rsid w:val="005D19E6"/>
    <w:rsid w:val="005D2418"/>
    <w:rsid w:val="005D3AD3"/>
    <w:rsid w:val="005D4023"/>
    <w:rsid w:val="005D4034"/>
    <w:rsid w:val="005D4C67"/>
    <w:rsid w:val="005D5D1D"/>
    <w:rsid w:val="005E00F1"/>
    <w:rsid w:val="005E08F7"/>
    <w:rsid w:val="005E1D73"/>
    <w:rsid w:val="005E1DAA"/>
    <w:rsid w:val="005E1F31"/>
    <w:rsid w:val="005E3700"/>
    <w:rsid w:val="005E37A8"/>
    <w:rsid w:val="005E5C46"/>
    <w:rsid w:val="005E5DCD"/>
    <w:rsid w:val="005E5E12"/>
    <w:rsid w:val="005E75D9"/>
    <w:rsid w:val="005E7922"/>
    <w:rsid w:val="005F1137"/>
    <w:rsid w:val="005F1CF2"/>
    <w:rsid w:val="005F1F5A"/>
    <w:rsid w:val="005F226D"/>
    <w:rsid w:val="005F2E39"/>
    <w:rsid w:val="005F48E9"/>
    <w:rsid w:val="005F5666"/>
    <w:rsid w:val="005F57FF"/>
    <w:rsid w:val="005F69D2"/>
    <w:rsid w:val="005F69E4"/>
    <w:rsid w:val="005F7083"/>
    <w:rsid w:val="005F79CE"/>
    <w:rsid w:val="005F7B45"/>
    <w:rsid w:val="006014B6"/>
    <w:rsid w:val="00601F72"/>
    <w:rsid w:val="00602898"/>
    <w:rsid w:val="00603548"/>
    <w:rsid w:val="00603C9A"/>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673A"/>
    <w:rsid w:val="00617236"/>
    <w:rsid w:val="00617411"/>
    <w:rsid w:val="00617AD8"/>
    <w:rsid w:val="00620033"/>
    <w:rsid w:val="006220EC"/>
    <w:rsid w:val="0062275D"/>
    <w:rsid w:val="00622F42"/>
    <w:rsid w:val="0062378F"/>
    <w:rsid w:val="00624853"/>
    <w:rsid w:val="00624C58"/>
    <w:rsid w:val="00626268"/>
    <w:rsid w:val="006268DB"/>
    <w:rsid w:val="00626B4F"/>
    <w:rsid w:val="0062711A"/>
    <w:rsid w:val="00627237"/>
    <w:rsid w:val="006276CC"/>
    <w:rsid w:val="006301B6"/>
    <w:rsid w:val="00630435"/>
    <w:rsid w:val="006323DB"/>
    <w:rsid w:val="00633580"/>
    <w:rsid w:val="00635352"/>
    <w:rsid w:val="00635ACF"/>
    <w:rsid w:val="00635E8B"/>
    <w:rsid w:val="00636E75"/>
    <w:rsid w:val="00640663"/>
    <w:rsid w:val="006416B1"/>
    <w:rsid w:val="00641763"/>
    <w:rsid w:val="0064210E"/>
    <w:rsid w:val="00642161"/>
    <w:rsid w:val="006425C0"/>
    <w:rsid w:val="006432EF"/>
    <w:rsid w:val="006437A5"/>
    <w:rsid w:val="00645360"/>
    <w:rsid w:val="006456EE"/>
    <w:rsid w:val="00646A11"/>
    <w:rsid w:val="00646D10"/>
    <w:rsid w:val="00646D7B"/>
    <w:rsid w:val="00646E26"/>
    <w:rsid w:val="00647036"/>
    <w:rsid w:val="006470EC"/>
    <w:rsid w:val="006505AD"/>
    <w:rsid w:val="00651083"/>
    <w:rsid w:val="00651302"/>
    <w:rsid w:val="00654036"/>
    <w:rsid w:val="006544BC"/>
    <w:rsid w:val="00654610"/>
    <w:rsid w:val="00655763"/>
    <w:rsid w:val="00656393"/>
    <w:rsid w:val="006567FA"/>
    <w:rsid w:val="0065748F"/>
    <w:rsid w:val="00660516"/>
    <w:rsid w:val="00660F26"/>
    <w:rsid w:val="006611B5"/>
    <w:rsid w:val="006622BE"/>
    <w:rsid w:val="00662802"/>
    <w:rsid w:val="00663320"/>
    <w:rsid w:val="00663D9A"/>
    <w:rsid w:val="0066445B"/>
    <w:rsid w:val="00664C5F"/>
    <w:rsid w:val="00664D75"/>
    <w:rsid w:val="00665793"/>
    <w:rsid w:val="00665FC5"/>
    <w:rsid w:val="00666176"/>
    <w:rsid w:val="00666A5E"/>
    <w:rsid w:val="00667E91"/>
    <w:rsid w:val="00670A05"/>
    <w:rsid w:val="00670D60"/>
    <w:rsid w:val="00671E17"/>
    <w:rsid w:val="00671F7E"/>
    <w:rsid w:val="00672886"/>
    <w:rsid w:val="0067309B"/>
    <w:rsid w:val="006734C3"/>
    <w:rsid w:val="006740D4"/>
    <w:rsid w:val="00676423"/>
    <w:rsid w:val="00676604"/>
    <w:rsid w:val="006772FC"/>
    <w:rsid w:val="0068075B"/>
    <w:rsid w:val="00680B56"/>
    <w:rsid w:val="006816EA"/>
    <w:rsid w:val="00682BBD"/>
    <w:rsid w:val="00683955"/>
    <w:rsid w:val="00683C71"/>
    <w:rsid w:val="00684E39"/>
    <w:rsid w:val="00685918"/>
    <w:rsid w:val="00687DC6"/>
    <w:rsid w:val="006908DF"/>
    <w:rsid w:val="00690F2D"/>
    <w:rsid w:val="006913E4"/>
    <w:rsid w:val="006933C7"/>
    <w:rsid w:val="006934C3"/>
    <w:rsid w:val="00694003"/>
    <w:rsid w:val="0069479D"/>
    <w:rsid w:val="00694E49"/>
    <w:rsid w:val="006967FE"/>
    <w:rsid w:val="00696961"/>
    <w:rsid w:val="00696A50"/>
    <w:rsid w:val="00696B00"/>
    <w:rsid w:val="006A07A4"/>
    <w:rsid w:val="006A089A"/>
    <w:rsid w:val="006A0F3E"/>
    <w:rsid w:val="006A12C7"/>
    <w:rsid w:val="006A1491"/>
    <w:rsid w:val="006A3A6A"/>
    <w:rsid w:val="006A3ABC"/>
    <w:rsid w:val="006A3D2E"/>
    <w:rsid w:val="006A3D36"/>
    <w:rsid w:val="006A44FD"/>
    <w:rsid w:val="006A5C09"/>
    <w:rsid w:val="006A6E10"/>
    <w:rsid w:val="006B0D0E"/>
    <w:rsid w:val="006B0F80"/>
    <w:rsid w:val="006B167D"/>
    <w:rsid w:val="006B1F62"/>
    <w:rsid w:val="006B2847"/>
    <w:rsid w:val="006B3737"/>
    <w:rsid w:val="006B3A15"/>
    <w:rsid w:val="006B3CDC"/>
    <w:rsid w:val="006B468C"/>
    <w:rsid w:val="006B48AA"/>
    <w:rsid w:val="006B6136"/>
    <w:rsid w:val="006B64E8"/>
    <w:rsid w:val="006B6532"/>
    <w:rsid w:val="006B6AFA"/>
    <w:rsid w:val="006B79F2"/>
    <w:rsid w:val="006B7BD8"/>
    <w:rsid w:val="006C11E1"/>
    <w:rsid w:val="006C13FD"/>
    <w:rsid w:val="006C27C3"/>
    <w:rsid w:val="006C3A33"/>
    <w:rsid w:val="006C4678"/>
    <w:rsid w:val="006C4CCA"/>
    <w:rsid w:val="006C4CF9"/>
    <w:rsid w:val="006C4D3E"/>
    <w:rsid w:val="006C4D89"/>
    <w:rsid w:val="006C53ED"/>
    <w:rsid w:val="006C5974"/>
    <w:rsid w:val="006C5E94"/>
    <w:rsid w:val="006C6EDB"/>
    <w:rsid w:val="006C6F37"/>
    <w:rsid w:val="006C764B"/>
    <w:rsid w:val="006C79BB"/>
    <w:rsid w:val="006D29A7"/>
    <w:rsid w:val="006D49B3"/>
    <w:rsid w:val="006D602A"/>
    <w:rsid w:val="006D604A"/>
    <w:rsid w:val="006D68E6"/>
    <w:rsid w:val="006D6F93"/>
    <w:rsid w:val="006D7724"/>
    <w:rsid w:val="006D77A4"/>
    <w:rsid w:val="006E05A8"/>
    <w:rsid w:val="006E066F"/>
    <w:rsid w:val="006E0800"/>
    <w:rsid w:val="006E0B42"/>
    <w:rsid w:val="006E166D"/>
    <w:rsid w:val="006E1B88"/>
    <w:rsid w:val="006E2818"/>
    <w:rsid w:val="006E2EEE"/>
    <w:rsid w:val="006E3F05"/>
    <w:rsid w:val="006E42EC"/>
    <w:rsid w:val="006E6377"/>
    <w:rsid w:val="006E641F"/>
    <w:rsid w:val="006E7694"/>
    <w:rsid w:val="006E7FF6"/>
    <w:rsid w:val="006F0483"/>
    <w:rsid w:val="006F1011"/>
    <w:rsid w:val="006F1108"/>
    <w:rsid w:val="006F145A"/>
    <w:rsid w:val="006F16B1"/>
    <w:rsid w:val="006F1F74"/>
    <w:rsid w:val="006F2067"/>
    <w:rsid w:val="006F27DB"/>
    <w:rsid w:val="006F4968"/>
    <w:rsid w:val="006F4EB7"/>
    <w:rsid w:val="006F50D9"/>
    <w:rsid w:val="006F5892"/>
    <w:rsid w:val="006F6426"/>
    <w:rsid w:val="006F64A3"/>
    <w:rsid w:val="006F6507"/>
    <w:rsid w:val="006F745F"/>
    <w:rsid w:val="006F757C"/>
    <w:rsid w:val="0070001C"/>
    <w:rsid w:val="0070068E"/>
    <w:rsid w:val="00701D17"/>
    <w:rsid w:val="007028A9"/>
    <w:rsid w:val="0070382E"/>
    <w:rsid w:val="00705C93"/>
    <w:rsid w:val="00705F9A"/>
    <w:rsid w:val="00706C60"/>
    <w:rsid w:val="00707565"/>
    <w:rsid w:val="00707613"/>
    <w:rsid w:val="007101E7"/>
    <w:rsid w:val="00710311"/>
    <w:rsid w:val="00710F12"/>
    <w:rsid w:val="00711218"/>
    <w:rsid w:val="007114A2"/>
    <w:rsid w:val="007126B9"/>
    <w:rsid w:val="00712933"/>
    <w:rsid w:val="00712F06"/>
    <w:rsid w:val="00714386"/>
    <w:rsid w:val="007151C2"/>
    <w:rsid w:val="007152A4"/>
    <w:rsid w:val="00717725"/>
    <w:rsid w:val="007178EC"/>
    <w:rsid w:val="00717E7A"/>
    <w:rsid w:val="007203A0"/>
    <w:rsid w:val="00720C09"/>
    <w:rsid w:val="00720C1C"/>
    <w:rsid w:val="007229F2"/>
    <w:rsid w:val="00722B13"/>
    <w:rsid w:val="00724B55"/>
    <w:rsid w:val="007254DD"/>
    <w:rsid w:val="007256F7"/>
    <w:rsid w:val="00726387"/>
    <w:rsid w:val="0072723C"/>
    <w:rsid w:val="007279B3"/>
    <w:rsid w:val="0073066C"/>
    <w:rsid w:val="00732300"/>
    <w:rsid w:val="00732C96"/>
    <w:rsid w:val="007331B0"/>
    <w:rsid w:val="00736393"/>
    <w:rsid w:val="00736E53"/>
    <w:rsid w:val="00737DEE"/>
    <w:rsid w:val="00741240"/>
    <w:rsid w:val="0074125C"/>
    <w:rsid w:val="00741F3C"/>
    <w:rsid w:val="00742B12"/>
    <w:rsid w:val="007439DD"/>
    <w:rsid w:val="00743AC0"/>
    <w:rsid w:val="007447F0"/>
    <w:rsid w:val="00744DC9"/>
    <w:rsid w:val="00745C80"/>
    <w:rsid w:val="00746AF0"/>
    <w:rsid w:val="00747060"/>
    <w:rsid w:val="00747674"/>
    <w:rsid w:val="00747B26"/>
    <w:rsid w:val="00750459"/>
    <w:rsid w:val="00751049"/>
    <w:rsid w:val="00751645"/>
    <w:rsid w:val="00751F59"/>
    <w:rsid w:val="00752E32"/>
    <w:rsid w:val="00753B54"/>
    <w:rsid w:val="00754A60"/>
    <w:rsid w:val="00755EFE"/>
    <w:rsid w:val="00756BBB"/>
    <w:rsid w:val="00756EAF"/>
    <w:rsid w:val="007579D3"/>
    <w:rsid w:val="00757E26"/>
    <w:rsid w:val="00760012"/>
    <w:rsid w:val="007607C6"/>
    <w:rsid w:val="007610F4"/>
    <w:rsid w:val="007615E3"/>
    <w:rsid w:val="00761876"/>
    <w:rsid w:val="00762BB3"/>
    <w:rsid w:val="007639C3"/>
    <w:rsid w:val="00763E50"/>
    <w:rsid w:val="00767028"/>
    <w:rsid w:val="00770559"/>
    <w:rsid w:val="00770AC9"/>
    <w:rsid w:val="0077121A"/>
    <w:rsid w:val="00772DF6"/>
    <w:rsid w:val="0077382A"/>
    <w:rsid w:val="00774604"/>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4AE1"/>
    <w:rsid w:val="00795551"/>
    <w:rsid w:val="00795673"/>
    <w:rsid w:val="00795995"/>
    <w:rsid w:val="00796F89"/>
    <w:rsid w:val="00797639"/>
    <w:rsid w:val="00797720"/>
    <w:rsid w:val="0079793D"/>
    <w:rsid w:val="00797EB2"/>
    <w:rsid w:val="007A19D9"/>
    <w:rsid w:val="007A1BD6"/>
    <w:rsid w:val="007A2076"/>
    <w:rsid w:val="007A239B"/>
    <w:rsid w:val="007A46B8"/>
    <w:rsid w:val="007A4AEB"/>
    <w:rsid w:val="007A4AF8"/>
    <w:rsid w:val="007A677A"/>
    <w:rsid w:val="007A6D0A"/>
    <w:rsid w:val="007B0213"/>
    <w:rsid w:val="007B025D"/>
    <w:rsid w:val="007B0F23"/>
    <w:rsid w:val="007B1A28"/>
    <w:rsid w:val="007B1AE7"/>
    <w:rsid w:val="007B48E7"/>
    <w:rsid w:val="007B4969"/>
    <w:rsid w:val="007B4CC0"/>
    <w:rsid w:val="007B53BD"/>
    <w:rsid w:val="007B576A"/>
    <w:rsid w:val="007B6464"/>
    <w:rsid w:val="007B656D"/>
    <w:rsid w:val="007B6EED"/>
    <w:rsid w:val="007C01D8"/>
    <w:rsid w:val="007C0282"/>
    <w:rsid w:val="007C05FC"/>
    <w:rsid w:val="007C0996"/>
    <w:rsid w:val="007C2638"/>
    <w:rsid w:val="007C5B91"/>
    <w:rsid w:val="007C7543"/>
    <w:rsid w:val="007C7D07"/>
    <w:rsid w:val="007D23BF"/>
    <w:rsid w:val="007D363A"/>
    <w:rsid w:val="007D4984"/>
    <w:rsid w:val="007D55CC"/>
    <w:rsid w:val="007D59A6"/>
    <w:rsid w:val="007D6045"/>
    <w:rsid w:val="007D715A"/>
    <w:rsid w:val="007D71FE"/>
    <w:rsid w:val="007D7B2C"/>
    <w:rsid w:val="007D7F3A"/>
    <w:rsid w:val="007E00D3"/>
    <w:rsid w:val="007E27FD"/>
    <w:rsid w:val="007E29A1"/>
    <w:rsid w:val="007E37B8"/>
    <w:rsid w:val="007E381F"/>
    <w:rsid w:val="007E5362"/>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2BC3"/>
    <w:rsid w:val="007F2D02"/>
    <w:rsid w:val="007F2FB3"/>
    <w:rsid w:val="007F3336"/>
    <w:rsid w:val="007F3B54"/>
    <w:rsid w:val="007F4549"/>
    <w:rsid w:val="007F474E"/>
    <w:rsid w:val="007F57C6"/>
    <w:rsid w:val="007F5BD1"/>
    <w:rsid w:val="007F6708"/>
    <w:rsid w:val="007F67AE"/>
    <w:rsid w:val="007F6D34"/>
    <w:rsid w:val="007F749D"/>
    <w:rsid w:val="007F7815"/>
    <w:rsid w:val="007F7B85"/>
    <w:rsid w:val="00800D88"/>
    <w:rsid w:val="0080138B"/>
    <w:rsid w:val="00802017"/>
    <w:rsid w:val="0080207B"/>
    <w:rsid w:val="00802265"/>
    <w:rsid w:val="00802523"/>
    <w:rsid w:val="00803E02"/>
    <w:rsid w:val="00804137"/>
    <w:rsid w:val="008043C1"/>
    <w:rsid w:val="008045BB"/>
    <w:rsid w:val="00804E1C"/>
    <w:rsid w:val="00805843"/>
    <w:rsid w:val="0080599F"/>
    <w:rsid w:val="00805F6E"/>
    <w:rsid w:val="00807290"/>
    <w:rsid w:val="00810B65"/>
    <w:rsid w:val="00810E9A"/>
    <w:rsid w:val="00810ECD"/>
    <w:rsid w:val="008112C1"/>
    <w:rsid w:val="0081166F"/>
    <w:rsid w:val="00811E36"/>
    <w:rsid w:val="00812A2F"/>
    <w:rsid w:val="00812A90"/>
    <w:rsid w:val="0081304B"/>
    <w:rsid w:val="00821D5F"/>
    <w:rsid w:val="00822D7B"/>
    <w:rsid w:val="008241F3"/>
    <w:rsid w:val="00824B45"/>
    <w:rsid w:val="00826BA9"/>
    <w:rsid w:val="0082724F"/>
    <w:rsid w:val="008274BA"/>
    <w:rsid w:val="00827752"/>
    <w:rsid w:val="00830B56"/>
    <w:rsid w:val="008314DD"/>
    <w:rsid w:val="00831D7D"/>
    <w:rsid w:val="00832270"/>
    <w:rsid w:val="008325C9"/>
    <w:rsid w:val="00832FC6"/>
    <w:rsid w:val="008334C2"/>
    <w:rsid w:val="00833E92"/>
    <w:rsid w:val="00834959"/>
    <w:rsid w:val="00835746"/>
    <w:rsid w:val="00837A49"/>
    <w:rsid w:val="0084009C"/>
    <w:rsid w:val="00841AEC"/>
    <w:rsid w:val="00841FAE"/>
    <w:rsid w:val="0084226A"/>
    <w:rsid w:val="00842289"/>
    <w:rsid w:val="00843AF3"/>
    <w:rsid w:val="00843AFD"/>
    <w:rsid w:val="008454F0"/>
    <w:rsid w:val="008463BB"/>
    <w:rsid w:val="00846BA0"/>
    <w:rsid w:val="00846DC0"/>
    <w:rsid w:val="00847CA7"/>
    <w:rsid w:val="0085055A"/>
    <w:rsid w:val="008517EA"/>
    <w:rsid w:val="008527CB"/>
    <w:rsid w:val="0085322B"/>
    <w:rsid w:val="008539BF"/>
    <w:rsid w:val="00853EB9"/>
    <w:rsid w:val="00855366"/>
    <w:rsid w:val="008560F3"/>
    <w:rsid w:val="008561B5"/>
    <w:rsid w:val="00857103"/>
    <w:rsid w:val="00857133"/>
    <w:rsid w:val="00857771"/>
    <w:rsid w:val="0086014A"/>
    <w:rsid w:val="00861387"/>
    <w:rsid w:val="0086141C"/>
    <w:rsid w:val="00862339"/>
    <w:rsid w:val="00862C18"/>
    <w:rsid w:val="00863265"/>
    <w:rsid w:val="0086382B"/>
    <w:rsid w:val="00864C31"/>
    <w:rsid w:val="00865088"/>
    <w:rsid w:val="00866D16"/>
    <w:rsid w:val="00867F5B"/>
    <w:rsid w:val="008705F3"/>
    <w:rsid w:val="00870894"/>
    <w:rsid w:val="00870D28"/>
    <w:rsid w:val="00871471"/>
    <w:rsid w:val="0087265C"/>
    <w:rsid w:val="008744C5"/>
    <w:rsid w:val="008748C8"/>
    <w:rsid w:val="00874AA7"/>
    <w:rsid w:val="00875229"/>
    <w:rsid w:val="0087572D"/>
    <w:rsid w:val="00876342"/>
    <w:rsid w:val="0087656C"/>
    <w:rsid w:val="00876BEB"/>
    <w:rsid w:val="008778C3"/>
    <w:rsid w:val="00877D77"/>
    <w:rsid w:val="008815E1"/>
    <w:rsid w:val="0088267A"/>
    <w:rsid w:val="0088307E"/>
    <w:rsid w:val="008863EB"/>
    <w:rsid w:val="00886DE3"/>
    <w:rsid w:val="008900FD"/>
    <w:rsid w:val="00890381"/>
    <w:rsid w:val="0089043E"/>
    <w:rsid w:val="00891B56"/>
    <w:rsid w:val="00891C1B"/>
    <w:rsid w:val="008922D3"/>
    <w:rsid w:val="00892698"/>
    <w:rsid w:val="008940F7"/>
    <w:rsid w:val="00894461"/>
    <w:rsid w:val="008947F2"/>
    <w:rsid w:val="008954BF"/>
    <w:rsid w:val="00897183"/>
    <w:rsid w:val="008974DE"/>
    <w:rsid w:val="0089753F"/>
    <w:rsid w:val="008A010C"/>
    <w:rsid w:val="008A0771"/>
    <w:rsid w:val="008A18B2"/>
    <w:rsid w:val="008A28C1"/>
    <w:rsid w:val="008A3214"/>
    <w:rsid w:val="008A34DB"/>
    <w:rsid w:val="008A405F"/>
    <w:rsid w:val="008A499A"/>
    <w:rsid w:val="008A5CD2"/>
    <w:rsid w:val="008A6130"/>
    <w:rsid w:val="008A63F3"/>
    <w:rsid w:val="008A650B"/>
    <w:rsid w:val="008A6CA5"/>
    <w:rsid w:val="008B07C1"/>
    <w:rsid w:val="008B0BAD"/>
    <w:rsid w:val="008B2F7A"/>
    <w:rsid w:val="008B54EC"/>
    <w:rsid w:val="008B587C"/>
    <w:rsid w:val="008B5C65"/>
    <w:rsid w:val="008B647C"/>
    <w:rsid w:val="008B6764"/>
    <w:rsid w:val="008B6D2E"/>
    <w:rsid w:val="008B6D30"/>
    <w:rsid w:val="008B7895"/>
    <w:rsid w:val="008C051B"/>
    <w:rsid w:val="008C119E"/>
    <w:rsid w:val="008C11EE"/>
    <w:rsid w:val="008C16D7"/>
    <w:rsid w:val="008C180E"/>
    <w:rsid w:val="008C2492"/>
    <w:rsid w:val="008C2578"/>
    <w:rsid w:val="008C28A4"/>
    <w:rsid w:val="008C2AD3"/>
    <w:rsid w:val="008C3470"/>
    <w:rsid w:val="008C3B2B"/>
    <w:rsid w:val="008C5560"/>
    <w:rsid w:val="008D0036"/>
    <w:rsid w:val="008D0294"/>
    <w:rsid w:val="008D0D99"/>
    <w:rsid w:val="008D123A"/>
    <w:rsid w:val="008D34C3"/>
    <w:rsid w:val="008D3DAD"/>
    <w:rsid w:val="008D433F"/>
    <w:rsid w:val="008D46B6"/>
    <w:rsid w:val="008D4AED"/>
    <w:rsid w:val="008D4B82"/>
    <w:rsid w:val="008D5401"/>
    <w:rsid w:val="008D7225"/>
    <w:rsid w:val="008E04C9"/>
    <w:rsid w:val="008E0C53"/>
    <w:rsid w:val="008E10A8"/>
    <w:rsid w:val="008E13F7"/>
    <w:rsid w:val="008E1654"/>
    <w:rsid w:val="008E215B"/>
    <w:rsid w:val="008E2958"/>
    <w:rsid w:val="008E29C6"/>
    <w:rsid w:val="008E3209"/>
    <w:rsid w:val="008E3FD7"/>
    <w:rsid w:val="008E422D"/>
    <w:rsid w:val="008E4D86"/>
    <w:rsid w:val="008E567E"/>
    <w:rsid w:val="008F09BF"/>
    <w:rsid w:val="008F13FF"/>
    <w:rsid w:val="008F2DC2"/>
    <w:rsid w:val="008F4F41"/>
    <w:rsid w:val="008F6014"/>
    <w:rsid w:val="008F61B1"/>
    <w:rsid w:val="008F67FF"/>
    <w:rsid w:val="008F74E2"/>
    <w:rsid w:val="008F767D"/>
    <w:rsid w:val="008F7952"/>
    <w:rsid w:val="009023CF"/>
    <w:rsid w:val="00903AB8"/>
    <w:rsid w:val="00904953"/>
    <w:rsid w:val="00906BA9"/>
    <w:rsid w:val="00907078"/>
    <w:rsid w:val="00907818"/>
    <w:rsid w:val="00910BB8"/>
    <w:rsid w:val="00910BD5"/>
    <w:rsid w:val="00911067"/>
    <w:rsid w:val="009111C1"/>
    <w:rsid w:val="0091149E"/>
    <w:rsid w:val="00912D67"/>
    <w:rsid w:val="0091403C"/>
    <w:rsid w:val="00914E04"/>
    <w:rsid w:val="00915E73"/>
    <w:rsid w:val="0091651F"/>
    <w:rsid w:val="0091685B"/>
    <w:rsid w:val="00916B94"/>
    <w:rsid w:val="00916C21"/>
    <w:rsid w:val="00917A23"/>
    <w:rsid w:val="00917DEA"/>
    <w:rsid w:val="009206D4"/>
    <w:rsid w:val="009208AF"/>
    <w:rsid w:val="00920C72"/>
    <w:rsid w:val="0092260E"/>
    <w:rsid w:val="0092390C"/>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80B"/>
    <w:rsid w:val="00931A27"/>
    <w:rsid w:val="00932796"/>
    <w:rsid w:val="00932BB0"/>
    <w:rsid w:val="00932DED"/>
    <w:rsid w:val="0093309F"/>
    <w:rsid w:val="00933344"/>
    <w:rsid w:val="00933357"/>
    <w:rsid w:val="0093356A"/>
    <w:rsid w:val="009347AD"/>
    <w:rsid w:val="0093493F"/>
    <w:rsid w:val="0093619D"/>
    <w:rsid w:val="009361A2"/>
    <w:rsid w:val="0093646D"/>
    <w:rsid w:val="00936819"/>
    <w:rsid w:val="00936D8C"/>
    <w:rsid w:val="00936DAA"/>
    <w:rsid w:val="009374D6"/>
    <w:rsid w:val="009376CD"/>
    <w:rsid w:val="009379A7"/>
    <w:rsid w:val="00937C4F"/>
    <w:rsid w:val="0093A02D"/>
    <w:rsid w:val="009400E0"/>
    <w:rsid w:val="00940134"/>
    <w:rsid w:val="0094135B"/>
    <w:rsid w:val="00941A1E"/>
    <w:rsid w:val="00941DA4"/>
    <w:rsid w:val="00941E10"/>
    <w:rsid w:val="009429C7"/>
    <w:rsid w:val="009433C0"/>
    <w:rsid w:val="00944130"/>
    <w:rsid w:val="0095009F"/>
    <w:rsid w:val="00950E19"/>
    <w:rsid w:val="00951FF3"/>
    <w:rsid w:val="0095200B"/>
    <w:rsid w:val="009534A2"/>
    <w:rsid w:val="0095373D"/>
    <w:rsid w:val="009539EF"/>
    <w:rsid w:val="00954932"/>
    <w:rsid w:val="00956979"/>
    <w:rsid w:val="00960103"/>
    <w:rsid w:val="009601F8"/>
    <w:rsid w:val="00961BC2"/>
    <w:rsid w:val="009627CE"/>
    <w:rsid w:val="00962F92"/>
    <w:rsid w:val="009630DC"/>
    <w:rsid w:val="009667B7"/>
    <w:rsid w:val="00966811"/>
    <w:rsid w:val="009668F6"/>
    <w:rsid w:val="00966B9D"/>
    <w:rsid w:val="00966CBA"/>
    <w:rsid w:val="00966F25"/>
    <w:rsid w:val="00967F65"/>
    <w:rsid w:val="00971AA6"/>
    <w:rsid w:val="009733F1"/>
    <w:rsid w:val="00973EB0"/>
    <w:rsid w:val="00973FCA"/>
    <w:rsid w:val="00974279"/>
    <w:rsid w:val="009746E2"/>
    <w:rsid w:val="00975DDF"/>
    <w:rsid w:val="00975F29"/>
    <w:rsid w:val="009760A8"/>
    <w:rsid w:val="00976EC0"/>
    <w:rsid w:val="00977334"/>
    <w:rsid w:val="0097736B"/>
    <w:rsid w:val="00980041"/>
    <w:rsid w:val="00980862"/>
    <w:rsid w:val="009820BB"/>
    <w:rsid w:val="009823AA"/>
    <w:rsid w:val="009824E3"/>
    <w:rsid w:val="00982519"/>
    <w:rsid w:val="00982A88"/>
    <w:rsid w:val="00982D45"/>
    <w:rsid w:val="00982F1B"/>
    <w:rsid w:val="00984F6C"/>
    <w:rsid w:val="00985BEF"/>
    <w:rsid w:val="0098645D"/>
    <w:rsid w:val="00987A7F"/>
    <w:rsid w:val="0099035D"/>
    <w:rsid w:val="009904C8"/>
    <w:rsid w:val="009904D7"/>
    <w:rsid w:val="00991D44"/>
    <w:rsid w:val="00992C4C"/>
    <w:rsid w:val="00992D4E"/>
    <w:rsid w:val="0099324B"/>
    <w:rsid w:val="00993B6E"/>
    <w:rsid w:val="0099419F"/>
    <w:rsid w:val="00994EEF"/>
    <w:rsid w:val="00996D67"/>
    <w:rsid w:val="00997A40"/>
    <w:rsid w:val="00997B09"/>
    <w:rsid w:val="00997DEE"/>
    <w:rsid w:val="009A014B"/>
    <w:rsid w:val="009A0540"/>
    <w:rsid w:val="009A054A"/>
    <w:rsid w:val="009A072D"/>
    <w:rsid w:val="009A0990"/>
    <w:rsid w:val="009A0B74"/>
    <w:rsid w:val="009A0D24"/>
    <w:rsid w:val="009A4524"/>
    <w:rsid w:val="009A48B7"/>
    <w:rsid w:val="009A51AE"/>
    <w:rsid w:val="009A6162"/>
    <w:rsid w:val="009A7AC5"/>
    <w:rsid w:val="009A7B87"/>
    <w:rsid w:val="009B0047"/>
    <w:rsid w:val="009B0082"/>
    <w:rsid w:val="009B07D5"/>
    <w:rsid w:val="009B0D64"/>
    <w:rsid w:val="009B1ACF"/>
    <w:rsid w:val="009B1EB3"/>
    <w:rsid w:val="009B3C90"/>
    <w:rsid w:val="009B3D6A"/>
    <w:rsid w:val="009B4329"/>
    <w:rsid w:val="009B449D"/>
    <w:rsid w:val="009B46E3"/>
    <w:rsid w:val="009B47EF"/>
    <w:rsid w:val="009B4B4D"/>
    <w:rsid w:val="009B58E1"/>
    <w:rsid w:val="009B5E40"/>
    <w:rsid w:val="009B6532"/>
    <w:rsid w:val="009B6938"/>
    <w:rsid w:val="009B74A8"/>
    <w:rsid w:val="009C047C"/>
    <w:rsid w:val="009C14A7"/>
    <w:rsid w:val="009C167A"/>
    <w:rsid w:val="009C2996"/>
    <w:rsid w:val="009C370B"/>
    <w:rsid w:val="009C3F2F"/>
    <w:rsid w:val="009C4CFB"/>
    <w:rsid w:val="009C6523"/>
    <w:rsid w:val="009C6D08"/>
    <w:rsid w:val="009C70EE"/>
    <w:rsid w:val="009C7586"/>
    <w:rsid w:val="009C7D9F"/>
    <w:rsid w:val="009D0014"/>
    <w:rsid w:val="009D11E3"/>
    <w:rsid w:val="009D20BA"/>
    <w:rsid w:val="009D2A43"/>
    <w:rsid w:val="009D33D1"/>
    <w:rsid w:val="009D33F3"/>
    <w:rsid w:val="009D3692"/>
    <w:rsid w:val="009D426D"/>
    <w:rsid w:val="009D51CA"/>
    <w:rsid w:val="009D646B"/>
    <w:rsid w:val="009D794C"/>
    <w:rsid w:val="009E04E9"/>
    <w:rsid w:val="009E06DB"/>
    <w:rsid w:val="009E0C1C"/>
    <w:rsid w:val="009E283B"/>
    <w:rsid w:val="009E316D"/>
    <w:rsid w:val="009E36D6"/>
    <w:rsid w:val="009E3860"/>
    <w:rsid w:val="009E3CD9"/>
    <w:rsid w:val="009E45B8"/>
    <w:rsid w:val="009E4B4A"/>
    <w:rsid w:val="009E51DA"/>
    <w:rsid w:val="009E51F6"/>
    <w:rsid w:val="009E59E2"/>
    <w:rsid w:val="009E7919"/>
    <w:rsid w:val="009F0323"/>
    <w:rsid w:val="009F09B7"/>
    <w:rsid w:val="009F1030"/>
    <w:rsid w:val="009F1B10"/>
    <w:rsid w:val="009F1C65"/>
    <w:rsid w:val="009F1E2B"/>
    <w:rsid w:val="009F24AD"/>
    <w:rsid w:val="009F2B71"/>
    <w:rsid w:val="009F2C2A"/>
    <w:rsid w:val="009F3218"/>
    <w:rsid w:val="009F3630"/>
    <w:rsid w:val="009F43DE"/>
    <w:rsid w:val="009F5482"/>
    <w:rsid w:val="009F55DE"/>
    <w:rsid w:val="009F5A19"/>
    <w:rsid w:val="009F5D4A"/>
    <w:rsid w:val="009F5F8C"/>
    <w:rsid w:val="009F604C"/>
    <w:rsid w:val="009F628E"/>
    <w:rsid w:val="009F76E3"/>
    <w:rsid w:val="009F7B46"/>
    <w:rsid w:val="009F7D28"/>
    <w:rsid w:val="009F7DC9"/>
    <w:rsid w:val="009F7F9A"/>
    <w:rsid w:val="009F7FCB"/>
    <w:rsid w:val="00A0109E"/>
    <w:rsid w:val="00A0120E"/>
    <w:rsid w:val="00A02E5D"/>
    <w:rsid w:val="00A03492"/>
    <w:rsid w:val="00A035A5"/>
    <w:rsid w:val="00A04B6E"/>
    <w:rsid w:val="00A04CCA"/>
    <w:rsid w:val="00A04E7B"/>
    <w:rsid w:val="00A05313"/>
    <w:rsid w:val="00A05845"/>
    <w:rsid w:val="00A05932"/>
    <w:rsid w:val="00A10050"/>
    <w:rsid w:val="00A12251"/>
    <w:rsid w:val="00A12913"/>
    <w:rsid w:val="00A129F8"/>
    <w:rsid w:val="00A13BBD"/>
    <w:rsid w:val="00A13E60"/>
    <w:rsid w:val="00A14BA0"/>
    <w:rsid w:val="00A14D4B"/>
    <w:rsid w:val="00A15AC7"/>
    <w:rsid w:val="00A16576"/>
    <w:rsid w:val="00A2004F"/>
    <w:rsid w:val="00A216BE"/>
    <w:rsid w:val="00A21D9F"/>
    <w:rsid w:val="00A21E0A"/>
    <w:rsid w:val="00A229B7"/>
    <w:rsid w:val="00A22FD4"/>
    <w:rsid w:val="00A2344C"/>
    <w:rsid w:val="00A23D90"/>
    <w:rsid w:val="00A246C4"/>
    <w:rsid w:val="00A248C2"/>
    <w:rsid w:val="00A25594"/>
    <w:rsid w:val="00A255E2"/>
    <w:rsid w:val="00A2674E"/>
    <w:rsid w:val="00A2711B"/>
    <w:rsid w:val="00A30B20"/>
    <w:rsid w:val="00A30CD6"/>
    <w:rsid w:val="00A31174"/>
    <w:rsid w:val="00A318C7"/>
    <w:rsid w:val="00A3198C"/>
    <w:rsid w:val="00A32896"/>
    <w:rsid w:val="00A3437C"/>
    <w:rsid w:val="00A355EF"/>
    <w:rsid w:val="00A35F51"/>
    <w:rsid w:val="00A36C10"/>
    <w:rsid w:val="00A3719C"/>
    <w:rsid w:val="00A40240"/>
    <w:rsid w:val="00A406CA"/>
    <w:rsid w:val="00A41003"/>
    <w:rsid w:val="00A4132D"/>
    <w:rsid w:val="00A4324A"/>
    <w:rsid w:val="00A439FB"/>
    <w:rsid w:val="00A44085"/>
    <w:rsid w:val="00A448BA"/>
    <w:rsid w:val="00A4556A"/>
    <w:rsid w:val="00A45797"/>
    <w:rsid w:val="00A46AEA"/>
    <w:rsid w:val="00A473DA"/>
    <w:rsid w:val="00A47491"/>
    <w:rsid w:val="00A47BCC"/>
    <w:rsid w:val="00A5049E"/>
    <w:rsid w:val="00A50607"/>
    <w:rsid w:val="00A506FB"/>
    <w:rsid w:val="00A50C78"/>
    <w:rsid w:val="00A50ED4"/>
    <w:rsid w:val="00A51A3F"/>
    <w:rsid w:val="00A53C2A"/>
    <w:rsid w:val="00A546B0"/>
    <w:rsid w:val="00A5557D"/>
    <w:rsid w:val="00A572EB"/>
    <w:rsid w:val="00A60CA0"/>
    <w:rsid w:val="00A61E96"/>
    <w:rsid w:val="00A6379E"/>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6EB"/>
    <w:rsid w:val="00A77F5D"/>
    <w:rsid w:val="00A80296"/>
    <w:rsid w:val="00A81375"/>
    <w:rsid w:val="00A815E0"/>
    <w:rsid w:val="00A81C44"/>
    <w:rsid w:val="00A82234"/>
    <w:rsid w:val="00A8299A"/>
    <w:rsid w:val="00A82B3C"/>
    <w:rsid w:val="00A82BBF"/>
    <w:rsid w:val="00A83393"/>
    <w:rsid w:val="00A83F48"/>
    <w:rsid w:val="00A84734"/>
    <w:rsid w:val="00A847D2"/>
    <w:rsid w:val="00A86209"/>
    <w:rsid w:val="00A8668D"/>
    <w:rsid w:val="00A86DA0"/>
    <w:rsid w:val="00A8754E"/>
    <w:rsid w:val="00A9087E"/>
    <w:rsid w:val="00A90C8A"/>
    <w:rsid w:val="00A90DDC"/>
    <w:rsid w:val="00A91141"/>
    <w:rsid w:val="00A92962"/>
    <w:rsid w:val="00A93901"/>
    <w:rsid w:val="00A93D6F"/>
    <w:rsid w:val="00A93D79"/>
    <w:rsid w:val="00A95129"/>
    <w:rsid w:val="00A952FF"/>
    <w:rsid w:val="00A9533B"/>
    <w:rsid w:val="00A95AC8"/>
    <w:rsid w:val="00A97FAD"/>
    <w:rsid w:val="00AA0375"/>
    <w:rsid w:val="00AA1213"/>
    <w:rsid w:val="00AA1B96"/>
    <w:rsid w:val="00AA2994"/>
    <w:rsid w:val="00AA2DD3"/>
    <w:rsid w:val="00AA496B"/>
    <w:rsid w:val="00AA4C10"/>
    <w:rsid w:val="00AA59BE"/>
    <w:rsid w:val="00AA6C92"/>
    <w:rsid w:val="00AB0259"/>
    <w:rsid w:val="00AB11EB"/>
    <w:rsid w:val="00AB1646"/>
    <w:rsid w:val="00AB177E"/>
    <w:rsid w:val="00AB1D77"/>
    <w:rsid w:val="00AB219F"/>
    <w:rsid w:val="00AB2245"/>
    <w:rsid w:val="00AB2B56"/>
    <w:rsid w:val="00AB33B8"/>
    <w:rsid w:val="00AB3499"/>
    <w:rsid w:val="00AB415C"/>
    <w:rsid w:val="00AB4273"/>
    <w:rsid w:val="00AB46C4"/>
    <w:rsid w:val="00AB4977"/>
    <w:rsid w:val="00AB7D85"/>
    <w:rsid w:val="00AC1603"/>
    <w:rsid w:val="00AC1BCE"/>
    <w:rsid w:val="00AC1D76"/>
    <w:rsid w:val="00AC289B"/>
    <w:rsid w:val="00AC3A64"/>
    <w:rsid w:val="00AC498F"/>
    <w:rsid w:val="00AC60DD"/>
    <w:rsid w:val="00AC6930"/>
    <w:rsid w:val="00AD0896"/>
    <w:rsid w:val="00AD2074"/>
    <w:rsid w:val="00AD24AE"/>
    <w:rsid w:val="00AD24B5"/>
    <w:rsid w:val="00AD28FD"/>
    <w:rsid w:val="00AD31F2"/>
    <w:rsid w:val="00AD39D2"/>
    <w:rsid w:val="00AD6169"/>
    <w:rsid w:val="00AD6183"/>
    <w:rsid w:val="00AD742E"/>
    <w:rsid w:val="00AE0706"/>
    <w:rsid w:val="00AE1B65"/>
    <w:rsid w:val="00AE2DD9"/>
    <w:rsid w:val="00AE38B8"/>
    <w:rsid w:val="00AE3DAF"/>
    <w:rsid w:val="00AE3E6C"/>
    <w:rsid w:val="00AE4117"/>
    <w:rsid w:val="00AE58F7"/>
    <w:rsid w:val="00AE6176"/>
    <w:rsid w:val="00AE62D8"/>
    <w:rsid w:val="00AE6A79"/>
    <w:rsid w:val="00AE78D4"/>
    <w:rsid w:val="00AE7FA5"/>
    <w:rsid w:val="00AF00F1"/>
    <w:rsid w:val="00AF03B8"/>
    <w:rsid w:val="00AF05EF"/>
    <w:rsid w:val="00AF0858"/>
    <w:rsid w:val="00AF1D9D"/>
    <w:rsid w:val="00AF225E"/>
    <w:rsid w:val="00AF367E"/>
    <w:rsid w:val="00AF405F"/>
    <w:rsid w:val="00AF5606"/>
    <w:rsid w:val="00AF587F"/>
    <w:rsid w:val="00AF74BF"/>
    <w:rsid w:val="00AF758E"/>
    <w:rsid w:val="00B019CB"/>
    <w:rsid w:val="00B01F98"/>
    <w:rsid w:val="00B02067"/>
    <w:rsid w:val="00B02C2A"/>
    <w:rsid w:val="00B05D29"/>
    <w:rsid w:val="00B060EE"/>
    <w:rsid w:val="00B0651A"/>
    <w:rsid w:val="00B10071"/>
    <w:rsid w:val="00B102D1"/>
    <w:rsid w:val="00B10524"/>
    <w:rsid w:val="00B10560"/>
    <w:rsid w:val="00B10A26"/>
    <w:rsid w:val="00B10D58"/>
    <w:rsid w:val="00B117A9"/>
    <w:rsid w:val="00B1311B"/>
    <w:rsid w:val="00B132FD"/>
    <w:rsid w:val="00B1460B"/>
    <w:rsid w:val="00B1487F"/>
    <w:rsid w:val="00B149A3"/>
    <w:rsid w:val="00B14B16"/>
    <w:rsid w:val="00B168D7"/>
    <w:rsid w:val="00B16B54"/>
    <w:rsid w:val="00B16C9E"/>
    <w:rsid w:val="00B17C0C"/>
    <w:rsid w:val="00B2026E"/>
    <w:rsid w:val="00B20284"/>
    <w:rsid w:val="00B20351"/>
    <w:rsid w:val="00B20BF7"/>
    <w:rsid w:val="00B20C80"/>
    <w:rsid w:val="00B20F66"/>
    <w:rsid w:val="00B2101F"/>
    <w:rsid w:val="00B21549"/>
    <w:rsid w:val="00B2190D"/>
    <w:rsid w:val="00B224B3"/>
    <w:rsid w:val="00B23AF1"/>
    <w:rsid w:val="00B241DA"/>
    <w:rsid w:val="00B24CFF"/>
    <w:rsid w:val="00B25B1D"/>
    <w:rsid w:val="00B26A5F"/>
    <w:rsid w:val="00B26ED5"/>
    <w:rsid w:val="00B27335"/>
    <w:rsid w:val="00B2779E"/>
    <w:rsid w:val="00B30DA9"/>
    <w:rsid w:val="00B3171A"/>
    <w:rsid w:val="00B31ABF"/>
    <w:rsid w:val="00B31D3C"/>
    <w:rsid w:val="00B321C1"/>
    <w:rsid w:val="00B33A78"/>
    <w:rsid w:val="00B34744"/>
    <w:rsid w:val="00B34AEF"/>
    <w:rsid w:val="00B351C1"/>
    <w:rsid w:val="00B359CF"/>
    <w:rsid w:val="00B35FC7"/>
    <w:rsid w:val="00B364CE"/>
    <w:rsid w:val="00B368D9"/>
    <w:rsid w:val="00B36EF4"/>
    <w:rsid w:val="00B36F48"/>
    <w:rsid w:val="00B378B4"/>
    <w:rsid w:val="00B40D3F"/>
    <w:rsid w:val="00B422EA"/>
    <w:rsid w:val="00B42860"/>
    <w:rsid w:val="00B42B6E"/>
    <w:rsid w:val="00B43D09"/>
    <w:rsid w:val="00B4509C"/>
    <w:rsid w:val="00B45117"/>
    <w:rsid w:val="00B45B39"/>
    <w:rsid w:val="00B4660B"/>
    <w:rsid w:val="00B46B9A"/>
    <w:rsid w:val="00B50162"/>
    <w:rsid w:val="00B501CF"/>
    <w:rsid w:val="00B50288"/>
    <w:rsid w:val="00B50A70"/>
    <w:rsid w:val="00B51861"/>
    <w:rsid w:val="00B51913"/>
    <w:rsid w:val="00B51C0C"/>
    <w:rsid w:val="00B52C10"/>
    <w:rsid w:val="00B53B63"/>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A3A"/>
    <w:rsid w:val="00B62EA7"/>
    <w:rsid w:val="00B63D46"/>
    <w:rsid w:val="00B651BC"/>
    <w:rsid w:val="00B6591E"/>
    <w:rsid w:val="00B65B88"/>
    <w:rsid w:val="00B65DC6"/>
    <w:rsid w:val="00B65FAD"/>
    <w:rsid w:val="00B673CC"/>
    <w:rsid w:val="00B7103B"/>
    <w:rsid w:val="00B7178E"/>
    <w:rsid w:val="00B72477"/>
    <w:rsid w:val="00B72CFD"/>
    <w:rsid w:val="00B72FB9"/>
    <w:rsid w:val="00B737FE"/>
    <w:rsid w:val="00B73AB6"/>
    <w:rsid w:val="00B767AA"/>
    <w:rsid w:val="00B76F24"/>
    <w:rsid w:val="00B802F8"/>
    <w:rsid w:val="00B80A5A"/>
    <w:rsid w:val="00B80A92"/>
    <w:rsid w:val="00B82734"/>
    <w:rsid w:val="00B82FF9"/>
    <w:rsid w:val="00B832A1"/>
    <w:rsid w:val="00B83CD5"/>
    <w:rsid w:val="00B83D23"/>
    <w:rsid w:val="00B84308"/>
    <w:rsid w:val="00B8451B"/>
    <w:rsid w:val="00B84964"/>
    <w:rsid w:val="00B85676"/>
    <w:rsid w:val="00B85896"/>
    <w:rsid w:val="00B85AA5"/>
    <w:rsid w:val="00B8635D"/>
    <w:rsid w:val="00B90D14"/>
    <w:rsid w:val="00B94249"/>
    <w:rsid w:val="00B94276"/>
    <w:rsid w:val="00B94653"/>
    <w:rsid w:val="00B94CE2"/>
    <w:rsid w:val="00BA0783"/>
    <w:rsid w:val="00BA08F4"/>
    <w:rsid w:val="00BA0B99"/>
    <w:rsid w:val="00BA18AE"/>
    <w:rsid w:val="00BA1E6F"/>
    <w:rsid w:val="00BA2EE4"/>
    <w:rsid w:val="00BA32B4"/>
    <w:rsid w:val="00BA3F7E"/>
    <w:rsid w:val="00BA4B75"/>
    <w:rsid w:val="00BA53C3"/>
    <w:rsid w:val="00BA5EA6"/>
    <w:rsid w:val="00BA60DC"/>
    <w:rsid w:val="00BA65AC"/>
    <w:rsid w:val="00BA6719"/>
    <w:rsid w:val="00BA6D16"/>
    <w:rsid w:val="00BB0CA4"/>
    <w:rsid w:val="00BB272F"/>
    <w:rsid w:val="00BB29F6"/>
    <w:rsid w:val="00BB30F0"/>
    <w:rsid w:val="00BB37A8"/>
    <w:rsid w:val="00BB3854"/>
    <w:rsid w:val="00BB3A85"/>
    <w:rsid w:val="00BB4330"/>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B21"/>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59A9"/>
    <w:rsid w:val="00BD6C2C"/>
    <w:rsid w:val="00BD7A0B"/>
    <w:rsid w:val="00BD7B7E"/>
    <w:rsid w:val="00BE2107"/>
    <w:rsid w:val="00BE23CC"/>
    <w:rsid w:val="00BE279E"/>
    <w:rsid w:val="00BE27CA"/>
    <w:rsid w:val="00BE2F53"/>
    <w:rsid w:val="00BE3005"/>
    <w:rsid w:val="00BE34F3"/>
    <w:rsid w:val="00BE3786"/>
    <w:rsid w:val="00BE4922"/>
    <w:rsid w:val="00BE4CFA"/>
    <w:rsid w:val="00BE551F"/>
    <w:rsid w:val="00BE5AD5"/>
    <w:rsid w:val="00BE65C8"/>
    <w:rsid w:val="00BE67A7"/>
    <w:rsid w:val="00BE6E4E"/>
    <w:rsid w:val="00BE7B6D"/>
    <w:rsid w:val="00BE7B9A"/>
    <w:rsid w:val="00BE7DED"/>
    <w:rsid w:val="00BF0BFC"/>
    <w:rsid w:val="00BF0D05"/>
    <w:rsid w:val="00BF214C"/>
    <w:rsid w:val="00BF3714"/>
    <w:rsid w:val="00BF382B"/>
    <w:rsid w:val="00BF3BA3"/>
    <w:rsid w:val="00BF41E9"/>
    <w:rsid w:val="00BF45AD"/>
    <w:rsid w:val="00BF5118"/>
    <w:rsid w:val="00BF5228"/>
    <w:rsid w:val="00BF59DF"/>
    <w:rsid w:val="00BF68E0"/>
    <w:rsid w:val="00BF69A2"/>
    <w:rsid w:val="00BF6A6B"/>
    <w:rsid w:val="00BF6BD6"/>
    <w:rsid w:val="00C004CC"/>
    <w:rsid w:val="00C006A3"/>
    <w:rsid w:val="00C00A9E"/>
    <w:rsid w:val="00C03D6D"/>
    <w:rsid w:val="00C04F7C"/>
    <w:rsid w:val="00C05A13"/>
    <w:rsid w:val="00C06276"/>
    <w:rsid w:val="00C06B9E"/>
    <w:rsid w:val="00C07284"/>
    <w:rsid w:val="00C07D29"/>
    <w:rsid w:val="00C108BC"/>
    <w:rsid w:val="00C10924"/>
    <w:rsid w:val="00C11609"/>
    <w:rsid w:val="00C116D9"/>
    <w:rsid w:val="00C121CC"/>
    <w:rsid w:val="00C12447"/>
    <w:rsid w:val="00C124EC"/>
    <w:rsid w:val="00C128FE"/>
    <w:rsid w:val="00C12EDE"/>
    <w:rsid w:val="00C147D1"/>
    <w:rsid w:val="00C157E9"/>
    <w:rsid w:val="00C15AD1"/>
    <w:rsid w:val="00C166EB"/>
    <w:rsid w:val="00C169BF"/>
    <w:rsid w:val="00C17209"/>
    <w:rsid w:val="00C17E72"/>
    <w:rsid w:val="00C2211B"/>
    <w:rsid w:val="00C2349D"/>
    <w:rsid w:val="00C23CD4"/>
    <w:rsid w:val="00C2564C"/>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24E"/>
    <w:rsid w:val="00C41F8B"/>
    <w:rsid w:val="00C4352B"/>
    <w:rsid w:val="00C43A43"/>
    <w:rsid w:val="00C43C38"/>
    <w:rsid w:val="00C44DAD"/>
    <w:rsid w:val="00C44E18"/>
    <w:rsid w:val="00C46F16"/>
    <w:rsid w:val="00C46F57"/>
    <w:rsid w:val="00C50364"/>
    <w:rsid w:val="00C504F3"/>
    <w:rsid w:val="00C51968"/>
    <w:rsid w:val="00C51EE1"/>
    <w:rsid w:val="00C52233"/>
    <w:rsid w:val="00C52457"/>
    <w:rsid w:val="00C52BA3"/>
    <w:rsid w:val="00C5336F"/>
    <w:rsid w:val="00C53D03"/>
    <w:rsid w:val="00C53FC4"/>
    <w:rsid w:val="00C5423A"/>
    <w:rsid w:val="00C54560"/>
    <w:rsid w:val="00C545A7"/>
    <w:rsid w:val="00C546F6"/>
    <w:rsid w:val="00C546FD"/>
    <w:rsid w:val="00C54D4D"/>
    <w:rsid w:val="00C5530D"/>
    <w:rsid w:val="00C56F6A"/>
    <w:rsid w:val="00C572BF"/>
    <w:rsid w:val="00C57831"/>
    <w:rsid w:val="00C57CD5"/>
    <w:rsid w:val="00C60128"/>
    <w:rsid w:val="00C603E8"/>
    <w:rsid w:val="00C60E0F"/>
    <w:rsid w:val="00C6103E"/>
    <w:rsid w:val="00C628C6"/>
    <w:rsid w:val="00C62C59"/>
    <w:rsid w:val="00C63541"/>
    <w:rsid w:val="00C63E93"/>
    <w:rsid w:val="00C63EB5"/>
    <w:rsid w:val="00C649B9"/>
    <w:rsid w:val="00C6593B"/>
    <w:rsid w:val="00C659C4"/>
    <w:rsid w:val="00C6715A"/>
    <w:rsid w:val="00C67C1D"/>
    <w:rsid w:val="00C67C57"/>
    <w:rsid w:val="00C702A9"/>
    <w:rsid w:val="00C70C37"/>
    <w:rsid w:val="00C72237"/>
    <w:rsid w:val="00C729AB"/>
    <w:rsid w:val="00C74F21"/>
    <w:rsid w:val="00C7593F"/>
    <w:rsid w:val="00C75A8C"/>
    <w:rsid w:val="00C75D94"/>
    <w:rsid w:val="00C7685C"/>
    <w:rsid w:val="00C7753F"/>
    <w:rsid w:val="00C776E3"/>
    <w:rsid w:val="00C80266"/>
    <w:rsid w:val="00C80BDE"/>
    <w:rsid w:val="00C80C05"/>
    <w:rsid w:val="00C815CB"/>
    <w:rsid w:val="00C826F3"/>
    <w:rsid w:val="00C836BF"/>
    <w:rsid w:val="00C83C63"/>
    <w:rsid w:val="00C84490"/>
    <w:rsid w:val="00C8466C"/>
    <w:rsid w:val="00C84AB3"/>
    <w:rsid w:val="00C84E84"/>
    <w:rsid w:val="00C86224"/>
    <w:rsid w:val="00C86E8A"/>
    <w:rsid w:val="00C878B0"/>
    <w:rsid w:val="00C90253"/>
    <w:rsid w:val="00C9122C"/>
    <w:rsid w:val="00C91BE9"/>
    <w:rsid w:val="00C933BA"/>
    <w:rsid w:val="00C94785"/>
    <w:rsid w:val="00C94DB7"/>
    <w:rsid w:val="00C97389"/>
    <w:rsid w:val="00C97AC5"/>
    <w:rsid w:val="00C97EB3"/>
    <w:rsid w:val="00CA0E5D"/>
    <w:rsid w:val="00CA1036"/>
    <w:rsid w:val="00CA1CFF"/>
    <w:rsid w:val="00CA3900"/>
    <w:rsid w:val="00CA3DD9"/>
    <w:rsid w:val="00CA4ADF"/>
    <w:rsid w:val="00CA4D1F"/>
    <w:rsid w:val="00CA5C20"/>
    <w:rsid w:val="00CB0227"/>
    <w:rsid w:val="00CB0A28"/>
    <w:rsid w:val="00CB0FBC"/>
    <w:rsid w:val="00CB2888"/>
    <w:rsid w:val="00CB3A14"/>
    <w:rsid w:val="00CB4EC9"/>
    <w:rsid w:val="00CB58C7"/>
    <w:rsid w:val="00CC0269"/>
    <w:rsid w:val="00CC084C"/>
    <w:rsid w:val="00CC1475"/>
    <w:rsid w:val="00CC3253"/>
    <w:rsid w:val="00CC3AA3"/>
    <w:rsid w:val="00CC4422"/>
    <w:rsid w:val="00CC5520"/>
    <w:rsid w:val="00CC5634"/>
    <w:rsid w:val="00CC5F62"/>
    <w:rsid w:val="00CC6169"/>
    <w:rsid w:val="00CC7563"/>
    <w:rsid w:val="00CC767D"/>
    <w:rsid w:val="00CD0A0F"/>
    <w:rsid w:val="00CD0B22"/>
    <w:rsid w:val="00CD1F17"/>
    <w:rsid w:val="00CD1F27"/>
    <w:rsid w:val="00CD22BF"/>
    <w:rsid w:val="00CD2CCD"/>
    <w:rsid w:val="00CD2F56"/>
    <w:rsid w:val="00CD42AF"/>
    <w:rsid w:val="00CD5027"/>
    <w:rsid w:val="00CD59FC"/>
    <w:rsid w:val="00CD5F15"/>
    <w:rsid w:val="00CE01EF"/>
    <w:rsid w:val="00CE0274"/>
    <w:rsid w:val="00CE056C"/>
    <w:rsid w:val="00CE1A20"/>
    <w:rsid w:val="00CE1DA0"/>
    <w:rsid w:val="00CE252A"/>
    <w:rsid w:val="00CE3B6B"/>
    <w:rsid w:val="00CE3DC8"/>
    <w:rsid w:val="00CE49AD"/>
    <w:rsid w:val="00CE5163"/>
    <w:rsid w:val="00CE538B"/>
    <w:rsid w:val="00CE5824"/>
    <w:rsid w:val="00CE63D4"/>
    <w:rsid w:val="00CE6D9D"/>
    <w:rsid w:val="00CE6DAD"/>
    <w:rsid w:val="00CE7D97"/>
    <w:rsid w:val="00CF0F48"/>
    <w:rsid w:val="00CF14E4"/>
    <w:rsid w:val="00CF1B21"/>
    <w:rsid w:val="00CF2166"/>
    <w:rsid w:val="00CF2674"/>
    <w:rsid w:val="00CF2906"/>
    <w:rsid w:val="00CF2C96"/>
    <w:rsid w:val="00CF57F4"/>
    <w:rsid w:val="00CF6AC6"/>
    <w:rsid w:val="00CF7284"/>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41A"/>
    <w:rsid w:val="00D14444"/>
    <w:rsid w:val="00D14A4E"/>
    <w:rsid w:val="00D15A6D"/>
    <w:rsid w:val="00D15F68"/>
    <w:rsid w:val="00D164B1"/>
    <w:rsid w:val="00D16D48"/>
    <w:rsid w:val="00D1736A"/>
    <w:rsid w:val="00D173D4"/>
    <w:rsid w:val="00D175CD"/>
    <w:rsid w:val="00D17B64"/>
    <w:rsid w:val="00D20E87"/>
    <w:rsid w:val="00D217D4"/>
    <w:rsid w:val="00D22267"/>
    <w:rsid w:val="00D22898"/>
    <w:rsid w:val="00D22A04"/>
    <w:rsid w:val="00D230B6"/>
    <w:rsid w:val="00D23CB8"/>
    <w:rsid w:val="00D2428E"/>
    <w:rsid w:val="00D242BE"/>
    <w:rsid w:val="00D255E2"/>
    <w:rsid w:val="00D26AD5"/>
    <w:rsid w:val="00D26B94"/>
    <w:rsid w:val="00D27332"/>
    <w:rsid w:val="00D30C1B"/>
    <w:rsid w:val="00D30E2D"/>
    <w:rsid w:val="00D3117F"/>
    <w:rsid w:val="00D34386"/>
    <w:rsid w:val="00D34CAE"/>
    <w:rsid w:val="00D35A39"/>
    <w:rsid w:val="00D3694B"/>
    <w:rsid w:val="00D369C8"/>
    <w:rsid w:val="00D36DA9"/>
    <w:rsid w:val="00D3746E"/>
    <w:rsid w:val="00D37595"/>
    <w:rsid w:val="00D40F50"/>
    <w:rsid w:val="00D42E57"/>
    <w:rsid w:val="00D4387F"/>
    <w:rsid w:val="00D43B4E"/>
    <w:rsid w:val="00D44386"/>
    <w:rsid w:val="00D4478D"/>
    <w:rsid w:val="00D4499F"/>
    <w:rsid w:val="00D44B42"/>
    <w:rsid w:val="00D44C83"/>
    <w:rsid w:val="00D450B6"/>
    <w:rsid w:val="00D4528C"/>
    <w:rsid w:val="00D51281"/>
    <w:rsid w:val="00D537D5"/>
    <w:rsid w:val="00D539F8"/>
    <w:rsid w:val="00D53C64"/>
    <w:rsid w:val="00D5467F"/>
    <w:rsid w:val="00D54F36"/>
    <w:rsid w:val="00D54FEB"/>
    <w:rsid w:val="00D55D7C"/>
    <w:rsid w:val="00D562B3"/>
    <w:rsid w:val="00D57F95"/>
    <w:rsid w:val="00D60AB8"/>
    <w:rsid w:val="00D61C1D"/>
    <w:rsid w:val="00D62A67"/>
    <w:rsid w:val="00D63209"/>
    <w:rsid w:val="00D6389C"/>
    <w:rsid w:val="00D63B19"/>
    <w:rsid w:val="00D63D27"/>
    <w:rsid w:val="00D6463C"/>
    <w:rsid w:val="00D64802"/>
    <w:rsid w:val="00D64BC2"/>
    <w:rsid w:val="00D64CB3"/>
    <w:rsid w:val="00D65127"/>
    <w:rsid w:val="00D676ED"/>
    <w:rsid w:val="00D70655"/>
    <w:rsid w:val="00D70DC1"/>
    <w:rsid w:val="00D71FE9"/>
    <w:rsid w:val="00D722B3"/>
    <w:rsid w:val="00D725C0"/>
    <w:rsid w:val="00D75C27"/>
    <w:rsid w:val="00D77D54"/>
    <w:rsid w:val="00D8368A"/>
    <w:rsid w:val="00D83E78"/>
    <w:rsid w:val="00D83EC2"/>
    <w:rsid w:val="00D83F8C"/>
    <w:rsid w:val="00D8494A"/>
    <w:rsid w:val="00D84E34"/>
    <w:rsid w:val="00D8714D"/>
    <w:rsid w:val="00D87689"/>
    <w:rsid w:val="00D90C20"/>
    <w:rsid w:val="00D913BC"/>
    <w:rsid w:val="00D92B92"/>
    <w:rsid w:val="00D9367D"/>
    <w:rsid w:val="00D94719"/>
    <w:rsid w:val="00D94F47"/>
    <w:rsid w:val="00D967B2"/>
    <w:rsid w:val="00D96D08"/>
    <w:rsid w:val="00DA100A"/>
    <w:rsid w:val="00DA14AE"/>
    <w:rsid w:val="00DA182E"/>
    <w:rsid w:val="00DA21F6"/>
    <w:rsid w:val="00DA310C"/>
    <w:rsid w:val="00DA3BA1"/>
    <w:rsid w:val="00DA3DCF"/>
    <w:rsid w:val="00DA43F0"/>
    <w:rsid w:val="00DA6562"/>
    <w:rsid w:val="00DA6C40"/>
    <w:rsid w:val="00DA7801"/>
    <w:rsid w:val="00DB01ED"/>
    <w:rsid w:val="00DB06CD"/>
    <w:rsid w:val="00DB1C3E"/>
    <w:rsid w:val="00DB1F2B"/>
    <w:rsid w:val="00DB3B12"/>
    <w:rsid w:val="00DB3FAC"/>
    <w:rsid w:val="00DB426A"/>
    <w:rsid w:val="00DB4913"/>
    <w:rsid w:val="00DB5819"/>
    <w:rsid w:val="00DB5C42"/>
    <w:rsid w:val="00DB5CDD"/>
    <w:rsid w:val="00DB663D"/>
    <w:rsid w:val="00DB695B"/>
    <w:rsid w:val="00DB71B6"/>
    <w:rsid w:val="00DB796E"/>
    <w:rsid w:val="00DB7F40"/>
    <w:rsid w:val="00DC1080"/>
    <w:rsid w:val="00DC1820"/>
    <w:rsid w:val="00DC19AF"/>
    <w:rsid w:val="00DC1B40"/>
    <w:rsid w:val="00DC1BCD"/>
    <w:rsid w:val="00DC39EE"/>
    <w:rsid w:val="00DC4010"/>
    <w:rsid w:val="00DC4884"/>
    <w:rsid w:val="00DC4AD7"/>
    <w:rsid w:val="00DC5301"/>
    <w:rsid w:val="00DC55D6"/>
    <w:rsid w:val="00DC61A0"/>
    <w:rsid w:val="00DC63C3"/>
    <w:rsid w:val="00DC73BD"/>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70B"/>
    <w:rsid w:val="00DE0D43"/>
    <w:rsid w:val="00DE1724"/>
    <w:rsid w:val="00DE2868"/>
    <w:rsid w:val="00DE3C48"/>
    <w:rsid w:val="00DE445A"/>
    <w:rsid w:val="00DE4C18"/>
    <w:rsid w:val="00DE5CF4"/>
    <w:rsid w:val="00DE60BA"/>
    <w:rsid w:val="00DE6B9E"/>
    <w:rsid w:val="00DF0789"/>
    <w:rsid w:val="00DF2012"/>
    <w:rsid w:val="00DF2CD3"/>
    <w:rsid w:val="00DF38B2"/>
    <w:rsid w:val="00DF3C44"/>
    <w:rsid w:val="00DF5CED"/>
    <w:rsid w:val="00DF618E"/>
    <w:rsid w:val="00DF637B"/>
    <w:rsid w:val="00DF69C8"/>
    <w:rsid w:val="00DF72B5"/>
    <w:rsid w:val="00E008C0"/>
    <w:rsid w:val="00E00BAF"/>
    <w:rsid w:val="00E00BF7"/>
    <w:rsid w:val="00E00D3D"/>
    <w:rsid w:val="00E02AC9"/>
    <w:rsid w:val="00E03219"/>
    <w:rsid w:val="00E045B5"/>
    <w:rsid w:val="00E04E9B"/>
    <w:rsid w:val="00E067F3"/>
    <w:rsid w:val="00E0741E"/>
    <w:rsid w:val="00E10BD1"/>
    <w:rsid w:val="00E11EEE"/>
    <w:rsid w:val="00E12BEC"/>
    <w:rsid w:val="00E1311F"/>
    <w:rsid w:val="00E14125"/>
    <w:rsid w:val="00E1422E"/>
    <w:rsid w:val="00E152D5"/>
    <w:rsid w:val="00E15BED"/>
    <w:rsid w:val="00E15E86"/>
    <w:rsid w:val="00E162FF"/>
    <w:rsid w:val="00E169A8"/>
    <w:rsid w:val="00E17E6C"/>
    <w:rsid w:val="00E20B50"/>
    <w:rsid w:val="00E21842"/>
    <w:rsid w:val="00E2199E"/>
    <w:rsid w:val="00E22A63"/>
    <w:rsid w:val="00E22AF5"/>
    <w:rsid w:val="00E22FDF"/>
    <w:rsid w:val="00E23548"/>
    <w:rsid w:val="00E23858"/>
    <w:rsid w:val="00E240EB"/>
    <w:rsid w:val="00E24AAB"/>
    <w:rsid w:val="00E24BFE"/>
    <w:rsid w:val="00E24E99"/>
    <w:rsid w:val="00E253EF"/>
    <w:rsid w:val="00E25E4F"/>
    <w:rsid w:val="00E26C9F"/>
    <w:rsid w:val="00E31C36"/>
    <w:rsid w:val="00E31F9B"/>
    <w:rsid w:val="00E3290D"/>
    <w:rsid w:val="00E32BD7"/>
    <w:rsid w:val="00E348C0"/>
    <w:rsid w:val="00E3522D"/>
    <w:rsid w:val="00E356CC"/>
    <w:rsid w:val="00E37729"/>
    <w:rsid w:val="00E403B5"/>
    <w:rsid w:val="00E42771"/>
    <w:rsid w:val="00E42BB1"/>
    <w:rsid w:val="00E45100"/>
    <w:rsid w:val="00E456FA"/>
    <w:rsid w:val="00E459C5"/>
    <w:rsid w:val="00E45AEC"/>
    <w:rsid w:val="00E45C5A"/>
    <w:rsid w:val="00E50C87"/>
    <w:rsid w:val="00E52139"/>
    <w:rsid w:val="00E52373"/>
    <w:rsid w:val="00E5297C"/>
    <w:rsid w:val="00E535DB"/>
    <w:rsid w:val="00E54176"/>
    <w:rsid w:val="00E545FE"/>
    <w:rsid w:val="00E551A8"/>
    <w:rsid w:val="00E55EEF"/>
    <w:rsid w:val="00E55FCC"/>
    <w:rsid w:val="00E56300"/>
    <w:rsid w:val="00E56798"/>
    <w:rsid w:val="00E573C5"/>
    <w:rsid w:val="00E62D21"/>
    <w:rsid w:val="00E62F87"/>
    <w:rsid w:val="00E635C4"/>
    <w:rsid w:val="00E640A5"/>
    <w:rsid w:val="00E64282"/>
    <w:rsid w:val="00E65040"/>
    <w:rsid w:val="00E6645C"/>
    <w:rsid w:val="00E66F1B"/>
    <w:rsid w:val="00E67ACA"/>
    <w:rsid w:val="00E67FC6"/>
    <w:rsid w:val="00E70243"/>
    <w:rsid w:val="00E71DAA"/>
    <w:rsid w:val="00E72F06"/>
    <w:rsid w:val="00E737D8"/>
    <w:rsid w:val="00E73A04"/>
    <w:rsid w:val="00E7479E"/>
    <w:rsid w:val="00E75866"/>
    <w:rsid w:val="00E75B0B"/>
    <w:rsid w:val="00E75C7B"/>
    <w:rsid w:val="00E7646A"/>
    <w:rsid w:val="00E80192"/>
    <w:rsid w:val="00E81672"/>
    <w:rsid w:val="00E81678"/>
    <w:rsid w:val="00E816D9"/>
    <w:rsid w:val="00E819ED"/>
    <w:rsid w:val="00E832A7"/>
    <w:rsid w:val="00E838A4"/>
    <w:rsid w:val="00E84B46"/>
    <w:rsid w:val="00E85B92"/>
    <w:rsid w:val="00E85FA2"/>
    <w:rsid w:val="00E87A6C"/>
    <w:rsid w:val="00E87D12"/>
    <w:rsid w:val="00E9075D"/>
    <w:rsid w:val="00E91163"/>
    <w:rsid w:val="00E915F2"/>
    <w:rsid w:val="00E93B69"/>
    <w:rsid w:val="00E93C2E"/>
    <w:rsid w:val="00E952E8"/>
    <w:rsid w:val="00E95540"/>
    <w:rsid w:val="00E95D50"/>
    <w:rsid w:val="00E961A6"/>
    <w:rsid w:val="00E96431"/>
    <w:rsid w:val="00E96DD6"/>
    <w:rsid w:val="00E96FB9"/>
    <w:rsid w:val="00E97FAE"/>
    <w:rsid w:val="00EA01F0"/>
    <w:rsid w:val="00EA02F8"/>
    <w:rsid w:val="00EA1186"/>
    <w:rsid w:val="00EA1417"/>
    <w:rsid w:val="00EA1820"/>
    <w:rsid w:val="00EA2180"/>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8FF"/>
    <w:rsid w:val="00EB2820"/>
    <w:rsid w:val="00EB2D42"/>
    <w:rsid w:val="00EB38EC"/>
    <w:rsid w:val="00EB4357"/>
    <w:rsid w:val="00EB4BDD"/>
    <w:rsid w:val="00EB5DA7"/>
    <w:rsid w:val="00EB7255"/>
    <w:rsid w:val="00EC04E1"/>
    <w:rsid w:val="00EC106D"/>
    <w:rsid w:val="00EC16AF"/>
    <w:rsid w:val="00EC1DAB"/>
    <w:rsid w:val="00EC29D6"/>
    <w:rsid w:val="00EC2B2A"/>
    <w:rsid w:val="00EC4044"/>
    <w:rsid w:val="00EC417F"/>
    <w:rsid w:val="00EC58D5"/>
    <w:rsid w:val="00EC61D9"/>
    <w:rsid w:val="00EC65D5"/>
    <w:rsid w:val="00EC727B"/>
    <w:rsid w:val="00EC753F"/>
    <w:rsid w:val="00ED0DBE"/>
    <w:rsid w:val="00ED2E1A"/>
    <w:rsid w:val="00ED339D"/>
    <w:rsid w:val="00ED53C7"/>
    <w:rsid w:val="00ED5B16"/>
    <w:rsid w:val="00ED5B33"/>
    <w:rsid w:val="00ED5EB4"/>
    <w:rsid w:val="00ED6108"/>
    <w:rsid w:val="00EE0ABE"/>
    <w:rsid w:val="00EE0C10"/>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972"/>
    <w:rsid w:val="00EF5513"/>
    <w:rsid w:val="00EF599B"/>
    <w:rsid w:val="00EF6FD3"/>
    <w:rsid w:val="00EF7358"/>
    <w:rsid w:val="00EF7494"/>
    <w:rsid w:val="00EF7769"/>
    <w:rsid w:val="00EF7838"/>
    <w:rsid w:val="00F0194C"/>
    <w:rsid w:val="00F01B33"/>
    <w:rsid w:val="00F01C31"/>
    <w:rsid w:val="00F02A17"/>
    <w:rsid w:val="00F02CE1"/>
    <w:rsid w:val="00F04B89"/>
    <w:rsid w:val="00F05282"/>
    <w:rsid w:val="00F05983"/>
    <w:rsid w:val="00F069A0"/>
    <w:rsid w:val="00F06FDE"/>
    <w:rsid w:val="00F07612"/>
    <w:rsid w:val="00F102F4"/>
    <w:rsid w:val="00F11248"/>
    <w:rsid w:val="00F113A1"/>
    <w:rsid w:val="00F12EF4"/>
    <w:rsid w:val="00F13000"/>
    <w:rsid w:val="00F13F1D"/>
    <w:rsid w:val="00F1475D"/>
    <w:rsid w:val="00F1542A"/>
    <w:rsid w:val="00F1569F"/>
    <w:rsid w:val="00F2002A"/>
    <w:rsid w:val="00F20775"/>
    <w:rsid w:val="00F20854"/>
    <w:rsid w:val="00F2212B"/>
    <w:rsid w:val="00F22E66"/>
    <w:rsid w:val="00F2323C"/>
    <w:rsid w:val="00F23464"/>
    <w:rsid w:val="00F234B6"/>
    <w:rsid w:val="00F2474E"/>
    <w:rsid w:val="00F24828"/>
    <w:rsid w:val="00F27C1B"/>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4B61"/>
    <w:rsid w:val="00F44FCC"/>
    <w:rsid w:val="00F45113"/>
    <w:rsid w:val="00F454C2"/>
    <w:rsid w:val="00F4677D"/>
    <w:rsid w:val="00F4729F"/>
    <w:rsid w:val="00F50D7B"/>
    <w:rsid w:val="00F52FEE"/>
    <w:rsid w:val="00F54561"/>
    <w:rsid w:val="00F54E13"/>
    <w:rsid w:val="00F5522D"/>
    <w:rsid w:val="00F553AD"/>
    <w:rsid w:val="00F55826"/>
    <w:rsid w:val="00F55CBB"/>
    <w:rsid w:val="00F608C8"/>
    <w:rsid w:val="00F61D4E"/>
    <w:rsid w:val="00F6297A"/>
    <w:rsid w:val="00F65053"/>
    <w:rsid w:val="00F653DE"/>
    <w:rsid w:val="00F6562F"/>
    <w:rsid w:val="00F65AF4"/>
    <w:rsid w:val="00F65C53"/>
    <w:rsid w:val="00F667BB"/>
    <w:rsid w:val="00F70AEF"/>
    <w:rsid w:val="00F713AC"/>
    <w:rsid w:val="00F713CF"/>
    <w:rsid w:val="00F716A4"/>
    <w:rsid w:val="00F72DA9"/>
    <w:rsid w:val="00F72ED1"/>
    <w:rsid w:val="00F730C8"/>
    <w:rsid w:val="00F73AC7"/>
    <w:rsid w:val="00F73E7E"/>
    <w:rsid w:val="00F74AB5"/>
    <w:rsid w:val="00F7642B"/>
    <w:rsid w:val="00F80064"/>
    <w:rsid w:val="00F80A76"/>
    <w:rsid w:val="00F813FD"/>
    <w:rsid w:val="00F842FB"/>
    <w:rsid w:val="00F85418"/>
    <w:rsid w:val="00F8543B"/>
    <w:rsid w:val="00F85DE5"/>
    <w:rsid w:val="00F860AA"/>
    <w:rsid w:val="00F86212"/>
    <w:rsid w:val="00F87B83"/>
    <w:rsid w:val="00F90132"/>
    <w:rsid w:val="00F90223"/>
    <w:rsid w:val="00F9028C"/>
    <w:rsid w:val="00F90355"/>
    <w:rsid w:val="00F9071E"/>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B0031"/>
    <w:rsid w:val="00FB0358"/>
    <w:rsid w:val="00FB0C71"/>
    <w:rsid w:val="00FB0E5B"/>
    <w:rsid w:val="00FB12AC"/>
    <w:rsid w:val="00FB15FA"/>
    <w:rsid w:val="00FB1C0B"/>
    <w:rsid w:val="00FB1F46"/>
    <w:rsid w:val="00FB340B"/>
    <w:rsid w:val="00FB67ED"/>
    <w:rsid w:val="00FB6F5B"/>
    <w:rsid w:val="00FB7C51"/>
    <w:rsid w:val="00FC1B73"/>
    <w:rsid w:val="00FC1E56"/>
    <w:rsid w:val="00FC279F"/>
    <w:rsid w:val="00FC2D7B"/>
    <w:rsid w:val="00FC2F26"/>
    <w:rsid w:val="00FC48E1"/>
    <w:rsid w:val="00FC4CDD"/>
    <w:rsid w:val="00FC511E"/>
    <w:rsid w:val="00FC5223"/>
    <w:rsid w:val="00FC5360"/>
    <w:rsid w:val="00FC5501"/>
    <w:rsid w:val="00FC5953"/>
    <w:rsid w:val="00FC7861"/>
    <w:rsid w:val="00FC7A6B"/>
    <w:rsid w:val="00FD08EE"/>
    <w:rsid w:val="00FD0D92"/>
    <w:rsid w:val="00FD20BD"/>
    <w:rsid w:val="00FD3353"/>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1A01"/>
    <w:rsid w:val="00FE2398"/>
    <w:rsid w:val="00FE23BE"/>
    <w:rsid w:val="00FE3713"/>
    <w:rsid w:val="00FE408E"/>
    <w:rsid w:val="00FE416B"/>
    <w:rsid w:val="00FE4BCF"/>
    <w:rsid w:val="00FE5182"/>
    <w:rsid w:val="00FE5602"/>
    <w:rsid w:val="00FE5AAA"/>
    <w:rsid w:val="00FE5C98"/>
    <w:rsid w:val="00FE6128"/>
    <w:rsid w:val="00FE61E3"/>
    <w:rsid w:val="00FE6263"/>
    <w:rsid w:val="00FE62AF"/>
    <w:rsid w:val="00FE6C6F"/>
    <w:rsid w:val="00FF0DFC"/>
    <w:rsid w:val="00FF16C1"/>
    <w:rsid w:val="00FF231B"/>
    <w:rsid w:val="00FF2B82"/>
    <w:rsid w:val="00FF3731"/>
    <w:rsid w:val="00FF4299"/>
    <w:rsid w:val="00FF4544"/>
    <w:rsid w:val="00FF49F0"/>
    <w:rsid w:val="00FF562F"/>
    <w:rsid w:val="00FF5F61"/>
    <w:rsid w:val="00FF6344"/>
    <w:rsid w:val="00FF6B6A"/>
    <w:rsid w:val="00FF7228"/>
    <w:rsid w:val="00FF7478"/>
    <w:rsid w:val="00FF7E0C"/>
    <w:rsid w:val="01BA3429"/>
    <w:rsid w:val="01BC03C4"/>
    <w:rsid w:val="01DB82FA"/>
    <w:rsid w:val="01EA3914"/>
    <w:rsid w:val="0321BB28"/>
    <w:rsid w:val="03586254"/>
    <w:rsid w:val="0407CF19"/>
    <w:rsid w:val="04117FF1"/>
    <w:rsid w:val="04FCB50F"/>
    <w:rsid w:val="05273D66"/>
    <w:rsid w:val="059C9E68"/>
    <w:rsid w:val="072B4531"/>
    <w:rsid w:val="0761F11C"/>
    <w:rsid w:val="0984615C"/>
    <w:rsid w:val="0B69C4AE"/>
    <w:rsid w:val="0C8E95CF"/>
    <w:rsid w:val="0D425E43"/>
    <w:rsid w:val="0D53876B"/>
    <w:rsid w:val="0D91657D"/>
    <w:rsid w:val="0F0AF2D9"/>
    <w:rsid w:val="0F338472"/>
    <w:rsid w:val="0F52D9F8"/>
    <w:rsid w:val="0F7E11CA"/>
    <w:rsid w:val="0F7F6BCD"/>
    <w:rsid w:val="0FA701E2"/>
    <w:rsid w:val="100E7496"/>
    <w:rsid w:val="108B282D"/>
    <w:rsid w:val="10A819C8"/>
    <w:rsid w:val="11598BAD"/>
    <w:rsid w:val="121ED932"/>
    <w:rsid w:val="12385590"/>
    <w:rsid w:val="1269090E"/>
    <w:rsid w:val="1288795B"/>
    <w:rsid w:val="12B4F4C3"/>
    <w:rsid w:val="1421EEF2"/>
    <w:rsid w:val="151FAABE"/>
    <w:rsid w:val="15A9848C"/>
    <w:rsid w:val="16D7A643"/>
    <w:rsid w:val="180C959D"/>
    <w:rsid w:val="186BF8E4"/>
    <w:rsid w:val="18C2845B"/>
    <w:rsid w:val="1ABEF746"/>
    <w:rsid w:val="1B67CEFD"/>
    <w:rsid w:val="1BE9D050"/>
    <w:rsid w:val="1C2F7FE7"/>
    <w:rsid w:val="1C5AC7A7"/>
    <w:rsid w:val="1D5BA7A9"/>
    <w:rsid w:val="1DA2C422"/>
    <w:rsid w:val="1DE2E90D"/>
    <w:rsid w:val="1DE5398F"/>
    <w:rsid w:val="1E4153CA"/>
    <w:rsid w:val="1EB078C0"/>
    <w:rsid w:val="1F4647A7"/>
    <w:rsid w:val="1F766673"/>
    <w:rsid w:val="21273911"/>
    <w:rsid w:val="21DB0C90"/>
    <w:rsid w:val="2200F22C"/>
    <w:rsid w:val="22318CD6"/>
    <w:rsid w:val="22B99E22"/>
    <w:rsid w:val="2312B42B"/>
    <w:rsid w:val="23130886"/>
    <w:rsid w:val="2338D15B"/>
    <w:rsid w:val="2492D809"/>
    <w:rsid w:val="27BCDB78"/>
    <w:rsid w:val="28127AAF"/>
    <w:rsid w:val="296EE570"/>
    <w:rsid w:val="29953EEC"/>
    <w:rsid w:val="2A3E16A3"/>
    <w:rsid w:val="2A71D1C0"/>
    <w:rsid w:val="2B721CC0"/>
    <w:rsid w:val="2BFC78F9"/>
    <w:rsid w:val="2D7DBA88"/>
    <w:rsid w:val="2DC22AA5"/>
    <w:rsid w:val="2DED6EDD"/>
    <w:rsid w:val="2E524A39"/>
    <w:rsid w:val="2EB6A73B"/>
    <w:rsid w:val="2F407D86"/>
    <w:rsid w:val="30940F5A"/>
    <w:rsid w:val="30A14754"/>
    <w:rsid w:val="32CCE4FF"/>
    <w:rsid w:val="3301269F"/>
    <w:rsid w:val="3635AA03"/>
    <w:rsid w:val="377DB5D1"/>
    <w:rsid w:val="380B7B08"/>
    <w:rsid w:val="390521BB"/>
    <w:rsid w:val="3A35D930"/>
    <w:rsid w:val="3A8E1CA8"/>
    <w:rsid w:val="3B66982F"/>
    <w:rsid w:val="3B8993D5"/>
    <w:rsid w:val="3BCEC315"/>
    <w:rsid w:val="3C56EA12"/>
    <w:rsid w:val="3D52F930"/>
    <w:rsid w:val="3D71E984"/>
    <w:rsid w:val="3E874D44"/>
    <w:rsid w:val="3F6F9F59"/>
    <w:rsid w:val="3F947F9A"/>
    <w:rsid w:val="4023C005"/>
    <w:rsid w:val="40384927"/>
    <w:rsid w:val="4196F34A"/>
    <w:rsid w:val="419934F1"/>
    <w:rsid w:val="42933A40"/>
    <w:rsid w:val="45CFE4DF"/>
    <w:rsid w:val="468D0CF0"/>
    <w:rsid w:val="46ECE0FF"/>
    <w:rsid w:val="48B3A00C"/>
    <w:rsid w:val="48C7A802"/>
    <w:rsid w:val="49093A5A"/>
    <w:rsid w:val="49D12BA5"/>
    <w:rsid w:val="4A2567AC"/>
    <w:rsid w:val="4AA50ABB"/>
    <w:rsid w:val="4B8E741E"/>
    <w:rsid w:val="4BC0AAC9"/>
    <w:rsid w:val="4BF19347"/>
    <w:rsid w:val="4C15804C"/>
    <w:rsid w:val="4C2B95F2"/>
    <w:rsid w:val="4C5F4415"/>
    <w:rsid w:val="4C6FFCE9"/>
    <w:rsid w:val="4CDAD4E1"/>
    <w:rsid w:val="4D779BC5"/>
    <w:rsid w:val="4E1DC11E"/>
    <w:rsid w:val="4EB1839C"/>
    <w:rsid w:val="4EDDB5B5"/>
    <w:rsid w:val="4FAE4106"/>
    <w:rsid w:val="50696E5D"/>
    <w:rsid w:val="519B11F4"/>
    <w:rsid w:val="52176863"/>
    <w:rsid w:val="525089E2"/>
    <w:rsid w:val="52ABEA9C"/>
    <w:rsid w:val="53F60FE8"/>
    <w:rsid w:val="5540AC13"/>
    <w:rsid w:val="55AD9535"/>
    <w:rsid w:val="56263FFD"/>
    <w:rsid w:val="57B64CC1"/>
    <w:rsid w:val="57D0A40E"/>
    <w:rsid w:val="5802341C"/>
    <w:rsid w:val="580EF9D3"/>
    <w:rsid w:val="59655132"/>
    <w:rsid w:val="59FAF4D9"/>
    <w:rsid w:val="5B1B2450"/>
    <w:rsid w:val="5B24F47E"/>
    <w:rsid w:val="5C6FFE97"/>
    <w:rsid w:val="5D571345"/>
    <w:rsid w:val="5E9F703C"/>
    <w:rsid w:val="5FB93F4A"/>
    <w:rsid w:val="620355E6"/>
    <w:rsid w:val="623CC750"/>
    <w:rsid w:val="62F80349"/>
    <w:rsid w:val="634D92FF"/>
    <w:rsid w:val="6385BA65"/>
    <w:rsid w:val="647CBB1E"/>
    <w:rsid w:val="65358824"/>
    <w:rsid w:val="66FA35CF"/>
    <w:rsid w:val="676B1D70"/>
    <w:rsid w:val="6783564F"/>
    <w:rsid w:val="680755FE"/>
    <w:rsid w:val="684FB766"/>
    <w:rsid w:val="68744C23"/>
    <w:rsid w:val="6890D426"/>
    <w:rsid w:val="69580234"/>
    <w:rsid w:val="6AD2F513"/>
    <w:rsid w:val="6BF1DFF3"/>
    <w:rsid w:val="6C4CEC1E"/>
    <w:rsid w:val="6D0C6EB2"/>
    <w:rsid w:val="6E80A8FE"/>
    <w:rsid w:val="70327A8E"/>
    <w:rsid w:val="70CAD529"/>
    <w:rsid w:val="713BD267"/>
    <w:rsid w:val="71A67A48"/>
    <w:rsid w:val="71E921DF"/>
    <w:rsid w:val="723D9349"/>
    <w:rsid w:val="72902ECA"/>
    <w:rsid w:val="72A24A81"/>
    <w:rsid w:val="72C30A01"/>
    <w:rsid w:val="72EE3F00"/>
    <w:rsid w:val="73432AFA"/>
    <w:rsid w:val="7362128C"/>
    <w:rsid w:val="768EF940"/>
    <w:rsid w:val="769B05D0"/>
    <w:rsid w:val="76CD10ED"/>
    <w:rsid w:val="782556EC"/>
    <w:rsid w:val="78815472"/>
    <w:rsid w:val="7936F5C3"/>
    <w:rsid w:val="794CBC25"/>
    <w:rsid w:val="7C766156"/>
    <w:rsid w:val="7CC1EF0D"/>
    <w:rsid w:val="7DEF49DF"/>
    <w:rsid w:val="7ECB5BBD"/>
    <w:rsid w:val="7F17E894"/>
    <w:rsid w:val="7F24877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7BBD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D63D27"/>
    <w:pPr>
      <w:tabs>
        <w:tab w:val="left" w:pos="6849"/>
      </w:tabs>
      <w:spacing w:before="2000"/>
      <w:outlineLvl w:val="0"/>
    </w:pPr>
    <w:rPr>
      <w:color w:val="264F90"/>
      <w:sz w:val="40"/>
      <w:szCs w:val="40"/>
    </w:rPr>
  </w:style>
  <w:style w:type="paragraph" w:styleId="Heading2">
    <w:name w:val="heading 2"/>
    <w:basedOn w:val="Normal"/>
    <w:next w:val="Normal"/>
    <w:link w:val="Heading2Char"/>
    <w:autoRedefine/>
    <w:qFormat/>
    <w:rsid w:val="009668F6"/>
    <w:pPr>
      <w:keepNext/>
      <w:numPr>
        <w:numId w:val="8"/>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Pr>
      <w:outlineLvl w:val="2"/>
    </w:pPr>
    <w:rPr>
      <w:rFonts w:cs="Arial"/>
      <w:b/>
      <w:sz w:val="24"/>
    </w:rPr>
  </w:style>
  <w:style w:type="paragraph" w:styleId="Heading4">
    <w:name w:val="heading 4"/>
    <w:basedOn w:val="Heading3"/>
    <w:next w:val="Normal"/>
    <w:link w:val="Heading4Char"/>
    <w:autoRedefine/>
    <w:qFormat/>
    <w:rsid w:val="00E00BF7"/>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D63D27"/>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uiPriority w:val="99"/>
    <w:rsid w:val="00A35F51"/>
    <w:rPr>
      <w:b/>
      <w:bCs/>
    </w:rPr>
  </w:style>
  <w:style w:type="character" w:customStyle="1" w:styleId="CommentSubjectChar">
    <w:name w:val="Comment Subject Char"/>
    <w:basedOn w:val="CommentTextChar"/>
    <w:link w:val="CommentSubject"/>
    <w:uiPriority w:val="99"/>
    <w:rsid w:val="00A35F51"/>
    <w:rPr>
      <w:b/>
      <w:bCs/>
      <w:lang w:eastAsia="en-US"/>
    </w:rPr>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UnresolvedMention1">
    <w:name w:val="Unresolved Mention1"/>
    <w:basedOn w:val="DefaultParagraphFont"/>
    <w:uiPriority w:val="99"/>
    <w:semiHidden/>
    <w:unhideWhenUsed/>
    <w:rsid w:val="001B01F0"/>
    <w:rPr>
      <w:color w:val="605E5C"/>
      <w:shd w:val="clear" w:color="auto" w:fill="E1DFDD"/>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F55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grants.gov.au/" TargetMode="External"/><Relationship Id="rId26" Type="http://schemas.openxmlformats.org/officeDocument/2006/relationships/hyperlink" Target="https://www.legislation.gov.au/Details/C2020C00291" TargetMode="External"/><Relationship Id="rId39" Type="http://schemas.openxmlformats.org/officeDocument/2006/relationships/hyperlink" Target="https://www.legislation.gov.au/Details/C2021C00002" TargetMode="External"/><Relationship Id="rId21" Type="http://schemas.openxmlformats.org/officeDocument/2006/relationships/hyperlink" Target="https://www.mdba.gov.au/publications/independent-reports/independent-assessment-social-economic-conditions-basin" TargetMode="External"/><Relationship Id="rId34" Type="http://schemas.openxmlformats.org/officeDocument/2006/relationships/hyperlink" Target="https://www.environment.gov.au/biodiversity/threatened/recovery-plans" TargetMode="External"/><Relationship Id="rId42" Type="http://schemas.openxmlformats.org/officeDocument/2006/relationships/hyperlink" Target="mailto:support@communitygrants.gov.au" TargetMode="External"/><Relationship Id="rId47" Type="http://schemas.openxmlformats.org/officeDocument/2006/relationships/hyperlink" Target="https://www.legislation.gov.au/Details/C2020C00058" TargetMode="External"/><Relationship Id="rId50" Type="http://schemas.openxmlformats.org/officeDocument/2006/relationships/hyperlink" Target="https://www.ato.gov.au/Business/GST/Registering-for-GST/" TargetMode="External"/><Relationship Id="rId55" Type="http://schemas.openxmlformats.org/officeDocument/2006/relationships/hyperlink" Target="https://www.agriculture.gov.au/about/contact/suggestions-compliments-complaints" TargetMode="External"/><Relationship Id="rId63" Type="http://schemas.openxmlformats.org/officeDocument/2006/relationships/hyperlink" Target="http://www.apsc.gov.au/publications-and-media/current-publications/aps-values-and-code-of-conduct-in-practice/conflict-of-interest" TargetMode="External"/><Relationship Id="rId68" Type="http://schemas.openxmlformats.org/officeDocument/2006/relationships/hyperlink" Target="https://www.oaic.gov.au/privacy-law/privacy-act/australian-privacy-principles" TargetMode="External"/><Relationship Id="rId76" Type="http://schemas.openxmlformats.org/officeDocument/2006/relationships/hyperlink" Target="https://www.legislation.gov.au/Details/C2020C00291" TargetMode="External"/><Relationship Id="rId84" Type="http://schemas.openxmlformats.org/officeDocument/2006/relationships/footer" Target="footer4.xml"/><Relationship Id="rId89" Type="http://schemas.openxmlformats.org/officeDocument/2006/relationships/footer" Target="footer5.xml"/><Relationship Id="rId7" Type="http://schemas.openxmlformats.org/officeDocument/2006/relationships/webSettings" Target="webSettings.xml"/><Relationship Id="rId71" Type="http://schemas.openxmlformats.org/officeDocument/2006/relationships/hyperlink" Target="https://www.agriculture.gov.au/water/mdb/programs/basin-wide/healthy-rivers-program"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mdba.gov.au/importance-murray-darling-basin/where-basin" TargetMode="External"/><Relationship Id="rId11" Type="http://schemas.openxmlformats.org/officeDocument/2006/relationships/header" Target="header1.xml"/><Relationship Id="rId24" Type="http://schemas.openxmlformats.org/officeDocument/2006/relationships/hyperlink" Target="https://www.dss.gov.au/grants-dss-grant-information-information-for-grant-recipients/national-redress-scheme-grant-connected-policy" TargetMode="External"/><Relationship Id="rId32" Type="http://schemas.openxmlformats.org/officeDocument/2006/relationships/hyperlink" Target="https://www.environment.gov.au/water/cewo/publications" TargetMode="External"/><Relationship Id="rId37" Type="http://schemas.openxmlformats.org/officeDocument/2006/relationships/hyperlink" Target="https://www.grants.gov.au/" TargetMode="External"/><Relationship Id="rId40" Type="http://schemas.openxmlformats.org/officeDocument/2006/relationships/hyperlink" Target="mailto:support@communitygrants.gov.au" TargetMode="External"/><Relationship Id="rId45" Type="http://schemas.openxmlformats.org/officeDocument/2006/relationships/hyperlink" Target="https://childsafety.pmc.gov.au/what-we-do/commonwealth-child-safe-framework" TargetMode="External"/><Relationship Id="rId53" Type="http://schemas.openxmlformats.org/officeDocument/2006/relationships/hyperlink" Target="https://www.grants.gov.au/?event=public.GO.list" TargetMode="External"/><Relationship Id="rId58" Type="http://schemas.openxmlformats.org/officeDocument/2006/relationships/hyperlink" Target="https://www.dss.gov.au/contact/feedback-compliments-complaints-and-enquiries/complaints-page" TargetMode="External"/><Relationship Id="rId66" Type="http://schemas.openxmlformats.org/officeDocument/2006/relationships/hyperlink" Target="https://www.communitygrants.gov.au/open-grants/how-apply/conflict-interest-policy-commonwealth-government-employee" TargetMode="External"/><Relationship Id="rId74" Type="http://schemas.openxmlformats.org/officeDocument/2006/relationships/hyperlink" Target="https://www.finance.gov.au/about-us/glossary/pgpa/term-consolidated-revenue-fund-crf" TargetMode="External"/><Relationship Id="rId79" Type="http://schemas.openxmlformats.org/officeDocument/2006/relationships/hyperlink" Target="https://www.legislation.gov.au/Details/C2017C00269" TargetMode="External"/><Relationship Id="rId87" Type="http://schemas.openxmlformats.org/officeDocument/2006/relationships/header" Target="header4.xml"/><Relationship Id="rId5" Type="http://schemas.openxmlformats.org/officeDocument/2006/relationships/styles" Target="styles.xml"/><Relationship Id="rId61" Type="http://schemas.openxmlformats.org/officeDocument/2006/relationships/hyperlink" Target="mailto:ombudsman@ombudsman.gov.au" TargetMode="External"/><Relationship Id="rId82" Type="http://schemas.openxmlformats.org/officeDocument/2006/relationships/hyperlink" Target="https://www.legislation.gov.au/Details/C2020C00058" TargetMode="External"/><Relationship Id="rId90" Type="http://schemas.openxmlformats.org/officeDocument/2006/relationships/header" Target="header6.xml"/><Relationship Id="rId19" Type="http://schemas.openxmlformats.org/officeDocument/2006/relationships/hyperlink" Target="https://www.communitygrants.gov.au/" TargetMode="External"/><Relationship Id="rId14" Type="http://schemas.openxmlformats.org/officeDocument/2006/relationships/footer" Target="footer2.xml"/><Relationship Id="rId22" Type="http://schemas.openxmlformats.org/officeDocument/2006/relationships/hyperlink" Target="http://www.nrm.gov.au/regional/regional-nrm-organisations" TargetMode="External"/><Relationship Id="rId27" Type="http://schemas.openxmlformats.org/officeDocument/2006/relationships/hyperlink" Target="https://www.environment.gov.au/epbc/what-is-protected/wetlands" TargetMode="External"/><Relationship Id="rId30" Type="http://schemas.openxmlformats.org/officeDocument/2006/relationships/hyperlink" Target="https://www.grants.gov.au/" TargetMode="External"/><Relationship Id="rId35" Type="http://schemas.openxmlformats.org/officeDocument/2006/relationships/hyperlink" Target="https://www.grants.gov.au/?event=public.home" TargetMode="External"/><Relationship Id="rId43" Type="http://schemas.openxmlformats.org/officeDocument/2006/relationships/hyperlink" Target="https://www.grants.gov.au/" TargetMode="External"/><Relationship Id="rId48" Type="http://schemas.openxmlformats.org/officeDocument/2006/relationships/hyperlink" Target="https://www.legislation.gov.au/Details/C2018C00293" TargetMode="External"/><Relationship Id="rId56" Type="http://schemas.openxmlformats.org/officeDocument/2006/relationships/hyperlink" Target="mailto:mdhealthyrivers@awe.gov.au" TargetMode="External"/><Relationship Id="rId64" Type="http://schemas.openxmlformats.org/officeDocument/2006/relationships/hyperlink" Target="https://www.apsc.gov.au/code-conduct" TargetMode="External"/><Relationship Id="rId69" Type="http://schemas.openxmlformats.org/officeDocument/2006/relationships/hyperlink" Target="https://www.legislation.gov.au/Series/C2004A02562" TargetMode="External"/><Relationship Id="rId77" Type="http://schemas.openxmlformats.org/officeDocument/2006/relationships/hyperlink" Target="https://www.legislation.gov.au/Details/C2020C00291" TargetMode="External"/><Relationship Id="rId8" Type="http://schemas.openxmlformats.org/officeDocument/2006/relationships/footnotes" Target="footnotes.xml"/><Relationship Id="rId51" Type="http://schemas.openxmlformats.org/officeDocument/2006/relationships/hyperlink" Target="https://www.ato.gov.au/Forms/Recipient-created-tax-invoices/" TargetMode="External"/><Relationship Id="rId72" Type="http://schemas.openxmlformats.org/officeDocument/2006/relationships/hyperlink" Target="https://www.legislation.gov.au/Details/F2017L01097" TargetMode="External"/><Relationship Id="rId80" Type="http://schemas.openxmlformats.org/officeDocument/2006/relationships/hyperlink" Target="https://www.budget.gov.au/2019-20/content/pbs/index.htm" TargetMode="External"/><Relationship Id="rId85" Type="http://schemas.openxmlformats.org/officeDocument/2006/relationships/hyperlink" Target="https://www.mdba.gov.au/publications/governance/native-fish-recovery-strategy"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legislation.gov.au/Details/F2017L01097" TargetMode="External"/><Relationship Id="rId25" Type="http://schemas.openxmlformats.org/officeDocument/2006/relationships/hyperlink" Target="https://www.environment.gov.au/epbc/what-is-protected/threatened-species-ecological-communities" TargetMode="External"/><Relationship Id="rId33" Type="http://schemas.openxmlformats.org/officeDocument/2006/relationships/hyperlink" Target="https://www.mdba.gov.au/publications/governance/native-fish-recovery-strategy" TargetMode="External"/><Relationship Id="rId38" Type="http://schemas.openxmlformats.org/officeDocument/2006/relationships/hyperlink" Target="https://www.communitygrants.gov.au/" TargetMode="External"/><Relationship Id="rId46" Type="http://schemas.openxmlformats.org/officeDocument/2006/relationships/hyperlink" Target="https://www.legislation.gov.au/Details/C2020C00393" TargetMode="External"/><Relationship Id="rId59" Type="http://schemas.openxmlformats.org/officeDocument/2006/relationships/hyperlink" Target="mailto:complaints@dss.gov.au" TargetMode="External"/><Relationship Id="rId67" Type="http://schemas.openxmlformats.org/officeDocument/2006/relationships/hyperlink" Target="https://www.legislation.gov.au/Details/C2021C00024" TargetMode="External"/><Relationship Id="rId20" Type="http://schemas.openxmlformats.org/officeDocument/2006/relationships/hyperlink" Target="https://minister.awe.gov.au/pitt/media-release/new-chapter-mdbp" TargetMode="External"/><Relationship Id="rId41" Type="http://schemas.openxmlformats.org/officeDocument/2006/relationships/hyperlink" Target="https://www.communitygrants.gov.au/information/information-applicants/timing-grant-opportunity-processes" TargetMode="External"/><Relationship Id="rId54" Type="http://schemas.openxmlformats.org/officeDocument/2006/relationships/hyperlink" Target="https://www.communitygrants.gov.au/" TargetMode="External"/><Relationship Id="rId62" Type="http://schemas.openxmlformats.org/officeDocument/2006/relationships/hyperlink" Target="http://www.ombudsman.gov.au" TargetMode="External"/><Relationship Id="rId70" Type="http://schemas.openxmlformats.org/officeDocument/2006/relationships/hyperlink" Target="mailto:foi@dss.gov.au" TargetMode="External"/><Relationship Id="rId75" Type="http://schemas.openxmlformats.org/officeDocument/2006/relationships/hyperlink" Target="http://www.grants.gov.au/" TargetMode="External"/><Relationship Id="rId83" Type="http://schemas.openxmlformats.org/officeDocument/2006/relationships/hyperlink" Target="https://www.legislation.gov.au/Details/C2020C00291" TargetMode="External"/><Relationship Id="rId88" Type="http://schemas.openxmlformats.org/officeDocument/2006/relationships/header" Target="header5.xml"/><Relationship Id="rId9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nationalredress.gov.au/institutions/institutions-have-not-yet-joined" TargetMode="External"/><Relationship Id="rId28" Type="http://schemas.openxmlformats.org/officeDocument/2006/relationships/hyperlink" Target="https://www.environment.gov.au/cgi-bin/sprat/public/publicshowmigratory.pl" TargetMode="External"/><Relationship Id="rId36" Type="http://schemas.openxmlformats.org/officeDocument/2006/relationships/hyperlink" Target="https://www.communitygrants.gov.au/" TargetMode="External"/><Relationship Id="rId49" Type="http://schemas.openxmlformats.org/officeDocument/2006/relationships/hyperlink" Target="https://www.homeaffairs.gov.au/about-us/our-portfolios/multicultural-affairs/about-multicultural-affairs/access-and-equity" TargetMode="External"/><Relationship Id="rId57" Type="http://schemas.openxmlformats.org/officeDocument/2006/relationships/hyperlink" Target="https://www.dss.gov.au/contact/feedback-compliments-complaints-and-enquiries/feedback-form" TargetMode="External"/><Relationship Id="rId10" Type="http://schemas.openxmlformats.org/officeDocument/2006/relationships/hyperlink" Target="mailto:support@communitygrants.gov.au" TargetMode="External"/><Relationship Id="rId31" Type="http://schemas.openxmlformats.org/officeDocument/2006/relationships/hyperlink" Target="https://www.communitygrants.gov.au/" TargetMode="External"/><Relationship Id="rId44" Type="http://schemas.openxmlformats.org/officeDocument/2006/relationships/hyperlink" Target="https://www.communitygrants.gov.au/" TargetMode="External"/><Relationship Id="rId52" Type="http://schemas.openxmlformats.org/officeDocument/2006/relationships/hyperlink" Target="https://www.ato.gov.au/" TargetMode="External"/><Relationship Id="rId60" Type="http://schemas.openxmlformats.org/officeDocument/2006/relationships/hyperlink" Target="http://www.ombudsman.gov.au/" TargetMode="External"/><Relationship Id="rId65" Type="http://schemas.openxmlformats.org/officeDocument/2006/relationships/hyperlink" Target="https://www.legislation.gov.au/Series/C2004A00538" TargetMode="External"/><Relationship Id="rId73" Type="http://schemas.openxmlformats.org/officeDocument/2006/relationships/hyperlink" Target="https://www.legislation.gov.au/Details/C2020C00291" TargetMode="External"/><Relationship Id="rId78" Type="http://schemas.openxmlformats.org/officeDocument/2006/relationships/hyperlink" Target="https://www.legislation.gov.au/Details/C2020C00365" TargetMode="External"/><Relationship Id="rId81" Type="http://schemas.openxmlformats.org/officeDocument/2006/relationships/hyperlink" Target="https://www.legislation.gov.au/Details/C2021C00024" TargetMode="External"/><Relationship Id="rId86" Type="http://schemas.openxmlformats.org/officeDocument/2006/relationships/hyperlink" Target="https://www.mdba.gov.au/publications/governance/native-fish-recovery-strategy"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info.dfat.gov.au/info/treaties/treaties.nsf/AllDocIDs/79B1D2FBE57C3A03CA256B22000182D2" TargetMode="External"/><Relationship Id="rId2" Type="http://schemas.openxmlformats.org/officeDocument/2006/relationships/hyperlink" Target="https://www.legislation.gov.au/Details/C2020C00058" TargetMode="External"/><Relationship Id="rId1" Type="http://schemas.openxmlformats.org/officeDocument/2006/relationships/hyperlink" Target="https://www.legislation.gov.au/Details/C2021C00025"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2.xml><?xml version="1.0" encoding="utf-8"?>
<ds:datastoreItem xmlns:ds="http://schemas.openxmlformats.org/officeDocument/2006/customXml" ds:itemID="{AC13A844-339D-4E2F-954E-8BE99A237117}">
  <ds:schemaRefs>
    <ds:schemaRef ds:uri="http://schemas.openxmlformats.org/officeDocument/2006/bibliography"/>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9678</Words>
  <Characters>55168</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Murray–Darling Healthy Rivers Program 2020–21 to 2021–22 Small Grants (Round 1) Grant Opportunity Guidelines</vt:lpstr>
    </vt:vector>
  </TitlesOfParts>
  <Company/>
  <LinksUpToDate>false</LinksUpToDate>
  <CharactersWithSpaces>64717</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Healthy Rivers Program 2020–21 to 2021–22 Small Grants (Round 1) Grant Opportunity Guidelines</dc:title>
  <dc:subject/>
  <dc:creator/>
  <cp:keywords/>
  <dc:description/>
  <cp:lastModifiedBy/>
  <cp:revision>1</cp:revision>
  <dcterms:created xsi:type="dcterms:W3CDTF">2021-03-04T00:13:00Z</dcterms:created>
  <dcterms:modified xsi:type="dcterms:W3CDTF">2021-07-07T07:04:00Z</dcterms:modified>
</cp:coreProperties>
</file>